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23F0D">
        <w:trPr>
          <w:trHeight w:val="20"/>
          <w:jc w:val="center"/>
        </w:trPr>
        <w:tc>
          <w:tcPr>
            <w:tcW w:w="1186" w:type="pct"/>
          </w:tcPr>
          <w:p w:rsidR="00123F0D" w:rsidRDefault="00353A1D">
            <w:pPr>
              <w:pStyle w:val="BodyText"/>
              <w:ind w:left="90"/>
              <w:jc w:val="left"/>
              <w:rPr>
                <w:rFonts w:ascii="Times New Roman" w:hAnsi="Times New Roman"/>
                <w:bCs/>
                <w:sz w:val="20"/>
                <w:szCs w:val="20"/>
                <w:lang w:val="en-GB"/>
              </w:rPr>
            </w:pPr>
            <w:r>
              <w:rPr>
                <w:rFonts w:ascii="Times New Roman" w:hAnsi="Times New Roman"/>
                <w:bCs/>
                <w:sz w:val="20"/>
                <w:szCs w:val="20"/>
                <w:lang w:val="en-GB"/>
              </w:rPr>
              <w:t>Journal Name:</w:t>
            </w:r>
          </w:p>
        </w:tc>
        <w:tc>
          <w:tcPr>
            <w:tcW w:w="3814" w:type="pct"/>
          </w:tcPr>
          <w:p w:rsidR="00123F0D" w:rsidRDefault="006512B8">
            <w:pPr>
              <w:rPr>
                <w:b/>
                <w:bCs/>
                <w:color w:val="0000FF"/>
                <w:sz w:val="20"/>
                <w:szCs w:val="20"/>
                <w:lang w:val="en-GB"/>
              </w:rPr>
            </w:pPr>
            <w:hyperlink r:id="rId7" w:history="1">
              <w:r w:rsidR="00353A1D">
                <w:rPr>
                  <w:rFonts w:ascii="Arial" w:hAnsi="Arial" w:cs="Arial"/>
                  <w:bCs/>
                  <w:color w:val="0000FF"/>
                  <w:u w:val="single"/>
                </w:rPr>
                <w:t>Asian Journal of Microbiology and Biotechnology</w:t>
              </w:r>
            </w:hyperlink>
          </w:p>
        </w:tc>
      </w:tr>
      <w:tr w:rsidR="00123F0D">
        <w:trPr>
          <w:trHeight w:val="20"/>
          <w:jc w:val="center"/>
        </w:trPr>
        <w:tc>
          <w:tcPr>
            <w:tcW w:w="1186" w:type="pct"/>
          </w:tcPr>
          <w:p w:rsidR="00123F0D" w:rsidRDefault="00353A1D">
            <w:pPr>
              <w:pStyle w:val="BodyText"/>
              <w:ind w:left="90"/>
              <w:jc w:val="left"/>
              <w:rPr>
                <w:rFonts w:ascii="Times New Roman" w:hAnsi="Times New Roman"/>
                <w:bCs/>
                <w:sz w:val="20"/>
                <w:szCs w:val="20"/>
                <w:lang w:val="en-GB"/>
              </w:rPr>
            </w:pPr>
            <w:r>
              <w:rPr>
                <w:rFonts w:ascii="Times New Roman" w:hAnsi="Times New Roman"/>
                <w:bCs/>
                <w:sz w:val="20"/>
                <w:szCs w:val="20"/>
                <w:lang w:val="en-GB"/>
              </w:rPr>
              <w:t>Manuscript Number:</w:t>
            </w:r>
          </w:p>
        </w:tc>
        <w:tc>
          <w:tcPr>
            <w:tcW w:w="3814" w:type="pct"/>
          </w:tcPr>
          <w:p w:rsidR="00123F0D" w:rsidRDefault="00987F9E">
            <w:pPr>
              <w:pStyle w:val="NormalWeb"/>
              <w:spacing w:before="0" w:beforeAutospacing="0" w:after="0" w:afterAutospacing="0"/>
              <w:rPr>
                <w:rFonts w:ascii="Times New Roman" w:hAnsi="Times New Roman" w:cs="Times New Roman"/>
                <w:b/>
                <w:bCs/>
                <w:sz w:val="20"/>
                <w:szCs w:val="20"/>
                <w:lang w:val="en-GB"/>
              </w:rPr>
            </w:pPr>
            <w:r w:rsidRPr="00987F9E">
              <w:rPr>
                <w:rFonts w:ascii="Times New Roman" w:hAnsi="Times New Roman" w:cs="Times New Roman"/>
                <w:b/>
                <w:bCs/>
                <w:sz w:val="20"/>
                <w:szCs w:val="20"/>
                <w:lang w:val="en-GB"/>
              </w:rPr>
              <w:t>Ms_AJMAB_14874</w:t>
            </w:r>
          </w:p>
        </w:tc>
      </w:tr>
      <w:tr w:rsidR="00123F0D">
        <w:trPr>
          <w:trHeight w:val="20"/>
          <w:jc w:val="center"/>
        </w:trPr>
        <w:tc>
          <w:tcPr>
            <w:tcW w:w="1186" w:type="pct"/>
          </w:tcPr>
          <w:p w:rsidR="00123F0D" w:rsidRDefault="00353A1D">
            <w:pPr>
              <w:pStyle w:val="BodyText"/>
              <w:ind w:left="90"/>
              <w:jc w:val="left"/>
              <w:rPr>
                <w:rFonts w:ascii="Times New Roman" w:hAnsi="Times New Roman"/>
                <w:bCs/>
                <w:sz w:val="20"/>
                <w:szCs w:val="20"/>
                <w:lang w:val="en-GB"/>
              </w:rPr>
            </w:pPr>
            <w:r>
              <w:rPr>
                <w:rFonts w:ascii="Times New Roman" w:hAnsi="Times New Roman"/>
                <w:bCs/>
                <w:sz w:val="20"/>
                <w:szCs w:val="20"/>
                <w:lang w:val="en-GB"/>
              </w:rPr>
              <w:t xml:space="preserve">Title of the Manuscript: </w:t>
            </w:r>
          </w:p>
        </w:tc>
        <w:tc>
          <w:tcPr>
            <w:tcW w:w="3814" w:type="pct"/>
          </w:tcPr>
          <w:p w:rsidR="00123F0D" w:rsidRDefault="00987F9E">
            <w:pPr>
              <w:pStyle w:val="NormalWeb"/>
              <w:spacing w:before="0" w:beforeAutospacing="0" w:after="0" w:afterAutospacing="0"/>
              <w:rPr>
                <w:rFonts w:ascii="Times New Roman" w:hAnsi="Times New Roman" w:cs="Times New Roman"/>
                <w:b/>
                <w:sz w:val="20"/>
                <w:szCs w:val="20"/>
                <w:lang w:val="en-GB"/>
              </w:rPr>
            </w:pPr>
            <w:r w:rsidRPr="00987F9E">
              <w:rPr>
                <w:rFonts w:ascii="Times New Roman" w:hAnsi="Times New Roman" w:cs="Times New Roman"/>
                <w:b/>
                <w:sz w:val="20"/>
                <w:szCs w:val="20"/>
                <w:lang w:val="en-GB"/>
              </w:rPr>
              <w:t>ECONOMIC AND ZOONOTIC POTENTIAL OF HELMINTHIC PARASITES IN PIGS SLAUGHTERED AT DEONAR ABATTOIR, MUMBAI: A CROSS-SECTIONAL STUDY WITH META-ANALYTICAL INSIGHTS</w:t>
            </w:r>
          </w:p>
        </w:tc>
      </w:tr>
      <w:tr w:rsidR="00123F0D">
        <w:trPr>
          <w:trHeight w:val="20"/>
          <w:jc w:val="center"/>
        </w:trPr>
        <w:tc>
          <w:tcPr>
            <w:tcW w:w="1186" w:type="pct"/>
          </w:tcPr>
          <w:p w:rsidR="00123F0D" w:rsidRDefault="00353A1D">
            <w:pPr>
              <w:pStyle w:val="BodyText"/>
              <w:ind w:left="90"/>
              <w:jc w:val="left"/>
              <w:rPr>
                <w:rFonts w:ascii="Times New Roman" w:hAnsi="Times New Roman"/>
                <w:bCs/>
                <w:sz w:val="20"/>
                <w:szCs w:val="20"/>
                <w:lang w:val="en-GB"/>
              </w:rPr>
            </w:pPr>
            <w:r>
              <w:rPr>
                <w:rFonts w:ascii="Times New Roman" w:hAnsi="Times New Roman"/>
                <w:bCs/>
                <w:sz w:val="20"/>
                <w:szCs w:val="20"/>
                <w:lang w:val="en-GB"/>
              </w:rPr>
              <w:t>Type of the Article</w:t>
            </w:r>
          </w:p>
        </w:tc>
        <w:tc>
          <w:tcPr>
            <w:tcW w:w="3814" w:type="pct"/>
          </w:tcPr>
          <w:p w:rsidR="00123F0D" w:rsidRDefault="00353A1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rsidR="00123F0D" w:rsidRDefault="00123F0D">
            <w:pPr>
              <w:pStyle w:val="NormalWeb"/>
              <w:spacing w:before="0" w:beforeAutospacing="0" w:after="0" w:afterAutospacing="0"/>
              <w:rPr>
                <w:rFonts w:ascii="Times New Roman" w:hAnsi="Times New Roman" w:cs="Times New Roman"/>
                <w:b/>
                <w:sz w:val="20"/>
                <w:szCs w:val="20"/>
                <w:lang w:val="en-GB"/>
              </w:rPr>
            </w:pPr>
          </w:p>
        </w:tc>
      </w:tr>
    </w:tbl>
    <w:p w:rsidR="00123F0D" w:rsidRDefault="00123F0D">
      <w:pPr>
        <w:pStyle w:val="BodyText"/>
        <w:rPr>
          <w:rFonts w:ascii="Times New Roman" w:hAnsi="Times New Roman"/>
          <w:i/>
          <w:sz w:val="20"/>
          <w:szCs w:val="20"/>
          <w:u w:val="single"/>
          <w:lang w:val="en-GB"/>
        </w:rPr>
      </w:pPr>
    </w:p>
    <w:p w:rsidR="00123F0D" w:rsidRDefault="00353A1D">
      <w:pPr>
        <w:jc w:val="both"/>
        <w:rPr>
          <w:rFonts w:eastAsia="MS Mincho"/>
          <w:b/>
          <w:sz w:val="20"/>
          <w:szCs w:val="20"/>
          <w:u w:val="single"/>
          <w:lang w:val="en-GB"/>
        </w:rPr>
      </w:pPr>
      <w:r>
        <w:rPr>
          <w:rFonts w:eastAsia="MS Mincho"/>
          <w:b/>
          <w:sz w:val="20"/>
          <w:szCs w:val="20"/>
          <w:highlight w:val="yellow"/>
          <w:u w:val="single"/>
          <w:lang w:val="en-GB"/>
        </w:rPr>
        <w:t>PART 1 (Importance of the manuscript)</w:t>
      </w:r>
    </w:p>
    <w:p w:rsidR="00123F0D" w:rsidRDefault="00123F0D">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3"/>
        <w:gridCol w:w="6236"/>
        <w:gridCol w:w="3428"/>
      </w:tblGrid>
      <w:tr w:rsidR="00123F0D" w:rsidTr="00A706BF">
        <w:trPr>
          <w:trHeight w:val="20"/>
          <w:jc w:val="center"/>
        </w:trPr>
        <w:tc>
          <w:tcPr>
            <w:tcW w:w="1518" w:type="pct"/>
            <w:noWrap/>
          </w:tcPr>
          <w:p w:rsidR="00123F0D" w:rsidRDefault="00123F0D">
            <w:pPr>
              <w:keepNext/>
              <w:outlineLvl w:val="1"/>
              <w:rPr>
                <w:rFonts w:eastAsia="MS Mincho"/>
                <w:b/>
                <w:bCs/>
                <w:sz w:val="20"/>
                <w:szCs w:val="20"/>
                <w:lang w:val="en-GB"/>
              </w:rPr>
            </w:pPr>
          </w:p>
        </w:tc>
        <w:tc>
          <w:tcPr>
            <w:tcW w:w="2247" w:type="pct"/>
            <w:hideMark/>
          </w:tcPr>
          <w:p w:rsidR="00123F0D" w:rsidRDefault="00353A1D">
            <w:pPr>
              <w:keepNext/>
              <w:outlineLvl w:val="1"/>
              <w:rPr>
                <w:rFonts w:eastAsia="MS Mincho"/>
                <w:b/>
                <w:bCs/>
                <w:sz w:val="20"/>
                <w:szCs w:val="20"/>
                <w:lang w:val="en-GB"/>
              </w:rPr>
            </w:pPr>
            <w:r>
              <w:rPr>
                <w:rFonts w:eastAsia="MS Mincho"/>
                <w:b/>
                <w:bCs/>
                <w:sz w:val="20"/>
                <w:szCs w:val="20"/>
                <w:lang w:val="en-GB"/>
              </w:rPr>
              <w:t>Comments of the Reviewers</w:t>
            </w:r>
          </w:p>
        </w:tc>
        <w:tc>
          <w:tcPr>
            <w:tcW w:w="1235" w:type="pct"/>
          </w:tcPr>
          <w:p w:rsidR="00123F0D" w:rsidRDefault="00353A1D">
            <w:pPr>
              <w:spacing w:after="160" w:line="256" w:lineRule="auto"/>
              <w:rPr>
                <w:rFonts w:eastAsia="Calibri"/>
                <w:kern w:val="2"/>
                <w:sz w:val="20"/>
                <w:szCs w:val="20"/>
                <w:lang w:val="en-GB"/>
              </w:rPr>
            </w:pPr>
            <w:r>
              <w:rPr>
                <w:rFonts w:eastAsia="Calibri"/>
                <w:b/>
                <w:kern w:val="2"/>
                <w:sz w:val="20"/>
                <w:szCs w:val="20"/>
                <w:lang w:val="en-GB"/>
              </w:rPr>
              <w:t>Author’s Feedback</w:t>
            </w:r>
          </w:p>
          <w:p w:rsidR="00123F0D" w:rsidRDefault="00123F0D">
            <w:pPr>
              <w:keepNext/>
              <w:outlineLvl w:val="1"/>
              <w:rPr>
                <w:rFonts w:eastAsia="MS Mincho"/>
                <w:bCs/>
                <w:sz w:val="20"/>
                <w:szCs w:val="20"/>
                <w:lang w:val="en-GB"/>
              </w:rPr>
            </w:pPr>
          </w:p>
        </w:tc>
      </w:tr>
      <w:tr w:rsidR="00123F0D" w:rsidTr="00A706BF">
        <w:trPr>
          <w:trHeight w:val="20"/>
          <w:jc w:val="center"/>
        </w:trPr>
        <w:tc>
          <w:tcPr>
            <w:tcW w:w="1518" w:type="pct"/>
            <w:noWrap/>
            <w:hideMark/>
          </w:tcPr>
          <w:p w:rsidR="00123F0D" w:rsidRDefault="00353A1D">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rsidR="00123F0D" w:rsidRDefault="00353A1D">
            <w:pPr>
              <w:rPr>
                <w:rFonts w:eastAsia="MS Mincho"/>
                <w:bCs/>
                <w:sz w:val="20"/>
                <w:szCs w:val="20"/>
                <w:lang w:val="en-GB"/>
              </w:rPr>
            </w:pPr>
            <w:r>
              <w:rPr>
                <w:bCs/>
                <w:sz w:val="20"/>
                <w:szCs w:val="20"/>
                <w:lang w:val="en-GB"/>
              </w:rPr>
              <w:t>be required for this part.</w:t>
            </w:r>
          </w:p>
        </w:tc>
        <w:tc>
          <w:tcPr>
            <w:tcW w:w="2247" w:type="pct"/>
          </w:tcPr>
          <w:p w:rsidR="00123F0D" w:rsidRDefault="00A706BF">
            <w:pPr>
              <w:contextualSpacing/>
              <w:rPr>
                <w:b/>
                <w:bCs/>
                <w:sz w:val="20"/>
                <w:szCs w:val="20"/>
                <w:lang w:val="en-GB"/>
              </w:rPr>
            </w:pPr>
            <w:r>
              <w:t>This manuscript provides useful information on zoonotic parasites in pigs from an urban slaughterhouse in India. By combining field data, laboratory testing, and analysis of previous studies, it shows that even low level of infection can still pose a risk to public health. It highlights the need for better monitoring and a One Health approach to control these infections. It also shows the economic losses involved, making it important for both researchers and policymakers</w:t>
            </w:r>
          </w:p>
        </w:tc>
        <w:tc>
          <w:tcPr>
            <w:tcW w:w="1235" w:type="pct"/>
          </w:tcPr>
          <w:p w:rsidR="00123F0D" w:rsidRDefault="00123F0D">
            <w:pPr>
              <w:keepNext/>
              <w:outlineLvl w:val="1"/>
              <w:rPr>
                <w:rFonts w:eastAsia="MS Mincho"/>
                <w:bCs/>
                <w:sz w:val="20"/>
                <w:szCs w:val="20"/>
                <w:lang w:val="en-GB"/>
              </w:rPr>
            </w:pPr>
          </w:p>
        </w:tc>
      </w:tr>
    </w:tbl>
    <w:p w:rsidR="00123F0D" w:rsidRDefault="00123F0D">
      <w:pPr>
        <w:rPr>
          <w:sz w:val="20"/>
          <w:szCs w:val="20"/>
          <w:lang w:val="en-GB"/>
        </w:rPr>
      </w:pPr>
    </w:p>
    <w:p w:rsidR="00123F0D" w:rsidRDefault="00353A1D">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rsidR="00123F0D" w:rsidRDefault="00123F0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23F0D">
        <w:trPr>
          <w:trHeight w:val="20"/>
          <w:jc w:val="center"/>
        </w:trPr>
        <w:tc>
          <w:tcPr>
            <w:tcW w:w="1666" w:type="pct"/>
            <w:noWrap/>
          </w:tcPr>
          <w:p w:rsidR="00123F0D" w:rsidRDefault="00123F0D">
            <w:pPr>
              <w:keepNext/>
              <w:outlineLvl w:val="1"/>
              <w:rPr>
                <w:rFonts w:eastAsia="MS Mincho"/>
                <w:b/>
                <w:bCs/>
                <w:sz w:val="20"/>
                <w:szCs w:val="20"/>
                <w:lang w:val="en-GB"/>
              </w:rPr>
            </w:pPr>
          </w:p>
        </w:tc>
        <w:tc>
          <w:tcPr>
            <w:tcW w:w="1667" w:type="pct"/>
            <w:hideMark/>
          </w:tcPr>
          <w:p w:rsidR="00123F0D" w:rsidRDefault="00353A1D">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rsidR="00123F0D" w:rsidRDefault="00353A1D">
            <w:pPr>
              <w:spacing w:after="160" w:line="256" w:lineRule="auto"/>
              <w:rPr>
                <w:b/>
                <w:sz w:val="20"/>
                <w:szCs w:val="20"/>
                <w:lang w:val="en-GB"/>
              </w:rPr>
            </w:pPr>
            <w:r>
              <w:rPr>
                <w:rFonts w:eastAsia="Calibri"/>
                <w:b/>
                <w:kern w:val="2"/>
                <w:sz w:val="20"/>
                <w:szCs w:val="20"/>
                <w:lang w:val="en-GB"/>
              </w:rPr>
              <w:t>Author’s Feedback</w:t>
            </w:r>
          </w:p>
        </w:tc>
      </w:tr>
      <w:tr w:rsidR="00123F0D">
        <w:trPr>
          <w:trHeight w:val="20"/>
          <w:jc w:val="center"/>
        </w:trPr>
        <w:tc>
          <w:tcPr>
            <w:tcW w:w="1666" w:type="pct"/>
            <w:noWrap/>
            <w:hideMark/>
          </w:tcPr>
          <w:p w:rsidR="00123F0D" w:rsidRDefault="00353A1D">
            <w:pPr>
              <w:rPr>
                <w:b/>
                <w:bCs/>
                <w:sz w:val="20"/>
                <w:szCs w:val="20"/>
                <w:lang w:val="en-GB"/>
              </w:rPr>
            </w:pPr>
            <w:r>
              <w:rPr>
                <w:b/>
                <w:bCs/>
                <w:sz w:val="20"/>
                <w:szCs w:val="20"/>
                <w:lang w:val="en-GB"/>
              </w:rPr>
              <w:t xml:space="preserve">1. Is the title clear and appropriate for the study? </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3. Are the keywords appropriate and useful?</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4. Is the background information of the paper sufficient and well organized?</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5. Are the research objectives/hypotheses clearly stated?</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6. Is the literature review relevant and up to date?</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7. Is the research methodology appropriate for the study?</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
                <w:bCs/>
                <w:sz w:val="20"/>
                <w:szCs w:val="20"/>
                <w:lang w:val="en-GB"/>
              </w:rPr>
            </w:pPr>
            <w:r>
              <w:rPr>
                <w:rFonts w:eastAsia="MS Mincho"/>
                <w:b/>
                <w:bCs/>
                <w:sz w:val="20"/>
                <w:szCs w:val="20"/>
                <w:lang w:val="en-GB"/>
              </w:rPr>
              <w:t>8. Were ethical issues properly addressed (if applicable)?</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ind w:left="360"/>
              <w:rPr>
                <w:b/>
                <w:bCs/>
                <w:sz w:val="20"/>
                <w:szCs w:val="20"/>
                <w:lang w:val="en-GB"/>
              </w:rPr>
            </w:pPr>
            <w:r>
              <w:rPr>
                <w:b/>
                <w:bCs/>
                <w:sz w:val="20"/>
                <w:szCs w:val="20"/>
                <w:lang w:val="en-GB"/>
              </w:rPr>
              <w:t>Not applicable</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 xml:space="preserve">9. Are the results presented clearly? </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rsidP="00F635ED">
            <w:pPr>
              <w:contextualSpacing/>
              <w:rPr>
                <w:bCs/>
                <w:sz w:val="20"/>
                <w:szCs w:val="20"/>
                <w:lang w:val="en-GB"/>
              </w:rPr>
            </w:pPr>
            <w:r>
              <w:rPr>
                <w:bCs/>
                <w:sz w:val="20"/>
                <w:szCs w:val="20"/>
                <w:lang w:val="en-GB"/>
              </w:rPr>
              <w:t>4</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10. Are tables and figures clear, relevant, and necessary?</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rsidR="00123F0D" w:rsidRDefault="00123F0D">
            <w:pPr>
              <w:rPr>
                <w:color w:val="404040"/>
                <w:sz w:val="20"/>
                <w:szCs w:val="20"/>
                <w:shd w:val="clear" w:color="auto" w:fill="FFFFFF"/>
                <w:lang w:val="en-GB"/>
              </w:rPr>
            </w:pPr>
          </w:p>
          <w:p w:rsidR="00123F0D" w:rsidRDefault="00123F0D">
            <w:pPr>
              <w:rPr>
                <w:sz w:val="20"/>
                <w:szCs w:val="20"/>
                <w:lang w:val="en-GB"/>
              </w:rPr>
            </w:pPr>
          </w:p>
        </w:tc>
        <w:tc>
          <w:tcPr>
            <w:tcW w:w="1667" w:type="pct"/>
          </w:tcPr>
          <w:p w:rsidR="00123F0D" w:rsidRDefault="00F635ED">
            <w:pPr>
              <w:contextualSpacing/>
              <w:rPr>
                <w:bCs/>
                <w:sz w:val="20"/>
                <w:szCs w:val="20"/>
                <w:lang w:val="en-GB"/>
              </w:rPr>
            </w:pPr>
            <w:r>
              <w:rPr>
                <w:bCs/>
                <w:sz w:val="20"/>
                <w:szCs w:val="20"/>
                <w:lang w:val="en-GB"/>
              </w:rPr>
              <w:t>3</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11. Does the discussion relate findings to existing literature?</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contextualSpacing/>
              <w:rPr>
                <w:bCs/>
                <w:sz w:val="20"/>
                <w:szCs w:val="20"/>
                <w:lang w:val="en-GB"/>
              </w:rPr>
            </w:pPr>
            <w:r>
              <w:rPr>
                <w:bCs/>
                <w:sz w:val="20"/>
                <w:szCs w:val="20"/>
                <w:lang w:val="en-GB"/>
              </w:rPr>
              <w:t>3</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12. Are the conclusions supported by the data?</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contextualSpacing/>
              <w:rPr>
                <w:bCs/>
                <w:sz w:val="20"/>
                <w:szCs w:val="20"/>
                <w:lang w:val="en-GB"/>
              </w:rPr>
            </w:pPr>
            <w:r>
              <w:rPr>
                <w:bCs/>
                <w:sz w:val="20"/>
                <w:szCs w:val="20"/>
                <w:lang w:val="en-GB"/>
              </w:rPr>
              <w:t>3</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13. Are the limitations of the study discussed?</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23F0D" w:rsidRDefault="00F635ED">
            <w:pPr>
              <w:contextualSpacing/>
              <w:rPr>
                <w:bCs/>
                <w:sz w:val="20"/>
                <w:szCs w:val="20"/>
                <w:lang w:val="en-GB"/>
              </w:rPr>
            </w:pPr>
            <w:r>
              <w:rPr>
                <w:bCs/>
                <w:sz w:val="20"/>
                <w:szCs w:val="20"/>
                <w:lang w:val="en-GB"/>
              </w:rPr>
              <w:t>3</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123F0D" w:rsidRDefault="00353A1D">
            <w:pPr>
              <w:rPr>
                <w:sz w:val="20"/>
                <w:szCs w:val="20"/>
                <w:lang w:val="en-GB"/>
              </w:rPr>
            </w:pPr>
            <w:r>
              <w:rPr>
                <w:color w:val="404040"/>
                <w:sz w:val="20"/>
                <w:szCs w:val="20"/>
                <w:shd w:val="clear" w:color="auto" w:fill="FFFFFF"/>
                <w:lang w:val="en-GB"/>
              </w:rPr>
              <w:t>N/A = Not Applicable</w:t>
            </w:r>
          </w:p>
        </w:tc>
        <w:tc>
          <w:tcPr>
            <w:tcW w:w="1667" w:type="pct"/>
          </w:tcPr>
          <w:p w:rsidR="00123F0D" w:rsidRDefault="00F635ED">
            <w:pPr>
              <w:contextualSpacing/>
              <w:rPr>
                <w:bCs/>
                <w:sz w:val="20"/>
                <w:szCs w:val="20"/>
                <w:lang w:val="en-GB"/>
              </w:rPr>
            </w:pPr>
            <w:r>
              <w:rPr>
                <w:bCs/>
                <w:sz w:val="20"/>
                <w:szCs w:val="20"/>
                <w:lang w:val="en-GB"/>
              </w:rPr>
              <w:lastRenderedPageBreak/>
              <w:t>2</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rPr>
                <w:b/>
                <w:sz w:val="20"/>
                <w:szCs w:val="20"/>
                <w:lang w:val="en-GB"/>
              </w:rPr>
            </w:pPr>
            <w:r>
              <w:rPr>
                <w:b/>
                <w:sz w:val="20"/>
                <w:szCs w:val="20"/>
                <w:lang w:val="en-GB"/>
              </w:rPr>
              <w:t>15. Is the manuscript written in clear and understandable language?</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Rating Scale: </w:t>
            </w:r>
          </w:p>
          <w:p w:rsidR="00123F0D" w:rsidRDefault="00353A1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123F0D" w:rsidRDefault="00353A1D">
            <w:pPr>
              <w:rPr>
                <w:sz w:val="20"/>
                <w:szCs w:val="20"/>
                <w:lang w:val="en-GB"/>
              </w:rPr>
            </w:pPr>
            <w:r>
              <w:rPr>
                <w:color w:val="404040"/>
                <w:sz w:val="20"/>
                <w:szCs w:val="20"/>
                <w:shd w:val="clear" w:color="auto" w:fill="FFFFFF"/>
                <w:lang w:val="en-GB"/>
              </w:rPr>
              <w:t>N/A = Not Applicable</w:t>
            </w:r>
          </w:p>
        </w:tc>
        <w:tc>
          <w:tcPr>
            <w:tcW w:w="1667" w:type="pct"/>
          </w:tcPr>
          <w:p w:rsidR="00123F0D" w:rsidRDefault="00F635ED">
            <w:pPr>
              <w:contextualSpacing/>
              <w:rPr>
                <w:bCs/>
                <w:sz w:val="20"/>
                <w:szCs w:val="20"/>
                <w:lang w:val="en-GB"/>
              </w:rPr>
            </w:pPr>
            <w:r>
              <w:rPr>
                <w:bCs/>
                <w:sz w:val="20"/>
                <w:szCs w:val="20"/>
                <w:lang w:val="en-GB"/>
              </w:rPr>
              <w:t>3</w:t>
            </w:r>
          </w:p>
        </w:tc>
        <w:tc>
          <w:tcPr>
            <w:tcW w:w="1667" w:type="pct"/>
          </w:tcPr>
          <w:p w:rsidR="00123F0D" w:rsidRDefault="00123F0D">
            <w:pPr>
              <w:keepNext/>
              <w:outlineLvl w:val="1"/>
              <w:rPr>
                <w:rFonts w:eastAsia="MS Mincho"/>
                <w:bCs/>
                <w:sz w:val="20"/>
                <w:szCs w:val="20"/>
                <w:lang w:val="en-GB"/>
              </w:rPr>
            </w:pPr>
          </w:p>
        </w:tc>
      </w:tr>
    </w:tbl>
    <w:p w:rsidR="00123F0D" w:rsidRDefault="00123F0D">
      <w:pPr>
        <w:jc w:val="both"/>
        <w:rPr>
          <w:rFonts w:eastAsia="MS Mincho"/>
          <w:b/>
          <w:bCs/>
          <w:sz w:val="20"/>
          <w:szCs w:val="20"/>
          <w:u w:val="single"/>
          <w:lang w:val="en-GB"/>
        </w:rPr>
      </w:pPr>
    </w:p>
    <w:p w:rsidR="00123F0D" w:rsidRDefault="00353A1D">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rsidR="00123F0D" w:rsidRDefault="00123F0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23F0D">
        <w:trPr>
          <w:trHeight w:val="20"/>
          <w:jc w:val="center"/>
        </w:trPr>
        <w:tc>
          <w:tcPr>
            <w:tcW w:w="1666" w:type="pct"/>
            <w:noWrap/>
          </w:tcPr>
          <w:p w:rsidR="00123F0D" w:rsidRDefault="00123F0D">
            <w:pPr>
              <w:keepNext/>
              <w:outlineLvl w:val="1"/>
              <w:rPr>
                <w:rFonts w:eastAsia="MS Mincho"/>
                <w:b/>
                <w:bCs/>
                <w:sz w:val="20"/>
                <w:szCs w:val="20"/>
                <w:lang w:val="en-GB"/>
              </w:rPr>
            </w:pPr>
          </w:p>
        </w:tc>
        <w:tc>
          <w:tcPr>
            <w:tcW w:w="1667" w:type="pct"/>
          </w:tcPr>
          <w:p w:rsidR="00123F0D" w:rsidRDefault="00353A1D">
            <w:pPr>
              <w:keepNext/>
              <w:outlineLvl w:val="1"/>
              <w:rPr>
                <w:rFonts w:eastAsia="MS Mincho"/>
                <w:b/>
                <w:bCs/>
                <w:sz w:val="20"/>
                <w:szCs w:val="20"/>
                <w:lang w:val="en-GB"/>
              </w:rPr>
            </w:pPr>
            <w:r>
              <w:rPr>
                <w:rFonts w:eastAsia="MS Mincho"/>
                <w:b/>
                <w:bCs/>
                <w:sz w:val="20"/>
                <w:szCs w:val="20"/>
                <w:lang w:val="en-GB"/>
              </w:rPr>
              <w:t>Reviewer’s comment</w:t>
            </w:r>
          </w:p>
          <w:p w:rsidR="00123F0D" w:rsidRDefault="00123F0D">
            <w:pPr>
              <w:rPr>
                <w:sz w:val="20"/>
                <w:szCs w:val="20"/>
                <w:lang w:val="en-GB"/>
              </w:rPr>
            </w:pPr>
          </w:p>
        </w:tc>
        <w:tc>
          <w:tcPr>
            <w:tcW w:w="1667" w:type="pct"/>
          </w:tcPr>
          <w:p w:rsidR="00123F0D" w:rsidRDefault="00353A1D">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123F0D" w:rsidRDefault="00123F0D">
            <w:pPr>
              <w:keepNext/>
              <w:outlineLvl w:val="1"/>
              <w:rPr>
                <w:rFonts w:eastAsia="MS Mincho"/>
                <w:bCs/>
                <w:sz w:val="20"/>
                <w:szCs w:val="20"/>
                <w:lang w:val="en-GB"/>
              </w:rPr>
            </w:pPr>
          </w:p>
        </w:tc>
      </w:tr>
      <w:tr w:rsidR="00123F0D">
        <w:trPr>
          <w:trHeight w:val="20"/>
          <w:jc w:val="center"/>
        </w:trPr>
        <w:tc>
          <w:tcPr>
            <w:tcW w:w="1666" w:type="pct"/>
            <w:noWrap/>
          </w:tcPr>
          <w:p w:rsidR="00123F0D" w:rsidRDefault="00353A1D">
            <w:pPr>
              <w:rPr>
                <w:b/>
                <w:bCs/>
                <w:sz w:val="20"/>
                <w:szCs w:val="20"/>
                <w:lang w:val="en-GB"/>
              </w:rPr>
            </w:pPr>
            <w:r>
              <w:rPr>
                <w:b/>
                <w:bCs/>
                <w:sz w:val="20"/>
                <w:szCs w:val="20"/>
                <w:lang w:val="en-GB"/>
              </w:rPr>
              <w:t>Is the title of the article suitable?</w:t>
            </w:r>
          </w:p>
          <w:p w:rsidR="00123F0D" w:rsidRDefault="00123F0D">
            <w:pPr>
              <w:rPr>
                <w:bCs/>
                <w:sz w:val="20"/>
                <w:szCs w:val="20"/>
                <w:lang w:val="en-GB"/>
              </w:rPr>
            </w:pPr>
          </w:p>
          <w:p w:rsidR="00123F0D" w:rsidRDefault="00353A1D">
            <w:pPr>
              <w:rPr>
                <w:bCs/>
                <w:sz w:val="20"/>
                <w:szCs w:val="20"/>
                <w:lang w:val="en-GB"/>
              </w:rPr>
            </w:pPr>
            <w:r>
              <w:rPr>
                <w:bCs/>
                <w:sz w:val="20"/>
                <w:szCs w:val="20"/>
                <w:lang w:val="en-GB"/>
              </w:rPr>
              <w:t>If your answer is NO, please provide a brief, clear suggestion for improvement.</w:t>
            </w:r>
          </w:p>
          <w:p w:rsidR="00123F0D" w:rsidRDefault="00123F0D">
            <w:pPr>
              <w:rPr>
                <w:sz w:val="20"/>
                <w:szCs w:val="20"/>
                <w:u w:val="single"/>
                <w:lang w:val="en-GB"/>
              </w:rPr>
            </w:pPr>
          </w:p>
        </w:tc>
        <w:tc>
          <w:tcPr>
            <w:tcW w:w="1667" w:type="pct"/>
          </w:tcPr>
          <w:p w:rsidR="00123F0D" w:rsidRDefault="00F635ED">
            <w:pPr>
              <w:ind w:left="360"/>
              <w:rPr>
                <w:b/>
                <w:bCs/>
                <w:sz w:val="20"/>
                <w:szCs w:val="20"/>
                <w:lang w:val="en-GB"/>
              </w:rPr>
            </w:pPr>
            <w:r>
              <w:rPr>
                <w:b/>
                <w:bCs/>
                <w:sz w:val="20"/>
                <w:szCs w:val="20"/>
                <w:lang w:val="en-GB"/>
              </w:rPr>
              <w:t xml:space="preserve">Yes </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tcPr>
          <w:p w:rsidR="00123F0D" w:rsidRDefault="00353A1D">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rsidR="00123F0D" w:rsidRDefault="00353A1D">
            <w:pPr>
              <w:rPr>
                <w:bCs/>
                <w:sz w:val="20"/>
                <w:szCs w:val="20"/>
                <w:lang w:val="en-GB"/>
              </w:rPr>
            </w:pPr>
            <w:r>
              <w:rPr>
                <w:bCs/>
                <w:sz w:val="20"/>
                <w:szCs w:val="20"/>
                <w:lang w:val="en-GB"/>
              </w:rPr>
              <w:t>s</w:t>
            </w:r>
          </w:p>
          <w:p w:rsidR="00123F0D" w:rsidRDefault="00353A1D">
            <w:pPr>
              <w:rPr>
                <w:bCs/>
                <w:sz w:val="20"/>
                <w:szCs w:val="20"/>
                <w:lang w:val="en-GB"/>
              </w:rPr>
            </w:pPr>
            <w:r>
              <w:rPr>
                <w:bCs/>
                <w:sz w:val="20"/>
                <w:szCs w:val="20"/>
                <w:lang w:val="en-GB"/>
              </w:rPr>
              <w:t>If your answer is NO, please provide a brief, clear suggestion for improvement.</w:t>
            </w:r>
          </w:p>
          <w:p w:rsidR="00123F0D" w:rsidRDefault="00123F0D">
            <w:pPr>
              <w:rPr>
                <w:sz w:val="20"/>
                <w:szCs w:val="20"/>
                <w:lang w:val="en-GB"/>
              </w:rPr>
            </w:pPr>
          </w:p>
        </w:tc>
        <w:tc>
          <w:tcPr>
            <w:tcW w:w="1667" w:type="pct"/>
          </w:tcPr>
          <w:p w:rsidR="00123F0D" w:rsidRDefault="00F635ED">
            <w:pPr>
              <w:ind w:left="360"/>
              <w:rPr>
                <w:b/>
                <w:bCs/>
                <w:sz w:val="20"/>
                <w:szCs w:val="20"/>
                <w:lang w:val="en-GB"/>
              </w:rPr>
            </w:pPr>
            <w:r>
              <w:rPr>
                <w:b/>
                <w:bCs/>
                <w:sz w:val="20"/>
                <w:szCs w:val="20"/>
                <w:lang w:val="en-GB"/>
              </w:rPr>
              <w:t xml:space="preserve">Yes </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hideMark/>
          </w:tcPr>
          <w:p w:rsidR="00123F0D" w:rsidRDefault="00353A1D">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rsidR="00123F0D" w:rsidRDefault="00353A1D">
            <w:pPr>
              <w:rPr>
                <w:bCs/>
                <w:sz w:val="20"/>
                <w:szCs w:val="20"/>
                <w:lang w:val="en-GB"/>
              </w:rPr>
            </w:pPr>
            <w:r>
              <w:rPr>
                <w:bCs/>
                <w:sz w:val="20"/>
                <w:szCs w:val="20"/>
                <w:lang w:val="en-GB"/>
              </w:rPr>
              <w:t>If your answer is NO, please provide a brief, clear suggestion for improvement</w:t>
            </w:r>
          </w:p>
          <w:p w:rsidR="00123F0D" w:rsidRDefault="00353A1D">
            <w:pPr>
              <w:rPr>
                <w:b/>
                <w:sz w:val="20"/>
                <w:szCs w:val="20"/>
                <w:lang w:val="en-GB"/>
              </w:rPr>
            </w:pPr>
            <w:r>
              <w:rPr>
                <w:bCs/>
                <w:sz w:val="20"/>
                <w:szCs w:val="20"/>
                <w:lang w:val="en-GB"/>
              </w:rPr>
              <w:t>.</w:t>
            </w:r>
          </w:p>
        </w:tc>
        <w:tc>
          <w:tcPr>
            <w:tcW w:w="1667" w:type="pct"/>
          </w:tcPr>
          <w:p w:rsidR="00123F0D" w:rsidRDefault="00F635ED">
            <w:pPr>
              <w:contextualSpacing/>
              <w:rPr>
                <w:bCs/>
                <w:sz w:val="20"/>
                <w:szCs w:val="20"/>
                <w:lang w:val="en-GB"/>
              </w:rPr>
            </w:pPr>
            <w:r>
              <w:rPr>
                <w:bCs/>
                <w:sz w:val="20"/>
                <w:szCs w:val="20"/>
                <w:lang w:val="en-GB"/>
              </w:rPr>
              <w:t xml:space="preserve">Yes </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tcPr>
          <w:p w:rsidR="00123F0D" w:rsidRDefault="00353A1D">
            <w:pPr>
              <w:rPr>
                <w:b/>
                <w:bCs/>
                <w:sz w:val="20"/>
                <w:szCs w:val="20"/>
                <w:lang w:val="en-GB"/>
              </w:rPr>
            </w:pPr>
            <w:r>
              <w:rPr>
                <w:b/>
                <w:bCs/>
                <w:sz w:val="20"/>
                <w:szCs w:val="20"/>
                <w:lang w:val="en-GB"/>
              </w:rPr>
              <w:t xml:space="preserve">Are the references sufficient and recent? </w:t>
            </w:r>
          </w:p>
          <w:p w:rsidR="00123F0D" w:rsidRDefault="00353A1D">
            <w:pPr>
              <w:rPr>
                <w:bCs/>
                <w:sz w:val="20"/>
                <w:szCs w:val="20"/>
                <w:lang w:val="en-GB"/>
              </w:rPr>
            </w:pPr>
            <w:r>
              <w:rPr>
                <w:bCs/>
                <w:sz w:val="20"/>
                <w:szCs w:val="20"/>
                <w:lang w:val="en-GB"/>
              </w:rPr>
              <w:t>(YES or NO)</w:t>
            </w:r>
          </w:p>
          <w:p w:rsidR="00123F0D" w:rsidRDefault="00123F0D">
            <w:pPr>
              <w:rPr>
                <w:bCs/>
                <w:sz w:val="20"/>
                <w:szCs w:val="20"/>
                <w:lang w:val="en-GB"/>
              </w:rPr>
            </w:pPr>
          </w:p>
          <w:p w:rsidR="00123F0D" w:rsidRDefault="00353A1D">
            <w:pPr>
              <w:rPr>
                <w:bCs/>
                <w:sz w:val="20"/>
                <w:szCs w:val="20"/>
                <w:lang w:val="en-GB"/>
              </w:rPr>
            </w:pPr>
            <w:r>
              <w:rPr>
                <w:bCs/>
                <w:sz w:val="20"/>
                <w:szCs w:val="20"/>
                <w:lang w:val="en-GB"/>
              </w:rPr>
              <w:t>If your answer is NO, please provide clear suggestion for improvement.</w:t>
            </w:r>
          </w:p>
          <w:p w:rsidR="00123F0D" w:rsidRDefault="00123F0D">
            <w:pPr>
              <w:rPr>
                <w:b/>
                <w:bCs/>
                <w:sz w:val="20"/>
                <w:szCs w:val="20"/>
                <w:lang w:val="en-GB"/>
              </w:rPr>
            </w:pPr>
          </w:p>
        </w:tc>
        <w:tc>
          <w:tcPr>
            <w:tcW w:w="1667" w:type="pct"/>
          </w:tcPr>
          <w:p w:rsidR="00123F0D" w:rsidRDefault="00F635ED">
            <w:pPr>
              <w:contextualSpacing/>
              <w:rPr>
                <w:bCs/>
                <w:sz w:val="20"/>
                <w:szCs w:val="20"/>
                <w:lang w:val="en-GB"/>
              </w:rPr>
            </w:pPr>
            <w:proofErr w:type="gramStart"/>
            <w:r>
              <w:rPr>
                <w:bCs/>
                <w:sz w:val="20"/>
                <w:szCs w:val="20"/>
                <w:lang w:val="en-GB"/>
              </w:rPr>
              <w:t>Yes</w:t>
            </w:r>
            <w:proofErr w:type="gramEnd"/>
            <w:r>
              <w:rPr>
                <w:bCs/>
                <w:sz w:val="20"/>
                <w:szCs w:val="20"/>
                <w:lang w:val="en-GB"/>
              </w:rPr>
              <w:t xml:space="preserve"> but typographical errors need to be corrected</w:t>
            </w:r>
          </w:p>
        </w:tc>
        <w:tc>
          <w:tcPr>
            <w:tcW w:w="1667" w:type="pct"/>
          </w:tcPr>
          <w:p w:rsidR="00123F0D" w:rsidRDefault="00123F0D">
            <w:pPr>
              <w:keepNext/>
              <w:outlineLvl w:val="1"/>
              <w:rPr>
                <w:rFonts w:eastAsia="MS Mincho"/>
                <w:bCs/>
                <w:sz w:val="20"/>
                <w:szCs w:val="20"/>
                <w:lang w:val="en-GB"/>
              </w:rPr>
            </w:pPr>
          </w:p>
        </w:tc>
      </w:tr>
      <w:tr w:rsidR="00123F0D">
        <w:trPr>
          <w:trHeight w:val="20"/>
          <w:jc w:val="center"/>
        </w:trPr>
        <w:tc>
          <w:tcPr>
            <w:tcW w:w="1666" w:type="pct"/>
            <w:noWrap/>
          </w:tcPr>
          <w:p w:rsidR="00123F0D" w:rsidRDefault="00353A1D">
            <w:pPr>
              <w:rPr>
                <w:b/>
                <w:bCs/>
                <w:sz w:val="20"/>
                <w:szCs w:val="20"/>
                <w:lang w:val="en-GB"/>
              </w:rPr>
            </w:pPr>
            <w:r>
              <w:rPr>
                <w:b/>
                <w:bCs/>
                <w:sz w:val="20"/>
                <w:szCs w:val="20"/>
                <w:lang w:val="en-GB"/>
              </w:rPr>
              <w:t>Are there ethical issues in this manuscript?</w:t>
            </w:r>
          </w:p>
          <w:p w:rsidR="00123F0D" w:rsidRDefault="00353A1D">
            <w:pPr>
              <w:rPr>
                <w:bCs/>
                <w:sz w:val="20"/>
                <w:szCs w:val="20"/>
                <w:lang w:val="en-GB"/>
              </w:rPr>
            </w:pPr>
            <w:r>
              <w:rPr>
                <w:bCs/>
                <w:sz w:val="20"/>
                <w:szCs w:val="20"/>
                <w:lang w:val="en-GB"/>
              </w:rPr>
              <w:t>(YES or NO)</w:t>
            </w:r>
          </w:p>
          <w:p w:rsidR="00123F0D" w:rsidRDefault="00123F0D">
            <w:pPr>
              <w:rPr>
                <w:bCs/>
                <w:sz w:val="20"/>
                <w:szCs w:val="20"/>
                <w:lang w:val="en-GB"/>
              </w:rPr>
            </w:pPr>
          </w:p>
          <w:p w:rsidR="00123F0D" w:rsidRDefault="00353A1D">
            <w:pPr>
              <w:rPr>
                <w:bCs/>
                <w:sz w:val="20"/>
                <w:szCs w:val="20"/>
                <w:lang w:val="en-GB"/>
              </w:rPr>
            </w:pPr>
            <w:r>
              <w:rPr>
                <w:bCs/>
                <w:sz w:val="20"/>
                <w:szCs w:val="20"/>
                <w:lang w:val="en-GB"/>
              </w:rPr>
              <w:t>(If yes, kindly please write down the ethical issues here in details)</w:t>
            </w:r>
          </w:p>
          <w:p w:rsidR="00123F0D" w:rsidRDefault="00123F0D">
            <w:pPr>
              <w:rPr>
                <w:bCs/>
                <w:sz w:val="20"/>
                <w:szCs w:val="20"/>
                <w:lang w:val="en-GB"/>
              </w:rPr>
            </w:pPr>
          </w:p>
        </w:tc>
        <w:tc>
          <w:tcPr>
            <w:tcW w:w="1667" w:type="pct"/>
          </w:tcPr>
          <w:p w:rsidR="00123F0D" w:rsidRDefault="00F635ED">
            <w:pPr>
              <w:contextualSpacing/>
              <w:rPr>
                <w:bCs/>
                <w:sz w:val="20"/>
                <w:szCs w:val="20"/>
                <w:lang w:val="en-GB"/>
              </w:rPr>
            </w:pPr>
            <w:r>
              <w:rPr>
                <w:bCs/>
                <w:sz w:val="20"/>
                <w:szCs w:val="20"/>
                <w:lang w:val="en-GB"/>
              </w:rPr>
              <w:t xml:space="preserve">No </w:t>
            </w:r>
          </w:p>
        </w:tc>
        <w:tc>
          <w:tcPr>
            <w:tcW w:w="1667" w:type="pct"/>
          </w:tcPr>
          <w:p w:rsidR="00123F0D" w:rsidRDefault="00123F0D">
            <w:pPr>
              <w:keepNext/>
              <w:outlineLvl w:val="1"/>
              <w:rPr>
                <w:rFonts w:eastAsia="MS Mincho"/>
                <w:bCs/>
                <w:sz w:val="20"/>
                <w:szCs w:val="20"/>
                <w:lang w:val="en-GB"/>
              </w:rPr>
            </w:pPr>
          </w:p>
        </w:tc>
      </w:tr>
    </w:tbl>
    <w:p w:rsidR="00A91458" w:rsidRPr="00D47700" w:rsidRDefault="00A91458" w:rsidP="00A91458">
      <w:pPr>
        <w:pStyle w:val="BodyText"/>
        <w:spacing w:before="228"/>
        <w:ind w:left="23"/>
        <w:rPr>
          <w:rFonts w:ascii="Arial" w:hAnsi="Arial" w:cs="Arial"/>
          <w:color w:val="000000"/>
          <w:sz w:val="20"/>
          <w:szCs w:val="20"/>
          <w:highlight w:val="yellow"/>
          <w:u w:val="single"/>
        </w:rPr>
      </w:pPr>
      <w:bookmarkStart w:id="0" w:name="_Hlk228262614"/>
      <w:bookmarkStart w:id="1" w:name="_GoBack"/>
      <w:bookmarkEnd w:id="1"/>
      <w:r w:rsidRPr="00D47700">
        <w:rPr>
          <w:rFonts w:ascii="Arial" w:hAnsi="Arial" w:cs="Arial"/>
          <w:color w:val="000000"/>
          <w:sz w:val="20"/>
          <w:szCs w:val="20"/>
          <w:highlight w:val="yellow"/>
          <w:u w:val="single"/>
        </w:rPr>
        <w:t>PART</w:t>
      </w:r>
      <w:r w:rsidRPr="00D47700">
        <w:rPr>
          <w:rFonts w:ascii="Arial" w:hAnsi="Arial" w:cs="Arial"/>
          <w:color w:val="000000"/>
          <w:spacing w:val="-6"/>
          <w:sz w:val="20"/>
          <w:szCs w:val="20"/>
          <w:highlight w:val="yellow"/>
          <w:u w:val="single"/>
        </w:rPr>
        <w:t xml:space="preserve"> </w:t>
      </w:r>
      <w:r w:rsidRPr="00D47700">
        <w:rPr>
          <w:rFonts w:ascii="Arial" w:hAnsi="Arial" w:cs="Arial"/>
          <w:color w:val="000000"/>
          <w:sz w:val="20"/>
          <w:szCs w:val="20"/>
          <w:highlight w:val="yellow"/>
          <w:u w:val="single"/>
        </w:rPr>
        <w:t>3</w:t>
      </w:r>
    </w:p>
    <w:p w:rsidR="00A91458" w:rsidRPr="00E334D2" w:rsidRDefault="00A91458" w:rsidP="00A91458">
      <w:pPr>
        <w:pStyle w:val="BodyText"/>
        <w:spacing w:before="228"/>
        <w:ind w:left="23"/>
        <w:rPr>
          <w:rFonts w:ascii="Arial" w:hAnsi="Arial" w:cs="Arial"/>
          <w:color w:val="000000"/>
          <w:highlight w:val="yellow"/>
          <w:u w:val="single"/>
        </w:rPr>
      </w:pPr>
    </w:p>
    <w:p w:rsidR="00A91458" w:rsidRPr="00E334D2" w:rsidRDefault="00A91458" w:rsidP="00A91458">
      <w:pPr>
        <w:rPr>
          <w:rFonts w:ascii="Arial" w:eastAsia="Arial Unicode MS" w:hAnsi="Arial" w:cs="Arial"/>
          <w:b/>
          <w:bCs/>
          <w:sz w:val="20"/>
          <w:szCs w:val="20"/>
          <w:u w:val="single"/>
        </w:rPr>
      </w:pPr>
      <w:r w:rsidRPr="00E334D2">
        <w:rPr>
          <w:rFonts w:ascii="Arial" w:eastAsia="Arial Unicode MS" w:hAnsi="Arial" w:cs="Arial"/>
          <w:b/>
          <w:bCs/>
          <w:sz w:val="20"/>
          <w:szCs w:val="20"/>
          <w:u w:val="single"/>
        </w:rPr>
        <w:t>Editorial Comments (This section is reserved for the comments from journal editorial office and editors):</w:t>
      </w:r>
    </w:p>
    <w:p w:rsidR="00A91458" w:rsidRPr="00E334D2" w:rsidRDefault="00A91458" w:rsidP="00A9145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A91458" w:rsidRPr="00E334D2" w:rsidTr="008E3835">
        <w:trPr>
          <w:trHeight w:val="230"/>
        </w:trPr>
        <w:tc>
          <w:tcPr>
            <w:tcW w:w="2754" w:type="pct"/>
          </w:tcPr>
          <w:p w:rsidR="00A91458" w:rsidRPr="00E334D2" w:rsidRDefault="00A91458" w:rsidP="008E3835">
            <w:pPr>
              <w:pStyle w:val="TableParagraph"/>
              <w:spacing w:line="210" w:lineRule="exact"/>
              <w:rPr>
                <w:rFonts w:ascii="Arial" w:hAnsi="Arial" w:cs="Arial"/>
                <w:b/>
                <w:sz w:val="20"/>
                <w:szCs w:val="20"/>
              </w:rPr>
            </w:pPr>
          </w:p>
        </w:tc>
        <w:tc>
          <w:tcPr>
            <w:tcW w:w="2246" w:type="pct"/>
          </w:tcPr>
          <w:p w:rsidR="00A91458" w:rsidRPr="00E334D2" w:rsidRDefault="00A91458" w:rsidP="008E3835">
            <w:pPr>
              <w:pStyle w:val="TableParagraph"/>
              <w:spacing w:line="210" w:lineRule="exact"/>
              <w:rPr>
                <w:rFonts w:ascii="Arial" w:hAnsi="Arial" w:cs="Arial"/>
                <w:b/>
                <w:sz w:val="20"/>
                <w:szCs w:val="20"/>
              </w:rPr>
            </w:pPr>
            <w:r w:rsidRPr="00E334D2">
              <w:rPr>
                <w:rFonts w:ascii="Arial" w:eastAsia="Arial Unicode MS" w:hAnsi="Arial" w:cs="Arial"/>
                <w:sz w:val="20"/>
                <w:szCs w:val="20"/>
                <w:lang w:val="en-GB"/>
              </w:rPr>
              <w:t>Author’s Feedback</w:t>
            </w:r>
          </w:p>
        </w:tc>
      </w:tr>
      <w:tr w:rsidR="00A91458" w:rsidRPr="00E334D2" w:rsidTr="008E3835">
        <w:trPr>
          <w:trHeight w:val="1034"/>
        </w:trPr>
        <w:tc>
          <w:tcPr>
            <w:tcW w:w="2754" w:type="pct"/>
          </w:tcPr>
          <w:p w:rsidR="00D47700" w:rsidRDefault="00D47700" w:rsidP="00D47700">
            <w:pPr>
              <w:rPr>
                <w:sz w:val="20"/>
                <w:szCs w:val="20"/>
                <w:lang w:val="en-GB"/>
              </w:rPr>
            </w:pPr>
            <w:r w:rsidRPr="00F635ED">
              <w:rPr>
                <w:sz w:val="20"/>
                <w:szCs w:val="20"/>
                <w:lang w:val="en-GB"/>
              </w:rPr>
              <w:t>There are several typographical and minor grammatical errors present throughout the manuscript that should be carefully reviewed and corrected to improve clarity and readability. Addressing these issues will enhance the overall presentation and professionalism of the work. Apart from these minor concerns, the manuscript is well-structured, scientifically sound, and suitable for acceptance.</w:t>
            </w:r>
          </w:p>
          <w:p w:rsidR="00D47700" w:rsidRDefault="00D47700" w:rsidP="00D47700">
            <w:pPr>
              <w:rPr>
                <w:sz w:val="20"/>
                <w:szCs w:val="20"/>
                <w:lang w:val="en-GB"/>
              </w:rPr>
            </w:pPr>
          </w:p>
          <w:p w:rsidR="00A91458" w:rsidRPr="00E334D2" w:rsidRDefault="00A91458" w:rsidP="008E3835">
            <w:pPr>
              <w:pStyle w:val="TableParagraph"/>
              <w:spacing w:line="230" w:lineRule="atLeast"/>
              <w:ind w:right="1144"/>
              <w:rPr>
                <w:rFonts w:ascii="Arial" w:hAnsi="Arial" w:cs="Arial"/>
                <w:sz w:val="20"/>
                <w:szCs w:val="20"/>
              </w:rPr>
            </w:pPr>
          </w:p>
        </w:tc>
        <w:tc>
          <w:tcPr>
            <w:tcW w:w="2246" w:type="pct"/>
          </w:tcPr>
          <w:p w:rsidR="00A91458" w:rsidRPr="00E334D2" w:rsidRDefault="00A91458" w:rsidP="008E3835">
            <w:pPr>
              <w:pStyle w:val="TableParagraph"/>
              <w:rPr>
                <w:rFonts w:ascii="Arial" w:hAnsi="Arial" w:cs="Arial"/>
                <w:sz w:val="20"/>
                <w:szCs w:val="20"/>
              </w:rPr>
            </w:pPr>
          </w:p>
        </w:tc>
      </w:tr>
    </w:tbl>
    <w:bookmarkEnd w:id="0"/>
    <w:p w:rsidR="00324CC0" w:rsidRPr="00324CC0" w:rsidRDefault="00324CC0" w:rsidP="00324CC0">
      <w:pPr>
        <w:rPr>
          <w:rFonts w:ascii="Arial" w:hAnsi="Arial" w:cs="Arial"/>
          <w:b/>
          <w:sz w:val="20"/>
          <w:szCs w:val="20"/>
          <w:u w:val="single"/>
        </w:rPr>
      </w:pPr>
      <w:r w:rsidRPr="00324CC0">
        <w:rPr>
          <w:rFonts w:ascii="Arial" w:hAnsi="Arial" w:cs="Arial"/>
          <w:b/>
          <w:sz w:val="20"/>
          <w:szCs w:val="20"/>
          <w:u w:val="single"/>
        </w:rPr>
        <w:t>Reviewer details:</w:t>
      </w:r>
    </w:p>
    <w:p w:rsidR="00324CC0" w:rsidRPr="00324CC0" w:rsidRDefault="00324CC0" w:rsidP="00324CC0">
      <w:pPr>
        <w:rPr>
          <w:rFonts w:ascii="Arial" w:hAnsi="Arial" w:cs="Arial"/>
          <w:sz w:val="20"/>
          <w:szCs w:val="20"/>
        </w:rPr>
      </w:pPr>
      <w:r w:rsidRPr="00324CC0">
        <w:rPr>
          <w:rFonts w:ascii="Arial" w:hAnsi="Arial" w:cs="Arial"/>
          <w:color w:val="000000"/>
          <w:sz w:val="20"/>
          <w:szCs w:val="20"/>
        </w:rPr>
        <w:t>Krishna Murthy</w:t>
      </w:r>
      <w:proofErr w:type="gramStart"/>
      <w:r w:rsidRPr="00324CC0">
        <w:rPr>
          <w:rFonts w:ascii="Arial" w:hAnsi="Arial" w:cs="Arial"/>
          <w:color w:val="000000"/>
          <w:sz w:val="20"/>
          <w:szCs w:val="20"/>
        </w:rPr>
        <w:t xml:space="preserve">, </w:t>
      </w:r>
      <w:r w:rsidRPr="00324CC0">
        <w:rPr>
          <w:rFonts w:ascii="Arial" w:hAnsi="Arial" w:cs="Arial"/>
          <w:sz w:val="20"/>
          <w:szCs w:val="20"/>
        </w:rPr>
        <w:t>,</w:t>
      </w:r>
      <w:proofErr w:type="gramEnd"/>
      <w:r w:rsidRPr="00324CC0">
        <w:rPr>
          <w:rFonts w:ascii="Arial" w:hAnsi="Arial" w:cs="Arial"/>
          <w:sz w:val="20"/>
          <w:szCs w:val="20"/>
        </w:rPr>
        <w:t xml:space="preserve"> </w:t>
      </w:r>
      <w:r w:rsidRPr="00324CC0">
        <w:rPr>
          <w:rFonts w:ascii="Arial" w:hAnsi="Arial" w:cs="Arial"/>
          <w:color w:val="000000"/>
          <w:sz w:val="20"/>
          <w:szCs w:val="20"/>
        </w:rPr>
        <w:t>Karnataka Veterinary Animal and Fisheries Sciences University</w:t>
      </w:r>
      <w:r w:rsidRPr="00324CC0">
        <w:rPr>
          <w:rFonts w:ascii="Arial" w:hAnsi="Arial" w:cs="Arial"/>
          <w:sz w:val="20"/>
          <w:szCs w:val="20"/>
        </w:rPr>
        <w:t xml:space="preserve">, </w:t>
      </w:r>
      <w:r w:rsidRPr="00324CC0">
        <w:rPr>
          <w:rFonts w:ascii="Arial" w:hAnsi="Arial" w:cs="Arial"/>
          <w:color w:val="000000"/>
          <w:sz w:val="20"/>
          <w:szCs w:val="20"/>
        </w:rPr>
        <w:t>India</w:t>
      </w:r>
    </w:p>
    <w:p w:rsidR="00A91458" w:rsidRDefault="00A91458">
      <w:pPr>
        <w:rPr>
          <w:sz w:val="20"/>
          <w:szCs w:val="20"/>
          <w:highlight w:val="yellow"/>
          <w:lang w:val="en-GB"/>
        </w:rPr>
      </w:pPr>
    </w:p>
    <w:sectPr w:rsidR="00A91458" w:rsidSect="009814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2B8" w:rsidRDefault="006512B8">
      <w:r>
        <w:separator/>
      </w:r>
    </w:p>
  </w:endnote>
  <w:endnote w:type="continuationSeparator" w:id="0">
    <w:p w:rsidR="006512B8" w:rsidRDefault="0065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F0D" w:rsidRDefault="00123F0D">
    <w:pPr>
      <w:pStyle w:val="Footer"/>
      <w:jc w:val="right"/>
    </w:pPr>
  </w:p>
  <w:p w:rsidR="00123F0D" w:rsidRDefault="00353A1D">
    <w:pPr>
      <w:pStyle w:val="Footer"/>
      <w:jc w:val="right"/>
      <w:rPr>
        <w:b/>
        <w:sz w:val="20"/>
      </w:rPr>
    </w:pPr>
    <w:r>
      <w:rPr>
        <w:sz w:val="20"/>
      </w:rPr>
      <w:t xml:space="preserve">Page </w:t>
    </w:r>
    <w:r w:rsidR="00406602">
      <w:rPr>
        <w:b/>
        <w:sz w:val="20"/>
      </w:rPr>
      <w:fldChar w:fldCharType="begin"/>
    </w:r>
    <w:r>
      <w:rPr>
        <w:b/>
        <w:sz w:val="20"/>
      </w:rPr>
      <w:instrText xml:space="preserve"> PAGE </w:instrText>
    </w:r>
    <w:r w:rsidR="00406602">
      <w:rPr>
        <w:b/>
        <w:sz w:val="20"/>
      </w:rPr>
      <w:fldChar w:fldCharType="separate"/>
    </w:r>
    <w:r w:rsidR="00230BED">
      <w:rPr>
        <w:b/>
        <w:noProof/>
        <w:sz w:val="20"/>
      </w:rPr>
      <w:t>2</w:t>
    </w:r>
    <w:r w:rsidR="00406602">
      <w:rPr>
        <w:b/>
        <w:sz w:val="20"/>
      </w:rPr>
      <w:fldChar w:fldCharType="end"/>
    </w:r>
    <w:r>
      <w:rPr>
        <w:sz w:val="20"/>
      </w:rPr>
      <w:t xml:space="preserve"> of </w:t>
    </w:r>
    <w:r w:rsidR="00406602">
      <w:rPr>
        <w:b/>
        <w:sz w:val="20"/>
      </w:rPr>
      <w:fldChar w:fldCharType="begin"/>
    </w:r>
    <w:r>
      <w:rPr>
        <w:b/>
        <w:sz w:val="20"/>
      </w:rPr>
      <w:instrText xml:space="preserve"> NUMPAGES  </w:instrText>
    </w:r>
    <w:r w:rsidR="00406602">
      <w:rPr>
        <w:b/>
        <w:sz w:val="20"/>
      </w:rPr>
      <w:fldChar w:fldCharType="separate"/>
    </w:r>
    <w:r w:rsidR="00230BED">
      <w:rPr>
        <w:b/>
        <w:noProof/>
        <w:sz w:val="20"/>
      </w:rPr>
      <w:t>3</w:t>
    </w:r>
    <w:r w:rsidR="00406602">
      <w:rPr>
        <w:b/>
        <w:sz w:val="20"/>
      </w:rPr>
      <w:fldChar w:fldCharType="end"/>
    </w:r>
  </w:p>
  <w:p w:rsidR="00123F0D" w:rsidRDefault="00353A1D">
    <w:pPr>
      <w:pStyle w:val="Footer"/>
      <w:jc w:val="right"/>
      <w:rPr>
        <w:b/>
        <w:sz w:val="20"/>
      </w:rPr>
    </w:pPr>
    <w:r>
      <w:rPr>
        <w:b/>
        <w:sz w:val="20"/>
      </w:rPr>
      <w:t>V240326</w:t>
    </w:r>
  </w:p>
  <w:p w:rsidR="00123F0D" w:rsidRDefault="00123F0D">
    <w:pPr>
      <w:pStyle w:val="Footer"/>
      <w:jc w:val="right"/>
    </w:pPr>
  </w:p>
  <w:p w:rsidR="00123F0D" w:rsidRDefault="00123F0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2B8" w:rsidRDefault="006512B8">
      <w:r>
        <w:separator/>
      </w:r>
    </w:p>
  </w:footnote>
  <w:footnote w:type="continuationSeparator" w:id="0">
    <w:p w:rsidR="006512B8" w:rsidRDefault="0065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F0D" w:rsidRDefault="00123F0D">
    <w:pPr>
      <w:spacing w:before="100" w:beforeAutospacing="1" w:after="100" w:afterAutospacing="1"/>
      <w:jc w:val="center"/>
      <w:rPr>
        <w:b/>
        <w:bCs/>
        <w:color w:val="003399"/>
        <w:szCs w:val="20"/>
        <w:u w:val="single"/>
        <w:lang w:val="en-GB"/>
      </w:rPr>
    </w:pPr>
  </w:p>
  <w:p w:rsidR="00123F0D" w:rsidRDefault="00353A1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23F0D"/>
    <w:rsid w:val="00004EB2"/>
    <w:rsid w:val="00041333"/>
    <w:rsid w:val="000D748A"/>
    <w:rsid w:val="00104962"/>
    <w:rsid w:val="00123F0D"/>
    <w:rsid w:val="001C0958"/>
    <w:rsid w:val="00230BED"/>
    <w:rsid w:val="00322F88"/>
    <w:rsid w:val="00324CC0"/>
    <w:rsid w:val="00353A1D"/>
    <w:rsid w:val="003F48AB"/>
    <w:rsid w:val="00406602"/>
    <w:rsid w:val="00411911"/>
    <w:rsid w:val="00447031"/>
    <w:rsid w:val="0046161E"/>
    <w:rsid w:val="00481B71"/>
    <w:rsid w:val="004C59C3"/>
    <w:rsid w:val="00580B97"/>
    <w:rsid w:val="006512B8"/>
    <w:rsid w:val="007016FD"/>
    <w:rsid w:val="0073700B"/>
    <w:rsid w:val="0082723F"/>
    <w:rsid w:val="008B09AA"/>
    <w:rsid w:val="00914065"/>
    <w:rsid w:val="009814F4"/>
    <w:rsid w:val="00987F9E"/>
    <w:rsid w:val="009D0570"/>
    <w:rsid w:val="00A706BF"/>
    <w:rsid w:val="00A91458"/>
    <w:rsid w:val="00B9171A"/>
    <w:rsid w:val="00B927A1"/>
    <w:rsid w:val="00D47700"/>
    <w:rsid w:val="00DC4ED8"/>
    <w:rsid w:val="00F635ED"/>
    <w:rsid w:val="00FF31CC"/>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D127DA-CF65-4D40-A3BC-C929BD5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700"/>
    <w:rPr>
      <w:rFonts w:ascii="Times New Roman" w:eastAsia="Times New Roman" w:hAnsi="Times New Roman"/>
      <w:sz w:val="24"/>
      <w:szCs w:val="24"/>
    </w:rPr>
  </w:style>
  <w:style w:type="paragraph" w:styleId="Heading2">
    <w:name w:val="heading 2"/>
    <w:basedOn w:val="Normal"/>
    <w:next w:val="Normal"/>
    <w:link w:val="Heading2Char"/>
    <w:qFormat/>
    <w:rsid w:val="009814F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814F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814F4"/>
    <w:rPr>
      <w:rFonts w:ascii="Helvetica" w:eastAsia="MS Mincho" w:hAnsi="Helvetica" w:cs="Helvetica"/>
      <w:b/>
      <w:bCs/>
      <w:sz w:val="20"/>
      <w:szCs w:val="20"/>
      <w:lang w:val="fr-FR"/>
    </w:rPr>
  </w:style>
  <w:style w:type="character" w:customStyle="1" w:styleId="Heading4Char">
    <w:name w:val="Heading 4 Char"/>
    <w:link w:val="Heading4"/>
    <w:rsid w:val="009814F4"/>
    <w:rPr>
      <w:rFonts w:ascii="Arial Unicode MS" w:eastAsia="Arial Unicode MS" w:hAnsi="Arial Unicode MS" w:cs="Arial Unicode MS"/>
      <w:b/>
      <w:bCs/>
      <w:sz w:val="24"/>
      <w:szCs w:val="24"/>
      <w:lang w:val="en-US"/>
    </w:rPr>
  </w:style>
  <w:style w:type="paragraph" w:styleId="NormalWeb">
    <w:name w:val="Normal (Web)"/>
    <w:basedOn w:val="Normal"/>
    <w:rsid w:val="009814F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814F4"/>
    <w:pPr>
      <w:jc w:val="both"/>
    </w:pPr>
    <w:rPr>
      <w:rFonts w:ascii="Helvetica" w:eastAsia="MS Mincho" w:hAnsi="Helvetica"/>
      <w:lang w:val="fr-FR"/>
    </w:rPr>
  </w:style>
  <w:style w:type="character" w:customStyle="1" w:styleId="BodyTextChar">
    <w:name w:val="Body Text Char"/>
    <w:link w:val="BodyText"/>
    <w:rsid w:val="009814F4"/>
    <w:rPr>
      <w:rFonts w:ascii="Helvetica" w:eastAsia="MS Mincho" w:hAnsi="Helvetica" w:cs="Helvetica"/>
      <w:sz w:val="24"/>
      <w:szCs w:val="24"/>
      <w:lang w:val="fr-FR"/>
    </w:rPr>
  </w:style>
  <w:style w:type="paragraph" w:styleId="Header">
    <w:name w:val="header"/>
    <w:basedOn w:val="Normal"/>
    <w:link w:val="HeaderChar"/>
    <w:uiPriority w:val="99"/>
    <w:rsid w:val="009814F4"/>
    <w:pPr>
      <w:tabs>
        <w:tab w:val="center" w:pos="4680"/>
        <w:tab w:val="right" w:pos="9360"/>
      </w:tabs>
    </w:pPr>
  </w:style>
  <w:style w:type="character" w:customStyle="1" w:styleId="HeaderChar">
    <w:name w:val="Header Char"/>
    <w:link w:val="Header"/>
    <w:uiPriority w:val="99"/>
    <w:rsid w:val="009814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814F4"/>
    <w:pPr>
      <w:tabs>
        <w:tab w:val="center" w:pos="4513"/>
        <w:tab w:val="right" w:pos="9026"/>
      </w:tabs>
    </w:pPr>
  </w:style>
  <w:style w:type="character" w:customStyle="1" w:styleId="FooterChar">
    <w:name w:val="Footer Char"/>
    <w:link w:val="Footer"/>
    <w:uiPriority w:val="99"/>
    <w:rsid w:val="009814F4"/>
    <w:rPr>
      <w:rFonts w:ascii="Times New Roman" w:eastAsia="Times New Roman" w:hAnsi="Times New Roman" w:cs="Times New Roman"/>
      <w:sz w:val="24"/>
      <w:szCs w:val="24"/>
      <w:lang w:val="en-US"/>
    </w:rPr>
  </w:style>
  <w:style w:type="character" w:styleId="Hyperlink">
    <w:name w:val="Hyperlink"/>
    <w:uiPriority w:val="99"/>
    <w:unhideWhenUsed/>
    <w:rsid w:val="009814F4"/>
    <w:rPr>
      <w:color w:val="0000FF"/>
      <w:u w:val="single"/>
    </w:rPr>
  </w:style>
  <w:style w:type="paragraph" w:styleId="ListParagraph">
    <w:name w:val="List Paragraph"/>
    <w:basedOn w:val="Normal"/>
    <w:uiPriority w:val="34"/>
    <w:qFormat/>
    <w:rsid w:val="009814F4"/>
    <w:pPr>
      <w:ind w:left="720"/>
      <w:contextualSpacing/>
    </w:pPr>
  </w:style>
  <w:style w:type="paragraph" w:styleId="Revision">
    <w:name w:val="Revision"/>
    <w:hidden/>
    <w:uiPriority w:val="99"/>
    <w:semiHidden/>
    <w:rsid w:val="009814F4"/>
    <w:rPr>
      <w:sz w:val="22"/>
      <w:szCs w:val="22"/>
    </w:rPr>
  </w:style>
  <w:style w:type="character" w:styleId="FollowedHyperlink">
    <w:name w:val="FollowedHyperlink"/>
    <w:uiPriority w:val="99"/>
    <w:semiHidden/>
    <w:unhideWhenUsed/>
    <w:rsid w:val="009814F4"/>
    <w:rPr>
      <w:color w:val="800080"/>
      <w:u w:val="single"/>
    </w:rPr>
  </w:style>
  <w:style w:type="table" w:styleId="TableGrid">
    <w:name w:val="Table Grid"/>
    <w:basedOn w:val="TableNormal"/>
    <w:uiPriority w:val="59"/>
    <w:rsid w:val="009814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814F4"/>
    <w:rPr>
      <w:color w:val="605E5C"/>
      <w:shd w:val="clear" w:color="auto" w:fill="E1DFDD"/>
    </w:rPr>
  </w:style>
  <w:style w:type="character" w:customStyle="1" w:styleId="UnresolvedMention1">
    <w:name w:val="Unresolved Mention1"/>
    <w:uiPriority w:val="99"/>
    <w:semiHidden/>
    <w:unhideWhenUsed/>
    <w:rsid w:val="009814F4"/>
    <w:rPr>
      <w:color w:val="605E5C"/>
      <w:shd w:val="clear" w:color="auto" w:fill="E1DFDD"/>
    </w:rPr>
  </w:style>
  <w:style w:type="paragraph" w:customStyle="1" w:styleId="TableParagraph">
    <w:name w:val="Table Paragraph"/>
    <w:basedOn w:val="Normal"/>
    <w:uiPriority w:val="1"/>
    <w:qFormat/>
    <w:rsid w:val="00A91458"/>
    <w:pPr>
      <w:widowControl w:val="0"/>
      <w:autoSpaceDE w:val="0"/>
      <w:autoSpaceDN w:val="0"/>
      <w:ind w:left="107"/>
    </w:pPr>
    <w:rPr>
      <w:sz w:val="22"/>
      <w:szCs w:val="22"/>
    </w:rPr>
  </w:style>
  <w:style w:type="character" w:styleId="UnresolvedMention">
    <w:name w:val="Unresolved Mention"/>
    <w:basedOn w:val="DefaultParagraphFont"/>
    <w:uiPriority w:val="99"/>
    <w:semiHidden/>
    <w:unhideWhenUsed/>
    <w:rsid w:val="001C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768846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775</Words>
  <Characters>4420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66</cp:revision>
  <dcterms:created xsi:type="dcterms:W3CDTF">2026-03-24T06:15:00Z</dcterms:created>
  <dcterms:modified xsi:type="dcterms:W3CDTF">2026-05-07T13:06:00Z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