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659FD" w:rsidRPr="006D5AEC">
        <w:trPr>
          <w:trHeight w:val="20"/>
          <w:jc w:val="center"/>
        </w:trPr>
        <w:tc>
          <w:tcPr>
            <w:tcW w:w="1186" w:type="pct"/>
          </w:tcPr>
          <w:p w:rsidR="003659FD" w:rsidRPr="006D5AEC" w:rsidRDefault="008C26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659FD" w:rsidRPr="006D5AEC" w:rsidRDefault="00282AE7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C262B" w:rsidRPr="006D5AEC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Arts, Humanities and Social Studies</w:t>
              </w:r>
            </w:hyperlink>
          </w:p>
        </w:tc>
      </w:tr>
      <w:tr w:rsidR="003659FD" w:rsidRPr="006D5AEC">
        <w:trPr>
          <w:trHeight w:val="20"/>
          <w:jc w:val="center"/>
        </w:trPr>
        <w:tc>
          <w:tcPr>
            <w:tcW w:w="1186" w:type="pct"/>
          </w:tcPr>
          <w:p w:rsidR="003659FD" w:rsidRPr="006D5AEC" w:rsidRDefault="008C26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659FD" w:rsidRPr="006D5AEC" w:rsidRDefault="008C26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Ms_AJAHSS_14889</w:t>
            </w:r>
          </w:p>
        </w:tc>
      </w:tr>
      <w:tr w:rsidR="003659FD" w:rsidRPr="006D5AEC">
        <w:trPr>
          <w:trHeight w:val="20"/>
          <w:jc w:val="center"/>
        </w:trPr>
        <w:tc>
          <w:tcPr>
            <w:tcW w:w="1186" w:type="pct"/>
          </w:tcPr>
          <w:p w:rsidR="003659FD" w:rsidRPr="006D5AEC" w:rsidRDefault="008C26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659FD" w:rsidRPr="006D5AEC" w:rsidRDefault="008C26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Improving Computational Skills of Grade 3 Pupils of </w:t>
            </w:r>
            <w:proofErr w:type="spellStart"/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Burabud</w:t>
            </w:r>
            <w:proofErr w:type="spellEnd"/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Elementary School Using Japanese Multiplication Method</w:t>
            </w:r>
          </w:p>
        </w:tc>
      </w:tr>
      <w:tr w:rsidR="003659FD" w:rsidRPr="006D5AEC">
        <w:trPr>
          <w:trHeight w:val="20"/>
          <w:jc w:val="center"/>
        </w:trPr>
        <w:tc>
          <w:tcPr>
            <w:tcW w:w="1186" w:type="pct"/>
          </w:tcPr>
          <w:p w:rsidR="003659FD" w:rsidRPr="006D5AEC" w:rsidRDefault="008C26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659FD" w:rsidRPr="006D5AEC" w:rsidRDefault="008C26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659FD" w:rsidRPr="006D5AEC" w:rsidRDefault="003659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659FD" w:rsidRPr="006D5AEC" w:rsidRDefault="003659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659FD" w:rsidRPr="006D5AEC" w:rsidRDefault="008C262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5A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5A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3659FD" w:rsidRPr="006D5AEC" w:rsidRDefault="003659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659FD" w:rsidRPr="006D5AEC" w:rsidRDefault="008C26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5A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5A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3659FD" w:rsidRPr="006D5AEC" w:rsidRDefault="008C26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3659FD" w:rsidRPr="006D5AEC" w:rsidRDefault="00187690" w:rsidP="0018769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holds significant importance for the scientific and educational community as it provides empirical evidence on the effectiveness of innovative teaching methodologies. 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659FD" w:rsidRPr="006D5AEC" w:rsidRDefault="003659FD">
      <w:pPr>
        <w:rPr>
          <w:rFonts w:ascii="Arial" w:hAnsi="Arial" w:cs="Arial"/>
          <w:sz w:val="20"/>
          <w:szCs w:val="20"/>
          <w:lang w:val="en-GB"/>
        </w:rPr>
      </w:pPr>
    </w:p>
    <w:p w:rsidR="003659FD" w:rsidRPr="006D5AEC" w:rsidRDefault="008C26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5A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3659FD" w:rsidRPr="006D5AEC" w:rsidRDefault="00365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3659FD" w:rsidRPr="006D5AEC" w:rsidRDefault="008C262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5A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659FD" w:rsidRPr="006D5AEC" w:rsidRDefault="003659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3659FD" w:rsidRPr="006D5AEC" w:rsidRDefault="00365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59FD" w:rsidRPr="006D5AEC" w:rsidRDefault="008C26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659FD" w:rsidRPr="006D5AEC" w:rsidRDefault="008C26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659FD" w:rsidRPr="006D5AEC" w:rsidRDefault="0018769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659FD" w:rsidRPr="006D5AEC" w:rsidRDefault="003659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659FD" w:rsidRPr="006D5AEC" w:rsidRDefault="008C26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5A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659FD" w:rsidRPr="006D5AEC" w:rsidRDefault="00365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659FD" w:rsidRPr="006D5AEC" w:rsidRDefault="00365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8C26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5A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5A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8C26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659FD" w:rsidRPr="006D5AEC" w:rsidRDefault="00365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659FD" w:rsidRPr="006D5AEC" w:rsidRDefault="003659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160E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659FD" w:rsidRPr="006D5AEC" w:rsidRDefault="00365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160E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659FD" w:rsidRPr="006D5AEC" w:rsidRDefault="008C26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5A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3659FD" w:rsidRPr="006D5AEC" w:rsidRDefault="008C26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3659FD" w:rsidRPr="006D5AEC" w:rsidRDefault="00160E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8C26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659FD" w:rsidRPr="006D5AEC" w:rsidRDefault="00365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3659FD" w:rsidRPr="006D5AEC" w:rsidRDefault="003659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160E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160E09" w:rsidRPr="006D5AEC" w:rsidRDefault="00160E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60E09" w:rsidRPr="006D5AEC" w:rsidRDefault="00160E09" w:rsidP="00160E09">
            <w:pPr>
              <w:rPr>
                <w:rFonts w:ascii="Arial" w:hAnsi="Arial" w:cs="Arial"/>
                <w:sz w:val="20"/>
                <w:szCs w:val="20"/>
              </w:rPr>
            </w:pPr>
            <w:r w:rsidRPr="006D5AEC">
              <w:rPr>
                <w:rFonts w:ascii="Arial" w:hAnsi="Arial" w:cs="Arial"/>
                <w:sz w:val="20"/>
                <w:szCs w:val="20"/>
              </w:rPr>
              <w:t>The manuscript would benefit from the inclusion of more recent studies (preferably from the last 3–5 years) to strengthen the relevance and contextual grounding of the research.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59FD" w:rsidRPr="006D5AEC">
        <w:trPr>
          <w:trHeight w:val="20"/>
          <w:jc w:val="center"/>
        </w:trPr>
        <w:tc>
          <w:tcPr>
            <w:tcW w:w="1666" w:type="pct"/>
            <w:noWrap/>
          </w:tcPr>
          <w:p w:rsidR="003659FD" w:rsidRPr="006D5AEC" w:rsidRDefault="008C26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659FD" w:rsidRPr="006D5AEC" w:rsidRDefault="00365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659FD" w:rsidRPr="006D5AEC" w:rsidRDefault="008C26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659FD" w:rsidRPr="006D5AEC" w:rsidRDefault="00365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659FD" w:rsidRPr="006D5AEC" w:rsidRDefault="00F70A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A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3659FD" w:rsidRPr="006D5AEC" w:rsidRDefault="00365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E0701" w:rsidRPr="006D5AEC" w:rsidRDefault="00CE0701" w:rsidP="00CE0701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6D5AEC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6D5AEC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6D5AEC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CE0701" w:rsidRPr="006D5AEC" w:rsidRDefault="00CE0701" w:rsidP="00CE0701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E0701" w:rsidRPr="006D5AEC" w:rsidRDefault="00CE0701" w:rsidP="00CE0701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6D5AEC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CE0701" w:rsidRPr="006D5AEC" w:rsidRDefault="00CE0701" w:rsidP="00CE070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CE0701" w:rsidRPr="006D5AEC" w:rsidTr="00B83462">
        <w:trPr>
          <w:trHeight w:val="230"/>
        </w:trPr>
        <w:tc>
          <w:tcPr>
            <w:tcW w:w="2754" w:type="pct"/>
          </w:tcPr>
          <w:p w:rsidR="00CE0701" w:rsidRPr="006D5AEC" w:rsidRDefault="00CE0701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CE0701" w:rsidRPr="006D5AEC" w:rsidRDefault="00CE0701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D5AE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E0701" w:rsidRPr="006D5AEC" w:rsidTr="00B83462">
        <w:trPr>
          <w:trHeight w:val="1034"/>
        </w:trPr>
        <w:tc>
          <w:tcPr>
            <w:tcW w:w="2754" w:type="pct"/>
          </w:tcPr>
          <w:p w:rsidR="00CE0701" w:rsidRPr="006D5AEC" w:rsidRDefault="00EF6EF2" w:rsidP="00B83462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  <w:r w:rsidRPr="006D5AEC">
              <w:rPr>
                <w:rFonts w:ascii="Arial" w:hAnsi="Arial" w:cs="Arial"/>
                <w:sz w:val="20"/>
                <w:szCs w:val="20"/>
              </w:rPr>
              <w:t xml:space="preserve">Minor Revisions—particularly in </w:t>
            </w:r>
            <w:r w:rsidRPr="006D5AEC">
              <w:rPr>
                <w:rFonts w:ascii="Arial" w:eastAsia="MS Mincho" w:hAnsi="Arial" w:cs="Arial"/>
                <w:sz w:val="20"/>
                <w:szCs w:val="20"/>
              </w:rPr>
              <w:t>updating recent literature, strengthening discussion depth, and elaborating limitations</w:t>
            </w:r>
            <w:r w:rsidRPr="006D5AEC">
              <w:rPr>
                <w:rFonts w:ascii="Arial" w:hAnsi="Arial" w:cs="Arial"/>
                <w:sz w:val="20"/>
                <w:szCs w:val="20"/>
              </w:rPr>
              <w:t>—would further enhance its academic quality and impact.</w:t>
            </w:r>
          </w:p>
        </w:tc>
        <w:tc>
          <w:tcPr>
            <w:tcW w:w="2246" w:type="pct"/>
          </w:tcPr>
          <w:p w:rsidR="00CE0701" w:rsidRPr="006D5AEC" w:rsidRDefault="00CE0701" w:rsidP="00B834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E0701" w:rsidRPr="006D5AEC" w:rsidRDefault="00CE070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D28D1" w:rsidRPr="006D5AEC" w:rsidRDefault="00AD28D1" w:rsidP="00AD28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5AEC">
        <w:rPr>
          <w:rFonts w:ascii="Arial" w:hAnsi="Arial" w:cs="Arial"/>
          <w:b/>
          <w:u w:val="single"/>
        </w:rPr>
        <w:t>Reviewer details:</w:t>
      </w:r>
    </w:p>
    <w:p w:rsidR="00AD28D1" w:rsidRPr="006D5AEC" w:rsidRDefault="00AD28D1" w:rsidP="00AD28D1">
      <w:pPr>
        <w:rPr>
          <w:rFonts w:ascii="Arial" w:hAnsi="Arial" w:cs="Arial"/>
          <w:sz w:val="20"/>
          <w:szCs w:val="20"/>
        </w:rPr>
      </w:pPr>
      <w:r w:rsidRPr="006D5AEC">
        <w:rPr>
          <w:rFonts w:ascii="Arial" w:hAnsi="Arial" w:cs="Arial"/>
          <w:color w:val="000000"/>
          <w:sz w:val="20"/>
          <w:szCs w:val="20"/>
          <w:lang w:val="en-GB" w:eastAsia="en-IN"/>
        </w:rPr>
        <w:t>Romero D’Souza, St John College of Engineering and Management, India</w:t>
      </w:r>
    </w:p>
    <w:p w:rsidR="003659FD" w:rsidRPr="006D5AEC" w:rsidRDefault="003659FD" w:rsidP="00AD28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659FD" w:rsidRPr="006D5A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E7" w:rsidRDefault="00282AE7">
      <w:r>
        <w:separator/>
      </w:r>
    </w:p>
  </w:endnote>
  <w:endnote w:type="continuationSeparator" w:id="0">
    <w:p w:rsidR="00282AE7" w:rsidRDefault="0028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9FD" w:rsidRDefault="003659FD">
    <w:pPr>
      <w:pStyle w:val="Footer"/>
      <w:jc w:val="right"/>
    </w:pPr>
  </w:p>
  <w:p w:rsidR="003659FD" w:rsidRDefault="008C26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1B0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1B0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659FD" w:rsidRDefault="008C26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659FD" w:rsidRDefault="003659FD">
    <w:pPr>
      <w:pStyle w:val="Footer"/>
      <w:jc w:val="right"/>
    </w:pPr>
  </w:p>
  <w:p w:rsidR="003659FD" w:rsidRDefault="003659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E7" w:rsidRDefault="00282AE7">
      <w:r>
        <w:separator/>
      </w:r>
    </w:p>
  </w:footnote>
  <w:footnote w:type="continuationSeparator" w:id="0">
    <w:p w:rsidR="00282AE7" w:rsidRDefault="0028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9FD" w:rsidRDefault="003659F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3659FD" w:rsidRDefault="008C26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FD"/>
    <w:rsid w:val="000770D7"/>
    <w:rsid w:val="00093751"/>
    <w:rsid w:val="000C1BF6"/>
    <w:rsid w:val="00160E09"/>
    <w:rsid w:val="00187690"/>
    <w:rsid w:val="001D132D"/>
    <w:rsid w:val="00282AE7"/>
    <w:rsid w:val="002A7AA5"/>
    <w:rsid w:val="003659FD"/>
    <w:rsid w:val="003D1B05"/>
    <w:rsid w:val="004C3300"/>
    <w:rsid w:val="00573709"/>
    <w:rsid w:val="00662297"/>
    <w:rsid w:val="006C53B8"/>
    <w:rsid w:val="006D5AEC"/>
    <w:rsid w:val="007B13C7"/>
    <w:rsid w:val="0086500E"/>
    <w:rsid w:val="00874C37"/>
    <w:rsid w:val="008C262B"/>
    <w:rsid w:val="00923056"/>
    <w:rsid w:val="009343F9"/>
    <w:rsid w:val="00A353BA"/>
    <w:rsid w:val="00AD28D1"/>
    <w:rsid w:val="00C21808"/>
    <w:rsid w:val="00C30842"/>
    <w:rsid w:val="00CE0701"/>
    <w:rsid w:val="00CF4708"/>
    <w:rsid w:val="00EF6EF2"/>
    <w:rsid w:val="00F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uiPriority w:val="22"/>
    <w:qFormat/>
    <w:rsid w:val="000770D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E0701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4C330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28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alstudy.com/index.php/AJAHS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Dsouza</dc:creator>
  <cp:keywords/>
  <dc:description/>
  <cp:lastModifiedBy>SDI 1022</cp:lastModifiedBy>
  <cp:revision>20</cp:revision>
  <dcterms:created xsi:type="dcterms:W3CDTF">2026-05-06T11:15:00Z</dcterms:created>
  <dcterms:modified xsi:type="dcterms:W3CDTF">2026-05-11T09:28:00Z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