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0B8DF" w14:textId="77777777" w:rsidR="00F07C8C" w:rsidRPr="003050D8" w:rsidRDefault="00F07C8C" w:rsidP="00C3350E">
      <w:pPr>
        <w:spacing w:after="240"/>
        <w:ind w:right="40"/>
        <w:jc w:val="center"/>
        <w:rPr>
          <w:b/>
          <w:sz w:val="24"/>
          <w:szCs w:val="24"/>
        </w:rPr>
      </w:pPr>
      <w:r w:rsidRPr="003050D8">
        <w:rPr>
          <w:b/>
          <w:sz w:val="24"/>
          <w:szCs w:val="24"/>
        </w:rPr>
        <w:t>Comparative Effects of Prior Knowledge Activation and Conventional Teaching Methods on Secondary School Students’ Reading Comprehension at Literal and Inferential Levels</w:t>
      </w:r>
    </w:p>
    <w:p w14:paraId="37B1E1D4" w14:textId="77777777" w:rsidR="00F07C8C" w:rsidRPr="003050D8" w:rsidRDefault="00F07C8C" w:rsidP="00C3350E">
      <w:pPr>
        <w:ind w:right="40"/>
        <w:rPr>
          <w:sz w:val="24"/>
          <w:szCs w:val="24"/>
        </w:rPr>
      </w:pPr>
    </w:p>
    <w:p w14:paraId="3E315124" w14:textId="77777777" w:rsidR="00F07C8C" w:rsidRPr="003050D8" w:rsidRDefault="00F07C8C" w:rsidP="00C3350E">
      <w:pPr>
        <w:ind w:right="40"/>
        <w:rPr>
          <w:sz w:val="24"/>
          <w:szCs w:val="24"/>
        </w:rPr>
      </w:pPr>
      <w:bookmarkStart w:id="0" w:name="_GoBack"/>
      <w:bookmarkEnd w:id="0"/>
    </w:p>
    <w:p w14:paraId="6EDAA2E4" w14:textId="77777777" w:rsidR="00241E25" w:rsidRPr="003050D8" w:rsidRDefault="00241E25" w:rsidP="00241E25">
      <w:pPr>
        <w:ind w:right="40"/>
        <w:rPr>
          <w:b/>
          <w:sz w:val="24"/>
          <w:szCs w:val="24"/>
        </w:rPr>
      </w:pPr>
    </w:p>
    <w:p w14:paraId="54A7F718" w14:textId="77777777" w:rsidR="00241E25" w:rsidRPr="003050D8" w:rsidRDefault="00241E25" w:rsidP="00241E25">
      <w:pPr>
        <w:ind w:right="40"/>
        <w:rPr>
          <w:b/>
          <w:sz w:val="24"/>
          <w:szCs w:val="24"/>
        </w:rPr>
      </w:pPr>
    </w:p>
    <w:p w14:paraId="5152368E" w14:textId="023553DB" w:rsidR="00B51A4C" w:rsidRPr="003050D8" w:rsidRDefault="0001630F" w:rsidP="00EA0C3B">
      <w:pPr>
        <w:ind w:right="40"/>
        <w:rPr>
          <w:b/>
          <w:sz w:val="24"/>
          <w:szCs w:val="24"/>
        </w:rPr>
      </w:pPr>
      <w:r w:rsidRPr="003050D8">
        <w:rPr>
          <w:b/>
          <w:sz w:val="24"/>
          <w:szCs w:val="24"/>
        </w:rPr>
        <w:t>ABSTRACT</w:t>
      </w:r>
    </w:p>
    <w:p w14:paraId="618CB148" w14:textId="346F0759" w:rsidR="008D58F5" w:rsidRPr="003050D8" w:rsidRDefault="008D58F5" w:rsidP="00EA0C3B">
      <w:pPr>
        <w:widowControl/>
        <w:autoSpaceDE/>
        <w:autoSpaceDN/>
        <w:spacing w:after="100" w:afterAutospacing="1"/>
        <w:jc w:val="both"/>
        <w:rPr>
          <w:sz w:val="24"/>
          <w:szCs w:val="24"/>
        </w:rPr>
      </w:pPr>
      <w:r w:rsidRPr="003050D8">
        <w:rPr>
          <w:sz w:val="24"/>
          <w:szCs w:val="24"/>
        </w:rPr>
        <w:t>This research examined how the prior knowledge activation and the usual teaching techniques influenced the reading comprehension of senior secondary school students, both at the literal and the inference levels in Bida Local Government Area of Niger State, Nigeria. The enduring low performance of second language students in reading comprehension has cast doubts on the usefulness of conventional instructional methods, hence, the necessity to consider cognitively informed methods like prior knowledge activation. The research was based on the Schema Theory and used quasi-experimental pre-test-post-test non-randomized control group design. The study involved a total of 120 students in Senior Secondary School II students who were sampled among two different public secondary schools where one school was the experimental group and the other was the control group. Researcher-made reading comprehension tests that involved literal and inferential comprehension levels were used to collect data that were proven to be valid by experts and proved to be reliable with a coefficient of 0.85. The control group was taught using the conventional method, whereas the experimental one was taught using explicit prior knowledge activation strategies. The data were interpreted by means, standard deviation and t-test at the level of 0.05. The results showed that students that were subjected to prior knowledge activation did much better compared to their peers in literal and inferential comprehension. The findings also indicated that the occurrence of prior knowledge activation was more influential in terms of inferential comprehension, which involves higher-order thinking. The researchers conclude that prior knowledge activation prior to reading boosts comprehension performance and suggests that prior knowledge activation methods used systematically during the reading instruction must be officially integrated into the reading instruction at the secondary school level.</w:t>
      </w:r>
      <w:r w:rsidR="00AB5B2C" w:rsidRPr="003050D8">
        <w:rPr>
          <w:sz w:val="24"/>
          <w:szCs w:val="24"/>
        </w:rPr>
        <w:t xml:space="preserve"> Among other things, the study recommended that professional development workshops and teacher training </w:t>
      </w:r>
      <w:proofErr w:type="spellStart"/>
      <w:r w:rsidR="00AB5B2C" w:rsidRPr="003050D8">
        <w:rPr>
          <w:sz w:val="24"/>
          <w:szCs w:val="24"/>
        </w:rPr>
        <w:t>programmes</w:t>
      </w:r>
      <w:proofErr w:type="spellEnd"/>
      <w:r w:rsidR="00AB5B2C" w:rsidRPr="003050D8">
        <w:rPr>
          <w:sz w:val="24"/>
          <w:szCs w:val="24"/>
        </w:rPr>
        <w:t xml:space="preserve"> should focus on the practical implementation of the schema based teaching strategies.</w:t>
      </w:r>
    </w:p>
    <w:p w14:paraId="219E8232" w14:textId="6D7A0FB7" w:rsidR="00241E25" w:rsidRPr="00241E25" w:rsidRDefault="00241E25" w:rsidP="00241E25">
      <w:pPr>
        <w:widowControl/>
        <w:autoSpaceDE/>
        <w:autoSpaceDN/>
        <w:spacing w:before="100" w:beforeAutospacing="1" w:after="100" w:afterAutospacing="1"/>
        <w:rPr>
          <w:sz w:val="24"/>
          <w:szCs w:val="24"/>
        </w:rPr>
      </w:pPr>
      <w:r w:rsidRPr="003050D8">
        <w:rPr>
          <w:b/>
          <w:bCs/>
          <w:sz w:val="24"/>
          <w:szCs w:val="24"/>
        </w:rPr>
        <w:t>Keywords:</w:t>
      </w:r>
      <w:r w:rsidRPr="00241E25">
        <w:rPr>
          <w:sz w:val="24"/>
          <w:szCs w:val="24"/>
        </w:rPr>
        <w:t xml:space="preserve"> Prior Knowledge Activation, Reading Comprehension, Literal Comprehension, Inferential Comprehension, Schema Theory, Second Language Learners</w:t>
      </w:r>
    </w:p>
    <w:p w14:paraId="3691B09F" w14:textId="517AF88E" w:rsidR="00A67267" w:rsidRPr="003050D8" w:rsidRDefault="0001630F" w:rsidP="00C3350E">
      <w:pPr>
        <w:ind w:right="40"/>
        <w:rPr>
          <w:b/>
          <w:bCs/>
          <w:sz w:val="24"/>
          <w:szCs w:val="24"/>
        </w:rPr>
      </w:pPr>
      <w:r w:rsidRPr="003050D8">
        <w:rPr>
          <w:b/>
          <w:bCs/>
          <w:sz w:val="24"/>
          <w:szCs w:val="24"/>
        </w:rPr>
        <w:t>INTRODUCTION</w:t>
      </w:r>
    </w:p>
    <w:p w14:paraId="4BB24DD3" w14:textId="1088629E" w:rsidR="003F526D" w:rsidRPr="003050D8" w:rsidRDefault="003F526D" w:rsidP="00C3350E">
      <w:pPr>
        <w:pStyle w:val="BodyText"/>
        <w:ind w:left="0" w:right="40" w:firstLine="720"/>
        <w:jc w:val="both"/>
        <w:rPr>
          <w:sz w:val="24"/>
          <w:szCs w:val="24"/>
        </w:rPr>
      </w:pPr>
      <w:r w:rsidRPr="003050D8">
        <w:rPr>
          <w:sz w:val="24"/>
          <w:szCs w:val="24"/>
        </w:rPr>
        <w:t xml:space="preserve">Language is made up of four essential skills, which include listening, speaking, reading, and writing and proficiency on the skills is particularly essential to a second language learner. Reading is one of these skills which is categorized as a receptive skill since it does not involve the learners producing any language; they are supposed to get, process and extract meaning of written texts. Regrettably, the general reading comprehension level of the second language learners has been continuously falling. The fall has been blamed on socioeconomic status of the learners, motivation, learning attitude, and the amount of support provided by the family (Franzas, 2018). This tendency is among the disturbing issues the Nigerian educational system has to face nowadays. It is against this context that the proposed study will focus on reading, i.e. the investigation into the importance of prior knowledge as a method of building reading metacognition or increasing the reading comprehension skills among senior secondary school students in Niger State. It is a well-known fact that reading comprehension is a key academic language competency (Grabe and Stoller, 2020; Gu, 2003) and has been a highly studied topic in the second language teaching profession. This is especially required among most learners of the English language who cannot have the chance to use the language in their daily interactions and, therefore, struggle to get the entire meaning of the text they read (Richards and Renandya, 2022; Razi, 2010). When </w:t>
      </w:r>
      <w:r w:rsidRPr="003050D8">
        <w:rPr>
          <w:sz w:val="24"/>
          <w:szCs w:val="24"/>
        </w:rPr>
        <w:lastRenderedPageBreak/>
        <w:t xml:space="preserve">analyzing the impact of prior knowledge on the second language </w:t>
      </w:r>
      <w:proofErr w:type="gramStart"/>
      <w:r w:rsidRPr="003050D8">
        <w:rPr>
          <w:sz w:val="24"/>
          <w:szCs w:val="24"/>
        </w:rPr>
        <w:t>learners</w:t>
      </w:r>
      <w:proofErr w:type="gramEnd"/>
      <w:r w:rsidRPr="003050D8">
        <w:rPr>
          <w:sz w:val="24"/>
          <w:szCs w:val="24"/>
        </w:rPr>
        <w:t xml:space="preserve"> achievement in reading comprehension, it is imperative to note that the process of comprehension is determined by various factors. These are the features of the text, and the capability of the reader to have, mobilize, implement and interrelate pertinent background information as the reader reads.</w:t>
      </w:r>
    </w:p>
    <w:p w14:paraId="1AD76A76" w14:textId="77777777" w:rsidR="003F526D" w:rsidRPr="003050D8" w:rsidRDefault="003F526D" w:rsidP="00C3350E">
      <w:pPr>
        <w:pStyle w:val="BodyText"/>
        <w:ind w:left="0" w:right="40" w:firstLine="720"/>
        <w:jc w:val="both"/>
        <w:rPr>
          <w:sz w:val="24"/>
          <w:szCs w:val="24"/>
        </w:rPr>
      </w:pPr>
      <w:r w:rsidRPr="003050D8">
        <w:rPr>
          <w:sz w:val="24"/>
          <w:szCs w:val="24"/>
        </w:rPr>
        <w:t>The knowledge of reading prior is a complicated mental and cognitive process that is engaged in thinking. It involves personal experiences, predictive ability of meaning, information verification and perception of ideas on the basis of what the reader is already familiar with. Reading, therefore, is a process of interaction between the reader and the writer, which is mediated with the help of the text. The previous knowledge of learners has attracted the attention of a number of scholars in recent theories of the second language reading development and has become the center of study of learning theories. This is because it has great impact on perception, comprehension and memory. On the same note, McCarthy (2020) defines prior knowledge as the initial connection that facilitates connection of new information and experience to the existing bodies of knowledge. The coherent relationships between the ideas have to be established so that the readers can make sense of what is written. As a result, commonly there is a classification of prior knowledge into three categories namely, content knowledge, formal knowledge and abstract or linguistic knowledge. Unless the readers have the right background knowledge or are able to activate it in an effective way, chances are high that they will make incorrect comprehensions. In other situations, comprehension could be enhanced by the proper preparation of readers to the text or do the text itself to make it easier to understand (Carrell and Eisterhold, 2018).</w:t>
      </w:r>
    </w:p>
    <w:p w14:paraId="29AF170C" w14:textId="77777777" w:rsidR="003F526D" w:rsidRPr="003050D8" w:rsidRDefault="003F526D" w:rsidP="00C3350E">
      <w:pPr>
        <w:pStyle w:val="BodyText"/>
        <w:ind w:left="0" w:right="40" w:firstLine="720"/>
        <w:jc w:val="both"/>
        <w:rPr>
          <w:sz w:val="24"/>
          <w:szCs w:val="24"/>
        </w:rPr>
      </w:pPr>
      <w:r w:rsidRPr="003050D8">
        <w:rPr>
          <w:sz w:val="24"/>
          <w:szCs w:val="24"/>
        </w:rPr>
        <w:t>The role of prior knowledge in filling out and adding details to the mental image of a text by the reader is critical (Rapp and Van Den Broek, 2015), so it is difficult to deny the importance of this concept to reading comprehension. Readers need to have explicit and implicit information in order to understand language. The explicit information is that which is directly mentioned in the text and the implicit information is the knowledge about the linguistic structures, vocabulary, familiarity of the topic and any other personal experiences (Yu-hui, 2010). As it happens, over the years, reading comprehension has been described in terms of different theoretical approaches with the Bottom-up Model, Top-down Model and the Interactive Model being among them. The Bottom-up Model considers reading as a process whereby learners consider the text as an input and this process starts with the identification of letters and words, which slowly joins to create meaning. Nonetheless, this model does not pay much attention to the aspect of implicit information, including background knowledge and life experiences of a reader.</w:t>
      </w:r>
    </w:p>
    <w:p w14:paraId="36AAE34B" w14:textId="4B543867" w:rsidR="000C16DE" w:rsidRPr="003050D8" w:rsidRDefault="003F526D" w:rsidP="00C3350E">
      <w:pPr>
        <w:pStyle w:val="BodyText"/>
        <w:ind w:left="0" w:right="40" w:firstLine="720"/>
        <w:jc w:val="both"/>
        <w:rPr>
          <w:sz w:val="24"/>
          <w:szCs w:val="24"/>
        </w:rPr>
      </w:pPr>
      <w:r w:rsidRPr="003050D8">
        <w:rPr>
          <w:sz w:val="24"/>
          <w:szCs w:val="24"/>
        </w:rPr>
        <w:t xml:space="preserve">Comprehension thus entails the activation, reconfiguration, or building of previous knowledge to come up with a coherent interpretation of the associations between ideas, events and objects in a text. In this regard, comprehension cannot exist without prior knowledge. According to Yu-hui (2010), there are three key causes that would result in a failure of students to comprehend a text. First, they might not have the proper background knowledge required to be understood and as such they cannot get the meaning of the text. Second, students might have adequate background knowledge, yet the text might fail to give adequate cues to access the knowledge; under such circumstances, understanding will increase with the provision of sufficient clues. Third, students can read the same and understand it in a manner that does not align with the intended meaning of the author, thereby giving the impression of understanding it when, in reality, they are not. Moreover, in an empirical research conducted by </w:t>
      </w:r>
      <w:proofErr w:type="spellStart"/>
      <w:r w:rsidRPr="003050D8">
        <w:rPr>
          <w:sz w:val="24"/>
          <w:szCs w:val="24"/>
        </w:rPr>
        <w:t>Plastina</w:t>
      </w:r>
      <w:proofErr w:type="spellEnd"/>
      <w:r w:rsidRPr="003050D8">
        <w:rPr>
          <w:sz w:val="24"/>
          <w:szCs w:val="24"/>
        </w:rPr>
        <w:t xml:space="preserve"> (1999), it was noted that most teachers lack adequate training to instruct the students on how to activate their prior knowledge when reading. This is a weakness to the aims of reading comprehension instructions and is part of the ongoing weaknesses in reading skills in students. Considering that reading comprehension is one of the primary methods that can be used to measure the understanding, it is important to explicitly teach the learners how to tap and use their background knowledge when working with texts. The studies based on the prior knowledge theory have always shown that the understanding of a text is highly dependent on the background knowledge that the reader has on the topic under discussion. The inquiry of the researcher was their worry that the previous knowledge is not effectively used in reading instruction, which has led to poor reading comprehension performance among second language learners. This study is therefore aimed at researching on the impact of background knowledge on the reading </w:t>
      </w:r>
      <w:r w:rsidRPr="003050D8">
        <w:rPr>
          <w:sz w:val="24"/>
          <w:szCs w:val="24"/>
        </w:rPr>
        <w:lastRenderedPageBreak/>
        <w:t>comprehension ability of students in Bida, senior secondary school in Niger State, Nigeria.</w:t>
      </w:r>
      <w:r w:rsidR="00732FAD" w:rsidRPr="003050D8">
        <w:rPr>
          <w:b/>
          <w:sz w:val="24"/>
          <w:szCs w:val="24"/>
        </w:rPr>
        <w:t xml:space="preserve"> </w:t>
      </w:r>
      <w:r w:rsidR="00B25E1A" w:rsidRPr="003050D8">
        <w:rPr>
          <w:sz w:val="24"/>
          <w:szCs w:val="24"/>
        </w:rPr>
        <w:t xml:space="preserve">The following research </w:t>
      </w:r>
      <w:r w:rsidR="00C3350E" w:rsidRPr="003050D8">
        <w:rPr>
          <w:sz w:val="24"/>
          <w:szCs w:val="24"/>
        </w:rPr>
        <w:t>hypotheses</w:t>
      </w:r>
      <w:r w:rsidR="00B25E1A" w:rsidRPr="003050D8">
        <w:rPr>
          <w:sz w:val="24"/>
          <w:szCs w:val="24"/>
        </w:rPr>
        <w:t xml:space="preserve"> guide</w:t>
      </w:r>
      <w:r w:rsidR="00C3350E" w:rsidRPr="003050D8">
        <w:rPr>
          <w:sz w:val="24"/>
          <w:szCs w:val="24"/>
        </w:rPr>
        <w:t>d</w:t>
      </w:r>
      <w:r w:rsidR="00B25E1A" w:rsidRPr="003050D8">
        <w:rPr>
          <w:sz w:val="24"/>
          <w:szCs w:val="24"/>
        </w:rPr>
        <w:t xml:space="preserve"> the study</w:t>
      </w:r>
      <w:r w:rsidR="00C3350E" w:rsidRPr="003050D8">
        <w:rPr>
          <w:sz w:val="24"/>
          <w:szCs w:val="24"/>
        </w:rPr>
        <w:t>, and were</w:t>
      </w:r>
      <w:r w:rsidR="00B25E1A" w:rsidRPr="003050D8">
        <w:rPr>
          <w:sz w:val="24"/>
          <w:szCs w:val="24"/>
        </w:rPr>
        <w:t xml:space="preserve"> formulated and tested at 0.05 level of significance.</w:t>
      </w:r>
    </w:p>
    <w:p w14:paraId="3AA02A6F" w14:textId="2564870D" w:rsidR="00F23D9C" w:rsidRPr="003050D8" w:rsidRDefault="00F23D9C" w:rsidP="00F23D9C">
      <w:pPr>
        <w:pStyle w:val="BodyText"/>
        <w:ind w:left="0" w:right="40" w:firstLine="630"/>
        <w:jc w:val="both"/>
        <w:rPr>
          <w:i/>
          <w:sz w:val="24"/>
          <w:szCs w:val="24"/>
        </w:rPr>
      </w:pPr>
      <w:r w:rsidRPr="003050D8">
        <w:rPr>
          <w:i/>
          <w:sz w:val="24"/>
          <w:szCs w:val="24"/>
        </w:rPr>
        <w:t xml:space="preserve">    Research Questions:</w:t>
      </w:r>
    </w:p>
    <w:p w14:paraId="4067276D" w14:textId="77777777" w:rsidR="00F23D9C" w:rsidRPr="003050D8" w:rsidRDefault="00F23D9C" w:rsidP="00F23D9C">
      <w:pPr>
        <w:pStyle w:val="ListParagraph"/>
        <w:numPr>
          <w:ilvl w:val="0"/>
          <w:numId w:val="31"/>
        </w:numPr>
        <w:spacing w:before="1"/>
        <w:ind w:left="810" w:right="1120" w:hanging="180"/>
        <w:jc w:val="both"/>
        <w:rPr>
          <w:sz w:val="24"/>
          <w:szCs w:val="24"/>
        </w:rPr>
      </w:pPr>
      <w:r w:rsidRPr="003050D8">
        <w:rPr>
          <w:sz w:val="24"/>
          <w:szCs w:val="24"/>
        </w:rPr>
        <w:t>What will be the difference between the mean scores of students taught comprehension using prior knowledge at literal level of comprehension and those taught using conventional method?</w:t>
      </w:r>
    </w:p>
    <w:p w14:paraId="50605305" w14:textId="77777777" w:rsidR="00F23D9C" w:rsidRPr="003050D8" w:rsidRDefault="00F23D9C" w:rsidP="00F23D9C">
      <w:pPr>
        <w:pStyle w:val="ListParagraph"/>
        <w:numPr>
          <w:ilvl w:val="0"/>
          <w:numId w:val="31"/>
        </w:numPr>
        <w:spacing w:before="1"/>
        <w:ind w:left="810" w:right="1120" w:hanging="180"/>
        <w:jc w:val="both"/>
        <w:rPr>
          <w:sz w:val="24"/>
          <w:szCs w:val="24"/>
        </w:rPr>
      </w:pPr>
      <w:r w:rsidRPr="003050D8">
        <w:rPr>
          <w:sz w:val="24"/>
          <w:szCs w:val="24"/>
        </w:rPr>
        <w:t>What will be the difference between the mean scores of students taught comprehension using prior knowledge at inferential level of comprehension and those taught using conventional method?</w:t>
      </w:r>
    </w:p>
    <w:p w14:paraId="661D9BD2" w14:textId="77777777" w:rsidR="00F23D9C" w:rsidRPr="003050D8" w:rsidRDefault="00F23D9C" w:rsidP="00F23D9C">
      <w:pPr>
        <w:tabs>
          <w:tab w:val="left" w:pos="360"/>
        </w:tabs>
        <w:spacing w:before="1"/>
        <w:ind w:right="1170"/>
        <w:jc w:val="both"/>
        <w:rPr>
          <w:bCs/>
          <w:i/>
          <w:color w:val="1F1F1F"/>
          <w:sz w:val="24"/>
          <w:szCs w:val="24"/>
          <w:shd w:val="clear" w:color="auto" w:fill="FFFFFF"/>
        </w:rPr>
      </w:pPr>
    </w:p>
    <w:p w14:paraId="1A5DB92A" w14:textId="7E62AC53" w:rsidR="00F23D9C" w:rsidRPr="003050D8" w:rsidRDefault="00F23D9C" w:rsidP="00F23D9C">
      <w:pPr>
        <w:tabs>
          <w:tab w:val="left" w:pos="360"/>
        </w:tabs>
        <w:spacing w:before="1"/>
        <w:ind w:right="1170"/>
        <w:jc w:val="both"/>
        <w:rPr>
          <w:bCs/>
          <w:i/>
          <w:color w:val="1F1F1F"/>
          <w:sz w:val="24"/>
          <w:szCs w:val="24"/>
          <w:shd w:val="clear" w:color="auto" w:fill="FFFFFF"/>
        </w:rPr>
      </w:pPr>
      <w:r w:rsidRPr="003050D8">
        <w:rPr>
          <w:bCs/>
          <w:i/>
          <w:color w:val="1F1F1F"/>
          <w:sz w:val="24"/>
          <w:szCs w:val="24"/>
          <w:shd w:val="clear" w:color="auto" w:fill="FFFFFF"/>
        </w:rPr>
        <w:tab/>
      </w:r>
      <w:r w:rsidRPr="003050D8">
        <w:rPr>
          <w:bCs/>
          <w:i/>
          <w:color w:val="1F1F1F"/>
          <w:sz w:val="24"/>
          <w:szCs w:val="24"/>
          <w:shd w:val="clear" w:color="auto" w:fill="FFFFFF"/>
        </w:rPr>
        <w:tab/>
        <w:t xml:space="preserve">  Research Hypotheses</w:t>
      </w:r>
    </w:p>
    <w:p w14:paraId="37618978" w14:textId="744D233C" w:rsidR="00A67267" w:rsidRPr="003050D8" w:rsidRDefault="00ED0492" w:rsidP="00C3350E">
      <w:pPr>
        <w:tabs>
          <w:tab w:val="left" w:pos="360"/>
        </w:tabs>
        <w:spacing w:before="1"/>
        <w:ind w:left="800" w:right="1170" w:firstLine="10"/>
        <w:jc w:val="both"/>
        <w:rPr>
          <w:sz w:val="24"/>
          <w:szCs w:val="24"/>
        </w:rPr>
      </w:pPr>
      <w:r w:rsidRPr="003050D8">
        <w:rPr>
          <w:b/>
          <w:bCs/>
          <w:color w:val="1F1F1F"/>
          <w:sz w:val="24"/>
          <w:szCs w:val="24"/>
          <w:shd w:val="clear" w:color="auto" w:fill="FFFFFF"/>
        </w:rPr>
        <w:t>H</w:t>
      </w:r>
      <w:r w:rsidR="00A129A7" w:rsidRPr="003050D8">
        <w:rPr>
          <w:b/>
          <w:bCs/>
          <w:sz w:val="24"/>
          <w:szCs w:val="24"/>
        </w:rPr>
        <w:t>0</w:t>
      </w:r>
      <w:r w:rsidR="00A129A7" w:rsidRPr="003050D8">
        <w:rPr>
          <w:b/>
          <w:bCs/>
          <w:sz w:val="24"/>
          <w:szCs w:val="24"/>
          <w:vertAlign w:val="subscript"/>
        </w:rPr>
        <w:t>1</w:t>
      </w:r>
      <w:r w:rsidR="00B25E1A" w:rsidRPr="003050D8">
        <w:rPr>
          <w:sz w:val="24"/>
          <w:szCs w:val="24"/>
        </w:rPr>
        <w:t xml:space="preserve">: There </w:t>
      </w:r>
      <w:r w:rsidR="00A24C01" w:rsidRPr="003050D8">
        <w:rPr>
          <w:sz w:val="24"/>
          <w:szCs w:val="24"/>
        </w:rPr>
        <w:t>will</w:t>
      </w:r>
      <w:r w:rsidR="00B25E1A" w:rsidRPr="003050D8">
        <w:rPr>
          <w:sz w:val="24"/>
          <w:szCs w:val="24"/>
        </w:rPr>
        <w:t xml:space="preserve"> no significant difference between the mean scores of</w:t>
      </w:r>
      <w:r w:rsidR="00136EBC" w:rsidRPr="003050D8">
        <w:rPr>
          <w:sz w:val="24"/>
          <w:szCs w:val="24"/>
        </w:rPr>
        <w:t xml:space="preserve"> male and female</w:t>
      </w:r>
      <w:r w:rsidR="00DD3DC3" w:rsidRPr="003050D8">
        <w:rPr>
          <w:sz w:val="24"/>
          <w:szCs w:val="24"/>
        </w:rPr>
        <w:t xml:space="preserve"> students taught</w:t>
      </w:r>
      <w:r w:rsidR="00732FAD" w:rsidRPr="003050D8">
        <w:rPr>
          <w:sz w:val="24"/>
          <w:szCs w:val="24"/>
        </w:rPr>
        <w:t xml:space="preserve"> </w:t>
      </w:r>
      <w:r w:rsidR="00B25E1A" w:rsidRPr="003050D8">
        <w:rPr>
          <w:sz w:val="24"/>
          <w:szCs w:val="24"/>
        </w:rPr>
        <w:t>comprehension using prior knowledge at literal level and those taught using conventional method.</w:t>
      </w:r>
    </w:p>
    <w:p w14:paraId="33E3A0A7" w14:textId="69089625" w:rsidR="00A67267" w:rsidRPr="003050D8" w:rsidRDefault="00ED0492" w:rsidP="00C3350E">
      <w:pPr>
        <w:pStyle w:val="BodyText"/>
        <w:ind w:left="800" w:right="1170" w:firstLine="10"/>
        <w:jc w:val="both"/>
        <w:rPr>
          <w:sz w:val="24"/>
          <w:szCs w:val="24"/>
        </w:rPr>
      </w:pPr>
      <w:r w:rsidRPr="003050D8">
        <w:rPr>
          <w:b/>
          <w:bCs/>
          <w:color w:val="1F1F1F"/>
          <w:sz w:val="24"/>
          <w:szCs w:val="24"/>
          <w:shd w:val="clear" w:color="auto" w:fill="FFFFFF"/>
        </w:rPr>
        <w:t>H</w:t>
      </w:r>
      <w:r w:rsidR="00A129A7" w:rsidRPr="003050D8">
        <w:rPr>
          <w:b/>
          <w:bCs/>
          <w:color w:val="1F1F1F"/>
          <w:sz w:val="24"/>
          <w:szCs w:val="24"/>
          <w:shd w:val="clear" w:color="auto" w:fill="FFFFFF"/>
        </w:rPr>
        <w:t>0</w:t>
      </w:r>
      <w:r w:rsidR="00A129A7" w:rsidRPr="003050D8">
        <w:rPr>
          <w:b/>
          <w:bCs/>
          <w:sz w:val="24"/>
          <w:szCs w:val="24"/>
          <w:vertAlign w:val="subscript"/>
        </w:rPr>
        <w:t>2</w:t>
      </w:r>
      <w:r w:rsidR="00B25E1A" w:rsidRPr="003050D8">
        <w:rPr>
          <w:b/>
          <w:bCs/>
          <w:sz w:val="24"/>
          <w:szCs w:val="24"/>
        </w:rPr>
        <w:t>:</w:t>
      </w:r>
      <w:r w:rsidR="00B25E1A" w:rsidRPr="003050D8">
        <w:rPr>
          <w:sz w:val="24"/>
          <w:szCs w:val="24"/>
        </w:rPr>
        <w:t xml:space="preserve"> There </w:t>
      </w:r>
      <w:r w:rsidR="00A24C01" w:rsidRPr="003050D8">
        <w:rPr>
          <w:sz w:val="24"/>
          <w:szCs w:val="24"/>
        </w:rPr>
        <w:t>will be</w:t>
      </w:r>
      <w:r w:rsidR="00B25E1A" w:rsidRPr="003050D8">
        <w:rPr>
          <w:sz w:val="24"/>
          <w:szCs w:val="24"/>
        </w:rPr>
        <w:t xml:space="preserve"> no significant difference between the mean scores of </w:t>
      </w:r>
      <w:r w:rsidR="00136EBC" w:rsidRPr="003050D8">
        <w:rPr>
          <w:sz w:val="24"/>
          <w:szCs w:val="24"/>
        </w:rPr>
        <w:t>in Urban and rural school</w:t>
      </w:r>
      <w:r w:rsidR="00732FAD" w:rsidRPr="003050D8">
        <w:rPr>
          <w:sz w:val="24"/>
          <w:szCs w:val="24"/>
        </w:rPr>
        <w:t xml:space="preserve"> </w:t>
      </w:r>
      <w:r w:rsidR="00B25E1A" w:rsidRPr="003050D8">
        <w:rPr>
          <w:sz w:val="24"/>
          <w:szCs w:val="24"/>
        </w:rPr>
        <w:t>student</w:t>
      </w:r>
      <w:r w:rsidR="00732FAD" w:rsidRPr="003050D8">
        <w:rPr>
          <w:sz w:val="24"/>
          <w:szCs w:val="24"/>
        </w:rPr>
        <w:t xml:space="preserve"> </w:t>
      </w:r>
      <w:r w:rsidR="00B25E1A" w:rsidRPr="003050D8">
        <w:rPr>
          <w:sz w:val="24"/>
          <w:szCs w:val="24"/>
        </w:rPr>
        <w:t>taught comprehension using prior knowledge at inferential level and those taught using</w:t>
      </w:r>
      <w:r w:rsidR="00DD3DC3" w:rsidRPr="003050D8">
        <w:rPr>
          <w:sz w:val="24"/>
          <w:szCs w:val="24"/>
        </w:rPr>
        <w:t xml:space="preserve"> </w:t>
      </w:r>
      <w:r w:rsidR="00B25E1A" w:rsidRPr="003050D8">
        <w:rPr>
          <w:sz w:val="24"/>
          <w:szCs w:val="24"/>
        </w:rPr>
        <w:t>conventional method.</w:t>
      </w:r>
    </w:p>
    <w:p w14:paraId="3980F899" w14:textId="77777777" w:rsidR="00A67267" w:rsidRPr="003050D8" w:rsidRDefault="00A67267" w:rsidP="00C3350E">
      <w:pPr>
        <w:pStyle w:val="BodyText"/>
        <w:ind w:left="0" w:right="40"/>
        <w:rPr>
          <w:sz w:val="24"/>
          <w:szCs w:val="24"/>
        </w:rPr>
      </w:pPr>
    </w:p>
    <w:p w14:paraId="7AC6989A" w14:textId="2AFB5B7C" w:rsidR="0001630F" w:rsidRPr="003050D8" w:rsidRDefault="0001630F" w:rsidP="00C3350E">
      <w:pPr>
        <w:pStyle w:val="BodyText"/>
        <w:spacing w:before="1"/>
        <w:ind w:left="0" w:right="40"/>
        <w:jc w:val="both"/>
        <w:rPr>
          <w:b/>
          <w:sz w:val="24"/>
          <w:szCs w:val="24"/>
        </w:rPr>
      </w:pPr>
      <w:r w:rsidRPr="003050D8">
        <w:rPr>
          <w:b/>
          <w:sz w:val="24"/>
          <w:szCs w:val="24"/>
        </w:rPr>
        <w:t>LITERATURE REVIEW</w:t>
      </w:r>
    </w:p>
    <w:p w14:paraId="17C5A0C1" w14:textId="77777777" w:rsidR="008D1145" w:rsidRPr="003050D8" w:rsidRDefault="008D1145" w:rsidP="008D1145">
      <w:pPr>
        <w:pStyle w:val="NormalWeb"/>
        <w:spacing w:before="0" w:beforeAutospacing="0" w:after="0" w:afterAutospacing="0"/>
        <w:ind w:firstLine="720"/>
        <w:jc w:val="both"/>
      </w:pPr>
      <w:r w:rsidRPr="003050D8">
        <w:t xml:space="preserve">Background knowledge and prior knowledge are used in general interchangeably according to Afflerbach (2020). Knowledge of the world, the understanding of the world which the students gain in their everyday experiences of riding in cars or buses, playing with other children and adults, and interacting with other people, can assist them in making the meaningful readings of the texts which they read. The </w:t>
      </w:r>
      <w:proofErr w:type="spellStart"/>
      <w:r w:rsidRPr="003050D8">
        <w:t>conceptualisation</w:t>
      </w:r>
      <w:proofErr w:type="spellEnd"/>
      <w:r w:rsidRPr="003050D8">
        <w:t xml:space="preserve"> of reading has thus been extensively in the form of an interactive process. Other definitions of reading comprehension revolve around the development of the interaction between the text and the preexisting knowledge of the reader (</w:t>
      </w:r>
      <w:proofErr w:type="spellStart"/>
      <w:r w:rsidRPr="003050D8">
        <w:t>Tarchi</w:t>
      </w:r>
      <w:proofErr w:type="spellEnd"/>
      <w:r w:rsidRPr="003050D8">
        <w:t xml:space="preserve">, 2010). Applegate and Quinn (2002) explain that the principle of reading can be found in the art of combining the text with the past experience and prior knowledge. Likewise, </w:t>
      </w:r>
      <w:proofErr w:type="spellStart"/>
      <w:r w:rsidRPr="003050D8">
        <w:t>Tarchi</w:t>
      </w:r>
      <w:proofErr w:type="spellEnd"/>
      <w:r w:rsidRPr="003050D8">
        <w:t xml:space="preserve"> (2010) asserts that out of the strategies to be used in the reading comprehension, the element of prior knowledge seems to be the most important. The capacity to form the main idea of a particular text might thus be conditioned by the background knowledge of the reader in the field of the content (Afflerbach, 2020). To interpret interrelated discourse, the reader should be in a position to deduce information that is not clearly stated in the text. This is carried out by correlation of text related cues on available background knowledge to understand implied meanings (Lipson, 1982). According to Lipson (1982), authors usually anticipate that the reader will fill in blanks and make a predictable connection amongst the ideas. As to what to infer, and what to bind together in chunks of text, a decision is made relying on multiple types of knowledge such as verbal knowledge, knowledge of text structure, knowledge of social interaction as well as human intentionality and knowledge of underlying relations. It is up to the reader therefore to carry these knowledge resources to the reading activity since comprehension is influenced by structure and availability of the previous knowledge.</w:t>
      </w:r>
    </w:p>
    <w:p w14:paraId="1BF269D1" w14:textId="77777777" w:rsidR="008D1145" w:rsidRPr="003050D8" w:rsidRDefault="008D1145" w:rsidP="008D1145">
      <w:pPr>
        <w:pStyle w:val="NormalWeb"/>
        <w:spacing w:before="0" w:beforeAutospacing="0" w:after="0" w:afterAutospacing="0"/>
        <w:ind w:firstLine="720"/>
        <w:jc w:val="both"/>
      </w:pPr>
      <w:r w:rsidRPr="003050D8">
        <w:t xml:space="preserve">Fisher and Frey (2010) develop this theoretical stance and state that knowledge most significantly influences acquisition of new knowledge based on prior knowledge. According to their research on reading comprehension among the students, prior knowledge and vocabulary are the most significant predictors of successful comprehension. These predictions also indirectly assist the use of problem-solving strategies by learners in the event that meaning fails in the process of reading (Fisher and Frey, 2010). Another effect of prior knowledge, they add, is the strong influence on text understanding, but it has been quite well established. </w:t>
      </w:r>
      <w:proofErr w:type="spellStart"/>
      <w:r w:rsidRPr="003050D8">
        <w:t>Tarchi</w:t>
      </w:r>
      <w:proofErr w:type="spellEnd"/>
      <w:r w:rsidRPr="003050D8">
        <w:t xml:space="preserve"> (2010) </w:t>
      </w:r>
      <w:proofErr w:type="spellStart"/>
      <w:r w:rsidRPr="003050D8">
        <w:t>conceptualises</w:t>
      </w:r>
      <w:proofErr w:type="spellEnd"/>
      <w:r w:rsidRPr="003050D8">
        <w:t xml:space="preserve"> previous knowledge as a two-fold: domain knowledge and topic knowledge. In the same manner, </w:t>
      </w:r>
      <w:proofErr w:type="spellStart"/>
      <w:r w:rsidRPr="003050D8">
        <w:t>Gilakjani</w:t>
      </w:r>
      <w:proofErr w:type="spellEnd"/>
      <w:r w:rsidRPr="003050D8">
        <w:t xml:space="preserve"> and Ahmadi (2011) hold that prior knowledge is comprised of the assimilation of firsthand experiences in life and assimilated verbal experiences. Surber and Schroeder (2007) extend this perspective by implying that there are no less than </w:t>
      </w:r>
      <w:r w:rsidRPr="003050D8">
        <w:lastRenderedPageBreak/>
        <w:t xml:space="preserve">three decisive modes of </w:t>
      </w:r>
      <w:proofErr w:type="spellStart"/>
      <w:r w:rsidRPr="003050D8">
        <w:t>conceptualising</w:t>
      </w:r>
      <w:proofErr w:type="spellEnd"/>
      <w:r w:rsidRPr="003050D8">
        <w:t xml:space="preserve"> prior knowledge. To be more precise, the differences that </w:t>
      </w:r>
      <w:proofErr w:type="spellStart"/>
      <w:r w:rsidRPr="003050D8">
        <w:t>Tarchi</w:t>
      </w:r>
      <w:proofErr w:type="spellEnd"/>
      <w:r w:rsidRPr="003050D8">
        <w:t xml:space="preserve"> (2017) and </w:t>
      </w:r>
      <w:proofErr w:type="spellStart"/>
      <w:r w:rsidRPr="003050D8">
        <w:t>Gilakjani</w:t>
      </w:r>
      <w:proofErr w:type="spellEnd"/>
      <w:r w:rsidRPr="003050D8">
        <w:t xml:space="preserve"> and Ahmadi (2011) differentiate are prior topic knowledge and prior domain knowledge. Topics knowledge can be built on the basis of one text, and domain knowledge can be built on the basis of the exposure to a number of sources over time (</w:t>
      </w:r>
      <w:proofErr w:type="spellStart"/>
      <w:r w:rsidRPr="003050D8">
        <w:t>Tarchi</w:t>
      </w:r>
      <w:proofErr w:type="spellEnd"/>
      <w:r w:rsidRPr="003050D8">
        <w:t>, 2017). The topic knowledge in itself includes two sub-components that represent the growth of comprehension: the factual knowledge and the knowledge of meaning. Ozuru, Dempsey and McNamara (2015) also define topic-relevant prior knowledge as pre-existing knowledge of the reader in respect to the text. All of these views, together, give empirical support that background knowledge of the readers makes comprehension easier and better, especially when it comes to expository texts. The other perspective of prior knowledge is the general knowledge which includes familiarity with text structure and which also aids comprehension.</w:t>
      </w:r>
    </w:p>
    <w:p w14:paraId="7DAAF3FD" w14:textId="77777777" w:rsidR="008D1145" w:rsidRPr="003050D8" w:rsidRDefault="008D1145" w:rsidP="008D1145">
      <w:pPr>
        <w:pStyle w:val="NormalWeb"/>
        <w:spacing w:before="0" w:beforeAutospacing="0" w:after="0" w:afterAutospacing="0"/>
        <w:ind w:firstLine="720"/>
        <w:jc w:val="both"/>
      </w:pPr>
      <w:r w:rsidRPr="003050D8">
        <w:t xml:space="preserve">These theoretical claims have been supported by empirical studies that have been carried out in recent years. </w:t>
      </w:r>
      <w:proofErr w:type="spellStart"/>
      <w:r w:rsidRPr="003050D8">
        <w:t>Guteta</w:t>
      </w:r>
      <w:proofErr w:type="spellEnd"/>
      <w:r w:rsidRPr="003050D8">
        <w:t xml:space="preserve"> (2020) conducted a quasi-experimental study to examine the impact of the textual prior-knowledge activation on reading comprehension in students. The study used reading tasks that were designed by the researcher using treatment and comparison groups of about 88 and 87 students respectively to evaluate the gains in comprehension using quantitative and qualitative data. The results indicated that students who were put in an explicit prior-knowledge activation performed a lot better than their peers in comprehension measures. This research offers effective classroom-based proof that topic-relevant prior knowledge activation prior to reading improves the result of comprehension. In support of this observation, Hall (2020) applied a meta-analytic review to inference instruction research studies and identified explicit experimental findings that explicit inference instruction, commonly including the activation of background knowledge, enhances literal and inferential decoding. The review showed moderate and large effects of inferential comprehension and part of transfer to literal comprehension when instruction was intensive and under small groups. The synthesis by Hall shows that the use of instructional strategies that involve inference and prompting of prior knowledge are more effective in comparison to the traditional and un-targeted reading techniques.</w:t>
      </w:r>
    </w:p>
    <w:p w14:paraId="225F2114" w14:textId="77777777" w:rsidR="008D1145" w:rsidRPr="003050D8" w:rsidRDefault="008D1145" w:rsidP="008D1145">
      <w:pPr>
        <w:pStyle w:val="NormalWeb"/>
        <w:spacing w:before="0" w:beforeAutospacing="0" w:after="0" w:afterAutospacing="0"/>
        <w:ind w:firstLine="720"/>
        <w:jc w:val="both"/>
      </w:pPr>
      <w:r w:rsidRPr="003050D8">
        <w:t xml:space="preserve">Additional empirical evidence can be found in the study by </w:t>
      </w:r>
      <w:proofErr w:type="spellStart"/>
      <w:r w:rsidRPr="003050D8">
        <w:t>Kikas</w:t>
      </w:r>
      <w:proofErr w:type="spellEnd"/>
      <w:r w:rsidRPr="003050D8">
        <w:t xml:space="preserve"> et al. (2021) that addressed the connection between the prior knowledge of the topic and the capacity of the students in identifying the main concepts, intentions, and supporting information in the expository writing. Through a large sample of middle grade students, the study assessed vocabulary, factual and conceptual knowledge and connected these measures with literal and higher level comprehension. The results showed that the students whose background knowledge is richer and more integrated are doing better in literal and inferential comprehension tasks. Also, the instructional practices that encouraged students to recall or elaborate on the previous knowledge before reading prompted gains greater than those attained in ordinary instruction. On the same note, McCarthy (2023) examined the role of varying characteristics of prior knowledge such as vocabulary, factual, and conceptual in influencing the understanding of a scenario in science and history books. Under quasi-experimental research design study involving a large sample of about 500 students, the researchers compared learner groups that experienced structured prior-knowledge activation to learners who experienced traditional pre-reading routines. The findings indicated that the activation group scored better on inferential questions and were more sensitive to evidence presented in form of text. Notably, the research found out that the success of the prior-knowledge activation was dependent on the conformity of the activated type of knowledge and the textual requirements. More recently, Coskun (2024) made an experimental research on metacognitive reading strategies training that specifically included the activities of prior-knowledge activation like previewing and self-elicitation. The study was conducted in pretest-posttest style with the participation of secondary school students, and it revealed that strategic reading </w:t>
      </w:r>
      <w:proofErr w:type="spellStart"/>
      <w:r w:rsidRPr="003050D8">
        <w:t>behaviours</w:t>
      </w:r>
      <w:proofErr w:type="spellEnd"/>
      <w:r w:rsidRPr="003050D8">
        <w:t xml:space="preserve"> such as planning, monitoring, and evaluating and overall comprehension performance improved significantly. It is important to note that the gains were stronger at the inferential level, as compared to the literal level. These findings indicate that metacognitive recovery of information not only enhances scores in comprehension but also stimulates self-regulated reading of information that facilitates the transfer of knowledge across texts.</w:t>
      </w:r>
    </w:p>
    <w:p w14:paraId="73FD9064" w14:textId="3684D2F5" w:rsidR="000E2CB5" w:rsidRPr="003050D8" w:rsidRDefault="008D1145" w:rsidP="008D1145">
      <w:pPr>
        <w:pStyle w:val="NormalWeb"/>
        <w:spacing w:before="0" w:beforeAutospacing="0" w:after="0" w:afterAutospacing="0"/>
        <w:ind w:firstLine="720"/>
        <w:jc w:val="both"/>
      </w:pPr>
      <w:r w:rsidRPr="003050D8">
        <w:lastRenderedPageBreak/>
        <w:t>Combined, these empirical studies add up into three large implications to comparative research on prior-knowledge activation and conventional teaching methods. To begin with, topic-relevant prior knowledge is always stimulated explicitly prior to reading, which leads to the improvement of both literal and inferential understanding (</w:t>
      </w:r>
      <w:proofErr w:type="spellStart"/>
      <w:r w:rsidRPr="003050D8">
        <w:t>Guteta</w:t>
      </w:r>
      <w:proofErr w:type="spellEnd"/>
      <w:r w:rsidRPr="003050D8">
        <w:t xml:space="preserve">, 2020; Hall, 2020; </w:t>
      </w:r>
      <w:proofErr w:type="spellStart"/>
      <w:r w:rsidRPr="003050D8">
        <w:t>Kikas</w:t>
      </w:r>
      <w:proofErr w:type="spellEnd"/>
      <w:r w:rsidRPr="003050D8">
        <w:t xml:space="preserve"> et al., 2021). Second, the instructional strategies that combine activation of prior knowledge and an inference or metacognitive strategy training are more likely to bring up greater gains, especially in inferential comprehension and strategic reading </w:t>
      </w:r>
      <w:proofErr w:type="spellStart"/>
      <w:r w:rsidRPr="003050D8">
        <w:t>behaviours</w:t>
      </w:r>
      <w:proofErr w:type="spellEnd"/>
      <w:r w:rsidRPr="003050D8">
        <w:t xml:space="preserve"> (Hall, 2020; Coskun, 2024). Third, the success of prior-knowledge activation depends on the correspondence between the kind of knowledge activated and the textual needs (McCarthy, 2023). Such results give good reasons to carry out a comparative study that investigates the impacts of prior-knowledge activation or traditional methods of teaching on the literal and inferential comprehension of students in reading.</w:t>
      </w:r>
    </w:p>
    <w:p w14:paraId="023BABF1" w14:textId="485A1688" w:rsidR="00A67267" w:rsidRPr="003050D8" w:rsidRDefault="006406CD" w:rsidP="00393421">
      <w:pPr>
        <w:pStyle w:val="BodyText"/>
        <w:spacing w:before="162"/>
        <w:ind w:left="0" w:right="40"/>
        <w:jc w:val="both"/>
        <w:rPr>
          <w:bCs/>
          <w:i/>
          <w:sz w:val="24"/>
          <w:szCs w:val="24"/>
        </w:rPr>
      </w:pPr>
      <w:r w:rsidRPr="003050D8">
        <w:rPr>
          <w:bCs/>
          <w:i/>
          <w:sz w:val="24"/>
          <w:szCs w:val="24"/>
        </w:rPr>
        <w:t>L</w:t>
      </w:r>
      <w:r w:rsidR="00B25E1A" w:rsidRPr="003050D8">
        <w:rPr>
          <w:bCs/>
          <w:i/>
          <w:sz w:val="24"/>
          <w:szCs w:val="24"/>
        </w:rPr>
        <w:t>evels of Reading Comprehension</w:t>
      </w:r>
    </w:p>
    <w:p w14:paraId="04E1A6EB" w14:textId="2ED1926F" w:rsidR="006406CD" w:rsidRPr="003050D8" w:rsidRDefault="00CA4DFA" w:rsidP="008D1145">
      <w:pPr>
        <w:tabs>
          <w:tab w:val="left" w:pos="852"/>
        </w:tabs>
        <w:ind w:right="40"/>
        <w:jc w:val="both"/>
        <w:rPr>
          <w:sz w:val="24"/>
          <w:szCs w:val="24"/>
        </w:rPr>
      </w:pPr>
      <w:r w:rsidRPr="003050D8">
        <w:rPr>
          <w:bCs/>
          <w:sz w:val="24"/>
          <w:szCs w:val="24"/>
        </w:rPr>
        <w:tab/>
      </w:r>
      <w:r w:rsidR="008D1145" w:rsidRPr="003050D8">
        <w:rPr>
          <w:bCs/>
          <w:sz w:val="24"/>
          <w:szCs w:val="24"/>
        </w:rPr>
        <w:t xml:space="preserve">This study focuses on only </w:t>
      </w:r>
      <w:r w:rsidR="00B25E1A" w:rsidRPr="003050D8">
        <w:rPr>
          <w:bCs/>
          <w:sz w:val="24"/>
          <w:szCs w:val="24"/>
        </w:rPr>
        <w:t xml:space="preserve">Literal </w:t>
      </w:r>
      <w:r w:rsidR="008D1145" w:rsidRPr="003050D8">
        <w:rPr>
          <w:bCs/>
          <w:sz w:val="24"/>
          <w:szCs w:val="24"/>
        </w:rPr>
        <w:t xml:space="preserve">and inferential </w:t>
      </w:r>
      <w:r w:rsidR="00B25E1A" w:rsidRPr="003050D8">
        <w:rPr>
          <w:bCs/>
          <w:sz w:val="24"/>
          <w:szCs w:val="24"/>
        </w:rPr>
        <w:t>Level</w:t>
      </w:r>
      <w:r w:rsidR="008D1145" w:rsidRPr="003050D8">
        <w:rPr>
          <w:bCs/>
          <w:sz w:val="24"/>
          <w:szCs w:val="24"/>
        </w:rPr>
        <w:t xml:space="preserve">s. </w:t>
      </w:r>
      <w:r w:rsidR="00B25E1A" w:rsidRPr="003050D8">
        <w:rPr>
          <w:sz w:val="24"/>
          <w:szCs w:val="24"/>
        </w:rPr>
        <w:t xml:space="preserve">Reading for literal comprehension refers to the ability of students to understand what is overtly stated in the text. This requires the knowledge the learners acquired from the text which does not apply to the knowledge and the experience of the reader (Yusuf, 1996; </w:t>
      </w:r>
      <w:proofErr w:type="spellStart"/>
      <w:r w:rsidR="00B25E1A" w:rsidRPr="003050D8">
        <w:rPr>
          <w:sz w:val="24"/>
          <w:szCs w:val="24"/>
        </w:rPr>
        <w:t>Olaofe</w:t>
      </w:r>
      <w:proofErr w:type="spellEnd"/>
      <w:r w:rsidR="00B25E1A" w:rsidRPr="003050D8">
        <w:rPr>
          <w:sz w:val="24"/>
          <w:szCs w:val="24"/>
        </w:rPr>
        <w:t xml:space="preserve">, 1983 and </w:t>
      </w:r>
      <w:proofErr w:type="spellStart"/>
      <w:r w:rsidR="00B25E1A" w:rsidRPr="003050D8">
        <w:rPr>
          <w:sz w:val="24"/>
          <w:szCs w:val="24"/>
        </w:rPr>
        <w:t>Grellet</w:t>
      </w:r>
      <w:proofErr w:type="spellEnd"/>
      <w:r w:rsidR="00B25E1A" w:rsidRPr="003050D8">
        <w:rPr>
          <w:sz w:val="24"/>
          <w:szCs w:val="24"/>
        </w:rPr>
        <w:t>, 1981). When the writer makes false assumptions about the extent to which the reader is likely to share his knowledge</w:t>
      </w:r>
      <w:r w:rsidR="006467F3" w:rsidRPr="003050D8">
        <w:rPr>
          <w:sz w:val="24"/>
          <w:szCs w:val="24"/>
        </w:rPr>
        <w:t xml:space="preserve"> </w:t>
      </w:r>
      <w:r w:rsidR="00B25E1A" w:rsidRPr="003050D8">
        <w:rPr>
          <w:sz w:val="24"/>
          <w:szCs w:val="24"/>
        </w:rPr>
        <w:t>and belief, the reader may be conscious of having struggled to understand which may sometimes fail. Reading is worthless unless students understood what they read. Literal comprehension involves relating the words and clauses in the sentences to other information in the text. Literal comprehension questions are those whose answers are directly and explicitly available in the text. The reader, in this type of comprehension exercise is required to get the primary or direct dictionary meaning of a word or an idea from the passage. The required information can be easily extracted from the linguistic output of the text. The intended literal message is read and then sent to the mental faculty as an input that should only be accepted and regurgitated without making any attempt to modify, clarify, critique etc.</w:t>
      </w:r>
      <w:r w:rsidR="008D1145" w:rsidRPr="003050D8">
        <w:rPr>
          <w:sz w:val="24"/>
          <w:szCs w:val="24"/>
        </w:rPr>
        <w:t xml:space="preserve"> </w:t>
      </w:r>
      <w:r w:rsidR="00B25E1A" w:rsidRPr="003050D8">
        <w:rPr>
          <w:sz w:val="24"/>
          <w:szCs w:val="24"/>
        </w:rPr>
        <w:t>Each sentence of a connected discourse contains some new information as well as some old information that are redundant with the preceding sentences (Halliday, 1994 and Joanne, 1996). The new information fulfilled the function of communicating new knowledge. But how does the reader know what information is old and which is new? The distinction must be communicated because the two kinds of information are treated quite during literal comprehension.</w:t>
      </w:r>
      <w:r w:rsidR="008D1145" w:rsidRPr="003050D8">
        <w:rPr>
          <w:sz w:val="24"/>
          <w:szCs w:val="24"/>
        </w:rPr>
        <w:t xml:space="preserve"> </w:t>
      </w:r>
      <w:r w:rsidR="00B25E1A" w:rsidRPr="003050D8">
        <w:rPr>
          <w:sz w:val="24"/>
          <w:szCs w:val="24"/>
        </w:rPr>
        <w:t>There are different linguistic devices that signal constituents that are old and new. In some cases, the linguistic structure that the writer uses depend upon what he thinks his reader already know and what he is trying to communicate as new</w:t>
      </w:r>
      <w:r w:rsidR="001C098A" w:rsidRPr="003050D8">
        <w:rPr>
          <w:sz w:val="24"/>
          <w:szCs w:val="24"/>
        </w:rPr>
        <w:t xml:space="preserve"> </w:t>
      </w:r>
      <w:r w:rsidR="00B25E1A" w:rsidRPr="003050D8">
        <w:rPr>
          <w:sz w:val="24"/>
          <w:szCs w:val="24"/>
        </w:rPr>
        <w:t>information. Halliday (1994) suggested that the information marked as old in a sentence should usually correspond to the pointer. This demonstrates the fact that, such correspondences facilitate comprehension by examining some linguistic schema structures, formal schema patterns and perhaps the content of a discourse that explicitly marked the old and the new information in a sentence.</w:t>
      </w:r>
      <w:r w:rsidR="008D1145" w:rsidRPr="003050D8">
        <w:rPr>
          <w:sz w:val="24"/>
          <w:szCs w:val="24"/>
        </w:rPr>
        <w:t xml:space="preserve"> </w:t>
      </w:r>
      <w:r w:rsidR="00B25E1A" w:rsidRPr="003050D8">
        <w:rPr>
          <w:sz w:val="24"/>
          <w:szCs w:val="24"/>
        </w:rPr>
        <w:t>Literal comprehension of any text type is best achieved or reached when the required information can be easily extracted from the linguistic (linguistic schema) output of the reader as well as the text. Similarly, it is at its best when a reader put its schema into use while reading any discourse type.</w:t>
      </w:r>
    </w:p>
    <w:p w14:paraId="061D1F72" w14:textId="3D8BBC44" w:rsidR="00A67267" w:rsidRPr="003050D8" w:rsidRDefault="00B25E1A" w:rsidP="002036E2">
      <w:pPr>
        <w:pStyle w:val="BodyText"/>
        <w:ind w:left="0" w:right="40" w:firstLine="720"/>
        <w:jc w:val="both"/>
        <w:rPr>
          <w:sz w:val="24"/>
          <w:szCs w:val="24"/>
        </w:rPr>
      </w:pPr>
      <w:r w:rsidRPr="003050D8">
        <w:rPr>
          <w:sz w:val="24"/>
          <w:szCs w:val="24"/>
        </w:rPr>
        <w:t>Inference can be made from context and for inference to be possible enough from context there should be enough clues to signal it (Nuttall, 1989 and Ullman, 2004). Experience readers learn the meanings of many words from reading without checking it up from the dictionary. They make use of context in which the words occurred and give a rough idea of its meanings. With every subsequent occurrence, the meaning became a little more precise. By reading for inference, the writer may want the readers to draw deductions from the message being conveyed. Successful inferential reading will be enhanced by the ability to pay close attention to language forms and the consciousness to press into using one</w:t>
      </w:r>
      <w:r w:rsidR="00632B25" w:rsidRPr="003050D8">
        <w:rPr>
          <w:sz w:val="24"/>
          <w:szCs w:val="24"/>
        </w:rPr>
        <w:t>’</w:t>
      </w:r>
      <w:r w:rsidRPr="003050D8">
        <w:rPr>
          <w:sz w:val="24"/>
          <w:szCs w:val="24"/>
        </w:rPr>
        <w:t>s life experiences</w:t>
      </w:r>
      <w:r w:rsidR="00632B25" w:rsidRPr="003050D8">
        <w:rPr>
          <w:sz w:val="24"/>
          <w:szCs w:val="24"/>
        </w:rPr>
        <w:t xml:space="preserve"> </w:t>
      </w:r>
      <w:r w:rsidRPr="003050D8">
        <w:rPr>
          <w:sz w:val="24"/>
          <w:szCs w:val="24"/>
        </w:rPr>
        <w:t>(Aliyu, 2006). Aliyu</w:t>
      </w:r>
      <w:r w:rsidR="00632B25" w:rsidRPr="003050D8">
        <w:rPr>
          <w:sz w:val="24"/>
          <w:szCs w:val="24"/>
        </w:rPr>
        <w:t>’</w:t>
      </w:r>
      <w:r w:rsidRPr="003050D8">
        <w:rPr>
          <w:sz w:val="24"/>
          <w:szCs w:val="24"/>
        </w:rPr>
        <w:t>s stand is quite acceptable, but successful inferential comprehension cannot only be limited to paying closer attention to language forms but both the formal properties and content (schema types) of a discourse are also paramount.</w:t>
      </w:r>
      <w:r w:rsidR="008D1145" w:rsidRPr="003050D8">
        <w:rPr>
          <w:sz w:val="24"/>
          <w:szCs w:val="24"/>
        </w:rPr>
        <w:t xml:space="preserve"> </w:t>
      </w:r>
      <w:r w:rsidRPr="003050D8">
        <w:rPr>
          <w:sz w:val="24"/>
          <w:szCs w:val="24"/>
        </w:rPr>
        <w:t xml:space="preserve">In most cases, meaning of a text </w:t>
      </w:r>
      <w:r w:rsidRPr="003050D8">
        <w:rPr>
          <w:sz w:val="24"/>
          <w:szCs w:val="24"/>
        </w:rPr>
        <w:lastRenderedPageBreak/>
        <w:t>may not be explicitly stated. MDG (2009) explained that learners should be led to understand that the relationship between sentences and paragraphs will help to bring out good inferential comprehension. To infer meanings, one would have to watch out for ideas not directly stated, though implied. Text may contain certain points that are full of hints related to some issues not overtly stated. The reader has to employ several language (linguistic schema) and socio-cultural (content schema) tools to make the correct inference. Hence, a good reader should draw deductions from a passage and apply schema theoretical model to facilitate speedy comprehension. Inference is a “tricky skill”. Problem of inference arise continually and can only be solved by caution, common sense and of course by taking the whole context into consideration. When confronted with any difficult word, note it down and go on with the reading exercise and infer its meaning from the way it is used. Through this, the reader will know when the writer says one thing and means another or when he does not say something and yet means it. Reading for inference demands a critical reading rather than a general cursory exercise (</w:t>
      </w:r>
      <w:proofErr w:type="spellStart"/>
      <w:r w:rsidRPr="003050D8">
        <w:rPr>
          <w:sz w:val="24"/>
          <w:szCs w:val="24"/>
        </w:rPr>
        <w:t>Olaofe</w:t>
      </w:r>
      <w:proofErr w:type="spellEnd"/>
      <w:r w:rsidRPr="003050D8">
        <w:rPr>
          <w:sz w:val="24"/>
          <w:szCs w:val="24"/>
        </w:rPr>
        <w:t xml:space="preserve">, 1995). </w:t>
      </w:r>
      <w:proofErr w:type="spellStart"/>
      <w:r w:rsidRPr="003050D8">
        <w:rPr>
          <w:sz w:val="24"/>
          <w:szCs w:val="24"/>
        </w:rPr>
        <w:t>Olaofe‟s</w:t>
      </w:r>
      <w:proofErr w:type="spellEnd"/>
      <w:r w:rsidRPr="003050D8">
        <w:rPr>
          <w:sz w:val="24"/>
          <w:szCs w:val="24"/>
        </w:rPr>
        <w:t xml:space="preserve"> stand is quite strong enough to hold grounds. Hence, second language readers when confronted with</w:t>
      </w:r>
      <w:r w:rsidR="00632B25" w:rsidRPr="003050D8">
        <w:rPr>
          <w:sz w:val="24"/>
          <w:szCs w:val="24"/>
        </w:rPr>
        <w:t xml:space="preserve"> </w:t>
      </w:r>
      <w:r w:rsidRPr="003050D8">
        <w:rPr>
          <w:sz w:val="24"/>
          <w:szCs w:val="24"/>
        </w:rPr>
        <w:t>reading task of any kind must be critical in the reading exercise. As such, for inferences to be adequate, the need to be critical while reading becomes paramount because learners can only improve in inferential reading comprehension when they are made to be critical and conscious in the reading exercise.</w:t>
      </w:r>
      <w:r w:rsidR="002036E2" w:rsidRPr="003050D8">
        <w:rPr>
          <w:sz w:val="24"/>
          <w:szCs w:val="24"/>
        </w:rPr>
        <w:t xml:space="preserve"> </w:t>
      </w:r>
      <w:r w:rsidRPr="003050D8">
        <w:rPr>
          <w:sz w:val="24"/>
          <w:szCs w:val="24"/>
        </w:rPr>
        <w:t xml:space="preserve">Ellis (1994) and </w:t>
      </w:r>
      <w:proofErr w:type="spellStart"/>
      <w:r w:rsidRPr="003050D8">
        <w:rPr>
          <w:sz w:val="24"/>
          <w:szCs w:val="24"/>
        </w:rPr>
        <w:t>Grellet</w:t>
      </w:r>
      <w:proofErr w:type="spellEnd"/>
      <w:r w:rsidRPr="003050D8">
        <w:rPr>
          <w:sz w:val="24"/>
          <w:szCs w:val="24"/>
        </w:rPr>
        <w:t xml:space="preserve"> (1981) maintained that when a reader tries to infer in reading a text, he is trying to fish for unexpressed meaning from the text. This could probably be the reason why </w:t>
      </w:r>
      <w:proofErr w:type="spellStart"/>
      <w:r w:rsidRPr="003050D8">
        <w:rPr>
          <w:sz w:val="24"/>
          <w:szCs w:val="24"/>
        </w:rPr>
        <w:t>Grellet</w:t>
      </w:r>
      <w:proofErr w:type="spellEnd"/>
      <w:r w:rsidRPr="003050D8">
        <w:rPr>
          <w:sz w:val="24"/>
          <w:szCs w:val="24"/>
        </w:rPr>
        <w:t xml:space="preserve"> defined inference or inferring to mean “making use of syntactic (the patterns of sentences and clause), logical (pattern of development of the thought process) and cultural clues (personal experience and previous knowledge of the topic discussed) to discover the meaning of the unknown elements”.</w:t>
      </w:r>
      <w:r w:rsidR="002036E2" w:rsidRPr="003050D8">
        <w:rPr>
          <w:sz w:val="24"/>
          <w:szCs w:val="24"/>
        </w:rPr>
        <w:t xml:space="preserve"> </w:t>
      </w:r>
      <w:proofErr w:type="spellStart"/>
      <w:r w:rsidRPr="003050D8">
        <w:rPr>
          <w:sz w:val="24"/>
          <w:szCs w:val="24"/>
        </w:rPr>
        <w:t>Grellet</w:t>
      </w:r>
      <w:r w:rsidR="00632B25" w:rsidRPr="003050D8">
        <w:rPr>
          <w:sz w:val="24"/>
          <w:szCs w:val="24"/>
        </w:rPr>
        <w:t>’</w:t>
      </w:r>
      <w:r w:rsidRPr="003050D8">
        <w:rPr>
          <w:sz w:val="24"/>
          <w:szCs w:val="24"/>
        </w:rPr>
        <w:t>s</w:t>
      </w:r>
      <w:proofErr w:type="spellEnd"/>
      <w:r w:rsidRPr="003050D8">
        <w:rPr>
          <w:sz w:val="24"/>
          <w:szCs w:val="24"/>
        </w:rPr>
        <w:t xml:space="preserve"> definition of inference is quite acceptable because his definition is in line with schema theoretical postulate of linguistic, cultural/content and formal schemata, all of which are in harmony with </w:t>
      </w:r>
      <w:proofErr w:type="spellStart"/>
      <w:r w:rsidRPr="003050D8">
        <w:rPr>
          <w:sz w:val="24"/>
          <w:szCs w:val="24"/>
        </w:rPr>
        <w:t>Grellet</w:t>
      </w:r>
      <w:r w:rsidR="00632B25" w:rsidRPr="003050D8">
        <w:rPr>
          <w:sz w:val="24"/>
          <w:szCs w:val="24"/>
        </w:rPr>
        <w:t>’</w:t>
      </w:r>
      <w:r w:rsidRPr="003050D8">
        <w:rPr>
          <w:sz w:val="24"/>
          <w:szCs w:val="24"/>
        </w:rPr>
        <w:t>s</w:t>
      </w:r>
      <w:proofErr w:type="spellEnd"/>
      <w:r w:rsidRPr="003050D8">
        <w:rPr>
          <w:sz w:val="24"/>
          <w:szCs w:val="24"/>
        </w:rPr>
        <w:t xml:space="preserve"> view and when properly utilized will go a long way in minimizing poor reading comprehension performance. Inferential reading according to </w:t>
      </w:r>
      <w:proofErr w:type="spellStart"/>
      <w:r w:rsidRPr="003050D8">
        <w:rPr>
          <w:sz w:val="24"/>
          <w:szCs w:val="24"/>
        </w:rPr>
        <w:t>Olaofe</w:t>
      </w:r>
      <w:proofErr w:type="spellEnd"/>
      <w:r w:rsidRPr="003050D8">
        <w:rPr>
          <w:sz w:val="24"/>
          <w:szCs w:val="24"/>
        </w:rPr>
        <w:t xml:space="preserve"> (2014:66) involves the ability to:</w:t>
      </w:r>
    </w:p>
    <w:p w14:paraId="264BFD21" w14:textId="36721A0F" w:rsidR="00A67267" w:rsidRPr="003050D8" w:rsidRDefault="00B25E1A" w:rsidP="009E470E">
      <w:pPr>
        <w:pStyle w:val="ListParagraph"/>
        <w:numPr>
          <w:ilvl w:val="0"/>
          <w:numId w:val="55"/>
        </w:numPr>
        <w:tabs>
          <w:tab w:val="left" w:pos="941"/>
        </w:tabs>
        <w:ind w:left="1350" w:right="1390"/>
        <w:jc w:val="both"/>
        <w:rPr>
          <w:bCs/>
          <w:sz w:val="24"/>
          <w:szCs w:val="24"/>
        </w:rPr>
      </w:pPr>
      <w:r w:rsidRPr="003050D8">
        <w:rPr>
          <w:bCs/>
          <w:sz w:val="24"/>
          <w:szCs w:val="24"/>
        </w:rPr>
        <w:t xml:space="preserve">Understand the </w:t>
      </w:r>
      <w:r w:rsidR="007F668F" w:rsidRPr="003050D8">
        <w:rPr>
          <w:bCs/>
          <w:sz w:val="24"/>
          <w:szCs w:val="24"/>
        </w:rPr>
        <w:t>passage very t</w:t>
      </w:r>
      <w:r w:rsidR="006406CD" w:rsidRPr="003050D8">
        <w:rPr>
          <w:bCs/>
          <w:sz w:val="24"/>
          <w:szCs w:val="24"/>
        </w:rPr>
        <w:t>horoughly</w:t>
      </w:r>
      <w:r w:rsidRPr="003050D8">
        <w:rPr>
          <w:bCs/>
          <w:sz w:val="24"/>
          <w:szCs w:val="24"/>
        </w:rPr>
        <w:t>;</w:t>
      </w:r>
    </w:p>
    <w:p w14:paraId="033DBA6F" w14:textId="2190E671" w:rsidR="00A67267" w:rsidRPr="003050D8" w:rsidRDefault="00B25E1A" w:rsidP="009E470E">
      <w:pPr>
        <w:pStyle w:val="ListParagraph"/>
        <w:numPr>
          <w:ilvl w:val="0"/>
          <w:numId w:val="55"/>
        </w:numPr>
        <w:tabs>
          <w:tab w:val="left" w:pos="720"/>
        </w:tabs>
        <w:ind w:left="1350" w:right="1390"/>
        <w:jc w:val="both"/>
        <w:rPr>
          <w:sz w:val="24"/>
          <w:szCs w:val="24"/>
        </w:rPr>
      </w:pPr>
      <w:r w:rsidRPr="003050D8">
        <w:rPr>
          <w:sz w:val="24"/>
          <w:szCs w:val="24"/>
        </w:rPr>
        <w:t>Read between the lines in order to infer what is not explicitly stated</w:t>
      </w:r>
    </w:p>
    <w:p w14:paraId="59CEEF1E" w14:textId="13ED9808" w:rsidR="00632B25" w:rsidRPr="003050D8" w:rsidRDefault="00B25E1A" w:rsidP="009E470E">
      <w:pPr>
        <w:pStyle w:val="ListParagraph"/>
        <w:numPr>
          <w:ilvl w:val="0"/>
          <w:numId w:val="55"/>
        </w:numPr>
        <w:tabs>
          <w:tab w:val="left" w:pos="720"/>
        </w:tabs>
        <w:ind w:left="1350" w:right="1390"/>
        <w:jc w:val="both"/>
        <w:rPr>
          <w:sz w:val="24"/>
          <w:szCs w:val="24"/>
        </w:rPr>
      </w:pPr>
      <w:r w:rsidRPr="003050D8">
        <w:rPr>
          <w:sz w:val="24"/>
          <w:szCs w:val="24"/>
        </w:rPr>
        <w:t>Determine relationships between the different parts of the text; and</w:t>
      </w:r>
      <w:r w:rsidR="00632B25" w:rsidRPr="003050D8">
        <w:rPr>
          <w:sz w:val="24"/>
          <w:szCs w:val="24"/>
        </w:rPr>
        <w:t xml:space="preserve">  </w:t>
      </w:r>
    </w:p>
    <w:p w14:paraId="6CC50197" w14:textId="644D0415" w:rsidR="00A67267" w:rsidRPr="003050D8" w:rsidRDefault="00B25E1A" w:rsidP="009E470E">
      <w:pPr>
        <w:pStyle w:val="ListParagraph"/>
        <w:numPr>
          <w:ilvl w:val="0"/>
          <w:numId w:val="55"/>
        </w:numPr>
        <w:tabs>
          <w:tab w:val="left" w:pos="720"/>
        </w:tabs>
        <w:ind w:left="1350" w:right="1390"/>
        <w:jc w:val="both"/>
        <w:rPr>
          <w:sz w:val="24"/>
          <w:szCs w:val="24"/>
        </w:rPr>
      </w:pPr>
      <w:r w:rsidRPr="003050D8">
        <w:rPr>
          <w:sz w:val="24"/>
          <w:szCs w:val="24"/>
        </w:rPr>
        <w:t>Put your previous experience and knowledge of the world to bear on what is being read.</w:t>
      </w:r>
    </w:p>
    <w:p w14:paraId="5CDAEB40" w14:textId="77777777" w:rsidR="00A67267" w:rsidRPr="003050D8" w:rsidRDefault="00B25E1A" w:rsidP="009E470E">
      <w:pPr>
        <w:pStyle w:val="BodyText"/>
        <w:numPr>
          <w:ilvl w:val="0"/>
          <w:numId w:val="55"/>
        </w:numPr>
        <w:ind w:left="1350" w:right="1390"/>
        <w:jc w:val="both"/>
        <w:rPr>
          <w:sz w:val="24"/>
          <w:szCs w:val="24"/>
        </w:rPr>
      </w:pPr>
      <w:r w:rsidRPr="003050D8">
        <w:rPr>
          <w:sz w:val="24"/>
          <w:szCs w:val="24"/>
        </w:rPr>
        <w:t xml:space="preserve">For inference to have substance, </w:t>
      </w:r>
      <w:proofErr w:type="spellStart"/>
      <w:r w:rsidRPr="003050D8">
        <w:rPr>
          <w:sz w:val="24"/>
          <w:szCs w:val="24"/>
        </w:rPr>
        <w:t>Akmanjan</w:t>
      </w:r>
      <w:proofErr w:type="spellEnd"/>
      <w:r w:rsidRPr="003050D8">
        <w:rPr>
          <w:sz w:val="24"/>
          <w:szCs w:val="24"/>
        </w:rPr>
        <w:t>, (2003) maintained that students must be able to specify</w:t>
      </w:r>
    </w:p>
    <w:p w14:paraId="557FD795" w14:textId="35898DC4" w:rsidR="00A67267" w:rsidRPr="003050D8" w:rsidRDefault="00B25E1A" w:rsidP="009E470E">
      <w:pPr>
        <w:pStyle w:val="ListParagraph"/>
        <w:numPr>
          <w:ilvl w:val="0"/>
          <w:numId w:val="55"/>
        </w:numPr>
        <w:tabs>
          <w:tab w:val="left" w:pos="941"/>
        </w:tabs>
        <w:ind w:left="1350" w:right="1390"/>
        <w:jc w:val="both"/>
        <w:rPr>
          <w:sz w:val="24"/>
          <w:szCs w:val="24"/>
        </w:rPr>
      </w:pPr>
      <w:r w:rsidRPr="003050D8">
        <w:rPr>
          <w:sz w:val="24"/>
          <w:szCs w:val="24"/>
        </w:rPr>
        <w:t>The tacit contracts people have with each other (readers and writers as in Grice cooperative</w:t>
      </w:r>
      <w:r w:rsidR="006406CD" w:rsidRPr="003050D8">
        <w:rPr>
          <w:sz w:val="24"/>
          <w:szCs w:val="24"/>
        </w:rPr>
        <w:t xml:space="preserve"> </w:t>
      </w:r>
      <w:r w:rsidRPr="003050D8">
        <w:rPr>
          <w:sz w:val="24"/>
          <w:szCs w:val="24"/>
        </w:rPr>
        <w:t>principle)</w:t>
      </w:r>
    </w:p>
    <w:p w14:paraId="247E4719" w14:textId="34BD1FA1" w:rsidR="00A67267" w:rsidRPr="003050D8" w:rsidRDefault="00B25E1A" w:rsidP="009E470E">
      <w:pPr>
        <w:pStyle w:val="ListParagraph"/>
        <w:numPr>
          <w:ilvl w:val="0"/>
          <w:numId w:val="55"/>
        </w:numPr>
        <w:tabs>
          <w:tab w:val="left" w:pos="900"/>
        </w:tabs>
        <w:ind w:left="1350" w:right="1390"/>
        <w:jc w:val="both"/>
        <w:rPr>
          <w:sz w:val="24"/>
          <w:szCs w:val="24"/>
        </w:rPr>
      </w:pPr>
      <w:r w:rsidRPr="003050D8">
        <w:rPr>
          <w:sz w:val="24"/>
          <w:szCs w:val="24"/>
        </w:rPr>
        <w:t>The inference this contract leads to; and</w:t>
      </w:r>
    </w:p>
    <w:p w14:paraId="3D029854" w14:textId="1A3280F9" w:rsidR="00A67267" w:rsidRPr="003050D8" w:rsidRDefault="00B25E1A" w:rsidP="009E470E">
      <w:pPr>
        <w:pStyle w:val="ListParagraph"/>
        <w:numPr>
          <w:ilvl w:val="0"/>
          <w:numId w:val="55"/>
        </w:numPr>
        <w:tabs>
          <w:tab w:val="left" w:pos="941"/>
        </w:tabs>
        <w:ind w:left="1350" w:right="1390"/>
        <w:jc w:val="both"/>
        <w:rPr>
          <w:sz w:val="24"/>
          <w:szCs w:val="24"/>
        </w:rPr>
      </w:pPr>
      <w:r w:rsidRPr="003050D8">
        <w:rPr>
          <w:sz w:val="24"/>
          <w:szCs w:val="24"/>
        </w:rPr>
        <w:t>The way readers actually use the contracts in drawing inferences.</w:t>
      </w:r>
    </w:p>
    <w:p w14:paraId="5B42E4AD" w14:textId="755873F7" w:rsidR="00A67267" w:rsidRPr="003050D8" w:rsidRDefault="00B25E1A" w:rsidP="00C3350E">
      <w:pPr>
        <w:pStyle w:val="BodyText"/>
        <w:ind w:left="0" w:right="40"/>
        <w:jc w:val="both"/>
        <w:rPr>
          <w:sz w:val="24"/>
          <w:szCs w:val="24"/>
        </w:rPr>
      </w:pPr>
      <w:r w:rsidRPr="003050D8">
        <w:rPr>
          <w:sz w:val="24"/>
          <w:szCs w:val="24"/>
        </w:rPr>
        <w:t>This of course is the idea of schema theory postulate which maintained that readers should to some extent share certain linguistic, formal or cultural ideas together with the material or writers of the materials as this background idea can facilitate the comprehension of any kind. Questions for inference are those that oblige the students to read between lines, to consider what is implied but not explicitly stated.</w:t>
      </w:r>
      <w:r w:rsidR="00B04092" w:rsidRPr="003050D8">
        <w:rPr>
          <w:sz w:val="24"/>
          <w:szCs w:val="24"/>
        </w:rPr>
        <w:t xml:space="preserve"> </w:t>
      </w:r>
      <w:r w:rsidRPr="003050D8">
        <w:rPr>
          <w:sz w:val="24"/>
          <w:szCs w:val="24"/>
        </w:rPr>
        <w:t>Going by the review, the following deductions can be made as they relate to the present study. Second language readers, when confronted with any discourse type, should draw meanings of most words (lexical items) from the context of use as context from the review is a determinant factor to arriving at meanings of some words. Similarly, reading for inference requires a thorough analysis and tasking of the brain in order to dig-out issues that are not explicitly stated. Hence, second language learners reading performance can be best improved when readers are</w:t>
      </w:r>
      <w:r w:rsidR="00632B25" w:rsidRPr="003050D8">
        <w:rPr>
          <w:sz w:val="24"/>
          <w:szCs w:val="24"/>
        </w:rPr>
        <w:t xml:space="preserve"> </w:t>
      </w:r>
      <w:r w:rsidRPr="003050D8">
        <w:rPr>
          <w:sz w:val="24"/>
          <w:szCs w:val="24"/>
        </w:rPr>
        <w:t>made to infer meanings from context. Thus, these would be relevant in the area of assisting students in activating their schemata in inferential reading comprehension.</w:t>
      </w:r>
    </w:p>
    <w:p w14:paraId="0A7C4663" w14:textId="43B3F745" w:rsidR="00A67267" w:rsidRPr="003050D8" w:rsidRDefault="00B25E1A" w:rsidP="002036E2">
      <w:pPr>
        <w:tabs>
          <w:tab w:val="left" w:pos="595"/>
        </w:tabs>
        <w:spacing w:before="205"/>
        <w:ind w:right="40"/>
        <w:rPr>
          <w:bCs/>
          <w:i/>
          <w:sz w:val="24"/>
          <w:szCs w:val="24"/>
        </w:rPr>
      </w:pPr>
      <w:r w:rsidRPr="003050D8">
        <w:rPr>
          <w:bCs/>
          <w:i/>
          <w:sz w:val="24"/>
          <w:szCs w:val="24"/>
        </w:rPr>
        <w:t xml:space="preserve">Theoretical </w:t>
      </w:r>
      <w:r w:rsidR="00115F3C" w:rsidRPr="003050D8">
        <w:rPr>
          <w:bCs/>
          <w:i/>
          <w:sz w:val="24"/>
          <w:szCs w:val="24"/>
        </w:rPr>
        <w:t>Framework</w:t>
      </w:r>
    </w:p>
    <w:p w14:paraId="76069841" w14:textId="3F7F86DA" w:rsidR="009E470E" w:rsidRPr="003050D8" w:rsidRDefault="00B25E1A" w:rsidP="009E470E">
      <w:pPr>
        <w:pStyle w:val="BodyText"/>
        <w:ind w:left="0" w:right="40" w:firstLine="720"/>
        <w:jc w:val="both"/>
        <w:rPr>
          <w:sz w:val="24"/>
          <w:szCs w:val="24"/>
        </w:rPr>
      </w:pPr>
      <w:r w:rsidRPr="003050D8">
        <w:rPr>
          <w:sz w:val="24"/>
          <w:szCs w:val="24"/>
        </w:rPr>
        <w:t xml:space="preserve">The reading process is largely unconscious. People are aware of the outcome of comprehending </w:t>
      </w:r>
      <w:r w:rsidRPr="003050D8">
        <w:rPr>
          <w:sz w:val="24"/>
          <w:szCs w:val="24"/>
        </w:rPr>
        <w:lastRenderedPageBreak/>
        <w:t xml:space="preserve">a text but not how the outcome is achieved. This study however, will be based on </w:t>
      </w:r>
      <w:r w:rsidR="002036E2" w:rsidRPr="003050D8">
        <w:rPr>
          <w:sz w:val="24"/>
          <w:szCs w:val="24"/>
        </w:rPr>
        <w:t xml:space="preserve">the </w:t>
      </w:r>
      <w:r w:rsidRPr="003050D8">
        <w:rPr>
          <w:sz w:val="24"/>
          <w:szCs w:val="24"/>
        </w:rPr>
        <w:t>Schema theory.</w:t>
      </w:r>
      <w:r w:rsidR="002036E2" w:rsidRPr="003050D8">
        <w:rPr>
          <w:sz w:val="24"/>
          <w:szCs w:val="24"/>
        </w:rPr>
        <w:t xml:space="preserve"> </w:t>
      </w:r>
      <w:r w:rsidRPr="003050D8">
        <w:rPr>
          <w:sz w:val="24"/>
          <w:szCs w:val="24"/>
        </w:rPr>
        <w:t>Schema (plural form: schemata) can be called frame, script, or background knowledge (</w:t>
      </w:r>
      <w:proofErr w:type="spellStart"/>
      <w:r w:rsidRPr="003050D8">
        <w:rPr>
          <w:sz w:val="24"/>
          <w:szCs w:val="24"/>
        </w:rPr>
        <w:t>Kramsch</w:t>
      </w:r>
      <w:proofErr w:type="spellEnd"/>
      <w:r w:rsidRPr="003050D8">
        <w:rPr>
          <w:sz w:val="24"/>
          <w:szCs w:val="24"/>
        </w:rPr>
        <w:t xml:space="preserve">, 1993). It has a long and varied history, with roots in philosophy, psychology, cognitive information process, and computer science. Initially, it was the term that cognitive psychologists applied to explain the psychological process. Early in 1781, Kant, a German philosopher, posed the definition, insisting that only when new ideas, new concepts, and new thoughts were connected with </w:t>
      </w:r>
      <w:r w:rsidR="009A11A2" w:rsidRPr="003050D8">
        <w:rPr>
          <w:sz w:val="24"/>
          <w:szCs w:val="24"/>
        </w:rPr>
        <w:t>one’s</w:t>
      </w:r>
      <w:r w:rsidRPr="003050D8">
        <w:rPr>
          <w:sz w:val="24"/>
          <w:szCs w:val="24"/>
        </w:rPr>
        <w:t xml:space="preserve"> prior knowledge, could they become meaningful. Thus, important features of the concept (schema) are found in his writings in the 18</w:t>
      </w:r>
      <w:r w:rsidRPr="003050D8">
        <w:rPr>
          <w:sz w:val="24"/>
          <w:szCs w:val="24"/>
          <w:vertAlign w:val="superscript"/>
        </w:rPr>
        <w:t>th</w:t>
      </w:r>
      <w:r w:rsidR="008D1BBF" w:rsidRPr="003050D8">
        <w:rPr>
          <w:sz w:val="24"/>
          <w:szCs w:val="24"/>
        </w:rPr>
        <w:t xml:space="preserve"> </w:t>
      </w:r>
      <w:r w:rsidRPr="003050D8">
        <w:rPr>
          <w:sz w:val="24"/>
          <w:szCs w:val="24"/>
        </w:rPr>
        <w:t xml:space="preserve">century where he speaks of “innate structures, which organize our world”. In 1932, a German gestalt psychologist, F.C. Bartlett, developed schema theory to further explain how background knowledge is used by a reader/listener to understand and recall a text. He reported that learners‟ reading comprehension mainly depends on their knowledge structure. A learner will not achieve comprehension if he does not know the relative background knowledge or cannot use the background knowledge successfully. In developing the schema construct, Bartlett was essentially proposing a completely new form of mental representation. Similarly, in 1932 he published his famous book, “Remembering”, which contained a more detailed account of his empirical findings. </w:t>
      </w:r>
      <w:r w:rsidR="00115F3C" w:rsidRPr="003050D8">
        <w:rPr>
          <w:sz w:val="24"/>
          <w:szCs w:val="24"/>
        </w:rPr>
        <w:t>The scholar</w:t>
      </w:r>
      <w:r w:rsidRPr="003050D8">
        <w:rPr>
          <w:sz w:val="24"/>
          <w:szCs w:val="24"/>
        </w:rPr>
        <w:t xml:space="preserve"> posited that </w:t>
      </w:r>
      <w:r w:rsidR="00115F3C" w:rsidRPr="003050D8">
        <w:rPr>
          <w:sz w:val="24"/>
          <w:szCs w:val="24"/>
        </w:rPr>
        <w:t>people’s</w:t>
      </w:r>
      <w:r w:rsidRPr="003050D8">
        <w:rPr>
          <w:sz w:val="24"/>
          <w:szCs w:val="24"/>
        </w:rPr>
        <w:t xml:space="preserve"> understanding and remembrance of events is shaped by their expectations or prior knowledge, and that these expectations are presented mentally in some sort of schematic fashion.</w:t>
      </w:r>
    </w:p>
    <w:p w14:paraId="32AF0321" w14:textId="77777777" w:rsidR="009E470E" w:rsidRPr="003050D8" w:rsidRDefault="00B25E1A" w:rsidP="009E470E">
      <w:pPr>
        <w:pStyle w:val="BodyText"/>
        <w:ind w:left="0" w:right="40" w:firstLine="720"/>
        <w:jc w:val="both"/>
        <w:rPr>
          <w:sz w:val="24"/>
          <w:szCs w:val="24"/>
        </w:rPr>
      </w:pPr>
      <w:r w:rsidRPr="003050D8">
        <w:rPr>
          <w:sz w:val="24"/>
          <w:szCs w:val="24"/>
        </w:rPr>
        <w:t xml:space="preserve">Similarly, a lot of researchers have applied schema to studying reading and speech. Modern schema theorists believed that schema, a data structure of general ideas stored in memory, consists of variable and slots. According to such a principle, meaning exists neither in oral nor in written language itself, but in the </w:t>
      </w:r>
      <w:r w:rsidR="00115F3C" w:rsidRPr="003050D8">
        <w:rPr>
          <w:sz w:val="24"/>
          <w:szCs w:val="24"/>
        </w:rPr>
        <w:t>reader’s</w:t>
      </w:r>
      <w:r w:rsidRPr="003050D8">
        <w:rPr>
          <w:sz w:val="24"/>
          <w:szCs w:val="24"/>
        </w:rPr>
        <w:t xml:space="preserve"> mind, depending on the activation of his or her brain schemata whose controlling structure or basic moving pattern is navigated through bottom-up data-driven- processing and top-down concept-driven-processing. In the same vein, “top-down processing facilitates the assimilation of new information into the information already stored” (Xie, 2005:67 and 68). In fact, cognitive psychologists maintained</w:t>
      </w:r>
      <w:r w:rsidR="008D1BBF" w:rsidRPr="003050D8">
        <w:rPr>
          <w:sz w:val="24"/>
          <w:szCs w:val="24"/>
        </w:rPr>
        <w:t xml:space="preserve"> </w:t>
      </w:r>
      <w:r w:rsidRPr="003050D8">
        <w:rPr>
          <w:sz w:val="24"/>
          <w:szCs w:val="24"/>
        </w:rPr>
        <w:t>that “all of a person</w:t>
      </w:r>
      <w:r w:rsidR="008D1BBF" w:rsidRPr="003050D8">
        <w:rPr>
          <w:sz w:val="24"/>
          <w:szCs w:val="24"/>
        </w:rPr>
        <w:t>’</w:t>
      </w:r>
      <w:r w:rsidRPr="003050D8">
        <w:rPr>
          <w:sz w:val="24"/>
          <w:szCs w:val="24"/>
        </w:rPr>
        <w:t xml:space="preserve">s prior knowledge was stored in the cognitive structures of the brain”. Therefore, for new knowledge to take place and to be meaningful, prior knowledge or schema needed to be activated within these structures by means of an introductory instructional strategy (Ausubel, 1987; </w:t>
      </w:r>
      <w:proofErr w:type="spellStart"/>
      <w:r w:rsidRPr="003050D8">
        <w:rPr>
          <w:sz w:val="24"/>
          <w:szCs w:val="24"/>
        </w:rPr>
        <w:t>Kalmes</w:t>
      </w:r>
      <w:proofErr w:type="spellEnd"/>
      <w:r w:rsidRPr="003050D8">
        <w:rPr>
          <w:sz w:val="24"/>
          <w:szCs w:val="24"/>
        </w:rPr>
        <w:t xml:space="preserve">, 1993; </w:t>
      </w:r>
      <w:proofErr w:type="spellStart"/>
      <w:r w:rsidRPr="003050D8">
        <w:rPr>
          <w:sz w:val="24"/>
          <w:szCs w:val="24"/>
        </w:rPr>
        <w:t>Postrech</w:t>
      </w:r>
      <w:proofErr w:type="spellEnd"/>
      <w:r w:rsidRPr="003050D8">
        <w:rPr>
          <w:sz w:val="24"/>
          <w:szCs w:val="24"/>
        </w:rPr>
        <w:t>, 2002 as cited in Daniel, 2005). From the foregoing, the cognition (brain) as reviewed in the present study is quite relevant to the understanding of a text as meaning exists in the mind not purely in the oral or written language itself. Also, for understanding to take place there should be a corresponding activation of the brain with the reading task.</w:t>
      </w:r>
      <w:r w:rsidR="002036E2" w:rsidRPr="003050D8">
        <w:rPr>
          <w:sz w:val="24"/>
          <w:szCs w:val="24"/>
        </w:rPr>
        <w:t xml:space="preserve"> </w:t>
      </w:r>
      <w:r w:rsidRPr="003050D8">
        <w:rPr>
          <w:sz w:val="24"/>
          <w:szCs w:val="24"/>
        </w:rPr>
        <w:t xml:space="preserve">According to schema theory, a text itself does not carry meaning rather it provides direction for readers as to how they should construct meaning from their own previously acquired knowledge, or prior knowledge. Therefore, comprehending a text is an interactive process between the </w:t>
      </w:r>
      <w:r w:rsidR="00115F3C" w:rsidRPr="003050D8">
        <w:rPr>
          <w:sz w:val="24"/>
          <w:szCs w:val="24"/>
        </w:rPr>
        <w:t>reader’s</w:t>
      </w:r>
      <w:r w:rsidRPr="003050D8">
        <w:rPr>
          <w:sz w:val="24"/>
          <w:szCs w:val="24"/>
        </w:rPr>
        <w:t xml:space="preserve"> prior knowledge and the text. Widdowson and VanDijk</w:t>
      </w:r>
      <w:r w:rsidR="008D1BBF" w:rsidRPr="003050D8">
        <w:rPr>
          <w:sz w:val="24"/>
          <w:szCs w:val="24"/>
        </w:rPr>
        <w:t>’</w:t>
      </w:r>
      <w:r w:rsidRPr="003050D8">
        <w:rPr>
          <w:sz w:val="24"/>
          <w:szCs w:val="24"/>
        </w:rPr>
        <w:t>s position can be contested in areas like much of what readers want to know about language use (linguistics schema) and knowledge of how texts are structured (formal schema) were not given much attention by both scholars, as such, areas of these nature needed to be explored as they are paramount to the present study.</w:t>
      </w:r>
    </w:p>
    <w:p w14:paraId="706D2BF3" w14:textId="77777777" w:rsidR="009E470E" w:rsidRPr="003050D8" w:rsidRDefault="00B25E1A" w:rsidP="009E470E">
      <w:pPr>
        <w:pStyle w:val="BodyText"/>
        <w:ind w:left="0" w:right="40" w:firstLine="720"/>
        <w:jc w:val="both"/>
        <w:rPr>
          <w:sz w:val="24"/>
          <w:szCs w:val="24"/>
        </w:rPr>
      </w:pPr>
      <w:r w:rsidRPr="003050D8">
        <w:rPr>
          <w:sz w:val="24"/>
          <w:szCs w:val="24"/>
        </w:rPr>
        <w:t>Prior knowledge is made up of a person</w:t>
      </w:r>
      <w:r w:rsidR="008D1BBF" w:rsidRPr="003050D8">
        <w:rPr>
          <w:sz w:val="24"/>
          <w:szCs w:val="24"/>
        </w:rPr>
        <w:t>’</w:t>
      </w:r>
      <w:r w:rsidRPr="003050D8">
        <w:rPr>
          <w:sz w:val="24"/>
          <w:szCs w:val="24"/>
        </w:rPr>
        <w:t>s experiences with the world (including what he or she has read), along with his or her concepts for how written text works,</w:t>
      </w:r>
      <w:r w:rsidR="008D1BBF" w:rsidRPr="003050D8">
        <w:rPr>
          <w:sz w:val="24"/>
          <w:szCs w:val="24"/>
        </w:rPr>
        <w:t xml:space="preserve"> </w:t>
      </w:r>
      <w:r w:rsidRPr="003050D8">
        <w:rPr>
          <w:sz w:val="24"/>
          <w:szCs w:val="24"/>
        </w:rPr>
        <w:t>including word identification, print concepts, word meaning, and how text is organized. Research has shown that readers‟ existing knowledge is critical in determining their ability to comprehend what they read. Schema theory view reading as an active process which assist a reader in constructing meaning through connecting old knowledge or schemata with the new information being presented in the text. In the same vein, they are expectations which enable us to understand and interpret the world of reading (Olaofe, 2013:58).</w:t>
      </w:r>
      <w:r w:rsidR="002036E2" w:rsidRPr="003050D8">
        <w:rPr>
          <w:sz w:val="24"/>
          <w:szCs w:val="24"/>
        </w:rPr>
        <w:t xml:space="preserve"> </w:t>
      </w:r>
      <w:r w:rsidRPr="003050D8">
        <w:rPr>
          <w:sz w:val="24"/>
          <w:szCs w:val="24"/>
        </w:rPr>
        <w:t xml:space="preserve">Readers develop a coherent interpretation of text through the interactive process of “combining textual information with the information a reader brings to a text” (Widdowson in Grabe 1988:56). Succinctly put, schema is the prior knowledge gained through experiences stored in </w:t>
      </w:r>
      <w:r w:rsidR="00115F3C" w:rsidRPr="003050D8">
        <w:rPr>
          <w:sz w:val="24"/>
          <w:szCs w:val="24"/>
        </w:rPr>
        <w:t>one’s</w:t>
      </w:r>
      <w:r w:rsidRPr="003050D8">
        <w:rPr>
          <w:sz w:val="24"/>
          <w:szCs w:val="24"/>
        </w:rPr>
        <w:t xml:space="preserve"> mind. Edwards and McDonald (1993:75) observed that “schema theory is concerned with the organization of information in memory and how existing knowledge influences the encoding of new information and its retrieval from </w:t>
      </w:r>
      <w:r w:rsidRPr="003050D8">
        <w:rPr>
          <w:sz w:val="24"/>
          <w:szCs w:val="24"/>
        </w:rPr>
        <w:lastRenderedPageBreak/>
        <w:t>memory”. Edward and McDonald</w:t>
      </w:r>
      <w:r w:rsidR="008D1BBF" w:rsidRPr="003050D8">
        <w:rPr>
          <w:sz w:val="24"/>
          <w:szCs w:val="24"/>
        </w:rPr>
        <w:t>’</w:t>
      </w:r>
      <w:r w:rsidRPr="003050D8">
        <w:rPr>
          <w:sz w:val="24"/>
          <w:szCs w:val="24"/>
        </w:rPr>
        <w:t>s stand is quite accepted because both authorities conceive the concept as that which are very essential not only for interpreting information but for decoding how that information is organized as well. Hence, what we already know shapes our understanding when we encounter something new. The schema is “the mental map” or set of mental connections we had in our head about a particular idea of thing” (Myhill, Jones and Hopper, 2006:21).</w:t>
      </w:r>
      <w:r w:rsidR="009E470E" w:rsidRPr="003050D8">
        <w:rPr>
          <w:sz w:val="24"/>
          <w:szCs w:val="24"/>
        </w:rPr>
        <w:t xml:space="preserve"> </w:t>
      </w:r>
    </w:p>
    <w:p w14:paraId="751E26EA" w14:textId="273BFD58" w:rsidR="000E2CB5" w:rsidRPr="003050D8" w:rsidRDefault="00B25E1A" w:rsidP="009E470E">
      <w:pPr>
        <w:pStyle w:val="BodyText"/>
        <w:ind w:left="0" w:right="40" w:firstLine="720"/>
        <w:jc w:val="both"/>
        <w:rPr>
          <w:sz w:val="24"/>
          <w:szCs w:val="24"/>
        </w:rPr>
      </w:pPr>
      <w:r w:rsidRPr="003050D8">
        <w:rPr>
          <w:sz w:val="24"/>
          <w:szCs w:val="24"/>
        </w:rPr>
        <w:t>From the above review of schema theory, the following can be deduced with little modification. Reading from the perspective of schema depends on the integration of new knowledge with a network of prior knowledge which needs to be activated. Similarly, a text provides directions for readers as to how they should construct meaning on their own. The words of a text evoke in the reader associated concepts, their past interrelationships and their potential interrelationships. This implies that performances in reading comprehension can be adequately measured via proper schema activation and use.</w:t>
      </w:r>
    </w:p>
    <w:p w14:paraId="20C7DFBD" w14:textId="77777777" w:rsidR="000E2CB5" w:rsidRPr="003050D8" w:rsidRDefault="000E2CB5" w:rsidP="00C3350E">
      <w:pPr>
        <w:jc w:val="center"/>
        <w:rPr>
          <w:b/>
          <w:bCs/>
          <w:sz w:val="24"/>
          <w:szCs w:val="24"/>
        </w:rPr>
      </w:pPr>
    </w:p>
    <w:p w14:paraId="5B0C0AEA" w14:textId="20F4EECB" w:rsidR="00EF734E" w:rsidRPr="003050D8" w:rsidRDefault="00C204B5" w:rsidP="00C204B5">
      <w:pPr>
        <w:pStyle w:val="Heading1"/>
        <w:ind w:left="0" w:right="40"/>
        <w:rPr>
          <w:sz w:val="24"/>
          <w:szCs w:val="24"/>
        </w:rPr>
      </w:pPr>
      <w:bookmarkStart w:id="1" w:name="_TOC_250006"/>
      <w:r w:rsidRPr="003050D8">
        <w:rPr>
          <w:sz w:val="24"/>
          <w:szCs w:val="24"/>
        </w:rPr>
        <w:t>METHODOLOGY</w:t>
      </w:r>
    </w:p>
    <w:p w14:paraId="34EDFFD7" w14:textId="55A117A9" w:rsidR="00C204B5" w:rsidRPr="003050D8" w:rsidRDefault="00C204B5" w:rsidP="009E470E">
      <w:pPr>
        <w:widowControl/>
        <w:autoSpaceDE/>
        <w:autoSpaceDN/>
        <w:ind w:firstLine="720"/>
        <w:jc w:val="both"/>
        <w:rPr>
          <w:sz w:val="24"/>
          <w:szCs w:val="24"/>
        </w:rPr>
      </w:pPr>
      <w:r w:rsidRPr="003050D8">
        <w:rPr>
          <w:sz w:val="24"/>
          <w:szCs w:val="24"/>
        </w:rPr>
        <w:t xml:space="preserve">The study adopted a quasi-experimental pre-test, post-test non-randomized control group design, using intact classes to avoid disruption of school structures and academic schedules. The pre-test was administered to establish the equivalence of the experimental and control groups, while the post-test measured the effect of prior knowledge on students’ reading comprehension. Instruction was conducted at two levels (experimental and control), while testing occurred at two stages (pre-test and post-test). The population comprised all public senior secondary school students in Bida Local Government Area of Niger State, totaling 36,920 students (19,715 males and 17,205 females). A multi-stage sampling technique was employed: two senior secondary schools were purposively selected from the eleven public schools based on shared characteristics such as offering English studies, using the same scheme of work from the Bida Education Resource Centre, government ownership, availability of qualified English teachers with B.A (Ed), and similar instructional resources. From each selected school, one intact senior class was chosen through simple random sampling, yielding a total sample of 120 students. The experimental group consisted of 60 students from Government Secondary School, </w:t>
      </w:r>
      <w:proofErr w:type="spellStart"/>
      <w:r w:rsidRPr="003050D8">
        <w:rPr>
          <w:sz w:val="24"/>
          <w:szCs w:val="24"/>
        </w:rPr>
        <w:t>Ndayako</w:t>
      </w:r>
      <w:proofErr w:type="spellEnd"/>
      <w:r w:rsidRPr="003050D8">
        <w:rPr>
          <w:sz w:val="24"/>
          <w:szCs w:val="24"/>
        </w:rPr>
        <w:t xml:space="preserve">, while the control group consisted of 60 students from Government Secondary School, </w:t>
      </w:r>
      <w:proofErr w:type="spellStart"/>
      <w:r w:rsidRPr="003050D8">
        <w:rPr>
          <w:sz w:val="24"/>
          <w:szCs w:val="24"/>
        </w:rPr>
        <w:t>Eyagi</w:t>
      </w:r>
      <w:proofErr w:type="spellEnd"/>
      <w:r w:rsidRPr="003050D8">
        <w:rPr>
          <w:sz w:val="24"/>
          <w:szCs w:val="24"/>
        </w:rPr>
        <w:t>, as shown in Table 3. The instruments used were reading comprehension passages drawn from the students’ English textbook (Intensive English), covering literal, inferential, and critical levels of comprehension, with the same test items used for both pre-test and post-test but rearranged in the post-test to minimize test familiarity. Content and face validity were ensured through a table of specification and expert review by the researcher’s supervisor, an experienced English teacher, and a measurement and evaluation specialist, while reliability was established through a pilot study using the test–retest method and Kendall’s coefficient of concordance, yielding a reliability coefficient of 0.85. Data collection involved obtaining official permission, training two English teacher research assistants, administering the pre-test, implementing an eight-week instructional treatment in which the experimental group was taught using prior knowledge activation strategies and the control group using the conventional method, and finally administering the post-test. Data were analyzed using descriptive statistics (mean and standard deviation) and inferential statistics (t-test) to test the four research hypotheses at the 0.05 level of significance, with the t-test considered appropriate for comparing mean differences between experimental and control groups in a pre-test–post-test quasi-experimental design involving intact classes.</w:t>
      </w:r>
    </w:p>
    <w:p w14:paraId="2ED4E97F" w14:textId="2CB0C04D" w:rsidR="00C204B5" w:rsidRPr="003050D8" w:rsidRDefault="00C204B5" w:rsidP="009E470E">
      <w:pPr>
        <w:widowControl/>
        <w:autoSpaceDE/>
        <w:autoSpaceDN/>
        <w:spacing w:before="100" w:beforeAutospacing="1"/>
        <w:rPr>
          <w:i/>
          <w:sz w:val="24"/>
          <w:szCs w:val="24"/>
        </w:rPr>
      </w:pPr>
      <w:r w:rsidRPr="003050D8">
        <w:rPr>
          <w:bCs/>
          <w:i/>
          <w:sz w:val="24"/>
          <w:szCs w:val="24"/>
        </w:rPr>
        <w:t xml:space="preserve">Table </w:t>
      </w:r>
      <w:r w:rsidR="00F23D9C" w:rsidRPr="003050D8">
        <w:rPr>
          <w:bCs/>
          <w:i/>
          <w:sz w:val="24"/>
          <w:szCs w:val="24"/>
        </w:rPr>
        <w:t>1</w:t>
      </w:r>
      <w:r w:rsidRPr="003050D8">
        <w:rPr>
          <w:bCs/>
          <w:i/>
          <w:sz w:val="24"/>
          <w:szCs w:val="24"/>
        </w:rPr>
        <w:t>: Distribution of Sample Size</w:t>
      </w:r>
    </w:p>
    <w:tbl>
      <w:tblPr>
        <w:tblStyle w:val="TableGrid"/>
        <w:tblW w:w="9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4738"/>
        <w:gridCol w:w="1701"/>
        <w:gridCol w:w="1951"/>
      </w:tblGrid>
      <w:tr w:rsidR="00C40991" w:rsidRPr="003050D8" w14:paraId="42C700E1" w14:textId="77777777" w:rsidTr="009A11A2">
        <w:trPr>
          <w:trHeight w:val="213"/>
        </w:trPr>
        <w:tc>
          <w:tcPr>
            <w:tcW w:w="0" w:type="auto"/>
            <w:tcBorders>
              <w:top w:val="single" w:sz="4" w:space="0" w:color="auto"/>
              <w:bottom w:val="single" w:sz="4" w:space="0" w:color="auto"/>
            </w:tcBorders>
            <w:hideMark/>
          </w:tcPr>
          <w:p w14:paraId="390E6855" w14:textId="165E7E8C" w:rsidR="00C204B5" w:rsidRPr="003050D8" w:rsidRDefault="00C40991" w:rsidP="009E470E">
            <w:pPr>
              <w:rPr>
                <w:bCs/>
                <w:sz w:val="24"/>
                <w:szCs w:val="24"/>
              </w:rPr>
            </w:pPr>
            <w:r w:rsidRPr="003050D8">
              <w:rPr>
                <w:bCs/>
                <w:sz w:val="24"/>
                <w:szCs w:val="24"/>
              </w:rPr>
              <w:t>S/N</w:t>
            </w:r>
          </w:p>
        </w:tc>
        <w:tc>
          <w:tcPr>
            <w:tcW w:w="0" w:type="auto"/>
            <w:tcBorders>
              <w:top w:val="single" w:sz="4" w:space="0" w:color="auto"/>
              <w:bottom w:val="single" w:sz="4" w:space="0" w:color="auto"/>
            </w:tcBorders>
            <w:hideMark/>
          </w:tcPr>
          <w:p w14:paraId="78C54B62" w14:textId="4B3B7A98" w:rsidR="00C204B5" w:rsidRPr="003050D8" w:rsidRDefault="00C40991" w:rsidP="009E470E">
            <w:pPr>
              <w:rPr>
                <w:bCs/>
                <w:sz w:val="24"/>
                <w:szCs w:val="24"/>
              </w:rPr>
            </w:pPr>
            <w:r w:rsidRPr="003050D8">
              <w:rPr>
                <w:bCs/>
                <w:sz w:val="24"/>
                <w:szCs w:val="24"/>
              </w:rPr>
              <w:t>SCHOOL</w:t>
            </w:r>
          </w:p>
        </w:tc>
        <w:tc>
          <w:tcPr>
            <w:tcW w:w="0" w:type="auto"/>
            <w:tcBorders>
              <w:top w:val="single" w:sz="4" w:space="0" w:color="auto"/>
              <w:bottom w:val="single" w:sz="4" w:space="0" w:color="auto"/>
            </w:tcBorders>
            <w:hideMark/>
          </w:tcPr>
          <w:p w14:paraId="43E9EBE2" w14:textId="43E19EA5" w:rsidR="00C204B5" w:rsidRPr="003050D8" w:rsidRDefault="00C40991" w:rsidP="009E470E">
            <w:pPr>
              <w:rPr>
                <w:bCs/>
                <w:sz w:val="24"/>
                <w:szCs w:val="24"/>
              </w:rPr>
            </w:pPr>
            <w:r w:rsidRPr="003050D8">
              <w:rPr>
                <w:bCs/>
                <w:sz w:val="24"/>
                <w:szCs w:val="24"/>
              </w:rPr>
              <w:t>GROUP</w:t>
            </w:r>
          </w:p>
        </w:tc>
        <w:tc>
          <w:tcPr>
            <w:tcW w:w="0" w:type="auto"/>
            <w:tcBorders>
              <w:top w:val="single" w:sz="4" w:space="0" w:color="auto"/>
              <w:bottom w:val="single" w:sz="4" w:space="0" w:color="auto"/>
            </w:tcBorders>
            <w:hideMark/>
          </w:tcPr>
          <w:p w14:paraId="000B0B8E" w14:textId="4A6E6AD6" w:rsidR="00C204B5" w:rsidRPr="003050D8" w:rsidRDefault="00C40991" w:rsidP="009E470E">
            <w:pPr>
              <w:rPr>
                <w:bCs/>
                <w:sz w:val="24"/>
                <w:szCs w:val="24"/>
              </w:rPr>
            </w:pPr>
            <w:r w:rsidRPr="003050D8">
              <w:rPr>
                <w:bCs/>
                <w:sz w:val="24"/>
                <w:szCs w:val="24"/>
              </w:rPr>
              <w:t>SAMPLE SIZE</w:t>
            </w:r>
          </w:p>
        </w:tc>
      </w:tr>
      <w:tr w:rsidR="00C40991" w:rsidRPr="003050D8" w14:paraId="6AB00334" w14:textId="77777777" w:rsidTr="009A11A2">
        <w:trPr>
          <w:trHeight w:val="221"/>
        </w:trPr>
        <w:tc>
          <w:tcPr>
            <w:tcW w:w="0" w:type="auto"/>
            <w:tcBorders>
              <w:top w:val="single" w:sz="4" w:space="0" w:color="auto"/>
            </w:tcBorders>
            <w:hideMark/>
          </w:tcPr>
          <w:p w14:paraId="67799DB7" w14:textId="77777777" w:rsidR="00C204B5" w:rsidRPr="003050D8" w:rsidRDefault="00C204B5" w:rsidP="009E470E">
            <w:pPr>
              <w:rPr>
                <w:sz w:val="24"/>
                <w:szCs w:val="24"/>
              </w:rPr>
            </w:pPr>
            <w:r w:rsidRPr="003050D8">
              <w:rPr>
                <w:sz w:val="24"/>
                <w:szCs w:val="24"/>
              </w:rPr>
              <w:t>1</w:t>
            </w:r>
          </w:p>
        </w:tc>
        <w:tc>
          <w:tcPr>
            <w:tcW w:w="0" w:type="auto"/>
            <w:tcBorders>
              <w:top w:val="single" w:sz="4" w:space="0" w:color="auto"/>
            </w:tcBorders>
            <w:hideMark/>
          </w:tcPr>
          <w:p w14:paraId="3FA46520" w14:textId="77777777" w:rsidR="00C204B5" w:rsidRPr="003050D8" w:rsidRDefault="00C204B5" w:rsidP="009E470E">
            <w:pPr>
              <w:rPr>
                <w:sz w:val="24"/>
                <w:szCs w:val="24"/>
              </w:rPr>
            </w:pPr>
            <w:r w:rsidRPr="003050D8">
              <w:rPr>
                <w:sz w:val="24"/>
                <w:szCs w:val="24"/>
              </w:rPr>
              <w:t xml:space="preserve">Government Secondary School, </w:t>
            </w:r>
            <w:proofErr w:type="spellStart"/>
            <w:r w:rsidRPr="003050D8">
              <w:rPr>
                <w:sz w:val="24"/>
                <w:szCs w:val="24"/>
              </w:rPr>
              <w:t>Ndayako</w:t>
            </w:r>
            <w:proofErr w:type="spellEnd"/>
          </w:p>
        </w:tc>
        <w:tc>
          <w:tcPr>
            <w:tcW w:w="0" w:type="auto"/>
            <w:tcBorders>
              <w:top w:val="single" w:sz="4" w:space="0" w:color="auto"/>
            </w:tcBorders>
            <w:hideMark/>
          </w:tcPr>
          <w:p w14:paraId="20C848D4" w14:textId="77777777" w:rsidR="00C204B5" w:rsidRPr="003050D8" w:rsidRDefault="00C204B5" w:rsidP="009E470E">
            <w:pPr>
              <w:rPr>
                <w:sz w:val="24"/>
                <w:szCs w:val="24"/>
              </w:rPr>
            </w:pPr>
            <w:r w:rsidRPr="003050D8">
              <w:rPr>
                <w:sz w:val="24"/>
                <w:szCs w:val="24"/>
              </w:rPr>
              <w:t>Experimental</w:t>
            </w:r>
          </w:p>
        </w:tc>
        <w:tc>
          <w:tcPr>
            <w:tcW w:w="0" w:type="auto"/>
            <w:tcBorders>
              <w:top w:val="single" w:sz="4" w:space="0" w:color="auto"/>
            </w:tcBorders>
            <w:hideMark/>
          </w:tcPr>
          <w:p w14:paraId="3E9EBC71" w14:textId="77777777" w:rsidR="00C204B5" w:rsidRPr="003050D8" w:rsidRDefault="00C204B5" w:rsidP="009E470E">
            <w:pPr>
              <w:rPr>
                <w:sz w:val="24"/>
                <w:szCs w:val="24"/>
              </w:rPr>
            </w:pPr>
            <w:r w:rsidRPr="003050D8">
              <w:rPr>
                <w:sz w:val="24"/>
                <w:szCs w:val="24"/>
              </w:rPr>
              <w:t>30</w:t>
            </w:r>
          </w:p>
        </w:tc>
      </w:tr>
      <w:tr w:rsidR="00C40991" w:rsidRPr="003050D8" w14:paraId="38B257ED" w14:textId="77777777" w:rsidTr="009A11A2">
        <w:trPr>
          <w:trHeight w:val="213"/>
        </w:trPr>
        <w:tc>
          <w:tcPr>
            <w:tcW w:w="0" w:type="auto"/>
            <w:hideMark/>
          </w:tcPr>
          <w:p w14:paraId="7D77DF04" w14:textId="77777777" w:rsidR="00C204B5" w:rsidRPr="003050D8" w:rsidRDefault="00C204B5" w:rsidP="009E470E">
            <w:pPr>
              <w:rPr>
                <w:sz w:val="24"/>
                <w:szCs w:val="24"/>
              </w:rPr>
            </w:pPr>
          </w:p>
        </w:tc>
        <w:tc>
          <w:tcPr>
            <w:tcW w:w="0" w:type="auto"/>
            <w:hideMark/>
          </w:tcPr>
          <w:p w14:paraId="7AB3A9B1" w14:textId="77777777" w:rsidR="00C204B5" w:rsidRPr="003050D8" w:rsidRDefault="00C204B5" w:rsidP="009E470E">
            <w:pPr>
              <w:rPr>
                <w:sz w:val="24"/>
                <w:szCs w:val="24"/>
              </w:rPr>
            </w:pPr>
          </w:p>
        </w:tc>
        <w:tc>
          <w:tcPr>
            <w:tcW w:w="0" w:type="auto"/>
            <w:hideMark/>
          </w:tcPr>
          <w:p w14:paraId="5981D446" w14:textId="77777777" w:rsidR="00C204B5" w:rsidRPr="003050D8" w:rsidRDefault="00C204B5" w:rsidP="009E470E">
            <w:pPr>
              <w:rPr>
                <w:sz w:val="24"/>
                <w:szCs w:val="24"/>
              </w:rPr>
            </w:pPr>
            <w:r w:rsidRPr="003050D8">
              <w:rPr>
                <w:sz w:val="24"/>
                <w:szCs w:val="24"/>
              </w:rPr>
              <w:t>Control</w:t>
            </w:r>
          </w:p>
        </w:tc>
        <w:tc>
          <w:tcPr>
            <w:tcW w:w="0" w:type="auto"/>
            <w:hideMark/>
          </w:tcPr>
          <w:p w14:paraId="64B96DB3" w14:textId="77777777" w:rsidR="00C204B5" w:rsidRPr="003050D8" w:rsidRDefault="00C204B5" w:rsidP="009E470E">
            <w:pPr>
              <w:rPr>
                <w:sz w:val="24"/>
                <w:szCs w:val="24"/>
              </w:rPr>
            </w:pPr>
            <w:r w:rsidRPr="003050D8">
              <w:rPr>
                <w:sz w:val="24"/>
                <w:szCs w:val="24"/>
              </w:rPr>
              <w:t>30</w:t>
            </w:r>
          </w:p>
        </w:tc>
      </w:tr>
      <w:tr w:rsidR="00C40991" w:rsidRPr="003050D8" w14:paraId="48DEA7FB" w14:textId="77777777" w:rsidTr="009A11A2">
        <w:trPr>
          <w:trHeight w:val="221"/>
        </w:trPr>
        <w:tc>
          <w:tcPr>
            <w:tcW w:w="0" w:type="auto"/>
            <w:hideMark/>
          </w:tcPr>
          <w:p w14:paraId="2CE3E827" w14:textId="77777777" w:rsidR="00C204B5" w:rsidRPr="003050D8" w:rsidRDefault="00C204B5" w:rsidP="009E470E">
            <w:pPr>
              <w:rPr>
                <w:sz w:val="24"/>
                <w:szCs w:val="24"/>
              </w:rPr>
            </w:pPr>
            <w:r w:rsidRPr="003050D8">
              <w:rPr>
                <w:sz w:val="24"/>
                <w:szCs w:val="24"/>
              </w:rPr>
              <w:t>2</w:t>
            </w:r>
          </w:p>
        </w:tc>
        <w:tc>
          <w:tcPr>
            <w:tcW w:w="0" w:type="auto"/>
            <w:hideMark/>
          </w:tcPr>
          <w:p w14:paraId="3E4DFDD4" w14:textId="77777777" w:rsidR="00C204B5" w:rsidRPr="003050D8" w:rsidRDefault="00C204B5" w:rsidP="009E470E">
            <w:pPr>
              <w:rPr>
                <w:sz w:val="24"/>
                <w:szCs w:val="24"/>
              </w:rPr>
            </w:pPr>
            <w:r w:rsidRPr="003050D8">
              <w:rPr>
                <w:sz w:val="24"/>
                <w:szCs w:val="24"/>
              </w:rPr>
              <w:t xml:space="preserve">Government Secondary School, </w:t>
            </w:r>
            <w:proofErr w:type="spellStart"/>
            <w:r w:rsidRPr="003050D8">
              <w:rPr>
                <w:sz w:val="24"/>
                <w:szCs w:val="24"/>
              </w:rPr>
              <w:t>Eyagi</w:t>
            </w:r>
            <w:proofErr w:type="spellEnd"/>
          </w:p>
        </w:tc>
        <w:tc>
          <w:tcPr>
            <w:tcW w:w="0" w:type="auto"/>
            <w:hideMark/>
          </w:tcPr>
          <w:p w14:paraId="510F89CD" w14:textId="77777777" w:rsidR="00C204B5" w:rsidRPr="003050D8" w:rsidRDefault="00C204B5" w:rsidP="009E470E">
            <w:pPr>
              <w:rPr>
                <w:sz w:val="24"/>
                <w:szCs w:val="24"/>
              </w:rPr>
            </w:pPr>
            <w:r w:rsidRPr="003050D8">
              <w:rPr>
                <w:sz w:val="24"/>
                <w:szCs w:val="24"/>
              </w:rPr>
              <w:t>Experimental</w:t>
            </w:r>
          </w:p>
        </w:tc>
        <w:tc>
          <w:tcPr>
            <w:tcW w:w="0" w:type="auto"/>
            <w:hideMark/>
          </w:tcPr>
          <w:p w14:paraId="5C266ADE" w14:textId="77777777" w:rsidR="00C204B5" w:rsidRPr="003050D8" w:rsidRDefault="00C204B5" w:rsidP="009E470E">
            <w:pPr>
              <w:rPr>
                <w:sz w:val="24"/>
                <w:szCs w:val="24"/>
              </w:rPr>
            </w:pPr>
            <w:r w:rsidRPr="003050D8">
              <w:rPr>
                <w:sz w:val="24"/>
                <w:szCs w:val="24"/>
              </w:rPr>
              <w:t>25</w:t>
            </w:r>
          </w:p>
        </w:tc>
      </w:tr>
      <w:tr w:rsidR="00C40991" w:rsidRPr="003050D8" w14:paraId="6B3A775E" w14:textId="77777777" w:rsidTr="009A11A2">
        <w:trPr>
          <w:trHeight w:val="213"/>
        </w:trPr>
        <w:tc>
          <w:tcPr>
            <w:tcW w:w="0" w:type="auto"/>
            <w:hideMark/>
          </w:tcPr>
          <w:p w14:paraId="20DF2027" w14:textId="77777777" w:rsidR="00C204B5" w:rsidRPr="003050D8" w:rsidRDefault="00C204B5" w:rsidP="009E470E">
            <w:pPr>
              <w:rPr>
                <w:sz w:val="24"/>
                <w:szCs w:val="24"/>
              </w:rPr>
            </w:pPr>
          </w:p>
        </w:tc>
        <w:tc>
          <w:tcPr>
            <w:tcW w:w="0" w:type="auto"/>
            <w:hideMark/>
          </w:tcPr>
          <w:p w14:paraId="2AE13516" w14:textId="77777777" w:rsidR="00C204B5" w:rsidRPr="003050D8" w:rsidRDefault="00C204B5" w:rsidP="009E470E">
            <w:pPr>
              <w:rPr>
                <w:sz w:val="24"/>
                <w:szCs w:val="24"/>
              </w:rPr>
            </w:pPr>
          </w:p>
        </w:tc>
        <w:tc>
          <w:tcPr>
            <w:tcW w:w="0" w:type="auto"/>
            <w:hideMark/>
          </w:tcPr>
          <w:p w14:paraId="1CBE5A52" w14:textId="77777777" w:rsidR="00C204B5" w:rsidRPr="003050D8" w:rsidRDefault="00C204B5" w:rsidP="009E470E">
            <w:pPr>
              <w:rPr>
                <w:sz w:val="24"/>
                <w:szCs w:val="24"/>
              </w:rPr>
            </w:pPr>
            <w:r w:rsidRPr="003050D8">
              <w:rPr>
                <w:sz w:val="24"/>
                <w:szCs w:val="24"/>
              </w:rPr>
              <w:t>Control</w:t>
            </w:r>
          </w:p>
        </w:tc>
        <w:tc>
          <w:tcPr>
            <w:tcW w:w="0" w:type="auto"/>
            <w:hideMark/>
          </w:tcPr>
          <w:p w14:paraId="4D9BC0A6" w14:textId="77777777" w:rsidR="00C204B5" w:rsidRPr="003050D8" w:rsidRDefault="00C204B5" w:rsidP="009E470E">
            <w:pPr>
              <w:rPr>
                <w:sz w:val="24"/>
                <w:szCs w:val="24"/>
              </w:rPr>
            </w:pPr>
            <w:r w:rsidRPr="003050D8">
              <w:rPr>
                <w:sz w:val="24"/>
                <w:szCs w:val="24"/>
              </w:rPr>
              <w:t>35</w:t>
            </w:r>
          </w:p>
        </w:tc>
      </w:tr>
      <w:tr w:rsidR="00C40991" w:rsidRPr="003050D8" w14:paraId="0ADCD9ED" w14:textId="77777777" w:rsidTr="009A11A2">
        <w:trPr>
          <w:trHeight w:val="221"/>
        </w:trPr>
        <w:tc>
          <w:tcPr>
            <w:tcW w:w="0" w:type="auto"/>
            <w:tcBorders>
              <w:bottom w:val="single" w:sz="4" w:space="0" w:color="auto"/>
            </w:tcBorders>
            <w:hideMark/>
          </w:tcPr>
          <w:p w14:paraId="3D0253E6" w14:textId="77777777" w:rsidR="00C204B5" w:rsidRPr="003050D8" w:rsidRDefault="00C204B5" w:rsidP="009E470E">
            <w:pPr>
              <w:rPr>
                <w:sz w:val="24"/>
                <w:szCs w:val="24"/>
              </w:rPr>
            </w:pPr>
          </w:p>
        </w:tc>
        <w:tc>
          <w:tcPr>
            <w:tcW w:w="0" w:type="auto"/>
            <w:tcBorders>
              <w:bottom w:val="single" w:sz="4" w:space="0" w:color="auto"/>
            </w:tcBorders>
            <w:hideMark/>
          </w:tcPr>
          <w:p w14:paraId="1D59770C" w14:textId="77777777" w:rsidR="00C204B5" w:rsidRPr="003050D8" w:rsidRDefault="00C204B5" w:rsidP="009E470E">
            <w:pPr>
              <w:rPr>
                <w:sz w:val="24"/>
                <w:szCs w:val="24"/>
              </w:rPr>
            </w:pPr>
            <w:r w:rsidRPr="003050D8">
              <w:rPr>
                <w:bCs/>
                <w:sz w:val="24"/>
                <w:szCs w:val="24"/>
              </w:rPr>
              <w:t>Total</w:t>
            </w:r>
          </w:p>
        </w:tc>
        <w:tc>
          <w:tcPr>
            <w:tcW w:w="0" w:type="auto"/>
            <w:tcBorders>
              <w:bottom w:val="single" w:sz="4" w:space="0" w:color="auto"/>
            </w:tcBorders>
            <w:hideMark/>
          </w:tcPr>
          <w:p w14:paraId="0C38CEB2" w14:textId="77777777" w:rsidR="00C204B5" w:rsidRPr="003050D8" w:rsidRDefault="00C204B5" w:rsidP="009E470E">
            <w:pPr>
              <w:rPr>
                <w:sz w:val="24"/>
                <w:szCs w:val="24"/>
              </w:rPr>
            </w:pPr>
          </w:p>
        </w:tc>
        <w:tc>
          <w:tcPr>
            <w:tcW w:w="0" w:type="auto"/>
            <w:tcBorders>
              <w:bottom w:val="single" w:sz="4" w:space="0" w:color="auto"/>
            </w:tcBorders>
            <w:hideMark/>
          </w:tcPr>
          <w:p w14:paraId="7A5E3324" w14:textId="77777777" w:rsidR="00C204B5" w:rsidRPr="003050D8" w:rsidRDefault="00C204B5" w:rsidP="009E470E">
            <w:pPr>
              <w:rPr>
                <w:sz w:val="24"/>
                <w:szCs w:val="24"/>
              </w:rPr>
            </w:pPr>
            <w:r w:rsidRPr="003050D8">
              <w:rPr>
                <w:bCs/>
                <w:sz w:val="24"/>
                <w:szCs w:val="24"/>
              </w:rPr>
              <w:t>120</w:t>
            </w:r>
          </w:p>
        </w:tc>
      </w:tr>
      <w:bookmarkEnd w:id="1"/>
    </w:tbl>
    <w:p w14:paraId="34DE5FB6" w14:textId="77777777" w:rsidR="0017192B" w:rsidRPr="003050D8" w:rsidRDefault="0017192B" w:rsidP="00C3350E">
      <w:pPr>
        <w:rPr>
          <w:b/>
          <w:bCs/>
          <w:sz w:val="24"/>
          <w:szCs w:val="24"/>
        </w:rPr>
      </w:pPr>
    </w:p>
    <w:p w14:paraId="6840C380" w14:textId="77777777" w:rsidR="0017192B" w:rsidRPr="003050D8" w:rsidRDefault="0017192B" w:rsidP="0017192B">
      <w:pPr>
        <w:rPr>
          <w:b/>
          <w:bCs/>
          <w:sz w:val="24"/>
          <w:szCs w:val="24"/>
        </w:rPr>
      </w:pPr>
      <w:r w:rsidRPr="003050D8">
        <w:rPr>
          <w:b/>
          <w:bCs/>
          <w:sz w:val="24"/>
          <w:szCs w:val="24"/>
        </w:rPr>
        <w:t>ANALYSIS</w:t>
      </w:r>
    </w:p>
    <w:p w14:paraId="2C118B46" w14:textId="031B86ED" w:rsidR="0017192B" w:rsidRPr="003050D8" w:rsidRDefault="0017192B" w:rsidP="0017192B">
      <w:pPr>
        <w:pStyle w:val="NormalWeb"/>
        <w:spacing w:before="0" w:beforeAutospacing="0" w:after="0" w:afterAutospacing="0"/>
        <w:jc w:val="both"/>
      </w:pPr>
      <w:r w:rsidRPr="003050D8">
        <w:t xml:space="preserve">This </w:t>
      </w:r>
      <w:r w:rsidR="00537EF1" w:rsidRPr="003050D8">
        <w:t>section</w:t>
      </w:r>
      <w:r w:rsidRPr="003050D8">
        <w:t xml:space="preserve"> presents the analysis, presentation, and interpretation of the data collected for the study. It addresses the research questions and tests the stated hypotheses using appropriate statistical techniques. </w:t>
      </w:r>
      <w:r w:rsidR="00740304" w:rsidRPr="003050D8">
        <w:t>It</w:t>
      </w:r>
      <w:r w:rsidRPr="003050D8">
        <w:t xml:space="preserve"> begins with a demographic analysis of the respondents to provide background information on the study sample, after which the main data analyses relevant to the research objectives are presented and interpreted. Specifically, the demographic section examines the gender distribution of Senior Secondary School II students in the selected public secondary schools in Bida Local Government Area—Government Secondary School, </w:t>
      </w:r>
      <w:proofErr w:type="spellStart"/>
      <w:r w:rsidRPr="003050D8">
        <w:t>Eyagi</w:t>
      </w:r>
      <w:proofErr w:type="spellEnd"/>
      <w:r w:rsidRPr="003050D8">
        <w:t xml:space="preserve">, and Government Secondary School, </w:t>
      </w:r>
      <w:proofErr w:type="spellStart"/>
      <w:r w:rsidRPr="003050D8">
        <w:t>Ndayako</w:t>
      </w:r>
      <w:proofErr w:type="spellEnd"/>
      <w:r w:rsidRPr="003050D8">
        <w:t xml:space="preserve">—as summarized in Table </w:t>
      </w:r>
      <w:r w:rsidR="009A11A2" w:rsidRPr="003050D8">
        <w:t>2 A and B</w:t>
      </w:r>
      <w:r w:rsidRPr="003050D8">
        <w:t>. The table presents the frequency and percentage distribution of male and female students based on the 2023 field survey, serving as a contextual foundation for subsequent analyses.</w:t>
      </w:r>
    </w:p>
    <w:p w14:paraId="6E6965F8" w14:textId="783049C0" w:rsidR="00440F92" w:rsidRPr="003050D8" w:rsidRDefault="00440F92" w:rsidP="00440F92">
      <w:pPr>
        <w:pStyle w:val="NormalWeb"/>
        <w:spacing w:before="240" w:beforeAutospacing="0" w:after="0" w:afterAutospacing="0"/>
        <w:jc w:val="both"/>
        <w:rPr>
          <w:i/>
        </w:rPr>
      </w:pPr>
      <w:r w:rsidRPr="003050D8">
        <w:rPr>
          <w:i/>
        </w:rPr>
        <w:t xml:space="preserve">Demographics </w:t>
      </w:r>
    </w:p>
    <w:p w14:paraId="088B6A33" w14:textId="42CA0874" w:rsidR="00DE25E9" w:rsidRPr="003050D8" w:rsidRDefault="00DE25E9" w:rsidP="00440F92">
      <w:pPr>
        <w:widowControl/>
        <w:autoSpaceDE/>
        <w:autoSpaceDN/>
        <w:spacing w:before="240"/>
        <w:rPr>
          <w:i/>
          <w:sz w:val="24"/>
          <w:szCs w:val="24"/>
        </w:rPr>
      </w:pPr>
      <w:r w:rsidRPr="003050D8">
        <w:rPr>
          <w:bCs/>
          <w:i/>
          <w:sz w:val="24"/>
          <w:szCs w:val="24"/>
        </w:rPr>
        <w:t>Table 2</w:t>
      </w:r>
      <w:r w:rsidR="009A11A2" w:rsidRPr="003050D8">
        <w:rPr>
          <w:bCs/>
          <w:i/>
          <w:sz w:val="24"/>
          <w:szCs w:val="24"/>
        </w:rPr>
        <w:t>A</w:t>
      </w:r>
      <w:r w:rsidRPr="003050D8">
        <w:rPr>
          <w:bCs/>
          <w:i/>
          <w:sz w:val="24"/>
          <w:szCs w:val="24"/>
        </w:rPr>
        <w:t xml:space="preserve">: Gender Distribution for Government Secondary School, </w:t>
      </w:r>
      <w:proofErr w:type="spellStart"/>
      <w:r w:rsidRPr="003050D8">
        <w:rPr>
          <w:bCs/>
          <w:i/>
          <w:sz w:val="24"/>
          <w:szCs w:val="24"/>
        </w:rPr>
        <w:t>Eyagi</w:t>
      </w:r>
      <w:proofErr w:type="spellEnd"/>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82"/>
        <w:gridCol w:w="1073"/>
        <w:gridCol w:w="780"/>
        <w:gridCol w:w="1373"/>
        <w:gridCol w:w="1975"/>
      </w:tblGrid>
      <w:tr w:rsidR="00DE25E9" w:rsidRPr="003050D8" w14:paraId="672FA6A6" w14:textId="77777777" w:rsidTr="00DE25E9">
        <w:trPr>
          <w:tblHeader/>
          <w:tblCellSpacing w:w="15" w:type="dxa"/>
        </w:trPr>
        <w:tc>
          <w:tcPr>
            <w:tcW w:w="0" w:type="auto"/>
            <w:tcBorders>
              <w:top w:val="single" w:sz="4" w:space="0" w:color="auto"/>
              <w:bottom w:val="single" w:sz="4" w:space="0" w:color="auto"/>
            </w:tcBorders>
            <w:vAlign w:val="center"/>
            <w:hideMark/>
          </w:tcPr>
          <w:p w14:paraId="6775E17E" w14:textId="77777777" w:rsidR="00DE25E9" w:rsidRPr="003050D8" w:rsidRDefault="00DE25E9" w:rsidP="00DE25E9">
            <w:pPr>
              <w:widowControl/>
              <w:autoSpaceDE/>
              <w:autoSpaceDN/>
              <w:jc w:val="center"/>
              <w:rPr>
                <w:bCs/>
                <w:sz w:val="24"/>
                <w:szCs w:val="24"/>
              </w:rPr>
            </w:pPr>
            <w:r w:rsidRPr="003050D8">
              <w:rPr>
                <w:bCs/>
                <w:sz w:val="24"/>
                <w:szCs w:val="24"/>
              </w:rPr>
              <w:t>Gender</w:t>
            </w:r>
          </w:p>
        </w:tc>
        <w:tc>
          <w:tcPr>
            <w:tcW w:w="0" w:type="auto"/>
            <w:tcBorders>
              <w:top w:val="single" w:sz="4" w:space="0" w:color="auto"/>
              <w:bottom w:val="single" w:sz="4" w:space="0" w:color="auto"/>
            </w:tcBorders>
            <w:vAlign w:val="center"/>
            <w:hideMark/>
          </w:tcPr>
          <w:p w14:paraId="30589D1B" w14:textId="77777777" w:rsidR="00DE25E9" w:rsidRPr="003050D8" w:rsidRDefault="00DE25E9" w:rsidP="00DE25E9">
            <w:pPr>
              <w:widowControl/>
              <w:autoSpaceDE/>
              <w:autoSpaceDN/>
              <w:jc w:val="center"/>
              <w:rPr>
                <w:bCs/>
                <w:sz w:val="24"/>
                <w:szCs w:val="24"/>
              </w:rPr>
            </w:pPr>
            <w:r w:rsidRPr="003050D8">
              <w:rPr>
                <w:bCs/>
                <w:sz w:val="24"/>
                <w:szCs w:val="24"/>
              </w:rPr>
              <w:t>Frequency</w:t>
            </w:r>
          </w:p>
        </w:tc>
        <w:tc>
          <w:tcPr>
            <w:tcW w:w="0" w:type="auto"/>
            <w:tcBorders>
              <w:top w:val="single" w:sz="4" w:space="0" w:color="auto"/>
              <w:bottom w:val="single" w:sz="4" w:space="0" w:color="auto"/>
            </w:tcBorders>
            <w:vAlign w:val="center"/>
            <w:hideMark/>
          </w:tcPr>
          <w:p w14:paraId="528FD1B9" w14:textId="77777777" w:rsidR="00DE25E9" w:rsidRPr="003050D8" w:rsidRDefault="00DE25E9" w:rsidP="00DE25E9">
            <w:pPr>
              <w:widowControl/>
              <w:autoSpaceDE/>
              <w:autoSpaceDN/>
              <w:jc w:val="center"/>
              <w:rPr>
                <w:bCs/>
                <w:sz w:val="24"/>
                <w:szCs w:val="24"/>
              </w:rPr>
            </w:pPr>
            <w:r w:rsidRPr="003050D8">
              <w:rPr>
                <w:bCs/>
                <w:sz w:val="24"/>
                <w:szCs w:val="24"/>
              </w:rPr>
              <w:t>Percent</w:t>
            </w:r>
          </w:p>
        </w:tc>
        <w:tc>
          <w:tcPr>
            <w:tcW w:w="0" w:type="auto"/>
            <w:tcBorders>
              <w:top w:val="single" w:sz="4" w:space="0" w:color="auto"/>
              <w:bottom w:val="single" w:sz="4" w:space="0" w:color="auto"/>
            </w:tcBorders>
            <w:vAlign w:val="center"/>
            <w:hideMark/>
          </w:tcPr>
          <w:p w14:paraId="726D99E5" w14:textId="77777777" w:rsidR="00DE25E9" w:rsidRPr="003050D8" w:rsidRDefault="00DE25E9" w:rsidP="00DE25E9">
            <w:pPr>
              <w:widowControl/>
              <w:autoSpaceDE/>
              <w:autoSpaceDN/>
              <w:jc w:val="center"/>
              <w:rPr>
                <w:bCs/>
                <w:sz w:val="24"/>
                <w:szCs w:val="24"/>
              </w:rPr>
            </w:pPr>
            <w:r w:rsidRPr="003050D8">
              <w:rPr>
                <w:bCs/>
                <w:sz w:val="24"/>
                <w:szCs w:val="24"/>
              </w:rPr>
              <w:t>Valid Percent</w:t>
            </w:r>
          </w:p>
        </w:tc>
        <w:tc>
          <w:tcPr>
            <w:tcW w:w="0" w:type="auto"/>
            <w:tcBorders>
              <w:top w:val="single" w:sz="4" w:space="0" w:color="auto"/>
              <w:bottom w:val="single" w:sz="4" w:space="0" w:color="auto"/>
            </w:tcBorders>
            <w:vAlign w:val="center"/>
            <w:hideMark/>
          </w:tcPr>
          <w:p w14:paraId="71B5D169" w14:textId="77777777" w:rsidR="00DE25E9" w:rsidRPr="003050D8" w:rsidRDefault="00DE25E9" w:rsidP="00DE25E9">
            <w:pPr>
              <w:widowControl/>
              <w:autoSpaceDE/>
              <w:autoSpaceDN/>
              <w:jc w:val="center"/>
              <w:rPr>
                <w:bCs/>
                <w:sz w:val="24"/>
                <w:szCs w:val="24"/>
              </w:rPr>
            </w:pPr>
            <w:r w:rsidRPr="003050D8">
              <w:rPr>
                <w:bCs/>
                <w:sz w:val="24"/>
                <w:szCs w:val="24"/>
              </w:rPr>
              <w:t>Cumulative Percent</w:t>
            </w:r>
          </w:p>
        </w:tc>
      </w:tr>
      <w:tr w:rsidR="00DE25E9" w:rsidRPr="003050D8" w14:paraId="59CB1F48" w14:textId="77777777" w:rsidTr="00DE25E9">
        <w:trPr>
          <w:tblCellSpacing w:w="15" w:type="dxa"/>
        </w:trPr>
        <w:tc>
          <w:tcPr>
            <w:tcW w:w="0" w:type="auto"/>
            <w:vAlign w:val="center"/>
            <w:hideMark/>
          </w:tcPr>
          <w:p w14:paraId="2A1911BC" w14:textId="77777777" w:rsidR="00DE25E9" w:rsidRPr="003050D8" w:rsidRDefault="00DE25E9" w:rsidP="00DE25E9">
            <w:pPr>
              <w:widowControl/>
              <w:autoSpaceDE/>
              <w:autoSpaceDN/>
              <w:rPr>
                <w:sz w:val="24"/>
                <w:szCs w:val="24"/>
              </w:rPr>
            </w:pPr>
            <w:r w:rsidRPr="003050D8">
              <w:rPr>
                <w:sz w:val="24"/>
                <w:szCs w:val="24"/>
              </w:rPr>
              <w:t>Male</w:t>
            </w:r>
          </w:p>
        </w:tc>
        <w:tc>
          <w:tcPr>
            <w:tcW w:w="0" w:type="auto"/>
            <w:vAlign w:val="center"/>
            <w:hideMark/>
          </w:tcPr>
          <w:p w14:paraId="1ECA3490" w14:textId="77777777" w:rsidR="00DE25E9" w:rsidRPr="003050D8" w:rsidRDefault="00DE25E9" w:rsidP="00DE25E9">
            <w:pPr>
              <w:widowControl/>
              <w:autoSpaceDE/>
              <w:autoSpaceDN/>
              <w:rPr>
                <w:sz w:val="24"/>
                <w:szCs w:val="24"/>
              </w:rPr>
            </w:pPr>
            <w:r w:rsidRPr="003050D8">
              <w:rPr>
                <w:sz w:val="24"/>
                <w:szCs w:val="24"/>
              </w:rPr>
              <w:t>2229</w:t>
            </w:r>
          </w:p>
        </w:tc>
        <w:tc>
          <w:tcPr>
            <w:tcW w:w="0" w:type="auto"/>
            <w:vAlign w:val="center"/>
            <w:hideMark/>
          </w:tcPr>
          <w:p w14:paraId="4E4F34EE" w14:textId="77777777" w:rsidR="00DE25E9" w:rsidRPr="003050D8" w:rsidRDefault="00DE25E9" w:rsidP="00DE25E9">
            <w:pPr>
              <w:widowControl/>
              <w:autoSpaceDE/>
              <w:autoSpaceDN/>
              <w:rPr>
                <w:sz w:val="24"/>
                <w:szCs w:val="24"/>
              </w:rPr>
            </w:pPr>
            <w:r w:rsidRPr="003050D8">
              <w:rPr>
                <w:sz w:val="24"/>
                <w:szCs w:val="24"/>
              </w:rPr>
              <w:t>60.1</w:t>
            </w:r>
          </w:p>
        </w:tc>
        <w:tc>
          <w:tcPr>
            <w:tcW w:w="0" w:type="auto"/>
            <w:vAlign w:val="center"/>
            <w:hideMark/>
          </w:tcPr>
          <w:p w14:paraId="4FAE6647" w14:textId="77777777" w:rsidR="00DE25E9" w:rsidRPr="003050D8" w:rsidRDefault="00DE25E9" w:rsidP="00DE25E9">
            <w:pPr>
              <w:widowControl/>
              <w:autoSpaceDE/>
              <w:autoSpaceDN/>
              <w:rPr>
                <w:sz w:val="24"/>
                <w:szCs w:val="24"/>
              </w:rPr>
            </w:pPr>
            <w:r w:rsidRPr="003050D8">
              <w:rPr>
                <w:sz w:val="24"/>
                <w:szCs w:val="24"/>
              </w:rPr>
              <w:t>60.1</w:t>
            </w:r>
          </w:p>
        </w:tc>
        <w:tc>
          <w:tcPr>
            <w:tcW w:w="0" w:type="auto"/>
            <w:vAlign w:val="center"/>
            <w:hideMark/>
          </w:tcPr>
          <w:p w14:paraId="70968722" w14:textId="77777777" w:rsidR="00DE25E9" w:rsidRPr="003050D8" w:rsidRDefault="00DE25E9" w:rsidP="00DE25E9">
            <w:pPr>
              <w:widowControl/>
              <w:autoSpaceDE/>
              <w:autoSpaceDN/>
              <w:rPr>
                <w:sz w:val="24"/>
                <w:szCs w:val="24"/>
              </w:rPr>
            </w:pPr>
            <w:r w:rsidRPr="003050D8">
              <w:rPr>
                <w:sz w:val="24"/>
                <w:szCs w:val="24"/>
              </w:rPr>
              <w:t>69.7</w:t>
            </w:r>
          </w:p>
        </w:tc>
      </w:tr>
      <w:tr w:rsidR="00DE25E9" w:rsidRPr="003050D8" w14:paraId="47809E1F" w14:textId="77777777" w:rsidTr="00DE25E9">
        <w:trPr>
          <w:tblCellSpacing w:w="15" w:type="dxa"/>
        </w:trPr>
        <w:tc>
          <w:tcPr>
            <w:tcW w:w="0" w:type="auto"/>
            <w:vAlign w:val="center"/>
            <w:hideMark/>
          </w:tcPr>
          <w:p w14:paraId="607BF7C7" w14:textId="77777777" w:rsidR="00DE25E9" w:rsidRPr="003050D8" w:rsidRDefault="00DE25E9" w:rsidP="00DE25E9">
            <w:pPr>
              <w:widowControl/>
              <w:autoSpaceDE/>
              <w:autoSpaceDN/>
              <w:rPr>
                <w:sz w:val="24"/>
                <w:szCs w:val="24"/>
              </w:rPr>
            </w:pPr>
            <w:r w:rsidRPr="003050D8">
              <w:rPr>
                <w:sz w:val="24"/>
                <w:szCs w:val="24"/>
              </w:rPr>
              <w:t>Female</w:t>
            </w:r>
          </w:p>
        </w:tc>
        <w:tc>
          <w:tcPr>
            <w:tcW w:w="0" w:type="auto"/>
            <w:vAlign w:val="center"/>
            <w:hideMark/>
          </w:tcPr>
          <w:p w14:paraId="0EDD7958" w14:textId="77777777" w:rsidR="00DE25E9" w:rsidRPr="003050D8" w:rsidRDefault="00DE25E9" w:rsidP="00DE25E9">
            <w:pPr>
              <w:widowControl/>
              <w:autoSpaceDE/>
              <w:autoSpaceDN/>
              <w:rPr>
                <w:sz w:val="24"/>
                <w:szCs w:val="24"/>
              </w:rPr>
            </w:pPr>
            <w:r w:rsidRPr="003050D8">
              <w:rPr>
                <w:sz w:val="24"/>
                <w:szCs w:val="24"/>
              </w:rPr>
              <w:t>1480</w:t>
            </w:r>
          </w:p>
        </w:tc>
        <w:tc>
          <w:tcPr>
            <w:tcW w:w="0" w:type="auto"/>
            <w:vAlign w:val="center"/>
            <w:hideMark/>
          </w:tcPr>
          <w:p w14:paraId="6184D598" w14:textId="77777777" w:rsidR="00DE25E9" w:rsidRPr="003050D8" w:rsidRDefault="00DE25E9" w:rsidP="00DE25E9">
            <w:pPr>
              <w:widowControl/>
              <w:autoSpaceDE/>
              <w:autoSpaceDN/>
              <w:rPr>
                <w:sz w:val="24"/>
                <w:szCs w:val="24"/>
              </w:rPr>
            </w:pPr>
            <w:r w:rsidRPr="003050D8">
              <w:rPr>
                <w:sz w:val="24"/>
                <w:szCs w:val="24"/>
              </w:rPr>
              <w:t>39.9</w:t>
            </w:r>
          </w:p>
        </w:tc>
        <w:tc>
          <w:tcPr>
            <w:tcW w:w="0" w:type="auto"/>
            <w:vAlign w:val="center"/>
            <w:hideMark/>
          </w:tcPr>
          <w:p w14:paraId="40032400" w14:textId="77777777" w:rsidR="00DE25E9" w:rsidRPr="003050D8" w:rsidRDefault="00DE25E9" w:rsidP="00DE25E9">
            <w:pPr>
              <w:widowControl/>
              <w:autoSpaceDE/>
              <w:autoSpaceDN/>
              <w:rPr>
                <w:sz w:val="24"/>
                <w:szCs w:val="24"/>
              </w:rPr>
            </w:pPr>
            <w:r w:rsidRPr="003050D8">
              <w:rPr>
                <w:sz w:val="24"/>
                <w:szCs w:val="24"/>
              </w:rPr>
              <w:t>39.9</w:t>
            </w:r>
          </w:p>
        </w:tc>
        <w:tc>
          <w:tcPr>
            <w:tcW w:w="0" w:type="auto"/>
            <w:vAlign w:val="center"/>
            <w:hideMark/>
          </w:tcPr>
          <w:p w14:paraId="5388F089" w14:textId="77777777" w:rsidR="00DE25E9" w:rsidRPr="003050D8" w:rsidRDefault="00DE25E9" w:rsidP="00DE25E9">
            <w:pPr>
              <w:widowControl/>
              <w:autoSpaceDE/>
              <w:autoSpaceDN/>
              <w:rPr>
                <w:sz w:val="24"/>
                <w:szCs w:val="24"/>
              </w:rPr>
            </w:pPr>
            <w:r w:rsidRPr="003050D8">
              <w:rPr>
                <w:sz w:val="24"/>
                <w:szCs w:val="24"/>
              </w:rPr>
              <w:t>100.0</w:t>
            </w:r>
          </w:p>
        </w:tc>
      </w:tr>
      <w:tr w:rsidR="00DE25E9" w:rsidRPr="003050D8" w14:paraId="5E455A46" w14:textId="77777777" w:rsidTr="00DE25E9">
        <w:trPr>
          <w:tblCellSpacing w:w="15" w:type="dxa"/>
        </w:trPr>
        <w:tc>
          <w:tcPr>
            <w:tcW w:w="0" w:type="auto"/>
            <w:vAlign w:val="center"/>
            <w:hideMark/>
          </w:tcPr>
          <w:p w14:paraId="2C3EE9BF" w14:textId="77777777" w:rsidR="00DE25E9" w:rsidRPr="003050D8" w:rsidRDefault="00DE25E9" w:rsidP="00DE25E9">
            <w:pPr>
              <w:widowControl/>
              <w:autoSpaceDE/>
              <w:autoSpaceDN/>
              <w:rPr>
                <w:sz w:val="24"/>
                <w:szCs w:val="24"/>
              </w:rPr>
            </w:pPr>
            <w:r w:rsidRPr="003050D8">
              <w:rPr>
                <w:bCs/>
                <w:sz w:val="24"/>
                <w:szCs w:val="24"/>
              </w:rPr>
              <w:t>Total</w:t>
            </w:r>
          </w:p>
        </w:tc>
        <w:tc>
          <w:tcPr>
            <w:tcW w:w="0" w:type="auto"/>
            <w:vAlign w:val="center"/>
            <w:hideMark/>
          </w:tcPr>
          <w:p w14:paraId="049A201A" w14:textId="77777777" w:rsidR="00DE25E9" w:rsidRPr="003050D8" w:rsidRDefault="00DE25E9" w:rsidP="00DE25E9">
            <w:pPr>
              <w:widowControl/>
              <w:autoSpaceDE/>
              <w:autoSpaceDN/>
              <w:rPr>
                <w:sz w:val="24"/>
                <w:szCs w:val="24"/>
              </w:rPr>
            </w:pPr>
            <w:r w:rsidRPr="003050D8">
              <w:rPr>
                <w:sz w:val="24"/>
                <w:szCs w:val="24"/>
              </w:rPr>
              <w:t>3709</w:t>
            </w:r>
          </w:p>
        </w:tc>
        <w:tc>
          <w:tcPr>
            <w:tcW w:w="0" w:type="auto"/>
            <w:vAlign w:val="center"/>
            <w:hideMark/>
          </w:tcPr>
          <w:p w14:paraId="27CE4583" w14:textId="77777777" w:rsidR="00DE25E9" w:rsidRPr="003050D8" w:rsidRDefault="00DE25E9" w:rsidP="00DE25E9">
            <w:pPr>
              <w:widowControl/>
              <w:autoSpaceDE/>
              <w:autoSpaceDN/>
              <w:rPr>
                <w:sz w:val="24"/>
                <w:szCs w:val="24"/>
              </w:rPr>
            </w:pPr>
            <w:r w:rsidRPr="003050D8">
              <w:rPr>
                <w:sz w:val="24"/>
                <w:szCs w:val="24"/>
              </w:rPr>
              <w:t>100.0</w:t>
            </w:r>
          </w:p>
        </w:tc>
        <w:tc>
          <w:tcPr>
            <w:tcW w:w="0" w:type="auto"/>
            <w:vAlign w:val="center"/>
            <w:hideMark/>
          </w:tcPr>
          <w:p w14:paraId="2F4D71AE" w14:textId="77777777" w:rsidR="00DE25E9" w:rsidRPr="003050D8" w:rsidRDefault="00DE25E9" w:rsidP="00DE25E9">
            <w:pPr>
              <w:widowControl/>
              <w:autoSpaceDE/>
              <w:autoSpaceDN/>
              <w:rPr>
                <w:sz w:val="24"/>
                <w:szCs w:val="24"/>
              </w:rPr>
            </w:pPr>
            <w:r w:rsidRPr="003050D8">
              <w:rPr>
                <w:sz w:val="24"/>
                <w:szCs w:val="24"/>
              </w:rPr>
              <w:t>100.0</w:t>
            </w:r>
          </w:p>
        </w:tc>
        <w:tc>
          <w:tcPr>
            <w:tcW w:w="0" w:type="auto"/>
            <w:vAlign w:val="center"/>
            <w:hideMark/>
          </w:tcPr>
          <w:p w14:paraId="490EF7CD" w14:textId="77777777" w:rsidR="00DE25E9" w:rsidRPr="003050D8" w:rsidRDefault="00DE25E9" w:rsidP="00DE25E9">
            <w:pPr>
              <w:widowControl/>
              <w:autoSpaceDE/>
              <w:autoSpaceDN/>
              <w:rPr>
                <w:sz w:val="24"/>
                <w:szCs w:val="24"/>
              </w:rPr>
            </w:pPr>
          </w:p>
        </w:tc>
      </w:tr>
    </w:tbl>
    <w:p w14:paraId="40AB1415" w14:textId="77777777" w:rsidR="00DE25E9" w:rsidRPr="003050D8" w:rsidRDefault="00DE25E9" w:rsidP="00DE25E9">
      <w:pPr>
        <w:widowControl/>
        <w:autoSpaceDE/>
        <w:autoSpaceDN/>
        <w:spacing w:after="100" w:afterAutospacing="1"/>
        <w:rPr>
          <w:sz w:val="24"/>
          <w:szCs w:val="24"/>
        </w:rPr>
      </w:pPr>
      <w:r w:rsidRPr="003050D8">
        <w:rPr>
          <w:i/>
          <w:iCs/>
          <w:sz w:val="24"/>
          <w:szCs w:val="24"/>
        </w:rPr>
        <w:t>Source: Field Survey, 2023</w:t>
      </w:r>
    </w:p>
    <w:p w14:paraId="4897DFC5" w14:textId="1661D8E2" w:rsidR="00DE25E9" w:rsidRPr="003050D8" w:rsidRDefault="00DE25E9" w:rsidP="00DE25E9">
      <w:pPr>
        <w:widowControl/>
        <w:autoSpaceDE/>
        <w:autoSpaceDN/>
        <w:spacing w:before="100" w:beforeAutospacing="1"/>
        <w:rPr>
          <w:i/>
          <w:sz w:val="24"/>
          <w:szCs w:val="24"/>
        </w:rPr>
      </w:pPr>
      <w:r w:rsidRPr="003050D8">
        <w:rPr>
          <w:bCs/>
          <w:i/>
          <w:sz w:val="24"/>
          <w:szCs w:val="24"/>
        </w:rPr>
        <w:t xml:space="preserve">Table </w:t>
      </w:r>
      <w:r w:rsidR="009A11A2" w:rsidRPr="003050D8">
        <w:rPr>
          <w:bCs/>
          <w:i/>
          <w:sz w:val="24"/>
          <w:szCs w:val="24"/>
        </w:rPr>
        <w:t>2B</w:t>
      </w:r>
      <w:r w:rsidRPr="003050D8">
        <w:rPr>
          <w:bCs/>
          <w:i/>
          <w:sz w:val="24"/>
          <w:szCs w:val="24"/>
        </w:rPr>
        <w:t xml:space="preserve">: Gender Distribution for Government Secondary School, </w:t>
      </w:r>
      <w:proofErr w:type="spellStart"/>
      <w:r w:rsidRPr="003050D8">
        <w:rPr>
          <w:bCs/>
          <w:i/>
          <w:sz w:val="24"/>
          <w:szCs w:val="24"/>
        </w:rPr>
        <w:t>Ndayako</w:t>
      </w:r>
      <w:proofErr w:type="spellEnd"/>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82"/>
        <w:gridCol w:w="1073"/>
        <w:gridCol w:w="780"/>
        <w:gridCol w:w="1373"/>
        <w:gridCol w:w="1975"/>
      </w:tblGrid>
      <w:tr w:rsidR="00DE25E9" w:rsidRPr="003050D8" w14:paraId="38732EC3" w14:textId="77777777" w:rsidTr="00DE25E9">
        <w:trPr>
          <w:tblHeader/>
          <w:tblCellSpacing w:w="15" w:type="dxa"/>
        </w:trPr>
        <w:tc>
          <w:tcPr>
            <w:tcW w:w="0" w:type="auto"/>
            <w:tcBorders>
              <w:top w:val="single" w:sz="4" w:space="0" w:color="auto"/>
              <w:bottom w:val="single" w:sz="4" w:space="0" w:color="auto"/>
            </w:tcBorders>
            <w:vAlign w:val="center"/>
            <w:hideMark/>
          </w:tcPr>
          <w:p w14:paraId="0570713F" w14:textId="77777777" w:rsidR="00DE25E9" w:rsidRPr="003050D8" w:rsidRDefault="00DE25E9" w:rsidP="00DE25E9">
            <w:pPr>
              <w:widowControl/>
              <w:autoSpaceDE/>
              <w:autoSpaceDN/>
              <w:jc w:val="center"/>
              <w:rPr>
                <w:bCs/>
                <w:sz w:val="24"/>
                <w:szCs w:val="24"/>
              </w:rPr>
            </w:pPr>
            <w:r w:rsidRPr="003050D8">
              <w:rPr>
                <w:bCs/>
                <w:sz w:val="24"/>
                <w:szCs w:val="24"/>
              </w:rPr>
              <w:t>Gender</w:t>
            </w:r>
          </w:p>
        </w:tc>
        <w:tc>
          <w:tcPr>
            <w:tcW w:w="0" w:type="auto"/>
            <w:tcBorders>
              <w:top w:val="single" w:sz="4" w:space="0" w:color="auto"/>
              <w:bottom w:val="single" w:sz="4" w:space="0" w:color="auto"/>
            </w:tcBorders>
            <w:vAlign w:val="center"/>
            <w:hideMark/>
          </w:tcPr>
          <w:p w14:paraId="45B527D9" w14:textId="77777777" w:rsidR="00DE25E9" w:rsidRPr="003050D8" w:rsidRDefault="00DE25E9" w:rsidP="00DE25E9">
            <w:pPr>
              <w:widowControl/>
              <w:autoSpaceDE/>
              <w:autoSpaceDN/>
              <w:jc w:val="center"/>
              <w:rPr>
                <w:bCs/>
                <w:sz w:val="24"/>
                <w:szCs w:val="24"/>
              </w:rPr>
            </w:pPr>
            <w:r w:rsidRPr="003050D8">
              <w:rPr>
                <w:bCs/>
                <w:sz w:val="24"/>
                <w:szCs w:val="24"/>
              </w:rPr>
              <w:t>Frequency</w:t>
            </w:r>
          </w:p>
        </w:tc>
        <w:tc>
          <w:tcPr>
            <w:tcW w:w="0" w:type="auto"/>
            <w:tcBorders>
              <w:top w:val="single" w:sz="4" w:space="0" w:color="auto"/>
              <w:bottom w:val="single" w:sz="4" w:space="0" w:color="auto"/>
            </w:tcBorders>
            <w:vAlign w:val="center"/>
            <w:hideMark/>
          </w:tcPr>
          <w:p w14:paraId="51C67EE1" w14:textId="77777777" w:rsidR="00DE25E9" w:rsidRPr="003050D8" w:rsidRDefault="00DE25E9" w:rsidP="00DE25E9">
            <w:pPr>
              <w:widowControl/>
              <w:autoSpaceDE/>
              <w:autoSpaceDN/>
              <w:jc w:val="center"/>
              <w:rPr>
                <w:bCs/>
                <w:sz w:val="24"/>
                <w:szCs w:val="24"/>
              </w:rPr>
            </w:pPr>
            <w:r w:rsidRPr="003050D8">
              <w:rPr>
                <w:bCs/>
                <w:sz w:val="24"/>
                <w:szCs w:val="24"/>
              </w:rPr>
              <w:t>Percent</w:t>
            </w:r>
          </w:p>
        </w:tc>
        <w:tc>
          <w:tcPr>
            <w:tcW w:w="0" w:type="auto"/>
            <w:tcBorders>
              <w:top w:val="single" w:sz="4" w:space="0" w:color="auto"/>
              <w:bottom w:val="single" w:sz="4" w:space="0" w:color="auto"/>
            </w:tcBorders>
            <w:vAlign w:val="center"/>
            <w:hideMark/>
          </w:tcPr>
          <w:p w14:paraId="46FE6FC7" w14:textId="77777777" w:rsidR="00DE25E9" w:rsidRPr="003050D8" w:rsidRDefault="00DE25E9" w:rsidP="00DE25E9">
            <w:pPr>
              <w:widowControl/>
              <w:autoSpaceDE/>
              <w:autoSpaceDN/>
              <w:jc w:val="center"/>
              <w:rPr>
                <w:bCs/>
                <w:sz w:val="24"/>
                <w:szCs w:val="24"/>
              </w:rPr>
            </w:pPr>
            <w:r w:rsidRPr="003050D8">
              <w:rPr>
                <w:bCs/>
                <w:sz w:val="24"/>
                <w:szCs w:val="24"/>
              </w:rPr>
              <w:t>Valid Percent</w:t>
            </w:r>
          </w:p>
        </w:tc>
        <w:tc>
          <w:tcPr>
            <w:tcW w:w="0" w:type="auto"/>
            <w:tcBorders>
              <w:top w:val="single" w:sz="4" w:space="0" w:color="auto"/>
              <w:bottom w:val="single" w:sz="4" w:space="0" w:color="auto"/>
            </w:tcBorders>
            <w:vAlign w:val="center"/>
            <w:hideMark/>
          </w:tcPr>
          <w:p w14:paraId="2A1310AB" w14:textId="77777777" w:rsidR="00DE25E9" w:rsidRPr="003050D8" w:rsidRDefault="00DE25E9" w:rsidP="00DE25E9">
            <w:pPr>
              <w:widowControl/>
              <w:autoSpaceDE/>
              <w:autoSpaceDN/>
              <w:jc w:val="center"/>
              <w:rPr>
                <w:bCs/>
                <w:sz w:val="24"/>
                <w:szCs w:val="24"/>
              </w:rPr>
            </w:pPr>
            <w:r w:rsidRPr="003050D8">
              <w:rPr>
                <w:bCs/>
                <w:sz w:val="24"/>
                <w:szCs w:val="24"/>
              </w:rPr>
              <w:t>Cumulative Percent</w:t>
            </w:r>
          </w:p>
        </w:tc>
      </w:tr>
      <w:tr w:rsidR="00DE25E9" w:rsidRPr="003050D8" w14:paraId="498EA947" w14:textId="77777777" w:rsidTr="00DE25E9">
        <w:trPr>
          <w:tblCellSpacing w:w="15" w:type="dxa"/>
        </w:trPr>
        <w:tc>
          <w:tcPr>
            <w:tcW w:w="0" w:type="auto"/>
            <w:vAlign w:val="center"/>
            <w:hideMark/>
          </w:tcPr>
          <w:p w14:paraId="35D5C2FC" w14:textId="77777777" w:rsidR="00DE25E9" w:rsidRPr="003050D8" w:rsidRDefault="00DE25E9" w:rsidP="00DE25E9">
            <w:pPr>
              <w:widowControl/>
              <w:autoSpaceDE/>
              <w:autoSpaceDN/>
              <w:rPr>
                <w:sz w:val="24"/>
                <w:szCs w:val="24"/>
              </w:rPr>
            </w:pPr>
            <w:r w:rsidRPr="003050D8">
              <w:rPr>
                <w:sz w:val="24"/>
                <w:szCs w:val="24"/>
              </w:rPr>
              <w:t>Male</w:t>
            </w:r>
          </w:p>
        </w:tc>
        <w:tc>
          <w:tcPr>
            <w:tcW w:w="0" w:type="auto"/>
            <w:vAlign w:val="center"/>
            <w:hideMark/>
          </w:tcPr>
          <w:p w14:paraId="64A616B6" w14:textId="77777777" w:rsidR="00DE25E9" w:rsidRPr="003050D8" w:rsidRDefault="00DE25E9" w:rsidP="00DE25E9">
            <w:pPr>
              <w:widowControl/>
              <w:autoSpaceDE/>
              <w:autoSpaceDN/>
              <w:rPr>
                <w:sz w:val="24"/>
                <w:szCs w:val="24"/>
              </w:rPr>
            </w:pPr>
            <w:r w:rsidRPr="003050D8">
              <w:rPr>
                <w:sz w:val="24"/>
                <w:szCs w:val="24"/>
              </w:rPr>
              <w:t>3053</w:t>
            </w:r>
          </w:p>
        </w:tc>
        <w:tc>
          <w:tcPr>
            <w:tcW w:w="0" w:type="auto"/>
            <w:vAlign w:val="center"/>
            <w:hideMark/>
          </w:tcPr>
          <w:p w14:paraId="52C223CD" w14:textId="77777777" w:rsidR="00DE25E9" w:rsidRPr="003050D8" w:rsidRDefault="00DE25E9" w:rsidP="00DE25E9">
            <w:pPr>
              <w:widowControl/>
              <w:autoSpaceDE/>
              <w:autoSpaceDN/>
              <w:rPr>
                <w:sz w:val="24"/>
                <w:szCs w:val="24"/>
              </w:rPr>
            </w:pPr>
            <w:r w:rsidRPr="003050D8">
              <w:rPr>
                <w:sz w:val="24"/>
                <w:szCs w:val="24"/>
              </w:rPr>
              <w:t>64.5</w:t>
            </w:r>
          </w:p>
        </w:tc>
        <w:tc>
          <w:tcPr>
            <w:tcW w:w="0" w:type="auto"/>
            <w:vAlign w:val="center"/>
            <w:hideMark/>
          </w:tcPr>
          <w:p w14:paraId="7CE44796" w14:textId="77777777" w:rsidR="00DE25E9" w:rsidRPr="003050D8" w:rsidRDefault="00DE25E9" w:rsidP="00DE25E9">
            <w:pPr>
              <w:widowControl/>
              <w:autoSpaceDE/>
              <w:autoSpaceDN/>
              <w:rPr>
                <w:sz w:val="24"/>
                <w:szCs w:val="24"/>
              </w:rPr>
            </w:pPr>
            <w:r w:rsidRPr="003050D8">
              <w:rPr>
                <w:sz w:val="24"/>
                <w:szCs w:val="24"/>
              </w:rPr>
              <w:t>64.5</w:t>
            </w:r>
          </w:p>
        </w:tc>
        <w:tc>
          <w:tcPr>
            <w:tcW w:w="0" w:type="auto"/>
            <w:vAlign w:val="center"/>
            <w:hideMark/>
          </w:tcPr>
          <w:p w14:paraId="5C9B36B5" w14:textId="77777777" w:rsidR="00DE25E9" w:rsidRPr="003050D8" w:rsidRDefault="00DE25E9" w:rsidP="00DE25E9">
            <w:pPr>
              <w:widowControl/>
              <w:autoSpaceDE/>
              <w:autoSpaceDN/>
              <w:rPr>
                <w:sz w:val="24"/>
                <w:szCs w:val="24"/>
              </w:rPr>
            </w:pPr>
            <w:r w:rsidRPr="003050D8">
              <w:rPr>
                <w:sz w:val="24"/>
                <w:szCs w:val="24"/>
              </w:rPr>
              <w:t>64.5</w:t>
            </w:r>
          </w:p>
        </w:tc>
      </w:tr>
      <w:tr w:rsidR="00DE25E9" w:rsidRPr="003050D8" w14:paraId="2E3E68B2" w14:textId="77777777" w:rsidTr="00DE25E9">
        <w:trPr>
          <w:tblCellSpacing w:w="15" w:type="dxa"/>
        </w:trPr>
        <w:tc>
          <w:tcPr>
            <w:tcW w:w="0" w:type="auto"/>
            <w:vAlign w:val="center"/>
            <w:hideMark/>
          </w:tcPr>
          <w:p w14:paraId="0100D560" w14:textId="77777777" w:rsidR="00DE25E9" w:rsidRPr="003050D8" w:rsidRDefault="00DE25E9" w:rsidP="00DE25E9">
            <w:pPr>
              <w:widowControl/>
              <w:autoSpaceDE/>
              <w:autoSpaceDN/>
              <w:rPr>
                <w:sz w:val="24"/>
                <w:szCs w:val="24"/>
              </w:rPr>
            </w:pPr>
            <w:r w:rsidRPr="003050D8">
              <w:rPr>
                <w:sz w:val="24"/>
                <w:szCs w:val="24"/>
              </w:rPr>
              <w:t>Female</w:t>
            </w:r>
          </w:p>
        </w:tc>
        <w:tc>
          <w:tcPr>
            <w:tcW w:w="0" w:type="auto"/>
            <w:vAlign w:val="center"/>
            <w:hideMark/>
          </w:tcPr>
          <w:p w14:paraId="1806696B" w14:textId="77777777" w:rsidR="00DE25E9" w:rsidRPr="003050D8" w:rsidRDefault="00DE25E9" w:rsidP="00DE25E9">
            <w:pPr>
              <w:widowControl/>
              <w:autoSpaceDE/>
              <w:autoSpaceDN/>
              <w:rPr>
                <w:sz w:val="24"/>
                <w:szCs w:val="24"/>
              </w:rPr>
            </w:pPr>
            <w:r w:rsidRPr="003050D8">
              <w:rPr>
                <w:sz w:val="24"/>
                <w:szCs w:val="24"/>
              </w:rPr>
              <w:t>1682</w:t>
            </w:r>
          </w:p>
        </w:tc>
        <w:tc>
          <w:tcPr>
            <w:tcW w:w="0" w:type="auto"/>
            <w:vAlign w:val="center"/>
            <w:hideMark/>
          </w:tcPr>
          <w:p w14:paraId="4906E16C" w14:textId="77777777" w:rsidR="00DE25E9" w:rsidRPr="003050D8" w:rsidRDefault="00DE25E9" w:rsidP="00DE25E9">
            <w:pPr>
              <w:widowControl/>
              <w:autoSpaceDE/>
              <w:autoSpaceDN/>
              <w:rPr>
                <w:sz w:val="24"/>
                <w:szCs w:val="24"/>
              </w:rPr>
            </w:pPr>
            <w:r w:rsidRPr="003050D8">
              <w:rPr>
                <w:sz w:val="24"/>
                <w:szCs w:val="24"/>
              </w:rPr>
              <w:t>35.5</w:t>
            </w:r>
          </w:p>
        </w:tc>
        <w:tc>
          <w:tcPr>
            <w:tcW w:w="0" w:type="auto"/>
            <w:vAlign w:val="center"/>
            <w:hideMark/>
          </w:tcPr>
          <w:p w14:paraId="2802D061" w14:textId="77777777" w:rsidR="00DE25E9" w:rsidRPr="003050D8" w:rsidRDefault="00DE25E9" w:rsidP="00DE25E9">
            <w:pPr>
              <w:widowControl/>
              <w:autoSpaceDE/>
              <w:autoSpaceDN/>
              <w:rPr>
                <w:sz w:val="24"/>
                <w:szCs w:val="24"/>
              </w:rPr>
            </w:pPr>
            <w:r w:rsidRPr="003050D8">
              <w:rPr>
                <w:sz w:val="24"/>
                <w:szCs w:val="24"/>
              </w:rPr>
              <w:t>35.5</w:t>
            </w:r>
          </w:p>
        </w:tc>
        <w:tc>
          <w:tcPr>
            <w:tcW w:w="0" w:type="auto"/>
            <w:vAlign w:val="center"/>
            <w:hideMark/>
          </w:tcPr>
          <w:p w14:paraId="0F00D6D5" w14:textId="77777777" w:rsidR="00DE25E9" w:rsidRPr="003050D8" w:rsidRDefault="00DE25E9" w:rsidP="00DE25E9">
            <w:pPr>
              <w:widowControl/>
              <w:autoSpaceDE/>
              <w:autoSpaceDN/>
              <w:rPr>
                <w:sz w:val="24"/>
                <w:szCs w:val="24"/>
              </w:rPr>
            </w:pPr>
            <w:r w:rsidRPr="003050D8">
              <w:rPr>
                <w:sz w:val="24"/>
                <w:szCs w:val="24"/>
              </w:rPr>
              <w:t>100.0</w:t>
            </w:r>
          </w:p>
        </w:tc>
      </w:tr>
      <w:tr w:rsidR="00DE25E9" w:rsidRPr="003050D8" w14:paraId="13F1A20A" w14:textId="77777777" w:rsidTr="00DE25E9">
        <w:trPr>
          <w:tblCellSpacing w:w="15" w:type="dxa"/>
        </w:trPr>
        <w:tc>
          <w:tcPr>
            <w:tcW w:w="0" w:type="auto"/>
            <w:vAlign w:val="center"/>
            <w:hideMark/>
          </w:tcPr>
          <w:p w14:paraId="2B433ACC" w14:textId="77777777" w:rsidR="00DE25E9" w:rsidRPr="003050D8" w:rsidRDefault="00DE25E9" w:rsidP="00DE25E9">
            <w:pPr>
              <w:widowControl/>
              <w:autoSpaceDE/>
              <w:autoSpaceDN/>
              <w:rPr>
                <w:sz w:val="24"/>
                <w:szCs w:val="24"/>
              </w:rPr>
            </w:pPr>
            <w:r w:rsidRPr="003050D8">
              <w:rPr>
                <w:bCs/>
                <w:sz w:val="24"/>
                <w:szCs w:val="24"/>
              </w:rPr>
              <w:t>Total</w:t>
            </w:r>
          </w:p>
        </w:tc>
        <w:tc>
          <w:tcPr>
            <w:tcW w:w="0" w:type="auto"/>
            <w:vAlign w:val="center"/>
            <w:hideMark/>
          </w:tcPr>
          <w:p w14:paraId="4D337E8C" w14:textId="77777777" w:rsidR="00DE25E9" w:rsidRPr="003050D8" w:rsidRDefault="00DE25E9" w:rsidP="00DE25E9">
            <w:pPr>
              <w:widowControl/>
              <w:autoSpaceDE/>
              <w:autoSpaceDN/>
              <w:rPr>
                <w:sz w:val="24"/>
                <w:szCs w:val="24"/>
              </w:rPr>
            </w:pPr>
            <w:r w:rsidRPr="003050D8">
              <w:rPr>
                <w:sz w:val="24"/>
                <w:szCs w:val="24"/>
              </w:rPr>
              <w:t>4735</w:t>
            </w:r>
          </w:p>
        </w:tc>
        <w:tc>
          <w:tcPr>
            <w:tcW w:w="0" w:type="auto"/>
            <w:vAlign w:val="center"/>
            <w:hideMark/>
          </w:tcPr>
          <w:p w14:paraId="4B8AA3EA" w14:textId="77777777" w:rsidR="00DE25E9" w:rsidRPr="003050D8" w:rsidRDefault="00DE25E9" w:rsidP="00DE25E9">
            <w:pPr>
              <w:widowControl/>
              <w:autoSpaceDE/>
              <w:autoSpaceDN/>
              <w:rPr>
                <w:sz w:val="24"/>
                <w:szCs w:val="24"/>
              </w:rPr>
            </w:pPr>
            <w:r w:rsidRPr="003050D8">
              <w:rPr>
                <w:sz w:val="24"/>
                <w:szCs w:val="24"/>
              </w:rPr>
              <w:t>100.0</w:t>
            </w:r>
          </w:p>
        </w:tc>
        <w:tc>
          <w:tcPr>
            <w:tcW w:w="0" w:type="auto"/>
            <w:vAlign w:val="center"/>
            <w:hideMark/>
          </w:tcPr>
          <w:p w14:paraId="20BF26CB" w14:textId="77777777" w:rsidR="00DE25E9" w:rsidRPr="003050D8" w:rsidRDefault="00DE25E9" w:rsidP="00DE25E9">
            <w:pPr>
              <w:widowControl/>
              <w:autoSpaceDE/>
              <w:autoSpaceDN/>
              <w:rPr>
                <w:sz w:val="24"/>
                <w:szCs w:val="24"/>
              </w:rPr>
            </w:pPr>
            <w:r w:rsidRPr="003050D8">
              <w:rPr>
                <w:sz w:val="24"/>
                <w:szCs w:val="24"/>
              </w:rPr>
              <w:t>100.0</w:t>
            </w:r>
          </w:p>
        </w:tc>
        <w:tc>
          <w:tcPr>
            <w:tcW w:w="0" w:type="auto"/>
            <w:vAlign w:val="center"/>
            <w:hideMark/>
          </w:tcPr>
          <w:p w14:paraId="60400AF7" w14:textId="77777777" w:rsidR="00DE25E9" w:rsidRPr="003050D8" w:rsidRDefault="00DE25E9" w:rsidP="00DE25E9">
            <w:pPr>
              <w:widowControl/>
              <w:autoSpaceDE/>
              <w:autoSpaceDN/>
              <w:rPr>
                <w:sz w:val="24"/>
                <w:szCs w:val="24"/>
              </w:rPr>
            </w:pPr>
          </w:p>
        </w:tc>
      </w:tr>
    </w:tbl>
    <w:p w14:paraId="37E21A39" w14:textId="77777777" w:rsidR="00DE25E9" w:rsidRPr="003050D8" w:rsidRDefault="00DE25E9" w:rsidP="00DE25E9">
      <w:pPr>
        <w:widowControl/>
        <w:autoSpaceDE/>
        <w:autoSpaceDN/>
        <w:spacing w:after="100" w:afterAutospacing="1"/>
        <w:rPr>
          <w:sz w:val="24"/>
          <w:szCs w:val="24"/>
        </w:rPr>
      </w:pPr>
      <w:r w:rsidRPr="003050D8">
        <w:rPr>
          <w:i/>
          <w:iCs/>
          <w:sz w:val="24"/>
          <w:szCs w:val="24"/>
        </w:rPr>
        <w:t>Source: Field Survey, 2023</w:t>
      </w:r>
    </w:p>
    <w:p w14:paraId="78DA99FB" w14:textId="77777777" w:rsidR="00440F92" w:rsidRPr="003050D8" w:rsidRDefault="00440F92" w:rsidP="00C3350E">
      <w:pPr>
        <w:pStyle w:val="Heading1"/>
        <w:spacing w:before="155"/>
        <w:ind w:left="0" w:right="40"/>
        <w:rPr>
          <w:b w:val="0"/>
          <w:i/>
          <w:sz w:val="24"/>
          <w:szCs w:val="24"/>
        </w:rPr>
      </w:pPr>
      <w:r w:rsidRPr="003050D8">
        <w:rPr>
          <w:b w:val="0"/>
          <w:i/>
          <w:sz w:val="24"/>
          <w:szCs w:val="24"/>
        </w:rPr>
        <w:t>Research Questions</w:t>
      </w:r>
    </w:p>
    <w:p w14:paraId="69A24D02" w14:textId="68F4FCD9" w:rsidR="00440F92" w:rsidRPr="003050D8" w:rsidRDefault="00440F92" w:rsidP="00C3350E">
      <w:pPr>
        <w:pStyle w:val="Heading1"/>
        <w:spacing w:before="155"/>
        <w:ind w:left="0" w:right="40"/>
        <w:rPr>
          <w:b w:val="0"/>
          <w:sz w:val="24"/>
          <w:szCs w:val="24"/>
        </w:rPr>
      </w:pPr>
      <w:r w:rsidRPr="003050D8">
        <w:rPr>
          <w:b w:val="0"/>
          <w:sz w:val="24"/>
          <w:szCs w:val="24"/>
        </w:rPr>
        <w:t>In this study, both pre-test and post-test scores were collected to measure the reading comprehension performance of the experimental group (taught using prior knowledge activation techniques) and the control group (taught using conventional methods) across three levels of comprehension: literal, inferential, and critical evaluation. The pre-test scores were analyzed to ensure that both groups were equivalent before the treatment, while post-test scores were analyzed to determine the effect of the instructional strategy.</w:t>
      </w:r>
    </w:p>
    <w:p w14:paraId="6C9E1B18" w14:textId="75521952" w:rsidR="00A67267" w:rsidRPr="003050D8" w:rsidRDefault="00DE25E9" w:rsidP="00C3350E">
      <w:pPr>
        <w:pStyle w:val="Heading1"/>
        <w:spacing w:before="155"/>
        <w:ind w:left="0" w:right="40"/>
        <w:rPr>
          <w:b w:val="0"/>
          <w:sz w:val="24"/>
          <w:szCs w:val="24"/>
        </w:rPr>
      </w:pPr>
      <w:r w:rsidRPr="003050D8">
        <w:rPr>
          <w:b w:val="0"/>
          <w:sz w:val="24"/>
          <w:szCs w:val="24"/>
        </w:rPr>
        <w:t>RQ</w:t>
      </w:r>
      <w:r w:rsidR="00B25E1A" w:rsidRPr="003050D8">
        <w:rPr>
          <w:b w:val="0"/>
          <w:sz w:val="24"/>
          <w:szCs w:val="24"/>
        </w:rPr>
        <w:t xml:space="preserve">1: </w:t>
      </w:r>
      <w:r w:rsidR="00B25E1A" w:rsidRPr="003050D8">
        <w:rPr>
          <w:b w:val="0"/>
          <w:i/>
          <w:sz w:val="24"/>
          <w:szCs w:val="24"/>
        </w:rPr>
        <w:t xml:space="preserve">What is the difference between the mean scores of students taught comprehension using prior knowledge at literal level of comprehension and those taught using conventional </w:t>
      </w:r>
      <w:r w:rsidR="00767721" w:rsidRPr="003050D8">
        <w:rPr>
          <w:b w:val="0"/>
          <w:i/>
          <w:sz w:val="24"/>
          <w:szCs w:val="24"/>
        </w:rPr>
        <w:t>method?</w:t>
      </w:r>
    </w:p>
    <w:p w14:paraId="327A57F9" w14:textId="2150CDC6" w:rsidR="00440F92" w:rsidRPr="003050D8" w:rsidRDefault="00440F92" w:rsidP="00440F92">
      <w:pPr>
        <w:widowControl/>
        <w:autoSpaceDE/>
        <w:autoSpaceDN/>
        <w:spacing w:before="100" w:beforeAutospacing="1"/>
        <w:jc w:val="both"/>
        <w:rPr>
          <w:i/>
          <w:sz w:val="24"/>
          <w:szCs w:val="24"/>
        </w:rPr>
      </w:pPr>
      <w:r w:rsidRPr="003050D8">
        <w:rPr>
          <w:bCs/>
          <w:i/>
          <w:sz w:val="24"/>
          <w:szCs w:val="24"/>
        </w:rPr>
        <w:t xml:space="preserve">Table </w:t>
      </w:r>
      <w:r w:rsidR="009A11A2" w:rsidRPr="003050D8">
        <w:rPr>
          <w:bCs/>
          <w:i/>
          <w:sz w:val="24"/>
          <w:szCs w:val="24"/>
        </w:rPr>
        <w:t>3</w:t>
      </w:r>
      <w:r w:rsidRPr="003050D8">
        <w:rPr>
          <w:bCs/>
          <w:i/>
          <w:sz w:val="24"/>
          <w:szCs w:val="24"/>
        </w:rPr>
        <w:t>: Pre-test and Post-test Scores of Experimental and Control Groups for Literal Comprehension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1242"/>
        <w:gridCol w:w="990"/>
        <w:gridCol w:w="1350"/>
        <w:gridCol w:w="1080"/>
        <w:gridCol w:w="1086"/>
        <w:gridCol w:w="835"/>
      </w:tblGrid>
      <w:tr w:rsidR="00440F92" w:rsidRPr="003050D8" w14:paraId="04B4698F" w14:textId="77777777" w:rsidTr="00440F92">
        <w:trPr>
          <w:tblHeader/>
          <w:tblCellSpacing w:w="15" w:type="dxa"/>
        </w:trPr>
        <w:tc>
          <w:tcPr>
            <w:tcW w:w="0" w:type="auto"/>
            <w:tcBorders>
              <w:top w:val="single" w:sz="4" w:space="0" w:color="auto"/>
              <w:bottom w:val="single" w:sz="4" w:space="0" w:color="auto"/>
            </w:tcBorders>
            <w:vAlign w:val="center"/>
            <w:hideMark/>
          </w:tcPr>
          <w:p w14:paraId="1A8DBFB7" w14:textId="77777777" w:rsidR="00440F92" w:rsidRPr="003050D8" w:rsidRDefault="00440F92" w:rsidP="00440F92">
            <w:pPr>
              <w:widowControl/>
              <w:autoSpaceDE/>
              <w:autoSpaceDN/>
              <w:rPr>
                <w:bCs/>
                <w:sz w:val="24"/>
                <w:szCs w:val="24"/>
              </w:rPr>
            </w:pPr>
            <w:r w:rsidRPr="003050D8">
              <w:rPr>
                <w:bCs/>
                <w:sz w:val="24"/>
                <w:szCs w:val="24"/>
              </w:rPr>
              <w:t>Group</w:t>
            </w:r>
          </w:p>
        </w:tc>
        <w:tc>
          <w:tcPr>
            <w:tcW w:w="1212" w:type="dxa"/>
            <w:tcBorders>
              <w:top w:val="single" w:sz="4" w:space="0" w:color="auto"/>
              <w:bottom w:val="single" w:sz="4" w:space="0" w:color="auto"/>
            </w:tcBorders>
            <w:vAlign w:val="center"/>
            <w:hideMark/>
          </w:tcPr>
          <w:p w14:paraId="4B009FEA" w14:textId="77777777" w:rsidR="00440F92" w:rsidRPr="003050D8" w:rsidRDefault="00440F92" w:rsidP="00440F92">
            <w:pPr>
              <w:widowControl/>
              <w:autoSpaceDE/>
              <w:autoSpaceDN/>
              <w:jc w:val="center"/>
              <w:rPr>
                <w:bCs/>
                <w:sz w:val="24"/>
                <w:szCs w:val="24"/>
              </w:rPr>
            </w:pPr>
            <w:r w:rsidRPr="003050D8">
              <w:rPr>
                <w:bCs/>
                <w:sz w:val="24"/>
                <w:szCs w:val="24"/>
              </w:rPr>
              <w:t>Pre-test Mean</w:t>
            </w:r>
          </w:p>
        </w:tc>
        <w:tc>
          <w:tcPr>
            <w:tcW w:w="960" w:type="dxa"/>
            <w:tcBorders>
              <w:top w:val="single" w:sz="4" w:space="0" w:color="auto"/>
              <w:bottom w:val="single" w:sz="4" w:space="0" w:color="auto"/>
            </w:tcBorders>
            <w:vAlign w:val="center"/>
            <w:hideMark/>
          </w:tcPr>
          <w:p w14:paraId="7203C0B0" w14:textId="77777777" w:rsidR="00440F92" w:rsidRPr="003050D8" w:rsidRDefault="00440F92" w:rsidP="00440F92">
            <w:pPr>
              <w:widowControl/>
              <w:autoSpaceDE/>
              <w:autoSpaceDN/>
              <w:jc w:val="center"/>
              <w:rPr>
                <w:bCs/>
                <w:sz w:val="24"/>
                <w:szCs w:val="24"/>
              </w:rPr>
            </w:pPr>
            <w:r w:rsidRPr="003050D8">
              <w:rPr>
                <w:bCs/>
                <w:sz w:val="24"/>
                <w:szCs w:val="24"/>
              </w:rPr>
              <w:t>Pre-test S.D</w:t>
            </w:r>
          </w:p>
        </w:tc>
        <w:tc>
          <w:tcPr>
            <w:tcW w:w="1320" w:type="dxa"/>
            <w:tcBorders>
              <w:top w:val="single" w:sz="4" w:space="0" w:color="auto"/>
              <w:bottom w:val="single" w:sz="4" w:space="0" w:color="auto"/>
            </w:tcBorders>
            <w:vAlign w:val="center"/>
            <w:hideMark/>
          </w:tcPr>
          <w:p w14:paraId="15041F05" w14:textId="77777777" w:rsidR="00440F92" w:rsidRPr="003050D8" w:rsidRDefault="00440F92" w:rsidP="00440F92">
            <w:pPr>
              <w:widowControl/>
              <w:autoSpaceDE/>
              <w:autoSpaceDN/>
              <w:jc w:val="center"/>
              <w:rPr>
                <w:bCs/>
                <w:sz w:val="24"/>
                <w:szCs w:val="24"/>
              </w:rPr>
            </w:pPr>
            <w:r w:rsidRPr="003050D8">
              <w:rPr>
                <w:bCs/>
                <w:sz w:val="24"/>
                <w:szCs w:val="24"/>
              </w:rPr>
              <w:t>Post-test Mean</w:t>
            </w:r>
          </w:p>
        </w:tc>
        <w:tc>
          <w:tcPr>
            <w:tcW w:w="1050" w:type="dxa"/>
            <w:tcBorders>
              <w:top w:val="single" w:sz="4" w:space="0" w:color="auto"/>
              <w:bottom w:val="single" w:sz="4" w:space="0" w:color="auto"/>
            </w:tcBorders>
            <w:vAlign w:val="center"/>
            <w:hideMark/>
          </w:tcPr>
          <w:p w14:paraId="5A26B8B0" w14:textId="77777777" w:rsidR="00440F92" w:rsidRPr="003050D8" w:rsidRDefault="00440F92" w:rsidP="00440F92">
            <w:pPr>
              <w:widowControl/>
              <w:autoSpaceDE/>
              <w:autoSpaceDN/>
              <w:jc w:val="center"/>
              <w:rPr>
                <w:bCs/>
                <w:sz w:val="24"/>
                <w:szCs w:val="24"/>
              </w:rPr>
            </w:pPr>
            <w:r w:rsidRPr="003050D8">
              <w:rPr>
                <w:bCs/>
                <w:sz w:val="24"/>
                <w:szCs w:val="24"/>
              </w:rPr>
              <w:t>Post-test S.D</w:t>
            </w:r>
          </w:p>
        </w:tc>
        <w:tc>
          <w:tcPr>
            <w:tcW w:w="0" w:type="auto"/>
            <w:tcBorders>
              <w:top w:val="single" w:sz="4" w:space="0" w:color="auto"/>
              <w:bottom w:val="single" w:sz="4" w:space="0" w:color="auto"/>
            </w:tcBorders>
            <w:vAlign w:val="center"/>
            <w:hideMark/>
          </w:tcPr>
          <w:p w14:paraId="1A8828C8" w14:textId="77777777" w:rsidR="00440F92" w:rsidRPr="003050D8" w:rsidRDefault="00440F92" w:rsidP="00440F92">
            <w:pPr>
              <w:widowControl/>
              <w:autoSpaceDE/>
              <w:autoSpaceDN/>
              <w:jc w:val="center"/>
              <w:rPr>
                <w:bCs/>
                <w:sz w:val="24"/>
                <w:szCs w:val="24"/>
              </w:rPr>
            </w:pPr>
            <w:r w:rsidRPr="003050D8">
              <w:rPr>
                <w:bCs/>
                <w:sz w:val="24"/>
                <w:szCs w:val="24"/>
              </w:rPr>
              <w:t>Difference</w:t>
            </w:r>
          </w:p>
        </w:tc>
        <w:tc>
          <w:tcPr>
            <w:tcW w:w="0" w:type="auto"/>
            <w:tcBorders>
              <w:top w:val="single" w:sz="4" w:space="0" w:color="auto"/>
              <w:bottom w:val="single" w:sz="4" w:space="0" w:color="auto"/>
            </w:tcBorders>
            <w:vAlign w:val="center"/>
            <w:hideMark/>
          </w:tcPr>
          <w:p w14:paraId="74914942" w14:textId="77777777" w:rsidR="00440F92" w:rsidRPr="003050D8" w:rsidRDefault="00440F92" w:rsidP="00440F92">
            <w:pPr>
              <w:widowControl/>
              <w:autoSpaceDE/>
              <w:autoSpaceDN/>
              <w:jc w:val="center"/>
              <w:rPr>
                <w:bCs/>
                <w:sz w:val="24"/>
                <w:szCs w:val="24"/>
              </w:rPr>
            </w:pPr>
            <w:r w:rsidRPr="003050D8">
              <w:rPr>
                <w:bCs/>
                <w:sz w:val="24"/>
                <w:szCs w:val="24"/>
              </w:rPr>
              <w:t>Remark</w:t>
            </w:r>
          </w:p>
        </w:tc>
      </w:tr>
      <w:tr w:rsidR="00440F92" w:rsidRPr="003050D8" w14:paraId="390E376B" w14:textId="77777777" w:rsidTr="00440F92">
        <w:trPr>
          <w:tblCellSpacing w:w="15" w:type="dxa"/>
        </w:trPr>
        <w:tc>
          <w:tcPr>
            <w:tcW w:w="0" w:type="auto"/>
            <w:vAlign w:val="center"/>
            <w:hideMark/>
          </w:tcPr>
          <w:p w14:paraId="18423ABD" w14:textId="77777777" w:rsidR="00440F92" w:rsidRPr="003050D8" w:rsidRDefault="00440F92" w:rsidP="00440F92">
            <w:pPr>
              <w:widowControl/>
              <w:autoSpaceDE/>
              <w:autoSpaceDN/>
              <w:rPr>
                <w:sz w:val="24"/>
                <w:szCs w:val="24"/>
              </w:rPr>
            </w:pPr>
            <w:r w:rsidRPr="003050D8">
              <w:rPr>
                <w:sz w:val="24"/>
                <w:szCs w:val="24"/>
              </w:rPr>
              <w:t>Experimental</w:t>
            </w:r>
          </w:p>
        </w:tc>
        <w:tc>
          <w:tcPr>
            <w:tcW w:w="1212" w:type="dxa"/>
            <w:vAlign w:val="center"/>
            <w:hideMark/>
          </w:tcPr>
          <w:p w14:paraId="3FD42972" w14:textId="77777777" w:rsidR="00440F92" w:rsidRPr="003050D8" w:rsidRDefault="00440F92" w:rsidP="00440F92">
            <w:pPr>
              <w:widowControl/>
              <w:autoSpaceDE/>
              <w:autoSpaceDN/>
              <w:jc w:val="center"/>
              <w:rPr>
                <w:sz w:val="24"/>
                <w:szCs w:val="24"/>
              </w:rPr>
            </w:pPr>
            <w:r w:rsidRPr="003050D8">
              <w:rPr>
                <w:sz w:val="24"/>
                <w:szCs w:val="24"/>
              </w:rPr>
              <w:t>28</w:t>
            </w:r>
          </w:p>
        </w:tc>
        <w:tc>
          <w:tcPr>
            <w:tcW w:w="960" w:type="dxa"/>
            <w:vAlign w:val="center"/>
            <w:hideMark/>
          </w:tcPr>
          <w:p w14:paraId="4946CA83" w14:textId="77777777" w:rsidR="00440F92" w:rsidRPr="003050D8" w:rsidRDefault="00440F92" w:rsidP="00440F92">
            <w:pPr>
              <w:widowControl/>
              <w:autoSpaceDE/>
              <w:autoSpaceDN/>
              <w:jc w:val="center"/>
              <w:rPr>
                <w:sz w:val="24"/>
                <w:szCs w:val="24"/>
              </w:rPr>
            </w:pPr>
            <w:r w:rsidRPr="003050D8">
              <w:rPr>
                <w:sz w:val="24"/>
                <w:szCs w:val="24"/>
              </w:rPr>
              <w:t>1.05</w:t>
            </w:r>
          </w:p>
        </w:tc>
        <w:tc>
          <w:tcPr>
            <w:tcW w:w="1320" w:type="dxa"/>
            <w:vAlign w:val="center"/>
            <w:hideMark/>
          </w:tcPr>
          <w:p w14:paraId="3BD3E419" w14:textId="77777777" w:rsidR="00440F92" w:rsidRPr="003050D8" w:rsidRDefault="00440F92" w:rsidP="00440F92">
            <w:pPr>
              <w:widowControl/>
              <w:autoSpaceDE/>
              <w:autoSpaceDN/>
              <w:jc w:val="center"/>
              <w:rPr>
                <w:sz w:val="24"/>
                <w:szCs w:val="24"/>
              </w:rPr>
            </w:pPr>
            <w:r w:rsidRPr="003050D8">
              <w:rPr>
                <w:sz w:val="24"/>
                <w:szCs w:val="24"/>
              </w:rPr>
              <w:t>35</w:t>
            </w:r>
          </w:p>
        </w:tc>
        <w:tc>
          <w:tcPr>
            <w:tcW w:w="1050" w:type="dxa"/>
            <w:vAlign w:val="center"/>
            <w:hideMark/>
          </w:tcPr>
          <w:p w14:paraId="4AE26B1F" w14:textId="77777777" w:rsidR="00440F92" w:rsidRPr="003050D8" w:rsidRDefault="00440F92" w:rsidP="00440F92">
            <w:pPr>
              <w:widowControl/>
              <w:autoSpaceDE/>
              <w:autoSpaceDN/>
              <w:jc w:val="center"/>
              <w:rPr>
                <w:sz w:val="24"/>
                <w:szCs w:val="24"/>
              </w:rPr>
            </w:pPr>
            <w:r w:rsidRPr="003050D8">
              <w:rPr>
                <w:sz w:val="24"/>
                <w:szCs w:val="24"/>
              </w:rPr>
              <w:t>1.04</w:t>
            </w:r>
          </w:p>
        </w:tc>
        <w:tc>
          <w:tcPr>
            <w:tcW w:w="0" w:type="auto"/>
            <w:vAlign w:val="center"/>
            <w:hideMark/>
          </w:tcPr>
          <w:p w14:paraId="6B346E82" w14:textId="77777777" w:rsidR="00440F92" w:rsidRPr="003050D8" w:rsidRDefault="00440F92" w:rsidP="00440F92">
            <w:pPr>
              <w:widowControl/>
              <w:autoSpaceDE/>
              <w:autoSpaceDN/>
              <w:jc w:val="center"/>
              <w:rPr>
                <w:sz w:val="24"/>
                <w:szCs w:val="24"/>
              </w:rPr>
            </w:pPr>
            <w:r w:rsidRPr="003050D8">
              <w:rPr>
                <w:sz w:val="24"/>
                <w:szCs w:val="24"/>
              </w:rPr>
              <w:t>7</w:t>
            </w:r>
          </w:p>
        </w:tc>
        <w:tc>
          <w:tcPr>
            <w:tcW w:w="0" w:type="auto"/>
            <w:vAlign w:val="center"/>
            <w:hideMark/>
          </w:tcPr>
          <w:p w14:paraId="558060CB" w14:textId="77777777" w:rsidR="00440F92" w:rsidRPr="003050D8" w:rsidRDefault="00440F92" w:rsidP="00440F92">
            <w:pPr>
              <w:widowControl/>
              <w:autoSpaceDE/>
              <w:autoSpaceDN/>
              <w:jc w:val="center"/>
              <w:rPr>
                <w:sz w:val="24"/>
                <w:szCs w:val="24"/>
              </w:rPr>
            </w:pPr>
            <w:r w:rsidRPr="003050D8">
              <w:rPr>
                <w:sz w:val="24"/>
                <w:szCs w:val="24"/>
              </w:rPr>
              <w:t>High</w:t>
            </w:r>
          </w:p>
        </w:tc>
      </w:tr>
      <w:tr w:rsidR="00440F92" w:rsidRPr="003050D8" w14:paraId="6990DE8C" w14:textId="77777777" w:rsidTr="00440F92">
        <w:trPr>
          <w:tblCellSpacing w:w="15" w:type="dxa"/>
        </w:trPr>
        <w:tc>
          <w:tcPr>
            <w:tcW w:w="0" w:type="auto"/>
            <w:vAlign w:val="center"/>
            <w:hideMark/>
          </w:tcPr>
          <w:p w14:paraId="7170DE62" w14:textId="77777777" w:rsidR="00440F92" w:rsidRPr="003050D8" w:rsidRDefault="00440F92" w:rsidP="00440F92">
            <w:pPr>
              <w:widowControl/>
              <w:autoSpaceDE/>
              <w:autoSpaceDN/>
              <w:rPr>
                <w:sz w:val="24"/>
                <w:szCs w:val="24"/>
              </w:rPr>
            </w:pPr>
            <w:r w:rsidRPr="003050D8">
              <w:rPr>
                <w:sz w:val="24"/>
                <w:szCs w:val="24"/>
              </w:rPr>
              <w:t>Control</w:t>
            </w:r>
          </w:p>
        </w:tc>
        <w:tc>
          <w:tcPr>
            <w:tcW w:w="1212" w:type="dxa"/>
            <w:vAlign w:val="center"/>
            <w:hideMark/>
          </w:tcPr>
          <w:p w14:paraId="12103FA1" w14:textId="77777777" w:rsidR="00440F92" w:rsidRPr="003050D8" w:rsidRDefault="00440F92" w:rsidP="00440F92">
            <w:pPr>
              <w:widowControl/>
              <w:autoSpaceDE/>
              <w:autoSpaceDN/>
              <w:jc w:val="center"/>
              <w:rPr>
                <w:sz w:val="24"/>
                <w:szCs w:val="24"/>
              </w:rPr>
            </w:pPr>
            <w:r w:rsidRPr="003050D8">
              <w:rPr>
                <w:sz w:val="24"/>
                <w:szCs w:val="24"/>
              </w:rPr>
              <w:t>27</w:t>
            </w:r>
          </w:p>
        </w:tc>
        <w:tc>
          <w:tcPr>
            <w:tcW w:w="960" w:type="dxa"/>
            <w:vAlign w:val="center"/>
            <w:hideMark/>
          </w:tcPr>
          <w:p w14:paraId="1465B7DE" w14:textId="77777777" w:rsidR="00440F92" w:rsidRPr="003050D8" w:rsidRDefault="00440F92" w:rsidP="00440F92">
            <w:pPr>
              <w:widowControl/>
              <w:autoSpaceDE/>
              <w:autoSpaceDN/>
              <w:jc w:val="center"/>
              <w:rPr>
                <w:sz w:val="24"/>
                <w:szCs w:val="24"/>
              </w:rPr>
            </w:pPr>
            <w:r w:rsidRPr="003050D8">
              <w:rPr>
                <w:sz w:val="24"/>
                <w:szCs w:val="24"/>
              </w:rPr>
              <w:t>1.03</w:t>
            </w:r>
          </w:p>
        </w:tc>
        <w:tc>
          <w:tcPr>
            <w:tcW w:w="1320" w:type="dxa"/>
            <w:vAlign w:val="center"/>
            <w:hideMark/>
          </w:tcPr>
          <w:p w14:paraId="1D4B71DA" w14:textId="77777777" w:rsidR="00440F92" w:rsidRPr="003050D8" w:rsidRDefault="00440F92" w:rsidP="00440F92">
            <w:pPr>
              <w:widowControl/>
              <w:autoSpaceDE/>
              <w:autoSpaceDN/>
              <w:jc w:val="center"/>
              <w:rPr>
                <w:sz w:val="24"/>
                <w:szCs w:val="24"/>
              </w:rPr>
            </w:pPr>
            <w:r w:rsidRPr="003050D8">
              <w:rPr>
                <w:sz w:val="24"/>
                <w:szCs w:val="24"/>
              </w:rPr>
              <w:t>28</w:t>
            </w:r>
          </w:p>
        </w:tc>
        <w:tc>
          <w:tcPr>
            <w:tcW w:w="1050" w:type="dxa"/>
            <w:vAlign w:val="center"/>
            <w:hideMark/>
          </w:tcPr>
          <w:p w14:paraId="725B867E" w14:textId="77777777" w:rsidR="00440F92" w:rsidRPr="003050D8" w:rsidRDefault="00440F92" w:rsidP="00440F92">
            <w:pPr>
              <w:widowControl/>
              <w:autoSpaceDE/>
              <w:autoSpaceDN/>
              <w:jc w:val="center"/>
              <w:rPr>
                <w:sz w:val="24"/>
                <w:szCs w:val="24"/>
              </w:rPr>
            </w:pPr>
            <w:r w:rsidRPr="003050D8">
              <w:rPr>
                <w:sz w:val="24"/>
                <w:szCs w:val="24"/>
              </w:rPr>
              <w:t>1.03</w:t>
            </w:r>
          </w:p>
        </w:tc>
        <w:tc>
          <w:tcPr>
            <w:tcW w:w="0" w:type="auto"/>
            <w:vAlign w:val="center"/>
            <w:hideMark/>
          </w:tcPr>
          <w:p w14:paraId="3C4388DC" w14:textId="77777777" w:rsidR="00440F92" w:rsidRPr="003050D8" w:rsidRDefault="00440F92" w:rsidP="00440F92">
            <w:pPr>
              <w:widowControl/>
              <w:autoSpaceDE/>
              <w:autoSpaceDN/>
              <w:jc w:val="center"/>
              <w:rPr>
                <w:sz w:val="24"/>
                <w:szCs w:val="24"/>
              </w:rPr>
            </w:pPr>
            <w:r w:rsidRPr="003050D8">
              <w:rPr>
                <w:sz w:val="24"/>
                <w:szCs w:val="24"/>
              </w:rPr>
              <w:t>1</w:t>
            </w:r>
          </w:p>
        </w:tc>
        <w:tc>
          <w:tcPr>
            <w:tcW w:w="0" w:type="auto"/>
            <w:vAlign w:val="center"/>
            <w:hideMark/>
          </w:tcPr>
          <w:p w14:paraId="05E627C8" w14:textId="77777777" w:rsidR="00440F92" w:rsidRPr="003050D8" w:rsidRDefault="00440F92" w:rsidP="00440F92">
            <w:pPr>
              <w:widowControl/>
              <w:autoSpaceDE/>
              <w:autoSpaceDN/>
              <w:jc w:val="center"/>
              <w:rPr>
                <w:sz w:val="24"/>
                <w:szCs w:val="24"/>
              </w:rPr>
            </w:pPr>
            <w:r w:rsidRPr="003050D8">
              <w:rPr>
                <w:sz w:val="24"/>
                <w:szCs w:val="24"/>
              </w:rPr>
              <w:t>Middle</w:t>
            </w:r>
          </w:p>
        </w:tc>
      </w:tr>
    </w:tbl>
    <w:p w14:paraId="5699CC31" w14:textId="77777777" w:rsidR="00440F92" w:rsidRPr="003050D8" w:rsidRDefault="00FE4F92" w:rsidP="00440F92">
      <w:pPr>
        <w:pStyle w:val="BodyText"/>
        <w:ind w:left="0" w:right="40"/>
        <w:jc w:val="both"/>
        <w:rPr>
          <w:i/>
          <w:sz w:val="24"/>
          <w:szCs w:val="24"/>
        </w:rPr>
      </w:pPr>
      <w:r w:rsidRPr="003050D8">
        <w:rPr>
          <w:i/>
          <w:sz w:val="24"/>
          <w:szCs w:val="24"/>
        </w:rPr>
        <w:t xml:space="preserve">Note: SD= </w:t>
      </w:r>
      <w:r w:rsidR="00440F92" w:rsidRPr="003050D8">
        <w:rPr>
          <w:i/>
          <w:sz w:val="24"/>
          <w:szCs w:val="24"/>
        </w:rPr>
        <w:t>standard deviation and X = mean</w:t>
      </w:r>
    </w:p>
    <w:p w14:paraId="782B349F" w14:textId="653B544E" w:rsidR="00440F92" w:rsidRPr="003050D8" w:rsidRDefault="00440F92" w:rsidP="00440F92">
      <w:pPr>
        <w:pStyle w:val="BodyText"/>
        <w:ind w:left="0" w:right="40"/>
        <w:jc w:val="both"/>
        <w:rPr>
          <w:b/>
          <w:bCs/>
          <w:sz w:val="24"/>
          <w:szCs w:val="24"/>
        </w:rPr>
      </w:pPr>
      <w:r w:rsidRPr="003050D8">
        <w:rPr>
          <w:sz w:val="24"/>
          <w:szCs w:val="24"/>
        </w:rPr>
        <w:t xml:space="preserve">The pre-test scores show that the groups were fairly equivalent before the intervention, with a small mean </w:t>
      </w:r>
      <w:r w:rsidRPr="003050D8">
        <w:rPr>
          <w:sz w:val="24"/>
          <w:szCs w:val="24"/>
        </w:rPr>
        <w:lastRenderedPageBreak/>
        <w:t>difference of 1 in favor of the experimental group. After the treatment, the experimental group achieved a higher mean score of 35 compared to 28 for the control group, indicating that prior knowledge activation improved literal comprehension performance.</w:t>
      </w:r>
    </w:p>
    <w:p w14:paraId="7CF0EAE1" w14:textId="5DBA94C9" w:rsidR="00A67267" w:rsidRPr="003050D8" w:rsidRDefault="00C2564F" w:rsidP="00C3350E">
      <w:pPr>
        <w:pStyle w:val="Heading1"/>
        <w:spacing w:before="155"/>
        <w:ind w:left="0" w:right="40"/>
        <w:rPr>
          <w:b w:val="0"/>
          <w:i/>
          <w:sz w:val="24"/>
          <w:szCs w:val="24"/>
        </w:rPr>
      </w:pPr>
      <w:r w:rsidRPr="003050D8">
        <w:rPr>
          <w:b w:val="0"/>
          <w:sz w:val="24"/>
          <w:szCs w:val="24"/>
        </w:rPr>
        <w:t>RQ2:</w:t>
      </w:r>
      <w:r w:rsidR="00B25E1A" w:rsidRPr="003050D8">
        <w:rPr>
          <w:sz w:val="24"/>
          <w:szCs w:val="24"/>
        </w:rPr>
        <w:t xml:space="preserve"> </w:t>
      </w:r>
      <w:r w:rsidR="00B25E1A" w:rsidRPr="003050D8">
        <w:rPr>
          <w:b w:val="0"/>
          <w:i/>
          <w:sz w:val="24"/>
          <w:szCs w:val="24"/>
        </w:rPr>
        <w:t xml:space="preserve">What is the difference between the mean scores of students taught comprehension using prior knowledge at inferential level of comprehension and those taught using conventional </w:t>
      </w:r>
      <w:r w:rsidR="00767721" w:rsidRPr="003050D8">
        <w:rPr>
          <w:b w:val="0"/>
          <w:i/>
          <w:sz w:val="24"/>
          <w:szCs w:val="24"/>
        </w:rPr>
        <w:t>method?</w:t>
      </w:r>
    </w:p>
    <w:p w14:paraId="050E2241" w14:textId="0B30483C" w:rsidR="009A11A2" w:rsidRPr="003050D8" w:rsidRDefault="009A11A2" w:rsidP="009A11A2">
      <w:pPr>
        <w:widowControl/>
        <w:autoSpaceDE/>
        <w:autoSpaceDN/>
        <w:spacing w:before="100" w:beforeAutospacing="1"/>
        <w:jc w:val="both"/>
        <w:rPr>
          <w:i/>
          <w:sz w:val="24"/>
          <w:szCs w:val="24"/>
        </w:rPr>
      </w:pPr>
      <w:r w:rsidRPr="003050D8">
        <w:rPr>
          <w:bCs/>
          <w:i/>
          <w:sz w:val="24"/>
          <w:szCs w:val="24"/>
        </w:rPr>
        <w:t>Table 4: Pre-test and Post-test Scores of Experimental and Control Groups for Inferential Comprehension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1062"/>
        <w:gridCol w:w="900"/>
        <w:gridCol w:w="1260"/>
        <w:gridCol w:w="1080"/>
        <w:gridCol w:w="1260"/>
        <w:gridCol w:w="1170"/>
      </w:tblGrid>
      <w:tr w:rsidR="009A11A2" w:rsidRPr="003050D8" w14:paraId="7D5AD1CB" w14:textId="77777777" w:rsidTr="00E474C9">
        <w:trPr>
          <w:tblHeader/>
          <w:tblCellSpacing w:w="15" w:type="dxa"/>
        </w:trPr>
        <w:tc>
          <w:tcPr>
            <w:tcW w:w="0" w:type="auto"/>
            <w:tcBorders>
              <w:top w:val="single" w:sz="4" w:space="0" w:color="auto"/>
              <w:bottom w:val="single" w:sz="4" w:space="0" w:color="auto"/>
            </w:tcBorders>
            <w:vAlign w:val="center"/>
            <w:hideMark/>
          </w:tcPr>
          <w:p w14:paraId="0A44C699" w14:textId="77777777" w:rsidR="009A11A2" w:rsidRPr="003050D8" w:rsidRDefault="009A11A2" w:rsidP="009A11A2">
            <w:pPr>
              <w:widowControl/>
              <w:autoSpaceDE/>
              <w:autoSpaceDN/>
              <w:rPr>
                <w:bCs/>
                <w:sz w:val="24"/>
                <w:szCs w:val="24"/>
              </w:rPr>
            </w:pPr>
            <w:r w:rsidRPr="003050D8">
              <w:rPr>
                <w:bCs/>
                <w:sz w:val="24"/>
                <w:szCs w:val="24"/>
              </w:rPr>
              <w:t>Group</w:t>
            </w:r>
          </w:p>
        </w:tc>
        <w:tc>
          <w:tcPr>
            <w:tcW w:w="1032" w:type="dxa"/>
            <w:tcBorders>
              <w:top w:val="single" w:sz="4" w:space="0" w:color="auto"/>
              <w:bottom w:val="single" w:sz="4" w:space="0" w:color="auto"/>
            </w:tcBorders>
            <w:vAlign w:val="center"/>
            <w:hideMark/>
          </w:tcPr>
          <w:p w14:paraId="0B838ACA" w14:textId="77777777" w:rsidR="009A11A2" w:rsidRPr="003050D8" w:rsidRDefault="009A11A2" w:rsidP="009A11A2">
            <w:pPr>
              <w:widowControl/>
              <w:autoSpaceDE/>
              <w:autoSpaceDN/>
              <w:jc w:val="center"/>
              <w:rPr>
                <w:bCs/>
                <w:sz w:val="24"/>
                <w:szCs w:val="24"/>
              </w:rPr>
            </w:pPr>
            <w:r w:rsidRPr="003050D8">
              <w:rPr>
                <w:bCs/>
                <w:sz w:val="24"/>
                <w:szCs w:val="24"/>
              </w:rPr>
              <w:t>Pre-test Mean</w:t>
            </w:r>
          </w:p>
        </w:tc>
        <w:tc>
          <w:tcPr>
            <w:tcW w:w="870" w:type="dxa"/>
            <w:tcBorders>
              <w:top w:val="single" w:sz="4" w:space="0" w:color="auto"/>
              <w:bottom w:val="single" w:sz="4" w:space="0" w:color="auto"/>
            </w:tcBorders>
            <w:vAlign w:val="center"/>
            <w:hideMark/>
          </w:tcPr>
          <w:p w14:paraId="50702B7E" w14:textId="77777777" w:rsidR="009A11A2" w:rsidRPr="003050D8" w:rsidRDefault="009A11A2" w:rsidP="009A11A2">
            <w:pPr>
              <w:widowControl/>
              <w:autoSpaceDE/>
              <w:autoSpaceDN/>
              <w:jc w:val="center"/>
              <w:rPr>
                <w:bCs/>
                <w:sz w:val="24"/>
                <w:szCs w:val="24"/>
              </w:rPr>
            </w:pPr>
            <w:r w:rsidRPr="003050D8">
              <w:rPr>
                <w:bCs/>
                <w:sz w:val="24"/>
                <w:szCs w:val="24"/>
              </w:rPr>
              <w:t>Pre-test S.D</w:t>
            </w:r>
          </w:p>
        </w:tc>
        <w:tc>
          <w:tcPr>
            <w:tcW w:w="1230" w:type="dxa"/>
            <w:tcBorders>
              <w:top w:val="single" w:sz="4" w:space="0" w:color="auto"/>
              <w:bottom w:val="single" w:sz="4" w:space="0" w:color="auto"/>
            </w:tcBorders>
            <w:vAlign w:val="center"/>
            <w:hideMark/>
          </w:tcPr>
          <w:p w14:paraId="7A415EE1" w14:textId="77777777" w:rsidR="009A11A2" w:rsidRPr="003050D8" w:rsidRDefault="009A11A2" w:rsidP="009A11A2">
            <w:pPr>
              <w:widowControl/>
              <w:autoSpaceDE/>
              <w:autoSpaceDN/>
              <w:jc w:val="center"/>
              <w:rPr>
                <w:bCs/>
                <w:sz w:val="24"/>
                <w:szCs w:val="24"/>
              </w:rPr>
            </w:pPr>
            <w:r w:rsidRPr="003050D8">
              <w:rPr>
                <w:bCs/>
                <w:sz w:val="24"/>
                <w:szCs w:val="24"/>
              </w:rPr>
              <w:t>Post-test Mean</w:t>
            </w:r>
          </w:p>
        </w:tc>
        <w:tc>
          <w:tcPr>
            <w:tcW w:w="1050" w:type="dxa"/>
            <w:tcBorders>
              <w:top w:val="single" w:sz="4" w:space="0" w:color="auto"/>
              <w:bottom w:val="single" w:sz="4" w:space="0" w:color="auto"/>
            </w:tcBorders>
            <w:vAlign w:val="center"/>
            <w:hideMark/>
          </w:tcPr>
          <w:p w14:paraId="38E1E356" w14:textId="77777777" w:rsidR="009A11A2" w:rsidRPr="003050D8" w:rsidRDefault="009A11A2" w:rsidP="00E474C9">
            <w:pPr>
              <w:widowControl/>
              <w:autoSpaceDE/>
              <w:autoSpaceDN/>
              <w:jc w:val="center"/>
              <w:rPr>
                <w:bCs/>
                <w:sz w:val="24"/>
                <w:szCs w:val="24"/>
              </w:rPr>
            </w:pPr>
            <w:r w:rsidRPr="003050D8">
              <w:rPr>
                <w:bCs/>
                <w:sz w:val="24"/>
                <w:szCs w:val="24"/>
              </w:rPr>
              <w:t>Post-test S.D</w:t>
            </w:r>
          </w:p>
        </w:tc>
        <w:tc>
          <w:tcPr>
            <w:tcW w:w="1230" w:type="dxa"/>
            <w:tcBorders>
              <w:top w:val="single" w:sz="4" w:space="0" w:color="auto"/>
              <w:bottom w:val="single" w:sz="4" w:space="0" w:color="auto"/>
            </w:tcBorders>
            <w:vAlign w:val="center"/>
            <w:hideMark/>
          </w:tcPr>
          <w:p w14:paraId="4CDB2EFC" w14:textId="77777777" w:rsidR="009A11A2" w:rsidRPr="003050D8" w:rsidRDefault="009A11A2" w:rsidP="00E474C9">
            <w:pPr>
              <w:widowControl/>
              <w:autoSpaceDE/>
              <w:autoSpaceDN/>
              <w:jc w:val="center"/>
              <w:rPr>
                <w:bCs/>
                <w:sz w:val="24"/>
                <w:szCs w:val="24"/>
              </w:rPr>
            </w:pPr>
            <w:r w:rsidRPr="003050D8">
              <w:rPr>
                <w:bCs/>
                <w:sz w:val="24"/>
                <w:szCs w:val="24"/>
              </w:rPr>
              <w:t>Difference</w:t>
            </w:r>
          </w:p>
        </w:tc>
        <w:tc>
          <w:tcPr>
            <w:tcW w:w="1125" w:type="dxa"/>
            <w:tcBorders>
              <w:top w:val="single" w:sz="4" w:space="0" w:color="auto"/>
              <w:bottom w:val="single" w:sz="4" w:space="0" w:color="auto"/>
            </w:tcBorders>
            <w:vAlign w:val="center"/>
            <w:hideMark/>
          </w:tcPr>
          <w:p w14:paraId="0FA66419" w14:textId="77777777" w:rsidR="009A11A2" w:rsidRPr="003050D8" w:rsidRDefault="009A11A2" w:rsidP="00E474C9">
            <w:pPr>
              <w:widowControl/>
              <w:autoSpaceDE/>
              <w:autoSpaceDN/>
              <w:jc w:val="center"/>
              <w:rPr>
                <w:bCs/>
                <w:sz w:val="24"/>
                <w:szCs w:val="24"/>
              </w:rPr>
            </w:pPr>
            <w:r w:rsidRPr="003050D8">
              <w:rPr>
                <w:bCs/>
                <w:sz w:val="24"/>
                <w:szCs w:val="24"/>
              </w:rPr>
              <w:t>Remark</w:t>
            </w:r>
          </w:p>
        </w:tc>
      </w:tr>
      <w:tr w:rsidR="009A11A2" w:rsidRPr="003050D8" w14:paraId="7E1C423B" w14:textId="77777777" w:rsidTr="00E474C9">
        <w:trPr>
          <w:tblCellSpacing w:w="15" w:type="dxa"/>
        </w:trPr>
        <w:tc>
          <w:tcPr>
            <w:tcW w:w="0" w:type="auto"/>
            <w:vAlign w:val="center"/>
            <w:hideMark/>
          </w:tcPr>
          <w:p w14:paraId="202F5A39" w14:textId="77777777" w:rsidR="009A11A2" w:rsidRPr="003050D8" w:rsidRDefault="009A11A2" w:rsidP="009A11A2">
            <w:pPr>
              <w:widowControl/>
              <w:autoSpaceDE/>
              <w:autoSpaceDN/>
              <w:rPr>
                <w:sz w:val="24"/>
                <w:szCs w:val="24"/>
              </w:rPr>
            </w:pPr>
            <w:r w:rsidRPr="003050D8">
              <w:rPr>
                <w:sz w:val="24"/>
                <w:szCs w:val="24"/>
              </w:rPr>
              <w:t>Experimental</w:t>
            </w:r>
          </w:p>
        </w:tc>
        <w:tc>
          <w:tcPr>
            <w:tcW w:w="1032" w:type="dxa"/>
            <w:vAlign w:val="center"/>
            <w:hideMark/>
          </w:tcPr>
          <w:p w14:paraId="53A511C0" w14:textId="77777777" w:rsidR="009A11A2" w:rsidRPr="003050D8" w:rsidRDefault="009A11A2" w:rsidP="009A11A2">
            <w:pPr>
              <w:widowControl/>
              <w:autoSpaceDE/>
              <w:autoSpaceDN/>
              <w:jc w:val="center"/>
              <w:rPr>
                <w:sz w:val="24"/>
                <w:szCs w:val="24"/>
              </w:rPr>
            </w:pPr>
            <w:r w:rsidRPr="003050D8">
              <w:rPr>
                <w:sz w:val="24"/>
                <w:szCs w:val="24"/>
              </w:rPr>
              <w:t>29</w:t>
            </w:r>
          </w:p>
        </w:tc>
        <w:tc>
          <w:tcPr>
            <w:tcW w:w="870" w:type="dxa"/>
            <w:vAlign w:val="center"/>
            <w:hideMark/>
          </w:tcPr>
          <w:p w14:paraId="7EA6D2CE" w14:textId="77777777" w:rsidR="009A11A2" w:rsidRPr="003050D8" w:rsidRDefault="009A11A2" w:rsidP="009A11A2">
            <w:pPr>
              <w:widowControl/>
              <w:autoSpaceDE/>
              <w:autoSpaceDN/>
              <w:jc w:val="center"/>
              <w:rPr>
                <w:sz w:val="24"/>
                <w:szCs w:val="24"/>
              </w:rPr>
            </w:pPr>
            <w:r w:rsidRPr="003050D8">
              <w:rPr>
                <w:sz w:val="24"/>
                <w:szCs w:val="24"/>
              </w:rPr>
              <w:t>1.07</w:t>
            </w:r>
          </w:p>
        </w:tc>
        <w:tc>
          <w:tcPr>
            <w:tcW w:w="1230" w:type="dxa"/>
            <w:vAlign w:val="center"/>
            <w:hideMark/>
          </w:tcPr>
          <w:p w14:paraId="60F223CB" w14:textId="77777777" w:rsidR="009A11A2" w:rsidRPr="003050D8" w:rsidRDefault="009A11A2" w:rsidP="009A11A2">
            <w:pPr>
              <w:widowControl/>
              <w:autoSpaceDE/>
              <w:autoSpaceDN/>
              <w:jc w:val="center"/>
              <w:rPr>
                <w:sz w:val="24"/>
                <w:szCs w:val="24"/>
              </w:rPr>
            </w:pPr>
            <w:r w:rsidRPr="003050D8">
              <w:rPr>
                <w:sz w:val="24"/>
                <w:szCs w:val="24"/>
              </w:rPr>
              <w:t>33</w:t>
            </w:r>
          </w:p>
        </w:tc>
        <w:tc>
          <w:tcPr>
            <w:tcW w:w="1050" w:type="dxa"/>
            <w:vAlign w:val="center"/>
            <w:hideMark/>
          </w:tcPr>
          <w:p w14:paraId="4453FF6F" w14:textId="77777777" w:rsidR="009A11A2" w:rsidRPr="003050D8" w:rsidRDefault="009A11A2" w:rsidP="00E474C9">
            <w:pPr>
              <w:widowControl/>
              <w:autoSpaceDE/>
              <w:autoSpaceDN/>
              <w:jc w:val="center"/>
              <w:rPr>
                <w:sz w:val="24"/>
                <w:szCs w:val="24"/>
              </w:rPr>
            </w:pPr>
            <w:r w:rsidRPr="003050D8">
              <w:rPr>
                <w:sz w:val="24"/>
                <w:szCs w:val="24"/>
              </w:rPr>
              <w:t>1.08</w:t>
            </w:r>
          </w:p>
        </w:tc>
        <w:tc>
          <w:tcPr>
            <w:tcW w:w="1230" w:type="dxa"/>
            <w:vAlign w:val="center"/>
            <w:hideMark/>
          </w:tcPr>
          <w:p w14:paraId="657B133F" w14:textId="77777777" w:rsidR="009A11A2" w:rsidRPr="003050D8" w:rsidRDefault="009A11A2" w:rsidP="00E474C9">
            <w:pPr>
              <w:widowControl/>
              <w:autoSpaceDE/>
              <w:autoSpaceDN/>
              <w:jc w:val="center"/>
              <w:rPr>
                <w:sz w:val="24"/>
                <w:szCs w:val="24"/>
              </w:rPr>
            </w:pPr>
            <w:r w:rsidRPr="003050D8">
              <w:rPr>
                <w:sz w:val="24"/>
                <w:szCs w:val="24"/>
              </w:rPr>
              <w:t>4</w:t>
            </w:r>
          </w:p>
        </w:tc>
        <w:tc>
          <w:tcPr>
            <w:tcW w:w="1125" w:type="dxa"/>
            <w:vAlign w:val="center"/>
            <w:hideMark/>
          </w:tcPr>
          <w:p w14:paraId="3D9E547E" w14:textId="77777777" w:rsidR="009A11A2" w:rsidRPr="003050D8" w:rsidRDefault="009A11A2" w:rsidP="00E474C9">
            <w:pPr>
              <w:widowControl/>
              <w:autoSpaceDE/>
              <w:autoSpaceDN/>
              <w:jc w:val="center"/>
              <w:rPr>
                <w:sz w:val="24"/>
                <w:szCs w:val="24"/>
              </w:rPr>
            </w:pPr>
            <w:r w:rsidRPr="003050D8">
              <w:rPr>
                <w:sz w:val="24"/>
                <w:szCs w:val="24"/>
              </w:rPr>
              <w:t>High</w:t>
            </w:r>
          </w:p>
        </w:tc>
      </w:tr>
      <w:tr w:rsidR="009A11A2" w:rsidRPr="003050D8" w14:paraId="03D8693F" w14:textId="77777777" w:rsidTr="00E474C9">
        <w:trPr>
          <w:tblCellSpacing w:w="15" w:type="dxa"/>
        </w:trPr>
        <w:tc>
          <w:tcPr>
            <w:tcW w:w="0" w:type="auto"/>
            <w:vAlign w:val="center"/>
            <w:hideMark/>
          </w:tcPr>
          <w:p w14:paraId="1D25D72F" w14:textId="77777777" w:rsidR="009A11A2" w:rsidRPr="003050D8" w:rsidRDefault="009A11A2" w:rsidP="009A11A2">
            <w:pPr>
              <w:widowControl/>
              <w:autoSpaceDE/>
              <w:autoSpaceDN/>
              <w:rPr>
                <w:sz w:val="24"/>
                <w:szCs w:val="24"/>
              </w:rPr>
            </w:pPr>
            <w:r w:rsidRPr="003050D8">
              <w:rPr>
                <w:sz w:val="24"/>
                <w:szCs w:val="24"/>
              </w:rPr>
              <w:t>Control</w:t>
            </w:r>
          </w:p>
        </w:tc>
        <w:tc>
          <w:tcPr>
            <w:tcW w:w="1032" w:type="dxa"/>
            <w:vAlign w:val="center"/>
            <w:hideMark/>
          </w:tcPr>
          <w:p w14:paraId="4FBCE264" w14:textId="77777777" w:rsidR="009A11A2" w:rsidRPr="003050D8" w:rsidRDefault="009A11A2" w:rsidP="009A11A2">
            <w:pPr>
              <w:widowControl/>
              <w:autoSpaceDE/>
              <w:autoSpaceDN/>
              <w:jc w:val="center"/>
              <w:rPr>
                <w:sz w:val="24"/>
                <w:szCs w:val="24"/>
              </w:rPr>
            </w:pPr>
            <w:r w:rsidRPr="003050D8">
              <w:rPr>
                <w:sz w:val="24"/>
                <w:szCs w:val="24"/>
              </w:rPr>
              <w:t>28</w:t>
            </w:r>
          </w:p>
        </w:tc>
        <w:tc>
          <w:tcPr>
            <w:tcW w:w="870" w:type="dxa"/>
            <w:vAlign w:val="center"/>
            <w:hideMark/>
          </w:tcPr>
          <w:p w14:paraId="1C45F8A3" w14:textId="77777777" w:rsidR="009A11A2" w:rsidRPr="003050D8" w:rsidRDefault="009A11A2" w:rsidP="009A11A2">
            <w:pPr>
              <w:widowControl/>
              <w:autoSpaceDE/>
              <w:autoSpaceDN/>
              <w:jc w:val="center"/>
              <w:rPr>
                <w:sz w:val="24"/>
                <w:szCs w:val="24"/>
              </w:rPr>
            </w:pPr>
            <w:r w:rsidRPr="003050D8">
              <w:rPr>
                <w:sz w:val="24"/>
                <w:szCs w:val="24"/>
              </w:rPr>
              <w:t>1.06</w:t>
            </w:r>
          </w:p>
        </w:tc>
        <w:tc>
          <w:tcPr>
            <w:tcW w:w="1230" w:type="dxa"/>
            <w:vAlign w:val="center"/>
            <w:hideMark/>
          </w:tcPr>
          <w:p w14:paraId="436044AE" w14:textId="77777777" w:rsidR="009A11A2" w:rsidRPr="003050D8" w:rsidRDefault="009A11A2" w:rsidP="009A11A2">
            <w:pPr>
              <w:widowControl/>
              <w:autoSpaceDE/>
              <w:autoSpaceDN/>
              <w:jc w:val="center"/>
              <w:rPr>
                <w:sz w:val="24"/>
                <w:szCs w:val="24"/>
              </w:rPr>
            </w:pPr>
            <w:r w:rsidRPr="003050D8">
              <w:rPr>
                <w:sz w:val="24"/>
                <w:szCs w:val="24"/>
              </w:rPr>
              <w:t>29</w:t>
            </w:r>
          </w:p>
        </w:tc>
        <w:tc>
          <w:tcPr>
            <w:tcW w:w="1050" w:type="dxa"/>
            <w:vAlign w:val="center"/>
            <w:hideMark/>
          </w:tcPr>
          <w:p w14:paraId="5F379B47" w14:textId="77777777" w:rsidR="009A11A2" w:rsidRPr="003050D8" w:rsidRDefault="009A11A2" w:rsidP="00E474C9">
            <w:pPr>
              <w:widowControl/>
              <w:autoSpaceDE/>
              <w:autoSpaceDN/>
              <w:jc w:val="center"/>
              <w:rPr>
                <w:sz w:val="24"/>
                <w:szCs w:val="24"/>
              </w:rPr>
            </w:pPr>
            <w:r w:rsidRPr="003050D8">
              <w:rPr>
                <w:sz w:val="24"/>
                <w:szCs w:val="24"/>
              </w:rPr>
              <w:t>1.08</w:t>
            </w:r>
          </w:p>
        </w:tc>
        <w:tc>
          <w:tcPr>
            <w:tcW w:w="1230" w:type="dxa"/>
            <w:vAlign w:val="center"/>
            <w:hideMark/>
          </w:tcPr>
          <w:p w14:paraId="734CEB5A" w14:textId="77777777" w:rsidR="009A11A2" w:rsidRPr="003050D8" w:rsidRDefault="009A11A2" w:rsidP="00E474C9">
            <w:pPr>
              <w:widowControl/>
              <w:autoSpaceDE/>
              <w:autoSpaceDN/>
              <w:jc w:val="center"/>
              <w:rPr>
                <w:sz w:val="24"/>
                <w:szCs w:val="24"/>
              </w:rPr>
            </w:pPr>
            <w:r w:rsidRPr="003050D8">
              <w:rPr>
                <w:sz w:val="24"/>
                <w:szCs w:val="24"/>
              </w:rPr>
              <w:t>1</w:t>
            </w:r>
          </w:p>
        </w:tc>
        <w:tc>
          <w:tcPr>
            <w:tcW w:w="1125" w:type="dxa"/>
            <w:vAlign w:val="center"/>
            <w:hideMark/>
          </w:tcPr>
          <w:p w14:paraId="68EDBF7F" w14:textId="77777777" w:rsidR="009A11A2" w:rsidRPr="003050D8" w:rsidRDefault="009A11A2" w:rsidP="00E474C9">
            <w:pPr>
              <w:widowControl/>
              <w:autoSpaceDE/>
              <w:autoSpaceDN/>
              <w:jc w:val="center"/>
              <w:rPr>
                <w:sz w:val="24"/>
                <w:szCs w:val="24"/>
              </w:rPr>
            </w:pPr>
            <w:r w:rsidRPr="003050D8">
              <w:rPr>
                <w:sz w:val="24"/>
                <w:szCs w:val="24"/>
              </w:rPr>
              <w:t>Middle</w:t>
            </w:r>
          </w:p>
        </w:tc>
      </w:tr>
    </w:tbl>
    <w:p w14:paraId="504A1EA8" w14:textId="77777777" w:rsidR="00E474C9" w:rsidRPr="003050D8" w:rsidRDefault="00E474C9" w:rsidP="00E474C9">
      <w:pPr>
        <w:pStyle w:val="BodyText"/>
        <w:ind w:left="0" w:right="40"/>
        <w:jc w:val="both"/>
        <w:rPr>
          <w:i/>
          <w:sz w:val="24"/>
          <w:szCs w:val="24"/>
        </w:rPr>
      </w:pPr>
      <w:r w:rsidRPr="003050D8">
        <w:rPr>
          <w:i/>
          <w:sz w:val="24"/>
          <w:szCs w:val="24"/>
        </w:rPr>
        <w:t>Note: SD= standard deviation and X = mean</w:t>
      </w:r>
    </w:p>
    <w:p w14:paraId="58FAEC00" w14:textId="1B008D5A" w:rsidR="00E13F22" w:rsidRPr="003050D8" w:rsidRDefault="00E474C9" w:rsidP="00C3350E">
      <w:pPr>
        <w:ind w:right="40"/>
        <w:jc w:val="both"/>
        <w:rPr>
          <w:b/>
          <w:sz w:val="24"/>
          <w:szCs w:val="24"/>
        </w:rPr>
      </w:pPr>
      <w:r w:rsidRPr="003050D8">
        <w:rPr>
          <w:sz w:val="24"/>
          <w:szCs w:val="24"/>
        </w:rPr>
        <w:t>The pre-test scores confirm that the groups were comparable at baseline. After the intervention, the experimental group outperformed the control group at the inferential comprehension level, with a mean difference of 4.</w:t>
      </w:r>
    </w:p>
    <w:p w14:paraId="2ABD18A3" w14:textId="77777777" w:rsidR="009D0BED" w:rsidRPr="003050D8" w:rsidRDefault="009D0BED" w:rsidP="00C3350E">
      <w:pPr>
        <w:pStyle w:val="Heading1"/>
        <w:tabs>
          <w:tab w:val="left" w:pos="360"/>
        </w:tabs>
        <w:ind w:left="90" w:right="40"/>
        <w:rPr>
          <w:sz w:val="24"/>
          <w:szCs w:val="24"/>
        </w:rPr>
      </w:pPr>
    </w:p>
    <w:p w14:paraId="1093A7B5" w14:textId="46E0D11E" w:rsidR="00A67267" w:rsidRPr="003050D8" w:rsidRDefault="00B25E1A" w:rsidP="009A763D">
      <w:pPr>
        <w:pStyle w:val="Heading1"/>
        <w:tabs>
          <w:tab w:val="left" w:pos="360"/>
        </w:tabs>
        <w:ind w:left="0" w:right="40"/>
        <w:rPr>
          <w:b w:val="0"/>
          <w:i/>
          <w:sz w:val="24"/>
          <w:szCs w:val="24"/>
        </w:rPr>
      </w:pPr>
      <w:r w:rsidRPr="003050D8">
        <w:rPr>
          <w:b w:val="0"/>
          <w:i/>
          <w:sz w:val="24"/>
          <w:szCs w:val="24"/>
        </w:rPr>
        <w:t>Test of hypotheses</w:t>
      </w:r>
    </w:p>
    <w:p w14:paraId="0B957325" w14:textId="77777777" w:rsidR="00A67267" w:rsidRPr="003050D8" w:rsidRDefault="00B25E1A" w:rsidP="00C3350E">
      <w:pPr>
        <w:pStyle w:val="BodyText"/>
        <w:spacing w:before="156"/>
        <w:ind w:left="0" w:right="40"/>
        <w:rPr>
          <w:sz w:val="24"/>
          <w:szCs w:val="24"/>
        </w:rPr>
      </w:pPr>
      <w:r w:rsidRPr="003050D8">
        <w:rPr>
          <w:sz w:val="24"/>
          <w:szCs w:val="24"/>
        </w:rPr>
        <w:t>In this section, the hypotheses were tested using T-test statistics at 0.05 level</w:t>
      </w:r>
    </w:p>
    <w:p w14:paraId="7F6F023E" w14:textId="67D92FEE" w:rsidR="00A67267" w:rsidRPr="003050D8" w:rsidRDefault="00B25E1A" w:rsidP="009A763D">
      <w:pPr>
        <w:pStyle w:val="BodyText"/>
        <w:spacing w:before="160"/>
        <w:ind w:left="1440" w:right="1107"/>
        <w:jc w:val="both"/>
        <w:rPr>
          <w:i/>
          <w:sz w:val="24"/>
          <w:szCs w:val="24"/>
        </w:rPr>
      </w:pPr>
      <w:r w:rsidRPr="003050D8">
        <w:rPr>
          <w:bCs/>
          <w:i/>
          <w:sz w:val="24"/>
          <w:szCs w:val="24"/>
        </w:rPr>
        <w:t>Ho</w:t>
      </w:r>
      <w:r w:rsidRPr="003050D8">
        <w:rPr>
          <w:bCs/>
          <w:i/>
          <w:sz w:val="24"/>
          <w:szCs w:val="24"/>
          <w:vertAlign w:val="subscript"/>
        </w:rPr>
        <w:t>1</w:t>
      </w:r>
      <w:r w:rsidRPr="003050D8">
        <w:rPr>
          <w:i/>
          <w:sz w:val="24"/>
          <w:szCs w:val="24"/>
        </w:rPr>
        <w:t>: Prior knowledge has no significant impact on se</w:t>
      </w:r>
      <w:r w:rsidR="009A763D" w:rsidRPr="003050D8">
        <w:rPr>
          <w:i/>
          <w:sz w:val="24"/>
          <w:szCs w:val="24"/>
        </w:rPr>
        <w:t xml:space="preserve">cond </w:t>
      </w:r>
      <w:r w:rsidRPr="003050D8">
        <w:rPr>
          <w:i/>
          <w:sz w:val="24"/>
          <w:szCs w:val="24"/>
        </w:rPr>
        <w:t>language learners</w:t>
      </w:r>
      <w:r w:rsidR="00FE4F92" w:rsidRPr="003050D8">
        <w:rPr>
          <w:i/>
          <w:sz w:val="24"/>
          <w:szCs w:val="24"/>
        </w:rPr>
        <w:t>’</w:t>
      </w:r>
      <w:r w:rsidRPr="003050D8">
        <w:rPr>
          <w:i/>
          <w:sz w:val="24"/>
          <w:szCs w:val="24"/>
        </w:rPr>
        <w:t xml:space="preserve"> reading for literal comprehension.</w:t>
      </w:r>
    </w:p>
    <w:p w14:paraId="1210BDE4" w14:textId="77777777" w:rsidR="009A763D" w:rsidRPr="003050D8" w:rsidRDefault="009A763D" w:rsidP="009A763D">
      <w:pPr>
        <w:pStyle w:val="BodyText"/>
        <w:ind w:left="1440" w:right="1107"/>
        <w:jc w:val="both"/>
        <w:rPr>
          <w:i/>
          <w:sz w:val="24"/>
          <w:szCs w:val="24"/>
        </w:rPr>
      </w:pPr>
    </w:p>
    <w:p w14:paraId="60B60061" w14:textId="1E338BB4" w:rsidR="00A67267" w:rsidRPr="003050D8" w:rsidRDefault="009A763D" w:rsidP="009A763D">
      <w:pPr>
        <w:pStyle w:val="ListParagraph"/>
        <w:numPr>
          <w:ilvl w:val="0"/>
          <w:numId w:val="24"/>
        </w:numPr>
        <w:tabs>
          <w:tab w:val="left" w:pos="4540"/>
        </w:tabs>
        <w:ind w:left="810" w:right="40" w:hanging="360"/>
        <w:rPr>
          <w:sz w:val="24"/>
          <w:szCs w:val="24"/>
        </w:rPr>
      </w:pPr>
      <w:r w:rsidRPr="003050D8">
        <w:rPr>
          <w:sz w:val="24"/>
          <w:szCs w:val="24"/>
        </w:rPr>
        <w:t xml:space="preserve">Independent variable </w:t>
      </w:r>
      <w:r w:rsidR="00B25E1A" w:rsidRPr="003050D8">
        <w:rPr>
          <w:sz w:val="24"/>
          <w:szCs w:val="24"/>
        </w:rPr>
        <w:t>-</w:t>
      </w:r>
      <w:r w:rsidRPr="003050D8">
        <w:rPr>
          <w:sz w:val="24"/>
          <w:szCs w:val="24"/>
        </w:rPr>
        <w:t xml:space="preserve"> </w:t>
      </w:r>
      <w:r w:rsidR="00B25E1A" w:rsidRPr="003050D8">
        <w:rPr>
          <w:sz w:val="24"/>
          <w:szCs w:val="24"/>
        </w:rPr>
        <w:t>Prior knowledge</w:t>
      </w:r>
    </w:p>
    <w:p w14:paraId="41396CD1" w14:textId="4CB17704" w:rsidR="00A67267" w:rsidRPr="003050D8" w:rsidRDefault="009A763D" w:rsidP="009A763D">
      <w:pPr>
        <w:pStyle w:val="ListParagraph"/>
        <w:numPr>
          <w:ilvl w:val="0"/>
          <w:numId w:val="24"/>
        </w:numPr>
        <w:tabs>
          <w:tab w:val="left" w:pos="4540"/>
          <w:tab w:val="left" w:pos="5699"/>
          <w:tab w:val="left" w:pos="6950"/>
          <w:tab w:val="left" w:pos="8171"/>
          <w:tab w:val="left" w:pos="9253"/>
        </w:tabs>
        <w:ind w:left="810" w:right="40" w:hanging="360"/>
        <w:rPr>
          <w:sz w:val="24"/>
          <w:szCs w:val="24"/>
        </w:rPr>
      </w:pPr>
      <w:r w:rsidRPr="003050D8">
        <w:rPr>
          <w:sz w:val="24"/>
          <w:szCs w:val="24"/>
        </w:rPr>
        <w:t xml:space="preserve">Dependent variable    </w:t>
      </w:r>
      <w:r w:rsidR="00B25E1A" w:rsidRPr="003050D8">
        <w:rPr>
          <w:sz w:val="24"/>
          <w:szCs w:val="24"/>
        </w:rPr>
        <w:t>-Second</w:t>
      </w:r>
      <w:r w:rsidR="00FE4F92" w:rsidRPr="003050D8">
        <w:rPr>
          <w:sz w:val="24"/>
          <w:szCs w:val="24"/>
        </w:rPr>
        <w:t xml:space="preserve"> </w:t>
      </w:r>
      <w:r w:rsidR="00B25E1A" w:rsidRPr="003050D8">
        <w:rPr>
          <w:sz w:val="24"/>
          <w:szCs w:val="24"/>
        </w:rPr>
        <w:t>language</w:t>
      </w:r>
      <w:r w:rsidR="00FE4F92" w:rsidRPr="003050D8">
        <w:rPr>
          <w:sz w:val="24"/>
          <w:szCs w:val="24"/>
        </w:rPr>
        <w:t xml:space="preserve"> </w:t>
      </w:r>
      <w:r w:rsidR="00B25E1A" w:rsidRPr="003050D8">
        <w:rPr>
          <w:sz w:val="24"/>
          <w:szCs w:val="24"/>
        </w:rPr>
        <w:t>learners</w:t>
      </w:r>
      <w:r w:rsidR="00FE4F92" w:rsidRPr="003050D8">
        <w:rPr>
          <w:sz w:val="24"/>
          <w:szCs w:val="24"/>
        </w:rPr>
        <w:t xml:space="preserve">’ </w:t>
      </w:r>
      <w:r w:rsidR="00B25E1A" w:rsidRPr="003050D8">
        <w:rPr>
          <w:sz w:val="24"/>
          <w:szCs w:val="24"/>
        </w:rPr>
        <w:t>reading</w:t>
      </w:r>
      <w:r w:rsidR="00FE4F92" w:rsidRPr="003050D8">
        <w:rPr>
          <w:sz w:val="24"/>
          <w:szCs w:val="24"/>
        </w:rPr>
        <w:t xml:space="preserve"> </w:t>
      </w:r>
      <w:r w:rsidR="00B25E1A" w:rsidRPr="003050D8">
        <w:rPr>
          <w:sz w:val="24"/>
          <w:szCs w:val="24"/>
        </w:rPr>
        <w:t>for literal comprehension.</w:t>
      </w:r>
    </w:p>
    <w:p w14:paraId="715EE200" w14:textId="374BAD5E" w:rsidR="00A67267" w:rsidRPr="003050D8" w:rsidRDefault="009A763D" w:rsidP="009A763D">
      <w:pPr>
        <w:pStyle w:val="ListParagraph"/>
        <w:numPr>
          <w:ilvl w:val="0"/>
          <w:numId w:val="24"/>
        </w:numPr>
        <w:tabs>
          <w:tab w:val="left" w:pos="4540"/>
        </w:tabs>
        <w:ind w:left="810" w:right="40" w:hanging="360"/>
        <w:rPr>
          <w:sz w:val="24"/>
          <w:szCs w:val="24"/>
        </w:rPr>
      </w:pPr>
      <w:r w:rsidRPr="003050D8">
        <w:rPr>
          <w:sz w:val="24"/>
          <w:szCs w:val="24"/>
        </w:rPr>
        <w:t xml:space="preserve">Statistical analysis  </w:t>
      </w:r>
      <w:r w:rsidR="00B25E1A" w:rsidRPr="003050D8">
        <w:rPr>
          <w:sz w:val="24"/>
          <w:szCs w:val="24"/>
        </w:rPr>
        <w:t>-</w:t>
      </w:r>
      <w:r w:rsidRPr="003050D8">
        <w:rPr>
          <w:sz w:val="24"/>
          <w:szCs w:val="24"/>
        </w:rPr>
        <w:t xml:space="preserve"> </w:t>
      </w:r>
      <w:r w:rsidR="00B25E1A" w:rsidRPr="003050D8">
        <w:rPr>
          <w:sz w:val="24"/>
          <w:szCs w:val="24"/>
        </w:rPr>
        <w:t>Dependent T-test</w:t>
      </w:r>
    </w:p>
    <w:p w14:paraId="32F1FAC2" w14:textId="77777777" w:rsidR="00FE4F92" w:rsidRPr="003050D8" w:rsidRDefault="00FE4F92" w:rsidP="00C3350E">
      <w:pPr>
        <w:ind w:right="40"/>
        <w:rPr>
          <w:sz w:val="24"/>
          <w:szCs w:val="24"/>
        </w:rPr>
      </w:pPr>
    </w:p>
    <w:p w14:paraId="13C5585C" w14:textId="42BF170F" w:rsidR="00A67267" w:rsidRPr="003050D8" w:rsidRDefault="00B25E1A" w:rsidP="00C3350E">
      <w:pPr>
        <w:pStyle w:val="BodyText"/>
        <w:spacing w:before="89" w:after="6"/>
        <w:ind w:left="0" w:right="40"/>
        <w:jc w:val="both"/>
        <w:rPr>
          <w:i/>
          <w:sz w:val="24"/>
          <w:szCs w:val="24"/>
        </w:rPr>
      </w:pPr>
      <w:r w:rsidRPr="003050D8">
        <w:rPr>
          <w:i/>
          <w:sz w:val="24"/>
          <w:szCs w:val="24"/>
        </w:rPr>
        <w:t xml:space="preserve">Table </w:t>
      </w:r>
      <w:r w:rsidR="009A763D" w:rsidRPr="003050D8">
        <w:rPr>
          <w:i/>
          <w:sz w:val="24"/>
          <w:szCs w:val="24"/>
        </w:rPr>
        <w:t>5</w:t>
      </w:r>
      <w:r w:rsidR="0023661C" w:rsidRPr="003050D8">
        <w:rPr>
          <w:i/>
          <w:sz w:val="24"/>
          <w:szCs w:val="24"/>
        </w:rPr>
        <w:t>:</w:t>
      </w:r>
      <w:r w:rsidR="00E13F22" w:rsidRPr="003050D8">
        <w:rPr>
          <w:i/>
          <w:sz w:val="24"/>
          <w:szCs w:val="24"/>
        </w:rPr>
        <w:t xml:space="preserve"> </w:t>
      </w:r>
      <w:r w:rsidRPr="003050D8">
        <w:rPr>
          <w:i/>
          <w:sz w:val="24"/>
          <w:szCs w:val="24"/>
        </w:rPr>
        <w:t>Showing Second language learners</w:t>
      </w:r>
      <w:r w:rsidR="00424692" w:rsidRPr="003050D8">
        <w:rPr>
          <w:i/>
          <w:sz w:val="24"/>
          <w:szCs w:val="24"/>
        </w:rPr>
        <w:t>’</w:t>
      </w:r>
      <w:r w:rsidRPr="003050D8">
        <w:rPr>
          <w:i/>
          <w:sz w:val="24"/>
          <w:szCs w:val="24"/>
        </w:rPr>
        <w:t xml:space="preserve"> reading performance for literal comprehension.</w:t>
      </w:r>
    </w:p>
    <w:tbl>
      <w:tblPr>
        <w:tblW w:w="0" w:type="auto"/>
        <w:tblLayout w:type="fixed"/>
        <w:tblCellMar>
          <w:left w:w="0" w:type="dxa"/>
          <w:right w:w="0" w:type="dxa"/>
        </w:tblCellMar>
        <w:tblLook w:val="01E0" w:firstRow="1" w:lastRow="1" w:firstColumn="1" w:lastColumn="1" w:noHBand="0" w:noVBand="0"/>
      </w:tblPr>
      <w:tblGrid>
        <w:gridCol w:w="2069"/>
        <w:gridCol w:w="1801"/>
        <w:gridCol w:w="540"/>
        <w:gridCol w:w="728"/>
        <w:gridCol w:w="953"/>
        <w:gridCol w:w="1380"/>
        <w:gridCol w:w="1412"/>
      </w:tblGrid>
      <w:tr w:rsidR="00A67267" w:rsidRPr="003050D8" w14:paraId="175B8216" w14:textId="77777777" w:rsidTr="009A763D">
        <w:trPr>
          <w:trHeight w:val="645"/>
        </w:trPr>
        <w:tc>
          <w:tcPr>
            <w:tcW w:w="2069" w:type="dxa"/>
            <w:tcBorders>
              <w:top w:val="single" w:sz="4" w:space="0" w:color="auto"/>
              <w:bottom w:val="single" w:sz="4" w:space="0" w:color="auto"/>
            </w:tcBorders>
          </w:tcPr>
          <w:p w14:paraId="14DB8948" w14:textId="77777777" w:rsidR="00A67267" w:rsidRPr="003050D8" w:rsidRDefault="00B25E1A" w:rsidP="00C3350E">
            <w:pPr>
              <w:pStyle w:val="TableParagraph"/>
              <w:ind w:left="107" w:right="40"/>
              <w:rPr>
                <w:bCs/>
                <w:sz w:val="24"/>
                <w:szCs w:val="24"/>
              </w:rPr>
            </w:pPr>
            <w:r w:rsidRPr="003050D8">
              <w:rPr>
                <w:bCs/>
                <w:sz w:val="24"/>
                <w:szCs w:val="24"/>
              </w:rPr>
              <w:t>Comprehension</w:t>
            </w:r>
          </w:p>
          <w:p w14:paraId="452E4A0D" w14:textId="41AC0DBD" w:rsidR="00A67267" w:rsidRPr="003050D8" w:rsidRDefault="00767721" w:rsidP="00C3350E">
            <w:pPr>
              <w:pStyle w:val="TableParagraph"/>
              <w:ind w:left="107" w:right="40"/>
              <w:rPr>
                <w:bCs/>
                <w:sz w:val="24"/>
                <w:szCs w:val="24"/>
              </w:rPr>
            </w:pPr>
            <w:r w:rsidRPr="003050D8">
              <w:rPr>
                <w:bCs/>
                <w:sz w:val="24"/>
                <w:szCs w:val="24"/>
              </w:rPr>
              <w:t>L</w:t>
            </w:r>
            <w:r w:rsidR="00B25E1A" w:rsidRPr="003050D8">
              <w:rPr>
                <w:bCs/>
                <w:sz w:val="24"/>
                <w:szCs w:val="24"/>
              </w:rPr>
              <w:t>evel</w:t>
            </w:r>
          </w:p>
        </w:tc>
        <w:tc>
          <w:tcPr>
            <w:tcW w:w="1801" w:type="dxa"/>
            <w:tcBorders>
              <w:top w:val="single" w:sz="4" w:space="0" w:color="auto"/>
              <w:bottom w:val="single" w:sz="4" w:space="0" w:color="auto"/>
            </w:tcBorders>
          </w:tcPr>
          <w:p w14:paraId="1BDBA5B9" w14:textId="77777777" w:rsidR="00A67267" w:rsidRPr="003050D8" w:rsidRDefault="00B25E1A" w:rsidP="00C3350E">
            <w:pPr>
              <w:pStyle w:val="TableParagraph"/>
              <w:ind w:left="107" w:right="40"/>
              <w:rPr>
                <w:bCs/>
                <w:sz w:val="24"/>
                <w:szCs w:val="24"/>
              </w:rPr>
            </w:pPr>
            <w:r w:rsidRPr="003050D8">
              <w:rPr>
                <w:bCs/>
                <w:sz w:val="24"/>
                <w:szCs w:val="24"/>
              </w:rPr>
              <w:t>Group</w:t>
            </w:r>
          </w:p>
        </w:tc>
        <w:tc>
          <w:tcPr>
            <w:tcW w:w="540" w:type="dxa"/>
            <w:tcBorders>
              <w:top w:val="single" w:sz="4" w:space="0" w:color="auto"/>
              <w:bottom w:val="single" w:sz="4" w:space="0" w:color="auto"/>
            </w:tcBorders>
          </w:tcPr>
          <w:p w14:paraId="54716B3E" w14:textId="77777777" w:rsidR="00A67267" w:rsidRPr="003050D8" w:rsidRDefault="00B25E1A" w:rsidP="00C3350E">
            <w:pPr>
              <w:pStyle w:val="TableParagraph"/>
              <w:ind w:right="40"/>
              <w:jc w:val="center"/>
              <w:rPr>
                <w:bCs/>
                <w:sz w:val="24"/>
                <w:szCs w:val="24"/>
              </w:rPr>
            </w:pPr>
            <w:r w:rsidRPr="003050D8">
              <w:rPr>
                <w:bCs/>
                <w:sz w:val="24"/>
                <w:szCs w:val="24"/>
              </w:rPr>
              <w:t>X</w:t>
            </w:r>
          </w:p>
        </w:tc>
        <w:tc>
          <w:tcPr>
            <w:tcW w:w="728" w:type="dxa"/>
            <w:tcBorders>
              <w:top w:val="single" w:sz="4" w:space="0" w:color="auto"/>
              <w:bottom w:val="single" w:sz="4" w:space="0" w:color="auto"/>
            </w:tcBorders>
          </w:tcPr>
          <w:p w14:paraId="1E2C1CD7" w14:textId="77777777" w:rsidR="00A67267" w:rsidRPr="003050D8" w:rsidRDefault="00B25E1A" w:rsidP="00C3350E">
            <w:pPr>
              <w:pStyle w:val="TableParagraph"/>
              <w:ind w:left="88" w:right="40"/>
              <w:jc w:val="center"/>
              <w:rPr>
                <w:bCs/>
                <w:sz w:val="24"/>
                <w:szCs w:val="24"/>
              </w:rPr>
            </w:pPr>
            <w:r w:rsidRPr="003050D8">
              <w:rPr>
                <w:bCs/>
                <w:sz w:val="24"/>
                <w:szCs w:val="24"/>
              </w:rPr>
              <w:t>S.D.</w:t>
            </w:r>
          </w:p>
        </w:tc>
        <w:tc>
          <w:tcPr>
            <w:tcW w:w="953" w:type="dxa"/>
            <w:tcBorders>
              <w:top w:val="single" w:sz="4" w:space="0" w:color="auto"/>
              <w:bottom w:val="single" w:sz="4" w:space="0" w:color="auto"/>
            </w:tcBorders>
          </w:tcPr>
          <w:p w14:paraId="1D5B2C7D" w14:textId="77777777" w:rsidR="00A67267" w:rsidRPr="003050D8" w:rsidRDefault="00B25E1A" w:rsidP="00C3350E">
            <w:pPr>
              <w:pStyle w:val="TableParagraph"/>
              <w:ind w:left="106" w:right="40"/>
              <w:rPr>
                <w:bCs/>
                <w:sz w:val="24"/>
                <w:szCs w:val="24"/>
              </w:rPr>
            </w:pPr>
            <w:r w:rsidRPr="003050D8">
              <w:rPr>
                <w:bCs/>
                <w:sz w:val="24"/>
                <w:szCs w:val="24"/>
              </w:rPr>
              <w:t>T. Cal</w:t>
            </w:r>
          </w:p>
        </w:tc>
        <w:tc>
          <w:tcPr>
            <w:tcW w:w="1380" w:type="dxa"/>
            <w:tcBorders>
              <w:top w:val="single" w:sz="4" w:space="0" w:color="auto"/>
              <w:bottom w:val="single" w:sz="4" w:space="0" w:color="auto"/>
            </w:tcBorders>
          </w:tcPr>
          <w:p w14:paraId="4DC67CB8" w14:textId="77777777" w:rsidR="00A67267" w:rsidRPr="003050D8" w:rsidRDefault="00B25E1A" w:rsidP="00C3350E">
            <w:pPr>
              <w:pStyle w:val="TableParagraph"/>
              <w:ind w:left="106" w:right="40"/>
              <w:rPr>
                <w:bCs/>
                <w:sz w:val="24"/>
                <w:szCs w:val="24"/>
              </w:rPr>
            </w:pPr>
            <w:r w:rsidRPr="003050D8">
              <w:rPr>
                <w:bCs/>
                <w:sz w:val="24"/>
                <w:szCs w:val="24"/>
              </w:rPr>
              <w:t>T. Critical</w:t>
            </w:r>
          </w:p>
        </w:tc>
        <w:tc>
          <w:tcPr>
            <w:tcW w:w="1412" w:type="dxa"/>
            <w:tcBorders>
              <w:top w:val="single" w:sz="4" w:space="0" w:color="auto"/>
              <w:bottom w:val="single" w:sz="4" w:space="0" w:color="auto"/>
            </w:tcBorders>
          </w:tcPr>
          <w:p w14:paraId="52AB795B" w14:textId="77777777" w:rsidR="00A67267" w:rsidRPr="003050D8" w:rsidRDefault="00B25E1A" w:rsidP="00C3350E">
            <w:pPr>
              <w:pStyle w:val="TableParagraph"/>
              <w:ind w:left="106" w:right="40"/>
              <w:rPr>
                <w:bCs/>
                <w:sz w:val="24"/>
                <w:szCs w:val="24"/>
              </w:rPr>
            </w:pPr>
            <w:r w:rsidRPr="003050D8">
              <w:rPr>
                <w:bCs/>
                <w:sz w:val="24"/>
                <w:szCs w:val="24"/>
              </w:rPr>
              <w:t>Decision</w:t>
            </w:r>
          </w:p>
        </w:tc>
      </w:tr>
      <w:tr w:rsidR="00A67267" w:rsidRPr="003050D8" w14:paraId="47FF5A67" w14:textId="77777777" w:rsidTr="009A763D">
        <w:trPr>
          <w:trHeight w:val="482"/>
        </w:trPr>
        <w:tc>
          <w:tcPr>
            <w:tcW w:w="2069" w:type="dxa"/>
            <w:tcBorders>
              <w:top w:val="single" w:sz="4" w:space="0" w:color="auto"/>
            </w:tcBorders>
          </w:tcPr>
          <w:p w14:paraId="2C9A3A4B" w14:textId="77777777" w:rsidR="00A67267" w:rsidRPr="003050D8" w:rsidRDefault="00B25E1A" w:rsidP="00C3350E">
            <w:pPr>
              <w:pStyle w:val="TableParagraph"/>
              <w:ind w:left="107" w:right="40"/>
              <w:rPr>
                <w:sz w:val="24"/>
                <w:szCs w:val="24"/>
              </w:rPr>
            </w:pPr>
            <w:r w:rsidRPr="003050D8">
              <w:rPr>
                <w:sz w:val="24"/>
                <w:szCs w:val="24"/>
              </w:rPr>
              <w:t>Literal</w:t>
            </w:r>
          </w:p>
        </w:tc>
        <w:tc>
          <w:tcPr>
            <w:tcW w:w="1801" w:type="dxa"/>
            <w:tcBorders>
              <w:top w:val="single" w:sz="4" w:space="0" w:color="auto"/>
            </w:tcBorders>
          </w:tcPr>
          <w:p w14:paraId="33BB20D8" w14:textId="77777777" w:rsidR="00A67267" w:rsidRPr="003050D8" w:rsidRDefault="00B25E1A" w:rsidP="00C3350E">
            <w:pPr>
              <w:pStyle w:val="TableParagraph"/>
              <w:ind w:left="107" w:right="40"/>
              <w:rPr>
                <w:sz w:val="24"/>
                <w:szCs w:val="24"/>
              </w:rPr>
            </w:pPr>
            <w:r w:rsidRPr="003050D8">
              <w:rPr>
                <w:sz w:val="24"/>
                <w:szCs w:val="24"/>
              </w:rPr>
              <w:t>Experimental</w:t>
            </w:r>
          </w:p>
        </w:tc>
        <w:tc>
          <w:tcPr>
            <w:tcW w:w="540" w:type="dxa"/>
            <w:tcBorders>
              <w:top w:val="single" w:sz="4" w:space="0" w:color="auto"/>
            </w:tcBorders>
          </w:tcPr>
          <w:p w14:paraId="2CE7D0E4" w14:textId="77777777" w:rsidR="00A67267" w:rsidRPr="003050D8" w:rsidRDefault="00B25E1A" w:rsidP="00C3350E">
            <w:pPr>
              <w:pStyle w:val="TableParagraph"/>
              <w:ind w:left="90" w:right="40"/>
              <w:jc w:val="center"/>
              <w:rPr>
                <w:sz w:val="24"/>
                <w:szCs w:val="24"/>
              </w:rPr>
            </w:pPr>
            <w:r w:rsidRPr="003050D8">
              <w:rPr>
                <w:sz w:val="24"/>
                <w:szCs w:val="24"/>
              </w:rPr>
              <w:t>30</w:t>
            </w:r>
          </w:p>
        </w:tc>
        <w:tc>
          <w:tcPr>
            <w:tcW w:w="728" w:type="dxa"/>
            <w:tcBorders>
              <w:top w:val="single" w:sz="4" w:space="0" w:color="auto"/>
            </w:tcBorders>
          </w:tcPr>
          <w:p w14:paraId="54458D2C" w14:textId="77777777" w:rsidR="00A67267" w:rsidRPr="003050D8" w:rsidRDefault="00B25E1A" w:rsidP="00C3350E">
            <w:pPr>
              <w:pStyle w:val="TableParagraph"/>
              <w:ind w:left="88" w:right="40"/>
              <w:jc w:val="center"/>
              <w:rPr>
                <w:sz w:val="24"/>
                <w:szCs w:val="24"/>
              </w:rPr>
            </w:pPr>
            <w:r w:rsidRPr="003050D8">
              <w:rPr>
                <w:sz w:val="24"/>
                <w:szCs w:val="24"/>
              </w:rPr>
              <w:t>2.7</w:t>
            </w:r>
          </w:p>
        </w:tc>
        <w:tc>
          <w:tcPr>
            <w:tcW w:w="953" w:type="dxa"/>
            <w:tcBorders>
              <w:top w:val="single" w:sz="4" w:space="0" w:color="auto"/>
            </w:tcBorders>
          </w:tcPr>
          <w:p w14:paraId="0B45C2BB" w14:textId="77777777" w:rsidR="00A67267" w:rsidRPr="003050D8" w:rsidRDefault="00B25E1A" w:rsidP="00C3350E">
            <w:pPr>
              <w:pStyle w:val="TableParagraph"/>
              <w:ind w:left="106" w:right="40"/>
              <w:rPr>
                <w:sz w:val="24"/>
                <w:szCs w:val="24"/>
              </w:rPr>
            </w:pPr>
            <w:r w:rsidRPr="003050D8">
              <w:rPr>
                <w:sz w:val="24"/>
                <w:szCs w:val="24"/>
              </w:rPr>
              <w:t>3.36</w:t>
            </w:r>
          </w:p>
        </w:tc>
        <w:tc>
          <w:tcPr>
            <w:tcW w:w="1380" w:type="dxa"/>
            <w:tcBorders>
              <w:top w:val="single" w:sz="4" w:space="0" w:color="auto"/>
            </w:tcBorders>
          </w:tcPr>
          <w:p w14:paraId="0E4C2913" w14:textId="77777777" w:rsidR="00A67267" w:rsidRPr="003050D8" w:rsidRDefault="00B25E1A" w:rsidP="00C3350E">
            <w:pPr>
              <w:pStyle w:val="TableParagraph"/>
              <w:ind w:left="106" w:right="40"/>
              <w:rPr>
                <w:sz w:val="24"/>
                <w:szCs w:val="24"/>
              </w:rPr>
            </w:pPr>
            <w:r w:rsidRPr="003050D8">
              <w:rPr>
                <w:sz w:val="24"/>
                <w:szCs w:val="24"/>
              </w:rPr>
              <w:t>1.96</w:t>
            </w:r>
          </w:p>
        </w:tc>
        <w:tc>
          <w:tcPr>
            <w:tcW w:w="1412" w:type="dxa"/>
            <w:tcBorders>
              <w:top w:val="single" w:sz="4" w:space="0" w:color="auto"/>
            </w:tcBorders>
          </w:tcPr>
          <w:p w14:paraId="1AD066AA" w14:textId="77777777" w:rsidR="00A67267" w:rsidRPr="003050D8" w:rsidRDefault="00B25E1A" w:rsidP="00C3350E">
            <w:pPr>
              <w:pStyle w:val="TableParagraph"/>
              <w:ind w:left="106" w:right="40"/>
              <w:rPr>
                <w:sz w:val="24"/>
                <w:szCs w:val="24"/>
              </w:rPr>
            </w:pPr>
            <w:r w:rsidRPr="003050D8">
              <w:rPr>
                <w:sz w:val="24"/>
                <w:szCs w:val="24"/>
              </w:rPr>
              <w:t>Rejected</w:t>
            </w:r>
          </w:p>
        </w:tc>
      </w:tr>
      <w:tr w:rsidR="00A67267" w:rsidRPr="003050D8" w14:paraId="025B110F" w14:textId="77777777" w:rsidTr="009A763D">
        <w:trPr>
          <w:trHeight w:val="484"/>
        </w:trPr>
        <w:tc>
          <w:tcPr>
            <w:tcW w:w="2069" w:type="dxa"/>
            <w:tcBorders>
              <w:bottom w:val="single" w:sz="4" w:space="0" w:color="auto"/>
            </w:tcBorders>
          </w:tcPr>
          <w:p w14:paraId="2A3C08AC" w14:textId="77777777" w:rsidR="00A67267" w:rsidRPr="003050D8" w:rsidRDefault="00A67267" w:rsidP="00C3350E">
            <w:pPr>
              <w:pStyle w:val="TableParagraph"/>
              <w:ind w:right="40"/>
              <w:rPr>
                <w:sz w:val="24"/>
                <w:szCs w:val="24"/>
              </w:rPr>
            </w:pPr>
          </w:p>
        </w:tc>
        <w:tc>
          <w:tcPr>
            <w:tcW w:w="1801" w:type="dxa"/>
            <w:tcBorders>
              <w:bottom w:val="single" w:sz="4" w:space="0" w:color="auto"/>
            </w:tcBorders>
          </w:tcPr>
          <w:p w14:paraId="5C256D7F" w14:textId="77777777" w:rsidR="00A67267" w:rsidRPr="003050D8" w:rsidRDefault="00B25E1A" w:rsidP="00C3350E">
            <w:pPr>
              <w:pStyle w:val="TableParagraph"/>
              <w:ind w:left="107" w:right="40"/>
              <w:rPr>
                <w:sz w:val="24"/>
                <w:szCs w:val="24"/>
              </w:rPr>
            </w:pPr>
            <w:r w:rsidRPr="003050D8">
              <w:rPr>
                <w:sz w:val="24"/>
                <w:szCs w:val="24"/>
              </w:rPr>
              <w:t>Control</w:t>
            </w:r>
          </w:p>
        </w:tc>
        <w:tc>
          <w:tcPr>
            <w:tcW w:w="540" w:type="dxa"/>
            <w:tcBorders>
              <w:bottom w:val="single" w:sz="4" w:space="0" w:color="auto"/>
            </w:tcBorders>
          </w:tcPr>
          <w:p w14:paraId="22E69820" w14:textId="77777777" w:rsidR="00A67267" w:rsidRPr="003050D8" w:rsidRDefault="00B25E1A" w:rsidP="00C3350E">
            <w:pPr>
              <w:pStyle w:val="TableParagraph"/>
              <w:ind w:left="90" w:right="40"/>
              <w:jc w:val="center"/>
              <w:rPr>
                <w:sz w:val="24"/>
                <w:szCs w:val="24"/>
              </w:rPr>
            </w:pPr>
            <w:r w:rsidRPr="003050D8">
              <w:rPr>
                <w:sz w:val="24"/>
                <w:szCs w:val="24"/>
              </w:rPr>
              <w:t>23</w:t>
            </w:r>
          </w:p>
        </w:tc>
        <w:tc>
          <w:tcPr>
            <w:tcW w:w="728" w:type="dxa"/>
            <w:tcBorders>
              <w:bottom w:val="single" w:sz="4" w:space="0" w:color="auto"/>
            </w:tcBorders>
          </w:tcPr>
          <w:p w14:paraId="0366C830" w14:textId="77777777" w:rsidR="00A67267" w:rsidRPr="003050D8" w:rsidRDefault="00B25E1A" w:rsidP="00C3350E">
            <w:pPr>
              <w:pStyle w:val="TableParagraph"/>
              <w:ind w:left="88" w:right="40"/>
              <w:jc w:val="center"/>
              <w:rPr>
                <w:sz w:val="24"/>
                <w:szCs w:val="24"/>
              </w:rPr>
            </w:pPr>
            <w:r w:rsidRPr="003050D8">
              <w:rPr>
                <w:sz w:val="24"/>
                <w:szCs w:val="24"/>
              </w:rPr>
              <w:t>2.3</w:t>
            </w:r>
          </w:p>
        </w:tc>
        <w:tc>
          <w:tcPr>
            <w:tcW w:w="953" w:type="dxa"/>
            <w:tcBorders>
              <w:bottom w:val="single" w:sz="4" w:space="0" w:color="auto"/>
            </w:tcBorders>
          </w:tcPr>
          <w:p w14:paraId="191A94A2" w14:textId="77777777" w:rsidR="00A67267" w:rsidRPr="003050D8" w:rsidRDefault="00A67267" w:rsidP="00C3350E">
            <w:pPr>
              <w:pStyle w:val="TableParagraph"/>
              <w:ind w:right="40"/>
              <w:rPr>
                <w:sz w:val="24"/>
                <w:szCs w:val="24"/>
              </w:rPr>
            </w:pPr>
          </w:p>
        </w:tc>
        <w:tc>
          <w:tcPr>
            <w:tcW w:w="1380" w:type="dxa"/>
            <w:tcBorders>
              <w:bottom w:val="single" w:sz="4" w:space="0" w:color="auto"/>
            </w:tcBorders>
          </w:tcPr>
          <w:p w14:paraId="2BC4D15C" w14:textId="77777777" w:rsidR="00A67267" w:rsidRPr="003050D8" w:rsidRDefault="00A67267" w:rsidP="00C3350E">
            <w:pPr>
              <w:pStyle w:val="TableParagraph"/>
              <w:ind w:right="40"/>
              <w:rPr>
                <w:sz w:val="24"/>
                <w:szCs w:val="24"/>
              </w:rPr>
            </w:pPr>
          </w:p>
        </w:tc>
        <w:tc>
          <w:tcPr>
            <w:tcW w:w="1412" w:type="dxa"/>
            <w:tcBorders>
              <w:bottom w:val="single" w:sz="4" w:space="0" w:color="auto"/>
            </w:tcBorders>
          </w:tcPr>
          <w:p w14:paraId="38A08D57" w14:textId="77777777" w:rsidR="00A67267" w:rsidRPr="003050D8" w:rsidRDefault="00A67267" w:rsidP="00C3350E">
            <w:pPr>
              <w:pStyle w:val="TableParagraph"/>
              <w:ind w:right="40"/>
              <w:rPr>
                <w:sz w:val="24"/>
                <w:szCs w:val="24"/>
              </w:rPr>
            </w:pPr>
          </w:p>
        </w:tc>
      </w:tr>
    </w:tbl>
    <w:p w14:paraId="1575EE5B" w14:textId="77777777" w:rsidR="00767721" w:rsidRPr="003050D8" w:rsidRDefault="00B25E1A" w:rsidP="00C3350E">
      <w:pPr>
        <w:ind w:left="220" w:right="40"/>
        <w:jc w:val="both"/>
        <w:rPr>
          <w:sz w:val="24"/>
          <w:szCs w:val="24"/>
        </w:rPr>
      </w:pPr>
      <w:r w:rsidRPr="003050D8">
        <w:rPr>
          <w:sz w:val="24"/>
          <w:szCs w:val="24"/>
        </w:rPr>
        <w:t xml:space="preserve">*Significant at .05 level (critical = 1.96) </w:t>
      </w:r>
    </w:p>
    <w:p w14:paraId="6B39A74B" w14:textId="77777777" w:rsidR="00D349A1" w:rsidRPr="003050D8" w:rsidRDefault="00B25E1A" w:rsidP="00C3350E">
      <w:pPr>
        <w:ind w:left="220" w:right="40"/>
        <w:jc w:val="both"/>
        <w:rPr>
          <w:sz w:val="24"/>
          <w:szCs w:val="24"/>
        </w:rPr>
      </w:pPr>
      <w:r w:rsidRPr="003050D8">
        <w:rPr>
          <w:sz w:val="24"/>
          <w:szCs w:val="24"/>
        </w:rPr>
        <w:t xml:space="preserve">Source: Researcher’s estimation, 2022 </w:t>
      </w:r>
    </w:p>
    <w:p w14:paraId="7AAA26BD" w14:textId="1DD3C8C2" w:rsidR="00A67267" w:rsidRPr="003050D8" w:rsidRDefault="00B25E1A" w:rsidP="00D349A1">
      <w:pPr>
        <w:ind w:right="40"/>
        <w:jc w:val="both"/>
        <w:rPr>
          <w:i/>
          <w:sz w:val="24"/>
          <w:szCs w:val="24"/>
        </w:rPr>
      </w:pPr>
      <w:r w:rsidRPr="003050D8">
        <w:rPr>
          <w:i/>
          <w:sz w:val="24"/>
          <w:szCs w:val="24"/>
        </w:rPr>
        <w:t>Decision rule:</w:t>
      </w:r>
    </w:p>
    <w:p w14:paraId="426A62FB" w14:textId="16BD03EB" w:rsidR="00767721" w:rsidRPr="003050D8" w:rsidRDefault="00B25E1A" w:rsidP="009A763D">
      <w:pPr>
        <w:pStyle w:val="BodyText"/>
        <w:ind w:left="0" w:right="40"/>
        <w:jc w:val="both"/>
        <w:rPr>
          <w:sz w:val="24"/>
          <w:szCs w:val="24"/>
        </w:rPr>
      </w:pPr>
      <w:r w:rsidRPr="003050D8">
        <w:rPr>
          <w:sz w:val="24"/>
          <w:szCs w:val="24"/>
        </w:rPr>
        <w:t>From the above analysis, the T-calculated is greater than T-critical at 5% level of significance. Thus, we reject the null hypothesis and accept the alternative hypothesis that Prior knowledge has a significant impact on second language learners</w:t>
      </w:r>
      <w:r w:rsidR="00424692" w:rsidRPr="003050D8">
        <w:rPr>
          <w:sz w:val="24"/>
          <w:szCs w:val="24"/>
        </w:rPr>
        <w:t>’</w:t>
      </w:r>
      <w:r w:rsidRPr="003050D8">
        <w:rPr>
          <w:sz w:val="24"/>
          <w:szCs w:val="24"/>
        </w:rPr>
        <w:t xml:space="preserve"> reading for literal comprehension.</w:t>
      </w:r>
    </w:p>
    <w:p w14:paraId="7DD12511" w14:textId="53A36C7A" w:rsidR="00A67267" w:rsidRPr="003050D8" w:rsidRDefault="00B25E1A" w:rsidP="009A763D">
      <w:pPr>
        <w:pStyle w:val="BodyText"/>
        <w:spacing w:before="158"/>
        <w:ind w:left="1440" w:right="1107"/>
        <w:jc w:val="both"/>
        <w:rPr>
          <w:i/>
          <w:sz w:val="24"/>
          <w:szCs w:val="24"/>
        </w:rPr>
      </w:pPr>
      <w:r w:rsidRPr="003050D8">
        <w:rPr>
          <w:i/>
          <w:sz w:val="24"/>
          <w:szCs w:val="24"/>
        </w:rPr>
        <w:t>Ho</w:t>
      </w:r>
      <w:r w:rsidRPr="003050D8">
        <w:rPr>
          <w:i/>
          <w:sz w:val="24"/>
          <w:szCs w:val="24"/>
          <w:vertAlign w:val="subscript"/>
        </w:rPr>
        <w:t>2</w:t>
      </w:r>
      <w:r w:rsidRPr="003050D8">
        <w:rPr>
          <w:i/>
          <w:sz w:val="24"/>
          <w:szCs w:val="24"/>
        </w:rPr>
        <w:t>: Prior knowledge has no significant impact on second language learner</w:t>
      </w:r>
      <w:r w:rsidR="00424692" w:rsidRPr="003050D8">
        <w:rPr>
          <w:i/>
          <w:sz w:val="24"/>
          <w:szCs w:val="24"/>
        </w:rPr>
        <w:t>s’</w:t>
      </w:r>
      <w:r w:rsidRPr="003050D8">
        <w:rPr>
          <w:i/>
          <w:sz w:val="24"/>
          <w:szCs w:val="24"/>
        </w:rPr>
        <w:t xml:space="preserve"> reading for inferential comprehension.</w:t>
      </w:r>
    </w:p>
    <w:p w14:paraId="21ED8B35" w14:textId="77777777" w:rsidR="009A763D" w:rsidRPr="003050D8" w:rsidRDefault="009A763D" w:rsidP="009A763D">
      <w:pPr>
        <w:pStyle w:val="BodyText"/>
        <w:ind w:left="1440" w:right="1107"/>
        <w:jc w:val="both"/>
        <w:rPr>
          <w:i/>
          <w:sz w:val="24"/>
          <w:szCs w:val="24"/>
        </w:rPr>
      </w:pPr>
    </w:p>
    <w:p w14:paraId="5B87F00A" w14:textId="7D8E279C" w:rsidR="00A67267" w:rsidRPr="003050D8" w:rsidRDefault="009A763D" w:rsidP="009A763D">
      <w:pPr>
        <w:pStyle w:val="ListParagraph"/>
        <w:numPr>
          <w:ilvl w:val="0"/>
          <w:numId w:val="23"/>
        </w:numPr>
        <w:tabs>
          <w:tab w:val="left" w:pos="4540"/>
        </w:tabs>
        <w:ind w:left="630" w:right="40" w:hanging="360"/>
        <w:rPr>
          <w:sz w:val="24"/>
          <w:szCs w:val="24"/>
        </w:rPr>
      </w:pPr>
      <w:r w:rsidRPr="003050D8">
        <w:rPr>
          <w:sz w:val="24"/>
          <w:szCs w:val="24"/>
        </w:rPr>
        <w:t xml:space="preserve">Independent variable    </w:t>
      </w:r>
      <w:r w:rsidR="00B25E1A" w:rsidRPr="003050D8">
        <w:rPr>
          <w:sz w:val="24"/>
          <w:szCs w:val="24"/>
        </w:rPr>
        <w:t>-Prior knowledge</w:t>
      </w:r>
    </w:p>
    <w:p w14:paraId="09109B02" w14:textId="64E009C2" w:rsidR="00A67267" w:rsidRPr="003050D8" w:rsidRDefault="009A763D" w:rsidP="009A763D">
      <w:pPr>
        <w:pStyle w:val="ListParagraph"/>
        <w:numPr>
          <w:ilvl w:val="0"/>
          <w:numId w:val="23"/>
        </w:numPr>
        <w:tabs>
          <w:tab w:val="left" w:pos="1300"/>
          <w:tab w:val="left" w:pos="1301"/>
          <w:tab w:val="left" w:pos="4540"/>
          <w:tab w:val="left" w:pos="5699"/>
          <w:tab w:val="left" w:pos="6950"/>
          <w:tab w:val="left" w:pos="8171"/>
          <w:tab w:val="left" w:pos="9253"/>
        </w:tabs>
        <w:ind w:left="630" w:right="40" w:hanging="360"/>
        <w:rPr>
          <w:sz w:val="24"/>
          <w:szCs w:val="24"/>
        </w:rPr>
      </w:pPr>
      <w:r w:rsidRPr="003050D8">
        <w:rPr>
          <w:sz w:val="24"/>
          <w:szCs w:val="24"/>
        </w:rPr>
        <w:t xml:space="preserve">Dependent variable     </w:t>
      </w:r>
      <w:r w:rsidR="00B25E1A" w:rsidRPr="003050D8">
        <w:rPr>
          <w:sz w:val="24"/>
          <w:szCs w:val="24"/>
        </w:rPr>
        <w:t>-Second</w:t>
      </w:r>
      <w:r w:rsidR="00436ED6" w:rsidRPr="003050D8">
        <w:rPr>
          <w:sz w:val="24"/>
          <w:szCs w:val="24"/>
        </w:rPr>
        <w:t xml:space="preserve"> </w:t>
      </w:r>
      <w:r w:rsidR="00B25E1A" w:rsidRPr="003050D8">
        <w:rPr>
          <w:sz w:val="24"/>
          <w:szCs w:val="24"/>
        </w:rPr>
        <w:t>language</w:t>
      </w:r>
      <w:r w:rsidR="00436ED6" w:rsidRPr="003050D8">
        <w:rPr>
          <w:sz w:val="24"/>
          <w:szCs w:val="24"/>
        </w:rPr>
        <w:t xml:space="preserve"> </w:t>
      </w:r>
      <w:r w:rsidR="00B25E1A" w:rsidRPr="003050D8">
        <w:rPr>
          <w:sz w:val="24"/>
          <w:szCs w:val="24"/>
        </w:rPr>
        <w:t>learners</w:t>
      </w:r>
      <w:r w:rsidR="00436ED6" w:rsidRPr="003050D8">
        <w:rPr>
          <w:sz w:val="24"/>
          <w:szCs w:val="24"/>
        </w:rPr>
        <w:t xml:space="preserve">’ </w:t>
      </w:r>
      <w:r w:rsidR="00B25E1A" w:rsidRPr="003050D8">
        <w:rPr>
          <w:sz w:val="24"/>
          <w:szCs w:val="24"/>
        </w:rPr>
        <w:t>reading</w:t>
      </w:r>
      <w:r w:rsidR="00436ED6" w:rsidRPr="003050D8">
        <w:rPr>
          <w:sz w:val="24"/>
          <w:szCs w:val="24"/>
        </w:rPr>
        <w:t xml:space="preserve"> </w:t>
      </w:r>
      <w:r w:rsidR="00B25E1A" w:rsidRPr="003050D8">
        <w:rPr>
          <w:sz w:val="24"/>
          <w:szCs w:val="24"/>
        </w:rPr>
        <w:t>for literal comprehension.</w:t>
      </w:r>
    </w:p>
    <w:p w14:paraId="5D175A5D" w14:textId="54775B13" w:rsidR="00A67267" w:rsidRPr="003050D8" w:rsidRDefault="009A763D" w:rsidP="009A763D">
      <w:pPr>
        <w:pStyle w:val="ListParagraph"/>
        <w:numPr>
          <w:ilvl w:val="0"/>
          <w:numId w:val="23"/>
        </w:numPr>
        <w:tabs>
          <w:tab w:val="left" w:pos="1300"/>
          <w:tab w:val="left" w:pos="1301"/>
          <w:tab w:val="left" w:pos="4540"/>
        </w:tabs>
        <w:ind w:left="630" w:right="40" w:hanging="360"/>
        <w:rPr>
          <w:sz w:val="24"/>
          <w:szCs w:val="24"/>
        </w:rPr>
      </w:pPr>
      <w:r w:rsidRPr="003050D8">
        <w:rPr>
          <w:sz w:val="24"/>
          <w:szCs w:val="24"/>
        </w:rPr>
        <w:t xml:space="preserve">Statistical analysis      </w:t>
      </w:r>
      <w:r w:rsidR="00B25E1A" w:rsidRPr="003050D8">
        <w:rPr>
          <w:sz w:val="24"/>
          <w:szCs w:val="24"/>
        </w:rPr>
        <w:t>-Dependent T-test</w:t>
      </w:r>
    </w:p>
    <w:p w14:paraId="6CE29F92" w14:textId="2A46FE6B" w:rsidR="00A67267" w:rsidRPr="003050D8" w:rsidRDefault="00B25E1A" w:rsidP="00C3350E">
      <w:pPr>
        <w:pStyle w:val="BodyText"/>
        <w:spacing w:before="161"/>
        <w:ind w:left="0" w:right="40"/>
        <w:rPr>
          <w:sz w:val="24"/>
          <w:szCs w:val="24"/>
        </w:rPr>
      </w:pPr>
      <w:r w:rsidRPr="003050D8">
        <w:rPr>
          <w:sz w:val="24"/>
          <w:szCs w:val="24"/>
        </w:rPr>
        <w:lastRenderedPageBreak/>
        <w:t xml:space="preserve">T- </w:t>
      </w:r>
      <w:r w:rsidR="00D349A1" w:rsidRPr="003050D8">
        <w:rPr>
          <w:sz w:val="24"/>
          <w:szCs w:val="24"/>
        </w:rPr>
        <w:t>Test</w:t>
      </w:r>
      <w:r w:rsidRPr="003050D8">
        <w:rPr>
          <w:sz w:val="24"/>
          <w:szCs w:val="24"/>
        </w:rPr>
        <w:t xml:space="preserve"> of Prior knowledge has revealed that prior knowledge has significant effect on second language learners</w:t>
      </w:r>
      <w:r w:rsidR="00424692" w:rsidRPr="003050D8">
        <w:rPr>
          <w:sz w:val="24"/>
          <w:szCs w:val="24"/>
        </w:rPr>
        <w:t>’</w:t>
      </w:r>
      <w:r w:rsidRPr="003050D8">
        <w:rPr>
          <w:sz w:val="24"/>
          <w:szCs w:val="24"/>
        </w:rPr>
        <w:t xml:space="preserve"> reading for inferential comprehension.</w:t>
      </w:r>
    </w:p>
    <w:p w14:paraId="6F91E6B1" w14:textId="77777777" w:rsidR="009A763D" w:rsidRPr="003050D8" w:rsidRDefault="009A763D" w:rsidP="00C3350E">
      <w:pPr>
        <w:pStyle w:val="BodyText"/>
        <w:spacing w:before="75" w:after="9"/>
        <w:ind w:left="0" w:right="40"/>
        <w:jc w:val="both"/>
        <w:rPr>
          <w:sz w:val="24"/>
          <w:szCs w:val="24"/>
        </w:rPr>
      </w:pPr>
    </w:p>
    <w:p w14:paraId="6D62C269" w14:textId="2EB84DEA" w:rsidR="00A67267" w:rsidRPr="003050D8" w:rsidRDefault="00B25E1A" w:rsidP="009A763D">
      <w:pPr>
        <w:pStyle w:val="BodyText"/>
        <w:spacing w:before="75" w:after="9"/>
        <w:ind w:left="0" w:right="40"/>
        <w:jc w:val="both"/>
        <w:rPr>
          <w:i/>
          <w:sz w:val="24"/>
          <w:szCs w:val="24"/>
        </w:rPr>
      </w:pPr>
      <w:r w:rsidRPr="003050D8">
        <w:rPr>
          <w:i/>
          <w:sz w:val="24"/>
          <w:szCs w:val="24"/>
        </w:rPr>
        <w:t xml:space="preserve">Table </w:t>
      </w:r>
      <w:r w:rsidR="009A763D" w:rsidRPr="003050D8">
        <w:rPr>
          <w:i/>
          <w:sz w:val="24"/>
          <w:szCs w:val="24"/>
        </w:rPr>
        <w:t>6</w:t>
      </w:r>
      <w:r w:rsidR="0023661C" w:rsidRPr="003050D8">
        <w:rPr>
          <w:i/>
          <w:sz w:val="24"/>
          <w:szCs w:val="24"/>
        </w:rPr>
        <w:t>:</w:t>
      </w:r>
      <w:r w:rsidRPr="003050D8">
        <w:rPr>
          <w:i/>
          <w:sz w:val="24"/>
          <w:szCs w:val="24"/>
        </w:rPr>
        <w:t xml:space="preserve"> Showing second language learners</w:t>
      </w:r>
      <w:r w:rsidR="00424692" w:rsidRPr="003050D8">
        <w:rPr>
          <w:i/>
          <w:sz w:val="24"/>
          <w:szCs w:val="24"/>
        </w:rPr>
        <w:t>’</w:t>
      </w:r>
      <w:r w:rsidRPr="003050D8">
        <w:rPr>
          <w:i/>
          <w:sz w:val="24"/>
          <w:szCs w:val="24"/>
        </w:rPr>
        <w:t xml:space="preserve"> reading performance for inferential comprehension.</w:t>
      </w:r>
    </w:p>
    <w:tbl>
      <w:tblPr>
        <w:tblW w:w="0" w:type="auto"/>
        <w:tblInd w:w="117" w:type="dxa"/>
        <w:tblLayout w:type="fixed"/>
        <w:tblCellMar>
          <w:left w:w="0" w:type="dxa"/>
          <w:right w:w="0" w:type="dxa"/>
        </w:tblCellMar>
        <w:tblLook w:val="01E0" w:firstRow="1" w:lastRow="1" w:firstColumn="1" w:lastColumn="1" w:noHBand="0" w:noVBand="0"/>
      </w:tblPr>
      <w:tblGrid>
        <w:gridCol w:w="1990"/>
        <w:gridCol w:w="1727"/>
        <w:gridCol w:w="714"/>
        <w:gridCol w:w="714"/>
        <w:gridCol w:w="976"/>
        <w:gridCol w:w="1170"/>
        <w:gridCol w:w="1492"/>
      </w:tblGrid>
      <w:tr w:rsidR="00A67267" w:rsidRPr="003050D8" w14:paraId="21121FC0" w14:textId="77777777" w:rsidTr="009A763D">
        <w:trPr>
          <w:trHeight w:val="642"/>
        </w:trPr>
        <w:tc>
          <w:tcPr>
            <w:tcW w:w="1990" w:type="dxa"/>
            <w:tcBorders>
              <w:top w:val="single" w:sz="4" w:space="0" w:color="auto"/>
              <w:bottom w:val="single" w:sz="4" w:space="0" w:color="auto"/>
            </w:tcBorders>
          </w:tcPr>
          <w:p w14:paraId="00C915D5" w14:textId="77777777" w:rsidR="00A67267" w:rsidRPr="003050D8" w:rsidRDefault="00B25E1A" w:rsidP="00C3350E">
            <w:pPr>
              <w:pStyle w:val="TableParagraph"/>
              <w:ind w:right="40"/>
              <w:rPr>
                <w:bCs/>
                <w:sz w:val="24"/>
                <w:szCs w:val="24"/>
              </w:rPr>
            </w:pPr>
            <w:r w:rsidRPr="003050D8">
              <w:rPr>
                <w:bCs/>
                <w:sz w:val="24"/>
                <w:szCs w:val="24"/>
              </w:rPr>
              <w:t>Comprehension</w:t>
            </w:r>
          </w:p>
          <w:p w14:paraId="3D573E35" w14:textId="1A870931" w:rsidR="00A67267" w:rsidRPr="003050D8" w:rsidRDefault="00E13F22" w:rsidP="00C3350E">
            <w:pPr>
              <w:pStyle w:val="TableParagraph"/>
              <w:ind w:left="107" w:right="40"/>
              <w:rPr>
                <w:bCs/>
                <w:sz w:val="24"/>
                <w:szCs w:val="24"/>
              </w:rPr>
            </w:pPr>
            <w:r w:rsidRPr="003050D8">
              <w:rPr>
                <w:bCs/>
                <w:sz w:val="24"/>
                <w:szCs w:val="24"/>
              </w:rPr>
              <w:t>L</w:t>
            </w:r>
            <w:r w:rsidR="00B25E1A" w:rsidRPr="003050D8">
              <w:rPr>
                <w:bCs/>
                <w:sz w:val="24"/>
                <w:szCs w:val="24"/>
              </w:rPr>
              <w:t>evel</w:t>
            </w:r>
          </w:p>
        </w:tc>
        <w:tc>
          <w:tcPr>
            <w:tcW w:w="1727" w:type="dxa"/>
            <w:tcBorders>
              <w:top w:val="single" w:sz="4" w:space="0" w:color="auto"/>
              <w:bottom w:val="single" w:sz="4" w:space="0" w:color="auto"/>
            </w:tcBorders>
          </w:tcPr>
          <w:p w14:paraId="56FA4913" w14:textId="77777777" w:rsidR="00A67267" w:rsidRPr="003050D8" w:rsidRDefault="00B25E1A" w:rsidP="00C3350E">
            <w:pPr>
              <w:pStyle w:val="TableParagraph"/>
              <w:ind w:left="107" w:right="40"/>
              <w:rPr>
                <w:bCs/>
                <w:sz w:val="24"/>
                <w:szCs w:val="24"/>
              </w:rPr>
            </w:pPr>
            <w:r w:rsidRPr="003050D8">
              <w:rPr>
                <w:bCs/>
                <w:sz w:val="24"/>
                <w:szCs w:val="24"/>
              </w:rPr>
              <w:t>Group</w:t>
            </w:r>
          </w:p>
        </w:tc>
        <w:tc>
          <w:tcPr>
            <w:tcW w:w="714" w:type="dxa"/>
            <w:tcBorders>
              <w:top w:val="single" w:sz="4" w:space="0" w:color="auto"/>
              <w:bottom w:val="single" w:sz="4" w:space="0" w:color="auto"/>
            </w:tcBorders>
          </w:tcPr>
          <w:p w14:paraId="5AD250B1" w14:textId="77777777" w:rsidR="00A67267" w:rsidRPr="003050D8" w:rsidRDefault="00B25E1A" w:rsidP="00C3350E">
            <w:pPr>
              <w:pStyle w:val="TableParagraph"/>
              <w:ind w:left="106" w:right="40"/>
              <w:rPr>
                <w:bCs/>
                <w:sz w:val="24"/>
                <w:szCs w:val="24"/>
              </w:rPr>
            </w:pPr>
            <w:r w:rsidRPr="003050D8">
              <w:rPr>
                <w:bCs/>
                <w:sz w:val="24"/>
                <w:szCs w:val="24"/>
              </w:rPr>
              <w:t>X</w:t>
            </w:r>
          </w:p>
        </w:tc>
        <w:tc>
          <w:tcPr>
            <w:tcW w:w="714" w:type="dxa"/>
            <w:tcBorders>
              <w:top w:val="single" w:sz="4" w:space="0" w:color="auto"/>
              <w:bottom w:val="single" w:sz="4" w:space="0" w:color="auto"/>
            </w:tcBorders>
          </w:tcPr>
          <w:p w14:paraId="516E7AA1" w14:textId="77777777" w:rsidR="00A67267" w:rsidRPr="003050D8" w:rsidRDefault="00B25E1A" w:rsidP="00C3350E">
            <w:pPr>
              <w:pStyle w:val="TableParagraph"/>
              <w:ind w:left="105" w:right="40"/>
              <w:rPr>
                <w:bCs/>
                <w:sz w:val="24"/>
                <w:szCs w:val="24"/>
              </w:rPr>
            </w:pPr>
            <w:r w:rsidRPr="003050D8">
              <w:rPr>
                <w:bCs/>
                <w:sz w:val="24"/>
                <w:szCs w:val="24"/>
              </w:rPr>
              <w:t>S.D.</w:t>
            </w:r>
          </w:p>
        </w:tc>
        <w:tc>
          <w:tcPr>
            <w:tcW w:w="976" w:type="dxa"/>
            <w:tcBorders>
              <w:top w:val="single" w:sz="4" w:space="0" w:color="auto"/>
              <w:bottom w:val="single" w:sz="4" w:space="0" w:color="auto"/>
            </w:tcBorders>
          </w:tcPr>
          <w:p w14:paraId="166354A6" w14:textId="77777777" w:rsidR="00A67267" w:rsidRPr="003050D8" w:rsidRDefault="00B25E1A" w:rsidP="00C3350E">
            <w:pPr>
              <w:pStyle w:val="TableParagraph"/>
              <w:ind w:left="104" w:right="40"/>
              <w:rPr>
                <w:bCs/>
                <w:sz w:val="24"/>
                <w:szCs w:val="24"/>
              </w:rPr>
            </w:pPr>
            <w:r w:rsidRPr="003050D8">
              <w:rPr>
                <w:bCs/>
                <w:sz w:val="24"/>
                <w:szCs w:val="24"/>
              </w:rPr>
              <w:t>T. Cal</w:t>
            </w:r>
          </w:p>
        </w:tc>
        <w:tc>
          <w:tcPr>
            <w:tcW w:w="1170" w:type="dxa"/>
            <w:tcBorders>
              <w:top w:val="single" w:sz="4" w:space="0" w:color="auto"/>
              <w:bottom w:val="single" w:sz="4" w:space="0" w:color="auto"/>
            </w:tcBorders>
          </w:tcPr>
          <w:p w14:paraId="7BB315D4" w14:textId="77777777" w:rsidR="00A67267" w:rsidRPr="003050D8" w:rsidRDefault="00B25E1A" w:rsidP="00C3350E">
            <w:pPr>
              <w:pStyle w:val="TableParagraph"/>
              <w:ind w:left="102" w:right="40"/>
              <w:rPr>
                <w:bCs/>
                <w:sz w:val="24"/>
                <w:szCs w:val="24"/>
              </w:rPr>
            </w:pPr>
            <w:r w:rsidRPr="003050D8">
              <w:rPr>
                <w:bCs/>
                <w:sz w:val="24"/>
                <w:szCs w:val="24"/>
              </w:rPr>
              <w:t>Critical</w:t>
            </w:r>
          </w:p>
        </w:tc>
        <w:tc>
          <w:tcPr>
            <w:tcW w:w="1492" w:type="dxa"/>
            <w:tcBorders>
              <w:top w:val="single" w:sz="4" w:space="0" w:color="auto"/>
              <w:bottom w:val="single" w:sz="4" w:space="0" w:color="auto"/>
            </w:tcBorders>
          </w:tcPr>
          <w:p w14:paraId="205968B1" w14:textId="77777777" w:rsidR="00A67267" w:rsidRPr="003050D8" w:rsidRDefault="00B25E1A" w:rsidP="00C3350E">
            <w:pPr>
              <w:pStyle w:val="TableParagraph"/>
              <w:ind w:left="101" w:right="40"/>
              <w:rPr>
                <w:bCs/>
                <w:sz w:val="24"/>
                <w:szCs w:val="24"/>
              </w:rPr>
            </w:pPr>
            <w:r w:rsidRPr="003050D8">
              <w:rPr>
                <w:bCs/>
                <w:sz w:val="24"/>
                <w:szCs w:val="24"/>
              </w:rPr>
              <w:t>Decision</w:t>
            </w:r>
          </w:p>
        </w:tc>
      </w:tr>
      <w:tr w:rsidR="00A67267" w:rsidRPr="003050D8" w14:paraId="25C693CE" w14:textId="77777777" w:rsidTr="009A763D">
        <w:trPr>
          <w:trHeight w:val="484"/>
        </w:trPr>
        <w:tc>
          <w:tcPr>
            <w:tcW w:w="1990" w:type="dxa"/>
            <w:tcBorders>
              <w:top w:val="single" w:sz="4" w:space="0" w:color="auto"/>
            </w:tcBorders>
          </w:tcPr>
          <w:p w14:paraId="4F58CD3C" w14:textId="77777777" w:rsidR="00A67267" w:rsidRPr="003050D8" w:rsidRDefault="00B25E1A" w:rsidP="00C3350E">
            <w:pPr>
              <w:pStyle w:val="TableParagraph"/>
              <w:ind w:left="107" w:right="40"/>
              <w:rPr>
                <w:sz w:val="24"/>
                <w:szCs w:val="24"/>
              </w:rPr>
            </w:pPr>
            <w:r w:rsidRPr="003050D8">
              <w:rPr>
                <w:sz w:val="24"/>
                <w:szCs w:val="24"/>
              </w:rPr>
              <w:t>Inferential</w:t>
            </w:r>
          </w:p>
        </w:tc>
        <w:tc>
          <w:tcPr>
            <w:tcW w:w="1727" w:type="dxa"/>
            <w:tcBorders>
              <w:top w:val="single" w:sz="4" w:space="0" w:color="auto"/>
            </w:tcBorders>
          </w:tcPr>
          <w:p w14:paraId="1CC65163" w14:textId="77777777" w:rsidR="00A67267" w:rsidRPr="003050D8" w:rsidRDefault="00B25E1A" w:rsidP="00C3350E">
            <w:pPr>
              <w:pStyle w:val="TableParagraph"/>
              <w:ind w:left="107" w:right="40"/>
              <w:rPr>
                <w:sz w:val="24"/>
                <w:szCs w:val="24"/>
              </w:rPr>
            </w:pPr>
            <w:r w:rsidRPr="003050D8">
              <w:rPr>
                <w:sz w:val="24"/>
                <w:szCs w:val="24"/>
              </w:rPr>
              <w:t>Experimental</w:t>
            </w:r>
          </w:p>
        </w:tc>
        <w:tc>
          <w:tcPr>
            <w:tcW w:w="714" w:type="dxa"/>
            <w:tcBorders>
              <w:top w:val="single" w:sz="4" w:space="0" w:color="auto"/>
            </w:tcBorders>
          </w:tcPr>
          <w:p w14:paraId="7F2D0D97" w14:textId="77777777" w:rsidR="00A67267" w:rsidRPr="003050D8" w:rsidRDefault="00B25E1A" w:rsidP="00C3350E">
            <w:pPr>
              <w:pStyle w:val="TableParagraph"/>
              <w:ind w:left="106" w:right="40"/>
              <w:rPr>
                <w:sz w:val="24"/>
                <w:szCs w:val="24"/>
              </w:rPr>
            </w:pPr>
            <w:r w:rsidRPr="003050D8">
              <w:rPr>
                <w:sz w:val="24"/>
                <w:szCs w:val="24"/>
              </w:rPr>
              <w:t>33</w:t>
            </w:r>
          </w:p>
        </w:tc>
        <w:tc>
          <w:tcPr>
            <w:tcW w:w="714" w:type="dxa"/>
            <w:tcBorders>
              <w:top w:val="single" w:sz="4" w:space="0" w:color="auto"/>
            </w:tcBorders>
          </w:tcPr>
          <w:p w14:paraId="7E6F56C2" w14:textId="77777777" w:rsidR="00A67267" w:rsidRPr="003050D8" w:rsidRDefault="00B25E1A" w:rsidP="00C3350E">
            <w:pPr>
              <w:pStyle w:val="TableParagraph"/>
              <w:ind w:left="105" w:right="40"/>
              <w:rPr>
                <w:sz w:val="24"/>
                <w:szCs w:val="24"/>
              </w:rPr>
            </w:pPr>
            <w:r w:rsidRPr="003050D8">
              <w:rPr>
                <w:sz w:val="24"/>
                <w:szCs w:val="24"/>
              </w:rPr>
              <w:t>1.09</w:t>
            </w:r>
          </w:p>
        </w:tc>
        <w:tc>
          <w:tcPr>
            <w:tcW w:w="976" w:type="dxa"/>
            <w:tcBorders>
              <w:top w:val="single" w:sz="4" w:space="0" w:color="auto"/>
            </w:tcBorders>
          </w:tcPr>
          <w:p w14:paraId="106048E4" w14:textId="77777777" w:rsidR="00A67267" w:rsidRPr="003050D8" w:rsidRDefault="00B25E1A" w:rsidP="00C3350E">
            <w:pPr>
              <w:pStyle w:val="TableParagraph"/>
              <w:ind w:left="104" w:right="40"/>
              <w:rPr>
                <w:sz w:val="24"/>
                <w:szCs w:val="24"/>
              </w:rPr>
            </w:pPr>
            <w:r w:rsidRPr="003050D8">
              <w:rPr>
                <w:sz w:val="24"/>
                <w:szCs w:val="24"/>
              </w:rPr>
              <w:t>3.72</w:t>
            </w:r>
          </w:p>
        </w:tc>
        <w:tc>
          <w:tcPr>
            <w:tcW w:w="1170" w:type="dxa"/>
            <w:tcBorders>
              <w:top w:val="single" w:sz="4" w:space="0" w:color="auto"/>
            </w:tcBorders>
          </w:tcPr>
          <w:p w14:paraId="58D90268" w14:textId="77777777" w:rsidR="00A67267" w:rsidRPr="003050D8" w:rsidRDefault="00B25E1A" w:rsidP="00C3350E">
            <w:pPr>
              <w:pStyle w:val="TableParagraph"/>
              <w:ind w:left="102" w:right="40"/>
              <w:rPr>
                <w:sz w:val="24"/>
                <w:szCs w:val="24"/>
              </w:rPr>
            </w:pPr>
            <w:r w:rsidRPr="003050D8">
              <w:rPr>
                <w:sz w:val="24"/>
                <w:szCs w:val="24"/>
              </w:rPr>
              <w:t>1.96</w:t>
            </w:r>
          </w:p>
        </w:tc>
        <w:tc>
          <w:tcPr>
            <w:tcW w:w="1492" w:type="dxa"/>
            <w:tcBorders>
              <w:top w:val="single" w:sz="4" w:space="0" w:color="auto"/>
            </w:tcBorders>
          </w:tcPr>
          <w:p w14:paraId="183E36BC" w14:textId="77777777" w:rsidR="00A67267" w:rsidRPr="003050D8" w:rsidRDefault="00B25E1A" w:rsidP="00C3350E">
            <w:pPr>
              <w:pStyle w:val="TableParagraph"/>
              <w:ind w:left="101" w:right="40"/>
              <w:rPr>
                <w:sz w:val="24"/>
                <w:szCs w:val="24"/>
              </w:rPr>
            </w:pPr>
            <w:r w:rsidRPr="003050D8">
              <w:rPr>
                <w:sz w:val="24"/>
                <w:szCs w:val="24"/>
              </w:rPr>
              <w:t>Rejected</w:t>
            </w:r>
          </w:p>
        </w:tc>
      </w:tr>
      <w:tr w:rsidR="00A67267" w:rsidRPr="003050D8" w14:paraId="5884ED83" w14:textId="77777777" w:rsidTr="009A763D">
        <w:trPr>
          <w:trHeight w:val="482"/>
        </w:trPr>
        <w:tc>
          <w:tcPr>
            <w:tcW w:w="1990" w:type="dxa"/>
            <w:tcBorders>
              <w:bottom w:val="single" w:sz="4" w:space="0" w:color="auto"/>
            </w:tcBorders>
          </w:tcPr>
          <w:p w14:paraId="4E210094" w14:textId="77777777" w:rsidR="00A67267" w:rsidRPr="003050D8" w:rsidRDefault="00A67267" w:rsidP="00C3350E">
            <w:pPr>
              <w:pStyle w:val="TableParagraph"/>
              <w:ind w:right="40"/>
              <w:rPr>
                <w:sz w:val="24"/>
                <w:szCs w:val="24"/>
              </w:rPr>
            </w:pPr>
          </w:p>
        </w:tc>
        <w:tc>
          <w:tcPr>
            <w:tcW w:w="1727" w:type="dxa"/>
            <w:tcBorders>
              <w:bottom w:val="single" w:sz="4" w:space="0" w:color="auto"/>
            </w:tcBorders>
          </w:tcPr>
          <w:p w14:paraId="63201730" w14:textId="77777777" w:rsidR="00A67267" w:rsidRPr="003050D8" w:rsidRDefault="00B25E1A" w:rsidP="00C3350E">
            <w:pPr>
              <w:pStyle w:val="TableParagraph"/>
              <w:ind w:left="107" w:right="40"/>
              <w:rPr>
                <w:sz w:val="24"/>
                <w:szCs w:val="24"/>
              </w:rPr>
            </w:pPr>
            <w:r w:rsidRPr="003050D8">
              <w:rPr>
                <w:sz w:val="24"/>
                <w:szCs w:val="24"/>
              </w:rPr>
              <w:t>Control</w:t>
            </w:r>
          </w:p>
        </w:tc>
        <w:tc>
          <w:tcPr>
            <w:tcW w:w="714" w:type="dxa"/>
            <w:tcBorders>
              <w:bottom w:val="single" w:sz="4" w:space="0" w:color="auto"/>
            </w:tcBorders>
          </w:tcPr>
          <w:p w14:paraId="61267C14" w14:textId="77777777" w:rsidR="00A67267" w:rsidRPr="003050D8" w:rsidRDefault="00B25E1A" w:rsidP="00C3350E">
            <w:pPr>
              <w:pStyle w:val="TableParagraph"/>
              <w:ind w:left="106" w:right="40"/>
              <w:rPr>
                <w:sz w:val="24"/>
                <w:szCs w:val="24"/>
              </w:rPr>
            </w:pPr>
            <w:r w:rsidRPr="003050D8">
              <w:rPr>
                <w:sz w:val="24"/>
                <w:szCs w:val="24"/>
              </w:rPr>
              <w:t>29</w:t>
            </w:r>
          </w:p>
        </w:tc>
        <w:tc>
          <w:tcPr>
            <w:tcW w:w="714" w:type="dxa"/>
            <w:tcBorders>
              <w:bottom w:val="single" w:sz="4" w:space="0" w:color="auto"/>
            </w:tcBorders>
          </w:tcPr>
          <w:p w14:paraId="1C72FDD5" w14:textId="77777777" w:rsidR="00A67267" w:rsidRPr="003050D8" w:rsidRDefault="00B25E1A" w:rsidP="00C3350E">
            <w:pPr>
              <w:pStyle w:val="TableParagraph"/>
              <w:ind w:left="105" w:right="40"/>
              <w:rPr>
                <w:sz w:val="24"/>
                <w:szCs w:val="24"/>
              </w:rPr>
            </w:pPr>
            <w:r w:rsidRPr="003050D8">
              <w:rPr>
                <w:sz w:val="24"/>
                <w:szCs w:val="24"/>
              </w:rPr>
              <w:t>1.09</w:t>
            </w:r>
          </w:p>
        </w:tc>
        <w:tc>
          <w:tcPr>
            <w:tcW w:w="976" w:type="dxa"/>
            <w:tcBorders>
              <w:bottom w:val="single" w:sz="4" w:space="0" w:color="auto"/>
            </w:tcBorders>
          </w:tcPr>
          <w:p w14:paraId="0280A3CF" w14:textId="77777777" w:rsidR="00A67267" w:rsidRPr="003050D8" w:rsidRDefault="00A67267" w:rsidP="00C3350E">
            <w:pPr>
              <w:pStyle w:val="TableParagraph"/>
              <w:ind w:right="40"/>
              <w:rPr>
                <w:sz w:val="24"/>
                <w:szCs w:val="24"/>
              </w:rPr>
            </w:pPr>
          </w:p>
        </w:tc>
        <w:tc>
          <w:tcPr>
            <w:tcW w:w="1170" w:type="dxa"/>
            <w:tcBorders>
              <w:bottom w:val="single" w:sz="4" w:space="0" w:color="auto"/>
            </w:tcBorders>
          </w:tcPr>
          <w:p w14:paraId="1C18DDFF" w14:textId="77777777" w:rsidR="00A67267" w:rsidRPr="003050D8" w:rsidRDefault="00A67267" w:rsidP="00C3350E">
            <w:pPr>
              <w:pStyle w:val="TableParagraph"/>
              <w:ind w:right="40"/>
              <w:rPr>
                <w:sz w:val="24"/>
                <w:szCs w:val="24"/>
              </w:rPr>
            </w:pPr>
          </w:p>
        </w:tc>
        <w:tc>
          <w:tcPr>
            <w:tcW w:w="1492" w:type="dxa"/>
            <w:tcBorders>
              <w:bottom w:val="single" w:sz="4" w:space="0" w:color="auto"/>
            </w:tcBorders>
          </w:tcPr>
          <w:p w14:paraId="0109300C" w14:textId="77777777" w:rsidR="00A67267" w:rsidRPr="003050D8" w:rsidRDefault="00A67267" w:rsidP="00C3350E">
            <w:pPr>
              <w:pStyle w:val="TableParagraph"/>
              <w:ind w:right="40"/>
              <w:rPr>
                <w:sz w:val="24"/>
                <w:szCs w:val="24"/>
              </w:rPr>
            </w:pPr>
          </w:p>
        </w:tc>
      </w:tr>
    </w:tbl>
    <w:p w14:paraId="1C688529" w14:textId="77777777" w:rsidR="00767721" w:rsidRPr="003050D8" w:rsidRDefault="00B25E1A" w:rsidP="00C3350E">
      <w:pPr>
        <w:ind w:left="220" w:right="40"/>
        <w:jc w:val="both"/>
        <w:rPr>
          <w:sz w:val="24"/>
          <w:szCs w:val="24"/>
        </w:rPr>
      </w:pPr>
      <w:r w:rsidRPr="003050D8">
        <w:rPr>
          <w:sz w:val="24"/>
          <w:szCs w:val="24"/>
        </w:rPr>
        <w:t xml:space="preserve">*Significant at .05 level (critical = 1.96) </w:t>
      </w:r>
    </w:p>
    <w:p w14:paraId="42454871" w14:textId="77777777" w:rsidR="00D806A1" w:rsidRPr="003050D8" w:rsidRDefault="00B25E1A" w:rsidP="00C3350E">
      <w:pPr>
        <w:ind w:right="40"/>
        <w:jc w:val="both"/>
        <w:rPr>
          <w:sz w:val="24"/>
          <w:szCs w:val="24"/>
        </w:rPr>
      </w:pPr>
      <w:r w:rsidRPr="003050D8">
        <w:rPr>
          <w:sz w:val="24"/>
          <w:szCs w:val="24"/>
        </w:rPr>
        <w:t xml:space="preserve">Source: Researcher’s estimation, 2022 </w:t>
      </w:r>
    </w:p>
    <w:p w14:paraId="7E989A6C" w14:textId="5B6EBC93" w:rsidR="00A67267" w:rsidRPr="003050D8" w:rsidRDefault="00B25E1A" w:rsidP="00C3350E">
      <w:pPr>
        <w:ind w:right="40"/>
        <w:jc w:val="both"/>
        <w:rPr>
          <w:i/>
          <w:sz w:val="24"/>
          <w:szCs w:val="24"/>
        </w:rPr>
      </w:pPr>
      <w:r w:rsidRPr="003050D8">
        <w:rPr>
          <w:i/>
          <w:sz w:val="24"/>
          <w:szCs w:val="24"/>
        </w:rPr>
        <w:t>Decision rule:</w:t>
      </w:r>
    </w:p>
    <w:p w14:paraId="3F6912C0" w14:textId="29EB573B" w:rsidR="00A67267" w:rsidRPr="003050D8" w:rsidRDefault="00B25E1A" w:rsidP="00C3350E">
      <w:pPr>
        <w:pStyle w:val="BodyText"/>
        <w:ind w:left="0" w:right="40"/>
        <w:jc w:val="both"/>
        <w:rPr>
          <w:sz w:val="24"/>
          <w:szCs w:val="24"/>
        </w:rPr>
      </w:pPr>
      <w:r w:rsidRPr="003050D8">
        <w:rPr>
          <w:sz w:val="24"/>
          <w:szCs w:val="24"/>
        </w:rPr>
        <w:t>From the above analysis, the T-calculated is greater than T-critical at 5% level of significance. Thus, we reject the null hypothesis and accept the alternative hypothesis that Prior knowledge has a significant impact on second language learners</w:t>
      </w:r>
      <w:r w:rsidR="00314CB5" w:rsidRPr="003050D8">
        <w:rPr>
          <w:sz w:val="24"/>
          <w:szCs w:val="24"/>
        </w:rPr>
        <w:t>’</w:t>
      </w:r>
      <w:r w:rsidRPr="003050D8">
        <w:rPr>
          <w:sz w:val="24"/>
          <w:szCs w:val="24"/>
        </w:rPr>
        <w:t xml:space="preserve"> reading for inferential comprehension.</w:t>
      </w:r>
    </w:p>
    <w:p w14:paraId="0D948476" w14:textId="77777777" w:rsidR="00651929" w:rsidRPr="003050D8" w:rsidRDefault="00651929" w:rsidP="00C3350E">
      <w:pPr>
        <w:pStyle w:val="Heading1"/>
        <w:tabs>
          <w:tab w:val="left" w:pos="450"/>
        </w:tabs>
        <w:ind w:left="0" w:right="40"/>
        <w:rPr>
          <w:sz w:val="24"/>
          <w:szCs w:val="24"/>
        </w:rPr>
      </w:pPr>
    </w:p>
    <w:p w14:paraId="0A1DEEB8" w14:textId="3F87C197" w:rsidR="00A67267" w:rsidRPr="003050D8" w:rsidRDefault="000A1DD3" w:rsidP="00C3350E">
      <w:pPr>
        <w:pStyle w:val="Heading1"/>
        <w:tabs>
          <w:tab w:val="left" w:pos="450"/>
        </w:tabs>
        <w:ind w:left="0" w:right="40"/>
        <w:rPr>
          <w:sz w:val="24"/>
          <w:szCs w:val="24"/>
        </w:rPr>
      </w:pPr>
      <w:r w:rsidRPr="003050D8">
        <w:rPr>
          <w:sz w:val="24"/>
          <w:szCs w:val="24"/>
        </w:rPr>
        <w:t xml:space="preserve">DISCUSSION </w:t>
      </w:r>
    </w:p>
    <w:p w14:paraId="7977524B" w14:textId="77777777" w:rsidR="0022682B" w:rsidRPr="003050D8" w:rsidRDefault="0022682B" w:rsidP="0022682B">
      <w:pPr>
        <w:pStyle w:val="BodyText"/>
        <w:ind w:left="0" w:right="40" w:firstLine="720"/>
        <w:jc w:val="both"/>
        <w:rPr>
          <w:sz w:val="24"/>
          <w:szCs w:val="24"/>
        </w:rPr>
      </w:pPr>
      <w:r w:rsidRPr="003050D8">
        <w:rPr>
          <w:sz w:val="24"/>
          <w:szCs w:val="24"/>
        </w:rPr>
        <w:t xml:space="preserve">As the results of the data analysis in this paper have shown, the strategy of prior knowledge activation influences the reading comprehension performance of senior secondary school students in Bida, Niger State significantly. The demographic analysis indicated that both male and female students were sampled in the sampled schools and </w:t>
      </w:r>
      <w:proofErr w:type="spellStart"/>
      <w:r w:rsidRPr="003050D8">
        <w:rPr>
          <w:sz w:val="24"/>
          <w:szCs w:val="24"/>
        </w:rPr>
        <w:t>Eyagi</w:t>
      </w:r>
      <w:proofErr w:type="spellEnd"/>
      <w:r w:rsidRPr="003050D8">
        <w:rPr>
          <w:sz w:val="24"/>
          <w:szCs w:val="24"/>
        </w:rPr>
        <w:t xml:space="preserve"> had 60.1% and 39.9% male and female students respectively whereas </w:t>
      </w:r>
      <w:proofErr w:type="spellStart"/>
      <w:r w:rsidRPr="003050D8">
        <w:rPr>
          <w:sz w:val="24"/>
          <w:szCs w:val="24"/>
        </w:rPr>
        <w:t>Ndayako</w:t>
      </w:r>
      <w:proofErr w:type="spellEnd"/>
      <w:r w:rsidRPr="003050D8">
        <w:rPr>
          <w:sz w:val="24"/>
          <w:szCs w:val="24"/>
        </w:rPr>
        <w:t xml:space="preserve"> had 64.5 and 35.5% male and female students respectively. This allocation created a proportionate background with which to determine the impacts of the instructional strategies on comprehension performance among the genders. </w:t>
      </w:r>
    </w:p>
    <w:p w14:paraId="34FE3E49" w14:textId="77777777" w:rsidR="0022682B" w:rsidRPr="003050D8" w:rsidRDefault="0022682B" w:rsidP="0022682B">
      <w:pPr>
        <w:pStyle w:val="BodyText"/>
        <w:ind w:left="0" w:right="40" w:firstLine="720"/>
        <w:jc w:val="both"/>
        <w:rPr>
          <w:sz w:val="24"/>
          <w:szCs w:val="24"/>
        </w:rPr>
      </w:pPr>
      <w:r w:rsidRPr="003050D8">
        <w:rPr>
          <w:sz w:val="24"/>
          <w:szCs w:val="24"/>
        </w:rPr>
        <w:t xml:space="preserve">When answering Research Question One, that tested the differences in literal comprehension scores between the students who were taught through prior knowledge activation technologies and the ones who were taught through the traditional techniques, the results showed that the experimental group performed better than the control group. Pre-test results showed that there was a slight baseline difference (28 vs. 27) indicating that there was an equal group. The post-test scores revealed that there was a significant difference between the experimental group (mean = 35) and the control group (mean = 28) with 7 mean difference. The t-test analysis also supported this finding, indicating that the statistically significant difference of the null hypothesis was found at the point of 0.05, thus rejecting the null hypothesis. This is in agreement with </w:t>
      </w:r>
      <w:proofErr w:type="spellStart"/>
      <w:r w:rsidRPr="003050D8">
        <w:rPr>
          <w:sz w:val="24"/>
          <w:szCs w:val="24"/>
        </w:rPr>
        <w:t>Guteta</w:t>
      </w:r>
      <w:proofErr w:type="spellEnd"/>
      <w:r w:rsidRPr="003050D8">
        <w:rPr>
          <w:sz w:val="24"/>
          <w:szCs w:val="24"/>
        </w:rPr>
        <w:t xml:space="preserve"> (2020), who concluded explicit prior knowledge activation has a significant positive impact on literal comprehension among students, and Hall (2020), who concluded that teaching methods that trigger background knowledge have moderate to large positive effects on literal decoding. The current research, therefore, offers theoretical evidence, which is that previous knowledge is a scaffold to decode textual information at the lowest level of comprehension.</w:t>
      </w:r>
    </w:p>
    <w:p w14:paraId="32773B38" w14:textId="77777777" w:rsidR="0022682B" w:rsidRPr="003050D8" w:rsidRDefault="0022682B" w:rsidP="0022682B">
      <w:pPr>
        <w:pStyle w:val="BodyText"/>
        <w:ind w:left="0" w:right="40" w:firstLine="720"/>
        <w:jc w:val="both"/>
        <w:rPr>
          <w:sz w:val="24"/>
          <w:szCs w:val="24"/>
        </w:rPr>
      </w:pPr>
      <w:r w:rsidRPr="003050D8">
        <w:rPr>
          <w:sz w:val="24"/>
          <w:szCs w:val="24"/>
        </w:rPr>
        <w:t xml:space="preserve">In the case of Research Question Two which concerned inferential comprehension, the pre-test mean scores were once more similar (29 in the experimental and 28 in the control group). Post-test scores showed that the experimental group scored 33 with an average and the control group scored 29 with an average difference of 4 where the experimental group scored higher than the control group. This difference in t-test was statistically significant. The results are aligned with the study conducted by </w:t>
      </w:r>
      <w:proofErr w:type="spellStart"/>
      <w:r w:rsidRPr="003050D8">
        <w:rPr>
          <w:sz w:val="24"/>
          <w:szCs w:val="24"/>
        </w:rPr>
        <w:t>Kikas</w:t>
      </w:r>
      <w:proofErr w:type="spellEnd"/>
      <w:r w:rsidRPr="003050D8">
        <w:rPr>
          <w:sz w:val="24"/>
          <w:szCs w:val="24"/>
        </w:rPr>
        <w:t xml:space="preserve"> et al. (2021), who concluded that learners with more abundant and well-organized prior knowledge would perform better when asked to complete tasks that involve inference and the ability to identify an underlying relationship between textual data. In the same manner, McCarthy (2023) notes that the consistency of prior knowledge activation with the demands of the text pertains to the level of inferential comprehension and the current research confirms this claim by demonstrating a higher rate of inferences made by the students receiving the target strategies of prior knowledge activation compared to their peers </w:t>
      </w:r>
      <w:r w:rsidRPr="003050D8">
        <w:rPr>
          <w:sz w:val="24"/>
          <w:szCs w:val="24"/>
        </w:rPr>
        <w:lastRenderedPageBreak/>
        <w:t xml:space="preserve">who received the traditional teaching strategy. </w:t>
      </w:r>
    </w:p>
    <w:p w14:paraId="32200E0B" w14:textId="77777777" w:rsidR="0022682B" w:rsidRPr="003050D8" w:rsidRDefault="0022682B" w:rsidP="0022682B">
      <w:pPr>
        <w:pStyle w:val="BodyText"/>
        <w:ind w:left="0" w:right="40" w:firstLine="720"/>
        <w:jc w:val="both"/>
        <w:rPr>
          <w:sz w:val="24"/>
          <w:szCs w:val="24"/>
        </w:rPr>
      </w:pPr>
      <w:r w:rsidRPr="003050D8">
        <w:rPr>
          <w:sz w:val="24"/>
          <w:szCs w:val="24"/>
        </w:rPr>
        <w:t>These results align with Coskun (2024), who has found that metacognitive interventions involving the use of prior knowledge, e.g., previewing and self-elicitation, positively affected the strategic reading and higher order understanding of students, particularly where the evaluation and critical thinking processes were involved. The current study applies such findings to the situation in Nigerian secondary schools, having demonstrated that the advantages of prior knowledge activation manifest themselves at all the reading comprehension levels, but with greater efficiency during literal and interpretive assignments. The combined findings of this study affirm the theoretical and empirical evidence that prior knowledge serves as a basis of understanding, which helps to structure and coordinate the new information with the prior cognitive schemas. The statistics provide three significant implications. Firstly, when the activating prior knowledge is topic-relevant and explicitly activated prior to reading, the outcomes of comprehension are better, especially at literal and inferential levels (</w:t>
      </w:r>
      <w:proofErr w:type="spellStart"/>
      <w:r w:rsidRPr="003050D8">
        <w:rPr>
          <w:sz w:val="24"/>
          <w:szCs w:val="24"/>
        </w:rPr>
        <w:t>Guteta</w:t>
      </w:r>
      <w:proofErr w:type="spellEnd"/>
      <w:r w:rsidRPr="003050D8">
        <w:rPr>
          <w:sz w:val="24"/>
          <w:szCs w:val="24"/>
        </w:rPr>
        <w:t>, 2020; Hall, 2020). Second, metacognitive or inferential training that involves activating prior knowledge in combination with the teaching strategy is more effective than traditional ones, which explains the significance of strategic reading instruction (Hall, 2020; Coskun, 2024). Third, it has been suggested that alignment between the nature of the activated prior knowledge and the needs of the textual task also affects the efficacy of prior knowledge activation, which supports the assertion that the content and structure of prior knowledge can have an impact on the effectiveness of comprehension (McCarthy, 2023).</w:t>
      </w:r>
    </w:p>
    <w:p w14:paraId="213DA05E" w14:textId="2CBC33C6" w:rsidR="00A67267" w:rsidRPr="003050D8" w:rsidRDefault="0022682B" w:rsidP="0022682B">
      <w:pPr>
        <w:pStyle w:val="BodyText"/>
        <w:ind w:left="0" w:right="40" w:firstLine="720"/>
        <w:jc w:val="both"/>
        <w:rPr>
          <w:sz w:val="24"/>
          <w:szCs w:val="24"/>
        </w:rPr>
      </w:pPr>
      <w:r w:rsidRPr="003050D8">
        <w:rPr>
          <w:sz w:val="24"/>
          <w:szCs w:val="24"/>
        </w:rPr>
        <w:t>To sum up, the research presents compelling evidence to suggest that prior knowledge activation is one of the effective instructional methods that can improve reading comprehension achievement of second language learners. The results are quite clear in affirming the findings of previous empirical research, but also in highlighting the significance of incorporating systematic prior knowledge activation in classroom activities to maximize the literal and inferential understanding of students.</w:t>
      </w:r>
    </w:p>
    <w:p w14:paraId="543E002D" w14:textId="77777777" w:rsidR="00A67267" w:rsidRPr="003050D8" w:rsidRDefault="00A67267" w:rsidP="00C3350E">
      <w:pPr>
        <w:pStyle w:val="BodyText"/>
        <w:spacing w:before="158"/>
        <w:ind w:right="40"/>
        <w:jc w:val="both"/>
        <w:rPr>
          <w:sz w:val="24"/>
          <w:szCs w:val="24"/>
        </w:rPr>
      </w:pPr>
    </w:p>
    <w:p w14:paraId="74A7C1B4" w14:textId="0F438E96" w:rsidR="0022682B" w:rsidRPr="003050D8" w:rsidRDefault="00CA4DFA" w:rsidP="0022682B">
      <w:pPr>
        <w:pStyle w:val="Heading1"/>
        <w:tabs>
          <w:tab w:val="left" w:pos="360"/>
        </w:tabs>
        <w:ind w:left="0" w:right="40"/>
        <w:rPr>
          <w:sz w:val="24"/>
          <w:szCs w:val="24"/>
        </w:rPr>
      </w:pPr>
      <w:r w:rsidRPr="003050D8">
        <w:rPr>
          <w:sz w:val="24"/>
          <w:szCs w:val="24"/>
        </w:rPr>
        <w:t>CONCLUSION</w:t>
      </w:r>
    </w:p>
    <w:p w14:paraId="653E9D2E" w14:textId="77777777" w:rsidR="00CA4DFA" w:rsidRPr="003050D8" w:rsidRDefault="00CA4DFA" w:rsidP="00CA4DFA">
      <w:pPr>
        <w:pStyle w:val="Heading1"/>
        <w:tabs>
          <w:tab w:val="left" w:pos="360"/>
        </w:tabs>
        <w:ind w:left="0" w:right="40"/>
        <w:rPr>
          <w:b w:val="0"/>
          <w:sz w:val="24"/>
          <w:szCs w:val="24"/>
        </w:rPr>
      </w:pPr>
      <w:r w:rsidRPr="003050D8">
        <w:rPr>
          <w:b w:val="0"/>
          <w:sz w:val="24"/>
          <w:szCs w:val="24"/>
        </w:rPr>
        <w:tab/>
        <w:t xml:space="preserve">This paper aimed at comparing the impact of activating prior knowledge and the traditional teaching strategies on the reading comprehension performance among senior secondary school students with emphasis being laid on literal and inferential comprehension. The results give strong empirical evidence that the activation of prior knowledge is a better instruction strategy compared to the traditional one in enhancing reading comprehension in English as a second </w:t>
      </w:r>
      <w:proofErr w:type="spellStart"/>
      <w:r w:rsidRPr="003050D8">
        <w:rPr>
          <w:b w:val="0"/>
          <w:sz w:val="24"/>
          <w:szCs w:val="24"/>
        </w:rPr>
        <w:t>language.The</w:t>
      </w:r>
      <w:proofErr w:type="spellEnd"/>
      <w:r w:rsidRPr="003050D8">
        <w:rPr>
          <w:b w:val="0"/>
          <w:sz w:val="24"/>
          <w:szCs w:val="24"/>
        </w:rPr>
        <w:t xml:space="preserve"> pre-test scores analysis helped to confirm that students in the experimental and control groups were relatively similar in terms of their ability to comprehend reading before the intervention. This put a level playing ground on the effectiveness of the instructional strategies. The post-test results however showed that there were significant differences between the two groups after the treatment period. Students that were instructed employing the prior knowledge activation strategies registered much higher mean scores in both literal and inferential levels of understanding compared to the learners that were instructed using the traditional approach. It means that the noticed change in the performance level can be explained by the instruction strategy in addition to the possibility of chance or the existing difference.</w:t>
      </w:r>
    </w:p>
    <w:p w14:paraId="5EB6E61B" w14:textId="0BEB86BE" w:rsidR="00CA4DFA" w:rsidRPr="003050D8" w:rsidRDefault="00CA4DFA" w:rsidP="00CA4DFA">
      <w:pPr>
        <w:pStyle w:val="Heading1"/>
        <w:tabs>
          <w:tab w:val="left" w:pos="360"/>
        </w:tabs>
        <w:ind w:left="0" w:right="40"/>
        <w:rPr>
          <w:b w:val="0"/>
          <w:sz w:val="24"/>
          <w:szCs w:val="24"/>
        </w:rPr>
      </w:pPr>
      <w:r w:rsidRPr="003050D8">
        <w:rPr>
          <w:b w:val="0"/>
          <w:sz w:val="24"/>
          <w:szCs w:val="24"/>
        </w:rPr>
        <w:tab/>
      </w:r>
      <w:r w:rsidRPr="003050D8">
        <w:rPr>
          <w:b w:val="0"/>
          <w:sz w:val="24"/>
          <w:szCs w:val="24"/>
        </w:rPr>
        <w:tab/>
        <w:t xml:space="preserve">At the literal understanding level, the results revealed that the process of activating the background knowledge of the students led them to better and more effective recognition of the explicitly stated information. This affirms the opinion that surface level comprehension is made easier when textual information is connected to what the learners know well, vocabularies and experiences. The experimental group showed even better gains at the inferential level, where there is a requirement that the learners read between the lines and arrive at logical conclusions. It can be concluded that activation of prior knowledge at higher-order comprehension is an important component of learning processes because it teaches learners to combine textual knowledge with pre-existing cognitive schemata to create meaning. These findings were further supported by the outcomes of the hypothesis testing since the two null hypotheses were rejected. The activation of prior knowledge was statistically significant in influencing the </w:t>
      </w:r>
      <w:r w:rsidRPr="003050D8">
        <w:rPr>
          <w:b w:val="0"/>
          <w:sz w:val="24"/>
          <w:szCs w:val="24"/>
        </w:rPr>
        <w:lastRenderedPageBreak/>
        <w:t>performance of the students in terms of their reading at the two levels of comprehension. Such results align with the postulations of the Schema Theory according to which the comprehension is a process involving interaction of new information and the preexisting knowledge structures. Comprehension is more meaningful, organized and lasting when the schemata of learners are purposefully activated in advance, prior to reading.</w:t>
      </w:r>
    </w:p>
    <w:p w14:paraId="38EB844A" w14:textId="677204D3" w:rsidR="00CA4DFA" w:rsidRPr="003050D8" w:rsidRDefault="00CA4DFA" w:rsidP="00CA4DFA">
      <w:pPr>
        <w:pStyle w:val="Heading1"/>
        <w:tabs>
          <w:tab w:val="left" w:pos="360"/>
        </w:tabs>
        <w:ind w:left="0" w:right="40"/>
        <w:rPr>
          <w:b w:val="0"/>
          <w:sz w:val="24"/>
          <w:szCs w:val="24"/>
        </w:rPr>
      </w:pPr>
      <w:r w:rsidRPr="003050D8">
        <w:rPr>
          <w:b w:val="0"/>
          <w:sz w:val="24"/>
          <w:szCs w:val="24"/>
        </w:rPr>
        <w:tab/>
      </w:r>
      <w:r w:rsidRPr="003050D8">
        <w:rPr>
          <w:b w:val="0"/>
          <w:sz w:val="24"/>
          <w:szCs w:val="24"/>
        </w:rPr>
        <w:tab/>
        <w:t xml:space="preserve">Compared to the literature in the field, the research results correspond to previous empirical studies that defined the beneficial impact of prior knowledge activation on reading comprehension. Similar studies by </w:t>
      </w:r>
      <w:proofErr w:type="spellStart"/>
      <w:r w:rsidRPr="003050D8">
        <w:rPr>
          <w:b w:val="0"/>
          <w:sz w:val="24"/>
          <w:szCs w:val="24"/>
        </w:rPr>
        <w:t>Guteta</w:t>
      </w:r>
      <w:proofErr w:type="spellEnd"/>
      <w:r w:rsidRPr="003050D8">
        <w:rPr>
          <w:b w:val="0"/>
          <w:sz w:val="24"/>
          <w:szCs w:val="24"/>
        </w:rPr>
        <w:t xml:space="preserve"> (2020), Hall (2020), and </w:t>
      </w:r>
      <w:proofErr w:type="spellStart"/>
      <w:r w:rsidRPr="003050D8">
        <w:rPr>
          <w:b w:val="0"/>
          <w:sz w:val="24"/>
          <w:szCs w:val="24"/>
        </w:rPr>
        <w:t>Kikas</w:t>
      </w:r>
      <w:proofErr w:type="spellEnd"/>
      <w:r w:rsidRPr="003050D8">
        <w:rPr>
          <w:b w:val="0"/>
          <w:sz w:val="24"/>
          <w:szCs w:val="24"/>
        </w:rPr>
        <w:t xml:space="preserve"> et al. (2021) also stated that explicit priming of background knowledge improves literal and inferential comprehension. The current research builds upon this result by giving evidence on the context-specific research on Nigerian public secondary schools, and as a result the evidence supports the growing mass of literature to support cognitively oriented reading instructions. Conclusively, this paper has revealed that the issue that is characterized by poor reading comprehension in second language learners is neither a learner issue but one that is strongly associated with teaching practices. Activation of prior knowledge when done in a systematic manner will have a great impact on academic understanding of students. Consequently, this strategy should be incorporated in the classroom instruction to enhance the comprehension of reading and general academic performance of secondary school learners.</w:t>
      </w:r>
    </w:p>
    <w:p w14:paraId="1C2FEEBE" w14:textId="77777777" w:rsidR="00CA4DFA" w:rsidRPr="003050D8" w:rsidRDefault="00CA4DFA" w:rsidP="00CA4DFA">
      <w:pPr>
        <w:pStyle w:val="Heading1"/>
        <w:tabs>
          <w:tab w:val="left" w:pos="360"/>
        </w:tabs>
        <w:ind w:left="0" w:right="40"/>
        <w:rPr>
          <w:b w:val="0"/>
          <w:sz w:val="24"/>
          <w:szCs w:val="24"/>
        </w:rPr>
      </w:pPr>
    </w:p>
    <w:p w14:paraId="58F36280" w14:textId="3EA07E7D" w:rsidR="00A67267" w:rsidRPr="003050D8" w:rsidRDefault="00CA4DFA" w:rsidP="0022682B">
      <w:pPr>
        <w:pStyle w:val="Heading1"/>
        <w:tabs>
          <w:tab w:val="left" w:pos="360"/>
        </w:tabs>
        <w:ind w:left="0" w:right="40"/>
        <w:rPr>
          <w:sz w:val="24"/>
          <w:szCs w:val="24"/>
        </w:rPr>
      </w:pPr>
      <w:r w:rsidRPr="003050D8">
        <w:rPr>
          <w:sz w:val="24"/>
          <w:szCs w:val="24"/>
        </w:rPr>
        <w:t>RECOMMENDATIONS</w:t>
      </w:r>
    </w:p>
    <w:p w14:paraId="0C16B4DA" w14:textId="77777777" w:rsidR="00A67267" w:rsidRPr="003050D8" w:rsidRDefault="00B25E1A" w:rsidP="00C3350E">
      <w:pPr>
        <w:pStyle w:val="BodyText"/>
        <w:spacing w:before="156"/>
        <w:ind w:left="0" w:right="40"/>
        <w:jc w:val="both"/>
        <w:rPr>
          <w:sz w:val="24"/>
          <w:szCs w:val="24"/>
        </w:rPr>
      </w:pPr>
      <w:r w:rsidRPr="003050D8">
        <w:rPr>
          <w:sz w:val="24"/>
          <w:szCs w:val="24"/>
        </w:rPr>
        <w:t>Based on the findings of this study, the following recommendations are made:</w:t>
      </w:r>
    </w:p>
    <w:p w14:paraId="6DC5DC4E" w14:textId="77777777" w:rsidR="003A7780" w:rsidRPr="003050D8" w:rsidRDefault="003A7780" w:rsidP="000A1DD3">
      <w:pPr>
        <w:pStyle w:val="ListParagraph"/>
        <w:numPr>
          <w:ilvl w:val="0"/>
          <w:numId w:val="58"/>
        </w:numPr>
        <w:jc w:val="both"/>
        <w:rPr>
          <w:bCs/>
          <w:sz w:val="24"/>
          <w:szCs w:val="24"/>
        </w:rPr>
      </w:pPr>
      <w:r w:rsidRPr="003050D8">
        <w:rPr>
          <w:bCs/>
          <w:sz w:val="24"/>
          <w:szCs w:val="24"/>
        </w:rPr>
        <w:t>The teachers of the English language must carefully introduce the principles of the previous knowledge activation into the lesson about the reading comprehension.</w:t>
      </w:r>
    </w:p>
    <w:p w14:paraId="0064A0E8" w14:textId="77777777" w:rsidR="003A7780" w:rsidRPr="003050D8" w:rsidRDefault="003A7780" w:rsidP="000A1DD3">
      <w:pPr>
        <w:pStyle w:val="ListParagraph"/>
        <w:numPr>
          <w:ilvl w:val="0"/>
          <w:numId w:val="58"/>
        </w:numPr>
        <w:jc w:val="both"/>
        <w:rPr>
          <w:bCs/>
          <w:sz w:val="24"/>
          <w:szCs w:val="24"/>
        </w:rPr>
      </w:pPr>
      <w:r w:rsidRPr="003050D8">
        <w:rPr>
          <w:bCs/>
          <w:sz w:val="24"/>
          <w:szCs w:val="24"/>
        </w:rPr>
        <w:t xml:space="preserve">Professional development workshops and teacher training </w:t>
      </w:r>
      <w:proofErr w:type="spellStart"/>
      <w:r w:rsidRPr="003050D8">
        <w:rPr>
          <w:bCs/>
          <w:sz w:val="24"/>
          <w:szCs w:val="24"/>
        </w:rPr>
        <w:t>programmes</w:t>
      </w:r>
      <w:proofErr w:type="spellEnd"/>
      <w:r w:rsidRPr="003050D8">
        <w:rPr>
          <w:bCs/>
          <w:sz w:val="24"/>
          <w:szCs w:val="24"/>
        </w:rPr>
        <w:t xml:space="preserve"> ought to focus on the practical implementation of the schema based teaching strategies.</w:t>
      </w:r>
    </w:p>
    <w:p w14:paraId="016D110F" w14:textId="77777777" w:rsidR="003A7780" w:rsidRPr="003050D8" w:rsidRDefault="003A7780" w:rsidP="000A1DD3">
      <w:pPr>
        <w:pStyle w:val="ListParagraph"/>
        <w:numPr>
          <w:ilvl w:val="0"/>
          <w:numId w:val="58"/>
        </w:numPr>
        <w:jc w:val="both"/>
        <w:rPr>
          <w:bCs/>
          <w:sz w:val="24"/>
          <w:szCs w:val="24"/>
        </w:rPr>
      </w:pPr>
      <w:r w:rsidRPr="003050D8">
        <w:rPr>
          <w:bCs/>
          <w:sz w:val="24"/>
          <w:szCs w:val="24"/>
        </w:rPr>
        <w:t>Activities associated with prior knowledge activation should be indicated explicitly in English syllabi and textbooks of secondary schools by the curriculum planners.</w:t>
      </w:r>
    </w:p>
    <w:p w14:paraId="78BCCFA9" w14:textId="77777777" w:rsidR="003A7780" w:rsidRPr="003050D8" w:rsidRDefault="003A7780" w:rsidP="000A1DD3">
      <w:pPr>
        <w:pStyle w:val="ListParagraph"/>
        <w:numPr>
          <w:ilvl w:val="0"/>
          <w:numId w:val="58"/>
        </w:numPr>
        <w:jc w:val="both"/>
        <w:rPr>
          <w:bCs/>
          <w:sz w:val="24"/>
          <w:szCs w:val="24"/>
        </w:rPr>
      </w:pPr>
      <w:r w:rsidRPr="003050D8">
        <w:rPr>
          <w:bCs/>
          <w:sz w:val="24"/>
          <w:szCs w:val="24"/>
        </w:rPr>
        <w:t>The pre-reading activities that should be used by teachers are brainstorming, prediction, questioning, and discussion, which will help activate the background knowledge of learners prior to reading.</w:t>
      </w:r>
    </w:p>
    <w:p w14:paraId="466E5BA1" w14:textId="77777777" w:rsidR="003A7780" w:rsidRPr="003050D8" w:rsidRDefault="003A7780" w:rsidP="000A1DD3">
      <w:pPr>
        <w:pStyle w:val="ListParagraph"/>
        <w:numPr>
          <w:ilvl w:val="0"/>
          <w:numId w:val="58"/>
        </w:numPr>
        <w:jc w:val="both"/>
        <w:rPr>
          <w:bCs/>
          <w:sz w:val="24"/>
          <w:szCs w:val="24"/>
        </w:rPr>
      </w:pPr>
      <w:r w:rsidRPr="003050D8">
        <w:rPr>
          <w:bCs/>
          <w:sz w:val="24"/>
          <w:szCs w:val="24"/>
        </w:rPr>
        <w:t>Instead of following the traditional methods of teaching which are done based on lectures, school administrators should promote the use of learner-based and cognitively based teaching approaches.</w:t>
      </w:r>
    </w:p>
    <w:p w14:paraId="572EBE69" w14:textId="1D5685C3" w:rsidR="0022682B" w:rsidRPr="003050D8" w:rsidRDefault="003A7780" w:rsidP="000A1DD3">
      <w:pPr>
        <w:pStyle w:val="ListParagraph"/>
        <w:numPr>
          <w:ilvl w:val="0"/>
          <w:numId w:val="58"/>
        </w:numPr>
        <w:jc w:val="both"/>
        <w:rPr>
          <w:bCs/>
          <w:sz w:val="24"/>
          <w:szCs w:val="24"/>
        </w:rPr>
      </w:pPr>
      <w:r w:rsidRPr="003050D8">
        <w:rPr>
          <w:bCs/>
          <w:sz w:val="24"/>
          <w:szCs w:val="24"/>
        </w:rPr>
        <w:t>Additional research is to be done to observe how pre-existing knowledge activation affects other levels of understanding like critical and evaluative reading.</w:t>
      </w:r>
    </w:p>
    <w:p w14:paraId="374BAE31" w14:textId="77777777" w:rsidR="0022682B" w:rsidRPr="003050D8" w:rsidRDefault="0022682B" w:rsidP="0022682B">
      <w:pPr>
        <w:rPr>
          <w:b/>
          <w:bCs/>
          <w:sz w:val="24"/>
          <w:szCs w:val="24"/>
        </w:rPr>
      </w:pPr>
    </w:p>
    <w:p w14:paraId="585F06EE" w14:textId="77777777" w:rsidR="00A67267" w:rsidRPr="003050D8" w:rsidRDefault="00B25E1A" w:rsidP="0022682B">
      <w:pPr>
        <w:rPr>
          <w:sz w:val="24"/>
          <w:szCs w:val="24"/>
        </w:rPr>
      </w:pPr>
      <w:r w:rsidRPr="003050D8">
        <w:rPr>
          <w:b/>
          <w:bCs/>
          <w:sz w:val="24"/>
          <w:szCs w:val="24"/>
        </w:rPr>
        <w:t>REFERENCES</w:t>
      </w:r>
    </w:p>
    <w:p w14:paraId="2F572F76" w14:textId="55E9ED44" w:rsidR="00EF35CF" w:rsidRPr="00EF35CF" w:rsidRDefault="00EF35CF" w:rsidP="00EF35CF">
      <w:pPr>
        <w:pStyle w:val="NormalWeb"/>
        <w:spacing w:before="240" w:beforeAutospacing="0" w:after="0" w:afterAutospacing="0"/>
        <w:ind w:left="720" w:hanging="720"/>
        <w:jc w:val="both"/>
      </w:pPr>
    </w:p>
    <w:p w14:paraId="3EC4854E" w14:textId="77777777" w:rsidR="00EF35CF" w:rsidRPr="00EF35CF" w:rsidRDefault="00EF35CF" w:rsidP="00C3350E">
      <w:pPr>
        <w:pStyle w:val="ListParagraph"/>
        <w:spacing w:before="240"/>
        <w:ind w:left="720" w:right="40" w:hanging="720"/>
        <w:jc w:val="both"/>
        <w:rPr>
          <w:sz w:val="24"/>
          <w:szCs w:val="24"/>
        </w:rPr>
      </w:pPr>
      <w:r w:rsidRPr="00EF35CF">
        <w:rPr>
          <w:sz w:val="24"/>
          <w:szCs w:val="24"/>
        </w:rPr>
        <w:t xml:space="preserve">Abdullah, A. (2019). The effectiveness of seminar-based instruction in enhancing reading comprehension among university students: A quasi-experimental study. </w:t>
      </w:r>
      <w:r w:rsidRPr="00EF35CF">
        <w:rPr>
          <w:i/>
          <w:sz w:val="24"/>
          <w:szCs w:val="24"/>
        </w:rPr>
        <w:t>Journal of Education and Practice,</w:t>
      </w:r>
      <w:r w:rsidRPr="00EF35CF">
        <w:rPr>
          <w:sz w:val="24"/>
          <w:szCs w:val="24"/>
        </w:rPr>
        <w:t xml:space="preserve"> 10(20), 136-142.</w:t>
      </w:r>
    </w:p>
    <w:p w14:paraId="143AC719" w14:textId="77777777" w:rsidR="00EF35CF" w:rsidRPr="00EF35CF" w:rsidRDefault="00EF35CF" w:rsidP="00EF35CF">
      <w:pPr>
        <w:pStyle w:val="NormalWeb"/>
        <w:spacing w:before="240" w:beforeAutospacing="0" w:after="0" w:afterAutospacing="0"/>
        <w:ind w:left="720" w:hanging="720"/>
        <w:jc w:val="both"/>
      </w:pPr>
      <w:r w:rsidRPr="00EF35CF">
        <w:t xml:space="preserve">Afflerbach, P. (2020). </w:t>
      </w:r>
      <w:r w:rsidRPr="00EF35CF">
        <w:rPr>
          <w:rStyle w:val="Emphasis"/>
        </w:rPr>
        <w:t>Understanding and using reading assessment, K–12</w:t>
      </w:r>
      <w:r w:rsidRPr="00EF35CF">
        <w:t xml:space="preserve"> (3rd ed.). International Literacy Association.</w:t>
      </w:r>
    </w:p>
    <w:p w14:paraId="2DF4C1AE" w14:textId="77777777" w:rsidR="00EF35CF" w:rsidRPr="00EF35CF" w:rsidRDefault="00EF35CF" w:rsidP="00EF35CF">
      <w:pPr>
        <w:pStyle w:val="NormalWeb"/>
        <w:spacing w:before="240" w:beforeAutospacing="0" w:after="0" w:afterAutospacing="0"/>
        <w:ind w:left="720" w:hanging="720"/>
        <w:jc w:val="both"/>
      </w:pPr>
      <w:r w:rsidRPr="00EF35CF">
        <w:t xml:space="preserve">Applegate, M. D., &amp; Quinn, K. B. (2002). Metacognitive strategies in reading. </w:t>
      </w:r>
      <w:r w:rsidRPr="00EF35CF">
        <w:rPr>
          <w:rStyle w:val="Emphasis"/>
        </w:rPr>
        <w:t>The Reading Teacher, 56</w:t>
      </w:r>
      <w:r w:rsidRPr="00EF35CF">
        <w:t>(6), 554–565.</w:t>
      </w:r>
    </w:p>
    <w:p w14:paraId="21B70183" w14:textId="77777777" w:rsidR="00EF35CF" w:rsidRPr="00EF35CF" w:rsidRDefault="00EF35CF" w:rsidP="00EF35CF">
      <w:pPr>
        <w:pStyle w:val="NormalWeb"/>
        <w:spacing w:before="240" w:beforeAutospacing="0" w:after="0" w:afterAutospacing="0"/>
        <w:ind w:left="720" w:hanging="720"/>
        <w:jc w:val="both"/>
      </w:pPr>
      <w:r w:rsidRPr="00EF35CF">
        <w:lastRenderedPageBreak/>
        <w:t xml:space="preserve">Bartlett, F. C. (1932). </w:t>
      </w:r>
      <w:r w:rsidRPr="00EF35CF">
        <w:rPr>
          <w:rStyle w:val="Emphasis"/>
        </w:rPr>
        <w:t>Remembering: A study in experimental and social psychology</w:t>
      </w:r>
      <w:r w:rsidRPr="00EF35CF">
        <w:t>. Cambridge University Press.</w:t>
      </w:r>
    </w:p>
    <w:p w14:paraId="04C1B524" w14:textId="77777777" w:rsidR="00EF35CF" w:rsidRPr="00EF35CF" w:rsidRDefault="00EF35CF" w:rsidP="00C3350E">
      <w:pPr>
        <w:pStyle w:val="ListParagraph"/>
        <w:spacing w:before="240"/>
        <w:ind w:left="720" w:right="40" w:hanging="720"/>
        <w:jc w:val="both"/>
        <w:rPr>
          <w:sz w:val="24"/>
          <w:szCs w:val="24"/>
        </w:rPr>
      </w:pPr>
      <w:r w:rsidRPr="00EF35CF">
        <w:rPr>
          <w:sz w:val="24"/>
          <w:szCs w:val="24"/>
        </w:rPr>
        <w:t xml:space="preserve">Biggs, J., &amp; Tang, C. (2011). Teaching for quality learning at university: What the student does. </w:t>
      </w:r>
      <w:r w:rsidRPr="00EF35CF">
        <w:rPr>
          <w:i/>
          <w:sz w:val="24"/>
          <w:szCs w:val="24"/>
        </w:rPr>
        <w:t>McGraw-Hill Education</w:t>
      </w:r>
      <w:r w:rsidRPr="00EF35CF">
        <w:rPr>
          <w:sz w:val="24"/>
          <w:szCs w:val="24"/>
        </w:rPr>
        <w:t xml:space="preserve"> (UK).</w:t>
      </w:r>
    </w:p>
    <w:p w14:paraId="164EE28C" w14:textId="77777777" w:rsidR="00EF35CF" w:rsidRPr="00EF35CF" w:rsidRDefault="00EF35CF" w:rsidP="00C3350E">
      <w:pPr>
        <w:pStyle w:val="ListParagraph"/>
        <w:spacing w:before="240"/>
        <w:ind w:left="720" w:right="40" w:hanging="720"/>
        <w:jc w:val="both"/>
        <w:rPr>
          <w:sz w:val="24"/>
          <w:szCs w:val="24"/>
        </w:rPr>
      </w:pPr>
      <w:r w:rsidRPr="00EF35CF">
        <w:rPr>
          <w:sz w:val="24"/>
          <w:szCs w:val="24"/>
        </w:rPr>
        <w:t xml:space="preserve">Biggs, J; and Tang, C. (2011). </w:t>
      </w:r>
      <w:r w:rsidRPr="00EF35CF">
        <w:rPr>
          <w:i/>
          <w:iCs/>
          <w:sz w:val="24"/>
          <w:szCs w:val="24"/>
        </w:rPr>
        <w:t>Teaching for quality learning at university</w:t>
      </w:r>
      <w:r w:rsidRPr="00EF35CF">
        <w:rPr>
          <w:sz w:val="24"/>
          <w:szCs w:val="24"/>
        </w:rPr>
        <w:t>. England: Open University Press.</w:t>
      </w:r>
    </w:p>
    <w:p w14:paraId="6B55DEBD" w14:textId="77777777" w:rsidR="00EF35CF" w:rsidRPr="00EF35CF" w:rsidRDefault="00EF35CF" w:rsidP="00EF35CF">
      <w:pPr>
        <w:pStyle w:val="NormalWeb"/>
        <w:spacing w:before="240" w:beforeAutospacing="0" w:after="0" w:afterAutospacing="0"/>
        <w:ind w:left="720" w:hanging="720"/>
        <w:jc w:val="both"/>
      </w:pPr>
      <w:r w:rsidRPr="00EF35CF">
        <w:t xml:space="preserve">Carrell, P. L., &amp; Eisterhold, J. C. (1983). Schema theory and ESL reading pedagogy. </w:t>
      </w:r>
      <w:r w:rsidRPr="00EF35CF">
        <w:rPr>
          <w:rStyle w:val="Emphasis"/>
        </w:rPr>
        <w:t>TESOL Quarterly, 17</w:t>
      </w:r>
      <w:r w:rsidRPr="00EF35CF">
        <w:t>(4), 553–573.</w:t>
      </w:r>
      <w:r w:rsidRPr="00EF35CF">
        <w:br/>
        <w:t>(Use original year unless you are citing a reprint)</w:t>
      </w:r>
    </w:p>
    <w:p w14:paraId="584ED63F" w14:textId="77777777" w:rsidR="00EF35CF" w:rsidRPr="00EF35CF" w:rsidRDefault="00EF35CF" w:rsidP="000E2CB5">
      <w:pPr>
        <w:pStyle w:val="NormalWeb"/>
        <w:ind w:left="720" w:hanging="720"/>
        <w:jc w:val="both"/>
      </w:pPr>
      <w:r w:rsidRPr="00EF35CF">
        <w:t xml:space="preserve">Coşkun, D. (2024). </w:t>
      </w:r>
      <w:r w:rsidRPr="00EF35CF">
        <w:rPr>
          <w:rStyle w:val="Strong"/>
          <w:b w:val="0"/>
        </w:rPr>
        <w:t>The effect of metacognitive reading strategies training on reading comprehension</w:t>
      </w:r>
      <w:r w:rsidRPr="00EF35CF">
        <w:t xml:space="preserve"> [Master’s thesis/Journal article]. Open access repository.</w:t>
      </w:r>
    </w:p>
    <w:p w14:paraId="637E03C7" w14:textId="77777777" w:rsidR="00EF35CF" w:rsidRPr="00EF35CF" w:rsidRDefault="00EF35CF" w:rsidP="00EF35CF">
      <w:pPr>
        <w:pStyle w:val="NormalWeb"/>
        <w:spacing w:before="240" w:beforeAutospacing="0" w:after="0" w:afterAutospacing="0"/>
        <w:ind w:left="720" w:hanging="720"/>
        <w:jc w:val="both"/>
      </w:pPr>
      <w:r w:rsidRPr="00EF35CF">
        <w:t xml:space="preserve">Daniel, D. B. (2005). Memory and learning: Strategies for academic success. </w:t>
      </w:r>
      <w:r w:rsidRPr="00EF35CF">
        <w:rPr>
          <w:rStyle w:val="Emphasis"/>
        </w:rPr>
        <w:t>Journal of Educational Psychology, 97</w:t>
      </w:r>
      <w:r w:rsidRPr="00EF35CF">
        <w:t>(2), 195–205.</w:t>
      </w:r>
    </w:p>
    <w:p w14:paraId="7463E1C6" w14:textId="77777777" w:rsidR="00EF35CF" w:rsidRPr="00EF35CF" w:rsidRDefault="00EF35CF" w:rsidP="00EF35CF">
      <w:pPr>
        <w:pStyle w:val="NormalWeb"/>
        <w:spacing w:before="240" w:beforeAutospacing="0" w:after="0" w:afterAutospacing="0"/>
        <w:ind w:left="720" w:hanging="720"/>
        <w:jc w:val="both"/>
      </w:pPr>
      <w:r w:rsidRPr="00EF35CF">
        <w:t xml:space="preserve">Edwards, J. A., &amp; McDonald, S. (1993). Schema theory and reading comprehension. </w:t>
      </w:r>
      <w:r w:rsidRPr="00EF35CF">
        <w:rPr>
          <w:rStyle w:val="Emphasis"/>
        </w:rPr>
        <w:t>Reading Psychology, 14</w:t>
      </w:r>
      <w:r w:rsidRPr="00EF35CF">
        <w:t>(1), 69–84.</w:t>
      </w:r>
    </w:p>
    <w:p w14:paraId="36D96C21" w14:textId="77777777" w:rsidR="00EF35CF" w:rsidRPr="00EF35CF" w:rsidRDefault="00EF35CF" w:rsidP="00EF35CF">
      <w:pPr>
        <w:pStyle w:val="NormalWeb"/>
        <w:spacing w:before="240" w:beforeAutospacing="0" w:after="0" w:afterAutospacing="0"/>
        <w:ind w:left="720" w:hanging="720"/>
        <w:jc w:val="both"/>
      </w:pPr>
      <w:r w:rsidRPr="00EF35CF">
        <w:t xml:space="preserve">Ellis, R. (1994). </w:t>
      </w:r>
      <w:r w:rsidRPr="00EF35CF">
        <w:rPr>
          <w:rStyle w:val="Emphasis"/>
        </w:rPr>
        <w:t>The study of second language acquisition</w:t>
      </w:r>
      <w:r w:rsidRPr="00EF35CF">
        <w:t>. Oxford University Press.</w:t>
      </w:r>
    </w:p>
    <w:p w14:paraId="4E1609ED" w14:textId="77777777" w:rsidR="00EF35CF" w:rsidRPr="00EF35CF" w:rsidRDefault="00EF35CF" w:rsidP="00EF35CF">
      <w:pPr>
        <w:pStyle w:val="NormalWeb"/>
        <w:spacing w:before="240" w:beforeAutospacing="0" w:after="0" w:afterAutospacing="0"/>
        <w:ind w:left="720" w:hanging="720"/>
        <w:jc w:val="both"/>
      </w:pPr>
      <w:r w:rsidRPr="00EF35CF">
        <w:t xml:space="preserve">Grabe, W. (1988). Reassessing the term “interactive.” In P. Carrell, J. Devine, &amp; D. Eskey (Eds.), </w:t>
      </w:r>
      <w:r w:rsidRPr="00EF35CF">
        <w:rPr>
          <w:rStyle w:val="Emphasis"/>
        </w:rPr>
        <w:t>Interactive approaches to second language reading</w:t>
      </w:r>
      <w:r w:rsidRPr="00EF35CF">
        <w:t xml:space="preserve"> (pp. 56–70). Cambridge University Press.</w:t>
      </w:r>
    </w:p>
    <w:p w14:paraId="3E879E11" w14:textId="77777777" w:rsidR="00EF35CF" w:rsidRPr="00EF35CF" w:rsidRDefault="00EF35CF" w:rsidP="00EF35CF">
      <w:pPr>
        <w:pStyle w:val="NormalWeb"/>
        <w:spacing w:before="240" w:beforeAutospacing="0" w:after="0" w:afterAutospacing="0"/>
        <w:ind w:left="720" w:hanging="720"/>
        <w:jc w:val="both"/>
      </w:pPr>
      <w:r w:rsidRPr="00EF35CF">
        <w:t xml:space="preserve">Grabe, W., &amp; Stoller, F. L. (2020). </w:t>
      </w:r>
      <w:r w:rsidRPr="00EF35CF">
        <w:rPr>
          <w:rStyle w:val="Emphasis"/>
        </w:rPr>
        <w:t>Teaching and researching reading</w:t>
      </w:r>
      <w:r w:rsidRPr="00EF35CF">
        <w:t xml:space="preserve"> (3rd ed.). Routledge.</w:t>
      </w:r>
    </w:p>
    <w:p w14:paraId="73C7CB43" w14:textId="77777777" w:rsidR="00EF35CF" w:rsidRPr="00EF35CF" w:rsidRDefault="00EF35CF" w:rsidP="00EF35CF">
      <w:pPr>
        <w:pStyle w:val="NormalWeb"/>
        <w:spacing w:before="240" w:beforeAutospacing="0" w:after="0" w:afterAutospacing="0"/>
        <w:ind w:left="720" w:hanging="720"/>
        <w:jc w:val="both"/>
      </w:pPr>
      <w:proofErr w:type="spellStart"/>
      <w:r w:rsidRPr="00EF35CF">
        <w:t>Grellet</w:t>
      </w:r>
      <w:proofErr w:type="spellEnd"/>
      <w:r w:rsidRPr="00EF35CF">
        <w:t xml:space="preserve">, F. (1981). </w:t>
      </w:r>
      <w:r w:rsidRPr="00EF35CF">
        <w:rPr>
          <w:rStyle w:val="Emphasis"/>
        </w:rPr>
        <w:t>Developing reading skills: A practical guide to reading comprehension exercises</w:t>
      </w:r>
      <w:r w:rsidRPr="00EF35CF">
        <w:t>. Cambridge University Press.</w:t>
      </w:r>
    </w:p>
    <w:p w14:paraId="52CDC86B" w14:textId="77777777" w:rsidR="00EF35CF" w:rsidRPr="00EF35CF" w:rsidRDefault="00EF35CF" w:rsidP="00EF35CF">
      <w:pPr>
        <w:pStyle w:val="NormalWeb"/>
        <w:spacing w:before="240" w:beforeAutospacing="0" w:after="0" w:afterAutospacing="0"/>
        <w:ind w:left="720" w:hanging="720"/>
        <w:jc w:val="both"/>
      </w:pPr>
      <w:r w:rsidRPr="00EF35CF">
        <w:t xml:space="preserve">Gu, Y. (2003). Vocabulary learning in a second language. </w:t>
      </w:r>
      <w:r w:rsidRPr="00EF35CF">
        <w:rPr>
          <w:rStyle w:val="Emphasis"/>
        </w:rPr>
        <w:t>TESL-EJ, 7</w:t>
      </w:r>
      <w:r w:rsidRPr="00EF35CF">
        <w:t>(2), 1–26.</w:t>
      </w:r>
    </w:p>
    <w:p w14:paraId="3B8E8D1C" w14:textId="77777777" w:rsidR="00EF35CF" w:rsidRPr="00EF35CF" w:rsidRDefault="00EF35CF" w:rsidP="000E2CB5">
      <w:pPr>
        <w:pStyle w:val="NormalWeb"/>
        <w:ind w:left="720" w:hanging="720"/>
        <w:jc w:val="both"/>
      </w:pPr>
      <w:proofErr w:type="spellStart"/>
      <w:r w:rsidRPr="00EF35CF">
        <w:t>Guteta</w:t>
      </w:r>
      <w:proofErr w:type="spellEnd"/>
      <w:r w:rsidRPr="00EF35CF">
        <w:t xml:space="preserve">, T. (2020). </w:t>
      </w:r>
      <w:r w:rsidRPr="00EF35CF">
        <w:rPr>
          <w:rStyle w:val="Strong"/>
          <w:b w:val="0"/>
        </w:rPr>
        <w:t>The effect of students’ textual prior knowledge activation on reading comprehension.</w:t>
      </w:r>
      <w:r w:rsidRPr="00EF35CF">
        <w:t xml:space="preserve"> </w:t>
      </w:r>
      <w:r w:rsidRPr="00EF35CF">
        <w:rPr>
          <w:rStyle w:val="Emphasis"/>
        </w:rPr>
        <w:t>Science, Technology and Arts Research Journal (STAR Journal)</w:t>
      </w:r>
      <w:r w:rsidRPr="00EF35CF">
        <w:t xml:space="preserve">, 9(1). </w:t>
      </w:r>
      <w:hyperlink r:id="rId8" w:tgtFrame="_new" w:history="1">
        <w:r w:rsidRPr="00EF35CF">
          <w:rPr>
            <w:rStyle w:val="Hyperlink"/>
          </w:rPr>
          <w:t>https://journals.wgu.edu.et</w:t>
        </w:r>
      </w:hyperlink>
    </w:p>
    <w:p w14:paraId="66C835A6" w14:textId="77777777" w:rsidR="00EF35CF" w:rsidRPr="00EF35CF" w:rsidRDefault="00EF35CF" w:rsidP="000E2CB5">
      <w:pPr>
        <w:pStyle w:val="NormalWeb"/>
        <w:ind w:left="720" w:hanging="720"/>
        <w:jc w:val="both"/>
      </w:pPr>
      <w:r w:rsidRPr="00EF35CF">
        <w:t xml:space="preserve">Hall, C. (2020). </w:t>
      </w:r>
      <w:r w:rsidRPr="00EF35CF">
        <w:rPr>
          <w:rStyle w:val="Strong"/>
          <w:b w:val="0"/>
        </w:rPr>
        <w:t>The effects of inference instruction on reading comprehension: A meta-analytic review.</w:t>
      </w:r>
      <w:r w:rsidRPr="00EF35CF">
        <w:t xml:space="preserve"> </w:t>
      </w:r>
      <w:r w:rsidRPr="00EF35CF">
        <w:rPr>
          <w:rStyle w:val="Emphasis"/>
        </w:rPr>
        <w:t>Educational Psychology Review</w:t>
      </w:r>
      <w:r w:rsidRPr="00EF35CF">
        <w:t xml:space="preserve">, 32(3), 1–28. </w:t>
      </w:r>
      <w:hyperlink r:id="rId9" w:tgtFrame="_new" w:history="1">
        <w:r w:rsidRPr="00EF35CF">
          <w:rPr>
            <w:rStyle w:val="Hyperlink"/>
          </w:rPr>
          <w:t>https://eric.ed.gov/?id=EJ1266300</w:t>
        </w:r>
      </w:hyperlink>
    </w:p>
    <w:p w14:paraId="29BF1046" w14:textId="77777777" w:rsidR="00EF35CF" w:rsidRPr="00EF35CF" w:rsidRDefault="00EF35CF" w:rsidP="00EF35CF">
      <w:pPr>
        <w:pStyle w:val="NormalWeb"/>
        <w:spacing w:before="240" w:beforeAutospacing="0" w:after="0" w:afterAutospacing="0"/>
        <w:ind w:left="720" w:hanging="720"/>
        <w:jc w:val="both"/>
      </w:pPr>
      <w:r w:rsidRPr="00EF35CF">
        <w:t xml:space="preserve">Halliday, M. A. K. (1994). </w:t>
      </w:r>
      <w:r w:rsidRPr="00EF35CF">
        <w:rPr>
          <w:rStyle w:val="Emphasis"/>
        </w:rPr>
        <w:t>An introduction to functional grammar</w:t>
      </w:r>
      <w:r w:rsidRPr="00EF35CF">
        <w:t xml:space="preserve"> (2nd ed.). Edward Arnold.</w:t>
      </w:r>
    </w:p>
    <w:p w14:paraId="21E027A5" w14:textId="77777777" w:rsidR="00EF35CF" w:rsidRPr="00EF35CF" w:rsidRDefault="00EF35CF" w:rsidP="00EF35CF">
      <w:pPr>
        <w:pStyle w:val="NormalWeb"/>
        <w:spacing w:before="240" w:beforeAutospacing="0" w:after="0" w:afterAutospacing="0"/>
        <w:ind w:left="720" w:hanging="720"/>
        <w:jc w:val="both"/>
      </w:pPr>
      <w:r w:rsidRPr="00EF35CF">
        <w:t xml:space="preserve">Joanne, S. (1996). </w:t>
      </w:r>
      <w:r w:rsidRPr="00EF35CF">
        <w:rPr>
          <w:rStyle w:val="Emphasis"/>
        </w:rPr>
        <w:t>Textual cohesion and coherence in reading</w:t>
      </w:r>
      <w:r w:rsidRPr="00EF35CF">
        <w:t>. Longman.</w:t>
      </w:r>
      <w:r w:rsidRPr="00EF35CF">
        <w:br/>
        <w:t xml:space="preserve">Kant, I. (1781). </w:t>
      </w:r>
      <w:r w:rsidRPr="00EF35CF">
        <w:rPr>
          <w:rStyle w:val="Emphasis"/>
        </w:rPr>
        <w:t>Critique of pure reason</w:t>
      </w:r>
      <w:r w:rsidRPr="00EF35CF">
        <w:t xml:space="preserve"> (N. Kemp Smith, Trans.). Macmillan. (Original work published 1781)</w:t>
      </w:r>
    </w:p>
    <w:p w14:paraId="2F5DB318" w14:textId="77777777" w:rsidR="00EF35CF" w:rsidRPr="00EF35CF" w:rsidRDefault="00EF35CF" w:rsidP="00C3350E">
      <w:pPr>
        <w:pStyle w:val="ListParagraph"/>
        <w:spacing w:before="240"/>
        <w:ind w:left="720" w:right="40" w:hanging="720"/>
        <w:jc w:val="both"/>
        <w:rPr>
          <w:sz w:val="24"/>
          <w:szCs w:val="24"/>
        </w:rPr>
      </w:pPr>
      <w:proofErr w:type="spellStart"/>
      <w:r w:rsidRPr="00EF35CF">
        <w:rPr>
          <w:color w:val="000000"/>
          <w:sz w:val="24"/>
          <w:szCs w:val="24"/>
        </w:rPr>
        <w:t>Kalyuga</w:t>
      </w:r>
      <w:proofErr w:type="spellEnd"/>
      <w:r w:rsidRPr="00EF35CF">
        <w:rPr>
          <w:color w:val="000000"/>
          <w:sz w:val="24"/>
          <w:szCs w:val="24"/>
        </w:rPr>
        <w:t xml:space="preserve">, S., &amp; Singh, A. M. (2019). Cognitive load theory: A comprehensive guide to its history and application. </w:t>
      </w:r>
      <w:r w:rsidRPr="00EF35CF">
        <w:rPr>
          <w:i/>
          <w:color w:val="000000"/>
          <w:sz w:val="24"/>
          <w:szCs w:val="24"/>
        </w:rPr>
        <w:t>Routledge</w:t>
      </w:r>
      <w:r w:rsidRPr="00EF35CF">
        <w:rPr>
          <w:color w:val="000000"/>
          <w:sz w:val="24"/>
          <w:szCs w:val="24"/>
        </w:rPr>
        <w:t>.</w:t>
      </w:r>
    </w:p>
    <w:p w14:paraId="38AC6481" w14:textId="77777777" w:rsidR="00EF35CF" w:rsidRPr="00EF35CF" w:rsidRDefault="00EF35CF" w:rsidP="000E2CB5">
      <w:pPr>
        <w:pStyle w:val="NormalWeb"/>
        <w:ind w:left="720" w:hanging="720"/>
        <w:jc w:val="both"/>
      </w:pPr>
      <w:proofErr w:type="spellStart"/>
      <w:r w:rsidRPr="00EF35CF">
        <w:t>Kikas</w:t>
      </w:r>
      <w:proofErr w:type="spellEnd"/>
      <w:r w:rsidRPr="00EF35CF">
        <w:t xml:space="preserve">, E. (2021). </w:t>
      </w:r>
      <w:r w:rsidRPr="00EF35CF">
        <w:rPr>
          <w:rStyle w:val="Strong"/>
          <w:b w:val="0"/>
        </w:rPr>
        <w:t>Effects of prior knowledge on comprehending text about scientific topics.</w:t>
      </w:r>
      <w:r w:rsidRPr="00EF35CF">
        <w:t xml:space="preserve"> </w:t>
      </w:r>
      <w:r w:rsidRPr="00EF35CF">
        <w:rPr>
          <w:rStyle w:val="Emphasis"/>
        </w:rPr>
        <w:t>Frontiers in Education</w:t>
      </w:r>
      <w:r w:rsidRPr="00EF35CF">
        <w:t xml:space="preserve">, 6, Article 658440. </w:t>
      </w:r>
      <w:hyperlink r:id="rId10" w:tgtFrame="_new" w:history="1">
        <w:r w:rsidRPr="00EF35CF">
          <w:rPr>
            <w:rStyle w:val="Hyperlink"/>
          </w:rPr>
          <w:t>https://www.frontiersin.org</w:t>
        </w:r>
      </w:hyperlink>
    </w:p>
    <w:p w14:paraId="489878F6" w14:textId="77777777" w:rsidR="00EF35CF" w:rsidRPr="00EF35CF" w:rsidRDefault="00EF35CF" w:rsidP="00C3350E">
      <w:pPr>
        <w:pStyle w:val="ListParagraph"/>
        <w:spacing w:before="240"/>
        <w:ind w:left="720" w:right="40" w:hanging="720"/>
        <w:jc w:val="both"/>
        <w:rPr>
          <w:color w:val="000000"/>
          <w:sz w:val="24"/>
          <w:szCs w:val="24"/>
        </w:rPr>
      </w:pPr>
      <w:r w:rsidRPr="00EF35CF">
        <w:rPr>
          <w:sz w:val="24"/>
          <w:szCs w:val="24"/>
        </w:rPr>
        <w:lastRenderedPageBreak/>
        <w:t>Kim, K. H., Lim, H. J., &amp; Kim, K. S. (2021). Development and effects of an English seminar program for middle school students. English Teaching, 76(4), 39-66.</w:t>
      </w:r>
      <w:hyperlink r:id="rId11">
        <w:r w:rsidRPr="00EF35CF">
          <w:rPr>
            <w:sz w:val="24"/>
            <w:szCs w:val="24"/>
          </w:rPr>
          <w:t xml:space="preserve"> </w:t>
        </w:r>
      </w:hyperlink>
      <w:hyperlink r:id="rId12">
        <w:r w:rsidRPr="00EF35CF">
          <w:rPr>
            <w:color w:val="1155CC"/>
            <w:sz w:val="24"/>
            <w:szCs w:val="24"/>
            <w:u w:val="single"/>
          </w:rPr>
          <w:t>https://doi.org/10.15858/engtea.76.4.202112.39</w:t>
        </w:r>
      </w:hyperlink>
    </w:p>
    <w:p w14:paraId="1C6555E1" w14:textId="77777777" w:rsidR="00EF35CF" w:rsidRPr="00EF35CF" w:rsidRDefault="00EF35CF" w:rsidP="00C3350E">
      <w:pPr>
        <w:pStyle w:val="ListParagraph"/>
        <w:spacing w:before="240"/>
        <w:ind w:left="720" w:right="40" w:hanging="720"/>
        <w:jc w:val="both"/>
        <w:rPr>
          <w:sz w:val="24"/>
          <w:szCs w:val="24"/>
        </w:rPr>
      </w:pPr>
      <w:r w:rsidRPr="00EF35CF">
        <w:rPr>
          <w:sz w:val="24"/>
          <w:szCs w:val="24"/>
        </w:rPr>
        <w:t xml:space="preserve">Kim, M., Kim, Y., &amp; Kim, Y. (2021). The effectiveness of online seminar in higher education: Focused on cognitive and non-cognitive outcomes. </w:t>
      </w:r>
      <w:r w:rsidRPr="00EF35CF">
        <w:rPr>
          <w:i/>
          <w:sz w:val="24"/>
          <w:szCs w:val="24"/>
        </w:rPr>
        <w:t>Sustainability</w:t>
      </w:r>
      <w:r w:rsidRPr="00EF35CF">
        <w:rPr>
          <w:sz w:val="24"/>
          <w:szCs w:val="24"/>
        </w:rPr>
        <w:t xml:space="preserve">, 13(11), 6286. </w:t>
      </w:r>
      <w:hyperlink r:id="rId13">
        <w:r w:rsidRPr="00EF35CF">
          <w:rPr>
            <w:color w:val="0000FF"/>
            <w:sz w:val="24"/>
            <w:szCs w:val="24"/>
            <w:u w:val="single"/>
          </w:rPr>
          <w:t>https://doi.org/10.3390/su13116286</w:t>
        </w:r>
      </w:hyperlink>
      <w:r w:rsidRPr="00EF35CF">
        <w:rPr>
          <w:sz w:val="24"/>
          <w:szCs w:val="24"/>
        </w:rPr>
        <w:t xml:space="preserve"> </w:t>
      </w:r>
    </w:p>
    <w:p w14:paraId="769C4A6A" w14:textId="77777777" w:rsidR="00EF35CF" w:rsidRPr="00EF35CF" w:rsidRDefault="00EF35CF" w:rsidP="00EF35CF">
      <w:pPr>
        <w:pStyle w:val="NormalWeb"/>
        <w:spacing w:before="240" w:beforeAutospacing="0" w:after="0" w:afterAutospacing="0"/>
        <w:ind w:left="720" w:hanging="720"/>
        <w:jc w:val="both"/>
      </w:pPr>
      <w:r w:rsidRPr="00EF35CF">
        <w:t xml:space="preserve">Kramsch, C. (1993). </w:t>
      </w:r>
      <w:r w:rsidRPr="00EF35CF">
        <w:rPr>
          <w:rStyle w:val="Emphasis"/>
        </w:rPr>
        <w:t>Context and culture in language teaching</w:t>
      </w:r>
      <w:r w:rsidRPr="00EF35CF">
        <w:t>. Oxford University Press.</w:t>
      </w:r>
    </w:p>
    <w:p w14:paraId="64DFAEC1" w14:textId="77777777" w:rsidR="00EF35CF" w:rsidRPr="00EF35CF" w:rsidRDefault="00EF35CF" w:rsidP="00EF35CF">
      <w:pPr>
        <w:pStyle w:val="NormalWeb"/>
        <w:spacing w:before="240" w:beforeAutospacing="0" w:after="0" w:afterAutospacing="0"/>
        <w:ind w:left="720" w:hanging="720"/>
        <w:jc w:val="both"/>
      </w:pPr>
      <w:r w:rsidRPr="00EF35CF">
        <w:t xml:space="preserve">Lipson, M. Y. (1982). Learning new information from text: The role of prior knowledge and reading ability. </w:t>
      </w:r>
      <w:r w:rsidRPr="00EF35CF">
        <w:rPr>
          <w:rStyle w:val="Emphasis"/>
        </w:rPr>
        <w:t>Journal of Reading Behavior, 14</w:t>
      </w:r>
      <w:r w:rsidRPr="00EF35CF">
        <w:t>(3), 243–261.</w:t>
      </w:r>
    </w:p>
    <w:p w14:paraId="744011D4" w14:textId="77777777" w:rsidR="00EF35CF" w:rsidRPr="00EF35CF" w:rsidRDefault="00EF35CF" w:rsidP="00EF35CF">
      <w:pPr>
        <w:pStyle w:val="NormalWeb"/>
        <w:spacing w:before="240" w:beforeAutospacing="0" w:after="0" w:afterAutospacing="0"/>
        <w:ind w:left="720" w:hanging="720"/>
        <w:jc w:val="both"/>
      </w:pPr>
      <w:r w:rsidRPr="00EF35CF">
        <w:t xml:space="preserve">McCarthy, K. S. (2020). Individual differences in prior knowledge and comprehension. </w:t>
      </w:r>
      <w:r w:rsidRPr="00EF35CF">
        <w:rPr>
          <w:rStyle w:val="Emphasis"/>
        </w:rPr>
        <w:t>Discourse Processes, 57</w:t>
      </w:r>
      <w:r w:rsidRPr="00EF35CF">
        <w:t>(5–6), 473–492.</w:t>
      </w:r>
    </w:p>
    <w:p w14:paraId="58F8EB8C" w14:textId="77777777" w:rsidR="00EF35CF" w:rsidRPr="00EF35CF" w:rsidRDefault="00EF35CF" w:rsidP="000E2CB5">
      <w:pPr>
        <w:pStyle w:val="NormalWeb"/>
        <w:ind w:left="720" w:hanging="720"/>
        <w:jc w:val="both"/>
      </w:pPr>
      <w:r w:rsidRPr="00EF35CF">
        <w:t xml:space="preserve">McCarthy, K. S. (2023). </w:t>
      </w:r>
      <w:r w:rsidRPr="00EF35CF">
        <w:rPr>
          <w:rStyle w:val="Strong"/>
          <w:b w:val="0"/>
        </w:rPr>
        <w:t>Prior knowledge in scenario-based comprehension assessment.</w:t>
      </w:r>
      <w:r w:rsidRPr="00EF35CF">
        <w:t xml:space="preserve"> </w:t>
      </w:r>
      <w:r w:rsidRPr="00EF35CF">
        <w:rPr>
          <w:rStyle w:val="Emphasis"/>
        </w:rPr>
        <w:t>Learning and Instruction</w:t>
      </w:r>
      <w:r w:rsidRPr="00EF35CF">
        <w:t xml:space="preserve">, 85, 101724. </w:t>
      </w:r>
      <w:hyperlink r:id="rId14" w:tgtFrame="_new" w:history="1">
        <w:r w:rsidRPr="00EF35CF">
          <w:rPr>
            <w:rStyle w:val="Hyperlink"/>
          </w:rPr>
          <w:t>https://www.sciencedirect.com</w:t>
        </w:r>
      </w:hyperlink>
    </w:p>
    <w:p w14:paraId="60714BAC" w14:textId="77777777" w:rsidR="00EF35CF" w:rsidRPr="00EF35CF" w:rsidRDefault="00EF35CF" w:rsidP="00EF35CF">
      <w:pPr>
        <w:pStyle w:val="NormalWeb"/>
        <w:spacing w:before="240" w:beforeAutospacing="0" w:after="0" w:afterAutospacing="0"/>
        <w:ind w:left="720" w:hanging="720"/>
        <w:jc w:val="both"/>
      </w:pPr>
      <w:r w:rsidRPr="00EF35CF">
        <w:t xml:space="preserve">Myhill, D., Jones, S., &amp; Hopper, R. (2006). </w:t>
      </w:r>
      <w:r w:rsidRPr="00EF35CF">
        <w:rPr>
          <w:rStyle w:val="Emphasis"/>
        </w:rPr>
        <w:t>Talking, listening, learning: Effective talk in the primary classroom</w:t>
      </w:r>
      <w:r w:rsidRPr="00EF35CF">
        <w:t>. Open University Press.</w:t>
      </w:r>
    </w:p>
    <w:p w14:paraId="75710250" w14:textId="77777777" w:rsidR="00EF35CF" w:rsidRPr="00EF35CF" w:rsidRDefault="00EF35CF" w:rsidP="00EF35CF">
      <w:pPr>
        <w:pStyle w:val="NormalWeb"/>
        <w:spacing w:before="240" w:beforeAutospacing="0" w:after="0" w:afterAutospacing="0"/>
        <w:ind w:left="720" w:hanging="720"/>
        <w:jc w:val="both"/>
      </w:pPr>
      <w:r w:rsidRPr="00EF35CF">
        <w:t xml:space="preserve">Nuttall, C. (1989). </w:t>
      </w:r>
      <w:r w:rsidRPr="00EF35CF">
        <w:rPr>
          <w:rStyle w:val="Emphasis"/>
        </w:rPr>
        <w:t>Teaching reading skills in a foreign language</w:t>
      </w:r>
      <w:r w:rsidRPr="00EF35CF">
        <w:t>. Heinemann.</w:t>
      </w:r>
    </w:p>
    <w:p w14:paraId="0B72A86F" w14:textId="77777777" w:rsidR="00EF35CF" w:rsidRPr="00EF35CF" w:rsidRDefault="00EF35CF" w:rsidP="00EF35CF">
      <w:pPr>
        <w:pStyle w:val="NormalWeb"/>
        <w:spacing w:before="240" w:beforeAutospacing="0" w:after="0" w:afterAutospacing="0"/>
        <w:ind w:left="720" w:hanging="720"/>
        <w:jc w:val="both"/>
      </w:pPr>
      <w:r w:rsidRPr="00EF35CF">
        <w:t xml:space="preserve">Olaofe, I. A. (1983). </w:t>
      </w:r>
      <w:r w:rsidRPr="00EF35CF">
        <w:rPr>
          <w:rStyle w:val="Emphasis"/>
        </w:rPr>
        <w:t>Reading comprehension and language development</w:t>
      </w:r>
      <w:r w:rsidRPr="00EF35CF">
        <w:t>. University of Ilorin Press.</w:t>
      </w:r>
    </w:p>
    <w:p w14:paraId="48B4570E" w14:textId="77777777" w:rsidR="00EF35CF" w:rsidRPr="00EF35CF" w:rsidRDefault="00EF35CF" w:rsidP="00EF35CF">
      <w:pPr>
        <w:pStyle w:val="NormalWeb"/>
        <w:spacing w:before="240" w:beforeAutospacing="0" w:after="0" w:afterAutospacing="0"/>
        <w:ind w:left="720" w:hanging="720"/>
        <w:jc w:val="both"/>
      </w:pPr>
      <w:r w:rsidRPr="00EF35CF">
        <w:t xml:space="preserve">Olaofe, I. A. (1995). </w:t>
      </w:r>
      <w:r w:rsidRPr="00EF35CF">
        <w:rPr>
          <w:rStyle w:val="Emphasis"/>
        </w:rPr>
        <w:t>Teaching reading in ESL contexts</w:t>
      </w:r>
      <w:r w:rsidRPr="00EF35CF">
        <w:t xml:space="preserve">. Ilorin: </w:t>
      </w:r>
      <w:proofErr w:type="spellStart"/>
      <w:r w:rsidRPr="00EF35CF">
        <w:t>Unilorin</w:t>
      </w:r>
      <w:proofErr w:type="spellEnd"/>
      <w:r w:rsidRPr="00EF35CF">
        <w:t xml:space="preserve"> Press.</w:t>
      </w:r>
    </w:p>
    <w:p w14:paraId="497C9EC9" w14:textId="77777777" w:rsidR="00EF35CF" w:rsidRPr="00EF35CF" w:rsidRDefault="00EF35CF" w:rsidP="00EF35CF">
      <w:pPr>
        <w:pStyle w:val="NormalWeb"/>
        <w:spacing w:before="240" w:beforeAutospacing="0" w:after="0" w:afterAutospacing="0"/>
        <w:ind w:left="720" w:hanging="720"/>
        <w:jc w:val="both"/>
      </w:pPr>
      <w:r w:rsidRPr="00EF35CF">
        <w:t xml:space="preserve">Olaofe, I. A. (2013). </w:t>
      </w:r>
      <w:r w:rsidRPr="00EF35CF">
        <w:rPr>
          <w:rStyle w:val="Emphasis"/>
        </w:rPr>
        <w:t>Teaching English as a second language in Nigeria</w:t>
      </w:r>
      <w:r w:rsidRPr="00EF35CF">
        <w:t>. Ibadan: Spectrum Books.</w:t>
      </w:r>
    </w:p>
    <w:p w14:paraId="4CE451AC" w14:textId="77777777" w:rsidR="00EF35CF" w:rsidRPr="00EF35CF" w:rsidRDefault="00EF35CF" w:rsidP="00EF35CF">
      <w:pPr>
        <w:pStyle w:val="NormalWeb"/>
        <w:spacing w:before="240" w:beforeAutospacing="0" w:after="0" w:afterAutospacing="0"/>
        <w:ind w:left="720" w:hanging="720"/>
        <w:jc w:val="both"/>
      </w:pPr>
      <w:r w:rsidRPr="00EF35CF">
        <w:t xml:space="preserve">Olaofe, I. A. (2014). </w:t>
      </w:r>
      <w:r w:rsidRPr="00EF35CF">
        <w:rPr>
          <w:rStyle w:val="Emphasis"/>
        </w:rPr>
        <w:t>Advanced reading skills</w:t>
      </w:r>
      <w:r w:rsidRPr="00EF35CF">
        <w:t>. Ibadan: Kraft Books.</w:t>
      </w:r>
    </w:p>
    <w:p w14:paraId="6E1E065A" w14:textId="77777777" w:rsidR="00EF35CF" w:rsidRPr="00EF35CF" w:rsidRDefault="00EF35CF" w:rsidP="00EF35CF">
      <w:pPr>
        <w:pStyle w:val="NormalWeb"/>
        <w:spacing w:before="240" w:beforeAutospacing="0" w:after="0" w:afterAutospacing="0"/>
        <w:ind w:left="720" w:hanging="720"/>
        <w:jc w:val="both"/>
      </w:pPr>
      <w:proofErr w:type="spellStart"/>
      <w:r w:rsidRPr="00EF35CF">
        <w:t>Plastina</w:t>
      </w:r>
      <w:proofErr w:type="spellEnd"/>
      <w:r w:rsidRPr="00EF35CF">
        <w:t xml:space="preserve">, A. F. (1999). Explicit instruction in reading strategies. </w:t>
      </w:r>
      <w:r w:rsidRPr="00EF35CF">
        <w:rPr>
          <w:rStyle w:val="Emphasis"/>
        </w:rPr>
        <w:t>System, 27</w:t>
      </w:r>
      <w:r w:rsidRPr="00EF35CF">
        <w:t>(3), 395–407.</w:t>
      </w:r>
    </w:p>
    <w:p w14:paraId="10E6A6DB" w14:textId="77777777" w:rsidR="00EF35CF" w:rsidRPr="00EF35CF" w:rsidRDefault="00EF35CF" w:rsidP="00EF35CF">
      <w:pPr>
        <w:pStyle w:val="NormalWeb"/>
        <w:spacing w:before="240" w:beforeAutospacing="0" w:after="0" w:afterAutospacing="0"/>
        <w:ind w:left="720" w:hanging="720"/>
        <w:jc w:val="both"/>
      </w:pPr>
      <w:proofErr w:type="spellStart"/>
      <w:r w:rsidRPr="00EF35CF">
        <w:t>Postrech</w:t>
      </w:r>
      <w:proofErr w:type="spellEnd"/>
      <w:r w:rsidRPr="00EF35CF">
        <w:t xml:space="preserve">, A. (2002). Schema activation and reading comprehension. </w:t>
      </w:r>
      <w:r w:rsidRPr="00EF35CF">
        <w:rPr>
          <w:rStyle w:val="Emphasis"/>
        </w:rPr>
        <w:t>Reading Psychology, 23</w:t>
      </w:r>
      <w:r w:rsidRPr="00EF35CF">
        <w:t>(4), 273–289.</w:t>
      </w:r>
    </w:p>
    <w:p w14:paraId="7B9BD248" w14:textId="77777777" w:rsidR="00EF35CF" w:rsidRPr="00EF35CF" w:rsidRDefault="00EF35CF" w:rsidP="00EF35CF">
      <w:pPr>
        <w:pStyle w:val="NormalWeb"/>
        <w:spacing w:before="240" w:beforeAutospacing="0" w:after="0" w:afterAutospacing="0"/>
        <w:ind w:left="720" w:hanging="720"/>
        <w:jc w:val="both"/>
      </w:pPr>
      <w:r w:rsidRPr="00EF35CF">
        <w:t xml:space="preserve">Rapp, D. N., &amp; van den Broek, P. (2015). Dynamic text comprehension. </w:t>
      </w:r>
      <w:r w:rsidRPr="00EF35CF">
        <w:rPr>
          <w:rStyle w:val="Emphasis"/>
        </w:rPr>
        <w:t>Current Directions in Psychological Science, 14</w:t>
      </w:r>
      <w:r w:rsidRPr="00EF35CF">
        <w:t>(6), 276–279.</w:t>
      </w:r>
    </w:p>
    <w:p w14:paraId="23DF133D" w14:textId="77777777" w:rsidR="00EF35CF" w:rsidRPr="00EF35CF" w:rsidRDefault="00EF35CF" w:rsidP="00EF35CF">
      <w:pPr>
        <w:pStyle w:val="NormalWeb"/>
        <w:spacing w:before="240" w:beforeAutospacing="0" w:after="0" w:afterAutospacing="0"/>
        <w:ind w:left="720" w:hanging="720"/>
        <w:jc w:val="both"/>
      </w:pPr>
      <w:r w:rsidRPr="00EF35CF">
        <w:t xml:space="preserve">Razi, S. (2010). Effects of cultural schemata on reading comprehension. </w:t>
      </w:r>
      <w:r w:rsidRPr="00EF35CF">
        <w:rPr>
          <w:rStyle w:val="Emphasis"/>
        </w:rPr>
        <w:t>Reading Matrix, 10</w:t>
      </w:r>
      <w:r w:rsidRPr="00EF35CF">
        <w:t>(2), 167–181.</w:t>
      </w:r>
    </w:p>
    <w:p w14:paraId="3FF1C109" w14:textId="77777777" w:rsidR="00EF35CF" w:rsidRPr="00EF35CF" w:rsidRDefault="00EF35CF" w:rsidP="00EF35CF">
      <w:pPr>
        <w:pStyle w:val="NormalWeb"/>
        <w:spacing w:before="240" w:beforeAutospacing="0" w:after="0" w:afterAutospacing="0"/>
        <w:ind w:left="720" w:hanging="720"/>
        <w:jc w:val="both"/>
      </w:pPr>
      <w:r w:rsidRPr="00EF35CF">
        <w:t xml:space="preserve">Richards, J. C., &amp; </w:t>
      </w:r>
      <w:proofErr w:type="spellStart"/>
      <w:r w:rsidRPr="00EF35CF">
        <w:t>Renandya</w:t>
      </w:r>
      <w:proofErr w:type="spellEnd"/>
      <w:r w:rsidRPr="00EF35CF">
        <w:t xml:space="preserve">, W. A. (2022). </w:t>
      </w:r>
      <w:r w:rsidRPr="00EF35CF">
        <w:rPr>
          <w:rStyle w:val="Emphasis"/>
        </w:rPr>
        <w:t>Methodology in language teaching: An anthology of current practice</w:t>
      </w:r>
      <w:r w:rsidRPr="00EF35CF">
        <w:t>. Cambridge University Press.</w:t>
      </w:r>
    </w:p>
    <w:p w14:paraId="388740C0" w14:textId="77777777" w:rsidR="00EF35CF" w:rsidRPr="00EF35CF" w:rsidRDefault="00EF35CF" w:rsidP="00EF35CF">
      <w:pPr>
        <w:pStyle w:val="NormalWeb"/>
        <w:spacing w:before="240" w:beforeAutospacing="0" w:after="0" w:afterAutospacing="0"/>
        <w:ind w:left="720" w:hanging="720"/>
        <w:jc w:val="both"/>
      </w:pPr>
      <w:r w:rsidRPr="00EF35CF">
        <w:t xml:space="preserve">Surber, J. R., &amp; Schroeder, M. (2007). Effects of prior knowledge on reading comprehension. </w:t>
      </w:r>
      <w:r w:rsidRPr="00EF35CF">
        <w:rPr>
          <w:rStyle w:val="Emphasis"/>
        </w:rPr>
        <w:t>Journal of Educational Psychology, 99</w:t>
      </w:r>
      <w:r w:rsidRPr="00EF35CF">
        <w:t>(2), 362–374.</w:t>
      </w:r>
    </w:p>
    <w:p w14:paraId="37CBCE5B" w14:textId="77777777" w:rsidR="00EF35CF" w:rsidRPr="00EF35CF" w:rsidRDefault="00EF35CF" w:rsidP="00EF35CF">
      <w:pPr>
        <w:pStyle w:val="NormalWeb"/>
        <w:spacing w:before="240" w:beforeAutospacing="0" w:after="0" w:afterAutospacing="0"/>
        <w:ind w:left="720" w:hanging="720"/>
        <w:jc w:val="both"/>
      </w:pPr>
      <w:proofErr w:type="spellStart"/>
      <w:r w:rsidRPr="00EF35CF">
        <w:t>Tarchi</w:t>
      </w:r>
      <w:proofErr w:type="spellEnd"/>
      <w:r w:rsidRPr="00EF35CF">
        <w:t xml:space="preserve">, C. (2010). Reading comprehension of informative texts. </w:t>
      </w:r>
      <w:r w:rsidRPr="00EF35CF">
        <w:rPr>
          <w:rStyle w:val="Emphasis"/>
        </w:rPr>
        <w:t>Learning and Instruction, 20</w:t>
      </w:r>
      <w:r w:rsidRPr="00EF35CF">
        <w:t>(5), 415–428.</w:t>
      </w:r>
    </w:p>
    <w:p w14:paraId="20B85346" w14:textId="77777777" w:rsidR="00EF35CF" w:rsidRPr="00EF35CF" w:rsidRDefault="00EF35CF" w:rsidP="00EF35CF">
      <w:pPr>
        <w:pStyle w:val="NormalWeb"/>
        <w:spacing w:before="240" w:beforeAutospacing="0" w:after="0" w:afterAutospacing="0"/>
        <w:ind w:left="720" w:hanging="720"/>
        <w:jc w:val="both"/>
      </w:pPr>
      <w:proofErr w:type="spellStart"/>
      <w:r w:rsidRPr="00EF35CF">
        <w:t>Tarchi</w:t>
      </w:r>
      <w:proofErr w:type="spellEnd"/>
      <w:r w:rsidRPr="00EF35CF">
        <w:t xml:space="preserve">, C. (2017). Comprehension of expository texts. </w:t>
      </w:r>
      <w:r w:rsidRPr="00EF35CF">
        <w:rPr>
          <w:rStyle w:val="Emphasis"/>
        </w:rPr>
        <w:t>Reading and Writing, 30</w:t>
      </w:r>
      <w:r w:rsidRPr="00EF35CF">
        <w:t>(3), 581–610.</w:t>
      </w:r>
    </w:p>
    <w:p w14:paraId="5A5F7294" w14:textId="77777777" w:rsidR="00EF35CF" w:rsidRPr="00EF35CF" w:rsidRDefault="00EF35CF" w:rsidP="00EF35CF">
      <w:pPr>
        <w:pStyle w:val="NormalWeb"/>
        <w:spacing w:before="240" w:beforeAutospacing="0" w:after="0" w:afterAutospacing="0"/>
        <w:ind w:left="720" w:hanging="720"/>
        <w:jc w:val="both"/>
      </w:pPr>
      <w:r w:rsidRPr="00EF35CF">
        <w:lastRenderedPageBreak/>
        <w:t xml:space="preserve">Ullman, M. T. (2004). Contributions of memory systems to language. </w:t>
      </w:r>
      <w:r w:rsidRPr="00EF35CF">
        <w:rPr>
          <w:rStyle w:val="Emphasis"/>
        </w:rPr>
        <w:t>Cognition, 92</w:t>
      </w:r>
      <w:r w:rsidRPr="00EF35CF">
        <w:t>(1–2), 231–270.</w:t>
      </w:r>
    </w:p>
    <w:p w14:paraId="1ABB82EA" w14:textId="77777777" w:rsidR="00EF35CF" w:rsidRPr="00EF35CF" w:rsidRDefault="00EF35CF" w:rsidP="00EF35CF">
      <w:pPr>
        <w:pStyle w:val="NormalWeb"/>
        <w:spacing w:before="240" w:beforeAutospacing="0" w:after="0" w:afterAutospacing="0"/>
        <w:ind w:left="720" w:hanging="720"/>
        <w:jc w:val="both"/>
      </w:pPr>
      <w:r w:rsidRPr="00EF35CF">
        <w:t xml:space="preserve">Widdowson, H. G. (1984). </w:t>
      </w:r>
      <w:r w:rsidRPr="00EF35CF">
        <w:rPr>
          <w:rStyle w:val="Emphasis"/>
        </w:rPr>
        <w:t>Explorations in applied linguistics</w:t>
      </w:r>
      <w:r w:rsidRPr="00EF35CF">
        <w:t>. Oxford University Press.</w:t>
      </w:r>
    </w:p>
    <w:p w14:paraId="269A1B1C" w14:textId="77777777" w:rsidR="00EF35CF" w:rsidRPr="00EF35CF" w:rsidRDefault="00EF35CF" w:rsidP="00EF35CF">
      <w:pPr>
        <w:pStyle w:val="NormalWeb"/>
        <w:spacing w:before="240" w:beforeAutospacing="0" w:after="0" w:afterAutospacing="0"/>
        <w:ind w:left="720" w:hanging="720"/>
        <w:jc w:val="both"/>
      </w:pPr>
      <w:r w:rsidRPr="00EF35CF">
        <w:t xml:space="preserve">Xie, Q. (2005). Schema theory and reading comprehension. </w:t>
      </w:r>
      <w:r w:rsidRPr="00EF35CF">
        <w:rPr>
          <w:rStyle w:val="Emphasis"/>
        </w:rPr>
        <w:t>English Language Teaching Journal, 58</w:t>
      </w:r>
      <w:r w:rsidRPr="00EF35CF">
        <w:t>(1), 67–75.</w:t>
      </w:r>
    </w:p>
    <w:p w14:paraId="010EBB52" w14:textId="77777777" w:rsidR="00EF35CF" w:rsidRPr="00EF35CF" w:rsidRDefault="00EF35CF" w:rsidP="00EF35CF">
      <w:pPr>
        <w:pStyle w:val="NormalWeb"/>
        <w:spacing w:before="240" w:beforeAutospacing="0" w:after="0" w:afterAutospacing="0"/>
        <w:ind w:left="720" w:hanging="720"/>
        <w:jc w:val="both"/>
      </w:pPr>
      <w:r w:rsidRPr="00EF35CF">
        <w:t xml:space="preserve">Yu-hui, G. (2010). The role of prior knowledge in reading comprehension. </w:t>
      </w:r>
      <w:r w:rsidRPr="00EF35CF">
        <w:rPr>
          <w:rStyle w:val="Emphasis"/>
        </w:rPr>
        <w:t>Asian Social Science, 6</w:t>
      </w:r>
      <w:r w:rsidRPr="00EF35CF">
        <w:t>(8), 138–142.</w:t>
      </w:r>
    </w:p>
    <w:p w14:paraId="2D34EA78" w14:textId="77777777" w:rsidR="00EF35CF" w:rsidRPr="00EF35CF" w:rsidRDefault="00EF35CF" w:rsidP="00EF35CF">
      <w:pPr>
        <w:pStyle w:val="NormalWeb"/>
        <w:spacing w:before="240" w:beforeAutospacing="0" w:after="0" w:afterAutospacing="0"/>
        <w:ind w:left="720" w:hanging="720"/>
        <w:jc w:val="both"/>
      </w:pPr>
      <w:r w:rsidRPr="00EF35CF">
        <w:t xml:space="preserve">Yusuf, H. O. (1996). </w:t>
      </w:r>
      <w:r w:rsidRPr="00EF35CF">
        <w:rPr>
          <w:rStyle w:val="Emphasis"/>
        </w:rPr>
        <w:t>Teaching reading comprehension in secondary schools</w:t>
      </w:r>
      <w:r w:rsidRPr="00EF35CF">
        <w:t>. Ibadan: Stirling-Horden.</w:t>
      </w:r>
    </w:p>
    <w:p w14:paraId="4944B54C" w14:textId="77777777" w:rsidR="00A67267" w:rsidRPr="003050D8" w:rsidRDefault="00A67267" w:rsidP="00C3350E">
      <w:pPr>
        <w:pStyle w:val="BodyText"/>
        <w:spacing w:before="89"/>
        <w:ind w:left="2210" w:right="40"/>
        <w:jc w:val="center"/>
        <w:rPr>
          <w:sz w:val="24"/>
          <w:szCs w:val="24"/>
        </w:rPr>
      </w:pPr>
    </w:p>
    <w:p w14:paraId="6BEBFD3F" w14:textId="77777777" w:rsidR="00A67267" w:rsidRPr="003050D8" w:rsidRDefault="00A67267" w:rsidP="00C3350E">
      <w:pPr>
        <w:pStyle w:val="BodyText"/>
        <w:spacing w:before="89"/>
        <w:ind w:left="2210" w:right="40"/>
        <w:jc w:val="center"/>
        <w:rPr>
          <w:sz w:val="24"/>
          <w:szCs w:val="24"/>
        </w:rPr>
      </w:pPr>
    </w:p>
    <w:p w14:paraId="575F5584" w14:textId="67EA1E07" w:rsidR="00A67267" w:rsidRPr="003050D8" w:rsidRDefault="00A67267" w:rsidP="00C3350E">
      <w:pPr>
        <w:pStyle w:val="BodyText"/>
        <w:spacing w:before="89"/>
        <w:ind w:left="2210" w:right="40"/>
        <w:jc w:val="center"/>
        <w:rPr>
          <w:sz w:val="24"/>
          <w:szCs w:val="24"/>
        </w:rPr>
      </w:pPr>
    </w:p>
    <w:p w14:paraId="1B8ED8F9" w14:textId="5226878C" w:rsidR="00982CF9" w:rsidRPr="003050D8" w:rsidRDefault="00982CF9" w:rsidP="00C3350E">
      <w:pPr>
        <w:pStyle w:val="BodyText"/>
        <w:spacing w:before="89"/>
        <w:ind w:left="2210" w:right="40"/>
        <w:jc w:val="center"/>
        <w:rPr>
          <w:sz w:val="24"/>
          <w:szCs w:val="24"/>
        </w:rPr>
      </w:pPr>
    </w:p>
    <w:p w14:paraId="2B2ADD74" w14:textId="267E6B95" w:rsidR="00982CF9" w:rsidRPr="003050D8" w:rsidRDefault="00982CF9" w:rsidP="00C3350E">
      <w:pPr>
        <w:pStyle w:val="BodyText"/>
        <w:spacing w:before="89"/>
        <w:ind w:left="2210" w:right="40"/>
        <w:jc w:val="center"/>
        <w:rPr>
          <w:sz w:val="24"/>
          <w:szCs w:val="24"/>
        </w:rPr>
      </w:pPr>
    </w:p>
    <w:p w14:paraId="5AF1EEB2" w14:textId="0E5F0C04" w:rsidR="00982CF9" w:rsidRPr="003050D8" w:rsidRDefault="00982CF9" w:rsidP="00C3350E">
      <w:pPr>
        <w:pStyle w:val="BodyText"/>
        <w:spacing w:before="89"/>
        <w:ind w:left="2210" w:right="40"/>
        <w:jc w:val="center"/>
        <w:rPr>
          <w:sz w:val="24"/>
          <w:szCs w:val="24"/>
        </w:rPr>
      </w:pPr>
    </w:p>
    <w:p w14:paraId="6F5CB7C3" w14:textId="5302AA87" w:rsidR="00982CF9" w:rsidRPr="003050D8" w:rsidRDefault="00982CF9" w:rsidP="00C3350E">
      <w:pPr>
        <w:pStyle w:val="BodyText"/>
        <w:spacing w:before="89"/>
        <w:ind w:left="2210" w:right="40"/>
        <w:jc w:val="center"/>
        <w:rPr>
          <w:sz w:val="24"/>
          <w:szCs w:val="24"/>
        </w:rPr>
      </w:pPr>
    </w:p>
    <w:p w14:paraId="2854CC18" w14:textId="58268065" w:rsidR="00982CF9" w:rsidRPr="003050D8" w:rsidRDefault="00982CF9" w:rsidP="00C3350E">
      <w:pPr>
        <w:pStyle w:val="BodyText"/>
        <w:spacing w:before="89"/>
        <w:ind w:left="2210" w:right="40"/>
        <w:jc w:val="center"/>
        <w:rPr>
          <w:sz w:val="24"/>
          <w:szCs w:val="24"/>
        </w:rPr>
      </w:pPr>
    </w:p>
    <w:p w14:paraId="58188E10" w14:textId="410EE0D1" w:rsidR="00982CF9" w:rsidRPr="003050D8" w:rsidRDefault="00982CF9" w:rsidP="00C3350E">
      <w:pPr>
        <w:pStyle w:val="BodyText"/>
        <w:spacing w:before="89"/>
        <w:ind w:left="2210" w:right="40"/>
        <w:jc w:val="center"/>
        <w:rPr>
          <w:sz w:val="24"/>
          <w:szCs w:val="24"/>
        </w:rPr>
      </w:pPr>
    </w:p>
    <w:p w14:paraId="72D38611" w14:textId="37CB39B4" w:rsidR="00982CF9" w:rsidRPr="003050D8" w:rsidRDefault="00982CF9" w:rsidP="00C3350E">
      <w:pPr>
        <w:pStyle w:val="BodyText"/>
        <w:spacing w:before="89"/>
        <w:ind w:left="2210" w:right="40"/>
        <w:jc w:val="center"/>
        <w:rPr>
          <w:sz w:val="24"/>
          <w:szCs w:val="24"/>
        </w:rPr>
      </w:pPr>
    </w:p>
    <w:p w14:paraId="0A718E3A" w14:textId="416A06C2" w:rsidR="00982CF9" w:rsidRDefault="00982CF9" w:rsidP="00C3350E">
      <w:pPr>
        <w:pStyle w:val="BodyText"/>
        <w:spacing w:before="89"/>
        <w:ind w:left="2210" w:right="40"/>
        <w:jc w:val="center"/>
        <w:rPr>
          <w:sz w:val="24"/>
          <w:szCs w:val="24"/>
        </w:rPr>
      </w:pPr>
    </w:p>
    <w:p w14:paraId="35CB3C26" w14:textId="77777777" w:rsidR="00450C62" w:rsidRDefault="00450C62" w:rsidP="00C3350E">
      <w:pPr>
        <w:pStyle w:val="BodyText"/>
        <w:spacing w:before="89"/>
        <w:ind w:left="2210" w:right="40"/>
        <w:jc w:val="center"/>
        <w:rPr>
          <w:sz w:val="24"/>
          <w:szCs w:val="24"/>
        </w:rPr>
      </w:pPr>
    </w:p>
    <w:p w14:paraId="50CF5FE3" w14:textId="77777777" w:rsidR="00450C62" w:rsidRDefault="00450C62" w:rsidP="00C3350E">
      <w:pPr>
        <w:pStyle w:val="BodyText"/>
        <w:spacing w:before="89"/>
        <w:ind w:left="2210" w:right="40"/>
        <w:jc w:val="center"/>
        <w:rPr>
          <w:sz w:val="24"/>
          <w:szCs w:val="24"/>
        </w:rPr>
      </w:pPr>
    </w:p>
    <w:p w14:paraId="3E9E5863" w14:textId="77777777" w:rsidR="00450C62" w:rsidRDefault="00450C62" w:rsidP="00C3350E">
      <w:pPr>
        <w:pStyle w:val="BodyText"/>
        <w:spacing w:before="89"/>
        <w:ind w:left="2210" w:right="40"/>
        <w:jc w:val="center"/>
        <w:rPr>
          <w:sz w:val="24"/>
          <w:szCs w:val="24"/>
        </w:rPr>
      </w:pPr>
    </w:p>
    <w:p w14:paraId="5BB1AE65" w14:textId="77777777" w:rsidR="00450C62" w:rsidRDefault="00450C62" w:rsidP="00C3350E">
      <w:pPr>
        <w:pStyle w:val="BodyText"/>
        <w:spacing w:before="89"/>
        <w:ind w:left="2210" w:right="40"/>
        <w:jc w:val="center"/>
        <w:rPr>
          <w:sz w:val="24"/>
          <w:szCs w:val="24"/>
        </w:rPr>
      </w:pPr>
    </w:p>
    <w:p w14:paraId="4A7C5020" w14:textId="77777777" w:rsidR="00450C62" w:rsidRDefault="00450C62" w:rsidP="00C3350E">
      <w:pPr>
        <w:pStyle w:val="BodyText"/>
        <w:spacing w:before="89"/>
        <w:ind w:left="2210" w:right="40"/>
        <w:jc w:val="center"/>
        <w:rPr>
          <w:sz w:val="24"/>
          <w:szCs w:val="24"/>
        </w:rPr>
      </w:pPr>
    </w:p>
    <w:p w14:paraId="1E1AC9FF" w14:textId="77777777" w:rsidR="00450C62" w:rsidRDefault="00450C62" w:rsidP="00C3350E">
      <w:pPr>
        <w:pStyle w:val="BodyText"/>
        <w:spacing w:before="89"/>
        <w:ind w:left="2210" w:right="40"/>
        <w:jc w:val="center"/>
        <w:rPr>
          <w:sz w:val="24"/>
          <w:szCs w:val="24"/>
        </w:rPr>
      </w:pPr>
    </w:p>
    <w:p w14:paraId="04C40479" w14:textId="77777777" w:rsidR="00450C62" w:rsidRDefault="00450C62" w:rsidP="00C3350E">
      <w:pPr>
        <w:pStyle w:val="BodyText"/>
        <w:spacing w:before="89"/>
        <w:ind w:left="2210" w:right="40"/>
        <w:jc w:val="center"/>
        <w:rPr>
          <w:sz w:val="24"/>
          <w:szCs w:val="24"/>
        </w:rPr>
      </w:pPr>
    </w:p>
    <w:p w14:paraId="6EEC3859" w14:textId="77777777" w:rsidR="00450C62" w:rsidRDefault="00450C62" w:rsidP="00C3350E">
      <w:pPr>
        <w:pStyle w:val="BodyText"/>
        <w:spacing w:before="89"/>
        <w:ind w:left="2210" w:right="40"/>
        <w:jc w:val="center"/>
        <w:rPr>
          <w:sz w:val="24"/>
          <w:szCs w:val="24"/>
        </w:rPr>
      </w:pPr>
    </w:p>
    <w:p w14:paraId="773A967B" w14:textId="77777777" w:rsidR="00450C62" w:rsidRDefault="00450C62" w:rsidP="00C3350E">
      <w:pPr>
        <w:pStyle w:val="BodyText"/>
        <w:spacing w:before="89"/>
        <w:ind w:left="2210" w:right="40"/>
        <w:jc w:val="center"/>
        <w:rPr>
          <w:sz w:val="24"/>
          <w:szCs w:val="24"/>
        </w:rPr>
      </w:pPr>
    </w:p>
    <w:p w14:paraId="1DABD91B" w14:textId="77777777" w:rsidR="00450C62" w:rsidRPr="003050D8" w:rsidRDefault="00450C62" w:rsidP="00C3350E">
      <w:pPr>
        <w:pStyle w:val="BodyText"/>
        <w:spacing w:before="89"/>
        <w:ind w:left="2210" w:right="40"/>
        <w:jc w:val="center"/>
        <w:rPr>
          <w:sz w:val="24"/>
          <w:szCs w:val="24"/>
        </w:rPr>
      </w:pPr>
    </w:p>
    <w:p w14:paraId="1B922974" w14:textId="514D0CF9" w:rsidR="00982CF9" w:rsidRPr="003050D8" w:rsidRDefault="00982CF9" w:rsidP="00C3350E">
      <w:pPr>
        <w:pStyle w:val="BodyText"/>
        <w:spacing w:before="89"/>
        <w:ind w:left="2210" w:right="40"/>
        <w:jc w:val="center"/>
        <w:rPr>
          <w:sz w:val="24"/>
          <w:szCs w:val="24"/>
        </w:rPr>
      </w:pPr>
    </w:p>
    <w:p w14:paraId="15EBC223" w14:textId="0377CED8" w:rsidR="006B2180" w:rsidRPr="00D2718B" w:rsidRDefault="006B2180" w:rsidP="00C3350E">
      <w:pPr>
        <w:jc w:val="center"/>
        <w:rPr>
          <w:b/>
          <w:bCs/>
          <w:sz w:val="20"/>
          <w:szCs w:val="24"/>
        </w:rPr>
      </w:pPr>
      <w:r w:rsidRPr="00D2718B">
        <w:rPr>
          <w:b/>
          <w:bCs/>
          <w:sz w:val="20"/>
          <w:szCs w:val="24"/>
        </w:rPr>
        <w:t xml:space="preserve">APPENDIX </w:t>
      </w:r>
      <w:r w:rsidR="00450C62" w:rsidRPr="00D2718B">
        <w:rPr>
          <w:b/>
          <w:bCs/>
          <w:sz w:val="20"/>
          <w:szCs w:val="24"/>
        </w:rPr>
        <w:t>I</w:t>
      </w:r>
    </w:p>
    <w:p w14:paraId="239335F4" w14:textId="77777777" w:rsidR="006B2180" w:rsidRPr="00D2718B" w:rsidRDefault="006B2180" w:rsidP="00C3350E">
      <w:pPr>
        <w:pStyle w:val="BodyText"/>
        <w:spacing w:before="160" w:after="55"/>
        <w:ind w:right="40"/>
        <w:jc w:val="center"/>
        <w:rPr>
          <w:b/>
          <w:sz w:val="20"/>
          <w:szCs w:val="24"/>
        </w:rPr>
      </w:pPr>
      <w:r w:rsidRPr="00D2718B">
        <w:rPr>
          <w:b/>
          <w:sz w:val="20"/>
          <w:szCs w:val="24"/>
        </w:rPr>
        <w:t>Distribution of schools according to Population</w:t>
      </w:r>
    </w:p>
    <w:tbl>
      <w:tblPr>
        <w:tblStyle w:val="PlainTable4"/>
        <w:tblW w:w="0" w:type="auto"/>
        <w:tblInd w:w="-180" w:type="dxa"/>
        <w:tblLayout w:type="fixed"/>
        <w:tblLook w:val="01E0" w:firstRow="1" w:lastRow="1" w:firstColumn="1" w:lastColumn="1" w:noHBand="0" w:noVBand="0"/>
      </w:tblPr>
      <w:tblGrid>
        <w:gridCol w:w="833"/>
        <w:gridCol w:w="3275"/>
        <w:gridCol w:w="1922"/>
        <w:gridCol w:w="2128"/>
        <w:gridCol w:w="2192"/>
      </w:tblGrid>
      <w:tr w:rsidR="006B2180" w:rsidRPr="00D2718B" w14:paraId="5CC082F4" w14:textId="77777777" w:rsidTr="00CF31BE">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833" w:type="dxa"/>
          </w:tcPr>
          <w:p w14:paraId="618988F9" w14:textId="77777777" w:rsidR="006B2180" w:rsidRPr="00D2718B" w:rsidRDefault="006B2180" w:rsidP="00C3350E">
            <w:pPr>
              <w:pStyle w:val="TableParagraph"/>
              <w:ind w:right="40"/>
              <w:rPr>
                <w:sz w:val="20"/>
                <w:szCs w:val="24"/>
              </w:rPr>
            </w:pPr>
          </w:p>
          <w:p w14:paraId="7458AAE8" w14:textId="77777777" w:rsidR="006B2180" w:rsidRPr="00D2718B" w:rsidRDefault="006B2180" w:rsidP="00C3350E">
            <w:pPr>
              <w:pStyle w:val="TableParagraph"/>
              <w:spacing w:before="204"/>
              <w:ind w:left="88" w:right="40"/>
              <w:jc w:val="center"/>
              <w:rPr>
                <w:sz w:val="20"/>
                <w:szCs w:val="24"/>
              </w:rPr>
            </w:pPr>
            <w:r w:rsidRPr="00D2718B">
              <w:rPr>
                <w:b w:val="0"/>
                <w:sz w:val="20"/>
                <w:szCs w:val="24"/>
              </w:rPr>
              <w:t>S/N</w:t>
            </w:r>
          </w:p>
        </w:tc>
        <w:tc>
          <w:tcPr>
            <w:cnfStyle w:val="000010000000" w:firstRow="0" w:lastRow="0" w:firstColumn="0" w:lastColumn="0" w:oddVBand="1" w:evenVBand="0" w:oddHBand="0" w:evenHBand="0" w:firstRowFirstColumn="0" w:firstRowLastColumn="0" w:lastRowFirstColumn="0" w:lastRowLastColumn="0"/>
            <w:tcW w:w="3275" w:type="dxa"/>
          </w:tcPr>
          <w:p w14:paraId="08A184C4" w14:textId="77777777" w:rsidR="006B2180" w:rsidRPr="00D2718B" w:rsidRDefault="006B2180" w:rsidP="00C3350E">
            <w:pPr>
              <w:pStyle w:val="TableParagraph"/>
              <w:spacing w:before="8"/>
              <w:ind w:right="40"/>
              <w:rPr>
                <w:sz w:val="20"/>
                <w:szCs w:val="24"/>
              </w:rPr>
            </w:pPr>
          </w:p>
          <w:p w14:paraId="376EF7B2" w14:textId="77777777" w:rsidR="006B2180" w:rsidRPr="00D2718B" w:rsidRDefault="006B2180" w:rsidP="00C3350E">
            <w:pPr>
              <w:pStyle w:val="TableParagraph"/>
              <w:ind w:left="107" w:right="40"/>
              <w:rPr>
                <w:sz w:val="20"/>
                <w:szCs w:val="24"/>
              </w:rPr>
            </w:pPr>
            <w:r w:rsidRPr="00D2718B">
              <w:rPr>
                <w:b w:val="0"/>
                <w:sz w:val="20"/>
                <w:szCs w:val="24"/>
              </w:rPr>
              <w:t>NAME OF SCHOOLS</w:t>
            </w:r>
          </w:p>
        </w:tc>
        <w:tc>
          <w:tcPr>
            <w:tcW w:w="1922" w:type="dxa"/>
          </w:tcPr>
          <w:p w14:paraId="37212CC0" w14:textId="77777777" w:rsidR="006B2180" w:rsidRPr="00D2718B" w:rsidRDefault="006B2180" w:rsidP="00C3350E">
            <w:pPr>
              <w:pStyle w:val="TableParagraph"/>
              <w:spacing w:before="180"/>
              <w:ind w:left="107" w:right="40"/>
              <w:cnfStyle w:val="100000000000" w:firstRow="1" w:lastRow="0" w:firstColumn="0" w:lastColumn="0" w:oddVBand="0" w:evenVBand="0" w:oddHBand="0" w:evenHBand="0" w:firstRowFirstColumn="0" w:firstRowLastColumn="0" w:lastRowFirstColumn="0" w:lastRowLastColumn="0"/>
              <w:rPr>
                <w:sz w:val="20"/>
                <w:szCs w:val="24"/>
              </w:rPr>
            </w:pPr>
            <w:r w:rsidRPr="00D2718B">
              <w:rPr>
                <w:b w:val="0"/>
                <w:sz w:val="20"/>
                <w:szCs w:val="24"/>
              </w:rPr>
              <w:t>POPULATION OF FEMALE STUDENTS</w:t>
            </w:r>
          </w:p>
        </w:tc>
        <w:tc>
          <w:tcPr>
            <w:cnfStyle w:val="000010000000" w:firstRow="0" w:lastRow="0" w:firstColumn="0" w:lastColumn="0" w:oddVBand="1" w:evenVBand="0" w:oddHBand="0" w:evenHBand="0" w:firstRowFirstColumn="0" w:firstRowLastColumn="0" w:lastRowFirstColumn="0" w:lastRowLastColumn="0"/>
            <w:tcW w:w="2128" w:type="dxa"/>
          </w:tcPr>
          <w:p w14:paraId="0EBE875D" w14:textId="77777777" w:rsidR="006B2180" w:rsidRPr="00D2718B" w:rsidRDefault="006B2180" w:rsidP="00C3350E">
            <w:pPr>
              <w:pStyle w:val="TableParagraph"/>
              <w:spacing w:before="180"/>
              <w:ind w:left="105" w:right="40"/>
              <w:rPr>
                <w:sz w:val="20"/>
                <w:szCs w:val="24"/>
              </w:rPr>
            </w:pPr>
            <w:r w:rsidRPr="00D2718B">
              <w:rPr>
                <w:b w:val="0"/>
                <w:sz w:val="20"/>
                <w:szCs w:val="24"/>
              </w:rPr>
              <w:t>POPULATION OF MALE STUDENTS</w:t>
            </w:r>
          </w:p>
        </w:tc>
        <w:tc>
          <w:tcPr>
            <w:cnfStyle w:val="000100000000" w:firstRow="0" w:lastRow="0" w:firstColumn="0" w:lastColumn="1" w:oddVBand="0" w:evenVBand="0" w:oddHBand="0" w:evenHBand="0" w:firstRowFirstColumn="0" w:firstRowLastColumn="0" w:lastRowFirstColumn="0" w:lastRowLastColumn="0"/>
            <w:tcW w:w="2192" w:type="dxa"/>
          </w:tcPr>
          <w:p w14:paraId="3E5BA472" w14:textId="77777777" w:rsidR="006B2180" w:rsidRPr="00D2718B" w:rsidRDefault="006B2180" w:rsidP="00C3350E">
            <w:pPr>
              <w:pStyle w:val="TableParagraph"/>
              <w:ind w:left="107" w:right="40"/>
              <w:rPr>
                <w:sz w:val="20"/>
                <w:szCs w:val="24"/>
              </w:rPr>
            </w:pPr>
            <w:r w:rsidRPr="00D2718B">
              <w:rPr>
                <w:b w:val="0"/>
                <w:sz w:val="20"/>
                <w:szCs w:val="24"/>
              </w:rPr>
              <w:t>TOTAL POPULATION OF</w:t>
            </w:r>
            <w:r w:rsidRPr="00D2718B">
              <w:rPr>
                <w:sz w:val="20"/>
                <w:szCs w:val="24"/>
              </w:rPr>
              <w:t xml:space="preserve"> </w:t>
            </w:r>
            <w:r w:rsidRPr="00D2718B">
              <w:rPr>
                <w:b w:val="0"/>
                <w:sz w:val="20"/>
                <w:szCs w:val="24"/>
              </w:rPr>
              <w:t>STUDENTS</w:t>
            </w:r>
          </w:p>
        </w:tc>
      </w:tr>
      <w:tr w:rsidR="006B2180" w:rsidRPr="00D2718B" w14:paraId="3B7D4D0C" w14:textId="77777777" w:rsidTr="00CF31B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33" w:type="dxa"/>
          </w:tcPr>
          <w:p w14:paraId="606CA6CD"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1</w:t>
            </w:r>
          </w:p>
        </w:tc>
        <w:tc>
          <w:tcPr>
            <w:cnfStyle w:val="000010000000" w:firstRow="0" w:lastRow="0" w:firstColumn="0" w:lastColumn="0" w:oddVBand="1" w:evenVBand="0" w:oddHBand="0" w:evenHBand="0" w:firstRowFirstColumn="0" w:firstRowLastColumn="0" w:lastRowFirstColumn="0" w:lastRowLastColumn="0"/>
            <w:tcW w:w="3275" w:type="dxa"/>
          </w:tcPr>
          <w:p w14:paraId="4347F059" w14:textId="77777777" w:rsidR="006B2180" w:rsidRPr="00D2718B" w:rsidRDefault="006B2180" w:rsidP="00C3350E">
            <w:pPr>
              <w:pStyle w:val="TableParagraph"/>
              <w:tabs>
                <w:tab w:val="left" w:pos="1037"/>
              </w:tabs>
              <w:ind w:left="107" w:right="40"/>
              <w:rPr>
                <w:sz w:val="20"/>
                <w:szCs w:val="24"/>
              </w:rPr>
            </w:pPr>
            <w:r w:rsidRPr="00D2718B">
              <w:rPr>
                <w:sz w:val="20"/>
                <w:szCs w:val="24"/>
              </w:rPr>
              <w:t>Army</w:t>
            </w:r>
            <w:r w:rsidRPr="00D2718B">
              <w:rPr>
                <w:sz w:val="20"/>
                <w:szCs w:val="24"/>
              </w:rPr>
              <w:tab/>
              <w:t>Day Secondary</w:t>
            </w:r>
          </w:p>
          <w:p w14:paraId="39DC530F" w14:textId="77777777" w:rsidR="006B2180" w:rsidRPr="00D2718B" w:rsidRDefault="006B2180" w:rsidP="00C3350E">
            <w:pPr>
              <w:pStyle w:val="TableParagraph"/>
              <w:ind w:left="107" w:right="40"/>
              <w:rPr>
                <w:sz w:val="20"/>
                <w:szCs w:val="24"/>
              </w:rPr>
            </w:pPr>
            <w:r w:rsidRPr="00D2718B">
              <w:rPr>
                <w:sz w:val="20"/>
                <w:szCs w:val="24"/>
              </w:rPr>
              <w:t>School Bida</w:t>
            </w:r>
          </w:p>
        </w:tc>
        <w:tc>
          <w:tcPr>
            <w:tcW w:w="1922" w:type="dxa"/>
          </w:tcPr>
          <w:p w14:paraId="546B404A" w14:textId="77777777" w:rsidR="006B2180" w:rsidRPr="00D2718B" w:rsidRDefault="006B2180" w:rsidP="00C3350E">
            <w:pPr>
              <w:pStyle w:val="TableParagraph"/>
              <w:spacing w:before="202"/>
              <w:ind w:left="579" w:right="40"/>
              <w:jc w:val="center"/>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487</w:t>
            </w:r>
          </w:p>
        </w:tc>
        <w:tc>
          <w:tcPr>
            <w:cnfStyle w:val="000010000000" w:firstRow="0" w:lastRow="0" w:firstColumn="0" w:lastColumn="0" w:oddVBand="1" w:evenVBand="0" w:oddHBand="0" w:evenHBand="0" w:firstRowFirstColumn="0" w:firstRowLastColumn="0" w:lastRowFirstColumn="0" w:lastRowLastColumn="0"/>
            <w:tcW w:w="2128" w:type="dxa"/>
          </w:tcPr>
          <w:p w14:paraId="318E288E" w14:textId="77777777" w:rsidR="006B2180" w:rsidRPr="00D2718B" w:rsidRDefault="006B2180" w:rsidP="00C3350E">
            <w:pPr>
              <w:pStyle w:val="TableParagraph"/>
              <w:spacing w:before="202"/>
              <w:ind w:left="702" w:right="40"/>
              <w:rPr>
                <w:sz w:val="20"/>
                <w:szCs w:val="24"/>
              </w:rPr>
            </w:pPr>
            <w:r w:rsidRPr="00D2718B">
              <w:rPr>
                <w:sz w:val="20"/>
                <w:szCs w:val="24"/>
              </w:rPr>
              <w:t>1239</w:t>
            </w:r>
          </w:p>
        </w:tc>
        <w:tc>
          <w:tcPr>
            <w:cnfStyle w:val="000100000000" w:firstRow="0" w:lastRow="0" w:firstColumn="0" w:lastColumn="1" w:oddVBand="0" w:evenVBand="0" w:oddHBand="0" w:evenHBand="0" w:firstRowFirstColumn="0" w:firstRowLastColumn="0" w:lastRowFirstColumn="0" w:lastRowLastColumn="0"/>
            <w:tcW w:w="2192" w:type="dxa"/>
          </w:tcPr>
          <w:p w14:paraId="35B6A8FA" w14:textId="77777777" w:rsidR="006B2180" w:rsidRPr="00D2718B" w:rsidRDefault="006B2180" w:rsidP="00C3350E">
            <w:pPr>
              <w:pStyle w:val="TableParagraph"/>
              <w:spacing w:before="202"/>
              <w:ind w:left="579" w:right="40"/>
              <w:jc w:val="center"/>
              <w:rPr>
                <w:sz w:val="20"/>
                <w:szCs w:val="24"/>
              </w:rPr>
            </w:pPr>
            <w:r w:rsidRPr="00D2718B">
              <w:rPr>
                <w:sz w:val="20"/>
                <w:szCs w:val="24"/>
              </w:rPr>
              <w:t>1726</w:t>
            </w:r>
          </w:p>
        </w:tc>
      </w:tr>
      <w:tr w:rsidR="006B2180" w:rsidRPr="00D2718B" w14:paraId="5C96E730" w14:textId="77777777" w:rsidTr="00CF31BE">
        <w:trPr>
          <w:trHeight w:val="584"/>
        </w:trPr>
        <w:tc>
          <w:tcPr>
            <w:cnfStyle w:val="001000000000" w:firstRow="0" w:lastRow="0" w:firstColumn="1" w:lastColumn="0" w:oddVBand="0" w:evenVBand="0" w:oddHBand="0" w:evenHBand="0" w:firstRowFirstColumn="0" w:firstRowLastColumn="0" w:lastRowFirstColumn="0" w:lastRowLastColumn="0"/>
            <w:tcW w:w="833" w:type="dxa"/>
          </w:tcPr>
          <w:p w14:paraId="5101911C"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2</w:t>
            </w:r>
          </w:p>
        </w:tc>
        <w:tc>
          <w:tcPr>
            <w:cnfStyle w:val="000010000000" w:firstRow="0" w:lastRow="0" w:firstColumn="0" w:lastColumn="0" w:oddVBand="1" w:evenVBand="0" w:oddHBand="0" w:evenHBand="0" w:firstRowFirstColumn="0" w:firstRowLastColumn="0" w:lastRowFirstColumn="0" w:lastRowLastColumn="0"/>
            <w:tcW w:w="3275" w:type="dxa"/>
          </w:tcPr>
          <w:p w14:paraId="4428D183" w14:textId="77777777" w:rsidR="006B2180" w:rsidRPr="00D2718B" w:rsidRDefault="006B2180" w:rsidP="00C3350E">
            <w:pPr>
              <w:pStyle w:val="TableParagraph"/>
              <w:ind w:left="107" w:right="40"/>
              <w:rPr>
                <w:sz w:val="20"/>
                <w:szCs w:val="24"/>
              </w:rPr>
            </w:pPr>
            <w:r w:rsidRPr="00D2718B">
              <w:rPr>
                <w:sz w:val="20"/>
                <w:szCs w:val="24"/>
              </w:rPr>
              <w:t>Day Secondary</w:t>
            </w:r>
          </w:p>
          <w:p w14:paraId="6CFA6F78" w14:textId="77777777" w:rsidR="006B2180" w:rsidRPr="00D2718B" w:rsidRDefault="006B2180" w:rsidP="00C3350E">
            <w:pPr>
              <w:pStyle w:val="TableParagraph"/>
              <w:ind w:left="107" w:right="40"/>
              <w:rPr>
                <w:sz w:val="20"/>
                <w:szCs w:val="24"/>
              </w:rPr>
            </w:pPr>
            <w:r w:rsidRPr="00D2718B">
              <w:rPr>
                <w:sz w:val="20"/>
                <w:szCs w:val="24"/>
              </w:rPr>
              <w:t>School Bida</w:t>
            </w:r>
          </w:p>
        </w:tc>
        <w:tc>
          <w:tcPr>
            <w:tcW w:w="1922" w:type="dxa"/>
          </w:tcPr>
          <w:p w14:paraId="5E934979" w14:textId="77777777" w:rsidR="006B2180" w:rsidRPr="00D2718B" w:rsidRDefault="006B2180" w:rsidP="00C3350E">
            <w:pPr>
              <w:pStyle w:val="TableParagraph"/>
              <w:spacing w:before="202"/>
              <w:ind w:right="40"/>
              <w:cnfStyle w:val="000000000000" w:firstRow="0" w:lastRow="0" w:firstColumn="0" w:lastColumn="0" w:oddVBand="0" w:evenVBand="0" w:oddHBand="0" w:evenHBand="0" w:firstRowFirstColumn="0" w:firstRowLastColumn="0" w:lastRowFirstColumn="0" w:lastRowLastColumn="0"/>
              <w:rPr>
                <w:sz w:val="20"/>
                <w:szCs w:val="24"/>
              </w:rPr>
            </w:pPr>
            <w:r w:rsidRPr="00D2718B">
              <w:rPr>
                <w:sz w:val="20"/>
                <w:szCs w:val="24"/>
              </w:rPr>
              <w:t xml:space="preserve">       1072</w:t>
            </w:r>
          </w:p>
        </w:tc>
        <w:tc>
          <w:tcPr>
            <w:cnfStyle w:val="000010000000" w:firstRow="0" w:lastRow="0" w:firstColumn="0" w:lastColumn="0" w:oddVBand="1" w:evenVBand="0" w:oddHBand="0" w:evenHBand="0" w:firstRowFirstColumn="0" w:firstRowLastColumn="0" w:lastRowFirstColumn="0" w:lastRowLastColumn="0"/>
            <w:tcW w:w="2128" w:type="dxa"/>
          </w:tcPr>
          <w:p w14:paraId="5376A2F6" w14:textId="77777777" w:rsidR="006B2180" w:rsidRPr="00D2718B" w:rsidRDefault="006B2180" w:rsidP="00C3350E">
            <w:pPr>
              <w:pStyle w:val="TableParagraph"/>
              <w:spacing w:before="202"/>
              <w:ind w:left="702" w:right="40"/>
              <w:rPr>
                <w:sz w:val="20"/>
                <w:szCs w:val="24"/>
              </w:rPr>
            </w:pPr>
            <w:r w:rsidRPr="00D2718B">
              <w:rPr>
                <w:sz w:val="20"/>
                <w:szCs w:val="24"/>
              </w:rPr>
              <w:t>2714</w:t>
            </w:r>
          </w:p>
        </w:tc>
        <w:tc>
          <w:tcPr>
            <w:cnfStyle w:val="000100000000" w:firstRow="0" w:lastRow="0" w:firstColumn="0" w:lastColumn="1" w:oddVBand="0" w:evenVBand="0" w:oddHBand="0" w:evenHBand="0" w:firstRowFirstColumn="0" w:firstRowLastColumn="0" w:lastRowFirstColumn="0" w:lastRowLastColumn="0"/>
            <w:tcW w:w="2192" w:type="dxa"/>
          </w:tcPr>
          <w:p w14:paraId="0956A8D0" w14:textId="77777777" w:rsidR="006B2180" w:rsidRPr="00D2718B" w:rsidRDefault="006B2180" w:rsidP="00C3350E">
            <w:pPr>
              <w:pStyle w:val="TableParagraph"/>
              <w:spacing w:before="202"/>
              <w:ind w:left="579" w:right="40"/>
              <w:jc w:val="center"/>
              <w:rPr>
                <w:b w:val="0"/>
                <w:bCs w:val="0"/>
                <w:sz w:val="20"/>
                <w:szCs w:val="24"/>
              </w:rPr>
            </w:pPr>
            <w:r w:rsidRPr="00D2718B">
              <w:rPr>
                <w:b w:val="0"/>
                <w:bCs w:val="0"/>
                <w:sz w:val="20"/>
                <w:szCs w:val="24"/>
              </w:rPr>
              <w:t>3786</w:t>
            </w:r>
          </w:p>
        </w:tc>
      </w:tr>
      <w:tr w:rsidR="006B2180" w:rsidRPr="00D2718B" w14:paraId="2702FAF7" w14:textId="77777777" w:rsidTr="00CF31BE">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33" w:type="dxa"/>
          </w:tcPr>
          <w:p w14:paraId="242FFC0C"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lastRenderedPageBreak/>
              <w:t>3</w:t>
            </w:r>
          </w:p>
        </w:tc>
        <w:tc>
          <w:tcPr>
            <w:cnfStyle w:val="000010000000" w:firstRow="0" w:lastRow="0" w:firstColumn="0" w:lastColumn="0" w:oddVBand="1" w:evenVBand="0" w:oddHBand="0" w:evenHBand="0" w:firstRowFirstColumn="0" w:firstRowLastColumn="0" w:lastRowFirstColumn="0" w:lastRowLastColumn="0"/>
            <w:tcW w:w="3275" w:type="dxa"/>
          </w:tcPr>
          <w:p w14:paraId="5FE52981" w14:textId="77777777" w:rsidR="006B2180" w:rsidRPr="00D2718B" w:rsidRDefault="006B2180" w:rsidP="00C3350E">
            <w:pPr>
              <w:pStyle w:val="TableParagraph"/>
              <w:ind w:left="107" w:right="40"/>
              <w:rPr>
                <w:sz w:val="20"/>
                <w:szCs w:val="24"/>
              </w:rPr>
            </w:pPr>
            <w:r w:rsidRPr="00D2718B">
              <w:rPr>
                <w:sz w:val="20"/>
                <w:szCs w:val="24"/>
              </w:rPr>
              <w:t>Government</w:t>
            </w:r>
          </w:p>
          <w:p w14:paraId="75762F33" w14:textId="77777777" w:rsidR="006B2180" w:rsidRPr="00D2718B" w:rsidRDefault="006B2180" w:rsidP="00C3350E">
            <w:pPr>
              <w:pStyle w:val="TableParagraph"/>
              <w:ind w:left="107" w:right="40"/>
              <w:rPr>
                <w:sz w:val="20"/>
                <w:szCs w:val="24"/>
              </w:rPr>
            </w:pPr>
            <w:r w:rsidRPr="00D2718B">
              <w:rPr>
                <w:sz w:val="20"/>
                <w:szCs w:val="24"/>
              </w:rPr>
              <w:t>College Bida</w:t>
            </w:r>
          </w:p>
        </w:tc>
        <w:tc>
          <w:tcPr>
            <w:tcW w:w="1922" w:type="dxa"/>
          </w:tcPr>
          <w:p w14:paraId="51FDA299" w14:textId="77777777" w:rsidR="006B2180" w:rsidRPr="00D2718B" w:rsidRDefault="006B2180" w:rsidP="00C3350E">
            <w:pPr>
              <w:pStyle w:val="TableParagraph"/>
              <w:spacing w:before="202"/>
              <w:ind w:right="40"/>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 xml:space="preserve">      1503</w:t>
            </w:r>
          </w:p>
        </w:tc>
        <w:tc>
          <w:tcPr>
            <w:cnfStyle w:val="000010000000" w:firstRow="0" w:lastRow="0" w:firstColumn="0" w:lastColumn="0" w:oddVBand="1" w:evenVBand="0" w:oddHBand="0" w:evenHBand="0" w:firstRowFirstColumn="0" w:firstRowLastColumn="0" w:lastRowFirstColumn="0" w:lastRowLastColumn="0"/>
            <w:tcW w:w="2128" w:type="dxa"/>
          </w:tcPr>
          <w:p w14:paraId="0A53B727" w14:textId="77777777" w:rsidR="006B2180" w:rsidRPr="00D2718B" w:rsidRDefault="006B2180" w:rsidP="00C3350E">
            <w:pPr>
              <w:pStyle w:val="TableParagraph"/>
              <w:spacing w:before="202"/>
              <w:ind w:left="702" w:right="40"/>
              <w:rPr>
                <w:sz w:val="20"/>
                <w:szCs w:val="24"/>
              </w:rPr>
            </w:pPr>
            <w:r w:rsidRPr="00D2718B">
              <w:rPr>
                <w:sz w:val="20"/>
                <w:szCs w:val="24"/>
              </w:rPr>
              <w:t>2854</w:t>
            </w:r>
          </w:p>
        </w:tc>
        <w:tc>
          <w:tcPr>
            <w:cnfStyle w:val="000100000000" w:firstRow="0" w:lastRow="0" w:firstColumn="0" w:lastColumn="1" w:oddVBand="0" w:evenVBand="0" w:oddHBand="0" w:evenHBand="0" w:firstRowFirstColumn="0" w:firstRowLastColumn="0" w:lastRowFirstColumn="0" w:lastRowLastColumn="0"/>
            <w:tcW w:w="2192" w:type="dxa"/>
          </w:tcPr>
          <w:p w14:paraId="48A61867" w14:textId="77777777" w:rsidR="006B2180" w:rsidRPr="00D2718B" w:rsidRDefault="006B2180" w:rsidP="00C3350E">
            <w:pPr>
              <w:pStyle w:val="TableParagraph"/>
              <w:spacing w:before="202"/>
              <w:ind w:left="579" w:right="40"/>
              <w:jc w:val="center"/>
              <w:rPr>
                <w:sz w:val="20"/>
                <w:szCs w:val="24"/>
              </w:rPr>
            </w:pPr>
            <w:r w:rsidRPr="00D2718B">
              <w:rPr>
                <w:sz w:val="20"/>
                <w:szCs w:val="24"/>
              </w:rPr>
              <w:t>4357</w:t>
            </w:r>
          </w:p>
        </w:tc>
      </w:tr>
      <w:tr w:rsidR="006B2180" w:rsidRPr="00D2718B" w14:paraId="7AB7320A" w14:textId="77777777" w:rsidTr="00CF31BE">
        <w:trPr>
          <w:trHeight w:val="764"/>
        </w:trPr>
        <w:tc>
          <w:tcPr>
            <w:cnfStyle w:val="001000000000" w:firstRow="0" w:lastRow="0" w:firstColumn="1" w:lastColumn="0" w:oddVBand="0" w:evenVBand="0" w:oddHBand="0" w:evenHBand="0" w:firstRowFirstColumn="0" w:firstRowLastColumn="0" w:lastRowFirstColumn="0" w:lastRowLastColumn="0"/>
            <w:tcW w:w="833" w:type="dxa"/>
          </w:tcPr>
          <w:p w14:paraId="38629D83" w14:textId="77777777" w:rsidR="006B2180" w:rsidRPr="00D2718B" w:rsidRDefault="006B2180" w:rsidP="00C3350E">
            <w:pPr>
              <w:pStyle w:val="TableParagraph"/>
              <w:spacing w:before="7"/>
              <w:ind w:right="40"/>
              <w:rPr>
                <w:sz w:val="20"/>
                <w:szCs w:val="24"/>
              </w:rPr>
            </w:pPr>
          </w:p>
          <w:p w14:paraId="3A4184E1" w14:textId="77777777" w:rsidR="006B2180" w:rsidRPr="00D2718B" w:rsidRDefault="006B2180" w:rsidP="00C3350E">
            <w:pPr>
              <w:pStyle w:val="TableParagraph"/>
              <w:spacing w:before="1"/>
              <w:ind w:left="10" w:right="40"/>
              <w:jc w:val="center"/>
              <w:rPr>
                <w:sz w:val="20"/>
                <w:szCs w:val="24"/>
              </w:rPr>
            </w:pPr>
            <w:r w:rsidRPr="00D2718B">
              <w:rPr>
                <w:b w:val="0"/>
                <w:sz w:val="20"/>
                <w:szCs w:val="24"/>
              </w:rPr>
              <w:t>4</w:t>
            </w:r>
          </w:p>
        </w:tc>
        <w:tc>
          <w:tcPr>
            <w:cnfStyle w:val="000010000000" w:firstRow="0" w:lastRow="0" w:firstColumn="0" w:lastColumn="0" w:oddVBand="1" w:evenVBand="0" w:oddHBand="0" w:evenHBand="0" w:firstRowFirstColumn="0" w:firstRowLastColumn="0" w:lastRowFirstColumn="0" w:lastRowLastColumn="0"/>
            <w:tcW w:w="3275" w:type="dxa"/>
          </w:tcPr>
          <w:p w14:paraId="7E9380DA" w14:textId="77777777" w:rsidR="006B2180" w:rsidRPr="00D2718B" w:rsidRDefault="006B2180" w:rsidP="00C3350E">
            <w:pPr>
              <w:pStyle w:val="TableParagraph"/>
              <w:ind w:left="107" w:right="40"/>
              <w:rPr>
                <w:sz w:val="20"/>
                <w:szCs w:val="24"/>
              </w:rPr>
            </w:pPr>
            <w:r w:rsidRPr="00D2718B">
              <w:rPr>
                <w:sz w:val="20"/>
                <w:szCs w:val="24"/>
              </w:rPr>
              <w:t>Government Model Secondary School Bida</w:t>
            </w:r>
          </w:p>
        </w:tc>
        <w:tc>
          <w:tcPr>
            <w:tcW w:w="1922" w:type="dxa"/>
          </w:tcPr>
          <w:p w14:paraId="7BC33895" w14:textId="77777777" w:rsidR="006B2180" w:rsidRPr="00D2718B" w:rsidRDefault="006B2180" w:rsidP="00C3350E">
            <w:pPr>
              <w:pStyle w:val="TableParagraph"/>
              <w:spacing w:before="202"/>
              <w:ind w:right="40"/>
              <w:cnfStyle w:val="000000000000" w:firstRow="0" w:lastRow="0" w:firstColumn="0" w:lastColumn="0" w:oddVBand="0" w:evenVBand="0" w:oddHBand="0" w:evenHBand="0" w:firstRowFirstColumn="0" w:firstRowLastColumn="0" w:lastRowFirstColumn="0" w:lastRowLastColumn="0"/>
              <w:rPr>
                <w:sz w:val="20"/>
                <w:szCs w:val="24"/>
              </w:rPr>
            </w:pPr>
            <w:r w:rsidRPr="00D2718B">
              <w:rPr>
                <w:sz w:val="20"/>
                <w:szCs w:val="24"/>
              </w:rPr>
              <w:t xml:space="preserve">      1027</w:t>
            </w:r>
          </w:p>
        </w:tc>
        <w:tc>
          <w:tcPr>
            <w:cnfStyle w:val="000010000000" w:firstRow="0" w:lastRow="0" w:firstColumn="0" w:lastColumn="0" w:oddVBand="1" w:evenVBand="0" w:oddHBand="0" w:evenHBand="0" w:firstRowFirstColumn="0" w:firstRowLastColumn="0" w:lastRowFirstColumn="0" w:lastRowLastColumn="0"/>
            <w:tcW w:w="2128" w:type="dxa"/>
          </w:tcPr>
          <w:p w14:paraId="0B5EA30B" w14:textId="77777777" w:rsidR="006B2180" w:rsidRPr="00D2718B" w:rsidRDefault="006B2180" w:rsidP="00C3350E">
            <w:pPr>
              <w:pStyle w:val="TableParagraph"/>
              <w:spacing w:before="202"/>
              <w:ind w:left="702" w:right="40"/>
              <w:rPr>
                <w:sz w:val="20"/>
                <w:szCs w:val="24"/>
              </w:rPr>
            </w:pPr>
            <w:r w:rsidRPr="00D2718B">
              <w:rPr>
                <w:sz w:val="20"/>
                <w:szCs w:val="24"/>
              </w:rPr>
              <w:t>2329</w:t>
            </w:r>
          </w:p>
        </w:tc>
        <w:tc>
          <w:tcPr>
            <w:cnfStyle w:val="000100000000" w:firstRow="0" w:lastRow="0" w:firstColumn="0" w:lastColumn="1" w:oddVBand="0" w:evenVBand="0" w:oddHBand="0" w:evenHBand="0" w:firstRowFirstColumn="0" w:firstRowLastColumn="0" w:lastRowFirstColumn="0" w:lastRowLastColumn="0"/>
            <w:tcW w:w="2192" w:type="dxa"/>
          </w:tcPr>
          <w:p w14:paraId="48A19AA9" w14:textId="77777777" w:rsidR="006B2180" w:rsidRPr="00D2718B" w:rsidRDefault="006B2180" w:rsidP="00C3350E">
            <w:pPr>
              <w:pStyle w:val="TableParagraph"/>
              <w:spacing w:before="202"/>
              <w:ind w:left="579" w:right="40"/>
              <w:jc w:val="center"/>
              <w:rPr>
                <w:b w:val="0"/>
                <w:bCs w:val="0"/>
                <w:sz w:val="20"/>
                <w:szCs w:val="24"/>
              </w:rPr>
            </w:pPr>
            <w:r w:rsidRPr="00D2718B">
              <w:rPr>
                <w:b w:val="0"/>
                <w:bCs w:val="0"/>
                <w:sz w:val="20"/>
                <w:szCs w:val="24"/>
              </w:rPr>
              <w:t>3356</w:t>
            </w:r>
          </w:p>
        </w:tc>
      </w:tr>
      <w:tr w:rsidR="006B2180" w:rsidRPr="00D2718B" w14:paraId="085E0FF0" w14:textId="77777777" w:rsidTr="00CF31B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833" w:type="dxa"/>
          </w:tcPr>
          <w:p w14:paraId="61079202"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5</w:t>
            </w:r>
          </w:p>
        </w:tc>
        <w:tc>
          <w:tcPr>
            <w:cnfStyle w:val="000010000000" w:firstRow="0" w:lastRow="0" w:firstColumn="0" w:lastColumn="0" w:oddVBand="1" w:evenVBand="0" w:oddHBand="0" w:evenHBand="0" w:firstRowFirstColumn="0" w:firstRowLastColumn="0" w:lastRowFirstColumn="0" w:lastRowLastColumn="0"/>
            <w:tcW w:w="3275" w:type="dxa"/>
          </w:tcPr>
          <w:p w14:paraId="7A79319D" w14:textId="77777777" w:rsidR="006B2180" w:rsidRPr="00D2718B" w:rsidRDefault="006B2180" w:rsidP="00C3350E">
            <w:pPr>
              <w:pStyle w:val="TableParagraph"/>
              <w:ind w:left="107" w:right="40"/>
              <w:rPr>
                <w:sz w:val="20"/>
                <w:szCs w:val="24"/>
              </w:rPr>
            </w:pPr>
            <w:r w:rsidRPr="00D2718B">
              <w:rPr>
                <w:sz w:val="20"/>
                <w:szCs w:val="24"/>
              </w:rPr>
              <w:t>Government Secondary</w:t>
            </w:r>
          </w:p>
          <w:p w14:paraId="16713A8A" w14:textId="77777777" w:rsidR="006B2180" w:rsidRPr="00D2718B" w:rsidRDefault="006B2180" w:rsidP="00C3350E">
            <w:pPr>
              <w:pStyle w:val="TableParagraph"/>
              <w:ind w:left="107" w:right="40"/>
              <w:rPr>
                <w:sz w:val="20"/>
                <w:szCs w:val="24"/>
              </w:rPr>
            </w:pPr>
            <w:r w:rsidRPr="00D2718B">
              <w:rPr>
                <w:sz w:val="20"/>
                <w:szCs w:val="24"/>
              </w:rPr>
              <w:t>School Bida</w:t>
            </w:r>
          </w:p>
        </w:tc>
        <w:tc>
          <w:tcPr>
            <w:tcW w:w="1922" w:type="dxa"/>
          </w:tcPr>
          <w:p w14:paraId="10DF8632" w14:textId="77777777" w:rsidR="006B2180" w:rsidRPr="00D2718B" w:rsidRDefault="006B2180" w:rsidP="00C3350E">
            <w:pPr>
              <w:pStyle w:val="TableParagraph"/>
              <w:spacing w:before="202"/>
              <w:ind w:right="40"/>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 xml:space="preserve">     1480</w:t>
            </w:r>
          </w:p>
        </w:tc>
        <w:tc>
          <w:tcPr>
            <w:cnfStyle w:val="000010000000" w:firstRow="0" w:lastRow="0" w:firstColumn="0" w:lastColumn="0" w:oddVBand="1" w:evenVBand="0" w:oddHBand="0" w:evenHBand="0" w:firstRowFirstColumn="0" w:firstRowLastColumn="0" w:lastRowFirstColumn="0" w:lastRowLastColumn="0"/>
            <w:tcW w:w="2128" w:type="dxa"/>
          </w:tcPr>
          <w:p w14:paraId="6A2BD945" w14:textId="77777777" w:rsidR="006B2180" w:rsidRPr="00D2718B" w:rsidRDefault="006B2180" w:rsidP="00C3350E">
            <w:pPr>
              <w:pStyle w:val="TableParagraph"/>
              <w:spacing w:before="202"/>
              <w:ind w:left="702" w:right="40"/>
              <w:rPr>
                <w:sz w:val="20"/>
                <w:szCs w:val="24"/>
              </w:rPr>
            </w:pPr>
            <w:r w:rsidRPr="00D2718B">
              <w:rPr>
                <w:sz w:val="20"/>
                <w:szCs w:val="24"/>
              </w:rPr>
              <w:t>2229</w:t>
            </w:r>
          </w:p>
        </w:tc>
        <w:tc>
          <w:tcPr>
            <w:cnfStyle w:val="000100000000" w:firstRow="0" w:lastRow="0" w:firstColumn="0" w:lastColumn="1" w:oddVBand="0" w:evenVBand="0" w:oddHBand="0" w:evenHBand="0" w:firstRowFirstColumn="0" w:firstRowLastColumn="0" w:lastRowFirstColumn="0" w:lastRowLastColumn="0"/>
            <w:tcW w:w="2192" w:type="dxa"/>
          </w:tcPr>
          <w:p w14:paraId="2F3B133E" w14:textId="77777777" w:rsidR="006B2180" w:rsidRPr="00D2718B" w:rsidRDefault="006B2180" w:rsidP="00C3350E">
            <w:pPr>
              <w:pStyle w:val="TableParagraph"/>
              <w:spacing w:before="202"/>
              <w:ind w:left="579" w:right="40"/>
              <w:jc w:val="center"/>
              <w:rPr>
                <w:sz w:val="20"/>
                <w:szCs w:val="24"/>
              </w:rPr>
            </w:pPr>
            <w:r w:rsidRPr="00D2718B">
              <w:rPr>
                <w:sz w:val="20"/>
                <w:szCs w:val="24"/>
              </w:rPr>
              <w:t>3709</w:t>
            </w:r>
          </w:p>
        </w:tc>
      </w:tr>
      <w:tr w:rsidR="006B2180" w:rsidRPr="00D2718B" w14:paraId="3D807DC0" w14:textId="77777777" w:rsidTr="00CF31BE">
        <w:trPr>
          <w:trHeight w:val="557"/>
        </w:trPr>
        <w:tc>
          <w:tcPr>
            <w:cnfStyle w:val="001000000000" w:firstRow="0" w:lastRow="0" w:firstColumn="1" w:lastColumn="0" w:oddVBand="0" w:evenVBand="0" w:oddHBand="0" w:evenHBand="0" w:firstRowFirstColumn="0" w:firstRowLastColumn="0" w:lastRowFirstColumn="0" w:lastRowLastColumn="0"/>
            <w:tcW w:w="833" w:type="dxa"/>
          </w:tcPr>
          <w:p w14:paraId="1B961892"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6</w:t>
            </w:r>
          </w:p>
        </w:tc>
        <w:tc>
          <w:tcPr>
            <w:cnfStyle w:val="000010000000" w:firstRow="0" w:lastRow="0" w:firstColumn="0" w:lastColumn="0" w:oddVBand="1" w:evenVBand="0" w:oddHBand="0" w:evenHBand="0" w:firstRowFirstColumn="0" w:firstRowLastColumn="0" w:lastRowFirstColumn="0" w:lastRowLastColumn="0"/>
            <w:tcW w:w="3275" w:type="dxa"/>
          </w:tcPr>
          <w:p w14:paraId="68395D39" w14:textId="77777777" w:rsidR="006B2180" w:rsidRPr="00D2718B" w:rsidRDefault="006B2180" w:rsidP="00C3350E">
            <w:pPr>
              <w:pStyle w:val="TableParagraph"/>
              <w:ind w:left="107" w:right="40"/>
              <w:rPr>
                <w:sz w:val="20"/>
                <w:szCs w:val="24"/>
              </w:rPr>
            </w:pPr>
            <w:r w:rsidRPr="00D2718B">
              <w:rPr>
                <w:sz w:val="20"/>
                <w:szCs w:val="24"/>
              </w:rPr>
              <w:t>Federal Government Girls College,</w:t>
            </w:r>
            <w:r w:rsidRPr="00D2718B">
              <w:rPr>
                <w:b/>
                <w:sz w:val="20"/>
                <w:szCs w:val="24"/>
              </w:rPr>
              <w:t xml:space="preserve"> </w:t>
            </w:r>
            <w:r w:rsidRPr="00D2718B">
              <w:rPr>
                <w:sz w:val="20"/>
                <w:szCs w:val="24"/>
              </w:rPr>
              <w:t>Bida</w:t>
            </w:r>
          </w:p>
        </w:tc>
        <w:tc>
          <w:tcPr>
            <w:tcW w:w="1922" w:type="dxa"/>
          </w:tcPr>
          <w:p w14:paraId="7BBA38C8" w14:textId="77777777" w:rsidR="006B2180" w:rsidRPr="00D2718B" w:rsidRDefault="006B2180" w:rsidP="00C3350E">
            <w:pPr>
              <w:pStyle w:val="TableParagraph"/>
              <w:spacing w:before="202"/>
              <w:ind w:right="40"/>
              <w:cnfStyle w:val="000000000000" w:firstRow="0" w:lastRow="0" w:firstColumn="0" w:lastColumn="0" w:oddVBand="0" w:evenVBand="0" w:oddHBand="0" w:evenHBand="0" w:firstRowFirstColumn="0" w:firstRowLastColumn="0" w:lastRowFirstColumn="0" w:lastRowLastColumn="0"/>
              <w:rPr>
                <w:sz w:val="20"/>
                <w:szCs w:val="24"/>
              </w:rPr>
            </w:pPr>
            <w:r w:rsidRPr="00D2718B">
              <w:rPr>
                <w:sz w:val="20"/>
                <w:szCs w:val="24"/>
              </w:rPr>
              <w:t xml:space="preserve">      2108</w:t>
            </w:r>
          </w:p>
        </w:tc>
        <w:tc>
          <w:tcPr>
            <w:cnfStyle w:val="000010000000" w:firstRow="0" w:lastRow="0" w:firstColumn="0" w:lastColumn="0" w:oddVBand="1" w:evenVBand="0" w:oddHBand="0" w:evenHBand="0" w:firstRowFirstColumn="0" w:firstRowLastColumn="0" w:lastRowFirstColumn="0" w:lastRowLastColumn="0"/>
            <w:tcW w:w="2128" w:type="dxa"/>
          </w:tcPr>
          <w:p w14:paraId="32215222" w14:textId="77777777" w:rsidR="006B2180" w:rsidRPr="00D2718B" w:rsidRDefault="006B2180" w:rsidP="00C3350E">
            <w:pPr>
              <w:pStyle w:val="TableParagraph"/>
              <w:spacing w:before="202"/>
              <w:ind w:right="40"/>
              <w:rPr>
                <w:sz w:val="20"/>
                <w:szCs w:val="24"/>
              </w:rPr>
            </w:pPr>
            <w:r w:rsidRPr="00D2718B">
              <w:rPr>
                <w:sz w:val="20"/>
                <w:szCs w:val="24"/>
              </w:rPr>
              <w:t xml:space="preserve">         Nil</w:t>
            </w:r>
          </w:p>
        </w:tc>
        <w:tc>
          <w:tcPr>
            <w:cnfStyle w:val="000100000000" w:firstRow="0" w:lastRow="0" w:firstColumn="0" w:lastColumn="1" w:oddVBand="0" w:evenVBand="0" w:oddHBand="0" w:evenHBand="0" w:firstRowFirstColumn="0" w:firstRowLastColumn="0" w:lastRowFirstColumn="0" w:lastRowLastColumn="0"/>
            <w:tcW w:w="2192" w:type="dxa"/>
          </w:tcPr>
          <w:p w14:paraId="4358B765" w14:textId="77777777" w:rsidR="006B2180" w:rsidRPr="00D2718B" w:rsidRDefault="006B2180" w:rsidP="00C3350E">
            <w:pPr>
              <w:pStyle w:val="TableParagraph"/>
              <w:spacing w:before="202"/>
              <w:ind w:right="40"/>
              <w:rPr>
                <w:b w:val="0"/>
                <w:bCs w:val="0"/>
                <w:sz w:val="20"/>
                <w:szCs w:val="24"/>
              </w:rPr>
            </w:pPr>
            <w:r w:rsidRPr="00D2718B">
              <w:rPr>
                <w:b w:val="0"/>
                <w:bCs w:val="0"/>
                <w:sz w:val="20"/>
                <w:szCs w:val="24"/>
              </w:rPr>
              <w:t xml:space="preserve">        2108</w:t>
            </w:r>
          </w:p>
        </w:tc>
      </w:tr>
      <w:tr w:rsidR="006B2180" w:rsidRPr="00D2718B" w14:paraId="6FDF8158" w14:textId="77777777" w:rsidTr="00CF31B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33" w:type="dxa"/>
          </w:tcPr>
          <w:p w14:paraId="05650359"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7</w:t>
            </w:r>
          </w:p>
        </w:tc>
        <w:tc>
          <w:tcPr>
            <w:cnfStyle w:val="000010000000" w:firstRow="0" w:lastRow="0" w:firstColumn="0" w:lastColumn="0" w:oddVBand="1" w:evenVBand="0" w:oddHBand="0" w:evenHBand="0" w:firstRowFirstColumn="0" w:firstRowLastColumn="0" w:lastRowFirstColumn="0" w:lastRowLastColumn="0"/>
            <w:tcW w:w="3275" w:type="dxa"/>
          </w:tcPr>
          <w:p w14:paraId="0F3E2395" w14:textId="77777777" w:rsidR="006B2180" w:rsidRPr="00D2718B" w:rsidRDefault="006B2180" w:rsidP="00C3350E">
            <w:pPr>
              <w:pStyle w:val="TableParagraph"/>
              <w:ind w:left="107" w:right="40"/>
              <w:rPr>
                <w:sz w:val="20"/>
                <w:szCs w:val="24"/>
              </w:rPr>
            </w:pPr>
            <w:r w:rsidRPr="00D2718B">
              <w:rPr>
                <w:sz w:val="20"/>
                <w:szCs w:val="24"/>
              </w:rPr>
              <w:t>Government Technical College Bida</w:t>
            </w:r>
          </w:p>
        </w:tc>
        <w:tc>
          <w:tcPr>
            <w:tcW w:w="1922" w:type="dxa"/>
          </w:tcPr>
          <w:p w14:paraId="5DE7D216" w14:textId="77777777" w:rsidR="006B2180" w:rsidRPr="00D2718B" w:rsidRDefault="006B2180" w:rsidP="00C3350E">
            <w:pPr>
              <w:pStyle w:val="TableParagraph"/>
              <w:spacing w:before="202"/>
              <w:ind w:right="40"/>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 xml:space="preserve">      1384</w:t>
            </w:r>
          </w:p>
        </w:tc>
        <w:tc>
          <w:tcPr>
            <w:cnfStyle w:val="000010000000" w:firstRow="0" w:lastRow="0" w:firstColumn="0" w:lastColumn="0" w:oddVBand="1" w:evenVBand="0" w:oddHBand="0" w:evenHBand="0" w:firstRowFirstColumn="0" w:firstRowLastColumn="0" w:lastRowFirstColumn="0" w:lastRowLastColumn="0"/>
            <w:tcW w:w="2128" w:type="dxa"/>
          </w:tcPr>
          <w:p w14:paraId="2173705C" w14:textId="77777777" w:rsidR="006B2180" w:rsidRPr="00D2718B" w:rsidRDefault="006B2180" w:rsidP="00C3350E">
            <w:pPr>
              <w:pStyle w:val="TableParagraph"/>
              <w:spacing w:before="202"/>
              <w:ind w:right="40"/>
              <w:rPr>
                <w:sz w:val="20"/>
                <w:szCs w:val="24"/>
              </w:rPr>
            </w:pPr>
            <w:r w:rsidRPr="00D2718B">
              <w:rPr>
                <w:sz w:val="20"/>
                <w:szCs w:val="24"/>
              </w:rPr>
              <w:t xml:space="preserve">        2156</w:t>
            </w:r>
          </w:p>
        </w:tc>
        <w:tc>
          <w:tcPr>
            <w:cnfStyle w:val="000100000000" w:firstRow="0" w:lastRow="0" w:firstColumn="0" w:lastColumn="1" w:oddVBand="0" w:evenVBand="0" w:oddHBand="0" w:evenHBand="0" w:firstRowFirstColumn="0" w:firstRowLastColumn="0" w:lastRowFirstColumn="0" w:lastRowLastColumn="0"/>
            <w:tcW w:w="2192" w:type="dxa"/>
          </w:tcPr>
          <w:p w14:paraId="64AA2F25" w14:textId="77777777" w:rsidR="006B2180" w:rsidRPr="00D2718B" w:rsidRDefault="006B2180" w:rsidP="00C3350E">
            <w:pPr>
              <w:pStyle w:val="TableParagraph"/>
              <w:spacing w:before="202"/>
              <w:ind w:right="40"/>
              <w:rPr>
                <w:sz w:val="20"/>
                <w:szCs w:val="24"/>
              </w:rPr>
            </w:pPr>
            <w:r w:rsidRPr="00D2718B">
              <w:rPr>
                <w:sz w:val="20"/>
                <w:szCs w:val="24"/>
              </w:rPr>
              <w:t xml:space="preserve">       3540</w:t>
            </w:r>
          </w:p>
        </w:tc>
      </w:tr>
      <w:tr w:rsidR="006B2180" w:rsidRPr="00D2718B" w14:paraId="2CCAAB6E" w14:textId="77777777" w:rsidTr="00CF31BE">
        <w:trPr>
          <w:trHeight w:val="431"/>
        </w:trPr>
        <w:tc>
          <w:tcPr>
            <w:cnfStyle w:val="001000000000" w:firstRow="0" w:lastRow="0" w:firstColumn="1" w:lastColumn="0" w:oddVBand="0" w:evenVBand="0" w:oddHBand="0" w:evenHBand="0" w:firstRowFirstColumn="0" w:firstRowLastColumn="0" w:lastRowFirstColumn="0" w:lastRowLastColumn="0"/>
            <w:tcW w:w="833" w:type="dxa"/>
          </w:tcPr>
          <w:p w14:paraId="6C72042D"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8</w:t>
            </w:r>
          </w:p>
        </w:tc>
        <w:tc>
          <w:tcPr>
            <w:cnfStyle w:val="000010000000" w:firstRow="0" w:lastRow="0" w:firstColumn="0" w:lastColumn="0" w:oddVBand="1" w:evenVBand="0" w:oddHBand="0" w:evenHBand="0" w:firstRowFirstColumn="0" w:firstRowLastColumn="0" w:lastRowFirstColumn="0" w:lastRowLastColumn="0"/>
            <w:tcW w:w="3275" w:type="dxa"/>
          </w:tcPr>
          <w:p w14:paraId="6D17323F" w14:textId="77777777" w:rsidR="006B2180" w:rsidRPr="00D2718B" w:rsidRDefault="006B2180" w:rsidP="00C3350E">
            <w:pPr>
              <w:pStyle w:val="TableParagraph"/>
              <w:ind w:left="107" w:right="40"/>
              <w:jc w:val="both"/>
              <w:rPr>
                <w:sz w:val="20"/>
                <w:szCs w:val="24"/>
              </w:rPr>
            </w:pPr>
            <w:r w:rsidRPr="00D2718B">
              <w:rPr>
                <w:sz w:val="20"/>
                <w:szCs w:val="24"/>
              </w:rPr>
              <w:t>Government Girls Day Secondary School Bida</w:t>
            </w:r>
          </w:p>
        </w:tc>
        <w:tc>
          <w:tcPr>
            <w:tcW w:w="1922" w:type="dxa"/>
          </w:tcPr>
          <w:p w14:paraId="2DEF9D7D" w14:textId="77777777" w:rsidR="006B2180" w:rsidRPr="00D2718B" w:rsidRDefault="006B2180" w:rsidP="00C3350E">
            <w:pPr>
              <w:pStyle w:val="TableParagraph"/>
              <w:spacing w:before="202"/>
              <w:ind w:right="40"/>
              <w:cnfStyle w:val="000000000000" w:firstRow="0" w:lastRow="0" w:firstColumn="0" w:lastColumn="0" w:oddVBand="0" w:evenVBand="0" w:oddHBand="0" w:evenHBand="0" w:firstRowFirstColumn="0" w:firstRowLastColumn="0" w:lastRowFirstColumn="0" w:lastRowLastColumn="0"/>
              <w:rPr>
                <w:sz w:val="20"/>
                <w:szCs w:val="24"/>
              </w:rPr>
            </w:pPr>
            <w:r w:rsidRPr="00D2718B">
              <w:rPr>
                <w:sz w:val="20"/>
                <w:szCs w:val="24"/>
              </w:rPr>
              <w:t xml:space="preserve">      1893</w:t>
            </w:r>
          </w:p>
        </w:tc>
        <w:tc>
          <w:tcPr>
            <w:cnfStyle w:val="000010000000" w:firstRow="0" w:lastRow="0" w:firstColumn="0" w:lastColumn="0" w:oddVBand="1" w:evenVBand="0" w:oddHBand="0" w:evenHBand="0" w:firstRowFirstColumn="0" w:firstRowLastColumn="0" w:lastRowFirstColumn="0" w:lastRowLastColumn="0"/>
            <w:tcW w:w="2128" w:type="dxa"/>
          </w:tcPr>
          <w:p w14:paraId="5C798EF6" w14:textId="77777777" w:rsidR="006B2180" w:rsidRPr="00D2718B" w:rsidRDefault="006B2180" w:rsidP="00C3350E">
            <w:pPr>
              <w:pStyle w:val="TableParagraph"/>
              <w:spacing w:before="202"/>
              <w:ind w:right="40"/>
              <w:jc w:val="center"/>
              <w:rPr>
                <w:sz w:val="20"/>
                <w:szCs w:val="24"/>
              </w:rPr>
            </w:pPr>
            <w:r w:rsidRPr="00D2718B">
              <w:rPr>
                <w:sz w:val="20"/>
                <w:szCs w:val="24"/>
              </w:rPr>
              <w:t>Nil</w:t>
            </w:r>
          </w:p>
        </w:tc>
        <w:tc>
          <w:tcPr>
            <w:cnfStyle w:val="000100000000" w:firstRow="0" w:lastRow="0" w:firstColumn="0" w:lastColumn="1" w:oddVBand="0" w:evenVBand="0" w:oddHBand="0" w:evenHBand="0" w:firstRowFirstColumn="0" w:firstRowLastColumn="0" w:lastRowFirstColumn="0" w:lastRowLastColumn="0"/>
            <w:tcW w:w="2192" w:type="dxa"/>
          </w:tcPr>
          <w:p w14:paraId="3E6E694E" w14:textId="77777777" w:rsidR="006B2180" w:rsidRPr="00D2718B" w:rsidRDefault="006B2180" w:rsidP="00C3350E">
            <w:pPr>
              <w:pStyle w:val="TableParagraph"/>
              <w:spacing w:before="202"/>
              <w:ind w:right="40"/>
              <w:rPr>
                <w:b w:val="0"/>
                <w:bCs w:val="0"/>
                <w:sz w:val="20"/>
                <w:szCs w:val="24"/>
              </w:rPr>
            </w:pPr>
            <w:r w:rsidRPr="00D2718B">
              <w:rPr>
                <w:b w:val="0"/>
                <w:bCs w:val="0"/>
                <w:sz w:val="20"/>
                <w:szCs w:val="24"/>
              </w:rPr>
              <w:t xml:space="preserve">       1893</w:t>
            </w:r>
          </w:p>
        </w:tc>
      </w:tr>
      <w:tr w:rsidR="006B2180" w:rsidRPr="00D2718B" w14:paraId="11927C20" w14:textId="77777777" w:rsidTr="00CF31B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833" w:type="dxa"/>
          </w:tcPr>
          <w:p w14:paraId="761F697C"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9</w:t>
            </w:r>
          </w:p>
        </w:tc>
        <w:tc>
          <w:tcPr>
            <w:cnfStyle w:val="000010000000" w:firstRow="0" w:lastRow="0" w:firstColumn="0" w:lastColumn="0" w:oddVBand="1" w:evenVBand="0" w:oddHBand="0" w:evenHBand="0" w:firstRowFirstColumn="0" w:firstRowLastColumn="0" w:lastRowFirstColumn="0" w:lastRowLastColumn="0"/>
            <w:tcW w:w="3275" w:type="dxa"/>
          </w:tcPr>
          <w:p w14:paraId="2E1EA1AD" w14:textId="77777777" w:rsidR="006B2180" w:rsidRPr="00D2718B" w:rsidRDefault="006B2180" w:rsidP="00C3350E">
            <w:pPr>
              <w:pStyle w:val="TableParagraph"/>
              <w:ind w:left="107" w:right="40"/>
              <w:rPr>
                <w:sz w:val="20"/>
                <w:szCs w:val="24"/>
              </w:rPr>
            </w:pPr>
            <w:proofErr w:type="spellStart"/>
            <w:r w:rsidRPr="00D2718B">
              <w:rPr>
                <w:sz w:val="20"/>
                <w:szCs w:val="24"/>
              </w:rPr>
              <w:t>Jama’atu</w:t>
            </w:r>
            <w:proofErr w:type="spellEnd"/>
            <w:r w:rsidRPr="00D2718B">
              <w:rPr>
                <w:sz w:val="20"/>
                <w:szCs w:val="24"/>
              </w:rPr>
              <w:t xml:space="preserve"> Nasir Islam College </w:t>
            </w:r>
          </w:p>
        </w:tc>
        <w:tc>
          <w:tcPr>
            <w:tcW w:w="1922" w:type="dxa"/>
          </w:tcPr>
          <w:p w14:paraId="682D256A" w14:textId="77777777" w:rsidR="006B2180" w:rsidRPr="00D2718B" w:rsidRDefault="006B2180" w:rsidP="00C3350E">
            <w:pPr>
              <w:pStyle w:val="TableParagraph"/>
              <w:spacing w:before="202"/>
              <w:ind w:right="40"/>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 xml:space="preserve">      1980</w:t>
            </w:r>
          </w:p>
        </w:tc>
        <w:tc>
          <w:tcPr>
            <w:cnfStyle w:val="000010000000" w:firstRow="0" w:lastRow="0" w:firstColumn="0" w:lastColumn="0" w:oddVBand="1" w:evenVBand="0" w:oddHBand="0" w:evenHBand="0" w:firstRowFirstColumn="0" w:firstRowLastColumn="0" w:lastRowFirstColumn="0" w:lastRowLastColumn="0"/>
            <w:tcW w:w="2128" w:type="dxa"/>
          </w:tcPr>
          <w:p w14:paraId="27013CDC" w14:textId="77777777" w:rsidR="006B2180" w:rsidRPr="00D2718B" w:rsidRDefault="006B2180" w:rsidP="00C3350E">
            <w:pPr>
              <w:pStyle w:val="TableParagraph"/>
              <w:spacing w:before="202"/>
              <w:ind w:right="40"/>
              <w:jc w:val="center"/>
              <w:rPr>
                <w:sz w:val="20"/>
                <w:szCs w:val="24"/>
              </w:rPr>
            </w:pPr>
            <w:r w:rsidRPr="00D2718B">
              <w:rPr>
                <w:sz w:val="20"/>
                <w:szCs w:val="24"/>
              </w:rPr>
              <w:t>3141</w:t>
            </w:r>
          </w:p>
        </w:tc>
        <w:tc>
          <w:tcPr>
            <w:cnfStyle w:val="000100000000" w:firstRow="0" w:lastRow="0" w:firstColumn="0" w:lastColumn="1" w:oddVBand="0" w:evenVBand="0" w:oddHBand="0" w:evenHBand="0" w:firstRowFirstColumn="0" w:firstRowLastColumn="0" w:lastRowFirstColumn="0" w:lastRowLastColumn="0"/>
            <w:tcW w:w="2192" w:type="dxa"/>
          </w:tcPr>
          <w:p w14:paraId="7588863B" w14:textId="77777777" w:rsidR="006B2180" w:rsidRPr="00D2718B" w:rsidRDefault="006B2180" w:rsidP="00C3350E">
            <w:pPr>
              <w:pStyle w:val="TableParagraph"/>
              <w:spacing w:before="202"/>
              <w:ind w:right="40"/>
              <w:rPr>
                <w:sz w:val="20"/>
                <w:szCs w:val="24"/>
              </w:rPr>
            </w:pPr>
            <w:r w:rsidRPr="00D2718B">
              <w:rPr>
                <w:sz w:val="20"/>
                <w:szCs w:val="24"/>
              </w:rPr>
              <w:t xml:space="preserve">       5121</w:t>
            </w:r>
          </w:p>
        </w:tc>
      </w:tr>
      <w:tr w:rsidR="006B2180" w:rsidRPr="00D2718B" w14:paraId="20609B71" w14:textId="77777777" w:rsidTr="00CF31BE">
        <w:trPr>
          <w:trHeight w:val="719"/>
        </w:trPr>
        <w:tc>
          <w:tcPr>
            <w:cnfStyle w:val="001000000000" w:firstRow="0" w:lastRow="0" w:firstColumn="1" w:lastColumn="0" w:oddVBand="0" w:evenVBand="0" w:oddHBand="0" w:evenHBand="0" w:firstRowFirstColumn="0" w:firstRowLastColumn="0" w:lastRowFirstColumn="0" w:lastRowLastColumn="0"/>
            <w:tcW w:w="833" w:type="dxa"/>
          </w:tcPr>
          <w:p w14:paraId="3BB08050"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10</w:t>
            </w:r>
          </w:p>
        </w:tc>
        <w:tc>
          <w:tcPr>
            <w:cnfStyle w:val="000010000000" w:firstRow="0" w:lastRow="0" w:firstColumn="0" w:lastColumn="0" w:oddVBand="1" w:evenVBand="0" w:oddHBand="0" w:evenHBand="0" w:firstRowFirstColumn="0" w:firstRowLastColumn="0" w:lastRowFirstColumn="0" w:lastRowLastColumn="0"/>
            <w:tcW w:w="3275" w:type="dxa"/>
          </w:tcPr>
          <w:p w14:paraId="7D3748BD" w14:textId="77777777" w:rsidR="006B2180" w:rsidRPr="00D2718B" w:rsidRDefault="006B2180" w:rsidP="00C3350E">
            <w:pPr>
              <w:pStyle w:val="TableParagraph"/>
              <w:ind w:left="107" w:right="40"/>
              <w:rPr>
                <w:sz w:val="20"/>
                <w:szCs w:val="24"/>
              </w:rPr>
            </w:pPr>
            <w:proofErr w:type="spellStart"/>
            <w:r w:rsidRPr="00D2718B">
              <w:rPr>
                <w:sz w:val="20"/>
                <w:szCs w:val="24"/>
              </w:rPr>
              <w:t>Ndayako</w:t>
            </w:r>
            <w:proofErr w:type="spellEnd"/>
            <w:r w:rsidRPr="00D2718B">
              <w:rPr>
                <w:sz w:val="20"/>
                <w:szCs w:val="24"/>
              </w:rPr>
              <w:t xml:space="preserve"> Day Secondary School Bida</w:t>
            </w:r>
          </w:p>
        </w:tc>
        <w:tc>
          <w:tcPr>
            <w:tcW w:w="1922" w:type="dxa"/>
          </w:tcPr>
          <w:p w14:paraId="4CEE6608" w14:textId="77777777" w:rsidR="006B2180" w:rsidRPr="00D2718B" w:rsidRDefault="006B2180" w:rsidP="00C3350E">
            <w:pPr>
              <w:pStyle w:val="TableParagraph"/>
              <w:spacing w:before="202"/>
              <w:ind w:right="40"/>
              <w:cnfStyle w:val="000000000000" w:firstRow="0" w:lastRow="0" w:firstColumn="0" w:lastColumn="0" w:oddVBand="0" w:evenVBand="0" w:oddHBand="0" w:evenHBand="0" w:firstRowFirstColumn="0" w:firstRowLastColumn="0" w:lastRowFirstColumn="0" w:lastRowLastColumn="0"/>
              <w:rPr>
                <w:sz w:val="20"/>
                <w:szCs w:val="24"/>
              </w:rPr>
            </w:pPr>
            <w:r w:rsidRPr="00D2718B">
              <w:rPr>
                <w:sz w:val="20"/>
                <w:szCs w:val="24"/>
              </w:rPr>
              <w:t xml:space="preserve">      1682</w:t>
            </w:r>
          </w:p>
        </w:tc>
        <w:tc>
          <w:tcPr>
            <w:cnfStyle w:val="000010000000" w:firstRow="0" w:lastRow="0" w:firstColumn="0" w:lastColumn="0" w:oddVBand="1" w:evenVBand="0" w:oddHBand="0" w:evenHBand="0" w:firstRowFirstColumn="0" w:firstRowLastColumn="0" w:lastRowFirstColumn="0" w:lastRowLastColumn="0"/>
            <w:tcW w:w="2128" w:type="dxa"/>
          </w:tcPr>
          <w:p w14:paraId="70CD25FB" w14:textId="77777777" w:rsidR="006B2180" w:rsidRPr="00D2718B" w:rsidRDefault="006B2180" w:rsidP="00C3350E">
            <w:pPr>
              <w:pStyle w:val="TableParagraph"/>
              <w:spacing w:before="202"/>
              <w:ind w:right="40"/>
              <w:jc w:val="center"/>
              <w:rPr>
                <w:sz w:val="20"/>
                <w:szCs w:val="24"/>
              </w:rPr>
            </w:pPr>
            <w:r w:rsidRPr="00D2718B">
              <w:rPr>
                <w:sz w:val="20"/>
                <w:szCs w:val="24"/>
              </w:rPr>
              <w:t>3053</w:t>
            </w:r>
          </w:p>
        </w:tc>
        <w:tc>
          <w:tcPr>
            <w:cnfStyle w:val="000100000000" w:firstRow="0" w:lastRow="0" w:firstColumn="0" w:lastColumn="1" w:oddVBand="0" w:evenVBand="0" w:oddHBand="0" w:evenHBand="0" w:firstRowFirstColumn="0" w:firstRowLastColumn="0" w:lastRowFirstColumn="0" w:lastRowLastColumn="0"/>
            <w:tcW w:w="2192" w:type="dxa"/>
          </w:tcPr>
          <w:p w14:paraId="09370FAA" w14:textId="77777777" w:rsidR="006B2180" w:rsidRPr="00D2718B" w:rsidRDefault="006B2180" w:rsidP="00C3350E">
            <w:pPr>
              <w:pStyle w:val="TableParagraph"/>
              <w:spacing w:before="202"/>
              <w:ind w:right="40"/>
              <w:rPr>
                <w:b w:val="0"/>
                <w:bCs w:val="0"/>
                <w:sz w:val="20"/>
                <w:szCs w:val="24"/>
              </w:rPr>
            </w:pPr>
            <w:r w:rsidRPr="00D2718B">
              <w:rPr>
                <w:b w:val="0"/>
                <w:bCs w:val="0"/>
                <w:sz w:val="20"/>
                <w:szCs w:val="24"/>
              </w:rPr>
              <w:t xml:space="preserve">       4735</w:t>
            </w:r>
          </w:p>
        </w:tc>
      </w:tr>
      <w:tr w:rsidR="006B2180" w:rsidRPr="00D2718B" w14:paraId="216F6439" w14:textId="77777777" w:rsidTr="00CF31BE">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833" w:type="dxa"/>
          </w:tcPr>
          <w:p w14:paraId="3537F7BF"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11</w:t>
            </w:r>
          </w:p>
        </w:tc>
        <w:tc>
          <w:tcPr>
            <w:cnfStyle w:val="000010000000" w:firstRow="0" w:lastRow="0" w:firstColumn="0" w:lastColumn="0" w:oddVBand="1" w:evenVBand="0" w:oddHBand="0" w:evenHBand="0" w:firstRowFirstColumn="0" w:firstRowLastColumn="0" w:lastRowFirstColumn="0" w:lastRowLastColumn="0"/>
            <w:tcW w:w="3275" w:type="dxa"/>
          </w:tcPr>
          <w:p w14:paraId="3F282EFB" w14:textId="77777777" w:rsidR="006B2180" w:rsidRPr="00D2718B" w:rsidRDefault="006B2180" w:rsidP="00C3350E">
            <w:pPr>
              <w:pStyle w:val="TableParagraph"/>
              <w:ind w:left="107" w:right="40"/>
              <w:jc w:val="both"/>
              <w:rPr>
                <w:sz w:val="20"/>
                <w:szCs w:val="24"/>
              </w:rPr>
            </w:pPr>
            <w:r w:rsidRPr="00D2718B">
              <w:rPr>
                <w:sz w:val="20"/>
                <w:szCs w:val="24"/>
              </w:rPr>
              <w:t>Government Girls Day Secondary School Bida</w:t>
            </w:r>
          </w:p>
        </w:tc>
        <w:tc>
          <w:tcPr>
            <w:tcW w:w="1922" w:type="dxa"/>
          </w:tcPr>
          <w:p w14:paraId="039F2FCD" w14:textId="77777777" w:rsidR="006B2180" w:rsidRPr="00D2718B" w:rsidRDefault="006B2180" w:rsidP="00C3350E">
            <w:pPr>
              <w:pStyle w:val="TableParagraph"/>
              <w:spacing w:before="202"/>
              <w:ind w:right="40"/>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 xml:space="preserve">      2589</w:t>
            </w:r>
          </w:p>
        </w:tc>
        <w:tc>
          <w:tcPr>
            <w:cnfStyle w:val="000010000000" w:firstRow="0" w:lastRow="0" w:firstColumn="0" w:lastColumn="0" w:oddVBand="1" w:evenVBand="0" w:oddHBand="0" w:evenHBand="0" w:firstRowFirstColumn="0" w:firstRowLastColumn="0" w:lastRowFirstColumn="0" w:lastRowLastColumn="0"/>
            <w:tcW w:w="2128" w:type="dxa"/>
          </w:tcPr>
          <w:p w14:paraId="0CF96C12" w14:textId="77777777" w:rsidR="006B2180" w:rsidRPr="00D2718B" w:rsidRDefault="006B2180" w:rsidP="00C3350E">
            <w:pPr>
              <w:pStyle w:val="TableParagraph"/>
              <w:spacing w:before="202"/>
              <w:ind w:right="40"/>
              <w:jc w:val="center"/>
              <w:rPr>
                <w:sz w:val="20"/>
                <w:szCs w:val="24"/>
              </w:rPr>
            </w:pPr>
            <w:r w:rsidRPr="00D2718B">
              <w:rPr>
                <w:sz w:val="20"/>
                <w:szCs w:val="24"/>
              </w:rPr>
              <w:t>Nil</w:t>
            </w:r>
          </w:p>
        </w:tc>
        <w:tc>
          <w:tcPr>
            <w:cnfStyle w:val="000100000000" w:firstRow="0" w:lastRow="0" w:firstColumn="0" w:lastColumn="1" w:oddVBand="0" w:evenVBand="0" w:oddHBand="0" w:evenHBand="0" w:firstRowFirstColumn="0" w:firstRowLastColumn="0" w:lastRowFirstColumn="0" w:lastRowLastColumn="0"/>
            <w:tcW w:w="2192" w:type="dxa"/>
          </w:tcPr>
          <w:p w14:paraId="57B3A28A" w14:textId="77777777" w:rsidR="006B2180" w:rsidRPr="00D2718B" w:rsidRDefault="006B2180" w:rsidP="00C3350E">
            <w:pPr>
              <w:pStyle w:val="TableParagraph"/>
              <w:spacing w:before="202"/>
              <w:ind w:right="40"/>
              <w:rPr>
                <w:sz w:val="20"/>
                <w:szCs w:val="24"/>
              </w:rPr>
            </w:pPr>
            <w:r w:rsidRPr="00D2718B">
              <w:rPr>
                <w:sz w:val="20"/>
                <w:szCs w:val="24"/>
              </w:rPr>
              <w:t xml:space="preserve">       2589</w:t>
            </w:r>
          </w:p>
        </w:tc>
      </w:tr>
      <w:tr w:rsidR="006B2180" w:rsidRPr="00D2718B" w14:paraId="2E196E32" w14:textId="77777777" w:rsidTr="00CF31BE">
        <w:trPr>
          <w:cnfStyle w:val="010000000000" w:firstRow="0" w:lastRow="1"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833" w:type="dxa"/>
            <w:vAlign w:val="center"/>
          </w:tcPr>
          <w:p w14:paraId="49649B40" w14:textId="77777777" w:rsidR="006B2180" w:rsidRPr="00D2718B" w:rsidRDefault="006B2180" w:rsidP="00C3350E">
            <w:pPr>
              <w:pStyle w:val="TableParagraph"/>
              <w:spacing w:before="225"/>
              <w:ind w:left="10" w:right="40"/>
              <w:jc w:val="center"/>
              <w:rPr>
                <w:sz w:val="20"/>
                <w:szCs w:val="24"/>
              </w:rPr>
            </w:pPr>
          </w:p>
        </w:tc>
        <w:tc>
          <w:tcPr>
            <w:cnfStyle w:val="000010000000" w:firstRow="0" w:lastRow="0" w:firstColumn="0" w:lastColumn="0" w:oddVBand="1" w:evenVBand="0" w:oddHBand="0" w:evenHBand="0" w:firstRowFirstColumn="0" w:firstRowLastColumn="0" w:lastRowFirstColumn="0" w:lastRowLastColumn="0"/>
            <w:tcW w:w="3275" w:type="dxa"/>
            <w:vAlign w:val="center"/>
          </w:tcPr>
          <w:p w14:paraId="33A4B719" w14:textId="77777777" w:rsidR="006B2180" w:rsidRPr="00D2718B" w:rsidRDefault="006B2180" w:rsidP="00C3350E">
            <w:pPr>
              <w:pStyle w:val="TableParagraph"/>
              <w:ind w:left="107" w:right="40"/>
              <w:rPr>
                <w:sz w:val="20"/>
                <w:szCs w:val="24"/>
              </w:rPr>
            </w:pPr>
            <w:r w:rsidRPr="00D2718B">
              <w:rPr>
                <w:b w:val="0"/>
                <w:sz w:val="20"/>
                <w:szCs w:val="24"/>
              </w:rPr>
              <w:t>TOTAL</w:t>
            </w:r>
          </w:p>
        </w:tc>
        <w:tc>
          <w:tcPr>
            <w:tcW w:w="1922" w:type="dxa"/>
            <w:vAlign w:val="center"/>
          </w:tcPr>
          <w:p w14:paraId="5111138C" w14:textId="77777777" w:rsidR="006B2180" w:rsidRPr="00D2718B" w:rsidRDefault="006B2180" w:rsidP="00C3350E">
            <w:pPr>
              <w:pStyle w:val="TableParagraph"/>
              <w:spacing w:before="202"/>
              <w:ind w:right="40"/>
              <w:cnfStyle w:val="010000000000" w:firstRow="0" w:lastRow="1" w:firstColumn="0" w:lastColumn="0" w:oddVBand="0" w:evenVBand="0" w:oddHBand="0" w:evenHBand="0" w:firstRowFirstColumn="0" w:firstRowLastColumn="0" w:lastRowFirstColumn="0" w:lastRowLastColumn="0"/>
              <w:rPr>
                <w:b w:val="0"/>
                <w:bCs w:val="0"/>
                <w:sz w:val="20"/>
                <w:szCs w:val="24"/>
              </w:rPr>
            </w:pPr>
            <w:r w:rsidRPr="00D2718B">
              <w:rPr>
                <w:b w:val="0"/>
                <w:bCs w:val="0"/>
                <w:sz w:val="20"/>
                <w:szCs w:val="24"/>
              </w:rPr>
              <w:t xml:space="preserve">    17,205</w:t>
            </w:r>
          </w:p>
        </w:tc>
        <w:tc>
          <w:tcPr>
            <w:cnfStyle w:val="000010000000" w:firstRow="0" w:lastRow="0" w:firstColumn="0" w:lastColumn="0" w:oddVBand="1" w:evenVBand="0" w:oddHBand="0" w:evenHBand="0" w:firstRowFirstColumn="0" w:firstRowLastColumn="0" w:lastRowFirstColumn="0" w:lastRowLastColumn="0"/>
            <w:tcW w:w="2128" w:type="dxa"/>
            <w:vAlign w:val="center"/>
          </w:tcPr>
          <w:p w14:paraId="1727B70E" w14:textId="77777777" w:rsidR="006B2180" w:rsidRPr="00D2718B" w:rsidRDefault="006B2180" w:rsidP="00C3350E">
            <w:pPr>
              <w:pStyle w:val="TableParagraph"/>
              <w:spacing w:before="202"/>
              <w:ind w:right="40"/>
              <w:jc w:val="center"/>
              <w:rPr>
                <w:b w:val="0"/>
                <w:bCs w:val="0"/>
                <w:sz w:val="20"/>
                <w:szCs w:val="24"/>
              </w:rPr>
            </w:pPr>
            <w:r w:rsidRPr="00D2718B">
              <w:rPr>
                <w:b w:val="0"/>
                <w:bCs w:val="0"/>
                <w:sz w:val="20"/>
                <w:szCs w:val="24"/>
              </w:rPr>
              <w:t>19,715</w:t>
            </w:r>
          </w:p>
        </w:tc>
        <w:tc>
          <w:tcPr>
            <w:cnfStyle w:val="000100000000" w:firstRow="0" w:lastRow="0" w:firstColumn="0" w:lastColumn="1" w:oddVBand="0" w:evenVBand="0" w:oddHBand="0" w:evenHBand="0" w:firstRowFirstColumn="0" w:firstRowLastColumn="0" w:lastRowFirstColumn="0" w:lastRowLastColumn="0"/>
            <w:tcW w:w="2192" w:type="dxa"/>
            <w:vAlign w:val="center"/>
          </w:tcPr>
          <w:p w14:paraId="69A65BB7" w14:textId="77777777" w:rsidR="006B2180" w:rsidRPr="00D2718B" w:rsidRDefault="006B2180" w:rsidP="00C3350E">
            <w:pPr>
              <w:pStyle w:val="TableParagraph"/>
              <w:spacing w:before="202"/>
              <w:ind w:right="40"/>
              <w:rPr>
                <w:b w:val="0"/>
                <w:bCs w:val="0"/>
                <w:sz w:val="20"/>
                <w:szCs w:val="24"/>
              </w:rPr>
            </w:pPr>
            <w:r w:rsidRPr="00D2718B">
              <w:rPr>
                <w:b w:val="0"/>
                <w:bCs w:val="0"/>
                <w:sz w:val="20"/>
                <w:szCs w:val="24"/>
              </w:rPr>
              <w:t xml:space="preserve">     36,920</w:t>
            </w:r>
          </w:p>
        </w:tc>
      </w:tr>
    </w:tbl>
    <w:p w14:paraId="24DBE955" w14:textId="77777777" w:rsidR="006B2180" w:rsidRPr="00D2718B" w:rsidRDefault="006B2180" w:rsidP="00C3350E">
      <w:pPr>
        <w:jc w:val="center"/>
        <w:rPr>
          <w:b/>
          <w:bCs/>
          <w:sz w:val="20"/>
          <w:szCs w:val="24"/>
        </w:rPr>
      </w:pPr>
    </w:p>
    <w:p w14:paraId="1C6D2A64" w14:textId="22FFF481" w:rsidR="006B2180" w:rsidRPr="00D2718B" w:rsidRDefault="006B2180" w:rsidP="00C3350E">
      <w:pPr>
        <w:jc w:val="center"/>
        <w:rPr>
          <w:b/>
          <w:bCs/>
          <w:sz w:val="20"/>
          <w:szCs w:val="24"/>
        </w:rPr>
      </w:pPr>
    </w:p>
    <w:p w14:paraId="59D2FA78" w14:textId="77777777" w:rsidR="006B2180" w:rsidRPr="00D2718B" w:rsidRDefault="006B2180" w:rsidP="00C3350E">
      <w:pPr>
        <w:jc w:val="center"/>
        <w:rPr>
          <w:b/>
          <w:bCs/>
          <w:sz w:val="20"/>
          <w:szCs w:val="24"/>
        </w:rPr>
      </w:pPr>
    </w:p>
    <w:p w14:paraId="7F609E10" w14:textId="094E3FD0" w:rsidR="00A67267" w:rsidRPr="00D2718B" w:rsidRDefault="00B25E1A" w:rsidP="00C3350E">
      <w:pPr>
        <w:jc w:val="center"/>
        <w:rPr>
          <w:sz w:val="20"/>
          <w:szCs w:val="24"/>
        </w:rPr>
      </w:pPr>
      <w:r w:rsidRPr="00D2718B">
        <w:rPr>
          <w:b/>
          <w:bCs/>
          <w:sz w:val="20"/>
          <w:szCs w:val="24"/>
        </w:rPr>
        <w:t>APPENDIX</w:t>
      </w:r>
      <w:r w:rsidR="00450C62" w:rsidRPr="00D2718B">
        <w:rPr>
          <w:sz w:val="20"/>
          <w:szCs w:val="24"/>
        </w:rPr>
        <w:t xml:space="preserve"> I</w:t>
      </w:r>
      <w:r w:rsidR="006B2180" w:rsidRPr="00D2718B">
        <w:rPr>
          <w:sz w:val="20"/>
          <w:szCs w:val="24"/>
        </w:rPr>
        <w:t>I</w:t>
      </w:r>
    </w:p>
    <w:p w14:paraId="150E9151" w14:textId="6C00B307" w:rsidR="00CE0461" w:rsidRPr="00D2718B" w:rsidRDefault="00CE0461" w:rsidP="00C3350E">
      <w:pPr>
        <w:pStyle w:val="BodyText"/>
        <w:ind w:left="0" w:right="40"/>
        <w:jc w:val="both"/>
        <w:rPr>
          <w:b/>
          <w:bCs/>
          <w:sz w:val="20"/>
          <w:szCs w:val="24"/>
        </w:rPr>
      </w:pPr>
      <w:r w:rsidRPr="00D2718B">
        <w:rPr>
          <w:b/>
          <w:bCs/>
          <w:sz w:val="20"/>
          <w:szCs w:val="24"/>
        </w:rPr>
        <w:t>Table 1: The Symbolic Representation of Research Design</w:t>
      </w:r>
    </w:p>
    <w:p w14:paraId="6AE99EB9" w14:textId="77777777" w:rsidR="00CE0461" w:rsidRPr="00D2718B" w:rsidRDefault="00CE0461" w:rsidP="00C3350E">
      <w:pPr>
        <w:pStyle w:val="BodyText"/>
        <w:pBdr>
          <w:top w:val="thinThickSmallGap" w:sz="24" w:space="1" w:color="auto"/>
          <w:bottom w:val="thinThickSmallGap" w:sz="24" w:space="1" w:color="auto"/>
        </w:pBdr>
        <w:ind w:left="0" w:right="40"/>
        <w:rPr>
          <w:sz w:val="20"/>
          <w:szCs w:val="24"/>
        </w:rPr>
      </w:pPr>
      <w:r w:rsidRPr="00D2718B">
        <w:rPr>
          <w:sz w:val="20"/>
          <w:szCs w:val="24"/>
        </w:rPr>
        <w:t>Group</w:t>
      </w:r>
      <w:r w:rsidRPr="00D2718B">
        <w:rPr>
          <w:sz w:val="20"/>
          <w:szCs w:val="24"/>
        </w:rPr>
        <w:tab/>
        <w:t>pre-test</w:t>
      </w:r>
      <w:r w:rsidRPr="00D2718B">
        <w:rPr>
          <w:sz w:val="20"/>
          <w:szCs w:val="24"/>
        </w:rPr>
        <w:tab/>
        <w:t>Treatments</w:t>
      </w:r>
      <w:r w:rsidRPr="00D2718B">
        <w:rPr>
          <w:sz w:val="20"/>
          <w:szCs w:val="24"/>
        </w:rPr>
        <w:tab/>
        <w:t>post-test Experimental          O1</w:t>
      </w:r>
      <w:r w:rsidRPr="00D2718B">
        <w:rPr>
          <w:sz w:val="20"/>
          <w:szCs w:val="24"/>
        </w:rPr>
        <w:tab/>
      </w:r>
      <w:r w:rsidRPr="00D2718B">
        <w:rPr>
          <w:sz w:val="20"/>
          <w:szCs w:val="24"/>
        </w:rPr>
        <w:tab/>
        <w:t>X</w:t>
      </w:r>
      <w:r w:rsidRPr="00D2718B">
        <w:rPr>
          <w:sz w:val="20"/>
          <w:szCs w:val="24"/>
        </w:rPr>
        <w:tab/>
      </w:r>
      <w:r w:rsidRPr="00D2718B">
        <w:rPr>
          <w:sz w:val="20"/>
          <w:szCs w:val="24"/>
        </w:rPr>
        <w:tab/>
        <w:t>O3</w:t>
      </w:r>
    </w:p>
    <w:p w14:paraId="1F7B184B" w14:textId="77777777" w:rsidR="00CE0461" w:rsidRPr="00D2718B" w:rsidRDefault="00CE0461" w:rsidP="00C3350E">
      <w:pPr>
        <w:pStyle w:val="BodyText"/>
        <w:pBdr>
          <w:bottom w:val="thinThickSmallGap" w:sz="24" w:space="1" w:color="auto"/>
        </w:pBdr>
        <w:tabs>
          <w:tab w:val="left" w:pos="2454"/>
          <w:tab w:val="left" w:pos="7846"/>
        </w:tabs>
        <w:ind w:right="40"/>
        <w:jc w:val="both"/>
        <w:rPr>
          <w:sz w:val="20"/>
          <w:szCs w:val="24"/>
          <w:u w:val="single"/>
        </w:rPr>
      </w:pPr>
      <w:r w:rsidRPr="00D2718B">
        <w:rPr>
          <w:sz w:val="20"/>
          <w:szCs w:val="24"/>
        </w:rPr>
        <w:t>Control</w:t>
      </w:r>
      <w:r w:rsidRPr="00D2718B">
        <w:rPr>
          <w:sz w:val="20"/>
          <w:szCs w:val="24"/>
        </w:rPr>
        <w:tab/>
        <w:t>O2</w:t>
      </w:r>
      <w:r w:rsidRPr="00D2718B">
        <w:rPr>
          <w:sz w:val="20"/>
          <w:szCs w:val="24"/>
        </w:rPr>
        <w:tab/>
        <w:t xml:space="preserve">               O4</w:t>
      </w:r>
    </w:p>
    <w:p w14:paraId="03E66FB5" w14:textId="77777777" w:rsidR="00CE0461" w:rsidRPr="00D2718B" w:rsidRDefault="00CE0461" w:rsidP="00C3350E">
      <w:pPr>
        <w:pStyle w:val="BodyText"/>
        <w:ind w:right="40"/>
        <w:rPr>
          <w:sz w:val="20"/>
          <w:szCs w:val="24"/>
        </w:rPr>
      </w:pPr>
      <w:r w:rsidRPr="00D2718B">
        <w:rPr>
          <w:sz w:val="20"/>
          <w:szCs w:val="24"/>
        </w:rPr>
        <w:t>Where:</w:t>
      </w:r>
    </w:p>
    <w:p w14:paraId="3A581D64" w14:textId="77777777" w:rsidR="00CE0461" w:rsidRPr="00D2718B" w:rsidRDefault="00CE0461" w:rsidP="00C3350E">
      <w:pPr>
        <w:pStyle w:val="BodyText"/>
        <w:tabs>
          <w:tab w:val="left" w:pos="1667"/>
          <w:tab w:val="left" w:pos="2562"/>
        </w:tabs>
        <w:ind w:left="933" w:right="40"/>
        <w:rPr>
          <w:sz w:val="20"/>
          <w:szCs w:val="24"/>
        </w:rPr>
      </w:pPr>
      <w:r w:rsidRPr="00D2718B">
        <w:rPr>
          <w:sz w:val="20"/>
          <w:szCs w:val="24"/>
        </w:rPr>
        <w:t>O1</w:t>
      </w:r>
      <w:r w:rsidRPr="00D2718B">
        <w:rPr>
          <w:sz w:val="20"/>
          <w:szCs w:val="24"/>
        </w:rPr>
        <w:tab/>
        <w:t>-</w:t>
      </w:r>
      <w:r w:rsidRPr="00D2718B">
        <w:rPr>
          <w:sz w:val="20"/>
          <w:szCs w:val="24"/>
        </w:rPr>
        <w:tab/>
        <w:t xml:space="preserve">pre-test (experimental) </w:t>
      </w:r>
    </w:p>
    <w:p w14:paraId="616C465D" w14:textId="77777777" w:rsidR="00CE0461" w:rsidRPr="00D2718B" w:rsidRDefault="00CE0461" w:rsidP="00C3350E">
      <w:pPr>
        <w:pStyle w:val="BodyText"/>
        <w:tabs>
          <w:tab w:val="left" w:pos="1667"/>
          <w:tab w:val="left" w:pos="2562"/>
        </w:tabs>
        <w:ind w:left="933" w:right="40"/>
        <w:rPr>
          <w:sz w:val="20"/>
          <w:szCs w:val="24"/>
        </w:rPr>
      </w:pPr>
      <w:r w:rsidRPr="00D2718B">
        <w:rPr>
          <w:sz w:val="20"/>
          <w:szCs w:val="24"/>
        </w:rPr>
        <w:t>O2</w:t>
      </w:r>
      <w:r w:rsidRPr="00D2718B">
        <w:rPr>
          <w:sz w:val="20"/>
          <w:szCs w:val="24"/>
        </w:rPr>
        <w:tab/>
        <w:t>-</w:t>
      </w:r>
      <w:r w:rsidRPr="00D2718B">
        <w:rPr>
          <w:sz w:val="20"/>
          <w:szCs w:val="24"/>
        </w:rPr>
        <w:tab/>
        <w:t>pre-test (control)</w:t>
      </w:r>
    </w:p>
    <w:p w14:paraId="11D4511A" w14:textId="77777777" w:rsidR="00CE0461" w:rsidRPr="00D2718B" w:rsidRDefault="00CE0461" w:rsidP="00C3350E">
      <w:pPr>
        <w:pStyle w:val="BodyText"/>
        <w:tabs>
          <w:tab w:val="left" w:pos="1667"/>
          <w:tab w:val="left" w:pos="2521"/>
          <w:tab w:val="left" w:pos="2569"/>
        </w:tabs>
        <w:ind w:left="933" w:right="40"/>
        <w:rPr>
          <w:sz w:val="20"/>
          <w:szCs w:val="24"/>
        </w:rPr>
      </w:pPr>
      <w:r w:rsidRPr="00D2718B">
        <w:rPr>
          <w:sz w:val="20"/>
          <w:szCs w:val="24"/>
        </w:rPr>
        <w:t>O3</w:t>
      </w:r>
      <w:r w:rsidRPr="00D2718B">
        <w:rPr>
          <w:sz w:val="20"/>
          <w:szCs w:val="24"/>
        </w:rPr>
        <w:tab/>
        <w:t>-</w:t>
      </w:r>
      <w:r w:rsidRPr="00D2718B">
        <w:rPr>
          <w:sz w:val="20"/>
          <w:szCs w:val="24"/>
        </w:rPr>
        <w:tab/>
      </w:r>
      <w:r w:rsidRPr="00D2718B">
        <w:rPr>
          <w:sz w:val="20"/>
          <w:szCs w:val="24"/>
        </w:rPr>
        <w:tab/>
        <w:t>post-test (experimental) O4</w:t>
      </w:r>
      <w:r w:rsidRPr="00D2718B">
        <w:rPr>
          <w:sz w:val="20"/>
          <w:szCs w:val="24"/>
        </w:rPr>
        <w:tab/>
        <w:t>-</w:t>
      </w:r>
      <w:r w:rsidRPr="00D2718B">
        <w:rPr>
          <w:sz w:val="20"/>
          <w:szCs w:val="24"/>
        </w:rPr>
        <w:tab/>
        <w:t>post-test (control)</w:t>
      </w:r>
    </w:p>
    <w:p w14:paraId="4F153B21" w14:textId="77777777" w:rsidR="005D18DB" w:rsidRDefault="005D18DB" w:rsidP="00C3350E">
      <w:pPr>
        <w:pStyle w:val="BodyText"/>
        <w:ind w:right="40"/>
        <w:jc w:val="center"/>
        <w:rPr>
          <w:b/>
          <w:bCs/>
          <w:sz w:val="20"/>
          <w:szCs w:val="24"/>
        </w:rPr>
      </w:pPr>
    </w:p>
    <w:p w14:paraId="7C8A379A" w14:textId="77777777" w:rsidR="005D18DB" w:rsidRDefault="005D18DB" w:rsidP="00C3350E">
      <w:pPr>
        <w:pStyle w:val="BodyText"/>
        <w:ind w:right="40"/>
        <w:jc w:val="center"/>
        <w:rPr>
          <w:b/>
          <w:bCs/>
          <w:sz w:val="20"/>
          <w:szCs w:val="24"/>
        </w:rPr>
      </w:pPr>
    </w:p>
    <w:p w14:paraId="4F54F08F" w14:textId="77777777" w:rsidR="00AF6953" w:rsidRDefault="00AF6953" w:rsidP="00AF6953">
      <w:pPr>
        <w:pStyle w:val="BodyText"/>
        <w:ind w:right="40"/>
        <w:jc w:val="center"/>
        <w:rPr>
          <w:b/>
          <w:bCs/>
          <w:sz w:val="20"/>
          <w:szCs w:val="24"/>
        </w:rPr>
      </w:pPr>
    </w:p>
    <w:p w14:paraId="089D8BB9" w14:textId="77777777" w:rsidR="00AF6953" w:rsidRDefault="00AF6953" w:rsidP="00AF6953">
      <w:pPr>
        <w:pStyle w:val="BodyText"/>
        <w:ind w:right="40"/>
        <w:jc w:val="center"/>
        <w:rPr>
          <w:b/>
          <w:bCs/>
          <w:sz w:val="20"/>
          <w:szCs w:val="24"/>
        </w:rPr>
      </w:pPr>
    </w:p>
    <w:p w14:paraId="1F05EFA8" w14:textId="77777777" w:rsidR="00AF6953" w:rsidRDefault="00AF6953" w:rsidP="00AF6953">
      <w:pPr>
        <w:pStyle w:val="BodyText"/>
        <w:ind w:right="40"/>
        <w:jc w:val="center"/>
        <w:rPr>
          <w:b/>
          <w:bCs/>
          <w:sz w:val="20"/>
          <w:szCs w:val="24"/>
        </w:rPr>
      </w:pPr>
    </w:p>
    <w:p w14:paraId="41C7C364" w14:textId="77777777" w:rsidR="00AF6953" w:rsidRDefault="00AF6953" w:rsidP="00AF6953">
      <w:pPr>
        <w:pStyle w:val="BodyText"/>
        <w:ind w:right="40"/>
        <w:jc w:val="center"/>
        <w:rPr>
          <w:b/>
          <w:bCs/>
          <w:sz w:val="20"/>
          <w:szCs w:val="24"/>
        </w:rPr>
      </w:pPr>
    </w:p>
    <w:p w14:paraId="279FB87C" w14:textId="77777777" w:rsidR="00AF6953" w:rsidRDefault="00AF6953" w:rsidP="00AF6953">
      <w:pPr>
        <w:pStyle w:val="BodyText"/>
        <w:ind w:right="40"/>
        <w:jc w:val="center"/>
        <w:rPr>
          <w:b/>
          <w:bCs/>
          <w:sz w:val="20"/>
          <w:szCs w:val="24"/>
        </w:rPr>
      </w:pPr>
    </w:p>
    <w:p w14:paraId="357528C4" w14:textId="77777777" w:rsidR="00AF6953" w:rsidRDefault="00AF6953" w:rsidP="00AF6953">
      <w:pPr>
        <w:pStyle w:val="BodyText"/>
        <w:ind w:right="40"/>
        <w:jc w:val="center"/>
        <w:rPr>
          <w:b/>
          <w:bCs/>
          <w:sz w:val="20"/>
          <w:szCs w:val="24"/>
        </w:rPr>
      </w:pPr>
    </w:p>
    <w:p w14:paraId="0C0EE766" w14:textId="5CB2EFCB" w:rsidR="00CE0461" w:rsidRPr="00D2718B" w:rsidRDefault="00F21304" w:rsidP="00AF6953">
      <w:pPr>
        <w:pStyle w:val="BodyText"/>
        <w:ind w:right="40"/>
        <w:jc w:val="center"/>
        <w:rPr>
          <w:sz w:val="20"/>
          <w:szCs w:val="24"/>
        </w:rPr>
      </w:pPr>
      <w:r w:rsidRPr="00D2718B">
        <w:rPr>
          <w:b/>
          <w:bCs/>
          <w:sz w:val="20"/>
          <w:szCs w:val="24"/>
        </w:rPr>
        <w:t>APPENDIX III</w:t>
      </w:r>
      <w:r w:rsidR="00CE0461" w:rsidRPr="00D2718B">
        <w:rPr>
          <w:sz w:val="20"/>
          <w:szCs w:val="24"/>
        </w:rPr>
        <w:t xml:space="preserve"> </w:t>
      </w:r>
    </w:p>
    <w:p w14:paraId="3B172B1D" w14:textId="5020F123" w:rsidR="00A67267" w:rsidRPr="00D2718B" w:rsidRDefault="00B25E1A" w:rsidP="00AF6953">
      <w:pPr>
        <w:pStyle w:val="BodyText"/>
        <w:ind w:right="40"/>
        <w:jc w:val="center"/>
        <w:rPr>
          <w:sz w:val="20"/>
          <w:szCs w:val="24"/>
        </w:rPr>
      </w:pPr>
      <w:r w:rsidRPr="00D2718B">
        <w:rPr>
          <w:sz w:val="20"/>
          <w:szCs w:val="24"/>
        </w:rPr>
        <w:t>PRIOR KNOWLEDGE INSTRUCTION LESSON PLAN</w:t>
      </w:r>
    </w:p>
    <w:p w14:paraId="12C1A108" w14:textId="77777777" w:rsidR="00A67267" w:rsidRPr="00D2718B" w:rsidRDefault="00B25E1A" w:rsidP="00AF6953">
      <w:pPr>
        <w:pStyle w:val="Heading1"/>
        <w:ind w:right="40"/>
        <w:jc w:val="left"/>
        <w:rPr>
          <w:sz w:val="20"/>
          <w:szCs w:val="24"/>
        </w:rPr>
      </w:pPr>
      <w:r w:rsidRPr="00D2718B">
        <w:rPr>
          <w:sz w:val="20"/>
          <w:szCs w:val="24"/>
        </w:rPr>
        <w:t>LESSON ONE</w:t>
      </w:r>
    </w:p>
    <w:p w14:paraId="4F66AA4A" w14:textId="397F7CC7" w:rsidR="00A67267" w:rsidRPr="00D2718B" w:rsidRDefault="00B25E1A" w:rsidP="00AF6953">
      <w:pPr>
        <w:pStyle w:val="BodyText"/>
        <w:tabs>
          <w:tab w:val="left" w:pos="2022"/>
        </w:tabs>
        <w:ind w:right="40"/>
        <w:rPr>
          <w:sz w:val="20"/>
          <w:szCs w:val="24"/>
        </w:rPr>
      </w:pPr>
      <w:r w:rsidRPr="00D2718B">
        <w:rPr>
          <w:sz w:val="20"/>
          <w:szCs w:val="24"/>
        </w:rPr>
        <w:t>COURSE</w:t>
      </w:r>
      <w:r w:rsidRPr="00D2718B">
        <w:rPr>
          <w:sz w:val="20"/>
          <w:szCs w:val="24"/>
        </w:rPr>
        <w:tab/>
      </w:r>
      <w:r w:rsidR="0023661C" w:rsidRPr="00D2718B">
        <w:rPr>
          <w:sz w:val="20"/>
          <w:szCs w:val="24"/>
        </w:rPr>
        <w:tab/>
      </w:r>
      <w:r w:rsidRPr="00D2718B">
        <w:rPr>
          <w:sz w:val="20"/>
          <w:szCs w:val="24"/>
        </w:rPr>
        <w:t>English Studies</w:t>
      </w:r>
    </w:p>
    <w:p w14:paraId="79C352F0" w14:textId="6AE2AD44" w:rsidR="00A67267" w:rsidRPr="00D2718B" w:rsidRDefault="00B25E1A" w:rsidP="00AF6953">
      <w:pPr>
        <w:pStyle w:val="BodyText"/>
        <w:tabs>
          <w:tab w:val="left" w:pos="1921"/>
        </w:tabs>
        <w:ind w:right="40"/>
        <w:jc w:val="both"/>
        <w:rPr>
          <w:sz w:val="20"/>
          <w:szCs w:val="24"/>
        </w:rPr>
      </w:pPr>
      <w:r w:rsidRPr="00D2718B">
        <w:rPr>
          <w:sz w:val="20"/>
          <w:szCs w:val="24"/>
        </w:rPr>
        <w:t>Topic</w:t>
      </w:r>
      <w:r w:rsidRPr="00D2718B">
        <w:rPr>
          <w:sz w:val="20"/>
          <w:szCs w:val="24"/>
        </w:rPr>
        <w:tab/>
      </w:r>
      <w:r w:rsidR="0023661C" w:rsidRPr="00D2718B">
        <w:rPr>
          <w:sz w:val="20"/>
          <w:szCs w:val="24"/>
        </w:rPr>
        <w:tab/>
      </w:r>
      <w:r w:rsidRPr="00D2718B">
        <w:rPr>
          <w:sz w:val="20"/>
          <w:szCs w:val="24"/>
        </w:rPr>
        <w:t>Reading Comprehension</w:t>
      </w:r>
    </w:p>
    <w:p w14:paraId="38DFF441" w14:textId="151DF4C7" w:rsidR="00A67267" w:rsidRPr="00D2718B" w:rsidRDefault="00B25E1A" w:rsidP="00AF6953">
      <w:pPr>
        <w:pStyle w:val="BodyText"/>
        <w:tabs>
          <w:tab w:val="left" w:pos="1939"/>
          <w:tab w:val="left" w:pos="2140"/>
        </w:tabs>
        <w:ind w:right="40"/>
        <w:rPr>
          <w:sz w:val="20"/>
          <w:szCs w:val="24"/>
        </w:rPr>
      </w:pPr>
      <w:r w:rsidRPr="00D2718B">
        <w:rPr>
          <w:sz w:val="20"/>
          <w:szCs w:val="24"/>
        </w:rPr>
        <w:t>Sub-topic</w:t>
      </w:r>
      <w:r w:rsidRPr="00D2718B">
        <w:rPr>
          <w:sz w:val="20"/>
          <w:szCs w:val="24"/>
        </w:rPr>
        <w:tab/>
      </w:r>
      <w:r w:rsidR="0023661C" w:rsidRPr="00D2718B">
        <w:rPr>
          <w:sz w:val="20"/>
          <w:szCs w:val="24"/>
        </w:rPr>
        <w:tab/>
      </w:r>
      <w:r w:rsidRPr="00D2718B">
        <w:rPr>
          <w:sz w:val="20"/>
          <w:szCs w:val="24"/>
        </w:rPr>
        <w:t>HIV/AIDS CLASS</w:t>
      </w:r>
      <w:r w:rsidRPr="00D2718B">
        <w:rPr>
          <w:sz w:val="20"/>
          <w:szCs w:val="24"/>
        </w:rPr>
        <w:tab/>
      </w:r>
      <w:r w:rsidRPr="00D2718B">
        <w:rPr>
          <w:sz w:val="20"/>
          <w:szCs w:val="24"/>
        </w:rPr>
        <w:tab/>
        <w:t>SS 2</w:t>
      </w:r>
    </w:p>
    <w:p w14:paraId="02AA4546" w14:textId="0A44D6BD" w:rsidR="00A67267" w:rsidRPr="00D2718B" w:rsidRDefault="00B25E1A" w:rsidP="00AF6953">
      <w:pPr>
        <w:pStyle w:val="BodyText"/>
        <w:tabs>
          <w:tab w:val="left" w:pos="2169"/>
        </w:tabs>
        <w:ind w:right="40"/>
        <w:rPr>
          <w:sz w:val="20"/>
          <w:szCs w:val="24"/>
        </w:rPr>
      </w:pPr>
      <w:r w:rsidRPr="00D2718B">
        <w:rPr>
          <w:sz w:val="20"/>
          <w:szCs w:val="24"/>
        </w:rPr>
        <w:t>DURATION</w:t>
      </w:r>
      <w:r w:rsidR="0023661C" w:rsidRPr="00D2718B">
        <w:rPr>
          <w:sz w:val="20"/>
          <w:szCs w:val="24"/>
        </w:rPr>
        <w:tab/>
      </w:r>
      <w:r w:rsidRPr="00D2718B">
        <w:rPr>
          <w:sz w:val="20"/>
          <w:szCs w:val="24"/>
        </w:rPr>
        <w:t>40 minutes</w:t>
      </w:r>
    </w:p>
    <w:p w14:paraId="28F60EA2" w14:textId="15613F6C" w:rsidR="00A67267" w:rsidRPr="00D2718B" w:rsidRDefault="00B25E1A" w:rsidP="00AF6953">
      <w:pPr>
        <w:pStyle w:val="BodyText"/>
        <w:ind w:right="40"/>
        <w:jc w:val="both"/>
        <w:rPr>
          <w:sz w:val="20"/>
          <w:szCs w:val="24"/>
        </w:rPr>
      </w:pPr>
      <w:r w:rsidRPr="00D2718B">
        <w:rPr>
          <w:sz w:val="20"/>
          <w:szCs w:val="24"/>
        </w:rPr>
        <w:t>OBJECTIVES</w:t>
      </w:r>
      <w:r w:rsidR="0023661C" w:rsidRPr="00D2718B">
        <w:rPr>
          <w:sz w:val="20"/>
          <w:szCs w:val="24"/>
        </w:rPr>
        <w:t>:</w:t>
      </w:r>
      <w:r w:rsidR="0023661C" w:rsidRPr="00D2718B">
        <w:rPr>
          <w:sz w:val="20"/>
          <w:szCs w:val="24"/>
        </w:rPr>
        <w:tab/>
      </w:r>
      <w:r w:rsidRPr="00D2718B">
        <w:rPr>
          <w:sz w:val="20"/>
          <w:szCs w:val="24"/>
        </w:rPr>
        <w:t>At the end of the lesson, students should be able to use their prior knowledge to improve reading comprehension and make connections between the text and their own experiences.</w:t>
      </w:r>
    </w:p>
    <w:p w14:paraId="029C266F" w14:textId="2D693E15" w:rsidR="00A67267" w:rsidRPr="00D2718B" w:rsidRDefault="00B25E1A" w:rsidP="00AF6953">
      <w:pPr>
        <w:pStyle w:val="BodyText"/>
        <w:ind w:right="40"/>
        <w:jc w:val="both"/>
        <w:rPr>
          <w:sz w:val="20"/>
          <w:szCs w:val="24"/>
        </w:rPr>
      </w:pPr>
      <w:r w:rsidRPr="00D2718B">
        <w:rPr>
          <w:sz w:val="20"/>
          <w:szCs w:val="24"/>
        </w:rPr>
        <w:t xml:space="preserve">INSTRUCTIONAL RESOURCE English </w:t>
      </w:r>
      <w:r w:rsidR="0023661C" w:rsidRPr="00D2718B">
        <w:rPr>
          <w:sz w:val="20"/>
          <w:szCs w:val="24"/>
        </w:rPr>
        <w:t>textbook</w:t>
      </w:r>
      <w:r w:rsidRPr="00D2718B">
        <w:rPr>
          <w:sz w:val="20"/>
          <w:szCs w:val="24"/>
        </w:rPr>
        <w:t xml:space="preserve"> for senior secondary school, whiteboard and markers</w:t>
      </w:r>
    </w:p>
    <w:p w14:paraId="3B7B3209" w14:textId="68FCD054" w:rsidR="00A67267" w:rsidRPr="00D2718B" w:rsidRDefault="00B25E1A" w:rsidP="00AF6953">
      <w:pPr>
        <w:pStyle w:val="BodyText"/>
        <w:ind w:right="40"/>
        <w:rPr>
          <w:b/>
          <w:bCs/>
          <w:sz w:val="20"/>
          <w:szCs w:val="24"/>
        </w:rPr>
      </w:pPr>
      <w:r w:rsidRPr="00D2718B">
        <w:rPr>
          <w:b/>
          <w:bCs/>
          <w:sz w:val="20"/>
          <w:szCs w:val="24"/>
        </w:rPr>
        <w:t>PRESENTATION STEP 1</w:t>
      </w:r>
    </w:p>
    <w:p w14:paraId="003B6894" w14:textId="39C7B615" w:rsidR="00A67267" w:rsidRPr="00D2718B" w:rsidRDefault="00B25E1A" w:rsidP="00AF6953">
      <w:pPr>
        <w:pStyle w:val="BodyText"/>
        <w:tabs>
          <w:tab w:val="left" w:pos="2482"/>
        </w:tabs>
        <w:ind w:right="40"/>
        <w:jc w:val="both"/>
        <w:rPr>
          <w:sz w:val="20"/>
          <w:szCs w:val="24"/>
        </w:rPr>
      </w:pPr>
      <w:r w:rsidRPr="00D2718B">
        <w:rPr>
          <w:b/>
          <w:bCs/>
          <w:sz w:val="20"/>
          <w:szCs w:val="24"/>
        </w:rPr>
        <w:t>Mode</w:t>
      </w:r>
      <w:r w:rsidR="0023661C" w:rsidRPr="00D2718B">
        <w:rPr>
          <w:b/>
          <w:bCs/>
          <w:sz w:val="20"/>
          <w:szCs w:val="24"/>
        </w:rPr>
        <w:t>:</w:t>
      </w:r>
      <w:r w:rsidR="0023661C" w:rsidRPr="00D2718B">
        <w:rPr>
          <w:sz w:val="20"/>
          <w:szCs w:val="24"/>
        </w:rPr>
        <w:tab/>
      </w:r>
      <w:r w:rsidRPr="00D2718B">
        <w:rPr>
          <w:sz w:val="20"/>
          <w:szCs w:val="24"/>
        </w:rPr>
        <w:t>Whole group work</w:t>
      </w:r>
    </w:p>
    <w:p w14:paraId="479A156E" w14:textId="151DA95A" w:rsidR="00A67267" w:rsidRPr="00D2718B" w:rsidRDefault="00B25E1A" w:rsidP="00AF6953">
      <w:pPr>
        <w:pStyle w:val="BodyText"/>
        <w:ind w:right="40"/>
        <w:jc w:val="both"/>
        <w:rPr>
          <w:sz w:val="20"/>
          <w:szCs w:val="24"/>
        </w:rPr>
      </w:pPr>
      <w:r w:rsidRPr="00D2718B">
        <w:rPr>
          <w:b/>
          <w:bCs/>
          <w:sz w:val="20"/>
          <w:szCs w:val="24"/>
        </w:rPr>
        <w:lastRenderedPageBreak/>
        <w:t>Teacher activity:</w:t>
      </w:r>
      <w:r w:rsidRPr="00D2718B">
        <w:rPr>
          <w:sz w:val="20"/>
          <w:szCs w:val="24"/>
        </w:rPr>
        <w:t xml:space="preserve"> </w:t>
      </w:r>
      <w:r w:rsidR="00971610" w:rsidRPr="00D2718B">
        <w:rPr>
          <w:sz w:val="20"/>
          <w:szCs w:val="24"/>
        </w:rPr>
        <w:tab/>
      </w:r>
      <w:r w:rsidRPr="00D2718B">
        <w:rPr>
          <w:sz w:val="20"/>
          <w:szCs w:val="24"/>
        </w:rPr>
        <w:t>Begin the lesson by discussing the importance of using prior knowledge when reading. Explain that our prior experiences and what we already know can help us understand and enjoy a text better.</w:t>
      </w:r>
    </w:p>
    <w:p w14:paraId="7D34E6FA" w14:textId="58800250" w:rsidR="00A67267" w:rsidRPr="00D2718B" w:rsidRDefault="00B25E1A" w:rsidP="00AF6953">
      <w:pPr>
        <w:pStyle w:val="BodyText"/>
        <w:ind w:right="40"/>
        <w:jc w:val="both"/>
        <w:rPr>
          <w:sz w:val="20"/>
          <w:szCs w:val="24"/>
        </w:rPr>
      </w:pPr>
      <w:r w:rsidRPr="00D2718B">
        <w:rPr>
          <w:sz w:val="20"/>
          <w:szCs w:val="24"/>
        </w:rPr>
        <w:t>Students</w:t>
      </w:r>
      <w:r w:rsidR="00971610" w:rsidRPr="00D2718B">
        <w:rPr>
          <w:sz w:val="20"/>
          <w:szCs w:val="24"/>
        </w:rPr>
        <w:t>’</w:t>
      </w:r>
      <w:r w:rsidRPr="00D2718B">
        <w:rPr>
          <w:sz w:val="20"/>
          <w:szCs w:val="24"/>
        </w:rPr>
        <w:t xml:space="preserve"> activity   Make a text-to-world connection by relating ideas or events they are reading with the world (content schema).</w:t>
      </w:r>
    </w:p>
    <w:p w14:paraId="718DF06A" w14:textId="3E03A81E" w:rsidR="00A67267" w:rsidRPr="005D18DB" w:rsidRDefault="00B25E1A" w:rsidP="00AF6953">
      <w:pPr>
        <w:pStyle w:val="BodyText"/>
        <w:tabs>
          <w:tab w:val="left" w:pos="2747"/>
        </w:tabs>
        <w:ind w:right="40"/>
        <w:jc w:val="both"/>
        <w:rPr>
          <w:b/>
          <w:sz w:val="20"/>
          <w:szCs w:val="24"/>
        </w:rPr>
      </w:pPr>
      <w:r w:rsidRPr="005D18DB">
        <w:rPr>
          <w:b/>
          <w:sz w:val="20"/>
          <w:szCs w:val="24"/>
        </w:rPr>
        <w:t>Step 2</w:t>
      </w:r>
      <w:r w:rsidR="00971610" w:rsidRPr="005D18DB">
        <w:rPr>
          <w:b/>
          <w:sz w:val="20"/>
          <w:szCs w:val="24"/>
        </w:rPr>
        <w:t>:</w:t>
      </w:r>
      <w:r w:rsidR="00971610" w:rsidRPr="005D18DB">
        <w:rPr>
          <w:b/>
          <w:sz w:val="20"/>
          <w:szCs w:val="24"/>
        </w:rPr>
        <w:tab/>
      </w:r>
      <w:r w:rsidRPr="005D18DB">
        <w:rPr>
          <w:b/>
          <w:sz w:val="20"/>
          <w:szCs w:val="24"/>
        </w:rPr>
        <w:t>Exploration</w:t>
      </w:r>
    </w:p>
    <w:p w14:paraId="6D4D0C6A" w14:textId="24C05304" w:rsidR="00A67267" w:rsidRPr="00D2718B" w:rsidRDefault="00B25E1A" w:rsidP="00AF6953">
      <w:pPr>
        <w:pStyle w:val="BodyText"/>
        <w:tabs>
          <w:tab w:val="left" w:pos="2761"/>
        </w:tabs>
        <w:ind w:right="40"/>
        <w:jc w:val="both"/>
        <w:rPr>
          <w:sz w:val="20"/>
          <w:szCs w:val="24"/>
        </w:rPr>
      </w:pPr>
      <w:r w:rsidRPr="00D2718B">
        <w:rPr>
          <w:sz w:val="20"/>
          <w:szCs w:val="24"/>
        </w:rPr>
        <w:t>Mode</w:t>
      </w:r>
      <w:r w:rsidR="00971610" w:rsidRPr="00D2718B">
        <w:rPr>
          <w:sz w:val="20"/>
          <w:szCs w:val="24"/>
        </w:rPr>
        <w:t>:</w:t>
      </w:r>
      <w:r w:rsidR="00971610" w:rsidRPr="00D2718B">
        <w:rPr>
          <w:sz w:val="20"/>
          <w:szCs w:val="24"/>
        </w:rPr>
        <w:tab/>
        <w:t>I</w:t>
      </w:r>
      <w:r w:rsidRPr="00D2718B">
        <w:rPr>
          <w:sz w:val="20"/>
          <w:szCs w:val="24"/>
        </w:rPr>
        <w:t>ndividual</w:t>
      </w:r>
    </w:p>
    <w:p w14:paraId="62DABCE6" w14:textId="013D738F" w:rsidR="00A67267" w:rsidRPr="00D2718B" w:rsidRDefault="00B25E1A" w:rsidP="00AF6953">
      <w:pPr>
        <w:pStyle w:val="BodyText"/>
        <w:tabs>
          <w:tab w:val="left" w:pos="2791"/>
        </w:tabs>
        <w:ind w:right="40"/>
        <w:jc w:val="both"/>
        <w:rPr>
          <w:sz w:val="20"/>
          <w:szCs w:val="24"/>
        </w:rPr>
      </w:pPr>
      <w:r w:rsidRPr="00D2718B">
        <w:rPr>
          <w:sz w:val="20"/>
          <w:szCs w:val="24"/>
        </w:rPr>
        <w:t>Teacher activity</w:t>
      </w:r>
      <w:r w:rsidR="00971610" w:rsidRPr="00D2718B">
        <w:rPr>
          <w:sz w:val="20"/>
          <w:szCs w:val="24"/>
        </w:rPr>
        <w:t>:</w:t>
      </w:r>
      <w:r w:rsidR="00982CF9" w:rsidRPr="00D2718B">
        <w:rPr>
          <w:sz w:val="20"/>
          <w:szCs w:val="24"/>
        </w:rPr>
        <w:t xml:space="preserve"> </w:t>
      </w:r>
      <w:r w:rsidR="00982CF9" w:rsidRPr="00D2718B">
        <w:rPr>
          <w:sz w:val="20"/>
          <w:szCs w:val="24"/>
        </w:rPr>
        <w:tab/>
      </w:r>
      <w:r w:rsidRPr="00D2718B">
        <w:rPr>
          <w:sz w:val="20"/>
          <w:szCs w:val="24"/>
        </w:rPr>
        <w:t>Show the cover of the story/text and ask students what they already know about the topic or any related experiences they have. Writs down their responses on the whiteboard.</w:t>
      </w:r>
    </w:p>
    <w:p w14:paraId="7C8DC1E1" w14:textId="77777777" w:rsidR="00A67267" w:rsidRPr="00D2718B" w:rsidRDefault="00B25E1A" w:rsidP="00AF6953">
      <w:pPr>
        <w:pStyle w:val="BodyText"/>
        <w:ind w:right="40"/>
        <w:jc w:val="both"/>
        <w:rPr>
          <w:sz w:val="20"/>
          <w:szCs w:val="24"/>
        </w:rPr>
      </w:pPr>
      <w:r w:rsidRPr="00D2718B">
        <w:rPr>
          <w:sz w:val="20"/>
          <w:szCs w:val="24"/>
        </w:rPr>
        <w:t>Show any relevant pictures, maps, or illustrations related to the text, and ask students to make predictions about the story.</w:t>
      </w:r>
    </w:p>
    <w:p w14:paraId="6553DE61" w14:textId="1E4E6198" w:rsidR="00A67267" w:rsidRPr="00D2718B" w:rsidRDefault="00B25E1A" w:rsidP="00AF6953">
      <w:pPr>
        <w:pStyle w:val="BodyText"/>
        <w:tabs>
          <w:tab w:val="left" w:pos="2759"/>
        </w:tabs>
        <w:ind w:right="40"/>
        <w:jc w:val="both"/>
        <w:rPr>
          <w:sz w:val="20"/>
          <w:szCs w:val="24"/>
        </w:rPr>
      </w:pPr>
      <w:r w:rsidRPr="00D2718B">
        <w:rPr>
          <w:sz w:val="20"/>
          <w:szCs w:val="24"/>
        </w:rPr>
        <w:t>Student activity</w:t>
      </w:r>
      <w:r w:rsidR="00971610" w:rsidRPr="00D2718B">
        <w:rPr>
          <w:sz w:val="20"/>
          <w:szCs w:val="24"/>
        </w:rPr>
        <w:t>:</w:t>
      </w:r>
      <w:r w:rsidR="00982CF9" w:rsidRPr="00D2718B">
        <w:rPr>
          <w:sz w:val="20"/>
          <w:szCs w:val="24"/>
        </w:rPr>
        <w:t xml:space="preserve"> </w:t>
      </w:r>
      <w:r w:rsidR="00971610" w:rsidRPr="00D2718B">
        <w:rPr>
          <w:sz w:val="20"/>
          <w:szCs w:val="24"/>
        </w:rPr>
        <w:t>T</w:t>
      </w:r>
      <w:r w:rsidRPr="00D2718B">
        <w:rPr>
          <w:sz w:val="20"/>
          <w:szCs w:val="24"/>
        </w:rPr>
        <w:t>hink about important points they read about and connect to other experience to increase their comprehension ability.</w:t>
      </w:r>
    </w:p>
    <w:p w14:paraId="5D872300" w14:textId="44044C05" w:rsidR="00A67267" w:rsidRPr="005D18DB" w:rsidRDefault="00B25E1A" w:rsidP="00AF6953">
      <w:pPr>
        <w:pStyle w:val="BodyText"/>
        <w:tabs>
          <w:tab w:val="left" w:pos="2746"/>
        </w:tabs>
        <w:ind w:right="40"/>
        <w:jc w:val="both"/>
        <w:rPr>
          <w:b/>
          <w:sz w:val="20"/>
          <w:szCs w:val="24"/>
        </w:rPr>
      </w:pPr>
      <w:r w:rsidRPr="005D18DB">
        <w:rPr>
          <w:b/>
          <w:sz w:val="20"/>
          <w:szCs w:val="24"/>
        </w:rPr>
        <w:t>Step 3</w:t>
      </w:r>
      <w:r w:rsidR="00971610" w:rsidRPr="005D18DB">
        <w:rPr>
          <w:b/>
          <w:sz w:val="20"/>
          <w:szCs w:val="24"/>
        </w:rPr>
        <w:t>:</w:t>
      </w:r>
      <w:r w:rsidR="00314CB5" w:rsidRPr="005D18DB">
        <w:rPr>
          <w:b/>
          <w:sz w:val="20"/>
          <w:szCs w:val="24"/>
        </w:rPr>
        <w:tab/>
      </w:r>
      <w:r w:rsidR="00971610" w:rsidRPr="005D18DB">
        <w:rPr>
          <w:b/>
          <w:sz w:val="20"/>
          <w:szCs w:val="24"/>
        </w:rPr>
        <w:tab/>
      </w:r>
      <w:r w:rsidRPr="005D18DB">
        <w:rPr>
          <w:b/>
          <w:sz w:val="20"/>
          <w:szCs w:val="24"/>
        </w:rPr>
        <w:t>Class activity</w:t>
      </w:r>
    </w:p>
    <w:p w14:paraId="2BA58FBF" w14:textId="7367311F" w:rsidR="00A67267" w:rsidRPr="00D2718B" w:rsidRDefault="00B25E1A" w:rsidP="00AF6953">
      <w:pPr>
        <w:pStyle w:val="BodyText"/>
        <w:tabs>
          <w:tab w:val="left" w:pos="2761"/>
        </w:tabs>
        <w:ind w:right="40"/>
        <w:rPr>
          <w:sz w:val="20"/>
          <w:szCs w:val="24"/>
        </w:rPr>
      </w:pPr>
      <w:r w:rsidRPr="00D2718B">
        <w:rPr>
          <w:sz w:val="20"/>
          <w:szCs w:val="24"/>
        </w:rPr>
        <w:t>Mode</w:t>
      </w:r>
      <w:r w:rsidRPr="00D2718B">
        <w:rPr>
          <w:sz w:val="20"/>
          <w:szCs w:val="24"/>
        </w:rPr>
        <w:tab/>
      </w:r>
      <w:r w:rsidR="00971610" w:rsidRPr="00D2718B">
        <w:rPr>
          <w:sz w:val="20"/>
          <w:szCs w:val="24"/>
        </w:rPr>
        <w:tab/>
      </w:r>
      <w:r w:rsidRPr="00D2718B">
        <w:rPr>
          <w:sz w:val="20"/>
          <w:szCs w:val="24"/>
        </w:rPr>
        <w:t>Whole Group/individual</w:t>
      </w:r>
    </w:p>
    <w:p w14:paraId="521CD9B3" w14:textId="62A73760" w:rsidR="00A67267" w:rsidRPr="00D2718B" w:rsidRDefault="00B25E1A" w:rsidP="00AF6953">
      <w:pPr>
        <w:pStyle w:val="BodyText"/>
        <w:tabs>
          <w:tab w:val="left" w:pos="3109"/>
        </w:tabs>
        <w:ind w:right="40"/>
        <w:rPr>
          <w:sz w:val="20"/>
          <w:szCs w:val="24"/>
        </w:rPr>
      </w:pPr>
      <w:r w:rsidRPr="00D2718B">
        <w:rPr>
          <w:sz w:val="20"/>
          <w:szCs w:val="24"/>
        </w:rPr>
        <w:t>Teacher activity</w:t>
      </w:r>
      <w:r w:rsidR="00971610" w:rsidRPr="00D2718B">
        <w:rPr>
          <w:sz w:val="20"/>
          <w:szCs w:val="24"/>
        </w:rPr>
        <w:t>:</w:t>
      </w:r>
      <w:r w:rsidR="00971610" w:rsidRPr="00D2718B">
        <w:rPr>
          <w:sz w:val="20"/>
          <w:szCs w:val="24"/>
        </w:rPr>
        <w:tab/>
      </w:r>
      <w:r w:rsidRPr="00D2718B">
        <w:rPr>
          <w:sz w:val="20"/>
          <w:szCs w:val="24"/>
        </w:rPr>
        <w:t>Read the selected text aloud or have students read it individually.</w:t>
      </w:r>
    </w:p>
    <w:p w14:paraId="2E5138BF" w14:textId="77777777" w:rsidR="00894870" w:rsidRPr="00D2718B" w:rsidRDefault="00B25E1A" w:rsidP="00AF6953">
      <w:pPr>
        <w:pStyle w:val="BodyText"/>
        <w:ind w:right="40"/>
        <w:rPr>
          <w:sz w:val="20"/>
          <w:szCs w:val="24"/>
        </w:rPr>
      </w:pPr>
      <w:r w:rsidRPr="00D2718B">
        <w:rPr>
          <w:sz w:val="20"/>
          <w:szCs w:val="24"/>
        </w:rPr>
        <w:t>Encourage students to pay attention to parts of the text that relate to their prior knowledge and experiences.</w:t>
      </w:r>
    </w:p>
    <w:p w14:paraId="06D2E0A5" w14:textId="26308453" w:rsidR="00A67267" w:rsidRPr="00D2718B" w:rsidRDefault="00B25E1A" w:rsidP="00AF6953">
      <w:pPr>
        <w:pStyle w:val="BodyText"/>
        <w:ind w:right="40"/>
        <w:rPr>
          <w:sz w:val="20"/>
          <w:szCs w:val="24"/>
        </w:rPr>
      </w:pPr>
      <w:r w:rsidRPr="00D2718B">
        <w:rPr>
          <w:b/>
          <w:bCs/>
          <w:sz w:val="20"/>
          <w:szCs w:val="24"/>
        </w:rPr>
        <w:t>Step 4</w:t>
      </w:r>
      <w:r w:rsidR="00314CB5" w:rsidRPr="00D2718B">
        <w:rPr>
          <w:b/>
          <w:bCs/>
          <w:sz w:val="20"/>
          <w:szCs w:val="24"/>
        </w:rPr>
        <w:t xml:space="preserve"> </w:t>
      </w:r>
      <w:r w:rsidRPr="00D2718B">
        <w:rPr>
          <w:b/>
          <w:bCs/>
          <w:sz w:val="20"/>
          <w:szCs w:val="24"/>
        </w:rPr>
        <w:t>Discussion</w:t>
      </w:r>
    </w:p>
    <w:p w14:paraId="3122F00D" w14:textId="77777777" w:rsidR="00A67267" w:rsidRPr="00D2718B" w:rsidRDefault="00B25E1A" w:rsidP="00AF6953">
      <w:pPr>
        <w:pStyle w:val="BodyText"/>
        <w:ind w:right="40"/>
        <w:jc w:val="both"/>
        <w:rPr>
          <w:sz w:val="20"/>
          <w:szCs w:val="24"/>
        </w:rPr>
      </w:pPr>
      <w:r w:rsidRPr="00D2718B">
        <w:rPr>
          <w:sz w:val="20"/>
          <w:szCs w:val="24"/>
        </w:rPr>
        <w:t>After reading, the teacher facilitates a class discussion. Ask students to share what parts of the text connected with their prior knowledge and experiences.</w:t>
      </w:r>
    </w:p>
    <w:p w14:paraId="245FFFEF" w14:textId="25B652FC" w:rsidR="00A67267" w:rsidRPr="00D2718B" w:rsidRDefault="00B25E1A" w:rsidP="00AF6953">
      <w:pPr>
        <w:pStyle w:val="BodyText"/>
        <w:tabs>
          <w:tab w:val="left" w:pos="1696"/>
        </w:tabs>
        <w:ind w:right="40"/>
        <w:jc w:val="both"/>
        <w:rPr>
          <w:b/>
          <w:bCs/>
          <w:sz w:val="20"/>
          <w:szCs w:val="24"/>
        </w:rPr>
      </w:pPr>
      <w:r w:rsidRPr="00D2718B">
        <w:rPr>
          <w:b/>
          <w:bCs/>
          <w:sz w:val="20"/>
          <w:szCs w:val="24"/>
        </w:rPr>
        <w:t>Step 5</w:t>
      </w:r>
      <w:r w:rsidR="00314CB5" w:rsidRPr="00D2718B">
        <w:rPr>
          <w:b/>
          <w:bCs/>
          <w:sz w:val="20"/>
          <w:szCs w:val="24"/>
        </w:rPr>
        <w:t xml:space="preserve"> </w:t>
      </w:r>
      <w:r w:rsidRPr="00D2718B">
        <w:rPr>
          <w:b/>
          <w:bCs/>
          <w:sz w:val="20"/>
          <w:szCs w:val="24"/>
        </w:rPr>
        <w:t>Conclusion</w:t>
      </w:r>
    </w:p>
    <w:p w14:paraId="6478C704" w14:textId="77777777" w:rsidR="00A67267" w:rsidRPr="00D2718B" w:rsidRDefault="00B25E1A" w:rsidP="00AF6953">
      <w:pPr>
        <w:pStyle w:val="BodyText"/>
        <w:ind w:right="40"/>
        <w:rPr>
          <w:sz w:val="20"/>
          <w:szCs w:val="24"/>
        </w:rPr>
      </w:pPr>
      <w:r w:rsidRPr="00D2718B">
        <w:rPr>
          <w:sz w:val="20"/>
          <w:szCs w:val="24"/>
        </w:rPr>
        <w:t>Teacher summaries the key points of the lesson:</w:t>
      </w:r>
    </w:p>
    <w:p w14:paraId="69DDA7BC" w14:textId="77777777" w:rsidR="005D18DB" w:rsidRDefault="00B25E1A" w:rsidP="00AF6953">
      <w:pPr>
        <w:pStyle w:val="BodyText"/>
        <w:ind w:right="40"/>
        <w:jc w:val="both"/>
        <w:rPr>
          <w:sz w:val="20"/>
          <w:szCs w:val="24"/>
        </w:rPr>
      </w:pPr>
      <w:r w:rsidRPr="00D2718B">
        <w:rPr>
          <w:sz w:val="20"/>
          <w:szCs w:val="24"/>
        </w:rPr>
        <w:t>The importance of using prior knowledge, making predictions, and connecting with the text to improve comprehension.</w:t>
      </w:r>
      <w:r w:rsidR="005D18DB">
        <w:rPr>
          <w:sz w:val="20"/>
          <w:szCs w:val="24"/>
        </w:rPr>
        <w:t xml:space="preserve"> </w:t>
      </w:r>
    </w:p>
    <w:p w14:paraId="702FAF58" w14:textId="77777777" w:rsidR="005D18DB" w:rsidRDefault="005D18DB" w:rsidP="00AF6953">
      <w:pPr>
        <w:pStyle w:val="BodyText"/>
        <w:ind w:right="40"/>
        <w:jc w:val="both"/>
        <w:rPr>
          <w:sz w:val="20"/>
          <w:szCs w:val="24"/>
        </w:rPr>
      </w:pPr>
    </w:p>
    <w:p w14:paraId="7B8C491B" w14:textId="0E86A84A" w:rsidR="00A67267" w:rsidRPr="00D2718B" w:rsidRDefault="005D18DB" w:rsidP="00AF6953">
      <w:pPr>
        <w:pStyle w:val="BodyText"/>
        <w:ind w:right="40"/>
        <w:jc w:val="both"/>
        <w:rPr>
          <w:b/>
          <w:sz w:val="20"/>
          <w:szCs w:val="24"/>
        </w:rPr>
      </w:pPr>
      <w:r w:rsidRPr="00D2718B">
        <w:rPr>
          <w:b/>
          <w:sz w:val="20"/>
          <w:szCs w:val="24"/>
        </w:rPr>
        <w:t>LESSON TWO</w:t>
      </w:r>
    </w:p>
    <w:p w14:paraId="7E849AB3" w14:textId="5A52DC83" w:rsidR="00A67267" w:rsidRPr="00D2718B" w:rsidRDefault="00B25E1A" w:rsidP="00AF6953">
      <w:pPr>
        <w:pStyle w:val="BodyText"/>
        <w:tabs>
          <w:tab w:val="left" w:pos="1781"/>
        </w:tabs>
        <w:ind w:right="40"/>
        <w:rPr>
          <w:sz w:val="20"/>
          <w:szCs w:val="24"/>
        </w:rPr>
      </w:pPr>
      <w:r w:rsidRPr="00D2718B">
        <w:rPr>
          <w:sz w:val="20"/>
          <w:szCs w:val="24"/>
        </w:rPr>
        <w:t>COURSE</w:t>
      </w:r>
      <w:r w:rsidR="00971610" w:rsidRPr="00D2718B">
        <w:rPr>
          <w:sz w:val="20"/>
          <w:szCs w:val="24"/>
        </w:rPr>
        <w:t>:</w:t>
      </w:r>
      <w:r w:rsidR="00971610" w:rsidRPr="00D2718B">
        <w:rPr>
          <w:sz w:val="20"/>
          <w:szCs w:val="24"/>
        </w:rPr>
        <w:tab/>
      </w:r>
      <w:r w:rsidRPr="00D2718B">
        <w:rPr>
          <w:sz w:val="20"/>
          <w:szCs w:val="24"/>
        </w:rPr>
        <w:t>English Studies</w:t>
      </w:r>
    </w:p>
    <w:p w14:paraId="0457D2A1" w14:textId="57D28664" w:rsidR="00A67267" w:rsidRPr="00D2718B" w:rsidRDefault="00B25E1A" w:rsidP="00AF6953">
      <w:pPr>
        <w:pStyle w:val="BodyText"/>
        <w:tabs>
          <w:tab w:val="left" w:pos="1780"/>
          <w:tab w:val="left" w:pos="1865"/>
        </w:tabs>
        <w:ind w:right="40"/>
        <w:rPr>
          <w:sz w:val="20"/>
          <w:szCs w:val="24"/>
        </w:rPr>
      </w:pPr>
      <w:r w:rsidRPr="00D2718B">
        <w:rPr>
          <w:sz w:val="20"/>
          <w:szCs w:val="24"/>
        </w:rPr>
        <w:t>Topic</w:t>
      </w:r>
      <w:r w:rsidR="00971610" w:rsidRPr="00D2718B">
        <w:rPr>
          <w:sz w:val="20"/>
          <w:szCs w:val="24"/>
        </w:rPr>
        <w:t>:</w:t>
      </w:r>
      <w:r w:rsidR="00971610" w:rsidRPr="00D2718B">
        <w:rPr>
          <w:sz w:val="20"/>
          <w:szCs w:val="24"/>
        </w:rPr>
        <w:tab/>
      </w:r>
      <w:r w:rsidRPr="00D2718B">
        <w:rPr>
          <w:sz w:val="20"/>
          <w:szCs w:val="24"/>
        </w:rPr>
        <w:t>Reading Comprehension Sub-</w:t>
      </w:r>
      <w:r w:rsidR="008C3727" w:rsidRPr="00D2718B">
        <w:rPr>
          <w:sz w:val="20"/>
          <w:szCs w:val="24"/>
        </w:rPr>
        <w:t xml:space="preserve">Topic </w:t>
      </w:r>
      <w:r w:rsidRPr="00D2718B">
        <w:rPr>
          <w:sz w:val="20"/>
          <w:szCs w:val="24"/>
        </w:rPr>
        <w:t>Agriculture</w:t>
      </w:r>
    </w:p>
    <w:p w14:paraId="38381E7D" w14:textId="6FADA77D" w:rsidR="00A67267" w:rsidRPr="00D2718B" w:rsidRDefault="00B25E1A" w:rsidP="00AF6953">
      <w:pPr>
        <w:pStyle w:val="BodyText"/>
        <w:tabs>
          <w:tab w:val="left" w:pos="1854"/>
        </w:tabs>
        <w:ind w:right="40"/>
        <w:rPr>
          <w:sz w:val="20"/>
          <w:szCs w:val="24"/>
        </w:rPr>
      </w:pPr>
      <w:r w:rsidRPr="00D2718B">
        <w:rPr>
          <w:sz w:val="20"/>
          <w:szCs w:val="24"/>
        </w:rPr>
        <w:t>CLASS</w:t>
      </w:r>
      <w:r w:rsidR="00971610" w:rsidRPr="00D2718B">
        <w:rPr>
          <w:sz w:val="20"/>
          <w:szCs w:val="24"/>
        </w:rPr>
        <w:t>:</w:t>
      </w:r>
      <w:r w:rsidR="00971610" w:rsidRPr="00D2718B">
        <w:rPr>
          <w:sz w:val="20"/>
          <w:szCs w:val="24"/>
        </w:rPr>
        <w:tab/>
      </w:r>
      <w:r w:rsidRPr="00D2718B">
        <w:rPr>
          <w:sz w:val="20"/>
          <w:szCs w:val="24"/>
        </w:rPr>
        <w:t>SS 2</w:t>
      </w:r>
    </w:p>
    <w:p w14:paraId="1A39540B" w14:textId="73FF4916" w:rsidR="00A67267" w:rsidRPr="00D2718B" w:rsidRDefault="00B25E1A" w:rsidP="00AF6953">
      <w:pPr>
        <w:pStyle w:val="BodyText"/>
        <w:tabs>
          <w:tab w:val="left" w:pos="1898"/>
        </w:tabs>
        <w:ind w:right="40"/>
        <w:rPr>
          <w:sz w:val="20"/>
          <w:szCs w:val="24"/>
        </w:rPr>
      </w:pPr>
      <w:r w:rsidRPr="00D2718B">
        <w:rPr>
          <w:sz w:val="20"/>
          <w:szCs w:val="24"/>
        </w:rPr>
        <w:t>DURATION</w:t>
      </w:r>
      <w:r w:rsidR="00971610" w:rsidRPr="00D2718B">
        <w:rPr>
          <w:sz w:val="20"/>
          <w:szCs w:val="24"/>
        </w:rPr>
        <w:t>:</w:t>
      </w:r>
      <w:r w:rsidRPr="00D2718B">
        <w:rPr>
          <w:sz w:val="20"/>
          <w:szCs w:val="24"/>
        </w:rPr>
        <w:tab/>
        <w:t>40 minutes</w:t>
      </w:r>
    </w:p>
    <w:p w14:paraId="2AF909EF" w14:textId="23A3D9BD" w:rsidR="00A67267" w:rsidRPr="00D2718B" w:rsidRDefault="00B25E1A" w:rsidP="00AF6953">
      <w:pPr>
        <w:pStyle w:val="BodyText"/>
        <w:tabs>
          <w:tab w:val="left" w:pos="1940"/>
        </w:tabs>
        <w:ind w:right="40"/>
        <w:rPr>
          <w:sz w:val="20"/>
          <w:szCs w:val="24"/>
        </w:rPr>
      </w:pPr>
      <w:r w:rsidRPr="00D2718B">
        <w:rPr>
          <w:sz w:val="20"/>
          <w:szCs w:val="24"/>
        </w:rPr>
        <w:t>OBJECTIVES</w:t>
      </w:r>
      <w:r w:rsidR="00971610" w:rsidRPr="00D2718B">
        <w:rPr>
          <w:sz w:val="20"/>
          <w:szCs w:val="24"/>
        </w:rPr>
        <w:t>:</w:t>
      </w:r>
      <w:r w:rsidRPr="00D2718B">
        <w:rPr>
          <w:sz w:val="20"/>
          <w:szCs w:val="24"/>
        </w:rPr>
        <w:tab/>
        <w:t>At the end of the lesson, students should be able to:</w:t>
      </w:r>
    </w:p>
    <w:p w14:paraId="048AE674" w14:textId="77777777" w:rsidR="00A67267" w:rsidRPr="00D2718B" w:rsidRDefault="00B25E1A" w:rsidP="00AF6953">
      <w:pPr>
        <w:pStyle w:val="ListParagraph"/>
        <w:numPr>
          <w:ilvl w:val="0"/>
          <w:numId w:val="15"/>
        </w:numPr>
        <w:tabs>
          <w:tab w:val="left" w:pos="1632"/>
        </w:tabs>
        <w:ind w:right="40" w:hanging="361"/>
        <w:rPr>
          <w:sz w:val="20"/>
          <w:szCs w:val="24"/>
        </w:rPr>
      </w:pPr>
      <w:r w:rsidRPr="00D2718B">
        <w:rPr>
          <w:sz w:val="20"/>
          <w:szCs w:val="24"/>
        </w:rPr>
        <w:t>Read the passage</w:t>
      </w:r>
    </w:p>
    <w:p w14:paraId="5FB79621" w14:textId="77777777" w:rsidR="00A67267" w:rsidRPr="00D2718B" w:rsidRDefault="00B25E1A" w:rsidP="00AF6953">
      <w:pPr>
        <w:pStyle w:val="ListParagraph"/>
        <w:numPr>
          <w:ilvl w:val="0"/>
          <w:numId w:val="15"/>
        </w:numPr>
        <w:tabs>
          <w:tab w:val="left" w:pos="1632"/>
        </w:tabs>
        <w:ind w:right="40" w:hanging="361"/>
        <w:rPr>
          <w:sz w:val="20"/>
          <w:szCs w:val="24"/>
        </w:rPr>
      </w:pPr>
      <w:r w:rsidRPr="00D2718B">
        <w:rPr>
          <w:sz w:val="20"/>
          <w:szCs w:val="24"/>
        </w:rPr>
        <w:t>Answer question on the passage</w:t>
      </w:r>
    </w:p>
    <w:p w14:paraId="302F359C" w14:textId="6312E62A" w:rsidR="00A67267" w:rsidRPr="00D2718B" w:rsidRDefault="00B25E1A" w:rsidP="00AF6953">
      <w:pPr>
        <w:pStyle w:val="BodyText"/>
        <w:tabs>
          <w:tab w:val="left" w:pos="3878"/>
        </w:tabs>
        <w:ind w:right="40"/>
        <w:rPr>
          <w:sz w:val="20"/>
          <w:szCs w:val="24"/>
        </w:rPr>
      </w:pPr>
      <w:r w:rsidRPr="00D2718B">
        <w:rPr>
          <w:sz w:val="20"/>
          <w:szCs w:val="24"/>
        </w:rPr>
        <w:t>INSTRUCTIONAL RESOURCE</w:t>
      </w:r>
      <w:r w:rsidR="00971610" w:rsidRPr="00D2718B">
        <w:rPr>
          <w:sz w:val="20"/>
          <w:szCs w:val="24"/>
        </w:rPr>
        <w:t>:</w:t>
      </w:r>
      <w:r w:rsidR="005D18DB">
        <w:rPr>
          <w:sz w:val="20"/>
          <w:szCs w:val="24"/>
        </w:rPr>
        <w:t xml:space="preserve"> </w:t>
      </w:r>
      <w:r w:rsidRPr="00D2718B">
        <w:rPr>
          <w:sz w:val="20"/>
          <w:szCs w:val="24"/>
        </w:rPr>
        <w:t>English textbook for senior secondary school, whiteboard and marker</w:t>
      </w:r>
    </w:p>
    <w:p w14:paraId="1E287931" w14:textId="73EF7FAC" w:rsidR="00A67267" w:rsidRPr="005D18DB" w:rsidRDefault="00B25E1A" w:rsidP="00AF6953">
      <w:pPr>
        <w:pStyle w:val="BodyText"/>
        <w:ind w:right="40"/>
        <w:rPr>
          <w:b/>
          <w:sz w:val="20"/>
          <w:szCs w:val="24"/>
        </w:rPr>
      </w:pPr>
      <w:r w:rsidRPr="005D18DB">
        <w:rPr>
          <w:b/>
          <w:sz w:val="20"/>
          <w:szCs w:val="24"/>
        </w:rPr>
        <w:t>PRESENTATION STEP 1</w:t>
      </w:r>
    </w:p>
    <w:p w14:paraId="11BE0646" w14:textId="4BD3CE6E" w:rsidR="00A67267" w:rsidRPr="00D2718B" w:rsidRDefault="00B25E1A" w:rsidP="00AF6953">
      <w:pPr>
        <w:pStyle w:val="BodyText"/>
        <w:tabs>
          <w:tab w:val="left" w:pos="2346"/>
        </w:tabs>
        <w:ind w:right="40"/>
        <w:rPr>
          <w:sz w:val="20"/>
          <w:szCs w:val="24"/>
        </w:rPr>
      </w:pPr>
      <w:r w:rsidRPr="00D2718B">
        <w:rPr>
          <w:sz w:val="20"/>
          <w:szCs w:val="24"/>
        </w:rPr>
        <w:t>Mode</w:t>
      </w:r>
      <w:r w:rsidR="007D68A6" w:rsidRPr="00D2718B">
        <w:rPr>
          <w:sz w:val="20"/>
          <w:szCs w:val="24"/>
        </w:rPr>
        <w:t xml:space="preserve">                   </w:t>
      </w:r>
      <w:r w:rsidRPr="00D2718B">
        <w:rPr>
          <w:sz w:val="20"/>
          <w:szCs w:val="24"/>
        </w:rPr>
        <w:t>Whole group work</w:t>
      </w:r>
    </w:p>
    <w:p w14:paraId="183146E0" w14:textId="0AE00C76" w:rsidR="00A67267" w:rsidRPr="00D2718B" w:rsidRDefault="00B25E1A" w:rsidP="00AF6953">
      <w:pPr>
        <w:pStyle w:val="BodyText"/>
        <w:tabs>
          <w:tab w:val="left" w:pos="2537"/>
        </w:tabs>
        <w:ind w:right="40"/>
        <w:rPr>
          <w:sz w:val="20"/>
          <w:szCs w:val="24"/>
        </w:rPr>
      </w:pPr>
      <w:r w:rsidRPr="00D2718B">
        <w:rPr>
          <w:sz w:val="20"/>
          <w:szCs w:val="24"/>
        </w:rPr>
        <w:t>Teacher activity:</w:t>
      </w:r>
      <w:r w:rsidR="007D68A6" w:rsidRPr="00D2718B">
        <w:rPr>
          <w:sz w:val="20"/>
          <w:szCs w:val="24"/>
        </w:rPr>
        <w:t xml:space="preserve">  </w:t>
      </w:r>
      <w:r w:rsidRPr="00D2718B">
        <w:rPr>
          <w:sz w:val="20"/>
          <w:szCs w:val="24"/>
        </w:rPr>
        <w:t>Teacher discusses the importance of reading comprehension and why it’s a valuable skill.</w:t>
      </w:r>
    </w:p>
    <w:p w14:paraId="3578C536" w14:textId="77777777" w:rsidR="00A67267" w:rsidRPr="00D2718B" w:rsidRDefault="00B25E1A" w:rsidP="00AF6953">
      <w:pPr>
        <w:pStyle w:val="BodyText"/>
        <w:ind w:right="40"/>
        <w:rPr>
          <w:sz w:val="20"/>
          <w:szCs w:val="24"/>
        </w:rPr>
      </w:pPr>
      <w:r w:rsidRPr="00D2718B">
        <w:rPr>
          <w:sz w:val="20"/>
          <w:szCs w:val="24"/>
        </w:rPr>
        <w:t>Engage students with a brief discussion on what they understand by “reading comprehension”.</w:t>
      </w:r>
    </w:p>
    <w:p w14:paraId="514528D4" w14:textId="77777777" w:rsidR="00982CF9" w:rsidRPr="00D2718B" w:rsidRDefault="00B25E1A" w:rsidP="00AF6953">
      <w:pPr>
        <w:pStyle w:val="BodyText"/>
        <w:tabs>
          <w:tab w:val="left" w:pos="2576"/>
        </w:tabs>
        <w:ind w:left="282" w:right="40"/>
        <w:rPr>
          <w:sz w:val="20"/>
          <w:szCs w:val="24"/>
        </w:rPr>
      </w:pPr>
      <w:r w:rsidRPr="00D2718B">
        <w:rPr>
          <w:sz w:val="20"/>
          <w:szCs w:val="24"/>
        </w:rPr>
        <w:t>Step 2</w:t>
      </w:r>
      <w:r w:rsidRPr="00D2718B">
        <w:rPr>
          <w:sz w:val="20"/>
          <w:szCs w:val="24"/>
        </w:rPr>
        <w:tab/>
        <w:t>Exploration</w:t>
      </w:r>
    </w:p>
    <w:p w14:paraId="6807E5D1" w14:textId="732AEFF9" w:rsidR="00A67267" w:rsidRPr="00D2718B" w:rsidRDefault="00B25E1A" w:rsidP="00AF6953">
      <w:pPr>
        <w:pStyle w:val="BodyText"/>
        <w:tabs>
          <w:tab w:val="left" w:pos="2576"/>
        </w:tabs>
        <w:ind w:left="282" w:right="40"/>
        <w:rPr>
          <w:sz w:val="20"/>
          <w:szCs w:val="24"/>
        </w:rPr>
      </w:pPr>
      <w:r w:rsidRPr="00D2718B">
        <w:rPr>
          <w:sz w:val="20"/>
          <w:szCs w:val="24"/>
        </w:rPr>
        <w:t>Teacher introduces the passage to be read. And provides some background information if necessary, previews any challenging vocabulary words.</w:t>
      </w:r>
    </w:p>
    <w:p w14:paraId="12D71FF9" w14:textId="7C4E32FF" w:rsidR="00A67267" w:rsidRPr="00D2718B" w:rsidRDefault="00B25E1A" w:rsidP="00AF6953">
      <w:pPr>
        <w:pStyle w:val="BodyText"/>
        <w:ind w:right="40"/>
        <w:rPr>
          <w:sz w:val="20"/>
          <w:szCs w:val="24"/>
        </w:rPr>
      </w:pPr>
      <w:r w:rsidRPr="00D2718B">
        <w:rPr>
          <w:sz w:val="20"/>
          <w:szCs w:val="24"/>
        </w:rPr>
        <w:t>Lesson three</w:t>
      </w:r>
    </w:p>
    <w:p w14:paraId="25E2F8A5" w14:textId="77777777" w:rsidR="00A67267" w:rsidRPr="00D2718B" w:rsidRDefault="00B25E1A" w:rsidP="00AF6953">
      <w:pPr>
        <w:pStyle w:val="BodyText"/>
        <w:tabs>
          <w:tab w:val="left" w:pos="1781"/>
        </w:tabs>
        <w:ind w:right="40"/>
        <w:rPr>
          <w:sz w:val="20"/>
          <w:szCs w:val="24"/>
        </w:rPr>
      </w:pPr>
      <w:r w:rsidRPr="00D2718B">
        <w:rPr>
          <w:sz w:val="20"/>
          <w:szCs w:val="24"/>
        </w:rPr>
        <w:t>COURSE</w:t>
      </w:r>
      <w:r w:rsidRPr="00D2718B">
        <w:rPr>
          <w:sz w:val="20"/>
          <w:szCs w:val="24"/>
        </w:rPr>
        <w:tab/>
        <w:t>English Studies</w:t>
      </w:r>
    </w:p>
    <w:p w14:paraId="6288997E" w14:textId="77777777" w:rsidR="00A67267" w:rsidRPr="00D2718B" w:rsidRDefault="00B25E1A" w:rsidP="00AF6953">
      <w:pPr>
        <w:pStyle w:val="BodyText"/>
        <w:tabs>
          <w:tab w:val="left" w:pos="1780"/>
        </w:tabs>
        <w:ind w:right="40"/>
        <w:rPr>
          <w:sz w:val="20"/>
          <w:szCs w:val="24"/>
        </w:rPr>
      </w:pPr>
      <w:r w:rsidRPr="00D2718B">
        <w:rPr>
          <w:sz w:val="20"/>
          <w:szCs w:val="24"/>
        </w:rPr>
        <w:t>Topic</w:t>
      </w:r>
      <w:r w:rsidRPr="00D2718B">
        <w:rPr>
          <w:sz w:val="20"/>
          <w:szCs w:val="24"/>
        </w:rPr>
        <w:tab/>
        <w:t>Reading Comprehension</w:t>
      </w:r>
    </w:p>
    <w:p w14:paraId="0B06AD2A" w14:textId="77777777" w:rsidR="00A67267" w:rsidRPr="00D2718B" w:rsidRDefault="00B25E1A" w:rsidP="00AF6953">
      <w:pPr>
        <w:pStyle w:val="BodyText"/>
        <w:tabs>
          <w:tab w:val="left" w:pos="1865"/>
        </w:tabs>
        <w:ind w:right="40"/>
        <w:rPr>
          <w:sz w:val="20"/>
          <w:szCs w:val="24"/>
        </w:rPr>
      </w:pPr>
      <w:r w:rsidRPr="00D2718B">
        <w:rPr>
          <w:sz w:val="20"/>
          <w:szCs w:val="24"/>
        </w:rPr>
        <w:t>Sub-topic</w:t>
      </w:r>
      <w:r w:rsidRPr="00D2718B">
        <w:rPr>
          <w:sz w:val="20"/>
          <w:szCs w:val="24"/>
        </w:rPr>
        <w:tab/>
        <w:t>Africa</w:t>
      </w:r>
    </w:p>
    <w:p w14:paraId="6C5831DA" w14:textId="77777777" w:rsidR="00A67267" w:rsidRPr="00D2718B" w:rsidRDefault="00B25E1A" w:rsidP="00AF6953">
      <w:pPr>
        <w:pStyle w:val="BodyText"/>
        <w:tabs>
          <w:tab w:val="left" w:pos="1854"/>
        </w:tabs>
        <w:ind w:right="40"/>
        <w:rPr>
          <w:sz w:val="20"/>
          <w:szCs w:val="24"/>
        </w:rPr>
      </w:pPr>
      <w:r w:rsidRPr="00D2718B">
        <w:rPr>
          <w:sz w:val="20"/>
          <w:szCs w:val="24"/>
        </w:rPr>
        <w:t>CLASS</w:t>
      </w:r>
      <w:r w:rsidRPr="00D2718B">
        <w:rPr>
          <w:sz w:val="20"/>
          <w:szCs w:val="24"/>
        </w:rPr>
        <w:tab/>
        <w:t>SS 2</w:t>
      </w:r>
    </w:p>
    <w:p w14:paraId="7EF68D6C" w14:textId="77777777" w:rsidR="00A67267" w:rsidRPr="00D2718B" w:rsidRDefault="00B25E1A" w:rsidP="00AF6953">
      <w:pPr>
        <w:pStyle w:val="BodyText"/>
        <w:tabs>
          <w:tab w:val="left" w:pos="1898"/>
        </w:tabs>
        <w:ind w:right="40"/>
        <w:rPr>
          <w:sz w:val="20"/>
          <w:szCs w:val="24"/>
        </w:rPr>
      </w:pPr>
      <w:r w:rsidRPr="00D2718B">
        <w:rPr>
          <w:sz w:val="20"/>
          <w:szCs w:val="24"/>
        </w:rPr>
        <w:t>DURATION</w:t>
      </w:r>
      <w:r w:rsidRPr="00D2718B">
        <w:rPr>
          <w:sz w:val="20"/>
          <w:szCs w:val="24"/>
        </w:rPr>
        <w:tab/>
        <w:t>40 minutes</w:t>
      </w:r>
    </w:p>
    <w:p w14:paraId="2FFB1E0F" w14:textId="77777777" w:rsidR="00A67267" w:rsidRPr="00D2718B" w:rsidRDefault="00B25E1A" w:rsidP="00AF6953">
      <w:pPr>
        <w:pStyle w:val="BodyText"/>
        <w:tabs>
          <w:tab w:val="left" w:pos="1940"/>
        </w:tabs>
        <w:ind w:right="40"/>
        <w:rPr>
          <w:sz w:val="20"/>
          <w:szCs w:val="24"/>
        </w:rPr>
      </w:pPr>
      <w:r w:rsidRPr="00D2718B">
        <w:rPr>
          <w:sz w:val="20"/>
          <w:szCs w:val="24"/>
        </w:rPr>
        <w:t>OBJECTIVES</w:t>
      </w:r>
      <w:r w:rsidRPr="00D2718B">
        <w:rPr>
          <w:sz w:val="20"/>
          <w:szCs w:val="24"/>
        </w:rPr>
        <w:tab/>
        <w:t>At the end of the lesson, students should be able to:</w:t>
      </w:r>
    </w:p>
    <w:p w14:paraId="1C30DE62" w14:textId="77777777" w:rsidR="00A67267" w:rsidRPr="00D2718B" w:rsidRDefault="00B25E1A" w:rsidP="00AF6953">
      <w:pPr>
        <w:pStyle w:val="ListParagraph"/>
        <w:numPr>
          <w:ilvl w:val="0"/>
          <w:numId w:val="14"/>
        </w:numPr>
        <w:tabs>
          <w:tab w:val="left" w:pos="1632"/>
        </w:tabs>
        <w:ind w:right="40" w:hanging="361"/>
        <w:rPr>
          <w:sz w:val="20"/>
          <w:szCs w:val="24"/>
        </w:rPr>
      </w:pPr>
      <w:r w:rsidRPr="00D2718B">
        <w:rPr>
          <w:sz w:val="20"/>
          <w:szCs w:val="24"/>
        </w:rPr>
        <w:t>Read the passage</w:t>
      </w:r>
    </w:p>
    <w:p w14:paraId="19D010F3" w14:textId="77777777" w:rsidR="00A67267" w:rsidRPr="00D2718B" w:rsidRDefault="00B25E1A" w:rsidP="00AF6953">
      <w:pPr>
        <w:pStyle w:val="ListParagraph"/>
        <w:numPr>
          <w:ilvl w:val="0"/>
          <w:numId w:val="14"/>
        </w:numPr>
        <w:tabs>
          <w:tab w:val="left" w:pos="1694"/>
        </w:tabs>
        <w:ind w:left="1694" w:right="40" w:hanging="423"/>
        <w:rPr>
          <w:sz w:val="20"/>
          <w:szCs w:val="24"/>
        </w:rPr>
      </w:pPr>
      <w:r w:rsidRPr="00D2718B">
        <w:rPr>
          <w:sz w:val="20"/>
          <w:szCs w:val="24"/>
        </w:rPr>
        <w:t>Discuss issues related to the passage</w:t>
      </w:r>
    </w:p>
    <w:p w14:paraId="5E26E85B" w14:textId="77777777" w:rsidR="00A67267" w:rsidRPr="00D2718B" w:rsidRDefault="00B25E1A" w:rsidP="00AF6953">
      <w:pPr>
        <w:pStyle w:val="ListParagraph"/>
        <w:numPr>
          <w:ilvl w:val="0"/>
          <w:numId w:val="14"/>
        </w:numPr>
        <w:tabs>
          <w:tab w:val="left" w:pos="1632"/>
        </w:tabs>
        <w:ind w:right="40" w:hanging="361"/>
        <w:rPr>
          <w:sz w:val="20"/>
          <w:szCs w:val="24"/>
        </w:rPr>
      </w:pPr>
      <w:r w:rsidRPr="00D2718B">
        <w:rPr>
          <w:sz w:val="20"/>
          <w:szCs w:val="24"/>
        </w:rPr>
        <w:t>Answer question on the passage</w:t>
      </w:r>
    </w:p>
    <w:p w14:paraId="241DEE49" w14:textId="6E26D2ED" w:rsidR="00A67267" w:rsidRPr="00D2718B" w:rsidRDefault="00B25E1A" w:rsidP="00AF6953">
      <w:pPr>
        <w:pStyle w:val="BodyText"/>
        <w:ind w:right="40"/>
        <w:rPr>
          <w:sz w:val="20"/>
          <w:szCs w:val="24"/>
        </w:rPr>
      </w:pPr>
      <w:r w:rsidRPr="00D2718B">
        <w:rPr>
          <w:sz w:val="20"/>
          <w:szCs w:val="24"/>
        </w:rPr>
        <w:t xml:space="preserve">INSTRUCTIONAL RESOURCE English </w:t>
      </w:r>
      <w:r w:rsidR="00407D37" w:rsidRPr="00D2718B">
        <w:rPr>
          <w:sz w:val="20"/>
          <w:szCs w:val="24"/>
        </w:rPr>
        <w:t>textbook</w:t>
      </w:r>
      <w:r w:rsidRPr="00D2718B">
        <w:rPr>
          <w:sz w:val="20"/>
          <w:szCs w:val="24"/>
        </w:rPr>
        <w:t xml:space="preserve"> for senior secondary school PRESENTATION</w:t>
      </w:r>
    </w:p>
    <w:p w14:paraId="2B4B19C6" w14:textId="77777777" w:rsidR="00A67267" w:rsidRPr="00D2718B" w:rsidRDefault="00B25E1A" w:rsidP="00AF6953">
      <w:pPr>
        <w:pStyle w:val="BodyText"/>
        <w:ind w:right="40"/>
        <w:rPr>
          <w:sz w:val="20"/>
          <w:szCs w:val="24"/>
        </w:rPr>
      </w:pPr>
      <w:r w:rsidRPr="00D2718B">
        <w:rPr>
          <w:sz w:val="20"/>
          <w:szCs w:val="24"/>
        </w:rPr>
        <w:t>STEP 1</w:t>
      </w:r>
    </w:p>
    <w:p w14:paraId="5B6AFB6A" w14:textId="375AC08A" w:rsidR="00A67267" w:rsidRPr="008B62F5" w:rsidRDefault="00B25E1A" w:rsidP="00AF6953">
      <w:pPr>
        <w:pStyle w:val="BodyText"/>
        <w:tabs>
          <w:tab w:val="left" w:pos="2346"/>
        </w:tabs>
        <w:ind w:right="40"/>
        <w:rPr>
          <w:b/>
          <w:sz w:val="20"/>
          <w:szCs w:val="24"/>
        </w:rPr>
      </w:pPr>
      <w:r w:rsidRPr="008B62F5">
        <w:rPr>
          <w:b/>
          <w:sz w:val="20"/>
          <w:szCs w:val="24"/>
        </w:rPr>
        <w:t>Mode</w:t>
      </w:r>
      <w:r w:rsidR="00436ED6" w:rsidRPr="008B62F5">
        <w:rPr>
          <w:b/>
          <w:sz w:val="20"/>
          <w:szCs w:val="24"/>
        </w:rPr>
        <w:tab/>
      </w:r>
      <w:r w:rsidRPr="008B62F5">
        <w:rPr>
          <w:b/>
          <w:sz w:val="20"/>
          <w:szCs w:val="24"/>
        </w:rPr>
        <w:t>Whole group work</w:t>
      </w:r>
    </w:p>
    <w:p w14:paraId="6EF877B0" w14:textId="77777777" w:rsidR="00982CF9" w:rsidRPr="00D2718B" w:rsidRDefault="00B25E1A" w:rsidP="00AF6953">
      <w:pPr>
        <w:pStyle w:val="BodyText"/>
        <w:ind w:right="40"/>
        <w:jc w:val="both"/>
        <w:rPr>
          <w:sz w:val="20"/>
          <w:szCs w:val="24"/>
        </w:rPr>
      </w:pPr>
      <w:r w:rsidRPr="00D2718B">
        <w:rPr>
          <w:sz w:val="20"/>
          <w:szCs w:val="24"/>
        </w:rPr>
        <w:t>Teacher activity Carry out comprehension monitoring by checking what the students are doing when they are reading and also making sure they are aware of how they do it.</w:t>
      </w:r>
    </w:p>
    <w:p w14:paraId="06A65525" w14:textId="19DDD9C7" w:rsidR="00A67267" w:rsidRPr="00D2718B" w:rsidRDefault="00B25E1A" w:rsidP="00AF6953">
      <w:pPr>
        <w:pStyle w:val="BodyText"/>
        <w:ind w:right="40"/>
        <w:jc w:val="both"/>
        <w:rPr>
          <w:sz w:val="20"/>
          <w:szCs w:val="24"/>
        </w:rPr>
      </w:pPr>
      <w:r w:rsidRPr="00D2718B">
        <w:rPr>
          <w:sz w:val="20"/>
          <w:szCs w:val="24"/>
        </w:rPr>
        <w:t>Students’ activity</w:t>
      </w:r>
      <w:r w:rsidRPr="00D2718B">
        <w:rPr>
          <w:sz w:val="20"/>
          <w:szCs w:val="24"/>
        </w:rPr>
        <w:tab/>
        <w:t>Make a text-to-self connection of what they are reading by drawing upon their personal life experience.</w:t>
      </w:r>
    </w:p>
    <w:p w14:paraId="361D2217" w14:textId="77777777" w:rsidR="00A67267" w:rsidRPr="008B62F5" w:rsidRDefault="00B25E1A" w:rsidP="00AF6953">
      <w:pPr>
        <w:pStyle w:val="BodyText"/>
        <w:tabs>
          <w:tab w:val="left" w:pos="2576"/>
        </w:tabs>
        <w:ind w:left="282" w:right="40"/>
        <w:rPr>
          <w:b/>
          <w:sz w:val="20"/>
          <w:szCs w:val="24"/>
        </w:rPr>
      </w:pPr>
      <w:r w:rsidRPr="008B62F5">
        <w:rPr>
          <w:b/>
          <w:sz w:val="20"/>
          <w:szCs w:val="24"/>
        </w:rPr>
        <w:t>Step 2</w:t>
      </w:r>
      <w:r w:rsidRPr="008B62F5">
        <w:rPr>
          <w:b/>
          <w:sz w:val="20"/>
          <w:szCs w:val="24"/>
        </w:rPr>
        <w:tab/>
        <w:t>Exploration</w:t>
      </w:r>
    </w:p>
    <w:p w14:paraId="38921A37" w14:textId="77777777" w:rsidR="00A67267" w:rsidRPr="00D2718B" w:rsidRDefault="00B25E1A" w:rsidP="00AF6953">
      <w:pPr>
        <w:pStyle w:val="BodyText"/>
        <w:tabs>
          <w:tab w:val="left" w:pos="2601"/>
        </w:tabs>
        <w:ind w:right="40"/>
        <w:rPr>
          <w:sz w:val="20"/>
          <w:szCs w:val="24"/>
        </w:rPr>
      </w:pPr>
      <w:r w:rsidRPr="00D2718B">
        <w:rPr>
          <w:sz w:val="20"/>
          <w:szCs w:val="24"/>
        </w:rPr>
        <w:t>Mode</w:t>
      </w:r>
      <w:r w:rsidRPr="00D2718B">
        <w:rPr>
          <w:sz w:val="20"/>
          <w:szCs w:val="24"/>
        </w:rPr>
        <w:tab/>
        <w:t>individual</w:t>
      </w:r>
    </w:p>
    <w:p w14:paraId="410B5041" w14:textId="77777777" w:rsidR="00A67267" w:rsidRPr="00D2718B" w:rsidRDefault="00B25E1A" w:rsidP="00AF6953">
      <w:pPr>
        <w:pStyle w:val="BodyText"/>
        <w:tabs>
          <w:tab w:val="left" w:pos="2633"/>
        </w:tabs>
        <w:ind w:right="40"/>
        <w:rPr>
          <w:sz w:val="20"/>
          <w:szCs w:val="24"/>
        </w:rPr>
      </w:pPr>
      <w:r w:rsidRPr="00D2718B">
        <w:rPr>
          <w:sz w:val="20"/>
          <w:szCs w:val="24"/>
        </w:rPr>
        <w:t>Teacher activity</w:t>
      </w:r>
      <w:r w:rsidRPr="00D2718B">
        <w:rPr>
          <w:sz w:val="20"/>
          <w:szCs w:val="24"/>
        </w:rPr>
        <w:tab/>
        <w:t>discuss issues that are related to the reading comprehension passage.</w:t>
      </w:r>
    </w:p>
    <w:p w14:paraId="3967ACC0" w14:textId="77777777" w:rsidR="00AF6953" w:rsidRDefault="00B25E1A" w:rsidP="00AF6953">
      <w:pPr>
        <w:pStyle w:val="BodyText"/>
        <w:tabs>
          <w:tab w:val="left" w:pos="2733"/>
        </w:tabs>
        <w:ind w:right="40"/>
        <w:rPr>
          <w:sz w:val="20"/>
          <w:szCs w:val="24"/>
        </w:rPr>
      </w:pPr>
      <w:r w:rsidRPr="00D2718B">
        <w:rPr>
          <w:sz w:val="20"/>
          <w:szCs w:val="24"/>
        </w:rPr>
        <w:t>Student activity</w:t>
      </w:r>
      <w:r w:rsidRPr="00D2718B">
        <w:rPr>
          <w:sz w:val="20"/>
          <w:szCs w:val="24"/>
        </w:rPr>
        <w:tab/>
        <w:t>make a text-to=text connection by relating text A (previous text studied) with text B (present reading comprehension text).</w:t>
      </w:r>
    </w:p>
    <w:p w14:paraId="2DAB0E28" w14:textId="77777777" w:rsidR="0016557D" w:rsidRDefault="0016557D" w:rsidP="00AF6953">
      <w:pPr>
        <w:pStyle w:val="BodyText"/>
        <w:tabs>
          <w:tab w:val="left" w:pos="2733"/>
        </w:tabs>
        <w:ind w:right="40"/>
        <w:rPr>
          <w:sz w:val="20"/>
          <w:szCs w:val="24"/>
        </w:rPr>
      </w:pPr>
    </w:p>
    <w:p w14:paraId="690ADAAC" w14:textId="595B2614" w:rsidR="00A67267" w:rsidRPr="00AF6953" w:rsidRDefault="00B25E1A" w:rsidP="00AF6953">
      <w:pPr>
        <w:pStyle w:val="BodyText"/>
        <w:tabs>
          <w:tab w:val="left" w:pos="2733"/>
        </w:tabs>
        <w:ind w:right="40"/>
        <w:rPr>
          <w:b/>
          <w:sz w:val="20"/>
          <w:szCs w:val="24"/>
        </w:rPr>
      </w:pPr>
      <w:r w:rsidRPr="00AF6953">
        <w:rPr>
          <w:b/>
          <w:sz w:val="20"/>
          <w:szCs w:val="24"/>
        </w:rPr>
        <w:t>CONVENTIONAL</w:t>
      </w:r>
      <w:r w:rsidR="007D68A6" w:rsidRPr="00AF6953">
        <w:rPr>
          <w:b/>
          <w:sz w:val="20"/>
          <w:szCs w:val="24"/>
        </w:rPr>
        <w:t xml:space="preserve"> </w:t>
      </w:r>
      <w:r w:rsidRPr="00AF6953">
        <w:rPr>
          <w:b/>
          <w:sz w:val="20"/>
          <w:szCs w:val="24"/>
        </w:rPr>
        <w:t>METHOD</w:t>
      </w:r>
      <w:r w:rsidR="007D68A6" w:rsidRPr="00AF6953">
        <w:rPr>
          <w:b/>
          <w:sz w:val="20"/>
          <w:szCs w:val="24"/>
        </w:rPr>
        <w:t xml:space="preserve"> </w:t>
      </w:r>
      <w:r w:rsidRPr="00AF6953">
        <w:rPr>
          <w:b/>
          <w:sz w:val="20"/>
          <w:szCs w:val="24"/>
        </w:rPr>
        <w:t>(LECTURE-BASED</w:t>
      </w:r>
      <w:r w:rsidR="007D68A6" w:rsidRPr="00AF6953">
        <w:rPr>
          <w:b/>
          <w:sz w:val="20"/>
          <w:szCs w:val="24"/>
        </w:rPr>
        <w:t xml:space="preserve"> </w:t>
      </w:r>
      <w:r w:rsidRPr="00AF6953">
        <w:rPr>
          <w:b/>
          <w:sz w:val="20"/>
          <w:szCs w:val="24"/>
        </w:rPr>
        <w:t>INSTRUCTION) LESSON PLANS</w:t>
      </w:r>
    </w:p>
    <w:p w14:paraId="6073E774" w14:textId="77777777" w:rsidR="00A67267" w:rsidRPr="00D2718B" w:rsidRDefault="00B25E1A" w:rsidP="00AF6953">
      <w:pPr>
        <w:pStyle w:val="BodyText"/>
        <w:ind w:right="40"/>
        <w:rPr>
          <w:b/>
          <w:sz w:val="20"/>
          <w:szCs w:val="24"/>
        </w:rPr>
      </w:pPr>
      <w:r w:rsidRPr="00D2718B">
        <w:rPr>
          <w:b/>
          <w:sz w:val="20"/>
          <w:szCs w:val="24"/>
        </w:rPr>
        <w:t>Lesson 1: Pre-Reading Strategies</w:t>
      </w:r>
    </w:p>
    <w:p w14:paraId="5983275A" w14:textId="501B2D0D" w:rsidR="00A67267" w:rsidRPr="00D2718B" w:rsidRDefault="00B25E1A" w:rsidP="00AF6953">
      <w:pPr>
        <w:pStyle w:val="BodyText"/>
        <w:ind w:right="40"/>
        <w:rPr>
          <w:sz w:val="20"/>
          <w:szCs w:val="24"/>
        </w:rPr>
      </w:pPr>
      <w:r w:rsidRPr="00D2718B">
        <w:rPr>
          <w:sz w:val="20"/>
          <w:szCs w:val="24"/>
        </w:rPr>
        <w:t xml:space="preserve">Topic: Enhancing Comprehension </w:t>
      </w:r>
      <w:r w:rsidR="0016557D" w:rsidRPr="00D2718B">
        <w:rPr>
          <w:sz w:val="20"/>
          <w:szCs w:val="24"/>
        </w:rPr>
        <w:t>through</w:t>
      </w:r>
      <w:r w:rsidRPr="00D2718B">
        <w:rPr>
          <w:sz w:val="20"/>
          <w:szCs w:val="24"/>
        </w:rPr>
        <w:t xml:space="preserve"> Pre-Reading Strategies Lesson Objectives:</w:t>
      </w:r>
    </w:p>
    <w:p w14:paraId="17899C36" w14:textId="77777777" w:rsidR="00A67267" w:rsidRPr="00D2718B" w:rsidRDefault="00B25E1A" w:rsidP="00AF6953">
      <w:pPr>
        <w:pStyle w:val="ListParagraph"/>
        <w:numPr>
          <w:ilvl w:val="0"/>
          <w:numId w:val="41"/>
        </w:numPr>
        <w:tabs>
          <w:tab w:val="left" w:pos="528"/>
        </w:tabs>
        <w:ind w:right="40"/>
        <w:rPr>
          <w:sz w:val="20"/>
          <w:szCs w:val="24"/>
        </w:rPr>
      </w:pPr>
      <w:r w:rsidRPr="00D2718B">
        <w:rPr>
          <w:sz w:val="20"/>
          <w:szCs w:val="24"/>
        </w:rPr>
        <w:t>Students will understand the importance of pre-reading strategies in improving comprehension.</w:t>
      </w:r>
    </w:p>
    <w:p w14:paraId="153A8868" w14:textId="77777777" w:rsidR="00A67267" w:rsidRPr="00D2718B" w:rsidRDefault="00B25E1A" w:rsidP="00AF6953">
      <w:pPr>
        <w:pStyle w:val="ListParagraph"/>
        <w:numPr>
          <w:ilvl w:val="0"/>
          <w:numId w:val="41"/>
        </w:numPr>
        <w:tabs>
          <w:tab w:val="left" w:pos="626"/>
        </w:tabs>
        <w:ind w:right="40"/>
        <w:rPr>
          <w:sz w:val="20"/>
          <w:szCs w:val="24"/>
        </w:rPr>
      </w:pPr>
      <w:r w:rsidRPr="00D2718B">
        <w:rPr>
          <w:sz w:val="20"/>
          <w:szCs w:val="24"/>
        </w:rPr>
        <w:t>Students will be introduced to different pre-reading strategies, such as skimming, scanning, predicting, and activating prior knowledge.</w:t>
      </w:r>
    </w:p>
    <w:p w14:paraId="018FA785" w14:textId="77777777" w:rsidR="00A67267" w:rsidRPr="00D2718B" w:rsidRDefault="00B25E1A" w:rsidP="00AF6953">
      <w:pPr>
        <w:pStyle w:val="ListParagraph"/>
        <w:numPr>
          <w:ilvl w:val="0"/>
          <w:numId w:val="41"/>
        </w:numPr>
        <w:tabs>
          <w:tab w:val="left" w:pos="566"/>
        </w:tabs>
        <w:ind w:right="40"/>
        <w:rPr>
          <w:sz w:val="20"/>
          <w:szCs w:val="24"/>
        </w:rPr>
      </w:pPr>
      <w:r w:rsidRPr="00D2718B">
        <w:rPr>
          <w:sz w:val="20"/>
          <w:szCs w:val="24"/>
        </w:rPr>
        <w:t>Students will gain knowledge about how these strategies can enhance their reading comprehension skills.</w:t>
      </w:r>
    </w:p>
    <w:p w14:paraId="3000ADE9" w14:textId="77777777" w:rsidR="00A67267" w:rsidRPr="00D2718B" w:rsidRDefault="00B25E1A" w:rsidP="00AF6953">
      <w:pPr>
        <w:pStyle w:val="BodyText"/>
        <w:ind w:right="40"/>
        <w:rPr>
          <w:sz w:val="20"/>
          <w:szCs w:val="24"/>
        </w:rPr>
      </w:pPr>
      <w:r w:rsidRPr="00D2718B">
        <w:rPr>
          <w:b/>
          <w:bCs/>
          <w:sz w:val="20"/>
          <w:szCs w:val="24"/>
        </w:rPr>
        <w:t>Resources</w:t>
      </w:r>
      <w:r w:rsidRPr="00D2718B">
        <w:rPr>
          <w:sz w:val="20"/>
          <w:szCs w:val="24"/>
        </w:rPr>
        <w:t>:</w:t>
      </w:r>
    </w:p>
    <w:p w14:paraId="251C9325" w14:textId="77777777" w:rsidR="00A67267" w:rsidRPr="00D2718B" w:rsidRDefault="00B25E1A" w:rsidP="00AF6953">
      <w:pPr>
        <w:pStyle w:val="ListParagraph"/>
        <w:numPr>
          <w:ilvl w:val="0"/>
          <w:numId w:val="13"/>
        </w:numPr>
        <w:tabs>
          <w:tab w:val="left" w:pos="501"/>
        </w:tabs>
        <w:ind w:right="40"/>
        <w:rPr>
          <w:sz w:val="20"/>
          <w:szCs w:val="24"/>
        </w:rPr>
      </w:pPr>
      <w:r w:rsidRPr="00D2718B">
        <w:rPr>
          <w:sz w:val="20"/>
          <w:szCs w:val="24"/>
        </w:rPr>
        <w:t>Variety of age-appropriate texts (short stories, articles, etc.)</w:t>
      </w:r>
    </w:p>
    <w:p w14:paraId="5445C191" w14:textId="77777777" w:rsidR="00A67267" w:rsidRPr="00D2718B" w:rsidRDefault="00B25E1A" w:rsidP="00AF6953">
      <w:pPr>
        <w:pStyle w:val="ListParagraph"/>
        <w:numPr>
          <w:ilvl w:val="0"/>
          <w:numId w:val="13"/>
        </w:numPr>
        <w:tabs>
          <w:tab w:val="left" w:pos="501"/>
        </w:tabs>
        <w:ind w:right="40"/>
        <w:rPr>
          <w:sz w:val="20"/>
          <w:szCs w:val="24"/>
        </w:rPr>
      </w:pPr>
      <w:r w:rsidRPr="00D2718B">
        <w:rPr>
          <w:sz w:val="20"/>
          <w:szCs w:val="24"/>
        </w:rPr>
        <w:t>Whiteboard or flip chart</w:t>
      </w:r>
    </w:p>
    <w:p w14:paraId="131FAA53" w14:textId="77777777" w:rsidR="00A67267" w:rsidRPr="00D2718B" w:rsidRDefault="00B25E1A" w:rsidP="00AF6953">
      <w:pPr>
        <w:pStyle w:val="ListParagraph"/>
        <w:numPr>
          <w:ilvl w:val="0"/>
          <w:numId w:val="13"/>
        </w:numPr>
        <w:tabs>
          <w:tab w:val="left" w:pos="501"/>
        </w:tabs>
        <w:ind w:right="40"/>
        <w:rPr>
          <w:sz w:val="20"/>
          <w:szCs w:val="24"/>
        </w:rPr>
      </w:pPr>
      <w:r w:rsidRPr="00D2718B">
        <w:rPr>
          <w:sz w:val="20"/>
          <w:szCs w:val="24"/>
        </w:rPr>
        <w:t>Markers or chalk</w:t>
      </w:r>
    </w:p>
    <w:p w14:paraId="40D5F30A" w14:textId="77777777" w:rsidR="00A67267" w:rsidRPr="00D2718B" w:rsidRDefault="00B25E1A" w:rsidP="00AF6953">
      <w:pPr>
        <w:pStyle w:val="ListParagraph"/>
        <w:numPr>
          <w:ilvl w:val="0"/>
          <w:numId w:val="13"/>
        </w:numPr>
        <w:tabs>
          <w:tab w:val="left" w:pos="501"/>
        </w:tabs>
        <w:ind w:right="40"/>
        <w:rPr>
          <w:sz w:val="20"/>
          <w:szCs w:val="24"/>
        </w:rPr>
      </w:pPr>
      <w:r w:rsidRPr="00D2718B">
        <w:rPr>
          <w:sz w:val="20"/>
          <w:szCs w:val="24"/>
        </w:rPr>
        <w:t>Handouts with reading passages</w:t>
      </w:r>
    </w:p>
    <w:p w14:paraId="3BA8BFB7" w14:textId="4D149751" w:rsidR="00A67267" w:rsidRPr="00D2718B" w:rsidRDefault="00B25E1A" w:rsidP="00AF6953">
      <w:pPr>
        <w:pStyle w:val="BodyText"/>
        <w:ind w:right="40"/>
        <w:rPr>
          <w:sz w:val="20"/>
          <w:szCs w:val="24"/>
        </w:rPr>
      </w:pPr>
      <w:r w:rsidRPr="00D2718B">
        <w:rPr>
          <w:b/>
          <w:bCs/>
          <w:sz w:val="20"/>
          <w:szCs w:val="24"/>
        </w:rPr>
        <w:t>Development</w:t>
      </w:r>
      <w:r w:rsidRPr="00D2718B">
        <w:rPr>
          <w:sz w:val="20"/>
          <w:szCs w:val="24"/>
        </w:rPr>
        <w:t>:</w:t>
      </w:r>
    </w:p>
    <w:p w14:paraId="53CF940A" w14:textId="77777777" w:rsidR="00A67267" w:rsidRPr="00D2718B" w:rsidRDefault="00B25E1A" w:rsidP="00AF6953">
      <w:pPr>
        <w:pStyle w:val="ListParagraph"/>
        <w:numPr>
          <w:ilvl w:val="0"/>
          <w:numId w:val="12"/>
        </w:numPr>
        <w:tabs>
          <w:tab w:val="left" w:pos="454"/>
        </w:tabs>
        <w:ind w:right="40" w:hanging="234"/>
        <w:rPr>
          <w:sz w:val="20"/>
          <w:szCs w:val="24"/>
        </w:rPr>
      </w:pPr>
      <w:r w:rsidRPr="00D2718B">
        <w:rPr>
          <w:sz w:val="20"/>
          <w:szCs w:val="24"/>
        </w:rPr>
        <w:t>Introduction (10 minutes)</w:t>
      </w:r>
    </w:p>
    <w:p w14:paraId="5D6F2530" w14:textId="77777777" w:rsidR="00A67267" w:rsidRPr="00D2718B" w:rsidRDefault="00B25E1A" w:rsidP="00AF6953">
      <w:pPr>
        <w:pStyle w:val="ListParagraph"/>
        <w:numPr>
          <w:ilvl w:val="1"/>
          <w:numId w:val="12"/>
        </w:numPr>
        <w:tabs>
          <w:tab w:val="left" w:pos="595"/>
        </w:tabs>
        <w:ind w:left="594" w:right="40"/>
        <w:rPr>
          <w:sz w:val="20"/>
          <w:szCs w:val="24"/>
        </w:rPr>
      </w:pPr>
      <w:r w:rsidRPr="00D2718B">
        <w:rPr>
          <w:sz w:val="20"/>
          <w:szCs w:val="24"/>
        </w:rPr>
        <w:t>Welcome students and introduce the objectives of the lesson.</w:t>
      </w:r>
    </w:p>
    <w:p w14:paraId="0BF28F50" w14:textId="77777777" w:rsidR="00A67267" w:rsidRPr="00D2718B" w:rsidRDefault="00B25E1A" w:rsidP="00AF6953">
      <w:pPr>
        <w:pStyle w:val="ListParagraph"/>
        <w:numPr>
          <w:ilvl w:val="1"/>
          <w:numId w:val="12"/>
        </w:numPr>
        <w:tabs>
          <w:tab w:val="left" w:pos="624"/>
        </w:tabs>
        <w:ind w:right="40" w:firstLine="208"/>
        <w:rPr>
          <w:sz w:val="20"/>
          <w:szCs w:val="24"/>
        </w:rPr>
      </w:pPr>
      <w:r w:rsidRPr="00D2718B">
        <w:rPr>
          <w:sz w:val="20"/>
          <w:szCs w:val="24"/>
        </w:rPr>
        <w:t>Discuss the challenges students face with comprehension and the role of pre- reading strategies in overcoming them.</w:t>
      </w:r>
    </w:p>
    <w:p w14:paraId="7370A09D" w14:textId="77777777" w:rsidR="00A67267" w:rsidRPr="00D2718B" w:rsidRDefault="00B25E1A" w:rsidP="00AF6953">
      <w:pPr>
        <w:pStyle w:val="ListParagraph"/>
        <w:numPr>
          <w:ilvl w:val="1"/>
          <w:numId w:val="12"/>
        </w:numPr>
        <w:tabs>
          <w:tab w:val="left" w:pos="622"/>
        </w:tabs>
        <w:ind w:right="40" w:firstLine="208"/>
        <w:rPr>
          <w:sz w:val="20"/>
          <w:szCs w:val="24"/>
        </w:rPr>
      </w:pPr>
      <w:r w:rsidRPr="00D2718B">
        <w:rPr>
          <w:sz w:val="20"/>
          <w:szCs w:val="24"/>
        </w:rPr>
        <w:t>Explain the importance of activating prior knowledge and making predictions before reading.</w:t>
      </w:r>
    </w:p>
    <w:p w14:paraId="0B3DB491" w14:textId="2F944856" w:rsidR="00A67267" w:rsidRPr="00D2718B" w:rsidRDefault="00894BC1" w:rsidP="00AF6953">
      <w:pPr>
        <w:pStyle w:val="ListParagraph"/>
        <w:numPr>
          <w:ilvl w:val="0"/>
          <w:numId w:val="12"/>
        </w:numPr>
        <w:tabs>
          <w:tab w:val="left" w:pos="547"/>
        </w:tabs>
        <w:ind w:left="546" w:right="40" w:hanging="327"/>
        <w:rPr>
          <w:sz w:val="20"/>
          <w:szCs w:val="24"/>
        </w:rPr>
      </w:pPr>
      <w:r w:rsidRPr="00D2718B">
        <w:rPr>
          <w:sz w:val="20"/>
          <w:szCs w:val="24"/>
        </w:rPr>
        <w:t>Teacher’s</w:t>
      </w:r>
      <w:r w:rsidR="00B25E1A" w:rsidRPr="00D2718B">
        <w:rPr>
          <w:sz w:val="20"/>
          <w:szCs w:val="24"/>
        </w:rPr>
        <w:t xml:space="preserve"> Activities (Lecture):</w:t>
      </w:r>
    </w:p>
    <w:p w14:paraId="5944E542" w14:textId="77777777" w:rsidR="00A67267" w:rsidRPr="00D2718B" w:rsidRDefault="00B25E1A" w:rsidP="00AF6953">
      <w:pPr>
        <w:pStyle w:val="BodyText"/>
        <w:ind w:right="40"/>
        <w:rPr>
          <w:sz w:val="20"/>
          <w:szCs w:val="24"/>
        </w:rPr>
      </w:pPr>
      <w:r w:rsidRPr="00D2718B">
        <w:rPr>
          <w:sz w:val="20"/>
          <w:szCs w:val="24"/>
        </w:rPr>
        <w:t>A. Pre-Reading Strategies (20 minutes)</w:t>
      </w:r>
    </w:p>
    <w:p w14:paraId="431BF2DD" w14:textId="77777777" w:rsidR="00A67267" w:rsidRPr="00D2718B" w:rsidRDefault="00B25E1A" w:rsidP="00AF6953">
      <w:pPr>
        <w:pStyle w:val="ListParagraph"/>
        <w:numPr>
          <w:ilvl w:val="0"/>
          <w:numId w:val="40"/>
        </w:numPr>
        <w:tabs>
          <w:tab w:val="left" w:pos="760"/>
        </w:tabs>
        <w:ind w:right="40"/>
        <w:rPr>
          <w:sz w:val="20"/>
          <w:szCs w:val="24"/>
        </w:rPr>
      </w:pPr>
      <w:r w:rsidRPr="00D2718B">
        <w:rPr>
          <w:sz w:val="20"/>
          <w:szCs w:val="24"/>
        </w:rPr>
        <w:t>Explain the concept of pre-reading strategies, such as skimming, scanning, predicting, and activating prior knowledge.</w:t>
      </w:r>
    </w:p>
    <w:p w14:paraId="3AD160F8" w14:textId="77777777" w:rsidR="00982CF9" w:rsidRPr="00D2718B" w:rsidRDefault="00B25E1A" w:rsidP="00AF6953">
      <w:pPr>
        <w:pStyle w:val="ListParagraph"/>
        <w:numPr>
          <w:ilvl w:val="0"/>
          <w:numId w:val="40"/>
        </w:numPr>
        <w:tabs>
          <w:tab w:val="left" w:pos="768"/>
        </w:tabs>
        <w:ind w:right="40"/>
        <w:rPr>
          <w:sz w:val="20"/>
          <w:szCs w:val="24"/>
        </w:rPr>
      </w:pPr>
      <w:r w:rsidRPr="00D2718B">
        <w:rPr>
          <w:sz w:val="20"/>
          <w:szCs w:val="24"/>
        </w:rPr>
        <w:t>Discuss the benefits of each strategy and how they contribute to improved comprehension.</w:t>
      </w:r>
    </w:p>
    <w:p w14:paraId="2BDCB212" w14:textId="241E55E1" w:rsidR="00A67267" w:rsidRPr="00D2718B" w:rsidRDefault="00B25E1A" w:rsidP="00AF6953">
      <w:pPr>
        <w:pStyle w:val="ListParagraph"/>
        <w:numPr>
          <w:ilvl w:val="0"/>
          <w:numId w:val="40"/>
        </w:numPr>
        <w:tabs>
          <w:tab w:val="left" w:pos="768"/>
        </w:tabs>
        <w:ind w:right="40"/>
        <w:rPr>
          <w:sz w:val="20"/>
          <w:szCs w:val="24"/>
        </w:rPr>
      </w:pPr>
      <w:r w:rsidRPr="00D2718B">
        <w:rPr>
          <w:sz w:val="20"/>
          <w:szCs w:val="24"/>
        </w:rPr>
        <w:t>Use examples and visuals on the whiteboard or flip chart to illustrate the application of each strategy.</w:t>
      </w:r>
    </w:p>
    <w:p w14:paraId="4CA818A2" w14:textId="77777777" w:rsidR="00A67267" w:rsidRPr="00D2718B" w:rsidRDefault="00B25E1A" w:rsidP="00AF6953">
      <w:pPr>
        <w:pStyle w:val="ListParagraph"/>
        <w:numPr>
          <w:ilvl w:val="0"/>
          <w:numId w:val="40"/>
        </w:numPr>
        <w:tabs>
          <w:tab w:val="left" w:pos="791"/>
        </w:tabs>
        <w:ind w:right="40"/>
        <w:rPr>
          <w:sz w:val="20"/>
          <w:szCs w:val="24"/>
        </w:rPr>
      </w:pPr>
      <w:r w:rsidRPr="00D2718B">
        <w:rPr>
          <w:sz w:val="20"/>
          <w:szCs w:val="24"/>
        </w:rPr>
        <w:t>Provide students with handouts containing different reading passages for reference.</w:t>
      </w:r>
    </w:p>
    <w:p w14:paraId="2A39A571" w14:textId="77777777" w:rsidR="00A67267" w:rsidRPr="00D2718B" w:rsidRDefault="00B25E1A" w:rsidP="00AF6953">
      <w:pPr>
        <w:pStyle w:val="ListParagraph"/>
        <w:numPr>
          <w:ilvl w:val="0"/>
          <w:numId w:val="12"/>
        </w:numPr>
        <w:tabs>
          <w:tab w:val="left" w:pos="641"/>
        </w:tabs>
        <w:ind w:left="640" w:right="40" w:hanging="421"/>
        <w:rPr>
          <w:b/>
          <w:sz w:val="20"/>
          <w:szCs w:val="24"/>
        </w:rPr>
      </w:pPr>
      <w:r w:rsidRPr="00D2718B">
        <w:rPr>
          <w:b/>
          <w:sz w:val="20"/>
          <w:szCs w:val="24"/>
        </w:rPr>
        <w:t>Learners' Activities:</w:t>
      </w:r>
    </w:p>
    <w:p w14:paraId="008CB300" w14:textId="77777777" w:rsidR="00A67267" w:rsidRPr="00D2718B" w:rsidRDefault="00B25E1A" w:rsidP="00AF6953">
      <w:pPr>
        <w:pStyle w:val="BodyText"/>
        <w:ind w:right="40"/>
        <w:rPr>
          <w:sz w:val="20"/>
          <w:szCs w:val="24"/>
        </w:rPr>
      </w:pPr>
      <w:r w:rsidRPr="00D2718B">
        <w:rPr>
          <w:sz w:val="20"/>
          <w:szCs w:val="24"/>
        </w:rPr>
        <w:t>A. Guided Practice (30 minutes)</w:t>
      </w:r>
    </w:p>
    <w:p w14:paraId="30BBBD66" w14:textId="77777777" w:rsidR="00A67267" w:rsidRPr="00D2718B" w:rsidRDefault="00B25E1A" w:rsidP="00AF6953">
      <w:pPr>
        <w:pStyle w:val="ListParagraph"/>
        <w:numPr>
          <w:ilvl w:val="0"/>
          <w:numId w:val="39"/>
        </w:numPr>
        <w:tabs>
          <w:tab w:val="left" w:pos="710"/>
        </w:tabs>
        <w:ind w:right="40"/>
        <w:rPr>
          <w:sz w:val="20"/>
          <w:szCs w:val="24"/>
        </w:rPr>
      </w:pPr>
      <w:r w:rsidRPr="00D2718B">
        <w:rPr>
          <w:sz w:val="20"/>
          <w:szCs w:val="24"/>
        </w:rPr>
        <w:t>Instruct students to individually read a selected passage from the handouts.</w:t>
      </w:r>
    </w:p>
    <w:p w14:paraId="2D5DC6F3" w14:textId="77777777" w:rsidR="00A67267" w:rsidRPr="00D2718B" w:rsidRDefault="00B25E1A" w:rsidP="00AF6953">
      <w:pPr>
        <w:pStyle w:val="ListParagraph"/>
        <w:numPr>
          <w:ilvl w:val="0"/>
          <w:numId w:val="39"/>
        </w:numPr>
        <w:tabs>
          <w:tab w:val="left" w:pos="755"/>
        </w:tabs>
        <w:ind w:right="40"/>
        <w:rPr>
          <w:sz w:val="20"/>
          <w:szCs w:val="24"/>
        </w:rPr>
      </w:pPr>
      <w:r w:rsidRPr="00D2718B">
        <w:rPr>
          <w:sz w:val="20"/>
          <w:szCs w:val="24"/>
        </w:rPr>
        <w:t>Encourage students to apply the pre-reading strategies discussed during the lecture.</w:t>
      </w:r>
    </w:p>
    <w:p w14:paraId="01A635E8" w14:textId="77777777" w:rsidR="00A67267" w:rsidRPr="00D2718B" w:rsidRDefault="00B25E1A" w:rsidP="00AF6953">
      <w:pPr>
        <w:pStyle w:val="ListParagraph"/>
        <w:numPr>
          <w:ilvl w:val="0"/>
          <w:numId w:val="39"/>
        </w:numPr>
        <w:tabs>
          <w:tab w:val="left" w:pos="753"/>
        </w:tabs>
        <w:ind w:right="40"/>
        <w:rPr>
          <w:sz w:val="20"/>
          <w:szCs w:val="24"/>
        </w:rPr>
      </w:pPr>
      <w:r w:rsidRPr="00D2718B">
        <w:rPr>
          <w:sz w:val="20"/>
          <w:szCs w:val="24"/>
        </w:rPr>
        <w:t>After reading, ask students to reflect on how the strategies influenced their understanding of the text.</w:t>
      </w:r>
    </w:p>
    <w:p w14:paraId="606EA40A" w14:textId="77777777" w:rsidR="00A67267" w:rsidRPr="00D2718B" w:rsidRDefault="00B25E1A" w:rsidP="00AF6953">
      <w:pPr>
        <w:pStyle w:val="ListParagraph"/>
        <w:numPr>
          <w:ilvl w:val="0"/>
          <w:numId w:val="39"/>
        </w:numPr>
        <w:tabs>
          <w:tab w:val="left" w:pos="710"/>
        </w:tabs>
        <w:ind w:right="40"/>
        <w:rPr>
          <w:sz w:val="20"/>
          <w:szCs w:val="24"/>
        </w:rPr>
      </w:pPr>
      <w:r w:rsidRPr="00D2718B">
        <w:rPr>
          <w:sz w:val="20"/>
          <w:szCs w:val="24"/>
        </w:rPr>
        <w:t>Facilitate a whole-class discussion, where students can share their observations and experiences.</w:t>
      </w:r>
    </w:p>
    <w:p w14:paraId="52DB83ED" w14:textId="77777777" w:rsidR="00A67267" w:rsidRPr="00D2718B" w:rsidRDefault="00B25E1A" w:rsidP="00AF6953">
      <w:pPr>
        <w:pStyle w:val="BodyText"/>
        <w:ind w:right="40"/>
        <w:rPr>
          <w:b/>
          <w:sz w:val="20"/>
          <w:szCs w:val="24"/>
        </w:rPr>
      </w:pPr>
      <w:r w:rsidRPr="00D2718B">
        <w:rPr>
          <w:b/>
          <w:sz w:val="20"/>
          <w:szCs w:val="24"/>
        </w:rPr>
        <w:t>Conclusion (10 minutes)</w:t>
      </w:r>
    </w:p>
    <w:p w14:paraId="4A610379" w14:textId="77777777" w:rsidR="00A67267" w:rsidRPr="00D2718B" w:rsidRDefault="00B25E1A" w:rsidP="00AF6953">
      <w:pPr>
        <w:pStyle w:val="ListParagraph"/>
        <w:numPr>
          <w:ilvl w:val="0"/>
          <w:numId w:val="11"/>
        </w:numPr>
        <w:tabs>
          <w:tab w:val="left" w:pos="593"/>
        </w:tabs>
        <w:ind w:left="592" w:right="40"/>
        <w:rPr>
          <w:sz w:val="20"/>
          <w:szCs w:val="24"/>
        </w:rPr>
      </w:pPr>
      <w:r w:rsidRPr="00D2718B">
        <w:rPr>
          <w:sz w:val="20"/>
          <w:szCs w:val="24"/>
        </w:rPr>
        <w:t>Recap the main pre-reading strategies discussed in the lecture.</w:t>
      </w:r>
    </w:p>
    <w:p w14:paraId="06CF13C6" w14:textId="77777777" w:rsidR="00A67267" w:rsidRPr="00D2718B" w:rsidRDefault="00B25E1A" w:rsidP="00AF6953">
      <w:pPr>
        <w:pStyle w:val="ListParagraph"/>
        <w:numPr>
          <w:ilvl w:val="0"/>
          <w:numId w:val="11"/>
        </w:numPr>
        <w:tabs>
          <w:tab w:val="left" w:pos="593"/>
        </w:tabs>
        <w:ind w:left="592" w:right="40"/>
        <w:rPr>
          <w:sz w:val="20"/>
          <w:szCs w:val="24"/>
        </w:rPr>
      </w:pPr>
      <w:r w:rsidRPr="00D2718B">
        <w:rPr>
          <w:sz w:val="20"/>
          <w:szCs w:val="24"/>
        </w:rPr>
        <w:t>Emphasize the importance of using these strategies to enhance comprehension.</w:t>
      </w:r>
    </w:p>
    <w:p w14:paraId="51364C19" w14:textId="77777777" w:rsidR="00A67267" w:rsidRPr="00D2718B" w:rsidRDefault="00B25E1A" w:rsidP="00AF6953">
      <w:pPr>
        <w:pStyle w:val="ListParagraph"/>
        <w:numPr>
          <w:ilvl w:val="0"/>
          <w:numId w:val="11"/>
        </w:numPr>
        <w:tabs>
          <w:tab w:val="left" w:pos="593"/>
        </w:tabs>
        <w:ind w:left="592" w:right="40"/>
        <w:rPr>
          <w:sz w:val="20"/>
          <w:szCs w:val="24"/>
        </w:rPr>
      </w:pPr>
      <w:r w:rsidRPr="00D2718B">
        <w:rPr>
          <w:sz w:val="20"/>
          <w:szCs w:val="24"/>
        </w:rPr>
        <w:t>Encourage students to practice these strategies in their future reading.</w:t>
      </w:r>
    </w:p>
    <w:p w14:paraId="77EC0C38" w14:textId="77777777" w:rsidR="00A67267" w:rsidRPr="00D2718B" w:rsidRDefault="00B25E1A" w:rsidP="00AF6953">
      <w:pPr>
        <w:pStyle w:val="BodyText"/>
        <w:ind w:right="40"/>
        <w:rPr>
          <w:b/>
          <w:sz w:val="20"/>
          <w:szCs w:val="24"/>
        </w:rPr>
      </w:pPr>
      <w:r w:rsidRPr="00D2718B">
        <w:rPr>
          <w:b/>
          <w:sz w:val="20"/>
          <w:szCs w:val="24"/>
        </w:rPr>
        <w:t>Assessment:</w:t>
      </w:r>
    </w:p>
    <w:p w14:paraId="3FD3D3A4" w14:textId="77777777" w:rsidR="00982CF9" w:rsidRPr="00D2718B" w:rsidRDefault="00B25E1A" w:rsidP="00AF6953">
      <w:pPr>
        <w:pStyle w:val="ListParagraph"/>
        <w:numPr>
          <w:ilvl w:val="0"/>
          <w:numId w:val="11"/>
        </w:numPr>
        <w:tabs>
          <w:tab w:val="left" w:pos="648"/>
        </w:tabs>
        <w:ind w:right="40" w:firstLine="208"/>
        <w:jc w:val="both"/>
        <w:rPr>
          <w:sz w:val="20"/>
          <w:szCs w:val="24"/>
        </w:rPr>
      </w:pPr>
      <w:r w:rsidRPr="00D2718B">
        <w:rPr>
          <w:sz w:val="20"/>
          <w:szCs w:val="24"/>
        </w:rPr>
        <w:t>Assign students a reading passage and ask them to apply at least two pre- reading strategies to improve comprehension. They should write a short reflection on their experience using the strategies and their impact on their understanding of the text.</w:t>
      </w:r>
    </w:p>
    <w:p w14:paraId="1904100D" w14:textId="77777777" w:rsidR="00F21304" w:rsidRPr="00D2718B" w:rsidRDefault="00F21304" w:rsidP="00AF6953">
      <w:pPr>
        <w:tabs>
          <w:tab w:val="left" w:pos="648"/>
        </w:tabs>
        <w:ind w:left="220" w:right="40"/>
        <w:jc w:val="both"/>
        <w:rPr>
          <w:sz w:val="20"/>
          <w:szCs w:val="24"/>
        </w:rPr>
      </w:pPr>
    </w:p>
    <w:p w14:paraId="7CB791A5" w14:textId="2EA2D0B4" w:rsidR="00A67267" w:rsidRPr="00D2718B" w:rsidRDefault="008B62F5" w:rsidP="00AF6953">
      <w:pPr>
        <w:tabs>
          <w:tab w:val="left" w:pos="648"/>
        </w:tabs>
        <w:ind w:left="220" w:right="40"/>
        <w:jc w:val="both"/>
        <w:rPr>
          <w:b/>
          <w:sz w:val="20"/>
          <w:szCs w:val="24"/>
        </w:rPr>
      </w:pPr>
      <w:r w:rsidRPr="00D2718B">
        <w:rPr>
          <w:b/>
          <w:sz w:val="20"/>
          <w:szCs w:val="24"/>
        </w:rPr>
        <w:t>LESSON 2: USING CONTEXT CLUES TO IDENTIFY MEANINGS OF WORDS IN CONTEXT TOPIC: DEVELOPING VOCABULARY SKILLS THROUGH CONTEXT CLUES</w:t>
      </w:r>
    </w:p>
    <w:p w14:paraId="295B602D" w14:textId="745DA443" w:rsidR="00A67267" w:rsidRPr="00D2718B" w:rsidRDefault="00B25E1A" w:rsidP="00AF6953">
      <w:pPr>
        <w:pStyle w:val="BodyText"/>
        <w:ind w:right="40"/>
        <w:rPr>
          <w:b/>
          <w:bCs/>
          <w:sz w:val="20"/>
          <w:szCs w:val="24"/>
        </w:rPr>
      </w:pPr>
      <w:r w:rsidRPr="00D2718B">
        <w:rPr>
          <w:b/>
          <w:bCs/>
          <w:sz w:val="20"/>
          <w:szCs w:val="24"/>
        </w:rPr>
        <w:t>Lesson Objectives:</w:t>
      </w:r>
    </w:p>
    <w:p w14:paraId="3185744B" w14:textId="77777777" w:rsidR="00A67267" w:rsidRPr="00D2718B" w:rsidRDefault="00B25E1A" w:rsidP="00AF6953">
      <w:pPr>
        <w:pStyle w:val="ListParagraph"/>
        <w:numPr>
          <w:ilvl w:val="0"/>
          <w:numId w:val="38"/>
        </w:numPr>
        <w:tabs>
          <w:tab w:val="left" w:pos="547"/>
        </w:tabs>
        <w:ind w:right="40"/>
        <w:rPr>
          <w:sz w:val="20"/>
          <w:szCs w:val="24"/>
        </w:rPr>
      </w:pPr>
      <w:r w:rsidRPr="00D2718B">
        <w:rPr>
          <w:sz w:val="20"/>
          <w:szCs w:val="24"/>
        </w:rPr>
        <w:t>Students will understand the concept of using context clues to determine the meanings of unfamiliar words.</w:t>
      </w:r>
    </w:p>
    <w:p w14:paraId="67CB21D5" w14:textId="77777777" w:rsidR="00A67267" w:rsidRPr="00D2718B" w:rsidRDefault="00B25E1A" w:rsidP="00AF6953">
      <w:pPr>
        <w:pStyle w:val="ListParagraph"/>
        <w:numPr>
          <w:ilvl w:val="0"/>
          <w:numId w:val="38"/>
        </w:numPr>
        <w:tabs>
          <w:tab w:val="left" w:pos="549"/>
        </w:tabs>
        <w:ind w:right="40"/>
        <w:rPr>
          <w:sz w:val="20"/>
          <w:szCs w:val="24"/>
        </w:rPr>
      </w:pPr>
      <w:r w:rsidRPr="00D2718B">
        <w:rPr>
          <w:sz w:val="20"/>
          <w:szCs w:val="24"/>
        </w:rPr>
        <w:t>Students will learn about different types of context clues, such as definition, synonym, antonym, example, and inference.</w:t>
      </w:r>
    </w:p>
    <w:p w14:paraId="76DDD83E" w14:textId="77777777" w:rsidR="00A67267" w:rsidRPr="00D2718B" w:rsidRDefault="00B25E1A" w:rsidP="00AF6953">
      <w:pPr>
        <w:pStyle w:val="ListParagraph"/>
        <w:numPr>
          <w:ilvl w:val="0"/>
          <w:numId w:val="38"/>
        </w:numPr>
        <w:tabs>
          <w:tab w:val="left" w:pos="511"/>
        </w:tabs>
        <w:ind w:right="40"/>
        <w:rPr>
          <w:sz w:val="20"/>
          <w:szCs w:val="24"/>
        </w:rPr>
      </w:pPr>
      <w:r w:rsidRPr="00D2718B">
        <w:rPr>
          <w:sz w:val="20"/>
          <w:szCs w:val="24"/>
        </w:rPr>
        <w:t>Students will gain knowledge about how to apply context clues to identify word meanings in various texts.</w:t>
      </w:r>
    </w:p>
    <w:p w14:paraId="56352D20" w14:textId="18A8A201" w:rsidR="00A67267" w:rsidRPr="00D2718B" w:rsidRDefault="00B25E1A" w:rsidP="008B62F5">
      <w:pPr>
        <w:pStyle w:val="BodyText"/>
        <w:ind w:right="40"/>
        <w:rPr>
          <w:sz w:val="20"/>
          <w:szCs w:val="24"/>
        </w:rPr>
      </w:pPr>
      <w:r w:rsidRPr="00D2718B">
        <w:rPr>
          <w:b/>
          <w:bCs/>
          <w:sz w:val="20"/>
          <w:szCs w:val="24"/>
        </w:rPr>
        <w:t>Resources</w:t>
      </w:r>
      <w:r w:rsidRPr="00D2718B">
        <w:rPr>
          <w:sz w:val="20"/>
          <w:szCs w:val="24"/>
        </w:rPr>
        <w:t>:</w:t>
      </w:r>
      <w:r w:rsidR="008B62F5">
        <w:rPr>
          <w:sz w:val="20"/>
          <w:szCs w:val="24"/>
        </w:rPr>
        <w:t xml:space="preserve"> (</w:t>
      </w:r>
      <w:proofErr w:type="gramStart"/>
      <w:r w:rsidR="008B62F5">
        <w:rPr>
          <w:sz w:val="20"/>
          <w:szCs w:val="24"/>
        </w:rPr>
        <w:t>1)</w:t>
      </w:r>
      <w:r w:rsidRPr="008B62F5">
        <w:rPr>
          <w:sz w:val="20"/>
          <w:szCs w:val="24"/>
        </w:rPr>
        <w:t>Variety</w:t>
      </w:r>
      <w:proofErr w:type="gramEnd"/>
      <w:r w:rsidRPr="008B62F5">
        <w:rPr>
          <w:sz w:val="20"/>
          <w:szCs w:val="24"/>
        </w:rPr>
        <w:t xml:space="preserve"> of age-appropriate texts (short stories, articles, etc.)</w:t>
      </w:r>
      <w:r w:rsidR="008B62F5" w:rsidRPr="008B62F5">
        <w:rPr>
          <w:sz w:val="20"/>
          <w:szCs w:val="24"/>
        </w:rPr>
        <w:t xml:space="preserve">; </w:t>
      </w:r>
      <w:r w:rsidR="008B62F5">
        <w:rPr>
          <w:sz w:val="20"/>
          <w:szCs w:val="24"/>
        </w:rPr>
        <w:t xml:space="preserve">(2) </w:t>
      </w:r>
      <w:r w:rsidRPr="008B62F5">
        <w:rPr>
          <w:sz w:val="20"/>
          <w:szCs w:val="24"/>
        </w:rPr>
        <w:t>Whiteboard or flip chart</w:t>
      </w:r>
      <w:r w:rsidR="008B62F5">
        <w:rPr>
          <w:sz w:val="20"/>
          <w:szCs w:val="24"/>
        </w:rPr>
        <w:t xml:space="preserve"> (3)</w:t>
      </w:r>
      <w:r w:rsidRPr="00D2718B">
        <w:rPr>
          <w:sz w:val="20"/>
          <w:szCs w:val="24"/>
        </w:rPr>
        <w:t>Markers or chalk</w:t>
      </w:r>
      <w:r w:rsidR="008B62F5">
        <w:rPr>
          <w:sz w:val="20"/>
          <w:szCs w:val="24"/>
        </w:rPr>
        <w:t xml:space="preserve"> (4) </w:t>
      </w:r>
      <w:r w:rsidRPr="00D2718B">
        <w:rPr>
          <w:sz w:val="20"/>
          <w:szCs w:val="24"/>
        </w:rPr>
        <w:t>Handouts with reading passages</w:t>
      </w:r>
    </w:p>
    <w:p w14:paraId="13891235" w14:textId="03F2CFDE" w:rsidR="00A67267" w:rsidRPr="00D2718B" w:rsidRDefault="00B25E1A" w:rsidP="00AF6953">
      <w:pPr>
        <w:pStyle w:val="BodyText"/>
        <w:ind w:left="0" w:right="40"/>
        <w:rPr>
          <w:sz w:val="20"/>
          <w:szCs w:val="24"/>
        </w:rPr>
      </w:pPr>
      <w:r w:rsidRPr="00D2718B">
        <w:rPr>
          <w:b/>
          <w:bCs/>
          <w:sz w:val="20"/>
          <w:szCs w:val="24"/>
        </w:rPr>
        <w:t>Development</w:t>
      </w:r>
      <w:r w:rsidRPr="00D2718B">
        <w:rPr>
          <w:sz w:val="20"/>
          <w:szCs w:val="24"/>
        </w:rPr>
        <w:t>:</w:t>
      </w:r>
    </w:p>
    <w:p w14:paraId="0C8C3DCB" w14:textId="77777777" w:rsidR="00A67267" w:rsidRPr="00D2718B" w:rsidRDefault="00B25E1A" w:rsidP="00AF6953">
      <w:pPr>
        <w:pStyle w:val="ListParagraph"/>
        <w:numPr>
          <w:ilvl w:val="0"/>
          <w:numId w:val="9"/>
        </w:numPr>
        <w:tabs>
          <w:tab w:val="left" w:pos="454"/>
        </w:tabs>
        <w:ind w:right="40" w:hanging="234"/>
        <w:rPr>
          <w:sz w:val="20"/>
          <w:szCs w:val="24"/>
        </w:rPr>
      </w:pPr>
      <w:r w:rsidRPr="00D2718B">
        <w:rPr>
          <w:sz w:val="20"/>
          <w:szCs w:val="24"/>
        </w:rPr>
        <w:t>Introduction (10 minutes)</w:t>
      </w:r>
    </w:p>
    <w:p w14:paraId="7B2B539C" w14:textId="77777777" w:rsidR="00A67267" w:rsidRPr="00D2718B" w:rsidRDefault="00B25E1A" w:rsidP="00AF6953">
      <w:pPr>
        <w:pStyle w:val="ListParagraph"/>
        <w:numPr>
          <w:ilvl w:val="1"/>
          <w:numId w:val="9"/>
        </w:numPr>
        <w:tabs>
          <w:tab w:val="left" w:pos="595"/>
        </w:tabs>
        <w:ind w:left="594" w:right="40"/>
        <w:rPr>
          <w:sz w:val="20"/>
          <w:szCs w:val="24"/>
        </w:rPr>
      </w:pPr>
      <w:r w:rsidRPr="00D2718B">
        <w:rPr>
          <w:sz w:val="20"/>
          <w:szCs w:val="24"/>
        </w:rPr>
        <w:t>Welcome students and introduce the objectives of the lesson.</w:t>
      </w:r>
    </w:p>
    <w:p w14:paraId="483370B9" w14:textId="77777777" w:rsidR="00A67267" w:rsidRPr="00D2718B" w:rsidRDefault="00B25E1A" w:rsidP="00AF6953">
      <w:pPr>
        <w:pStyle w:val="ListParagraph"/>
        <w:numPr>
          <w:ilvl w:val="1"/>
          <w:numId w:val="9"/>
        </w:numPr>
        <w:tabs>
          <w:tab w:val="left" w:pos="612"/>
        </w:tabs>
        <w:ind w:right="40" w:firstLine="208"/>
        <w:rPr>
          <w:sz w:val="20"/>
          <w:szCs w:val="24"/>
        </w:rPr>
      </w:pPr>
      <w:r w:rsidRPr="00D2718B">
        <w:rPr>
          <w:sz w:val="20"/>
          <w:szCs w:val="24"/>
        </w:rPr>
        <w:t>Discuss the challenges students face with unfamiliar words and the benefits of using context clues to determine their meanings.</w:t>
      </w:r>
    </w:p>
    <w:p w14:paraId="78783628" w14:textId="77777777" w:rsidR="00A67267" w:rsidRPr="00D2718B" w:rsidRDefault="00B25E1A" w:rsidP="00AF6953">
      <w:pPr>
        <w:pStyle w:val="ListParagraph"/>
        <w:numPr>
          <w:ilvl w:val="1"/>
          <w:numId w:val="9"/>
        </w:numPr>
        <w:tabs>
          <w:tab w:val="left" w:pos="593"/>
        </w:tabs>
        <w:ind w:left="592" w:right="40" w:hanging="164"/>
        <w:rPr>
          <w:sz w:val="20"/>
          <w:szCs w:val="24"/>
        </w:rPr>
      </w:pPr>
      <w:r w:rsidRPr="00D2718B">
        <w:rPr>
          <w:sz w:val="20"/>
          <w:szCs w:val="24"/>
        </w:rPr>
        <w:t>Explain the concept of context clues and their role in reading comprehension.</w:t>
      </w:r>
    </w:p>
    <w:p w14:paraId="6065E840" w14:textId="3CA5A740" w:rsidR="00A67267" w:rsidRPr="00D2718B" w:rsidRDefault="007D68A6" w:rsidP="00AF6953">
      <w:pPr>
        <w:pStyle w:val="ListParagraph"/>
        <w:numPr>
          <w:ilvl w:val="0"/>
          <w:numId w:val="9"/>
        </w:numPr>
        <w:tabs>
          <w:tab w:val="left" w:pos="547"/>
        </w:tabs>
        <w:ind w:left="546" w:right="40" w:hanging="327"/>
        <w:rPr>
          <w:b/>
          <w:sz w:val="20"/>
          <w:szCs w:val="24"/>
        </w:rPr>
      </w:pPr>
      <w:r w:rsidRPr="00D2718B">
        <w:rPr>
          <w:b/>
          <w:sz w:val="20"/>
          <w:szCs w:val="24"/>
        </w:rPr>
        <w:t>Teacher’s</w:t>
      </w:r>
      <w:r w:rsidR="00B25E1A" w:rsidRPr="00D2718B">
        <w:rPr>
          <w:b/>
          <w:sz w:val="20"/>
          <w:szCs w:val="24"/>
        </w:rPr>
        <w:t xml:space="preserve"> Activities (Lecture):</w:t>
      </w:r>
    </w:p>
    <w:p w14:paraId="408BC7B3" w14:textId="77777777" w:rsidR="00A67267" w:rsidRPr="00D2718B" w:rsidRDefault="00B25E1A" w:rsidP="00AF6953">
      <w:pPr>
        <w:pStyle w:val="BodyText"/>
        <w:ind w:right="40"/>
        <w:rPr>
          <w:sz w:val="20"/>
          <w:szCs w:val="24"/>
        </w:rPr>
      </w:pPr>
      <w:r w:rsidRPr="00D2718B">
        <w:rPr>
          <w:sz w:val="20"/>
          <w:szCs w:val="24"/>
        </w:rPr>
        <w:t>A. Types of Context Clues (20 minutes)</w:t>
      </w:r>
    </w:p>
    <w:p w14:paraId="4D78FFCF" w14:textId="77777777" w:rsidR="00A67267" w:rsidRPr="00D2718B" w:rsidRDefault="00B25E1A" w:rsidP="00AF6953">
      <w:pPr>
        <w:pStyle w:val="ListParagraph"/>
        <w:numPr>
          <w:ilvl w:val="0"/>
          <w:numId w:val="37"/>
        </w:numPr>
        <w:tabs>
          <w:tab w:val="left" w:pos="787"/>
        </w:tabs>
        <w:ind w:right="40"/>
        <w:rPr>
          <w:sz w:val="20"/>
          <w:szCs w:val="24"/>
        </w:rPr>
      </w:pPr>
      <w:r w:rsidRPr="00D2718B">
        <w:rPr>
          <w:sz w:val="20"/>
          <w:szCs w:val="24"/>
        </w:rPr>
        <w:t>Introduce and define different types of context clues, such as definition, synonym, antonym, example, and inference.</w:t>
      </w:r>
    </w:p>
    <w:p w14:paraId="35FA839D" w14:textId="77777777" w:rsidR="00A67267" w:rsidRPr="00D2718B" w:rsidRDefault="00B25E1A" w:rsidP="00AF6953">
      <w:pPr>
        <w:pStyle w:val="ListParagraph"/>
        <w:numPr>
          <w:ilvl w:val="0"/>
          <w:numId w:val="37"/>
        </w:numPr>
        <w:tabs>
          <w:tab w:val="left" w:pos="712"/>
        </w:tabs>
        <w:ind w:right="40"/>
        <w:rPr>
          <w:sz w:val="20"/>
          <w:szCs w:val="24"/>
        </w:rPr>
      </w:pPr>
      <w:r w:rsidRPr="00D2718B">
        <w:rPr>
          <w:sz w:val="20"/>
          <w:szCs w:val="24"/>
        </w:rPr>
        <w:t>Discuss how each type of context clue provides information about the meaning of unfamiliar words.</w:t>
      </w:r>
    </w:p>
    <w:p w14:paraId="6697E896" w14:textId="77777777" w:rsidR="00A67267" w:rsidRPr="00D2718B" w:rsidRDefault="00B25E1A" w:rsidP="00AF6953">
      <w:pPr>
        <w:pStyle w:val="ListParagraph"/>
        <w:numPr>
          <w:ilvl w:val="0"/>
          <w:numId w:val="37"/>
        </w:numPr>
        <w:tabs>
          <w:tab w:val="left" w:pos="768"/>
        </w:tabs>
        <w:ind w:right="40"/>
        <w:rPr>
          <w:sz w:val="20"/>
          <w:szCs w:val="24"/>
        </w:rPr>
      </w:pPr>
      <w:r w:rsidRPr="00D2718B">
        <w:rPr>
          <w:sz w:val="20"/>
          <w:szCs w:val="24"/>
        </w:rPr>
        <w:t>Use examples and visuals on the whiteboard or flip chart to illustrate the application of each type of context clue.</w:t>
      </w:r>
    </w:p>
    <w:p w14:paraId="25577C64" w14:textId="77777777" w:rsidR="00982CF9" w:rsidRPr="00D2718B" w:rsidRDefault="00B25E1A" w:rsidP="00AF6953">
      <w:pPr>
        <w:pStyle w:val="ListParagraph"/>
        <w:numPr>
          <w:ilvl w:val="0"/>
          <w:numId w:val="9"/>
        </w:numPr>
        <w:tabs>
          <w:tab w:val="left" w:pos="791"/>
        </w:tabs>
        <w:ind w:left="640" w:right="40" w:hanging="421"/>
        <w:rPr>
          <w:b/>
          <w:sz w:val="20"/>
          <w:szCs w:val="24"/>
        </w:rPr>
      </w:pPr>
      <w:r w:rsidRPr="00D2718B">
        <w:rPr>
          <w:b/>
          <w:sz w:val="20"/>
          <w:szCs w:val="24"/>
        </w:rPr>
        <w:lastRenderedPageBreak/>
        <w:t>Provide students with handouts containing different reading passages for reference.</w:t>
      </w:r>
    </w:p>
    <w:p w14:paraId="052A2A0F" w14:textId="74D187E6" w:rsidR="00A67267" w:rsidRPr="00D2718B" w:rsidRDefault="00B25E1A" w:rsidP="00AF6953">
      <w:pPr>
        <w:tabs>
          <w:tab w:val="left" w:pos="791"/>
        </w:tabs>
        <w:ind w:left="219" w:right="40"/>
        <w:rPr>
          <w:b/>
          <w:sz w:val="20"/>
          <w:szCs w:val="24"/>
        </w:rPr>
      </w:pPr>
      <w:r w:rsidRPr="00D2718B">
        <w:rPr>
          <w:b/>
          <w:sz w:val="20"/>
          <w:szCs w:val="24"/>
        </w:rPr>
        <w:t>Learners' Activities:</w:t>
      </w:r>
    </w:p>
    <w:p w14:paraId="3D9C29B0" w14:textId="77777777" w:rsidR="00A67267" w:rsidRPr="00D2718B" w:rsidRDefault="00B25E1A" w:rsidP="00AF6953">
      <w:pPr>
        <w:pStyle w:val="BodyText"/>
        <w:ind w:right="40"/>
        <w:rPr>
          <w:sz w:val="20"/>
          <w:szCs w:val="24"/>
        </w:rPr>
      </w:pPr>
      <w:r w:rsidRPr="00D2718B">
        <w:rPr>
          <w:sz w:val="20"/>
          <w:szCs w:val="24"/>
        </w:rPr>
        <w:t>A. Independent Practice (30 minutes)</w:t>
      </w:r>
    </w:p>
    <w:p w14:paraId="2AF80D2C" w14:textId="77777777" w:rsidR="00A67267" w:rsidRPr="00D2718B" w:rsidRDefault="00B25E1A" w:rsidP="00AF6953">
      <w:pPr>
        <w:pStyle w:val="ListParagraph"/>
        <w:numPr>
          <w:ilvl w:val="0"/>
          <w:numId w:val="36"/>
        </w:numPr>
        <w:tabs>
          <w:tab w:val="left" w:pos="710"/>
        </w:tabs>
        <w:ind w:right="40"/>
        <w:rPr>
          <w:sz w:val="20"/>
          <w:szCs w:val="24"/>
        </w:rPr>
      </w:pPr>
      <w:r w:rsidRPr="00D2718B">
        <w:rPr>
          <w:sz w:val="20"/>
          <w:szCs w:val="24"/>
        </w:rPr>
        <w:t>Instruct students to individually read a selected passage from the handouts.</w:t>
      </w:r>
    </w:p>
    <w:p w14:paraId="091E085C" w14:textId="77777777" w:rsidR="00A67267" w:rsidRPr="00D2718B" w:rsidRDefault="00B25E1A" w:rsidP="00AF6953">
      <w:pPr>
        <w:pStyle w:val="ListParagraph"/>
        <w:numPr>
          <w:ilvl w:val="0"/>
          <w:numId w:val="36"/>
        </w:numPr>
        <w:tabs>
          <w:tab w:val="left" w:pos="727"/>
        </w:tabs>
        <w:ind w:right="40"/>
        <w:rPr>
          <w:sz w:val="20"/>
          <w:szCs w:val="24"/>
        </w:rPr>
      </w:pPr>
      <w:r w:rsidRPr="00D2718B">
        <w:rPr>
          <w:sz w:val="20"/>
          <w:szCs w:val="24"/>
        </w:rPr>
        <w:t>Encourage students to identify unfamiliar words and apply the different types of context clues to determine their meanings.</w:t>
      </w:r>
    </w:p>
    <w:p w14:paraId="60336DD0" w14:textId="77777777" w:rsidR="00A67267" w:rsidRPr="00D2718B" w:rsidRDefault="00B25E1A" w:rsidP="00AF6953">
      <w:pPr>
        <w:pStyle w:val="ListParagraph"/>
        <w:numPr>
          <w:ilvl w:val="0"/>
          <w:numId w:val="36"/>
        </w:numPr>
        <w:tabs>
          <w:tab w:val="left" w:pos="715"/>
        </w:tabs>
        <w:ind w:right="40"/>
        <w:rPr>
          <w:sz w:val="20"/>
          <w:szCs w:val="24"/>
        </w:rPr>
      </w:pPr>
      <w:r w:rsidRPr="00D2718B">
        <w:rPr>
          <w:sz w:val="20"/>
          <w:szCs w:val="24"/>
        </w:rPr>
        <w:t>After reading, ask students to share their findings and discuss the effectiveness of the context clues used.</w:t>
      </w:r>
    </w:p>
    <w:p w14:paraId="3008ADD7" w14:textId="77777777" w:rsidR="00A67267" w:rsidRPr="00D2718B" w:rsidRDefault="00B25E1A" w:rsidP="00AF6953">
      <w:pPr>
        <w:pStyle w:val="ListParagraph"/>
        <w:numPr>
          <w:ilvl w:val="0"/>
          <w:numId w:val="36"/>
        </w:numPr>
        <w:tabs>
          <w:tab w:val="left" w:pos="732"/>
        </w:tabs>
        <w:ind w:right="40"/>
        <w:rPr>
          <w:sz w:val="20"/>
          <w:szCs w:val="24"/>
        </w:rPr>
      </w:pPr>
      <w:r w:rsidRPr="00D2718B">
        <w:rPr>
          <w:sz w:val="20"/>
          <w:szCs w:val="24"/>
        </w:rPr>
        <w:t>Facilitate a whole-class discussion, where students can provide examples and insights related to the context clues.</w:t>
      </w:r>
    </w:p>
    <w:p w14:paraId="580D2C38" w14:textId="13958FC5" w:rsidR="00A67267" w:rsidRPr="00D2718B" w:rsidRDefault="00B25E1A" w:rsidP="00AF6953">
      <w:pPr>
        <w:pStyle w:val="BodyText"/>
        <w:ind w:right="40"/>
        <w:rPr>
          <w:b/>
          <w:bCs/>
          <w:sz w:val="20"/>
          <w:szCs w:val="24"/>
        </w:rPr>
      </w:pPr>
      <w:r w:rsidRPr="00D2718B">
        <w:rPr>
          <w:b/>
          <w:bCs/>
          <w:sz w:val="20"/>
          <w:szCs w:val="24"/>
        </w:rPr>
        <w:t>Conclusion (10 minutes)</w:t>
      </w:r>
    </w:p>
    <w:p w14:paraId="0C665563" w14:textId="77777777" w:rsidR="00A67267" w:rsidRPr="00D2718B" w:rsidRDefault="00B25E1A" w:rsidP="00AF6953">
      <w:pPr>
        <w:pStyle w:val="ListParagraph"/>
        <w:numPr>
          <w:ilvl w:val="0"/>
          <w:numId w:val="8"/>
        </w:numPr>
        <w:tabs>
          <w:tab w:val="left" w:pos="593"/>
        </w:tabs>
        <w:ind w:left="592" w:right="40"/>
        <w:rPr>
          <w:sz w:val="20"/>
          <w:szCs w:val="24"/>
        </w:rPr>
      </w:pPr>
      <w:r w:rsidRPr="00D2718B">
        <w:rPr>
          <w:sz w:val="20"/>
          <w:szCs w:val="24"/>
        </w:rPr>
        <w:t>Recap the main types of context clues discussed in the lecture.</w:t>
      </w:r>
    </w:p>
    <w:p w14:paraId="4CE65FCD" w14:textId="77777777" w:rsidR="00A67267" w:rsidRPr="00D2718B" w:rsidRDefault="00B25E1A" w:rsidP="00AF6953">
      <w:pPr>
        <w:pStyle w:val="ListParagraph"/>
        <w:numPr>
          <w:ilvl w:val="0"/>
          <w:numId w:val="8"/>
        </w:numPr>
        <w:tabs>
          <w:tab w:val="left" w:pos="593"/>
        </w:tabs>
        <w:ind w:left="592" w:right="40"/>
        <w:rPr>
          <w:sz w:val="20"/>
          <w:szCs w:val="24"/>
        </w:rPr>
      </w:pPr>
      <w:r w:rsidRPr="00D2718B">
        <w:rPr>
          <w:sz w:val="20"/>
          <w:szCs w:val="24"/>
        </w:rPr>
        <w:t>Emphasize the importance of building vocabulary through context clues.</w:t>
      </w:r>
    </w:p>
    <w:p w14:paraId="3CF61516" w14:textId="77777777" w:rsidR="00A67267" w:rsidRPr="00D2718B" w:rsidRDefault="00B25E1A" w:rsidP="00AF6953">
      <w:pPr>
        <w:pStyle w:val="ListParagraph"/>
        <w:numPr>
          <w:ilvl w:val="0"/>
          <w:numId w:val="8"/>
        </w:numPr>
        <w:tabs>
          <w:tab w:val="left" w:pos="593"/>
        </w:tabs>
        <w:ind w:left="592" w:right="40"/>
        <w:rPr>
          <w:sz w:val="20"/>
          <w:szCs w:val="24"/>
        </w:rPr>
      </w:pPr>
      <w:r w:rsidRPr="00D2718B">
        <w:rPr>
          <w:sz w:val="20"/>
          <w:szCs w:val="24"/>
        </w:rPr>
        <w:t>Encourage students to practice using context clues in their future reading.</w:t>
      </w:r>
    </w:p>
    <w:p w14:paraId="0CA41B05" w14:textId="77777777" w:rsidR="00A67267" w:rsidRPr="00D2718B" w:rsidRDefault="00B25E1A" w:rsidP="00AF6953">
      <w:pPr>
        <w:pStyle w:val="BodyText"/>
        <w:ind w:right="40"/>
        <w:rPr>
          <w:sz w:val="20"/>
          <w:szCs w:val="24"/>
        </w:rPr>
      </w:pPr>
      <w:r w:rsidRPr="00D2718B">
        <w:rPr>
          <w:b/>
          <w:bCs/>
          <w:sz w:val="20"/>
          <w:szCs w:val="24"/>
        </w:rPr>
        <w:t>Assessment</w:t>
      </w:r>
      <w:r w:rsidRPr="00D2718B">
        <w:rPr>
          <w:sz w:val="20"/>
          <w:szCs w:val="24"/>
        </w:rPr>
        <w:t>:</w:t>
      </w:r>
    </w:p>
    <w:p w14:paraId="0EAD358F" w14:textId="77777777" w:rsidR="00A67267" w:rsidRPr="00D2718B" w:rsidRDefault="00B25E1A" w:rsidP="00AF6953">
      <w:pPr>
        <w:pStyle w:val="ListParagraph"/>
        <w:numPr>
          <w:ilvl w:val="0"/>
          <w:numId w:val="8"/>
        </w:numPr>
        <w:tabs>
          <w:tab w:val="left" w:pos="627"/>
        </w:tabs>
        <w:ind w:right="40" w:firstLine="208"/>
        <w:jc w:val="both"/>
        <w:rPr>
          <w:sz w:val="20"/>
          <w:szCs w:val="24"/>
        </w:rPr>
      </w:pPr>
      <w:r w:rsidRPr="00D2718B">
        <w:rPr>
          <w:sz w:val="20"/>
          <w:szCs w:val="24"/>
        </w:rPr>
        <w:t>Assign students a reading passage and ask them to identify unfamiliar words and determine their meanings using context clues. They should write a short paragraph explaining their reasoning.</w:t>
      </w:r>
    </w:p>
    <w:p w14:paraId="7CF79938" w14:textId="77777777" w:rsidR="0016557D" w:rsidRDefault="0016557D" w:rsidP="00AF6953">
      <w:pPr>
        <w:pStyle w:val="BodyText"/>
        <w:ind w:right="40"/>
        <w:rPr>
          <w:b/>
          <w:bCs/>
          <w:sz w:val="20"/>
          <w:szCs w:val="24"/>
        </w:rPr>
      </w:pPr>
    </w:p>
    <w:p w14:paraId="5F4A8581" w14:textId="7D25C94A" w:rsidR="00A67267" w:rsidRPr="00D2718B" w:rsidRDefault="008B62F5" w:rsidP="00AF6953">
      <w:pPr>
        <w:pStyle w:val="BodyText"/>
        <w:ind w:right="40"/>
        <w:rPr>
          <w:b/>
          <w:bCs/>
          <w:sz w:val="20"/>
          <w:szCs w:val="24"/>
        </w:rPr>
      </w:pPr>
      <w:r w:rsidRPr="00D2718B">
        <w:rPr>
          <w:b/>
          <w:bCs/>
          <w:sz w:val="20"/>
          <w:szCs w:val="24"/>
        </w:rPr>
        <w:t>LESSON 3: SUMMARIZING</w:t>
      </w:r>
    </w:p>
    <w:p w14:paraId="50C9C6BF" w14:textId="77777777" w:rsidR="00A67267" w:rsidRPr="00D2718B" w:rsidRDefault="00B25E1A" w:rsidP="00AF6953">
      <w:pPr>
        <w:pStyle w:val="BodyText"/>
        <w:ind w:right="40"/>
        <w:rPr>
          <w:sz w:val="20"/>
          <w:szCs w:val="24"/>
        </w:rPr>
      </w:pPr>
      <w:r w:rsidRPr="00D2718B">
        <w:rPr>
          <w:sz w:val="20"/>
          <w:szCs w:val="24"/>
        </w:rPr>
        <w:t>Topic: Developing Summarization Skills for Effective Reading Comprehension</w:t>
      </w:r>
    </w:p>
    <w:p w14:paraId="67DA73F6" w14:textId="77777777" w:rsidR="00A67267" w:rsidRPr="00D2718B" w:rsidRDefault="00B25E1A" w:rsidP="00AF6953">
      <w:pPr>
        <w:pStyle w:val="BodyText"/>
        <w:ind w:right="40"/>
        <w:rPr>
          <w:sz w:val="20"/>
          <w:szCs w:val="24"/>
        </w:rPr>
      </w:pPr>
      <w:r w:rsidRPr="00D2718B">
        <w:rPr>
          <w:sz w:val="20"/>
          <w:szCs w:val="24"/>
        </w:rPr>
        <w:t>Lesson Objectives:</w:t>
      </w:r>
    </w:p>
    <w:p w14:paraId="429F97C2" w14:textId="77777777" w:rsidR="00A67267" w:rsidRPr="00D2718B" w:rsidRDefault="00B25E1A" w:rsidP="00AF6953">
      <w:pPr>
        <w:pStyle w:val="ListParagraph"/>
        <w:numPr>
          <w:ilvl w:val="0"/>
          <w:numId w:val="35"/>
        </w:numPr>
        <w:tabs>
          <w:tab w:val="left" w:pos="501"/>
        </w:tabs>
        <w:ind w:right="40"/>
        <w:rPr>
          <w:sz w:val="20"/>
          <w:szCs w:val="24"/>
        </w:rPr>
      </w:pPr>
      <w:r w:rsidRPr="00D2718B">
        <w:rPr>
          <w:sz w:val="20"/>
          <w:szCs w:val="24"/>
        </w:rPr>
        <w:t>Students will understand the purpose and importance of summarizing texts.</w:t>
      </w:r>
    </w:p>
    <w:p w14:paraId="7F8DBCD2" w14:textId="77777777" w:rsidR="00A67267" w:rsidRPr="00D2718B" w:rsidRDefault="00B25E1A" w:rsidP="00AF6953">
      <w:pPr>
        <w:pStyle w:val="ListParagraph"/>
        <w:numPr>
          <w:ilvl w:val="0"/>
          <w:numId w:val="35"/>
        </w:numPr>
        <w:tabs>
          <w:tab w:val="left" w:pos="503"/>
        </w:tabs>
        <w:ind w:right="40"/>
        <w:rPr>
          <w:sz w:val="20"/>
          <w:szCs w:val="24"/>
        </w:rPr>
      </w:pPr>
      <w:r w:rsidRPr="00D2718B">
        <w:rPr>
          <w:sz w:val="20"/>
          <w:szCs w:val="24"/>
        </w:rPr>
        <w:t>Students will learn about the key elements of a summary, such as main ideas and supporting details.</w:t>
      </w:r>
    </w:p>
    <w:p w14:paraId="7B91D233" w14:textId="77777777" w:rsidR="00A67267" w:rsidRPr="00D2718B" w:rsidRDefault="00B25E1A" w:rsidP="00AF6953">
      <w:pPr>
        <w:pStyle w:val="ListParagraph"/>
        <w:numPr>
          <w:ilvl w:val="0"/>
          <w:numId w:val="35"/>
        </w:numPr>
        <w:tabs>
          <w:tab w:val="left" w:pos="561"/>
        </w:tabs>
        <w:ind w:right="40"/>
        <w:rPr>
          <w:sz w:val="20"/>
          <w:szCs w:val="24"/>
        </w:rPr>
      </w:pPr>
      <w:r w:rsidRPr="00D2718B">
        <w:rPr>
          <w:sz w:val="20"/>
          <w:szCs w:val="24"/>
        </w:rPr>
        <w:t>Students will gain knowledge about how to effectively summarize texts for improved comprehension.</w:t>
      </w:r>
    </w:p>
    <w:p w14:paraId="3D6E5200" w14:textId="02D98EBD" w:rsidR="00A67267" w:rsidRPr="00D2718B" w:rsidRDefault="00B25E1A" w:rsidP="008B62F5">
      <w:pPr>
        <w:pStyle w:val="BodyText"/>
        <w:ind w:right="40"/>
        <w:rPr>
          <w:sz w:val="20"/>
          <w:szCs w:val="24"/>
        </w:rPr>
      </w:pPr>
      <w:r w:rsidRPr="00D2718B">
        <w:rPr>
          <w:b/>
          <w:bCs/>
          <w:sz w:val="20"/>
          <w:szCs w:val="24"/>
        </w:rPr>
        <w:t>Resources</w:t>
      </w:r>
      <w:r w:rsidRPr="00D2718B">
        <w:rPr>
          <w:sz w:val="20"/>
          <w:szCs w:val="24"/>
        </w:rPr>
        <w:t>:</w:t>
      </w:r>
      <w:r w:rsidR="008B62F5">
        <w:rPr>
          <w:sz w:val="20"/>
          <w:szCs w:val="24"/>
        </w:rPr>
        <w:t xml:space="preserve"> (1) </w:t>
      </w:r>
      <w:r w:rsidRPr="00D2718B">
        <w:rPr>
          <w:sz w:val="20"/>
          <w:szCs w:val="24"/>
        </w:rPr>
        <w:t>Variety of age-appropriate texts (short stories, articles, etc.)</w:t>
      </w:r>
      <w:r w:rsidR="008B62F5">
        <w:rPr>
          <w:sz w:val="20"/>
          <w:szCs w:val="24"/>
        </w:rPr>
        <w:t xml:space="preserve"> (2)</w:t>
      </w:r>
      <w:r w:rsidRPr="00D2718B">
        <w:rPr>
          <w:sz w:val="20"/>
          <w:szCs w:val="24"/>
        </w:rPr>
        <w:t>Whiteboard or flip chart</w:t>
      </w:r>
      <w:r w:rsidR="008B62F5">
        <w:rPr>
          <w:sz w:val="20"/>
          <w:szCs w:val="24"/>
        </w:rPr>
        <w:t xml:space="preserve"> (3) </w:t>
      </w:r>
      <w:r w:rsidRPr="00D2718B">
        <w:rPr>
          <w:sz w:val="20"/>
          <w:szCs w:val="24"/>
        </w:rPr>
        <w:t>Markers or chalk</w:t>
      </w:r>
      <w:r w:rsidR="008B62F5">
        <w:rPr>
          <w:sz w:val="20"/>
          <w:szCs w:val="24"/>
        </w:rPr>
        <w:t xml:space="preserve"> (4) </w:t>
      </w:r>
      <w:r w:rsidRPr="00D2718B">
        <w:rPr>
          <w:sz w:val="20"/>
          <w:szCs w:val="24"/>
        </w:rPr>
        <w:t>Handouts with reading passages</w:t>
      </w:r>
    </w:p>
    <w:p w14:paraId="0CC8B9B9" w14:textId="77777777" w:rsidR="00A67267" w:rsidRPr="00D2718B" w:rsidRDefault="00B25E1A" w:rsidP="00AF6953">
      <w:pPr>
        <w:pStyle w:val="BodyText"/>
        <w:ind w:right="40"/>
        <w:rPr>
          <w:sz w:val="20"/>
          <w:szCs w:val="24"/>
        </w:rPr>
      </w:pPr>
      <w:r w:rsidRPr="00D2718B">
        <w:rPr>
          <w:b/>
          <w:bCs/>
          <w:sz w:val="20"/>
          <w:szCs w:val="24"/>
        </w:rPr>
        <w:t>Development</w:t>
      </w:r>
      <w:r w:rsidRPr="00D2718B">
        <w:rPr>
          <w:sz w:val="20"/>
          <w:szCs w:val="24"/>
        </w:rPr>
        <w:t>:</w:t>
      </w:r>
    </w:p>
    <w:p w14:paraId="0B899B64" w14:textId="77777777" w:rsidR="00A67267" w:rsidRPr="00D2718B" w:rsidRDefault="00B25E1A" w:rsidP="00AF6953">
      <w:pPr>
        <w:pStyle w:val="ListParagraph"/>
        <w:numPr>
          <w:ilvl w:val="0"/>
          <w:numId w:val="6"/>
        </w:numPr>
        <w:tabs>
          <w:tab w:val="left" w:pos="454"/>
        </w:tabs>
        <w:ind w:right="40" w:hanging="234"/>
        <w:rPr>
          <w:sz w:val="20"/>
          <w:szCs w:val="24"/>
        </w:rPr>
      </w:pPr>
      <w:r w:rsidRPr="00D2718B">
        <w:rPr>
          <w:sz w:val="20"/>
          <w:szCs w:val="24"/>
        </w:rPr>
        <w:t>Introduction (10 minutes)</w:t>
      </w:r>
    </w:p>
    <w:p w14:paraId="391B131C" w14:textId="77777777" w:rsidR="00A67267" w:rsidRPr="00D2718B" w:rsidRDefault="00B25E1A" w:rsidP="00AF6953">
      <w:pPr>
        <w:pStyle w:val="ListParagraph"/>
        <w:numPr>
          <w:ilvl w:val="1"/>
          <w:numId w:val="42"/>
        </w:numPr>
        <w:tabs>
          <w:tab w:val="left" w:pos="595"/>
        </w:tabs>
        <w:ind w:right="40"/>
        <w:rPr>
          <w:sz w:val="20"/>
          <w:szCs w:val="24"/>
        </w:rPr>
      </w:pPr>
      <w:r w:rsidRPr="00D2718B">
        <w:rPr>
          <w:sz w:val="20"/>
          <w:szCs w:val="24"/>
        </w:rPr>
        <w:t>Welcome students and introduce the objectives of the lesson.</w:t>
      </w:r>
    </w:p>
    <w:p w14:paraId="5EB8F375" w14:textId="77777777" w:rsidR="00A67267" w:rsidRPr="00D2718B" w:rsidRDefault="00B25E1A" w:rsidP="00AF6953">
      <w:pPr>
        <w:pStyle w:val="ListParagraph"/>
        <w:numPr>
          <w:ilvl w:val="1"/>
          <w:numId w:val="42"/>
        </w:numPr>
        <w:tabs>
          <w:tab w:val="left" w:pos="600"/>
        </w:tabs>
        <w:ind w:right="40"/>
        <w:rPr>
          <w:sz w:val="20"/>
          <w:szCs w:val="24"/>
        </w:rPr>
      </w:pPr>
      <w:r w:rsidRPr="00D2718B">
        <w:rPr>
          <w:sz w:val="20"/>
          <w:szCs w:val="24"/>
        </w:rPr>
        <w:t>Discuss the challenges students face with summarizing texts and the benefits of developing this skill.</w:t>
      </w:r>
    </w:p>
    <w:p w14:paraId="7860CAFC" w14:textId="7A0777D5" w:rsidR="00A67267" w:rsidRPr="00D2718B" w:rsidRDefault="00F21304" w:rsidP="00AF6953">
      <w:pPr>
        <w:pStyle w:val="ListParagraph"/>
        <w:numPr>
          <w:ilvl w:val="1"/>
          <w:numId w:val="42"/>
        </w:numPr>
        <w:tabs>
          <w:tab w:val="left" w:pos="762"/>
          <w:tab w:val="left" w:pos="763"/>
          <w:tab w:val="left" w:pos="1874"/>
          <w:tab w:val="left" w:pos="2455"/>
          <w:tab w:val="left" w:pos="3582"/>
          <w:tab w:val="left" w:pos="4224"/>
          <w:tab w:val="left" w:pos="5723"/>
          <w:tab w:val="left" w:pos="6195"/>
          <w:tab w:val="left" w:pos="7899"/>
          <w:tab w:val="left" w:pos="8371"/>
          <w:tab w:val="left" w:pos="8736"/>
        </w:tabs>
        <w:ind w:right="40"/>
        <w:rPr>
          <w:sz w:val="20"/>
          <w:szCs w:val="24"/>
        </w:rPr>
      </w:pPr>
      <w:r w:rsidRPr="00D2718B">
        <w:rPr>
          <w:sz w:val="20"/>
          <w:szCs w:val="24"/>
        </w:rPr>
        <w:t xml:space="preserve">Explain </w:t>
      </w:r>
      <w:r w:rsidR="0016557D">
        <w:rPr>
          <w:sz w:val="20"/>
          <w:szCs w:val="24"/>
        </w:rPr>
        <w:t xml:space="preserve">the purpose and </w:t>
      </w:r>
      <w:r w:rsidR="00B25E1A" w:rsidRPr="00D2718B">
        <w:rPr>
          <w:sz w:val="20"/>
          <w:szCs w:val="24"/>
        </w:rPr>
        <w:t>importa</w:t>
      </w:r>
      <w:r w:rsidR="0016557D">
        <w:rPr>
          <w:sz w:val="20"/>
          <w:szCs w:val="24"/>
        </w:rPr>
        <w:t xml:space="preserve">nce of summarizing as a </w:t>
      </w:r>
      <w:r w:rsidRPr="00D2718B">
        <w:rPr>
          <w:sz w:val="20"/>
          <w:szCs w:val="24"/>
        </w:rPr>
        <w:t>reading</w:t>
      </w:r>
      <w:r w:rsidR="0016557D">
        <w:rPr>
          <w:sz w:val="20"/>
          <w:szCs w:val="24"/>
        </w:rPr>
        <w:t xml:space="preserve"> </w:t>
      </w:r>
      <w:r w:rsidR="00B25E1A" w:rsidRPr="00D2718B">
        <w:rPr>
          <w:sz w:val="20"/>
          <w:szCs w:val="24"/>
        </w:rPr>
        <w:t>comprehension strategy.</w:t>
      </w:r>
    </w:p>
    <w:p w14:paraId="30E733F4" w14:textId="3579042E" w:rsidR="00A67267" w:rsidRPr="00D2718B" w:rsidRDefault="00894BC1" w:rsidP="00AF6953">
      <w:pPr>
        <w:pStyle w:val="ListParagraph"/>
        <w:numPr>
          <w:ilvl w:val="0"/>
          <w:numId w:val="6"/>
        </w:numPr>
        <w:tabs>
          <w:tab w:val="left" w:pos="547"/>
        </w:tabs>
        <w:ind w:left="546" w:right="40" w:hanging="327"/>
        <w:rPr>
          <w:b/>
          <w:sz w:val="20"/>
          <w:szCs w:val="24"/>
        </w:rPr>
      </w:pPr>
      <w:r w:rsidRPr="00D2718B">
        <w:rPr>
          <w:b/>
          <w:sz w:val="20"/>
          <w:szCs w:val="24"/>
        </w:rPr>
        <w:t>Teacher’s</w:t>
      </w:r>
      <w:r w:rsidR="00B25E1A" w:rsidRPr="00D2718B">
        <w:rPr>
          <w:b/>
          <w:sz w:val="20"/>
          <w:szCs w:val="24"/>
        </w:rPr>
        <w:t xml:space="preserve"> Activities (Lecture):</w:t>
      </w:r>
    </w:p>
    <w:p w14:paraId="30C0D53C" w14:textId="77777777" w:rsidR="00A67267" w:rsidRPr="00D2718B" w:rsidRDefault="00B25E1A" w:rsidP="00AF6953">
      <w:pPr>
        <w:pStyle w:val="BodyText"/>
        <w:ind w:right="40"/>
        <w:rPr>
          <w:sz w:val="20"/>
          <w:szCs w:val="24"/>
        </w:rPr>
      </w:pPr>
      <w:r w:rsidRPr="00D2718B">
        <w:rPr>
          <w:sz w:val="20"/>
          <w:szCs w:val="24"/>
        </w:rPr>
        <w:t>A. Elements of a Summary (20 minutes)</w:t>
      </w:r>
    </w:p>
    <w:p w14:paraId="70C11E1C" w14:textId="77777777" w:rsidR="00A67267" w:rsidRPr="00D2718B" w:rsidRDefault="00B25E1A" w:rsidP="00AF6953">
      <w:pPr>
        <w:pStyle w:val="ListParagraph"/>
        <w:numPr>
          <w:ilvl w:val="0"/>
          <w:numId w:val="43"/>
        </w:numPr>
        <w:tabs>
          <w:tab w:val="left" w:pos="753"/>
        </w:tabs>
        <w:ind w:right="40"/>
        <w:rPr>
          <w:sz w:val="20"/>
          <w:szCs w:val="24"/>
        </w:rPr>
      </w:pPr>
      <w:r w:rsidRPr="00D2718B">
        <w:rPr>
          <w:sz w:val="20"/>
          <w:szCs w:val="24"/>
        </w:rPr>
        <w:t xml:space="preserve">Define and discuss the key elements of </w:t>
      </w:r>
      <w:proofErr w:type="spellStart"/>
      <w:r w:rsidRPr="00D2718B">
        <w:rPr>
          <w:sz w:val="20"/>
          <w:szCs w:val="24"/>
        </w:rPr>
        <w:t>asummary</w:t>
      </w:r>
      <w:proofErr w:type="spellEnd"/>
      <w:r w:rsidRPr="00D2718B">
        <w:rPr>
          <w:sz w:val="20"/>
          <w:szCs w:val="24"/>
        </w:rPr>
        <w:t>, such as main ideas and supporting details.</w:t>
      </w:r>
    </w:p>
    <w:p w14:paraId="3BAD04AB" w14:textId="77777777" w:rsidR="00A67267" w:rsidRPr="00D2718B" w:rsidRDefault="00B25E1A" w:rsidP="00AF6953">
      <w:pPr>
        <w:pStyle w:val="ListParagraph"/>
        <w:numPr>
          <w:ilvl w:val="0"/>
          <w:numId w:val="43"/>
        </w:numPr>
        <w:tabs>
          <w:tab w:val="left" w:pos="732"/>
        </w:tabs>
        <w:ind w:right="40"/>
        <w:rPr>
          <w:sz w:val="20"/>
          <w:szCs w:val="24"/>
        </w:rPr>
      </w:pPr>
      <w:r w:rsidRPr="00D2718B">
        <w:rPr>
          <w:sz w:val="20"/>
          <w:szCs w:val="24"/>
        </w:rPr>
        <w:t>Explain the significance of capturing the main ideas concisely and accurately in a summary.</w:t>
      </w:r>
    </w:p>
    <w:p w14:paraId="7798EE8E" w14:textId="77777777" w:rsidR="00A67267" w:rsidRPr="00D2718B" w:rsidRDefault="00B25E1A" w:rsidP="00AF6953">
      <w:pPr>
        <w:pStyle w:val="ListParagraph"/>
        <w:numPr>
          <w:ilvl w:val="0"/>
          <w:numId w:val="43"/>
        </w:numPr>
        <w:tabs>
          <w:tab w:val="left" w:pos="768"/>
        </w:tabs>
        <w:ind w:right="40"/>
        <w:rPr>
          <w:sz w:val="20"/>
          <w:szCs w:val="24"/>
        </w:rPr>
      </w:pPr>
      <w:r w:rsidRPr="00D2718B">
        <w:rPr>
          <w:sz w:val="20"/>
          <w:szCs w:val="24"/>
        </w:rPr>
        <w:t>Use examples and visuals on the whiteboard or flip chart to illustrate the process of summarization.</w:t>
      </w:r>
    </w:p>
    <w:p w14:paraId="4104C701" w14:textId="77777777" w:rsidR="00A67267" w:rsidRPr="00D2718B" w:rsidRDefault="00B25E1A" w:rsidP="00AF6953">
      <w:pPr>
        <w:pStyle w:val="ListParagraph"/>
        <w:numPr>
          <w:ilvl w:val="0"/>
          <w:numId w:val="43"/>
        </w:numPr>
        <w:tabs>
          <w:tab w:val="left" w:pos="791"/>
        </w:tabs>
        <w:ind w:right="40"/>
        <w:rPr>
          <w:sz w:val="20"/>
          <w:szCs w:val="24"/>
        </w:rPr>
      </w:pPr>
      <w:r w:rsidRPr="00D2718B">
        <w:rPr>
          <w:sz w:val="20"/>
          <w:szCs w:val="24"/>
        </w:rPr>
        <w:t>Provide students with handouts containing different reading passages for reference.</w:t>
      </w:r>
    </w:p>
    <w:p w14:paraId="6A3C52C4" w14:textId="77777777" w:rsidR="00A67267" w:rsidRPr="00D2718B" w:rsidRDefault="00B25E1A" w:rsidP="00AF6953">
      <w:pPr>
        <w:pStyle w:val="ListParagraph"/>
        <w:numPr>
          <w:ilvl w:val="0"/>
          <w:numId w:val="6"/>
        </w:numPr>
        <w:tabs>
          <w:tab w:val="left" w:pos="641"/>
        </w:tabs>
        <w:ind w:left="640" w:right="40" w:hanging="421"/>
        <w:rPr>
          <w:b/>
          <w:sz w:val="20"/>
          <w:szCs w:val="24"/>
        </w:rPr>
      </w:pPr>
      <w:r w:rsidRPr="00D2718B">
        <w:rPr>
          <w:b/>
          <w:sz w:val="20"/>
          <w:szCs w:val="24"/>
        </w:rPr>
        <w:t>Learners' Activities:</w:t>
      </w:r>
    </w:p>
    <w:p w14:paraId="27401D6B" w14:textId="77777777" w:rsidR="00A67267" w:rsidRPr="00D2718B" w:rsidRDefault="00B25E1A" w:rsidP="00AF6953">
      <w:pPr>
        <w:pStyle w:val="BodyText"/>
        <w:ind w:right="40"/>
        <w:rPr>
          <w:sz w:val="20"/>
          <w:szCs w:val="24"/>
        </w:rPr>
      </w:pPr>
      <w:r w:rsidRPr="00D2718B">
        <w:rPr>
          <w:sz w:val="20"/>
          <w:szCs w:val="24"/>
        </w:rPr>
        <w:t>A. Independent Practice (30 minutes)</w:t>
      </w:r>
    </w:p>
    <w:p w14:paraId="61B56125" w14:textId="77777777" w:rsidR="00A67267" w:rsidRPr="00D2718B" w:rsidRDefault="00B25E1A" w:rsidP="00AF6953">
      <w:pPr>
        <w:pStyle w:val="ListParagraph"/>
        <w:numPr>
          <w:ilvl w:val="0"/>
          <w:numId w:val="44"/>
        </w:numPr>
        <w:tabs>
          <w:tab w:val="left" w:pos="753"/>
        </w:tabs>
        <w:ind w:right="40"/>
        <w:rPr>
          <w:sz w:val="20"/>
          <w:szCs w:val="24"/>
        </w:rPr>
      </w:pPr>
      <w:r w:rsidRPr="00D2718B">
        <w:rPr>
          <w:sz w:val="20"/>
          <w:szCs w:val="24"/>
        </w:rPr>
        <w:t>Instruct students to individually read a selected passage from the handouts.</w:t>
      </w:r>
    </w:p>
    <w:p w14:paraId="065CA907" w14:textId="77777777" w:rsidR="00A67267" w:rsidRPr="00D2718B" w:rsidRDefault="00B25E1A" w:rsidP="00AF6953">
      <w:pPr>
        <w:pStyle w:val="ListParagraph"/>
        <w:numPr>
          <w:ilvl w:val="0"/>
          <w:numId w:val="44"/>
        </w:numPr>
        <w:tabs>
          <w:tab w:val="left" w:pos="753"/>
        </w:tabs>
        <w:ind w:right="40"/>
        <w:rPr>
          <w:sz w:val="20"/>
          <w:szCs w:val="24"/>
        </w:rPr>
      </w:pPr>
      <w:r w:rsidRPr="00D2718B">
        <w:rPr>
          <w:sz w:val="20"/>
          <w:szCs w:val="24"/>
        </w:rPr>
        <w:t>Encourage students to identify the main ideas and supporting details in the passage.</w:t>
      </w:r>
    </w:p>
    <w:p w14:paraId="2BCD2A31" w14:textId="77777777" w:rsidR="00A67267" w:rsidRPr="00D2718B" w:rsidRDefault="00B25E1A" w:rsidP="00AF6953">
      <w:pPr>
        <w:pStyle w:val="ListParagraph"/>
        <w:numPr>
          <w:ilvl w:val="0"/>
          <w:numId w:val="44"/>
        </w:numPr>
        <w:tabs>
          <w:tab w:val="left" w:pos="739"/>
        </w:tabs>
        <w:ind w:right="40"/>
        <w:rPr>
          <w:sz w:val="20"/>
          <w:szCs w:val="24"/>
        </w:rPr>
      </w:pPr>
      <w:r w:rsidRPr="00D2718B">
        <w:rPr>
          <w:sz w:val="20"/>
          <w:szCs w:val="24"/>
        </w:rPr>
        <w:t>Ask students to practice summarizing the passage, focusing on capturing the main ideas concisely.</w:t>
      </w:r>
    </w:p>
    <w:p w14:paraId="78D85990" w14:textId="77777777" w:rsidR="00A67267" w:rsidRPr="00D2718B" w:rsidRDefault="00B25E1A" w:rsidP="00AF6953">
      <w:pPr>
        <w:pStyle w:val="ListParagraph"/>
        <w:numPr>
          <w:ilvl w:val="0"/>
          <w:numId w:val="44"/>
        </w:numPr>
        <w:tabs>
          <w:tab w:val="left" w:pos="753"/>
        </w:tabs>
        <w:ind w:right="40"/>
        <w:rPr>
          <w:sz w:val="20"/>
          <w:szCs w:val="24"/>
        </w:rPr>
      </w:pPr>
      <w:r w:rsidRPr="00D2718B">
        <w:rPr>
          <w:sz w:val="20"/>
          <w:szCs w:val="24"/>
        </w:rPr>
        <w:t>After completing their summaries, students can share their work with a partner or in small groups.</w:t>
      </w:r>
    </w:p>
    <w:p w14:paraId="18CB7AD7" w14:textId="77777777" w:rsidR="00A67267" w:rsidRPr="00D2718B" w:rsidRDefault="00B25E1A" w:rsidP="00AF6953">
      <w:pPr>
        <w:pStyle w:val="BodyText"/>
        <w:ind w:right="40"/>
        <w:rPr>
          <w:sz w:val="20"/>
          <w:szCs w:val="24"/>
        </w:rPr>
      </w:pPr>
      <w:r w:rsidRPr="00D2718B">
        <w:rPr>
          <w:b/>
          <w:bCs/>
          <w:sz w:val="20"/>
          <w:szCs w:val="24"/>
        </w:rPr>
        <w:t>Conclusion</w:t>
      </w:r>
      <w:r w:rsidRPr="00D2718B">
        <w:rPr>
          <w:sz w:val="20"/>
          <w:szCs w:val="24"/>
        </w:rPr>
        <w:t xml:space="preserve"> (10 minutes)</w:t>
      </w:r>
    </w:p>
    <w:p w14:paraId="513456FB" w14:textId="77777777" w:rsidR="00A67267" w:rsidRPr="00D2718B" w:rsidRDefault="00B25E1A" w:rsidP="00AF6953">
      <w:pPr>
        <w:pStyle w:val="ListParagraph"/>
        <w:numPr>
          <w:ilvl w:val="0"/>
          <w:numId w:val="5"/>
        </w:numPr>
        <w:tabs>
          <w:tab w:val="left" w:pos="593"/>
        </w:tabs>
        <w:ind w:left="592" w:right="40"/>
        <w:rPr>
          <w:sz w:val="20"/>
          <w:szCs w:val="24"/>
        </w:rPr>
      </w:pPr>
      <w:r w:rsidRPr="00D2718B">
        <w:rPr>
          <w:sz w:val="20"/>
          <w:szCs w:val="24"/>
        </w:rPr>
        <w:t>Recap the importance of summarizing as a reading comprehension strategy.</w:t>
      </w:r>
    </w:p>
    <w:p w14:paraId="5FF9C2F5" w14:textId="77777777" w:rsidR="00A67267" w:rsidRPr="00D2718B" w:rsidRDefault="00B25E1A" w:rsidP="00AF6953">
      <w:pPr>
        <w:pStyle w:val="ListParagraph"/>
        <w:numPr>
          <w:ilvl w:val="0"/>
          <w:numId w:val="5"/>
        </w:numPr>
        <w:tabs>
          <w:tab w:val="left" w:pos="615"/>
        </w:tabs>
        <w:ind w:right="40" w:firstLine="208"/>
        <w:rPr>
          <w:sz w:val="20"/>
          <w:szCs w:val="24"/>
        </w:rPr>
      </w:pPr>
      <w:r w:rsidRPr="00D2718B">
        <w:rPr>
          <w:sz w:val="20"/>
          <w:szCs w:val="24"/>
        </w:rPr>
        <w:t>Emphasize the need for concise and accurate summaries that capture the main ideas of a text.</w:t>
      </w:r>
    </w:p>
    <w:p w14:paraId="0BB920CD" w14:textId="77777777" w:rsidR="00A67267" w:rsidRPr="00D2718B" w:rsidRDefault="00B25E1A" w:rsidP="00AF6953">
      <w:pPr>
        <w:pStyle w:val="ListParagraph"/>
        <w:numPr>
          <w:ilvl w:val="0"/>
          <w:numId w:val="5"/>
        </w:numPr>
        <w:tabs>
          <w:tab w:val="left" w:pos="622"/>
        </w:tabs>
        <w:ind w:right="40" w:firstLine="208"/>
        <w:rPr>
          <w:sz w:val="20"/>
          <w:szCs w:val="24"/>
        </w:rPr>
      </w:pPr>
      <w:r w:rsidRPr="00D2718B">
        <w:rPr>
          <w:sz w:val="20"/>
          <w:szCs w:val="24"/>
        </w:rPr>
        <w:t>Encourage students to continue practicing summarizing texts to improve their comprehension skills.</w:t>
      </w:r>
    </w:p>
    <w:p w14:paraId="2CDEBA6F" w14:textId="77777777" w:rsidR="00A67267" w:rsidRPr="00D2718B" w:rsidRDefault="00B25E1A" w:rsidP="00AF6953">
      <w:pPr>
        <w:pStyle w:val="BodyText"/>
        <w:ind w:right="40"/>
        <w:rPr>
          <w:sz w:val="20"/>
          <w:szCs w:val="24"/>
        </w:rPr>
      </w:pPr>
      <w:r w:rsidRPr="00D2718B">
        <w:rPr>
          <w:b/>
          <w:bCs/>
          <w:sz w:val="20"/>
          <w:szCs w:val="24"/>
        </w:rPr>
        <w:t>Assessment</w:t>
      </w:r>
      <w:r w:rsidRPr="00D2718B">
        <w:rPr>
          <w:sz w:val="20"/>
          <w:szCs w:val="24"/>
        </w:rPr>
        <w:t>:</w:t>
      </w:r>
    </w:p>
    <w:p w14:paraId="77A2FD3A" w14:textId="77777777" w:rsidR="00A67267" w:rsidRPr="00D2718B" w:rsidRDefault="00B25E1A" w:rsidP="00AF6953">
      <w:pPr>
        <w:pStyle w:val="ListParagraph"/>
        <w:numPr>
          <w:ilvl w:val="0"/>
          <w:numId w:val="5"/>
        </w:numPr>
        <w:tabs>
          <w:tab w:val="left" w:pos="631"/>
        </w:tabs>
        <w:ind w:right="40" w:firstLine="208"/>
        <w:jc w:val="both"/>
        <w:rPr>
          <w:sz w:val="20"/>
          <w:szCs w:val="24"/>
        </w:rPr>
      </w:pPr>
      <w:r w:rsidRPr="00D2718B">
        <w:rPr>
          <w:sz w:val="20"/>
          <w:szCs w:val="24"/>
        </w:rPr>
        <w:t>Assign students a reading passage and ask them to write a concise summary that captures the main ideas. They should compare their summary with a peer's and reflect on the differences and similarities.</w:t>
      </w:r>
    </w:p>
    <w:p w14:paraId="42D99028" w14:textId="77777777" w:rsidR="00A67267" w:rsidRPr="00D2718B" w:rsidRDefault="00A67267" w:rsidP="00AF6953">
      <w:pPr>
        <w:pStyle w:val="BodyText"/>
        <w:ind w:left="0" w:right="40"/>
        <w:rPr>
          <w:sz w:val="20"/>
          <w:szCs w:val="24"/>
        </w:rPr>
      </w:pPr>
    </w:p>
    <w:p w14:paraId="3DFBD908" w14:textId="244A7553" w:rsidR="00A67267" w:rsidRPr="00D2718B" w:rsidRDefault="008B62F5" w:rsidP="00AF6953">
      <w:pPr>
        <w:pStyle w:val="BodyText"/>
        <w:ind w:right="40"/>
        <w:rPr>
          <w:b/>
          <w:sz w:val="20"/>
          <w:szCs w:val="24"/>
        </w:rPr>
      </w:pPr>
      <w:r w:rsidRPr="00D2718B">
        <w:rPr>
          <w:b/>
          <w:sz w:val="20"/>
          <w:szCs w:val="24"/>
        </w:rPr>
        <w:t>LESSON 4: ANALYZING AUTHOR'S PURPOSE AND EVALUATING EVIDENCE AND ARGUMENTS</w:t>
      </w:r>
    </w:p>
    <w:p w14:paraId="464FC53C" w14:textId="77777777" w:rsidR="00982CF9" w:rsidRPr="00D2718B" w:rsidRDefault="00B25E1A" w:rsidP="00AF6953">
      <w:pPr>
        <w:pStyle w:val="BodyText"/>
        <w:ind w:right="40"/>
        <w:rPr>
          <w:b/>
          <w:sz w:val="20"/>
          <w:szCs w:val="24"/>
        </w:rPr>
      </w:pPr>
      <w:r w:rsidRPr="00D2718B">
        <w:rPr>
          <w:b/>
          <w:sz w:val="20"/>
          <w:szCs w:val="24"/>
        </w:rPr>
        <w:t>Topic: Critical Reading Skills: Analyzing Author's Purpose and Evaluating Evidence</w:t>
      </w:r>
    </w:p>
    <w:p w14:paraId="40213E88" w14:textId="54B8883F" w:rsidR="00A67267" w:rsidRPr="00D2718B" w:rsidRDefault="00B25E1A" w:rsidP="00AF6953">
      <w:pPr>
        <w:pStyle w:val="BodyText"/>
        <w:ind w:right="40"/>
        <w:rPr>
          <w:b/>
          <w:bCs/>
          <w:sz w:val="20"/>
          <w:szCs w:val="24"/>
        </w:rPr>
      </w:pPr>
      <w:r w:rsidRPr="00D2718B">
        <w:rPr>
          <w:b/>
          <w:bCs/>
          <w:sz w:val="20"/>
          <w:szCs w:val="24"/>
        </w:rPr>
        <w:t>Lesson Objectives:</w:t>
      </w:r>
    </w:p>
    <w:p w14:paraId="5668C2BC" w14:textId="77777777" w:rsidR="00A67267" w:rsidRPr="00D2718B" w:rsidRDefault="00B25E1A" w:rsidP="00AF6953">
      <w:pPr>
        <w:pStyle w:val="ListParagraph"/>
        <w:numPr>
          <w:ilvl w:val="0"/>
          <w:numId w:val="45"/>
        </w:numPr>
        <w:tabs>
          <w:tab w:val="left" w:pos="753"/>
        </w:tabs>
        <w:ind w:right="40"/>
        <w:rPr>
          <w:sz w:val="20"/>
          <w:szCs w:val="24"/>
        </w:rPr>
      </w:pPr>
      <w:r w:rsidRPr="00D2718B">
        <w:rPr>
          <w:sz w:val="20"/>
          <w:szCs w:val="24"/>
        </w:rPr>
        <w:t>Students will understand the concept of author's purpose and its impact on reading comprehension.</w:t>
      </w:r>
    </w:p>
    <w:p w14:paraId="0C0380F7" w14:textId="77777777" w:rsidR="00A67267" w:rsidRPr="00D2718B" w:rsidRDefault="00B25E1A" w:rsidP="00AF6953">
      <w:pPr>
        <w:pStyle w:val="ListParagraph"/>
        <w:numPr>
          <w:ilvl w:val="0"/>
          <w:numId w:val="45"/>
        </w:numPr>
        <w:tabs>
          <w:tab w:val="left" w:pos="753"/>
        </w:tabs>
        <w:ind w:right="40"/>
        <w:rPr>
          <w:sz w:val="20"/>
          <w:szCs w:val="24"/>
        </w:rPr>
      </w:pPr>
      <w:r w:rsidRPr="00D2718B">
        <w:rPr>
          <w:sz w:val="20"/>
          <w:szCs w:val="24"/>
        </w:rPr>
        <w:t>Students will learn to identify and analyze the author's purpose in different types of texts.</w:t>
      </w:r>
    </w:p>
    <w:p w14:paraId="7D772EF6" w14:textId="77777777" w:rsidR="00A67267" w:rsidRPr="00D2718B" w:rsidRDefault="00B25E1A" w:rsidP="00AF6953">
      <w:pPr>
        <w:pStyle w:val="ListParagraph"/>
        <w:numPr>
          <w:ilvl w:val="0"/>
          <w:numId w:val="45"/>
        </w:numPr>
        <w:tabs>
          <w:tab w:val="left" w:pos="753"/>
        </w:tabs>
        <w:ind w:right="40"/>
        <w:rPr>
          <w:sz w:val="20"/>
          <w:szCs w:val="24"/>
        </w:rPr>
      </w:pPr>
      <w:r w:rsidRPr="00D2718B">
        <w:rPr>
          <w:sz w:val="20"/>
          <w:szCs w:val="24"/>
        </w:rPr>
        <w:t>Students will gain knowledge about evaluating evidence and arguments within texts to enhance critical reading skills.</w:t>
      </w:r>
    </w:p>
    <w:p w14:paraId="50F3CB4D" w14:textId="00584F11" w:rsidR="00A67267" w:rsidRPr="00D2718B" w:rsidRDefault="00B25E1A" w:rsidP="008B62F5">
      <w:pPr>
        <w:pStyle w:val="BodyText"/>
        <w:ind w:right="40"/>
        <w:rPr>
          <w:sz w:val="20"/>
          <w:szCs w:val="24"/>
        </w:rPr>
      </w:pPr>
      <w:r w:rsidRPr="00D2718B">
        <w:rPr>
          <w:b/>
          <w:bCs/>
          <w:sz w:val="20"/>
          <w:szCs w:val="24"/>
        </w:rPr>
        <w:t>Resources</w:t>
      </w:r>
      <w:r w:rsidRPr="00D2718B">
        <w:rPr>
          <w:sz w:val="20"/>
          <w:szCs w:val="24"/>
        </w:rPr>
        <w:t>:</w:t>
      </w:r>
      <w:r w:rsidR="008B62F5">
        <w:rPr>
          <w:sz w:val="20"/>
          <w:szCs w:val="24"/>
        </w:rPr>
        <w:t xml:space="preserve"> (</w:t>
      </w:r>
      <w:proofErr w:type="gramStart"/>
      <w:r w:rsidR="008B62F5">
        <w:rPr>
          <w:sz w:val="20"/>
          <w:szCs w:val="24"/>
        </w:rPr>
        <w:t>1)</w:t>
      </w:r>
      <w:r w:rsidRPr="00D2718B">
        <w:rPr>
          <w:sz w:val="20"/>
          <w:szCs w:val="24"/>
        </w:rPr>
        <w:t>Variety</w:t>
      </w:r>
      <w:proofErr w:type="gramEnd"/>
      <w:r w:rsidRPr="00D2718B">
        <w:rPr>
          <w:sz w:val="20"/>
          <w:szCs w:val="24"/>
        </w:rPr>
        <w:t xml:space="preserve"> of age-appropriate texts (articles, essays, etc.)</w:t>
      </w:r>
      <w:r w:rsidR="008B62F5">
        <w:rPr>
          <w:sz w:val="20"/>
          <w:szCs w:val="24"/>
        </w:rPr>
        <w:t xml:space="preserve"> (2)</w:t>
      </w:r>
      <w:r w:rsidRPr="00D2718B">
        <w:rPr>
          <w:sz w:val="20"/>
          <w:szCs w:val="24"/>
        </w:rPr>
        <w:t>Whiteboard or flip chart</w:t>
      </w:r>
      <w:r w:rsidR="008B62F5">
        <w:rPr>
          <w:sz w:val="20"/>
          <w:szCs w:val="24"/>
        </w:rPr>
        <w:t xml:space="preserve">  (3)</w:t>
      </w:r>
      <w:r w:rsidRPr="00D2718B">
        <w:rPr>
          <w:sz w:val="20"/>
          <w:szCs w:val="24"/>
        </w:rPr>
        <w:t>Markers or chalk</w:t>
      </w:r>
      <w:r w:rsidR="008B62F5">
        <w:rPr>
          <w:sz w:val="20"/>
          <w:szCs w:val="24"/>
        </w:rPr>
        <w:t xml:space="preserve">  (4) </w:t>
      </w:r>
      <w:r w:rsidRPr="00D2718B">
        <w:rPr>
          <w:sz w:val="20"/>
          <w:szCs w:val="24"/>
        </w:rPr>
        <w:t>Handouts with reading passages</w:t>
      </w:r>
    </w:p>
    <w:p w14:paraId="1467C733" w14:textId="77777777" w:rsidR="00A67267" w:rsidRPr="00D2718B" w:rsidRDefault="00B25E1A" w:rsidP="00AF6953">
      <w:pPr>
        <w:pStyle w:val="BodyText"/>
        <w:ind w:right="40"/>
        <w:rPr>
          <w:sz w:val="20"/>
          <w:szCs w:val="24"/>
        </w:rPr>
      </w:pPr>
      <w:r w:rsidRPr="00D2718B">
        <w:rPr>
          <w:b/>
          <w:bCs/>
          <w:sz w:val="20"/>
          <w:szCs w:val="24"/>
        </w:rPr>
        <w:t>Development</w:t>
      </w:r>
      <w:r w:rsidRPr="00D2718B">
        <w:rPr>
          <w:sz w:val="20"/>
          <w:szCs w:val="24"/>
        </w:rPr>
        <w:t>:</w:t>
      </w:r>
    </w:p>
    <w:p w14:paraId="6C51BCA0" w14:textId="77777777" w:rsidR="00A67267" w:rsidRPr="00D2718B" w:rsidRDefault="00B25E1A" w:rsidP="00AF6953">
      <w:pPr>
        <w:pStyle w:val="ListParagraph"/>
        <w:numPr>
          <w:ilvl w:val="0"/>
          <w:numId w:val="3"/>
        </w:numPr>
        <w:tabs>
          <w:tab w:val="left" w:pos="454"/>
        </w:tabs>
        <w:ind w:right="40" w:hanging="234"/>
        <w:rPr>
          <w:sz w:val="20"/>
          <w:szCs w:val="24"/>
        </w:rPr>
      </w:pPr>
      <w:r w:rsidRPr="00D2718B">
        <w:rPr>
          <w:sz w:val="20"/>
          <w:szCs w:val="24"/>
        </w:rPr>
        <w:t>Introduction (10 minutes)</w:t>
      </w:r>
    </w:p>
    <w:p w14:paraId="16BE42CF" w14:textId="77777777" w:rsidR="00A67267" w:rsidRPr="00D2718B" w:rsidRDefault="00B25E1A" w:rsidP="00AF6953">
      <w:pPr>
        <w:pStyle w:val="ListParagraph"/>
        <w:numPr>
          <w:ilvl w:val="1"/>
          <w:numId w:val="46"/>
        </w:numPr>
        <w:tabs>
          <w:tab w:val="left" w:pos="595"/>
          <w:tab w:val="left" w:pos="630"/>
        </w:tabs>
        <w:ind w:right="40" w:hanging="234"/>
        <w:rPr>
          <w:sz w:val="20"/>
          <w:szCs w:val="24"/>
        </w:rPr>
      </w:pPr>
      <w:r w:rsidRPr="00D2718B">
        <w:rPr>
          <w:sz w:val="20"/>
          <w:szCs w:val="24"/>
        </w:rPr>
        <w:t>Welcome students and introduce the objectives of the lesson.</w:t>
      </w:r>
    </w:p>
    <w:p w14:paraId="1C15BC45" w14:textId="77777777" w:rsidR="00A67267" w:rsidRPr="00D2718B" w:rsidRDefault="00B25E1A" w:rsidP="00AF6953">
      <w:pPr>
        <w:pStyle w:val="ListParagraph"/>
        <w:numPr>
          <w:ilvl w:val="1"/>
          <w:numId w:val="46"/>
        </w:numPr>
        <w:tabs>
          <w:tab w:val="left" w:pos="630"/>
        </w:tabs>
        <w:ind w:right="40" w:hanging="234"/>
        <w:rPr>
          <w:sz w:val="20"/>
          <w:szCs w:val="24"/>
        </w:rPr>
      </w:pPr>
      <w:r w:rsidRPr="00D2718B">
        <w:rPr>
          <w:sz w:val="20"/>
          <w:szCs w:val="24"/>
        </w:rPr>
        <w:lastRenderedPageBreak/>
        <w:t>Discuss the importance of understanding the author's purpose and the role it plays in critical reading.</w:t>
      </w:r>
    </w:p>
    <w:p w14:paraId="08E457F8" w14:textId="77777777" w:rsidR="00A67267" w:rsidRPr="00D2718B" w:rsidRDefault="00B25E1A" w:rsidP="00AF6953">
      <w:pPr>
        <w:pStyle w:val="ListParagraph"/>
        <w:numPr>
          <w:ilvl w:val="1"/>
          <w:numId w:val="46"/>
        </w:numPr>
        <w:tabs>
          <w:tab w:val="left" w:pos="593"/>
          <w:tab w:val="left" w:pos="630"/>
        </w:tabs>
        <w:ind w:right="40" w:hanging="234"/>
        <w:rPr>
          <w:sz w:val="20"/>
          <w:szCs w:val="24"/>
        </w:rPr>
      </w:pPr>
      <w:r w:rsidRPr="00D2718B">
        <w:rPr>
          <w:sz w:val="20"/>
          <w:szCs w:val="24"/>
        </w:rPr>
        <w:t>Explain the concept of evaluating evidence and arguments within texts.</w:t>
      </w:r>
    </w:p>
    <w:p w14:paraId="5CEFFAEF" w14:textId="192A4FBC" w:rsidR="00A67267" w:rsidRPr="00D2718B" w:rsidRDefault="00894BC1" w:rsidP="00AF6953">
      <w:pPr>
        <w:pStyle w:val="ListParagraph"/>
        <w:numPr>
          <w:ilvl w:val="0"/>
          <w:numId w:val="3"/>
        </w:numPr>
        <w:tabs>
          <w:tab w:val="left" w:pos="547"/>
        </w:tabs>
        <w:ind w:left="546" w:right="40" w:hanging="327"/>
        <w:rPr>
          <w:b/>
          <w:sz w:val="20"/>
          <w:szCs w:val="24"/>
        </w:rPr>
      </w:pPr>
      <w:r w:rsidRPr="00D2718B">
        <w:rPr>
          <w:b/>
          <w:sz w:val="20"/>
          <w:szCs w:val="24"/>
        </w:rPr>
        <w:t>Teacher’s</w:t>
      </w:r>
      <w:r w:rsidR="00B25E1A" w:rsidRPr="00D2718B">
        <w:rPr>
          <w:b/>
          <w:sz w:val="20"/>
          <w:szCs w:val="24"/>
        </w:rPr>
        <w:t xml:space="preserve"> Activities (Lecture):</w:t>
      </w:r>
    </w:p>
    <w:p w14:paraId="7D7A782A" w14:textId="77777777" w:rsidR="00A67267" w:rsidRPr="00D2718B" w:rsidRDefault="00B25E1A" w:rsidP="00AF6953">
      <w:pPr>
        <w:pStyle w:val="BodyText"/>
        <w:ind w:right="40"/>
        <w:rPr>
          <w:sz w:val="20"/>
          <w:szCs w:val="24"/>
        </w:rPr>
      </w:pPr>
      <w:r w:rsidRPr="00D2718B">
        <w:rPr>
          <w:sz w:val="20"/>
          <w:szCs w:val="24"/>
        </w:rPr>
        <w:t>A. Analyzing Author's Purpose (20 minutes)</w:t>
      </w:r>
    </w:p>
    <w:p w14:paraId="5E60DF30" w14:textId="77777777" w:rsidR="00A67267" w:rsidRPr="00D2718B" w:rsidRDefault="00B25E1A" w:rsidP="00AF6953">
      <w:pPr>
        <w:pStyle w:val="ListParagraph"/>
        <w:numPr>
          <w:ilvl w:val="0"/>
          <w:numId w:val="47"/>
        </w:numPr>
        <w:tabs>
          <w:tab w:val="left" w:pos="729"/>
        </w:tabs>
        <w:ind w:right="40"/>
        <w:rPr>
          <w:sz w:val="20"/>
          <w:szCs w:val="24"/>
        </w:rPr>
      </w:pPr>
      <w:r w:rsidRPr="00D2718B">
        <w:rPr>
          <w:sz w:val="20"/>
          <w:szCs w:val="24"/>
        </w:rPr>
        <w:t>Define and discuss the concept of author's purpose (e.g., to inform, persuade, entertain, or explain).</w:t>
      </w:r>
    </w:p>
    <w:p w14:paraId="455F1F0F" w14:textId="77777777" w:rsidR="00A67267" w:rsidRPr="00D2718B" w:rsidRDefault="00B25E1A" w:rsidP="00AF6953">
      <w:pPr>
        <w:pStyle w:val="ListParagraph"/>
        <w:numPr>
          <w:ilvl w:val="0"/>
          <w:numId w:val="47"/>
        </w:numPr>
        <w:tabs>
          <w:tab w:val="left" w:pos="712"/>
        </w:tabs>
        <w:ind w:right="40"/>
        <w:rPr>
          <w:sz w:val="20"/>
          <w:szCs w:val="24"/>
        </w:rPr>
      </w:pPr>
      <w:r w:rsidRPr="00D2718B">
        <w:rPr>
          <w:sz w:val="20"/>
          <w:szCs w:val="24"/>
        </w:rPr>
        <w:t>Explain how understanding the author's purpose helps readers interpret the text more effectively.</w:t>
      </w:r>
    </w:p>
    <w:p w14:paraId="6D376E7E" w14:textId="77777777" w:rsidR="00A67267" w:rsidRPr="00D2718B" w:rsidRDefault="00B25E1A" w:rsidP="00AF6953">
      <w:pPr>
        <w:pStyle w:val="ListParagraph"/>
        <w:numPr>
          <w:ilvl w:val="0"/>
          <w:numId w:val="47"/>
        </w:numPr>
        <w:tabs>
          <w:tab w:val="left" w:pos="768"/>
        </w:tabs>
        <w:ind w:right="40"/>
        <w:rPr>
          <w:sz w:val="20"/>
          <w:szCs w:val="24"/>
        </w:rPr>
      </w:pPr>
      <w:r w:rsidRPr="00D2718B">
        <w:rPr>
          <w:sz w:val="20"/>
          <w:szCs w:val="24"/>
        </w:rPr>
        <w:t>Use examples and visuals on the whiteboard or flip chart to illustrate the analysis of author's purpose.</w:t>
      </w:r>
    </w:p>
    <w:p w14:paraId="0296D522" w14:textId="77777777" w:rsidR="00A67267" w:rsidRPr="00D2718B" w:rsidRDefault="00B25E1A" w:rsidP="00AF6953">
      <w:pPr>
        <w:pStyle w:val="ListParagraph"/>
        <w:numPr>
          <w:ilvl w:val="0"/>
          <w:numId w:val="47"/>
        </w:numPr>
        <w:tabs>
          <w:tab w:val="left" w:pos="791"/>
        </w:tabs>
        <w:ind w:right="40"/>
        <w:rPr>
          <w:sz w:val="20"/>
          <w:szCs w:val="24"/>
        </w:rPr>
      </w:pPr>
      <w:r w:rsidRPr="00D2718B">
        <w:rPr>
          <w:sz w:val="20"/>
          <w:szCs w:val="24"/>
        </w:rPr>
        <w:t>Provide students with handouts containing different reading passages for reference.</w:t>
      </w:r>
    </w:p>
    <w:p w14:paraId="62CCDA30" w14:textId="77777777" w:rsidR="00A67267" w:rsidRPr="00D2718B" w:rsidRDefault="00B25E1A" w:rsidP="00AF6953">
      <w:pPr>
        <w:pStyle w:val="ListParagraph"/>
        <w:numPr>
          <w:ilvl w:val="0"/>
          <w:numId w:val="3"/>
        </w:numPr>
        <w:tabs>
          <w:tab w:val="left" w:pos="641"/>
        </w:tabs>
        <w:ind w:left="640" w:right="40" w:hanging="421"/>
        <w:rPr>
          <w:b/>
          <w:sz w:val="20"/>
          <w:szCs w:val="24"/>
        </w:rPr>
      </w:pPr>
      <w:r w:rsidRPr="00D2718B">
        <w:rPr>
          <w:b/>
          <w:sz w:val="20"/>
          <w:szCs w:val="24"/>
        </w:rPr>
        <w:t>Learners' Activities:</w:t>
      </w:r>
    </w:p>
    <w:p w14:paraId="67DB5CBF" w14:textId="77777777" w:rsidR="00A67267" w:rsidRPr="00D2718B" w:rsidRDefault="00B25E1A" w:rsidP="00AF6953">
      <w:pPr>
        <w:pStyle w:val="BodyText"/>
        <w:ind w:right="40"/>
        <w:rPr>
          <w:sz w:val="20"/>
          <w:szCs w:val="24"/>
        </w:rPr>
      </w:pPr>
      <w:r w:rsidRPr="00D2718B">
        <w:rPr>
          <w:sz w:val="20"/>
          <w:szCs w:val="24"/>
        </w:rPr>
        <w:t>A. Independent Practice (30 minutes)</w:t>
      </w:r>
    </w:p>
    <w:p w14:paraId="6581E825" w14:textId="77777777" w:rsidR="00A67267" w:rsidRPr="00D2718B" w:rsidRDefault="00B25E1A" w:rsidP="00AF6953">
      <w:pPr>
        <w:pStyle w:val="ListParagraph"/>
        <w:numPr>
          <w:ilvl w:val="0"/>
          <w:numId w:val="48"/>
        </w:numPr>
        <w:tabs>
          <w:tab w:val="left" w:pos="710"/>
        </w:tabs>
        <w:ind w:right="40"/>
        <w:rPr>
          <w:sz w:val="20"/>
          <w:szCs w:val="24"/>
        </w:rPr>
      </w:pPr>
      <w:r w:rsidRPr="00D2718B">
        <w:rPr>
          <w:sz w:val="20"/>
          <w:szCs w:val="24"/>
        </w:rPr>
        <w:t>Instruct students to individually read a selected passage from the handouts.</w:t>
      </w:r>
    </w:p>
    <w:p w14:paraId="5DFB623C" w14:textId="77777777" w:rsidR="007B1E79" w:rsidRPr="00D2718B" w:rsidRDefault="00B25E1A" w:rsidP="00AF6953">
      <w:pPr>
        <w:pStyle w:val="ListParagraph"/>
        <w:numPr>
          <w:ilvl w:val="0"/>
          <w:numId w:val="48"/>
        </w:numPr>
        <w:tabs>
          <w:tab w:val="left" w:pos="720"/>
        </w:tabs>
        <w:ind w:right="40"/>
        <w:rPr>
          <w:sz w:val="20"/>
          <w:szCs w:val="24"/>
        </w:rPr>
      </w:pPr>
      <w:r w:rsidRPr="00D2718B">
        <w:rPr>
          <w:sz w:val="20"/>
          <w:szCs w:val="24"/>
        </w:rPr>
        <w:t>Encourage students to identify and analyze the author's purpose in the text.</w:t>
      </w:r>
    </w:p>
    <w:p w14:paraId="640D7B26" w14:textId="7BF76C1C" w:rsidR="00A67267" w:rsidRPr="00D2718B" w:rsidRDefault="00B25E1A" w:rsidP="00AF6953">
      <w:pPr>
        <w:pStyle w:val="ListParagraph"/>
        <w:numPr>
          <w:ilvl w:val="0"/>
          <w:numId w:val="48"/>
        </w:numPr>
        <w:tabs>
          <w:tab w:val="left" w:pos="729"/>
        </w:tabs>
        <w:ind w:right="40"/>
        <w:rPr>
          <w:sz w:val="20"/>
          <w:szCs w:val="24"/>
        </w:rPr>
      </w:pPr>
      <w:r w:rsidRPr="00D2718B">
        <w:rPr>
          <w:sz w:val="20"/>
          <w:szCs w:val="24"/>
        </w:rPr>
        <w:t>Ask students to reflect on the evidence and arguments presented by the author to support their purpose.</w:t>
      </w:r>
    </w:p>
    <w:p w14:paraId="743A3DA3" w14:textId="77777777" w:rsidR="00A67267" w:rsidRPr="00D2718B" w:rsidRDefault="00B25E1A" w:rsidP="00AF6953">
      <w:pPr>
        <w:pStyle w:val="ListParagraph"/>
        <w:numPr>
          <w:ilvl w:val="0"/>
          <w:numId w:val="48"/>
        </w:numPr>
        <w:tabs>
          <w:tab w:val="left" w:pos="739"/>
        </w:tabs>
        <w:ind w:right="40"/>
        <w:rPr>
          <w:sz w:val="20"/>
          <w:szCs w:val="24"/>
        </w:rPr>
      </w:pPr>
      <w:r w:rsidRPr="00D2718B">
        <w:rPr>
          <w:sz w:val="20"/>
          <w:szCs w:val="24"/>
        </w:rPr>
        <w:t>After reading, students can share their findings and observations in a whole- class discussion.</w:t>
      </w:r>
    </w:p>
    <w:p w14:paraId="49F3F533" w14:textId="77777777" w:rsidR="00A67267" w:rsidRPr="00D2718B" w:rsidRDefault="00B25E1A" w:rsidP="00AF6953">
      <w:pPr>
        <w:pStyle w:val="BodyText"/>
        <w:ind w:right="40"/>
        <w:rPr>
          <w:sz w:val="20"/>
          <w:szCs w:val="24"/>
        </w:rPr>
      </w:pPr>
      <w:r w:rsidRPr="00D2718B">
        <w:rPr>
          <w:b/>
          <w:bCs/>
          <w:sz w:val="20"/>
          <w:szCs w:val="24"/>
        </w:rPr>
        <w:t>Conclusion</w:t>
      </w:r>
      <w:r w:rsidRPr="00D2718B">
        <w:rPr>
          <w:sz w:val="20"/>
          <w:szCs w:val="24"/>
        </w:rPr>
        <w:t xml:space="preserve"> (10 minutes)</w:t>
      </w:r>
    </w:p>
    <w:p w14:paraId="2F1290C0" w14:textId="77777777" w:rsidR="00A67267" w:rsidRPr="00D2718B" w:rsidRDefault="00B25E1A" w:rsidP="00AF6953">
      <w:pPr>
        <w:pStyle w:val="ListParagraph"/>
        <w:numPr>
          <w:ilvl w:val="0"/>
          <w:numId w:val="2"/>
        </w:numPr>
        <w:tabs>
          <w:tab w:val="left" w:pos="699"/>
        </w:tabs>
        <w:ind w:right="40" w:firstLine="208"/>
        <w:rPr>
          <w:sz w:val="20"/>
          <w:szCs w:val="24"/>
        </w:rPr>
      </w:pPr>
      <w:r w:rsidRPr="00D2718B">
        <w:rPr>
          <w:sz w:val="20"/>
          <w:szCs w:val="24"/>
        </w:rPr>
        <w:t>Recap the importance of analyzing the author's purpose and evaluating evidence in critical reading.</w:t>
      </w:r>
    </w:p>
    <w:p w14:paraId="7647ECD0" w14:textId="77777777" w:rsidR="00A67267" w:rsidRPr="00D2718B" w:rsidRDefault="00B25E1A" w:rsidP="00AF6953">
      <w:pPr>
        <w:pStyle w:val="ListParagraph"/>
        <w:numPr>
          <w:ilvl w:val="0"/>
          <w:numId w:val="2"/>
        </w:numPr>
        <w:tabs>
          <w:tab w:val="left" w:pos="598"/>
        </w:tabs>
        <w:ind w:right="40" w:firstLine="208"/>
        <w:rPr>
          <w:sz w:val="20"/>
          <w:szCs w:val="24"/>
        </w:rPr>
      </w:pPr>
      <w:r w:rsidRPr="00D2718B">
        <w:rPr>
          <w:sz w:val="20"/>
          <w:szCs w:val="24"/>
        </w:rPr>
        <w:t>Emphasize the need for critical thinking and evidence-based analysis in reading comprehension.</w:t>
      </w:r>
    </w:p>
    <w:p w14:paraId="4054EA50" w14:textId="77777777" w:rsidR="00A67267" w:rsidRPr="00D2718B" w:rsidRDefault="00B25E1A" w:rsidP="00AF6953">
      <w:pPr>
        <w:pStyle w:val="ListParagraph"/>
        <w:numPr>
          <w:ilvl w:val="0"/>
          <w:numId w:val="2"/>
        </w:numPr>
        <w:tabs>
          <w:tab w:val="left" w:pos="643"/>
        </w:tabs>
        <w:ind w:right="40" w:firstLine="208"/>
        <w:rPr>
          <w:sz w:val="20"/>
          <w:szCs w:val="24"/>
        </w:rPr>
      </w:pPr>
      <w:r w:rsidRPr="00D2718B">
        <w:rPr>
          <w:sz w:val="20"/>
          <w:szCs w:val="24"/>
        </w:rPr>
        <w:t>Encourage students to apply these skills in their future reading and explore different perspectives.</w:t>
      </w:r>
    </w:p>
    <w:p w14:paraId="6C3329EA" w14:textId="77777777" w:rsidR="00A67267" w:rsidRPr="00D2718B" w:rsidRDefault="00B25E1A" w:rsidP="00AF6953">
      <w:pPr>
        <w:pStyle w:val="BodyText"/>
        <w:ind w:right="40"/>
        <w:rPr>
          <w:b/>
          <w:sz w:val="20"/>
          <w:szCs w:val="24"/>
        </w:rPr>
      </w:pPr>
      <w:r w:rsidRPr="00D2718B">
        <w:rPr>
          <w:b/>
          <w:sz w:val="20"/>
          <w:szCs w:val="24"/>
        </w:rPr>
        <w:t>Assessment:</w:t>
      </w:r>
    </w:p>
    <w:p w14:paraId="01DBF338" w14:textId="77777777" w:rsidR="00A67267" w:rsidRPr="00D2718B" w:rsidRDefault="00B25E1A" w:rsidP="00AF6953">
      <w:pPr>
        <w:pStyle w:val="ListParagraph"/>
        <w:numPr>
          <w:ilvl w:val="0"/>
          <w:numId w:val="2"/>
        </w:numPr>
        <w:tabs>
          <w:tab w:val="left" w:pos="600"/>
        </w:tabs>
        <w:ind w:right="40" w:firstLine="208"/>
        <w:jc w:val="both"/>
        <w:rPr>
          <w:sz w:val="20"/>
          <w:szCs w:val="24"/>
        </w:rPr>
      </w:pPr>
      <w:r w:rsidRPr="00D2718B">
        <w:rPr>
          <w:sz w:val="20"/>
          <w:szCs w:val="24"/>
        </w:rPr>
        <w:t>Assign students a reading passage and ask them to analyze the author's purpose and evaluate the evidence and arguments presented. They should write a short reflection on their findings, including any contrasting viewpoints they encountered.</w:t>
      </w:r>
    </w:p>
    <w:p w14:paraId="6E0E4C89" w14:textId="77777777" w:rsidR="00A67267" w:rsidRPr="00D2718B" w:rsidRDefault="00A67267" w:rsidP="00AF6953">
      <w:pPr>
        <w:pStyle w:val="BodyText"/>
        <w:ind w:left="0" w:right="40"/>
        <w:rPr>
          <w:sz w:val="20"/>
          <w:szCs w:val="24"/>
        </w:rPr>
      </w:pPr>
    </w:p>
    <w:p w14:paraId="359B0F85" w14:textId="681BA75C" w:rsidR="00A67267" w:rsidRPr="00D2718B" w:rsidRDefault="008B62F5" w:rsidP="00AF6953">
      <w:pPr>
        <w:pStyle w:val="BodyText"/>
        <w:ind w:right="40"/>
        <w:rPr>
          <w:b/>
          <w:sz w:val="20"/>
          <w:szCs w:val="24"/>
        </w:rPr>
      </w:pPr>
      <w:r w:rsidRPr="00D2718B">
        <w:rPr>
          <w:b/>
          <w:sz w:val="20"/>
          <w:szCs w:val="24"/>
        </w:rPr>
        <w:t>LESSON 5</w:t>
      </w:r>
    </w:p>
    <w:p w14:paraId="14580C66" w14:textId="77777777" w:rsidR="00A67267" w:rsidRPr="00D2718B" w:rsidRDefault="00B25E1A" w:rsidP="00AF6953">
      <w:pPr>
        <w:pStyle w:val="BodyText"/>
        <w:tabs>
          <w:tab w:val="left" w:pos="2022"/>
        </w:tabs>
        <w:ind w:right="40"/>
        <w:rPr>
          <w:sz w:val="20"/>
          <w:szCs w:val="24"/>
        </w:rPr>
      </w:pPr>
      <w:r w:rsidRPr="00D2718B">
        <w:rPr>
          <w:sz w:val="20"/>
          <w:szCs w:val="24"/>
        </w:rPr>
        <w:t>COURSE</w:t>
      </w:r>
      <w:r w:rsidRPr="00D2718B">
        <w:rPr>
          <w:sz w:val="20"/>
          <w:szCs w:val="24"/>
        </w:rPr>
        <w:tab/>
        <w:t>English Studies</w:t>
      </w:r>
    </w:p>
    <w:p w14:paraId="0960AEB4" w14:textId="77777777" w:rsidR="00A67267" w:rsidRPr="00D2718B" w:rsidRDefault="00B25E1A" w:rsidP="00AF6953">
      <w:pPr>
        <w:pStyle w:val="BodyText"/>
        <w:tabs>
          <w:tab w:val="left" w:pos="1921"/>
        </w:tabs>
        <w:ind w:right="40"/>
        <w:rPr>
          <w:sz w:val="20"/>
          <w:szCs w:val="24"/>
        </w:rPr>
      </w:pPr>
      <w:r w:rsidRPr="00D2718B">
        <w:rPr>
          <w:sz w:val="20"/>
          <w:szCs w:val="24"/>
        </w:rPr>
        <w:t>Topic</w:t>
      </w:r>
      <w:r w:rsidRPr="00D2718B">
        <w:rPr>
          <w:sz w:val="20"/>
          <w:szCs w:val="24"/>
        </w:rPr>
        <w:tab/>
        <w:t>Reading Comprehension</w:t>
      </w:r>
    </w:p>
    <w:p w14:paraId="6B787094" w14:textId="77777777" w:rsidR="00A67267" w:rsidRPr="00D2718B" w:rsidRDefault="00B25E1A" w:rsidP="00AF6953">
      <w:pPr>
        <w:pStyle w:val="BodyText"/>
        <w:tabs>
          <w:tab w:val="left" w:pos="1939"/>
          <w:tab w:val="left" w:pos="2140"/>
        </w:tabs>
        <w:ind w:right="40"/>
        <w:rPr>
          <w:sz w:val="20"/>
          <w:szCs w:val="24"/>
        </w:rPr>
      </w:pPr>
      <w:r w:rsidRPr="00D2718B">
        <w:rPr>
          <w:sz w:val="20"/>
          <w:szCs w:val="24"/>
        </w:rPr>
        <w:t>Sub-topic</w:t>
      </w:r>
      <w:r w:rsidRPr="00D2718B">
        <w:rPr>
          <w:sz w:val="20"/>
          <w:szCs w:val="24"/>
        </w:rPr>
        <w:tab/>
        <w:t>Agriculture CLASS</w:t>
      </w:r>
      <w:r w:rsidRPr="00D2718B">
        <w:rPr>
          <w:sz w:val="20"/>
          <w:szCs w:val="24"/>
        </w:rPr>
        <w:tab/>
      </w:r>
      <w:r w:rsidRPr="00D2718B">
        <w:rPr>
          <w:sz w:val="20"/>
          <w:szCs w:val="24"/>
        </w:rPr>
        <w:tab/>
        <w:t>SS 2</w:t>
      </w:r>
    </w:p>
    <w:p w14:paraId="0683BF67" w14:textId="77777777" w:rsidR="00A67267" w:rsidRPr="00D2718B" w:rsidRDefault="00B25E1A" w:rsidP="00AF6953">
      <w:pPr>
        <w:pStyle w:val="BodyText"/>
        <w:tabs>
          <w:tab w:val="left" w:pos="2169"/>
        </w:tabs>
        <w:ind w:right="40"/>
        <w:rPr>
          <w:sz w:val="20"/>
          <w:szCs w:val="24"/>
        </w:rPr>
      </w:pPr>
      <w:r w:rsidRPr="00D2718B">
        <w:rPr>
          <w:sz w:val="20"/>
          <w:szCs w:val="24"/>
        </w:rPr>
        <w:t>DURATION</w:t>
      </w:r>
      <w:r w:rsidRPr="00D2718B">
        <w:rPr>
          <w:sz w:val="20"/>
          <w:szCs w:val="24"/>
        </w:rPr>
        <w:tab/>
        <w:t>40 minutes</w:t>
      </w:r>
    </w:p>
    <w:p w14:paraId="02100914" w14:textId="77777777" w:rsidR="00A67267" w:rsidRPr="00D2718B" w:rsidRDefault="00B25E1A" w:rsidP="00AF6953">
      <w:pPr>
        <w:pStyle w:val="BodyText"/>
        <w:tabs>
          <w:tab w:val="left" w:pos="2286"/>
        </w:tabs>
        <w:ind w:right="40"/>
        <w:rPr>
          <w:sz w:val="20"/>
          <w:szCs w:val="24"/>
        </w:rPr>
      </w:pPr>
      <w:r w:rsidRPr="00D2718B">
        <w:rPr>
          <w:sz w:val="20"/>
          <w:szCs w:val="24"/>
        </w:rPr>
        <w:t>OBJECTIVES</w:t>
      </w:r>
      <w:r w:rsidRPr="00D2718B">
        <w:rPr>
          <w:sz w:val="20"/>
          <w:szCs w:val="24"/>
        </w:rPr>
        <w:tab/>
        <w:t>At the end of the lesson, students should be able to:</w:t>
      </w:r>
    </w:p>
    <w:p w14:paraId="6E405FD2" w14:textId="77777777" w:rsidR="00A67267" w:rsidRPr="00D2718B" w:rsidRDefault="00B25E1A" w:rsidP="00AF6953">
      <w:pPr>
        <w:pStyle w:val="ListParagraph"/>
        <w:numPr>
          <w:ilvl w:val="1"/>
          <w:numId w:val="1"/>
        </w:numPr>
        <w:tabs>
          <w:tab w:val="left" w:pos="1632"/>
        </w:tabs>
        <w:ind w:right="40" w:hanging="361"/>
        <w:rPr>
          <w:sz w:val="20"/>
          <w:szCs w:val="24"/>
        </w:rPr>
      </w:pPr>
      <w:r w:rsidRPr="00D2718B">
        <w:rPr>
          <w:sz w:val="20"/>
          <w:szCs w:val="24"/>
        </w:rPr>
        <w:t>Read the passage</w:t>
      </w:r>
    </w:p>
    <w:p w14:paraId="36A8E025" w14:textId="77777777" w:rsidR="00A67267" w:rsidRPr="00D2718B" w:rsidRDefault="00B25E1A" w:rsidP="00AF6953">
      <w:pPr>
        <w:pStyle w:val="ListParagraph"/>
        <w:numPr>
          <w:ilvl w:val="1"/>
          <w:numId w:val="1"/>
        </w:numPr>
        <w:tabs>
          <w:tab w:val="left" w:pos="1632"/>
        </w:tabs>
        <w:ind w:right="40" w:hanging="361"/>
        <w:rPr>
          <w:sz w:val="20"/>
          <w:szCs w:val="24"/>
        </w:rPr>
      </w:pPr>
      <w:r w:rsidRPr="00D2718B">
        <w:rPr>
          <w:sz w:val="20"/>
          <w:szCs w:val="24"/>
        </w:rPr>
        <w:t>Answer question on the passage</w:t>
      </w:r>
    </w:p>
    <w:p w14:paraId="4D075E89" w14:textId="77777777" w:rsidR="00F21304" w:rsidRPr="00D2718B" w:rsidRDefault="00B25E1A" w:rsidP="00AF6953">
      <w:pPr>
        <w:pStyle w:val="BodyText"/>
        <w:tabs>
          <w:tab w:val="left" w:pos="4270"/>
        </w:tabs>
        <w:ind w:right="40"/>
        <w:rPr>
          <w:sz w:val="20"/>
          <w:szCs w:val="24"/>
        </w:rPr>
      </w:pPr>
      <w:r w:rsidRPr="00D2718B">
        <w:rPr>
          <w:sz w:val="20"/>
          <w:szCs w:val="24"/>
        </w:rPr>
        <w:t>INSTRUCTIONAL RESOURCE</w:t>
      </w:r>
      <w:r w:rsidR="00894BC1" w:rsidRPr="00D2718B">
        <w:rPr>
          <w:sz w:val="20"/>
          <w:szCs w:val="24"/>
        </w:rPr>
        <w:t xml:space="preserve"> </w:t>
      </w:r>
      <w:r w:rsidRPr="00D2718B">
        <w:rPr>
          <w:sz w:val="20"/>
          <w:szCs w:val="24"/>
        </w:rPr>
        <w:t xml:space="preserve">English </w:t>
      </w:r>
      <w:r w:rsidR="00CA443D" w:rsidRPr="00D2718B">
        <w:rPr>
          <w:sz w:val="20"/>
          <w:szCs w:val="24"/>
        </w:rPr>
        <w:t>textbook</w:t>
      </w:r>
      <w:r w:rsidRPr="00D2718B">
        <w:rPr>
          <w:sz w:val="20"/>
          <w:szCs w:val="24"/>
        </w:rPr>
        <w:t xml:space="preserve"> for senior secondary school, whiteboard and marker</w:t>
      </w:r>
    </w:p>
    <w:p w14:paraId="458D0ED5" w14:textId="2EC27F4B" w:rsidR="00A67267" w:rsidRPr="00D2718B" w:rsidRDefault="00B25E1A" w:rsidP="00AF6953">
      <w:pPr>
        <w:pStyle w:val="BodyText"/>
        <w:tabs>
          <w:tab w:val="left" w:pos="4270"/>
        </w:tabs>
        <w:ind w:right="40"/>
        <w:rPr>
          <w:sz w:val="20"/>
          <w:szCs w:val="24"/>
        </w:rPr>
      </w:pPr>
      <w:r w:rsidRPr="00D2718B">
        <w:rPr>
          <w:sz w:val="20"/>
          <w:szCs w:val="24"/>
        </w:rPr>
        <w:t>PRESENTATION STEP 1</w:t>
      </w:r>
    </w:p>
    <w:p w14:paraId="4F7EE149" w14:textId="553C8777" w:rsidR="00A67267" w:rsidRPr="00D2718B" w:rsidRDefault="00B25E1A" w:rsidP="00AF6953">
      <w:pPr>
        <w:pStyle w:val="BodyText"/>
        <w:tabs>
          <w:tab w:val="left" w:pos="2482"/>
        </w:tabs>
        <w:ind w:right="40"/>
        <w:rPr>
          <w:sz w:val="20"/>
          <w:szCs w:val="24"/>
        </w:rPr>
      </w:pPr>
      <w:r w:rsidRPr="00D2718B">
        <w:rPr>
          <w:sz w:val="20"/>
          <w:szCs w:val="24"/>
        </w:rPr>
        <w:t>Mode</w:t>
      </w:r>
      <w:r w:rsidR="00B44F1F" w:rsidRPr="00D2718B">
        <w:rPr>
          <w:sz w:val="20"/>
          <w:szCs w:val="24"/>
        </w:rPr>
        <w:t xml:space="preserve">                   </w:t>
      </w:r>
      <w:r w:rsidRPr="00D2718B">
        <w:rPr>
          <w:sz w:val="20"/>
          <w:szCs w:val="24"/>
        </w:rPr>
        <w:t>Whole group work</w:t>
      </w:r>
    </w:p>
    <w:p w14:paraId="735684FC" w14:textId="592C2D07" w:rsidR="00A67267" w:rsidRPr="00D2718B" w:rsidRDefault="00B25E1A" w:rsidP="00AF6953">
      <w:pPr>
        <w:pStyle w:val="BodyText"/>
        <w:tabs>
          <w:tab w:val="left" w:pos="2644"/>
        </w:tabs>
        <w:ind w:right="40"/>
        <w:rPr>
          <w:sz w:val="20"/>
          <w:szCs w:val="24"/>
        </w:rPr>
      </w:pPr>
      <w:r w:rsidRPr="00D2718B">
        <w:rPr>
          <w:sz w:val="20"/>
          <w:szCs w:val="24"/>
        </w:rPr>
        <w:t>Teacher activity:</w:t>
      </w:r>
      <w:r w:rsidR="00B44F1F" w:rsidRPr="00D2718B">
        <w:rPr>
          <w:sz w:val="20"/>
          <w:szCs w:val="24"/>
        </w:rPr>
        <w:t xml:space="preserve"> </w:t>
      </w:r>
      <w:r w:rsidRPr="00D2718B">
        <w:rPr>
          <w:sz w:val="20"/>
          <w:szCs w:val="24"/>
        </w:rPr>
        <w:t xml:space="preserve">Teacher discusses the importance of reading comprehension and why </w:t>
      </w:r>
      <w:r w:rsidR="00B44F1F" w:rsidRPr="00D2718B">
        <w:rPr>
          <w:sz w:val="20"/>
          <w:szCs w:val="24"/>
        </w:rPr>
        <w:t>it’s</w:t>
      </w:r>
      <w:r w:rsidRPr="00D2718B">
        <w:rPr>
          <w:sz w:val="20"/>
          <w:szCs w:val="24"/>
        </w:rPr>
        <w:t xml:space="preserve"> a valuable skill.</w:t>
      </w:r>
    </w:p>
    <w:p w14:paraId="5938A41E" w14:textId="77777777" w:rsidR="00A67267" w:rsidRPr="00D2718B" w:rsidRDefault="00B25E1A" w:rsidP="00AF6953">
      <w:pPr>
        <w:pStyle w:val="BodyText"/>
        <w:ind w:right="40"/>
        <w:rPr>
          <w:sz w:val="20"/>
          <w:szCs w:val="24"/>
        </w:rPr>
      </w:pPr>
      <w:r w:rsidRPr="00D2718B">
        <w:rPr>
          <w:sz w:val="20"/>
          <w:szCs w:val="24"/>
        </w:rPr>
        <w:t>Engage students with a brief discussion on what they understand by “reading comprehension”.</w:t>
      </w:r>
    </w:p>
    <w:p w14:paraId="6543271D" w14:textId="77777777" w:rsidR="00A67267" w:rsidRPr="008B62F5" w:rsidRDefault="00B25E1A" w:rsidP="00AF6953">
      <w:pPr>
        <w:pStyle w:val="BodyText"/>
        <w:tabs>
          <w:tab w:val="left" w:pos="2746"/>
        </w:tabs>
        <w:ind w:left="290" w:right="40"/>
        <w:rPr>
          <w:b/>
          <w:sz w:val="20"/>
          <w:szCs w:val="24"/>
        </w:rPr>
      </w:pPr>
      <w:r w:rsidRPr="008B62F5">
        <w:rPr>
          <w:b/>
          <w:sz w:val="20"/>
          <w:szCs w:val="24"/>
        </w:rPr>
        <w:t>Step 2</w:t>
      </w:r>
      <w:r w:rsidRPr="008B62F5">
        <w:rPr>
          <w:b/>
          <w:sz w:val="20"/>
          <w:szCs w:val="24"/>
        </w:rPr>
        <w:tab/>
        <w:t>Exploration</w:t>
      </w:r>
    </w:p>
    <w:p w14:paraId="30476FA3" w14:textId="77777777" w:rsidR="00A67267" w:rsidRPr="00D2718B" w:rsidRDefault="00B25E1A" w:rsidP="00AF6953">
      <w:pPr>
        <w:pStyle w:val="BodyText"/>
        <w:ind w:right="40"/>
        <w:rPr>
          <w:sz w:val="20"/>
          <w:szCs w:val="24"/>
        </w:rPr>
      </w:pPr>
      <w:r w:rsidRPr="00D2718B">
        <w:rPr>
          <w:sz w:val="20"/>
          <w:szCs w:val="24"/>
        </w:rPr>
        <w:t>Teacher introduces the passage to be read. And provides some background information if necessary, previews any challenging vocabulary words.</w:t>
      </w:r>
    </w:p>
    <w:p w14:paraId="637CD211" w14:textId="2755ECA7" w:rsidR="00A67267" w:rsidRPr="008B62F5" w:rsidRDefault="00B25E1A" w:rsidP="00AF6953">
      <w:pPr>
        <w:pStyle w:val="BodyText"/>
        <w:tabs>
          <w:tab w:val="left" w:pos="2746"/>
        </w:tabs>
        <w:ind w:right="40"/>
        <w:rPr>
          <w:b/>
          <w:sz w:val="20"/>
          <w:szCs w:val="24"/>
        </w:rPr>
      </w:pPr>
      <w:r w:rsidRPr="008B62F5">
        <w:rPr>
          <w:b/>
          <w:sz w:val="20"/>
          <w:szCs w:val="24"/>
        </w:rPr>
        <w:t>Step 3</w:t>
      </w:r>
      <w:r w:rsidRPr="008B62F5">
        <w:rPr>
          <w:b/>
          <w:sz w:val="20"/>
          <w:szCs w:val="24"/>
        </w:rPr>
        <w:tab/>
        <w:t>Reading</w:t>
      </w:r>
    </w:p>
    <w:p w14:paraId="2AA65D32" w14:textId="77777777" w:rsidR="00A67267" w:rsidRPr="00D2718B" w:rsidRDefault="00B25E1A" w:rsidP="00AF6953">
      <w:pPr>
        <w:pStyle w:val="BodyText"/>
        <w:tabs>
          <w:tab w:val="left" w:pos="2761"/>
        </w:tabs>
        <w:ind w:right="40"/>
        <w:rPr>
          <w:sz w:val="20"/>
          <w:szCs w:val="24"/>
        </w:rPr>
      </w:pPr>
      <w:r w:rsidRPr="00D2718B">
        <w:rPr>
          <w:sz w:val="20"/>
          <w:szCs w:val="24"/>
        </w:rPr>
        <w:t>Mode</w:t>
      </w:r>
      <w:r w:rsidRPr="00D2718B">
        <w:rPr>
          <w:sz w:val="20"/>
          <w:szCs w:val="24"/>
        </w:rPr>
        <w:tab/>
        <w:t>Individual</w:t>
      </w:r>
    </w:p>
    <w:p w14:paraId="2719C870" w14:textId="77777777" w:rsidR="00A67267" w:rsidRPr="00D2718B" w:rsidRDefault="00B25E1A" w:rsidP="00AF6953">
      <w:pPr>
        <w:pStyle w:val="BodyText"/>
        <w:tabs>
          <w:tab w:val="left" w:pos="2756"/>
        </w:tabs>
        <w:ind w:right="40"/>
        <w:rPr>
          <w:sz w:val="20"/>
          <w:szCs w:val="24"/>
        </w:rPr>
      </w:pPr>
      <w:r w:rsidRPr="00D2718B">
        <w:rPr>
          <w:sz w:val="20"/>
          <w:szCs w:val="24"/>
        </w:rPr>
        <w:t>Teacher activity</w:t>
      </w:r>
      <w:r w:rsidRPr="00D2718B">
        <w:rPr>
          <w:sz w:val="20"/>
          <w:szCs w:val="24"/>
        </w:rPr>
        <w:tab/>
        <w:t>Instructs students to read silently, focusing on understanding the main ideas and key details.</w:t>
      </w:r>
    </w:p>
    <w:p w14:paraId="232B2810" w14:textId="77777777" w:rsidR="00A67267" w:rsidRPr="008B62F5" w:rsidRDefault="00B25E1A" w:rsidP="00AF6953">
      <w:pPr>
        <w:pStyle w:val="BodyText"/>
        <w:tabs>
          <w:tab w:val="left" w:pos="2885"/>
        </w:tabs>
        <w:ind w:right="40"/>
        <w:rPr>
          <w:b/>
          <w:sz w:val="20"/>
          <w:szCs w:val="24"/>
        </w:rPr>
      </w:pPr>
      <w:r w:rsidRPr="008B62F5">
        <w:rPr>
          <w:b/>
          <w:sz w:val="20"/>
          <w:szCs w:val="24"/>
        </w:rPr>
        <w:t>Step 4</w:t>
      </w:r>
      <w:r w:rsidRPr="008B62F5">
        <w:rPr>
          <w:b/>
          <w:sz w:val="20"/>
          <w:szCs w:val="24"/>
        </w:rPr>
        <w:tab/>
        <w:t>Evaluation</w:t>
      </w:r>
    </w:p>
    <w:p w14:paraId="000A762B" w14:textId="5918B38C" w:rsidR="00A67267" w:rsidRPr="00D2718B" w:rsidRDefault="00B25E1A" w:rsidP="00AF6953">
      <w:pPr>
        <w:pStyle w:val="BodyText"/>
        <w:tabs>
          <w:tab w:val="left" w:pos="3095"/>
        </w:tabs>
        <w:ind w:right="40"/>
        <w:rPr>
          <w:sz w:val="20"/>
          <w:szCs w:val="24"/>
        </w:rPr>
        <w:sectPr w:rsidR="00A67267" w:rsidRPr="00D2718B" w:rsidSect="00782012">
          <w:headerReference w:type="even" r:id="rId15"/>
          <w:headerReference w:type="default" r:id="rId16"/>
          <w:footerReference w:type="even" r:id="rId17"/>
          <w:footerReference w:type="default" r:id="rId18"/>
          <w:headerReference w:type="first" r:id="rId19"/>
          <w:footerReference w:type="first" r:id="rId20"/>
          <w:pgSz w:w="12240" w:h="15840"/>
          <w:pgMar w:top="820" w:right="990" w:bottom="1200" w:left="1220" w:header="0" w:footer="935" w:gutter="0"/>
          <w:cols w:space="720"/>
        </w:sectPr>
      </w:pPr>
      <w:r w:rsidRPr="00D2718B">
        <w:rPr>
          <w:sz w:val="20"/>
          <w:szCs w:val="24"/>
        </w:rPr>
        <w:t>Teacher activity</w:t>
      </w:r>
      <w:r w:rsidRPr="00D2718B">
        <w:rPr>
          <w:sz w:val="20"/>
          <w:szCs w:val="24"/>
        </w:rPr>
        <w:tab/>
        <w:t>Assess students</w:t>
      </w:r>
      <w:r w:rsidR="00CA443D" w:rsidRPr="00D2718B">
        <w:rPr>
          <w:sz w:val="20"/>
          <w:szCs w:val="24"/>
        </w:rPr>
        <w:t>’</w:t>
      </w:r>
      <w:r w:rsidRPr="00D2718B">
        <w:rPr>
          <w:sz w:val="20"/>
          <w:szCs w:val="24"/>
        </w:rPr>
        <w:t xml:space="preserve"> comprehension during the post reading discussion.</w:t>
      </w:r>
    </w:p>
    <w:p w14:paraId="660FD46E" w14:textId="1833EBA8" w:rsidR="0081630D" w:rsidRPr="00D2718B" w:rsidRDefault="00F21304" w:rsidP="008B62F5">
      <w:pPr>
        <w:pStyle w:val="BodyText"/>
        <w:ind w:right="40"/>
        <w:jc w:val="center"/>
        <w:rPr>
          <w:b/>
          <w:sz w:val="20"/>
          <w:szCs w:val="24"/>
        </w:rPr>
      </w:pPr>
      <w:r w:rsidRPr="00D2718B">
        <w:rPr>
          <w:b/>
          <w:sz w:val="20"/>
          <w:szCs w:val="24"/>
        </w:rPr>
        <w:lastRenderedPageBreak/>
        <w:t>Appendix IV</w:t>
      </w:r>
    </w:p>
    <w:p w14:paraId="2C640AF7" w14:textId="1AE45BFB" w:rsidR="00A67267" w:rsidRPr="00D2718B" w:rsidRDefault="00F21304" w:rsidP="008B62F5">
      <w:pPr>
        <w:pStyle w:val="BodyText"/>
        <w:tabs>
          <w:tab w:val="left" w:pos="5109"/>
        </w:tabs>
        <w:ind w:right="40"/>
        <w:jc w:val="center"/>
        <w:rPr>
          <w:sz w:val="20"/>
          <w:szCs w:val="24"/>
        </w:rPr>
      </w:pPr>
      <w:r w:rsidRPr="00D2718B">
        <w:rPr>
          <w:b/>
          <w:sz w:val="20"/>
          <w:szCs w:val="24"/>
        </w:rPr>
        <w:t>INSTRUMENTS</w:t>
      </w:r>
    </w:p>
    <w:p w14:paraId="6968F2A1" w14:textId="77777777" w:rsidR="006921A4" w:rsidRDefault="006921A4" w:rsidP="008B62F5">
      <w:pPr>
        <w:pStyle w:val="BodyText"/>
        <w:ind w:right="40"/>
        <w:rPr>
          <w:b/>
          <w:sz w:val="20"/>
          <w:szCs w:val="24"/>
        </w:rPr>
      </w:pPr>
    </w:p>
    <w:p w14:paraId="15057A2E" w14:textId="7D5DF2AE" w:rsidR="00A67267" w:rsidRPr="006921A4" w:rsidRDefault="00B25E1A" w:rsidP="008B62F5">
      <w:pPr>
        <w:pStyle w:val="BodyText"/>
        <w:ind w:right="40"/>
        <w:rPr>
          <w:b/>
          <w:sz w:val="20"/>
          <w:szCs w:val="24"/>
        </w:rPr>
      </w:pPr>
      <w:r w:rsidRPr="006921A4">
        <w:rPr>
          <w:b/>
          <w:sz w:val="20"/>
          <w:szCs w:val="24"/>
        </w:rPr>
        <w:t>Section A (Reading for Literal Comprehension)</w:t>
      </w:r>
    </w:p>
    <w:p w14:paraId="0E2CECAA" w14:textId="77777777" w:rsidR="00A67267" w:rsidRPr="00D2718B" w:rsidRDefault="00B25E1A" w:rsidP="00AF6953">
      <w:pPr>
        <w:pStyle w:val="BodyText"/>
        <w:ind w:right="40"/>
        <w:rPr>
          <w:sz w:val="20"/>
          <w:szCs w:val="24"/>
        </w:rPr>
      </w:pPr>
      <w:r w:rsidRPr="00D2718B">
        <w:rPr>
          <w:sz w:val="20"/>
          <w:szCs w:val="24"/>
        </w:rPr>
        <w:t>HIV/AIDS</w:t>
      </w:r>
    </w:p>
    <w:p w14:paraId="6C7FE0D7" w14:textId="77777777" w:rsidR="00A67267" w:rsidRPr="00D2718B" w:rsidRDefault="00B25E1A" w:rsidP="00AF6953">
      <w:pPr>
        <w:pStyle w:val="BodyText"/>
        <w:ind w:right="40"/>
        <w:jc w:val="both"/>
        <w:rPr>
          <w:sz w:val="20"/>
          <w:szCs w:val="24"/>
        </w:rPr>
      </w:pPr>
      <w:r w:rsidRPr="00D2718B">
        <w:rPr>
          <w:sz w:val="20"/>
          <w:szCs w:val="24"/>
        </w:rPr>
        <w:t>Since 1986, when the first Acquired Immune Deficiency Syndrome (AIDS) case was reported in Nigeria, the disease has spread like wildfire. By 1991, the number had gone up to 209. Nobody knows the exact figure today as many cases go unreported.</w:t>
      </w:r>
    </w:p>
    <w:p w14:paraId="00E182F5" w14:textId="77777777" w:rsidR="00A67267" w:rsidRPr="00D2718B" w:rsidRDefault="00B25E1A" w:rsidP="00AF6953">
      <w:pPr>
        <w:pStyle w:val="BodyText"/>
        <w:ind w:right="40"/>
        <w:jc w:val="both"/>
        <w:rPr>
          <w:sz w:val="20"/>
          <w:szCs w:val="24"/>
        </w:rPr>
      </w:pPr>
      <w:r w:rsidRPr="00D2718B">
        <w:rPr>
          <w:sz w:val="20"/>
          <w:szCs w:val="24"/>
        </w:rPr>
        <w:t>Experts are of the opinion that the disease is so nearing epidemic proportions that by year 2013 about two million cases may be diagnosed in the country. In the same vein, the World Health Organization (WHO) reports that by that time, more than five million children throughout the world will be orphaned as a result of the death of their AIDS- infected parents.</w:t>
      </w:r>
    </w:p>
    <w:p w14:paraId="6669A560" w14:textId="5F8B6F73" w:rsidR="00A67267" w:rsidRPr="00D2718B" w:rsidRDefault="00B25E1A" w:rsidP="00AF6953">
      <w:pPr>
        <w:pStyle w:val="BodyText"/>
        <w:ind w:right="40"/>
        <w:jc w:val="both"/>
        <w:rPr>
          <w:sz w:val="20"/>
          <w:szCs w:val="24"/>
        </w:rPr>
      </w:pPr>
      <w:r w:rsidRPr="00D2718B">
        <w:rPr>
          <w:sz w:val="20"/>
          <w:szCs w:val="24"/>
        </w:rPr>
        <w:t xml:space="preserve">There is no doubt that the virus that causes AIDS, known as HIV is contained in the body fluids. Therefore, the main way it is passed from one person to another is through sex with an infected person. Other ways include blood transfusion and the use of unsterilized needles or knives used for operations. Many countries are now suffering from the scourge of AIDS. Nigeria with a population of over 120 million remains </w:t>
      </w:r>
      <w:r w:rsidR="00CA443D" w:rsidRPr="00D2718B">
        <w:rPr>
          <w:sz w:val="20"/>
          <w:szCs w:val="24"/>
        </w:rPr>
        <w:t>Africa’s</w:t>
      </w:r>
      <w:r w:rsidRPr="00D2718B">
        <w:rPr>
          <w:sz w:val="20"/>
          <w:szCs w:val="24"/>
        </w:rPr>
        <w:t xml:space="preserve"> most populous country. It is clear that unless drastic steps are taken by the government, the nation will have a big problem on her hands.</w:t>
      </w:r>
    </w:p>
    <w:p w14:paraId="7DFA52CD" w14:textId="77777777" w:rsidR="00A67267" w:rsidRPr="009D2F37" w:rsidRDefault="00B25E1A" w:rsidP="00AF6953">
      <w:pPr>
        <w:pStyle w:val="BodyText"/>
        <w:ind w:right="40"/>
        <w:jc w:val="both"/>
        <w:rPr>
          <w:b/>
          <w:i/>
          <w:sz w:val="20"/>
          <w:szCs w:val="24"/>
        </w:rPr>
      </w:pPr>
      <w:r w:rsidRPr="009D2F37">
        <w:rPr>
          <w:b/>
          <w:i/>
          <w:sz w:val="20"/>
          <w:szCs w:val="24"/>
        </w:rPr>
        <w:t>Comprehension Questions</w:t>
      </w:r>
    </w:p>
    <w:p w14:paraId="0747829B" w14:textId="77777777" w:rsidR="00A67267" w:rsidRPr="00D2718B" w:rsidRDefault="00B25E1A" w:rsidP="00AF6953">
      <w:pPr>
        <w:pStyle w:val="BodyText"/>
        <w:ind w:right="40"/>
        <w:jc w:val="both"/>
        <w:rPr>
          <w:sz w:val="20"/>
          <w:szCs w:val="24"/>
        </w:rPr>
      </w:pPr>
      <w:r w:rsidRPr="00D2718B">
        <w:rPr>
          <w:sz w:val="20"/>
          <w:szCs w:val="24"/>
        </w:rPr>
        <w:t>Instruction: Read the passage carefully and answer the following questions</w:t>
      </w:r>
    </w:p>
    <w:p w14:paraId="5D6A18CC" w14:textId="77777777" w:rsidR="00A67267" w:rsidRPr="006921A4" w:rsidRDefault="00B25E1A" w:rsidP="00AF6953">
      <w:pPr>
        <w:pStyle w:val="ListParagraph"/>
        <w:numPr>
          <w:ilvl w:val="0"/>
          <w:numId w:val="18"/>
        </w:numPr>
        <w:tabs>
          <w:tab w:val="left" w:pos="501"/>
        </w:tabs>
        <w:ind w:right="40"/>
        <w:jc w:val="both"/>
        <w:rPr>
          <w:i/>
          <w:sz w:val="20"/>
          <w:szCs w:val="24"/>
        </w:rPr>
      </w:pPr>
      <w:r w:rsidRPr="006921A4">
        <w:rPr>
          <w:i/>
          <w:sz w:val="20"/>
          <w:szCs w:val="24"/>
        </w:rPr>
        <w:t>Where does the HIV virus stay in the human body?</w:t>
      </w:r>
    </w:p>
    <w:p w14:paraId="21F86700" w14:textId="3B61AC32" w:rsidR="00A67267" w:rsidRPr="009D2F37" w:rsidRDefault="00B25E1A" w:rsidP="003803EE">
      <w:pPr>
        <w:pStyle w:val="ListParagraph"/>
        <w:numPr>
          <w:ilvl w:val="1"/>
          <w:numId w:val="18"/>
        </w:numPr>
        <w:tabs>
          <w:tab w:val="left" w:pos="1221"/>
        </w:tabs>
        <w:ind w:left="1220" w:right="40" w:hanging="281"/>
        <w:rPr>
          <w:sz w:val="20"/>
          <w:szCs w:val="24"/>
        </w:rPr>
      </w:pPr>
      <w:r w:rsidRPr="009D2F37">
        <w:rPr>
          <w:sz w:val="20"/>
          <w:szCs w:val="24"/>
        </w:rPr>
        <w:t>In the body fluid</w:t>
      </w:r>
      <w:r w:rsidR="009D2F37" w:rsidRPr="009D2F37">
        <w:rPr>
          <w:sz w:val="20"/>
          <w:szCs w:val="24"/>
        </w:rPr>
        <w:tab/>
        <w:t xml:space="preserve">   b. </w:t>
      </w:r>
      <w:r w:rsidRPr="009D2F37">
        <w:rPr>
          <w:sz w:val="20"/>
          <w:szCs w:val="24"/>
        </w:rPr>
        <w:t>In the chest</w:t>
      </w:r>
      <w:r w:rsidR="009D2F37" w:rsidRPr="009D2F37">
        <w:rPr>
          <w:sz w:val="20"/>
          <w:szCs w:val="24"/>
        </w:rPr>
        <w:t xml:space="preserve">     c. </w:t>
      </w:r>
      <w:r w:rsidRPr="009D2F37">
        <w:rPr>
          <w:sz w:val="20"/>
          <w:szCs w:val="24"/>
        </w:rPr>
        <w:t>In the mouth</w:t>
      </w:r>
      <w:r w:rsidR="009D2F37" w:rsidRPr="009D2F37">
        <w:rPr>
          <w:sz w:val="20"/>
          <w:szCs w:val="24"/>
        </w:rPr>
        <w:t xml:space="preserve">   d. </w:t>
      </w:r>
      <w:r w:rsidRPr="009D2F37">
        <w:rPr>
          <w:sz w:val="20"/>
          <w:szCs w:val="24"/>
        </w:rPr>
        <w:t>None of the above</w:t>
      </w:r>
    </w:p>
    <w:p w14:paraId="519437CD" w14:textId="77777777" w:rsidR="00A67267" w:rsidRPr="006921A4" w:rsidRDefault="00B25E1A" w:rsidP="00AF6953">
      <w:pPr>
        <w:pStyle w:val="ListParagraph"/>
        <w:numPr>
          <w:ilvl w:val="0"/>
          <w:numId w:val="18"/>
        </w:numPr>
        <w:tabs>
          <w:tab w:val="left" w:pos="501"/>
        </w:tabs>
        <w:ind w:right="40"/>
        <w:jc w:val="both"/>
        <w:rPr>
          <w:i/>
          <w:sz w:val="20"/>
          <w:szCs w:val="24"/>
        </w:rPr>
      </w:pPr>
      <w:r w:rsidRPr="006921A4">
        <w:rPr>
          <w:i/>
          <w:sz w:val="20"/>
          <w:szCs w:val="24"/>
        </w:rPr>
        <w:t>The word epidemic as used in the second paragraph means</w:t>
      </w:r>
    </w:p>
    <w:p w14:paraId="0F20A12C" w14:textId="5FC9D544" w:rsidR="00A67267" w:rsidRPr="009D2F37" w:rsidRDefault="00B25E1A" w:rsidP="00366BAE">
      <w:pPr>
        <w:pStyle w:val="ListParagraph"/>
        <w:numPr>
          <w:ilvl w:val="1"/>
          <w:numId w:val="18"/>
        </w:numPr>
        <w:tabs>
          <w:tab w:val="left" w:pos="1221"/>
        </w:tabs>
        <w:ind w:left="1220" w:right="40" w:hanging="281"/>
        <w:rPr>
          <w:sz w:val="20"/>
          <w:szCs w:val="24"/>
        </w:rPr>
      </w:pPr>
      <w:r w:rsidRPr="009D2F37">
        <w:rPr>
          <w:sz w:val="20"/>
          <w:szCs w:val="24"/>
        </w:rPr>
        <w:t>Restricted</w:t>
      </w:r>
      <w:r w:rsidR="009D2F37" w:rsidRPr="009D2F37">
        <w:rPr>
          <w:sz w:val="20"/>
          <w:szCs w:val="24"/>
        </w:rPr>
        <w:t xml:space="preserve">    b. </w:t>
      </w:r>
      <w:r w:rsidRPr="009D2F37">
        <w:rPr>
          <w:sz w:val="20"/>
          <w:szCs w:val="24"/>
        </w:rPr>
        <w:t>Sad</w:t>
      </w:r>
      <w:r w:rsidR="009D2F37" w:rsidRPr="009D2F37">
        <w:rPr>
          <w:sz w:val="20"/>
          <w:szCs w:val="24"/>
        </w:rPr>
        <w:t xml:space="preserve">     c. </w:t>
      </w:r>
      <w:r w:rsidRPr="009D2F37">
        <w:rPr>
          <w:sz w:val="20"/>
          <w:szCs w:val="24"/>
        </w:rPr>
        <w:t>Restrictive</w:t>
      </w:r>
      <w:r w:rsidR="009D2F37" w:rsidRPr="009D2F37">
        <w:rPr>
          <w:sz w:val="20"/>
          <w:szCs w:val="24"/>
        </w:rPr>
        <w:t xml:space="preserve">   d.</w:t>
      </w:r>
      <w:r w:rsidR="009D2F37">
        <w:rPr>
          <w:sz w:val="20"/>
          <w:szCs w:val="24"/>
        </w:rPr>
        <w:t xml:space="preserve"> </w:t>
      </w:r>
      <w:r w:rsidRPr="009D2F37">
        <w:rPr>
          <w:sz w:val="20"/>
          <w:szCs w:val="24"/>
        </w:rPr>
        <w:t>Widespread</w:t>
      </w:r>
    </w:p>
    <w:p w14:paraId="71D3DA11" w14:textId="77777777" w:rsidR="00A67267" w:rsidRPr="006921A4" w:rsidRDefault="00B25E1A" w:rsidP="00AF6953">
      <w:pPr>
        <w:pStyle w:val="ListParagraph"/>
        <w:numPr>
          <w:ilvl w:val="0"/>
          <w:numId w:val="18"/>
        </w:numPr>
        <w:tabs>
          <w:tab w:val="left" w:pos="549"/>
        </w:tabs>
        <w:ind w:left="220" w:right="40" w:firstLine="0"/>
        <w:rPr>
          <w:i/>
          <w:sz w:val="20"/>
          <w:szCs w:val="24"/>
        </w:rPr>
      </w:pPr>
      <w:r w:rsidRPr="006921A4">
        <w:rPr>
          <w:i/>
          <w:sz w:val="20"/>
          <w:szCs w:val="24"/>
        </w:rPr>
        <w:t>Which of the following can correctly replace the word orphaned used in the second paragraph?</w:t>
      </w:r>
    </w:p>
    <w:p w14:paraId="218E8EA4" w14:textId="304CE85B" w:rsidR="00A67267" w:rsidRPr="009D2F37" w:rsidRDefault="00B25E1A" w:rsidP="008D0836">
      <w:pPr>
        <w:pStyle w:val="ListParagraph"/>
        <w:numPr>
          <w:ilvl w:val="1"/>
          <w:numId w:val="18"/>
        </w:numPr>
        <w:tabs>
          <w:tab w:val="left" w:pos="1221"/>
        </w:tabs>
        <w:ind w:left="1220" w:right="40" w:hanging="281"/>
        <w:rPr>
          <w:sz w:val="20"/>
          <w:szCs w:val="24"/>
        </w:rPr>
      </w:pPr>
      <w:r w:rsidRPr="009D2F37">
        <w:rPr>
          <w:sz w:val="20"/>
          <w:szCs w:val="24"/>
        </w:rPr>
        <w:t>Left lifeless</w:t>
      </w:r>
      <w:r w:rsidR="009D2F37" w:rsidRPr="009D2F37">
        <w:rPr>
          <w:sz w:val="20"/>
          <w:szCs w:val="24"/>
        </w:rPr>
        <w:t xml:space="preserve">      </w:t>
      </w:r>
      <w:proofErr w:type="spellStart"/>
      <w:r w:rsidR="009D2F37" w:rsidRPr="009D2F37">
        <w:rPr>
          <w:sz w:val="20"/>
          <w:szCs w:val="24"/>
        </w:rPr>
        <w:t>b.</w:t>
      </w:r>
      <w:r w:rsidRPr="009D2F37">
        <w:rPr>
          <w:sz w:val="20"/>
          <w:szCs w:val="24"/>
        </w:rPr>
        <w:t>Made</w:t>
      </w:r>
      <w:proofErr w:type="spellEnd"/>
      <w:r w:rsidRPr="009D2F37">
        <w:rPr>
          <w:sz w:val="20"/>
          <w:szCs w:val="24"/>
        </w:rPr>
        <w:t xml:space="preserve"> powerless</w:t>
      </w:r>
      <w:r w:rsidR="009D2F37" w:rsidRPr="009D2F37">
        <w:rPr>
          <w:sz w:val="20"/>
          <w:szCs w:val="24"/>
        </w:rPr>
        <w:t xml:space="preserve">    c. </w:t>
      </w:r>
      <w:r w:rsidRPr="009D2F37">
        <w:rPr>
          <w:sz w:val="20"/>
          <w:szCs w:val="24"/>
        </w:rPr>
        <w:t>Left parentless</w:t>
      </w:r>
      <w:r w:rsidR="009D2F37" w:rsidRPr="009D2F37">
        <w:rPr>
          <w:sz w:val="20"/>
          <w:szCs w:val="24"/>
        </w:rPr>
        <w:t xml:space="preserve">     d.</w:t>
      </w:r>
      <w:r w:rsidR="009D2F37">
        <w:rPr>
          <w:sz w:val="20"/>
          <w:szCs w:val="24"/>
        </w:rPr>
        <w:t xml:space="preserve"> </w:t>
      </w:r>
      <w:r w:rsidRPr="009D2F37">
        <w:rPr>
          <w:sz w:val="20"/>
          <w:szCs w:val="24"/>
        </w:rPr>
        <w:t>Kept bloodless</w:t>
      </w:r>
    </w:p>
    <w:p w14:paraId="7502ED76" w14:textId="77777777" w:rsidR="00A67267" w:rsidRPr="006921A4" w:rsidRDefault="00B25E1A" w:rsidP="00AF6953">
      <w:pPr>
        <w:pStyle w:val="ListParagraph"/>
        <w:numPr>
          <w:ilvl w:val="0"/>
          <w:numId w:val="18"/>
        </w:numPr>
        <w:tabs>
          <w:tab w:val="left" w:pos="501"/>
        </w:tabs>
        <w:ind w:right="40"/>
        <w:jc w:val="both"/>
        <w:rPr>
          <w:i/>
          <w:sz w:val="20"/>
          <w:szCs w:val="24"/>
        </w:rPr>
      </w:pPr>
      <w:r w:rsidRPr="006921A4">
        <w:rPr>
          <w:i/>
          <w:sz w:val="20"/>
          <w:szCs w:val="24"/>
        </w:rPr>
        <w:t>The acronym AIDS means</w:t>
      </w:r>
    </w:p>
    <w:p w14:paraId="613A10D4" w14:textId="61531052" w:rsidR="00A67267" w:rsidRPr="009D2F37" w:rsidRDefault="00B25E1A" w:rsidP="003A2911">
      <w:pPr>
        <w:pStyle w:val="ListParagraph"/>
        <w:numPr>
          <w:ilvl w:val="1"/>
          <w:numId w:val="18"/>
        </w:numPr>
        <w:tabs>
          <w:tab w:val="left" w:pos="1221"/>
        </w:tabs>
        <w:ind w:left="1220" w:right="40" w:hanging="281"/>
        <w:rPr>
          <w:sz w:val="20"/>
          <w:szCs w:val="24"/>
        </w:rPr>
      </w:pPr>
      <w:r w:rsidRPr="009D2F37">
        <w:rPr>
          <w:sz w:val="20"/>
          <w:szCs w:val="24"/>
        </w:rPr>
        <w:t>Human Immune Deficiency Syndrome</w:t>
      </w:r>
      <w:r w:rsidR="009D2F37" w:rsidRPr="009D2F37">
        <w:rPr>
          <w:sz w:val="20"/>
          <w:szCs w:val="24"/>
        </w:rPr>
        <w:t xml:space="preserve">    b.  </w:t>
      </w:r>
      <w:r w:rsidRPr="009D2F37">
        <w:rPr>
          <w:sz w:val="20"/>
          <w:szCs w:val="24"/>
        </w:rPr>
        <w:t>Acquired Immune Deficiency Syndrome</w:t>
      </w:r>
      <w:r w:rsidR="009D2F37" w:rsidRPr="009D2F37">
        <w:rPr>
          <w:sz w:val="20"/>
          <w:szCs w:val="24"/>
        </w:rPr>
        <w:t xml:space="preserve">    c. </w:t>
      </w:r>
      <w:r w:rsidRPr="009D2F37">
        <w:rPr>
          <w:sz w:val="20"/>
          <w:szCs w:val="24"/>
        </w:rPr>
        <w:t>Immune Deficiency Virus</w:t>
      </w:r>
      <w:r w:rsidR="009D2F37" w:rsidRPr="009D2F37">
        <w:rPr>
          <w:sz w:val="20"/>
          <w:szCs w:val="24"/>
        </w:rPr>
        <w:t xml:space="preserve">    d. </w:t>
      </w:r>
      <w:r w:rsidRPr="009D2F37">
        <w:rPr>
          <w:sz w:val="20"/>
          <w:szCs w:val="24"/>
        </w:rPr>
        <w:t>Acquired Inner Deficiency Symptom</w:t>
      </w:r>
    </w:p>
    <w:p w14:paraId="0BA46FAF" w14:textId="7FFD3530" w:rsidR="00A67267" w:rsidRPr="006921A4" w:rsidRDefault="00B25E1A" w:rsidP="00AF6953">
      <w:pPr>
        <w:pStyle w:val="ListParagraph"/>
        <w:numPr>
          <w:ilvl w:val="0"/>
          <w:numId w:val="18"/>
        </w:numPr>
        <w:tabs>
          <w:tab w:val="left" w:pos="587"/>
        </w:tabs>
        <w:ind w:left="220" w:right="40" w:firstLine="0"/>
        <w:rPr>
          <w:i/>
          <w:sz w:val="20"/>
          <w:szCs w:val="24"/>
        </w:rPr>
      </w:pPr>
      <w:r w:rsidRPr="006921A4">
        <w:rPr>
          <w:i/>
          <w:sz w:val="20"/>
          <w:szCs w:val="24"/>
        </w:rPr>
        <w:t xml:space="preserve">According to the writer, which country may have the highest number of HIV/AIDS victims in </w:t>
      </w:r>
      <w:proofErr w:type="gramStart"/>
      <w:r w:rsidRPr="006921A4">
        <w:rPr>
          <w:i/>
          <w:sz w:val="20"/>
          <w:szCs w:val="24"/>
        </w:rPr>
        <w:t>Africa?</w:t>
      </w:r>
      <w:r w:rsidR="006921A4">
        <w:rPr>
          <w:i/>
          <w:sz w:val="20"/>
          <w:szCs w:val="24"/>
        </w:rPr>
        <w:t>_</w:t>
      </w:r>
      <w:proofErr w:type="gramEnd"/>
      <w:r w:rsidR="006921A4">
        <w:rPr>
          <w:i/>
          <w:sz w:val="20"/>
          <w:szCs w:val="24"/>
        </w:rPr>
        <w:t>_______</w:t>
      </w:r>
    </w:p>
    <w:p w14:paraId="3E5D37CF" w14:textId="77777777" w:rsidR="00A67267" w:rsidRPr="006921A4" w:rsidRDefault="00B25E1A" w:rsidP="00AF6953">
      <w:pPr>
        <w:pStyle w:val="ListParagraph"/>
        <w:numPr>
          <w:ilvl w:val="0"/>
          <w:numId w:val="18"/>
        </w:numPr>
        <w:tabs>
          <w:tab w:val="left" w:pos="501"/>
        </w:tabs>
        <w:ind w:right="40"/>
        <w:rPr>
          <w:i/>
          <w:sz w:val="20"/>
          <w:szCs w:val="24"/>
        </w:rPr>
      </w:pPr>
      <w:r w:rsidRPr="006921A4">
        <w:rPr>
          <w:i/>
          <w:sz w:val="20"/>
          <w:szCs w:val="24"/>
        </w:rPr>
        <w:t>Which of these statements is true about HIV/AIDS victims in Africa</w:t>
      </w:r>
    </w:p>
    <w:p w14:paraId="1932D29F" w14:textId="77777777" w:rsidR="00A67267" w:rsidRPr="00D2718B" w:rsidRDefault="00B25E1A" w:rsidP="00AF6953">
      <w:pPr>
        <w:pStyle w:val="ListParagraph"/>
        <w:numPr>
          <w:ilvl w:val="1"/>
          <w:numId w:val="18"/>
        </w:numPr>
        <w:tabs>
          <w:tab w:val="left" w:pos="1260"/>
        </w:tabs>
        <w:ind w:left="940" w:right="40" w:firstLine="0"/>
        <w:rPr>
          <w:sz w:val="20"/>
          <w:szCs w:val="24"/>
        </w:rPr>
      </w:pPr>
      <w:r w:rsidRPr="00D2718B">
        <w:rPr>
          <w:sz w:val="20"/>
          <w:szCs w:val="24"/>
        </w:rPr>
        <w:t>Nigeria remains the most populous country in Africa with the highest HIV/AIDS Victim</w:t>
      </w:r>
    </w:p>
    <w:p w14:paraId="4DC6F01B" w14:textId="77777777" w:rsidR="00A67267" w:rsidRPr="00D2718B" w:rsidRDefault="00B25E1A" w:rsidP="00AF6953">
      <w:pPr>
        <w:pStyle w:val="ListParagraph"/>
        <w:numPr>
          <w:ilvl w:val="1"/>
          <w:numId w:val="18"/>
        </w:numPr>
        <w:tabs>
          <w:tab w:val="left" w:pos="1283"/>
        </w:tabs>
        <w:ind w:left="940" w:right="40" w:firstLine="0"/>
        <w:rPr>
          <w:sz w:val="20"/>
          <w:szCs w:val="24"/>
        </w:rPr>
      </w:pPr>
      <w:r w:rsidRPr="00D2718B">
        <w:rPr>
          <w:sz w:val="20"/>
          <w:szCs w:val="24"/>
        </w:rPr>
        <w:t>Nigeria is not among the African countries in the world with a high increase in HIV/AIDS victims</w:t>
      </w:r>
    </w:p>
    <w:p w14:paraId="63F62D8C" w14:textId="77777777" w:rsidR="00A67267" w:rsidRPr="00D2718B" w:rsidRDefault="00B25E1A" w:rsidP="00AF6953">
      <w:pPr>
        <w:pStyle w:val="ListParagraph"/>
        <w:numPr>
          <w:ilvl w:val="1"/>
          <w:numId w:val="18"/>
        </w:numPr>
        <w:tabs>
          <w:tab w:val="left" w:pos="1205"/>
        </w:tabs>
        <w:ind w:right="40" w:hanging="265"/>
        <w:rPr>
          <w:sz w:val="20"/>
          <w:szCs w:val="24"/>
        </w:rPr>
      </w:pPr>
      <w:r w:rsidRPr="00D2718B">
        <w:rPr>
          <w:sz w:val="20"/>
          <w:szCs w:val="24"/>
        </w:rPr>
        <w:t>Africa has the highest number of HIV/AIDS victims.</w:t>
      </w:r>
    </w:p>
    <w:p w14:paraId="763E49B8" w14:textId="77777777" w:rsidR="00A67267" w:rsidRPr="00D2718B" w:rsidRDefault="00B25E1A" w:rsidP="00AF6953">
      <w:pPr>
        <w:pStyle w:val="ListParagraph"/>
        <w:numPr>
          <w:ilvl w:val="1"/>
          <w:numId w:val="18"/>
        </w:numPr>
        <w:tabs>
          <w:tab w:val="left" w:pos="1221"/>
        </w:tabs>
        <w:ind w:left="1220" w:right="40" w:hanging="281"/>
        <w:rPr>
          <w:sz w:val="20"/>
          <w:szCs w:val="24"/>
        </w:rPr>
      </w:pPr>
      <w:r w:rsidRPr="00D2718B">
        <w:rPr>
          <w:sz w:val="20"/>
          <w:szCs w:val="24"/>
        </w:rPr>
        <w:t>None of the above</w:t>
      </w:r>
    </w:p>
    <w:p w14:paraId="4E9F0D55" w14:textId="77777777" w:rsidR="00A67267" w:rsidRPr="006921A4" w:rsidRDefault="00B25E1A" w:rsidP="00AF6953">
      <w:pPr>
        <w:pStyle w:val="ListParagraph"/>
        <w:numPr>
          <w:ilvl w:val="0"/>
          <w:numId w:val="18"/>
        </w:numPr>
        <w:tabs>
          <w:tab w:val="left" w:pos="501"/>
        </w:tabs>
        <w:ind w:right="40"/>
        <w:rPr>
          <w:i/>
          <w:sz w:val="20"/>
          <w:szCs w:val="24"/>
        </w:rPr>
      </w:pPr>
      <w:r w:rsidRPr="006921A4">
        <w:rPr>
          <w:i/>
          <w:sz w:val="20"/>
          <w:szCs w:val="24"/>
        </w:rPr>
        <w:t>According to the passage HIV can be contacted through</w:t>
      </w:r>
    </w:p>
    <w:p w14:paraId="468B76BA" w14:textId="5E37BECA" w:rsidR="00A67267" w:rsidRPr="009D2F37" w:rsidRDefault="00B25E1A" w:rsidP="009008F4">
      <w:pPr>
        <w:pStyle w:val="ListParagraph"/>
        <w:numPr>
          <w:ilvl w:val="1"/>
          <w:numId w:val="18"/>
        </w:numPr>
        <w:tabs>
          <w:tab w:val="left" w:pos="1221"/>
        </w:tabs>
        <w:ind w:left="1220" w:right="40" w:hanging="281"/>
        <w:rPr>
          <w:sz w:val="20"/>
          <w:szCs w:val="24"/>
        </w:rPr>
      </w:pPr>
      <w:r w:rsidRPr="009D2F37">
        <w:rPr>
          <w:sz w:val="20"/>
          <w:szCs w:val="24"/>
        </w:rPr>
        <w:t>Blood transfusion and the use of unsterilized needles</w:t>
      </w:r>
      <w:r w:rsidR="009D2F37" w:rsidRPr="009D2F37">
        <w:rPr>
          <w:sz w:val="20"/>
          <w:szCs w:val="24"/>
        </w:rPr>
        <w:t xml:space="preserve">     b. </w:t>
      </w:r>
      <w:r w:rsidRPr="009D2F37">
        <w:rPr>
          <w:sz w:val="20"/>
          <w:szCs w:val="24"/>
        </w:rPr>
        <w:t>Contact with infected person</w:t>
      </w:r>
      <w:r w:rsidR="009D2F37" w:rsidRPr="009D2F37">
        <w:rPr>
          <w:sz w:val="20"/>
          <w:szCs w:val="24"/>
        </w:rPr>
        <w:t xml:space="preserve">    c. </w:t>
      </w:r>
      <w:r w:rsidRPr="009D2F37">
        <w:rPr>
          <w:sz w:val="20"/>
          <w:szCs w:val="24"/>
        </w:rPr>
        <w:t>Kiss and hug</w:t>
      </w:r>
      <w:r w:rsidR="009D2F37" w:rsidRPr="009D2F37">
        <w:rPr>
          <w:sz w:val="20"/>
          <w:szCs w:val="24"/>
        </w:rPr>
        <w:t xml:space="preserve"> </w:t>
      </w:r>
      <w:r w:rsidR="009D2F37">
        <w:rPr>
          <w:sz w:val="20"/>
          <w:szCs w:val="24"/>
        </w:rPr>
        <w:t xml:space="preserve">    d. </w:t>
      </w:r>
      <w:r w:rsidRPr="009D2F37">
        <w:rPr>
          <w:sz w:val="20"/>
          <w:szCs w:val="24"/>
        </w:rPr>
        <w:t>Sexual intercourse and handshake</w:t>
      </w:r>
    </w:p>
    <w:p w14:paraId="2FEE70C5" w14:textId="77777777" w:rsidR="006921A4" w:rsidRDefault="006921A4" w:rsidP="00AF6953">
      <w:pPr>
        <w:pStyle w:val="BodyText"/>
        <w:ind w:right="40"/>
        <w:jc w:val="both"/>
        <w:rPr>
          <w:b/>
          <w:sz w:val="20"/>
          <w:szCs w:val="24"/>
        </w:rPr>
      </w:pPr>
    </w:p>
    <w:p w14:paraId="69A74289" w14:textId="77777777" w:rsidR="00A67267" w:rsidRPr="006921A4" w:rsidRDefault="00B25E1A" w:rsidP="00AF6953">
      <w:pPr>
        <w:pStyle w:val="BodyText"/>
        <w:ind w:right="40"/>
        <w:jc w:val="both"/>
        <w:rPr>
          <w:b/>
          <w:sz w:val="20"/>
          <w:szCs w:val="24"/>
        </w:rPr>
      </w:pPr>
      <w:r w:rsidRPr="006921A4">
        <w:rPr>
          <w:b/>
          <w:sz w:val="20"/>
          <w:szCs w:val="24"/>
        </w:rPr>
        <w:t>Section B (Reading for Inferential Comprehension)</w:t>
      </w:r>
    </w:p>
    <w:p w14:paraId="50B0669F" w14:textId="77777777" w:rsidR="00A67267" w:rsidRPr="00D2718B" w:rsidRDefault="00B25E1A" w:rsidP="00AF6953">
      <w:pPr>
        <w:pStyle w:val="BodyText"/>
        <w:ind w:right="40"/>
        <w:jc w:val="both"/>
        <w:rPr>
          <w:sz w:val="20"/>
          <w:szCs w:val="24"/>
        </w:rPr>
      </w:pPr>
      <w:r w:rsidRPr="00D2718B">
        <w:rPr>
          <w:sz w:val="20"/>
          <w:szCs w:val="24"/>
        </w:rPr>
        <w:t>Africa is a very well-defined continent. There is not just a clear-cut boundary with the neighboring Europe and Asia, its enormous landmass is comparatively left unsegregated by the fracturing influence of the sea. For centuries, Africans had to get clearance from distant before they could relate to their next-door neighbors. Once impossible now difficult, a legacy of colonialism is communication and transportation between African States.</w:t>
      </w:r>
    </w:p>
    <w:p w14:paraId="1A5DCE56" w14:textId="1AB73620" w:rsidR="00A67267" w:rsidRPr="00D2718B" w:rsidRDefault="00B25E1A" w:rsidP="00AF6953">
      <w:pPr>
        <w:pStyle w:val="BodyText"/>
        <w:ind w:right="40"/>
        <w:jc w:val="both"/>
        <w:rPr>
          <w:sz w:val="20"/>
          <w:szCs w:val="24"/>
        </w:rPr>
      </w:pPr>
      <w:r w:rsidRPr="00D2718B">
        <w:rPr>
          <w:sz w:val="20"/>
          <w:szCs w:val="24"/>
        </w:rPr>
        <w:t xml:space="preserve">The convenience of our transport and practically of sea transport make them indispensable as the credible modes by which the vast continent not only makes physical contacts with itself, but also maintains indubitable links with the outside world. No sooner had the earliest air service operator in the world established themselves than Africa joined in the new glamour mode of transportation. Unlike sea transport, air operation has very few unconquerable constraints and air transport is </w:t>
      </w:r>
      <w:r w:rsidR="00971610" w:rsidRPr="00D2718B">
        <w:rPr>
          <w:sz w:val="20"/>
          <w:szCs w:val="24"/>
        </w:rPr>
        <w:t>Africa’s</w:t>
      </w:r>
      <w:r w:rsidRPr="00D2718B">
        <w:rPr>
          <w:sz w:val="20"/>
          <w:szCs w:val="24"/>
        </w:rPr>
        <w:t xml:space="preserve"> best developed and most popular international mode of transport.</w:t>
      </w:r>
    </w:p>
    <w:p w14:paraId="6796F374" w14:textId="11FB2110" w:rsidR="00A67267" w:rsidRPr="006921A4" w:rsidRDefault="00B25E1A" w:rsidP="00AF6953">
      <w:pPr>
        <w:pStyle w:val="BodyText"/>
        <w:ind w:right="40"/>
        <w:rPr>
          <w:b/>
          <w:i/>
          <w:sz w:val="20"/>
          <w:szCs w:val="24"/>
        </w:rPr>
      </w:pPr>
      <w:r w:rsidRPr="006921A4">
        <w:rPr>
          <w:b/>
          <w:i/>
          <w:sz w:val="20"/>
          <w:szCs w:val="24"/>
        </w:rPr>
        <w:t>Comprehension Questions</w:t>
      </w:r>
    </w:p>
    <w:p w14:paraId="2506884D" w14:textId="77777777" w:rsidR="00A67267" w:rsidRPr="00D2718B" w:rsidRDefault="00B25E1A" w:rsidP="00AF6953">
      <w:pPr>
        <w:pStyle w:val="BodyText"/>
        <w:ind w:right="40"/>
        <w:rPr>
          <w:sz w:val="20"/>
          <w:szCs w:val="24"/>
        </w:rPr>
      </w:pPr>
      <w:r w:rsidRPr="00D2718B">
        <w:rPr>
          <w:sz w:val="20"/>
          <w:szCs w:val="24"/>
        </w:rPr>
        <w:t>Instruction: Read the above passage carefully and answer the following questions:</w:t>
      </w:r>
    </w:p>
    <w:p w14:paraId="06A7BFAD"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t>By Africa is a well-defined continent, the writer is suggesting</w:t>
      </w:r>
    </w:p>
    <w:p w14:paraId="428CF99B" w14:textId="41DBADFA" w:rsidR="00A67267" w:rsidRPr="009D2F37" w:rsidRDefault="00B25E1A" w:rsidP="00111114">
      <w:pPr>
        <w:pStyle w:val="ListParagraph"/>
        <w:numPr>
          <w:ilvl w:val="1"/>
          <w:numId w:val="17"/>
        </w:numPr>
        <w:tabs>
          <w:tab w:val="left" w:pos="1221"/>
        </w:tabs>
        <w:ind w:left="1220" w:right="40" w:hanging="281"/>
        <w:rPr>
          <w:sz w:val="20"/>
          <w:szCs w:val="24"/>
        </w:rPr>
      </w:pPr>
      <w:r w:rsidRPr="009D2F37">
        <w:rPr>
          <w:sz w:val="20"/>
          <w:szCs w:val="24"/>
        </w:rPr>
        <w:t>Africa can be defined</w:t>
      </w:r>
      <w:r w:rsidR="009D2F37" w:rsidRPr="009D2F37">
        <w:rPr>
          <w:sz w:val="20"/>
          <w:szCs w:val="24"/>
        </w:rPr>
        <w:t xml:space="preserve">  </w:t>
      </w:r>
      <w:r w:rsidR="009D2F37">
        <w:rPr>
          <w:sz w:val="20"/>
          <w:szCs w:val="24"/>
        </w:rPr>
        <w:t xml:space="preserve"> </w:t>
      </w:r>
      <w:r w:rsidR="009D2F37" w:rsidRPr="009D2F37">
        <w:rPr>
          <w:sz w:val="20"/>
          <w:szCs w:val="24"/>
        </w:rPr>
        <w:t xml:space="preserve">b. </w:t>
      </w:r>
      <w:r w:rsidRPr="009D2F37">
        <w:rPr>
          <w:sz w:val="20"/>
          <w:szCs w:val="24"/>
        </w:rPr>
        <w:t>Africa is an ill-structured continent</w:t>
      </w:r>
      <w:r w:rsidR="009D2F37" w:rsidRPr="009D2F37">
        <w:rPr>
          <w:sz w:val="20"/>
          <w:szCs w:val="24"/>
        </w:rPr>
        <w:t xml:space="preserve">    c.  </w:t>
      </w:r>
      <w:r w:rsidR="00971610" w:rsidRPr="009D2F37">
        <w:rPr>
          <w:sz w:val="20"/>
          <w:szCs w:val="24"/>
        </w:rPr>
        <w:t>Africa’s</w:t>
      </w:r>
      <w:r w:rsidRPr="009D2F37">
        <w:rPr>
          <w:sz w:val="20"/>
          <w:szCs w:val="24"/>
        </w:rPr>
        <w:t xml:space="preserve"> boundaries are clearly marked</w:t>
      </w:r>
      <w:r w:rsidR="009D2F37">
        <w:rPr>
          <w:sz w:val="20"/>
          <w:szCs w:val="24"/>
        </w:rPr>
        <w:t xml:space="preserve">     d. </w:t>
      </w:r>
      <w:r w:rsidRPr="009D2F37">
        <w:rPr>
          <w:sz w:val="20"/>
          <w:szCs w:val="24"/>
        </w:rPr>
        <w:t>None of the above</w:t>
      </w:r>
    </w:p>
    <w:p w14:paraId="3550779E"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t>Air and sea transport can be</w:t>
      </w:r>
    </w:p>
    <w:p w14:paraId="6B09A6BD" w14:textId="77777777" w:rsidR="00A67267" w:rsidRPr="00D2718B" w:rsidRDefault="00B25E1A" w:rsidP="00AF6953">
      <w:pPr>
        <w:pStyle w:val="ListParagraph"/>
        <w:numPr>
          <w:ilvl w:val="1"/>
          <w:numId w:val="17"/>
        </w:numPr>
        <w:tabs>
          <w:tab w:val="left" w:pos="1248"/>
        </w:tabs>
        <w:ind w:left="940" w:right="40" w:firstLine="0"/>
        <w:rPr>
          <w:sz w:val="20"/>
          <w:szCs w:val="24"/>
        </w:rPr>
      </w:pPr>
      <w:r w:rsidRPr="00D2718B">
        <w:rPr>
          <w:sz w:val="20"/>
          <w:szCs w:val="24"/>
        </w:rPr>
        <w:t>Convenient, not feasible, necessary and acceptable means of contact in Africa today.</w:t>
      </w:r>
    </w:p>
    <w:p w14:paraId="6C4E7F4B"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Convenient, acceptable, unnecessary means of contact in Africa.</w:t>
      </w:r>
    </w:p>
    <w:p w14:paraId="1A7649F9"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Inconvenient, unacceptable, necessary means of contact in Africa today</w:t>
      </w:r>
    </w:p>
    <w:p w14:paraId="47009452" w14:textId="77777777" w:rsidR="00A67267" w:rsidRPr="00D2718B" w:rsidRDefault="00B25E1A" w:rsidP="00AF6953">
      <w:pPr>
        <w:pStyle w:val="ListParagraph"/>
        <w:numPr>
          <w:ilvl w:val="1"/>
          <w:numId w:val="17"/>
        </w:numPr>
        <w:tabs>
          <w:tab w:val="left" w:pos="1228"/>
        </w:tabs>
        <w:ind w:left="940" w:right="40" w:firstLine="0"/>
        <w:rPr>
          <w:sz w:val="20"/>
          <w:szCs w:val="24"/>
        </w:rPr>
      </w:pPr>
      <w:r w:rsidRPr="00D2718B">
        <w:rPr>
          <w:sz w:val="20"/>
          <w:szCs w:val="24"/>
        </w:rPr>
        <w:t>Convenient, feasible, necessary and acceptable means of contact in Africa today</w:t>
      </w:r>
    </w:p>
    <w:p w14:paraId="7C46F6D6"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lastRenderedPageBreak/>
        <w:t>From the passage, we can infer that</w:t>
      </w:r>
    </w:p>
    <w:p w14:paraId="497862E8"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Sea transport has more problems than air transport</w:t>
      </w:r>
    </w:p>
    <w:p w14:paraId="2A773F2A"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Air transport has more problems than sea transport</w:t>
      </w:r>
    </w:p>
    <w:p w14:paraId="3BBF02C7"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Both are equally problematic</w:t>
      </w:r>
    </w:p>
    <w:p w14:paraId="29DA61F0"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Neither of them is problematic</w:t>
      </w:r>
    </w:p>
    <w:p w14:paraId="39EBFF44"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t>According to the passage.</w:t>
      </w:r>
    </w:p>
    <w:p w14:paraId="2DACADB2"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Continental communication could not be but slow and steady</w:t>
      </w:r>
    </w:p>
    <w:p w14:paraId="54903EE9" w14:textId="77777777" w:rsidR="00A67267" w:rsidRPr="00D2718B" w:rsidRDefault="00B25E1A" w:rsidP="00AF6953">
      <w:pPr>
        <w:pStyle w:val="ListParagraph"/>
        <w:numPr>
          <w:ilvl w:val="1"/>
          <w:numId w:val="17"/>
        </w:numPr>
        <w:tabs>
          <w:tab w:val="left" w:pos="1226"/>
        </w:tabs>
        <w:ind w:left="940" w:right="40" w:firstLine="0"/>
        <w:rPr>
          <w:sz w:val="20"/>
          <w:szCs w:val="24"/>
        </w:rPr>
      </w:pPr>
      <w:r w:rsidRPr="00D2718B">
        <w:rPr>
          <w:sz w:val="20"/>
          <w:szCs w:val="24"/>
        </w:rPr>
        <w:t>Continental communication could be slow and steady if development is to be achieved</w:t>
      </w:r>
    </w:p>
    <w:p w14:paraId="3CCA41CB" w14:textId="77777777" w:rsidR="00A67267" w:rsidRPr="00D2718B" w:rsidRDefault="00B25E1A" w:rsidP="00AF6953">
      <w:pPr>
        <w:pStyle w:val="ListParagraph"/>
        <w:numPr>
          <w:ilvl w:val="1"/>
          <w:numId w:val="17"/>
        </w:numPr>
        <w:tabs>
          <w:tab w:val="left" w:pos="1217"/>
        </w:tabs>
        <w:ind w:left="940" w:right="40" w:firstLine="0"/>
        <w:rPr>
          <w:sz w:val="20"/>
          <w:szCs w:val="24"/>
        </w:rPr>
      </w:pPr>
      <w:r w:rsidRPr="00D2718B">
        <w:rPr>
          <w:sz w:val="20"/>
          <w:szCs w:val="24"/>
        </w:rPr>
        <w:t>Continental communication could be slow but steady if development is to be achieved.</w:t>
      </w:r>
    </w:p>
    <w:p w14:paraId="364AD7B9"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None of the above.</w:t>
      </w:r>
    </w:p>
    <w:p w14:paraId="704298EA"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t>What possible title can be given to the passage?</w:t>
      </w:r>
    </w:p>
    <w:p w14:paraId="351DFC70" w14:textId="05CA6B84" w:rsidR="00A67267" w:rsidRPr="006921A4" w:rsidRDefault="00B25E1A" w:rsidP="008E6C9B">
      <w:pPr>
        <w:pStyle w:val="ListParagraph"/>
        <w:numPr>
          <w:ilvl w:val="1"/>
          <w:numId w:val="17"/>
        </w:numPr>
        <w:tabs>
          <w:tab w:val="left" w:pos="1221"/>
        </w:tabs>
        <w:ind w:left="1220" w:right="40" w:hanging="281"/>
        <w:rPr>
          <w:sz w:val="20"/>
          <w:szCs w:val="24"/>
        </w:rPr>
      </w:pPr>
      <w:r w:rsidRPr="006921A4">
        <w:rPr>
          <w:sz w:val="20"/>
          <w:szCs w:val="24"/>
        </w:rPr>
        <w:t>The land mass of Africa</w:t>
      </w:r>
      <w:r w:rsidR="006921A4" w:rsidRPr="006921A4">
        <w:rPr>
          <w:sz w:val="20"/>
          <w:szCs w:val="24"/>
        </w:rPr>
        <w:tab/>
        <w:t xml:space="preserve">b. </w:t>
      </w:r>
      <w:r w:rsidRPr="006921A4">
        <w:rPr>
          <w:sz w:val="20"/>
          <w:szCs w:val="24"/>
        </w:rPr>
        <w:t>The continent of Africa</w:t>
      </w:r>
      <w:r w:rsidR="006921A4" w:rsidRPr="006921A4">
        <w:rPr>
          <w:sz w:val="20"/>
          <w:szCs w:val="24"/>
        </w:rPr>
        <w:tab/>
        <w:t xml:space="preserve">   c. </w:t>
      </w:r>
      <w:r w:rsidR="00971610" w:rsidRPr="006921A4">
        <w:rPr>
          <w:sz w:val="20"/>
          <w:szCs w:val="24"/>
        </w:rPr>
        <w:t>Africa’s</w:t>
      </w:r>
      <w:r w:rsidRPr="006921A4">
        <w:rPr>
          <w:sz w:val="20"/>
          <w:szCs w:val="24"/>
        </w:rPr>
        <w:t xml:space="preserve"> cultural heritage</w:t>
      </w:r>
      <w:r w:rsidR="006921A4" w:rsidRPr="006921A4">
        <w:rPr>
          <w:sz w:val="20"/>
          <w:szCs w:val="24"/>
        </w:rPr>
        <w:t xml:space="preserve">    d.</w:t>
      </w:r>
      <w:r w:rsidR="006921A4">
        <w:rPr>
          <w:sz w:val="20"/>
          <w:szCs w:val="24"/>
        </w:rPr>
        <w:t xml:space="preserve"> </w:t>
      </w:r>
      <w:r w:rsidRPr="006921A4">
        <w:rPr>
          <w:sz w:val="20"/>
          <w:szCs w:val="24"/>
        </w:rPr>
        <w:t>None of the above</w:t>
      </w:r>
    </w:p>
    <w:p w14:paraId="5A6A327F"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t>The conclusion the writer wants us to draw from the passage</w:t>
      </w:r>
    </w:p>
    <w:p w14:paraId="3720275D"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Africa, the centerpiece of communication and transportation</w:t>
      </w:r>
    </w:p>
    <w:p w14:paraId="6792E842"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Communication and transportation in Africa: past and present</w:t>
      </w:r>
    </w:p>
    <w:p w14:paraId="09E52524"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The shape of transportation and communication today</w:t>
      </w:r>
    </w:p>
    <w:p w14:paraId="36CE7E8A"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Communication, transportation and Africa unity</w:t>
      </w:r>
    </w:p>
    <w:p w14:paraId="2AD95145" w14:textId="77777777" w:rsidR="00A67267" w:rsidRPr="00D2718B" w:rsidRDefault="00A67267" w:rsidP="00AF6953">
      <w:pPr>
        <w:pStyle w:val="BodyText"/>
        <w:ind w:left="0" w:right="40"/>
        <w:rPr>
          <w:sz w:val="20"/>
          <w:szCs w:val="24"/>
        </w:rPr>
      </w:pPr>
    </w:p>
    <w:p w14:paraId="186AA40E" w14:textId="77777777" w:rsidR="006921A4" w:rsidRPr="006921A4" w:rsidRDefault="00B25E1A" w:rsidP="00AF6953">
      <w:pPr>
        <w:pStyle w:val="BodyText"/>
        <w:ind w:right="40"/>
        <w:rPr>
          <w:b/>
          <w:sz w:val="20"/>
          <w:szCs w:val="24"/>
        </w:rPr>
      </w:pPr>
      <w:r w:rsidRPr="006921A4">
        <w:rPr>
          <w:b/>
          <w:sz w:val="20"/>
          <w:szCs w:val="24"/>
        </w:rPr>
        <w:t xml:space="preserve">Section C (Reading for Critical Interpretation and Evaluation Comprehension) </w:t>
      </w:r>
    </w:p>
    <w:p w14:paraId="66E4CD91" w14:textId="4E247F0F" w:rsidR="00A67267" w:rsidRPr="00D2718B" w:rsidRDefault="00B25E1A" w:rsidP="00AF6953">
      <w:pPr>
        <w:pStyle w:val="BodyText"/>
        <w:ind w:right="40"/>
        <w:rPr>
          <w:sz w:val="20"/>
          <w:szCs w:val="24"/>
        </w:rPr>
      </w:pPr>
      <w:r w:rsidRPr="00D2718B">
        <w:rPr>
          <w:sz w:val="20"/>
          <w:szCs w:val="24"/>
        </w:rPr>
        <w:t>Agriculture was an important economic activity. It absorbed a large number of people and many other economic activities resolved around it. Agriculture made it possible to create and accumulate appropriate wealth in the form of foodstuffs and cash crops. Agriculture encouraged a rapid increase in population. It also encouraged a degree of urbanization which made it possible for people to engage in and finance non-agricultural activities.</w:t>
      </w:r>
    </w:p>
    <w:p w14:paraId="35E3EA4D" w14:textId="692B3159" w:rsidR="00A67267" w:rsidRPr="00D2718B" w:rsidRDefault="00B25E1A" w:rsidP="006921A4">
      <w:pPr>
        <w:pStyle w:val="BodyText"/>
        <w:ind w:right="40"/>
        <w:jc w:val="both"/>
        <w:rPr>
          <w:sz w:val="20"/>
          <w:szCs w:val="24"/>
        </w:rPr>
      </w:pPr>
      <w:r w:rsidRPr="00D2718B">
        <w:rPr>
          <w:sz w:val="20"/>
          <w:szCs w:val="24"/>
        </w:rPr>
        <w:t>The systems of cultivation varied considerably but the following were common: Shifting cultivation, irrigation, permanent cultivation, rotational bush fallow and mixed cropping. The choice of any of these systems depended much on the availability of land, the land tenure system and physiographic factors. Shifting cultivation however, stood out as the most widespread. The system was most effective in an economy where land was not too scarce since it called for a temporary abandonment of over-used land for as long as it could regain its fertility. Shifting cultivation had a number of advantages: it made it possible to reduce the spread and danger of insects and weeds and for farmland to regain its fertility. Pre- colonial agriculture was quite efficient.</w:t>
      </w:r>
    </w:p>
    <w:p w14:paraId="03A04C91" w14:textId="77777777" w:rsidR="00A67267" w:rsidRPr="006921A4" w:rsidRDefault="00B25E1A" w:rsidP="00AF6953">
      <w:pPr>
        <w:pStyle w:val="BodyText"/>
        <w:ind w:right="40"/>
        <w:rPr>
          <w:b/>
          <w:i/>
          <w:sz w:val="20"/>
          <w:szCs w:val="24"/>
        </w:rPr>
      </w:pPr>
      <w:r w:rsidRPr="006921A4">
        <w:rPr>
          <w:b/>
          <w:i/>
          <w:sz w:val="20"/>
          <w:szCs w:val="24"/>
        </w:rPr>
        <w:t>Comprehension Questions</w:t>
      </w:r>
    </w:p>
    <w:p w14:paraId="37A5F9D1" w14:textId="77777777" w:rsidR="00A67267" w:rsidRPr="00D2718B" w:rsidRDefault="00B25E1A" w:rsidP="00AF6953">
      <w:pPr>
        <w:pStyle w:val="BodyText"/>
        <w:ind w:right="40"/>
        <w:rPr>
          <w:sz w:val="20"/>
          <w:szCs w:val="24"/>
        </w:rPr>
      </w:pPr>
      <w:r w:rsidRPr="00D2718B">
        <w:rPr>
          <w:sz w:val="20"/>
          <w:szCs w:val="24"/>
        </w:rPr>
        <w:t>Instruction: Read the passage carefully and answer the following questions.</w:t>
      </w:r>
    </w:p>
    <w:p w14:paraId="756DA808" w14:textId="77777777" w:rsidR="00A67267" w:rsidRPr="00D2718B" w:rsidRDefault="00B25E1A" w:rsidP="00AF6953">
      <w:pPr>
        <w:pStyle w:val="ListParagraph"/>
        <w:numPr>
          <w:ilvl w:val="0"/>
          <w:numId w:val="16"/>
        </w:numPr>
        <w:tabs>
          <w:tab w:val="left" w:pos="941"/>
        </w:tabs>
        <w:ind w:right="40"/>
        <w:rPr>
          <w:sz w:val="20"/>
          <w:szCs w:val="24"/>
        </w:rPr>
      </w:pPr>
      <w:r w:rsidRPr="00D2718B">
        <w:rPr>
          <w:sz w:val="20"/>
          <w:szCs w:val="24"/>
        </w:rPr>
        <w:t>How successful do you think the writer is in providing his point in the second paragraph? Any loophole in the ways the points are stated?</w:t>
      </w:r>
    </w:p>
    <w:p w14:paraId="0AD42455" w14:textId="77777777" w:rsidR="00A67267" w:rsidRPr="00D2718B" w:rsidRDefault="00B25E1A" w:rsidP="00AF6953">
      <w:pPr>
        <w:pStyle w:val="ListParagraph"/>
        <w:numPr>
          <w:ilvl w:val="0"/>
          <w:numId w:val="16"/>
        </w:numPr>
        <w:tabs>
          <w:tab w:val="left" w:pos="941"/>
        </w:tabs>
        <w:ind w:right="40"/>
        <w:rPr>
          <w:sz w:val="20"/>
          <w:szCs w:val="24"/>
        </w:rPr>
      </w:pPr>
      <w:r w:rsidRPr="00D2718B">
        <w:rPr>
          <w:sz w:val="20"/>
          <w:szCs w:val="24"/>
        </w:rPr>
        <w:t>Which benefit of agriculture do you consider most important as explained in the first paragraph?</w:t>
      </w:r>
    </w:p>
    <w:p w14:paraId="07829A3D" w14:textId="77777777" w:rsidR="00A67267" w:rsidRPr="00D2718B" w:rsidRDefault="00B25E1A" w:rsidP="00AF6953">
      <w:pPr>
        <w:pStyle w:val="ListParagraph"/>
        <w:numPr>
          <w:ilvl w:val="0"/>
          <w:numId w:val="16"/>
        </w:numPr>
        <w:tabs>
          <w:tab w:val="left" w:pos="941"/>
        </w:tabs>
        <w:ind w:right="40" w:hanging="361"/>
        <w:rPr>
          <w:sz w:val="20"/>
          <w:szCs w:val="24"/>
        </w:rPr>
      </w:pPr>
      <w:r w:rsidRPr="00D2718B">
        <w:rPr>
          <w:sz w:val="20"/>
          <w:szCs w:val="24"/>
        </w:rPr>
        <w:t>The prefix pre- in the word pre-colonial used in the passage means….</w:t>
      </w:r>
    </w:p>
    <w:p w14:paraId="1578A1BE" w14:textId="4D537779" w:rsidR="00A67267" w:rsidRPr="006921A4" w:rsidRDefault="00B25E1A" w:rsidP="006B5A04">
      <w:pPr>
        <w:pStyle w:val="ListParagraph"/>
        <w:numPr>
          <w:ilvl w:val="1"/>
          <w:numId w:val="16"/>
        </w:numPr>
        <w:tabs>
          <w:tab w:val="left" w:pos="1661"/>
        </w:tabs>
        <w:ind w:right="40" w:hanging="361"/>
        <w:rPr>
          <w:sz w:val="20"/>
          <w:szCs w:val="24"/>
        </w:rPr>
      </w:pPr>
      <w:r w:rsidRPr="006921A4">
        <w:rPr>
          <w:sz w:val="20"/>
          <w:szCs w:val="24"/>
        </w:rPr>
        <w:t>After</w:t>
      </w:r>
      <w:r w:rsidR="006921A4" w:rsidRPr="006921A4">
        <w:rPr>
          <w:sz w:val="20"/>
          <w:szCs w:val="24"/>
        </w:rPr>
        <w:tab/>
      </w:r>
      <w:r w:rsidR="006921A4" w:rsidRPr="006921A4">
        <w:rPr>
          <w:sz w:val="20"/>
          <w:szCs w:val="24"/>
        </w:rPr>
        <w:tab/>
        <w:t xml:space="preserve">b. </w:t>
      </w:r>
      <w:r w:rsidRPr="006921A4">
        <w:rPr>
          <w:sz w:val="20"/>
          <w:szCs w:val="24"/>
        </w:rPr>
        <w:t>before</w:t>
      </w:r>
      <w:r w:rsidR="006921A4" w:rsidRPr="006921A4">
        <w:rPr>
          <w:sz w:val="20"/>
          <w:szCs w:val="24"/>
        </w:rPr>
        <w:tab/>
      </w:r>
      <w:r w:rsidR="006921A4" w:rsidRPr="006921A4">
        <w:rPr>
          <w:sz w:val="20"/>
          <w:szCs w:val="24"/>
        </w:rPr>
        <w:tab/>
        <w:t xml:space="preserve">c. </w:t>
      </w:r>
      <w:r w:rsidRPr="006921A4">
        <w:rPr>
          <w:sz w:val="20"/>
          <w:szCs w:val="24"/>
        </w:rPr>
        <w:t>behind</w:t>
      </w:r>
      <w:r w:rsidR="006921A4" w:rsidRPr="006921A4">
        <w:rPr>
          <w:sz w:val="20"/>
          <w:szCs w:val="24"/>
        </w:rPr>
        <w:tab/>
        <w:t xml:space="preserve">d. </w:t>
      </w:r>
      <w:r w:rsidRPr="006921A4">
        <w:rPr>
          <w:sz w:val="20"/>
          <w:szCs w:val="24"/>
        </w:rPr>
        <w:t>ahead</w:t>
      </w:r>
    </w:p>
    <w:p w14:paraId="4FE1A1EE" w14:textId="77777777" w:rsidR="00A67267" w:rsidRPr="00D2718B" w:rsidRDefault="00B25E1A" w:rsidP="00AF6953">
      <w:pPr>
        <w:pStyle w:val="ListParagraph"/>
        <w:numPr>
          <w:ilvl w:val="0"/>
          <w:numId w:val="16"/>
        </w:numPr>
        <w:tabs>
          <w:tab w:val="left" w:pos="941"/>
        </w:tabs>
        <w:ind w:right="40"/>
        <w:rPr>
          <w:sz w:val="20"/>
          <w:szCs w:val="24"/>
        </w:rPr>
      </w:pPr>
      <w:r w:rsidRPr="00D2718B">
        <w:rPr>
          <w:sz w:val="20"/>
          <w:szCs w:val="24"/>
        </w:rPr>
        <w:t>The pronoun “it” used in the expression “it also encouraged a degree of…” used in the first paragraph refers to</w:t>
      </w:r>
    </w:p>
    <w:p w14:paraId="754D37ED" w14:textId="18FE0CCD" w:rsidR="00A67267" w:rsidRPr="006921A4" w:rsidRDefault="00B25E1A" w:rsidP="00DF7A1F">
      <w:pPr>
        <w:pStyle w:val="ListParagraph"/>
        <w:numPr>
          <w:ilvl w:val="1"/>
          <w:numId w:val="16"/>
        </w:numPr>
        <w:tabs>
          <w:tab w:val="left" w:pos="1661"/>
        </w:tabs>
        <w:ind w:right="40" w:hanging="361"/>
        <w:rPr>
          <w:sz w:val="20"/>
          <w:szCs w:val="24"/>
        </w:rPr>
      </w:pPr>
      <w:r w:rsidRPr="006921A4">
        <w:rPr>
          <w:sz w:val="20"/>
          <w:szCs w:val="24"/>
        </w:rPr>
        <w:t>Urbanization</w:t>
      </w:r>
      <w:r w:rsidR="006921A4" w:rsidRPr="006921A4">
        <w:rPr>
          <w:sz w:val="20"/>
          <w:szCs w:val="24"/>
        </w:rPr>
        <w:tab/>
        <w:t xml:space="preserve">b. </w:t>
      </w:r>
      <w:r w:rsidRPr="006921A4">
        <w:rPr>
          <w:sz w:val="20"/>
          <w:szCs w:val="24"/>
        </w:rPr>
        <w:t>Agriculture</w:t>
      </w:r>
      <w:r w:rsidR="006921A4" w:rsidRPr="006921A4">
        <w:rPr>
          <w:sz w:val="20"/>
          <w:szCs w:val="24"/>
        </w:rPr>
        <w:tab/>
        <w:t xml:space="preserve">c. </w:t>
      </w:r>
      <w:r w:rsidRPr="006921A4">
        <w:rPr>
          <w:sz w:val="20"/>
          <w:szCs w:val="24"/>
        </w:rPr>
        <w:t>Population</w:t>
      </w:r>
      <w:r w:rsidR="006921A4" w:rsidRPr="006921A4">
        <w:rPr>
          <w:sz w:val="20"/>
          <w:szCs w:val="24"/>
        </w:rPr>
        <w:tab/>
        <w:t xml:space="preserve">d. </w:t>
      </w:r>
      <w:r w:rsidRPr="006921A4">
        <w:rPr>
          <w:sz w:val="20"/>
          <w:szCs w:val="24"/>
        </w:rPr>
        <w:t>Finance</w:t>
      </w:r>
    </w:p>
    <w:p w14:paraId="2E677AF5" w14:textId="77777777" w:rsidR="00A67267" w:rsidRPr="00D2718B" w:rsidRDefault="00B25E1A" w:rsidP="00AF6953">
      <w:pPr>
        <w:pStyle w:val="ListParagraph"/>
        <w:numPr>
          <w:ilvl w:val="0"/>
          <w:numId w:val="16"/>
        </w:numPr>
        <w:tabs>
          <w:tab w:val="left" w:pos="941"/>
        </w:tabs>
        <w:ind w:right="40" w:hanging="361"/>
        <w:rPr>
          <w:sz w:val="20"/>
          <w:szCs w:val="24"/>
        </w:rPr>
      </w:pPr>
      <w:r w:rsidRPr="00D2718B">
        <w:rPr>
          <w:sz w:val="20"/>
          <w:szCs w:val="24"/>
        </w:rPr>
        <w:t>Which one of the following is NOT true about agriculture in the passage?</w:t>
      </w:r>
    </w:p>
    <w:p w14:paraId="52E4C638" w14:textId="77777777" w:rsidR="00A67267" w:rsidRPr="00D2718B" w:rsidRDefault="00B25E1A" w:rsidP="00AF6953">
      <w:pPr>
        <w:pStyle w:val="ListParagraph"/>
        <w:numPr>
          <w:ilvl w:val="1"/>
          <w:numId w:val="16"/>
        </w:numPr>
        <w:tabs>
          <w:tab w:val="left" w:pos="1661"/>
        </w:tabs>
        <w:ind w:right="40" w:hanging="361"/>
        <w:rPr>
          <w:sz w:val="20"/>
          <w:szCs w:val="24"/>
        </w:rPr>
      </w:pPr>
      <w:r w:rsidRPr="00D2718B">
        <w:rPr>
          <w:sz w:val="20"/>
          <w:szCs w:val="24"/>
        </w:rPr>
        <w:t>Agriculture created wealth</w:t>
      </w:r>
    </w:p>
    <w:p w14:paraId="2D953B8B" w14:textId="77777777" w:rsidR="00A67267" w:rsidRPr="00D2718B" w:rsidRDefault="00B25E1A" w:rsidP="00AF6953">
      <w:pPr>
        <w:pStyle w:val="ListParagraph"/>
        <w:numPr>
          <w:ilvl w:val="1"/>
          <w:numId w:val="16"/>
        </w:numPr>
        <w:tabs>
          <w:tab w:val="left" w:pos="1661"/>
        </w:tabs>
        <w:ind w:right="40" w:hanging="361"/>
        <w:rPr>
          <w:sz w:val="20"/>
          <w:szCs w:val="24"/>
        </w:rPr>
      </w:pPr>
      <w:r w:rsidRPr="00D2718B">
        <w:rPr>
          <w:sz w:val="20"/>
          <w:szCs w:val="24"/>
        </w:rPr>
        <w:t>Agriculture did encourage urbanization</w:t>
      </w:r>
    </w:p>
    <w:p w14:paraId="511A1E3C" w14:textId="77777777" w:rsidR="00A67267" w:rsidRPr="00D2718B" w:rsidRDefault="00B25E1A" w:rsidP="00AF6953">
      <w:pPr>
        <w:pStyle w:val="ListParagraph"/>
        <w:numPr>
          <w:ilvl w:val="1"/>
          <w:numId w:val="16"/>
        </w:numPr>
        <w:tabs>
          <w:tab w:val="left" w:pos="1661"/>
        </w:tabs>
        <w:ind w:right="40" w:hanging="361"/>
        <w:rPr>
          <w:sz w:val="20"/>
          <w:szCs w:val="24"/>
        </w:rPr>
      </w:pPr>
      <w:r w:rsidRPr="00D2718B">
        <w:rPr>
          <w:sz w:val="20"/>
          <w:szCs w:val="24"/>
        </w:rPr>
        <w:t>Mixed cropping was practiced as a system of agriculture</w:t>
      </w:r>
    </w:p>
    <w:p w14:paraId="7206BC5C" w14:textId="77777777" w:rsidR="00A67267" w:rsidRPr="00D2718B" w:rsidRDefault="00B25E1A" w:rsidP="00AF6953">
      <w:pPr>
        <w:pStyle w:val="ListParagraph"/>
        <w:numPr>
          <w:ilvl w:val="1"/>
          <w:numId w:val="16"/>
        </w:numPr>
        <w:tabs>
          <w:tab w:val="left" w:pos="1661"/>
        </w:tabs>
        <w:ind w:right="40" w:hanging="361"/>
        <w:rPr>
          <w:sz w:val="20"/>
          <w:szCs w:val="24"/>
        </w:rPr>
      </w:pPr>
      <w:r w:rsidRPr="00D2718B">
        <w:rPr>
          <w:sz w:val="20"/>
          <w:szCs w:val="24"/>
        </w:rPr>
        <w:t>Shifting cultivation did not lead to fertility of farmland.</w:t>
      </w:r>
    </w:p>
    <w:p w14:paraId="07750A17" w14:textId="77777777" w:rsidR="00A67267" w:rsidRPr="00D2718B" w:rsidRDefault="00B25E1A" w:rsidP="00AF6953">
      <w:pPr>
        <w:pStyle w:val="ListParagraph"/>
        <w:numPr>
          <w:ilvl w:val="0"/>
          <w:numId w:val="16"/>
        </w:numPr>
        <w:tabs>
          <w:tab w:val="left" w:pos="941"/>
        </w:tabs>
        <w:ind w:right="40"/>
        <w:rPr>
          <w:sz w:val="20"/>
          <w:szCs w:val="24"/>
        </w:rPr>
      </w:pPr>
      <w:r w:rsidRPr="00D2718B">
        <w:rPr>
          <w:sz w:val="20"/>
          <w:szCs w:val="24"/>
        </w:rPr>
        <w:t>According to the passage, why do you think Agriculture was an important economic activity? Support your points with evidence from the passage.</w:t>
      </w:r>
    </w:p>
    <w:p w14:paraId="0DC0D436" w14:textId="24DFD96D" w:rsidR="00A67267" w:rsidRPr="00D2718B" w:rsidRDefault="00B25E1A" w:rsidP="00AF6953">
      <w:pPr>
        <w:pStyle w:val="ListParagraph"/>
        <w:numPr>
          <w:ilvl w:val="0"/>
          <w:numId w:val="16"/>
        </w:numPr>
        <w:tabs>
          <w:tab w:val="left" w:pos="941"/>
        </w:tabs>
        <w:ind w:right="40"/>
        <w:rPr>
          <w:sz w:val="20"/>
          <w:szCs w:val="24"/>
        </w:rPr>
      </w:pPr>
      <w:r w:rsidRPr="00D2718B">
        <w:rPr>
          <w:sz w:val="20"/>
          <w:szCs w:val="24"/>
        </w:rPr>
        <w:t>How has the writer proved the claim that „shifting cultivation stood out as the most widespread‟?</w:t>
      </w:r>
    </w:p>
    <w:sectPr w:rsidR="00A67267" w:rsidRPr="00D2718B" w:rsidSect="00782012">
      <w:pgSz w:w="12240" w:h="15840"/>
      <w:pgMar w:top="1500" w:right="990" w:bottom="1120" w:left="1220"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4EC5D" w14:textId="77777777" w:rsidR="00411235" w:rsidRDefault="00411235">
      <w:r>
        <w:separator/>
      </w:r>
    </w:p>
  </w:endnote>
  <w:endnote w:type="continuationSeparator" w:id="0">
    <w:p w14:paraId="4157F6B9" w14:textId="77777777" w:rsidR="00411235" w:rsidRDefault="0041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ED9D" w14:textId="77777777" w:rsidR="003D4637" w:rsidRDefault="003D4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231477"/>
      <w:docPartObj>
        <w:docPartGallery w:val="Page Numbers (Bottom of Page)"/>
        <w:docPartUnique/>
      </w:docPartObj>
    </w:sdtPr>
    <w:sdtEndPr>
      <w:rPr>
        <w:noProof/>
      </w:rPr>
    </w:sdtEndPr>
    <w:sdtContent>
      <w:p w14:paraId="14158FD8" w14:textId="0EDDE3D3" w:rsidR="00450C62" w:rsidRDefault="00450C62">
        <w:pPr>
          <w:pStyle w:val="Footer"/>
          <w:jc w:val="center"/>
        </w:pPr>
        <w:r>
          <w:fldChar w:fldCharType="begin"/>
        </w:r>
        <w:r>
          <w:instrText xml:space="preserve"> PAGE   \* MERGEFORMAT </w:instrText>
        </w:r>
        <w:r>
          <w:fldChar w:fldCharType="separate"/>
        </w:r>
        <w:r w:rsidR="00B74984">
          <w:rPr>
            <w:noProof/>
          </w:rPr>
          <w:t>1</w:t>
        </w:r>
        <w:r>
          <w:rPr>
            <w:noProof/>
          </w:rPr>
          <w:fldChar w:fldCharType="end"/>
        </w:r>
      </w:p>
    </w:sdtContent>
  </w:sdt>
  <w:p w14:paraId="0DD9DF57" w14:textId="65269456" w:rsidR="00450C62" w:rsidRDefault="00450C62">
    <w:pPr>
      <w:pStyle w:val="BodyText"/>
      <w:spacing w:line="14" w:lineRule="auto"/>
      <w:ind w:left="0"/>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458DA" w14:textId="77777777" w:rsidR="003D4637" w:rsidRDefault="003D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18E1A" w14:textId="77777777" w:rsidR="00411235" w:rsidRDefault="00411235">
      <w:r>
        <w:separator/>
      </w:r>
    </w:p>
  </w:footnote>
  <w:footnote w:type="continuationSeparator" w:id="0">
    <w:p w14:paraId="6B4C2186" w14:textId="77777777" w:rsidR="00411235" w:rsidRDefault="0041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FA57" w14:textId="0DB1438D" w:rsidR="003D4637" w:rsidRDefault="003D4637">
    <w:pPr>
      <w:pStyle w:val="Header"/>
    </w:pPr>
    <w:r>
      <w:rPr>
        <w:noProof/>
      </w:rPr>
      <w:pict w14:anchorId="2F37E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274158" o:spid="_x0000_s2050" type="#_x0000_t136" style="position:absolute;margin-left:0;margin-top:0;width:635.3pt;height:71.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F0BC" w14:textId="53AE90B6" w:rsidR="003D4637" w:rsidRDefault="003D4637">
    <w:pPr>
      <w:pStyle w:val="Header"/>
    </w:pPr>
    <w:r>
      <w:rPr>
        <w:noProof/>
      </w:rPr>
      <w:pict w14:anchorId="2FBF2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274159" o:spid="_x0000_s2051" type="#_x0000_t136" style="position:absolute;margin-left:0;margin-top:0;width:635.3pt;height:71.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8380" w14:textId="7D6B7945" w:rsidR="003D4637" w:rsidRDefault="003D4637">
    <w:pPr>
      <w:pStyle w:val="Header"/>
    </w:pPr>
    <w:r>
      <w:rPr>
        <w:noProof/>
      </w:rPr>
      <w:pict w14:anchorId="6A84A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274157" o:spid="_x0000_s2049" type="#_x0000_t136" style="position:absolute;margin-left:0;margin-top:0;width:635.3pt;height:71.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827"/>
    <w:multiLevelType w:val="hybridMultilevel"/>
    <w:tmpl w:val="00EA7426"/>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01EC78CB"/>
    <w:multiLevelType w:val="hybridMultilevel"/>
    <w:tmpl w:val="7B3653EE"/>
    <w:lvl w:ilvl="0" w:tplc="5C7C9A3E">
      <w:start w:val="1"/>
      <w:numFmt w:val="decimal"/>
      <w:lvlText w:val="%1."/>
      <w:lvlJc w:val="left"/>
      <w:pPr>
        <w:ind w:left="501" w:hanging="281"/>
      </w:pPr>
      <w:rPr>
        <w:rFonts w:ascii="Times New Roman" w:eastAsia="Times New Roman" w:hAnsi="Times New Roman" w:cs="Times New Roman" w:hint="default"/>
        <w:sz w:val="20"/>
        <w:szCs w:val="20"/>
      </w:rPr>
    </w:lvl>
    <w:lvl w:ilvl="1" w:tplc="B6CE7E4E">
      <w:numFmt w:val="bullet"/>
      <w:lvlText w:val="•"/>
      <w:lvlJc w:val="left"/>
      <w:pPr>
        <w:ind w:left="1468" w:hanging="281"/>
      </w:pPr>
      <w:rPr>
        <w:rFonts w:hint="default"/>
      </w:rPr>
    </w:lvl>
    <w:lvl w:ilvl="2" w:tplc="014E4580">
      <w:numFmt w:val="bullet"/>
      <w:lvlText w:val="•"/>
      <w:lvlJc w:val="left"/>
      <w:pPr>
        <w:ind w:left="2436" w:hanging="281"/>
      </w:pPr>
      <w:rPr>
        <w:rFonts w:hint="default"/>
      </w:rPr>
    </w:lvl>
    <w:lvl w:ilvl="3" w:tplc="ABA0C120">
      <w:numFmt w:val="bullet"/>
      <w:lvlText w:val="•"/>
      <w:lvlJc w:val="left"/>
      <w:pPr>
        <w:ind w:left="3404" w:hanging="281"/>
      </w:pPr>
      <w:rPr>
        <w:rFonts w:hint="default"/>
      </w:rPr>
    </w:lvl>
    <w:lvl w:ilvl="4" w:tplc="7BC6E150">
      <w:numFmt w:val="bullet"/>
      <w:lvlText w:val="•"/>
      <w:lvlJc w:val="left"/>
      <w:pPr>
        <w:ind w:left="4372" w:hanging="281"/>
      </w:pPr>
      <w:rPr>
        <w:rFonts w:hint="default"/>
      </w:rPr>
    </w:lvl>
    <w:lvl w:ilvl="5" w:tplc="7C5E9BD6">
      <w:numFmt w:val="bullet"/>
      <w:lvlText w:val="•"/>
      <w:lvlJc w:val="left"/>
      <w:pPr>
        <w:ind w:left="5340" w:hanging="281"/>
      </w:pPr>
      <w:rPr>
        <w:rFonts w:hint="default"/>
      </w:rPr>
    </w:lvl>
    <w:lvl w:ilvl="6" w:tplc="D0CCB614">
      <w:numFmt w:val="bullet"/>
      <w:lvlText w:val="•"/>
      <w:lvlJc w:val="left"/>
      <w:pPr>
        <w:ind w:left="6308" w:hanging="281"/>
      </w:pPr>
      <w:rPr>
        <w:rFonts w:hint="default"/>
      </w:rPr>
    </w:lvl>
    <w:lvl w:ilvl="7" w:tplc="AEE294A4">
      <w:numFmt w:val="bullet"/>
      <w:lvlText w:val="•"/>
      <w:lvlJc w:val="left"/>
      <w:pPr>
        <w:ind w:left="7276" w:hanging="281"/>
      </w:pPr>
      <w:rPr>
        <w:rFonts w:hint="default"/>
      </w:rPr>
    </w:lvl>
    <w:lvl w:ilvl="8" w:tplc="01127DEC">
      <w:numFmt w:val="bullet"/>
      <w:lvlText w:val="•"/>
      <w:lvlJc w:val="left"/>
      <w:pPr>
        <w:ind w:left="8244" w:hanging="281"/>
      </w:pPr>
      <w:rPr>
        <w:rFonts w:hint="default"/>
      </w:rPr>
    </w:lvl>
  </w:abstractNum>
  <w:abstractNum w:abstractNumId="2" w15:restartNumberingAfterBreak="0">
    <w:nsid w:val="03295F17"/>
    <w:multiLevelType w:val="hybridMultilevel"/>
    <w:tmpl w:val="A102319A"/>
    <w:lvl w:ilvl="0" w:tplc="3306C816">
      <w:start w:val="1"/>
      <w:numFmt w:val="decimal"/>
      <w:lvlText w:val="%1."/>
      <w:lvlJc w:val="left"/>
      <w:pPr>
        <w:ind w:left="501" w:hanging="281"/>
      </w:pPr>
      <w:rPr>
        <w:rFonts w:ascii="Times New Roman" w:eastAsia="Times New Roman" w:hAnsi="Times New Roman" w:cs="Times New Roman" w:hint="default"/>
        <w:sz w:val="20"/>
        <w:szCs w:val="20"/>
      </w:rPr>
    </w:lvl>
    <w:lvl w:ilvl="1" w:tplc="6CD81CA4">
      <w:start w:val="1"/>
      <w:numFmt w:val="lowerLetter"/>
      <w:lvlText w:val="%2."/>
      <w:lvlJc w:val="left"/>
      <w:pPr>
        <w:ind w:left="1204" w:hanging="264"/>
      </w:pPr>
      <w:rPr>
        <w:rFonts w:ascii="Times New Roman" w:eastAsia="Times New Roman" w:hAnsi="Times New Roman" w:cs="Times New Roman" w:hint="default"/>
        <w:sz w:val="20"/>
        <w:szCs w:val="20"/>
      </w:rPr>
    </w:lvl>
    <w:lvl w:ilvl="2" w:tplc="92E60FAC">
      <w:numFmt w:val="bullet"/>
      <w:lvlText w:val="•"/>
      <w:lvlJc w:val="left"/>
      <w:pPr>
        <w:ind w:left="1200" w:hanging="264"/>
      </w:pPr>
      <w:rPr>
        <w:rFonts w:hint="default"/>
      </w:rPr>
    </w:lvl>
    <w:lvl w:ilvl="3" w:tplc="BAA25A9E">
      <w:numFmt w:val="bullet"/>
      <w:lvlText w:val="•"/>
      <w:lvlJc w:val="left"/>
      <w:pPr>
        <w:ind w:left="2322" w:hanging="264"/>
      </w:pPr>
      <w:rPr>
        <w:rFonts w:hint="default"/>
      </w:rPr>
    </w:lvl>
    <w:lvl w:ilvl="4" w:tplc="F55E9F12">
      <w:numFmt w:val="bullet"/>
      <w:lvlText w:val="•"/>
      <w:lvlJc w:val="left"/>
      <w:pPr>
        <w:ind w:left="3445" w:hanging="264"/>
      </w:pPr>
      <w:rPr>
        <w:rFonts w:hint="default"/>
      </w:rPr>
    </w:lvl>
    <w:lvl w:ilvl="5" w:tplc="FEC6763A">
      <w:numFmt w:val="bullet"/>
      <w:lvlText w:val="•"/>
      <w:lvlJc w:val="left"/>
      <w:pPr>
        <w:ind w:left="4567" w:hanging="264"/>
      </w:pPr>
      <w:rPr>
        <w:rFonts w:hint="default"/>
      </w:rPr>
    </w:lvl>
    <w:lvl w:ilvl="6" w:tplc="14C6495E">
      <w:numFmt w:val="bullet"/>
      <w:lvlText w:val="•"/>
      <w:lvlJc w:val="left"/>
      <w:pPr>
        <w:ind w:left="5690" w:hanging="264"/>
      </w:pPr>
      <w:rPr>
        <w:rFonts w:hint="default"/>
      </w:rPr>
    </w:lvl>
    <w:lvl w:ilvl="7" w:tplc="033EB91A">
      <w:numFmt w:val="bullet"/>
      <w:lvlText w:val="•"/>
      <w:lvlJc w:val="left"/>
      <w:pPr>
        <w:ind w:left="6812" w:hanging="264"/>
      </w:pPr>
      <w:rPr>
        <w:rFonts w:hint="default"/>
      </w:rPr>
    </w:lvl>
    <w:lvl w:ilvl="8" w:tplc="9AA0900A">
      <w:numFmt w:val="bullet"/>
      <w:lvlText w:val="•"/>
      <w:lvlJc w:val="left"/>
      <w:pPr>
        <w:ind w:left="7935" w:hanging="264"/>
      </w:pPr>
      <w:rPr>
        <w:rFonts w:hint="default"/>
      </w:rPr>
    </w:lvl>
  </w:abstractNum>
  <w:abstractNum w:abstractNumId="3" w15:restartNumberingAfterBreak="0">
    <w:nsid w:val="042C4E2B"/>
    <w:multiLevelType w:val="hybridMultilevel"/>
    <w:tmpl w:val="9FDA05DA"/>
    <w:lvl w:ilvl="0" w:tplc="FFFFFFFF">
      <w:start w:val="1"/>
      <w:numFmt w:val="upperRoman"/>
      <w:lvlText w:val="%1."/>
      <w:lvlJc w:val="left"/>
      <w:pPr>
        <w:ind w:left="720" w:hanging="360"/>
      </w:pPr>
      <w:rPr>
        <w:rFonts w:hint="default"/>
      </w:rPr>
    </w:lvl>
    <w:lvl w:ilvl="1" w:tplc="0409001B">
      <w:start w:val="1"/>
      <w:numFmt w:val="lowerRoman"/>
      <w:lvlText w:val="%2."/>
      <w:lvlJc w:val="right"/>
      <w:pPr>
        <w:ind w:left="146"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F14F22"/>
    <w:multiLevelType w:val="hybridMultilevel"/>
    <w:tmpl w:val="1CE6E432"/>
    <w:lvl w:ilvl="0" w:tplc="6DB8B560">
      <w:start w:val="1"/>
      <w:numFmt w:val="lowerRoman"/>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E4561"/>
    <w:multiLevelType w:val="hybridMultilevel"/>
    <w:tmpl w:val="362801B2"/>
    <w:lvl w:ilvl="0" w:tplc="4BD81C18">
      <w:start w:val="1"/>
      <w:numFmt w:val="lowerRoman"/>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52277"/>
    <w:multiLevelType w:val="hybridMultilevel"/>
    <w:tmpl w:val="43C65EAE"/>
    <w:lvl w:ilvl="0" w:tplc="9A5E908C">
      <w:start w:val="1"/>
      <w:numFmt w:val="lowerLetter"/>
      <w:lvlText w:val="%1)"/>
      <w:lvlJc w:val="left"/>
      <w:pPr>
        <w:ind w:left="1631" w:hanging="360"/>
      </w:pPr>
      <w:rPr>
        <w:rFonts w:ascii="Times New Roman" w:eastAsia="Calibri" w:hAnsi="Times New Roman" w:cs="Times New Roman" w:hint="default"/>
        <w:sz w:val="20"/>
        <w:szCs w:val="20"/>
      </w:rPr>
    </w:lvl>
    <w:lvl w:ilvl="1" w:tplc="3C70E330">
      <w:numFmt w:val="bullet"/>
      <w:lvlText w:val="•"/>
      <w:lvlJc w:val="left"/>
      <w:pPr>
        <w:ind w:left="2494" w:hanging="360"/>
      </w:pPr>
      <w:rPr>
        <w:rFonts w:hint="default"/>
      </w:rPr>
    </w:lvl>
    <w:lvl w:ilvl="2" w:tplc="24BA766C">
      <w:numFmt w:val="bullet"/>
      <w:lvlText w:val="•"/>
      <w:lvlJc w:val="left"/>
      <w:pPr>
        <w:ind w:left="3348" w:hanging="360"/>
      </w:pPr>
      <w:rPr>
        <w:rFonts w:hint="default"/>
      </w:rPr>
    </w:lvl>
    <w:lvl w:ilvl="3" w:tplc="B038D60A">
      <w:numFmt w:val="bullet"/>
      <w:lvlText w:val="•"/>
      <w:lvlJc w:val="left"/>
      <w:pPr>
        <w:ind w:left="4202" w:hanging="360"/>
      </w:pPr>
      <w:rPr>
        <w:rFonts w:hint="default"/>
      </w:rPr>
    </w:lvl>
    <w:lvl w:ilvl="4" w:tplc="DA92AE4E">
      <w:numFmt w:val="bullet"/>
      <w:lvlText w:val="•"/>
      <w:lvlJc w:val="left"/>
      <w:pPr>
        <w:ind w:left="5056" w:hanging="360"/>
      </w:pPr>
      <w:rPr>
        <w:rFonts w:hint="default"/>
      </w:rPr>
    </w:lvl>
    <w:lvl w:ilvl="5" w:tplc="8A94BD42">
      <w:numFmt w:val="bullet"/>
      <w:lvlText w:val="•"/>
      <w:lvlJc w:val="left"/>
      <w:pPr>
        <w:ind w:left="5910" w:hanging="360"/>
      </w:pPr>
      <w:rPr>
        <w:rFonts w:hint="default"/>
      </w:rPr>
    </w:lvl>
    <w:lvl w:ilvl="6" w:tplc="25A47170">
      <w:numFmt w:val="bullet"/>
      <w:lvlText w:val="•"/>
      <w:lvlJc w:val="left"/>
      <w:pPr>
        <w:ind w:left="6764" w:hanging="360"/>
      </w:pPr>
      <w:rPr>
        <w:rFonts w:hint="default"/>
      </w:rPr>
    </w:lvl>
    <w:lvl w:ilvl="7" w:tplc="568479DC">
      <w:numFmt w:val="bullet"/>
      <w:lvlText w:val="•"/>
      <w:lvlJc w:val="left"/>
      <w:pPr>
        <w:ind w:left="7618" w:hanging="360"/>
      </w:pPr>
      <w:rPr>
        <w:rFonts w:hint="default"/>
      </w:rPr>
    </w:lvl>
    <w:lvl w:ilvl="8" w:tplc="4F500448">
      <w:numFmt w:val="bullet"/>
      <w:lvlText w:val="•"/>
      <w:lvlJc w:val="left"/>
      <w:pPr>
        <w:ind w:left="8472" w:hanging="360"/>
      </w:pPr>
      <w:rPr>
        <w:rFonts w:hint="default"/>
      </w:rPr>
    </w:lvl>
  </w:abstractNum>
  <w:abstractNum w:abstractNumId="7" w15:restartNumberingAfterBreak="0">
    <w:nsid w:val="13822384"/>
    <w:multiLevelType w:val="hybridMultilevel"/>
    <w:tmpl w:val="53FA1716"/>
    <w:lvl w:ilvl="0" w:tplc="131C76DA">
      <w:start w:val="1"/>
      <w:numFmt w:val="lowerRoman"/>
      <w:lvlText w:val="%1."/>
      <w:lvlJc w:val="left"/>
      <w:pPr>
        <w:ind w:left="580" w:hanging="360"/>
      </w:pPr>
      <w:rPr>
        <w:rFonts w:ascii="Times New Roman" w:eastAsia="Times New Roman" w:hAnsi="Times New Roman" w:cs="Times New Roman" w:hint="default"/>
        <w:sz w:val="32"/>
        <w:szCs w:val="32"/>
      </w:rPr>
    </w:lvl>
    <w:lvl w:ilvl="1" w:tplc="243ECA4C">
      <w:start w:val="1"/>
      <w:numFmt w:val="lowerRoman"/>
      <w:lvlText w:val="%2."/>
      <w:lvlJc w:val="left"/>
      <w:pPr>
        <w:ind w:left="950" w:hanging="360"/>
      </w:pPr>
      <w:rPr>
        <w:rFonts w:ascii="Times New Roman" w:eastAsia="Times New Roman" w:hAnsi="Times New Roman" w:cs="Times New Roman" w:hint="default"/>
        <w:sz w:val="32"/>
        <w:szCs w:val="32"/>
      </w:rPr>
    </w:lvl>
    <w:lvl w:ilvl="2" w:tplc="7DBC1FCA">
      <w:numFmt w:val="bullet"/>
      <w:lvlText w:val="•"/>
      <w:lvlJc w:val="left"/>
      <w:pPr>
        <w:ind w:left="1984" w:hanging="360"/>
      </w:pPr>
      <w:rPr>
        <w:rFonts w:hint="default"/>
      </w:rPr>
    </w:lvl>
    <w:lvl w:ilvl="3" w:tplc="EC76F76E">
      <w:numFmt w:val="bullet"/>
      <w:lvlText w:val="•"/>
      <w:lvlJc w:val="left"/>
      <w:pPr>
        <w:ind w:left="3008" w:hanging="360"/>
      </w:pPr>
      <w:rPr>
        <w:rFonts w:hint="default"/>
      </w:rPr>
    </w:lvl>
    <w:lvl w:ilvl="4" w:tplc="E4C2A8FC">
      <w:numFmt w:val="bullet"/>
      <w:lvlText w:val="•"/>
      <w:lvlJc w:val="left"/>
      <w:pPr>
        <w:ind w:left="4033" w:hanging="360"/>
      </w:pPr>
      <w:rPr>
        <w:rFonts w:hint="default"/>
      </w:rPr>
    </w:lvl>
    <w:lvl w:ilvl="5" w:tplc="73365F2E">
      <w:numFmt w:val="bullet"/>
      <w:lvlText w:val="•"/>
      <w:lvlJc w:val="left"/>
      <w:pPr>
        <w:ind w:left="5057" w:hanging="360"/>
      </w:pPr>
      <w:rPr>
        <w:rFonts w:hint="default"/>
      </w:rPr>
    </w:lvl>
    <w:lvl w:ilvl="6" w:tplc="E08AA612">
      <w:numFmt w:val="bullet"/>
      <w:lvlText w:val="•"/>
      <w:lvlJc w:val="left"/>
      <w:pPr>
        <w:ind w:left="6082" w:hanging="360"/>
      </w:pPr>
      <w:rPr>
        <w:rFonts w:hint="default"/>
      </w:rPr>
    </w:lvl>
    <w:lvl w:ilvl="7" w:tplc="A4CC9EFC">
      <w:numFmt w:val="bullet"/>
      <w:lvlText w:val="•"/>
      <w:lvlJc w:val="left"/>
      <w:pPr>
        <w:ind w:left="7106" w:hanging="360"/>
      </w:pPr>
      <w:rPr>
        <w:rFonts w:hint="default"/>
      </w:rPr>
    </w:lvl>
    <w:lvl w:ilvl="8" w:tplc="B240B48A">
      <w:numFmt w:val="bullet"/>
      <w:lvlText w:val="•"/>
      <w:lvlJc w:val="left"/>
      <w:pPr>
        <w:ind w:left="8131" w:hanging="360"/>
      </w:pPr>
      <w:rPr>
        <w:rFonts w:hint="default"/>
      </w:rPr>
    </w:lvl>
  </w:abstractNum>
  <w:abstractNum w:abstractNumId="8" w15:restartNumberingAfterBreak="0">
    <w:nsid w:val="13CA4ECB"/>
    <w:multiLevelType w:val="hybridMultilevel"/>
    <w:tmpl w:val="2DC082DA"/>
    <w:lvl w:ilvl="0" w:tplc="6672C3E8">
      <w:start w:val="1"/>
      <w:numFmt w:val="lowerLetter"/>
      <w:lvlText w:val="%1."/>
      <w:lvlJc w:val="left"/>
      <w:pPr>
        <w:ind w:left="926" w:hanging="360"/>
      </w:pPr>
      <w:rPr>
        <w:rFonts w:ascii="Times New Roman" w:eastAsia="Times New Roman" w:hAnsi="Times New Roman" w:cs="Times New Roman" w:hint="default"/>
        <w:sz w:val="32"/>
        <w:szCs w:val="32"/>
      </w:rPr>
    </w:lvl>
    <w:lvl w:ilvl="1" w:tplc="2758D9EE">
      <w:numFmt w:val="bullet"/>
      <w:lvlText w:val="•"/>
      <w:lvlJc w:val="left"/>
      <w:pPr>
        <w:ind w:left="1846" w:hanging="360"/>
      </w:pPr>
      <w:rPr>
        <w:rFonts w:hint="default"/>
      </w:rPr>
    </w:lvl>
    <w:lvl w:ilvl="2" w:tplc="43487748">
      <w:numFmt w:val="bullet"/>
      <w:lvlText w:val="•"/>
      <w:lvlJc w:val="left"/>
      <w:pPr>
        <w:ind w:left="2772" w:hanging="360"/>
      </w:pPr>
      <w:rPr>
        <w:rFonts w:hint="default"/>
      </w:rPr>
    </w:lvl>
    <w:lvl w:ilvl="3" w:tplc="8EB2CF88">
      <w:numFmt w:val="bullet"/>
      <w:lvlText w:val="•"/>
      <w:lvlJc w:val="left"/>
      <w:pPr>
        <w:ind w:left="3698" w:hanging="360"/>
      </w:pPr>
      <w:rPr>
        <w:rFonts w:hint="default"/>
      </w:rPr>
    </w:lvl>
    <w:lvl w:ilvl="4" w:tplc="1004AAB2">
      <w:numFmt w:val="bullet"/>
      <w:lvlText w:val="•"/>
      <w:lvlJc w:val="left"/>
      <w:pPr>
        <w:ind w:left="4624" w:hanging="360"/>
      </w:pPr>
      <w:rPr>
        <w:rFonts w:hint="default"/>
      </w:rPr>
    </w:lvl>
    <w:lvl w:ilvl="5" w:tplc="E2A8FFA2">
      <w:numFmt w:val="bullet"/>
      <w:lvlText w:val="•"/>
      <w:lvlJc w:val="left"/>
      <w:pPr>
        <w:ind w:left="5550" w:hanging="360"/>
      </w:pPr>
      <w:rPr>
        <w:rFonts w:hint="default"/>
      </w:rPr>
    </w:lvl>
    <w:lvl w:ilvl="6" w:tplc="A3B02342">
      <w:numFmt w:val="bullet"/>
      <w:lvlText w:val="•"/>
      <w:lvlJc w:val="left"/>
      <w:pPr>
        <w:ind w:left="6476" w:hanging="360"/>
      </w:pPr>
      <w:rPr>
        <w:rFonts w:hint="default"/>
      </w:rPr>
    </w:lvl>
    <w:lvl w:ilvl="7" w:tplc="193C67FE">
      <w:numFmt w:val="bullet"/>
      <w:lvlText w:val="•"/>
      <w:lvlJc w:val="left"/>
      <w:pPr>
        <w:ind w:left="7402" w:hanging="360"/>
      </w:pPr>
      <w:rPr>
        <w:rFonts w:hint="default"/>
      </w:rPr>
    </w:lvl>
    <w:lvl w:ilvl="8" w:tplc="EA926EAA">
      <w:numFmt w:val="bullet"/>
      <w:lvlText w:val="•"/>
      <w:lvlJc w:val="left"/>
      <w:pPr>
        <w:ind w:left="8328" w:hanging="360"/>
      </w:pPr>
      <w:rPr>
        <w:rFonts w:hint="default"/>
      </w:rPr>
    </w:lvl>
  </w:abstractNum>
  <w:abstractNum w:abstractNumId="9" w15:restartNumberingAfterBreak="0">
    <w:nsid w:val="17177367"/>
    <w:multiLevelType w:val="hybridMultilevel"/>
    <w:tmpl w:val="CB3E997A"/>
    <w:lvl w:ilvl="0" w:tplc="7C5C419C">
      <w:start w:val="1"/>
      <w:numFmt w:val="decimal"/>
      <w:lvlText w:val="%1."/>
      <w:lvlJc w:val="left"/>
      <w:pPr>
        <w:ind w:left="501" w:hanging="281"/>
      </w:pPr>
      <w:rPr>
        <w:rFonts w:ascii="Times New Roman" w:eastAsia="Times New Roman" w:hAnsi="Times New Roman" w:cs="Times New Roman" w:hint="default"/>
        <w:sz w:val="20"/>
        <w:szCs w:val="20"/>
      </w:rPr>
    </w:lvl>
    <w:lvl w:ilvl="1" w:tplc="7F0464AE">
      <w:numFmt w:val="bullet"/>
      <w:lvlText w:val="•"/>
      <w:lvlJc w:val="left"/>
      <w:pPr>
        <w:ind w:left="1468" w:hanging="281"/>
      </w:pPr>
      <w:rPr>
        <w:rFonts w:hint="default"/>
      </w:rPr>
    </w:lvl>
    <w:lvl w:ilvl="2" w:tplc="BD9EC99A">
      <w:numFmt w:val="bullet"/>
      <w:lvlText w:val="•"/>
      <w:lvlJc w:val="left"/>
      <w:pPr>
        <w:ind w:left="2436" w:hanging="281"/>
      </w:pPr>
      <w:rPr>
        <w:rFonts w:hint="default"/>
      </w:rPr>
    </w:lvl>
    <w:lvl w:ilvl="3" w:tplc="A52CF22C">
      <w:numFmt w:val="bullet"/>
      <w:lvlText w:val="•"/>
      <w:lvlJc w:val="left"/>
      <w:pPr>
        <w:ind w:left="3404" w:hanging="281"/>
      </w:pPr>
      <w:rPr>
        <w:rFonts w:hint="default"/>
      </w:rPr>
    </w:lvl>
    <w:lvl w:ilvl="4" w:tplc="3BBE73E0">
      <w:numFmt w:val="bullet"/>
      <w:lvlText w:val="•"/>
      <w:lvlJc w:val="left"/>
      <w:pPr>
        <w:ind w:left="4372" w:hanging="281"/>
      </w:pPr>
      <w:rPr>
        <w:rFonts w:hint="default"/>
      </w:rPr>
    </w:lvl>
    <w:lvl w:ilvl="5" w:tplc="BB6833E6">
      <w:numFmt w:val="bullet"/>
      <w:lvlText w:val="•"/>
      <w:lvlJc w:val="left"/>
      <w:pPr>
        <w:ind w:left="5340" w:hanging="281"/>
      </w:pPr>
      <w:rPr>
        <w:rFonts w:hint="default"/>
      </w:rPr>
    </w:lvl>
    <w:lvl w:ilvl="6" w:tplc="734A5050">
      <w:numFmt w:val="bullet"/>
      <w:lvlText w:val="•"/>
      <w:lvlJc w:val="left"/>
      <w:pPr>
        <w:ind w:left="6308" w:hanging="281"/>
      </w:pPr>
      <w:rPr>
        <w:rFonts w:hint="default"/>
      </w:rPr>
    </w:lvl>
    <w:lvl w:ilvl="7" w:tplc="828CBB98">
      <w:numFmt w:val="bullet"/>
      <w:lvlText w:val="•"/>
      <w:lvlJc w:val="left"/>
      <w:pPr>
        <w:ind w:left="7276" w:hanging="281"/>
      </w:pPr>
      <w:rPr>
        <w:rFonts w:hint="default"/>
      </w:rPr>
    </w:lvl>
    <w:lvl w:ilvl="8" w:tplc="598E1856">
      <w:numFmt w:val="bullet"/>
      <w:lvlText w:val="•"/>
      <w:lvlJc w:val="left"/>
      <w:pPr>
        <w:ind w:left="8244" w:hanging="281"/>
      </w:pPr>
      <w:rPr>
        <w:rFonts w:hint="default"/>
      </w:rPr>
    </w:lvl>
  </w:abstractNum>
  <w:abstractNum w:abstractNumId="10" w15:restartNumberingAfterBreak="0">
    <w:nsid w:val="179B4FFF"/>
    <w:multiLevelType w:val="hybridMultilevel"/>
    <w:tmpl w:val="701C6378"/>
    <w:lvl w:ilvl="0" w:tplc="FFFFFFFF">
      <w:start w:val="1"/>
      <w:numFmt w:val="upperRoman"/>
      <w:lvlText w:val="%1."/>
      <w:lvlJc w:val="left"/>
      <w:pPr>
        <w:ind w:left="453" w:hanging="233"/>
      </w:pPr>
      <w:rPr>
        <w:rFonts w:ascii="Times New Roman" w:eastAsia="Times New Roman" w:hAnsi="Times New Roman" w:cs="Times New Roman" w:hint="default"/>
        <w:sz w:val="28"/>
        <w:szCs w:val="28"/>
      </w:rPr>
    </w:lvl>
    <w:lvl w:ilvl="1" w:tplc="4D24F13C">
      <w:numFmt w:val="bullet"/>
      <w:lvlText w:val="-"/>
      <w:lvlJc w:val="left"/>
      <w:pPr>
        <w:ind w:left="414" w:hanging="360"/>
      </w:pPr>
      <w:rPr>
        <w:rFonts w:ascii="Times New Roman" w:eastAsia="Times New Roman" w:hAnsi="Times New Roman" w:cs="Times New Roman" w:hint="default"/>
        <w:sz w:val="20"/>
        <w:szCs w:val="20"/>
      </w:rPr>
    </w:lvl>
    <w:lvl w:ilvl="2" w:tplc="FFFFFFFF">
      <w:numFmt w:val="bullet"/>
      <w:lvlText w:val="•"/>
      <w:lvlJc w:val="left"/>
      <w:pPr>
        <w:ind w:left="1540" w:hanging="166"/>
      </w:pPr>
      <w:rPr>
        <w:rFonts w:hint="default"/>
      </w:rPr>
    </w:lvl>
    <w:lvl w:ilvl="3" w:tplc="FFFFFFFF">
      <w:numFmt w:val="bullet"/>
      <w:lvlText w:val="•"/>
      <w:lvlJc w:val="left"/>
      <w:pPr>
        <w:ind w:left="2620" w:hanging="166"/>
      </w:pPr>
      <w:rPr>
        <w:rFonts w:hint="default"/>
      </w:rPr>
    </w:lvl>
    <w:lvl w:ilvl="4" w:tplc="FFFFFFFF">
      <w:numFmt w:val="bullet"/>
      <w:lvlText w:val="•"/>
      <w:lvlJc w:val="left"/>
      <w:pPr>
        <w:ind w:left="3700" w:hanging="166"/>
      </w:pPr>
      <w:rPr>
        <w:rFonts w:hint="default"/>
      </w:rPr>
    </w:lvl>
    <w:lvl w:ilvl="5" w:tplc="FFFFFFFF">
      <w:numFmt w:val="bullet"/>
      <w:lvlText w:val="•"/>
      <w:lvlJc w:val="left"/>
      <w:pPr>
        <w:ind w:left="4780" w:hanging="166"/>
      </w:pPr>
      <w:rPr>
        <w:rFonts w:hint="default"/>
      </w:rPr>
    </w:lvl>
    <w:lvl w:ilvl="6" w:tplc="FFFFFFFF">
      <w:numFmt w:val="bullet"/>
      <w:lvlText w:val="•"/>
      <w:lvlJc w:val="left"/>
      <w:pPr>
        <w:ind w:left="5860" w:hanging="166"/>
      </w:pPr>
      <w:rPr>
        <w:rFonts w:hint="default"/>
      </w:rPr>
    </w:lvl>
    <w:lvl w:ilvl="7" w:tplc="FFFFFFFF">
      <w:numFmt w:val="bullet"/>
      <w:lvlText w:val="•"/>
      <w:lvlJc w:val="left"/>
      <w:pPr>
        <w:ind w:left="6940" w:hanging="166"/>
      </w:pPr>
      <w:rPr>
        <w:rFonts w:hint="default"/>
      </w:rPr>
    </w:lvl>
    <w:lvl w:ilvl="8" w:tplc="FFFFFFFF">
      <w:numFmt w:val="bullet"/>
      <w:lvlText w:val="•"/>
      <w:lvlJc w:val="left"/>
      <w:pPr>
        <w:ind w:left="8020" w:hanging="166"/>
      </w:pPr>
      <w:rPr>
        <w:rFonts w:hint="default"/>
      </w:rPr>
    </w:lvl>
  </w:abstractNum>
  <w:abstractNum w:abstractNumId="11" w15:restartNumberingAfterBreak="0">
    <w:nsid w:val="17C06793"/>
    <w:multiLevelType w:val="hybridMultilevel"/>
    <w:tmpl w:val="A8A6885A"/>
    <w:lvl w:ilvl="0" w:tplc="6DB8B560">
      <w:start w:val="1"/>
      <w:numFmt w:val="lowerRoman"/>
      <w:lvlText w:val="%1."/>
      <w:lvlJc w:val="left"/>
      <w:pPr>
        <w:ind w:left="1300" w:hanging="720"/>
      </w:pPr>
      <w:rPr>
        <w:rFonts w:ascii="Times New Roman" w:eastAsia="Times New Roman" w:hAnsi="Times New Roman" w:cs="Times New Roman" w:hint="default"/>
        <w:sz w:val="24"/>
        <w:szCs w:val="24"/>
      </w:rPr>
    </w:lvl>
    <w:lvl w:ilvl="1" w:tplc="D3146598">
      <w:numFmt w:val="bullet"/>
      <w:lvlText w:val="•"/>
      <w:lvlJc w:val="left"/>
      <w:pPr>
        <w:ind w:left="2188" w:hanging="720"/>
      </w:pPr>
      <w:rPr>
        <w:rFonts w:hint="default"/>
      </w:rPr>
    </w:lvl>
    <w:lvl w:ilvl="2" w:tplc="E25A598A">
      <w:numFmt w:val="bullet"/>
      <w:lvlText w:val="•"/>
      <w:lvlJc w:val="left"/>
      <w:pPr>
        <w:ind w:left="3076" w:hanging="720"/>
      </w:pPr>
      <w:rPr>
        <w:rFonts w:hint="default"/>
      </w:rPr>
    </w:lvl>
    <w:lvl w:ilvl="3" w:tplc="5B36BFEC">
      <w:numFmt w:val="bullet"/>
      <w:lvlText w:val="•"/>
      <w:lvlJc w:val="left"/>
      <w:pPr>
        <w:ind w:left="3964" w:hanging="720"/>
      </w:pPr>
      <w:rPr>
        <w:rFonts w:hint="default"/>
      </w:rPr>
    </w:lvl>
    <w:lvl w:ilvl="4" w:tplc="327C3E9A">
      <w:numFmt w:val="bullet"/>
      <w:lvlText w:val="•"/>
      <w:lvlJc w:val="left"/>
      <w:pPr>
        <w:ind w:left="4852" w:hanging="720"/>
      </w:pPr>
      <w:rPr>
        <w:rFonts w:hint="default"/>
      </w:rPr>
    </w:lvl>
    <w:lvl w:ilvl="5" w:tplc="F558BAC0">
      <w:numFmt w:val="bullet"/>
      <w:lvlText w:val="•"/>
      <w:lvlJc w:val="left"/>
      <w:pPr>
        <w:ind w:left="5740" w:hanging="720"/>
      </w:pPr>
      <w:rPr>
        <w:rFonts w:hint="default"/>
      </w:rPr>
    </w:lvl>
    <w:lvl w:ilvl="6" w:tplc="E09A1C64">
      <w:numFmt w:val="bullet"/>
      <w:lvlText w:val="•"/>
      <w:lvlJc w:val="left"/>
      <w:pPr>
        <w:ind w:left="6628" w:hanging="720"/>
      </w:pPr>
      <w:rPr>
        <w:rFonts w:hint="default"/>
      </w:rPr>
    </w:lvl>
    <w:lvl w:ilvl="7" w:tplc="754EB878">
      <w:numFmt w:val="bullet"/>
      <w:lvlText w:val="•"/>
      <w:lvlJc w:val="left"/>
      <w:pPr>
        <w:ind w:left="7516" w:hanging="720"/>
      </w:pPr>
      <w:rPr>
        <w:rFonts w:hint="default"/>
      </w:rPr>
    </w:lvl>
    <w:lvl w:ilvl="8" w:tplc="82929D7C">
      <w:numFmt w:val="bullet"/>
      <w:lvlText w:val="•"/>
      <w:lvlJc w:val="left"/>
      <w:pPr>
        <w:ind w:left="8404" w:hanging="720"/>
      </w:pPr>
      <w:rPr>
        <w:rFonts w:hint="default"/>
      </w:rPr>
    </w:lvl>
  </w:abstractNum>
  <w:abstractNum w:abstractNumId="12" w15:restartNumberingAfterBreak="0">
    <w:nsid w:val="184421AF"/>
    <w:multiLevelType w:val="hybridMultilevel"/>
    <w:tmpl w:val="171A8594"/>
    <w:lvl w:ilvl="0" w:tplc="27ECF544">
      <w:start w:val="1"/>
      <w:numFmt w:val="decimal"/>
      <w:lvlText w:val="%1."/>
      <w:lvlJc w:val="left"/>
      <w:pPr>
        <w:ind w:left="544" w:hanging="324"/>
      </w:pPr>
      <w:rPr>
        <w:rFonts w:hint="default"/>
        <w:sz w:val="20"/>
        <w:szCs w:val="20"/>
      </w:rPr>
    </w:lvl>
    <w:lvl w:ilvl="1" w:tplc="FFFFFFFF">
      <w:numFmt w:val="bullet"/>
      <w:lvlText w:val="•"/>
      <w:lvlJc w:val="left"/>
      <w:pPr>
        <w:ind w:left="1540" w:hanging="324"/>
      </w:pPr>
      <w:rPr>
        <w:rFonts w:hint="default"/>
      </w:rPr>
    </w:lvl>
    <w:lvl w:ilvl="2" w:tplc="FFFFFFFF">
      <w:numFmt w:val="bullet"/>
      <w:lvlText w:val="•"/>
      <w:lvlJc w:val="left"/>
      <w:pPr>
        <w:ind w:left="2536" w:hanging="324"/>
      </w:pPr>
      <w:rPr>
        <w:rFonts w:hint="default"/>
      </w:rPr>
    </w:lvl>
    <w:lvl w:ilvl="3" w:tplc="FFFFFFFF">
      <w:numFmt w:val="bullet"/>
      <w:lvlText w:val="•"/>
      <w:lvlJc w:val="left"/>
      <w:pPr>
        <w:ind w:left="3532" w:hanging="324"/>
      </w:pPr>
      <w:rPr>
        <w:rFonts w:hint="default"/>
      </w:rPr>
    </w:lvl>
    <w:lvl w:ilvl="4" w:tplc="FFFFFFFF">
      <w:numFmt w:val="bullet"/>
      <w:lvlText w:val="•"/>
      <w:lvlJc w:val="left"/>
      <w:pPr>
        <w:ind w:left="4528" w:hanging="324"/>
      </w:pPr>
      <w:rPr>
        <w:rFonts w:hint="default"/>
      </w:rPr>
    </w:lvl>
    <w:lvl w:ilvl="5" w:tplc="FFFFFFFF">
      <w:numFmt w:val="bullet"/>
      <w:lvlText w:val="•"/>
      <w:lvlJc w:val="left"/>
      <w:pPr>
        <w:ind w:left="5524" w:hanging="324"/>
      </w:pPr>
      <w:rPr>
        <w:rFonts w:hint="default"/>
      </w:rPr>
    </w:lvl>
    <w:lvl w:ilvl="6" w:tplc="FFFFFFFF">
      <w:numFmt w:val="bullet"/>
      <w:lvlText w:val="•"/>
      <w:lvlJc w:val="left"/>
      <w:pPr>
        <w:ind w:left="6520" w:hanging="324"/>
      </w:pPr>
      <w:rPr>
        <w:rFonts w:hint="default"/>
      </w:rPr>
    </w:lvl>
    <w:lvl w:ilvl="7" w:tplc="FFFFFFFF">
      <w:numFmt w:val="bullet"/>
      <w:lvlText w:val="•"/>
      <w:lvlJc w:val="left"/>
      <w:pPr>
        <w:ind w:left="7516" w:hanging="324"/>
      </w:pPr>
      <w:rPr>
        <w:rFonts w:hint="default"/>
      </w:rPr>
    </w:lvl>
    <w:lvl w:ilvl="8" w:tplc="FFFFFFFF">
      <w:numFmt w:val="bullet"/>
      <w:lvlText w:val="•"/>
      <w:lvlJc w:val="left"/>
      <w:pPr>
        <w:ind w:left="8512" w:hanging="324"/>
      </w:pPr>
      <w:rPr>
        <w:rFonts w:hint="default"/>
      </w:rPr>
    </w:lvl>
  </w:abstractNum>
  <w:abstractNum w:abstractNumId="13" w15:restartNumberingAfterBreak="0">
    <w:nsid w:val="18FB0F44"/>
    <w:multiLevelType w:val="hybridMultilevel"/>
    <w:tmpl w:val="B73870B8"/>
    <w:lvl w:ilvl="0" w:tplc="352E6C3E">
      <w:start w:val="6"/>
      <w:numFmt w:val="decimal"/>
      <w:lvlText w:val="2.%1.2"/>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218B0531"/>
    <w:multiLevelType w:val="hybridMultilevel"/>
    <w:tmpl w:val="D7544F5E"/>
    <w:lvl w:ilvl="0" w:tplc="5C3E36C6">
      <w:start w:val="1"/>
      <w:numFmt w:val="decimal"/>
      <w:lvlText w:val="%1."/>
      <w:lvlJc w:val="left"/>
      <w:pPr>
        <w:ind w:left="731" w:hanging="281"/>
      </w:pPr>
      <w:rPr>
        <w:rFonts w:ascii="Times New Roman" w:eastAsia="Times New Roman" w:hAnsi="Times New Roman" w:cs="Times New Roman" w:hint="default"/>
        <w:sz w:val="20"/>
        <w:szCs w:val="20"/>
      </w:rPr>
    </w:lvl>
    <w:lvl w:ilvl="1" w:tplc="5FB2BA2E">
      <w:start w:val="1"/>
      <w:numFmt w:val="lowerLetter"/>
      <w:lvlText w:val="%2."/>
      <w:lvlJc w:val="left"/>
      <w:pPr>
        <w:ind w:left="1434" w:hanging="264"/>
      </w:pPr>
      <w:rPr>
        <w:rFonts w:ascii="Times New Roman" w:eastAsia="Times New Roman" w:hAnsi="Times New Roman" w:cs="Times New Roman" w:hint="default"/>
        <w:sz w:val="20"/>
        <w:szCs w:val="20"/>
      </w:rPr>
    </w:lvl>
    <w:lvl w:ilvl="2" w:tplc="8D2C736A">
      <w:numFmt w:val="bullet"/>
      <w:lvlText w:val="•"/>
      <w:lvlJc w:val="left"/>
      <w:pPr>
        <w:ind w:left="1430" w:hanging="264"/>
      </w:pPr>
      <w:rPr>
        <w:rFonts w:hint="default"/>
      </w:rPr>
    </w:lvl>
    <w:lvl w:ilvl="3" w:tplc="43DCA80C">
      <w:numFmt w:val="bullet"/>
      <w:lvlText w:val="•"/>
      <w:lvlJc w:val="left"/>
      <w:pPr>
        <w:ind w:left="2552" w:hanging="264"/>
      </w:pPr>
      <w:rPr>
        <w:rFonts w:hint="default"/>
      </w:rPr>
    </w:lvl>
    <w:lvl w:ilvl="4" w:tplc="68AADFEE">
      <w:numFmt w:val="bullet"/>
      <w:lvlText w:val="•"/>
      <w:lvlJc w:val="left"/>
      <w:pPr>
        <w:ind w:left="3675" w:hanging="264"/>
      </w:pPr>
      <w:rPr>
        <w:rFonts w:hint="default"/>
      </w:rPr>
    </w:lvl>
    <w:lvl w:ilvl="5" w:tplc="4AC2555E">
      <w:numFmt w:val="bullet"/>
      <w:lvlText w:val="•"/>
      <w:lvlJc w:val="left"/>
      <w:pPr>
        <w:ind w:left="4797" w:hanging="264"/>
      </w:pPr>
      <w:rPr>
        <w:rFonts w:hint="default"/>
      </w:rPr>
    </w:lvl>
    <w:lvl w:ilvl="6" w:tplc="6EB21B10">
      <w:numFmt w:val="bullet"/>
      <w:lvlText w:val="•"/>
      <w:lvlJc w:val="left"/>
      <w:pPr>
        <w:ind w:left="5920" w:hanging="264"/>
      </w:pPr>
      <w:rPr>
        <w:rFonts w:hint="default"/>
      </w:rPr>
    </w:lvl>
    <w:lvl w:ilvl="7" w:tplc="BE0A3DE4">
      <w:numFmt w:val="bullet"/>
      <w:lvlText w:val="•"/>
      <w:lvlJc w:val="left"/>
      <w:pPr>
        <w:ind w:left="7042" w:hanging="264"/>
      </w:pPr>
      <w:rPr>
        <w:rFonts w:hint="default"/>
      </w:rPr>
    </w:lvl>
    <w:lvl w:ilvl="8" w:tplc="ADF64A16">
      <w:numFmt w:val="bullet"/>
      <w:lvlText w:val="•"/>
      <w:lvlJc w:val="left"/>
      <w:pPr>
        <w:ind w:left="8165" w:hanging="264"/>
      </w:pPr>
      <w:rPr>
        <w:rFonts w:hint="default"/>
      </w:rPr>
    </w:lvl>
  </w:abstractNum>
  <w:abstractNum w:abstractNumId="15" w15:restartNumberingAfterBreak="0">
    <w:nsid w:val="23326D5E"/>
    <w:multiLevelType w:val="hybridMultilevel"/>
    <w:tmpl w:val="750A80D2"/>
    <w:lvl w:ilvl="0" w:tplc="FFFFFFFF">
      <w:start w:val="1"/>
      <w:numFmt w:val="upperRoman"/>
      <w:lvlText w:val="%1."/>
      <w:lvlJc w:val="left"/>
      <w:pPr>
        <w:ind w:left="453" w:hanging="233"/>
      </w:pPr>
      <w:rPr>
        <w:rFonts w:ascii="Times New Roman" w:eastAsia="Times New Roman" w:hAnsi="Times New Roman" w:cs="Times New Roman" w:hint="default"/>
        <w:sz w:val="28"/>
        <w:szCs w:val="28"/>
      </w:rPr>
    </w:lvl>
    <w:lvl w:ilvl="1" w:tplc="94E463B8">
      <w:numFmt w:val="bullet"/>
      <w:lvlText w:val="-"/>
      <w:lvlJc w:val="left"/>
      <w:pPr>
        <w:ind w:left="414" w:hanging="360"/>
      </w:pPr>
      <w:rPr>
        <w:rFonts w:ascii="Times New Roman" w:eastAsia="Times New Roman" w:hAnsi="Times New Roman" w:cs="Times New Roman" w:hint="default"/>
        <w:sz w:val="20"/>
        <w:szCs w:val="20"/>
      </w:rPr>
    </w:lvl>
    <w:lvl w:ilvl="2" w:tplc="FFFFFFFF">
      <w:numFmt w:val="bullet"/>
      <w:lvlText w:val="•"/>
      <w:lvlJc w:val="left"/>
      <w:pPr>
        <w:ind w:left="1540" w:hanging="166"/>
      </w:pPr>
      <w:rPr>
        <w:rFonts w:hint="default"/>
      </w:rPr>
    </w:lvl>
    <w:lvl w:ilvl="3" w:tplc="FFFFFFFF">
      <w:numFmt w:val="bullet"/>
      <w:lvlText w:val="•"/>
      <w:lvlJc w:val="left"/>
      <w:pPr>
        <w:ind w:left="2620" w:hanging="166"/>
      </w:pPr>
      <w:rPr>
        <w:rFonts w:hint="default"/>
      </w:rPr>
    </w:lvl>
    <w:lvl w:ilvl="4" w:tplc="FFFFFFFF">
      <w:numFmt w:val="bullet"/>
      <w:lvlText w:val="•"/>
      <w:lvlJc w:val="left"/>
      <w:pPr>
        <w:ind w:left="3700" w:hanging="166"/>
      </w:pPr>
      <w:rPr>
        <w:rFonts w:hint="default"/>
      </w:rPr>
    </w:lvl>
    <w:lvl w:ilvl="5" w:tplc="FFFFFFFF">
      <w:numFmt w:val="bullet"/>
      <w:lvlText w:val="•"/>
      <w:lvlJc w:val="left"/>
      <w:pPr>
        <w:ind w:left="4780" w:hanging="166"/>
      </w:pPr>
      <w:rPr>
        <w:rFonts w:hint="default"/>
      </w:rPr>
    </w:lvl>
    <w:lvl w:ilvl="6" w:tplc="FFFFFFFF">
      <w:numFmt w:val="bullet"/>
      <w:lvlText w:val="•"/>
      <w:lvlJc w:val="left"/>
      <w:pPr>
        <w:ind w:left="5860" w:hanging="166"/>
      </w:pPr>
      <w:rPr>
        <w:rFonts w:hint="default"/>
      </w:rPr>
    </w:lvl>
    <w:lvl w:ilvl="7" w:tplc="FFFFFFFF">
      <w:numFmt w:val="bullet"/>
      <w:lvlText w:val="•"/>
      <w:lvlJc w:val="left"/>
      <w:pPr>
        <w:ind w:left="6940" w:hanging="166"/>
      </w:pPr>
      <w:rPr>
        <w:rFonts w:hint="default"/>
      </w:rPr>
    </w:lvl>
    <w:lvl w:ilvl="8" w:tplc="FFFFFFFF">
      <w:numFmt w:val="bullet"/>
      <w:lvlText w:val="•"/>
      <w:lvlJc w:val="left"/>
      <w:pPr>
        <w:ind w:left="8020" w:hanging="166"/>
      </w:pPr>
      <w:rPr>
        <w:rFonts w:hint="default"/>
      </w:rPr>
    </w:lvl>
  </w:abstractNum>
  <w:abstractNum w:abstractNumId="16" w15:restartNumberingAfterBreak="0">
    <w:nsid w:val="24865E4C"/>
    <w:multiLevelType w:val="hybridMultilevel"/>
    <w:tmpl w:val="DFE4E054"/>
    <w:lvl w:ilvl="0" w:tplc="0409001B">
      <w:start w:val="1"/>
      <w:numFmt w:val="lowerRoman"/>
      <w:lvlText w:val="%1."/>
      <w:lvlJc w:val="right"/>
      <w:pPr>
        <w:ind w:left="4180" w:hanging="434"/>
        <w:jc w:val="right"/>
      </w:pPr>
      <w:rPr>
        <w:rFonts w:hint="default"/>
        <w:sz w:val="28"/>
        <w:szCs w:val="28"/>
      </w:rPr>
    </w:lvl>
    <w:lvl w:ilvl="1" w:tplc="FFFFFFFF">
      <w:numFmt w:val="bullet"/>
      <w:lvlText w:val="•"/>
      <w:lvlJc w:val="left"/>
      <w:pPr>
        <w:ind w:left="5176" w:hanging="434"/>
      </w:pPr>
      <w:rPr>
        <w:rFonts w:hint="default"/>
      </w:rPr>
    </w:lvl>
    <w:lvl w:ilvl="2" w:tplc="FFFFFFFF">
      <w:numFmt w:val="bullet"/>
      <w:lvlText w:val="•"/>
      <w:lvlJc w:val="left"/>
      <w:pPr>
        <w:ind w:left="6172" w:hanging="434"/>
      </w:pPr>
      <w:rPr>
        <w:rFonts w:hint="default"/>
      </w:rPr>
    </w:lvl>
    <w:lvl w:ilvl="3" w:tplc="FFFFFFFF">
      <w:numFmt w:val="bullet"/>
      <w:lvlText w:val="•"/>
      <w:lvlJc w:val="left"/>
      <w:pPr>
        <w:ind w:left="7168" w:hanging="434"/>
      </w:pPr>
      <w:rPr>
        <w:rFonts w:hint="default"/>
      </w:rPr>
    </w:lvl>
    <w:lvl w:ilvl="4" w:tplc="FFFFFFFF">
      <w:numFmt w:val="bullet"/>
      <w:lvlText w:val="•"/>
      <w:lvlJc w:val="left"/>
      <w:pPr>
        <w:ind w:left="8164" w:hanging="434"/>
      </w:pPr>
      <w:rPr>
        <w:rFonts w:hint="default"/>
      </w:rPr>
    </w:lvl>
    <w:lvl w:ilvl="5" w:tplc="FFFFFFFF">
      <w:numFmt w:val="bullet"/>
      <w:lvlText w:val="•"/>
      <w:lvlJc w:val="left"/>
      <w:pPr>
        <w:ind w:left="9160" w:hanging="434"/>
      </w:pPr>
      <w:rPr>
        <w:rFonts w:hint="default"/>
      </w:rPr>
    </w:lvl>
    <w:lvl w:ilvl="6" w:tplc="FFFFFFFF">
      <w:numFmt w:val="bullet"/>
      <w:lvlText w:val="•"/>
      <w:lvlJc w:val="left"/>
      <w:pPr>
        <w:ind w:left="10156" w:hanging="434"/>
      </w:pPr>
      <w:rPr>
        <w:rFonts w:hint="default"/>
      </w:rPr>
    </w:lvl>
    <w:lvl w:ilvl="7" w:tplc="FFFFFFFF">
      <w:numFmt w:val="bullet"/>
      <w:lvlText w:val="•"/>
      <w:lvlJc w:val="left"/>
      <w:pPr>
        <w:ind w:left="11152" w:hanging="434"/>
      </w:pPr>
      <w:rPr>
        <w:rFonts w:hint="default"/>
      </w:rPr>
    </w:lvl>
    <w:lvl w:ilvl="8" w:tplc="FFFFFFFF">
      <w:numFmt w:val="bullet"/>
      <w:lvlText w:val="•"/>
      <w:lvlJc w:val="left"/>
      <w:pPr>
        <w:ind w:left="12148" w:hanging="434"/>
      </w:pPr>
      <w:rPr>
        <w:rFonts w:hint="default"/>
      </w:rPr>
    </w:lvl>
  </w:abstractNum>
  <w:abstractNum w:abstractNumId="17" w15:restartNumberingAfterBreak="0">
    <w:nsid w:val="255F57AA"/>
    <w:multiLevelType w:val="hybridMultilevel"/>
    <w:tmpl w:val="DA8AA10E"/>
    <w:lvl w:ilvl="0" w:tplc="16C4B7B6">
      <w:start w:val="1"/>
      <w:numFmt w:val="lowerRoman"/>
      <w:lvlText w:val="%1."/>
      <w:lvlJc w:val="left"/>
      <w:pPr>
        <w:ind w:left="1300" w:hanging="720"/>
      </w:pPr>
      <w:rPr>
        <w:rFonts w:ascii="Times New Roman" w:eastAsia="Times New Roman" w:hAnsi="Times New Roman" w:cs="Times New Roman" w:hint="default"/>
        <w:sz w:val="24"/>
        <w:szCs w:val="24"/>
      </w:rPr>
    </w:lvl>
    <w:lvl w:ilvl="1" w:tplc="7B6439A2">
      <w:numFmt w:val="bullet"/>
      <w:lvlText w:val="•"/>
      <w:lvlJc w:val="left"/>
      <w:pPr>
        <w:ind w:left="2188" w:hanging="720"/>
      </w:pPr>
      <w:rPr>
        <w:rFonts w:hint="default"/>
      </w:rPr>
    </w:lvl>
    <w:lvl w:ilvl="2" w:tplc="63C612F2">
      <w:numFmt w:val="bullet"/>
      <w:lvlText w:val="•"/>
      <w:lvlJc w:val="left"/>
      <w:pPr>
        <w:ind w:left="3076" w:hanging="720"/>
      </w:pPr>
      <w:rPr>
        <w:rFonts w:hint="default"/>
      </w:rPr>
    </w:lvl>
    <w:lvl w:ilvl="3" w:tplc="51B86106">
      <w:numFmt w:val="bullet"/>
      <w:lvlText w:val="•"/>
      <w:lvlJc w:val="left"/>
      <w:pPr>
        <w:ind w:left="3964" w:hanging="720"/>
      </w:pPr>
      <w:rPr>
        <w:rFonts w:hint="default"/>
      </w:rPr>
    </w:lvl>
    <w:lvl w:ilvl="4" w:tplc="A77A737E">
      <w:numFmt w:val="bullet"/>
      <w:lvlText w:val="•"/>
      <w:lvlJc w:val="left"/>
      <w:pPr>
        <w:ind w:left="4852" w:hanging="720"/>
      </w:pPr>
      <w:rPr>
        <w:rFonts w:hint="default"/>
      </w:rPr>
    </w:lvl>
    <w:lvl w:ilvl="5" w:tplc="453EE9B8">
      <w:numFmt w:val="bullet"/>
      <w:lvlText w:val="•"/>
      <w:lvlJc w:val="left"/>
      <w:pPr>
        <w:ind w:left="5740" w:hanging="720"/>
      </w:pPr>
      <w:rPr>
        <w:rFonts w:hint="default"/>
      </w:rPr>
    </w:lvl>
    <w:lvl w:ilvl="6" w:tplc="E40AF3D4">
      <w:numFmt w:val="bullet"/>
      <w:lvlText w:val="•"/>
      <w:lvlJc w:val="left"/>
      <w:pPr>
        <w:ind w:left="6628" w:hanging="720"/>
      </w:pPr>
      <w:rPr>
        <w:rFonts w:hint="default"/>
      </w:rPr>
    </w:lvl>
    <w:lvl w:ilvl="7" w:tplc="B1CEDB78">
      <w:numFmt w:val="bullet"/>
      <w:lvlText w:val="•"/>
      <w:lvlJc w:val="left"/>
      <w:pPr>
        <w:ind w:left="7516" w:hanging="720"/>
      </w:pPr>
      <w:rPr>
        <w:rFonts w:hint="default"/>
      </w:rPr>
    </w:lvl>
    <w:lvl w:ilvl="8" w:tplc="11427E1C">
      <w:numFmt w:val="bullet"/>
      <w:lvlText w:val="•"/>
      <w:lvlJc w:val="left"/>
      <w:pPr>
        <w:ind w:left="8404" w:hanging="720"/>
      </w:pPr>
      <w:rPr>
        <w:rFonts w:hint="default"/>
      </w:rPr>
    </w:lvl>
  </w:abstractNum>
  <w:abstractNum w:abstractNumId="18" w15:restartNumberingAfterBreak="0">
    <w:nsid w:val="25D05D08"/>
    <w:multiLevelType w:val="multilevel"/>
    <w:tmpl w:val="D91CA918"/>
    <w:lvl w:ilvl="0">
      <w:start w:val="2"/>
      <w:numFmt w:val="decimal"/>
      <w:lvlText w:val="2.%1.1"/>
      <w:lvlJc w:val="left"/>
      <w:pPr>
        <w:ind w:left="7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7CF79B7"/>
    <w:multiLevelType w:val="hybridMultilevel"/>
    <w:tmpl w:val="499A1364"/>
    <w:lvl w:ilvl="0" w:tplc="5A3041BE">
      <w:start w:val="1"/>
      <w:numFmt w:val="decimal"/>
      <w:lvlText w:val="%1."/>
      <w:lvlJc w:val="left"/>
      <w:pPr>
        <w:ind w:left="527" w:hanging="307"/>
      </w:pPr>
      <w:rPr>
        <w:rFonts w:hint="default"/>
        <w:sz w:val="20"/>
        <w:szCs w:val="20"/>
      </w:rPr>
    </w:lvl>
    <w:lvl w:ilvl="1" w:tplc="FFFFFFFF">
      <w:numFmt w:val="bullet"/>
      <w:lvlText w:val="•"/>
      <w:lvlJc w:val="left"/>
      <w:pPr>
        <w:ind w:left="1523" w:hanging="307"/>
      </w:pPr>
      <w:rPr>
        <w:rFonts w:hint="default"/>
      </w:rPr>
    </w:lvl>
    <w:lvl w:ilvl="2" w:tplc="FFFFFFFF">
      <w:numFmt w:val="bullet"/>
      <w:lvlText w:val="•"/>
      <w:lvlJc w:val="left"/>
      <w:pPr>
        <w:ind w:left="2519" w:hanging="307"/>
      </w:pPr>
      <w:rPr>
        <w:rFonts w:hint="default"/>
      </w:rPr>
    </w:lvl>
    <w:lvl w:ilvl="3" w:tplc="FFFFFFFF">
      <w:numFmt w:val="bullet"/>
      <w:lvlText w:val="•"/>
      <w:lvlJc w:val="left"/>
      <w:pPr>
        <w:ind w:left="3515" w:hanging="307"/>
      </w:pPr>
      <w:rPr>
        <w:rFonts w:hint="default"/>
      </w:rPr>
    </w:lvl>
    <w:lvl w:ilvl="4" w:tplc="FFFFFFFF">
      <w:numFmt w:val="bullet"/>
      <w:lvlText w:val="•"/>
      <w:lvlJc w:val="left"/>
      <w:pPr>
        <w:ind w:left="4511" w:hanging="307"/>
      </w:pPr>
      <w:rPr>
        <w:rFonts w:hint="default"/>
      </w:rPr>
    </w:lvl>
    <w:lvl w:ilvl="5" w:tplc="FFFFFFFF">
      <w:numFmt w:val="bullet"/>
      <w:lvlText w:val="•"/>
      <w:lvlJc w:val="left"/>
      <w:pPr>
        <w:ind w:left="5507" w:hanging="307"/>
      </w:pPr>
      <w:rPr>
        <w:rFonts w:hint="default"/>
      </w:rPr>
    </w:lvl>
    <w:lvl w:ilvl="6" w:tplc="FFFFFFFF">
      <w:numFmt w:val="bullet"/>
      <w:lvlText w:val="•"/>
      <w:lvlJc w:val="left"/>
      <w:pPr>
        <w:ind w:left="6503" w:hanging="307"/>
      </w:pPr>
      <w:rPr>
        <w:rFonts w:hint="default"/>
      </w:rPr>
    </w:lvl>
    <w:lvl w:ilvl="7" w:tplc="FFFFFFFF">
      <w:numFmt w:val="bullet"/>
      <w:lvlText w:val="•"/>
      <w:lvlJc w:val="left"/>
      <w:pPr>
        <w:ind w:left="7499" w:hanging="307"/>
      </w:pPr>
      <w:rPr>
        <w:rFonts w:hint="default"/>
      </w:rPr>
    </w:lvl>
    <w:lvl w:ilvl="8" w:tplc="FFFFFFFF">
      <w:numFmt w:val="bullet"/>
      <w:lvlText w:val="•"/>
      <w:lvlJc w:val="left"/>
      <w:pPr>
        <w:ind w:left="8495" w:hanging="307"/>
      </w:pPr>
      <w:rPr>
        <w:rFonts w:hint="default"/>
      </w:rPr>
    </w:lvl>
  </w:abstractNum>
  <w:abstractNum w:abstractNumId="20" w15:restartNumberingAfterBreak="0">
    <w:nsid w:val="2CF91846"/>
    <w:multiLevelType w:val="hybridMultilevel"/>
    <w:tmpl w:val="CCD21BEE"/>
    <w:lvl w:ilvl="0" w:tplc="B6A0C14A">
      <w:start w:val="1"/>
      <w:numFmt w:val="upperRoman"/>
      <w:lvlText w:val="%1."/>
      <w:lvlJc w:val="left"/>
      <w:pPr>
        <w:ind w:left="453" w:hanging="233"/>
      </w:pPr>
      <w:rPr>
        <w:rFonts w:ascii="Times New Roman" w:eastAsia="Times New Roman" w:hAnsi="Times New Roman" w:cs="Times New Roman" w:hint="default"/>
        <w:sz w:val="20"/>
        <w:szCs w:val="20"/>
      </w:rPr>
    </w:lvl>
    <w:lvl w:ilvl="1" w:tplc="C470708C">
      <w:numFmt w:val="bullet"/>
      <w:lvlText w:val="-"/>
      <w:lvlJc w:val="left"/>
      <w:pPr>
        <w:ind w:left="220" w:hanging="166"/>
      </w:pPr>
      <w:rPr>
        <w:rFonts w:ascii="Times New Roman" w:eastAsia="Times New Roman" w:hAnsi="Times New Roman" w:cs="Times New Roman" w:hint="default"/>
        <w:sz w:val="20"/>
        <w:szCs w:val="20"/>
      </w:rPr>
    </w:lvl>
    <w:lvl w:ilvl="2" w:tplc="A6C2FA4C">
      <w:numFmt w:val="bullet"/>
      <w:lvlText w:val="•"/>
      <w:lvlJc w:val="left"/>
      <w:pPr>
        <w:ind w:left="1540" w:hanging="166"/>
      </w:pPr>
      <w:rPr>
        <w:rFonts w:hint="default"/>
      </w:rPr>
    </w:lvl>
    <w:lvl w:ilvl="3" w:tplc="D602A9BA">
      <w:numFmt w:val="bullet"/>
      <w:lvlText w:val="•"/>
      <w:lvlJc w:val="left"/>
      <w:pPr>
        <w:ind w:left="2620" w:hanging="166"/>
      </w:pPr>
      <w:rPr>
        <w:rFonts w:hint="default"/>
      </w:rPr>
    </w:lvl>
    <w:lvl w:ilvl="4" w:tplc="B31E015E">
      <w:numFmt w:val="bullet"/>
      <w:lvlText w:val="•"/>
      <w:lvlJc w:val="left"/>
      <w:pPr>
        <w:ind w:left="3700" w:hanging="166"/>
      </w:pPr>
      <w:rPr>
        <w:rFonts w:hint="default"/>
      </w:rPr>
    </w:lvl>
    <w:lvl w:ilvl="5" w:tplc="E1B81442">
      <w:numFmt w:val="bullet"/>
      <w:lvlText w:val="•"/>
      <w:lvlJc w:val="left"/>
      <w:pPr>
        <w:ind w:left="4780" w:hanging="166"/>
      </w:pPr>
      <w:rPr>
        <w:rFonts w:hint="default"/>
      </w:rPr>
    </w:lvl>
    <w:lvl w:ilvl="6" w:tplc="91446C14">
      <w:numFmt w:val="bullet"/>
      <w:lvlText w:val="•"/>
      <w:lvlJc w:val="left"/>
      <w:pPr>
        <w:ind w:left="5860" w:hanging="166"/>
      </w:pPr>
      <w:rPr>
        <w:rFonts w:hint="default"/>
      </w:rPr>
    </w:lvl>
    <w:lvl w:ilvl="7" w:tplc="CA06EF3A">
      <w:numFmt w:val="bullet"/>
      <w:lvlText w:val="•"/>
      <w:lvlJc w:val="left"/>
      <w:pPr>
        <w:ind w:left="6940" w:hanging="166"/>
      </w:pPr>
      <w:rPr>
        <w:rFonts w:hint="default"/>
      </w:rPr>
    </w:lvl>
    <w:lvl w:ilvl="8" w:tplc="2B7E01A0">
      <w:numFmt w:val="bullet"/>
      <w:lvlText w:val="•"/>
      <w:lvlJc w:val="left"/>
      <w:pPr>
        <w:ind w:left="8020" w:hanging="166"/>
      </w:pPr>
      <w:rPr>
        <w:rFonts w:hint="default"/>
      </w:rPr>
    </w:lvl>
  </w:abstractNum>
  <w:abstractNum w:abstractNumId="21" w15:restartNumberingAfterBreak="0">
    <w:nsid w:val="31BC32F0"/>
    <w:multiLevelType w:val="hybridMultilevel"/>
    <w:tmpl w:val="B8A2D258"/>
    <w:lvl w:ilvl="0" w:tplc="0254AFDA">
      <w:start w:val="1"/>
      <w:numFmt w:val="decimal"/>
      <w:lvlText w:val="%1."/>
      <w:lvlJc w:val="left"/>
      <w:pPr>
        <w:ind w:left="709" w:hanging="281"/>
      </w:pPr>
      <w:rPr>
        <w:rFonts w:hint="default"/>
        <w:sz w:val="20"/>
        <w:szCs w:val="20"/>
      </w:rPr>
    </w:lvl>
    <w:lvl w:ilvl="1" w:tplc="FFFFFFFF">
      <w:numFmt w:val="bullet"/>
      <w:lvlText w:val="•"/>
      <w:lvlJc w:val="left"/>
      <w:pPr>
        <w:ind w:left="1648" w:hanging="281"/>
      </w:pPr>
      <w:rPr>
        <w:rFonts w:hint="default"/>
      </w:rPr>
    </w:lvl>
    <w:lvl w:ilvl="2" w:tplc="FFFFFFFF">
      <w:numFmt w:val="bullet"/>
      <w:lvlText w:val="•"/>
      <w:lvlJc w:val="left"/>
      <w:pPr>
        <w:ind w:left="2596" w:hanging="281"/>
      </w:pPr>
      <w:rPr>
        <w:rFonts w:hint="default"/>
      </w:rPr>
    </w:lvl>
    <w:lvl w:ilvl="3" w:tplc="FFFFFFFF">
      <w:numFmt w:val="bullet"/>
      <w:lvlText w:val="•"/>
      <w:lvlJc w:val="left"/>
      <w:pPr>
        <w:ind w:left="3544" w:hanging="281"/>
      </w:pPr>
      <w:rPr>
        <w:rFonts w:hint="default"/>
      </w:rPr>
    </w:lvl>
    <w:lvl w:ilvl="4" w:tplc="FFFFFFFF">
      <w:numFmt w:val="bullet"/>
      <w:lvlText w:val="•"/>
      <w:lvlJc w:val="left"/>
      <w:pPr>
        <w:ind w:left="4492" w:hanging="281"/>
      </w:pPr>
      <w:rPr>
        <w:rFonts w:hint="default"/>
      </w:rPr>
    </w:lvl>
    <w:lvl w:ilvl="5" w:tplc="FFFFFFFF">
      <w:numFmt w:val="bullet"/>
      <w:lvlText w:val="•"/>
      <w:lvlJc w:val="left"/>
      <w:pPr>
        <w:ind w:left="5440" w:hanging="281"/>
      </w:pPr>
      <w:rPr>
        <w:rFonts w:hint="default"/>
      </w:rPr>
    </w:lvl>
    <w:lvl w:ilvl="6" w:tplc="FFFFFFFF">
      <w:numFmt w:val="bullet"/>
      <w:lvlText w:val="•"/>
      <w:lvlJc w:val="left"/>
      <w:pPr>
        <w:ind w:left="6388" w:hanging="281"/>
      </w:pPr>
      <w:rPr>
        <w:rFonts w:hint="default"/>
      </w:rPr>
    </w:lvl>
    <w:lvl w:ilvl="7" w:tplc="FFFFFFFF">
      <w:numFmt w:val="bullet"/>
      <w:lvlText w:val="•"/>
      <w:lvlJc w:val="left"/>
      <w:pPr>
        <w:ind w:left="7336" w:hanging="281"/>
      </w:pPr>
      <w:rPr>
        <w:rFonts w:hint="default"/>
      </w:rPr>
    </w:lvl>
    <w:lvl w:ilvl="8" w:tplc="FFFFFFFF">
      <w:numFmt w:val="bullet"/>
      <w:lvlText w:val="•"/>
      <w:lvlJc w:val="left"/>
      <w:pPr>
        <w:ind w:left="8284" w:hanging="281"/>
      </w:pPr>
      <w:rPr>
        <w:rFonts w:hint="default"/>
      </w:rPr>
    </w:lvl>
  </w:abstractNum>
  <w:abstractNum w:abstractNumId="22" w15:restartNumberingAfterBreak="0">
    <w:nsid w:val="355716FD"/>
    <w:multiLevelType w:val="hybridMultilevel"/>
    <w:tmpl w:val="BE5C7CB4"/>
    <w:lvl w:ilvl="0" w:tplc="0409001B">
      <w:start w:val="1"/>
      <w:numFmt w:val="lowerRoman"/>
      <w:lvlText w:val="%1."/>
      <w:lvlJc w:val="right"/>
      <w:pPr>
        <w:ind w:left="720" w:hanging="360"/>
      </w:pPr>
    </w:lvl>
    <w:lvl w:ilvl="1" w:tplc="F9C0F46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755D79"/>
    <w:multiLevelType w:val="hybridMultilevel"/>
    <w:tmpl w:val="86665864"/>
    <w:lvl w:ilvl="0" w:tplc="51D836BE">
      <w:start w:val="1"/>
      <w:numFmt w:val="upperRoman"/>
      <w:lvlText w:val="%1."/>
      <w:lvlJc w:val="left"/>
      <w:pPr>
        <w:ind w:left="453" w:hanging="233"/>
      </w:pPr>
      <w:rPr>
        <w:rFonts w:ascii="Times New Roman" w:eastAsia="Times New Roman" w:hAnsi="Times New Roman" w:cs="Times New Roman" w:hint="default"/>
        <w:sz w:val="20"/>
        <w:szCs w:val="20"/>
      </w:rPr>
    </w:lvl>
    <w:lvl w:ilvl="1" w:tplc="7C32F240">
      <w:numFmt w:val="bullet"/>
      <w:lvlText w:val="-"/>
      <w:lvlJc w:val="left"/>
      <w:pPr>
        <w:ind w:left="220" w:hanging="166"/>
      </w:pPr>
      <w:rPr>
        <w:rFonts w:ascii="Times New Roman" w:eastAsia="Times New Roman" w:hAnsi="Times New Roman" w:cs="Times New Roman" w:hint="default"/>
        <w:sz w:val="28"/>
        <w:szCs w:val="28"/>
      </w:rPr>
    </w:lvl>
    <w:lvl w:ilvl="2" w:tplc="01CEAD00">
      <w:numFmt w:val="bullet"/>
      <w:lvlText w:val="•"/>
      <w:lvlJc w:val="left"/>
      <w:pPr>
        <w:ind w:left="1540" w:hanging="166"/>
      </w:pPr>
      <w:rPr>
        <w:rFonts w:hint="default"/>
      </w:rPr>
    </w:lvl>
    <w:lvl w:ilvl="3" w:tplc="55F88D74">
      <w:numFmt w:val="bullet"/>
      <w:lvlText w:val="•"/>
      <w:lvlJc w:val="left"/>
      <w:pPr>
        <w:ind w:left="2620" w:hanging="166"/>
      </w:pPr>
      <w:rPr>
        <w:rFonts w:hint="default"/>
      </w:rPr>
    </w:lvl>
    <w:lvl w:ilvl="4" w:tplc="FC7A7010">
      <w:numFmt w:val="bullet"/>
      <w:lvlText w:val="•"/>
      <w:lvlJc w:val="left"/>
      <w:pPr>
        <w:ind w:left="3700" w:hanging="166"/>
      </w:pPr>
      <w:rPr>
        <w:rFonts w:hint="default"/>
      </w:rPr>
    </w:lvl>
    <w:lvl w:ilvl="5" w:tplc="925C3F88">
      <w:numFmt w:val="bullet"/>
      <w:lvlText w:val="•"/>
      <w:lvlJc w:val="left"/>
      <w:pPr>
        <w:ind w:left="4780" w:hanging="166"/>
      </w:pPr>
      <w:rPr>
        <w:rFonts w:hint="default"/>
      </w:rPr>
    </w:lvl>
    <w:lvl w:ilvl="6" w:tplc="CEBEFB0E">
      <w:numFmt w:val="bullet"/>
      <w:lvlText w:val="•"/>
      <w:lvlJc w:val="left"/>
      <w:pPr>
        <w:ind w:left="5860" w:hanging="166"/>
      </w:pPr>
      <w:rPr>
        <w:rFonts w:hint="default"/>
      </w:rPr>
    </w:lvl>
    <w:lvl w:ilvl="7" w:tplc="CD141328">
      <w:numFmt w:val="bullet"/>
      <w:lvlText w:val="•"/>
      <w:lvlJc w:val="left"/>
      <w:pPr>
        <w:ind w:left="6940" w:hanging="166"/>
      </w:pPr>
      <w:rPr>
        <w:rFonts w:hint="default"/>
      </w:rPr>
    </w:lvl>
    <w:lvl w:ilvl="8" w:tplc="54CA6042">
      <w:numFmt w:val="bullet"/>
      <w:lvlText w:val="•"/>
      <w:lvlJc w:val="left"/>
      <w:pPr>
        <w:ind w:left="8020" w:hanging="166"/>
      </w:pPr>
      <w:rPr>
        <w:rFonts w:hint="default"/>
      </w:rPr>
    </w:lvl>
  </w:abstractNum>
  <w:abstractNum w:abstractNumId="24" w15:restartNumberingAfterBreak="0">
    <w:nsid w:val="37BF4F86"/>
    <w:multiLevelType w:val="hybridMultilevel"/>
    <w:tmpl w:val="D87227C2"/>
    <w:lvl w:ilvl="0" w:tplc="86447A2E">
      <w:numFmt w:val="bullet"/>
      <w:lvlText w:val="-"/>
      <w:lvlJc w:val="left"/>
      <w:pPr>
        <w:ind w:left="220" w:hanging="164"/>
      </w:pPr>
      <w:rPr>
        <w:rFonts w:ascii="Times New Roman" w:eastAsia="Times New Roman" w:hAnsi="Times New Roman" w:cs="Times New Roman" w:hint="default"/>
        <w:sz w:val="20"/>
        <w:szCs w:val="20"/>
      </w:rPr>
    </w:lvl>
    <w:lvl w:ilvl="1" w:tplc="50125B50">
      <w:numFmt w:val="bullet"/>
      <w:lvlText w:val="•"/>
      <w:lvlJc w:val="left"/>
      <w:pPr>
        <w:ind w:left="1216" w:hanging="164"/>
      </w:pPr>
      <w:rPr>
        <w:rFonts w:hint="default"/>
      </w:rPr>
    </w:lvl>
    <w:lvl w:ilvl="2" w:tplc="749AB3A6">
      <w:numFmt w:val="bullet"/>
      <w:lvlText w:val="•"/>
      <w:lvlJc w:val="left"/>
      <w:pPr>
        <w:ind w:left="2212" w:hanging="164"/>
      </w:pPr>
      <w:rPr>
        <w:rFonts w:hint="default"/>
      </w:rPr>
    </w:lvl>
    <w:lvl w:ilvl="3" w:tplc="8886F0FC">
      <w:numFmt w:val="bullet"/>
      <w:lvlText w:val="•"/>
      <w:lvlJc w:val="left"/>
      <w:pPr>
        <w:ind w:left="3208" w:hanging="164"/>
      </w:pPr>
      <w:rPr>
        <w:rFonts w:hint="default"/>
      </w:rPr>
    </w:lvl>
    <w:lvl w:ilvl="4" w:tplc="86FC122A">
      <w:numFmt w:val="bullet"/>
      <w:lvlText w:val="•"/>
      <w:lvlJc w:val="left"/>
      <w:pPr>
        <w:ind w:left="4204" w:hanging="164"/>
      </w:pPr>
      <w:rPr>
        <w:rFonts w:hint="default"/>
      </w:rPr>
    </w:lvl>
    <w:lvl w:ilvl="5" w:tplc="3B5C8686">
      <w:numFmt w:val="bullet"/>
      <w:lvlText w:val="•"/>
      <w:lvlJc w:val="left"/>
      <w:pPr>
        <w:ind w:left="5200" w:hanging="164"/>
      </w:pPr>
      <w:rPr>
        <w:rFonts w:hint="default"/>
      </w:rPr>
    </w:lvl>
    <w:lvl w:ilvl="6" w:tplc="538229FA">
      <w:numFmt w:val="bullet"/>
      <w:lvlText w:val="•"/>
      <w:lvlJc w:val="left"/>
      <w:pPr>
        <w:ind w:left="6196" w:hanging="164"/>
      </w:pPr>
      <w:rPr>
        <w:rFonts w:hint="default"/>
      </w:rPr>
    </w:lvl>
    <w:lvl w:ilvl="7" w:tplc="9EC46A4C">
      <w:numFmt w:val="bullet"/>
      <w:lvlText w:val="•"/>
      <w:lvlJc w:val="left"/>
      <w:pPr>
        <w:ind w:left="7192" w:hanging="164"/>
      </w:pPr>
      <w:rPr>
        <w:rFonts w:hint="default"/>
      </w:rPr>
    </w:lvl>
    <w:lvl w:ilvl="8" w:tplc="51C6701C">
      <w:numFmt w:val="bullet"/>
      <w:lvlText w:val="•"/>
      <w:lvlJc w:val="left"/>
      <w:pPr>
        <w:ind w:left="8188" w:hanging="164"/>
      </w:pPr>
      <w:rPr>
        <w:rFonts w:hint="default"/>
      </w:rPr>
    </w:lvl>
  </w:abstractNum>
  <w:abstractNum w:abstractNumId="25" w15:restartNumberingAfterBreak="0">
    <w:nsid w:val="38833CE8"/>
    <w:multiLevelType w:val="multilevel"/>
    <w:tmpl w:val="C5DE6F98"/>
    <w:lvl w:ilvl="0">
      <w:start w:val="2"/>
      <w:numFmt w:val="decimal"/>
      <w:lvlText w:val="%1"/>
      <w:lvlJc w:val="left"/>
      <w:pPr>
        <w:ind w:left="480" w:hanging="480"/>
      </w:pPr>
      <w:rPr>
        <w:rFonts w:hint="default"/>
      </w:rPr>
    </w:lvl>
    <w:lvl w:ilvl="1">
      <w:start w:val="4"/>
      <w:numFmt w:val="decimal"/>
      <w:lvlText w:val="%1.%2"/>
      <w:lvlJc w:val="left"/>
      <w:pPr>
        <w:ind w:left="730" w:hanging="48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2080" w:hanging="108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800" w:hanging="1800"/>
      </w:pPr>
      <w:rPr>
        <w:rFonts w:hint="default"/>
      </w:rPr>
    </w:lvl>
  </w:abstractNum>
  <w:abstractNum w:abstractNumId="26" w15:restartNumberingAfterBreak="0">
    <w:nsid w:val="38D16A72"/>
    <w:multiLevelType w:val="hybridMultilevel"/>
    <w:tmpl w:val="22E88E1A"/>
    <w:lvl w:ilvl="0" w:tplc="1B0E2E60">
      <w:start w:val="1"/>
      <w:numFmt w:val="upperRoman"/>
      <w:lvlText w:val="%1."/>
      <w:lvlJc w:val="left"/>
      <w:pPr>
        <w:ind w:left="453" w:hanging="233"/>
      </w:pPr>
      <w:rPr>
        <w:rFonts w:ascii="Times New Roman" w:eastAsia="Times New Roman" w:hAnsi="Times New Roman" w:cs="Times New Roman" w:hint="default"/>
        <w:sz w:val="20"/>
        <w:szCs w:val="20"/>
      </w:rPr>
    </w:lvl>
    <w:lvl w:ilvl="1" w:tplc="7046AC32">
      <w:numFmt w:val="bullet"/>
      <w:lvlText w:val="-"/>
      <w:lvlJc w:val="left"/>
      <w:pPr>
        <w:ind w:left="220" w:hanging="166"/>
      </w:pPr>
      <w:rPr>
        <w:rFonts w:ascii="Times New Roman" w:eastAsia="Times New Roman" w:hAnsi="Times New Roman" w:cs="Times New Roman" w:hint="default"/>
        <w:sz w:val="28"/>
        <w:szCs w:val="28"/>
      </w:rPr>
    </w:lvl>
    <w:lvl w:ilvl="2" w:tplc="7E6EA7C8">
      <w:numFmt w:val="bullet"/>
      <w:lvlText w:val="•"/>
      <w:lvlJc w:val="left"/>
      <w:pPr>
        <w:ind w:left="1540" w:hanging="166"/>
      </w:pPr>
      <w:rPr>
        <w:rFonts w:hint="default"/>
      </w:rPr>
    </w:lvl>
    <w:lvl w:ilvl="3" w:tplc="19869D12">
      <w:numFmt w:val="bullet"/>
      <w:lvlText w:val="•"/>
      <w:lvlJc w:val="left"/>
      <w:pPr>
        <w:ind w:left="2620" w:hanging="166"/>
      </w:pPr>
      <w:rPr>
        <w:rFonts w:hint="default"/>
      </w:rPr>
    </w:lvl>
    <w:lvl w:ilvl="4" w:tplc="543E3B34">
      <w:numFmt w:val="bullet"/>
      <w:lvlText w:val="•"/>
      <w:lvlJc w:val="left"/>
      <w:pPr>
        <w:ind w:left="3700" w:hanging="166"/>
      </w:pPr>
      <w:rPr>
        <w:rFonts w:hint="default"/>
      </w:rPr>
    </w:lvl>
    <w:lvl w:ilvl="5" w:tplc="BAA4D8BE">
      <w:numFmt w:val="bullet"/>
      <w:lvlText w:val="•"/>
      <w:lvlJc w:val="left"/>
      <w:pPr>
        <w:ind w:left="4780" w:hanging="166"/>
      </w:pPr>
      <w:rPr>
        <w:rFonts w:hint="default"/>
      </w:rPr>
    </w:lvl>
    <w:lvl w:ilvl="6" w:tplc="76D8D918">
      <w:numFmt w:val="bullet"/>
      <w:lvlText w:val="•"/>
      <w:lvlJc w:val="left"/>
      <w:pPr>
        <w:ind w:left="5860" w:hanging="166"/>
      </w:pPr>
      <w:rPr>
        <w:rFonts w:hint="default"/>
      </w:rPr>
    </w:lvl>
    <w:lvl w:ilvl="7" w:tplc="FA24DB38">
      <w:numFmt w:val="bullet"/>
      <w:lvlText w:val="•"/>
      <w:lvlJc w:val="left"/>
      <w:pPr>
        <w:ind w:left="6940" w:hanging="166"/>
      </w:pPr>
      <w:rPr>
        <w:rFonts w:hint="default"/>
      </w:rPr>
    </w:lvl>
    <w:lvl w:ilvl="8" w:tplc="88A0FE18">
      <w:numFmt w:val="bullet"/>
      <w:lvlText w:val="•"/>
      <w:lvlJc w:val="left"/>
      <w:pPr>
        <w:ind w:left="8020" w:hanging="166"/>
      </w:pPr>
      <w:rPr>
        <w:rFonts w:hint="default"/>
      </w:rPr>
    </w:lvl>
  </w:abstractNum>
  <w:abstractNum w:abstractNumId="27" w15:restartNumberingAfterBreak="0">
    <w:nsid w:val="3A9779FF"/>
    <w:multiLevelType w:val="hybridMultilevel"/>
    <w:tmpl w:val="28CC954C"/>
    <w:lvl w:ilvl="0" w:tplc="11B46A40">
      <w:start w:val="1"/>
      <w:numFmt w:val="decimal"/>
      <w:lvlText w:val="%1."/>
      <w:lvlJc w:val="left"/>
      <w:pPr>
        <w:ind w:left="709" w:hanging="281"/>
      </w:pPr>
      <w:rPr>
        <w:rFonts w:hint="default"/>
        <w:sz w:val="20"/>
        <w:szCs w:val="20"/>
      </w:rPr>
    </w:lvl>
    <w:lvl w:ilvl="1" w:tplc="FFFFFFFF">
      <w:numFmt w:val="bullet"/>
      <w:lvlText w:val="•"/>
      <w:lvlJc w:val="left"/>
      <w:pPr>
        <w:ind w:left="1648" w:hanging="281"/>
      </w:pPr>
      <w:rPr>
        <w:rFonts w:hint="default"/>
      </w:rPr>
    </w:lvl>
    <w:lvl w:ilvl="2" w:tplc="FFFFFFFF">
      <w:numFmt w:val="bullet"/>
      <w:lvlText w:val="•"/>
      <w:lvlJc w:val="left"/>
      <w:pPr>
        <w:ind w:left="2596" w:hanging="281"/>
      </w:pPr>
      <w:rPr>
        <w:rFonts w:hint="default"/>
      </w:rPr>
    </w:lvl>
    <w:lvl w:ilvl="3" w:tplc="FFFFFFFF">
      <w:numFmt w:val="bullet"/>
      <w:lvlText w:val="•"/>
      <w:lvlJc w:val="left"/>
      <w:pPr>
        <w:ind w:left="3544" w:hanging="281"/>
      </w:pPr>
      <w:rPr>
        <w:rFonts w:hint="default"/>
      </w:rPr>
    </w:lvl>
    <w:lvl w:ilvl="4" w:tplc="FFFFFFFF">
      <w:numFmt w:val="bullet"/>
      <w:lvlText w:val="•"/>
      <w:lvlJc w:val="left"/>
      <w:pPr>
        <w:ind w:left="4492" w:hanging="281"/>
      </w:pPr>
      <w:rPr>
        <w:rFonts w:hint="default"/>
      </w:rPr>
    </w:lvl>
    <w:lvl w:ilvl="5" w:tplc="FFFFFFFF">
      <w:numFmt w:val="bullet"/>
      <w:lvlText w:val="•"/>
      <w:lvlJc w:val="left"/>
      <w:pPr>
        <w:ind w:left="5440" w:hanging="281"/>
      </w:pPr>
      <w:rPr>
        <w:rFonts w:hint="default"/>
      </w:rPr>
    </w:lvl>
    <w:lvl w:ilvl="6" w:tplc="FFFFFFFF">
      <w:numFmt w:val="bullet"/>
      <w:lvlText w:val="•"/>
      <w:lvlJc w:val="left"/>
      <w:pPr>
        <w:ind w:left="6388" w:hanging="281"/>
      </w:pPr>
      <w:rPr>
        <w:rFonts w:hint="default"/>
      </w:rPr>
    </w:lvl>
    <w:lvl w:ilvl="7" w:tplc="FFFFFFFF">
      <w:numFmt w:val="bullet"/>
      <w:lvlText w:val="•"/>
      <w:lvlJc w:val="left"/>
      <w:pPr>
        <w:ind w:left="7336" w:hanging="281"/>
      </w:pPr>
      <w:rPr>
        <w:rFonts w:hint="default"/>
      </w:rPr>
    </w:lvl>
    <w:lvl w:ilvl="8" w:tplc="FFFFFFFF">
      <w:numFmt w:val="bullet"/>
      <w:lvlText w:val="•"/>
      <w:lvlJc w:val="left"/>
      <w:pPr>
        <w:ind w:left="8284" w:hanging="281"/>
      </w:pPr>
      <w:rPr>
        <w:rFonts w:hint="default"/>
      </w:rPr>
    </w:lvl>
  </w:abstractNum>
  <w:abstractNum w:abstractNumId="28" w15:restartNumberingAfterBreak="0">
    <w:nsid w:val="3BEE615B"/>
    <w:multiLevelType w:val="multilevel"/>
    <w:tmpl w:val="5EA6A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7B7177"/>
    <w:multiLevelType w:val="hybridMultilevel"/>
    <w:tmpl w:val="4A18F986"/>
    <w:lvl w:ilvl="0" w:tplc="CA828182">
      <w:start w:val="1"/>
      <w:numFmt w:val="decimal"/>
      <w:lvlText w:val="2.%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3F252341"/>
    <w:multiLevelType w:val="hybridMultilevel"/>
    <w:tmpl w:val="7124E81A"/>
    <w:lvl w:ilvl="0" w:tplc="BDD4031C">
      <w:start w:val="1"/>
      <w:numFmt w:val="lowerRoman"/>
      <w:lvlText w:val="%1."/>
      <w:lvlJc w:val="left"/>
      <w:pPr>
        <w:ind w:left="940" w:hanging="360"/>
      </w:pPr>
      <w:rPr>
        <w:rFonts w:ascii="Times New Roman" w:eastAsia="Times New Roman" w:hAnsi="Times New Roman" w:cs="Times New Roman" w:hint="default"/>
        <w:sz w:val="28"/>
        <w:szCs w:val="28"/>
      </w:rPr>
    </w:lvl>
    <w:lvl w:ilvl="1" w:tplc="9260072C">
      <w:numFmt w:val="bullet"/>
      <w:lvlText w:val="•"/>
      <w:lvlJc w:val="left"/>
      <w:pPr>
        <w:ind w:left="1864" w:hanging="360"/>
      </w:pPr>
      <w:rPr>
        <w:rFonts w:hint="default"/>
      </w:rPr>
    </w:lvl>
    <w:lvl w:ilvl="2" w:tplc="79B6D3B2">
      <w:numFmt w:val="bullet"/>
      <w:lvlText w:val="•"/>
      <w:lvlJc w:val="left"/>
      <w:pPr>
        <w:ind w:left="2788" w:hanging="360"/>
      </w:pPr>
      <w:rPr>
        <w:rFonts w:hint="default"/>
      </w:rPr>
    </w:lvl>
    <w:lvl w:ilvl="3" w:tplc="F47A8F12">
      <w:numFmt w:val="bullet"/>
      <w:lvlText w:val="•"/>
      <w:lvlJc w:val="left"/>
      <w:pPr>
        <w:ind w:left="3712" w:hanging="360"/>
      </w:pPr>
      <w:rPr>
        <w:rFonts w:hint="default"/>
      </w:rPr>
    </w:lvl>
    <w:lvl w:ilvl="4" w:tplc="3F449CB0">
      <w:numFmt w:val="bullet"/>
      <w:lvlText w:val="•"/>
      <w:lvlJc w:val="left"/>
      <w:pPr>
        <w:ind w:left="4636" w:hanging="360"/>
      </w:pPr>
      <w:rPr>
        <w:rFonts w:hint="default"/>
      </w:rPr>
    </w:lvl>
    <w:lvl w:ilvl="5" w:tplc="83B64718">
      <w:numFmt w:val="bullet"/>
      <w:lvlText w:val="•"/>
      <w:lvlJc w:val="left"/>
      <w:pPr>
        <w:ind w:left="5560" w:hanging="360"/>
      </w:pPr>
      <w:rPr>
        <w:rFonts w:hint="default"/>
      </w:rPr>
    </w:lvl>
    <w:lvl w:ilvl="6" w:tplc="BE94E0EC">
      <w:numFmt w:val="bullet"/>
      <w:lvlText w:val="•"/>
      <w:lvlJc w:val="left"/>
      <w:pPr>
        <w:ind w:left="6484" w:hanging="360"/>
      </w:pPr>
      <w:rPr>
        <w:rFonts w:hint="default"/>
      </w:rPr>
    </w:lvl>
    <w:lvl w:ilvl="7" w:tplc="70A005AA">
      <w:numFmt w:val="bullet"/>
      <w:lvlText w:val="•"/>
      <w:lvlJc w:val="left"/>
      <w:pPr>
        <w:ind w:left="7408" w:hanging="360"/>
      </w:pPr>
      <w:rPr>
        <w:rFonts w:hint="default"/>
      </w:rPr>
    </w:lvl>
    <w:lvl w:ilvl="8" w:tplc="B6625EEE">
      <w:numFmt w:val="bullet"/>
      <w:lvlText w:val="•"/>
      <w:lvlJc w:val="left"/>
      <w:pPr>
        <w:ind w:left="8332" w:hanging="360"/>
      </w:pPr>
      <w:rPr>
        <w:rFonts w:hint="default"/>
      </w:rPr>
    </w:lvl>
  </w:abstractNum>
  <w:abstractNum w:abstractNumId="31" w15:restartNumberingAfterBreak="0">
    <w:nsid w:val="422B3B99"/>
    <w:multiLevelType w:val="hybridMultilevel"/>
    <w:tmpl w:val="1A207E52"/>
    <w:lvl w:ilvl="0" w:tplc="A11E740C">
      <w:start w:val="1"/>
      <w:numFmt w:val="lowerRoman"/>
      <w:lvlText w:val="%1."/>
      <w:lvlJc w:val="left"/>
      <w:pPr>
        <w:ind w:left="720" w:hanging="720"/>
      </w:pPr>
      <w:rPr>
        <w:rFonts w:ascii="Times New Roman" w:eastAsia="Times New Roman" w:hAnsi="Times New Roman" w:cs="Times New Roman" w:hint="default"/>
        <w:sz w:val="28"/>
        <w:szCs w:val="28"/>
      </w:rPr>
    </w:lvl>
    <w:lvl w:ilvl="1" w:tplc="77600BD8">
      <w:numFmt w:val="bullet"/>
      <w:lvlText w:val="•"/>
      <w:lvlJc w:val="left"/>
      <w:pPr>
        <w:ind w:left="1608" w:hanging="720"/>
      </w:pPr>
      <w:rPr>
        <w:rFonts w:hint="default"/>
      </w:rPr>
    </w:lvl>
    <w:lvl w:ilvl="2" w:tplc="AE3A9D54">
      <w:numFmt w:val="bullet"/>
      <w:lvlText w:val="•"/>
      <w:lvlJc w:val="left"/>
      <w:pPr>
        <w:ind w:left="2496" w:hanging="720"/>
      </w:pPr>
      <w:rPr>
        <w:rFonts w:hint="default"/>
      </w:rPr>
    </w:lvl>
    <w:lvl w:ilvl="3" w:tplc="495E0D3A">
      <w:numFmt w:val="bullet"/>
      <w:lvlText w:val="•"/>
      <w:lvlJc w:val="left"/>
      <w:pPr>
        <w:ind w:left="3384" w:hanging="720"/>
      </w:pPr>
      <w:rPr>
        <w:rFonts w:hint="default"/>
      </w:rPr>
    </w:lvl>
    <w:lvl w:ilvl="4" w:tplc="C9C04A9C">
      <w:numFmt w:val="bullet"/>
      <w:lvlText w:val="•"/>
      <w:lvlJc w:val="left"/>
      <w:pPr>
        <w:ind w:left="4272" w:hanging="720"/>
      </w:pPr>
      <w:rPr>
        <w:rFonts w:hint="default"/>
      </w:rPr>
    </w:lvl>
    <w:lvl w:ilvl="5" w:tplc="A5622276">
      <w:numFmt w:val="bullet"/>
      <w:lvlText w:val="•"/>
      <w:lvlJc w:val="left"/>
      <w:pPr>
        <w:ind w:left="5160" w:hanging="720"/>
      </w:pPr>
      <w:rPr>
        <w:rFonts w:hint="default"/>
      </w:rPr>
    </w:lvl>
    <w:lvl w:ilvl="6" w:tplc="6D06F680">
      <w:numFmt w:val="bullet"/>
      <w:lvlText w:val="•"/>
      <w:lvlJc w:val="left"/>
      <w:pPr>
        <w:ind w:left="6048" w:hanging="720"/>
      </w:pPr>
      <w:rPr>
        <w:rFonts w:hint="default"/>
      </w:rPr>
    </w:lvl>
    <w:lvl w:ilvl="7" w:tplc="24AA0114">
      <w:numFmt w:val="bullet"/>
      <w:lvlText w:val="•"/>
      <w:lvlJc w:val="left"/>
      <w:pPr>
        <w:ind w:left="6936" w:hanging="720"/>
      </w:pPr>
      <w:rPr>
        <w:rFonts w:hint="default"/>
      </w:rPr>
    </w:lvl>
    <w:lvl w:ilvl="8" w:tplc="9F4223EE">
      <w:numFmt w:val="bullet"/>
      <w:lvlText w:val="•"/>
      <w:lvlJc w:val="left"/>
      <w:pPr>
        <w:ind w:left="7824" w:hanging="720"/>
      </w:pPr>
      <w:rPr>
        <w:rFonts w:hint="default"/>
      </w:rPr>
    </w:lvl>
  </w:abstractNum>
  <w:abstractNum w:abstractNumId="32" w15:restartNumberingAfterBreak="0">
    <w:nsid w:val="44BC2AC0"/>
    <w:multiLevelType w:val="hybridMultilevel"/>
    <w:tmpl w:val="BE0C7BC8"/>
    <w:lvl w:ilvl="0" w:tplc="3D6A9B4C">
      <w:start w:val="1"/>
      <w:numFmt w:val="decimal"/>
      <w:lvlText w:val="%1."/>
      <w:lvlJc w:val="left"/>
      <w:pPr>
        <w:ind w:left="501" w:hanging="281"/>
      </w:pPr>
      <w:rPr>
        <w:rFonts w:ascii="Times New Roman" w:eastAsia="Times New Roman" w:hAnsi="Times New Roman" w:cs="Times New Roman" w:hint="default"/>
        <w:sz w:val="20"/>
        <w:szCs w:val="20"/>
      </w:rPr>
    </w:lvl>
    <w:lvl w:ilvl="1" w:tplc="2E3AB984">
      <w:numFmt w:val="bullet"/>
      <w:lvlText w:val="•"/>
      <w:lvlJc w:val="left"/>
      <w:pPr>
        <w:ind w:left="1468" w:hanging="281"/>
      </w:pPr>
      <w:rPr>
        <w:rFonts w:hint="default"/>
      </w:rPr>
    </w:lvl>
    <w:lvl w:ilvl="2" w:tplc="7D0834CA">
      <w:numFmt w:val="bullet"/>
      <w:lvlText w:val="•"/>
      <w:lvlJc w:val="left"/>
      <w:pPr>
        <w:ind w:left="2436" w:hanging="281"/>
      </w:pPr>
      <w:rPr>
        <w:rFonts w:hint="default"/>
      </w:rPr>
    </w:lvl>
    <w:lvl w:ilvl="3" w:tplc="9E161F50">
      <w:numFmt w:val="bullet"/>
      <w:lvlText w:val="•"/>
      <w:lvlJc w:val="left"/>
      <w:pPr>
        <w:ind w:left="3404" w:hanging="281"/>
      </w:pPr>
      <w:rPr>
        <w:rFonts w:hint="default"/>
      </w:rPr>
    </w:lvl>
    <w:lvl w:ilvl="4" w:tplc="A3D2322C">
      <w:numFmt w:val="bullet"/>
      <w:lvlText w:val="•"/>
      <w:lvlJc w:val="left"/>
      <w:pPr>
        <w:ind w:left="4372" w:hanging="281"/>
      </w:pPr>
      <w:rPr>
        <w:rFonts w:hint="default"/>
      </w:rPr>
    </w:lvl>
    <w:lvl w:ilvl="5" w:tplc="21D0B272">
      <w:numFmt w:val="bullet"/>
      <w:lvlText w:val="•"/>
      <w:lvlJc w:val="left"/>
      <w:pPr>
        <w:ind w:left="5340" w:hanging="281"/>
      </w:pPr>
      <w:rPr>
        <w:rFonts w:hint="default"/>
      </w:rPr>
    </w:lvl>
    <w:lvl w:ilvl="6" w:tplc="5A2CCEB2">
      <w:numFmt w:val="bullet"/>
      <w:lvlText w:val="•"/>
      <w:lvlJc w:val="left"/>
      <w:pPr>
        <w:ind w:left="6308" w:hanging="281"/>
      </w:pPr>
      <w:rPr>
        <w:rFonts w:hint="default"/>
      </w:rPr>
    </w:lvl>
    <w:lvl w:ilvl="7" w:tplc="05284CF0">
      <w:numFmt w:val="bullet"/>
      <w:lvlText w:val="•"/>
      <w:lvlJc w:val="left"/>
      <w:pPr>
        <w:ind w:left="7276" w:hanging="281"/>
      </w:pPr>
      <w:rPr>
        <w:rFonts w:hint="default"/>
      </w:rPr>
    </w:lvl>
    <w:lvl w:ilvl="8" w:tplc="0A9EBDCE">
      <w:numFmt w:val="bullet"/>
      <w:lvlText w:val="•"/>
      <w:lvlJc w:val="left"/>
      <w:pPr>
        <w:ind w:left="8244" w:hanging="281"/>
      </w:pPr>
      <w:rPr>
        <w:rFonts w:hint="default"/>
      </w:rPr>
    </w:lvl>
  </w:abstractNum>
  <w:abstractNum w:abstractNumId="33" w15:restartNumberingAfterBreak="0">
    <w:nsid w:val="489C4A15"/>
    <w:multiLevelType w:val="hybridMultilevel"/>
    <w:tmpl w:val="B11C1996"/>
    <w:lvl w:ilvl="0" w:tplc="F34AEE80">
      <w:start w:val="1"/>
      <w:numFmt w:val="decimal"/>
      <w:lvlText w:val="%1."/>
      <w:lvlJc w:val="left"/>
      <w:pPr>
        <w:ind w:left="546" w:hanging="326"/>
      </w:pPr>
      <w:rPr>
        <w:rFonts w:hint="default"/>
        <w:sz w:val="20"/>
        <w:szCs w:val="20"/>
      </w:rPr>
    </w:lvl>
    <w:lvl w:ilvl="1" w:tplc="FFFFFFFF">
      <w:numFmt w:val="bullet"/>
      <w:lvlText w:val="•"/>
      <w:lvlJc w:val="left"/>
      <w:pPr>
        <w:ind w:left="1542" w:hanging="326"/>
      </w:pPr>
      <w:rPr>
        <w:rFonts w:hint="default"/>
      </w:rPr>
    </w:lvl>
    <w:lvl w:ilvl="2" w:tplc="FFFFFFFF">
      <w:numFmt w:val="bullet"/>
      <w:lvlText w:val="•"/>
      <w:lvlJc w:val="left"/>
      <w:pPr>
        <w:ind w:left="2538" w:hanging="326"/>
      </w:pPr>
      <w:rPr>
        <w:rFonts w:hint="default"/>
      </w:rPr>
    </w:lvl>
    <w:lvl w:ilvl="3" w:tplc="FFFFFFFF">
      <w:numFmt w:val="bullet"/>
      <w:lvlText w:val="•"/>
      <w:lvlJc w:val="left"/>
      <w:pPr>
        <w:ind w:left="3534" w:hanging="326"/>
      </w:pPr>
      <w:rPr>
        <w:rFonts w:hint="default"/>
      </w:rPr>
    </w:lvl>
    <w:lvl w:ilvl="4" w:tplc="FFFFFFFF">
      <w:numFmt w:val="bullet"/>
      <w:lvlText w:val="•"/>
      <w:lvlJc w:val="left"/>
      <w:pPr>
        <w:ind w:left="4530" w:hanging="326"/>
      </w:pPr>
      <w:rPr>
        <w:rFonts w:hint="default"/>
      </w:rPr>
    </w:lvl>
    <w:lvl w:ilvl="5" w:tplc="FFFFFFFF">
      <w:numFmt w:val="bullet"/>
      <w:lvlText w:val="•"/>
      <w:lvlJc w:val="left"/>
      <w:pPr>
        <w:ind w:left="5526" w:hanging="326"/>
      </w:pPr>
      <w:rPr>
        <w:rFonts w:hint="default"/>
      </w:rPr>
    </w:lvl>
    <w:lvl w:ilvl="6" w:tplc="FFFFFFFF">
      <w:numFmt w:val="bullet"/>
      <w:lvlText w:val="•"/>
      <w:lvlJc w:val="left"/>
      <w:pPr>
        <w:ind w:left="6522" w:hanging="326"/>
      </w:pPr>
      <w:rPr>
        <w:rFonts w:hint="default"/>
      </w:rPr>
    </w:lvl>
    <w:lvl w:ilvl="7" w:tplc="FFFFFFFF">
      <w:numFmt w:val="bullet"/>
      <w:lvlText w:val="•"/>
      <w:lvlJc w:val="left"/>
      <w:pPr>
        <w:ind w:left="7518" w:hanging="326"/>
      </w:pPr>
      <w:rPr>
        <w:rFonts w:hint="default"/>
      </w:rPr>
    </w:lvl>
    <w:lvl w:ilvl="8" w:tplc="FFFFFFFF">
      <w:numFmt w:val="bullet"/>
      <w:lvlText w:val="•"/>
      <w:lvlJc w:val="left"/>
      <w:pPr>
        <w:ind w:left="8514" w:hanging="326"/>
      </w:pPr>
      <w:rPr>
        <w:rFonts w:hint="default"/>
      </w:rPr>
    </w:lvl>
  </w:abstractNum>
  <w:abstractNum w:abstractNumId="34" w15:restartNumberingAfterBreak="0">
    <w:nsid w:val="4B320B5D"/>
    <w:multiLevelType w:val="hybridMultilevel"/>
    <w:tmpl w:val="D5501812"/>
    <w:lvl w:ilvl="0" w:tplc="C83643CC">
      <w:start w:val="1"/>
      <w:numFmt w:val="decimal"/>
      <w:lvlText w:val="%1."/>
      <w:lvlJc w:val="left"/>
      <w:pPr>
        <w:ind w:left="501" w:hanging="281"/>
      </w:pPr>
      <w:rPr>
        <w:rFonts w:ascii="Times New Roman" w:eastAsia="Times New Roman" w:hAnsi="Times New Roman" w:cs="Times New Roman" w:hint="default"/>
        <w:sz w:val="20"/>
        <w:szCs w:val="20"/>
      </w:rPr>
    </w:lvl>
    <w:lvl w:ilvl="1" w:tplc="812007E6">
      <w:numFmt w:val="bullet"/>
      <w:lvlText w:val="•"/>
      <w:lvlJc w:val="left"/>
      <w:pPr>
        <w:ind w:left="1468" w:hanging="281"/>
      </w:pPr>
      <w:rPr>
        <w:rFonts w:hint="default"/>
      </w:rPr>
    </w:lvl>
    <w:lvl w:ilvl="2" w:tplc="5CCEA1DE">
      <w:numFmt w:val="bullet"/>
      <w:lvlText w:val="•"/>
      <w:lvlJc w:val="left"/>
      <w:pPr>
        <w:ind w:left="2436" w:hanging="281"/>
      </w:pPr>
      <w:rPr>
        <w:rFonts w:hint="default"/>
      </w:rPr>
    </w:lvl>
    <w:lvl w:ilvl="3" w:tplc="665AE1BE">
      <w:numFmt w:val="bullet"/>
      <w:lvlText w:val="•"/>
      <w:lvlJc w:val="left"/>
      <w:pPr>
        <w:ind w:left="3404" w:hanging="281"/>
      </w:pPr>
      <w:rPr>
        <w:rFonts w:hint="default"/>
      </w:rPr>
    </w:lvl>
    <w:lvl w:ilvl="4" w:tplc="DBD07350">
      <w:numFmt w:val="bullet"/>
      <w:lvlText w:val="•"/>
      <w:lvlJc w:val="left"/>
      <w:pPr>
        <w:ind w:left="4372" w:hanging="281"/>
      </w:pPr>
      <w:rPr>
        <w:rFonts w:hint="default"/>
      </w:rPr>
    </w:lvl>
    <w:lvl w:ilvl="5" w:tplc="4E2C563A">
      <w:numFmt w:val="bullet"/>
      <w:lvlText w:val="•"/>
      <w:lvlJc w:val="left"/>
      <w:pPr>
        <w:ind w:left="5340" w:hanging="281"/>
      </w:pPr>
      <w:rPr>
        <w:rFonts w:hint="default"/>
      </w:rPr>
    </w:lvl>
    <w:lvl w:ilvl="6" w:tplc="7A1C11AA">
      <w:numFmt w:val="bullet"/>
      <w:lvlText w:val="•"/>
      <w:lvlJc w:val="left"/>
      <w:pPr>
        <w:ind w:left="6308" w:hanging="281"/>
      </w:pPr>
      <w:rPr>
        <w:rFonts w:hint="default"/>
      </w:rPr>
    </w:lvl>
    <w:lvl w:ilvl="7" w:tplc="0CE030D4">
      <w:numFmt w:val="bullet"/>
      <w:lvlText w:val="•"/>
      <w:lvlJc w:val="left"/>
      <w:pPr>
        <w:ind w:left="7276" w:hanging="281"/>
      </w:pPr>
      <w:rPr>
        <w:rFonts w:hint="default"/>
      </w:rPr>
    </w:lvl>
    <w:lvl w:ilvl="8" w:tplc="BF221AB2">
      <w:numFmt w:val="bullet"/>
      <w:lvlText w:val="•"/>
      <w:lvlJc w:val="left"/>
      <w:pPr>
        <w:ind w:left="8244" w:hanging="281"/>
      </w:pPr>
      <w:rPr>
        <w:rFonts w:hint="default"/>
      </w:rPr>
    </w:lvl>
  </w:abstractNum>
  <w:abstractNum w:abstractNumId="35" w15:restartNumberingAfterBreak="0">
    <w:nsid w:val="4DFE4629"/>
    <w:multiLevelType w:val="hybridMultilevel"/>
    <w:tmpl w:val="F56E16F8"/>
    <w:lvl w:ilvl="0" w:tplc="ADC874B0">
      <w:start w:val="1"/>
      <w:numFmt w:val="lowerLetter"/>
      <w:lvlText w:val="%1)"/>
      <w:lvlJc w:val="left"/>
      <w:pPr>
        <w:ind w:left="1631" w:hanging="360"/>
      </w:pPr>
      <w:rPr>
        <w:rFonts w:ascii="Times New Roman" w:eastAsia="Calibri" w:hAnsi="Times New Roman" w:cs="Times New Roman" w:hint="default"/>
        <w:sz w:val="20"/>
        <w:szCs w:val="20"/>
      </w:rPr>
    </w:lvl>
    <w:lvl w:ilvl="1" w:tplc="815C0B22">
      <w:numFmt w:val="bullet"/>
      <w:lvlText w:val="•"/>
      <w:lvlJc w:val="left"/>
      <w:pPr>
        <w:ind w:left="2494" w:hanging="360"/>
      </w:pPr>
      <w:rPr>
        <w:rFonts w:hint="default"/>
      </w:rPr>
    </w:lvl>
    <w:lvl w:ilvl="2" w:tplc="754208BA">
      <w:numFmt w:val="bullet"/>
      <w:lvlText w:val="•"/>
      <w:lvlJc w:val="left"/>
      <w:pPr>
        <w:ind w:left="3348" w:hanging="360"/>
      </w:pPr>
      <w:rPr>
        <w:rFonts w:hint="default"/>
      </w:rPr>
    </w:lvl>
    <w:lvl w:ilvl="3" w:tplc="3CF859D0">
      <w:numFmt w:val="bullet"/>
      <w:lvlText w:val="•"/>
      <w:lvlJc w:val="left"/>
      <w:pPr>
        <w:ind w:left="4202" w:hanging="360"/>
      </w:pPr>
      <w:rPr>
        <w:rFonts w:hint="default"/>
      </w:rPr>
    </w:lvl>
    <w:lvl w:ilvl="4" w:tplc="FF5AC080">
      <w:numFmt w:val="bullet"/>
      <w:lvlText w:val="•"/>
      <w:lvlJc w:val="left"/>
      <w:pPr>
        <w:ind w:left="5056" w:hanging="360"/>
      </w:pPr>
      <w:rPr>
        <w:rFonts w:hint="default"/>
      </w:rPr>
    </w:lvl>
    <w:lvl w:ilvl="5" w:tplc="A5402400">
      <w:numFmt w:val="bullet"/>
      <w:lvlText w:val="•"/>
      <w:lvlJc w:val="left"/>
      <w:pPr>
        <w:ind w:left="5910" w:hanging="360"/>
      </w:pPr>
      <w:rPr>
        <w:rFonts w:hint="default"/>
      </w:rPr>
    </w:lvl>
    <w:lvl w:ilvl="6" w:tplc="9F5ACDA2">
      <w:numFmt w:val="bullet"/>
      <w:lvlText w:val="•"/>
      <w:lvlJc w:val="left"/>
      <w:pPr>
        <w:ind w:left="6764" w:hanging="360"/>
      </w:pPr>
      <w:rPr>
        <w:rFonts w:hint="default"/>
      </w:rPr>
    </w:lvl>
    <w:lvl w:ilvl="7" w:tplc="4880B426">
      <w:numFmt w:val="bullet"/>
      <w:lvlText w:val="•"/>
      <w:lvlJc w:val="left"/>
      <w:pPr>
        <w:ind w:left="7618" w:hanging="360"/>
      </w:pPr>
      <w:rPr>
        <w:rFonts w:hint="default"/>
      </w:rPr>
    </w:lvl>
    <w:lvl w:ilvl="8" w:tplc="A0CC622C">
      <w:numFmt w:val="bullet"/>
      <w:lvlText w:val="•"/>
      <w:lvlJc w:val="left"/>
      <w:pPr>
        <w:ind w:left="8472" w:hanging="360"/>
      </w:pPr>
      <w:rPr>
        <w:rFonts w:hint="default"/>
      </w:rPr>
    </w:lvl>
  </w:abstractNum>
  <w:abstractNum w:abstractNumId="36" w15:restartNumberingAfterBreak="0">
    <w:nsid w:val="5167155B"/>
    <w:multiLevelType w:val="multilevel"/>
    <w:tmpl w:val="D96A46A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25D0C9C"/>
    <w:multiLevelType w:val="hybridMultilevel"/>
    <w:tmpl w:val="95B85B4C"/>
    <w:lvl w:ilvl="0" w:tplc="DC94D0D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52AB2F6C"/>
    <w:multiLevelType w:val="hybridMultilevel"/>
    <w:tmpl w:val="0DB8A2E4"/>
    <w:lvl w:ilvl="0" w:tplc="93EC27FE">
      <w:start w:val="1"/>
      <w:numFmt w:val="decimal"/>
      <w:lvlText w:val="%1."/>
      <w:lvlJc w:val="left"/>
      <w:pPr>
        <w:ind w:left="544" w:hanging="324"/>
      </w:pPr>
      <w:rPr>
        <w:rFonts w:hint="default"/>
        <w:sz w:val="20"/>
        <w:szCs w:val="20"/>
      </w:rPr>
    </w:lvl>
    <w:lvl w:ilvl="1" w:tplc="FFFFFFFF">
      <w:numFmt w:val="bullet"/>
      <w:lvlText w:val="•"/>
      <w:lvlJc w:val="left"/>
      <w:pPr>
        <w:ind w:left="1540" w:hanging="324"/>
      </w:pPr>
      <w:rPr>
        <w:rFonts w:hint="default"/>
      </w:rPr>
    </w:lvl>
    <w:lvl w:ilvl="2" w:tplc="FFFFFFFF">
      <w:numFmt w:val="bullet"/>
      <w:lvlText w:val="•"/>
      <w:lvlJc w:val="left"/>
      <w:pPr>
        <w:ind w:left="2536" w:hanging="324"/>
      </w:pPr>
      <w:rPr>
        <w:rFonts w:hint="default"/>
      </w:rPr>
    </w:lvl>
    <w:lvl w:ilvl="3" w:tplc="FFFFFFFF">
      <w:numFmt w:val="bullet"/>
      <w:lvlText w:val="•"/>
      <w:lvlJc w:val="left"/>
      <w:pPr>
        <w:ind w:left="3532" w:hanging="324"/>
      </w:pPr>
      <w:rPr>
        <w:rFonts w:hint="default"/>
      </w:rPr>
    </w:lvl>
    <w:lvl w:ilvl="4" w:tplc="FFFFFFFF">
      <w:numFmt w:val="bullet"/>
      <w:lvlText w:val="•"/>
      <w:lvlJc w:val="left"/>
      <w:pPr>
        <w:ind w:left="4528" w:hanging="324"/>
      </w:pPr>
      <w:rPr>
        <w:rFonts w:hint="default"/>
      </w:rPr>
    </w:lvl>
    <w:lvl w:ilvl="5" w:tplc="FFFFFFFF">
      <w:numFmt w:val="bullet"/>
      <w:lvlText w:val="•"/>
      <w:lvlJc w:val="left"/>
      <w:pPr>
        <w:ind w:left="5524" w:hanging="324"/>
      </w:pPr>
      <w:rPr>
        <w:rFonts w:hint="default"/>
      </w:rPr>
    </w:lvl>
    <w:lvl w:ilvl="6" w:tplc="FFFFFFFF">
      <w:numFmt w:val="bullet"/>
      <w:lvlText w:val="•"/>
      <w:lvlJc w:val="left"/>
      <w:pPr>
        <w:ind w:left="6520" w:hanging="324"/>
      </w:pPr>
      <w:rPr>
        <w:rFonts w:hint="default"/>
      </w:rPr>
    </w:lvl>
    <w:lvl w:ilvl="7" w:tplc="FFFFFFFF">
      <w:numFmt w:val="bullet"/>
      <w:lvlText w:val="•"/>
      <w:lvlJc w:val="left"/>
      <w:pPr>
        <w:ind w:left="7516" w:hanging="324"/>
      </w:pPr>
      <w:rPr>
        <w:rFonts w:hint="default"/>
      </w:rPr>
    </w:lvl>
    <w:lvl w:ilvl="8" w:tplc="FFFFFFFF">
      <w:numFmt w:val="bullet"/>
      <w:lvlText w:val="•"/>
      <w:lvlJc w:val="left"/>
      <w:pPr>
        <w:ind w:left="8512" w:hanging="324"/>
      </w:pPr>
      <w:rPr>
        <w:rFonts w:hint="default"/>
      </w:rPr>
    </w:lvl>
  </w:abstractNum>
  <w:abstractNum w:abstractNumId="39" w15:restartNumberingAfterBreak="0">
    <w:nsid w:val="530D5CE6"/>
    <w:multiLevelType w:val="hybridMultilevel"/>
    <w:tmpl w:val="5A02798C"/>
    <w:lvl w:ilvl="0" w:tplc="50786270">
      <w:start w:val="1"/>
      <w:numFmt w:val="decimal"/>
      <w:lvlText w:val="%1."/>
      <w:lvlJc w:val="left"/>
      <w:pPr>
        <w:ind w:left="501" w:hanging="281"/>
      </w:pPr>
      <w:rPr>
        <w:rFonts w:hint="default"/>
        <w:sz w:val="20"/>
        <w:szCs w:val="20"/>
      </w:rPr>
    </w:lvl>
    <w:lvl w:ilvl="1" w:tplc="FFFFFFFF">
      <w:numFmt w:val="bullet"/>
      <w:lvlText w:val="•"/>
      <w:lvlJc w:val="left"/>
      <w:pPr>
        <w:ind w:left="1468" w:hanging="281"/>
      </w:pPr>
      <w:rPr>
        <w:rFonts w:hint="default"/>
      </w:rPr>
    </w:lvl>
    <w:lvl w:ilvl="2" w:tplc="FFFFFFFF">
      <w:numFmt w:val="bullet"/>
      <w:lvlText w:val="•"/>
      <w:lvlJc w:val="left"/>
      <w:pPr>
        <w:ind w:left="2436" w:hanging="281"/>
      </w:pPr>
      <w:rPr>
        <w:rFonts w:hint="default"/>
      </w:rPr>
    </w:lvl>
    <w:lvl w:ilvl="3" w:tplc="FFFFFFFF">
      <w:numFmt w:val="bullet"/>
      <w:lvlText w:val="•"/>
      <w:lvlJc w:val="left"/>
      <w:pPr>
        <w:ind w:left="3404" w:hanging="281"/>
      </w:pPr>
      <w:rPr>
        <w:rFonts w:hint="default"/>
      </w:rPr>
    </w:lvl>
    <w:lvl w:ilvl="4" w:tplc="FFFFFFFF">
      <w:numFmt w:val="bullet"/>
      <w:lvlText w:val="•"/>
      <w:lvlJc w:val="left"/>
      <w:pPr>
        <w:ind w:left="4372" w:hanging="281"/>
      </w:pPr>
      <w:rPr>
        <w:rFonts w:hint="default"/>
      </w:rPr>
    </w:lvl>
    <w:lvl w:ilvl="5" w:tplc="FFFFFFFF">
      <w:numFmt w:val="bullet"/>
      <w:lvlText w:val="•"/>
      <w:lvlJc w:val="left"/>
      <w:pPr>
        <w:ind w:left="5340" w:hanging="281"/>
      </w:pPr>
      <w:rPr>
        <w:rFonts w:hint="default"/>
      </w:rPr>
    </w:lvl>
    <w:lvl w:ilvl="6" w:tplc="FFFFFFFF">
      <w:numFmt w:val="bullet"/>
      <w:lvlText w:val="•"/>
      <w:lvlJc w:val="left"/>
      <w:pPr>
        <w:ind w:left="6308" w:hanging="281"/>
      </w:pPr>
      <w:rPr>
        <w:rFonts w:hint="default"/>
      </w:rPr>
    </w:lvl>
    <w:lvl w:ilvl="7" w:tplc="FFFFFFFF">
      <w:numFmt w:val="bullet"/>
      <w:lvlText w:val="•"/>
      <w:lvlJc w:val="left"/>
      <w:pPr>
        <w:ind w:left="7276" w:hanging="281"/>
      </w:pPr>
      <w:rPr>
        <w:rFonts w:hint="default"/>
      </w:rPr>
    </w:lvl>
    <w:lvl w:ilvl="8" w:tplc="FFFFFFFF">
      <w:numFmt w:val="bullet"/>
      <w:lvlText w:val="•"/>
      <w:lvlJc w:val="left"/>
      <w:pPr>
        <w:ind w:left="8244" w:hanging="281"/>
      </w:pPr>
      <w:rPr>
        <w:rFonts w:hint="default"/>
      </w:rPr>
    </w:lvl>
  </w:abstractNum>
  <w:abstractNum w:abstractNumId="40" w15:restartNumberingAfterBreak="0">
    <w:nsid w:val="53AF3266"/>
    <w:multiLevelType w:val="hybridMultilevel"/>
    <w:tmpl w:val="34E23AF6"/>
    <w:lvl w:ilvl="0" w:tplc="6E426DB2">
      <w:start w:val="1"/>
      <w:numFmt w:val="decimal"/>
      <w:lvlText w:val="%1."/>
      <w:lvlJc w:val="left"/>
      <w:pPr>
        <w:ind w:left="520" w:hanging="300"/>
      </w:pPr>
      <w:rPr>
        <w:rFonts w:hint="default"/>
        <w:sz w:val="20"/>
        <w:szCs w:val="20"/>
      </w:rPr>
    </w:lvl>
    <w:lvl w:ilvl="1" w:tplc="FFFFFFFF">
      <w:numFmt w:val="bullet"/>
      <w:lvlText w:val="•"/>
      <w:lvlJc w:val="left"/>
      <w:pPr>
        <w:ind w:left="1516" w:hanging="300"/>
      </w:pPr>
      <w:rPr>
        <w:rFonts w:hint="default"/>
      </w:rPr>
    </w:lvl>
    <w:lvl w:ilvl="2" w:tplc="FFFFFFFF">
      <w:numFmt w:val="bullet"/>
      <w:lvlText w:val="•"/>
      <w:lvlJc w:val="left"/>
      <w:pPr>
        <w:ind w:left="2512" w:hanging="300"/>
      </w:pPr>
      <w:rPr>
        <w:rFonts w:hint="default"/>
      </w:rPr>
    </w:lvl>
    <w:lvl w:ilvl="3" w:tplc="FFFFFFFF">
      <w:numFmt w:val="bullet"/>
      <w:lvlText w:val="•"/>
      <w:lvlJc w:val="left"/>
      <w:pPr>
        <w:ind w:left="3508" w:hanging="300"/>
      </w:pPr>
      <w:rPr>
        <w:rFonts w:hint="default"/>
      </w:rPr>
    </w:lvl>
    <w:lvl w:ilvl="4" w:tplc="FFFFFFFF">
      <w:numFmt w:val="bullet"/>
      <w:lvlText w:val="•"/>
      <w:lvlJc w:val="left"/>
      <w:pPr>
        <w:ind w:left="4504" w:hanging="300"/>
      </w:pPr>
      <w:rPr>
        <w:rFonts w:hint="default"/>
      </w:rPr>
    </w:lvl>
    <w:lvl w:ilvl="5" w:tplc="FFFFFFFF">
      <w:numFmt w:val="bullet"/>
      <w:lvlText w:val="•"/>
      <w:lvlJc w:val="left"/>
      <w:pPr>
        <w:ind w:left="5500" w:hanging="300"/>
      </w:pPr>
      <w:rPr>
        <w:rFonts w:hint="default"/>
      </w:rPr>
    </w:lvl>
    <w:lvl w:ilvl="6" w:tplc="FFFFFFFF">
      <w:numFmt w:val="bullet"/>
      <w:lvlText w:val="•"/>
      <w:lvlJc w:val="left"/>
      <w:pPr>
        <w:ind w:left="6496" w:hanging="300"/>
      </w:pPr>
      <w:rPr>
        <w:rFonts w:hint="default"/>
      </w:rPr>
    </w:lvl>
    <w:lvl w:ilvl="7" w:tplc="FFFFFFFF">
      <w:numFmt w:val="bullet"/>
      <w:lvlText w:val="•"/>
      <w:lvlJc w:val="left"/>
      <w:pPr>
        <w:ind w:left="7492" w:hanging="300"/>
      </w:pPr>
      <w:rPr>
        <w:rFonts w:hint="default"/>
      </w:rPr>
    </w:lvl>
    <w:lvl w:ilvl="8" w:tplc="FFFFFFFF">
      <w:numFmt w:val="bullet"/>
      <w:lvlText w:val="•"/>
      <w:lvlJc w:val="left"/>
      <w:pPr>
        <w:ind w:left="8488" w:hanging="300"/>
      </w:pPr>
      <w:rPr>
        <w:rFonts w:hint="default"/>
      </w:rPr>
    </w:lvl>
  </w:abstractNum>
  <w:abstractNum w:abstractNumId="41" w15:restartNumberingAfterBreak="0">
    <w:nsid w:val="591077DE"/>
    <w:multiLevelType w:val="hybridMultilevel"/>
    <w:tmpl w:val="469E92D4"/>
    <w:lvl w:ilvl="0" w:tplc="464C2462">
      <w:start w:val="1"/>
      <w:numFmt w:val="decimal"/>
      <w:lvlText w:val="%1."/>
      <w:lvlJc w:val="left"/>
      <w:pPr>
        <w:ind w:left="577" w:hanging="357"/>
      </w:pPr>
      <w:rPr>
        <w:rFonts w:hint="default"/>
        <w:sz w:val="20"/>
        <w:szCs w:val="20"/>
      </w:rPr>
    </w:lvl>
    <w:lvl w:ilvl="1" w:tplc="FFFFFFFF">
      <w:numFmt w:val="bullet"/>
      <w:lvlText w:val="•"/>
      <w:lvlJc w:val="left"/>
      <w:pPr>
        <w:ind w:left="1573" w:hanging="357"/>
      </w:pPr>
      <w:rPr>
        <w:rFonts w:hint="default"/>
      </w:rPr>
    </w:lvl>
    <w:lvl w:ilvl="2" w:tplc="FFFFFFFF">
      <w:numFmt w:val="bullet"/>
      <w:lvlText w:val="•"/>
      <w:lvlJc w:val="left"/>
      <w:pPr>
        <w:ind w:left="2569" w:hanging="357"/>
      </w:pPr>
      <w:rPr>
        <w:rFonts w:hint="default"/>
      </w:rPr>
    </w:lvl>
    <w:lvl w:ilvl="3" w:tplc="FFFFFFFF">
      <w:numFmt w:val="bullet"/>
      <w:lvlText w:val="•"/>
      <w:lvlJc w:val="left"/>
      <w:pPr>
        <w:ind w:left="3565" w:hanging="357"/>
      </w:pPr>
      <w:rPr>
        <w:rFonts w:hint="default"/>
      </w:rPr>
    </w:lvl>
    <w:lvl w:ilvl="4" w:tplc="FFFFFFFF">
      <w:numFmt w:val="bullet"/>
      <w:lvlText w:val="•"/>
      <w:lvlJc w:val="left"/>
      <w:pPr>
        <w:ind w:left="4561" w:hanging="357"/>
      </w:pPr>
      <w:rPr>
        <w:rFonts w:hint="default"/>
      </w:rPr>
    </w:lvl>
    <w:lvl w:ilvl="5" w:tplc="FFFFFFFF">
      <w:numFmt w:val="bullet"/>
      <w:lvlText w:val="•"/>
      <w:lvlJc w:val="left"/>
      <w:pPr>
        <w:ind w:left="5557" w:hanging="357"/>
      </w:pPr>
      <w:rPr>
        <w:rFonts w:hint="default"/>
      </w:rPr>
    </w:lvl>
    <w:lvl w:ilvl="6" w:tplc="FFFFFFFF">
      <w:numFmt w:val="bullet"/>
      <w:lvlText w:val="•"/>
      <w:lvlJc w:val="left"/>
      <w:pPr>
        <w:ind w:left="6553" w:hanging="357"/>
      </w:pPr>
      <w:rPr>
        <w:rFonts w:hint="default"/>
      </w:rPr>
    </w:lvl>
    <w:lvl w:ilvl="7" w:tplc="FFFFFFFF">
      <w:numFmt w:val="bullet"/>
      <w:lvlText w:val="•"/>
      <w:lvlJc w:val="left"/>
      <w:pPr>
        <w:ind w:left="7549" w:hanging="357"/>
      </w:pPr>
      <w:rPr>
        <w:rFonts w:hint="default"/>
      </w:rPr>
    </w:lvl>
    <w:lvl w:ilvl="8" w:tplc="FFFFFFFF">
      <w:numFmt w:val="bullet"/>
      <w:lvlText w:val="•"/>
      <w:lvlJc w:val="left"/>
      <w:pPr>
        <w:ind w:left="8545" w:hanging="357"/>
      </w:pPr>
      <w:rPr>
        <w:rFonts w:hint="default"/>
      </w:rPr>
    </w:lvl>
  </w:abstractNum>
  <w:abstractNum w:abstractNumId="42" w15:restartNumberingAfterBreak="0">
    <w:nsid w:val="59850628"/>
    <w:multiLevelType w:val="hybridMultilevel"/>
    <w:tmpl w:val="DE0027D8"/>
    <w:lvl w:ilvl="0" w:tplc="0CAA5700">
      <w:start w:val="1"/>
      <w:numFmt w:val="decimal"/>
      <w:lvlText w:val="%1."/>
      <w:lvlJc w:val="left"/>
      <w:pPr>
        <w:ind w:left="520" w:hanging="300"/>
      </w:pPr>
      <w:rPr>
        <w:rFonts w:hint="default"/>
        <w:sz w:val="20"/>
        <w:szCs w:val="20"/>
      </w:rPr>
    </w:lvl>
    <w:lvl w:ilvl="1" w:tplc="FFFFFFFF">
      <w:numFmt w:val="bullet"/>
      <w:lvlText w:val="•"/>
      <w:lvlJc w:val="left"/>
      <w:pPr>
        <w:ind w:left="1516" w:hanging="300"/>
      </w:pPr>
      <w:rPr>
        <w:rFonts w:hint="default"/>
      </w:rPr>
    </w:lvl>
    <w:lvl w:ilvl="2" w:tplc="FFFFFFFF">
      <w:numFmt w:val="bullet"/>
      <w:lvlText w:val="•"/>
      <w:lvlJc w:val="left"/>
      <w:pPr>
        <w:ind w:left="2512" w:hanging="300"/>
      </w:pPr>
      <w:rPr>
        <w:rFonts w:hint="default"/>
      </w:rPr>
    </w:lvl>
    <w:lvl w:ilvl="3" w:tplc="FFFFFFFF">
      <w:numFmt w:val="bullet"/>
      <w:lvlText w:val="•"/>
      <w:lvlJc w:val="left"/>
      <w:pPr>
        <w:ind w:left="3508" w:hanging="300"/>
      </w:pPr>
      <w:rPr>
        <w:rFonts w:hint="default"/>
      </w:rPr>
    </w:lvl>
    <w:lvl w:ilvl="4" w:tplc="FFFFFFFF">
      <w:numFmt w:val="bullet"/>
      <w:lvlText w:val="•"/>
      <w:lvlJc w:val="left"/>
      <w:pPr>
        <w:ind w:left="4504" w:hanging="300"/>
      </w:pPr>
      <w:rPr>
        <w:rFonts w:hint="default"/>
      </w:rPr>
    </w:lvl>
    <w:lvl w:ilvl="5" w:tplc="FFFFFFFF">
      <w:numFmt w:val="bullet"/>
      <w:lvlText w:val="•"/>
      <w:lvlJc w:val="left"/>
      <w:pPr>
        <w:ind w:left="5500" w:hanging="300"/>
      </w:pPr>
      <w:rPr>
        <w:rFonts w:hint="default"/>
      </w:rPr>
    </w:lvl>
    <w:lvl w:ilvl="6" w:tplc="FFFFFFFF">
      <w:numFmt w:val="bullet"/>
      <w:lvlText w:val="•"/>
      <w:lvlJc w:val="left"/>
      <w:pPr>
        <w:ind w:left="6496" w:hanging="300"/>
      </w:pPr>
      <w:rPr>
        <w:rFonts w:hint="default"/>
      </w:rPr>
    </w:lvl>
    <w:lvl w:ilvl="7" w:tplc="FFFFFFFF">
      <w:numFmt w:val="bullet"/>
      <w:lvlText w:val="•"/>
      <w:lvlJc w:val="left"/>
      <w:pPr>
        <w:ind w:left="7492" w:hanging="300"/>
      </w:pPr>
      <w:rPr>
        <w:rFonts w:hint="default"/>
      </w:rPr>
    </w:lvl>
    <w:lvl w:ilvl="8" w:tplc="FFFFFFFF">
      <w:numFmt w:val="bullet"/>
      <w:lvlText w:val="•"/>
      <w:lvlJc w:val="left"/>
      <w:pPr>
        <w:ind w:left="8488" w:hanging="300"/>
      </w:pPr>
      <w:rPr>
        <w:rFonts w:hint="default"/>
      </w:rPr>
    </w:lvl>
  </w:abstractNum>
  <w:abstractNum w:abstractNumId="43" w15:restartNumberingAfterBreak="0">
    <w:nsid w:val="5DE44E9B"/>
    <w:multiLevelType w:val="hybridMultilevel"/>
    <w:tmpl w:val="73723E7C"/>
    <w:lvl w:ilvl="0" w:tplc="6FDCCF4A">
      <w:numFmt w:val="bullet"/>
      <w:lvlText w:val="-"/>
      <w:lvlJc w:val="left"/>
      <w:pPr>
        <w:ind w:left="220" w:hanging="164"/>
      </w:pPr>
      <w:rPr>
        <w:rFonts w:ascii="Times New Roman" w:eastAsia="Times New Roman" w:hAnsi="Times New Roman" w:cs="Times New Roman" w:hint="default"/>
        <w:sz w:val="20"/>
        <w:szCs w:val="20"/>
      </w:rPr>
    </w:lvl>
    <w:lvl w:ilvl="1" w:tplc="7AA6B3CC">
      <w:numFmt w:val="bullet"/>
      <w:lvlText w:val="•"/>
      <w:lvlJc w:val="left"/>
      <w:pPr>
        <w:ind w:left="1216" w:hanging="164"/>
      </w:pPr>
      <w:rPr>
        <w:rFonts w:hint="default"/>
      </w:rPr>
    </w:lvl>
    <w:lvl w:ilvl="2" w:tplc="51268B60">
      <w:numFmt w:val="bullet"/>
      <w:lvlText w:val="•"/>
      <w:lvlJc w:val="left"/>
      <w:pPr>
        <w:ind w:left="2212" w:hanging="164"/>
      </w:pPr>
      <w:rPr>
        <w:rFonts w:hint="default"/>
      </w:rPr>
    </w:lvl>
    <w:lvl w:ilvl="3" w:tplc="489265E8">
      <w:numFmt w:val="bullet"/>
      <w:lvlText w:val="•"/>
      <w:lvlJc w:val="left"/>
      <w:pPr>
        <w:ind w:left="3208" w:hanging="164"/>
      </w:pPr>
      <w:rPr>
        <w:rFonts w:hint="default"/>
      </w:rPr>
    </w:lvl>
    <w:lvl w:ilvl="4" w:tplc="E8BE549E">
      <w:numFmt w:val="bullet"/>
      <w:lvlText w:val="•"/>
      <w:lvlJc w:val="left"/>
      <w:pPr>
        <w:ind w:left="4204" w:hanging="164"/>
      </w:pPr>
      <w:rPr>
        <w:rFonts w:hint="default"/>
      </w:rPr>
    </w:lvl>
    <w:lvl w:ilvl="5" w:tplc="B778F5D6">
      <w:numFmt w:val="bullet"/>
      <w:lvlText w:val="•"/>
      <w:lvlJc w:val="left"/>
      <w:pPr>
        <w:ind w:left="5200" w:hanging="164"/>
      </w:pPr>
      <w:rPr>
        <w:rFonts w:hint="default"/>
      </w:rPr>
    </w:lvl>
    <w:lvl w:ilvl="6" w:tplc="C9AC7A26">
      <w:numFmt w:val="bullet"/>
      <w:lvlText w:val="•"/>
      <w:lvlJc w:val="left"/>
      <w:pPr>
        <w:ind w:left="6196" w:hanging="164"/>
      </w:pPr>
      <w:rPr>
        <w:rFonts w:hint="default"/>
      </w:rPr>
    </w:lvl>
    <w:lvl w:ilvl="7" w:tplc="85B847CC">
      <w:numFmt w:val="bullet"/>
      <w:lvlText w:val="•"/>
      <w:lvlJc w:val="left"/>
      <w:pPr>
        <w:ind w:left="7192" w:hanging="164"/>
      </w:pPr>
      <w:rPr>
        <w:rFonts w:hint="default"/>
      </w:rPr>
    </w:lvl>
    <w:lvl w:ilvl="8" w:tplc="B1BAB3F8">
      <w:numFmt w:val="bullet"/>
      <w:lvlText w:val="•"/>
      <w:lvlJc w:val="left"/>
      <w:pPr>
        <w:ind w:left="8188" w:hanging="164"/>
      </w:pPr>
      <w:rPr>
        <w:rFonts w:hint="default"/>
      </w:rPr>
    </w:lvl>
  </w:abstractNum>
  <w:abstractNum w:abstractNumId="44" w15:restartNumberingAfterBreak="0">
    <w:nsid w:val="5F1B4A06"/>
    <w:multiLevelType w:val="multilevel"/>
    <w:tmpl w:val="C852977C"/>
    <w:lvl w:ilvl="0">
      <w:start w:val="3"/>
      <w:numFmt w:val="decimal"/>
      <w:lvlText w:val="%1"/>
      <w:lvlJc w:val="left"/>
      <w:pPr>
        <w:ind w:left="642" w:hanging="423"/>
      </w:pPr>
      <w:rPr>
        <w:rFonts w:hint="default"/>
      </w:rPr>
    </w:lvl>
    <w:lvl w:ilvl="1">
      <w:start w:val="1"/>
      <w:numFmt w:val="decimal"/>
      <w:lvlText w:val="%1.%2"/>
      <w:lvlJc w:val="left"/>
      <w:pPr>
        <w:ind w:left="642" w:hanging="423"/>
      </w:pPr>
      <w:rPr>
        <w:rFonts w:ascii="Times New Roman" w:eastAsia="Times New Roman" w:hAnsi="Times New Roman" w:cs="Times New Roman" w:hint="default"/>
        <w:sz w:val="28"/>
        <w:szCs w:val="28"/>
      </w:rPr>
    </w:lvl>
    <w:lvl w:ilvl="2">
      <w:numFmt w:val="bullet"/>
      <w:lvlText w:val="•"/>
      <w:lvlJc w:val="left"/>
      <w:pPr>
        <w:ind w:left="2548" w:hanging="423"/>
      </w:pPr>
      <w:rPr>
        <w:rFonts w:hint="default"/>
      </w:rPr>
    </w:lvl>
    <w:lvl w:ilvl="3">
      <w:numFmt w:val="bullet"/>
      <w:lvlText w:val="•"/>
      <w:lvlJc w:val="left"/>
      <w:pPr>
        <w:ind w:left="3502" w:hanging="423"/>
      </w:pPr>
      <w:rPr>
        <w:rFonts w:hint="default"/>
      </w:rPr>
    </w:lvl>
    <w:lvl w:ilvl="4">
      <w:numFmt w:val="bullet"/>
      <w:lvlText w:val="•"/>
      <w:lvlJc w:val="left"/>
      <w:pPr>
        <w:ind w:left="4456" w:hanging="423"/>
      </w:pPr>
      <w:rPr>
        <w:rFonts w:hint="default"/>
      </w:rPr>
    </w:lvl>
    <w:lvl w:ilvl="5">
      <w:numFmt w:val="bullet"/>
      <w:lvlText w:val="•"/>
      <w:lvlJc w:val="left"/>
      <w:pPr>
        <w:ind w:left="5410" w:hanging="423"/>
      </w:pPr>
      <w:rPr>
        <w:rFonts w:hint="default"/>
      </w:rPr>
    </w:lvl>
    <w:lvl w:ilvl="6">
      <w:numFmt w:val="bullet"/>
      <w:lvlText w:val="•"/>
      <w:lvlJc w:val="left"/>
      <w:pPr>
        <w:ind w:left="6364" w:hanging="423"/>
      </w:pPr>
      <w:rPr>
        <w:rFonts w:hint="default"/>
      </w:rPr>
    </w:lvl>
    <w:lvl w:ilvl="7">
      <w:numFmt w:val="bullet"/>
      <w:lvlText w:val="•"/>
      <w:lvlJc w:val="left"/>
      <w:pPr>
        <w:ind w:left="7318" w:hanging="423"/>
      </w:pPr>
      <w:rPr>
        <w:rFonts w:hint="default"/>
      </w:rPr>
    </w:lvl>
    <w:lvl w:ilvl="8">
      <w:numFmt w:val="bullet"/>
      <w:lvlText w:val="•"/>
      <w:lvlJc w:val="left"/>
      <w:pPr>
        <w:ind w:left="8272" w:hanging="423"/>
      </w:pPr>
      <w:rPr>
        <w:rFonts w:hint="default"/>
      </w:rPr>
    </w:lvl>
  </w:abstractNum>
  <w:abstractNum w:abstractNumId="45" w15:restartNumberingAfterBreak="0">
    <w:nsid w:val="5F411566"/>
    <w:multiLevelType w:val="hybridMultilevel"/>
    <w:tmpl w:val="242E68F2"/>
    <w:lvl w:ilvl="0" w:tplc="A4E09F32">
      <w:start w:val="1"/>
      <w:numFmt w:val="decimal"/>
      <w:lvlText w:val="%1."/>
      <w:lvlJc w:val="left"/>
      <w:pPr>
        <w:ind w:left="544" w:hanging="324"/>
      </w:pPr>
      <w:rPr>
        <w:rFonts w:hint="default"/>
        <w:sz w:val="20"/>
        <w:szCs w:val="20"/>
      </w:rPr>
    </w:lvl>
    <w:lvl w:ilvl="1" w:tplc="FFFFFFFF">
      <w:numFmt w:val="bullet"/>
      <w:lvlText w:val="•"/>
      <w:lvlJc w:val="left"/>
      <w:pPr>
        <w:ind w:left="1540" w:hanging="324"/>
      </w:pPr>
      <w:rPr>
        <w:rFonts w:hint="default"/>
      </w:rPr>
    </w:lvl>
    <w:lvl w:ilvl="2" w:tplc="FFFFFFFF">
      <w:numFmt w:val="bullet"/>
      <w:lvlText w:val="•"/>
      <w:lvlJc w:val="left"/>
      <w:pPr>
        <w:ind w:left="2536" w:hanging="324"/>
      </w:pPr>
      <w:rPr>
        <w:rFonts w:hint="default"/>
      </w:rPr>
    </w:lvl>
    <w:lvl w:ilvl="3" w:tplc="FFFFFFFF">
      <w:numFmt w:val="bullet"/>
      <w:lvlText w:val="•"/>
      <w:lvlJc w:val="left"/>
      <w:pPr>
        <w:ind w:left="3532" w:hanging="324"/>
      </w:pPr>
      <w:rPr>
        <w:rFonts w:hint="default"/>
      </w:rPr>
    </w:lvl>
    <w:lvl w:ilvl="4" w:tplc="FFFFFFFF">
      <w:numFmt w:val="bullet"/>
      <w:lvlText w:val="•"/>
      <w:lvlJc w:val="left"/>
      <w:pPr>
        <w:ind w:left="4528" w:hanging="324"/>
      </w:pPr>
      <w:rPr>
        <w:rFonts w:hint="default"/>
      </w:rPr>
    </w:lvl>
    <w:lvl w:ilvl="5" w:tplc="FFFFFFFF">
      <w:numFmt w:val="bullet"/>
      <w:lvlText w:val="•"/>
      <w:lvlJc w:val="left"/>
      <w:pPr>
        <w:ind w:left="5524" w:hanging="324"/>
      </w:pPr>
      <w:rPr>
        <w:rFonts w:hint="default"/>
      </w:rPr>
    </w:lvl>
    <w:lvl w:ilvl="6" w:tplc="FFFFFFFF">
      <w:numFmt w:val="bullet"/>
      <w:lvlText w:val="•"/>
      <w:lvlJc w:val="left"/>
      <w:pPr>
        <w:ind w:left="6520" w:hanging="324"/>
      </w:pPr>
      <w:rPr>
        <w:rFonts w:hint="default"/>
      </w:rPr>
    </w:lvl>
    <w:lvl w:ilvl="7" w:tplc="FFFFFFFF">
      <w:numFmt w:val="bullet"/>
      <w:lvlText w:val="•"/>
      <w:lvlJc w:val="left"/>
      <w:pPr>
        <w:ind w:left="7516" w:hanging="324"/>
      </w:pPr>
      <w:rPr>
        <w:rFonts w:hint="default"/>
      </w:rPr>
    </w:lvl>
    <w:lvl w:ilvl="8" w:tplc="FFFFFFFF">
      <w:numFmt w:val="bullet"/>
      <w:lvlText w:val="•"/>
      <w:lvlJc w:val="left"/>
      <w:pPr>
        <w:ind w:left="8512" w:hanging="324"/>
      </w:pPr>
      <w:rPr>
        <w:rFonts w:hint="default"/>
      </w:rPr>
    </w:lvl>
  </w:abstractNum>
  <w:abstractNum w:abstractNumId="46" w15:restartNumberingAfterBreak="0">
    <w:nsid w:val="5FF921D0"/>
    <w:multiLevelType w:val="hybridMultilevel"/>
    <w:tmpl w:val="A42E0DDE"/>
    <w:lvl w:ilvl="0" w:tplc="386CE944">
      <w:start w:val="1"/>
      <w:numFmt w:val="lowerRoman"/>
      <w:lvlText w:val="%1."/>
      <w:lvlJc w:val="left"/>
      <w:pPr>
        <w:ind w:left="1300" w:hanging="720"/>
      </w:pPr>
      <w:rPr>
        <w:rFonts w:ascii="Times New Roman" w:eastAsia="Times New Roman" w:hAnsi="Times New Roman" w:cs="Times New Roman" w:hint="default"/>
        <w:sz w:val="28"/>
        <w:szCs w:val="28"/>
      </w:rPr>
    </w:lvl>
    <w:lvl w:ilvl="1" w:tplc="73B44382">
      <w:numFmt w:val="bullet"/>
      <w:lvlText w:val="•"/>
      <w:lvlJc w:val="left"/>
      <w:pPr>
        <w:ind w:left="2188" w:hanging="720"/>
      </w:pPr>
      <w:rPr>
        <w:rFonts w:hint="default"/>
      </w:rPr>
    </w:lvl>
    <w:lvl w:ilvl="2" w:tplc="2E3E552A">
      <w:numFmt w:val="bullet"/>
      <w:lvlText w:val="•"/>
      <w:lvlJc w:val="left"/>
      <w:pPr>
        <w:ind w:left="3076" w:hanging="720"/>
      </w:pPr>
      <w:rPr>
        <w:rFonts w:hint="default"/>
      </w:rPr>
    </w:lvl>
    <w:lvl w:ilvl="3" w:tplc="9F62217A">
      <w:numFmt w:val="bullet"/>
      <w:lvlText w:val="•"/>
      <w:lvlJc w:val="left"/>
      <w:pPr>
        <w:ind w:left="3964" w:hanging="720"/>
      </w:pPr>
      <w:rPr>
        <w:rFonts w:hint="default"/>
      </w:rPr>
    </w:lvl>
    <w:lvl w:ilvl="4" w:tplc="C9C8B548">
      <w:numFmt w:val="bullet"/>
      <w:lvlText w:val="•"/>
      <w:lvlJc w:val="left"/>
      <w:pPr>
        <w:ind w:left="4852" w:hanging="720"/>
      </w:pPr>
      <w:rPr>
        <w:rFonts w:hint="default"/>
      </w:rPr>
    </w:lvl>
    <w:lvl w:ilvl="5" w:tplc="3B520906">
      <w:numFmt w:val="bullet"/>
      <w:lvlText w:val="•"/>
      <w:lvlJc w:val="left"/>
      <w:pPr>
        <w:ind w:left="5740" w:hanging="720"/>
      </w:pPr>
      <w:rPr>
        <w:rFonts w:hint="default"/>
      </w:rPr>
    </w:lvl>
    <w:lvl w:ilvl="6" w:tplc="83BC3D2C">
      <w:numFmt w:val="bullet"/>
      <w:lvlText w:val="•"/>
      <w:lvlJc w:val="left"/>
      <w:pPr>
        <w:ind w:left="6628" w:hanging="720"/>
      </w:pPr>
      <w:rPr>
        <w:rFonts w:hint="default"/>
      </w:rPr>
    </w:lvl>
    <w:lvl w:ilvl="7" w:tplc="231C617C">
      <w:numFmt w:val="bullet"/>
      <w:lvlText w:val="•"/>
      <w:lvlJc w:val="left"/>
      <w:pPr>
        <w:ind w:left="7516" w:hanging="720"/>
      </w:pPr>
      <w:rPr>
        <w:rFonts w:hint="default"/>
      </w:rPr>
    </w:lvl>
    <w:lvl w:ilvl="8" w:tplc="55FE7808">
      <w:numFmt w:val="bullet"/>
      <w:lvlText w:val="•"/>
      <w:lvlJc w:val="left"/>
      <w:pPr>
        <w:ind w:left="8404" w:hanging="720"/>
      </w:pPr>
      <w:rPr>
        <w:rFonts w:hint="default"/>
      </w:rPr>
    </w:lvl>
  </w:abstractNum>
  <w:abstractNum w:abstractNumId="47" w15:restartNumberingAfterBreak="0">
    <w:nsid w:val="61CB7D2F"/>
    <w:multiLevelType w:val="multilevel"/>
    <w:tmpl w:val="1420750E"/>
    <w:lvl w:ilvl="0">
      <w:start w:val="5"/>
      <w:numFmt w:val="decimal"/>
      <w:lvlText w:val="%1"/>
      <w:lvlJc w:val="left"/>
      <w:pPr>
        <w:ind w:left="940" w:hanging="720"/>
      </w:pPr>
      <w:rPr>
        <w:rFonts w:hint="default"/>
      </w:rPr>
    </w:lvl>
    <w:lvl w:ilvl="1">
      <w:numFmt w:val="decimal"/>
      <w:lvlText w:val="%1.%2"/>
      <w:lvlJc w:val="left"/>
      <w:pPr>
        <w:ind w:left="940" w:hanging="720"/>
        <w:jc w:val="right"/>
      </w:pPr>
      <w:rPr>
        <w:rFonts w:ascii="Times New Roman" w:eastAsia="Times New Roman" w:hAnsi="Times New Roman" w:cs="Times New Roman" w:hint="default"/>
        <w:b/>
        <w:bCs/>
        <w:sz w:val="24"/>
        <w:szCs w:val="24"/>
      </w:rPr>
    </w:lvl>
    <w:lvl w:ilvl="2">
      <w:start w:val="1"/>
      <w:numFmt w:val="lowerRoman"/>
      <w:lvlText w:val="%3."/>
      <w:lvlJc w:val="left"/>
      <w:pPr>
        <w:ind w:left="940" w:hanging="360"/>
      </w:pPr>
      <w:rPr>
        <w:rFonts w:ascii="Times New Roman" w:eastAsia="Times New Roman" w:hAnsi="Times New Roman" w:cs="Times New Roman" w:hint="default"/>
        <w:sz w:val="28"/>
        <w:szCs w:val="28"/>
      </w:rPr>
    </w:lvl>
    <w:lvl w:ilvl="3">
      <w:numFmt w:val="bullet"/>
      <w:lvlText w:val="•"/>
      <w:lvlJc w:val="left"/>
      <w:pPr>
        <w:ind w:left="3712" w:hanging="360"/>
      </w:pPr>
      <w:rPr>
        <w:rFonts w:hint="default"/>
      </w:rPr>
    </w:lvl>
    <w:lvl w:ilvl="4">
      <w:numFmt w:val="bullet"/>
      <w:lvlText w:val="•"/>
      <w:lvlJc w:val="left"/>
      <w:pPr>
        <w:ind w:left="4636" w:hanging="360"/>
      </w:pPr>
      <w:rPr>
        <w:rFonts w:hint="default"/>
      </w:rPr>
    </w:lvl>
    <w:lvl w:ilvl="5">
      <w:numFmt w:val="bullet"/>
      <w:lvlText w:val="•"/>
      <w:lvlJc w:val="left"/>
      <w:pPr>
        <w:ind w:left="5560" w:hanging="360"/>
      </w:pPr>
      <w:rPr>
        <w:rFonts w:hint="default"/>
      </w:rPr>
    </w:lvl>
    <w:lvl w:ilvl="6">
      <w:numFmt w:val="bullet"/>
      <w:lvlText w:val="•"/>
      <w:lvlJc w:val="left"/>
      <w:pPr>
        <w:ind w:left="6484" w:hanging="360"/>
      </w:pPr>
      <w:rPr>
        <w:rFonts w:hint="default"/>
      </w:rPr>
    </w:lvl>
    <w:lvl w:ilvl="7">
      <w:numFmt w:val="bullet"/>
      <w:lvlText w:val="•"/>
      <w:lvlJc w:val="left"/>
      <w:pPr>
        <w:ind w:left="7408" w:hanging="360"/>
      </w:pPr>
      <w:rPr>
        <w:rFonts w:hint="default"/>
      </w:rPr>
    </w:lvl>
    <w:lvl w:ilvl="8">
      <w:numFmt w:val="bullet"/>
      <w:lvlText w:val="•"/>
      <w:lvlJc w:val="left"/>
      <w:pPr>
        <w:ind w:left="8332" w:hanging="360"/>
      </w:pPr>
      <w:rPr>
        <w:rFonts w:hint="default"/>
      </w:rPr>
    </w:lvl>
  </w:abstractNum>
  <w:abstractNum w:abstractNumId="48" w15:restartNumberingAfterBreak="0">
    <w:nsid w:val="623A254C"/>
    <w:multiLevelType w:val="hybridMultilevel"/>
    <w:tmpl w:val="E944554C"/>
    <w:lvl w:ilvl="0" w:tplc="E52C70CE">
      <w:start w:val="1"/>
      <w:numFmt w:val="decimal"/>
      <w:lvlText w:val="%1."/>
      <w:lvlJc w:val="left"/>
      <w:pPr>
        <w:ind w:left="940" w:hanging="360"/>
      </w:pPr>
      <w:rPr>
        <w:rFonts w:ascii="Times New Roman" w:eastAsia="Times New Roman" w:hAnsi="Times New Roman" w:cs="Times New Roman" w:hint="default"/>
        <w:sz w:val="20"/>
        <w:szCs w:val="20"/>
      </w:rPr>
    </w:lvl>
    <w:lvl w:ilvl="1" w:tplc="E0D62E4A">
      <w:start w:val="1"/>
      <w:numFmt w:val="lowerLetter"/>
      <w:lvlText w:val="%2."/>
      <w:lvlJc w:val="left"/>
      <w:pPr>
        <w:ind w:left="1660" w:hanging="360"/>
      </w:pPr>
      <w:rPr>
        <w:rFonts w:ascii="Times New Roman" w:eastAsia="Times New Roman" w:hAnsi="Times New Roman" w:cs="Times New Roman" w:hint="default"/>
        <w:sz w:val="20"/>
        <w:szCs w:val="20"/>
      </w:rPr>
    </w:lvl>
    <w:lvl w:ilvl="2" w:tplc="3A68144C">
      <w:numFmt w:val="bullet"/>
      <w:lvlText w:val="•"/>
      <w:lvlJc w:val="left"/>
      <w:pPr>
        <w:ind w:left="2606" w:hanging="360"/>
      </w:pPr>
      <w:rPr>
        <w:rFonts w:hint="default"/>
      </w:rPr>
    </w:lvl>
    <w:lvl w:ilvl="3" w:tplc="16F4FFA2">
      <w:numFmt w:val="bullet"/>
      <w:lvlText w:val="•"/>
      <w:lvlJc w:val="left"/>
      <w:pPr>
        <w:ind w:left="3553" w:hanging="360"/>
      </w:pPr>
      <w:rPr>
        <w:rFonts w:hint="default"/>
      </w:rPr>
    </w:lvl>
    <w:lvl w:ilvl="4" w:tplc="96803A50">
      <w:numFmt w:val="bullet"/>
      <w:lvlText w:val="•"/>
      <w:lvlJc w:val="left"/>
      <w:pPr>
        <w:ind w:left="4500" w:hanging="360"/>
      </w:pPr>
      <w:rPr>
        <w:rFonts w:hint="default"/>
      </w:rPr>
    </w:lvl>
    <w:lvl w:ilvl="5" w:tplc="7F9ABD80">
      <w:numFmt w:val="bullet"/>
      <w:lvlText w:val="•"/>
      <w:lvlJc w:val="left"/>
      <w:pPr>
        <w:ind w:left="5446" w:hanging="360"/>
      </w:pPr>
      <w:rPr>
        <w:rFonts w:hint="default"/>
      </w:rPr>
    </w:lvl>
    <w:lvl w:ilvl="6" w:tplc="7F5EBC42">
      <w:numFmt w:val="bullet"/>
      <w:lvlText w:val="•"/>
      <w:lvlJc w:val="left"/>
      <w:pPr>
        <w:ind w:left="6393" w:hanging="360"/>
      </w:pPr>
      <w:rPr>
        <w:rFonts w:hint="default"/>
      </w:rPr>
    </w:lvl>
    <w:lvl w:ilvl="7" w:tplc="A4584CA2">
      <w:numFmt w:val="bullet"/>
      <w:lvlText w:val="•"/>
      <w:lvlJc w:val="left"/>
      <w:pPr>
        <w:ind w:left="7340" w:hanging="360"/>
      </w:pPr>
      <w:rPr>
        <w:rFonts w:hint="default"/>
      </w:rPr>
    </w:lvl>
    <w:lvl w:ilvl="8" w:tplc="74D8038A">
      <w:numFmt w:val="bullet"/>
      <w:lvlText w:val="•"/>
      <w:lvlJc w:val="left"/>
      <w:pPr>
        <w:ind w:left="8286" w:hanging="360"/>
      </w:pPr>
      <w:rPr>
        <w:rFonts w:hint="default"/>
      </w:rPr>
    </w:lvl>
  </w:abstractNum>
  <w:abstractNum w:abstractNumId="49" w15:restartNumberingAfterBreak="0">
    <w:nsid w:val="645C5F97"/>
    <w:multiLevelType w:val="multilevel"/>
    <w:tmpl w:val="87A64EF8"/>
    <w:lvl w:ilvl="0">
      <w:start w:val="2"/>
      <w:numFmt w:val="decimal"/>
      <w:lvlText w:val="%1"/>
      <w:lvlJc w:val="left"/>
      <w:pPr>
        <w:ind w:left="642" w:hanging="423"/>
      </w:pPr>
      <w:rPr>
        <w:rFonts w:hint="default"/>
      </w:rPr>
    </w:lvl>
    <w:lvl w:ilvl="1">
      <w:start w:val="8"/>
      <w:numFmt w:val="decimal"/>
      <w:lvlText w:val="%1.%2"/>
      <w:lvlJc w:val="left"/>
      <w:pPr>
        <w:ind w:left="642" w:hanging="423"/>
      </w:pPr>
      <w:rPr>
        <w:rFonts w:ascii="Times New Roman" w:eastAsia="Times New Roman" w:hAnsi="Times New Roman" w:cs="Times New Roman" w:hint="default"/>
        <w:sz w:val="28"/>
        <w:szCs w:val="28"/>
      </w:rPr>
    </w:lvl>
    <w:lvl w:ilvl="2">
      <w:numFmt w:val="bullet"/>
      <w:lvlText w:val="•"/>
      <w:lvlJc w:val="left"/>
      <w:pPr>
        <w:ind w:left="2548" w:hanging="423"/>
      </w:pPr>
      <w:rPr>
        <w:rFonts w:hint="default"/>
      </w:rPr>
    </w:lvl>
    <w:lvl w:ilvl="3">
      <w:numFmt w:val="bullet"/>
      <w:lvlText w:val="•"/>
      <w:lvlJc w:val="left"/>
      <w:pPr>
        <w:ind w:left="3502" w:hanging="423"/>
      </w:pPr>
      <w:rPr>
        <w:rFonts w:hint="default"/>
      </w:rPr>
    </w:lvl>
    <w:lvl w:ilvl="4">
      <w:numFmt w:val="bullet"/>
      <w:lvlText w:val="•"/>
      <w:lvlJc w:val="left"/>
      <w:pPr>
        <w:ind w:left="4456" w:hanging="423"/>
      </w:pPr>
      <w:rPr>
        <w:rFonts w:hint="default"/>
      </w:rPr>
    </w:lvl>
    <w:lvl w:ilvl="5">
      <w:numFmt w:val="bullet"/>
      <w:lvlText w:val="•"/>
      <w:lvlJc w:val="left"/>
      <w:pPr>
        <w:ind w:left="5410" w:hanging="423"/>
      </w:pPr>
      <w:rPr>
        <w:rFonts w:hint="default"/>
      </w:rPr>
    </w:lvl>
    <w:lvl w:ilvl="6">
      <w:numFmt w:val="bullet"/>
      <w:lvlText w:val="•"/>
      <w:lvlJc w:val="left"/>
      <w:pPr>
        <w:ind w:left="6364" w:hanging="423"/>
      </w:pPr>
      <w:rPr>
        <w:rFonts w:hint="default"/>
      </w:rPr>
    </w:lvl>
    <w:lvl w:ilvl="7">
      <w:numFmt w:val="bullet"/>
      <w:lvlText w:val="•"/>
      <w:lvlJc w:val="left"/>
      <w:pPr>
        <w:ind w:left="7318" w:hanging="423"/>
      </w:pPr>
      <w:rPr>
        <w:rFonts w:hint="default"/>
      </w:rPr>
    </w:lvl>
    <w:lvl w:ilvl="8">
      <w:numFmt w:val="bullet"/>
      <w:lvlText w:val="•"/>
      <w:lvlJc w:val="left"/>
      <w:pPr>
        <w:ind w:left="8272" w:hanging="423"/>
      </w:pPr>
      <w:rPr>
        <w:rFonts w:hint="default"/>
      </w:rPr>
    </w:lvl>
  </w:abstractNum>
  <w:abstractNum w:abstractNumId="50" w15:restartNumberingAfterBreak="0">
    <w:nsid w:val="6FFB30F4"/>
    <w:multiLevelType w:val="hybridMultilevel"/>
    <w:tmpl w:val="68422948"/>
    <w:lvl w:ilvl="0" w:tplc="19C29DAC">
      <w:start w:val="1"/>
      <w:numFmt w:val="lowerRoman"/>
      <w:lvlText w:val="%1."/>
      <w:lvlJc w:val="left"/>
      <w:pPr>
        <w:ind w:left="940" w:hanging="509"/>
        <w:jc w:val="right"/>
      </w:pPr>
      <w:rPr>
        <w:rFonts w:ascii="Times New Roman" w:eastAsia="Times New Roman" w:hAnsi="Times New Roman" w:cs="Times New Roman" w:hint="default"/>
        <w:sz w:val="28"/>
        <w:szCs w:val="28"/>
      </w:rPr>
    </w:lvl>
    <w:lvl w:ilvl="1" w:tplc="3DC663E2">
      <w:numFmt w:val="bullet"/>
      <w:lvlText w:val="•"/>
      <w:lvlJc w:val="left"/>
      <w:pPr>
        <w:ind w:left="1864" w:hanging="509"/>
      </w:pPr>
      <w:rPr>
        <w:rFonts w:hint="default"/>
      </w:rPr>
    </w:lvl>
    <w:lvl w:ilvl="2" w:tplc="6B88DC3C">
      <w:numFmt w:val="bullet"/>
      <w:lvlText w:val="•"/>
      <w:lvlJc w:val="left"/>
      <w:pPr>
        <w:ind w:left="2788" w:hanging="509"/>
      </w:pPr>
      <w:rPr>
        <w:rFonts w:hint="default"/>
      </w:rPr>
    </w:lvl>
    <w:lvl w:ilvl="3" w:tplc="96F83472">
      <w:numFmt w:val="bullet"/>
      <w:lvlText w:val="•"/>
      <w:lvlJc w:val="left"/>
      <w:pPr>
        <w:ind w:left="3712" w:hanging="509"/>
      </w:pPr>
      <w:rPr>
        <w:rFonts w:hint="default"/>
      </w:rPr>
    </w:lvl>
    <w:lvl w:ilvl="4" w:tplc="44DC39D0">
      <w:numFmt w:val="bullet"/>
      <w:lvlText w:val="•"/>
      <w:lvlJc w:val="left"/>
      <w:pPr>
        <w:ind w:left="4636" w:hanging="509"/>
      </w:pPr>
      <w:rPr>
        <w:rFonts w:hint="default"/>
      </w:rPr>
    </w:lvl>
    <w:lvl w:ilvl="5" w:tplc="57641246">
      <w:numFmt w:val="bullet"/>
      <w:lvlText w:val="•"/>
      <w:lvlJc w:val="left"/>
      <w:pPr>
        <w:ind w:left="5560" w:hanging="509"/>
      </w:pPr>
      <w:rPr>
        <w:rFonts w:hint="default"/>
      </w:rPr>
    </w:lvl>
    <w:lvl w:ilvl="6" w:tplc="691A7354">
      <w:numFmt w:val="bullet"/>
      <w:lvlText w:val="•"/>
      <w:lvlJc w:val="left"/>
      <w:pPr>
        <w:ind w:left="6484" w:hanging="509"/>
      </w:pPr>
      <w:rPr>
        <w:rFonts w:hint="default"/>
      </w:rPr>
    </w:lvl>
    <w:lvl w:ilvl="7" w:tplc="CAD0425E">
      <w:numFmt w:val="bullet"/>
      <w:lvlText w:val="•"/>
      <w:lvlJc w:val="left"/>
      <w:pPr>
        <w:ind w:left="7408" w:hanging="509"/>
      </w:pPr>
      <w:rPr>
        <w:rFonts w:hint="default"/>
      </w:rPr>
    </w:lvl>
    <w:lvl w:ilvl="8" w:tplc="6B200E16">
      <w:numFmt w:val="bullet"/>
      <w:lvlText w:val="•"/>
      <w:lvlJc w:val="left"/>
      <w:pPr>
        <w:ind w:left="8332" w:hanging="509"/>
      </w:pPr>
      <w:rPr>
        <w:rFonts w:hint="default"/>
      </w:rPr>
    </w:lvl>
  </w:abstractNum>
  <w:abstractNum w:abstractNumId="51" w15:restartNumberingAfterBreak="0">
    <w:nsid w:val="712603F3"/>
    <w:multiLevelType w:val="multilevel"/>
    <w:tmpl w:val="AD0E83C0"/>
    <w:styleLink w:val="Style1"/>
    <w:lvl w:ilvl="0">
      <w:start w:val="2"/>
      <w:numFmt w:val="decimal"/>
      <w:lvlText w:val="2.%1.1"/>
      <w:lvlJc w:val="left"/>
      <w:pPr>
        <w:ind w:left="7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B37907"/>
    <w:multiLevelType w:val="hybridMultilevel"/>
    <w:tmpl w:val="5F501F5C"/>
    <w:lvl w:ilvl="0" w:tplc="84485D0A">
      <w:start w:val="1"/>
      <w:numFmt w:val="upperRoman"/>
      <w:lvlText w:val="%1."/>
      <w:lvlJc w:val="left"/>
      <w:pPr>
        <w:ind w:left="453" w:hanging="233"/>
      </w:pPr>
      <w:rPr>
        <w:rFonts w:ascii="Times New Roman" w:eastAsia="Times New Roman" w:hAnsi="Times New Roman" w:cs="Times New Roman" w:hint="default"/>
        <w:sz w:val="20"/>
        <w:szCs w:val="20"/>
      </w:rPr>
    </w:lvl>
    <w:lvl w:ilvl="1" w:tplc="7D26B21A">
      <w:numFmt w:val="bullet"/>
      <w:lvlText w:val="-"/>
      <w:lvlJc w:val="left"/>
      <w:pPr>
        <w:ind w:left="220" w:hanging="166"/>
      </w:pPr>
      <w:rPr>
        <w:rFonts w:ascii="Times New Roman" w:eastAsia="Times New Roman" w:hAnsi="Times New Roman" w:cs="Times New Roman" w:hint="default"/>
        <w:sz w:val="20"/>
        <w:szCs w:val="20"/>
      </w:rPr>
    </w:lvl>
    <w:lvl w:ilvl="2" w:tplc="B7D4E8C4">
      <w:numFmt w:val="bullet"/>
      <w:lvlText w:val="•"/>
      <w:lvlJc w:val="left"/>
      <w:pPr>
        <w:ind w:left="1540" w:hanging="166"/>
      </w:pPr>
      <w:rPr>
        <w:rFonts w:hint="default"/>
      </w:rPr>
    </w:lvl>
    <w:lvl w:ilvl="3" w:tplc="38602748">
      <w:numFmt w:val="bullet"/>
      <w:lvlText w:val="•"/>
      <w:lvlJc w:val="left"/>
      <w:pPr>
        <w:ind w:left="2620" w:hanging="166"/>
      </w:pPr>
      <w:rPr>
        <w:rFonts w:hint="default"/>
      </w:rPr>
    </w:lvl>
    <w:lvl w:ilvl="4" w:tplc="620A8846">
      <w:numFmt w:val="bullet"/>
      <w:lvlText w:val="•"/>
      <w:lvlJc w:val="left"/>
      <w:pPr>
        <w:ind w:left="3700" w:hanging="166"/>
      </w:pPr>
      <w:rPr>
        <w:rFonts w:hint="default"/>
      </w:rPr>
    </w:lvl>
    <w:lvl w:ilvl="5" w:tplc="6B10DE4E">
      <w:numFmt w:val="bullet"/>
      <w:lvlText w:val="•"/>
      <w:lvlJc w:val="left"/>
      <w:pPr>
        <w:ind w:left="4780" w:hanging="166"/>
      </w:pPr>
      <w:rPr>
        <w:rFonts w:hint="default"/>
      </w:rPr>
    </w:lvl>
    <w:lvl w:ilvl="6" w:tplc="CF267AC6">
      <w:numFmt w:val="bullet"/>
      <w:lvlText w:val="•"/>
      <w:lvlJc w:val="left"/>
      <w:pPr>
        <w:ind w:left="5860" w:hanging="166"/>
      </w:pPr>
      <w:rPr>
        <w:rFonts w:hint="default"/>
      </w:rPr>
    </w:lvl>
    <w:lvl w:ilvl="7" w:tplc="8522F3D2">
      <w:numFmt w:val="bullet"/>
      <w:lvlText w:val="•"/>
      <w:lvlJc w:val="left"/>
      <w:pPr>
        <w:ind w:left="6940" w:hanging="166"/>
      </w:pPr>
      <w:rPr>
        <w:rFonts w:hint="default"/>
      </w:rPr>
    </w:lvl>
    <w:lvl w:ilvl="8" w:tplc="7E22755E">
      <w:numFmt w:val="bullet"/>
      <w:lvlText w:val="•"/>
      <w:lvlJc w:val="left"/>
      <w:pPr>
        <w:ind w:left="8020" w:hanging="166"/>
      </w:pPr>
      <w:rPr>
        <w:rFonts w:hint="default"/>
      </w:rPr>
    </w:lvl>
  </w:abstractNum>
  <w:abstractNum w:abstractNumId="53" w15:restartNumberingAfterBreak="0">
    <w:nsid w:val="77D75002"/>
    <w:multiLevelType w:val="hybridMultilevel"/>
    <w:tmpl w:val="F54C2A4A"/>
    <w:lvl w:ilvl="0" w:tplc="3FEE0196">
      <w:start w:val="1"/>
      <w:numFmt w:val="decimal"/>
      <w:lvlText w:val="%1."/>
      <w:lvlJc w:val="left"/>
      <w:pPr>
        <w:ind w:left="709" w:hanging="281"/>
      </w:pPr>
      <w:rPr>
        <w:rFonts w:ascii="Times New Roman" w:eastAsia="Times New Roman" w:hAnsi="Times New Roman" w:cs="Times New Roman" w:hint="default"/>
        <w:sz w:val="28"/>
        <w:szCs w:val="28"/>
      </w:rPr>
    </w:lvl>
    <w:lvl w:ilvl="1" w:tplc="D7A8DEEA">
      <w:start w:val="1"/>
      <w:numFmt w:val="lowerLetter"/>
      <w:lvlText w:val="%2)"/>
      <w:lvlJc w:val="left"/>
      <w:pPr>
        <w:ind w:left="1631" w:hanging="360"/>
      </w:pPr>
      <w:rPr>
        <w:rFonts w:ascii="Times New Roman" w:eastAsia="Times New Roman" w:hAnsi="Times New Roman" w:cs="Times New Roman" w:hint="default"/>
        <w:sz w:val="20"/>
        <w:szCs w:val="20"/>
      </w:rPr>
    </w:lvl>
    <w:lvl w:ilvl="2" w:tplc="4FFE151C">
      <w:numFmt w:val="bullet"/>
      <w:lvlText w:val="•"/>
      <w:lvlJc w:val="left"/>
      <w:pPr>
        <w:ind w:left="2588" w:hanging="360"/>
      </w:pPr>
      <w:rPr>
        <w:rFonts w:hint="default"/>
      </w:rPr>
    </w:lvl>
    <w:lvl w:ilvl="3" w:tplc="16A65E84">
      <w:numFmt w:val="bullet"/>
      <w:lvlText w:val="•"/>
      <w:lvlJc w:val="left"/>
      <w:pPr>
        <w:ind w:left="3537" w:hanging="360"/>
      </w:pPr>
      <w:rPr>
        <w:rFonts w:hint="default"/>
      </w:rPr>
    </w:lvl>
    <w:lvl w:ilvl="4" w:tplc="65968A9A">
      <w:numFmt w:val="bullet"/>
      <w:lvlText w:val="•"/>
      <w:lvlJc w:val="left"/>
      <w:pPr>
        <w:ind w:left="4486" w:hanging="360"/>
      </w:pPr>
      <w:rPr>
        <w:rFonts w:hint="default"/>
      </w:rPr>
    </w:lvl>
    <w:lvl w:ilvl="5" w:tplc="C0BEDA30">
      <w:numFmt w:val="bullet"/>
      <w:lvlText w:val="•"/>
      <w:lvlJc w:val="left"/>
      <w:pPr>
        <w:ind w:left="5435" w:hanging="360"/>
      </w:pPr>
      <w:rPr>
        <w:rFonts w:hint="default"/>
      </w:rPr>
    </w:lvl>
    <w:lvl w:ilvl="6" w:tplc="E6640AC8">
      <w:numFmt w:val="bullet"/>
      <w:lvlText w:val="•"/>
      <w:lvlJc w:val="left"/>
      <w:pPr>
        <w:ind w:left="6384" w:hanging="360"/>
      </w:pPr>
      <w:rPr>
        <w:rFonts w:hint="default"/>
      </w:rPr>
    </w:lvl>
    <w:lvl w:ilvl="7" w:tplc="FCD6263E">
      <w:numFmt w:val="bullet"/>
      <w:lvlText w:val="•"/>
      <w:lvlJc w:val="left"/>
      <w:pPr>
        <w:ind w:left="7333" w:hanging="360"/>
      </w:pPr>
      <w:rPr>
        <w:rFonts w:hint="default"/>
      </w:rPr>
    </w:lvl>
    <w:lvl w:ilvl="8" w:tplc="9704E6E8">
      <w:numFmt w:val="bullet"/>
      <w:lvlText w:val="•"/>
      <w:lvlJc w:val="left"/>
      <w:pPr>
        <w:ind w:left="8282" w:hanging="360"/>
      </w:pPr>
      <w:rPr>
        <w:rFonts w:hint="default"/>
      </w:rPr>
    </w:lvl>
  </w:abstractNum>
  <w:abstractNum w:abstractNumId="54" w15:restartNumberingAfterBreak="0">
    <w:nsid w:val="786D301A"/>
    <w:multiLevelType w:val="hybridMultilevel"/>
    <w:tmpl w:val="F9D2AB8E"/>
    <w:lvl w:ilvl="0" w:tplc="A4165950">
      <w:start w:val="6"/>
      <w:numFmt w:val="decimal"/>
      <w:lvlText w:val="2.%1.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5" w15:restartNumberingAfterBreak="0">
    <w:nsid w:val="790F0741"/>
    <w:multiLevelType w:val="hybridMultilevel"/>
    <w:tmpl w:val="C13CAE0E"/>
    <w:lvl w:ilvl="0" w:tplc="0980F3C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6" w15:restartNumberingAfterBreak="0">
    <w:nsid w:val="7A1126CA"/>
    <w:multiLevelType w:val="hybridMultilevel"/>
    <w:tmpl w:val="E7D0A922"/>
    <w:lvl w:ilvl="0" w:tplc="EE527EAC">
      <w:numFmt w:val="bullet"/>
      <w:lvlText w:val="-"/>
      <w:lvlJc w:val="left"/>
      <w:pPr>
        <w:ind w:left="220" w:hanging="269"/>
      </w:pPr>
      <w:rPr>
        <w:rFonts w:ascii="Times New Roman" w:eastAsia="Times New Roman" w:hAnsi="Times New Roman" w:cs="Times New Roman" w:hint="default"/>
        <w:sz w:val="20"/>
        <w:szCs w:val="20"/>
      </w:rPr>
    </w:lvl>
    <w:lvl w:ilvl="1" w:tplc="9E06C7F6">
      <w:numFmt w:val="bullet"/>
      <w:lvlText w:val="•"/>
      <w:lvlJc w:val="left"/>
      <w:pPr>
        <w:ind w:left="1216" w:hanging="269"/>
      </w:pPr>
      <w:rPr>
        <w:rFonts w:hint="default"/>
      </w:rPr>
    </w:lvl>
    <w:lvl w:ilvl="2" w:tplc="E1C4CF80">
      <w:numFmt w:val="bullet"/>
      <w:lvlText w:val="•"/>
      <w:lvlJc w:val="left"/>
      <w:pPr>
        <w:ind w:left="2212" w:hanging="269"/>
      </w:pPr>
      <w:rPr>
        <w:rFonts w:hint="default"/>
      </w:rPr>
    </w:lvl>
    <w:lvl w:ilvl="3" w:tplc="E1F2BC88">
      <w:numFmt w:val="bullet"/>
      <w:lvlText w:val="•"/>
      <w:lvlJc w:val="left"/>
      <w:pPr>
        <w:ind w:left="3208" w:hanging="269"/>
      </w:pPr>
      <w:rPr>
        <w:rFonts w:hint="default"/>
      </w:rPr>
    </w:lvl>
    <w:lvl w:ilvl="4" w:tplc="3320E3D0">
      <w:numFmt w:val="bullet"/>
      <w:lvlText w:val="•"/>
      <w:lvlJc w:val="left"/>
      <w:pPr>
        <w:ind w:left="4204" w:hanging="269"/>
      </w:pPr>
      <w:rPr>
        <w:rFonts w:hint="default"/>
      </w:rPr>
    </w:lvl>
    <w:lvl w:ilvl="5" w:tplc="478E8AF6">
      <w:numFmt w:val="bullet"/>
      <w:lvlText w:val="•"/>
      <w:lvlJc w:val="left"/>
      <w:pPr>
        <w:ind w:left="5200" w:hanging="269"/>
      </w:pPr>
      <w:rPr>
        <w:rFonts w:hint="default"/>
      </w:rPr>
    </w:lvl>
    <w:lvl w:ilvl="6" w:tplc="6318FCE8">
      <w:numFmt w:val="bullet"/>
      <w:lvlText w:val="•"/>
      <w:lvlJc w:val="left"/>
      <w:pPr>
        <w:ind w:left="6196" w:hanging="269"/>
      </w:pPr>
      <w:rPr>
        <w:rFonts w:hint="default"/>
      </w:rPr>
    </w:lvl>
    <w:lvl w:ilvl="7" w:tplc="1AE65B68">
      <w:numFmt w:val="bullet"/>
      <w:lvlText w:val="•"/>
      <w:lvlJc w:val="left"/>
      <w:pPr>
        <w:ind w:left="7192" w:hanging="269"/>
      </w:pPr>
      <w:rPr>
        <w:rFonts w:hint="default"/>
      </w:rPr>
    </w:lvl>
    <w:lvl w:ilvl="8" w:tplc="38BAC140">
      <w:numFmt w:val="bullet"/>
      <w:lvlText w:val="•"/>
      <w:lvlJc w:val="left"/>
      <w:pPr>
        <w:ind w:left="8188" w:hanging="269"/>
      </w:pPr>
      <w:rPr>
        <w:rFonts w:hint="default"/>
      </w:rPr>
    </w:lvl>
  </w:abstractNum>
  <w:abstractNum w:abstractNumId="57" w15:restartNumberingAfterBreak="0">
    <w:nsid w:val="7AF317DE"/>
    <w:multiLevelType w:val="hybridMultilevel"/>
    <w:tmpl w:val="F060519E"/>
    <w:lvl w:ilvl="0" w:tplc="B374D72A">
      <w:numFmt w:val="bullet"/>
      <w:lvlText w:val="-"/>
      <w:lvlJc w:val="left"/>
      <w:pPr>
        <w:ind w:left="220" w:hanging="164"/>
      </w:pPr>
      <w:rPr>
        <w:rFonts w:ascii="Times New Roman" w:eastAsia="Times New Roman" w:hAnsi="Times New Roman" w:cs="Times New Roman" w:hint="default"/>
        <w:sz w:val="20"/>
        <w:szCs w:val="20"/>
      </w:rPr>
    </w:lvl>
    <w:lvl w:ilvl="1" w:tplc="4BCC23BA">
      <w:numFmt w:val="bullet"/>
      <w:lvlText w:val="•"/>
      <w:lvlJc w:val="left"/>
      <w:pPr>
        <w:ind w:left="1216" w:hanging="164"/>
      </w:pPr>
      <w:rPr>
        <w:rFonts w:hint="default"/>
      </w:rPr>
    </w:lvl>
    <w:lvl w:ilvl="2" w:tplc="15825958">
      <w:numFmt w:val="bullet"/>
      <w:lvlText w:val="•"/>
      <w:lvlJc w:val="left"/>
      <w:pPr>
        <w:ind w:left="2212" w:hanging="164"/>
      </w:pPr>
      <w:rPr>
        <w:rFonts w:hint="default"/>
      </w:rPr>
    </w:lvl>
    <w:lvl w:ilvl="3" w:tplc="EB1061AA">
      <w:numFmt w:val="bullet"/>
      <w:lvlText w:val="•"/>
      <w:lvlJc w:val="left"/>
      <w:pPr>
        <w:ind w:left="3208" w:hanging="164"/>
      </w:pPr>
      <w:rPr>
        <w:rFonts w:hint="default"/>
      </w:rPr>
    </w:lvl>
    <w:lvl w:ilvl="4" w:tplc="30EC1A36">
      <w:numFmt w:val="bullet"/>
      <w:lvlText w:val="•"/>
      <w:lvlJc w:val="left"/>
      <w:pPr>
        <w:ind w:left="4204" w:hanging="164"/>
      </w:pPr>
      <w:rPr>
        <w:rFonts w:hint="default"/>
      </w:rPr>
    </w:lvl>
    <w:lvl w:ilvl="5" w:tplc="D1FEAC48">
      <w:numFmt w:val="bullet"/>
      <w:lvlText w:val="•"/>
      <w:lvlJc w:val="left"/>
      <w:pPr>
        <w:ind w:left="5200" w:hanging="164"/>
      </w:pPr>
      <w:rPr>
        <w:rFonts w:hint="default"/>
      </w:rPr>
    </w:lvl>
    <w:lvl w:ilvl="6" w:tplc="F2625BDC">
      <w:numFmt w:val="bullet"/>
      <w:lvlText w:val="•"/>
      <w:lvlJc w:val="left"/>
      <w:pPr>
        <w:ind w:left="6196" w:hanging="164"/>
      </w:pPr>
      <w:rPr>
        <w:rFonts w:hint="default"/>
      </w:rPr>
    </w:lvl>
    <w:lvl w:ilvl="7" w:tplc="82E4D91E">
      <w:numFmt w:val="bullet"/>
      <w:lvlText w:val="•"/>
      <w:lvlJc w:val="left"/>
      <w:pPr>
        <w:ind w:left="7192" w:hanging="164"/>
      </w:pPr>
      <w:rPr>
        <w:rFonts w:hint="default"/>
      </w:rPr>
    </w:lvl>
    <w:lvl w:ilvl="8" w:tplc="07A47A2C">
      <w:numFmt w:val="bullet"/>
      <w:lvlText w:val="•"/>
      <w:lvlJc w:val="left"/>
      <w:pPr>
        <w:ind w:left="8188" w:hanging="164"/>
      </w:pPr>
      <w:rPr>
        <w:rFonts w:hint="default"/>
      </w:rPr>
    </w:lvl>
  </w:abstractNum>
  <w:num w:numId="1">
    <w:abstractNumId w:val="53"/>
  </w:num>
  <w:num w:numId="2">
    <w:abstractNumId w:val="56"/>
  </w:num>
  <w:num w:numId="3">
    <w:abstractNumId w:val="23"/>
  </w:num>
  <w:num w:numId="4">
    <w:abstractNumId w:val="9"/>
  </w:num>
  <w:num w:numId="5">
    <w:abstractNumId w:val="57"/>
  </w:num>
  <w:num w:numId="6">
    <w:abstractNumId w:val="26"/>
  </w:num>
  <w:num w:numId="7">
    <w:abstractNumId w:val="32"/>
  </w:num>
  <w:num w:numId="8">
    <w:abstractNumId w:val="43"/>
  </w:num>
  <w:num w:numId="9">
    <w:abstractNumId w:val="52"/>
  </w:num>
  <w:num w:numId="10">
    <w:abstractNumId w:val="1"/>
  </w:num>
  <w:num w:numId="11">
    <w:abstractNumId w:val="24"/>
  </w:num>
  <w:num w:numId="12">
    <w:abstractNumId w:val="20"/>
  </w:num>
  <w:num w:numId="13">
    <w:abstractNumId w:val="34"/>
  </w:num>
  <w:num w:numId="14">
    <w:abstractNumId w:val="6"/>
  </w:num>
  <w:num w:numId="15">
    <w:abstractNumId w:val="35"/>
  </w:num>
  <w:num w:numId="16">
    <w:abstractNumId w:val="48"/>
  </w:num>
  <w:num w:numId="17">
    <w:abstractNumId w:val="2"/>
  </w:num>
  <w:num w:numId="18">
    <w:abstractNumId w:val="14"/>
  </w:num>
  <w:num w:numId="19">
    <w:abstractNumId w:val="30"/>
  </w:num>
  <w:num w:numId="20">
    <w:abstractNumId w:val="47"/>
  </w:num>
  <w:num w:numId="21">
    <w:abstractNumId w:val="50"/>
  </w:num>
  <w:num w:numId="22">
    <w:abstractNumId w:val="46"/>
  </w:num>
  <w:num w:numId="23">
    <w:abstractNumId w:val="11"/>
  </w:num>
  <w:num w:numId="24">
    <w:abstractNumId w:val="17"/>
  </w:num>
  <w:num w:numId="25">
    <w:abstractNumId w:val="8"/>
  </w:num>
  <w:num w:numId="26">
    <w:abstractNumId w:val="7"/>
  </w:num>
  <w:num w:numId="27">
    <w:abstractNumId w:val="44"/>
  </w:num>
  <w:num w:numId="28">
    <w:abstractNumId w:val="49"/>
  </w:num>
  <w:num w:numId="29">
    <w:abstractNumId w:val="31"/>
  </w:num>
  <w:num w:numId="30">
    <w:abstractNumId w:val="28"/>
  </w:num>
  <w:num w:numId="31">
    <w:abstractNumId w:val="16"/>
  </w:num>
  <w:num w:numId="32">
    <w:abstractNumId w:val="36"/>
  </w:num>
  <w:num w:numId="33">
    <w:abstractNumId w:val="22"/>
  </w:num>
  <w:num w:numId="34">
    <w:abstractNumId w:val="3"/>
  </w:num>
  <w:num w:numId="35">
    <w:abstractNumId w:val="39"/>
  </w:num>
  <w:num w:numId="36">
    <w:abstractNumId w:val="27"/>
  </w:num>
  <w:num w:numId="37">
    <w:abstractNumId w:val="41"/>
  </w:num>
  <w:num w:numId="38">
    <w:abstractNumId w:val="33"/>
  </w:num>
  <w:num w:numId="39">
    <w:abstractNumId w:val="21"/>
  </w:num>
  <w:num w:numId="40">
    <w:abstractNumId w:val="0"/>
  </w:num>
  <w:num w:numId="41">
    <w:abstractNumId w:val="19"/>
  </w:num>
  <w:num w:numId="42">
    <w:abstractNumId w:val="10"/>
  </w:num>
  <w:num w:numId="43">
    <w:abstractNumId w:val="38"/>
  </w:num>
  <w:num w:numId="44">
    <w:abstractNumId w:val="12"/>
  </w:num>
  <w:num w:numId="45">
    <w:abstractNumId w:val="45"/>
  </w:num>
  <w:num w:numId="46">
    <w:abstractNumId w:val="15"/>
  </w:num>
  <w:num w:numId="47">
    <w:abstractNumId w:val="42"/>
  </w:num>
  <w:num w:numId="48">
    <w:abstractNumId w:val="40"/>
  </w:num>
  <w:num w:numId="49">
    <w:abstractNumId w:val="29"/>
  </w:num>
  <w:num w:numId="50">
    <w:abstractNumId w:val="18"/>
  </w:num>
  <w:num w:numId="51">
    <w:abstractNumId w:val="51"/>
  </w:num>
  <w:num w:numId="52">
    <w:abstractNumId w:val="25"/>
  </w:num>
  <w:num w:numId="53">
    <w:abstractNumId w:val="54"/>
  </w:num>
  <w:num w:numId="54">
    <w:abstractNumId w:val="13"/>
  </w:num>
  <w:num w:numId="55">
    <w:abstractNumId w:val="5"/>
  </w:num>
  <w:num w:numId="56">
    <w:abstractNumId w:val="37"/>
  </w:num>
  <w:num w:numId="57">
    <w:abstractNumId w:val="55"/>
  </w:num>
  <w:num w:numId="58">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1A"/>
    <w:rsid w:val="000019F3"/>
    <w:rsid w:val="00004286"/>
    <w:rsid w:val="00006A4A"/>
    <w:rsid w:val="00007321"/>
    <w:rsid w:val="00012504"/>
    <w:rsid w:val="0001630F"/>
    <w:rsid w:val="00033A37"/>
    <w:rsid w:val="00042CC3"/>
    <w:rsid w:val="00052698"/>
    <w:rsid w:val="00091F2F"/>
    <w:rsid w:val="000966FF"/>
    <w:rsid w:val="00097581"/>
    <w:rsid w:val="000A1DD3"/>
    <w:rsid w:val="000B0846"/>
    <w:rsid w:val="000B3C5B"/>
    <w:rsid w:val="000B7458"/>
    <w:rsid w:val="000C02CE"/>
    <w:rsid w:val="000C156B"/>
    <w:rsid w:val="000C16DE"/>
    <w:rsid w:val="000E2CB5"/>
    <w:rsid w:val="000E472B"/>
    <w:rsid w:val="000F339A"/>
    <w:rsid w:val="000F5A5B"/>
    <w:rsid w:val="00107C9B"/>
    <w:rsid w:val="00115F3C"/>
    <w:rsid w:val="001225BB"/>
    <w:rsid w:val="00136711"/>
    <w:rsid w:val="00136EBC"/>
    <w:rsid w:val="00145534"/>
    <w:rsid w:val="001578D7"/>
    <w:rsid w:val="0016557D"/>
    <w:rsid w:val="0017192B"/>
    <w:rsid w:val="00190C25"/>
    <w:rsid w:val="00196E02"/>
    <w:rsid w:val="001B5C25"/>
    <w:rsid w:val="001C098A"/>
    <w:rsid w:val="001F1DAC"/>
    <w:rsid w:val="001F50F5"/>
    <w:rsid w:val="002036E2"/>
    <w:rsid w:val="0021506D"/>
    <w:rsid w:val="0021616E"/>
    <w:rsid w:val="0022096F"/>
    <w:rsid w:val="00223C24"/>
    <w:rsid w:val="0022682B"/>
    <w:rsid w:val="00233611"/>
    <w:rsid w:val="0023661C"/>
    <w:rsid w:val="00241E25"/>
    <w:rsid w:val="00243766"/>
    <w:rsid w:val="002459DD"/>
    <w:rsid w:val="002577AF"/>
    <w:rsid w:val="00271B6D"/>
    <w:rsid w:val="002773A2"/>
    <w:rsid w:val="00282962"/>
    <w:rsid w:val="00282EEB"/>
    <w:rsid w:val="00287E52"/>
    <w:rsid w:val="00287F0C"/>
    <w:rsid w:val="002A00ED"/>
    <w:rsid w:val="002C030A"/>
    <w:rsid w:val="002C1B9B"/>
    <w:rsid w:val="002C3302"/>
    <w:rsid w:val="002D6779"/>
    <w:rsid w:val="002E5B18"/>
    <w:rsid w:val="002F33A9"/>
    <w:rsid w:val="00301006"/>
    <w:rsid w:val="00304726"/>
    <w:rsid w:val="003050D8"/>
    <w:rsid w:val="00312038"/>
    <w:rsid w:val="00314CB5"/>
    <w:rsid w:val="00327E51"/>
    <w:rsid w:val="003317DD"/>
    <w:rsid w:val="003428F1"/>
    <w:rsid w:val="00342C8F"/>
    <w:rsid w:val="00344754"/>
    <w:rsid w:val="003462CE"/>
    <w:rsid w:val="003476A9"/>
    <w:rsid w:val="00352DDA"/>
    <w:rsid w:val="003564CE"/>
    <w:rsid w:val="0035748D"/>
    <w:rsid w:val="00382CAA"/>
    <w:rsid w:val="00393421"/>
    <w:rsid w:val="003A45F5"/>
    <w:rsid w:val="003A7780"/>
    <w:rsid w:val="003B210E"/>
    <w:rsid w:val="003C2567"/>
    <w:rsid w:val="003D4637"/>
    <w:rsid w:val="003D5703"/>
    <w:rsid w:val="003E41BD"/>
    <w:rsid w:val="003F526D"/>
    <w:rsid w:val="00407D37"/>
    <w:rsid w:val="00411235"/>
    <w:rsid w:val="00412F95"/>
    <w:rsid w:val="00416896"/>
    <w:rsid w:val="00424692"/>
    <w:rsid w:val="004256D2"/>
    <w:rsid w:val="00436ED6"/>
    <w:rsid w:val="00440F92"/>
    <w:rsid w:val="00450C62"/>
    <w:rsid w:val="0045481D"/>
    <w:rsid w:val="00455B8E"/>
    <w:rsid w:val="00462D0F"/>
    <w:rsid w:val="0047025C"/>
    <w:rsid w:val="00480CF5"/>
    <w:rsid w:val="004825B0"/>
    <w:rsid w:val="004B1F57"/>
    <w:rsid w:val="004C267E"/>
    <w:rsid w:val="004D5742"/>
    <w:rsid w:val="004E25EC"/>
    <w:rsid w:val="005011B1"/>
    <w:rsid w:val="00522A24"/>
    <w:rsid w:val="00526907"/>
    <w:rsid w:val="005333AE"/>
    <w:rsid w:val="00537EF1"/>
    <w:rsid w:val="00543975"/>
    <w:rsid w:val="005607D8"/>
    <w:rsid w:val="00561EE8"/>
    <w:rsid w:val="00575DF3"/>
    <w:rsid w:val="005853F7"/>
    <w:rsid w:val="00590945"/>
    <w:rsid w:val="005A32DC"/>
    <w:rsid w:val="005A4271"/>
    <w:rsid w:val="005A5512"/>
    <w:rsid w:val="005B53B9"/>
    <w:rsid w:val="005C0CF3"/>
    <w:rsid w:val="005D18DB"/>
    <w:rsid w:val="005D4303"/>
    <w:rsid w:val="005D7CDB"/>
    <w:rsid w:val="005F547C"/>
    <w:rsid w:val="005F606B"/>
    <w:rsid w:val="00612FC7"/>
    <w:rsid w:val="00614134"/>
    <w:rsid w:val="0062690D"/>
    <w:rsid w:val="00632A75"/>
    <w:rsid w:val="00632B25"/>
    <w:rsid w:val="006406CD"/>
    <w:rsid w:val="00645899"/>
    <w:rsid w:val="006467F3"/>
    <w:rsid w:val="00651929"/>
    <w:rsid w:val="00665BED"/>
    <w:rsid w:val="00665C68"/>
    <w:rsid w:val="006757D0"/>
    <w:rsid w:val="006806E9"/>
    <w:rsid w:val="006878E6"/>
    <w:rsid w:val="006921A4"/>
    <w:rsid w:val="006A60FF"/>
    <w:rsid w:val="006B2180"/>
    <w:rsid w:val="006B48E5"/>
    <w:rsid w:val="006C765B"/>
    <w:rsid w:val="006E1E03"/>
    <w:rsid w:val="006E2C1C"/>
    <w:rsid w:val="006F1676"/>
    <w:rsid w:val="007073CF"/>
    <w:rsid w:val="007130EA"/>
    <w:rsid w:val="0071526E"/>
    <w:rsid w:val="007234BE"/>
    <w:rsid w:val="00725D02"/>
    <w:rsid w:val="00732FAD"/>
    <w:rsid w:val="00740304"/>
    <w:rsid w:val="007426D5"/>
    <w:rsid w:val="00757CC5"/>
    <w:rsid w:val="00757E21"/>
    <w:rsid w:val="00766510"/>
    <w:rsid w:val="00767721"/>
    <w:rsid w:val="00771147"/>
    <w:rsid w:val="00772F28"/>
    <w:rsid w:val="00780C44"/>
    <w:rsid w:val="00782012"/>
    <w:rsid w:val="00783CF1"/>
    <w:rsid w:val="00794C26"/>
    <w:rsid w:val="007961C8"/>
    <w:rsid w:val="007B1E79"/>
    <w:rsid w:val="007B32C6"/>
    <w:rsid w:val="007C22A9"/>
    <w:rsid w:val="007C7D09"/>
    <w:rsid w:val="007D2569"/>
    <w:rsid w:val="007D68A6"/>
    <w:rsid w:val="007F668F"/>
    <w:rsid w:val="00801DAD"/>
    <w:rsid w:val="00807DC3"/>
    <w:rsid w:val="00815D7D"/>
    <w:rsid w:val="0081630D"/>
    <w:rsid w:val="00817248"/>
    <w:rsid w:val="0082246B"/>
    <w:rsid w:val="00824EFF"/>
    <w:rsid w:val="00825E96"/>
    <w:rsid w:val="00831A8F"/>
    <w:rsid w:val="00842371"/>
    <w:rsid w:val="00843CD1"/>
    <w:rsid w:val="00870D2C"/>
    <w:rsid w:val="00872C4B"/>
    <w:rsid w:val="00890200"/>
    <w:rsid w:val="00894870"/>
    <w:rsid w:val="00894BC1"/>
    <w:rsid w:val="008A6CE0"/>
    <w:rsid w:val="008A76C1"/>
    <w:rsid w:val="008B62F5"/>
    <w:rsid w:val="008C3727"/>
    <w:rsid w:val="008D0F02"/>
    <w:rsid w:val="008D1145"/>
    <w:rsid w:val="008D1258"/>
    <w:rsid w:val="008D1BBF"/>
    <w:rsid w:val="008D58F5"/>
    <w:rsid w:val="008E42F0"/>
    <w:rsid w:val="00913F8D"/>
    <w:rsid w:val="00914C3B"/>
    <w:rsid w:val="00916BF2"/>
    <w:rsid w:val="00941930"/>
    <w:rsid w:val="009419C3"/>
    <w:rsid w:val="00944526"/>
    <w:rsid w:val="00971081"/>
    <w:rsid w:val="00971610"/>
    <w:rsid w:val="009822EF"/>
    <w:rsid w:val="00982CF9"/>
    <w:rsid w:val="00991132"/>
    <w:rsid w:val="009A11A2"/>
    <w:rsid w:val="009A763D"/>
    <w:rsid w:val="009B0035"/>
    <w:rsid w:val="009B40FE"/>
    <w:rsid w:val="009B78DE"/>
    <w:rsid w:val="009D0BED"/>
    <w:rsid w:val="009D2F37"/>
    <w:rsid w:val="009E16DC"/>
    <w:rsid w:val="009E470E"/>
    <w:rsid w:val="009E65B4"/>
    <w:rsid w:val="00A12549"/>
    <w:rsid w:val="00A129A7"/>
    <w:rsid w:val="00A24C01"/>
    <w:rsid w:val="00A32F94"/>
    <w:rsid w:val="00A44E97"/>
    <w:rsid w:val="00A52C87"/>
    <w:rsid w:val="00A65B93"/>
    <w:rsid w:val="00A67267"/>
    <w:rsid w:val="00A74033"/>
    <w:rsid w:val="00A8736A"/>
    <w:rsid w:val="00A87CC2"/>
    <w:rsid w:val="00A9624D"/>
    <w:rsid w:val="00AA40A9"/>
    <w:rsid w:val="00AA60C2"/>
    <w:rsid w:val="00AB5641"/>
    <w:rsid w:val="00AB575E"/>
    <w:rsid w:val="00AB5B2C"/>
    <w:rsid w:val="00AC233C"/>
    <w:rsid w:val="00AC2EA0"/>
    <w:rsid w:val="00AC5ABD"/>
    <w:rsid w:val="00AD42E7"/>
    <w:rsid w:val="00AE06DA"/>
    <w:rsid w:val="00AE76B4"/>
    <w:rsid w:val="00AF05B9"/>
    <w:rsid w:val="00AF6953"/>
    <w:rsid w:val="00B04092"/>
    <w:rsid w:val="00B20E30"/>
    <w:rsid w:val="00B25E1A"/>
    <w:rsid w:val="00B33E4F"/>
    <w:rsid w:val="00B440E0"/>
    <w:rsid w:val="00B44407"/>
    <w:rsid w:val="00B44F1F"/>
    <w:rsid w:val="00B51A4C"/>
    <w:rsid w:val="00B74984"/>
    <w:rsid w:val="00B7673F"/>
    <w:rsid w:val="00B802E1"/>
    <w:rsid w:val="00B872EE"/>
    <w:rsid w:val="00B91E2A"/>
    <w:rsid w:val="00B93246"/>
    <w:rsid w:val="00B96FED"/>
    <w:rsid w:val="00BD05DD"/>
    <w:rsid w:val="00BD3657"/>
    <w:rsid w:val="00BD48B4"/>
    <w:rsid w:val="00BD547C"/>
    <w:rsid w:val="00BE51CB"/>
    <w:rsid w:val="00BE73B5"/>
    <w:rsid w:val="00BF4ABD"/>
    <w:rsid w:val="00C018DE"/>
    <w:rsid w:val="00C074DF"/>
    <w:rsid w:val="00C204B5"/>
    <w:rsid w:val="00C2564F"/>
    <w:rsid w:val="00C33296"/>
    <w:rsid w:val="00C3350E"/>
    <w:rsid w:val="00C40991"/>
    <w:rsid w:val="00C46441"/>
    <w:rsid w:val="00C52FDB"/>
    <w:rsid w:val="00C629DC"/>
    <w:rsid w:val="00C87478"/>
    <w:rsid w:val="00CA443D"/>
    <w:rsid w:val="00CA4DFA"/>
    <w:rsid w:val="00CB424C"/>
    <w:rsid w:val="00CB7B7B"/>
    <w:rsid w:val="00CD3D27"/>
    <w:rsid w:val="00CE026F"/>
    <w:rsid w:val="00CE0461"/>
    <w:rsid w:val="00CF31BE"/>
    <w:rsid w:val="00CF6D16"/>
    <w:rsid w:val="00D13819"/>
    <w:rsid w:val="00D24600"/>
    <w:rsid w:val="00D265B1"/>
    <w:rsid w:val="00D2718B"/>
    <w:rsid w:val="00D349A1"/>
    <w:rsid w:val="00D43251"/>
    <w:rsid w:val="00D457AB"/>
    <w:rsid w:val="00D5190F"/>
    <w:rsid w:val="00D66336"/>
    <w:rsid w:val="00D759D7"/>
    <w:rsid w:val="00D806A1"/>
    <w:rsid w:val="00D8603D"/>
    <w:rsid w:val="00D964CA"/>
    <w:rsid w:val="00DD3DC3"/>
    <w:rsid w:val="00DD5714"/>
    <w:rsid w:val="00DE25E9"/>
    <w:rsid w:val="00DF44D5"/>
    <w:rsid w:val="00E00F01"/>
    <w:rsid w:val="00E13F22"/>
    <w:rsid w:val="00E25768"/>
    <w:rsid w:val="00E474C9"/>
    <w:rsid w:val="00E47F1E"/>
    <w:rsid w:val="00E86A59"/>
    <w:rsid w:val="00EA0C3B"/>
    <w:rsid w:val="00EB3EA2"/>
    <w:rsid w:val="00EB76D8"/>
    <w:rsid w:val="00ED0492"/>
    <w:rsid w:val="00EE414F"/>
    <w:rsid w:val="00EE5FB5"/>
    <w:rsid w:val="00EF2081"/>
    <w:rsid w:val="00EF35CF"/>
    <w:rsid w:val="00EF4F29"/>
    <w:rsid w:val="00EF734E"/>
    <w:rsid w:val="00F0586A"/>
    <w:rsid w:val="00F07C8C"/>
    <w:rsid w:val="00F133EF"/>
    <w:rsid w:val="00F21304"/>
    <w:rsid w:val="00F23D9C"/>
    <w:rsid w:val="00F2430F"/>
    <w:rsid w:val="00F32415"/>
    <w:rsid w:val="00F3320D"/>
    <w:rsid w:val="00F33D62"/>
    <w:rsid w:val="00F43D32"/>
    <w:rsid w:val="00F63C5B"/>
    <w:rsid w:val="00F6799D"/>
    <w:rsid w:val="00F80809"/>
    <w:rsid w:val="00F814B9"/>
    <w:rsid w:val="00F86FFC"/>
    <w:rsid w:val="00F87C38"/>
    <w:rsid w:val="00F92E72"/>
    <w:rsid w:val="00FB69C8"/>
    <w:rsid w:val="00FC0299"/>
    <w:rsid w:val="00FC2D1A"/>
    <w:rsid w:val="00FE4F92"/>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A096F"/>
  <w15:docId w15:val="{9CAEBE89-5B18-4C9B-A4CA-7FC948D5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
      <w:jc w:val="both"/>
      <w:outlineLvl w:val="0"/>
    </w:pPr>
    <w:rPr>
      <w:b/>
      <w:bCs/>
      <w:sz w:val="28"/>
      <w:szCs w:val="28"/>
    </w:rPr>
  </w:style>
  <w:style w:type="paragraph" w:styleId="Heading2">
    <w:name w:val="heading 2"/>
    <w:basedOn w:val="Normal"/>
    <w:next w:val="Normal"/>
    <w:link w:val="Heading2Char"/>
    <w:uiPriority w:val="9"/>
    <w:semiHidden/>
    <w:unhideWhenUsed/>
    <w:qFormat/>
    <w:rsid w:val="00FC02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120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4"/>
      <w:ind w:right="3471" w:hanging="3761"/>
      <w:jc w:val="right"/>
    </w:pPr>
    <w:rPr>
      <w:b/>
      <w:bCs/>
      <w:sz w:val="24"/>
      <w:szCs w:val="24"/>
    </w:rPr>
  </w:style>
  <w:style w:type="paragraph" w:styleId="TOC2">
    <w:name w:val="toc 2"/>
    <w:basedOn w:val="Normal"/>
    <w:uiPriority w:val="1"/>
    <w:qFormat/>
    <w:pPr>
      <w:spacing w:before="135"/>
      <w:ind w:left="1600" w:hanging="1441"/>
    </w:pPr>
    <w:rPr>
      <w:b/>
      <w:bCs/>
      <w:sz w:val="24"/>
      <w:szCs w:val="24"/>
    </w:rPr>
  </w:style>
  <w:style w:type="paragraph" w:styleId="TOC3">
    <w:name w:val="toc 3"/>
    <w:basedOn w:val="Normal"/>
    <w:uiPriority w:val="1"/>
    <w:qFormat/>
    <w:pPr>
      <w:spacing w:before="137"/>
      <w:ind w:left="880" w:hanging="721"/>
    </w:pPr>
    <w:rPr>
      <w:sz w:val="24"/>
      <w:szCs w:val="24"/>
    </w:rPr>
  </w:style>
  <w:style w:type="paragraph" w:styleId="TOC4">
    <w:name w:val="toc 4"/>
    <w:basedOn w:val="Normal"/>
    <w:uiPriority w:val="1"/>
    <w:qFormat/>
    <w:pPr>
      <w:spacing w:before="384"/>
      <w:ind w:left="3717"/>
    </w:pPr>
    <w:rPr>
      <w:b/>
      <w:bCs/>
      <w:sz w:val="24"/>
      <w:szCs w:val="24"/>
    </w:rPr>
  </w:style>
  <w:style w:type="paragraph" w:styleId="TOC5">
    <w:name w:val="toc 5"/>
    <w:basedOn w:val="Normal"/>
    <w:uiPriority w:val="1"/>
    <w:qFormat/>
    <w:pPr>
      <w:spacing w:before="144"/>
      <w:ind w:left="3761"/>
    </w:pPr>
    <w:rPr>
      <w:b/>
      <w:bCs/>
      <w:sz w:val="24"/>
      <w:szCs w:val="24"/>
    </w:rPr>
  </w:style>
  <w:style w:type="paragraph" w:styleId="BodyText">
    <w:name w:val="Body Text"/>
    <w:basedOn w:val="Normal"/>
    <w:uiPriority w:val="1"/>
    <w:qFormat/>
    <w:pPr>
      <w:ind w:left="220"/>
    </w:pPr>
    <w:rPr>
      <w:sz w:val="28"/>
      <w:szCs w:val="28"/>
    </w:rPr>
  </w:style>
  <w:style w:type="paragraph" w:styleId="ListParagraph">
    <w:name w:val="List Paragraph"/>
    <w:basedOn w:val="Normal"/>
    <w:uiPriority w:val="1"/>
    <w:qFormat/>
    <w:pPr>
      <w:ind w:left="220" w:hanging="281"/>
    </w:pPr>
  </w:style>
  <w:style w:type="paragraph" w:customStyle="1" w:styleId="TableParagraph">
    <w:name w:val="Table Paragraph"/>
    <w:basedOn w:val="Normal"/>
    <w:uiPriority w:val="1"/>
    <w:qFormat/>
  </w:style>
  <w:style w:type="table" w:styleId="PlainTable4">
    <w:name w:val="Plain Table 4"/>
    <w:basedOn w:val="TableNormal"/>
    <w:uiPriority w:val="44"/>
    <w:rsid w:val="00913F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FC029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qFormat/>
    <w:rsid w:val="00FC0299"/>
    <w:pPr>
      <w:widowControl/>
      <w:autoSpaceDE/>
      <w:autoSpaceDN/>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EF4F29"/>
    <w:pPr>
      <w:numPr>
        <w:numId w:val="51"/>
      </w:numPr>
    </w:pPr>
  </w:style>
  <w:style w:type="paragraph" w:styleId="NormalWeb">
    <w:name w:val="Normal (Web)"/>
    <w:basedOn w:val="Normal"/>
    <w:uiPriority w:val="99"/>
    <w:semiHidden/>
    <w:unhideWhenUsed/>
    <w:rsid w:val="000E2CB5"/>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E2CB5"/>
    <w:rPr>
      <w:b/>
      <w:bCs/>
    </w:rPr>
  </w:style>
  <w:style w:type="character" w:customStyle="1" w:styleId="ms-1">
    <w:name w:val="ms-1"/>
    <w:basedOn w:val="DefaultParagraphFont"/>
    <w:rsid w:val="000E2CB5"/>
  </w:style>
  <w:style w:type="character" w:customStyle="1" w:styleId="max-w-15ch">
    <w:name w:val="max-w-[15ch]"/>
    <w:basedOn w:val="DefaultParagraphFont"/>
    <w:rsid w:val="000E2CB5"/>
  </w:style>
  <w:style w:type="character" w:customStyle="1" w:styleId="-me-1">
    <w:name w:val="-me-1"/>
    <w:basedOn w:val="DefaultParagraphFont"/>
    <w:rsid w:val="000E2CB5"/>
  </w:style>
  <w:style w:type="character" w:styleId="Emphasis">
    <w:name w:val="Emphasis"/>
    <w:basedOn w:val="DefaultParagraphFont"/>
    <w:uiPriority w:val="20"/>
    <w:qFormat/>
    <w:rsid w:val="000E2CB5"/>
    <w:rPr>
      <w:i/>
      <w:iCs/>
    </w:rPr>
  </w:style>
  <w:style w:type="character" w:styleId="Hyperlink">
    <w:name w:val="Hyperlink"/>
    <w:basedOn w:val="DefaultParagraphFont"/>
    <w:uiPriority w:val="99"/>
    <w:unhideWhenUsed/>
    <w:rsid w:val="000E2CB5"/>
    <w:rPr>
      <w:color w:val="0000FF"/>
      <w:u w:val="single"/>
    </w:rPr>
  </w:style>
  <w:style w:type="table" w:styleId="TableGridLight">
    <w:name w:val="Grid Table Light"/>
    <w:basedOn w:val="TableNormal"/>
    <w:uiPriority w:val="40"/>
    <w:rsid w:val="00C409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09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A11A2"/>
    <w:pPr>
      <w:tabs>
        <w:tab w:val="center" w:pos="4680"/>
        <w:tab w:val="right" w:pos="9360"/>
      </w:tabs>
    </w:pPr>
  </w:style>
  <w:style w:type="character" w:customStyle="1" w:styleId="HeaderChar">
    <w:name w:val="Header Char"/>
    <w:basedOn w:val="DefaultParagraphFont"/>
    <w:link w:val="Header"/>
    <w:uiPriority w:val="99"/>
    <w:rsid w:val="009A11A2"/>
    <w:rPr>
      <w:rFonts w:ascii="Times New Roman" w:eastAsia="Times New Roman" w:hAnsi="Times New Roman" w:cs="Times New Roman"/>
    </w:rPr>
  </w:style>
  <w:style w:type="paragraph" w:styleId="Footer">
    <w:name w:val="footer"/>
    <w:basedOn w:val="Normal"/>
    <w:link w:val="FooterChar"/>
    <w:uiPriority w:val="99"/>
    <w:unhideWhenUsed/>
    <w:rsid w:val="009A11A2"/>
    <w:pPr>
      <w:tabs>
        <w:tab w:val="center" w:pos="4680"/>
        <w:tab w:val="right" w:pos="9360"/>
      </w:tabs>
    </w:pPr>
  </w:style>
  <w:style w:type="character" w:customStyle="1" w:styleId="FooterChar">
    <w:name w:val="Footer Char"/>
    <w:basedOn w:val="DefaultParagraphFont"/>
    <w:link w:val="Footer"/>
    <w:uiPriority w:val="99"/>
    <w:rsid w:val="009A11A2"/>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3120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6697">
      <w:bodyDiv w:val="1"/>
      <w:marLeft w:val="0"/>
      <w:marRight w:val="0"/>
      <w:marTop w:val="0"/>
      <w:marBottom w:val="0"/>
      <w:divBdr>
        <w:top w:val="none" w:sz="0" w:space="0" w:color="auto"/>
        <w:left w:val="none" w:sz="0" w:space="0" w:color="auto"/>
        <w:bottom w:val="none" w:sz="0" w:space="0" w:color="auto"/>
        <w:right w:val="none" w:sz="0" w:space="0" w:color="auto"/>
      </w:divBdr>
      <w:divsChild>
        <w:div w:id="1179782277">
          <w:marLeft w:val="0"/>
          <w:marRight w:val="0"/>
          <w:marTop w:val="0"/>
          <w:marBottom w:val="0"/>
          <w:divBdr>
            <w:top w:val="none" w:sz="0" w:space="0" w:color="auto"/>
            <w:left w:val="none" w:sz="0" w:space="0" w:color="auto"/>
            <w:bottom w:val="none" w:sz="0" w:space="0" w:color="auto"/>
            <w:right w:val="none" w:sz="0" w:space="0" w:color="auto"/>
          </w:divBdr>
          <w:divsChild>
            <w:div w:id="1670861101">
              <w:marLeft w:val="0"/>
              <w:marRight w:val="0"/>
              <w:marTop w:val="0"/>
              <w:marBottom w:val="0"/>
              <w:divBdr>
                <w:top w:val="none" w:sz="0" w:space="0" w:color="auto"/>
                <w:left w:val="none" w:sz="0" w:space="0" w:color="auto"/>
                <w:bottom w:val="none" w:sz="0" w:space="0" w:color="auto"/>
                <w:right w:val="none" w:sz="0" w:space="0" w:color="auto"/>
              </w:divBdr>
            </w:div>
          </w:divsChild>
        </w:div>
        <w:div w:id="1024330799">
          <w:marLeft w:val="0"/>
          <w:marRight w:val="0"/>
          <w:marTop w:val="0"/>
          <w:marBottom w:val="0"/>
          <w:divBdr>
            <w:top w:val="none" w:sz="0" w:space="0" w:color="auto"/>
            <w:left w:val="none" w:sz="0" w:space="0" w:color="auto"/>
            <w:bottom w:val="none" w:sz="0" w:space="0" w:color="auto"/>
            <w:right w:val="none" w:sz="0" w:space="0" w:color="auto"/>
          </w:divBdr>
          <w:divsChild>
            <w:div w:id="12469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8498">
      <w:bodyDiv w:val="1"/>
      <w:marLeft w:val="0"/>
      <w:marRight w:val="0"/>
      <w:marTop w:val="0"/>
      <w:marBottom w:val="0"/>
      <w:divBdr>
        <w:top w:val="none" w:sz="0" w:space="0" w:color="auto"/>
        <w:left w:val="none" w:sz="0" w:space="0" w:color="auto"/>
        <w:bottom w:val="none" w:sz="0" w:space="0" w:color="auto"/>
        <w:right w:val="none" w:sz="0" w:space="0" w:color="auto"/>
      </w:divBdr>
    </w:div>
    <w:div w:id="563566396">
      <w:bodyDiv w:val="1"/>
      <w:marLeft w:val="0"/>
      <w:marRight w:val="0"/>
      <w:marTop w:val="0"/>
      <w:marBottom w:val="0"/>
      <w:divBdr>
        <w:top w:val="none" w:sz="0" w:space="0" w:color="auto"/>
        <w:left w:val="none" w:sz="0" w:space="0" w:color="auto"/>
        <w:bottom w:val="none" w:sz="0" w:space="0" w:color="auto"/>
        <w:right w:val="none" w:sz="0" w:space="0" w:color="auto"/>
      </w:divBdr>
    </w:div>
    <w:div w:id="704335161">
      <w:bodyDiv w:val="1"/>
      <w:marLeft w:val="0"/>
      <w:marRight w:val="0"/>
      <w:marTop w:val="0"/>
      <w:marBottom w:val="0"/>
      <w:divBdr>
        <w:top w:val="none" w:sz="0" w:space="0" w:color="auto"/>
        <w:left w:val="none" w:sz="0" w:space="0" w:color="auto"/>
        <w:bottom w:val="none" w:sz="0" w:space="0" w:color="auto"/>
        <w:right w:val="none" w:sz="0" w:space="0" w:color="auto"/>
      </w:divBdr>
      <w:divsChild>
        <w:div w:id="2139760077">
          <w:marLeft w:val="0"/>
          <w:marRight w:val="0"/>
          <w:marTop w:val="0"/>
          <w:marBottom w:val="0"/>
          <w:divBdr>
            <w:top w:val="none" w:sz="0" w:space="0" w:color="auto"/>
            <w:left w:val="none" w:sz="0" w:space="0" w:color="auto"/>
            <w:bottom w:val="none" w:sz="0" w:space="0" w:color="auto"/>
            <w:right w:val="none" w:sz="0" w:space="0" w:color="auto"/>
          </w:divBdr>
          <w:divsChild>
            <w:div w:id="10723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2968">
      <w:bodyDiv w:val="1"/>
      <w:marLeft w:val="0"/>
      <w:marRight w:val="0"/>
      <w:marTop w:val="0"/>
      <w:marBottom w:val="0"/>
      <w:divBdr>
        <w:top w:val="none" w:sz="0" w:space="0" w:color="auto"/>
        <w:left w:val="none" w:sz="0" w:space="0" w:color="auto"/>
        <w:bottom w:val="none" w:sz="0" w:space="0" w:color="auto"/>
        <w:right w:val="none" w:sz="0" w:space="0" w:color="auto"/>
      </w:divBdr>
      <w:divsChild>
        <w:div w:id="244606464">
          <w:marLeft w:val="0"/>
          <w:marRight w:val="0"/>
          <w:marTop w:val="0"/>
          <w:marBottom w:val="0"/>
          <w:divBdr>
            <w:top w:val="none" w:sz="0" w:space="0" w:color="auto"/>
            <w:left w:val="none" w:sz="0" w:space="0" w:color="auto"/>
            <w:bottom w:val="none" w:sz="0" w:space="0" w:color="auto"/>
            <w:right w:val="none" w:sz="0" w:space="0" w:color="auto"/>
          </w:divBdr>
          <w:divsChild>
            <w:div w:id="498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3629">
      <w:bodyDiv w:val="1"/>
      <w:marLeft w:val="0"/>
      <w:marRight w:val="0"/>
      <w:marTop w:val="0"/>
      <w:marBottom w:val="0"/>
      <w:divBdr>
        <w:top w:val="none" w:sz="0" w:space="0" w:color="auto"/>
        <w:left w:val="none" w:sz="0" w:space="0" w:color="auto"/>
        <w:bottom w:val="none" w:sz="0" w:space="0" w:color="auto"/>
        <w:right w:val="none" w:sz="0" w:space="0" w:color="auto"/>
      </w:divBdr>
    </w:div>
    <w:div w:id="934171935">
      <w:bodyDiv w:val="1"/>
      <w:marLeft w:val="0"/>
      <w:marRight w:val="0"/>
      <w:marTop w:val="0"/>
      <w:marBottom w:val="0"/>
      <w:divBdr>
        <w:top w:val="none" w:sz="0" w:space="0" w:color="auto"/>
        <w:left w:val="none" w:sz="0" w:space="0" w:color="auto"/>
        <w:bottom w:val="none" w:sz="0" w:space="0" w:color="auto"/>
        <w:right w:val="none" w:sz="0" w:space="0" w:color="auto"/>
      </w:divBdr>
      <w:divsChild>
        <w:div w:id="1608124838">
          <w:marLeft w:val="0"/>
          <w:marRight w:val="0"/>
          <w:marTop w:val="0"/>
          <w:marBottom w:val="0"/>
          <w:divBdr>
            <w:top w:val="none" w:sz="0" w:space="0" w:color="auto"/>
            <w:left w:val="none" w:sz="0" w:space="0" w:color="auto"/>
            <w:bottom w:val="none" w:sz="0" w:space="0" w:color="auto"/>
            <w:right w:val="none" w:sz="0" w:space="0" w:color="auto"/>
          </w:divBdr>
          <w:divsChild>
            <w:div w:id="6239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80901">
      <w:bodyDiv w:val="1"/>
      <w:marLeft w:val="0"/>
      <w:marRight w:val="0"/>
      <w:marTop w:val="0"/>
      <w:marBottom w:val="0"/>
      <w:divBdr>
        <w:top w:val="none" w:sz="0" w:space="0" w:color="auto"/>
        <w:left w:val="none" w:sz="0" w:space="0" w:color="auto"/>
        <w:bottom w:val="none" w:sz="0" w:space="0" w:color="auto"/>
        <w:right w:val="none" w:sz="0" w:space="0" w:color="auto"/>
      </w:divBdr>
    </w:div>
    <w:div w:id="1110394729">
      <w:bodyDiv w:val="1"/>
      <w:marLeft w:val="0"/>
      <w:marRight w:val="0"/>
      <w:marTop w:val="0"/>
      <w:marBottom w:val="0"/>
      <w:divBdr>
        <w:top w:val="none" w:sz="0" w:space="0" w:color="auto"/>
        <w:left w:val="none" w:sz="0" w:space="0" w:color="auto"/>
        <w:bottom w:val="none" w:sz="0" w:space="0" w:color="auto"/>
        <w:right w:val="none" w:sz="0" w:space="0" w:color="auto"/>
      </w:divBdr>
      <w:divsChild>
        <w:div w:id="2144153295">
          <w:marLeft w:val="0"/>
          <w:marRight w:val="0"/>
          <w:marTop w:val="0"/>
          <w:marBottom w:val="0"/>
          <w:divBdr>
            <w:top w:val="none" w:sz="0" w:space="0" w:color="auto"/>
            <w:left w:val="none" w:sz="0" w:space="0" w:color="auto"/>
            <w:bottom w:val="none" w:sz="0" w:space="0" w:color="auto"/>
            <w:right w:val="none" w:sz="0" w:space="0" w:color="auto"/>
          </w:divBdr>
          <w:divsChild>
            <w:div w:id="15133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7558">
      <w:bodyDiv w:val="1"/>
      <w:marLeft w:val="0"/>
      <w:marRight w:val="0"/>
      <w:marTop w:val="0"/>
      <w:marBottom w:val="0"/>
      <w:divBdr>
        <w:top w:val="none" w:sz="0" w:space="0" w:color="auto"/>
        <w:left w:val="none" w:sz="0" w:space="0" w:color="auto"/>
        <w:bottom w:val="none" w:sz="0" w:space="0" w:color="auto"/>
        <w:right w:val="none" w:sz="0" w:space="0" w:color="auto"/>
      </w:divBdr>
    </w:div>
    <w:div w:id="1471359830">
      <w:bodyDiv w:val="1"/>
      <w:marLeft w:val="0"/>
      <w:marRight w:val="0"/>
      <w:marTop w:val="0"/>
      <w:marBottom w:val="0"/>
      <w:divBdr>
        <w:top w:val="none" w:sz="0" w:space="0" w:color="auto"/>
        <w:left w:val="none" w:sz="0" w:space="0" w:color="auto"/>
        <w:bottom w:val="none" w:sz="0" w:space="0" w:color="auto"/>
        <w:right w:val="none" w:sz="0" w:space="0" w:color="auto"/>
      </w:divBdr>
    </w:div>
    <w:div w:id="1752773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s.wgu.edu.et" TargetMode="External"/><Relationship Id="rId13" Type="http://schemas.openxmlformats.org/officeDocument/2006/relationships/hyperlink" Target="https://doi.org/10.3390/su1311628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5858/engtea.76.4.202112.3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858/engtea.76.4.202112.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rontiersin.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ric.ed.gov/?id=EJ1266300" TargetMode="External"/><Relationship Id="rId14" Type="http://schemas.openxmlformats.org/officeDocument/2006/relationships/hyperlink" Target="https://www.sciencedirec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TBClassification>
  <attrValue xml:space="preserve">Internal</attrValue>
  <customPropName>Classification</customPropName>
  <timestamp>4/16/2024 5:51:34 PM</timestamp>
  <userName>CENBANK\SULE18680</userName>
  <computerName>SMDLTP18680A.cenbank.net</computerName>
  <guid>{08d28d19-0d6d-4634-a30b-a93f4f28f2a6}</guid>
</GTBClassification>
</file>

<file path=customXml/itemProps1.xml><?xml version="1.0" encoding="utf-8"?>
<ds:datastoreItem xmlns:ds="http://schemas.openxmlformats.org/officeDocument/2006/customXml" ds:itemID="{251329A8-E6DB-43CB-AE51-97992FCD022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12110</Words>
  <Characters>69030</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Jaymundel</dc:creator>
  <cp:keywords>ClassificationData:&lt;Classification:Internal&gt;</cp:keywords>
  <cp:lastModifiedBy>SDI 1084</cp:lastModifiedBy>
  <cp:revision>7</cp:revision>
  <cp:lastPrinted>2024-10-02T08:11:00Z</cp:lastPrinted>
  <dcterms:created xsi:type="dcterms:W3CDTF">2025-12-19T02:21:00Z</dcterms:created>
  <dcterms:modified xsi:type="dcterms:W3CDTF">2026-03-13T12:24:00Z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2024-02-28T00:00:00Z</vt:filetime>
  </property>
  <property fmtid="{D5CDD505-2E9C-101B-9397-08002B2CF9AE}" pid="3" name="Classification">
    <vt:lpwstr>Internal</vt:lpwstr>
  </property>
  <property fmtid="{D5CDD505-2E9C-101B-9397-08002B2CF9AE}" pid="4" name="ClassifiedBy">
    <vt:lpwstr>CENBANK\SULE18680</vt:lpwstr>
  </property>
  <property fmtid="{D5CDD505-2E9C-101B-9397-08002B2CF9AE}" pid="5" name="ClassificationHost">
    <vt:lpwstr>SMDLTP18680A.cenbank.net</vt:lpwstr>
  </property>
  <property fmtid="{D5CDD505-2E9C-101B-9397-08002B2CF9AE}" pid="6" name="ClassificationDate">
    <vt:lpwstr>4/16/2024 5:51:34 PM</vt:lpwstr>
  </property>
  <property fmtid="{D5CDD505-2E9C-101B-9397-08002B2CF9AE}" pid="7" name="ClassificationGUID">
    <vt:lpwstr>{08d28d19-0d6d-4634-a30b-a93f4f28f2a6}</vt:lpwstr>
  </property>
</Properties>
</file>