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4590" w:rsidRDefault="00190508">
      <w:pPr>
        <w:jc w:val="center"/>
        <w:rPr>
          <w:rFonts w:ascii="Times New Roman" w:eastAsia="楷体" w:hAnsi="Times New Roman" w:cs="Times New Roman"/>
          <w:b/>
          <w:bCs/>
          <w:sz w:val="28"/>
          <w:szCs w:val="28"/>
        </w:rPr>
      </w:pPr>
      <w:r>
        <w:rPr>
          <w:rFonts w:ascii="Times New Roman" w:eastAsia="楷体" w:hAnsi="Times New Roman" w:cs="Times New Roman"/>
          <w:b/>
          <w:bCs/>
          <w:sz w:val="28"/>
          <w:szCs w:val="28"/>
        </w:rPr>
        <w:t xml:space="preserve">Multivariate Time Series Anomaly Detection in </w:t>
      </w:r>
      <w:proofErr w:type="spellStart"/>
      <w:r>
        <w:rPr>
          <w:rFonts w:ascii="Times New Roman" w:eastAsia="楷体" w:hAnsi="Times New Roman" w:cs="Times New Roman"/>
          <w:b/>
          <w:bCs/>
          <w:sz w:val="28"/>
          <w:szCs w:val="28"/>
        </w:rPr>
        <w:t>IIoT</w:t>
      </w:r>
      <w:proofErr w:type="spellEnd"/>
      <w:r>
        <w:rPr>
          <w:rFonts w:ascii="Times New Roman" w:eastAsia="楷体" w:hAnsi="Times New Roman" w:cs="Times New Roman"/>
          <w:b/>
          <w:bCs/>
          <w:sz w:val="28"/>
          <w:szCs w:val="28"/>
        </w:rPr>
        <w:t xml:space="preserve"> Using Integrated Transformer and Graph Neural Networks</w:t>
      </w:r>
    </w:p>
    <w:p w:rsidR="00B04590" w:rsidRDefault="00B04590">
      <w:pPr>
        <w:jc w:val="center"/>
        <w:rPr>
          <w:rFonts w:ascii="Times New Roman" w:hAnsi="Times New Roman" w:cs="Times New Roman"/>
        </w:rPr>
      </w:pPr>
    </w:p>
    <w:p w:rsidR="00071F30" w:rsidRDefault="00071F30">
      <w:pPr>
        <w:jc w:val="center"/>
        <w:rPr>
          <w:rFonts w:ascii="Times New Roman" w:hAnsi="Times New Roman" w:cs="Times New Roman"/>
        </w:rPr>
      </w:pPr>
    </w:p>
    <w:p w:rsidR="00B04590" w:rsidRDefault="00190508">
      <w:pPr>
        <w:rPr>
          <w:rFonts w:ascii="Times New Roman" w:eastAsia="楷体" w:hAnsi="Times New Roman" w:cs="Times New Roman"/>
          <w:szCs w:val="21"/>
        </w:rPr>
      </w:pPr>
      <w:r>
        <w:rPr>
          <w:rFonts w:ascii="Times New Roman" w:eastAsia="楷体" w:hAnsi="Times New Roman" w:cs="Times New Roman" w:hint="eastAsia"/>
          <w:szCs w:val="21"/>
        </w:rPr>
        <w:t xml:space="preserve">Abstract: </w:t>
      </w:r>
      <w:r>
        <w:rPr>
          <w:rFonts w:ascii="Times New Roman" w:eastAsia="楷体" w:hAnsi="Times New Roman" w:cs="Times New Roman" w:hint="eastAsia"/>
          <w:szCs w:val="21"/>
        </w:rPr>
        <w:t xml:space="preserve">In view of the high-dimensional, strongly coupled, and non-stationary characteristics of </w:t>
      </w:r>
      <w:r>
        <w:rPr>
          <w:rFonts w:ascii="Times New Roman" w:eastAsia="楷体" w:hAnsi="Times New Roman" w:cs="Times New Roman" w:hint="eastAsia"/>
          <w:szCs w:val="21"/>
        </w:rPr>
        <w:t>multivariate</w:t>
      </w:r>
      <w:r>
        <w:rPr>
          <w:rFonts w:ascii="Times New Roman" w:eastAsia="楷体" w:hAnsi="Times New Roman" w:cs="Times New Roman" w:hint="eastAsia"/>
          <w:szCs w:val="21"/>
        </w:rPr>
        <w:t xml:space="preserve"> time series data in the Industrial Internet of Things (</w:t>
      </w:r>
      <w:proofErr w:type="spellStart"/>
      <w:r>
        <w:rPr>
          <w:rFonts w:ascii="Times New Roman" w:eastAsia="楷体" w:hAnsi="Times New Roman" w:cs="Times New Roman" w:hint="eastAsia"/>
          <w:szCs w:val="21"/>
        </w:rPr>
        <w:t>IIoT</w:t>
      </w:r>
      <w:proofErr w:type="spellEnd"/>
      <w:r>
        <w:rPr>
          <w:rFonts w:ascii="Times New Roman" w:eastAsia="楷体" w:hAnsi="Times New Roman" w:cs="Times New Roman" w:hint="eastAsia"/>
          <w:szCs w:val="21"/>
        </w:rPr>
        <w:t>), as well as the limitations of traditional anomaly detection models (such as CNN-</w:t>
      </w:r>
      <w:proofErr w:type="spellStart"/>
      <w:r>
        <w:rPr>
          <w:rFonts w:ascii="Times New Roman" w:eastAsia="楷体" w:hAnsi="Times New Roman" w:cs="Times New Roman" w:hint="eastAsia"/>
          <w:szCs w:val="21"/>
        </w:rPr>
        <w:t>BiLSTM</w:t>
      </w:r>
      <w:proofErr w:type="spellEnd"/>
      <w:r>
        <w:rPr>
          <w:rFonts w:ascii="Times New Roman" w:eastAsia="楷体" w:hAnsi="Times New Roman" w:cs="Times New Roman" w:hint="eastAsia"/>
          <w:szCs w:val="21"/>
        </w:rPr>
        <w:t>-</w:t>
      </w:r>
      <w:proofErr w:type="spellStart"/>
      <w:r>
        <w:rPr>
          <w:rFonts w:ascii="Times New Roman" w:eastAsia="楷体" w:hAnsi="Times New Roman" w:cs="Times New Roman" w:hint="eastAsia"/>
          <w:szCs w:val="21"/>
        </w:rPr>
        <w:t>SelfAttention</w:t>
      </w:r>
      <w:proofErr w:type="spellEnd"/>
      <w:r>
        <w:rPr>
          <w:rFonts w:ascii="Times New Roman" w:eastAsia="楷体" w:hAnsi="Times New Roman" w:cs="Times New Roman" w:hint="eastAsia"/>
          <w:szCs w:val="21"/>
        </w:rPr>
        <w:t>) in capturing long-term temporal dependencies and modeling dynamic spatial correlations, thi</w:t>
      </w:r>
      <w:r>
        <w:rPr>
          <w:rFonts w:ascii="Times New Roman" w:eastAsia="楷体" w:hAnsi="Times New Roman" w:cs="Times New Roman" w:hint="eastAsia"/>
          <w:szCs w:val="21"/>
        </w:rPr>
        <w:t>s paper proposes an anomaly detection model (GTN-AD) that integrates Transformer and Graph Neural Network (GNN), and enhances detection robustness by combining correlation analysis and extreme value theory. The specific steps are as follows: 1) Clean the r</w:t>
      </w:r>
      <w:r>
        <w:rPr>
          <w:rFonts w:ascii="Times New Roman" w:eastAsia="楷体" w:hAnsi="Times New Roman" w:cs="Times New Roman" w:hint="eastAsia"/>
          <w:szCs w:val="21"/>
        </w:rPr>
        <w:t>aw data through the spectral residual algorithm to filter out random noise in the industrial environment; 2) Based on the cross-correlation function and dynamic time series graph construction, mine the lagged dependencies and spatial correlations between s</w:t>
      </w:r>
      <w:r>
        <w:rPr>
          <w:rFonts w:ascii="Times New Roman" w:eastAsia="楷体" w:hAnsi="Times New Roman" w:cs="Times New Roman" w:hint="eastAsia"/>
          <w:szCs w:val="21"/>
        </w:rPr>
        <w:t>ensors, and divide the time series into related clusters to simplify the modeling complexity; 3) Improve GNN (introducing graph attention mechanism) to aggregate spatial features, and optimize Transformer (temporal subsequence self-attention + generative d</w:t>
      </w:r>
      <w:r>
        <w:rPr>
          <w:rFonts w:ascii="Times New Roman" w:eastAsia="楷体" w:hAnsi="Times New Roman" w:cs="Times New Roman" w:hint="eastAsia"/>
          <w:szCs w:val="21"/>
        </w:rPr>
        <w:t xml:space="preserve">ecoding) to capture long-term temporal dependencies; 4) Set adaptive thresholds based on prediction residuals and extreme value theory to achieve anomaly localization. Experiments on the </w:t>
      </w:r>
      <w:proofErr w:type="spellStart"/>
      <w:r>
        <w:rPr>
          <w:rFonts w:ascii="Times New Roman" w:eastAsia="楷体" w:hAnsi="Times New Roman" w:cs="Times New Roman" w:hint="eastAsia"/>
          <w:szCs w:val="21"/>
        </w:rPr>
        <w:t>SWaT</w:t>
      </w:r>
      <w:proofErr w:type="spellEnd"/>
      <w:r>
        <w:rPr>
          <w:rFonts w:ascii="Times New Roman" w:eastAsia="楷体" w:hAnsi="Times New Roman" w:cs="Times New Roman" w:hint="eastAsia"/>
          <w:szCs w:val="21"/>
        </w:rPr>
        <w:t xml:space="preserve"> and PSM industrial benchmark datasets show that the GTN-AD model</w:t>
      </w:r>
      <w:r>
        <w:rPr>
          <w:rFonts w:ascii="Times New Roman" w:eastAsia="楷体" w:hAnsi="Times New Roman" w:cs="Times New Roman" w:hint="eastAsia"/>
          <w:szCs w:val="21"/>
        </w:rPr>
        <w:t xml:space="preserve"> outperforms the traditional CNN-</w:t>
      </w:r>
      <w:proofErr w:type="spellStart"/>
      <w:r>
        <w:rPr>
          <w:rFonts w:ascii="Times New Roman" w:eastAsia="楷体" w:hAnsi="Times New Roman" w:cs="Times New Roman" w:hint="eastAsia"/>
          <w:szCs w:val="21"/>
        </w:rPr>
        <w:t>BiLSTM</w:t>
      </w:r>
      <w:proofErr w:type="spellEnd"/>
      <w:r>
        <w:rPr>
          <w:rFonts w:ascii="Times New Roman" w:eastAsia="楷体" w:hAnsi="Times New Roman" w:cs="Times New Roman" w:hint="eastAsia"/>
          <w:szCs w:val="21"/>
        </w:rPr>
        <w:t>-</w:t>
      </w:r>
      <w:proofErr w:type="spellStart"/>
      <w:r>
        <w:rPr>
          <w:rFonts w:ascii="Times New Roman" w:eastAsia="楷体" w:hAnsi="Times New Roman" w:cs="Times New Roman" w:hint="eastAsia"/>
          <w:szCs w:val="21"/>
        </w:rPr>
        <w:t>SelfAttention</w:t>
      </w:r>
      <w:proofErr w:type="spellEnd"/>
      <w:r>
        <w:rPr>
          <w:rFonts w:ascii="Times New Roman" w:eastAsia="楷体" w:hAnsi="Times New Roman" w:cs="Times New Roman" w:hint="eastAsia"/>
          <w:szCs w:val="21"/>
        </w:rPr>
        <w:t xml:space="preserve"> model by 8.7% to 13.2% in F1-score and AUROC metrics, respectively. The recognition accuracy of equipment degradation and sensor coupling anomalies reaches 90.4%, and the false alarm rate is reduced by </w:t>
      </w:r>
      <w:r>
        <w:rPr>
          <w:rFonts w:ascii="Times New Roman" w:eastAsia="楷体" w:hAnsi="Times New Roman" w:cs="Times New Roman" w:hint="eastAsia"/>
          <w:szCs w:val="21"/>
        </w:rPr>
        <w:t>11.5%, verifying the effectiveness and superiority of the model in industrial scenarios.</w:t>
      </w:r>
    </w:p>
    <w:p w:rsidR="00B04590" w:rsidRDefault="00B04590">
      <w:pPr>
        <w:rPr>
          <w:rFonts w:ascii="Times New Roman" w:eastAsia="楷体" w:hAnsi="Times New Roman" w:cs="Times New Roman"/>
          <w:szCs w:val="21"/>
        </w:rPr>
      </w:pPr>
    </w:p>
    <w:p w:rsidR="00B04590" w:rsidRDefault="00190508">
      <w:pPr>
        <w:rPr>
          <w:rFonts w:ascii="Times New Roman" w:eastAsia="楷体" w:hAnsi="Times New Roman" w:cs="Times New Roman"/>
          <w:szCs w:val="21"/>
        </w:rPr>
      </w:pPr>
      <w:r>
        <w:rPr>
          <w:rFonts w:ascii="Times New Roman" w:eastAsia="楷体" w:hAnsi="Times New Roman" w:cs="Times New Roman" w:hint="eastAsia"/>
          <w:szCs w:val="21"/>
        </w:rPr>
        <w:t>Key words: Industrial Internet of Things</w:t>
      </w:r>
      <w:r>
        <w:rPr>
          <w:rFonts w:ascii="Times New Roman" w:eastAsia="楷体" w:hAnsi="Times New Roman" w:cs="Times New Roman" w:hint="eastAsia"/>
          <w:szCs w:val="21"/>
        </w:rPr>
        <w:t>；</w:t>
      </w:r>
      <w:r>
        <w:rPr>
          <w:rFonts w:ascii="Times New Roman" w:eastAsia="楷体" w:hAnsi="Times New Roman" w:cs="Times New Roman" w:hint="eastAsia"/>
          <w:szCs w:val="21"/>
        </w:rPr>
        <w:t>Multivariate time series data</w:t>
      </w:r>
      <w:r>
        <w:rPr>
          <w:rFonts w:ascii="Times New Roman" w:eastAsia="楷体" w:hAnsi="Times New Roman" w:cs="Times New Roman" w:hint="eastAsia"/>
          <w:szCs w:val="21"/>
        </w:rPr>
        <w:t>；</w:t>
      </w:r>
      <w:r>
        <w:rPr>
          <w:rFonts w:ascii="Times New Roman" w:eastAsia="楷体" w:hAnsi="Times New Roman" w:cs="Times New Roman" w:hint="eastAsia"/>
          <w:szCs w:val="21"/>
        </w:rPr>
        <w:t>Anomaly detection</w:t>
      </w:r>
      <w:r>
        <w:rPr>
          <w:rFonts w:ascii="Times New Roman" w:eastAsia="楷体" w:hAnsi="Times New Roman" w:cs="Times New Roman" w:hint="eastAsia"/>
          <w:szCs w:val="21"/>
        </w:rPr>
        <w:t>；</w:t>
      </w:r>
      <w:r>
        <w:rPr>
          <w:rFonts w:ascii="Times New Roman" w:eastAsia="楷体" w:hAnsi="Times New Roman" w:cs="Times New Roman" w:hint="eastAsia"/>
          <w:szCs w:val="21"/>
        </w:rPr>
        <w:t>Transformer</w:t>
      </w:r>
      <w:r>
        <w:rPr>
          <w:rFonts w:ascii="Times New Roman" w:eastAsia="楷体" w:hAnsi="Times New Roman" w:cs="Times New Roman" w:hint="eastAsia"/>
          <w:szCs w:val="21"/>
        </w:rPr>
        <w:t>；</w:t>
      </w:r>
      <w:r>
        <w:rPr>
          <w:rFonts w:ascii="Times New Roman" w:eastAsia="楷体" w:hAnsi="Times New Roman" w:cs="Times New Roman" w:hint="eastAsia"/>
          <w:szCs w:val="21"/>
        </w:rPr>
        <w:t>Graph neural network</w:t>
      </w:r>
      <w:r>
        <w:rPr>
          <w:rFonts w:ascii="Times New Roman" w:eastAsia="楷体" w:hAnsi="Times New Roman" w:cs="Times New Roman" w:hint="eastAsia"/>
          <w:szCs w:val="21"/>
        </w:rPr>
        <w:t>；</w:t>
      </w:r>
      <w:r>
        <w:rPr>
          <w:rFonts w:ascii="Times New Roman" w:eastAsia="楷体" w:hAnsi="Times New Roman" w:cs="Times New Roman" w:hint="eastAsia"/>
          <w:szCs w:val="21"/>
        </w:rPr>
        <w:t>Correlation analysis</w:t>
      </w:r>
      <w:r>
        <w:rPr>
          <w:rFonts w:ascii="Times New Roman" w:eastAsia="楷体" w:hAnsi="Times New Roman" w:cs="Times New Roman" w:hint="eastAsia"/>
          <w:szCs w:val="21"/>
        </w:rPr>
        <w:t>；</w:t>
      </w:r>
    </w:p>
    <w:p w:rsidR="00B04590" w:rsidRDefault="00B04590">
      <w:pPr>
        <w:rPr>
          <w:rFonts w:ascii="Times New Roman" w:eastAsia="楷体" w:hAnsi="Times New Roman" w:cs="Times New Roman"/>
          <w:szCs w:val="21"/>
        </w:rPr>
      </w:pPr>
    </w:p>
    <w:p w:rsidR="00B04590" w:rsidRDefault="00190508">
      <w:pPr>
        <w:rPr>
          <w:rFonts w:ascii="楷体" w:eastAsia="楷体" w:hAnsi="楷体"/>
          <w:sz w:val="24"/>
        </w:rPr>
      </w:pPr>
      <w:r>
        <w:rPr>
          <w:rFonts w:ascii="楷体" w:eastAsia="楷体" w:hAnsi="楷体" w:hint="eastAsia"/>
          <w:sz w:val="24"/>
        </w:rPr>
        <w:t>0</w:t>
      </w:r>
      <w:r>
        <w:rPr>
          <w:rFonts w:ascii="楷体" w:eastAsia="楷体" w:hAnsi="楷体" w:hint="eastAsia"/>
          <w:sz w:val="24"/>
        </w:rPr>
        <w:t xml:space="preserve"> Introduction</w:t>
      </w:r>
    </w:p>
    <w:p w:rsidR="00B04590" w:rsidRDefault="00190508">
      <w:pPr>
        <w:ind w:firstLine="420"/>
        <w:rPr>
          <w:rFonts w:ascii="Times New Roman" w:eastAsia="楷体" w:hAnsi="Times New Roman" w:cs="Times New Roman"/>
          <w:szCs w:val="21"/>
        </w:rPr>
      </w:pPr>
      <w:r>
        <w:rPr>
          <w:rFonts w:ascii="Times New Roman" w:eastAsia="楷体" w:hAnsi="Times New Roman" w:cs="Times New Roman" w:hint="eastAsia"/>
          <w:szCs w:val="21"/>
        </w:rPr>
        <w:t>With t</w:t>
      </w:r>
      <w:r>
        <w:rPr>
          <w:rFonts w:ascii="Times New Roman" w:eastAsia="楷体" w:hAnsi="Times New Roman" w:cs="Times New Roman" w:hint="eastAsia"/>
          <w:szCs w:val="21"/>
        </w:rPr>
        <w:t>he development of Industry 4.0 and industrial internet, China's manufacturing industry has rapidly upgraded, and the production process has become increasingly complex. Intelligent manufacturing, as the core application scenario of industrial big data, not</w:t>
      </w:r>
      <w:r>
        <w:rPr>
          <w:rFonts w:ascii="Times New Roman" w:eastAsia="楷体" w:hAnsi="Times New Roman" w:cs="Times New Roman" w:hint="eastAsia"/>
          <w:szCs w:val="21"/>
        </w:rPr>
        <w:t xml:space="preserve"> only generates massive time-series data but also relies on data mining to achieve production optimization</w:t>
      </w:r>
      <w:r>
        <w:rPr>
          <w:rFonts w:ascii="Times New Roman" w:eastAsia="楷体" w:hAnsi="Times New Roman" w:cs="Times New Roman" w:hint="eastAsia"/>
          <w:szCs w:val="21"/>
          <w:vertAlign w:val="superscript"/>
        </w:rPr>
        <w:t xml:space="preserve"> [1-3]</w:t>
      </w:r>
      <w:r>
        <w:rPr>
          <w:rFonts w:ascii="Times New Roman" w:eastAsia="楷体" w:hAnsi="Times New Roman" w:cs="Times New Roman" w:hint="eastAsia"/>
          <w:szCs w:val="21"/>
        </w:rPr>
        <w:t>. Currently, modern production lines use sensors, controllers, intelligent instruments and other equipment</w:t>
      </w:r>
      <w:r>
        <w:rPr>
          <w:rFonts w:ascii="Times New Roman" w:eastAsia="楷体" w:hAnsi="Times New Roman" w:cs="Times New Roman" w:hint="eastAsia"/>
          <w:szCs w:val="21"/>
          <w:vertAlign w:val="superscript"/>
        </w:rPr>
        <w:t xml:space="preserve"> [4]</w:t>
      </w:r>
      <w:r>
        <w:rPr>
          <w:rFonts w:ascii="Times New Roman" w:eastAsia="楷体" w:hAnsi="Times New Roman" w:cs="Times New Roman" w:hint="eastAsia"/>
          <w:szCs w:val="21"/>
        </w:rPr>
        <w:t xml:space="preserve"> to record the production operatio</w:t>
      </w:r>
      <w:r>
        <w:rPr>
          <w:rFonts w:ascii="Times New Roman" w:eastAsia="楷体" w:hAnsi="Times New Roman" w:cs="Times New Roman" w:hint="eastAsia"/>
          <w:szCs w:val="21"/>
        </w:rPr>
        <w:t>n status and environmental information in real time, and the accumulated industrial time-series data contain key clues such as equipment failures and operational abnormalities - effective analysis of these data can promptly identify production problems, as</w:t>
      </w:r>
      <w:r>
        <w:rPr>
          <w:rFonts w:ascii="Times New Roman" w:eastAsia="楷体" w:hAnsi="Times New Roman" w:cs="Times New Roman" w:hint="eastAsia"/>
          <w:szCs w:val="21"/>
        </w:rPr>
        <w:t>sist in decision-making and control, and improve production efficiency.</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hint="eastAsia"/>
          <w:szCs w:val="21"/>
        </w:rPr>
        <w:t>However, existing research has found that industrial time-series data have the characteristics of being massive, having strong spatiotemporal dependence, and being dynamic and nonlinea</w:t>
      </w:r>
      <w:r>
        <w:rPr>
          <w:rFonts w:ascii="Times New Roman" w:eastAsia="楷体" w:hAnsi="Times New Roman" w:cs="Times New Roman" w:hint="eastAsia"/>
          <w:szCs w:val="21"/>
        </w:rPr>
        <w:t xml:space="preserve">r. </w:t>
      </w:r>
      <w:r>
        <w:rPr>
          <w:rFonts w:ascii="Times New Roman" w:eastAsia="楷体" w:hAnsi="Times New Roman" w:cs="Times New Roman" w:hint="eastAsia"/>
          <w:szCs w:val="21"/>
        </w:rPr>
        <w:lastRenderedPageBreak/>
        <w:t>Classic machine learning and statistical methods are difficult to handle the prediction of a large number of time series data</w:t>
      </w:r>
      <w:r>
        <w:rPr>
          <w:rFonts w:ascii="Times New Roman" w:eastAsia="楷体" w:hAnsi="Times New Roman" w:cs="Times New Roman" w:hint="eastAsia"/>
          <w:szCs w:val="21"/>
          <w:vertAlign w:val="superscript"/>
        </w:rPr>
        <w:t xml:space="preserve"> [5,12,17]</w:t>
      </w:r>
      <w:r>
        <w:rPr>
          <w:rFonts w:ascii="Times New Roman" w:eastAsia="楷体" w:hAnsi="Times New Roman" w:cs="Times New Roman" w:hint="eastAsia"/>
          <w:szCs w:val="21"/>
        </w:rPr>
        <w:t>. Although some scholars have proposed deep learning solutions: the recurrent neural network (RNN) of Hopfield</w:t>
      </w:r>
      <w:r>
        <w:rPr>
          <w:rFonts w:ascii="Times New Roman" w:eastAsia="楷体" w:hAnsi="Times New Roman" w:cs="Times New Roman" w:hint="eastAsia"/>
          <w:szCs w:val="21"/>
          <w:vertAlign w:val="superscript"/>
        </w:rPr>
        <w:t xml:space="preserve"> [6]</w:t>
      </w:r>
      <w:r>
        <w:rPr>
          <w:rFonts w:ascii="Times New Roman" w:eastAsia="楷体" w:hAnsi="Times New Roman" w:cs="Times New Roman" w:hint="eastAsia"/>
          <w:szCs w:val="21"/>
        </w:rPr>
        <w:t xml:space="preserve"> can</w:t>
      </w:r>
      <w:r>
        <w:rPr>
          <w:rFonts w:ascii="Times New Roman" w:eastAsia="楷体" w:hAnsi="Times New Roman" w:cs="Times New Roman" w:hint="eastAsia"/>
          <w:szCs w:val="21"/>
        </w:rPr>
        <w:t xml:space="preserve"> extract time-series information, but its long sequence modeling ability is limited; LSTM-NDT </w:t>
      </w:r>
      <w:r>
        <w:rPr>
          <w:rFonts w:ascii="Times New Roman" w:eastAsia="楷体" w:hAnsi="Times New Roman" w:cs="Times New Roman" w:hint="eastAsia"/>
          <w:szCs w:val="21"/>
          <w:vertAlign w:val="superscript"/>
        </w:rPr>
        <w:t>[7]</w:t>
      </w:r>
      <w:r>
        <w:rPr>
          <w:rFonts w:ascii="Times New Roman" w:eastAsia="楷体" w:hAnsi="Times New Roman" w:cs="Times New Roman" w:hint="eastAsia"/>
          <w:szCs w:val="21"/>
        </w:rPr>
        <w:t xml:space="preserve"> relies on the long short-term memory network (LSTM) to alleviate the gradient problem, but it has the defects of slow training and low efficiency in capturing</w:t>
      </w:r>
      <w:r>
        <w:rPr>
          <w:rFonts w:ascii="Times New Roman" w:eastAsia="楷体" w:hAnsi="Times New Roman" w:cs="Times New Roman" w:hint="eastAsia"/>
          <w:szCs w:val="21"/>
        </w:rPr>
        <w:t xml:space="preserve"> long-term patterns; Zhou et al. </w:t>
      </w:r>
      <w:r>
        <w:rPr>
          <w:rFonts w:ascii="Times New Roman" w:eastAsia="楷体" w:hAnsi="Times New Roman" w:cs="Times New Roman" w:hint="eastAsia"/>
          <w:szCs w:val="21"/>
          <w:vertAlign w:val="superscript"/>
        </w:rPr>
        <w:t>[8]</w:t>
      </w:r>
      <w:r>
        <w:rPr>
          <w:rFonts w:ascii="Times New Roman" w:eastAsia="楷体" w:hAnsi="Times New Roman" w:cs="Times New Roman" w:hint="eastAsia"/>
          <w:szCs w:val="21"/>
        </w:rPr>
        <w:t xml:space="preserve"> proposed the gated recurrent unit (GRU) to simplify the model complexity, but it still cannot break through the limitation of "single time-series dependence modeling"; Transformer </w:t>
      </w:r>
      <w:r>
        <w:rPr>
          <w:rFonts w:ascii="Times New Roman" w:eastAsia="楷体" w:hAnsi="Times New Roman" w:cs="Times New Roman" w:hint="eastAsia"/>
          <w:szCs w:val="21"/>
          <w:vertAlign w:val="superscript"/>
        </w:rPr>
        <w:t>[9,11,19]</w:t>
      </w:r>
      <w:r>
        <w:rPr>
          <w:rFonts w:ascii="Times New Roman" w:eastAsia="楷体" w:hAnsi="Times New Roman" w:cs="Times New Roman" w:hint="eastAsia"/>
          <w:szCs w:val="21"/>
        </w:rPr>
        <w:t xml:space="preserve"> achieves parallel computing t</w:t>
      </w:r>
      <w:r>
        <w:rPr>
          <w:rFonts w:ascii="Times New Roman" w:eastAsia="楷体" w:hAnsi="Times New Roman" w:cs="Times New Roman" w:hint="eastAsia"/>
          <w:szCs w:val="21"/>
        </w:rPr>
        <w:t>hrough self-attention and outperforms recurrent neural networks (such as the general prediction framework of Wu et al.</w:t>
      </w:r>
      <w:r>
        <w:rPr>
          <w:rFonts w:ascii="Times New Roman" w:eastAsia="楷体" w:hAnsi="Times New Roman" w:cs="Times New Roman" w:hint="eastAsia"/>
          <w:szCs w:val="21"/>
          <w:vertAlign w:val="superscript"/>
        </w:rPr>
        <w:t xml:space="preserve"> [10]</w:t>
      </w:r>
      <w:r>
        <w:rPr>
          <w:rFonts w:ascii="Times New Roman" w:eastAsia="楷体" w:hAnsi="Times New Roman" w:cs="Times New Roman" w:hint="eastAsia"/>
          <w:szCs w:val="21"/>
        </w:rPr>
        <w:t>) in time-series dependency capture, but for the complex coupling scenarios of multiple time-series in the industrial Internet of Thi</w:t>
      </w:r>
      <w:r>
        <w:rPr>
          <w:rFonts w:ascii="Times New Roman" w:eastAsia="楷体" w:hAnsi="Times New Roman" w:cs="Times New Roman" w:hint="eastAsia"/>
          <w:szCs w:val="21"/>
        </w:rPr>
        <w:t>ngs (</w:t>
      </w:r>
      <w:proofErr w:type="spellStart"/>
      <w:r>
        <w:rPr>
          <w:rFonts w:ascii="Times New Roman" w:eastAsia="楷体" w:hAnsi="Times New Roman" w:cs="Times New Roman" w:hint="eastAsia"/>
          <w:szCs w:val="21"/>
        </w:rPr>
        <w:t>IIoT</w:t>
      </w:r>
      <w:proofErr w:type="spellEnd"/>
      <w:r>
        <w:rPr>
          <w:rFonts w:ascii="Times New Roman" w:eastAsia="楷体" w:hAnsi="Times New Roman" w:cs="Times New Roman" w:hint="eastAsia"/>
          <w:szCs w:val="21"/>
        </w:rPr>
        <w:t>), the prediction accuracy still has room for improvement.</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hint="eastAsia"/>
          <w:szCs w:val="21"/>
        </w:rPr>
        <w:t>In conclusion, this research project intends to combine the multivariate time-series data prediction method considering spatiotemporal dependence and the multivariate time-series data anom</w:t>
      </w:r>
      <w:r>
        <w:rPr>
          <w:rFonts w:ascii="Times New Roman" w:eastAsia="楷体" w:hAnsi="Times New Roman" w:cs="Times New Roman" w:hint="eastAsia"/>
          <w:szCs w:val="21"/>
        </w:rPr>
        <w:t xml:space="preserve">aly detection method based on residual threshold to conduct anomaly detection research on the multivariate time-series data generated by sensors and actuators in the </w:t>
      </w:r>
      <w:proofErr w:type="spellStart"/>
      <w:r>
        <w:rPr>
          <w:rFonts w:ascii="Times New Roman" w:eastAsia="楷体" w:hAnsi="Times New Roman" w:cs="Times New Roman" w:hint="eastAsia"/>
          <w:szCs w:val="21"/>
        </w:rPr>
        <w:t>IIoT</w:t>
      </w:r>
      <w:proofErr w:type="spellEnd"/>
      <w:r>
        <w:rPr>
          <w:rFonts w:ascii="Times New Roman" w:eastAsia="楷体" w:hAnsi="Times New Roman" w:cs="Times New Roman" w:hint="eastAsia"/>
          <w:szCs w:val="21"/>
        </w:rPr>
        <w:t xml:space="preserve"> scenario. The research results of this project have high theoretical reference value </w:t>
      </w:r>
      <w:r>
        <w:rPr>
          <w:rFonts w:ascii="Times New Roman" w:eastAsia="楷体" w:hAnsi="Times New Roman" w:cs="Times New Roman" w:hint="eastAsia"/>
          <w:szCs w:val="21"/>
        </w:rPr>
        <w:t>and practical application significance in the field of industrial time-series big data analysis, especially in improving the accuracy of anomaly detection, reducing false alarms and missed alarms.</w:t>
      </w:r>
    </w:p>
    <w:p w:rsidR="00B04590" w:rsidRDefault="00B04590">
      <w:pPr>
        <w:rPr>
          <w:rFonts w:ascii="Times New Roman" w:eastAsia="楷体" w:hAnsi="Times New Roman" w:cs="Times New Roman"/>
          <w:szCs w:val="21"/>
        </w:rPr>
      </w:pPr>
    </w:p>
    <w:p w:rsidR="00B04590" w:rsidRDefault="00190508">
      <w:pPr>
        <w:rPr>
          <w:rFonts w:ascii="楷体" w:eastAsia="楷体" w:hAnsi="楷体"/>
          <w:sz w:val="24"/>
        </w:rPr>
      </w:pPr>
      <w:r>
        <w:rPr>
          <w:rFonts w:ascii="楷体" w:eastAsia="楷体" w:hAnsi="楷体" w:hint="eastAsia"/>
          <w:sz w:val="24"/>
        </w:rPr>
        <w:t>1 Relevant Research</w:t>
      </w:r>
    </w:p>
    <w:p w:rsidR="00B04590" w:rsidRDefault="00190508">
      <w:pPr>
        <w:rPr>
          <w:rFonts w:ascii="楷体" w:eastAsia="楷体" w:hAnsi="楷体" w:cs="Times New Roman"/>
          <w:sz w:val="24"/>
        </w:rPr>
      </w:pPr>
      <w:r>
        <w:rPr>
          <w:rFonts w:ascii="楷体" w:eastAsia="楷体" w:hAnsi="楷体" w:cs="Times New Roman" w:hint="eastAsia"/>
          <w:sz w:val="24"/>
        </w:rPr>
        <w:t>1.1 Transformer</w:t>
      </w:r>
    </w:p>
    <w:p w:rsidR="00B04590" w:rsidRDefault="00190508">
      <w:pPr>
        <w:ind w:firstLine="420"/>
        <w:rPr>
          <w:rFonts w:ascii="Times New Roman" w:eastAsia="楷体" w:hAnsi="Times New Roman" w:cs="Times New Roman"/>
          <w:szCs w:val="21"/>
        </w:rPr>
      </w:pPr>
      <w:r>
        <w:rPr>
          <w:rFonts w:ascii="Times New Roman" w:eastAsia="楷体" w:hAnsi="Times New Roman" w:cs="Times New Roman" w:hint="eastAsia"/>
          <w:szCs w:val="21"/>
        </w:rPr>
        <w:t xml:space="preserve">Transformer is a deep </w:t>
      </w:r>
      <w:r>
        <w:rPr>
          <w:rFonts w:ascii="Times New Roman" w:eastAsia="楷体" w:hAnsi="Times New Roman" w:cs="Times New Roman" w:hint="eastAsia"/>
          <w:szCs w:val="21"/>
        </w:rPr>
        <w:t>learning model based on the self-attention mechanism. It has achieved great success in natural language processing (NLP) and is currently applied in various fields such as computer vision (CV), audio processing, and time series processing, achieving good r</w:t>
      </w:r>
      <w:r>
        <w:rPr>
          <w:rFonts w:ascii="Times New Roman" w:eastAsia="楷体" w:hAnsi="Times New Roman" w:cs="Times New Roman" w:hint="eastAsia"/>
          <w:szCs w:val="21"/>
        </w:rPr>
        <w:t>esults. Transformer</w:t>
      </w:r>
      <w:r>
        <w:rPr>
          <w:rFonts w:ascii="Times New Roman" w:eastAsia="楷体" w:hAnsi="Times New Roman" w:cs="Times New Roman" w:hint="eastAsia"/>
          <w:szCs w:val="21"/>
          <w:vertAlign w:val="superscript"/>
        </w:rPr>
        <w:t xml:space="preserve"> [11]</w:t>
      </w:r>
      <w:r>
        <w:rPr>
          <w:rFonts w:ascii="Times New Roman" w:eastAsia="楷体" w:hAnsi="Times New Roman" w:cs="Times New Roman" w:hint="eastAsia"/>
          <w:szCs w:val="21"/>
        </w:rPr>
        <w:t xml:space="preserve"> was first proposed by Google to handle sequence-related problems and mainly consists of an encoder and a decoder. The overall architecture is shown in Figure 1. </w:t>
      </w:r>
    </w:p>
    <w:p w:rsidR="00B04590" w:rsidRDefault="00190508">
      <w:pPr>
        <w:ind w:firstLineChars="200" w:firstLine="420"/>
        <w:jc w:val="center"/>
      </w:pPr>
      <w:r>
        <w:rPr>
          <w:noProof/>
        </w:rPr>
        <w:lastRenderedPageBreak/>
        <w:drawing>
          <wp:inline distT="0" distB="0" distL="114300" distR="114300">
            <wp:extent cx="3942080" cy="4179570"/>
            <wp:effectExtent l="0" t="0" r="127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942080" cy="4179570"/>
                    </a:xfrm>
                    <a:prstGeom prst="rect">
                      <a:avLst/>
                    </a:prstGeom>
                    <a:noFill/>
                    <a:ln>
                      <a:noFill/>
                    </a:ln>
                  </pic:spPr>
                </pic:pic>
              </a:graphicData>
            </a:graphic>
          </wp:inline>
        </w:drawing>
      </w:r>
    </w:p>
    <w:p w:rsidR="00B04590" w:rsidRDefault="00190508">
      <w:pPr>
        <w:ind w:firstLineChars="200" w:firstLine="420"/>
        <w:jc w:val="center"/>
        <w:rPr>
          <w:rFonts w:ascii="楷体" w:eastAsia="楷体" w:hAnsi="楷体" w:cs="Times New Roman"/>
          <w:szCs w:val="21"/>
        </w:rPr>
      </w:pPr>
      <w:r>
        <w:rPr>
          <w:rFonts w:ascii="楷体" w:eastAsia="楷体" w:hAnsi="楷体" w:cs="Times New Roman"/>
          <w:szCs w:val="21"/>
        </w:rPr>
        <w:t xml:space="preserve">Figure 1 Overall Architecture of Transformer </w:t>
      </w:r>
    </w:p>
    <w:p w:rsidR="00B04590" w:rsidRDefault="00B04590">
      <w:pPr>
        <w:ind w:firstLineChars="200" w:firstLine="420"/>
        <w:rPr>
          <w:rFonts w:ascii="楷体" w:eastAsia="楷体" w:hAnsi="楷体" w:cs="Times New Roman"/>
          <w:szCs w:val="21"/>
        </w:rPr>
      </w:pPr>
    </w:p>
    <w:p w:rsidR="00B04590" w:rsidRDefault="00190508">
      <w:pPr>
        <w:ind w:firstLine="420"/>
        <w:rPr>
          <w:rFonts w:ascii="Times New Roman" w:eastAsia="楷体" w:hAnsi="Times New Roman" w:cs="Times New Roman"/>
          <w:szCs w:val="21"/>
        </w:rPr>
      </w:pPr>
      <w:r>
        <w:rPr>
          <w:rFonts w:ascii="Times New Roman" w:eastAsia="楷体" w:hAnsi="Times New Roman" w:cs="Times New Roman" w:hint="eastAsia"/>
          <w:szCs w:val="21"/>
        </w:rPr>
        <w:t>It mainly consists of four modules: the input module (Input), the encoding module (Encoder), the decoding module (Decoder), and the output module (Output). The core of the Transformer is to capture the correlations at different positions of the sequence th</w:t>
      </w:r>
      <w:r>
        <w:rPr>
          <w:rFonts w:ascii="Times New Roman" w:eastAsia="楷体" w:hAnsi="Times New Roman" w:cs="Times New Roman" w:hint="eastAsia"/>
          <w:szCs w:val="21"/>
        </w:rPr>
        <w:t xml:space="preserve">rough the multi-head self-attention mechanism. The multi-head self-attention is included in both the encoding and decoding modules. </w:t>
      </w:r>
    </w:p>
    <w:p w:rsidR="00B04590" w:rsidRDefault="00B04590">
      <w:pPr>
        <w:ind w:firstLine="420"/>
        <w:rPr>
          <w:rFonts w:ascii="Times New Roman" w:eastAsia="楷体" w:hAnsi="Times New Roman" w:cs="Times New Roman"/>
          <w:szCs w:val="21"/>
        </w:rPr>
      </w:pPr>
    </w:p>
    <w:p w:rsidR="00B04590" w:rsidRDefault="00190508">
      <w:pPr>
        <w:rPr>
          <w:rFonts w:ascii="楷体" w:eastAsia="楷体" w:hAnsi="楷体" w:cs="Times New Roman"/>
          <w:sz w:val="24"/>
        </w:rPr>
      </w:pPr>
      <w:r>
        <w:rPr>
          <w:rFonts w:ascii="楷体" w:eastAsia="楷体" w:hAnsi="楷体" w:cs="Times New Roman"/>
          <w:sz w:val="24"/>
        </w:rPr>
        <w:t>1.2 Graph Neural Network</w:t>
      </w:r>
    </w:p>
    <w:p w:rsidR="00B04590" w:rsidRDefault="00190508">
      <w:pPr>
        <w:ind w:firstLineChars="200" w:firstLine="420"/>
        <w:rPr>
          <w:rFonts w:ascii="楷体" w:eastAsia="楷体" w:hAnsi="楷体" w:cs="Times New Roman"/>
          <w:szCs w:val="21"/>
        </w:rPr>
      </w:pPr>
      <w:r>
        <w:rPr>
          <w:rFonts w:ascii="Times New Roman" w:eastAsia="楷体" w:hAnsi="Times New Roman" w:cs="Times New Roman" w:hint="eastAsia"/>
          <w:szCs w:val="21"/>
        </w:rPr>
        <w:t>Graph Neural Network (GNN) is used to model graph-structured data and the spatial dependencies am</w:t>
      </w:r>
      <w:r>
        <w:rPr>
          <w:rFonts w:ascii="Times New Roman" w:eastAsia="楷体" w:hAnsi="Times New Roman" w:cs="Times New Roman" w:hint="eastAsia"/>
          <w:szCs w:val="21"/>
        </w:rPr>
        <w:t>ong nodes. It mainly falls into two categories: spectral domain methods and spatial methods. Spectral domain methods utilize graph Fourier transform to achieve graph convolution; spatial methods directly aggregate neighbor information in the node domain. A</w:t>
      </w:r>
      <w:r>
        <w:rPr>
          <w:rFonts w:ascii="Times New Roman" w:eastAsia="楷体" w:hAnsi="Times New Roman" w:cs="Times New Roman" w:hint="eastAsia"/>
          <w:szCs w:val="21"/>
        </w:rPr>
        <w:t xml:space="preserve">mong them, Graph Attention Network (GAT) learns neighbor weights adaptively through the attention </w:t>
      </w:r>
      <w:proofErr w:type="gramStart"/>
      <w:r>
        <w:rPr>
          <w:rFonts w:ascii="Times New Roman" w:eastAsia="楷体" w:hAnsi="Times New Roman" w:cs="Times New Roman" w:hint="eastAsia"/>
          <w:szCs w:val="21"/>
        </w:rPr>
        <w:t>mechanism</w:t>
      </w:r>
      <w:r>
        <w:rPr>
          <w:rFonts w:ascii="Times New Roman" w:eastAsia="楷体" w:hAnsi="Times New Roman" w:cs="Times New Roman" w:hint="eastAsia"/>
          <w:szCs w:val="21"/>
          <w:vertAlign w:val="superscript"/>
        </w:rPr>
        <w:t>[</w:t>
      </w:r>
      <w:proofErr w:type="gramEnd"/>
      <w:r>
        <w:rPr>
          <w:rFonts w:ascii="Times New Roman" w:eastAsia="楷体" w:hAnsi="Times New Roman" w:cs="Times New Roman" w:hint="eastAsia"/>
          <w:szCs w:val="21"/>
          <w:vertAlign w:val="superscript"/>
        </w:rPr>
        <w:t>14]</w:t>
      </w:r>
      <w:r>
        <w:rPr>
          <w:rFonts w:ascii="Times New Roman" w:eastAsia="楷体" w:hAnsi="Times New Roman" w:cs="Times New Roman" w:hint="eastAsia"/>
          <w:szCs w:val="21"/>
        </w:rPr>
        <w:t>, which can more accurately capture the spatial correlations among sensors, and thus is used for spatial feature extraction in this study.</w:t>
      </w:r>
      <w:r>
        <w:rPr>
          <w:rFonts w:ascii="楷体" w:eastAsia="楷体" w:hAnsi="楷体" w:cs="Times New Roman" w:hint="eastAsia"/>
          <w:szCs w:val="21"/>
        </w:rPr>
        <w:t xml:space="preserve"> </w:t>
      </w:r>
    </w:p>
    <w:p w:rsidR="00B04590" w:rsidRDefault="00B04590">
      <w:pPr>
        <w:rPr>
          <w:rFonts w:ascii="楷体" w:eastAsia="楷体" w:hAnsi="楷体" w:cs="Times New Roman"/>
          <w:sz w:val="28"/>
          <w:szCs w:val="28"/>
        </w:rPr>
      </w:pPr>
    </w:p>
    <w:p w:rsidR="00B04590" w:rsidRDefault="00190508">
      <w:pPr>
        <w:rPr>
          <w:rFonts w:ascii="楷体" w:eastAsia="楷体" w:hAnsi="楷体" w:cs="Times New Roman"/>
          <w:sz w:val="24"/>
        </w:rPr>
      </w:pPr>
      <w:r>
        <w:rPr>
          <w:rFonts w:ascii="楷体" w:eastAsia="楷体" w:hAnsi="楷体" w:cs="Times New Roman"/>
          <w:sz w:val="24"/>
        </w:rPr>
        <w:t>1.3</w:t>
      </w:r>
      <w:r>
        <w:rPr>
          <w:rFonts w:ascii="楷体" w:eastAsia="楷体" w:hAnsi="楷体" w:cs="Times New Roman" w:hint="eastAsia"/>
          <w:sz w:val="24"/>
        </w:rPr>
        <w:t xml:space="preserve"> </w:t>
      </w:r>
      <w:r>
        <w:rPr>
          <w:rFonts w:ascii="楷体" w:eastAsia="楷体" w:hAnsi="楷体" w:cs="Times New Roman"/>
          <w:sz w:val="24"/>
        </w:rPr>
        <w:t xml:space="preserve">Abnormal Detection of Multivariate Time Series Data in Industrial </w:t>
      </w:r>
      <w:r>
        <w:rPr>
          <w:rFonts w:ascii="楷体" w:eastAsia="楷体" w:hAnsi="楷体" w:cs="Times New Roman" w:hint="eastAsia"/>
          <w:sz w:val="24"/>
        </w:rPr>
        <w:t>IoT</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lastRenderedPageBreak/>
        <w:t>Multivariate time series data in the industrial Internet of Things possess characteristics such as high-dimensional coupling, non-stationarity, strong spatiotemporal dependence, and exis</w:t>
      </w:r>
      <w:r>
        <w:rPr>
          <w:rFonts w:ascii="Times New Roman" w:eastAsia="楷体" w:hAnsi="Times New Roman" w:cs="Times New Roman"/>
          <w:szCs w:val="21"/>
        </w:rPr>
        <w:t xml:space="preserve">tence of lagged correlations, which are the key basis for equipment condition monitoring. The abnormal detection of this data faces three major </w:t>
      </w:r>
      <w:proofErr w:type="gramStart"/>
      <w:r>
        <w:rPr>
          <w:rFonts w:ascii="Times New Roman" w:eastAsia="楷体" w:hAnsi="Times New Roman" w:cs="Times New Roman"/>
          <w:szCs w:val="21"/>
        </w:rPr>
        <w:t>challenges</w:t>
      </w:r>
      <w:r>
        <w:rPr>
          <w:rFonts w:ascii="Times New Roman" w:eastAsia="楷体" w:hAnsi="Times New Roman" w:cs="Times New Roman" w:hint="eastAsia"/>
          <w:szCs w:val="21"/>
          <w:vertAlign w:val="superscript"/>
        </w:rPr>
        <w:t>[</w:t>
      </w:r>
      <w:proofErr w:type="gramEnd"/>
      <w:r>
        <w:rPr>
          <w:rFonts w:ascii="Times New Roman" w:eastAsia="楷体" w:hAnsi="Times New Roman" w:cs="Times New Roman" w:hint="eastAsia"/>
          <w:szCs w:val="21"/>
          <w:vertAlign w:val="superscript"/>
        </w:rPr>
        <w:t>15]</w:t>
      </w:r>
      <w:r>
        <w:rPr>
          <w:rFonts w:ascii="Times New Roman" w:eastAsia="楷体" w:hAnsi="Times New Roman" w:cs="Times New Roman"/>
          <w:szCs w:val="21"/>
        </w:rPr>
        <w:t>: it is difficult to jointly model spatiotemporal correlations, industrial noise affects data qual</w:t>
      </w:r>
      <w:r>
        <w:rPr>
          <w:rFonts w:ascii="Times New Roman" w:eastAsia="楷体" w:hAnsi="Times New Roman" w:cs="Times New Roman"/>
          <w:szCs w:val="21"/>
        </w:rPr>
        <w:t>ity, and it is challenging to balance real-time performance and detection accuracy. Most traditional methods focus solely on temporal or spatial features, which are insufficient to meet the requirements of industrial scenarios. Therefore, a combined approa</w:t>
      </w:r>
      <w:r>
        <w:rPr>
          <w:rFonts w:ascii="Times New Roman" w:eastAsia="楷体" w:hAnsi="Times New Roman" w:cs="Times New Roman"/>
          <w:szCs w:val="21"/>
        </w:rPr>
        <w:t xml:space="preserve">ch of spatiotemporal collaborative modeling, data cleaning, and adaptive threshold setting is </w:t>
      </w:r>
      <w:proofErr w:type="gramStart"/>
      <w:r>
        <w:rPr>
          <w:rFonts w:ascii="Times New Roman" w:eastAsia="楷体" w:hAnsi="Times New Roman" w:cs="Times New Roman"/>
          <w:szCs w:val="21"/>
        </w:rPr>
        <w:t>needed</w:t>
      </w:r>
      <w:r>
        <w:rPr>
          <w:rFonts w:ascii="Times New Roman" w:eastAsia="楷体" w:hAnsi="Times New Roman" w:cs="Times New Roman" w:hint="eastAsia"/>
          <w:szCs w:val="21"/>
          <w:vertAlign w:val="superscript"/>
        </w:rPr>
        <w:t>[</w:t>
      </w:r>
      <w:proofErr w:type="gramEnd"/>
      <w:r>
        <w:rPr>
          <w:rFonts w:ascii="Times New Roman" w:eastAsia="楷体" w:hAnsi="Times New Roman" w:cs="Times New Roman" w:hint="eastAsia"/>
          <w:szCs w:val="21"/>
          <w:vertAlign w:val="superscript"/>
        </w:rPr>
        <w:t>13,14,16]</w:t>
      </w:r>
      <w:r>
        <w:rPr>
          <w:rFonts w:ascii="Times New Roman" w:eastAsia="楷体" w:hAnsi="Times New Roman" w:cs="Times New Roman"/>
          <w:szCs w:val="21"/>
        </w:rPr>
        <w:t xml:space="preserve">. By integrating GNN and Transformer, applying spectral residual denoising, and setting dynamic thresholds based on extreme value theory, the </w:t>
      </w:r>
      <w:r>
        <w:rPr>
          <w:rFonts w:ascii="Times New Roman" w:eastAsia="楷体" w:hAnsi="Times New Roman" w:cs="Times New Roman"/>
          <w:szCs w:val="21"/>
        </w:rPr>
        <w:t>detection effect can be improved.</w:t>
      </w:r>
    </w:p>
    <w:p w:rsidR="00B04590" w:rsidRDefault="00B04590">
      <w:pPr>
        <w:ind w:firstLineChars="200" w:firstLine="420"/>
        <w:rPr>
          <w:rFonts w:ascii="楷体" w:eastAsia="楷体" w:hAnsi="楷体" w:cs="Times New Roman"/>
          <w:szCs w:val="21"/>
        </w:rPr>
      </w:pPr>
    </w:p>
    <w:p w:rsidR="00B04590" w:rsidRDefault="00190508">
      <w:pPr>
        <w:rPr>
          <w:rFonts w:ascii="楷体" w:eastAsia="楷体" w:hAnsi="楷体"/>
          <w:sz w:val="24"/>
        </w:rPr>
      </w:pPr>
      <w:proofErr w:type="gramStart"/>
      <w:r>
        <w:rPr>
          <w:rFonts w:ascii="楷体" w:eastAsia="楷体" w:hAnsi="楷体" w:hint="eastAsia"/>
          <w:sz w:val="24"/>
        </w:rPr>
        <w:t>2</w:t>
      </w:r>
      <w:r>
        <w:rPr>
          <w:rFonts w:ascii="楷体" w:eastAsia="楷体" w:hAnsi="楷体" w:hint="eastAsia"/>
          <w:sz w:val="24"/>
        </w:rPr>
        <w:t xml:space="preserve"> </w:t>
      </w:r>
      <w:r>
        <w:rPr>
          <w:rFonts w:ascii="楷体" w:eastAsia="楷体" w:hAnsi="楷体" w:hint="eastAsia"/>
          <w:sz w:val="24"/>
        </w:rPr>
        <w:t xml:space="preserve"> GNN</w:t>
      </w:r>
      <w:proofErr w:type="gramEnd"/>
      <w:r>
        <w:rPr>
          <w:rFonts w:ascii="楷体" w:eastAsia="楷体" w:hAnsi="楷体" w:hint="eastAsia"/>
          <w:sz w:val="24"/>
        </w:rPr>
        <w:t>-Transformer</w:t>
      </w:r>
      <w:r>
        <w:rPr>
          <w:rFonts w:ascii="楷体" w:eastAsia="楷体" w:hAnsi="楷体" w:hint="eastAsia"/>
          <w:sz w:val="24"/>
        </w:rPr>
        <w:t xml:space="preserve"> Model</w:t>
      </w:r>
    </w:p>
    <w:p w:rsidR="00B04590" w:rsidRDefault="00190508">
      <w:pPr>
        <w:rPr>
          <w:rFonts w:ascii="楷体" w:eastAsia="楷体" w:hAnsi="楷体" w:cs="Times New Roman"/>
          <w:sz w:val="24"/>
        </w:rPr>
      </w:pPr>
      <w:r>
        <w:rPr>
          <w:rFonts w:ascii="楷体" w:eastAsia="楷体" w:hAnsi="楷体" w:cs="Times New Roman" w:hint="eastAsia"/>
          <w:sz w:val="24"/>
        </w:rPr>
        <w:t>2.1 Overall Structure and Process of the Model</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 xml:space="preserve">To simultaneously represent the spatial coupling and long-term temporal dependence of industrial multi-time series data, this paper proposes </w:t>
      </w:r>
      <w:proofErr w:type="spellStart"/>
      <w:proofErr w:type="gramStart"/>
      <w:r>
        <w:rPr>
          <w:rFonts w:ascii="Times New Roman" w:eastAsia="楷体" w:hAnsi="Times New Roman" w:cs="Times New Roman"/>
          <w:szCs w:val="21"/>
        </w:rPr>
        <w:t>a</w:t>
      </w:r>
      <w:proofErr w:type="spellEnd"/>
      <w:proofErr w:type="gramEnd"/>
      <w:r>
        <w:rPr>
          <w:rFonts w:ascii="Times New Roman" w:eastAsia="楷体" w:hAnsi="Times New Roman" w:cs="Times New Roman"/>
          <w:szCs w:val="21"/>
        </w:rPr>
        <w:t xml:space="preserve"> anomal</w:t>
      </w:r>
      <w:r>
        <w:rPr>
          <w:rFonts w:ascii="Times New Roman" w:eastAsia="楷体" w:hAnsi="Times New Roman" w:cs="Times New Roman"/>
          <w:szCs w:val="21"/>
        </w:rPr>
        <w:t xml:space="preserve">y detection model integrating graph neural networks and Transformer, namely GTN-AD (Graph Transformer Network for Anomaly Detection). As shown in Figure </w:t>
      </w:r>
      <w:r>
        <w:rPr>
          <w:rFonts w:ascii="Times New Roman" w:eastAsia="楷体" w:hAnsi="Times New Roman" w:cs="Times New Roman" w:hint="eastAsia"/>
          <w:szCs w:val="21"/>
        </w:rPr>
        <w:t>2</w:t>
      </w:r>
      <w:r>
        <w:rPr>
          <w:rFonts w:ascii="Times New Roman" w:eastAsia="楷体" w:hAnsi="Times New Roman" w:cs="Times New Roman"/>
          <w:szCs w:val="21"/>
        </w:rPr>
        <w:t xml:space="preserve">, the overall architecture of this model consists of four core modules, forming a complete end-to-end </w:t>
      </w:r>
      <w:r>
        <w:rPr>
          <w:rFonts w:ascii="Times New Roman" w:eastAsia="楷体" w:hAnsi="Times New Roman" w:cs="Times New Roman"/>
          <w:szCs w:val="21"/>
        </w:rPr>
        <w:t>anomaly detection process:</w:t>
      </w:r>
    </w:p>
    <w:p w:rsidR="00B04590" w:rsidRDefault="00190508">
      <w:pPr>
        <w:numPr>
          <w:ilvl w:val="0"/>
          <w:numId w:val="1"/>
        </w:numPr>
        <w:ind w:firstLineChars="200" w:firstLine="420"/>
        <w:rPr>
          <w:rFonts w:ascii="Times New Roman" w:eastAsia="楷体" w:hAnsi="Times New Roman" w:cs="Times New Roman"/>
          <w:szCs w:val="21"/>
        </w:rPr>
      </w:pPr>
      <w:r>
        <w:rPr>
          <w:rFonts w:ascii="Times New Roman" w:eastAsia="楷体" w:hAnsi="Times New Roman" w:cs="Times New Roman"/>
          <w:szCs w:val="21"/>
        </w:rPr>
        <w:t>Graph Attention Encoder: This module aims to capture the spatial dependency relationships among sensors. On the constructed time series-related graph, it aggregates neighbor information through adaptive learning of node weights t</w:t>
      </w:r>
      <w:r>
        <w:rPr>
          <w:rFonts w:ascii="Times New Roman" w:eastAsia="楷体" w:hAnsi="Times New Roman" w:cs="Times New Roman"/>
          <w:szCs w:val="21"/>
        </w:rPr>
        <w:t>o obtain the spatial feature representation of each data point.</w:t>
      </w:r>
    </w:p>
    <w:p w:rsidR="00B04590" w:rsidRDefault="00190508">
      <w:pPr>
        <w:numPr>
          <w:ilvl w:val="0"/>
          <w:numId w:val="1"/>
        </w:numPr>
        <w:ind w:firstLineChars="200" w:firstLine="420"/>
        <w:rPr>
          <w:rFonts w:ascii="Times New Roman" w:eastAsia="楷体" w:hAnsi="Times New Roman" w:cs="Times New Roman"/>
          <w:szCs w:val="21"/>
        </w:rPr>
      </w:pPr>
      <w:r>
        <w:rPr>
          <w:rFonts w:ascii="Times New Roman" w:eastAsia="楷体" w:hAnsi="Times New Roman" w:cs="Times New Roman"/>
          <w:szCs w:val="21"/>
        </w:rPr>
        <w:t>Temporal Transformer Encoder: This module focuses on mining the long-term dependency patterns of data in the time dimension. It performs self-attention modeling on multiple time slices, effect</w:t>
      </w:r>
      <w:r>
        <w:rPr>
          <w:rFonts w:ascii="Times New Roman" w:eastAsia="楷体" w:hAnsi="Times New Roman" w:cs="Times New Roman"/>
          <w:szCs w:val="21"/>
        </w:rPr>
        <w:t>ively capturing the periodicity, trend, and abrupt features of the data, and generating time feature representations.</w:t>
      </w:r>
    </w:p>
    <w:p w:rsidR="00B04590" w:rsidRDefault="00190508">
      <w:pPr>
        <w:numPr>
          <w:ilvl w:val="0"/>
          <w:numId w:val="1"/>
        </w:numPr>
        <w:ind w:firstLineChars="200" w:firstLine="420"/>
        <w:rPr>
          <w:rFonts w:ascii="Times New Roman" w:eastAsia="楷体" w:hAnsi="Times New Roman" w:cs="Times New Roman"/>
          <w:szCs w:val="21"/>
        </w:rPr>
      </w:pPr>
      <w:r>
        <w:rPr>
          <w:rFonts w:ascii="Times New Roman" w:eastAsia="楷体" w:hAnsi="Times New Roman" w:cs="Times New Roman"/>
          <w:szCs w:val="21"/>
        </w:rPr>
        <w:t>Spatiotemporal Fusion Module: This module effectively integrates the spatial features and time features extracted by the above two encoder</w:t>
      </w:r>
      <w:r>
        <w:rPr>
          <w:rFonts w:ascii="Times New Roman" w:eastAsia="楷体" w:hAnsi="Times New Roman" w:cs="Times New Roman"/>
          <w:szCs w:val="21"/>
        </w:rPr>
        <w:t>s. Using a gating mechanism, the model can dynamically and adaptively balance the importance of spatial and temporal information based on the current data.</w:t>
      </w:r>
    </w:p>
    <w:p w:rsidR="00B04590" w:rsidRDefault="00190508">
      <w:pPr>
        <w:numPr>
          <w:ilvl w:val="0"/>
          <w:numId w:val="1"/>
        </w:numPr>
        <w:ind w:firstLineChars="200" w:firstLine="420"/>
        <w:rPr>
          <w:rFonts w:ascii="Times New Roman" w:eastAsia="楷体" w:hAnsi="Times New Roman" w:cs="Times New Roman"/>
          <w:szCs w:val="21"/>
        </w:rPr>
      </w:pPr>
      <w:r>
        <w:rPr>
          <w:rFonts w:ascii="Times New Roman" w:eastAsia="楷体" w:hAnsi="Times New Roman" w:cs="Times New Roman"/>
          <w:szCs w:val="21"/>
        </w:rPr>
        <w:t>Anomaly Detection Decoder and Adaptive Threshold: Finally, based on the fused spatiotemporal feature</w:t>
      </w:r>
      <w:r>
        <w:rPr>
          <w:rFonts w:ascii="Times New Roman" w:eastAsia="楷体" w:hAnsi="Times New Roman" w:cs="Times New Roman"/>
          <w:szCs w:val="21"/>
        </w:rPr>
        <w:t>s, the decoder reconstructs or predicts the data. By calculating the error between the reconstructed value and the true value, and combining extreme value theory (EVT) to set a dynamic and adaptive anomaly determination threshold, the precise location of a</w:t>
      </w:r>
      <w:r>
        <w:rPr>
          <w:rFonts w:ascii="Times New Roman" w:eastAsia="楷体" w:hAnsi="Times New Roman" w:cs="Times New Roman"/>
          <w:szCs w:val="21"/>
        </w:rPr>
        <w:t>nomalies is achieved.</w:t>
      </w:r>
    </w:p>
    <w:p w:rsidR="00B04590" w:rsidRDefault="00B04590">
      <w:pPr>
        <w:ind w:firstLineChars="200" w:firstLine="420"/>
        <w:rPr>
          <w:rFonts w:ascii="Times New Roman" w:eastAsia="楷体" w:hAnsi="Times New Roman" w:cs="Times New Roman"/>
          <w:szCs w:val="21"/>
        </w:rPr>
      </w:pPr>
    </w:p>
    <w:p w:rsidR="00B04590" w:rsidRDefault="00B04590">
      <w:pPr>
        <w:ind w:firstLineChars="200" w:firstLine="420"/>
        <w:rPr>
          <w:rFonts w:ascii="Times New Roman" w:eastAsia="楷体" w:hAnsi="Times New Roman" w:cs="Times New Roman"/>
          <w:szCs w:val="21"/>
        </w:rPr>
      </w:pPr>
    </w:p>
    <w:p w:rsidR="00B04590" w:rsidRDefault="00B04590">
      <w:pPr>
        <w:ind w:firstLineChars="200" w:firstLine="420"/>
        <w:rPr>
          <w:rFonts w:ascii="Times New Roman" w:eastAsia="楷体" w:hAnsi="Times New Roman" w:cs="Times New Roman"/>
          <w:szCs w:val="21"/>
        </w:rPr>
      </w:pPr>
    </w:p>
    <w:p w:rsidR="00B04590" w:rsidRDefault="00B04590">
      <w:pPr>
        <w:ind w:firstLineChars="200" w:firstLine="420"/>
        <w:rPr>
          <w:rFonts w:ascii="Times New Roman" w:eastAsia="楷体" w:hAnsi="Times New Roman" w:cs="Times New Roman"/>
          <w:szCs w:val="21"/>
        </w:rPr>
      </w:pPr>
    </w:p>
    <w:p w:rsidR="00B04590" w:rsidRDefault="00B04590">
      <w:pPr>
        <w:ind w:firstLineChars="200" w:firstLine="420"/>
        <w:rPr>
          <w:rFonts w:ascii="Times New Roman" w:eastAsia="楷体" w:hAnsi="Times New Roman" w:cs="Times New Roman"/>
          <w:szCs w:val="21"/>
        </w:rPr>
      </w:pPr>
    </w:p>
    <w:p w:rsidR="00B04590" w:rsidRDefault="00B04590">
      <w:pPr>
        <w:ind w:firstLineChars="200" w:firstLine="420"/>
        <w:rPr>
          <w:rFonts w:ascii="Times New Roman" w:eastAsia="楷体" w:hAnsi="Times New Roman" w:cs="Times New Roman"/>
          <w:szCs w:val="21"/>
        </w:rPr>
      </w:pPr>
    </w:p>
    <w:p w:rsidR="00B04590" w:rsidRDefault="00B04590">
      <w:pPr>
        <w:ind w:firstLineChars="200" w:firstLine="420"/>
        <w:rPr>
          <w:rFonts w:ascii="Times New Roman" w:eastAsia="楷体" w:hAnsi="Times New Roman" w:cs="Times New Roman"/>
          <w:szCs w:val="21"/>
        </w:rPr>
      </w:pPr>
    </w:p>
    <w:p w:rsidR="00B04590" w:rsidRDefault="00B04590">
      <w:pPr>
        <w:ind w:firstLineChars="200" w:firstLine="420"/>
        <w:rPr>
          <w:rFonts w:ascii="Times New Roman" w:eastAsia="楷体" w:hAnsi="Times New Roman" w:cs="Times New Roman"/>
          <w:szCs w:val="21"/>
        </w:rPr>
      </w:pPr>
    </w:p>
    <w:p w:rsidR="00B04590" w:rsidRDefault="00B04590">
      <w:pPr>
        <w:ind w:firstLineChars="200" w:firstLine="420"/>
        <w:rPr>
          <w:rFonts w:ascii="Times New Roman" w:eastAsia="楷体" w:hAnsi="Times New Roman" w:cs="Times New Roman"/>
          <w:szCs w:val="21"/>
        </w:rPr>
      </w:pPr>
    </w:p>
    <w:p w:rsidR="00B04590" w:rsidRDefault="00B04590">
      <w:pPr>
        <w:ind w:firstLineChars="200" w:firstLine="420"/>
        <w:rPr>
          <w:rFonts w:ascii="Times New Roman" w:eastAsia="楷体" w:hAnsi="Times New Roman" w:cs="Times New Roman"/>
          <w:szCs w:val="21"/>
        </w:rPr>
      </w:pPr>
    </w:p>
    <w:p w:rsidR="00B04590" w:rsidRDefault="00B04590">
      <w:pPr>
        <w:ind w:firstLineChars="300" w:firstLine="630"/>
        <w:rPr>
          <w:rFonts w:ascii="楷体" w:eastAsia="楷体" w:hAnsi="楷体" w:cs="Times New Roman"/>
          <w:szCs w:val="21"/>
        </w:rPr>
      </w:pPr>
    </w:p>
    <w:p w:rsidR="00B04590" w:rsidRDefault="00190508">
      <w:pPr>
        <w:ind w:firstLineChars="300" w:firstLine="630"/>
        <w:rPr>
          <w:rFonts w:ascii="楷体" w:eastAsia="楷体" w:hAnsi="楷体" w:cs="Times New Roman"/>
          <w:szCs w:val="21"/>
        </w:rPr>
      </w:pPr>
      <w:r>
        <w:rPr>
          <w:noProof/>
        </w:rPr>
        <mc:AlternateContent>
          <mc:Choice Requires="wpg">
            <w:drawing>
              <wp:anchor distT="0" distB="0" distL="114300" distR="114300" simplePos="0" relativeHeight="251659264" behindDoc="0" locked="0" layoutInCell="1" allowOverlap="1">
                <wp:simplePos x="0" y="0"/>
                <wp:positionH relativeFrom="column">
                  <wp:posOffset>419100</wp:posOffset>
                </wp:positionH>
                <wp:positionV relativeFrom="paragraph">
                  <wp:posOffset>3175</wp:posOffset>
                </wp:positionV>
                <wp:extent cx="4218940" cy="2727325"/>
                <wp:effectExtent l="0" t="0" r="10795" b="6350"/>
                <wp:wrapNone/>
                <wp:docPr id="347" name="页-1"/>
                <wp:cNvGraphicFramePr/>
                <a:graphic xmlns:a="http://schemas.openxmlformats.org/drawingml/2006/main">
                  <a:graphicData uri="http://schemas.microsoft.com/office/word/2010/wordprocessingGroup">
                    <wpg:wgp>
                      <wpg:cNvGrpSpPr/>
                      <wpg:grpSpPr>
                        <a:xfrm>
                          <a:off x="0" y="0"/>
                          <a:ext cx="4218940" cy="2727325"/>
                          <a:chOff x="-1016594" y="52649"/>
                          <a:chExt cx="7059893" cy="4674901"/>
                        </a:xfrm>
                        <a:effectLst/>
                      </wpg:grpSpPr>
                      <wps:wsp>
                        <wps:cNvPr id="348" name="ConnectLine"/>
                        <wps:cNvSpPr/>
                        <wps:spPr>
                          <a:xfrm>
                            <a:off x="1134000" y="1406126"/>
                            <a:ext cx="1134000" cy="6000"/>
                          </a:xfrm>
                          <a:custGeom>
                            <a:avLst/>
                            <a:gdLst/>
                            <a:ahLst/>
                            <a:cxnLst/>
                            <a:rect l="l" t="t" r="r" b="b"/>
                            <a:pathLst>
                              <a:path w="1134000" h="6000" fill="none">
                                <a:moveTo>
                                  <a:pt x="0" y="0"/>
                                </a:moveTo>
                                <a:lnTo>
                                  <a:pt x="1134000" y="0"/>
                                </a:lnTo>
                              </a:path>
                            </a:pathLst>
                          </a:custGeom>
                          <a:noFill/>
                          <a:ln w="6000" cap="flat">
                            <a:solidFill>
                              <a:srgbClr val="191919"/>
                            </a:solidFill>
                            <a:tailEnd type="arrow" w="med" len="med"/>
                          </a:ln>
                          <a:effectLst/>
                        </wps:spPr>
                        <wps:bodyPr vert="horz" anchor="t" anchorCtr="0"/>
                      </wps:wsp>
                      <wps:wsp>
                        <wps:cNvPr id="349" name="ConnectLine"/>
                        <wps:cNvSpPr/>
                        <wps:spPr>
                          <a:xfrm>
                            <a:off x="1020119" y="530124"/>
                            <a:ext cx="115616" cy="420000"/>
                          </a:xfrm>
                          <a:custGeom>
                            <a:avLst/>
                            <a:gdLst/>
                            <a:ahLst/>
                            <a:cxnLst/>
                            <a:rect l="l" t="t" r="r" b="b"/>
                            <a:pathLst>
                              <a:path w="115616" h="420000" fill="none">
                                <a:moveTo>
                                  <a:pt x="114000" y="0"/>
                                </a:moveTo>
                                <a:cubicBezTo>
                                  <a:pt x="115419" y="42134"/>
                                  <a:pt x="116838" y="84268"/>
                                  <a:pt x="113881" y="138002"/>
                                </a:cubicBezTo>
                                <a:cubicBezTo>
                                  <a:pt x="110924" y="191735"/>
                                  <a:pt x="103591" y="257069"/>
                                  <a:pt x="83881" y="306002"/>
                                </a:cubicBezTo>
                                <a:cubicBezTo>
                                  <a:pt x="64171" y="354935"/>
                                  <a:pt x="32086" y="387467"/>
                                  <a:pt x="0" y="420000"/>
                                </a:cubicBezTo>
                              </a:path>
                            </a:pathLst>
                          </a:custGeom>
                          <a:noFill/>
                          <a:ln w="6000" cap="flat">
                            <a:solidFill>
                              <a:srgbClr val="191919"/>
                            </a:solidFill>
                          </a:ln>
                          <a:effectLst/>
                        </wps:spPr>
                        <wps:bodyPr vert="horz" anchor="t" anchorCtr="0"/>
                      </wps:wsp>
                      <wps:wsp>
                        <wps:cNvPr id="350" name="ConnectLine"/>
                        <wps:cNvSpPr/>
                        <wps:spPr>
                          <a:xfrm>
                            <a:off x="1020119" y="950062"/>
                            <a:ext cx="113898" cy="426064"/>
                          </a:xfrm>
                          <a:custGeom>
                            <a:avLst/>
                            <a:gdLst/>
                            <a:ahLst/>
                            <a:cxnLst/>
                            <a:rect l="l" t="t" r="r" b="b"/>
                            <a:pathLst>
                              <a:path w="113898" h="426064" fill="none">
                                <a:moveTo>
                                  <a:pt x="0" y="0"/>
                                </a:moveTo>
                                <a:cubicBezTo>
                                  <a:pt x="22877" y="0"/>
                                  <a:pt x="45755" y="0"/>
                                  <a:pt x="64776" y="27667"/>
                                </a:cubicBezTo>
                                <a:cubicBezTo>
                                  <a:pt x="83796" y="55878"/>
                                  <a:pt x="98960" y="112603"/>
                                  <a:pt x="106502" y="183754"/>
                                </a:cubicBezTo>
                                <a:cubicBezTo>
                                  <a:pt x="114043" y="254906"/>
                                  <a:pt x="113898" y="340485"/>
                                  <a:pt x="113898" y="426064"/>
                                </a:cubicBezTo>
                              </a:path>
                            </a:pathLst>
                          </a:custGeom>
                          <a:noFill/>
                          <a:ln w="6000" cap="flat">
                            <a:solidFill>
                              <a:srgbClr val="191919"/>
                            </a:solidFill>
                          </a:ln>
                          <a:effectLst/>
                        </wps:spPr>
                        <wps:bodyPr vert="horz" anchor="t" anchorCtr="0"/>
                      </wps:wsp>
                      <wps:wsp>
                        <wps:cNvPr id="351" name="Text 2"/>
                        <wps:cNvSpPr txBox="1"/>
                        <wps:spPr>
                          <a:xfrm>
                            <a:off x="-1016594" y="882838"/>
                            <a:ext cx="1999500" cy="239086"/>
                          </a:xfrm>
                          <a:prstGeom prst="rect">
                            <a:avLst/>
                          </a:prstGeom>
                          <a:noFill/>
                          <a:ln>
                            <a:noFill/>
                          </a:ln>
                          <a:effectLst/>
                        </wps:spPr>
                        <wps:txbx>
                          <w:txbxContent>
                            <w:p w:rsidR="00B04590" w:rsidRDefault="00190508">
                              <w:pPr>
                                <w:rPr>
                                  <w:sz w:val="15"/>
                                  <w:szCs w:val="15"/>
                                </w:rPr>
                              </w:pPr>
                              <w:r>
                                <w:rPr>
                                  <w:rFonts w:ascii="SimSun" w:eastAsia="SimSun" w:hAnsi="SimSun" w:cs="SimSun"/>
                                  <w:sz w:val="15"/>
                                  <w:szCs w:val="15"/>
                                </w:rPr>
                                <w:t>Multivariate Time Series Data</w:t>
                              </w:r>
                            </w:p>
                          </w:txbxContent>
                        </wps:txbx>
                        <wps:bodyPr vert="horz" wrap="square" lIns="0" tIns="0" rIns="0" bIns="0" rtlCol="0" anchor="ctr" anchorCtr="0"/>
                      </wps:wsp>
                      <wps:wsp>
                        <wps:cNvPr id="352" name="ConnectLine"/>
                        <wps:cNvSpPr/>
                        <wps:spPr>
                          <a:xfrm>
                            <a:off x="1248000" y="1292126"/>
                            <a:ext cx="168000" cy="6000"/>
                          </a:xfrm>
                          <a:custGeom>
                            <a:avLst/>
                            <a:gdLst/>
                            <a:ahLst/>
                            <a:cxnLst/>
                            <a:rect l="l" t="t" r="r" b="b"/>
                            <a:pathLst>
                              <a:path w="168000" h="6000" fill="none">
                                <a:moveTo>
                                  <a:pt x="0" y="0"/>
                                </a:moveTo>
                                <a:lnTo>
                                  <a:pt x="168000" y="0"/>
                                </a:lnTo>
                              </a:path>
                            </a:pathLst>
                          </a:custGeom>
                          <a:noFill/>
                          <a:ln w="6000" cap="flat">
                            <a:solidFill>
                              <a:srgbClr val="191919"/>
                            </a:solidFill>
                          </a:ln>
                          <a:effectLst/>
                        </wps:spPr>
                        <wps:bodyPr vert="horz" anchor="t" anchorCtr="0"/>
                      </wps:wsp>
                      <wps:wsp>
                        <wps:cNvPr id="353" name="ConnectLine"/>
                        <wps:cNvSpPr/>
                        <wps:spPr>
                          <a:xfrm>
                            <a:off x="1416000" y="1208126"/>
                            <a:ext cx="6000" cy="144000"/>
                          </a:xfrm>
                          <a:custGeom>
                            <a:avLst/>
                            <a:gdLst/>
                            <a:ahLst/>
                            <a:cxnLst/>
                            <a:rect l="l" t="t" r="r" b="b"/>
                            <a:pathLst>
                              <a:path w="6000" h="144000" fill="none">
                                <a:moveTo>
                                  <a:pt x="0" y="144000"/>
                                </a:moveTo>
                                <a:lnTo>
                                  <a:pt x="0" y="0"/>
                                </a:lnTo>
                              </a:path>
                            </a:pathLst>
                          </a:custGeom>
                          <a:noFill/>
                          <a:ln w="6000" cap="flat">
                            <a:solidFill>
                              <a:srgbClr val="191919"/>
                            </a:solidFill>
                          </a:ln>
                          <a:effectLst/>
                        </wps:spPr>
                        <wps:bodyPr vert="horz" anchor="t" anchorCtr="0"/>
                      </wps:wsp>
                      <wps:wsp>
                        <wps:cNvPr id="354" name="ConnectLine"/>
                        <wps:cNvSpPr/>
                        <wps:spPr>
                          <a:xfrm>
                            <a:off x="1416000" y="1208126"/>
                            <a:ext cx="228000" cy="6000"/>
                          </a:xfrm>
                          <a:custGeom>
                            <a:avLst/>
                            <a:gdLst/>
                            <a:ahLst/>
                            <a:cxnLst/>
                            <a:rect l="l" t="t" r="r" b="b"/>
                            <a:pathLst>
                              <a:path w="228000" h="6000" fill="none">
                                <a:moveTo>
                                  <a:pt x="0" y="0"/>
                                </a:moveTo>
                                <a:lnTo>
                                  <a:pt x="228000" y="0"/>
                                </a:lnTo>
                              </a:path>
                            </a:pathLst>
                          </a:custGeom>
                          <a:noFill/>
                          <a:ln w="6000" cap="flat">
                            <a:solidFill>
                              <a:srgbClr val="191919"/>
                            </a:solidFill>
                          </a:ln>
                          <a:effectLst/>
                        </wps:spPr>
                        <wps:bodyPr vert="horz" anchor="t" anchorCtr="0"/>
                      </wps:wsp>
                      <wps:wsp>
                        <wps:cNvPr id="355" name="ConnectLine"/>
                        <wps:cNvSpPr/>
                        <wps:spPr>
                          <a:xfrm>
                            <a:off x="1644000" y="1208126"/>
                            <a:ext cx="6000" cy="144000"/>
                          </a:xfrm>
                          <a:custGeom>
                            <a:avLst/>
                            <a:gdLst/>
                            <a:ahLst/>
                            <a:cxnLst/>
                            <a:rect l="l" t="t" r="r" b="b"/>
                            <a:pathLst>
                              <a:path w="6000" h="144000" fill="none">
                                <a:moveTo>
                                  <a:pt x="0" y="0"/>
                                </a:moveTo>
                                <a:lnTo>
                                  <a:pt x="0" y="144000"/>
                                </a:lnTo>
                              </a:path>
                            </a:pathLst>
                          </a:custGeom>
                          <a:noFill/>
                          <a:ln w="6000" cap="flat">
                            <a:solidFill>
                              <a:srgbClr val="191919"/>
                            </a:solidFill>
                          </a:ln>
                          <a:effectLst/>
                        </wps:spPr>
                        <wps:bodyPr vert="horz" anchor="t" anchorCtr="0"/>
                      </wps:wsp>
                      <wps:wsp>
                        <wps:cNvPr id="356" name="ConnectLine"/>
                        <wps:cNvSpPr/>
                        <wps:spPr>
                          <a:xfrm>
                            <a:off x="1644000" y="1292126"/>
                            <a:ext cx="540000" cy="6000"/>
                          </a:xfrm>
                          <a:custGeom>
                            <a:avLst/>
                            <a:gdLst/>
                            <a:ahLst/>
                            <a:cxnLst/>
                            <a:rect l="l" t="t" r="r" b="b"/>
                            <a:pathLst>
                              <a:path w="540000" h="6000" fill="none">
                                <a:moveTo>
                                  <a:pt x="0" y="0"/>
                                </a:moveTo>
                                <a:lnTo>
                                  <a:pt x="540000" y="0"/>
                                </a:lnTo>
                              </a:path>
                            </a:pathLst>
                          </a:custGeom>
                          <a:noFill/>
                          <a:ln w="6000" cap="flat">
                            <a:solidFill>
                              <a:srgbClr val="191919"/>
                            </a:solidFill>
                          </a:ln>
                          <a:effectLst/>
                        </wps:spPr>
                        <wps:bodyPr vert="horz" anchor="t" anchorCtr="0"/>
                      </wps:wsp>
                      <wps:wsp>
                        <wps:cNvPr id="357" name="Text 3"/>
                        <wps:cNvSpPr txBox="1"/>
                        <wps:spPr>
                          <a:xfrm>
                            <a:off x="1794000" y="1424126"/>
                            <a:ext cx="720000" cy="138000"/>
                          </a:xfrm>
                          <a:prstGeom prst="rect">
                            <a:avLst/>
                          </a:prstGeom>
                          <a:noFill/>
                          <a:ln>
                            <a:noFill/>
                          </a:ln>
                          <a:effectLst/>
                        </wps:spPr>
                        <wps:txbx>
                          <w:txbxContent>
                            <w:p w:rsidR="00B04590" w:rsidRDefault="00190508">
                              <w:pPr>
                                <w:snapToGrid w:val="0"/>
                                <w:jc w:val="center"/>
                                <w:rPr>
                                  <w:sz w:val="12"/>
                                </w:rPr>
                              </w:pPr>
                              <w:r>
                                <w:rPr>
                                  <w:rFonts w:ascii="仿宋" w:eastAsia="仿宋" w:hAnsi="仿宋"/>
                                  <w:color w:val="191919"/>
                                  <w:sz w:val="12"/>
                                  <w:szCs w:val="12"/>
                                </w:rPr>
                                <w:t>Time</w:t>
                              </w:r>
                            </w:p>
                          </w:txbxContent>
                        </wps:txbx>
                        <wps:bodyPr vert="horz" wrap="square" lIns="0" tIns="0" rIns="0" bIns="0" rtlCol="0" anchor="ctr" anchorCtr="0"/>
                      </wps:wsp>
                      <wps:wsp>
                        <wps:cNvPr id="358" name="ConnectLine"/>
                        <wps:cNvSpPr/>
                        <wps:spPr>
                          <a:xfrm>
                            <a:off x="1188000" y="698126"/>
                            <a:ext cx="174000" cy="6000"/>
                          </a:xfrm>
                          <a:custGeom>
                            <a:avLst/>
                            <a:gdLst/>
                            <a:ahLst/>
                            <a:cxnLst/>
                            <a:rect l="l" t="t" r="r" b="b"/>
                            <a:pathLst>
                              <a:path w="174000" h="6000" fill="none">
                                <a:moveTo>
                                  <a:pt x="0" y="0"/>
                                </a:moveTo>
                                <a:lnTo>
                                  <a:pt x="174000" y="0"/>
                                </a:lnTo>
                              </a:path>
                            </a:pathLst>
                          </a:custGeom>
                          <a:noFill/>
                          <a:ln w="6000" cap="flat">
                            <a:solidFill>
                              <a:srgbClr val="191919"/>
                            </a:solidFill>
                          </a:ln>
                          <a:effectLst/>
                        </wps:spPr>
                        <wps:bodyPr vert="horz" anchor="t" anchorCtr="0"/>
                      </wps:wsp>
                      <wps:wsp>
                        <wps:cNvPr id="359" name="ConnectLine"/>
                        <wps:cNvSpPr/>
                        <wps:spPr>
                          <a:xfrm>
                            <a:off x="1362000" y="698126"/>
                            <a:ext cx="54000" cy="84000"/>
                          </a:xfrm>
                          <a:custGeom>
                            <a:avLst/>
                            <a:gdLst/>
                            <a:ahLst/>
                            <a:cxnLst/>
                            <a:rect l="l" t="t" r="r" b="b"/>
                            <a:pathLst>
                              <a:path w="54000" h="84000" fill="none">
                                <a:moveTo>
                                  <a:pt x="0" y="0"/>
                                </a:moveTo>
                                <a:lnTo>
                                  <a:pt x="54000" y="84000"/>
                                </a:lnTo>
                              </a:path>
                            </a:pathLst>
                          </a:custGeom>
                          <a:noFill/>
                          <a:ln w="6000" cap="flat">
                            <a:solidFill>
                              <a:srgbClr val="191919"/>
                            </a:solidFill>
                          </a:ln>
                          <a:effectLst/>
                        </wps:spPr>
                        <wps:bodyPr vert="horz" anchor="t" anchorCtr="0"/>
                      </wps:wsp>
                      <wps:wsp>
                        <wps:cNvPr id="360" name="ConnectLine"/>
                        <wps:cNvSpPr/>
                        <wps:spPr>
                          <a:xfrm>
                            <a:off x="1416000" y="638126"/>
                            <a:ext cx="144000" cy="144000"/>
                          </a:xfrm>
                          <a:custGeom>
                            <a:avLst/>
                            <a:gdLst/>
                            <a:ahLst/>
                            <a:cxnLst/>
                            <a:rect l="l" t="t" r="r" b="b"/>
                            <a:pathLst>
                              <a:path w="144000" h="144000" fill="none">
                                <a:moveTo>
                                  <a:pt x="0" y="144000"/>
                                </a:moveTo>
                                <a:lnTo>
                                  <a:pt x="144000" y="0"/>
                                </a:lnTo>
                              </a:path>
                            </a:pathLst>
                          </a:custGeom>
                          <a:noFill/>
                          <a:ln w="6000" cap="flat">
                            <a:solidFill>
                              <a:srgbClr val="191919"/>
                            </a:solidFill>
                          </a:ln>
                          <a:effectLst/>
                        </wps:spPr>
                        <wps:bodyPr vert="horz" anchor="t" anchorCtr="0"/>
                      </wps:wsp>
                      <wps:wsp>
                        <wps:cNvPr id="361" name="ConnectLine"/>
                        <wps:cNvSpPr/>
                        <wps:spPr>
                          <a:xfrm>
                            <a:off x="1560000" y="638126"/>
                            <a:ext cx="30000" cy="30000"/>
                          </a:xfrm>
                          <a:custGeom>
                            <a:avLst/>
                            <a:gdLst/>
                            <a:ahLst/>
                            <a:cxnLst/>
                            <a:rect l="l" t="t" r="r" b="b"/>
                            <a:pathLst>
                              <a:path w="30000" h="30000" fill="none">
                                <a:moveTo>
                                  <a:pt x="0" y="0"/>
                                </a:moveTo>
                                <a:lnTo>
                                  <a:pt x="30000" y="30000"/>
                                </a:lnTo>
                              </a:path>
                            </a:pathLst>
                          </a:custGeom>
                          <a:noFill/>
                          <a:ln w="6000" cap="flat">
                            <a:solidFill>
                              <a:srgbClr val="191919"/>
                            </a:solidFill>
                          </a:ln>
                          <a:effectLst/>
                        </wps:spPr>
                        <wps:bodyPr vert="horz" anchor="t" anchorCtr="0"/>
                      </wps:wsp>
                      <wps:wsp>
                        <wps:cNvPr id="362" name="ConnectLine"/>
                        <wps:cNvSpPr/>
                        <wps:spPr>
                          <a:xfrm>
                            <a:off x="1590000" y="584126"/>
                            <a:ext cx="84000" cy="84000"/>
                          </a:xfrm>
                          <a:custGeom>
                            <a:avLst/>
                            <a:gdLst/>
                            <a:ahLst/>
                            <a:cxnLst/>
                            <a:rect l="l" t="t" r="r" b="b"/>
                            <a:pathLst>
                              <a:path w="84000" h="84000" fill="none">
                                <a:moveTo>
                                  <a:pt x="0" y="84000"/>
                                </a:moveTo>
                                <a:lnTo>
                                  <a:pt x="84000" y="0"/>
                                </a:lnTo>
                              </a:path>
                            </a:pathLst>
                          </a:custGeom>
                          <a:noFill/>
                          <a:ln w="6000" cap="flat">
                            <a:solidFill>
                              <a:srgbClr val="191919"/>
                            </a:solidFill>
                          </a:ln>
                          <a:effectLst/>
                        </wps:spPr>
                        <wps:bodyPr vert="horz" anchor="t" anchorCtr="0"/>
                      </wps:wsp>
                      <wps:wsp>
                        <wps:cNvPr id="363" name="ConnectLine"/>
                        <wps:cNvSpPr/>
                        <wps:spPr>
                          <a:xfrm>
                            <a:off x="1674000" y="584126"/>
                            <a:ext cx="138000" cy="6000"/>
                          </a:xfrm>
                          <a:custGeom>
                            <a:avLst/>
                            <a:gdLst/>
                            <a:ahLst/>
                            <a:cxnLst/>
                            <a:rect l="l" t="t" r="r" b="b"/>
                            <a:pathLst>
                              <a:path w="138000" h="6000" fill="none">
                                <a:moveTo>
                                  <a:pt x="0" y="0"/>
                                </a:moveTo>
                                <a:lnTo>
                                  <a:pt x="138000" y="0"/>
                                </a:lnTo>
                              </a:path>
                            </a:pathLst>
                          </a:custGeom>
                          <a:noFill/>
                          <a:ln w="6000" cap="flat">
                            <a:solidFill>
                              <a:srgbClr val="191919"/>
                            </a:solidFill>
                          </a:ln>
                          <a:effectLst/>
                        </wps:spPr>
                        <wps:bodyPr vert="horz" anchor="t" anchorCtr="0"/>
                      </wps:wsp>
                      <wps:wsp>
                        <wps:cNvPr id="364" name="ConnectLine"/>
                        <wps:cNvSpPr/>
                        <wps:spPr>
                          <a:xfrm>
                            <a:off x="1812000" y="584126"/>
                            <a:ext cx="60000" cy="60000"/>
                          </a:xfrm>
                          <a:custGeom>
                            <a:avLst/>
                            <a:gdLst/>
                            <a:ahLst/>
                            <a:cxnLst/>
                            <a:rect l="l" t="t" r="r" b="b"/>
                            <a:pathLst>
                              <a:path w="60000" h="60000" fill="none">
                                <a:moveTo>
                                  <a:pt x="0" y="0"/>
                                </a:moveTo>
                                <a:lnTo>
                                  <a:pt x="60000" y="60000"/>
                                </a:lnTo>
                              </a:path>
                            </a:pathLst>
                          </a:custGeom>
                          <a:noFill/>
                          <a:ln w="6000" cap="flat">
                            <a:solidFill>
                              <a:srgbClr val="191919"/>
                            </a:solidFill>
                          </a:ln>
                          <a:effectLst/>
                        </wps:spPr>
                        <wps:bodyPr vert="horz" anchor="t" anchorCtr="0"/>
                      </wps:wsp>
                      <wps:wsp>
                        <wps:cNvPr id="365" name="ConnectLine"/>
                        <wps:cNvSpPr/>
                        <wps:spPr>
                          <a:xfrm>
                            <a:off x="1872000" y="638126"/>
                            <a:ext cx="114000" cy="6000"/>
                          </a:xfrm>
                          <a:custGeom>
                            <a:avLst/>
                            <a:gdLst/>
                            <a:ahLst/>
                            <a:cxnLst/>
                            <a:rect l="l" t="t" r="r" b="b"/>
                            <a:pathLst>
                              <a:path w="114000" h="6000" fill="none">
                                <a:moveTo>
                                  <a:pt x="0" y="6000"/>
                                </a:moveTo>
                                <a:lnTo>
                                  <a:pt x="114000" y="0"/>
                                </a:lnTo>
                              </a:path>
                            </a:pathLst>
                          </a:custGeom>
                          <a:noFill/>
                          <a:ln w="6000" cap="flat">
                            <a:solidFill>
                              <a:srgbClr val="191919"/>
                            </a:solidFill>
                          </a:ln>
                          <a:effectLst/>
                        </wps:spPr>
                        <wps:bodyPr vert="horz" anchor="t" anchorCtr="0"/>
                      </wps:wsp>
                      <wps:wsp>
                        <wps:cNvPr id="366" name="ConnectLine"/>
                        <wps:cNvSpPr/>
                        <wps:spPr>
                          <a:xfrm>
                            <a:off x="1986000" y="638126"/>
                            <a:ext cx="54000" cy="90000"/>
                          </a:xfrm>
                          <a:custGeom>
                            <a:avLst/>
                            <a:gdLst/>
                            <a:ahLst/>
                            <a:cxnLst/>
                            <a:rect l="l" t="t" r="r" b="b"/>
                            <a:pathLst>
                              <a:path w="54000" h="90000" fill="none">
                                <a:moveTo>
                                  <a:pt x="0" y="0"/>
                                </a:moveTo>
                                <a:lnTo>
                                  <a:pt x="54000" y="90000"/>
                                </a:lnTo>
                              </a:path>
                            </a:pathLst>
                          </a:custGeom>
                          <a:noFill/>
                          <a:ln w="6000" cap="flat">
                            <a:solidFill>
                              <a:srgbClr val="191919"/>
                            </a:solidFill>
                          </a:ln>
                          <a:effectLst/>
                        </wps:spPr>
                        <wps:bodyPr vert="horz" anchor="t" anchorCtr="0"/>
                      </wps:wsp>
                      <wps:wsp>
                        <wps:cNvPr id="367" name="ConnectLine"/>
                        <wps:cNvSpPr/>
                        <wps:spPr>
                          <a:xfrm>
                            <a:off x="2040000" y="728126"/>
                            <a:ext cx="114000" cy="6000"/>
                          </a:xfrm>
                          <a:custGeom>
                            <a:avLst/>
                            <a:gdLst/>
                            <a:ahLst/>
                            <a:cxnLst/>
                            <a:rect l="l" t="t" r="r" b="b"/>
                            <a:pathLst>
                              <a:path w="114000" h="6000" fill="none">
                                <a:moveTo>
                                  <a:pt x="0" y="0"/>
                                </a:moveTo>
                                <a:lnTo>
                                  <a:pt x="114000" y="0"/>
                                </a:lnTo>
                              </a:path>
                            </a:pathLst>
                          </a:custGeom>
                          <a:noFill/>
                          <a:ln w="6000" cap="flat">
                            <a:solidFill>
                              <a:srgbClr val="191919"/>
                            </a:solidFill>
                          </a:ln>
                          <a:effectLst/>
                        </wps:spPr>
                        <wps:bodyPr vert="horz" anchor="t" anchorCtr="0"/>
                      </wps:wsp>
                      <wps:wsp>
                        <wps:cNvPr id="368" name="ConnectLine"/>
                        <wps:cNvSpPr/>
                        <wps:spPr>
                          <a:xfrm>
                            <a:off x="2154000" y="728126"/>
                            <a:ext cx="60000" cy="54000"/>
                          </a:xfrm>
                          <a:custGeom>
                            <a:avLst/>
                            <a:gdLst/>
                            <a:ahLst/>
                            <a:cxnLst/>
                            <a:rect l="l" t="t" r="r" b="b"/>
                            <a:pathLst>
                              <a:path w="60000" h="54000" fill="none">
                                <a:moveTo>
                                  <a:pt x="0" y="0"/>
                                </a:moveTo>
                                <a:lnTo>
                                  <a:pt x="60000" y="54000"/>
                                </a:lnTo>
                              </a:path>
                            </a:pathLst>
                          </a:custGeom>
                          <a:noFill/>
                          <a:ln w="6000" cap="flat">
                            <a:solidFill>
                              <a:srgbClr val="191919"/>
                            </a:solidFill>
                          </a:ln>
                          <a:effectLst/>
                        </wps:spPr>
                        <wps:bodyPr vert="horz" anchor="t" anchorCtr="0"/>
                      </wps:wsp>
                      <wps:wsp>
                        <wps:cNvPr id="369" name="ConnectLine"/>
                        <wps:cNvSpPr/>
                        <wps:spPr>
                          <a:xfrm>
                            <a:off x="1188000" y="1010126"/>
                            <a:ext cx="144000" cy="6000"/>
                          </a:xfrm>
                          <a:custGeom>
                            <a:avLst/>
                            <a:gdLst/>
                            <a:ahLst/>
                            <a:cxnLst/>
                            <a:rect l="l" t="t" r="r" b="b"/>
                            <a:pathLst>
                              <a:path w="144000" h="6000" fill="none">
                                <a:moveTo>
                                  <a:pt x="0" y="0"/>
                                </a:moveTo>
                                <a:lnTo>
                                  <a:pt x="144000" y="0"/>
                                </a:lnTo>
                              </a:path>
                            </a:pathLst>
                          </a:custGeom>
                          <a:noFill/>
                          <a:ln w="6000" cap="flat">
                            <a:solidFill>
                              <a:srgbClr val="191919"/>
                            </a:solidFill>
                          </a:ln>
                          <a:effectLst/>
                        </wps:spPr>
                        <wps:bodyPr vert="horz" anchor="t" anchorCtr="0"/>
                      </wps:wsp>
                      <wps:wsp>
                        <wps:cNvPr id="370" name="ConnectLine"/>
                        <wps:cNvSpPr/>
                        <wps:spPr>
                          <a:xfrm>
                            <a:off x="1332000" y="980126"/>
                            <a:ext cx="30000" cy="30000"/>
                          </a:xfrm>
                          <a:custGeom>
                            <a:avLst/>
                            <a:gdLst/>
                            <a:ahLst/>
                            <a:cxnLst/>
                            <a:rect l="l" t="t" r="r" b="b"/>
                            <a:pathLst>
                              <a:path w="30000" h="30000" fill="none">
                                <a:moveTo>
                                  <a:pt x="0" y="30000"/>
                                </a:moveTo>
                                <a:lnTo>
                                  <a:pt x="30000" y="0"/>
                                </a:lnTo>
                              </a:path>
                            </a:pathLst>
                          </a:custGeom>
                          <a:noFill/>
                          <a:ln w="6000" cap="flat">
                            <a:solidFill>
                              <a:srgbClr val="191919"/>
                            </a:solidFill>
                          </a:ln>
                          <a:effectLst/>
                        </wps:spPr>
                        <wps:bodyPr vert="horz" anchor="t" anchorCtr="0"/>
                      </wps:wsp>
                      <wps:wsp>
                        <wps:cNvPr id="371" name="ConnectLine"/>
                        <wps:cNvSpPr/>
                        <wps:spPr>
                          <a:xfrm>
                            <a:off x="1362000" y="980126"/>
                            <a:ext cx="84000" cy="6000"/>
                          </a:xfrm>
                          <a:custGeom>
                            <a:avLst/>
                            <a:gdLst/>
                            <a:ahLst/>
                            <a:cxnLst/>
                            <a:rect l="l" t="t" r="r" b="b"/>
                            <a:pathLst>
                              <a:path w="84000" h="6000" fill="none">
                                <a:moveTo>
                                  <a:pt x="0" y="0"/>
                                </a:moveTo>
                                <a:lnTo>
                                  <a:pt x="84000" y="0"/>
                                </a:lnTo>
                              </a:path>
                            </a:pathLst>
                          </a:custGeom>
                          <a:noFill/>
                          <a:ln w="6000" cap="flat">
                            <a:solidFill>
                              <a:srgbClr val="191919"/>
                            </a:solidFill>
                          </a:ln>
                          <a:effectLst/>
                        </wps:spPr>
                        <wps:bodyPr vert="horz" anchor="t" anchorCtr="0"/>
                      </wps:wsp>
                      <wps:wsp>
                        <wps:cNvPr id="372" name="ConnectLine"/>
                        <wps:cNvSpPr/>
                        <wps:spPr>
                          <a:xfrm>
                            <a:off x="1446000" y="980126"/>
                            <a:ext cx="168000" cy="84000"/>
                          </a:xfrm>
                          <a:custGeom>
                            <a:avLst/>
                            <a:gdLst/>
                            <a:ahLst/>
                            <a:cxnLst/>
                            <a:rect l="l" t="t" r="r" b="b"/>
                            <a:pathLst>
                              <a:path w="168000" h="84000" fill="none">
                                <a:moveTo>
                                  <a:pt x="0" y="0"/>
                                </a:moveTo>
                                <a:lnTo>
                                  <a:pt x="168000" y="84000"/>
                                </a:lnTo>
                              </a:path>
                            </a:pathLst>
                          </a:custGeom>
                          <a:noFill/>
                          <a:ln w="6000" cap="flat">
                            <a:solidFill>
                              <a:srgbClr val="191919"/>
                            </a:solidFill>
                          </a:ln>
                          <a:effectLst/>
                        </wps:spPr>
                        <wps:bodyPr vert="horz" anchor="t" anchorCtr="0"/>
                      </wps:wsp>
                      <wps:wsp>
                        <wps:cNvPr id="373" name="ConnectLine"/>
                        <wps:cNvSpPr/>
                        <wps:spPr>
                          <a:xfrm>
                            <a:off x="1614000" y="1040126"/>
                            <a:ext cx="144000" cy="24000"/>
                          </a:xfrm>
                          <a:custGeom>
                            <a:avLst/>
                            <a:gdLst/>
                            <a:ahLst/>
                            <a:cxnLst/>
                            <a:rect l="l" t="t" r="r" b="b"/>
                            <a:pathLst>
                              <a:path w="144000" h="24000" fill="none">
                                <a:moveTo>
                                  <a:pt x="0" y="24000"/>
                                </a:moveTo>
                                <a:lnTo>
                                  <a:pt x="144000" y="0"/>
                                </a:lnTo>
                              </a:path>
                            </a:pathLst>
                          </a:custGeom>
                          <a:noFill/>
                          <a:ln w="6000" cap="flat">
                            <a:solidFill>
                              <a:srgbClr val="191919"/>
                            </a:solidFill>
                          </a:ln>
                          <a:effectLst/>
                        </wps:spPr>
                        <wps:bodyPr vert="horz" anchor="t" anchorCtr="0"/>
                      </wps:wsp>
                      <wps:wsp>
                        <wps:cNvPr id="374" name="ConnectLine"/>
                        <wps:cNvSpPr/>
                        <wps:spPr>
                          <a:xfrm>
                            <a:off x="1758000" y="1040126"/>
                            <a:ext cx="114000" cy="54000"/>
                          </a:xfrm>
                          <a:custGeom>
                            <a:avLst/>
                            <a:gdLst/>
                            <a:ahLst/>
                            <a:cxnLst/>
                            <a:rect l="l" t="t" r="r" b="b"/>
                            <a:pathLst>
                              <a:path w="114000" h="54000" fill="none">
                                <a:moveTo>
                                  <a:pt x="0" y="0"/>
                                </a:moveTo>
                                <a:lnTo>
                                  <a:pt x="114000" y="54000"/>
                                </a:lnTo>
                              </a:path>
                            </a:pathLst>
                          </a:custGeom>
                          <a:noFill/>
                          <a:ln w="6000" cap="flat">
                            <a:solidFill>
                              <a:srgbClr val="191919"/>
                            </a:solidFill>
                          </a:ln>
                          <a:effectLst/>
                        </wps:spPr>
                        <wps:bodyPr vert="horz" anchor="t" anchorCtr="0"/>
                      </wps:wsp>
                      <wps:wsp>
                        <wps:cNvPr id="375" name="ConnectLine"/>
                        <wps:cNvSpPr/>
                        <wps:spPr>
                          <a:xfrm>
                            <a:off x="1872000" y="980126"/>
                            <a:ext cx="342000" cy="114000"/>
                          </a:xfrm>
                          <a:custGeom>
                            <a:avLst/>
                            <a:gdLst/>
                            <a:ahLst/>
                            <a:cxnLst/>
                            <a:rect l="l" t="t" r="r" b="b"/>
                            <a:pathLst>
                              <a:path w="342000" h="114000" fill="none">
                                <a:moveTo>
                                  <a:pt x="0" y="114000"/>
                                </a:moveTo>
                                <a:lnTo>
                                  <a:pt x="342000" y="0"/>
                                </a:lnTo>
                              </a:path>
                            </a:pathLst>
                          </a:custGeom>
                          <a:noFill/>
                          <a:ln w="6000" cap="flat">
                            <a:solidFill>
                              <a:srgbClr val="191919"/>
                            </a:solidFill>
                          </a:ln>
                          <a:effectLst/>
                        </wps:spPr>
                        <wps:bodyPr vert="horz" anchor="t" anchorCtr="0"/>
                      </wps:wsp>
                      <wps:wsp>
                        <wps:cNvPr id="376" name="ConnectLine"/>
                        <wps:cNvSpPr/>
                        <wps:spPr>
                          <a:xfrm>
                            <a:off x="1698000" y="1460126"/>
                            <a:ext cx="6000" cy="144000"/>
                          </a:xfrm>
                          <a:custGeom>
                            <a:avLst/>
                            <a:gdLst/>
                            <a:ahLst/>
                            <a:cxnLst/>
                            <a:rect l="l" t="t" r="r" b="b"/>
                            <a:pathLst>
                              <a:path w="6000" h="144000" fill="none">
                                <a:moveTo>
                                  <a:pt x="0" y="0"/>
                                </a:moveTo>
                                <a:lnTo>
                                  <a:pt x="0" y="144000"/>
                                </a:lnTo>
                              </a:path>
                            </a:pathLst>
                          </a:custGeom>
                          <a:noFill/>
                          <a:ln w="6000" cap="flat">
                            <a:solidFill>
                              <a:srgbClr val="191919"/>
                            </a:solidFill>
                            <a:custDash>
                              <a:ds d="1100000" sp="500000"/>
                            </a:custDash>
                          </a:ln>
                          <a:effectLst/>
                        </wps:spPr>
                        <wps:bodyPr vert="horz" anchor="t" anchorCtr="0"/>
                      </wps:wsp>
                      <wps:wsp>
                        <wps:cNvPr id="377" name="Text 4"/>
                        <wps:cNvSpPr txBox="1"/>
                        <wps:spPr>
                          <a:xfrm>
                            <a:off x="1035880" y="1499376"/>
                            <a:ext cx="1413905" cy="236034"/>
                          </a:xfrm>
                          <a:prstGeom prst="rect">
                            <a:avLst/>
                          </a:prstGeom>
                          <a:noFill/>
                          <a:ln>
                            <a:noFill/>
                          </a:ln>
                          <a:effectLst/>
                        </wps:spPr>
                        <wps:txbx>
                          <w:txbxContent>
                            <w:p w:rsidR="00B04590" w:rsidRDefault="00190508">
                              <w:pPr>
                                <w:rPr>
                                  <w:sz w:val="13"/>
                                  <w:szCs w:val="13"/>
                                </w:rPr>
                              </w:pPr>
                              <w:r>
                                <w:rPr>
                                  <w:rFonts w:ascii="SimSun" w:eastAsia="SimSun" w:hAnsi="SimSun" w:cs="SimSun"/>
                                  <w:sz w:val="13"/>
                                  <w:szCs w:val="13"/>
                                </w:rPr>
                                <w:t>Time Input Window</w:t>
                              </w:r>
                            </w:p>
                          </w:txbxContent>
                        </wps:txbx>
                        <wps:bodyPr vert="horz" wrap="square" lIns="0" tIns="0" rIns="0" bIns="0" rtlCol="0" anchor="ctr" anchorCtr="0"/>
                      </wps:wsp>
                      <wps:wsp>
                        <wps:cNvPr id="378" name="流程"/>
                        <wps:cNvSpPr/>
                        <wps:spPr>
                          <a:xfrm>
                            <a:off x="1644000" y="518126"/>
                            <a:ext cx="312000" cy="834000"/>
                          </a:xfrm>
                          <a:custGeom>
                            <a:avLst/>
                            <a:gdLst>
                              <a:gd name="connsiteX0" fmla="*/ 0 w 312000"/>
                              <a:gd name="connsiteY0" fmla="*/ 417000 h 834000"/>
                              <a:gd name="connsiteX1" fmla="*/ 156000 w 312000"/>
                              <a:gd name="connsiteY1" fmla="*/ 0 h 834000"/>
                              <a:gd name="connsiteX2" fmla="*/ 312000 w 312000"/>
                              <a:gd name="connsiteY2" fmla="*/ 417000 h 834000"/>
                              <a:gd name="connsiteX3" fmla="*/ 156000 w 312000"/>
                              <a:gd name="connsiteY3" fmla="*/ 834000 h 834000"/>
                            </a:gdLst>
                            <a:ahLst/>
                            <a:cxnLst>
                              <a:cxn ang="0">
                                <a:pos x="connsiteX0" y="connsiteY0"/>
                              </a:cxn>
                              <a:cxn ang="0">
                                <a:pos x="connsiteX1" y="connsiteY1"/>
                              </a:cxn>
                              <a:cxn ang="0">
                                <a:pos x="connsiteX2" y="connsiteY2"/>
                              </a:cxn>
                              <a:cxn ang="0">
                                <a:pos x="connsiteX3" y="connsiteY3"/>
                              </a:cxn>
                            </a:cxnLst>
                            <a:rect l="l" t="t" r="r" b="b"/>
                            <a:pathLst>
                              <a:path w="312000" h="834000">
                                <a:moveTo>
                                  <a:pt x="312000" y="834000"/>
                                </a:moveTo>
                                <a:lnTo>
                                  <a:pt x="312000" y="0"/>
                                </a:lnTo>
                                <a:lnTo>
                                  <a:pt x="0" y="0"/>
                                </a:lnTo>
                                <a:lnTo>
                                  <a:pt x="0" y="834000"/>
                                </a:lnTo>
                                <a:lnTo>
                                  <a:pt x="312000" y="834000"/>
                                </a:lnTo>
                                <a:close/>
                              </a:path>
                            </a:pathLst>
                          </a:custGeom>
                          <a:noFill/>
                          <a:ln w="16000" cap="flat">
                            <a:solidFill>
                              <a:srgbClr val="323232"/>
                            </a:solidFill>
                            <a:custDash>
                              <a:ds d="600000" sp="400000"/>
                            </a:custDash>
                          </a:ln>
                          <a:effectLst/>
                        </wps:spPr>
                        <wps:bodyPr vert="horz" anchor="t" anchorCtr="0"/>
                      </wps:wsp>
                      <wps:wsp>
                        <wps:cNvPr id="379" name="ConnectLine"/>
                        <wps:cNvSpPr/>
                        <wps:spPr>
                          <a:xfrm>
                            <a:off x="1645392" y="386126"/>
                            <a:ext cx="142664" cy="132000"/>
                          </a:xfrm>
                          <a:custGeom>
                            <a:avLst/>
                            <a:gdLst/>
                            <a:ahLst/>
                            <a:cxnLst/>
                            <a:rect l="l" t="t" r="r" b="b"/>
                            <a:pathLst>
                              <a:path w="142664" h="132000" fill="none">
                                <a:moveTo>
                                  <a:pt x="142664" y="0"/>
                                </a:moveTo>
                                <a:cubicBezTo>
                                  <a:pt x="140649" y="24145"/>
                                  <a:pt x="138634" y="48291"/>
                                  <a:pt x="112664" y="54000"/>
                                </a:cubicBezTo>
                                <a:cubicBezTo>
                                  <a:pt x="86694" y="59709"/>
                                  <a:pt x="36768" y="46982"/>
                                  <a:pt x="15024" y="56910"/>
                                </a:cubicBezTo>
                                <a:cubicBezTo>
                                  <a:pt x="-6721" y="66837"/>
                                  <a:pt x="0" y="99419"/>
                                  <a:pt x="6152" y="132000"/>
                                </a:cubicBezTo>
                              </a:path>
                            </a:pathLst>
                          </a:custGeom>
                          <a:noFill/>
                          <a:ln w="10000" cap="flat">
                            <a:solidFill>
                              <a:srgbClr val="191919"/>
                            </a:solidFill>
                          </a:ln>
                          <a:effectLst/>
                        </wps:spPr>
                        <wps:bodyPr vert="horz" anchor="t" anchorCtr="0"/>
                      </wps:wsp>
                      <wps:wsp>
                        <wps:cNvPr id="380" name="ConnectLine"/>
                        <wps:cNvSpPr/>
                        <wps:spPr>
                          <a:xfrm>
                            <a:off x="1788000" y="386126"/>
                            <a:ext cx="181241" cy="134502"/>
                          </a:xfrm>
                          <a:custGeom>
                            <a:avLst/>
                            <a:gdLst/>
                            <a:ahLst/>
                            <a:cxnLst/>
                            <a:rect l="l" t="t" r="r" b="b"/>
                            <a:pathLst>
                              <a:path w="181241" h="134502" fill="none">
                                <a:moveTo>
                                  <a:pt x="0" y="0"/>
                                </a:moveTo>
                                <a:cubicBezTo>
                                  <a:pt x="10133" y="24589"/>
                                  <a:pt x="20267" y="49178"/>
                                  <a:pt x="54000" y="54000"/>
                                </a:cubicBezTo>
                                <a:cubicBezTo>
                                  <a:pt x="87733" y="58822"/>
                                  <a:pt x="145067" y="43877"/>
                                  <a:pt x="168000" y="54000"/>
                                </a:cubicBezTo>
                                <a:cubicBezTo>
                                  <a:pt x="190933" y="64123"/>
                                  <a:pt x="179467" y="99312"/>
                                  <a:pt x="168000" y="134502"/>
                                </a:cubicBezTo>
                              </a:path>
                            </a:pathLst>
                          </a:custGeom>
                          <a:noFill/>
                          <a:ln w="10000" cap="flat">
                            <a:solidFill>
                              <a:srgbClr val="191919"/>
                            </a:solidFill>
                          </a:ln>
                          <a:effectLst/>
                        </wps:spPr>
                        <wps:bodyPr vert="horz" anchor="t" anchorCtr="0"/>
                      </wps:wsp>
                      <wps:wsp>
                        <wps:cNvPr id="381" name="Text 5"/>
                        <wps:cNvSpPr txBox="1"/>
                        <wps:spPr>
                          <a:xfrm>
                            <a:off x="1072479" y="52649"/>
                            <a:ext cx="1325295" cy="231965"/>
                          </a:xfrm>
                          <a:prstGeom prst="rect">
                            <a:avLst/>
                          </a:prstGeom>
                          <a:noFill/>
                          <a:ln>
                            <a:noFill/>
                          </a:ln>
                          <a:effectLst/>
                        </wps:spPr>
                        <wps:txbx>
                          <w:txbxContent>
                            <w:p w:rsidR="00B04590" w:rsidRDefault="00190508">
                              <w:pPr>
                                <w:snapToGrid w:val="0"/>
                                <w:jc w:val="center"/>
                                <w:rPr>
                                  <w:sz w:val="15"/>
                                  <w:szCs w:val="15"/>
                                </w:rPr>
                              </w:pPr>
                              <w:r>
                                <w:rPr>
                                  <w:rFonts w:ascii="SimSun" w:eastAsia="SimSun" w:hAnsi="SimSun" w:cs="SimSun"/>
                                  <w:sz w:val="15"/>
                                  <w:szCs w:val="15"/>
                                </w:rPr>
                                <w:t>Input Time Window</w:t>
                              </w:r>
                            </w:p>
                          </w:txbxContent>
                        </wps:txbx>
                        <wps:bodyPr vert="horz" wrap="square" lIns="0" tIns="0" rIns="0" bIns="0" rtlCol="0" anchor="ctr" anchorCtr="0"/>
                      </wps:wsp>
                      <wps:wsp>
                        <wps:cNvPr id="382" name="ConnectLine"/>
                        <wps:cNvSpPr/>
                        <wps:spPr>
                          <a:xfrm>
                            <a:off x="1698000" y="1674142"/>
                            <a:ext cx="6000" cy="198000"/>
                          </a:xfrm>
                          <a:custGeom>
                            <a:avLst/>
                            <a:gdLst/>
                            <a:ahLst/>
                            <a:cxnLst/>
                            <a:rect l="l" t="t" r="r" b="b"/>
                            <a:pathLst>
                              <a:path w="6000" h="198000" fill="none">
                                <a:moveTo>
                                  <a:pt x="0" y="0"/>
                                </a:moveTo>
                                <a:lnTo>
                                  <a:pt x="0" y="198000"/>
                                </a:lnTo>
                              </a:path>
                            </a:pathLst>
                          </a:custGeom>
                          <a:noFill/>
                          <a:ln w="6000" cap="flat">
                            <a:solidFill>
                              <a:srgbClr val="191919"/>
                            </a:solidFill>
                            <a:custDash>
                              <a:ds d="600000" sp="400000"/>
                            </a:custDash>
                            <a:tailEnd type="triangle" w="med" len="med"/>
                          </a:ln>
                          <a:effectLst/>
                        </wps:spPr>
                        <wps:bodyPr vert="horz" anchor="t" anchorCtr="0"/>
                      </wps:wsp>
                      <wps:wsp>
                        <wps:cNvPr id="383" name="页面内引用"/>
                        <wps:cNvSpPr/>
                        <wps:spPr>
                          <a:xfrm>
                            <a:off x="1248000" y="2040142"/>
                            <a:ext cx="168000" cy="168000"/>
                          </a:xfrm>
                          <a:custGeom>
                            <a:avLst/>
                            <a:gdLst>
                              <a:gd name="connsiteX0" fmla="*/ 0 w 168000"/>
                              <a:gd name="connsiteY0" fmla="*/ 84000 h 168000"/>
                              <a:gd name="connsiteX1" fmla="*/ 84000 w 168000"/>
                              <a:gd name="connsiteY1" fmla="*/ 0 h 168000"/>
                              <a:gd name="connsiteX2" fmla="*/ 168000 w 168000"/>
                              <a:gd name="connsiteY2" fmla="*/ 84000 h 168000"/>
                              <a:gd name="connsiteX3" fmla="*/ 84000 w 168000"/>
                              <a:gd name="connsiteY3" fmla="*/ 168000 h 168000"/>
                            </a:gdLst>
                            <a:ahLst/>
                            <a:cxnLst>
                              <a:cxn ang="0">
                                <a:pos x="connsiteX0" y="connsiteY0"/>
                              </a:cxn>
                              <a:cxn ang="0">
                                <a:pos x="connsiteX1" y="connsiteY1"/>
                              </a:cxn>
                              <a:cxn ang="0">
                                <a:pos x="connsiteX2" y="connsiteY2"/>
                              </a:cxn>
                              <a:cxn ang="0">
                                <a:pos x="connsiteX3" y="connsiteY3"/>
                              </a:cxn>
                            </a:cxnLst>
                            <a:rect l="l" t="t" r="r" b="b"/>
                            <a:pathLst>
                              <a:path w="168000" h="168000">
                                <a:moveTo>
                                  <a:pt x="0" y="84000"/>
                                </a:moveTo>
                                <a:cubicBezTo>
                                  <a:pt x="0" y="37608"/>
                                  <a:pt x="37608" y="0"/>
                                  <a:pt x="84000" y="0"/>
                                </a:cubicBezTo>
                                <a:cubicBezTo>
                                  <a:pt x="130392" y="0"/>
                                  <a:pt x="168000" y="37608"/>
                                  <a:pt x="168000" y="84000"/>
                                </a:cubicBezTo>
                                <a:cubicBezTo>
                                  <a:pt x="168000" y="130392"/>
                                  <a:pt x="130392" y="168000"/>
                                  <a:pt x="84000" y="168000"/>
                                </a:cubicBezTo>
                                <a:cubicBezTo>
                                  <a:pt x="37608" y="168000"/>
                                  <a:pt x="0" y="130392"/>
                                  <a:pt x="0" y="84000"/>
                                </a:cubicBezTo>
                                <a:close/>
                              </a:path>
                            </a:pathLst>
                          </a:custGeom>
                          <a:solidFill>
                            <a:srgbClr val="FFFFFF"/>
                          </a:solidFill>
                          <a:ln w="6000" cap="flat">
                            <a:solidFill>
                              <a:srgbClr val="323232"/>
                            </a:solidFill>
                          </a:ln>
                          <a:effectLst/>
                        </wps:spPr>
                        <wps:bodyPr vert="horz" anchor="t" anchorCtr="0"/>
                      </wps:wsp>
                      <wps:wsp>
                        <wps:cNvPr id="384" name="页面内引用"/>
                        <wps:cNvSpPr/>
                        <wps:spPr>
                          <a:xfrm>
                            <a:off x="2496000" y="2298142"/>
                            <a:ext cx="168000" cy="168000"/>
                          </a:xfrm>
                          <a:custGeom>
                            <a:avLst/>
                            <a:gdLst>
                              <a:gd name="connsiteX0" fmla="*/ 0 w 168000"/>
                              <a:gd name="connsiteY0" fmla="*/ 84000 h 168000"/>
                              <a:gd name="connsiteX1" fmla="*/ 84000 w 168000"/>
                              <a:gd name="connsiteY1" fmla="*/ 0 h 168000"/>
                              <a:gd name="connsiteX2" fmla="*/ 168000 w 168000"/>
                              <a:gd name="connsiteY2" fmla="*/ 84000 h 168000"/>
                              <a:gd name="connsiteX3" fmla="*/ 84000 w 168000"/>
                              <a:gd name="connsiteY3" fmla="*/ 168000 h 168000"/>
                            </a:gdLst>
                            <a:ahLst/>
                            <a:cxnLst>
                              <a:cxn ang="0">
                                <a:pos x="connsiteX0" y="connsiteY0"/>
                              </a:cxn>
                              <a:cxn ang="0">
                                <a:pos x="connsiteX1" y="connsiteY1"/>
                              </a:cxn>
                              <a:cxn ang="0">
                                <a:pos x="connsiteX2" y="connsiteY2"/>
                              </a:cxn>
                              <a:cxn ang="0">
                                <a:pos x="connsiteX3" y="connsiteY3"/>
                              </a:cxn>
                            </a:cxnLst>
                            <a:rect l="l" t="t" r="r" b="b"/>
                            <a:pathLst>
                              <a:path w="168000" h="168000">
                                <a:moveTo>
                                  <a:pt x="0" y="84000"/>
                                </a:moveTo>
                                <a:cubicBezTo>
                                  <a:pt x="0" y="37608"/>
                                  <a:pt x="37608" y="0"/>
                                  <a:pt x="84000" y="0"/>
                                </a:cubicBezTo>
                                <a:cubicBezTo>
                                  <a:pt x="130392" y="0"/>
                                  <a:pt x="168000" y="37608"/>
                                  <a:pt x="168000" y="84000"/>
                                </a:cubicBezTo>
                                <a:cubicBezTo>
                                  <a:pt x="168000" y="130392"/>
                                  <a:pt x="130392" y="168000"/>
                                  <a:pt x="84000" y="168000"/>
                                </a:cubicBezTo>
                                <a:cubicBezTo>
                                  <a:pt x="37608" y="168000"/>
                                  <a:pt x="0" y="130392"/>
                                  <a:pt x="0" y="84000"/>
                                </a:cubicBezTo>
                                <a:close/>
                              </a:path>
                            </a:pathLst>
                          </a:custGeom>
                          <a:solidFill>
                            <a:srgbClr val="FFFFFF"/>
                          </a:solidFill>
                          <a:ln w="6000" cap="flat">
                            <a:solidFill>
                              <a:srgbClr val="323232"/>
                            </a:solidFill>
                          </a:ln>
                          <a:effectLst/>
                        </wps:spPr>
                        <wps:bodyPr vert="horz" anchor="t" anchorCtr="0"/>
                      </wps:wsp>
                      <wps:wsp>
                        <wps:cNvPr id="385" name="页面内引用"/>
                        <wps:cNvSpPr/>
                        <wps:spPr>
                          <a:xfrm>
                            <a:off x="2070000" y="2298142"/>
                            <a:ext cx="168000" cy="168000"/>
                          </a:xfrm>
                          <a:custGeom>
                            <a:avLst/>
                            <a:gdLst>
                              <a:gd name="connsiteX0" fmla="*/ 0 w 168000"/>
                              <a:gd name="connsiteY0" fmla="*/ 84000 h 168000"/>
                              <a:gd name="connsiteX1" fmla="*/ 84000 w 168000"/>
                              <a:gd name="connsiteY1" fmla="*/ 0 h 168000"/>
                              <a:gd name="connsiteX2" fmla="*/ 168000 w 168000"/>
                              <a:gd name="connsiteY2" fmla="*/ 84000 h 168000"/>
                              <a:gd name="connsiteX3" fmla="*/ 84000 w 168000"/>
                              <a:gd name="connsiteY3" fmla="*/ 168000 h 168000"/>
                            </a:gdLst>
                            <a:ahLst/>
                            <a:cxnLst>
                              <a:cxn ang="0">
                                <a:pos x="connsiteX0" y="connsiteY0"/>
                              </a:cxn>
                              <a:cxn ang="0">
                                <a:pos x="connsiteX1" y="connsiteY1"/>
                              </a:cxn>
                              <a:cxn ang="0">
                                <a:pos x="connsiteX2" y="connsiteY2"/>
                              </a:cxn>
                              <a:cxn ang="0">
                                <a:pos x="connsiteX3" y="connsiteY3"/>
                              </a:cxn>
                            </a:cxnLst>
                            <a:rect l="l" t="t" r="r" b="b"/>
                            <a:pathLst>
                              <a:path w="168000" h="168000">
                                <a:moveTo>
                                  <a:pt x="0" y="84000"/>
                                </a:moveTo>
                                <a:cubicBezTo>
                                  <a:pt x="0" y="37608"/>
                                  <a:pt x="37608" y="0"/>
                                  <a:pt x="84000" y="0"/>
                                </a:cubicBezTo>
                                <a:cubicBezTo>
                                  <a:pt x="130392" y="0"/>
                                  <a:pt x="168000" y="37608"/>
                                  <a:pt x="168000" y="84000"/>
                                </a:cubicBezTo>
                                <a:cubicBezTo>
                                  <a:pt x="168000" y="130392"/>
                                  <a:pt x="130392" y="168000"/>
                                  <a:pt x="84000" y="168000"/>
                                </a:cubicBezTo>
                                <a:cubicBezTo>
                                  <a:pt x="37608" y="168000"/>
                                  <a:pt x="0" y="130392"/>
                                  <a:pt x="0" y="84000"/>
                                </a:cubicBezTo>
                                <a:close/>
                              </a:path>
                            </a:pathLst>
                          </a:custGeom>
                          <a:solidFill>
                            <a:srgbClr val="FFFFFF"/>
                          </a:solidFill>
                          <a:ln w="6000" cap="flat">
                            <a:solidFill>
                              <a:srgbClr val="323232"/>
                            </a:solidFill>
                          </a:ln>
                          <a:effectLst/>
                        </wps:spPr>
                        <wps:bodyPr vert="horz" anchor="t" anchorCtr="0"/>
                      </wps:wsp>
                      <wps:wsp>
                        <wps:cNvPr id="386" name="页面内引用"/>
                        <wps:cNvSpPr/>
                        <wps:spPr>
                          <a:xfrm>
                            <a:off x="1644000" y="2298142"/>
                            <a:ext cx="168000" cy="168000"/>
                          </a:xfrm>
                          <a:custGeom>
                            <a:avLst/>
                            <a:gdLst>
                              <a:gd name="connsiteX0" fmla="*/ 0 w 168000"/>
                              <a:gd name="connsiteY0" fmla="*/ 84000 h 168000"/>
                              <a:gd name="connsiteX1" fmla="*/ 84000 w 168000"/>
                              <a:gd name="connsiteY1" fmla="*/ 0 h 168000"/>
                              <a:gd name="connsiteX2" fmla="*/ 168000 w 168000"/>
                              <a:gd name="connsiteY2" fmla="*/ 84000 h 168000"/>
                              <a:gd name="connsiteX3" fmla="*/ 84000 w 168000"/>
                              <a:gd name="connsiteY3" fmla="*/ 168000 h 168000"/>
                            </a:gdLst>
                            <a:ahLst/>
                            <a:cxnLst>
                              <a:cxn ang="0">
                                <a:pos x="connsiteX0" y="connsiteY0"/>
                              </a:cxn>
                              <a:cxn ang="0">
                                <a:pos x="connsiteX1" y="connsiteY1"/>
                              </a:cxn>
                              <a:cxn ang="0">
                                <a:pos x="connsiteX2" y="connsiteY2"/>
                              </a:cxn>
                              <a:cxn ang="0">
                                <a:pos x="connsiteX3" y="connsiteY3"/>
                              </a:cxn>
                            </a:cxnLst>
                            <a:rect l="l" t="t" r="r" b="b"/>
                            <a:pathLst>
                              <a:path w="168000" h="168000">
                                <a:moveTo>
                                  <a:pt x="0" y="84000"/>
                                </a:moveTo>
                                <a:cubicBezTo>
                                  <a:pt x="0" y="37608"/>
                                  <a:pt x="37608" y="0"/>
                                  <a:pt x="84000" y="0"/>
                                </a:cubicBezTo>
                                <a:cubicBezTo>
                                  <a:pt x="130392" y="0"/>
                                  <a:pt x="168000" y="37608"/>
                                  <a:pt x="168000" y="84000"/>
                                </a:cubicBezTo>
                                <a:cubicBezTo>
                                  <a:pt x="168000" y="130392"/>
                                  <a:pt x="130392" y="168000"/>
                                  <a:pt x="84000" y="168000"/>
                                </a:cubicBezTo>
                                <a:cubicBezTo>
                                  <a:pt x="37608" y="168000"/>
                                  <a:pt x="0" y="130392"/>
                                  <a:pt x="0" y="84000"/>
                                </a:cubicBezTo>
                                <a:close/>
                              </a:path>
                            </a:pathLst>
                          </a:custGeom>
                          <a:solidFill>
                            <a:srgbClr val="FFFFFF"/>
                          </a:solidFill>
                          <a:ln w="6000" cap="flat">
                            <a:solidFill>
                              <a:srgbClr val="323232"/>
                            </a:solidFill>
                          </a:ln>
                          <a:effectLst/>
                        </wps:spPr>
                        <wps:bodyPr vert="horz" anchor="t" anchorCtr="0"/>
                      </wps:wsp>
                      <wps:wsp>
                        <wps:cNvPr id="387" name="页面内引用"/>
                        <wps:cNvSpPr/>
                        <wps:spPr>
                          <a:xfrm>
                            <a:off x="1020000" y="2298142"/>
                            <a:ext cx="168000" cy="168000"/>
                          </a:xfrm>
                          <a:custGeom>
                            <a:avLst/>
                            <a:gdLst>
                              <a:gd name="connsiteX0" fmla="*/ 0 w 168000"/>
                              <a:gd name="connsiteY0" fmla="*/ 84000 h 168000"/>
                              <a:gd name="connsiteX1" fmla="*/ 84000 w 168000"/>
                              <a:gd name="connsiteY1" fmla="*/ 0 h 168000"/>
                              <a:gd name="connsiteX2" fmla="*/ 168000 w 168000"/>
                              <a:gd name="connsiteY2" fmla="*/ 84000 h 168000"/>
                              <a:gd name="connsiteX3" fmla="*/ 84000 w 168000"/>
                              <a:gd name="connsiteY3" fmla="*/ 168000 h 168000"/>
                            </a:gdLst>
                            <a:ahLst/>
                            <a:cxnLst>
                              <a:cxn ang="0">
                                <a:pos x="connsiteX0" y="connsiteY0"/>
                              </a:cxn>
                              <a:cxn ang="0">
                                <a:pos x="connsiteX1" y="connsiteY1"/>
                              </a:cxn>
                              <a:cxn ang="0">
                                <a:pos x="connsiteX2" y="connsiteY2"/>
                              </a:cxn>
                              <a:cxn ang="0">
                                <a:pos x="connsiteX3" y="connsiteY3"/>
                              </a:cxn>
                            </a:cxnLst>
                            <a:rect l="l" t="t" r="r" b="b"/>
                            <a:pathLst>
                              <a:path w="168000" h="168000">
                                <a:moveTo>
                                  <a:pt x="0" y="84000"/>
                                </a:moveTo>
                                <a:cubicBezTo>
                                  <a:pt x="0" y="37608"/>
                                  <a:pt x="37608" y="0"/>
                                  <a:pt x="84000" y="0"/>
                                </a:cubicBezTo>
                                <a:cubicBezTo>
                                  <a:pt x="130392" y="0"/>
                                  <a:pt x="168000" y="37608"/>
                                  <a:pt x="168000" y="84000"/>
                                </a:cubicBezTo>
                                <a:cubicBezTo>
                                  <a:pt x="168000" y="130392"/>
                                  <a:pt x="130392" y="168000"/>
                                  <a:pt x="84000" y="168000"/>
                                </a:cubicBezTo>
                                <a:cubicBezTo>
                                  <a:pt x="37608" y="168000"/>
                                  <a:pt x="0" y="130392"/>
                                  <a:pt x="0" y="84000"/>
                                </a:cubicBezTo>
                                <a:close/>
                              </a:path>
                            </a:pathLst>
                          </a:custGeom>
                          <a:solidFill>
                            <a:srgbClr val="FFFFFF"/>
                          </a:solidFill>
                          <a:ln w="6000" cap="flat">
                            <a:solidFill>
                              <a:srgbClr val="323232"/>
                            </a:solidFill>
                          </a:ln>
                          <a:effectLst/>
                        </wps:spPr>
                        <wps:bodyPr vert="horz" anchor="t" anchorCtr="0"/>
                      </wps:wsp>
                      <wps:wsp>
                        <wps:cNvPr id="388" name="页面内引用"/>
                        <wps:cNvSpPr/>
                        <wps:spPr>
                          <a:xfrm>
                            <a:off x="1248000" y="2556142"/>
                            <a:ext cx="168000" cy="168000"/>
                          </a:xfrm>
                          <a:custGeom>
                            <a:avLst/>
                            <a:gdLst>
                              <a:gd name="connsiteX0" fmla="*/ 0 w 168000"/>
                              <a:gd name="connsiteY0" fmla="*/ 84000 h 168000"/>
                              <a:gd name="connsiteX1" fmla="*/ 84000 w 168000"/>
                              <a:gd name="connsiteY1" fmla="*/ 0 h 168000"/>
                              <a:gd name="connsiteX2" fmla="*/ 168000 w 168000"/>
                              <a:gd name="connsiteY2" fmla="*/ 84000 h 168000"/>
                              <a:gd name="connsiteX3" fmla="*/ 84000 w 168000"/>
                              <a:gd name="connsiteY3" fmla="*/ 168000 h 168000"/>
                            </a:gdLst>
                            <a:ahLst/>
                            <a:cxnLst>
                              <a:cxn ang="0">
                                <a:pos x="connsiteX0" y="connsiteY0"/>
                              </a:cxn>
                              <a:cxn ang="0">
                                <a:pos x="connsiteX1" y="connsiteY1"/>
                              </a:cxn>
                              <a:cxn ang="0">
                                <a:pos x="connsiteX2" y="connsiteY2"/>
                              </a:cxn>
                              <a:cxn ang="0">
                                <a:pos x="connsiteX3" y="connsiteY3"/>
                              </a:cxn>
                            </a:cxnLst>
                            <a:rect l="l" t="t" r="r" b="b"/>
                            <a:pathLst>
                              <a:path w="168000" h="168000">
                                <a:moveTo>
                                  <a:pt x="0" y="84000"/>
                                </a:moveTo>
                                <a:cubicBezTo>
                                  <a:pt x="0" y="37608"/>
                                  <a:pt x="37608" y="0"/>
                                  <a:pt x="84000" y="0"/>
                                </a:cubicBezTo>
                                <a:cubicBezTo>
                                  <a:pt x="130392" y="0"/>
                                  <a:pt x="168000" y="37608"/>
                                  <a:pt x="168000" y="84000"/>
                                </a:cubicBezTo>
                                <a:cubicBezTo>
                                  <a:pt x="168000" y="130392"/>
                                  <a:pt x="130392" y="168000"/>
                                  <a:pt x="84000" y="168000"/>
                                </a:cubicBezTo>
                                <a:cubicBezTo>
                                  <a:pt x="37608" y="168000"/>
                                  <a:pt x="0" y="130392"/>
                                  <a:pt x="0" y="84000"/>
                                </a:cubicBezTo>
                                <a:close/>
                              </a:path>
                            </a:pathLst>
                          </a:custGeom>
                          <a:solidFill>
                            <a:srgbClr val="FFFFFF"/>
                          </a:solidFill>
                          <a:ln w="6000" cap="flat">
                            <a:solidFill>
                              <a:srgbClr val="323232"/>
                            </a:solidFill>
                          </a:ln>
                          <a:effectLst/>
                        </wps:spPr>
                        <wps:bodyPr vert="horz" anchor="t" anchorCtr="0"/>
                      </wps:wsp>
                      <wps:wsp>
                        <wps:cNvPr id="389" name="ConnectLine"/>
                        <wps:cNvSpPr/>
                        <wps:spPr>
                          <a:xfrm>
                            <a:off x="1416000" y="2124142"/>
                            <a:ext cx="254958" cy="196338"/>
                          </a:xfrm>
                          <a:custGeom>
                            <a:avLst/>
                            <a:gdLst/>
                            <a:ahLst/>
                            <a:cxnLst/>
                            <a:rect l="l" t="t" r="r" b="b"/>
                            <a:pathLst>
                              <a:path w="254958" h="196338" fill="none">
                                <a:moveTo>
                                  <a:pt x="0" y="0"/>
                                </a:moveTo>
                                <a:lnTo>
                                  <a:pt x="254958" y="196338"/>
                                </a:lnTo>
                              </a:path>
                            </a:pathLst>
                          </a:custGeom>
                          <a:noFill/>
                          <a:ln w="6000" cap="flat">
                            <a:solidFill>
                              <a:srgbClr val="191919"/>
                            </a:solidFill>
                            <a:tailEnd type="triangle" w="med" len="med"/>
                          </a:ln>
                          <a:effectLst/>
                        </wps:spPr>
                        <wps:bodyPr vert="horz" anchor="t" anchorCtr="0"/>
                      </wps:wsp>
                      <wps:wsp>
                        <wps:cNvPr id="390" name="ConnectLine"/>
                        <wps:cNvSpPr/>
                        <wps:spPr>
                          <a:xfrm>
                            <a:off x="1188000" y="2382142"/>
                            <a:ext cx="456000" cy="6000"/>
                          </a:xfrm>
                          <a:custGeom>
                            <a:avLst/>
                            <a:gdLst/>
                            <a:ahLst/>
                            <a:cxnLst/>
                            <a:rect l="l" t="t" r="r" b="b"/>
                            <a:pathLst>
                              <a:path w="456000" h="6000" fill="none">
                                <a:moveTo>
                                  <a:pt x="0" y="0"/>
                                </a:moveTo>
                                <a:lnTo>
                                  <a:pt x="456000" y="0"/>
                                </a:lnTo>
                              </a:path>
                            </a:pathLst>
                          </a:custGeom>
                          <a:noFill/>
                          <a:ln w="6000" cap="flat">
                            <a:solidFill>
                              <a:srgbClr val="191919"/>
                            </a:solidFill>
                            <a:tailEnd type="triangle" w="med" len="med"/>
                          </a:ln>
                          <a:effectLst/>
                        </wps:spPr>
                        <wps:bodyPr vert="horz" anchor="t" anchorCtr="0"/>
                      </wps:wsp>
                      <wps:wsp>
                        <wps:cNvPr id="391" name="ConnectLine"/>
                        <wps:cNvSpPr/>
                        <wps:spPr>
                          <a:xfrm>
                            <a:off x="1416000" y="2440375"/>
                            <a:ext cx="251462" cy="199766"/>
                          </a:xfrm>
                          <a:custGeom>
                            <a:avLst/>
                            <a:gdLst/>
                            <a:ahLst/>
                            <a:cxnLst/>
                            <a:rect l="l" t="t" r="r" b="b"/>
                            <a:pathLst>
                              <a:path w="251462" h="199766" fill="none">
                                <a:moveTo>
                                  <a:pt x="0" y="199766"/>
                                </a:moveTo>
                                <a:lnTo>
                                  <a:pt x="251462" y="0"/>
                                </a:lnTo>
                              </a:path>
                            </a:pathLst>
                          </a:custGeom>
                          <a:noFill/>
                          <a:ln w="6000" cap="flat">
                            <a:solidFill>
                              <a:srgbClr val="191919"/>
                            </a:solidFill>
                            <a:tailEnd type="triangle" w="med" len="med"/>
                          </a:ln>
                          <a:effectLst/>
                        </wps:spPr>
                        <wps:bodyPr vert="horz" anchor="t" anchorCtr="0"/>
                      </wps:wsp>
                      <wps:wsp>
                        <wps:cNvPr id="392" name="ConnectLine"/>
                        <wps:cNvSpPr/>
                        <wps:spPr>
                          <a:xfrm>
                            <a:off x="1812000" y="2382142"/>
                            <a:ext cx="258000" cy="6000"/>
                          </a:xfrm>
                          <a:custGeom>
                            <a:avLst/>
                            <a:gdLst/>
                            <a:ahLst/>
                            <a:cxnLst/>
                            <a:rect l="l" t="t" r="r" b="b"/>
                            <a:pathLst>
                              <a:path w="258000" h="6000" fill="none">
                                <a:moveTo>
                                  <a:pt x="0" y="0"/>
                                </a:moveTo>
                                <a:lnTo>
                                  <a:pt x="258000" y="0"/>
                                </a:lnTo>
                              </a:path>
                            </a:pathLst>
                          </a:custGeom>
                          <a:noFill/>
                          <a:ln w="6000" cap="flat">
                            <a:solidFill>
                              <a:srgbClr val="191919"/>
                            </a:solidFill>
                            <a:tailEnd type="triangle" w="med" len="med"/>
                          </a:ln>
                          <a:effectLst/>
                        </wps:spPr>
                        <wps:bodyPr vert="horz" anchor="t" anchorCtr="0"/>
                      </wps:wsp>
                      <wps:wsp>
                        <wps:cNvPr id="393" name="ConnectLine"/>
                        <wps:cNvSpPr/>
                        <wps:spPr>
                          <a:xfrm>
                            <a:off x="2238000" y="2382142"/>
                            <a:ext cx="258000" cy="6000"/>
                          </a:xfrm>
                          <a:custGeom>
                            <a:avLst/>
                            <a:gdLst/>
                            <a:ahLst/>
                            <a:cxnLst/>
                            <a:rect l="l" t="t" r="r" b="b"/>
                            <a:pathLst>
                              <a:path w="258000" h="6000" fill="none">
                                <a:moveTo>
                                  <a:pt x="0" y="0"/>
                                </a:moveTo>
                                <a:lnTo>
                                  <a:pt x="258000" y="0"/>
                                </a:lnTo>
                              </a:path>
                            </a:pathLst>
                          </a:custGeom>
                          <a:noFill/>
                          <a:ln w="6000" cap="flat">
                            <a:solidFill>
                              <a:srgbClr val="191919"/>
                            </a:solidFill>
                            <a:tailEnd type="triangle" w="med" len="med"/>
                          </a:ln>
                          <a:effectLst/>
                        </wps:spPr>
                        <wps:bodyPr vert="horz" anchor="t" anchorCtr="0"/>
                      </wps:wsp>
                      <wps:wsp>
                        <wps:cNvPr id="394" name="Text 6"/>
                        <wps:cNvSpPr txBox="1"/>
                        <wps:spPr>
                          <a:xfrm>
                            <a:off x="1566000" y="2244142"/>
                            <a:ext cx="720000" cy="138000"/>
                          </a:xfrm>
                          <a:prstGeom prst="rect">
                            <a:avLst/>
                          </a:prstGeom>
                          <a:noFill/>
                          <a:ln>
                            <a:noFill/>
                          </a:ln>
                          <a:effectLst/>
                        </wps:spPr>
                        <wps:txbx>
                          <w:txbxContent>
                            <w:p w:rsidR="00B04590" w:rsidRDefault="00190508">
                              <w:pPr>
                                <w:snapToGrid w:val="0"/>
                                <w:jc w:val="center"/>
                                <w:rPr>
                                  <w:sz w:val="12"/>
                                </w:rPr>
                              </w:pPr>
                              <w:r>
                                <w:rPr>
                                  <w:rFonts w:ascii="仿宋" w:eastAsia="仿宋" w:hAnsi="仿宋"/>
                                  <w:color w:val="191919"/>
                                  <w:sz w:val="12"/>
                                  <w:szCs w:val="12"/>
                                </w:rPr>
                                <w:t>sum</w:t>
                              </w:r>
                            </w:p>
                          </w:txbxContent>
                        </wps:txbx>
                        <wps:bodyPr vert="horz" wrap="square" lIns="0" tIns="0" rIns="0" bIns="0" rtlCol="0" anchor="ctr" anchorCtr="0"/>
                      </wps:wsp>
                      <wps:wsp>
                        <wps:cNvPr id="395" name="ConnectLine"/>
                        <wps:cNvSpPr/>
                        <wps:spPr>
                          <a:xfrm>
                            <a:off x="2154000" y="2352142"/>
                            <a:ext cx="60000" cy="60000"/>
                          </a:xfrm>
                          <a:custGeom>
                            <a:avLst/>
                            <a:gdLst/>
                            <a:ahLst/>
                            <a:cxnLst/>
                            <a:rect l="l" t="t" r="r" b="b"/>
                            <a:pathLst>
                              <a:path w="60000" h="60000" fill="none">
                                <a:moveTo>
                                  <a:pt x="60000" y="0"/>
                                </a:moveTo>
                                <a:lnTo>
                                  <a:pt x="0" y="60000"/>
                                </a:lnTo>
                              </a:path>
                            </a:pathLst>
                          </a:custGeom>
                          <a:noFill/>
                          <a:ln w="6000" cap="flat">
                            <a:solidFill>
                              <a:srgbClr val="191919"/>
                            </a:solidFill>
                          </a:ln>
                          <a:effectLst/>
                        </wps:spPr>
                        <wps:bodyPr vert="horz" anchor="t" anchorCtr="0"/>
                      </wps:wsp>
                      <wps:wsp>
                        <wps:cNvPr id="396" name="ConnectLine"/>
                        <wps:cNvSpPr/>
                        <wps:spPr>
                          <a:xfrm>
                            <a:off x="2070000" y="2382142"/>
                            <a:ext cx="84000" cy="30000"/>
                          </a:xfrm>
                          <a:custGeom>
                            <a:avLst/>
                            <a:gdLst/>
                            <a:ahLst/>
                            <a:cxnLst/>
                            <a:rect l="l" t="t" r="r" b="b"/>
                            <a:pathLst>
                              <a:path w="84000" h="30000" fill="none">
                                <a:moveTo>
                                  <a:pt x="84000" y="30000"/>
                                </a:moveTo>
                                <a:lnTo>
                                  <a:pt x="0" y="0"/>
                                </a:lnTo>
                              </a:path>
                            </a:pathLst>
                          </a:custGeom>
                          <a:noFill/>
                          <a:ln w="6000" cap="flat">
                            <a:solidFill>
                              <a:srgbClr val="191919"/>
                            </a:solidFill>
                          </a:ln>
                          <a:effectLst/>
                        </wps:spPr>
                        <wps:bodyPr vert="horz" anchor="t" anchorCtr="0"/>
                      </wps:wsp>
                      <pic:pic xmlns:pic="http://schemas.openxmlformats.org/drawingml/2006/picture">
                        <pic:nvPicPr>
                          <pic:cNvPr id="397" name="图片 160"/>
                          <pic:cNvPicPr/>
                        </pic:nvPicPr>
                        <pic:blipFill>
                          <a:blip r:embed="rId9" cstate="print">
                            <a:extLst>
                              <a:ext uri="{28A0092B-C50C-407E-A947-70E740481C1C}">
                                <a14:useLocalDpi xmlns:a14="http://schemas.microsoft.com/office/drawing/2010/main" val="0"/>
                              </a:ext>
                            </a:extLst>
                          </a:blip>
                          <a:srcRect/>
                          <a:stretch>
                            <a:fillRect/>
                          </a:stretch>
                        </pic:blipFill>
                        <pic:spPr>
                          <a:xfrm>
                            <a:off x="2496000" y="2316808"/>
                            <a:ext cx="168000" cy="149333"/>
                          </a:xfrm>
                          <a:prstGeom prst="rect">
                            <a:avLst/>
                          </a:prstGeom>
                          <a:noFill/>
                          <a:ln>
                            <a:noFill/>
                          </a:ln>
                          <a:effectLst/>
                        </pic:spPr>
                      </pic:pic>
                      <pic:pic xmlns:pic="http://schemas.openxmlformats.org/drawingml/2006/picture">
                        <pic:nvPicPr>
                          <pic:cNvPr id="398" name="图片 161"/>
                          <pic:cNvPicPr/>
                        </pic:nvPicPr>
                        <pic:blipFill>
                          <a:blip r:embed="rId10" cstate="print">
                            <a:extLst>
                              <a:ext uri="{28A0092B-C50C-407E-A947-70E740481C1C}">
                                <a14:useLocalDpi xmlns:a14="http://schemas.microsoft.com/office/drawing/2010/main" val="0"/>
                              </a:ext>
                            </a:extLst>
                          </a:blip>
                          <a:srcRect/>
                          <a:stretch>
                            <a:fillRect/>
                          </a:stretch>
                        </pic:blipFill>
                        <pic:spPr>
                          <a:xfrm>
                            <a:off x="1248000" y="2045842"/>
                            <a:ext cx="174000" cy="156600"/>
                          </a:xfrm>
                          <a:prstGeom prst="rect">
                            <a:avLst/>
                          </a:prstGeom>
                          <a:noFill/>
                          <a:ln>
                            <a:noFill/>
                          </a:ln>
                          <a:effectLst/>
                        </pic:spPr>
                      </pic:pic>
                      <pic:pic xmlns:pic="http://schemas.openxmlformats.org/drawingml/2006/picture">
                        <pic:nvPicPr>
                          <pic:cNvPr id="399" name="图片 162"/>
                          <pic:cNvPicPr/>
                        </pic:nvPicPr>
                        <pic:blipFill>
                          <a:blip r:embed="rId11" cstate="print">
                            <a:extLst>
                              <a:ext uri="{28A0092B-C50C-407E-A947-70E740481C1C}">
                                <a14:useLocalDpi xmlns:a14="http://schemas.microsoft.com/office/drawing/2010/main" val="0"/>
                              </a:ext>
                            </a:extLst>
                          </a:blip>
                          <a:srcRect/>
                          <a:stretch>
                            <a:fillRect/>
                          </a:stretch>
                        </pic:blipFill>
                        <pic:spPr>
                          <a:xfrm>
                            <a:off x="1020000" y="2314942"/>
                            <a:ext cx="168000" cy="151200"/>
                          </a:xfrm>
                          <a:prstGeom prst="rect">
                            <a:avLst/>
                          </a:prstGeom>
                          <a:noFill/>
                          <a:ln>
                            <a:noFill/>
                          </a:ln>
                          <a:effectLst/>
                        </pic:spPr>
                      </pic:pic>
                      <pic:pic xmlns:pic="http://schemas.openxmlformats.org/drawingml/2006/picture">
                        <pic:nvPicPr>
                          <pic:cNvPr id="400" name="图片 163"/>
                          <pic:cNvPicPr/>
                        </pic:nvPicPr>
                        <pic:blipFill>
                          <a:blip r:embed="rId12" cstate="print">
                            <a:extLst>
                              <a:ext uri="{28A0092B-C50C-407E-A947-70E740481C1C}">
                                <a14:useLocalDpi xmlns:a14="http://schemas.microsoft.com/office/drawing/2010/main" val="0"/>
                              </a:ext>
                            </a:extLst>
                          </a:blip>
                          <a:srcRect/>
                          <a:stretch>
                            <a:fillRect/>
                          </a:stretch>
                        </pic:blipFill>
                        <pic:spPr>
                          <a:xfrm>
                            <a:off x="1269605" y="2579975"/>
                            <a:ext cx="124790" cy="120333"/>
                          </a:xfrm>
                          <a:prstGeom prst="rect">
                            <a:avLst/>
                          </a:prstGeom>
                          <a:noFill/>
                          <a:ln>
                            <a:noFill/>
                          </a:ln>
                          <a:effectLst/>
                        </pic:spPr>
                      </pic:pic>
                      <pic:pic xmlns:pic="http://schemas.openxmlformats.org/drawingml/2006/picture">
                        <pic:nvPicPr>
                          <pic:cNvPr id="401" name="图片 164"/>
                          <pic:cNvPicPr/>
                        </pic:nvPicPr>
                        <pic:blipFill>
                          <a:blip r:embed="rId13" cstate="print">
                            <a:extLst>
                              <a:ext uri="{28A0092B-C50C-407E-A947-70E740481C1C}">
                                <a14:useLocalDpi xmlns:a14="http://schemas.microsoft.com/office/drawing/2010/main" val="0"/>
                              </a:ext>
                            </a:extLst>
                          </a:blip>
                          <a:srcRect/>
                          <a:stretch>
                            <a:fillRect/>
                          </a:stretch>
                        </pic:blipFill>
                        <pic:spPr>
                          <a:xfrm>
                            <a:off x="1644000" y="2308942"/>
                            <a:ext cx="163368" cy="157533"/>
                          </a:xfrm>
                          <a:prstGeom prst="rect">
                            <a:avLst/>
                          </a:prstGeom>
                          <a:noFill/>
                          <a:ln>
                            <a:noFill/>
                          </a:ln>
                          <a:effectLst/>
                        </pic:spPr>
                      </pic:pic>
                      <pic:pic xmlns:pic="http://schemas.openxmlformats.org/drawingml/2006/picture">
                        <pic:nvPicPr>
                          <pic:cNvPr id="402" name="图片 165"/>
                          <pic:cNvPicPr/>
                        </pic:nvPicPr>
                        <pic:blipFill>
                          <a:blip r:embed="rId14" cstate="print">
                            <a:extLst>
                              <a:ext uri="{28A0092B-C50C-407E-A947-70E740481C1C}">
                                <a14:useLocalDpi xmlns:a14="http://schemas.microsoft.com/office/drawing/2010/main" val="0"/>
                              </a:ext>
                            </a:extLst>
                          </a:blip>
                          <a:srcRect/>
                          <a:stretch>
                            <a:fillRect/>
                          </a:stretch>
                        </pic:blipFill>
                        <pic:spPr>
                          <a:xfrm>
                            <a:off x="1521000" y="2112142"/>
                            <a:ext cx="138000" cy="156000"/>
                          </a:xfrm>
                          <a:prstGeom prst="rect">
                            <a:avLst/>
                          </a:prstGeom>
                          <a:noFill/>
                          <a:ln>
                            <a:noFill/>
                          </a:ln>
                          <a:effectLst/>
                        </pic:spPr>
                      </pic:pic>
                      <pic:pic xmlns:pic="http://schemas.openxmlformats.org/drawingml/2006/picture">
                        <pic:nvPicPr>
                          <pic:cNvPr id="403" name="图片 166"/>
                          <pic:cNvPicPr/>
                        </pic:nvPicPr>
                        <pic:blipFill>
                          <a:blip r:embed="rId15" cstate="print">
                            <a:extLst>
                              <a:ext uri="{28A0092B-C50C-407E-A947-70E740481C1C}">
                                <a14:useLocalDpi xmlns:a14="http://schemas.microsoft.com/office/drawing/2010/main" val="0"/>
                              </a:ext>
                            </a:extLst>
                          </a:blip>
                          <a:srcRect/>
                          <a:stretch>
                            <a:fillRect/>
                          </a:stretch>
                        </pic:blipFill>
                        <pic:spPr>
                          <a:xfrm>
                            <a:off x="1285500" y="2232142"/>
                            <a:ext cx="138000" cy="156000"/>
                          </a:xfrm>
                          <a:prstGeom prst="rect">
                            <a:avLst/>
                          </a:prstGeom>
                          <a:noFill/>
                          <a:ln>
                            <a:noFill/>
                          </a:ln>
                          <a:effectLst/>
                        </pic:spPr>
                      </pic:pic>
                      <pic:pic xmlns:pic="http://schemas.openxmlformats.org/drawingml/2006/picture">
                        <pic:nvPicPr>
                          <pic:cNvPr id="404" name="图片 167"/>
                          <pic:cNvPicPr/>
                        </pic:nvPicPr>
                        <pic:blipFill>
                          <a:blip r:embed="rId16" cstate="print">
                            <a:extLst>
                              <a:ext uri="{28A0092B-C50C-407E-A947-70E740481C1C}">
                                <a14:useLocalDpi xmlns:a14="http://schemas.microsoft.com/office/drawing/2010/main" val="0"/>
                              </a:ext>
                            </a:extLst>
                          </a:blip>
                          <a:srcRect/>
                          <a:stretch>
                            <a:fillRect/>
                          </a:stretch>
                        </pic:blipFill>
                        <pic:spPr>
                          <a:xfrm>
                            <a:off x="1410000" y="2436142"/>
                            <a:ext cx="132000" cy="156000"/>
                          </a:xfrm>
                          <a:prstGeom prst="rect">
                            <a:avLst/>
                          </a:prstGeom>
                          <a:noFill/>
                          <a:ln>
                            <a:noFill/>
                          </a:ln>
                          <a:effectLst/>
                        </pic:spPr>
                      </pic:pic>
                      <wps:wsp>
                        <wps:cNvPr id="405" name="流程"/>
                        <wps:cNvSpPr/>
                        <wps:spPr>
                          <a:xfrm>
                            <a:off x="291364" y="1867670"/>
                            <a:ext cx="2720900" cy="1016371"/>
                          </a:xfrm>
                          <a:custGeom>
                            <a:avLst/>
                            <a:gdLst>
                              <a:gd name="connsiteX0" fmla="*/ 0 w 1806000"/>
                              <a:gd name="connsiteY0" fmla="*/ 453000 h 906000"/>
                              <a:gd name="connsiteX1" fmla="*/ 903000 w 1806000"/>
                              <a:gd name="connsiteY1" fmla="*/ 0 h 906000"/>
                              <a:gd name="connsiteX2" fmla="*/ 1806000 w 1806000"/>
                              <a:gd name="connsiteY2" fmla="*/ 453000 h 906000"/>
                              <a:gd name="connsiteX3" fmla="*/ 903000 w 1806000"/>
                              <a:gd name="connsiteY3" fmla="*/ 906000 h 906000"/>
                            </a:gdLst>
                            <a:ahLst/>
                            <a:cxnLst>
                              <a:cxn ang="0">
                                <a:pos x="connsiteX0" y="connsiteY0"/>
                              </a:cxn>
                              <a:cxn ang="0">
                                <a:pos x="connsiteX1" y="connsiteY1"/>
                              </a:cxn>
                              <a:cxn ang="0">
                                <a:pos x="connsiteX2" y="connsiteY2"/>
                              </a:cxn>
                              <a:cxn ang="0">
                                <a:pos x="connsiteX3" y="connsiteY3"/>
                              </a:cxn>
                            </a:cxnLst>
                            <a:rect l="l" t="t" r="r" b="b"/>
                            <a:pathLst>
                              <a:path w="1806000" h="906000">
                                <a:moveTo>
                                  <a:pt x="1806000" y="864000"/>
                                </a:moveTo>
                                <a:lnTo>
                                  <a:pt x="1806000" y="42000"/>
                                </a:lnTo>
                                <a:cubicBezTo>
                                  <a:pt x="1806000" y="18816"/>
                                  <a:pt x="1787184" y="0"/>
                                  <a:pt x="1764000" y="0"/>
                                </a:cubicBezTo>
                                <a:lnTo>
                                  <a:pt x="42000" y="0"/>
                                </a:lnTo>
                                <a:cubicBezTo>
                                  <a:pt x="18816" y="0"/>
                                  <a:pt x="0" y="18816"/>
                                  <a:pt x="0" y="42000"/>
                                </a:cubicBezTo>
                                <a:lnTo>
                                  <a:pt x="0" y="864000"/>
                                </a:lnTo>
                                <a:cubicBezTo>
                                  <a:pt x="0" y="887184"/>
                                  <a:pt x="18816" y="906000"/>
                                  <a:pt x="42000" y="906000"/>
                                </a:cubicBezTo>
                                <a:lnTo>
                                  <a:pt x="1764000" y="906000"/>
                                </a:lnTo>
                                <a:cubicBezTo>
                                  <a:pt x="1787184" y="906000"/>
                                  <a:pt x="1806000" y="887184"/>
                                  <a:pt x="1806000" y="864000"/>
                                </a:cubicBezTo>
                                <a:close/>
                              </a:path>
                            </a:pathLst>
                          </a:custGeom>
                          <a:noFill/>
                          <a:ln w="12000" cap="flat">
                            <a:solidFill>
                              <a:srgbClr val="323232"/>
                            </a:solidFill>
                          </a:ln>
                          <a:effectLst/>
                        </wps:spPr>
                        <wps:bodyPr vert="horz" anchor="t" anchorCtr="0"/>
                      </wps:wsp>
                      <wps:wsp>
                        <wps:cNvPr id="406" name="ConnectLine"/>
                        <wps:cNvSpPr/>
                        <wps:spPr>
                          <a:xfrm>
                            <a:off x="1669633" y="2904389"/>
                            <a:ext cx="5779" cy="84443"/>
                          </a:xfrm>
                          <a:custGeom>
                            <a:avLst/>
                            <a:gdLst/>
                            <a:ahLst/>
                            <a:cxnLst/>
                            <a:rect l="l" t="t" r="r" b="b"/>
                            <a:pathLst>
                              <a:path w="6000" h="84000" fill="none">
                                <a:moveTo>
                                  <a:pt x="619" y="0"/>
                                </a:moveTo>
                                <a:lnTo>
                                  <a:pt x="0" y="84000"/>
                                </a:lnTo>
                              </a:path>
                            </a:pathLst>
                          </a:custGeom>
                          <a:noFill/>
                          <a:ln w="10000" cap="flat">
                            <a:solidFill>
                              <a:srgbClr val="191919"/>
                            </a:solidFill>
                            <a:custDash>
                              <a:ds d="600000" sp="400000"/>
                            </a:custDash>
                          </a:ln>
                          <a:effectLst/>
                        </wps:spPr>
                        <wps:bodyPr vert="horz" anchor="t" anchorCtr="0"/>
                      </wps:wsp>
                      <wps:wsp>
                        <wps:cNvPr id="407" name="Text 7"/>
                        <wps:cNvSpPr txBox="1"/>
                        <wps:spPr>
                          <a:xfrm>
                            <a:off x="498442" y="2865729"/>
                            <a:ext cx="2663111" cy="240104"/>
                          </a:xfrm>
                          <a:prstGeom prst="rect">
                            <a:avLst/>
                          </a:prstGeom>
                          <a:noFill/>
                          <a:ln>
                            <a:noFill/>
                          </a:ln>
                          <a:effectLst/>
                        </wps:spPr>
                        <wps:txbx>
                          <w:txbxContent>
                            <w:p w:rsidR="00B04590" w:rsidRDefault="00190508">
                              <w:pPr>
                                <w:rPr>
                                  <w:sz w:val="11"/>
                                  <w:szCs w:val="11"/>
                                </w:rPr>
                              </w:pPr>
                              <w:r>
                                <w:rPr>
                                  <w:rFonts w:ascii="SimSun" w:eastAsia="SimSun" w:hAnsi="SimSun" w:cs="SimSun"/>
                                  <w:sz w:val="11"/>
                                  <w:szCs w:val="11"/>
                                </w:rPr>
                                <w:t>Feature Vectors Aggregating Spatial Information</w:t>
                              </w:r>
                            </w:p>
                          </w:txbxContent>
                        </wps:txbx>
                        <wps:bodyPr vert="horz" wrap="square" lIns="0" tIns="0" rIns="0" bIns="0" rtlCol="0" anchor="ctr" anchorCtr="0"/>
                      </wps:wsp>
                      <wps:wsp>
                        <wps:cNvPr id="408" name="ConnectLine"/>
                        <wps:cNvSpPr/>
                        <wps:spPr>
                          <a:xfrm>
                            <a:off x="1683117" y="3100745"/>
                            <a:ext cx="5779" cy="113948"/>
                          </a:xfrm>
                          <a:custGeom>
                            <a:avLst/>
                            <a:gdLst/>
                            <a:ahLst/>
                            <a:cxnLst/>
                            <a:rect l="l" t="t" r="r" b="b"/>
                            <a:pathLst>
                              <a:path w="6000" h="114000" fill="none">
                                <a:moveTo>
                                  <a:pt x="0" y="0"/>
                                </a:moveTo>
                                <a:lnTo>
                                  <a:pt x="0" y="114000"/>
                                </a:lnTo>
                              </a:path>
                            </a:pathLst>
                          </a:custGeom>
                          <a:noFill/>
                          <a:ln w="10000" cap="flat">
                            <a:solidFill>
                              <a:srgbClr val="191919"/>
                            </a:solidFill>
                            <a:custDash>
                              <a:ds d="600000" sp="400000"/>
                            </a:custDash>
                            <a:tailEnd type="triangle" w="med" len="med"/>
                          </a:ln>
                          <a:effectLst/>
                        </wps:spPr>
                        <wps:bodyPr vert="horz" anchor="t" anchorCtr="0"/>
                      </wps:wsp>
                      <wps:wsp>
                        <wps:cNvPr id="409" name="Text 8"/>
                        <wps:cNvSpPr txBox="1"/>
                        <wps:spPr>
                          <a:xfrm>
                            <a:off x="450284" y="3251319"/>
                            <a:ext cx="2722826" cy="260452"/>
                          </a:xfrm>
                          <a:prstGeom prst="rect">
                            <a:avLst/>
                          </a:prstGeom>
                          <a:noFill/>
                          <a:ln>
                            <a:noFill/>
                          </a:ln>
                          <a:effectLst/>
                        </wps:spPr>
                        <wps:txbx>
                          <w:txbxContent>
                            <w:p w:rsidR="00B04590" w:rsidRDefault="00190508">
                              <w:pPr>
                                <w:rPr>
                                  <w:sz w:val="13"/>
                                  <w:szCs w:val="13"/>
                                </w:rPr>
                              </w:pPr>
                              <w:r>
                                <w:rPr>
                                  <w:rFonts w:ascii="SimSun" w:eastAsia="SimSun" w:hAnsi="SimSun" w:cs="SimSun"/>
                                  <w:sz w:val="13"/>
                                  <w:szCs w:val="13"/>
                                </w:rPr>
                                <w:t>Transformer-Based Time Series Prediction</w:t>
                              </w:r>
                            </w:p>
                          </w:txbxContent>
                        </wps:txbx>
                        <wps:bodyPr vert="horz" wrap="square" lIns="0" tIns="0" rIns="0" bIns="0" rtlCol="0" anchor="ctr" anchorCtr="0"/>
                      </wps:wsp>
                      <wps:wsp>
                        <wps:cNvPr id="410" name="流程"/>
                        <wps:cNvSpPr/>
                        <wps:spPr>
                          <a:xfrm>
                            <a:off x="1857447" y="3502614"/>
                            <a:ext cx="666500" cy="266556"/>
                          </a:xfrm>
                          <a:custGeom>
                            <a:avLst/>
                            <a:gdLst>
                              <a:gd name="connsiteX0" fmla="*/ 0 w 444000"/>
                              <a:gd name="connsiteY0" fmla="*/ 133200 h 266400"/>
                              <a:gd name="connsiteX1" fmla="*/ 222000 w 444000"/>
                              <a:gd name="connsiteY1" fmla="*/ 0 h 266400"/>
                              <a:gd name="connsiteX2" fmla="*/ 444000 w 444000"/>
                              <a:gd name="connsiteY2" fmla="*/ 133200 h 266400"/>
                              <a:gd name="connsiteX3" fmla="*/ 222000 w 444000"/>
                              <a:gd name="connsiteY3" fmla="*/ 266400 h 266400"/>
                            </a:gdLst>
                            <a:ahLst/>
                            <a:cxnLst>
                              <a:cxn ang="0">
                                <a:pos x="connsiteX0" y="connsiteY0"/>
                              </a:cxn>
                              <a:cxn ang="0">
                                <a:pos x="connsiteX1" y="connsiteY1"/>
                              </a:cxn>
                              <a:cxn ang="0">
                                <a:pos x="connsiteX2" y="connsiteY2"/>
                              </a:cxn>
                              <a:cxn ang="0">
                                <a:pos x="connsiteX3" y="connsiteY3"/>
                              </a:cxn>
                            </a:cxnLst>
                            <a:rect l="l" t="t" r="r" b="b"/>
                            <a:pathLst>
                              <a:path w="444000" h="266400">
                                <a:moveTo>
                                  <a:pt x="444000" y="224400"/>
                                </a:moveTo>
                                <a:lnTo>
                                  <a:pt x="444000" y="42000"/>
                                </a:lnTo>
                                <a:cubicBezTo>
                                  <a:pt x="444000" y="18816"/>
                                  <a:pt x="425184" y="0"/>
                                  <a:pt x="402000" y="0"/>
                                </a:cubicBezTo>
                                <a:lnTo>
                                  <a:pt x="42000" y="0"/>
                                </a:lnTo>
                                <a:cubicBezTo>
                                  <a:pt x="18816" y="0"/>
                                  <a:pt x="0" y="18816"/>
                                  <a:pt x="0" y="42000"/>
                                </a:cubicBezTo>
                                <a:lnTo>
                                  <a:pt x="0" y="224400"/>
                                </a:lnTo>
                                <a:cubicBezTo>
                                  <a:pt x="0" y="247584"/>
                                  <a:pt x="18816" y="266400"/>
                                  <a:pt x="42000" y="266400"/>
                                </a:cubicBezTo>
                                <a:lnTo>
                                  <a:pt x="402000" y="266400"/>
                                </a:lnTo>
                                <a:cubicBezTo>
                                  <a:pt x="425184" y="266400"/>
                                  <a:pt x="444000" y="247584"/>
                                  <a:pt x="444000" y="224400"/>
                                </a:cubicBezTo>
                                <a:close/>
                              </a:path>
                            </a:pathLst>
                          </a:custGeom>
                          <a:solidFill>
                            <a:srgbClr val="FFFFFF"/>
                          </a:solidFill>
                          <a:ln w="6000" cap="flat">
                            <a:solidFill>
                              <a:srgbClr val="323232"/>
                            </a:solidFill>
                          </a:ln>
                          <a:effectLst/>
                        </wps:spPr>
                        <wps:txbx>
                          <w:txbxContent>
                            <w:p w:rsidR="00B04590" w:rsidRDefault="00190508">
                              <w:r>
                                <w:rPr>
                                  <w:rFonts w:ascii="SimSun" w:eastAsia="SimSun" w:hAnsi="SimSun" w:cs="SimSun"/>
                                  <w:sz w:val="11"/>
                                  <w:szCs w:val="11"/>
                                </w:rPr>
                                <w:t>Output Layer</w:t>
                              </w:r>
                            </w:p>
                          </w:txbxContent>
                        </wps:txbx>
                        <wps:bodyPr vert="horz" wrap="square" lIns="0" tIns="0" rIns="0" bIns="0" rtlCol="0" anchor="ctr" anchorCtr="0"/>
                      </wps:wsp>
                      <wps:wsp>
                        <wps:cNvPr id="411" name="流程"/>
                        <wps:cNvSpPr/>
                        <wps:spPr>
                          <a:xfrm>
                            <a:off x="962680" y="3854631"/>
                            <a:ext cx="677095" cy="284869"/>
                          </a:xfrm>
                          <a:custGeom>
                            <a:avLst/>
                            <a:gdLst>
                              <a:gd name="connsiteX0" fmla="*/ 0 w 474000"/>
                              <a:gd name="connsiteY0" fmla="*/ 142200 h 284400"/>
                              <a:gd name="connsiteX1" fmla="*/ 237000 w 474000"/>
                              <a:gd name="connsiteY1" fmla="*/ 0 h 284400"/>
                              <a:gd name="connsiteX2" fmla="*/ 474000 w 474000"/>
                              <a:gd name="connsiteY2" fmla="*/ 142200 h 284400"/>
                              <a:gd name="connsiteX3" fmla="*/ 237000 w 474000"/>
                              <a:gd name="connsiteY3" fmla="*/ 284400 h 284400"/>
                            </a:gdLst>
                            <a:ahLst/>
                            <a:cxnLst>
                              <a:cxn ang="0">
                                <a:pos x="connsiteX0" y="connsiteY0"/>
                              </a:cxn>
                              <a:cxn ang="0">
                                <a:pos x="connsiteX1" y="connsiteY1"/>
                              </a:cxn>
                              <a:cxn ang="0">
                                <a:pos x="connsiteX2" y="connsiteY2"/>
                              </a:cxn>
                              <a:cxn ang="0">
                                <a:pos x="connsiteX3" y="connsiteY3"/>
                              </a:cxn>
                            </a:cxnLst>
                            <a:rect l="l" t="t" r="r" b="b"/>
                            <a:pathLst>
                              <a:path w="474000" h="284400">
                                <a:moveTo>
                                  <a:pt x="474000" y="242400"/>
                                </a:moveTo>
                                <a:lnTo>
                                  <a:pt x="474000" y="42000"/>
                                </a:lnTo>
                                <a:cubicBezTo>
                                  <a:pt x="474000" y="18816"/>
                                  <a:pt x="455184" y="0"/>
                                  <a:pt x="432000" y="0"/>
                                </a:cubicBezTo>
                                <a:lnTo>
                                  <a:pt x="42000" y="0"/>
                                </a:lnTo>
                                <a:cubicBezTo>
                                  <a:pt x="18816" y="0"/>
                                  <a:pt x="0" y="18816"/>
                                  <a:pt x="0" y="42000"/>
                                </a:cubicBezTo>
                                <a:lnTo>
                                  <a:pt x="0" y="242400"/>
                                </a:lnTo>
                                <a:cubicBezTo>
                                  <a:pt x="0" y="265584"/>
                                  <a:pt x="18816" y="284400"/>
                                  <a:pt x="42000" y="284400"/>
                                </a:cubicBezTo>
                                <a:lnTo>
                                  <a:pt x="432000" y="284400"/>
                                </a:lnTo>
                                <a:cubicBezTo>
                                  <a:pt x="455184" y="284400"/>
                                  <a:pt x="474000" y="265584"/>
                                  <a:pt x="474000" y="242400"/>
                                </a:cubicBezTo>
                                <a:close/>
                              </a:path>
                            </a:pathLst>
                          </a:custGeom>
                          <a:solidFill>
                            <a:srgbClr val="FFFFFF"/>
                          </a:solidFill>
                          <a:ln w="6000" cap="flat">
                            <a:solidFill>
                              <a:srgbClr val="323232"/>
                            </a:solidFill>
                            <a:custDash>
                              <a:ds d="1100000" sp="500000"/>
                            </a:custDash>
                          </a:ln>
                          <a:effectLst/>
                        </wps:spPr>
                        <wps:txbx>
                          <w:txbxContent>
                            <w:p w:rsidR="00B04590" w:rsidRDefault="00190508">
                              <w:pPr>
                                <w:rPr>
                                  <w:sz w:val="11"/>
                                  <w:szCs w:val="11"/>
                                </w:rPr>
                              </w:pPr>
                              <w:r>
                                <w:rPr>
                                  <w:rFonts w:ascii="SimSun" w:eastAsia="SimSun" w:hAnsi="SimSun" w:cs="SimSun"/>
                                  <w:sz w:val="11"/>
                                  <w:szCs w:val="11"/>
                                </w:rPr>
                                <w:t>Encoder Layer</w:t>
                              </w:r>
                            </w:p>
                          </w:txbxContent>
                        </wps:txbx>
                        <wps:bodyPr vert="horz" wrap="square" lIns="0" tIns="0" rIns="0" bIns="0" rtlCol="0" anchor="ctr" anchorCtr="0"/>
                      </wps:wsp>
                      <wps:wsp>
                        <wps:cNvPr id="412" name="流程"/>
                        <wps:cNvSpPr/>
                        <wps:spPr>
                          <a:xfrm>
                            <a:off x="1904641" y="3869891"/>
                            <a:ext cx="699247" cy="284869"/>
                          </a:xfrm>
                          <a:custGeom>
                            <a:avLst/>
                            <a:gdLst>
                              <a:gd name="connsiteX0" fmla="*/ 0 w 474000"/>
                              <a:gd name="connsiteY0" fmla="*/ 142200 h 284400"/>
                              <a:gd name="connsiteX1" fmla="*/ 237000 w 474000"/>
                              <a:gd name="connsiteY1" fmla="*/ 0 h 284400"/>
                              <a:gd name="connsiteX2" fmla="*/ 474000 w 474000"/>
                              <a:gd name="connsiteY2" fmla="*/ 142200 h 284400"/>
                              <a:gd name="connsiteX3" fmla="*/ 237000 w 474000"/>
                              <a:gd name="connsiteY3" fmla="*/ 284400 h 284400"/>
                            </a:gdLst>
                            <a:ahLst/>
                            <a:cxnLst>
                              <a:cxn ang="0">
                                <a:pos x="connsiteX0" y="connsiteY0"/>
                              </a:cxn>
                              <a:cxn ang="0">
                                <a:pos x="connsiteX1" y="connsiteY1"/>
                              </a:cxn>
                              <a:cxn ang="0">
                                <a:pos x="connsiteX2" y="connsiteY2"/>
                              </a:cxn>
                              <a:cxn ang="0">
                                <a:pos x="connsiteX3" y="connsiteY3"/>
                              </a:cxn>
                            </a:cxnLst>
                            <a:rect l="l" t="t" r="r" b="b"/>
                            <a:pathLst>
                              <a:path w="474000" h="284400">
                                <a:moveTo>
                                  <a:pt x="474000" y="242400"/>
                                </a:moveTo>
                                <a:lnTo>
                                  <a:pt x="474000" y="42000"/>
                                </a:lnTo>
                                <a:cubicBezTo>
                                  <a:pt x="474000" y="18816"/>
                                  <a:pt x="455184" y="0"/>
                                  <a:pt x="432000" y="0"/>
                                </a:cubicBezTo>
                                <a:lnTo>
                                  <a:pt x="42000" y="0"/>
                                </a:lnTo>
                                <a:cubicBezTo>
                                  <a:pt x="18816" y="0"/>
                                  <a:pt x="0" y="18816"/>
                                  <a:pt x="0" y="42000"/>
                                </a:cubicBezTo>
                                <a:lnTo>
                                  <a:pt x="0" y="242400"/>
                                </a:lnTo>
                                <a:cubicBezTo>
                                  <a:pt x="0" y="265584"/>
                                  <a:pt x="18816" y="284400"/>
                                  <a:pt x="42000" y="284400"/>
                                </a:cubicBezTo>
                                <a:lnTo>
                                  <a:pt x="432000" y="284400"/>
                                </a:lnTo>
                                <a:cubicBezTo>
                                  <a:pt x="455184" y="284400"/>
                                  <a:pt x="474000" y="265584"/>
                                  <a:pt x="474000" y="242400"/>
                                </a:cubicBezTo>
                                <a:close/>
                              </a:path>
                            </a:pathLst>
                          </a:custGeom>
                          <a:solidFill>
                            <a:srgbClr val="FFFFFF"/>
                          </a:solidFill>
                          <a:ln w="6000" cap="flat">
                            <a:solidFill>
                              <a:srgbClr val="323232"/>
                            </a:solidFill>
                            <a:custDash>
                              <a:ds d="1100000" sp="500000"/>
                            </a:custDash>
                          </a:ln>
                          <a:effectLst/>
                        </wps:spPr>
                        <wps:txbx>
                          <w:txbxContent>
                            <w:p w:rsidR="00B04590" w:rsidRDefault="00190508">
                              <w:pPr>
                                <w:rPr>
                                  <w:sz w:val="11"/>
                                  <w:szCs w:val="11"/>
                                </w:rPr>
                              </w:pPr>
                              <w:r>
                                <w:rPr>
                                  <w:rFonts w:ascii="SimSun" w:eastAsia="SimSun" w:hAnsi="SimSun" w:cs="SimSun"/>
                                  <w:sz w:val="11"/>
                                  <w:szCs w:val="11"/>
                                </w:rPr>
                                <w:t xml:space="preserve">Decoder </w:t>
                              </w:r>
                              <w:r>
                                <w:rPr>
                                  <w:rFonts w:ascii="SimSun" w:eastAsia="SimSun" w:hAnsi="SimSun" w:cs="SimSun"/>
                                  <w:sz w:val="11"/>
                                  <w:szCs w:val="11"/>
                                </w:rPr>
                                <w:t>Layer</w:t>
                              </w:r>
                            </w:p>
                          </w:txbxContent>
                        </wps:txbx>
                        <wps:bodyPr vert="horz" wrap="square" lIns="0" tIns="0" rIns="0" bIns="0" rtlCol="0" anchor="ctr" anchorCtr="0"/>
                      </wps:wsp>
                      <wps:wsp>
                        <wps:cNvPr id="413" name="进程"/>
                        <wps:cNvSpPr/>
                        <wps:spPr>
                          <a:xfrm>
                            <a:off x="1069421" y="4281142"/>
                            <a:ext cx="645158" cy="54000"/>
                          </a:xfrm>
                          <a:custGeom>
                            <a:avLst/>
                            <a:gdLst>
                              <a:gd name="connsiteX0" fmla="*/ 0 w 645158"/>
                              <a:gd name="connsiteY0" fmla="*/ 27000 h 54000"/>
                              <a:gd name="connsiteX1" fmla="*/ 322579 w 645158"/>
                              <a:gd name="connsiteY1" fmla="*/ 0 h 54000"/>
                              <a:gd name="connsiteX2" fmla="*/ 645158 w 645158"/>
                              <a:gd name="connsiteY2" fmla="*/ 27000 h 54000"/>
                              <a:gd name="connsiteX3" fmla="*/ 322579 w 645158"/>
                              <a:gd name="connsiteY3" fmla="*/ 54000 h 54000"/>
                            </a:gdLst>
                            <a:ahLst/>
                            <a:cxnLst>
                              <a:cxn ang="0">
                                <a:pos x="connsiteX0" y="connsiteY0"/>
                              </a:cxn>
                              <a:cxn ang="0">
                                <a:pos x="connsiteX1" y="connsiteY1"/>
                              </a:cxn>
                              <a:cxn ang="0">
                                <a:pos x="connsiteX2" y="connsiteY2"/>
                              </a:cxn>
                              <a:cxn ang="0">
                                <a:pos x="connsiteX3" y="connsiteY3"/>
                              </a:cxn>
                            </a:cxnLst>
                            <a:rect l="l" t="t" r="r" b="b"/>
                            <a:pathLst>
                              <a:path w="645158" h="54000">
                                <a:moveTo>
                                  <a:pt x="645158" y="54000"/>
                                </a:moveTo>
                                <a:lnTo>
                                  <a:pt x="645158" y="0"/>
                                </a:lnTo>
                                <a:lnTo>
                                  <a:pt x="0" y="0"/>
                                </a:lnTo>
                                <a:lnTo>
                                  <a:pt x="0" y="54000"/>
                                </a:lnTo>
                                <a:lnTo>
                                  <a:pt x="645158" y="54000"/>
                                </a:lnTo>
                                <a:close/>
                              </a:path>
                            </a:pathLst>
                          </a:custGeom>
                          <a:solidFill>
                            <a:srgbClr val="FFFFFF"/>
                          </a:solidFill>
                          <a:ln w="6000" cap="flat">
                            <a:solidFill>
                              <a:srgbClr val="323232"/>
                            </a:solidFill>
                          </a:ln>
                          <a:effectLst/>
                        </wps:spPr>
                        <wps:bodyPr vert="horz" anchor="t" anchorCtr="0"/>
                      </wps:wsp>
                      <wps:wsp>
                        <wps:cNvPr id="414" name="进程"/>
                        <wps:cNvSpPr/>
                        <wps:spPr>
                          <a:xfrm>
                            <a:off x="1891463" y="4281142"/>
                            <a:ext cx="645156" cy="54000"/>
                          </a:xfrm>
                          <a:custGeom>
                            <a:avLst/>
                            <a:gdLst>
                              <a:gd name="connsiteX0" fmla="*/ 0 w 645156"/>
                              <a:gd name="connsiteY0" fmla="*/ 27000 h 54000"/>
                              <a:gd name="connsiteX1" fmla="*/ 322578 w 645156"/>
                              <a:gd name="connsiteY1" fmla="*/ 0 h 54000"/>
                              <a:gd name="connsiteX2" fmla="*/ 645156 w 645156"/>
                              <a:gd name="connsiteY2" fmla="*/ 27000 h 54000"/>
                              <a:gd name="connsiteX3" fmla="*/ 322578 w 645156"/>
                              <a:gd name="connsiteY3" fmla="*/ 54000 h 54000"/>
                            </a:gdLst>
                            <a:ahLst/>
                            <a:cxnLst>
                              <a:cxn ang="0">
                                <a:pos x="connsiteX0" y="connsiteY0"/>
                              </a:cxn>
                              <a:cxn ang="0">
                                <a:pos x="connsiteX1" y="connsiteY1"/>
                              </a:cxn>
                              <a:cxn ang="0">
                                <a:pos x="connsiteX2" y="connsiteY2"/>
                              </a:cxn>
                              <a:cxn ang="0">
                                <a:pos x="connsiteX3" y="connsiteY3"/>
                              </a:cxn>
                            </a:cxnLst>
                            <a:rect l="l" t="t" r="r" b="b"/>
                            <a:pathLst>
                              <a:path w="645156" h="54000">
                                <a:moveTo>
                                  <a:pt x="645156" y="54000"/>
                                </a:moveTo>
                                <a:lnTo>
                                  <a:pt x="645156" y="0"/>
                                </a:lnTo>
                                <a:lnTo>
                                  <a:pt x="0" y="0"/>
                                </a:lnTo>
                                <a:lnTo>
                                  <a:pt x="0" y="54000"/>
                                </a:lnTo>
                                <a:lnTo>
                                  <a:pt x="645156" y="54000"/>
                                </a:lnTo>
                                <a:close/>
                              </a:path>
                            </a:pathLst>
                          </a:custGeom>
                          <a:solidFill>
                            <a:srgbClr val="FFFFFF"/>
                          </a:solidFill>
                          <a:ln w="6000" cap="flat">
                            <a:solidFill>
                              <a:srgbClr val="323232"/>
                            </a:solidFill>
                          </a:ln>
                          <a:effectLst/>
                        </wps:spPr>
                        <wps:bodyPr vert="horz" anchor="t" anchorCtr="0"/>
                      </wps:wsp>
                      <pic:pic xmlns:pic="http://schemas.openxmlformats.org/drawingml/2006/picture">
                        <pic:nvPicPr>
                          <pic:cNvPr id="415" name="图片 195"/>
                          <pic:cNvPicPr/>
                        </pic:nvPicPr>
                        <pic:blipFill>
                          <a:blip r:embed="rId17" cstate="print">
                            <a:extLst>
                              <a:ext uri="{28A0092B-C50C-407E-A947-70E740481C1C}">
                                <a14:useLocalDpi xmlns:a14="http://schemas.microsoft.com/office/drawing/2010/main" val="0"/>
                              </a:ext>
                            </a:extLst>
                          </a:blip>
                          <a:srcRect/>
                          <a:stretch>
                            <a:fillRect/>
                          </a:stretch>
                        </pic:blipFill>
                        <pic:spPr>
                          <a:xfrm>
                            <a:off x="1891463" y="4461742"/>
                            <a:ext cx="645156" cy="153768"/>
                          </a:xfrm>
                          <a:prstGeom prst="rect">
                            <a:avLst/>
                          </a:prstGeom>
                          <a:noFill/>
                          <a:ln>
                            <a:noFill/>
                          </a:ln>
                          <a:effectLst/>
                        </pic:spPr>
                      </pic:pic>
                      <pic:pic xmlns:pic="http://schemas.openxmlformats.org/drawingml/2006/picture">
                        <pic:nvPicPr>
                          <pic:cNvPr id="416" name="图片 215"/>
                          <pic:cNvPicPr/>
                        </pic:nvPicPr>
                        <pic:blipFill>
                          <a:blip r:embed="rId18" cstate="print">
                            <a:extLst>
                              <a:ext uri="{28A0092B-C50C-407E-A947-70E740481C1C}">
                                <a14:useLocalDpi xmlns:a14="http://schemas.microsoft.com/office/drawing/2010/main" val="0"/>
                              </a:ext>
                            </a:extLst>
                          </a:blip>
                          <a:srcRect/>
                          <a:stretch>
                            <a:fillRect/>
                          </a:stretch>
                        </pic:blipFill>
                        <pic:spPr>
                          <a:xfrm>
                            <a:off x="1300560" y="4461742"/>
                            <a:ext cx="182880" cy="175260"/>
                          </a:xfrm>
                          <a:prstGeom prst="rect">
                            <a:avLst/>
                          </a:prstGeom>
                          <a:noFill/>
                          <a:ln>
                            <a:noFill/>
                          </a:ln>
                          <a:effectLst/>
                        </pic:spPr>
                      </pic:pic>
                      <wps:wsp>
                        <wps:cNvPr id="417" name="ConnectLine"/>
                        <wps:cNvSpPr/>
                        <wps:spPr>
                          <a:xfrm>
                            <a:off x="1077790" y="4335142"/>
                            <a:ext cx="303470" cy="93000"/>
                          </a:xfrm>
                          <a:custGeom>
                            <a:avLst/>
                            <a:gdLst/>
                            <a:ahLst/>
                            <a:cxnLst/>
                            <a:rect l="l" t="t" r="r" b="b"/>
                            <a:pathLst>
                              <a:path w="303470" h="93000" fill="none">
                                <a:moveTo>
                                  <a:pt x="303470" y="93000"/>
                                </a:moveTo>
                                <a:cubicBezTo>
                                  <a:pt x="257123" y="74933"/>
                                  <a:pt x="210776" y="56867"/>
                                  <a:pt x="158210" y="51000"/>
                                </a:cubicBezTo>
                                <a:cubicBezTo>
                                  <a:pt x="105644" y="45133"/>
                                  <a:pt x="46859" y="51467"/>
                                  <a:pt x="20210" y="45000"/>
                                </a:cubicBezTo>
                                <a:cubicBezTo>
                                  <a:pt x="-6439" y="38533"/>
                                  <a:pt x="-952" y="19267"/>
                                  <a:pt x="4534" y="0"/>
                                </a:cubicBezTo>
                              </a:path>
                            </a:pathLst>
                          </a:custGeom>
                          <a:noFill/>
                          <a:ln w="6000" cap="flat">
                            <a:solidFill>
                              <a:srgbClr val="191919"/>
                            </a:solidFill>
                          </a:ln>
                          <a:effectLst/>
                        </wps:spPr>
                        <wps:bodyPr vert="horz" anchor="t" anchorCtr="0"/>
                      </wps:wsp>
                      <wps:wsp>
                        <wps:cNvPr id="418" name="ConnectLine"/>
                        <wps:cNvSpPr/>
                        <wps:spPr>
                          <a:xfrm>
                            <a:off x="1381261" y="4335142"/>
                            <a:ext cx="324931" cy="93000"/>
                          </a:xfrm>
                          <a:custGeom>
                            <a:avLst/>
                            <a:gdLst/>
                            <a:ahLst/>
                            <a:cxnLst/>
                            <a:rect l="l" t="t" r="r" b="b"/>
                            <a:pathLst>
                              <a:path w="324931" h="93000" fill="none">
                                <a:moveTo>
                                  <a:pt x="0" y="93000"/>
                                </a:moveTo>
                                <a:cubicBezTo>
                                  <a:pt x="21116" y="74133"/>
                                  <a:pt x="42233" y="55267"/>
                                  <a:pt x="94739" y="51000"/>
                                </a:cubicBezTo>
                                <a:cubicBezTo>
                                  <a:pt x="147246" y="46733"/>
                                  <a:pt x="231143" y="57067"/>
                                  <a:pt x="274739" y="51000"/>
                                </a:cubicBezTo>
                                <a:cubicBezTo>
                                  <a:pt x="318336" y="44933"/>
                                  <a:pt x="321634" y="22467"/>
                                  <a:pt x="324931" y="0"/>
                                </a:cubicBezTo>
                              </a:path>
                            </a:pathLst>
                          </a:custGeom>
                          <a:noFill/>
                          <a:ln w="6000" cap="flat">
                            <a:solidFill>
                              <a:srgbClr val="191919"/>
                            </a:solidFill>
                          </a:ln>
                          <a:effectLst/>
                        </wps:spPr>
                        <wps:bodyPr vert="horz" anchor="t" anchorCtr="0"/>
                      </wps:wsp>
                      <wps:wsp>
                        <wps:cNvPr id="419" name="ConnectLine"/>
                        <wps:cNvSpPr/>
                        <wps:spPr>
                          <a:xfrm>
                            <a:off x="1901125" y="4335142"/>
                            <a:ext cx="314588" cy="126600"/>
                          </a:xfrm>
                          <a:custGeom>
                            <a:avLst/>
                            <a:gdLst/>
                            <a:ahLst/>
                            <a:cxnLst/>
                            <a:rect l="l" t="t" r="r" b="b"/>
                            <a:pathLst>
                              <a:path w="314588" h="126600" fill="none">
                                <a:moveTo>
                                  <a:pt x="314588" y="126600"/>
                                </a:moveTo>
                                <a:cubicBezTo>
                                  <a:pt x="267074" y="103312"/>
                                  <a:pt x="219560" y="80024"/>
                                  <a:pt x="164639" y="68284"/>
                                </a:cubicBezTo>
                                <a:cubicBezTo>
                                  <a:pt x="109719" y="56544"/>
                                  <a:pt x="47391" y="56352"/>
                                  <a:pt x="19795" y="46896"/>
                                </a:cubicBezTo>
                                <a:cubicBezTo>
                                  <a:pt x="-7802" y="37440"/>
                                  <a:pt x="-667" y="18720"/>
                                  <a:pt x="6467" y="0"/>
                                </a:cubicBezTo>
                              </a:path>
                            </a:pathLst>
                          </a:custGeom>
                          <a:noFill/>
                          <a:ln w="6000" cap="flat">
                            <a:solidFill>
                              <a:srgbClr val="191919"/>
                            </a:solidFill>
                          </a:ln>
                          <a:effectLst/>
                        </wps:spPr>
                        <wps:bodyPr vert="horz" anchor="t" anchorCtr="0"/>
                      </wps:wsp>
                      <wps:wsp>
                        <wps:cNvPr id="420" name="ConnectLine"/>
                        <wps:cNvSpPr/>
                        <wps:spPr>
                          <a:xfrm>
                            <a:off x="2215713" y="4335142"/>
                            <a:ext cx="320906" cy="126600"/>
                          </a:xfrm>
                          <a:custGeom>
                            <a:avLst/>
                            <a:gdLst/>
                            <a:ahLst/>
                            <a:cxnLst/>
                            <a:rect l="l" t="t" r="r" b="b"/>
                            <a:pathLst>
                              <a:path w="320906" h="126600" fill="none">
                                <a:moveTo>
                                  <a:pt x="0" y="126600"/>
                                </a:moveTo>
                                <a:cubicBezTo>
                                  <a:pt x="19681" y="105583"/>
                                  <a:pt x="39362" y="84566"/>
                                  <a:pt x="92203" y="74842"/>
                                </a:cubicBezTo>
                                <a:cubicBezTo>
                                  <a:pt x="145045" y="65118"/>
                                  <a:pt x="231047" y="66686"/>
                                  <a:pt x="274690" y="56095"/>
                                </a:cubicBezTo>
                                <a:cubicBezTo>
                                  <a:pt x="318334" y="45503"/>
                                  <a:pt x="319621" y="22751"/>
                                  <a:pt x="320906" y="0"/>
                                </a:cubicBezTo>
                              </a:path>
                            </a:pathLst>
                          </a:custGeom>
                          <a:noFill/>
                          <a:ln w="6000" cap="flat">
                            <a:solidFill>
                              <a:srgbClr val="191919"/>
                            </a:solidFill>
                          </a:ln>
                          <a:effectLst/>
                        </wps:spPr>
                        <wps:bodyPr vert="horz" anchor="t" anchorCtr="0"/>
                      </wps:wsp>
                      <wps:wsp>
                        <wps:cNvPr id="421" name="ConnectLine"/>
                        <wps:cNvSpPr/>
                        <wps:spPr>
                          <a:xfrm>
                            <a:off x="1131425"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22" name="ConnectLine"/>
                        <wps:cNvSpPr/>
                        <wps:spPr>
                          <a:xfrm>
                            <a:off x="1206840"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23" name="ConnectLine"/>
                        <wps:cNvSpPr/>
                        <wps:spPr>
                          <a:xfrm>
                            <a:off x="1277807"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24" name="ConnectLine"/>
                        <wps:cNvSpPr/>
                        <wps:spPr>
                          <a:xfrm>
                            <a:off x="1353291"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25" name="ConnectLine"/>
                        <wps:cNvSpPr/>
                        <wps:spPr>
                          <a:xfrm>
                            <a:off x="1424258"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26" name="ConnectLine"/>
                        <wps:cNvSpPr/>
                        <wps:spPr>
                          <a:xfrm>
                            <a:off x="1637160"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27" name="ConnectLine"/>
                        <wps:cNvSpPr/>
                        <wps:spPr>
                          <a:xfrm>
                            <a:off x="1561031"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28" name="ConnectLine"/>
                        <wps:cNvSpPr/>
                        <wps:spPr>
                          <a:xfrm>
                            <a:off x="1490709"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29" name="ConnectLine"/>
                        <wps:cNvSpPr/>
                        <wps:spPr>
                          <a:xfrm>
                            <a:off x="1957914"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30" name="ConnectLine"/>
                        <wps:cNvSpPr/>
                        <wps:spPr>
                          <a:xfrm>
                            <a:off x="2025656"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31" name="ConnectLine"/>
                        <wps:cNvSpPr/>
                        <wps:spPr>
                          <a:xfrm>
                            <a:off x="2100494"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32" name="ConnectLine"/>
                        <wps:cNvSpPr/>
                        <wps:spPr>
                          <a:xfrm>
                            <a:off x="2172106"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33" name="ConnectLine"/>
                        <wps:cNvSpPr/>
                        <wps:spPr>
                          <a:xfrm>
                            <a:off x="2241138"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34" name="ConnectLine"/>
                        <wps:cNvSpPr/>
                        <wps:spPr>
                          <a:xfrm>
                            <a:off x="2313395"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35" name="ConnectLine"/>
                        <wps:cNvSpPr/>
                        <wps:spPr>
                          <a:xfrm>
                            <a:off x="2391459"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36" name="ConnectLine"/>
                        <wps:cNvSpPr/>
                        <wps:spPr>
                          <a:xfrm>
                            <a:off x="2463717"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37" name="流程"/>
                        <wps:cNvSpPr/>
                        <wps:spPr>
                          <a:xfrm>
                            <a:off x="320259" y="3211641"/>
                            <a:ext cx="2691042" cy="1515909"/>
                          </a:xfrm>
                          <a:custGeom>
                            <a:avLst/>
                            <a:gdLst>
                              <a:gd name="connsiteX0" fmla="*/ 0 w 1974000"/>
                              <a:gd name="connsiteY0" fmla="*/ 731430 h 1462860"/>
                              <a:gd name="connsiteX1" fmla="*/ 987000 w 1974000"/>
                              <a:gd name="connsiteY1" fmla="*/ 0 h 1462860"/>
                              <a:gd name="connsiteX2" fmla="*/ 1974000 w 1974000"/>
                              <a:gd name="connsiteY2" fmla="*/ 731430 h 1462860"/>
                              <a:gd name="connsiteX3" fmla="*/ 987000 w 1974000"/>
                              <a:gd name="connsiteY3" fmla="*/ 1462860 h 1462860"/>
                            </a:gdLst>
                            <a:ahLst/>
                            <a:cxnLst>
                              <a:cxn ang="0">
                                <a:pos x="connsiteX0" y="connsiteY0"/>
                              </a:cxn>
                              <a:cxn ang="0">
                                <a:pos x="connsiteX1" y="connsiteY1"/>
                              </a:cxn>
                              <a:cxn ang="0">
                                <a:pos x="connsiteX2" y="connsiteY2"/>
                              </a:cxn>
                              <a:cxn ang="0">
                                <a:pos x="connsiteX3" y="connsiteY3"/>
                              </a:cxn>
                            </a:cxnLst>
                            <a:rect l="l" t="t" r="r" b="b"/>
                            <a:pathLst>
                              <a:path w="1974000" h="1462860">
                                <a:moveTo>
                                  <a:pt x="1974000" y="1420860"/>
                                </a:moveTo>
                                <a:lnTo>
                                  <a:pt x="1974000" y="42000"/>
                                </a:lnTo>
                                <a:cubicBezTo>
                                  <a:pt x="1974000" y="18816"/>
                                  <a:pt x="1955184" y="0"/>
                                  <a:pt x="1932000" y="0"/>
                                </a:cubicBezTo>
                                <a:lnTo>
                                  <a:pt x="42000" y="0"/>
                                </a:lnTo>
                                <a:cubicBezTo>
                                  <a:pt x="18816" y="0"/>
                                  <a:pt x="0" y="18816"/>
                                  <a:pt x="0" y="42000"/>
                                </a:cubicBezTo>
                                <a:lnTo>
                                  <a:pt x="0" y="1420860"/>
                                </a:lnTo>
                                <a:cubicBezTo>
                                  <a:pt x="0" y="1444044"/>
                                  <a:pt x="18816" y="1462860"/>
                                  <a:pt x="42000" y="1462860"/>
                                </a:cubicBezTo>
                                <a:lnTo>
                                  <a:pt x="1932000" y="1462860"/>
                                </a:lnTo>
                                <a:cubicBezTo>
                                  <a:pt x="1955184" y="1462860"/>
                                  <a:pt x="1974000" y="1444044"/>
                                  <a:pt x="1974000" y="1420860"/>
                                </a:cubicBezTo>
                                <a:close/>
                              </a:path>
                            </a:pathLst>
                          </a:custGeom>
                          <a:noFill/>
                          <a:ln w="12000" cap="flat">
                            <a:solidFill>
                              <a:srgbClr val="323232"/>
                            </a:solidFill>
                          </a:ln>
                          <a:effectLst/>
                        </wps:spPr>
                        <wps:bodyPr vert="horz" anchor="t" anchorCtr="0"/>
                      </wps:wsp>
                      <wps:wsp>
                        <wps:cNvPr id="438" name="ConnectLine"/>
                        <wps:cNvSpPr/>
                        <wps:spPr>
                          <a:xfrm>
                            <a:off x="2382000" y="738142"/>
                            <a:ext cx="1188000" cy="6000"/>
                          </a:xfrm>
                          <a:custGeom>
                            <a:avLst/>
                            <a:gdLst/>
                            <a:ahLst/>
                            <a:cxnLst/>
                            <a:rect l="l" t="t" r="r" b="b"/>
                            <a:pathLst>
                              <a:path w="1188000" h="6000" fill="none">
                                <a:moveTo>
                                  <a:pt x="0" y="0"/>
                                </a:moveTo>
                                <a:lnTo>
                                  <a:pt x="1188000" y="0"/>
                                </a:lnTo>
                              </a:path>
                            </a:pathLst>
                          </a:custGeom>
                          <a:noFill/>
                          <a:ln w="6000" cap="flat">
                            <a:solidFill>
                              <a:srgbClr val="191919"/>
                            </a:solidFill>
                            <a:tailEnd type="triangle" w="med" len="med"/>
                          </a:ln>
                          <a:effectLst/>
                        </wps:spPr>
                        <wps:bodyPr vert="horz" anchor="t" anchorCtr="0"/>
                      </wps:wsp>
                      <wps:wsp>
                        <wps:cNvPr id="439" name="Text 9"/>
                        <wps:cNvSpPr txBox="1"/>
                        <wps:spPr>
                          <a:xfrm>
                            <a:off x="2410366" y="444851"/>
                            <a:ext cx="1008357" cy="213070"/>
                          </a:xfrm>
                          <a:prstGeom prst="rect">
                            <a:avLst/>
                          </a:prstGeom>
                          <a:noFill/>
                          <a:ln>
                            <a:noFill/>
                          </a:ln>
                          <a:effectLst/>
                        </wps:spPr>
                        <wps:txbx>
                          <w:txbxContent>
                            <w:p w:rsidR="00B04590" w:rsidRDefault="00190508">
                              <w:pPr>
                                <w:rPr>
                                  <w:sz w:val="13"/>
                                  <w:szCs w:val="13"/>
                                </w:rPr>
                              </w:pPr>
                              <w:r>
                                <w:rPr>
                                  <w:rFonts w:ascii="SimSun" w:eastAsia="SimSun" w:hAnsi="SimSun" w:cs="SimSun"/>
                                  <w:sz w:val="13"/>
                                  <w:szCs w:val="13"/>
                                </w:rPr>
                                <w:t>Historical Data</w:t>
                              </w:r>
                            </w:p>
                          </w:txbxContent>
                        </wps:txbx>
                        <wps:bodyPr vert="horz" wrap="square" lIns="0" tIns="0" rIns="0" bIns="0" rtlCol="0" anchor="ctr" anchorCtr="0"/>
                      </wps:wsp>
                      <wps:wsp>
                        <wps:cNvPr id="440" name="页面内引用"/>
                        <wps:cNvSpPr/>
                        <wps:spPr>
                          <a:xfrm>
                            <a:off x="3828000" y="792142"/>
                            <a:ext cx="189780" cy="189780"/>
                          </a:xfrm>
                          <a:custGeom>
                            <a:avLst/>
                            <a:gdLst>
                              <a:gd name="connsiteX0" fmla="*/ 0 w 189780"/>
                              <a:gd name="connsiteY0" fmla="*/ 94890 h 189780"/>
                              <a:gd name="connsiteX1" fmla="*/ 94890 w 189780"/>
                              <a:gd name="connsiteY1" fmla="*/ 0 h 189780"/>
                              <a:gd name="connsiteX2" fmla="*/ 189780 w 189780"/>
                              <a:gd name="connsiteY2" fmla="*/ 94890 h 189780"/>
                              <a:gd name="connsiteX3" fmla="*/ 94890 w 189780"/>
                              <a:gd name="connsiteY3" fmla="*/ 189780 h 189780"/>
                            </a:gdLst>
                            <a:ahLst/>
                            <a:cxnLst>
                              <a:cxn ang="0">
                                <a:pos x="connsiteX0" y="connsiteY0"/>
                              </a:cxn>
                              <a:cxn ang="0">
                                <a:pos x="connsiteX1" y="connsiteY1"/>
                              </a:cxn>
                              <a:cxn ang="0">
                                <a:pos x="connsiteX2" y="connsiteY2"/>
                              </a:cxn>
                              <a:cxn ang="0">
                                <a:pos x="connsiteX3" y="connsiteY3"/>
                              </a:cxn>
                            </a:cxnLst>
                            <a:rect l="l" t="t" r="r" b="b"/>
                            <a:pathLst>
                              <a:path w="189780" h="189780">
                                <a:moveTo>
                                  <a:pt x="0" y="94890"/>
                                </a:moveTo>
                                <a:cubicBezTo>
                                  <a:pt x="0" y="42484"/>
                                  <a:pt x="42484" y="0"/>
                                  <a:pt x="94890" y="0"/>
                                </a:cubicBezTo>
                                <a:cubicBezTo>
                                  <a:pt x="147296" y="0"/>
                                  <a:pt x="189780" y="42484"/>
                                  <a:pt x="189780" y="94890"/>
                                </a:cubicBezTo>
                                <a:cubicBezTo>
                                  <a:pt x="189780" y="147296"/>
                                  <a:pt x="147296" y="189780"/>
                                  <a:pt x="94890" y="189780"/>
                                </a:cubicBezTo>
                                <a:cubicBezTo>
                                  <a:pt x="42484" y="189780"/>
                                  <a:pt x="0" y="147296"/>
                                  <a:pt x="0" y="94890"/>
                                </a:cubicBezTo>
                                <a:close/>
                              </a:path>
                            </a:pathLst>
                          </a:custGeom>
                          <a:solidFill>
                            <a:srgbClr val="FFFFFF"/>
                          </a:solidFill>
                          <a:ln w="6000" cap="flat">
                            <a:solidFill>
                              <a:srgbClr val="323232"/>
                            </a:solidFill>
                          </a:ln>
                          <a:effectLst/>
                        </wps:spPr>
                        <wps:bodyPr vert="horz" anchor="t" anchorCtr="0"/>
                      </wps:wsp>
                      <wps:wsp>
                        <wps:cNvPr id="441" name="页面内引用"/>
                        <wps:cNvSpPr/>
                        <wps:spPr>
                          <a:xfrm>
                            <a:off x="4080000" y="301252"/>
                            <a:ext cx="189779" cy="189779"/>
                          </a:xfrm>
                          <a:custGeom>
                            <a:avLst/>
                            <a:gdLst>
                              <a:gd name="connsiteX0" fmla="*/ 0 w 189779"/>
                              <a:gd name="connsiteY0" fmla="*/ 94890 h 189779"/>
                              <a:gd name="connsiteX1" fmla="*/ 94890 w 189779"/>
                              <a:gd name="connsiteY1" fmla="*/ 0 h 189779"/>
                              <a:gd name="connsiteX2" fmla="*/ 189779 w 189779"/>
                              <a:gd name="connsiteY2" fmla="*/ 94890 h 189779"/>
                              <a:gd name="connsiteX3" fmla="*/ 94890 w 189779"/>
                              <a:gd name="connsiteY3" fmla="*/ 189779 h 189779"/>
                            </a:gdLst>
                            <a:ahLst/>
                            <a:cxnLst>
                              <a:cxn ang="0">
                                <a:pos x="connsiteX0" y="connsiteY0"/>
                              </a:cxn>
                              <a:cxn ang="0">
                                <a:pos x="connsiteX1" y="connsiteY1"/>
                              </a:cxn>
                              <a:cxn ang="0">
                                <a:pos x="connsiteX2" y="connsiteY2"/>
                              </a:cxn>
                              <a:cxn ang="0">
                                <a:pos x="connsiteX3" y="connsiteY3"/>
                              </a:cxn>
                            </a:cxnLst>
                            <a:rect l="l" t="t" r="r" b="b"/>
                            <a:pathLst>
                              <a:path w="189779" h="189779">
                                <a:moveTo>
                                  <a:pt x="0" y="94890"/>
                                </a:moveTo>
                                <a:cubicBezTo>
                                  <a:pt x="0" y="42484"/>
                                  <a:pt x="42484" y="0"/>
                                  <a:pt x="94890" y="0"/>
                                </a:cubicBezTo>
                                <a:cubicBezTo>
                                  <a:pt x="147296" y="0"/>
                                  <a:pt x="189779" y="42484"/>
                                  <a:pt x="189779" y="94890"/>
                                </a:cubicBezTo>
                                <a:cubicBezTo>
                                  <a:pt x="189779" y="147296"/>
                                  <a:pt x="147296" y="189779"/>
                                  <a:pt x="94890" y="189779"/>
                                </a:cubicBezTo>
                                <a:cubicBezTo>
                                  <a:pt x="42484" y="189779"/>
                                  <a:pt x="0" y="147296"/>
                                  <a:pt x="0" y="94890"/>
                                </a:cubicBezTo>
                                <a:close/>
                              </a:path>
                            </a:pathLst>
                          </a:custGeom>
                          <a:solidFill>
                            <a:srgbClr val="FFFFFF"/>
                          </a:solidFill>
                          <a:ln w="6000" cap="flat">
                            <a:solidFill>
                              <a:srgbClr val="323232"/>
                            </a:solidFill>
                          </a:ln>
                          <a:effectLst/>
                        </wps:spPr>
                        <wps:bodyPr vert="horz" anchor="t" anchorCtr="0"/>
                      </wps:wsp>
                      <wps:wsp>
                        <wps:cNvPr id="442" name="页面内引用"/>
                        <wps:cNvSpPr/>
                        <wps:spPr>
                          <a:xfrm>
                            <a:off x="4327110" y="792142"/>
                            <a:ext cx="189779" cy="189779"/>
                          </a:xfrm>
                          <a:custGeom>
                            <a:avLst/>
                            <a:gdLst>
                              <a:gd name="connsiteX0" fmla="*/ 0 w 189779"/>
                              <a:gd name="connsiteY0" fmla="*/ 94890 h 189779"/>
                              <a:gd name="connsiteX1" fmla="*/ 94890 w 189779"/>
                              <a:gd name="connsiteY1" fmla="*/ 0 h 189779"/>
                              <a:gd name="connsiteX2" fmla="*/ 189779 w 189779"/>
                              <a:gd name="connsiteY2" fmla="*/ 94890 h 189779"/>
                              <a:gd name="connsiteX3" fmla="*/ 94890 w 189779"/>
                              <a:gd name="connsiteY3" fmla="*/ 189779 h 189779"/>
                            </a:gdLst>
                            <a:ahLst/>
                            <a:cxnLst>
                              <a:cxn ang="0">
                                <a:pos x="connsiteX0" y="connsiteY0"/>
                              </a:cxn>
                              <a:cxn ang="0">
                                <a:pos x="connsiteX1" y="connsiteY1"/>
                              </a:cxn>
                              <a:cxn ang="0">
                                <a:pos x="connsiteX2" y="connsiteY2"/>
                              </a:cxn>
                              <a:cxn ang="0">
                                <a:pos x="connsiteX3" y="connsiteY3"/>
                              </a:cxn>
                            </a:cxnLst>
                            <a:rect l="l" t="t" r="r" b="b"/>
                            <a:pathLst>
                              <a:path w="189779" h="189779">
                                <a:moveTo>
                                  <a:pt x="0" y="94890"/>
                                </a:moveTo>
                                <a:cubicBezTo>
                                  <a:pt x="0" y="42484"/>
                                  <a:pt x="42484" y="0"/>
                                  <a:pt x="94890" y="0"/>
                                </a:cubicBezTo>
                                <a:cubicBezTo>
                                  <a:pt x="147296" y="0"/>
                                  <a:pt x="189779" y="42484"/>
                                  <a:pt x="189779" y="94890"/>
                                </a:cubicBezTo>
                                <a:cubicBezTo>
                                  <a:pt x="189779" y="147296"/>
                                  <a:pt x="147296" y="189779"/>
                                  <a:pt x="94890" y="189779"/>
                                </a:cubicBezTo>
                                <a:cubicBezTo>
                                  <a:pt x="42484" y="189779"/>
                                  <a:pt x="0" y="147296"/>
                                  <a:pt x="0" y="94890"/>
                                </a:cubicBezTo>
                                <a:close/>
                              </a:path>
                            </a:pathLst>
                          </a:custGeom>
                          <a:solidFill>
                            <a:srgbClr val="FFFFFF"/>
                          </a:solidFill>
                          <a:ln w="6000" cap="flat">
                            <a:solidFill>
                              <a:srgbClr val="323232"/>
                            </a:solidFill>
                          </a:ln>
                          <a:effectLst/>
                        </wps:spPr>
                        <wps:bodyPr vert="horz" anchor="t" anchorCtr="0"/>
                      </wps:wsp>
                      <wps:wsp>
                        <wps:cNvPr id="443" name="ConnectLine"/>
                        <wps:cNvSpPr/>
                        <wps:spPr>
                          <a:xfrm>
                            <a:off x="3922890" y="458258"/>
                            <a:ext cx="180265" cy="333883"/>
                          </a:xfrm>
                          <a:custGeom>
                            <a:avLst/>
                            <a:gdLst/>
                            <a:ahLst/>
                            <a:cxnLst/>
                            <a:rect l="l" t="t" r="r" b="b"/>
                            <a:pathLst>
                              <a:path w="180265" h="333883" fill="none">
                                <a:moveTo>
                                  <a:pt x="180265" y="0"/>
                                </a:moveTo>
                                <a:lnTo>
                                  <a:pt x="0" y="333883"/>
                                </a:lnTo>
                              </a:path>
                            </a:pathLst>
                          </a:custGeom>
                          <a:noFill/>
                          <a:ln w="6000" cap="flat">
                            <a:solidFill>
                              <a:srgbClr val="191919"/>
                            </a:solidFill>
                            <a:tailEnd type="triangle" w="med" len="med"/>
                          </a:ln>
                          <a:effectLst/>
                        </wps:spPr>
                        <wps:bodyPr vert="horz" anchor="t" anchorCtr="0"/>
                      </wps:wsp>
                      <wps:wsp>
                        <wps:cNvPr id="444" name="ConnectLine"/>
                        <wps:cNvSpPr/>
                        <wps:spPr>
                          <a:xfrm>
                            <a:off x="4253491" y="449318"/>
                            <a:ext cx="168510" cy="342824"/>
                          </a:xfrm>
                          <a:custGeom>
                            <a:avLst/>
                            <a:gdLst/>
                            <a:ahLst/>
                            <a:cxnLst/>
                            <a:rect l="l" t="t" r="r" b="b"/>
                            <a:pathLst>
                              <a:path w="168510" h="342824" fill="none">
                                <a:moveTo>
                                  <a:pt x="0" y="0"/>
                                </a:moveTo>
                                <a:lnTo>
                                  <a:pt x="168510" y="342824"/>
                                </a:lnTo>
                              </a:path>
                            </a:pathLst>
                          </a:custGeom>
                          <a:noFill/>
                          <a:ln w="6000" cap="flat">
                            <a:solidFill>
                              <a:srgbClr val="191919"/>
                            </a:solidFill>
                            <a:tailEnd type="triangle" w="med" len="med"/>
                          </a:ln>
                          <a:effectLst/>
                        </wps:spPr>
                        <wps:bodyPr vert="horz" anchor="t" anchorCtr="0"/>
                      </wps:wsp>
                      <wps:wsp>
                        <wps:cNvPr id="445" name="ConnectLine"/>
                        <wps:cNvSpPr/>
                        <wps:spPr>
                          <a:xfrm>
                            <a:off x="4017780" y="887031"/>
                            <a:ext cx="309331" cy="6000"/>
                          </a:xfrm>
                          <a:custGeom>
                            <a:avLst/>
                            <a:gdLst/>
                            <a:ahLst/>
                            <a:cxnLst/>
                            <a:rect l="l" t="t" r="r" b="b"/>
                            <a:pathLst>
                              <a:path w="309331" h="6000" fill="none">
                                <a:moveTo>
                                  <a:pt x="0" y="0"/>
                                </a:moveTo>
                                <a:lnTo>
                                  <a:pt x="309331" y="0"/>
                                </a:lnTo>
                              </a:path>
                            </a:pathLst>
                          </a:custGeom>
                          <a:noFill/>
                          <a:ln w="6000" cap="flat">
                            <a:solidFill>
                              <a:srgbClr val="191919"/>
                            </a:solidFill>
                            <a:tailEnd type="triangle" w="med" len="med"/>
                          </a:ln>
                          <a:effectLst/>
                        </wps:spPr>
                        <wps:bodyPr vert="horz" anchor="t" anchorCtr="0"/>
                      </wps:wsp>
                      <wps:wsp>
                        <wps:cNvPr id="446" name="ConnectLine"/>
                        <wps:cNvSpPr/>
                        <wps:spPr>
                          <a:xfrm>
                            <a:off x="4269059" y="384395"/>
                            <a:ext cx="350227" cy="6000"/>
                          </a:xfrm>
                          <a:custGeom>
                            <a:avLst/>
                            <a:gdLst/>
                            <a:ahLst/>
                            <a:cxnLst/>
                            <a:rect l="l" t="t" r="r" b="b"/>
                            <a:pathLst>
                              <a:path w="350227" h="6000" fill="none">
                                <a:moveTo>
                                  <a:pt x="350227" y="0"/>
                                </a:moveTo>
                                <a:lnTo>
                                  <a:pt x="0" y="0"/>
                                </a:lnTo>
                              </a:path>
                            </a:pathLst>
                          </a:custGeom>
                          <a:noFill/>
                          <a:ln w="6000" cap="flat">
                            <a:solidFill>
                              <a:srgbClr val="191919"/>
                            </a:solidFill>
                            <a:tailEnd type="triangle" w="med" len="med"/>
                          </a:ln>
                          <a:effectLst/>
                        </wps:spPr>
                        <wps:bodyPr vert="horz" anchor="t" anchorCtr="0"/>
                      </wps:wsp>
                      <wps:wsp>
                        <wps:cNvPr id="447" name="ConnectLine"/>
                        <wps:cNvSpPr/>
                        <wps:spPr>
                          <a:xfrm>
                            <a:off x="4477818" y="384450"/>
                            <a:ext cx="141469" cy="425838"/>
                          </a:xfrm>
                          <a:custGeom>
                            <a:avLst/>
                            <a:gdLst/>
                            <a:ahLst/>
                            <a:cxnLst/>
                            <a:rect l="l" t="t" r="r" b="b"/>
                            <a:pathLst>
                              <a:path w="141469" h="425838" fill="none">
                                <a:moveTo>
                                  <a:pt x="141469" y="0"/>
                                </a:moveTo>
                                <a:lnTo>
                                  <a:pt x="0" y="425838"/>
                                </a:lnTo>
                              </a:path>
                            </a:pathLst>
                          </a:custGeom>
                          <a:noFill/>
                          <a:ln w="6000" cap="flat">
                            <a:solidFill>
                              <a:srgbClr val="191919"/>
                            </a:solidFill>
                            <a:tailEnd type="triangle" w="med" len="med"/>
                          </a:ln>
                          <a:effectLst/>
                        </wps:spPr>
                        <wps:bodyPr vert="horz" anchor="t" anchorCtr="0"/>
                      </wps:wsp>
                      <wps:wsp>
                        <wps:cNvPr id="448" name="Text 10"/>
                        <wps:cNvSpPr txBox="1"/>
                        <wps:spPr>
                          <a:xfrm>
                            <a:off x="4326123" y="373937"/>
                            <a:ext cx="720000" cy="162000"/>
                          </a:xfrm>
                          <a:prstGeom prst="rect">
                            <a:avLst/>
                          </a:prstGeom>
                          <a:noFill/>
                          <a:ln>
                            <a:noFill/>
                          </a:ln>
                          <a:effectLst/>
                        </wps:spPr>
                        <wps:txbx>
                          <w:txbxContent>
                            <w:p w:rsidR="00B04590" w:rsidRDefault="00190508">
                              <w:pPr>
                                <w:snapToGrid w:val="0"/>
                                <w:jc w:val="center"/>
                                <w:rPr>
                                  <w:sz w:val="12"/>
                                </w:rPr>
                              </w:pPr>
                              <w:r>
                                <w:rPr>
                                  <w:rFonts w:ascii="Microsoft YaHei" w:eastAsia="Microsoft YaHei" w:hAnsi="Microsoft YaHei"/>
                                  <w:color w:val="191919"/>
                                  <w:sz w:val="12"/>
                                  <w:szCs w:val="12"/>
                                </w:rPr>
                                <w:t>···</w:t>
                              </w:r>
                            </w:p>
                          </w:txbxContent>
                        </wps:txbx>
                        <wps:bodyPr vert="horz" wrap="square" lIns="0" tIns="0" rIns="0" bIns="0" rtlCol="0" anchor="ctr" anchorCtr="0"/>
                      </wps:wsp>
                      <pic:pic xmlns:pic="http://schemas.openxmlformats.org/drawingml/2006/picture">
                        <pic:nvPicPr>
                          <pic:cNvPr id="449" name="图片 258"/>
                          <pic:cNvPicPr/>
                        </pic:nvPicPr>
                        <pic:blipFill>
                          <a:blip r:embed="rId19" cstate="print">
                            <a:extLst>
                              <a:ext uri="{28A0092B-C50C-407E-A947-70E740481C1C}">
                                <a14:useLocalDpi xmlns:a14="http://schemas.microsoft.com/office/drawing/2010/main" val="0"/>
                              </a:ext>
                            </a:extLst>
                          </a:blip>
                          <a:srcRect/>
                          <a:stretch>
                            <a:fillRect/>
                          </a:stretch>
                        </pic:blipFill>
                        <pic:spPr>
                          <a:xfrm>
                            <a:off x="4105890" y="318142"/>
                            <a:ext cx="138000" cy="156000"/>
                          </a:xfrm>
                          <a:prstGeom prst="rect">
                            <a:avLst/>
                          </a:prstGeom>
                          <a:noFill/>
                          <a:ln>
                            <a:noFill/>
                          </a:ln>
                          <a:effectLst/>
                        </pic:spPr>
                      </pic:pic>
                      <pic:pic xmlns:pic="http://schemas.openxmlformats.org/drawingml/2006/picture">
                        <pic:nvPicPr>
                          <pic:cNvPr id="450" name="图片 259"/>
                          <pic:cNvPicPr/>
                        </pic:nvPicPr>
                        <pic:blipFill>
                          <a:blip r:embed="rId20" cstate="print">
                            <a:extLst>
                              <a:ext uri="{28A0092B-C50C-407E-A947-70E740481C1C}">
                                <a14:useLocalDpi xmlns:a14="http://schemas.microsoft.com/office/drawing/2010/main" val="0"/>
                              </a:ext>
                            </a:extLst>
                          </a:blip>
                          <a:srcRect/>
                          <a:stretch>
                            <a:fillRect/>
                          </a:stretch>
                        </pic:blipFill>
                        <pic:spPr>
                          <a:xfrm>
                            <a:off x="4353000" y="825921"/>
                            <a:ext cx="138000" cy="156000"/>
                          </a:xfrm>
                          <a:prstGeom prst="rect">
                            <a:avLst/>
                          </a:prstGeom>
                          <a:noFill/>
                          <a:ln>
                            <a:noFill/>
                          </a:ln>
                          <a:effectLst/>
                        </pic:spPr>
                      </pic:pic>
                      <pic:pic xmlns:pic="http://schemas.openxmlformats.org/drawingml/2006/picture">
                        <pic:nvPicPr>
                          <pic:cNvPr id="451" name="图片 260"/>
                          <pic:cNvPicPr/>
                        </pic:nvPicPr>
                        <pic:blipFill>
                          <a:blip r:embed="rId21" cstate="print">
                            <a:extLst>
                              <a:ext uri="{28A0092B-C50C-407E-A947-70E740481C1C}">
                                <a14:useLocalDpi xmlns:a14="http://schemas.microsoft.com/office/drawing/2010/main" val="0"/>
                              </a:ext>
                            </a:extLst>
                          </a:blip>
                          <a:srcRect/>
                          <a:stretch>
                            <a:fillRect/>
                          </a:stretch>
                        </pic:blipFill>
                        <pic:spPr>
                          <a:xfrm>
                            <a:off x="3853890" y="825921"/>
                            <a:ext cx="138000" cy="156000"/>
                          </a:xfrm>
                          <a:prstGeom prst="rect">
                            <a:avLst/>
                          </a:prstGeom>
                          <a:noFill/>
                          <a:ln>
                            <a:noFill/>
                          </a:ln>
                          <a:effectLst/>
                        </pic:spPr>
                      </pic:pic>
                      <wps:wsp>
                        <wps:cNvPr id="452" name="Text 11"/>
                        <wps:cNvSpPr txBox="1"/>
                        <wps:spPr>
                          <a:xfrm>
                            <a:off x="3633497" y="148284"/>
                            <a:ext cx="1327221" cy="149556"/>
                          </a:xfrm>
                          <a:prstGeom prst="rect">
                            <a:avLst/>
                          </a:prstGeom>
                          <a:noFill/>
                          <a:ln>
                            <a:noFill/>
                          </a:ln>
                          <a:effectLst/>
                        </wps:spPr>
                        <wps:txbx>
                          <w:txbxContent>
                            <w:p w:rsidR="00B04590" w:rsidRDefault="00190508">
                              <w:pPr>
                                <w:snapToGrid w:val="0"/>
                                <w:jc w:val="center"/>
                                <w:rPr>
                                  <w:sz w:val="11"/>
                                  <w:szCs w:val="11"/>
                                </w:rPr>
                              </w:pPr>
                              <w:r>
                                <w:rPr>
                                  <w:rFonts w:ascii="SimSun" w:eastAsia="SimSun" w:hAnsi="SimSun" w:cs="SimSun"/>
                                  <w:sz w:val="11"/>
                                  <w:szCs w:val="11"/>
                                </w:rPr>
                                <w:t>Temporal Correlation Graph</w:t>
                              </w:r>
                              <w:r>
                                <w:rPr>
                                  <w:rFonts w:ascii="仿宋" w:eastAsia="仿宋" w:hAnsi="仿宋"/>
                                  <w:color w:val="191919"/>
                                  <w:sz w:val="11"/>
                                  <w:szCs w:val="11"/>
                                </w:rPr>
                                <w:t>构建</w:t>
                              </w:r>
                            </w:p>
                          </w:txbxContent>
                        </wps:txbx>
                        <wps:bodyPr vert="horz" wrap="square" lIns="0" tIns="0" rIns="0" bIns="0" rtlCol="0" anchor="ctr" anchorCtr="0"/>
                      </wps:wsp>
                      <wps:wsp>
                        <wps:cNvPr id="453" name="流程"/>
                        <wps:cNvSpPr/>
                        <wps:spPr>
                          <a:xfrm>
                            <a:off x="3580523" y="107588"/>
                            <a:ext cx="1474583" cy="907511"/>
                          </a:xfrm>
                          <a:custGeom>
                            <a:avLst/>
                            <a:gdLst>
                              <a:gd name="connsiteX0" fmla="*/ 0 w 1208918"/>
                              <a:gd name="connsiteY0" fmla="*/ 426000 h 852000"/>
                              <a:gd name="connsiteX1" fmla="*/ 604459 w 1208918"/>
                              <a:gd name="connsiteY1" fmla="*/ 0 h 852000"/>
                              <a:gd name="connsiteX2" fmla="*/ 1208918 w 1208918"/>
                              <a:gd name="connsiteY2" fmla="*/ 426000 h 852000"/>
                              <a:gd name="connsiteX3" fmla="*/ 604459 w 1208918"/>
                              <a:gd name="connsiteY3" fmla="*/ 852000 h 852000"/>
                            </a:gdLst>
                            <a:ahLst/>
                            <a:cxnLst>
                              <a:cxn ang="0">
                                <a:pos x="connsiteX0" y="connsiteY0"/>
                              </a:cxn>
                              <a:cxn ang="0">
                                <a:pos x="connsiteX1" y="connsiteY1"/>
                              </a:cxn>
                              <a:cxn ang="0">
                                <a:pos x="connsiteX2" y="connsiteY2"/>
                              </a:cxn>
                              <a:cxn ang="0">
                                <a:pos x="connsiteX3" y="connsiteY3"/>
                              </a:cxn>
                            </a:cxnLst>
                            <a:rect l="l" t="t" r="r" b="b"/>
                            <a:pathLst>
                              <a:path w="1208918" h="852000">
                                <a:moveTo>
                                  <a:pt x="1208918" y="810000"/>
                                </a:moveTo>
                                <a:lnTo>
                                  <a:pt x="1208918" y="42000"/>
                                </a:lnTo>
                                <a:cubicBezTo>
                                  <a:pt x="1208918" y="18816"/>
                                  <a:pt x="1190102" y="0"/>
                                  <a:pt x="1166918" y="0"/>
                                </a:cubicBezTo>
                                <a:lnTo>
                                  <a:pt x="42000" y="0"/>
                                </a:lnTo>
                                <a:cubicBezTo>
                                  <a:pt x="18816" y="0"/>
                                  <a:pt x="0" y="18816"/>
                                  <a:pt x="0" y="42000"/>
                                </a:cubicBezTo>
                                <a:lnTo>
                                  <a:pt x="0" y="810000"/>
                                </a:lnTo>
                                <a:cubicBezTo>
                                  <a:pt x="0" y="833184"/>
                                  <a:pt x="18816" y="852000"/>
                                  <a:pt x="42000" y="852000"/>
                                </a:cubicBezTo>
                                <a:lnTo>
                                  <a:pt x="1166918" y="852000"/>
                                </a:lnTo>
                                <a:cubicBezTo>
                                  <a:pt x="1190102" y="852000"/>
                                  <a:pt x="1208918" y="833184"/>
                                  <a:pt x="1208918" y="810000"/>
                                </a:cubicBezTo>
                                <a:close/>
                              </a:path>
                            </a:pathLst>
                          </a:custGeom>
                          <a:noFill/>
                          <a:ln w="12000" cap="flat">
                            <a:solidFill>
                              <a:srgbClr val="323232"/>
                            </a:solidFill>
                          </a:ln>
                          <a:effectLst/>
                        </wps:spPr>
                        <wps:bodyPr vert="horz" anchor="t" anchorCtr="0"/>
                      </wps:wsp>
                      <wps:wsp>
                        <wps:cNvPr id="454" name="ConnectLine"/>
                        <wps:cNvSpPr/>
                        <wps:spPr>
                          <a:xfrm>
                            <a:off x="4234459" y="1008142"/>
                            <a:ext cx="6000" cy="750000"/>
                          </a:xfrm>
                          <a:custGeom>
                            <a:avLst/>
                            <a:gdLst/>
                            <a:ahLst/>
                            <a:cxnLst/>
                            <a:rect l="l" t="t" r="r" b="b"/>
                            <a:pathLst>
                              <a:path w="6000" h="750000" fill="none">
                                <a:moveTo>
                                  <a:pt x="0" y="0"/>
                                </a:moveTo>
                                <a:lnTo>
                                  <a:pt x="0" y="750000"/>
                                </a:lnTo>
                              </a:path>
                            </a:pathLst>
                          </a:custGeom>
                          <a:noFill/>
                          <a:ln w="8000" cap="flat">
                            <a:solidFill>
                              <a:srgbClr val="191919"/>
                            </a:solidFill>
                          </a:ln>
                          <a:effectLst/>
                        </wps:spPr>
                        <wps:bodyPr vert="horz" anchor="t" anchorCtr="0"/>
                      </wps:wsp>
                      <wps:wsp>
                        <wps:cNvPr id="455" name="Text 12"/>
                        <wps:cNvSpPr txBox="1"/>
                        <wps:spPr>
                          <a:xfrm>
                            <a:off x="3687433" y="1706923"/>
                            <a:ext cx="1607498" cy="324547"/>
                          </a:xfrm>
                          <a:prstGeom prst="rect">
                            <a:avLst/>
                          </a:prstGeom>
                          <a:noFill/>
                          <a:ln>
                            <a:noFill/>
                          </a:ln>
                          <a:effectLst/>
                        </wps:spPr>
                        <wps:txbx>
                          <w:txbxContent>
                            <w:p w:rsidR="00B04590" w:rsidRDefault="00190508">
                              <w:pPr>
                                <w:rPr>
                                  <w:sz w:val="13"/>
                                  <w:szCs w:val="13"/>
                                </w:rPr>
                              </w:pPr>
                              <w:r>
                                <w:rPr>
                                  <w:rFonts w:ascii="SimSun" w:eastAsia="SimSun" w:hAnsi="SimSun" w:cs="SimSun"/>
                                  <w:sz w:val="13"/>
                                  <w:szCs w:val="13"/>
                                </w:rPr>
                                <w:t>Temporal Graph Input</w:t>
                              </w:r>
                            </w:p>
                          </w:txbxContent>
                        </wps:txbx>
                        <wps:bodyPr vert="horz" wrap="square" lIns="0" tIns="0" rIns="0" bIns="0" rtlCol="0" anchor="ctr" anchorCtr="0"/>
                      </wps:wsp>
                      <wps:wsp>
                        <wps:cNvPr id="456" name="ConnectLine"/>
                        <wps:cNvSpPr/>
                        <wps:spPr>
                          <a:xfrm>
                            <a:off x="3064275" y="1985687"/>
                            <a:ext cx="1189491" cy="436460"/>
                          </a:xfrm>
                          <a:custGeom>
                            <a:avLst/>
                            <a:gdLst/>
                            <a:ahLst/>
                            <a:cxnLst/>
                            <a:rect l="l" t="t" r="r" b="b"/>
                            <a:pathLst>
                              <a:path w="1590000" h="632862" fill="none">
                                <a:moveTo>
                                  <a:pt x="1590000" y="0"/>
                                </a:moveTo>
                                <a:lnTo>
                                  <a:pt x="1590000" y="632862"/>
                                </a:lnTo>
                                <a:lnTo>
                                  <a:pt x="0" y="632862"/>
                                </a:lnTo>
                              </a:path>
                            </a:pathLst>
                          </a:custGeom>
                          <a:noFill/>
                          <a:ln w="10000" cap="flat">
                            <a:solidFill>
                              <a:srgbClr val="191919"/>
                            </a:solidFill>
                            <a:tailEnd type="triangle" w="med" len="med"/>
                          </a:ln>
                          <a:effectLst/>
                        </wps:spPr>
                        <wps:bodyPr vert="horz" anchor="t" anchorCtr="0"/>
                      </wps:wsp>
                      <wps:wsp>
                        <wps:cNvPr id="457" name="Text 13"/>
                        <wps:cNvSpPr txBox="1"/>
                        <wps:spPr>
                          <a:xfrm>
                            <a:off x="403090" y="1802557"/>
                            <a:ext cx="2608212" cy="393729"/>
                          </a:xfrm>
                          <a:prstGeom prst="rect">
                            <a:avLst/>
                          </a:prstGeom>
                          <a:noFill/>
                          <a:ln>
                            <a:noFill/>
                          </a:ln>
                          <a:effectLst/>
                        </wps:spPr>
                        <wps:txbx>
                          <w:txbxContent>
                            <w:p w:rsidR="00B04590" w:rsidRDefault="00190508">
                              <w:pPr>
                                <w:rPr>
                                  <w:sz w:val="11"/>
                                  <w:szCs w:val="11"/>
                                </w:rPr>
                              </w:pPr>
                              <w:r>
                                <w:rPr>
                                  <w:rFonts w:ascii="SimSun" w:eastAsia="SimSun" w:hAnsi="SimSun" w:cs="SimSun"/>
                                  <w:sz w:val="11"/>
                                  <w:szCs w:val="11"/>
                                </w:rPr>
                                <w:t>Attention Mechanism-Based Graph Neural Network</w:t>
                              </w:r>
                            </w:p>
                          </w:txbxContent>
                        </wps:txbx>
                        <wps:bodyPr vert="horz" wrap="square" lIns="0" tIns="0" rIns="0" bIns="0" rtlCol="0" anchor="ctr" anchorCtr="0"/>
                      </wps:wsp>
                      <wps:wsp>
                        <wps:cNvPr id="458" name="ConnectLine"/>
                        <wps:cNvSpPr/>
                        <wps:spPr>
                          <a:xfrm>
                            <a:off x="3061385" y="3971630"/>
                            <a:ext cx="1526594" cy="122087"/>
                          </a:xfrm>
                          <a:custGeom>
                            <a:avLst/>
                            <a:gdLst/>
                            <a:ahLst/>
                            <a:cxnLst/>
                            <a:rect l="l" t="t" r="r" b="b"/>
                            <a:pathLst>
                              <a:path w="1542000" h="6000" fill="none">
                                <a:moveTo>
                                  <a:pt x="0" y="0"/>
                                </a:moveTo>
                                <a:lnTo>
                                  <a:pt x="1542000" y="0"/>
                                </a:lnTo>
                              </a:path>
                            </a:pathLst>
                          </a:custGeom>
                          <a:noFill/>
                          <a:ln w="10000" cap="flat">
                            <a:solidFill>
                              <a:srgbClr val="191919"/>
                            </a:solidFill>
                            <a:custDash>
                              <a:ds d="600000" sp="400000"/>
                            </a:custDash>
                            <a:tailEnd type="triangle" w="med" len="med"/>
                          </a:ln>
                          <a:effectLst/>
                        </wps:spPr>
                        <wps:bodyPr vert="horz" anchor="t" anchorCtr="0"/>
                      </wps:wsp>
                      <wps:wsp>
                        <wps:cNvPr id="459" name="开始或结束"/>
                        <wps:cNvSpPr/>
                        <wps:spPr>
                          <a:xfrm>
                            <a:off x="4610131" y="3792570"/>
                            <a:ext cx="1433168" cy="349982"/>
                          </a:xfrm>
                          <a:custGeom>
                            <a:avLst/>
                            <a:gdLst>
                              <a:gd name="connsiteX0" fmla="*/ 0 w 600000"/>
                              <a:gd name="connsiteY0" fmla="*/ 132000 h 264000"/>
                              <a:gd name="connsiteX1" fmla="*/ 300000 w 600000"/>
                              <a:gd name="connsiteY1" fmla="*/ 0 h 264000"/>
                              <a:gd name="connsiteX2" fmla="*/ 600000 w 600000"/>
                              <a:gd name="connsiteY2" fmla="*/ 132000 h 264000"/>
                              <a:gd name="connsiteX3" fmla="*/ 300000 w 600000"/>
                              <a:gd name="connsiteY3" fmla="*/ 264000 h 264000"/>
                              <a:gd name="rtl" fmla="*/ 66000 w 600000"/>
                              <a:gd name="rtr" fmla="*/ 534000 w 600000"/>
                            </a:gdLst>
                            <a:ahLst/>
                            <a:cxnLst>
                              <a:cxn ang="0">
                                <a:pos x="connsiteX0" y="connsiteY0"/>
                              </a:cxn>
                              <a:cxn ang="0">
                                <a:pos x="connsiteX1" y="connsiteY1"/>
                              </a:cxn>
                              <a:cxn ang="0">
                                <a:pos x="connsiteX2" y="connsiteY2"/>
                              </a:cxn>
                              <a:cxn ang="0">
                                <a:pos x="connsiteX3" y="connsiteY3"/>
                              </a:cxn>
                            </a:cxnLst>
                            <a:rect l="rtl" t="t" r="rtr" b="b"/>
                            <a:pathLst>
                              <a:path w="600000" h="264000">
                                <a:moveTo>
                                  <a:pt x="132000" y="264000"/>
                                </a:moveTo>
                                <a:lnTo>
                                  <a:pt x="468000" y="264000"/>
                                </a:lnTo>
                                <a:cubicBezTo>
                                  <a:pt x="540902" y="264000"/>
                                  <a:pt x="600000" y="204902"/>
                                  <a:pt x="600000" y="132000"/>
                                </a:cubicBezTo>
                                <a:cubicBezTo>
                                  <a:pt x="600000" y="59098"/>
                                  <a:pt x="540902" y="0"/>
                                  <a:pt x="468000" y="0"/>
                                </a:cubicBezTo>
                                <a:lnTo>
                                  <a:pt x="132000" y="0"/>
                                </a:lnTo>
                                <a:cubicBezTo>
                                  <a:pt x="59098" y="0"/>
                                  <a:pt x="0" y="59098"/>
                                  <a:pt x="0" y="132000"/>
                                </a:cubicBezTo>
                                <a:cubicBezTo>
                                  <a:pt x="0" y="204902"/>
                                  <a:pt x="59098" y="264000"/>
                                  <a:pt x="132000" y="264000"/>
                                </a:cubicBezTo>
                                <a:close/>
                              </a:path>
                            </a:pathLst>
                          </a:custGeom>
                          <a:solidFill>
                            <a:srgbClr val="FFFFFF"/>
                          </a:solidFill>
                          <a:ln w="6000" cap="flat">
                            <a:solidFill>
                              <a:srgbClr val="323232"/>
                            </a:solidFill>
                          </a:ln>
                          <a:effectLst/>
                        </wps:spPr>
                        <wps:txbx>
                          <w:txbxContent>
                            <w:p w:rsidR="00B04590" w:rsidRDefault="00190508">
                              <w:pPr>
                                <w:rPr>
                                  <w:sz w:val="13"/>
                                  <w:szCs w:val="13"/>
                                </w:rPr>
                              </w:pPr>
                              <w:r>
                                <w:rPr>
                                  <w:rFonts w:ascii="SimSun" w:eastAsia="SimSun" w:hAnsi="SimSun" w:cs="SimSun"/>
                                  <w:sz w:val="13"/>
                                  <w:szCs w:val="13"/>
                                </w:rPr>
                                <w:t>Prediction Result</w:t>
                              </w:r>
                            </w:p>
                          </w:txbxContent>
                        </wps:txbx>
                        <wps:bodyPr vert="horz" wrap="square" lIns="0" tIns="0" rIns="0" bIns="0" rtlCol="0" anchor="ctr" anchorCtr="0"/>
                      </wps:wsp>
                      <wps:wsp>
                        <wps:cNvPr id="460" name="ConnectLine"/>
                        <wps:cNvSpPr/>
                        <wps:spPr>
                          <a:xfrm>
                            <a:off x="1644000" y="4012342"/>
                            <a:ext cx="261000" cy="6000"/>
                          </a:xfrm>
                          <a:custGeom>
                            <a:avLst/>
                            <a:gdLst/>
                            <a:ahLst/>
                            <a:cxnLst/>
                            <a:rect l="l" t="t" r="r" b="b"/>
                            <a:pathLst>
                              <a:path w="261000" h="6000" fill="none">
                                <a:moveTo>
                                  <a:pt x="0" y="0"/>
                                </a:moveTo>
                                <a:lnTo>
                                  <a:pt x="261000" y="0"/>
                                </a:lnTo>
                              </a:path>
                            </a:pathLst>
                          </a:custGeom>
                          <a:noFill/>
                          <a:ln w="6000" cap="flat">
                            <a:solidFill>
                              <a:srgbClr val="191919"/>
                            </a:solidFill>
                            <a:tailEnd type="triangle" w="med" len="med"/>
                          </a:ln>
                          <a:effectLst/>
                        </wps:spPr>
                        <wps:bodyPr vert="horz" anchor="t" anchorCtr="0"/>
                      </wps:wsp>
                      <wps:wsp>
                        <wps:cNvPr id="461" name="ConnectLine"/>
                        <wps:cNvSpPr/>
                        <wps:spPr>
                          <a:xfrm flipH="1">
                            <a:off x="1229473" y="4136447"/>
                            <a:ext cx="194556" cy="129208"/>
                          </a:xfrm>
                          <a:custGeom>
                            <a:avLst/>
                            <a:gdLst/>
                            <a:ahLst/>
                            <a:cxnLst/>
                            <a:rect l="l" t="t" r="r" b="b"/>
                            <a:pathLst>
                              <a:path w="6000" h="129600" fill="none">
                                <a:moveTo>
                                  <a:pt x="0" y="129600"/>
                                </a:moveTo>
                                <a:lnTo>
                                  <a:pt x="0" y="0"/>
                                </a:lnTo>
                              </a:path>
                            </a:pathLst>
                          </a:custGeom>
                          <a:noFill/>
                          <a:ln w="6000" cap="flat">
                            <a:solidFill>
                              <a:srgbClr val="191919"/>
                            </a:solidFill>
                            <a:tailEnd type="triangle" w="med" len="med"/>
                          </a:ln>
                          <a:effectLst/>
                        </wps:spPr>
                        <wps:bodyPr vert="horz" anchor="t" anchorCtr="0"/>
                      </wps:wsp>
                      <wps:wsp>
                        <wps:cNvPr id="462" name="ConnectLine"/>
                        <wps:cNvSpPr/>
                        <wps:spPr>
                          <a:xfrm>
                            <a:off x="2142000" y="4154542"/>
                            <a:ext cx="6000" cy="129600"/>
                          </a:xfrm>
                          <a:custGeom>
                            <a:avLst/>
                            <a:gdLst/>
                            <a:ahLst/>
                            <a:cxnLst/>
                            <a:rect l="l" t="t" r="r" b="b"/>
                            <a:pathLst>
                              <a:path w="6000" h="129600" fill="none">
                                <a:moveTo>
                                  <a:pt x="0" y="129600"/>
                                </a:moveTo>
                                <a:lnTo>
                                  <a:pt x="0" y="0"/>
                                </a:lnTo>
                              </a:path>
                            </a:pathLst>
                          </a:custGeom>
                          <a:noFill/>
                          <a:ln w="6000" cap="flat">
                            <a:solidFill>
                              <a:srgbClr val="191919"/>
                            </a:solidFill>
                            <a:tailEnd type="triangle" w="med" len="med"/>
                          </a:ln>
                          <a:effectLst/>
                        </wps:spPr>
                        <wps:bodyPr vert="horz" anchor="t" anchorCtr="0"/>
                      </wps:wsp>
                      <wps:wsp>
                        <wps:cNvPr id="463" name="ConnectLine"/>
                        <wps:cNvSpPr/>
                        <wps:spPr>
                          <a:xfrm>
                            <a:off x="2127000" y="3761546"/>
                            <a:ext cx="6000" cy="102595"/>
                          </a:xfrm>
                          <a:custGeom>
                            <a:avLst/>
                            <a:gdLst/>
                            <a:ahLst/>
                            <a:cxnLst/>
                            <a:rect l="l" t="t" r="r" b="b"/>
                            <a:pathLst>
                              <a:path w="6000" h="102595" fill="none">
                                <a:moveTo>
                                  <a:pt x="3000" y="102595"/>
                                </a:moveTo>
                                <a:lnTo>
                                  <a:pt x="0" y="0"/>
                                </a:lnTo>
                              </a:path>
                            </a:pathLst>
                          </a:custGeom>
                          <a:noFill/>
                          <a:ln w="6000" cap="flat">
                            <a:solidFill>
                              <a:srgbClr val="191919"/>
                            </a:solidFill>
                            <a:tailEnd type="triangle" w="med" len="med"/>
                          </a:ln>
                          <a:effectLst/>
                        </wps:spPr>
                        <wps:bodyPr vert="horz" anchor="t" anchorCtr="0"/>
                      </wps:wsp>
                    </wpg:wgp>
                  </a:graphicData>
                </a:graphic>
              </wp:anchor>
            </w:drawing>
          </mc:Choice>
          <mc:Fallback>
            <w:pict>
              <v:group id="页-1" o:spid="_x0000_s1026" style="position:absolute;left:0;text-align:left;margin-left:33pt;margin-top:.25pt;width:332.2pt;height:214.75pt;z-index:251659264" coordorigin="-10165,526" coordsize="70598,46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">
                <v:shape id="ConnectLine" o:spid="_x0000_s1027" style="position:absolute;left:11340;top:14061;width:11340;height:60;visibility:visible;mso-wrap-style:square;v-text-anchor:top" coordsize="1134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" path="m,nfl1134000,e" filled="f" strokecolor="#191919" strokeweight=".16667mm">
                  <v:stroke endarrow="open"/>
                  <v:path arrowok="t"/>
                </v:shape>
                <v:shape id="ConnectLine" o:spid="_x0000_s1028" style="position:absolute;left:10201;top:5301;width:1156;height:4200;visibility:visible;mso-wrap-style:square;v-text-anchor:top" coordsize="115616,4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" path="m114000,nfc115419,42134,116838,84268,113881,138002v-2957,53733,-10290,119067,-30000,168000c64171,354935,32086,387467,,420000e" filled="f" strokecolor="#191919" strokeweight=".16667mm">
                  <v:path arrowok="t"/>
                </v:shape>
                <v:shape id="ConnectLine" o:spid="_x0000_s1029" style="position:absolute;left:10201;top:9500;width:1139;height:4261;visibility:visible;mso-wrap-style:square;v-text-anchor:top" coordsize="113898,42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" path="m,nfc22877,,45755,,64776,27667v19020,28211,34184,84936,41726,156087c114043,254906,113898,340485,113898,426064e" filled="f" strokecolor="#191919" strokeweight=".16667mm">
                  <v:path arrowok="t"/>
                </v:shape>
                <v:shapetype id="_x0000_t202" coordsize="21600,21600" o:spt="202" path="m,l,21600r21600,l21600,xe">
                  <v:stroke joinstyle="miter"/>
                  <v:path gradientshapeok="t" o:connecttype="rect"/>
                </v:shapetype>
                <v:shape id="Text 2" o:spid="_x0000_s1030" type="#_x0000_t202" style="position:absolute;left:-10165;top:8828;width:19994;height:2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" filled="f" stroked="f">
                  <v:textbox inset="0,0,0,0">
                    <w:txbxContent>
                      <w:p w:rsidR="00B04590" w:rsidRDefault="00190508">
                        <w:pPr>
                          <w:rPr>
                            <w:sz w:val="15"/>
                            <w:szCs w:val="15"/>
                          </w:rPr>
                        </w:pPr>
                        <w:r>
                          <w:rPr>
                            <w:rFonts w:ascii="SimSun" w:eastAsia="SimSun" w:hAnsi="SimSun" w:cs="SimSun"/>
                            <w:sz w:val="15"/>
                            <w:szCs w:val="15"/>
                          </w:rPr>
                          <w:t>Multivariate Time Series Data</w:t>
                        </w:r>
                      </w:p>
                    </w:txbxContent>
                  </v:textbox>
                </v:shape>
                <v:shape id="ConnectLine" o:spid="_x0000_s1031" style="position:absolute;left:12480;top:12921;width:1680;height:60;visibility:visible;mso-wrap-style:square;v-text-anchor:top" coordsize="168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" path="m,nfl168000,e" filled="f" strokecolor="#191919" strokeweight=".16667mm">
                  <v:path arrowok="t"/>
                </v:shape>
                <v:shape id="ConnectLine" o:spid="_x0000_s1032" style="position:absolute;left:14160;top:12081;width:60;height:1440;visibility:visible;mso-wrap-style:square;v-text-anchor:top" coordsize="6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" path="m,144000nfl,e" filled="f" strokecolor="#191919" strokeweight=".16667mm">
                  <v:path arrowok="t"/>
                </v:shape>
                <v:shape id="ConnectLine" o:spid="_x0000_s1033" style="position:absolute;left:14160;top:12081;width:2280;height:60;visibility:visible;mso-wrap-style:square;v-text-anchor:top" coordsize="228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" path="m,nfl228000,e" filled="f" strokecolor="#191919" strokeweight=".16667mm">
                  <v:path arrowok="t"/>
                </v:shape>
                <v:shape id="ConnectLine" o:spid="_x0000_s1034" style="position:absolute;left:16440;top:12081;width:60;height:1440;visibility:visible;mso-wrap-style:square;v-text-anchor:top" coordsize="6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" path="m,nfl,144000e" filled="f" strokecolor="#191919" strokeweight=".16667mm">
                  <v:path arrowok="t"/>
                </v:shape>
                <v:shape id="ConnectLine" o:spid="_x0000_s1035" style="position:absolute;left:16440;top:12921;width:5400;height:60;visibility:visible;mso-wrap-style:square;v-text-anchor:top" coordsize="540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" path="m,nfl540000,e" filled="f" strokecolor="#191919" strokeweight=".16667mm">
                  <v:path arrowok="t"/>
                </v:shape>
                <v:shape id="Text 3" o:spid="_x0000_s1036" type="#_x0000_t202" style="position:absolute;left:17940;top:14241;width:7200;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" filled="f" stroked="f">
                  <v:textbox inset="0,0,0,0">
                    <w:txbxContent>
                      <w:p w:rsidR="00B04590" w:rsidRDefault="00190508">
                        <w:pPr>
                          <w:snapToGrid w:val="0"/>
                          <w:jc w:val="center"/>
                          <w:rPr>
                            <w:sz w:val="12"/>
                          </w:rPr>
                        </w:pPr>
                        <w:r>
                          <w:rPr>
                            <w:rFonts w:ascii="仿宋" w:eastAsia="仿宋" w:hAnsi="仿宋"/>
                            <w:color w:val="191919"/>
                            <w:sz w:val="12"/>
                            <w:szCs w:val="12"/>
                          </w:rPr>
                          <w:t>Time</w:t>
                        </w:r>
                      </w:p>
                    </w:txbxContent>
                  </v:textbox>
                </v:shape>
                <v:shape id="ConnectLine" o:spid="_x0000_s1037" style="position:absolute;left:11880;top:6981;width:1740;height:60;visibility:visible;mso-wrap-style:square;v-text-anchor:top" coordsize="174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" path="m,nfl174000,e" filled="f" strokecolor="#191919" strokeweight=".16667mm">
                  <v:path arrowok="t"/>
                </v:shape>
                <v:shape id="ConnectLine" o:spid="_x0000_s1038" style="position:absolute;left:13620;top:6981;width:540;height:840;visibility:visible;mso-wrap-style:square;v-text-anchor:top" coordsize="54000,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" path="m,nfl54000,84000e" filled="f" strokecolor="#191919" strokeweight=".16667mm">
                  <v:path arrowok="t"/>
                </v:shape>
                <v:shape id="ConnectLine" o:spid="_x0000_s1039" style="position:absolute;left:14160;top:6381;width:1440;height:1440;visibility:visible;mso-wrap-style:square;v-text-anchor:top"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" path="m,144000nfl144000,e" filled="f" strokecolor="#191919" strokeweight=".16667mm">
                  <v:path arrowok="t"/>
                </v:shape>
                <v:shape id="ConnectLine" o:spid="_x0000_s1040" style="position:absolute;left:15600;top:6381;width:300;height:300;visibility:visible;mso-wrap-style:square;v-text-anchor:top" coordsize="30000,3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" path="m,nfl30000,30000e" filled="f" strokecolor="#191919" strokeweight=".16667mm">
                  <v:path arrowok="t"/>
                </v:shape>
                <v:shape id="ConnectLine" o:spid="_x0000_s1041" style="position:absolute;left:15900;top:5841;width:840;height:840;visibility:visible;mso-wrap-style:square;v-text-anchor:top" coordsize="84000,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" path="m,84000nfl84000,e" filled="f" strokecolor="#191919" strokeweight=".16667mm">
                  <v:path arrowok="t"/>
                </v:shape>
                <v:shape id="ConnectLine" o:spid="_x0000_s1042" style="position:absolute;left:16740;top:5841;width:1380;height:60;visibility:visible;mso-wrap-style:square;v-text-anchor:top" coordsize="138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" path="m,nfl138000,e" filled="f" strokecolor="#191919" strokeweight=".16667mm">
                  <v:path arrowok="t"/>
                </v:shape>
                <v:shape id="ConnectLine" o:spid="_x0000_s1043" style="position:absolute;left:18120;top:5841;width:600;height:600;visibility:visible;mso-wrap-style:square;v-text-anchor:top" coordsize="60000,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" path="m,nfl60000,60000e" filled="f" strokecolor="#191919" strokeweight=".16667mm">
                  <v:path arrowok="t"/>
                </v:shape>
                <v:shape id="ConnectLine" o:spid="_x0000_s1044" style="position:absolute;left:18720;top:6381;width:1140;height:60;visibility:visible;mso-wrap-style:square;v-text-anchor:top" coordsize="114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" path="m,6000nfl114000,e" filled="f" strokecolor="#191919" strokeweight=".16667mm">
                  <v:path arrowok="t"/>
                </v:shape>
                <v:shape id="ConnectLine" o:spid="_x0000_s1045" style="position:absolute;left:19860;top:6381;width:540;height:900;visibility:visible;mso-wrap-style:square;v-text-anchor:top" coordsize="54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" path="m,nfl54000,90000e" filled="f" strokecolor="#191919" strokeweight=".16667mm">
                  <v:path arrowok="t"/>
                </v:shape>
                <v:shape id="ConnectLine" o:spid="_x0000_s1046" style="position:absolute;left:20400;top:7281;width:1140;height:60;visibility:visible;mso-wrap-style:square;v-text-anchor:top" coordsize="114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" path="m,nfl114000,e" filled="f" strokecolor="#191919" strokeweight=".16667mm">
                  <v:path arrowok="t"/>
                </v:shape>
                <v:shape id="ConnectLine" o:spid="_x0000_s1047" style="position:absolute;left:21540;top:7281;width:600;height:540;visibility:visible;mso-wrap-style:square;v-text-anchor:top" coordsize="60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" path="m,nfl60000,54000e" filled="f" strokecolor="#191919" strokeweight=".16667mm">
                  <v:path arrowok="t"/>
                </v:shape>
                <v:shape id="ConnectLine" o:spid="_x0000_s1048" style="position:absolute;left:11880;top:10101;width:1440;height:60;visibility:visible;mso-wrap-style:square;v-text-anchor:top" coordsize="144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" path="m,nfl144000,e" filled="f" strokecolor="#191919" strokeweight=".16667mm">
                  <v:path arrowok="t"/>
                </v:shape>
                <v:shape id="ConnectLine" o:spid="_x0000_s1049" style="position:absolute;left:13320;top:9801;width:300;height:300;visibility:visible;mso-wrap-style:square;v-text-anchor:top" coordsize="30000,3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" path="m,30000nfl30000,e" filled="f" strokecolor="#191919" strokeweight=".16667mm">
                  <v:path arrowok="t"/>
                </v:shape>
                <v:shape id="ConnectLine" o:spid="_x0000_s1050" style="position:absolute;left:13620;top:9801;width:840;height:60;visibility:visible;mso-wrap-style:square;v-text-anchor:top" coordsize="84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" path="m,nfl84000,e" filled="f" strokecolor="#191919" strokeweight=".16667mm">
                  <v:path arrowok="t"/>
                </v:shape>
                <v:shape id="ConnectLine" o:spid="_x0000_s1051" style="position:absolute;left:14460;top:9801;width:1680;height:840;visibility:visible;mso-wrap-style:square;v-text-anchor:top" coordsize="168000,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" path="m,nfl168000,84000e" filled="f" strokecolor="#191919" strokeweight=".16667mm">
                  <v:path arrowok="t"/>
                </v:shape>
                <v:shape id="ConnectLine" o:spid="_x0000_s1052" style="position:absolute;left:16140;top:10401;width:1440;height:240;visibility:visible;mso-wrap-style:square;v-text-anchor:top" coordsize="144000,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" path="m,24000nfl144000,e" filled="f" strokecolor="#191919" strokeweight=".16667mm">
                  <v:path arrowok="t"/>
                </v:shape>
                <v:shape id="ConnectLine" o:spid="_x0000_s1053" style="position:absolute;left:17580;top:10401;width:1140;height:540;visibility:visible;mso-wrap-style:square;v-text-anchor:top" coordsize="114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" path="m,nfl114000,54000e" filled="f" strokecolor="#191919" strokeweight=".16667mm">
                  <v:path arrowok="t"/>
                </v:shape>
                <v:shape id="ConnectLine" o:spid="_x0000_s1054" style="position:absolute;left:18720;top:9801;width:3420;height:1140;visibility:visible;mso-wrap-style:square;v-text-anchor:top" coordsize="342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" path="m,114000nfl342000,e" filled="f" strokecolor="#191919" strokeweight=".16667mm">
                  <v:path arrowok="t"/>
                </v:shape>
                <v:shape id="ConnectLine" o:spid="_x0000_s1055" style="position:absolute;left:16980;top:14601;width:60;height:1440;visibility:visible;mso-wrap-style:square;v-text-anchor:top" coordsize="6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" path="m,nfl,144000e" filled="f" strokecolor="#191919" strokeweight=".16667mm">
                  <v:path arrowok="t"/>
                </v:shape>
                <v:shape id="Text 4" o:spid="_x0000_s1056" type="#_x0000_t202" style="position:absolute;left:10358;top:14993;width:14139;height:2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" filled="f" stroked="f">
                  <v:textbox inset="0,0,0,0">
                    <w:txbxContent>
                      <w:p w:rsidR="00B04590" w:rsidRDefault="00190508">
                        <w:pPr>
                          <w:rPr>
                            <w:sz w:val="13"/>
                            <w:szCs w:val="13"/>
                          </w:rPr>
                        </w:pPr>
                        <w:r>
                          <w:rPr>
                            <w:rFonts w:ascii="SimSun" w:eastAsia="SimSun" w:hAnsi="SimSun" w:cs="SimSun"/>
                            <w:sz w:val="13"/>
                            <w:szCs w:val="13"/>
                          </w:rPr>
                          <w:t>Time Input Window</w:t>
                        </w:r>
                      </w:p>
                    </w:txbxContent>
                  </v:textbox>
                </v:shape>
                <v:shape id="流程" o:spid="_x0000_s1057" style="position:absolute;left:16440;top:5181;width:3120;height:8340;visibility:visible;mso-wrap-style:square;v-text-anchor:top" coordsize="312000,8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" path="m312000,834000l312000,,,,,834000r312000,xe" filled="f" strokecolor="#323232" strokeweight=".44444mm">
                  <v:path arrowok="t" o:connecttype="custom" o:connectlocs="0,417000;156000,0;312000,417000;156000,834000" o:connectangles="0,0,0,0"/>
                </v:shape>
                <v:shape id="ConnectLine" o:spid="_x0000_s1058" style="position:absolute;left:16453;top:3861;width:1427;height:1320;visibility:visible;mso-wrap-style:square;v-text-anchor:top" coordsize="142664,1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" path="m142664,nfc140649,24145,138634,48291,112664,54000,86694,59709,36768,46982,15024,56910,-6721,66837,,99419,6152,132000e" filled="f" strokecolor="#191919" strokeweight=".27778mm">
                  <v:path arrowok="t"/>
                </v:shape>
                <v:shape id="ConnectLine" o:spid="_x0000_s1059" style="position:absolute;left:17880;top:3861;width:1812;height:1345;visibility:visible;mso-wrap-style:square;v-text-anchor:top" coordsize="181241,13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" path="m,nfc10133,24589,20267,49178,54000,54000v33733,4822,91067,-10123,114000,c190933,64123,179467,99312,168000,134502e" filled="f" strokecolor="#191919" strokeweight=".27778mm">
                  <v:path arrowok="t"/>
                </v:shape>
                <v:shape id="Text 5" o:spid="_x0000_s1060" type="#_x0000_t202" style="position:absolute;left:10724;top:526;width:13253;height:2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" filled="f" stroked="f">
                  <v:textbox inset="0,0,0,0">
                    <w:txbxContent>
                      <w:p w:rsidR="00B04590" w:rsidRDefault="00190508">
                        <w:pPr>
                          <w:snapToGrid w:val="0"/>
                          <w:jc w:val="center"/>
                          <w:rPr>
                            <w:sz w:val="15"/>
                            <w:szCs w:val="15"/>
                          </w:rPr>
                        </w:pPr>
                        <w:r>
                          <w:rPr>
                            <w:rFonts w:ascii="SimSun" w:eastAsia="SimSun" w:hAnsi="SimSun" w:cs="SimSun"/>
                            <w:sz w:val="15"/>
                            <w:szCs w:val="15"/>
                          </w:rPr>
                          <w:t>Input Time Window</w:t>
                        </w:r>
                      </w:p>
                    </w:txbxContent>
                  </v:textbox>
                </v:shape>
                <v:shape id="ConnectLine" o:spid="_x0000_s1061" style="position:absolute;left:16980;top:16741;width:60;height:1980;visibility:visible;mso-wrap-style:square;v-text-anchor:top" coordsize="6000,19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" path="m,nfl,198000e" filled="f" strokecolor="#191919" strokeweight=".16667mm">
                  <v:stroke endarrow="block"/>
                  <v:path arrowok="t"/>
                </v:shape>
                <v:shape id="页面内引用" o:spid="_x0000_s1062" style="position:absolute;left:12480;top:20401;width:1680;height:1680;visibility:visible;mso-wrap-style:square;v-text-anchor:top" coordsize="168000,1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" path="m,84000c,37608,37608,,84000,v46392,,84000,37608,84000,84000c168000,130392,130392,168000,84000,168000,37608,168000,,130392,,84000xe" strokecolor="#323232" strokeweight=".16667mm">
                  <v:path arrowok="t" o:connecttype="custom" o:connectlocs="0,84000;84000,0;168000,84000;84000,168000" o:connectangles="0,0,0,0"/>
                </v:shape>
                <v:shape id="页面内引用" o:spid="_x0000_s1063" style="position:absolute;left:24960;top:22981;width:1680;height:1680;visibility:visible;mso-wrap-style:square;v-text-anchor:top" coordsize="168000,1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" path="m,84000c,37608,37608,,84000,v46392,,84000,37608,84000,84000c168000,130392,130392,168000,84000,168000,37608,168000,,130392,,84000xe" strokecolor="#323232" strokeweight=".16667mm">
                  <v:path arrowok="t" o:connecttype="custom" o:connectlocs="0,84000;84000,0;168000,84000;84000,168000" o:connectangles="0,0,0,0"/>
                </v:shape>
                <v:shape id="页面内引用" o:spid="_x0000_s1064" style="position:absolute;left:20700;top:22981;width:1680;height:1680;visibility:visible;mso-wrap-style:square;v-text-anchor:top" coordsize="168000,1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" path="m,84000c,37608,37608,,84000,v46392,,84000,37608,84000,84000c168000,130392,130392,168000,84000,168000,37608,168000,,130392,,84000xe" strokecolor="#323232" strokeweight=".16667mm">
                  <v:path arrowok="t" o:connecttype="custom" o:connectlocs="0,84000;84000,0;168000,84000;84000,168000" o:connectangles="0,0,0,0"/>
                </v:shape>
                <v:shape id="页面内引用" o:spid="_x0000_s1065" style="position:absolute;left:16440;top:22981;width:1680;height:1680;visibility:visible;mso-wrap-style:square;v-text-anchor:top" coordsize="168000,1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" path="m,84000c,37608,37608,,84000,v46392,,84000,37608,84000,84000c168000,130392,130392,168000,84000,168000,37608,168000,,130392,,84000xe" strokecolor="#323232" strokeweight=".16667mm">
                  <v:path arrowok="t" o:connecttype="custom" o:connectlocs="0,84000;84000,0;168000,84000;84000,168000" o:connectangles="0,0,0,0"/>
                </v:shape>
                <v:shape id="页面内引用" o:spid="_x0000_s1066" style="position:absolute;left:10200;top:22981;width:1680;height:1680;visibility:visible;mso-wrap-style:square;v-text-anchor:top" coordsize="168000,1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" path="m,84000c,37608,37608,,84000,v46392,,84000,37608,84000,84000c168000,130392,130392,168000,84000,168000,37608,168000,,130392,,84000xe" strokecolor="#323232" strokeweight=".16667mm">
                  <v:path arrowok="t" o:connecttype="custom" o:connectlocs="0,84000;84000,0;168000,84000;84000,168000" o:connectangles="0,0,0,0"/>
                </v:shape>
                <v:shape id="页面内引用" o:spid="_x0000_s1067" style="position:absolute;left:12480;top:25561;width:1680;height:1680;visibility:visible;mso-wrap-style:square;v-text-anchor:top" coordsize="168000,1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" path="m,84000c,37608,37608,,84000,v46392,,84000,37608,84000,84000c168000,130392,130392,168000,84000,168000,37608,168000,,130392,,84000xe" strokecolor="#323232" strokeweight=".16667mm">
                  <v:path arrowok="t" o:connecttype="custom" o:connectlocs="0,84000;84000,0;168000,84000;84000,168000" o:connectangles="0,0,0,0"/>
                </v:shape>
                <v:shape id="ConnectLine" o:spid="_x0000_s1068" style="position:absolute;left:14160;top:21241;width:2549;height:1963;visibility:visible;mso-wrap-style:square;v-text-anchor:top" coordsize="254958,19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" path="m,nfl254958,196338e" filled="f" strokecolor="#191919" strokeweight=".16667mm">
                  <v:stroke endarrow="block"/>
                  <v:path arrowok="t"/>
                </v:shape>
                <v:shape id="ConnectLine" o:spid="_x0000_s1069" style="position:absolute;left:11880;top:23821;width:4560;height:60;visibility:visible;mso-wrap-style:square;v-text-anchor:top" coordsize="45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" path="m,nfl456000,e" filled="f" strokecolor="#191919" strokeweight=".16667mm">
                  <v:stroke endarrow="block"/>
                  <v:path arrowok="t"/>
                </v:shape>
                <v:shape id="ConnectLine" o:spid="_x0000_s1070" style="position:absolute;left:14160;top:24403;width:2514;height:1998;visibility:visible;mso-wrap-style:square;v-text-anchor:top" coordsize="251462,19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" path="m,199766nfl251462,e" filled="f" strokecolor="#191919" strokeweight=".16667mm">
                  <v:stroke endarrow="block"/>
                  <v:path arrowok="t"/>
                </v:shape>
                <v:shape id="ConnectLine" o:spid="_x0000_s1071" style="position:absolute;left:18120;top:23821;width:2580;height:60;visibility:visible;mso-wrap-style:square;v-text-anchor:top" coordsize="258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" path="m,nfl258000,e" filled="f" strokecolor="#191919" strokeweight=".16667mm">
                  <v:stroke endarrow="block"/>
                  <v:path arrowok="t"/>
                </v:shape>
                <v:shape id="ConnectLine" o:spid="_x0000_s1072" style="position:absolute;left:22380;top:23821;width:2580;height:60;visibility:visible;mso-wrap-style:square;v-text-anchor:top" coordsize="258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" path="m,nfl258000,e" filled="f" strokecolor="#191919" strokeweight=".16667mm">
                  <v:stroke endarrow="block"/>
                  <v:path arrowok="t"/>
                </v:shape>
                <v:shape id="Text 6" o:spid="_x0000_s1073" type="#_x0000_t202" style="position:absolute;left:15660;top:22441;width:7200;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" filled="f" stroked="f">
                  <v:textbox inset="0,0,0,0">
                    <w:txbxContent>
                      <w:p w:rsidR="00B04590" w:rsidRDefault="00190508">
                        <w:pPr>
                          <w:snapToGrid w:val="0"/>
                          <w:jc w:val="center"/>
                          <w:rPr>
                            <w:sz w:val="12"/>
                          </w:rPr>
                        </w:pPr>
                        <w:r>
                          <w:rPr>
                            <w:rFonts w:ascii="仿宋" w:eastAsia="仿宋" w:hAnsi="仿宋"/>
                            <w:color w:val="191919"/>
                            <w:sz w:val="12"/>
                            <w:szCs w:val="12"/>
                          </w:rPr>
                          <w:t>sum</w:t>
                        </w:r>
                      </w:p>
                    </w:txbxContent>
                  </v:textbox>
                </v:shape>
                <v:shape id="ConnectLine" o:spid="_x0000_s1074" style="position:absolute;left:21540;top:23521;width:600;height:600;visibility:visible;mso-wrap-style:square;v-text-anchor:top" coordsize="60000,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" path="m60000,nfl,60000e" filled="f" strokecolor="#191919" strokeweight=".16667mm">
                  <v:path arrowok="t"/>
                </v:shape>
                <v:shape id="ConnectLine" o:spid="_x0000_s1075" style="position:absolute;left:20700;top:23821;width:840;height:300;visibility:visible;mso-wrap-style:square;v-text-anchor:top" coordsize="84000,3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" path="m84000,30000nfl,e" filled="f" strokecolor="#191919" strokeweight=".16667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0" o:spid="_x0000_s1076" type="#_x0000_t75" style="position:absolute;left:24960;top:23168;width:1680;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">
                  <v:imagedata r:id="rId22" o:title=""/>
                </v:shape>
                <v:shape id="图片 161" o:spid="_x0000_s1077" type="#_x0000_t75" style="position:absolute;left:12480;top:20458;width:1740;height: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">
                  <v:imagedata r:id="rId23" o:title=""/>
                </v:shape>
                <v:shape id="图片 162" o:spid="_x0000_s1078" type="#_x0000_t75" style="position:absolute;left:10200;top:23149;width:1680;height: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">
                  <v:imagedata r:id="rId24" o:title=""/>
                </v:shape>
                <v:shape id="图片 163" o:spid="_x0000_s1079" type="#_x0000_t75" style="position:absolute;left:12696;top:25799;width:1247;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">
                  <v:imagedata r:id="rId25" o:title=""/>
                </v:shape>
                <v:shape id="图片 164" o:spid="_x0000_s1080" type="#_x0000_t75" style="position:absolute;left:16440;top:23089;width:1633;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">
                  <v:imagedata r:id="rId26" o:title=""/>
                </v:shape>
                <v:shape id="图片 165" o:spid="_x0000_s1081" type="#_x0000_t75" style="position:absolute;left:15210;top:21121;width:1380;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">
                  <v:imagedata r:id="rId27" o:title=""/>
                </v:shape>
                <v:shape id="图片 166" o:spid="_x0000_s1082" type="#_x0000_t75" style="position:absolute;left:12855;top:22321;width:1380;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">
                  <v:imagedata r:id="rId28" o:title=""/>
                </v:shape>
                <v:shape id="图片 167" o:spid="_x0000_s1083" type="#_x0000_t75" style="position:absolute;left:14100;top:24361;width:1320;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">
                  <v:imagedata r:id="rId29" o:title=""/>
                </v:shape>
                <v:shape id="流程" o:spid="_x0000_s1084" style="position:absolute;left:2913;top:18676;width:27209;height:10164;visibility:visible;mso-wrap-style:square;v-text-anchor:top" coordsize="1806000,9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" path="m1806000,864000r,-822000c1806000,18816,1787184,,1764000,l42000,c18816,,,18816,,42000l,864000v,23184,18816,42000,42000,42000l1764000,906000v23184,,42000,-18816,42000,-42000xe" filled="f" strokecolor="#323232" strokeweight=".33333mm">
                  <v:path arrowok="t" o:connecttype="custom" o:connectlocs="0,508186;1360450,0;2720900,508186;1360450,1016371" o:connectangles="0,0,0,0"/>
                </v:shape>
                <v:shape id="ConnectLine" o:spid="_x0000_s1085" style="position:absolute;left:16696;top:29043;width:58;height:845;visibility:visible;mso-wrap-style:square;v-text-anchor:top" coordsize="6000,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" path="m619,nfl,84000e" filled="f" strokecolor="#191919" strokeweight=".27778mm">
                  <v:path arrowok="t"/>
                </v:shape>
                <v:shape id="Text 7" o:spid="_x0000_s1086" type="#_x0000_t202" style="position:absolute;left:4984;top:28657;width:26631;height:2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" filled="f" stroked="f">
                  <v:textbox inset="0,0,0,0">
                    <w:txbxContent>
                      <w:p w:rsidR="00B04590" w:rsidRDefault="00190508">
                        <w:pPr>
                          <w:rPr>
                            <w:sz w:val="11"/>
                            <w:szCs w:val="11"/>
                          </w:rPr>
                        </w:pPr>
                        <w:r>
                          <w:rPr>
                            <w:rFonts w:ascii="SimSun" w:eastAsia="SimSun" w:hAnsi="SimSun" w:cs="SimSun"/>
                            <w:sz w:val="11"/>
                            <w:szCs w:val="11"/>
                          </w:rPr>
                          <w:t>Feature Vectors Aggregating Spatial Information</w:t>
                        </w:r>
                      </w:p>
                    </w:txbxContent>
                  </v:textbox>
                </v:shape>
                <v:shape id="ConnectLine" o:spid="_x0000_s1087" style="position:absolute;left:16831;top:31007;width:57;height:1139;visibility:visible;mso-wrap-style:square;v-text-anchor:top" coordsize="6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" path="m,nfl,114000e" filled="f" strokecolor="#191919" strokeweight=".27778mm">
                  <v:stroke endarrow="block"/>
                  <v:path arrowok="t"/>
                </v:shape>
                <v:shape id="Text 8" o:spid="_x0000_s1088" type="#_x0000_t202" style="position:absolute;left:4502;top:32513;width:27229;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" filled="f" stroked="f">
                  <v:textbox inset="0,0,0,0">
                    <w:txbxContent>
                      <w:p w:rsidR="00B04590" w:rsidRDefault="00190508">
                        <w:pPr>
                          <w:rPr>
                            <w:sz w:val="13"/>
                            <w:szCs w:val="13"/>
                          </w:rPr>
                        </w:pPr>
                        <w:r>
                          <w:rPr>
                            <w:rFonts w:ascii="SimSun" w:eastAsia="SimSun" w:hAnsi="SimSun" w:cs="SimSun"/>
                            <w:sz w:val="13"/>
                            <w:szCs w:val="13"/>
                          </w:rPr>
                          <w:t>Transformer-Based Time Series Prediction</w:t>
                        </w:r>
                      </w:p>
                    </w:txbxContent>
                  </v:textbox>
                </v:shape>
                <v:shape id="流程" o:spid="_x0000_s1089" style="position:absolute;left:18574;top:35026;width:6665;height:2665;visibility:visible;mso-wrap-style:square;v-text-anchor:middle" coordsize="444000,26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" adj="-11796480,,5400" path="m444000,224400r,-182400c444000,18816,425184,,402000,l42000,c18816,,,18816,,42000l,224400v,23184,18816,42000,42000,42000l402000,266400v23184,,42000,-18816,42000,-42000xe" strokecolor="#323232" strokeweight=".16667mm">
                  <v:stroke joinstyle="miter"/>
                  <v:formulas/>
                  <v:path arrowok="t" o:connecttype="custom" o:connectlocs="0,133278;333250,0;666500,133278;333250,266556" o:connectangles="0,0,0,0" textboxrect="0,0,444000,266400"/>
                  <v:textbox inset="0,0,0,0">
                    <w:txbxContent>
                      <w:p w:rsidR="00B04590" w:rsidRDefault="00190508">
                        <w:r>
                          <w:rPr>
                            <w:rFonts w:ascii="SimSun" w:eastAsia="SimSun" w:hAnsi="SimSun" w:cs="SimSun"/>
                            <w:sz w:val="11"/>
                            <w:szCs w:val="11"/>
                          </w:rPr>
                          <w:t>Output Layer</w:t>
                        </w:r>
                      </w:p>
                    </w:txbxContent>
                  </v:textbox>
                </v:shape>
                <v:shape id="流程" o:spid="_x0000_s1090" style="position:absolute;left:9626;top:38546;width:6771;height:2849;visibility:visible;mso-wrap-style:square;v-text-anchor:middle" coordsize="474000,28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" adj="-11796480,,5400" path="m474000,242400r,-200400c474000,18816,455184,,432000,l42000,c18816,,,18816,,42000l,242400v,23184,18816,42000,42000,42000l432000,284400v23184,,42000,-18816,42000,-42000xe" strokecolor="#323232" strokeweight=".16667mm">
                  <v:stroke joinstyle="miter"/>
                  <v:formulas/>
                  <v:path arrowok="t" o:connecttype="custom" o:connectlocs="0,142435;338548,0;677095,142435;338548,284869" o:connectangles="0,0,0,0" textboxrect="0,0,474000,284400"/>
                  <v:textbox inset="0,0,0,0">
                    <w:txbxContent>
                      <w:p w:rsidR="00B04590" w:rsidRDefault="00190508">
                        <w:pPr>
                          <w:rPr>
                            <w:sz w:val="11"/>
                            <w:szCs w:val="11"/>
                          </w:rPr>
                        </w:pPr>
                        <w:r>
                          <w:rPr>
                            <w:rFonts w:ascii="SimSun" w:eastAsia="SimSun" w:hAnsi="SimSun" w:cs="SimSun"/>
                            <w:sz w:val="11"/>
                            <w:szCs w:val="11"/>
                          </w:rPr>
                          <w:t>Encoder Layer</w:t>
                        </w:r>
                      </w:p>
                    </w:txbxContent>
                  </v:textbox>
                </v:shape>
                <v:shape id="流程" o:spid="_x0000_s1091" style="position:absolute;left:19046;top:38698;width:6992;height:2849;visibility:visible;mso-wrap-style:square;v-text-anchor:middle" coordsize="474000,28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" adj="-11796480,,5400" path="m474000,242400r,-200400c474000,18816,455184,,432000,l42000,c18816,,,18816,,42000l,242400v,23184,18816,42000,42000,42000l432000,284400v23184,,42000,-18816,42000,-42000xe" strokecolor="#323232" strokeweight=".16667mm">
                  <v:stroke joinstyle="miter"/>
                  <v:formulas/>
                  <v:path arrowok="t" o:connecttype="custom" o:connectlocs="0,142435;349624,0;699247,142435;349624,284869" o:connectangles="0,0,0,0" textboxrect="0,0,474000,284400"/>
                  <v:textbox inset="0,0,0,0">
                    <w:txbxContent>
                      <w:p w:rsidR="00B04590" w:rsidRDefault="00190508">
                        <w:pPr>
                          <w:rPr>
                            <w:sz w:val="11"/>
                            <w:szCs w:val="11"/>
                          </w:rPr>
                        </w:pPr>
                        <w:r>
                          <w:rPr>
                            <w:rFonts w:ascii="SimSun" w:eastAsia="SimSun" w:hAnsi="SimSun" w:cs="SimSun"/>
                            <w:sz w:val="11"/>
                            <w:szCs w:val="11"/>
                          </w:rPr>
                          <w:t xml:space="preserve">Decoder </w:t>
                        </w:r>
                        <w:r>
                          <w:rPr>
                            <w:rFonts w:ascii="SimSun" w:eastAsia="SimSun" w:hAnsi="SimSun" w:cs="SimSun"/>
                            <w:sz w:val="11"/>
                            <w:szCs w:val="11"/>
                          </w:rPr>
                          <w:t>Layer</w:t>
                        </w:r>
                      </w:p>
                    </w:txbxContent>
                  </v:textbox>
                </v:shape>
                <v:shape id="进程" o:spid="_x0000_s1092" style="position:absolute;left:10694;top:42811;width:6451;height:540;visibility:visible;mso-wrap-style:square;v-text-anchor:top" coordsize="645158,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" path="m645158,54000l645158,,,,,54000r645158,xe" strokecolor="#323232" strokeweight=".16667mm">
                  <v:path arrowok="t" o:connecttype="custom" o:connectlocs="0,27000;322579,0;645158,27000;322579,54000" o:connectangles="0,0,0,0"/>
                </v:shape>
                <v:shape id="进程" o:spid="_x0000_s1093" style="position:absolute;left:18914;top:42811;width:6452;height:540;visibility:visible;mso-wrap-style:square;v-text-anchor:top" coordsize="645156,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" path="m645156,54000l645156,,,,,54000r645156,xe" strokecolor="#323232" strokeweight=".16667mm">
                  <v:path arrowok="t" o:connecttype="custom" o:connectlocs="0,27000;322578,0;645156,27000;322578,54000" o:connectangles="0,0,0,0"/>
                </v:shape>
                <v:shape id="图片 195" o:spid="_x0000_s1094" type="#_x0000_t75" style="position:absolute;left:18914;top:44617;width:6452;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">
                  <v:imagedata r:id="rId30" o:title=""/>
                </v:shape>
                <v:shape id="图片 215" o:spid="_x0000_s1095" type="#_x0000_t75" style="position:absolute;left:13005;top:44617;width:1829;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">
                  <v:imagedata r:id="rId31" o:title=""/>
                </v:shape>
                <v:shape id="ConnectLine" o:spid="_x0000_s1096" style="position:absolute;left:10777;top:43351;width:3035;height:930;visibility:visible;mso-wrap-style:square;v-text-anchor:top" coordsize="303470,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" path="m303470,93000nfc257123,74933,210776,56867,158210,51000,105644,45133,46859,51467,20210,45000,-6439,38533,-952,19267,4534,e" filled="f" strokecolor="#191919" strokeweight=".16667mm">
                  <v:path arrowok="t"/>
                </v:shape>
                <v:shape id="ConnectLine" o:spid="_x0000_s1097" style="position:absolute;left:13812;top:43351;width:3249;height:930;visibility:visible;mso-wrap-style:square;v-text-anchor:top" coordsize="324931,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" path="m,93000nfc21116,74133,42233,55267,94739,51000v52507,-4267,136404,6067,180000,c318336,44933,321634,22467,324931,e" filled="f" strokecolor="#191919" strokeweight=".16667mm">
                  <v:path arrowok="t"/>
                </v:shape>
                <v:shape id="ConnectLine" o:spid="_x0000_s1098" style="position:absolute;left:19011;top:43351;width:3146;height:1266;visibility:visible;mso-wrap-style:square;v-text-anchor:top" coordsize="314588,12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" path="m314588,126600nfc267074,103312,219560,80024,164639,68284,109719,56544,47391,56352,19795,46896,-7802,37440,-667,18720,6467,e" filled="f" strokecolor="#191919" strokeweight=".16667mm">
                  <v:path arrowok="t"/>
                </v:shape>
                <v:shape id="ConnectLine" o:spid="_x0000_s1099" style="position:absolute;left:22157;top:43351;width:3209;height:1266;visibility:visible;mso-wrap-style:square;v-text-anchor:top" coordsize="320906,12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" path="m,126600nfc19681,105583,39362,84566,92203,74842,145045,65118,231047,66686,274690,56095,318334,45503,319621,22751,320906,e" filled="f" strokecolor="#191919" strokeweight=".16667mm">
                  <v:path arrowok="t"/>
                </v:shape>
                <v:shape id="ConnectLine" o:spid="_x0000_s1100" style="position:absolute;left:11314;top:42811;width:60;height:540;visibility:visible;mso-wrap-style:square;v-text-anchor:top" coordsize="6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" path="m,nfl,54000e" filled="f" strokecolor="#191919" strokeweight=".16667mm">
                  <v:path arrowok="t"/>
                </v:shape>
                <v:shape id="ConnectLine" o:spid="_x0000_s1101" style="position:absolute;left:12068;top:42811;width:60;height:540;visibility:visible;mso-wrap-style:square;v-text-anchor:top" coordsize="6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" path="m,nfl,54000e" filled="f" strokecolor="#191919" strokeweight=".16667mm">
                  <v:path arrowok="t"/>
                </v:shape>
                <v:shape id="ConnectLine" o:spid="_x0000_s1102" style="position:absolute;left:12778;top:42811;width:60;height:540;visibility:visible;mso-wrap-style:square;v-text-anchor:top" coordsize="6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" path="m,nfl,54000e" filled="f" strokecolor="#191919" strokeweight=".16667mm">
                  <v:path arrowok="t"/>
                </v:shape>
                <v:shape id="ConnectLine" o:spid="_x0000_s1103" style="position:absolute;left:13532;top:42811;width:60;height:540;visibility:visible;mso-wrap-style:square;v-text-anchor:top" coordsize="6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" path="m,nfl,54000e" filled="f" strokecolor="#191919" strokeweight=".16667mm">
                  <v:path arrowok="t"/>
                </v:shape>
                <v:shape id="ConnectLine" o:spid="_x0000_s1104" style="position:absolute;left:14242;top:42811;width:60;height:540;visibility:visible;mso-wrap-style:square;v-text-anchor:top" coordsize="6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" path="m,nfl,54000e" filled="f" strokecolor="#191919" strokeweight=".16667mm">
                  <v:path arrowok="t"/>
                </v:shape>
                <v:shape id="ConnectLine" o:spid="_x0000_s1105" style="position:absolute;left:16371;top:42811;width:60;height:540;visibility:visible;mso-wrap-style:square;v-text-anchor:top" coordsize="6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" path="m,nfl,54000e" filled="f" strokecolor="#191919" strokeweight=".16667mm">
                  <v:path arrowok="t"/>
                </v:shape>
                <v:shape id="ConnectLine" o:spid="_x0000_s1106" style="position:absolute;left:15610;top:42811;width:60;height:540;visibility:visible;mso-wrap-style:square;v-text-anchor:top" coordsize="6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" path="m,nfl,54000e" filled="f" strokecolor="#191919" strokeweight=".16667mm">
                  <v:path arrowok="t"/>
                </v:shape>
                <v:shape id="ConnectLine" o:spid="_x0000_s1107" style="position:absolute;left:14907;top:42811;width:60;height:540;visibility:visible;mso-wrap-style:square;v-text-anchor:top" coordsize="6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" path="m,nfl,54000e" filled="f" strokecolor="#191919" strokeweight=".16667mm">
                  <v:path arrowok="t"/>
                </v:shape>
                <v:shape id="ConnectLine" o:spid="_x0000_s1108" style="position:absolute;left:19579;top:42811;width:60;height:540;visibility:visible;mso-wrap-style:square;v-text-anchor:top" coordsize="6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" path="m,nfl,54000e" filled="f" strokecolor="#191919" strokeweight=".16667mm">
                  <v:path arrowok="t"/>
                </v:shape>
                <v:shape id="ConnectLine" o:spid="_x0000_s1109" style="position:absolute;left:20256;top:42811;width:60;height:540;visibility:visible;mso-wrap-style:square;v-text-anchor:top" coordsize="6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" path="m,nfl,54000e" filled="f" strokecolor="#191919" strokeweight=".16667mm">
                  <v:path arrowok="t"/>
                </v:shape>
                <v:shape id="ConnectLine" o:spid="_x0000_s1110" style="position:absolute;left:21004;top:42811;width:60;height:540;visibility:visible;mso-wrap-style:square;v-text-anchor:top" coordsize="6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" path="m,nfl,54000e" filled="f" strokecolor="#191919" strokeweight=".16667mm">
                  <v:path arrowok="t"/>
                </v:shape>
                <v:shape id="ConnectLine" o:spid="_x0000_s1111" style="position:absolute;left:21721;top:42811;width:60;height:540;visibility:visible;mso-wrap-style:square;v-text-anchor:top" coordsize="6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" path="m,nfl,54000e" filled="f" strokecolor="#191919" strokeweight=".16667mm">
                  <v:path arrowok="t"/>
                </v:shape>
                <v:shape id="ConnectLine" o:spid="_x0000_s1112" style="position:absolute;left:22411;top:42811;width:60;height:540;visibility:visible;mso-wrap-style:square;v-text-anchor:top" coordsize="6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" path="m,nfl,54000e" filled="f" strokecolor="#191919" strokeweight=".16667mm">
                  <v:path arrowok="t"/>
                </v:shape>
                <v:shape id="ConnectLine" o:spid="_x0000_s1113" style="position:absolute;left:23133;top:42811;width:60;height:540;visibility:visible;mso-wrap-style:square;v-text-anchor:top" coordsize="6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" path="m,nfl,54000e" filled="f" strokecolor="#191919" strokeweight=".16667mm">
                  <v:path arrowok="t"/>
                </v:shape>
                <v:shape id="ConnectLine" o:spid="_x0000_s1114" style="position:absolute;left:23914;top:42811;width:60;height:540;visibility:visible;mso-wrap-style:square;v-text-anchor:top" coordsize="6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" path="m,nfl,54000e" filled="f" strokecolor="#191919" strokeweight=".16667mm">
                  <v:path arrowok="t"/>
                </v:shape>
                <v:shape id="ConnectLine" o:spid="_x0000_s1115" style="position:absolute;left:24637;top:42811;width:60;height:540;visibility:visible;mso-wrap-style:square;v-text-anchor:top" coordsize="600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" path="m,nfl,54000e" filled="f" strokecolor="#191919" strokeweight=".16667mm">
                  <v:path arrowok="t"/>
                </v:shape>
                <v:shape id="流程" o:spid="_x0000_s1116" style="position:absolute;left:3202;top:32116;width:26911;height:15159;visibility:visible;mso-wrap-style:square;v-text-anchor:top" coordsize="1974000,146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" path="m1974000,1420860r,-1378860c1974000,18816,1955184,,1932000,l42000,c18816,,,18816,,42000l,1420860v,23184,18816,42000,42000,42000l1932000,1462860v23184,,42000,-18816,42000,-42000xe" filled="f" strokecolor="#323232" strokeweight=".33333mm">
                  <v:path arrowok="t" o:connecttype="custom" o:connectlocs="0,757955;1345521,0;2691042,757955;1345521,1515909" o:connectangles="0,0,0,0"/>
                </v:shape>
                <v:shape id="ConnectLine" o:spid="_x0000_s1117" style="position:absolute;left:23820;top:7381;width:11880;height:60;visibility:visible;mso-wrap-style:square;v-text-anchor:top" coordsize="1188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" path="m,nfl1188000,e" filled="f" strokecolor="#191919" strokeweight=".16667mm">
                  <v:stroke endarrow="block"/>
                  <v:path arrowok="t"/>
                </v:shape>
                <v:shape id="Text 9" o:spid="_x0000_s1118" type="#_x0000_t202" style="position:absolute;left:24103;top:4448;width:10084;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" filled="f" stroked="f">
                  <v:textbox inset="0,0,0,0">
                    <w:txbxContent>
                      <w:p w:rsidR="00B04590" w:rsidRDefault="00190508">
                        <w:pPr>
                          <w:rPr>
                            <w:sz w:val="13"/>
                            <w:szCs w:val="13"/>
                          </w:rPr>
                        </w:pPr>
                        <w:r>
                          <w:rPr>
                            <w:rFonts w:ascii="SimSun" w:eastAsia="SimSun" w:hAnsi="SimSun" w:cs="SimSun"/>
                            <w:sz w:val="13"/>
                            <w:szCs w:val="13"/>
                          </w:rPr>
                          <w:t>Historical Data</w:t>
                        </w:r>
                      </w:p>
                    </w:txbxContent>
                  </v:textbox>
                </v:shape>
                <v:shape id="页面内引用" o:spid="_x0000_s1119" style="position:absolute;left:38280;top:7921;width:1897;height:1898;visibility:visible;mso-wrap-style:square;v-text-anchor:top" coordsize="189780,1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" path="m,94890c,42484,42484,,94890,v52406,,94890,42484,94890,94890c189780,147296,147296,189780,94890,189780,42484,189780,,147296,,94890xe" strokecolor="#323232" strokeweight=".16667mm">
                  <v:path arrowok="t" o:connecttype="custom" o:connectlocs="0,94890;94890,0;189780,94890;94890,189780" o:connectangles="0,0,0,0"/>
                </v:shape>
                <v:shape id="页面内引用" o:spid="_x0000_s1120" style="position:absolute;left:40800;top:3012;width:1897;height:1898;visibility:visible;mso-wrap-style:square;v-text-anchor:top" coordsize="189779,18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" path="m,94890c,42484,42484,,94890,v52406,,94889,42484,94889,94890c189779,147296,147296,189779,94890,189779,42484,189779,,147296,,94890xe" strokecolor="#323232" strokeweight=".16667mm">
                  <v:path arrowok="t" o:connecttype="custom" o:connectlocs="0,94890;94890,0;189779,94890;94890,189779" o:connectangles="0,0,0,0"/>
                </v:shape>
                <v:shape id="页面内引用" o:spid="_x0000_s1121" style="position:absolute;left:43271;top:7921;width:1897;height:1898;visibility:visible;mso-wrap-style:square;v-text-anchor:top" coordsize="189779,18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" path="m,94890c,42484,42484,,94890,v52406,,94889,42484,94889,94890c189779,147296,147296,189779,94890,189779,42484,189779,,147296,,94890xe" strokecolor="#323232" strokeweight=".16667mm">
                  <v:path arrowok="t" o:connecttype="custom" o:connectlocs="0,94890;94890,0;189779,94890;94890,189779" o:connectangles="0,0,0,0"/>
                </v:shape>
                <v:shape id="ConnectLine" o:spid="_x0000_s1122" style="position:absolute;left:39228;top:4582;width:1803;height:3339;visibility:visible;mso-wrap-style:square;v-text-anchor:top" coordsize="180265,33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" path="m180265,nfl,333883e" filled="f" strokecolor="#191919" strokeweight=".16667mm">
                  <v:stroke endarrow="block"/>
                  <v:path arrowok="t"/>
                </v:shape>
                <v:shape id="ConnectLine" o:spid="_x0000_s1123" style="position:absolute;left:42534;top:4493;width:1686;height:3428;visibility:visible;mso-wrap-style:square;v-text-anchor:top" coordsize="168510,34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" path="m,nfl168510,342824e" filled="f" strokecolor="#191919" strokeweight=".16667mm">
                  <v:stroke endarrow="block"/>
                  <v:path arrowok="t"/>
                </v:shape>
                <v:shape id="ConnectLine" o:spid="_x0000_s1124" style="position:absolute;left:40177;top:8870;width:3094;height:60;visibility:visible;mso-wrap-style:square;v-text-anchor:top" coordsize="30933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" path="m,nfl309331,e" filled="f" strokecolor="#191919" strokeweight=".16667mm">
                  <v:stroke endarrow="block"/>
                  <v:path arrowok="t"/>
                </v:shape>
                <v:shape id="ConnectLine" o:spid="_x0000_s1125" style="position:absolute;left:42690;top:3843;width:3502;height:60;visibility:visible;mso-wrap-style:square;v-text-anchor:top" coordsize="35022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" path="m350227,nfl,e" filled="f" strokecolor="#191919" strokeweight=".16667mm">
                  <v:stroke endarrow="block"/>
                  <v:path arrowok="t"/>
                </v:shape>
                <v:shape id="ConnectLine" o:spid="_x0000_s1126" style="position:absolute;left:44778;top:3844;width:1414;height:4258;visibility:visible;mso-wrap-style:square;v-text-anchor:top" coordsize="141469,425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" path="m141469,nfl,425838e" filled="f" strokecolor="#191919" strokeweight=".16667mm">
                  <v:stroke endarrow="block"/>
                  <v:path arrowok="t"/>
                </v:shape>
                <v:shape id="Text 10" o:spid="_x0000_s1127" type="#_x0000_t202" style="position:absolute;left:43261;top:3739;width:720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" filled="f" stroked="f">
                  <v:textbox inset="0,0,0,0">
                    <w:txbxContent>
                      <w:p w:rsidR="00B04590" w:rsidRDefault="00190508">
                        <w:pPr>
                          <w:snapToGrid w:val="0"/>
                          <w:jc w:val="center"/>
                          <w:rPr>
                            <w:sz w:val="12"/>
                          </w:rPr>
                        </w:pPr>
                        <w:r>
                          <w:rPr>
                            <w:rFonts w:ascii="Microsoft YaHei" w:eastAsia="Microsoft YaHei" w:hAnsi="Microsoft YaHei"/>
                            <w:color w:val="191919"/>
                            <w:sz w:val="12"/>
                            <w:szCs w:val="12"/>
                          </w:rPr>
                          <w:t>···</w:t>
                        </w:r>
                      </w:p>
                    </w:txbxContent>
                  </v:textbox>
                </v:shape>
                <v:shape id="图片 258" o:spid="_x0000_s1128" type="#_x0000_t75" style="position:absolute;left:41058;top:3181;width:1380;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">
                  <v:imagedata r:id="rId32" o:title=""/>
                </v:shape>
                <v:shape id="图片 259" o:spid="_x0000_s1129" type="#_x0000_t75" style="position:absolute;left:43530;top:8259;width:1380;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">
                  <v:imagedata r:id="rId33" o:title=""/>
                </v:shape>
                <v:shape id="图片 260" o:spid="_x0000_s1130" type="#_x0000_t75" style="position:absolute;left:38538;top:8259;width:1380;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">
                  <v:imagedata r:id="rId34" o:title=""/>
                </v:shape>
                <v:shape id="Text 11" o:spid="_x0000_s1131" type="#_x0000_t202" style="position:absolute;left:36334;top:1482;width:13273;height:1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" filled="f" stroked="f">
                  <v:textbox inset="0,0,0,0">
                    <w:txbxContent>
                      <w:p w:rsidR="00B04590" w:rsidRDefault="00190508">
                        <w:pPr>
                          <w:snapToGrid w:val="0"/>
                          <w:jc w:val="center"/>
                          <w:rPr>
                            <w:sz w:val="11"/>
                            <w:szCs w:val="11"/>
                          </w:rPr>
                        </w:pPr>
                        <w:r>
                          <w:rPr>
                            <w:rFonts w:ascii="SimSun" w:eastAsia="SimSun" w:hAnsi="SimSun" w:cs="SimSun"/>
                            <w:sz w:val="11"/>
                            <w:szCs w:val="11"/>
                          </w:rPr>
                          <w:t>Temporal Correlation Graph</w:t>
                        </w:r>
                        <w:r>
                          <w:rPr>
                            <w:rFonts w:ascii="仿宋" w:eastAsia="仿宋" w:hAnsi="仿宋"/>
                            <w:color w:val="191919"/>
                            <w:sz w:val="11"/>
                            <w:szCs w:val="11"/>
                          </w:rPr>
                          <w:t>构建</w:t>
                        </w:r>
                      </w:p>
                    </w:txbxContent>
                  </v:textbox>
                </v:shape>
                <v:shape id="流程" o:spid="_x0000_s1132" style="position:absolute;left:35805;top:1075;width:14746;height:9075;visibility:visible;mso-wrap-style:square;v-text-anchor:top" coordsize="1208918,8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" path="m1208918,810000r,-768000c1208918,18816,1190102,,1166918,l42000,c18816,,,18816,,42000l,810000v,23184,18816,42000,42000,42000l1166918,852000v23184,,42000,-18816,42000,-42000xe" filled="f" strokecolor="#323232" strokeweight=".33333mm">
                  <v:path arrowok="t" o:connecttype="custom" o:connectlocs="0,453756;737292,0;1474583,453756;737292,907511" o:connectangles="0,0,0,0"/>
                </v:shape>
                <v:shape id="ConnectLine" o:spid="_x0000_s1133" style="position:absolute;left:42344;top:10081;width:60;height:7500;visibility:visible;mso-wrap-style:square;v-text-anchor:top" coordsize="6000,7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" path="m,nfl,750000e" filled="f" strokecolor="#191919" strokeweight=".22222mm">
                  <v:path arrowok="t"/>
                </v:shape>
                <v:shape id="Text 12" o:spid="_x0000_s1134" type="#_x0000_t202" style="position:absolute;left:36874;top:17069;width:16075;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" filled="f" stroked="f">
                  <v:textbox inset="0,0,0,0">
                    <w:txbxContent>
                      <w:p w:rsidR="00B04590" w:rsidRDefault="00190508">
                        <w:pPr>
                          <w:rPr>
                            <w:sz w:val="13"/>
                            <w:szCs w:val="13"/>
                          </w:rPr>
                        </w:pPr>
                        <w:r>
                          <w:rPr>
                            <w:rFonts w:ascii="SimSun" w:eastAsia="SimSun" w:hAnsi="SimSun" w:cs="SimSun"/>
                            <w:sz w:val="13"/>
                            <w:szCs w:val="13"/>
                          </w:rPr>
                          <w:t>Temporal Graph Input</w:t>
                        </w:r>
                      </w:p>
                    </w:txbxContent>
                  </v:textbox>
                </v:shape>
                <v:shape id="ConnectLine" o:spid="_x0000_s1135" style="position:absolute;left:30642;top:19856;width:11895;height:4365;visibility:visible;mso-wrap-style:square;v-text-anchor:top" coordsize="1590000,63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" path="m1590000,nfl1590000,632862,,632862e" filled="f" strokecolor="#191919" strokeweight=".27778mm">
                  <v:stroke endarrow="block"/>
                  <v:path arrowok="t"/>
                </v:shape>
                <v:shape id="Text 13" o:spid="_x0000_s1136" type="#_x0000_t202" style="position:absolute;left:4030;top:18025;width:26083;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" filled="f" stroked="f">
                  <v:textbox inset="0,0,0,0">
                    <w:txbxContent>
                      <w:p w:rsidR="00B04590" w:rsidRDefault="00190508">
                        <w:pPr>
                          <w:rPr>
                            <w:sz w:val="11"/>
                            <w:szCs w:val="11"/>
                          </w:rPr>
                        </w:pPr>
                        <w:r>
                          <w:rPr>
                            <w:rFonts w:ascii="SimSun" w:eastAsia="SimSun" w:hAnsi="SimSun" w:cs="SimSun"/>
                            <w:sz w:val="11"/>
                            <w:szCs w:val="11"/>
                          </w:rPr>
                          <w:t>Attention Mechanism-Based Graph Neural Network</w:t>
                        </w:r>
                      </w:p>
                    </w:txbxContent>
                  </v:textbox>
                </v:shape>
                <v:shape id="ConnectLine" o:spid="_x0000_s1137" style="position:absolute;left:30613;top:39716;width:15266;height:1221;visibility:visible;mso-wrap-style:square;v-text-anchor:top" coordsize="1542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" path="m,nfl1542000,e" filled="f" strokecolor="#191919" strokeweight=".27778mm">
                  <v:stroke endarrow="block"/>
                  <v:path arrowok="t"/>
                </v:shape>
                <v:shape id="开始或结束" o:spid="_x0000_s1138" style="position:absolute;left:46101;top:37925;width:14331;height:3500;visibility:visible;mso-wrap-style:square;v-text-anchor:middle" coordsize="600000,264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" adj="-11796480,,5400" path="m132000,264000r336000,c540902,264000,600000,204902,600000,132000,600000,59098,540902,,468000,l132000,c59098,,,59098,,132000v,72902,59098,132000,132000,132000xe" strokecolor="#323232" strokeweight=".16667mm">
                  <v:stroke joinstyle="miter"/>
                  <v:formulas/>
                  <v:path arrowok="t" o:connecttype="custom" o:connectlocs="0,174991;716584,0;1433168,174991;716584,349982" o:connectangles="0,0,0,0" textboxrect="66000,0,534000,264000"/>
                  <v:textbox inset="0,0,0,0">
                    <w:txbxContent>
                      <w:p w:rsidR="00B04590" w:rsidRDefault="00190508">
                        <w:pPr>
                          <w:rPr>
                            <w:sz w:val="13"/>
                            <w:szCs w:val="13"/>
                          </w:rPr>
                        </w:pPr>
                        <w:r>
                          <w:rPr>
                            <w:rFonts w:ascii="SimSun" w:eastAsia="SimSun" w:hAnsi="SimSun" w:cs="SimSun"/>
                            <w:sz w:val="13"/>
                            <w:szCs w:val="13"/>
                          </w:rPr>
                          <w:t>Prediction Result</w:t>
                        </w:r>
                      </w:p>
                    </w:txbxContent>
                  </v:textbox>
                </v:shape>
                <v:shape id="ConnectLine" o:spid="_x0000_s1139" style="position:absolute;left:16440;top:40123;width:2610;height:60;visibility:visible;mso-wrap-style:square;v-text-anchor:top" coordsize="261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" path="m,nfl261000,e" filled="f" strokecolor="#191919" strokeweight=".16667mm">
                  <v:stroke endarrow="block"/>
                  <v:path arrowok="t"/>
                </v:shape>
                <v:shape id="ConnectLine" o:spid="_x0000_s1140" style="position:absolute;left:12294;top:41364;width:1946;height:1292;flip:x;visibility:visible;mso-wrap-style:square;v-text-anchor:top" coordsize="6000,12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" path="m,129600nfl,e" filled="f" strokecolor="#191919" strokeweight=".16667mm">
                  <v:stroke endarrow="block"/>
                  <v:path arrowok="t"/>
                </v:shape>
                <v:shape id="ConnectLine" o:spid="_x0000_s1141" style="position:absolute;left:21420;top:41545;width:60;height:1296;visibility:visible;mso-wrap-style:square;v-text-anchor:top" coordsize="6000,12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" path="m,129600nfl,e" filled="f" strokecolor="#191919" strokeweight=".16667mm">
                  <v:stroke endarrow="block"/>
                  <v:path arrowok="t"/>
                </v:shape>
                <v:shape id="ConnectLine" o:spid="_x0000_s1142" style="position:absolute;left:21270;top:37615;width:60;height:1026;visibility:visible;mso-wrap-style:square;v-text-anchor:top" coordsize="6000,10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" path="m3000,102595nfl,e" filled="f" strokecolor="#191919" strokeweight=".16667mm">
                  <v:stroke endarrow="block"/>
                  <v:path arrowok="t"/>
                </v:shape>
              </v:group>
            </w:pict>
          </mc:Fallback>
        </mc:AlternateContent>
      </w:r>
    </w:p>
    <w:p w:rsidR="00B04590" w:rsidRDefault="00B04590">
      <w:pPr>
        <w:rPr>
          <w:rFonts w:ascii="楷体" w:eastAsia="楷体" w:hAnsi="楷体" w:cs="Times New Roman"/>
          <w:szCs w:val="21"/>
        </w:rPr>
      </w:pPr>
    </w:p>
    <w:p w:rsidR="00B04590" w:rsidRDefault="00B04590">
      <w:pPr>
        <w:rPr>
          <w:rFonts w:ascii="楷体" w:eastAsia="楷体" w:hAnsi="楷体" w:cs="Times New Roman"/>
          <w:szCs w:val="21"/>
        </w:rPr>
      </w:pPr>
    </w:p>
    <w:p w:rsidR="00B04590" w:rsidRDefault="00B04590">
      <w:pPr>
        <w:ind w:firstLineChars="300" w:firstLine="630"/>
        <w:jc w:val="center"/>
        <w:rPr>
          <w:rFonts w:ascii="楷体" w:eastAsia="楷体" w:hAnsi="楷体" w:cs="Times New Roman"/>
          <w:szCs w:val="21"/>
        </w:rPr>
      </w:pPr>
    </w:p>
    <w:p w:rsidR="00B04590" w:rsidRDefault="00B04590">
      <w:pPr>
        <w:ind w:firstLineChars="300" w:firstLine="630"/>
        <w:jc w:val="center"/>
        <w:rPr>
          <w:rFonts w:ascii="楷体" w:eastAsia="楷体" w:hAnsi="楷体" w:cs="Times New Roman"/>
          <w:szCs w:val="21"/>
        </w:rPr>
      </w:pPr>
    </w:p>
    <w:p w:rsidR="00B04590" w:rsidRDefault="00B04590">
      <w:pPr>
        <w:rPr>
          <w:rFonts w:ascii="楷体" w:eastAsia="楷体" w:hAnsi="楷体" w:cs="Times New Roman"/>
          <w:szCs w:val="21"/>
        </w:rPr>
      </w:pPr>
    </w:p>
    <w:p w:rsidR="00B04590" w:rsidRDefault="00B04590">
      <w:pPr>
        <w:rPr>
          <w:rFonts w:ascii="楷体" w:eastAsia="楷体" w:hAnsi="楷体" w:cs="Times New Roman"/>
          <w:szCs w:val="21"/>
        </w:rPr>
      </w:pPr>
    </w:p>
    <w:p w:rsidR="00B04590" w:rsidRDefault="00B04590">
      <w:pPr>
        <w:jc w:val="center"/>
        <w:rPr>
          <w:rFonts w:ascii="楷体" w:eastAsia="楷体" w:hAnsi="楷体" w:cs="Times New Roman"/>
          <w:szCs w:val="21"/>
        </w:rPr>
      </w:pPr>
    </w:p>
    <w:p w:rsidR="00B04590" w:rsidRDefault="00B04590">
      <w:pPr>
        <w:jc w:val="center"/>
        <w:rPr>
          <w:rFonts w:ascii="楷体" w:eastAsia="楷体" w:hAnsi="楷体" w:cs="Times New Roman"/>
          <w:szCs w:val="21"/>
        </w:rPr>
      </w:pPr>
    </w:p>
    <w:p w:rsidR="00B04590" w:rsidRDefault="00B04590">
      <w:pPr>
        <w:jc w:val="center"/>
        <w:rPr>
          <w:rFonts w:ascii="楷体" w:eastAsia="楷体" w:hAnsi="楷体" w:cs="Times New Roman"/>
          <w:szCs w:val="21"/>
        </w:rPr>
      </w:pPr>
    </w:p>
    <w:p w:rsidR="00B04590" w:rsidRDefault="00B04590">
      <w:pPr>
        <w:jc w:val="center"/>
        <w:rPr>
          <w:rFonts w:ascii="楷体" w:eastAsia="楷体" w:hAnsi="楷体" w:cs="Times New Roman"/>
          <w:szCs w:val="21"/>
        </w:rPr>
      </w:pPr>
    </w:p>
    <w:p w:rsidR="00B04590" w:rsidRDefault="00B04590">
      <w:pPr>
        <w:jc w:val="center"/>
        <w:rPr>
          <w:rFonts w:ascii="楷体" w:eastAsia="楷体" w:hAnsi="楷体" w:cs="Times New Roman"/>
          <w:szCs w:val="21"/>
        </w:rPr>
      </w:pPr>
    </w:p>
    <w:p w:rsidR="00B04590" w:rsidRDefault="00B04590">
      <w:pPr>
        <w:jc w:val="center"/>
        <w:rPr>
          <w:rFonts w:ascii="楷体" w:eastAsia="楷体" w:hAnsi="楷体" w:cs="Times New Roman"/>
          <w:szCs w:val="21"/>
        </w:rPr>
      </w:pPr>
    </w:p>
    <w:p w:rsidR="00B04590" w:rsidRDefault="00B04590">
      <w:pPr>
        <w:rPr>
          <w:rFonts w:ascii="楷体" w:eastAsia="楷体" w:hAnsi="楷体" w:cs="Times New Roman"/>
          <w:szCs w:val="21"/>
        </w:rPr>
      </w:pPr>
    </w:p>
    <w:p w:rsidR="00B04590" w:rsidRDefault="00190508">
      <w:pPr>
        <w:jc w:val="center"/>
        <w:rPr>
          <w:rFonts w:ascii="楷体" w:eastAsia="楷体" w:hAnsi="楷体" w:cs="Times New Roman"/>
          <w:szCs w:val="21"/>
        </w:rPr>
      </w:pPr>
      <w:r>
        <w:rPr>
          <w:rFonts w:ascii="楷体" w:eastAsia="楷体" w:hAnsi="楷体" w:cs="Times New Roman"/>
          <w:szCs w:val="21"/>
        </w:rPr>
        <w:t>Figure 2 Overall Architecture of the GTN-AD Model</w:t>
      </w:r>
    </w:p>
    <w:p w:rsidR="00B04590" w:rsidRDefault="00B04590">
      <w:pPr>
        <w:rPr>
          <w:rFonts w:ascii="楷体" w:eastAsia="楷体" w:hAnsi="楷体" w:cs="Times New Roman"/>
          <w:sz w:val="28"/>
          <w:szCs w:val="28"/>
        </w:rPr>
      </w:pPr>
    </w:p>
    <w:p w:rsidR="00B04590" w:rsidRDefault="00190508">
      <w:pPr>
        <w:rPr>
          <w:rFonts w:ascii="楷体" w:eastAsia="楷体" w:hAnsi="楷体" w:cs="Times New Roman"/>
          <w:sz w:val="24"/>
        </w:rPr>
      </w:pPr>
      <w:r>
        <w:rPr>
          <w:rFonts w:ascii="楷体" w:eastAsia="楷体" w:hAnsi="楷体" w:cs="Times New Roman"/>
          <w:sz w:val="24"/>
        </w:rPr>
        <w:t>2.2 Graph Attention Encoder (GAT)</w:t>
      </w:r>
    </w:p>
    <w:p w:rsidR="00B04590" w:rsidRDefault="00190508">
      <w:pPr>
        <w:ind w:firstLine="420"/>
        <w:rPr>
          <w:rFonts w:ascii="Times New Roman" w:eastAsia="楷体" w:hAnsi="Times New Roman" w:cs="Times New Roman"/>
          <w:szCs w:val="21"/>
        </w:rPr>
      </w:pPr>
      <w:r>
        <w:rPr>
          <w:rFonts w:ascii="Times New Roman" w:eastAsia="楷体" w:hAnsi="Times New Roman" w:cs="Times New Roman"/>
          <w:szCs w:val="21"/>
        </w:rPr>
        <w:t xml:space="preserve">On </w:t>
      </w:r>
      <w:r>
        <w:rPr>
          <w:rFonts w:ascii="Times New Roman" w:eastAsia="楷体" w:hAnsi="Times New Roman" w:cs="Times New Roman"/>
          <w:szCs w:val="21"/>
        </w:rPr>
        <w:t>the relevant graph</w:t>
      </w:r>
      <m:oMath>
        <m:r>
          <m:rPr>
            <m:sty m:val="p"/>
          </m:rPr>
          <w:rPr>
            <w:rFonts w:ascii="Cambria Math" w:eastAsia="楷体" w:hAnsi="Times New Roman" w:cs="Times New Roman"/>
            <w:szCs w:val="21"/>
          </w:rPr>
          <m:t xml:space="preserve"> </m:t>
        </m:r>
        <m:r>
          <m:rPr>
            <m:sty m:val="p"/>
          </m:rPr>
          <w:rPr>
            <w:rFonts w:ascii="楷体" w:eastAsia="楷体" w:hAnsi="楷体" w:cs="Times New Roman"/>
            <w:szCs w:val="21"/>
          </w:rPr>
          <m:t>G=(V,E)</m:t>
        </m:r>
      </m:oMath>
      <w:r>
        <w:rPr>
          <w:rFonts w:ascii="Times New Roman" w:eastAsia="楷体" w:hAnsi="Times New Roman" w:cs="Times New Roman"/>
          <w:szCs w:val="21"/>
        </w:rPr>
        <w:t xml:space="preserve">, the feature representation of node i at layer </w:t>
      </w:r>
      <m:oMath>
        <m:r>
          <m:rPr>
            <m:sty m:val="p"/>
          </m:rPr>
          <w:rPr>
            <w:rFonts w:ascii="Cambria Math" w:eastAsia="楷体" w:hAnsi="Cambria Math" w:cs="Times New Roman"/>
            <w:szCs w:val="21"/>
          </w:rPr>
          <m:t>l</m:t>
        </m:r>
      </m:oMath>
      <w:r>
        <w:rPr>
          <w:rFonts w:ascii="Times New Roman" w:eastAsia="楷体" w:hAnsi="Times New Roman" w:cs="Times New Roman"/>
          <w:szCs w:val="21"/>
        </w:rPr>
        <w:t xml:space="preserve"> is </w:t>
      </w:r>
      <m:oMath>
        <m:sSubSup>
          <m:sSubSupPr>
            <m:ctrlPr>
              <w:rPr>
                <w:rFonts w:ascii="Cambria Math" w:eastAsia="Segoe UI" w:hAnsi="Cambria Math"/>
                <w:szCs w:val="21"/>
              </w:rPr>
            </m:ctrlPr>
          </m:sSubSupPr>
          <m:e>
            <m:r>
              <w:rPr>
                <w:rFonts w:ascii="Cambria Math" w:eastAsia="Segoe UI" w:hAnsi="Cambria Math"/>
                <w:szCs w:val="21"/>
              </w:rPr>
              <m:t>h</m:t>
            </m:r>
          </m:e>
          <m:sub>
            <m:r>
              <w:rPr>
                <w:rFonts w:ascii="Cambria Math" w:eastAsia="Segoe UI" w:hAnsi="Cambria Math"/>
                <w:szCs w:val="21"/>
              </w:rPr>
              <m:t>i</m:t>
            </m:r>
          </m:sub>
          <m:sup>
            <m:r>
              <w:rPr>
                <w:rFonts w:ascii="Cambria Math" w:eastAsia="Segoe UI" w:hAnsi="Cambria Math"/>
                <w:szCs w:val="21"/>
              </w:rPr>
              <m:t>(</m:t>
            </m:r>
            <m:r>
              <w:rPr>
                <w:rFonts w:ascii="Cambria Math" w:eastAsia="Segoe UI" w:hAnsi="Cambria Math"/>
                <w:szCs w:val="21"/>
              </w:rPr>
              <m:t>l</m:t>
            </m:r>
            <m:r>
              <w:rPr>
                <w:rFonts w:ascii="Cambria Math" w:eastAsia="Segoe UI" w:hAnsi="Cambria Math"/>
                <w:szCs w:val="21"/>
              </w:rPr>
              <m:t>)</m:t>
            </m:r>
          </m:sup>
        </m:sSubSup>
      </m:oMath>
      <w:r>
        <w:rPr>
          <w:rFonts w:ascii="Times New Roman" w:eastAsia="楷体" w:hAnsi="Times New Roman" w:cs="Times New Roman"/>
          <w:szCs w:val="21"/>
        </w:rPr>
        <w:t xml:space="preserve">. To dynamically capture the strength of the association between nodes, we employ the Graph </w:t>
      </w:r>
      <w:r>
        <w:rPr>
          <w:rFonts w:ascii="Times New Roman" w:eastAsia="楷体" w:hAnsi="Times New Roman" w:cs="Times New Roman"/>
          <w:szCs w:val="21"/>
        </w:rPr>
        <w:lastRenderedPageBreak/>
        <w:t>Attention Network (GAT) to perform multi-head weighted aggregation of the info</w:t>
      </w:r>
      <w:proofErr w:type="spellStart"/>
      <w:r>
        <w:rPr>
          <w:rFonts w:ascii="Times New Roman" w:eastAsia="楷体" w:hAnsi="Times New Roman" w:cs="Times New Roman"/>
          <w:szCs w:val="21"/>
        </w:rPr>
        <w:t>rmation</w:t>
      </w:r>
      <w:proofErr w:type="spellEnd"/>
      <w:r>
        <w:rPr>
          <w:rFonts w:ascii="Times New Roman" w:eastAsia="楷体" w:hAnsi="Times New Roman" w:cs="Times New Roman"/>
          <w:szCs w:val="21"/>
        </w:rPr>
        <w:t xml:space="preserve"> from neighbors </w:t>
      </w:r>
      <w:r>
        <w:rPr>
          <w:rFonts w:ascii="楷体" w:eastAsia="楷体" w:hAnsi="楷体" w:cs="Times New Roman"/>
          <w:szCs w:val="21"/>
        </w:rPr>
        <w:t> </w:t>
      </w:r>
      <m:oMath>
        <m:r>
          <w:rPr>
            <w:rFonts w:ascii="Cambria Math" w:eastAsia="楷体" w:hAnsi="Cambria Math"/>
          </w:rPr>
          <m:t>j</m:t>
        </m:r>
        <m:r>
          <w:rPr>
            <w:rFonts w:ascii="Cambria Math" w:eastAsia="楷体" w:hAnsi="Cambria Math"/>
          </w:rPr>
          <m:t>∈</m:t>
        </m:r>
        <m:sSub>
          <m:sSubPr>
            <m:ctrlPr>
              <w:rPr>
                <w:rFonts w:ascii="Cambria Math" w:eastAsia="楷体" w:hAnsi="Cambria Math"/>
              </w:rPr>
            </m:ctrlPr>
          </m:sSubPr>
          <m:e>
            <m:r>
              <m:rPr>
                <m:scr m:val="script"/>
              </m:rPr>
              <w:rPr>
                <w:rFonts w:ascii="Cambria Math" w:eastAsia="MS Mincho" w:hAnsi="Cambria Math"/>
              </w:rPr>
              <m:t>N</m:t>
            </m:r>
          </m:e>
          <m:sub>
            <m:r>
              <w:rPr>
                <w:rFonts w:ascii="Cambria Math" w:eastAsia="楷体" w:hAnsi="Cambria Math"/>
              </w:rPr>
              <m:t>i</m:t>
            </m:r>
          </m:sub>
        </m:sSub>
      </m:oMath>
      <w:r>
        <w:rPr>
          <w:rFonts w:ascii="Times New Roman" w:eastAsia="楷体" w:hAnsi="Times New Roman" w:cs="Times New Roman"/>
          <w:szCs w:val="21"/>
        </w:rPr>
        <w:t>.</w:t>
      </w:r>
    </w:p>
    <w:p w:rsidR="00B04590" w:rsidRDefault="00190508">
      <w:pPr>
        <w:ind w:firstLine="420"/>
        <w:rPr>
          <w:rFonts w:ascii="Times New Roman" w:eastAsia="楷体" w:hAnsi="Times New Roman" w:cs="Times New Roman"/>
          <w:szCs w:val="21"/>
        </w:rPr>
      </w:pPr>
      <w:r>
        <w:rPr>
          <w:rFonts w:ascii="Times New Roman" w:eastAsia="楷体" w:hAnsi="Times New Roman" w:cs="Times New Roman"/>
          <w:szCs w:val="21"/>
        </w:rPr>
        <w:t>Firstly, for the</w:t>
      </w:r>
      <w:r>
        <w:rPr>
          <w:rFonts w:ascii="Times New Roman" w:eastAsia="楷体" w:hAnsi="Times New Roman" w:cs="Times New Roman" w:hint="eastAsia"/>
          <w:szCs w:val="21"/>
        </w:rPr>
        <w:t xml:space="preserve"> h-</w:t>
      </w:r>
      <w:proofErr w:type="spellStart"/>
      <w:r>
        <w:rPr>
          <w:rFonts w:ascii="Times New Roman" w:eastAsia="楷体" w:hAnsi="Times New Roman" w:cs="Times New Roman" w:hint="eastAsia"/>
          <w:szCs w:val="21"/>
        </w:rPr>
        <w:t>th</w:t>
      </w:r>
      <w:proofErr w:type="spellEnd"/>
      <w:r>
        <w:rPr>
          <w:rFonts w:ascii="Times New Roman" w:eastAsia="楷体" w:hAnsi="Times New Roman" w:cs="Times New Roman" w:hint="eastAsia"/>
          <w:szCs w:val="21"/>
        </w:rPr>
        <w:t xml:space="preserve"> </w:t>
      </w:r>
      <w:r>
        <w:rPr>
          <w:rFonts w:ascii="Times New Roman" w:eastAsia="楷体" w:hAnsi="Times New Roman" w:cs="Times New Roman"/>
          <w:szCs w:val="21"/>
        </w:rPr>
        <w:t xml:space="preserve">attention head, we calculate the original attention score </w:t>
      </w:r>
      <m:oMath>
        <m:sSubSup>
          <m:sSubSupPr>
            <m:ctrlPr>
              <w:rPr>
                <w:rFonts w:ascii="Cambria Math" w:eastAsia="楷体" w:hAnsi="Cambria Math"/>
              </w:rPr>
            </m:ctrlPr>
          </m:sSubSupPr>
          <m:e>
            <m:r>
              <w:rPr>
                <w:rFonts w:ascii="Cambria Math" w:eastAsia="楷体" w:hAnsi="Cambria Math"/>
              </w:rPr>
              <m:t>e</m:t>
            </m:r>
          </m:e>
          <m:sub>
            <m:r>
              <w:rPr>
                <w:rFonts w:ascii="Cambria Math" w:eastAsia="楷体" w:hAnsi="Cambria Math"/>
              </w:rPr>
              <m:t>ij</m:t>
            </m:r>
          </m:sub>
          <m:sup>
            <m:r>
              <w:rPr>
                <w:rFonts w:ascii="Cambria Math" w:eastAsia="楷体" w:hAnsi="Cambria Math"/>
              </w:rPr>
              <m:t>(h)</m:t>
            </m:r>
          </m:sup>
        </m:sSubSup>
      </m:oMath>
      <w:r>
        <w:rPr>
          <w:rFonts w:ascii="Times New Roman" w:eastAsia="楷体" w:hAnsi="Times New Roman" w:cs="Times New Roman"/>
          <w:szCs w:val="21"/>
        </w:rPr>
        <w:t xml:space="preserve"> between node </w:t>
      </w:r>
      <m:oMath>
        <m:r>
          <m:rPr>
            <m:sty m:val="p"/>
          </m:rPr>
          <w:rPr>
            <w:rFonts w:ascii="Cambria Math" w:eastAsia="楷体" w:hAnsi="Cambria Math" w:cs="Times New Roman"/>
            <w:szCs w:val="21"/>
          </w:rPr>
          <m:t>i</m:t>
        </m:r>
      </m:oMath>
      <w:r>
        <w:rPr>
          <w:rFonts w:ascii="Times New Roman" w:eastAsia="楷体" w:hAnsi="Times New Roman" w:cs="Times New Roman"/>
          <w:szCs w:val="21"/>
        </w:rPr>
        <w:t xml:space="preserve"> and node </w:t>
      </w:r>
      <m:oMath>
        <m:r>
          <m:rPr>
            <m:sty m:val="p"/>
          </m:rPr>
          <w:rPr>
            <w:rFonts w:ascii="Cambria Math" w:eastAsia="楷体" w:hAnsi="Cambria Math" w:cs="Times New Roman"/>
            <w:szCs w:val="21"/>
          </w:rPr>
          <m:t>j</m:t>
        </m:r>
      </m:oMath>
      <w:r>
        <w:rPr>
          <w:rFonts w:ascii="Times New Roman" w:eastAsia="楷体" w:hAnsi="Times New Roman" w:cs="Times New Roman"/>
          <w:szCs w:val="21"/>
        </w:rPr>
        <w:t xml:space="preserve"> through a single-layer feedforward network. This score measures the importance of node</w:t>
      </w:r>
      <w:r>
        <w:rPr>
          <w:rFonts w:ascii="Times New Roman" w:eastAsia="楷体" w:hAnsi="Times New Roman" w:cs="Times New Roman" w:hint="eastAsia"/>
          <w:szCs w:val="21"/>
        </w:rPr>
        <w:t xml:space="preserve"> </w:t>
      </w:r>
      <m:oMath>
        <m:r>
          <m:rPr>
            <m:sty m:val="p"/>
          </m:rPr>
          <w:rPr>
            <w:rFonts w:ascii="Cambria Math" w:eastAsia="楷体" w:hAnsi="Cambria Math" w:cs="Times New Roman"/>
            <w:szCs w:val="21"/>
          </w:rPr>
          <m:t>j</m:t>
        </m:r>
      </m:oMath>
      <w:r>
        <w:rPr>
          <w:rFonts w:ascii="Times New Roman" w:eastAsia="楷体" w:hAnsi="Times New Roman" w:cs="Times New Roman"/>
          <w:szCs w:val="21"/>
        </w:rPr>
        <w:t xml:space="preserve">'s information to </w:t>
      </w:r>
      <w:r>
        <w:rPr>
          <w:rFonts w:ascii="Times New Roman" w:eastAsia="楷体" w:hAnsi="Times New Roman" w:cs="Times New Roman"/>
          <w:szCs w:val="21"/>
        </w:rPr>
        <w:t xml:space="preserve">node </w:t>
      </w:r>
      <w:proofErr w:type="spellStart"/>
      <w:r>
        <w:rPr>
          <w:rFonts w:ascii="Times New Roman" w:eastAsia="楷体" w:hAnsi="Times New Roman" w:cs="Times New Roman"/>
          <w:szCs w:val="21"/>
        </w:rPr>
        <w:t>i</w:t>
      </w:r>
      <w:proofErr w:type="spellEnd"/>
      <w:r>
        <w:rPr>
          <w:rFonts w:ascii="Times New Roman" w:eastAsia="楷体" w:hAnsi="Times New Roman" w:cs="Times New Roman"/>
          <w:szCs w:val="21"/>
        </w:rPr>
        <w:t xml:space="preserve"> in the current context.</w:t>
      </w:r>
    </w:p>
    <w:p w:rsidR="00B04590" w:rsidRDefault="00190508">
      <w:pPr>
        <w:ind w:firstLine="420"/>
        <w:rPr>
          <w:rFonts w:ascii="楷体" w:eastAsia="楷体" w:hAnsi="楷体" w:cs="Times New Roman"/>
          <w:szCs w:val="21"/>
        </w:rPr>
      </w:pPr>
      <w:r>
        <w:rPr>
          <w:rFonts w:ascii="Times New Roman" w:eastAsia="楷体" w:hAnsi="Times New Roman" w:cs="Times New Roman"/>
          <w:szCs w:val="21"/>
        </w:rPr>
        <w:t>Let the node feature vector at the t-</w:t>
      </w:r>
      <w:proofErr w:type="spellStart"/>
      <w:r>
        <w:rPr>
          <w:rFonts w:ascii="Times New Roman" w:eastAsia="楷体" w:hAnsi="Times New Roman" w:cs="Times New Roman"/>
          <w:szCs w:val="21"/>
        </w:rPr>
        <w:t>th</w:t>
      </w:r>
      <w:proofErr w:type="spellEnd"/>
      <w:r>
        <w:rPr>
          <w:rFonts w:ascii="Times New Roman" w:eastAsia="楷体" w:hAnsi="Times New Roman" w:cs="Times New Roman"/>
          <w:szCs w:val="21"/>
        </w:rPr>
        <w:t xml:space="preserve"> time point within the window be </w:t>
      </w:r>
      <m:oMath>
        <m:sSubSup>
          <m:sSubSupPr>
            <m:ctrlPr>
              <w:rPr>
                <w:rFonts w:ascii="Cambria Math" w:eastAsia="楷体" w:hAnsi="Cambria Math" w:cs="Times New Roman"/>
                <w:i/>
                <w:iCs/>
                <w:szCs w:val="21"/>
              </w:rPr>
            </m:ctrlPr>
          </m:sSubSupPr>
          <m:e>
            <m:r>
              <w:rPr>
                <w:rFonts w:ascii="Cambria Math" w:eastAsia="楷体" w:hAnsi="Cambria Math" w:cs="Times New Roman"/>
                <w:szCs w:val="21"/>
              </w:rPr>
              <m:t>X</m:t>
            </m:r>
          </m:e>
          <m:sub>
            <m:r>
              <w:rPr>
                <w:rFonts w:ascii="Cambria Math" w:eastAsia="楷体" w:hAnsi="Cambria Math" w:cs="Times New Roman"/>
                <w:szCs w:val="21"/>
              </w:rPr>
              <m:t>i</m:t>
            </m:r>
          </m:sub>
          <m:sup>
            <m:r>
              <w:rPr>
                <w:rFonts w:ascii="Cambria Math" w:eastAsia="楷体" w:hAnsi="Cambria Math" w:cs="Times New Roman"/>
                <w:szCs w:val="21"/>
              </w:rPr>
              <m:t>(</m:t>
            </m:r>
            <m:r>
              <w:rPr>
                <w:rFonts w:ascii="Cambria Math" w:eastAsia="楷体" w:hAnsi="Cambria Math" w:cs="Times New Roman"/>
                <w:szCs w:val="21"/>
              </w:rPr>
              <m:t>t</m:t>
            </m:r>
            <m:r>
              <w:rPr>
                <w:rFonts w:ascii="Cambria Math" w:eastAsia="楷体" w:hAnsi="Cambria Math" w:cs="Times New Roman"/>
                <w:szCs w:val="21"/>
              </w:rPr>
              <m:t>)</m:t>
            </m:r>
          </m:sup>
        </m:sSubSup>
        <m:r>
          <w:rPr>
            <w:rFonts w:ascii="Cambria Math" w:eastAsia="楷体" w:hAnsi="Cambria Math" w:cs="Times New Roman"/>
            <w:szCs w:val="21"/>
          </w:rPr>
          <m:t>∈</m:t>
        </m:r>
        <m:sSup>
          <m:sSupPr>
            <m:ctrlPr>
              <w:rPr>
                <w:rFonts w:ascii="Cambria Math" w:eastAsia="楷体" w:hAnsi="Cambria Math" w:cs="Times New Roman"/>
                <w:i/>
                <w:iCs/>
                <w:szCs w:val="21"/>
              </w:rPr>
            </m:ctrlPr>
          </m:sSupPr>
          <m:e>
            <m:r>
              <w:rPr>
                <w:rFonts w:ascii="Cambria Math" w:eastAsia="楷体" w:hAnsi="Cambria Math" w:cs="Times New Roman"/>
                <w:szCs w:val="21"/>
              </w:rPr>
              <m:t>R</m:t>
            </m:r>
          </m:e>
          <m:sup>
            <m:r>
              <w:rPr>
                <w:rFonts w:ascii="Cambria Math" w:eastAsia="楷体" w:hAnsi="Cambria Math" w:cs="Times New Roman"/>
                <w:szCs w:val="21"/>
              </w:rPr>
              <m:t>p</m:t>
            </m:r>
          </m:sup>
        </m:sSup>
      </m:oMath>
      <w:r>
        <w:rPr>
          <w:rFonts w:ascii="Times New Roman" w:eastAsia="楷体" w:hAnsi="Times New Roman" w:cs="Times New Roman"/>
          <w:szCs w:val="21"/>
        </w:rPr>
        <w:t xml:space="preserve">, where </w:t>
      </w:r>
      <m:oMath>
        <m:r>
          <w:rPr>
            <w:rFonts w:ascii="Cambria Math" w:eastAsia="楷体" w:hAnsi="Cambria Math" w:cs="Times New Roman"/>
            <w:szCs w:val="21"/>
          </w:rPr>
          <m:t>p</m:t>
        </m:r>
      </m:oMath>
      <w:r>
        <w:rPr>
          <w:rFonts w:ascii="Times New Roman" w:eastAsia="楷体" w:hAnsi="Times New Roman" w:cs="Times New Roman"/>
          <w:szCs w:val="21"/>
        </w:rPr>
        <w:t xml:space="preserve"> is the length of the time window. Let </w:t>
      </w:r>
      <m:oMath>
        <m:sSubSup>
          <m:sSubSupPr>
            <m:ctrlPr>
              <w:rPr>
                <w:rFonts w:ascii="Cambria Math" w:eastAsia="楷体" w:hAnsi="Cambria Math"/>
                <w:i/>
                <w:iCs/>
              </w:rPr>
            </m:ctrlPr>
          </m:sSubSupPr>
          <m:e>
            <m:r>
              <m:rPr>
                <m:sty m:val="bi"/>
              </m:rPr>
              <w:rPr>
                <w:rFonts w:ascii="Cambria Math" w:eastAsia="楷体" w:hAnsi="Cambria Math"/>
              </w:rPr>
              <m:t>v</m:t>
            </m:r>
          </m:e>
          <m:sub>
            <m:r>
              <w:rPr>
                <w:rFonts w:ascii="Cambria Math" w:eastAsia="楷体" w:hAnsi="Cambria Math"/>
              </w:rPr>
              <m:t>i</m:t>
            </m:r>
          </m:sub>
          <m:sup>
            <m:r>
              <w:rPr>
                <w:rFonts w:ascii="Cambria Math" w:eastAsia="楷体" w:hAnsi="Cambria Math"/>
              </w:rPr>
              <m:t>(</m:t>
            </m:r>
            <m:r>
              <w:rPr>
                <w:rFonts w:ascii="Cambria Math" w:eastAsia="楷体" w:hAnsi="Cambria Math"/>
              </w:rPr>
              <m:t>t</m:t>
            </m:r>
            <m:r>
              <w:rPr>
                <w:rFonts w:ascii="Cambria Math" w:eastAsia="楷体" w:hAnsi="Cambria Math"/>
              </w:rPr>
              <m:t>)</m:t>
            </m:r>
          </m:sup>
        </m:sSubSup>
        <m:r>
          <w:rPr>
            <w:rFonts w:ascii="Cambria Math" w:eastAsia="楷体" w:hAnsi="Cambria Math"/>
          </w:rPr>
          <m:t>=</m:t>
        </m:r>
        <m:sSub>
          <m:sSubPr>
            <m:ctrlPr>
              <w:rPr>
                <w:rFonts w:ascii="Cambria Math" w:eastAsia="楷体" w:hAnsi="Cambria Math"/>
                <w:i/>
                <w:iCs/>
              </w:rPr>
            </m:ctrlPr>
          </m:sSubPr>
          <m:e>
            <m:r>
              <m:rPr>
                <m:sty m:val="bi"/>
              </m:rPr>
              <w:rPr>
                <w:rFonts w:ascii="Cambria Math" w:eastAsia="楷体" w:hAnsi="Cambria Math"/>
              </w:rPr>
              <m:t>o</m:t>
            </m:r>
          </m:e>
          <m:sub>
            <m:r>
              <w:rPr>
                <w:rFonts w:ascii="Cambria Math" w:eastAsia="楷体" w:hAnsi="Cambria Math"/>
              </w:rPr>
              <m:t>i</m:t>
            </m:r>
          </m:sub>
        </m:sSub>
        <m:r>
          <w:rPr>
            <w:rFonts w:ascii="Cambria Math" w:eastAsia="楷体" w:hAnsi="Cambria Math" w:cs="Times New Roman"/>
            <w:szCs w:val="21"/>
          </w:rPr>
          <m:t>‖</m:t>
        </m:r>
        <m:r>
          <w:rPr>
            <w:rFonts w:ascii="Cambria Math" w:eastAsia="楷体" w:hAnsi="Cambria Math" w:cs="Times New Roman"/>
            <w:szCs w:val="21"/>
          </w:rPr>
          <m:t>W</m:t>
        </m:r>
        <m:sSubSup>
          <m:sSubSupPr>
            <m:ctrlPr>
              <w:rPr>
                <w:rFonts w:ascii="Cambria Math" w:eastAsia="楷体" w:hAnsi="Cambria Math" w:cs="Times New Roman"/>
                <w:i/>
                <w:iCs/>
                <w:szCs w:val="21"/>
              </w:rPr>
            </m:ctrlPr>
          </m:sSubSupPr>
          <m:e>
            <m:r>
              <w:rPr>
                <w:rFonts w:ascii="Cambria Math" w:eastAsia="楷体" w:hAnsi="Cambria Math" w:cs="Times New Roman"/>
                <w:szCs w:val="21"/>
              </w:rPr>
              <m:t>X</m:t>
            </m:r>
          </m:e>
          <m:sub>
            <m:r>
              <w:rPr>
                <w:rFonts w:ascii="Cambria Math" w:eastAsia="楷体" w:hAnsi="Cambria Math" w:cs="Times New Roman"/>
                <w:szCs w:val="21"/>
              </w:rPr>
              <m:t>i</m:t>
            </m:r>
          </m:sub>
          <m:sup>
            <m:r>
              <w:rPr>
                <w:rFonts w:ascii="Cambria Math" w:eastAsia="楷体" w:hAnsi="Cambria Math" w:cs="Times New Roman"/>
                <w:szCs w:val="21"/>
              </w:rPr>
              <m:t>(</m:t>
            </m:r>
            <m:r>
              <w:rPr>
                <w:rFonts w:ascii="Cambria Math" w:eastAsia="楷体" w:hAnsi="Cambria Math" w:cs="Times New Roman"/>
                <w:szCs w:val="21"/>
              </w:rPr>
              <m:t>t</m:t>
            </m:r>
            <m:r>
              <w:rPr>
                <w:rFonts w:ascii="Cambria Math" w:eastAsia="楷体" w:hAnsi="Cambria Math" w:cs="Times New Roman"/>
                <w:szCs w:val="21"/>
              </w:rPr>
              <m:t>)</m:t>
            </m:r>
          </m:sup>
        </m:sSubSup>
      </m:oMath>
      <w:r>
        <w:rPr>
          <w:rFonts w:ascii="Times New Roman" w:eastAsia="楷体" w:hAnsi="Times New Roman" w:cs="Times New Roman"/>
          <w:szCs w:val="21"/>
        </w:rPr>
        <w:t>, where</w:t>
      </w:r>
      <m:oMath>
        <m:sSub>
          <m:sSubPr>
            <m:ctrlPr>
              <w:rPr>
                <w:rFonts w:ascii="Cambria Math" w:eastAsia="楷体" w:hAnsi="Cambria Math" w:cs="Times New Roman"/>
                <w:i/>
                <w:iCs/>
                <w:szCs w:val="21"/>
              </w:rPr>
            </m:ctrlPr>
          </m:sSubPr>
          <m:e>
            <m:r>
              <w:rPr>
                <w:rFonts w:ascii="Cambria Math" w:eastAsia="楷体" w:hAnsi="Cambria Math" w:cs="Times New Roman"/>
                <w:szCs w:val="21"/>
              </w:rPr>
              <m:t>o</m:t>
            </m:r>
          </m:e>
          <m:sub>
            <m:r>
              <w:rPr>
                <w:rFonts w:ascii="Cambria Math" w:eastAsia="楷体" w:hAnsi="Cambria Math" w:cs="Times New Roman"/>
                <w:szCs w:val="21"/>
              </w:rPr>
              <m:t>i</m:t>
            </m:r>
          </m:sub>
        </m:sSub>
        <m:r>
          <w:rPr>
            <w:rFonts w:ascii="Cambria Math" w:eastAsia="楷体" w:hAnsi="Cambria Math" w:cs="Times New Roman"/>
            <w:szCs w:val="21"/>
          </w:rPr>
          <m:t>∈ </m:t>
        </m:r>
        <m:sSup>
          <m:sSupPr>
            <m:ctrlPr>
              <w:rPr>
                <w:rFonts w:ascii="Cambria Math" w:eastAsia="楷体" w:hAnsi="Cambria Math" w:cs="Times New Roman"/>
                <w:i/>
                <w:iCs/>
                <w:szCs w:val="21"/>
              </w:rPr>
            </m:ctrlPr>
          </m:sSupPr>
          <m:e>
            <m:r>
              <w:rPr>
                <w:rFonts w:ascii="Cambria Math" w:eastAsia="楷体" w:hAnsi="Cambria Math" w:cs="Times New Roman"/>
                <w:szCs w:val="21"/>
              </w:rPr>
              <m:t>R</m:t>
            </m:r>
          </m:e>
          <m:sup>
            <m:r>
              <w:rPr>
                <w:rFonts w:ascii="Cambria Math" w:eastAsia="楷体" w:hAnsi="Cambria Math" w:cs="Times New Roman"/>
                <w:szCs w:val="21"/>
              </w:rPr>
              <m:t>d</m:t>
            </m:r>
          </m:sup>
        </m:sSup>
      </m:oMath>
      <w:r>
        <w:rPr>
          <w:rFonts w:eastAsia="楷体" w:hAnsi="Cambria Math" w:cs="Times New Roman" w:hint="eastAsia"/>
          <w:szCs w:val="21"/>
        </w:rPr>
        <w:t xml:space="preserve"> </w:t>
      </w:r>
      <w:r>
        <w:rPr>
          <w:rFonts w:ascii="Times New Roman" w:eastAsia="楷体" w:hAnsi="Times New Roman" w:cs="Times New Roman"/>
          <w:szCs w:val="21"/>
        </w:rPr>
        <w:t xml:space="preserve">represents the learnable vector of node </w:t>
      </w:r>
      <m:oMath>
        <m:r>
          <w:rPr>
            <w:rFonts w:ascii="Cambria Math" w:eastAsia="楷体" w:hAnsi="Cambria Math" w:cs="Times New Roman"/>
            <w:szCs w:val="21"/>
          </w:rPr>
          <m:t>i</m:t>
        </m:r>
      </m:oMath>
      <w:r>
        <w:rPr>
          <w:rFonts w:ascii="Times New Roman" w:eastAsia="楷体" w:hAnsi="Times New Roman" w:cs="Times New Roman"/>
          <w:szCs w:val="21"/>
        </w:rPr>
        <w:t xml:space="preserve">, and </w:t>
      </w:r>
      <m:oMath>
        <m:r>
          <w:rPr>
            <w:rFonts w:ascii="Cambria Math" w:eastAsia="楷体" w:hAnsi="Cambria Math" w:cs="Times New Roman"/>
            <w:szCs w:val="21"/>
          </w:rPr>
          <m:t>W</m:t>
        </m:r>
        <m:r>
          <w:rPr>
            <w:rFonts w:ascii="Cambria Math" w:eastAsia="楷体" w:hAnsi="Cambria Math" w:cs="Times New Roman"/>
            <w:szCs w:val="21"/>
          </w:rPr>
          <m:t> ∈</m:t>
        </m:r>
        <m:sSup>
          <m:sSupPr>
            <m:ctrlPr>
              <w:rPr>
                <w:rFonts w:ascii="Cambria Math" w:eastAsia="楷体" w:hAnsi="Cambria Math" w:cs="Times New Roman"/>
                <w:i/>
                <w:iCs/>
                <w:szCs w:val="21"/>
              </w:rPr>
            </m:ctrlPr>
          </m:sSupPr>
          <m:e>
            <m:r>
              <w:rPr>
                <w:rFonts w:ascii="Cambria Math" w:eastAsia="楷体" w:hAnsi="Cambria Math" w:cs="Times New Roman"/>
                <w:szCs w:val="21"/>
              </w:rPr>
              <m:t>R</m:t>
            </m:r>
          </m:e>
          <m:sup>
            <m:r>
              <w:rPr>
                <w:rFonts w:ascii="Cambria Math" w:eastAsia="楷体" w:hAnsi="Cambria Math" w:cs="Times New Roman"/>
                <w:szCs w:val="21"/>
              </w:rPr>
              <m:t>d</m:t>
            </m:r>
            <m:r>
              <w:rPr>
                <w:rFonts w:ascii="Cambria Math" w:hAnsi="Cambria Math" w:cs="Times New Roman"/>
                <w:szCs w:val="21"/>
              </w:rPr>
              <m:t>×</m:t>
            </m:r>
            <m:r>
              <w:rPr>
                <w:rFonts w:ascii="Cambria Math" w:hAnsi="Cambria Math" w:cs="Times New Roman"/>
                <w:szCs w:val="21"/>
              </w:rPr>
              <m:t>P</m:t>
            </m:r>
          </m:sup>
        </m:sSup>
      </m:oMath>
      <w:r>
        <w:rPr>
          <w:rFonts w:ascii="Times New Roman" w:eastAsia="楷体" w:hAnsi="Times New Roman" w:cs="Times New Roman"/>
          <w:szCs w:val="21"/>
        </w:rPr>
        <w:t xml:space="preserve"> is the linear transformation matrix used to map the time features to the d-dimensional space and concatenate with</w:t>
      </w:r>
      <w:r>
        <w:rPr>
          <w:rFonts w:ascii="Times New Roman" w:eastAsia="楷体" w:hAnsi="Times New Roman" w:cs="Times New Roman" w:hint="eastAsia"/>
          <w:szCs w:val="21"/>
        </w:rPr>
        <w:t xml:space="preserve"> </w:t>
      </w:r>
      <m:oMath>
        <m:sSub>
          <m:sSubPr>
            <m:ctrlPr>
              <w:rPr>
                <w:rFonts w:ascii="Cambria Math" w:eastAsia="楷体" w:hAnsi="Cambria Math" w:cs="Times New Roman"/>
                <w:i/>
                <w:iCs/>
                <w:szCs w:val="21"/>
              </w:rPr>
            </m:ctrlPr>
          </m:sSubPr>
          <m:e>
            <m:r>
              <w:rPr>
                <w:rFonts w:ascii="Cambria Math" w:eastAsia="楷体" w:hAnsi="Cambria Math" w:cs="Times New Roman"/>
                <w:szCs w:val="21"/>
              </w:rPr>
              <m:t>o</m:t>
            </m:r>
          </m:e>
          <m:sub>
            <m:r>
              <w:rPr>
                <w:rFonts w:ascii="Cambria Math" w:eastAsia="楷体" w:hAnsi="Cambria Math" w:cs="Times New Roman"/>
                <w:szCs w:val="21"/>
              </w:rPr>
              <m:t>i</m:t>
            </m:r>
          </m:sub>
        </m:sSub>
        <m:r>
          <m:rPr>
            <m:sty m:val="p"/>
          </m:rPr>
          <w:rPr>
            <w:rFonts w:ascii="Cambria Math" w:eastAsia="楷体" w:hAnsi="Cambria Math" w:cs="Times New Roman"/>
            <w:szCs w:val="21"/>
          </w:rPr>
          <m:t> </m:t>
        </m:r>
      </m:oMath>
      <w:r>
        <w:rPr>
          <w:rFonts w:ascii="Times New Roman" w:eastAsia="楷体" w:hAnsi="Times New Roman" w:cs="Times New Roman"/>
          <w:szCs w:val="21"/>
        </w:rPr>
        <w:t>to form a new representation. This way, the long-term dependency of the node itself and its neighborhood features can be reta</w:t>
      </w:r>
      <w:proofErr w:type="spellStart"/>
      <w:r>
        <w:rPr>
          <w:rFonts w:ascii="Times New Roman" w:eastAsia="楷体" w:hAnsi="Times New Roman" w:cs="Times New Roman"/>
          <w:szCs w:val="21"/>
        </w:rPr>
        <w:t>ined</w:t>
      </w:r>
      <w:proofErr w:type="spellEnd"/>
      <w:r>
        <w:rPr>
          <w:rFonts w:ascii="Times New Roman" w:eastAsia="楷体" w:hAnsi="Times New Roman" w:cs="Times New Roman"/>
          <w:szCs w:val="21"/>
        </w:rPr>
        <w:t xml:space="preserve"> during the attention calculation</w:t>
      </w:r>
      <w:r>
        <w:rPr>
          <w:rFonts w:ascii="Times New Roman" w:eastAsia="楷体" w:hAnsi="Times New Roman" w:cs="Times New Roman" w:hint="eastAsia"/>
          <w:szCs w:val="21"/>
        </w:rPr>
        <w:t>.</w:t>
      </w:r>
    </w:p>
    <w:p w:rsidR="00B04590" w:rsidRDefault="00190508">
      <w:pPr>
        <w:ind w:leftChars="704" w:left="1478" w:firstLineChars="303" w:firstLine="636"/>
        <w:rPr>
          <w:rFonts w:ascii="楷体" w:eastAsia="楷体" w:hAnsi="楷体" w:cs="Times New Roman"/>
          <w:szCs w:val="21"/>
        </w:rPr>
      </w:pPr>
      <m:oMath>
        <m:sSubSup>
          <m:sSubSupPr>
            <m:ctrlPr>
              <w:rPr>
                <w:rFonts w:ascii="Cambria Math" w:eastAsia="Segoe UI" w:hAnsi="Cambria Math"/>
                <w:szCs w:val="21"/>
              </w:rPr>
            </m:ctrlPr>
          </m:sSubSupPr>
          <m:e>
            <m:r>
              <w:rPr>
                <w:rFonts w:ascii="Cambria Math" w:eastAsia="Segoe UI" w:hAnsi="Cambria Math"/>
                <w:szCs w:val="21"/>
              </w:rPr>
              <m:t>e</m:t>
            </m:r>
          </m:e>
          <m:sub>
            <m:r>
              <w:rPr>
                <w:rFonts w:ascii="Cambria Math" w:eastAsia="Segoe UI" w:hAnsi="Cambria Math"/>
                <w:szCs w:val="21"/>
              </w:rPr>
              <m:t>ij</m:t>
            </m:r>
          </m:sub>
          <m:sup>
            <m:r>
              <w:rPr>
                <w:rFonts w:ascii="Cambria Math" w:eastAsia="Segoe UI" w:hAnsi="Cambria Math"/>
                <w:szCs w:val="21"/>
              </w:rPr>
              <m:t>(h)</m:t>
            </m:r>
          </m:sup>
        </m:sSubSup>
        <m:r>
          <w:rPr>
            <w:rFonts w:ascii="Cambria Math" w:eastAsia="Segoe UI" w:hAnsi="Cambria Math"/>
            <w:szCs w:val="21"/>
          </w:rPr>
          <m:t>=</m:t>
        </m:r>
        <m:r>
          <m:rPr>
            <m:sty m:val="p"/>
          </m:rPr>
          <w:rPr>
            <w:rFonts w:ascii="Cambria Math" w:eastAsia="Segoe UI" w:hAnsi="Cambria Math"/>
            <w:szCs w:val="21"/>
          </w:rPr>
          <m:t> LeakyReLU</m:t>
        </m:r>
        <m:d>
          <m:dPr>
            <m:ctrlPr>
              <w:rPr>
                <w:rFonts w:ascii="Cambria Math" w:eastAsia="Segoe UI" w:hAnsi="Cambria Math"/>
                <w:i/>
                <w:szCs w:val="21"/>
              </w:rPr>
            </m:ctrlPr>
          </m:dPr>
          <m:e>
            <m:sSup>
              <m:sSupPr>
                <m:ctrlPr>
                  <w:rPr>
                    <w:rFonts w:ascii="Cambria Math" w:eastAsia="Segoe UI" w:hAnsi="Cambria Math"/>
                    <w:szCs w:val="21"/>
                  </w:rPr>
                </m:ctrlPr>
              </m:sSupPr>
              <m:e>
                <m:r>
                  <w:rPr>
                    <w:rFonts w:ascii="Cambria Math" w:eastAsia="Segoe UI" w:hAnsi="Cambria Math"/>
                    <w:szCs w:val="21"/>
                  </w:rPr>
                  <m:t>a</m:t>
                </m:r>
              </m:e>
              <m:sup>
                <m:r>
                  <w:rPr>
                    <w:rFonts w:ascii="Cambria Math" w:eastAsia="Segoe UI" w:hAnsi="Cambria Math"/>
                    <w:szCs w:val="21"/>
                  </w:rPr>
                  <m:t>(h)</m:t>
                </m:r>
                <m:r>
                  <w:rPr>
                    <w:rFonts w:ascii="Cambria Math" w:eastAsia="Segoe UI" w:hAnsi="Cambria Math"/>
                    <w:szCs w:val="21"/>
                  </w:rPr>
                  <m:t>T</m:t>
                </m:r>
              </m:sup>
            </m:sSup>
            <m:d>
              <m:dPr>
                <m:begChr m:val="["/>
                <m:endChr m:val="]"/>
                <m:ctrlPr>
                  <w:rPr>
                    <w:rFonts w:ascii="Cambria Math" w:eastAsia="Segoe UI" w:hAnsi="Cambria Math"/>
                    <w:i/>
                    <w:szCs w:val="21"/>
                  </w:rPr>
                </m:ctrlPr>
              </m:dPr>
              <m:e>
                <m:r>
                  <w:rPr>
                    <w:rFonts w:ascii="Cambria Math" w:eastAsia="Segoe UI" w:hAnsi="Cambria Math"/>
                    <w:szCs w:val="21"/>
                  </w:rPr>
                  <m:t> </m:t>
                </m:r>
                <m:sSup>
                  <m:sSupPr>
                    <m:ctrlPr>
                      <w:rPr>
                        <w:rFonts w:ascii="Cambria Math" w:eastAsia="Segoe UI" w:hAnsi="Cambria Math"/>
                        <w:szCs w:val="21"/>
                      </w:rPr>
                    </m:ctrlPr>
                  </m:sSupPr>
                  <m:e>
                    <m:r>
                      <w:rPr>
                        <w:rFonts w:ascii="Cambria Math" w:eastAsia="Segoe UI" w:hAnsi="Cambria Math"/>
                        <w:szCs w:val="21"/>
                      </w:rPr>
                      <m:t>W</m:t>
                    </m:r>
                  </m:e>
                  <m:sup>
                    <m:r>
                      <w:rPr>
                        <w:rFonts w:ascii="Cambria Math" w:eastAsia="Segoe UI" w:hAnsi="Cambria Math"/>
                        <w:szCs w:val="21"/>
                      </w:rPr>
                      <m:t>(h)</m:t>
                    </m:r>
                  </m:sup>
                </m:sSup>
                <m:sSub>
                  <m:sSubPr>
                    <m:ctrlPr>
                      <w:rPr>
                        <w:rFonts w:ascii="Cambria Math" w:eastAsia="Segoe UI" w:hAnsi="Cambria Math"/>
                        <w:szCs w:val="21"/>
                      </w:rPr>
                    </m:ctrlPr>
                  </m:sSubPr>
                  <m:e>
                    <m:r>
                      <w:rPr>
                        <w:rFonts w:ascii="Cambria Math" w:eastAsia="Segoe UI" w:hAnsi="Cambria Math"/>
                        <w:szCs w:val="21"/>
                      </w:rPr>
                      <m:t>h</m:t>
                    </m:r>
                  </m:e>
                  <m:sub>
                    <m:r>
                      <w:rPr>
                        <w:rFonts w:ascii="Cambria Math" w:eastAsia="Segoe UI" w:hAnsi="Cambria Math"/>
                        <w:szCs w:val="21"/>
                      </w:rPr>
                      <m:t>i</m:t>
                    </m:r>
                  </m:sub>
                </m:sSub>
                <m:r>
                  <w:rPr>
                    <w:rFonts w:ascii="Cambria Math" w:eastAsia="Segoe UI" w:hAnsi="Cambria Math"/>
                    <w:szCs w:val="21"/>
                  </w:rPr>
                  <m:t> ∥ </m:t>
                </m:r>
                <m:sSup>
                  <m:sSupPr>
                    <m:ctrlPr>
                      <w:rPr>
                        <w:rFonts w:ascii="Cambria Math" w:eastAsia="Segoe UI" w:hAnsi="Cambria Math"/>
                        <w:szCs w:val="21"/>
                      </w:rPr>
                    </m:ctrlPr>
                  </m:sSupPr>
                  <m:e>
                    <m:r>
                      <w:rPr>
                        <w:rFonts w:ascii="Cambria Math" w:eastAsia="Segoe UI" w:hAnsi="Cambria Math"/>
                        <w:szCs w:val="21"/>
                      </w:rPr>
                      <m:t>W</m:t>
                    </m:r>
                  </m:e>
                  <m:sup>
                    <m:r>
                      <w:rPr>
                        <w:rFonts w:ascii="Cambria Math" w:eastAsia="Segoe UI" w:hAnsi="Cambria Math"/>
                        <w:szCs w:val="21"/>
                      </w:rPr>
                      <m:t>(h)</m:t>
                    </m:r>
                  </m:sup>
                </m:sSup>
                <m:sSub>
                  <m:sSubPr>
                    <m:ctrlPr>
                      <w:rPr>
                        <w:rFonts w:ascii="Cambria Math" w:eastAsia="Segoe UI" w:hAnsi="Cambria Math"/>
                        <w:szCs w:val="21"/>
                      </w:rPr>
                    </m:ctrlPr>
                  </m:sSubPr>
                  <m:e>
                    <m:r>
                      <w:rPr>
                        <w:rFonts w:ascii="Cambria Math" w:eastAsia="Segoe UI" w:hAnsi="Cambria Math"/>
                        <w:szCs w:val="21"/>
                      </w:rPr>
                      <m:t>h</m:t>
                    </m:r>
                  </m:e>
                  <m:sub>
                    <m:r>
                      <w:rPr>
                        <w:rFonts w:ascii="Cambria Math" w:eastAsia="Segoe UI" w:hAnsi="Cambria Math"/>
                        <w:szCs w:val="21"/>
                      </w:rPr>
                      <m:t>j</m:t>
                    </m:r>
                  </m:sub>
                </m:sSub>
                <m:r>
                  <w:rPr>
                    <w:rFonts w:ascii="Cambria Math" w:eastAsia="Segoe UI" w:hAnsi="Cambria Math"/>
                    <w:szCs w:val="21"/>
                  </w:rPr>
                  <m:t> </m:t>
                </m:r>
                <m:ctrlPr>
                  <w:rPr>
                    <w:rFonts w:ascii="Cambria Math" w:eastAsia="Segoe UI" w:hAnsi="Cambria Math"/>
                    <w:szCs w:val="21"/>
                  </w:rPr>
                </m:ctrlPr>
              </m:e>
            </m:d>
          </m:e>
        </m:d>
      </m:oMath>
      <w:r>
        <w:rPr>
          <w:rFonts w:eastAsia="SimSun" w:hAnsi="Cambria Math" w:hint="eastAsia"/>
          <w:i/>
          <w:szCs w:val="21"/>
        </w:rPr>
        <w:t xml:space="preserve">                </w:t>
      </w:r>
      <w:r>
        <w:rPr>
          <w:rFonts w:ascii="楷体" w:eastAsia="楷体" w:hAnsi="楷体" w:cs="Times New Roman" w:hint="eastAsia"/>
          <w:szCs w:val="21"/>
        </w:rPr>
        <w:t>(2-1)</w:t>
      </w:r>
    </w:p>
    <w:p w:rsidR="00B04590" w:rsidRDefault="00190508">
      <w:pPr>
        <w:ind w:firstLine="420"/>
        <w:rPr>
          <w:rFonts w:ascii="Times New Roman" w:eastAsia="楷体" w:hAnsi="Times New Roman" w:cs="Times New Roman"/>
          <w:szCs w:val="21"/>
        </w:rPr>
      </w:pPr>
      <w:r>
        <w:rPr>
          <w:rFonts w:ascii="Times New Roman" w:eastAsia="楷体" w:hAnsi="Times New Roman" w:cs="Times New Roman" w:hint="eastAsia"/>
          <w:szCs w:val="21"/>
        </w:rPr>
        <w:t xml:space="preserve">Next, in order to make the scores of different neighboring nodes comparable, we use the </w:t>
      </w:r>
      <w:proofErr w:type="spellStart"/>
      <w:r>
        <w:rPr>
          <w:rFonts w:ascii="Times New Roman" w:eastAsia="楷体" w:hAnsi="Times New Roman" w:cs="Times New Roman" w:hint="eastAsia"/>
          <w:szCs w:val="21"/>
        </w:rPr>
        <w:t>Softmax</w:t>
      </w:r>
      <w:proofErr w:type="spellEnd"/>
      <w:r>
        <w:rPr>
          <w:rFonts w:ascii="Times New Roman" w:eastAsia="楷体" w:hAnsi="Times New Roman" w:cs="Times New Roman" w:hint="eastAsia"/>
          <w:szCs w:val="21"/>
        </w:rPr>
        <w:t xml:space="preserve"> function to normalize the attention scores of all n</w:t>
      </w:r>
      <w:r>
        <w:rPr>
          <w:rFonts w:ascii="Times New Roman" w:eastAsia="楷体" w:hAnsi="Times New Roman" w:cs="Times New Roman" w:hint="eastAsia"/>
          <w:szCs w:val="21"/>
        </w:rPr>
        <w:t xml:space="preserve">eighbors of node </w:t>
      </w:r>
      <w:proofErr w:type="spellStart"/>
      <w:r>
        <w:rPr>
          <w:rFonts w:ascii="Times New Roman" w:eastAsia="楷体" w:hAnsi="Times New Roman" w:cs="Times New Roman" w:hint="eastAsia"/>
          <w:szCs w:val="21"/>
        </w:rPr>
        <w:t>i</w:t>
      </w:r>
      <w:proofErr w:type="spellEnd"/>
      <w:r>
        <w:rPr>
          <w:rFonts w:ascii="Times New Roman" w:eastAsia="楷体" w:hAnsi="Times New Roman" w:cs="Times New Roman" w:hint="eastAsia"/>
          <w:szCs w:val="21"/>
        </w:rPr>
        <w:t xml:space="preserve">, obtaining the final attention weight </w:t>
      </w:r>
      <m:oMath>
        <m:sSubSup>
          <m:sSubSupPr>
            <m:ctrlPr>
              <w:rPr>
                <w:rFonts w:ascii="Cambria Math" w:eastAsia="楷体" w:hAnsi="Cambria Math"/>
              </w:rPr>
            </m:ctrlPr>
          </m:sSubSupPr>
          <m:e>
            <m:r>
              <w:rPr>
                <w:rFonts w:ascii="Cambria Math" w:eastAsia="楷体" w:hAnsi="Cambria Math"/>
              </w:rPr>
              <m:t>α</m:t>
            </m:r>
          </m:e>
          <m:sub>
            <m:r>
              <w:rPr>
                <w:rFonts w:ascii="Cambria Math" w:eastAsia="楷体" w:hAnsi="Cambria Math"/>
              </w:rPr>
              <m:t>ij</m:t>
            </m:r>
          </m:sub>
          <m:sup>
            <m:r>
              <w:rPr>
                <w:rFonts w:ascii="Cambria Math" w:eastAsia="楷体" w:hAnsi="Cambria Math"/>
              </w:rPr>
              <m:t>(h)</m:t>
            </m:r>
          </m:sup>
        </m:sSubSup>
      </m:oMath>
      <w:r>
        <w:rPr>
          <w:rFonts w:ascii="Times New Roman" w:eastAsia="楷体" w:hAnsi="Times New Roman" w:cs="Times New Roman" w:hint="eastAsia"/>
          <w:szCs w:val="21"/>
        </w:rPr>
        <w:t>, as shown in Equation (2-2).</w:t>
      </w:r>
    </w:p>
    <w:p w:rsidR="00B04590" w:rsidRDefault="00190508">
      <w:pPr>
        <w:ind w:leftChars="902" w:left="1894" w:firstLineChars="601" w:firstLine="1262"/>
        <w:rPr>
          <w:rFonts w:ascii="楷体" w:eastAsia="楷体" w:hAnsi="楷体" w:cs="Times New Roman"/>
          <w:szCs w:val="21"/>
        </w:rPr>
      </w:pPr>
      <m:oMath>
        <m:sSubSup>
          <m:sSubSupPr>
            <m:ctrlPr>
              <w:rPr>
                <w:rFonts w:ascii="Cambria Math" w:eastAsia="Segoe UI" w:hAnsi="Cambria Math"/>
                <w:szCs w:val="21"/>
              </w:rPr>
            </m:ctrlPr>
          </m:sSubSupPr>
          <m:e>
            <m:r>
              <w:rPr>
                <w:rFonts w:ascii="Cambria Math" w:eastAsia="Segoe UI" w:hAnsi="Cambria Math"/>
                <w:szCs w:val="21"/>
              </w:rPr>
              <m:t>α</m:t>
            </m:r>
          </m:e>
          <m:sub>
            <m:r>
              <w:rPr>
                <w:rFonts w:ascii="Cambria Math" w:eastAsia="Segoe UI" w:hAnsi="Cambria Math"/>
                <w:szCs w:val="21"/>
              </w:rPr>
              <m:t>ij</m:t>
            </m:r>
          </m:sub>
          <m:sup>
            <m:r>
              <w:rPr>
                <w:rFonts w:ascii="Cambria Math" w:eastAsia="Segoe UI" w:hAnsi="Cambria Math"/>
                <w:szCs w:val="21"/>
              </w:rPr>
              <m:t>(h)</m:t>
            </m:r>
          </m:sup>
        </m:sSubSup>
        <m:r>
          <w:rPr>
            <w:rFonts w:ascii="Cambria Math" w:eastAsia="Segoe UI" w:hAnsi="Cambria Math"/>
            <w:szCs w:val="21"/>
          </w:rPr>
          <m:t>=</m:t>
        </m:r>
        <m:f>
          <m:fPr>
            <m:ctrlPr>
              <w:rPr>
                <w:rFonts w:ascii="Cambria Math" w:eastAsia="Segoe UI" w:hAnsi="Cambria Math"/>
                <w:i/>
                <w:szCs w:val="21"/>
              </w:rPr>
            </m:ctrlPr>
          </m:fPr>
          <m:num>
            <m:func>
              <m:funcPr>
                <m:ctrlPr>
                  <w:rPr>
                    <w:rFonts w:ascii="Cambria Math" w:eastAsia="Segoe UI" w:hAnsi="Cambria Math"/>
                    <w:szCs w:val="21"/>
                  </w:rPr>
                </m:ctrlPr>
              </m:funcPr>
              <m:fName>
                <m:r>
                  <m:rPr>
                    <m:sty m:val="p"/>
                  </m:rPr>
                  <w:rPr>
                    <w:rFonts w:ascii="Cambria Math" w:eastAsia="Segoe UI" w:hAnsi="Cambria Math"/>
                    <w:szCs w:val="21"/>
                  </w:rPr>
                  <m:t>exp</m:t>
                </m:r>
              </m:fName>
              <m:e>
                <m:d>
                  <m:dPr>
                    <m:ctrlPr>
                      <w:rPr>
                        <w:rFonts w:ascii="Cambria Math" w:eastAsia="Segoe UI" w:hAnsi="Cambria Math"/>
                        <w:i/>
                        <w:szCs w:val="21"/>
                      </w:rPr>
                    </m:ctrlPr>
                  </m:dPr>
                  <m:e>
                    <m:sSubSup>
                      <m:sSubSupPr>
                        <m:ctrlPr>
                          <w:rPr>
                            <w:rFonts w:ascii="Cambria Math" w:eastAsia="Segoe UI" w:hAnsi="Cambria Math"/>
                            <w:szCs w:val="21"/>
                          </w:rPr>
                        </m:ctrlPr>
                      </m:sSubSupPr>
                      <m:e>
                        <m:r>
                          <w:rPr>
                            <w:rFonts w:ascii="Cambria Math" w:eastAsia="Segoe UI" w:hAnsi="Cambria Math"/>
                            <w:szCs w:val="21"/>
                          </w:rPr>
                          <m:t>e</m:t>
                        </m:r>
                      </m:e>
                      <m:sub>
                        <m:r>
                          <w:rPr>
                            <w:rFonts w:ascii="Cambria Math" w:eastAsia="Segoe UI" w:hAnsi="Cambria Math"/>
                            <w:szCs w:val="21"/>
                          </w:rPr>
                          <m:t>ij</m:t>
                        </m:r>
                      </m:sub>
                      <m:sup>
                        <m:r>
                          <w:rPr>
                            <w:rFonts w:ascii="Cambria Math" w:eastAsia="Segoe UI" w:hAnsi="Cambria Math"/>
                            <w:szCs w:val="21"/>
                          </w:rPr>
                          <m:t>(h)</m:t>
                        </m:r>
                      </m:sup>
                    </m:sSubSup>
                    <m:ctrlPr>
                      <w:rPr>
                        <w:rFonts w:ascii="Cambria Math" w:eastAsia="Segoe UI" w:hAnsi="Cambria Math"/>
                        <w:szCs w:val="21"/>
                      </w:rPr>
                    </m:ctrlPr>
                  </m:e>
                </m:d>
                <m:ctrlPr>
                  <w:rPr>
                    <w:rFonts w:ascii="Cambria Math" w:eastAsia="Segoe UI" w:hAnsi="Cambria Math"/>
                    <w:i/>
                    <w:szCs w:val="21"/>
                  </w:rPr>
                </m:ctrlPr>
              </m:e>
            </m:func>
            <m:ctrlPr>
              <w:rPr>
                <w:rFonts w:ascii="Cambria Math" w:eastAsia="Segoe UI" w:hAnsi="Cambria Math"/>
                <w:szCs w:val="21"/>
              </w:rPr>
            </m:ctrlPr>
          </m:num>
          <m:den>
            <m:nary>
              <m:naryPr>
                <m:chr m:val="∑"/>
                <m:limLoc m:val="undOvr"/>
                <m:supHide m:val="1"/>
                <m:ctrlPr>
                  <w:rPr>
                    <w:rFonts w:ascii="Cambria Math" w:eastAsia="Segoe UI" w:hAnsi="Cambria Math"/>
                    <w:i/>
                    <w:szCs w:val="21"/>
                  </w:rPr>
                </m:ctrlPr>
              </m:naryPr>
              <m:sub>
                <m:r>
                  <w:rPr>
                    <w:rFonts w:ascii="Cambria Math" w:eastAsia="Segoe UI" w:hAnsi="Cambria Math"/>
                    <w:szCs w:val="21"/>
                  </w:rPr>
                  <m:t>k</m:t>
                </m:r>
                <m:r>
                  <w:rPr>
                    <w:rFonts w:ascii="Cambria Math" w:eastAsia="Segoe UI" w:hAnsi="Cambria Math"/>
                    <w:szCs w:val="21"/>
                  </w:rPr>
                  <m:t>∈</m:t>
                </m:r>
                <m:r>
                  <m:rPr>
                    <m:sty m:val="p"/>
                  </m:rPr>
                  <w:rPr>
                    <w:rFonts w:ascii="Cambria Math" w:eastAsia="MS Mincho" w:hAnsi="Cambria Math"/>
                    <w:szCs w:val="21"/>
                  </w:rPr>
                  <m:t> </m:t>
                </m:r>
                <m:sSub>
                  <m:sSubPr>
                    <m:ctrlPr>
                      <w:rPr>
                        <w:rFonts w:ascii="Cambria Math" w:eastAsia="Segoe UI" w:hAnsi="Cambria Math"/>
                        <w:szCs w:val="21"/>
                      </w:rPr>
                    </m:ctrlPr>
                  </m:sSubPr>
                  <m:e>
                    <m:r>
                      <w:rPr>
                        <w:rFonts w:ascii="Cambria Math" w:eastAsia="Segoe UI" w:hAnsi="Cambria Math"/>
                        <w:szCs w:val="21"/>
                      </w:rPr>
                      <m:t>N</m:t>
                    </m:r>
                  </m:e>
                  <m:sub>
                    <m:r>
                      <w:rPr>
                        <w:rFonts w:ascii="Cambria Math" w:eastAsia="Segoe UI" w:hAnsi="Cambria Math"/>
                        <w:szCs w:val="21"/>
                      </w:rPr>
                      <m:t>i</m:t>
                    </m:r>
                  </m:sub>
                </m:sSub>
                <m:ctrlPr>
                  <w:rPr>
                    <w:rFonts w:ascii="Cambria Math" w:eastAsia="Segoe UI" w:hAnsi="Cambria Math"/>
                    <w:szCs w:val="21"/>
                  </w:rPr>
                </m:ctrlPr>
              </m:sub>
              <m:sup>
                <m:ctrlPr>
                  <w:rPr>
                    <w:rFonts w:ascii="Cambria Math" w:eastAsia="Segoe UI" w:hAnsi="Cambria Math"/>
                    <w:szCs w:val="21"/>
                  </w:rPr>
                </m:ctrlPr>
              </m:sup>
              <m:e>
                <m:func>
                  <m:funcPr>
                    <m:ctrlPr>
                      <w:rPr>
                        <w:rFonts w:ascii="Cambria Math" w:eastAsia="Segoe UI" w:hAnsi="Cambria Math"/>
                        <w:szCs w:val="21"/>
                      </w:rPr>
                    </m:ctrlPr>
                  </m:funcPr>
                  <m:fName>
                    <m:r>
                      <m:rPr>
                        <m:sty m:val="p"/>
                      </m:rPr>
                      <w:rPr>
                        <w:rFonts w:ascii="Cambria Math" w:eastAsia="Segoe UI" w:hAnsi="Cambria Math"/>
                        <w:szCs w:val="21"/>
                      </w:rPr>
                      <m:t>exp</m:t>
                    </m:r>
                  </m:fName>
                  <m:e>
                    <m:d>
                      <m:dPr>
                        <m:ctrlPr>
                          <w:rPr>
                            <w:rFonts w:ascii="Cambria Math" w:eastAsia="Segoe UI" w:hAnsi="Cambria Math"/>
                            <w:i/>
                            <w:szCs w:val="21"/>
                          </w:rPr>
                        </m:ctrlPr>
                      </m:dPr>
                      <m:e>
                        <m:sSubSup>
                          <m:sSubSupPr>
                            <m:ctrlPr>
                              <w:rPr>
                                <w:rFonts w:ascii="Cambria Math" w:eastAsia="Segoe UI" w:hAnsi="Cambria Math"/>
                                <w:szCs w:val="21"/>
                              </w:rPr>
                            </m:ctrlPr>
                          </m:sSubSupPr>
                          <m:e>
                            <m:r>
                              <w:rPr>
                                <w:rFonts w:ascii="Cambria Math" w:eastAsia="Segoe UI" w:hAnsi="Cambria Math"/>
                                <w:szCs w:val="21"/>
                              </w:rPr>
                              <m:t>e</m:t>
                            </m:r>
                          </m:e>
                          <m:sub>
                            <m:r>
                              <w:rPr>
                                <w:rFonts w:ascii="Cambria Math" w:eastAsia="Segoe UI" w:hAnsi="Cambria Math"/>
                                <w:szCs w:val="21"/>
                              </w:rPr>
                              <m:t>ik</m:t>
                            </m:r>
                          </m:sub>
                          <m:sup>
                            <m:r>
                              <w:rPr>
                                <w:rFonts w:ascii="Cambria Math" w:eastAsia="Segoe UI" w:hAnsi="Cambria Math"/>
                                <w:szCs w:val="21"/>
                              </w:rPr>
                              <m:t>(h)</m:t>
                            </m:r>
                          </m:sup>
                        </m:sSubSup>
                        <m:ctrlPr>
                          <w:rPr>
                            <w:rFonts w:ascii="Cambria Math" w:eastAsia="Segoe UI" w:hAnsi="Cambria Math"/>
                            <w:szCs w:val="21"/>
                          </w:rPr>
                        </m:ctrlPr>
                      </m:e>
                    </m:d>
                    <m:ctrlPr>
                      <w:rPr>
                        <w:rFonts w:ascii="Cambria Math" w:eastAsia="Segoe UI" w:hAnsi="Cambria Math"/>
                        <w:i/>
                        <w:szCs w:val="21"/>
                      </w:rPr>
                    </m:ctrlPr>
                  </m:e>
                </m:func>
                <m:ctrlPr>
                  <w:rPr>
                    <w:rFonts w:ascii="Cambria Math" w:eastAsia="Segoe UI" w:hAnsi="Cambria Math"/>
                    <w:szCs w:val="21"/>
                  </w:rPr>
                </m:ctrlPr>
              </m:e>
            </m:nary>
          </m:den>
        </m:f>
      </m:oMath>
      <w:r>
        <w:rPr>
          <w:rFonts w:eastAsia="SimSun" w:hAnsi="Cambria Math" w:hint="eastAsia"/>
          <w:i/>
          <w:szCs w:val="21"/>
        </w:rPr>
        <w:t xml:space="preserve">                 </w:t>
      </w:r>
      <w:r>
        <w:rPr>
          <w:rFonts w:ascii="楷体" w:eastAsia="楷体" w:hAnsi="楷体" w:cs="Times New Roman" w:hint="eastAsia"/>
          <w:szCs w:val="21"/>
        </w:rPr>
        <w:t xml:space="preserve">           (2-2) </w:t>
      </w:r>
    </w:p>
    <w:p w:rsidR="00B04590" w:rsidRDefault="00190508">
      <w:pPr>
        <w:ind w:firstLine="420"/>
        <w:rPr>
          <w:rFonts w:ascii="Times New Roman" w:eastAsia="楷体" w:hAnsi="Times New Roman" w:cs="Times New Roman"/>
          <w:szCs w:val="21"/>
        </w:rPr>
      </w:pPr>
      <w:r>
        <w:rPr>
          <w:rFonts w:ascii="Times New Roman" w:eastAsia="楷体" w:hAnsi="Times New Roman" w:cs="Times New Roman" w:hint="eastAsia"/>
          <w:szCs w:val="21"/>
        </w:rPr>
        <w:t xml:space="preserve">Finally, the feature representation </w:t>
      </w:r>
      <m:oMath>
        <m:sSubSup>
          <m:sSubSupPr>
            <m:ctrlPr>
              <w:rPr>
                <w:rFonts w:ascii="Cambria Math" w:eastAsia="楷体" w:hAnsi="Cambria Math"/>
              </w:rPr>
            </m:ctrlPr>
          </m:sSubSupPr>
          <m:e>
            <m:r>
              <w:rPr>
                <w:rFonts w:ascii="Cambria Math" w:eastAsia="楷体" w:hAnsi="Cambria Math"/>
              </w:rPr>
              <m:t xml:space="preserve"> </m:t>
            </m:r>
            <m:r>
              <w:rPr>
                <w:rFonts w:ascii="Cambria Math" w:eastAsia="楷体" w:hAnsi="Cambria Math"/>
              </w:rPr>
              <m:t>h</m:t>
            </m:r>
          </m:e>
          <m:sub>
            <m:r>
              <w:rPr>
                <w:rFonts w:ascii="Cambria Math" w:eastAsia="楷体" w:hAnsi="Cambria Math"/>
              </w:rPr>
              <m:t>i</m:t>
            </m:r>
          </m:sub>
          <m:sup>
            <m:r>
              <w:rPr>
                <w:rFonts w:ascii="Cambria Math" w:eastAsia="楷体" w:hAnsi="Cambria Math"/>
              </w:rPr>
              <m:t>(</m:t>
            </m:r>
            <m:r>
              <w:rPr>
                <w:rFonts w:ascii="Cambria Math" w:eastAsia="楷体" w:hAnsi="Cambria Math"/>
              </w:rPr>
              <m:t>l</m:t>
            </m:r>
            <m:r>
              <w:rPr>
                <w:rFonts w:ascii="Cambria Math" w:eastAsia="楷体" w:hAnsi="Cambria Math"/>
              </w:rPr>
              <m:t>+1)</m:t>
            </m:r>
          </m:sup>
        </m:sSubSup>
      </m:oMath>
      <w:r>
        <w:rPr>
          <w:rFonts w:ascii="Times New Roman" w:eastAsia="楷体" w:hAnsi="Times New Roman" w:cs="Times New Roman" w:hint="eastAsia"/>
          <w:szCs w:val="21"/>
        </w:rPr>
        <w:t xml:space="preserve"> of node </w:t>
      </w:r>
      <m:oMath>
        <m:r>
          <m:rPr>
            <m:sty m:val="p"/>
          </m:rPr>
          <w:rPr>
            <w:rFonts w:ascii="Cambria Math" w:eastAsia="楷体" w:hAnsi="Cambria Math" w:cs="Times New Roman"/>
            <w:szCs w:val="21"/>
          </w:rPr>
          <m:t>i</m:t>
        </m:r>
      </m:oMath>
      <w:r>
        <w:rPr>
          <w:rFonts w:ascii="Times New Roman" w:eastAsia="楷体" w:hAnsi="Times New Roman" w:cs="Times New Roman" w:hint="eastAsia"/>
          <w:szCs w:val="21"/>
        </w:rPr>
        <w:t xml:space="preserve"> in the next layer is obtained by weighting and summing the features of all neighboring nodes. To integrate information from multiple subspaces, we use H independent attention heads in parallel and concatenate or sum their results. As shown in Equation (2-</w:t>
      </w:r>
      <w:r>
        <w:rPr>
          <w:rFonts w:ascii="Times New Roman" w:eastAsia="楷体" w:hAnsi="Times New Roman" w:cs="Times New Roman" w:hint="eastAsia"/>
          <w:szCs w:val="21"/>
        </w:rPr>
        <w:t>3), we introduce residual connections and layer normalization (</w:t>
      </w:r>
      <w:proofErr w:type="spellStart"/>
      <w:r>
        <w:rPr>
          <w:rFonts w:ascii="Times New Roman" w:eastAsia="楷体" w:hAnsi="Times New Roman" w:cs="Times New Roman" w:hint="eastAsia"/>
          <w:szCs w:val="21"/>
        </w:rPr>
        <w:t>LayerNorm</w:t>
      </w:r>
      <w:proofErr w:type="spellEnd"/>
      <w:r>
        <w:rPr>
          <w:rFonts w:ascii="Times New Roman" w:eastAsia="楷体" w:hAnsi="Times New Roman" w:cs="Times New Roman" w:hint="eastAsia"/>
          <w:szCs w:val="21"/>
        </w:rPr>
        <w:t>) to stabilize the training process and prevent gradient vanishing.</w:t>
      </w:r>
    </w:p>
    <w:p w:rsidR="00B04590" w:rsidRDefault="00190508">
      <w:pPr>
        <w:ind w:leftChars="600" w:left="1260" w:firstLineChars="302" w:firstLine="634"/>
        <w:rPr>
          <w:rFonts w:ascii="楷体" w:eastAsia="楷体" w:hAnsi="楷体" w:cs="Times New Roman"/>
          <w:szCs w:val="21"/>
        </w:rPr>
      </w:pPr>
      <m:oMath>
        <m:sSubSup>
          <m:sSubSupPr>
            <m:ctrlPr>
              <w:rPr>
                <w:rFonts w:ascii="Cambria Math" w:eastAsia="Segoe UI" w:hAnsi="Cambria Math"/>
                <w:szCs w:val="21"/>
              </w:rPr>
            </m:ctrlPr>
          </m:sSubSupPr>
          <m:e>
            <m:r>
              <w:rPr>
                <w:rFonts w:ascii="Cambria Math" w:eastAsia="Segoe UI" w:hAnsi="Cambria Math"/>
                <w:szCs w:val="21"/>
              </w:rPr>
              <m:t>h</m:t>
            </m:r>
          </m:e>
          <m:sub>
            <m:r>
              <w:rPr>
                <w:rFonts w:ascii="Cambria Math" w:eastAsia="Segoe UI" w:hAnsi="Cambria Math"/>
                <w:szCs w:val="21"/>
              </w:rPr>
              <m:t>i</m:t>
            </m:r>
          </m:sub>
          <m:sup>
            <m:r>
              <w:rPr>
                <w:rFonts w:ascii="Cambria Math" w:eastAsia="Segoe UI" w:hAnsi="Cambria Math"/>
                <w:szCs w:val="21"/>
              </w:rPr>
              <m:t>(</m:t>
            </m:r>
            <m:r>
              <w:rPr>
                <w:rFonts w:ascii="Cambria Math" w:eastAsia="Segoe UI" w:hAnsi="Cambria Math"/>
                <w:szCs w:val="21"/>
              </w:rPr>
              <m:t>l</m:t>
            </m:r>
            <m:r>
              <w:rPr>
                <w:rFonts w:ascii="Cambria Math" w:eastAsia="Segoe UI" w:hAnsi="Cambria Math"/>
                <w:szCs w:val="21"/>
              </w:rPr>
              <m:t>+1)</m:t>
            </m:r>
          </m:sup>
        </m:sSubSup>
        <m:r>
          <w:rPr>
            <w:rFonts w:ascii="Cambria Math" w:eastAsia="Segoe UI" w:hAnsi="Cambria Math"/>
            <w:szCs w:val="21"/>
          </w:rPr>
          <m:t>=</m:t>
        </m:r>
        <m:r>
          <m:rPr>
            <m:sty m:val="p"/>
          </m:rPr>
          <w:rPr>
            <w:rFonts w:ascii="Cambria Math" w:eastAsia="Segoe UI" w:hAnsi="Cambria Math"/>
            <w:szCs w:val="21"/>
          </w:rPr>
          <m:t> LayerNorm</m:t>
        </m:r>
        <m:d>
          <m:dPr>
            <m:ctrlPr>
              <w:rPr>
                <w:rFonts w:ascii="Cambria Math" w:eastAsia="Segoe UI" w:hAnsi="Cambria Math"/>
                <w:i/>
                <w:szCs w:val="21"/>
              </w:rPr>
            </m:ctrlPr>
          </m:dPr>
          <m:e>
            <m:sSubSup>
              <m:sSubSupPr>
                <m:ctrlPr>
                  <w:rPr>
                    <w:rFonts w:ascii="Cambria Math" w:eastAsia="Segoe UI" w:hAnsi="Cambria Math"/>
                    <w:szCs w:val="21"/>
                  </w:rPr>
                </m:ctrlPr>
              </m:sSubSupPr>
              <m:e>
                <m:r>
                  <w:rPr>
                    <w:rFonts w:ascii="Cambria Math" w:eastAsia="Segoe UI" w:hAnsi="Cambria Math"/>
                    <w:szCs w:val="21"/>
                  </w:rPr>
                  <m:t>h</m:t>
                </m:r>
              </m:e>
              <m:sub>
                <m:r>
                  <w:rPr>
                    <w:rFonts w:ascii="Cambria Math" w:eastAsia="Segoe UI" w:hAnsi="Cambria Math"/>
                    <w:szCs w:val="21"/>
                  </w:rPr>
                  <m:t>i</m:t>
                </m:r>
              </m:sub>
              <m:sup>
                <m:r>
                  <w:rPr>
                    <w:rFonts w:ascii="Cambria Math" w:eastAsia="Segoe UI" w:hAnsi="Cambria Math"/>
                    <w:szCs w:val="21"/>
                  </w:rPr>
                  <m:t>(</m:t>
                </m:r>
                <m:r>
                  <w:rPr>
                    <w:rFonts w:ascii="Cambria Math" w:eastAsia="Segoe UI" w:hAnsi="Cambria Math"/>
                    <w:szCs w:val="21"/>
                  </w:rPr>
                  <m:t>l</m:t>
                </m:r>
                <m:r>
                  <w:rPr>
                    <w:rFonts w:ascii="Cambria Math" w:eastAsia="Segoe UI" w:hAnsi="Cambria Math"/>
                    <w:szCs w:val="21"/>
                  </w:rPr>
                  <m:t>)</m:t>
                </m:r>
              </m:sup>
            </m:sSubSup>
            <m:r>
              <w:rPr>
                <w:rFonts w:ascii="Cambria Math" w:eastAsia="Segoe UI" w:hAnsi="Cambria Math"/>
                <w:szCs w:val="21"/>
              </w:rPr>
              <m:t>+</m:t>
            </m:r>
            <m:nary>
              <m:naryPr>
                <m:chr m:val="∑"/>
                <m:limLoc m:val="undOvr"/>
                <m:ctrlPr>
                  <w:rPr>
                    <w:rFonts w:ascii="Cambria Math" w:eastAsia="Segoe UI" w:hAnsi="Cambria Math"/>
                    <w:i/>
                    <w:szCs w:val="21"/>
                  </w:rPr>
                </m:ctrlPr>
              </m:naryPr>
              <m:sub>
                <m:r>
                  <w:rPr>
                    <w:rFonts w:ascii="Cambria Math" w:eastAsia="Segoe UI" w:hAnsi="Cambria Math"/>
                    <w:szCs w:val="21"/>
                  </w:rPr>
                  <m:t>h</m:t>
                </m:r>
                <m:r>
                  <w:rPr>
                    <w:rFonts w:ascii="Cambria Math" w:eastAsia="Segoe UI" w:hAnsi="Cambria Math"/>
                    <w:szCs w:val="21"/>
                  </w:rPr>
                  <m:t>=1</m:t>
                </m:r>
                <m:ctrlPr>
                  <w:rPr>
                    <w:rFonts w:ascii="Cambria Math" w:eastAsia="Segoe UI" w:hAnsi="Cambria Math"/>
                    <w:szCs w:val="21"/>
                  </w:rPr>
                </m:ctrlPr>
              </m:sub>
              <m:sup>
                <m:r>
                  <w:rPr>
                    <w:rFonts w:ascii="Cambria Math" w:eastAsia="Segoe UI" w:hAnsi="Cambria Math"/>
                    <w:szCs w:val="21"/>
                  </w:rPr>
                  <m:t>H</m:t>
                </m:r>
                <m:ctrlPr>
                  <w:rPr>
                    <w:rFonts w:ascii="Cambria Math" w:eastAsia="Segoe UI" w:hAnsi="Cambria Math"/>
                    <w:szCs w:val="21"/>
                  </w:rPr>
                </m:ctrlPr>
              </m:sup>
              <m:e>
                <m:nary>
                  <m:naryPr>
                    <m:chr m:val="∑"/>
                    <m:limLoc m:val="undOvr"/>
                    <m:supHide m:val="1"/>
                    <m:ctrlPr>
                      <w:rPr>
                        <w:rFonts w:ascii="Cambria Math" w:eastAsia="Segoe UI" w:hAnsi="Cambria Math"/>
                        <w:i/>
                        <w:szCs w:val="21"/>
                      </w:rPr>
                    </m:ctrlPr>
                  </m:naryPr>
                  <m:sub>
                    <m:r>
                      <w:rPr>
                        <w:rFonts w:ascii="Cambria Math" w:eastAsia="Segoe UI" w:hAnsi="Cambria Math"/>
                        <w:szCs w:val="21"/>
                      </w:rPr>
                      <m:t>j</m:t>
                    </m:r>
                    <m:r>
                      <w:rPr>
                        <w:rFonts w:ascii="Cambria Math" w:eastAsia="Segoe UI" w:hAnsi="Cambria Math"/>
                        <w:szCs w:val="21"/>
                      </w:rPr>
                      <m:t>∈</m:t>
                    </m:r>
                    <m:sSub>
                      <m:sSubPr>
                        <m:ctrlPr>
                          <w:rPr>
                            <w:rFonts w:ascii="Cambria Math" w:eastAsia="Segoe UI" w:hAnsi="Cambria Math"/>
                            <w:szCs w:val="21"/>
                          </w:rPr>
                        </m:ctrlPr>
                      </m:sSubPr>
                      <m:e>
                        <m:r>
                          <m:rPr>
                            <m:scr m:val="script"/>
                          </m:rPr>
                          <w:rPr>
                            <w:rFonts w:ascii="Cambria Math" w:eastAsia="MS Mincho" w:hAnsi="Cambria Math"/>
                            <w:szCs w:val="21"/>
                          </w:rPr>
                          <m:t>N</m:t>
                        </m:r>
                      </m:e>
                      <m:sub>
                        <m:r>
                          <w:rPr>
                            <w:rFonts w:ascii="Cambria Math" w:eastAsia="Segoe UI" w:hAnsi="Cambria Math"/>
                            <w:szCs w:val="21"/>
                          </w:rPr>
                          <m:t>i</m:t>
                        </m:r>
                      </m:sub>
                    </m:sSub>
                    <m:ctrlPr>
                      <w:rPr>
                        <w:rFonts w:ascii="Cambria Math" w:eastAsia="Segoe UI" w:hAnsi="Cambria Math"/>
                        <w:szCs w:val="21"/>
                      </w:rPr>
                    </m:ctrlPr>
                  </m:sub>
                  <m:sup>
                    <m:ctrlPr>
                      <w:rPr>
                        <w:rFonts w:ascii="Cambria Math" w:eastAsia="Segoe UI" w:hAnsi="Cambria Math"/>
                        <w:szCs w:val="21"/>
                      </w:rPr>
                    </m:ctrlPr>
                  </m:sup>
                  <m:e>
                    <m:sSubSup>
                      <m:sSubSupPr>
                        <m:ctrlPr>
                          <w:rPr>
                            <w:rFonts w:ascii="Cambria Math" w:eastAsia="Segoe UI" w:hAnsi="Cambria Math"/>
                            <w:szCs w:val="21"/>
                          </w:rPr>
                        </m:ctrlPr>
                      </m:sSubSupPr>
                      <m:e>
                        <m:r>
                          <w:rPr>
                            <w:rFonts w:ascii="Cambria Math" w:eastAsia="Segoe UI" w:hAnsi="Cambria Math"/>
                            <w:szCs w:val="21"/>
                          </w:rPr>
                          <m:t>α</m:t>
                        </m:r>
                      </m:e>
                      <m:sub>
                        <m:r>
                          <w:rPr>
                            <w:rFonts w:ascii="Cambria Math" w:eastAsia="Segoe UI" w:hAnsi="Cambria Math"/>
                            <w:szCs w:val="21"/>
                          </w:rPr>
                          <m:t>ij</m:t>
                        </m:r>
                      </m:sub>
                      <m:sup>
                        <m:r>
                          <w:rPr>
                            <w:rFonts w:ascii="Cambria Math" w:eastAsia="Segoe UI" w:hAnsi="Cambria Math"/>
                            <w:szCs w:val="21"/>
                          </w:rPr>
                          <m:t>(h)</m:t>
                        </m:r>
                      </m:sup>
                    </m:sSubSup>
                    <m:ctrlPr>
                      <w:rPr>
                        <w:rFonts w:ascii="Cambria Math" w:eastAsia="Segoe UI" w:hAnsi="Cambria Math"/>
                        <w:szCs w:val="21"/>
                      </w:rPr>
                    </m:ctrlPr>
                  </m:e>
                </m:nary>
              </m:e>
            </m:nary>
            <m:r>
              <w:rPr>
                <w:rFonts w:ascii="Cambria Math" w:eastAsia="Segoe UI" w:hAnsi="Cambria Math"/>
                <w:szCs w:val="21"/>
              </w:rPr>
              <m:t> </m:t>
            </m:r>
            <m:sSup>
              <m:sSupPr>
                <m:ctrlPr>
                  <w:rPr>
                    <w:rFonts w:ascii="Cambria Math" w:eastAsia="Segoe UI" w:hAnsi="Cambria Math"/>
                    <w:szCs w:val="21"/>
                  </w:rPr>
                </m:ctrlPr>
              </m:sSupPr>
              <m:e>
                <m:r>
                  <w:rPr>
                    <w:rFonts w:ascii="Cambria Math" w:eastAsia="Segoe UI" w:hAnsi="Cambria Math"/>
                    <w:szCs w:val="21"/>
                  </w:rPr>
                  <m:t>W</m:t>
                </m:r>
                <m:ctrlPr>
                  <w:rPr>
                    <w:rFonts w:ascii="Cambria Math" w:eastAsia="Segoe UI" w:hAnsi="Cambria Math"/>
                    <w:i/>
                    <w:szCs w:val="21"/>
                  </w:rPr>
                </m:ctrlPr>
              </m:e>
              <m:sup>
                <m:r>
                  <w:rPr>
                    <w:rFonts w:ascii="Cambria Math" w:eastAsia="Segoe UI" w:hAnsi="Cambria Math"/>
                    <w:szCs w:val="21"/>
                  </w:rPr>
                  <m:t>(h)</m:t>
                </m:r>
                <m:ctrlPr>
                  <w:rPr>
                    <w:rFonts w:ascii="Cambria Math" w:eastAsia="Segoe UI" w:hAnsi="Cambria Math"/>
                    <w:i/>
                    <w:szCs w:val="21"/>
                  </w:rPr>
                </m:ctrlPr>
              </m:sup>
            </m:sSup>
            <m:sSubSup>
              <m:sSubSupPr>
                <m:ctrlPr>
                  <w:rPr>
                    <w:rFonts w:ascii="Cambria Math" w:eastAsia="Segoe UI" w:hAnsi="Cambria Math"/>
                    <w:szCs w:val="21"/>
                  </w:rPr>
                </m:ctrlPr>
              </m:sSubSupPr>
              <m:e>
                <m:r>
                  <w:rPr>
                    <w:rFonts w:ascii="Cambria Math" w:eastAsia="Segoe UI" w:hAnsi="Cambria Math"/>
                    <w:szCs w:val="21"/>
                  </w:rPr>
                  <m:t>h</m:t>
                </m:r>
                <m:ctrlPr>
                  <w:rPr>
                    <w:rFonts w:ascii="Cambria Math" w:eastAsia="Segoe UI" w:hAnsi="Cambria Math"/>
                    <w:i/>
                    <w:szCs w:val="21"/>
                  </w:rPr>
                </m:ctrlPr>
              </m:e>
              <m:sub>
                <m:r>
                  <w:rPr>
                    <w:rFonts w:ascii="Cambria Math" w:eastAsia="Segoe UI" w:hAnsi="Cambria Math"/>
                    <w:szCs w:val="21"/>
                  </w:rPr>
                  <m:t>j</m:t>
                </m:r>
                <m:ctrlPr>
                  <w:rPr>
                    <w:rFonts w:ascii="Cambria Math" w:eastAsia="Segoe UI" w:hAnsi="Cambria Math"/>
                    <w:i/>
                    <w:szCs w:val="21"/>
                  </w:rPr>
                </m:ctrlPr>
              </m:sub>
              <m:sup>
                <m:r>
                  <w:rPr>
                    <w:rFonts w:ascii="Cambria Math" w:eastAsia="Segoe UI" w:hAnsi="Cambria Math"/>
                    <w:szCs w:val="21"/>
                  </w:rPr>
                  <m:t>(</m:t>
                </m:r>
                <m:r>
                  <w:rPr>
                    <w:rFonts w:ascii="Cambria Math" w:eastAsia="Segoe UI" w:hAnsi="Cambria Math"/>
                    <w:szCs w:val="21"/>
                  </w:rPr>
                  <m:t>l</m:t>
                </m:r>
                <m:r>
                  <w:rPr>
                    <w:rFonts w:ascii="Cambria Math" w:eastAsia="Segoe UI" w:hAnsi="Cambria Math"/>
                    <w:szCs w:val="21"/>
                  </w:rPr>
                  <m:t>)</m:t>
                </m:r>
                <m:ctrlPr>
                  <w:rPr>
                    <w:rFonts w:ascii="Cambria Math" w:eastAsia="Segoe UI" w:hAnsi="Cambria Math"/>
                    <w:i/>
                    <w:szCs w:val="21"/>
                  </w:rPr>
                </m:ctrlPr>
              </m:sup>
            </m:sSubSup>
            <m:ctrlPr>
              <w:rPr>
                <w:rFonts w:ascii="Cambria Math" w:eastAsia="Segoe UI" w:hAnsi="Cambria Math"/>
                <w:szCs w:val="21"/>
              </w:rPr>
            </m:ctrlPr>
          </m:e>
        </m:d>
      </m:oMath>
      <w:r>
        <w:rPr>
          <w:rFonts w:eastAsia="SimSun" w:hAnsi="Cambria Math" w:hint="eastAsia"/>
          <w:i/>
          <w:szCs w:val="21"/>
        </w:rPr>
        <w:t xml:space="preserve">           </w:t>
      </w:r>
      <w:r>
        <w:rPr>
          <w:rFonts w:ascii="楷体" w:eastAsia="楷体" w:hAnsi="楷体" w:cs="Times New Roman" w:hint="eastAsia"/>
          <w:szCs w:val="21"/>
        </w:rPr>
        <w:t xml:space="preserve">(2-3) </w:t>
      </w:r>
    </w:p>
    <w:p w:rsidR="00B04590" w:rsidRDefault="00190508">
      <w:pPr>
        <w:ind w:firstLine="420"/>
        <w:rPr>
          <w:rFonts w:ascii="Times New Roman" w:eastAsia="楷体" w:hAnsi="Times New Roman" w:cs="Times New Roman"/>
          <w:szCs w:val="21"/>
        </w:rPr>
      </w:pPr>
      <w:r>
        <w:rPr>
          <w:rFonts w:ascii="Times New Roman" w:eastAsia="楷体" w:hAnsi="Times New Roman" w:cs="Times New Roman"/>
          <w:szCs w:val="21"/>
        </w:rPr>
        <w:t xml:space="preserve">Here, </w:t>
      </w:r>
      <m:oMath>
        <m:sSup>
          <m:sSupPr>
            <m:ctrlPr>
              <w:rPr>
                <w:rFonts w:ascii="Cambria Math" w:eastAsia="楷体" w:hAnsi="Cambria Math"/>
              </w:rPr>
            </m:ctrlPr>
          </m:sSupPr>
          <m:e>
            <m:r>
              <w:rPr>
                <w:rFonts w:ascii="Cambria Math" w:eastAsia="楷体" w:hAnsi="Cambria Math"/>
              </w:rPr>
              <m:t>W</m:t>
            </m:r>
          </m:e>
          <m:sup>
            <m:r>
              <w:rPr>
                <w:rFonts w:ascii="Cambria Math" w:eastAsia="楷体" w:hAnsi="Cambria Math"/>
              </w:rPr>
              <m:t>(h)</m:t>
            </m:r>
          </m:sup>
        </m:sSup>
      </m:oMath>
      <w:r>
        <w:rPr>
          <w:rFonts w:ascii="Times New Roman" w:eastAsia="楷体" w:hAnsi="Times New Roman" w:cs="Times New Roman"/>
          <w:szCs w:val="21"/>
        </w:rPr>
        <w:t xml:space="preserve"> is the linear transformation matrix of the h-th attention head, </w:t>
      </w:r>
      <m:oMath>
        <m:sSup>
          <m:sSupPr>
            <m:ctrlPr>
              <w:rPr>
                <w:rFonts w:ascii="Cambria Math" w:eastAsia="楷体" w:hAnsi="Cambria Math"/>
              </w:rPr>
            </m:ctrlPr>
          </m:sSupPr>
          <m:e>
            <m:r>
              <w:rPr>
                <w:rFonts w:ascii="Cambria Math" w:eastAsia="楷体" w:hAnsi="Cambria Math"/>
              </w:rPr>
              <m:t>a</m:t>
            </m:r>
          </m:e>
          <m:sup>
            <m:r>
              <w:rPr>
                <w:rFonts w:ascii="Cambria Math" w:eastAsia="楷体" w:hAnsi="Cambria Math"/>
              </w:rPr>
              <m:t>(h)</m:t>
            </m:r>
          </m:sup>
        </m:sSup>
      </m:oMath>
      <w:r>
        <w:rPr>
          <w:rFonts w:ascii="Times New Roman" w:eastAsia="楷体" w:hAnsi="Times New Roman" w:cs="Times New Roman"/>
          <w:szCs w:val="21"/>
        </w:rPr>
        <w:t xml:space="preserve"> is the attention vector, and </w:t>
      </w:r>
      <m:oMath>
        <m:r>
          <m:rPr>
            <m:sty m:val="p"/>
          </m:rPr>
          <w:rPr>
            <w:rFonts w:ascii="Cambria Math" w:eastAsia="楷体" w:hAnsi="Cambria Math" w:cs="Times New Roman"/>
            <w:szCs w:val="21"/>
          </w:rPr>
          <m:t>∥</m:t>
        </m:r>
      </m:oMath>
      <w:r>
        <w:rPr>
          <w:rFonts w:ascii="Times New Roman" w:eastAsia="楷体" w:hAnsi="Times New Roman" w:cs="Times New Roman"/>
          <w:szCs w:val="21"/>
        </w:rPr>
        <w:t xml:space="preserve"> represents the vector concatenation operation. In this way, the model can adaptively assign different importance to different neighbors, thereby more accu</w:t>
      </w:r>
      <w:proofErr w:type="spellStart"/>
      <w:r>
        <w:rPr>
          <w:rFonts w:ascii="Times New Roman" w:eastAsia="楷体" w:hAnsi="Times New Roman" w:cs="Times New Roman"/>
          <w:szCs w:val="21"/>
        </w:rPr>
        <w:t>rately</w:t>
      </w:r>
      <w:proofErr w:type="spellEnd"/>
      <w:r>
        <w:rPr>
          <w:rFonts w:ascii="Times New Roman" w:eastAsia="楷体" w:hAnsi="Times New Roman" w:cs="Times New Roman"/>
          <w:szCs w:val="21"/>
        </w:rPr>
        <w:t xml:space="preserve"> capturing spatial dependencies.</w:t>
      </w:r>
    </w:p>
    <w:p w:rsidR="00B04590" w:rsidRDefault="00190508">
      <w:pPr>
        <w:ind w:firstLineChars="300" w:firstLine="630"/>
        <w:rPr>
          <w:rFonts w:ascii="楷体" w:eastAsia="楷体" w:hAnsi="楷体" w:cs="Times New Roman"/>
          <w:szCs w:val="21"/>
        </w:rPr>
      </w:pPr>
      <w:r>
        <w:rPr>
          <w:noProof/>
        </w:rPr>
        <mc:AlternateContent>
          <mc:Choice Requires="wpg">
            <w:drawing>
              <wp:anchor distT="0" distB="0" distL="114300" distR="114300" simplePos="0" relativeHeight="251660288" behindDoc="0" locked="0" layoutInCell="1" allowOverlap="1">
                <wp:simplePos x="0" y="0"/>
                <wp:positionH relativeFrom="column">
                  <wp:posOffset>863600</wp:posOffset>
                </wp:positionH>
                <wp:positionV relativeFrom="paragraph">
                  <wp:posOffset>10795</wp:posOffset>
                </wp:positionV>
                <wp:extent cx="3484880" cy="1501140"/>
                <wp:effectExtent l="0" t="4445" r="10795" b="8890"/>
                <wp:wrapNone/>
                <wp:docPr id="41" name="页-1"/>
                <wp:cNvGraphicFramePr/>
                <a:graphic xmlns:a="http://schemas.openxmlformats.org/drawingml/2006/main">
                  <a:graphicData uri="http://schemas.microsoft.com/office/word/2010/wordprocessingGroup">
                    <wpg:wgp>
                      <wpg:cNvGrpSpPr/>
                      <wpg:grpSpPr>
                        <a:xfrm>
                          <a:off x="0" y="0"/>
                          <a:ext cx="3484880" cy="1501140"/>
                          <a:chOff x="1554000" y="790853"/>
                          <a:chExt cx="2650020" cy="1142294"/>
                        </a:xfrm>
                        <a:effectLst/>
                      </wpg:grpSpPr>
                      <wps:wsp>
                        <wps:cNvPr id="43" name="Ellipse"/>
                        <wps:cNvSpPr/>
                        <wps:spPr>
                          <a:xfrm>
                            <a:off x="1677959" y="1241578"/>
                            <a:ext cx="248041" cy="253147"/>
                          </a:xfrm>
                          <a:custGeom>
                            <a:avLst/>
                            <a:gdLst>
                              <a:gd name="connsiteX0" fmla="*/ 0 w 248041"/>
                              <a:gd name="connsiteY0" fmla="*/ 130409 h 253147"/>
                              <a:gd name="connsiteX1" fmla="*/ 127779 w 248041"/>
                              <a:gd name="connsiteY1" fmla="*/ 0 h 253147"/>
                              <a:gd name="connsiteX2" fmla="*/ 248041 w 248041"/>
                              <a:gd name="connsiteY2" fmla="*/ 130409 h 253147"/>
                              <a:gd name="connsiteX3" fmla="*/ 127779 w 248041"/>
                              <a:gd name="connsiteY3" fmla="*/ 253147 h 253147"/>
                            </a:gdLst>
                            <a:ahLst/>
                            <a:cxnLst>
                              <a:cxn ang="0">
                                <a:pos x="connsiteX0" y="connsiteY0"/>
                              </a:cxn>
                              <a:cxn ang="0">
                                <a:pos x="connsiteX1" y="connsiteY1"/>
                              </a:cxn>
                              <a:cxn ang="0">
                                <a:pos x="connsiteX2" y="connsiteY2"/>
                              </a:cxn>
                              <a:cxn ang="0">
                                <a:pos x="connsiteX3" y="connsiteY3"/>
                              </a:cxn>
                            </a:cxnLst>
                            <a:rect l="l" t="t" r="r" b="b"/>
                            <a:pathLst>
                              <a:path w="248041" h="253147">
                                <a:moveTo>
                                  <a:pt x="0" y="126573"/>
                                </a:moveTo>
                                <a:cubicBezTo>
                                  <a:pt x="0" y="56669"/>
                                  <a:pt x="55526" y="0"/>
                                  <a:pt x="124020" y="0"/>
                                </a:cubicBezTo>
                                <a:cubicBezTo>
                                  <a:pt x="192515" y="0"/>
                                  <a:pt x="248041" y="56669"/>
                                  <a:pt x="248041" y="126573"/>
                                </a:cubicBezTo>
                                <a:cubicBezTo>
                                  <a:pt x="248041" y="196478"/>
                                  <a:pt x="192515" y="253147"/>
                                  <a:pt x="124020" y="253147"/>
                                </a:cubicBezTo>
                                <a:cubicBezTo>
                                  <a:pt x="55526" y="253147"/>
                                  <a:pt x="0" y="196478"/>
                                  <a:pt x="0" y="126573"/>
                                </a:cubicBezTo>
                                <a:close/>
                              </a:path>
                            </a:pathLst>
                          </a:custGeom>
                          <a:solidFill>
                            <a:srgbClr val="FFFFFF"/>
                          </a:solidFill>
                          <a:ln w="6000" cap="flat">
                            <a:solidFill>
                              <a:srgbClr val="323232"/>
                            </a:solidFill>
                          </a:ln>
                          <a:effectLst/>
                        </wps:spPr>
                        <wps:txbx>
                          <w:txbxContent>
                            <w:p w:rsidR="00B04590" w:rsidRDefault="00190508">
                              <m:oMathPara>
                                <m:oMath>
                                  <m:sSubSup>
                                    <m:sSubSupPr>
                                      <m:ctrlPr>
                                        <w:rPr>
                                          <w:rFonts w:ascii="Cambria Math" w:hAnsi="Cambria Math" w:cs="SimHei"/>
                                          <w:i/>
                                          <w:szCs w:val="21"/>
                                        </w:rPr>
                                      </m:ctrlPr>
                                    </m:sSubSupPr>
                                    <m:e>
                                      <m:r>
                                        <w:rPr>
                                          <w:rFonts w:ascii="Cambria Math" w:hAnsi="Cambria Math" w:cs="SimHei"/>
                                          <w:szCs w:val="21"/>
                                        </w:rPr>
                                        <m:t>X</m:t>
                                      </m:r>
                                    </m:e>
                                    <m:sub>
                                      <m:r>
                                        <w:rPr>
                                          <w:rFonts w:ascii="Cambria Math" w:hAnsi="Cambria Math" w:cs="SimHei"/>
                                          <w:szCs w:val="21"/>
                                        </w:rPr>
                                        <m:t>2</m:t>
                                      </m:r>
                                    </m:sub>
                                    <m:sup>
                                      <m:r>
                                        <w:rPr>
                                          <w:rFonts w:ascii="Cambria Math" w:hAnsi="Cambria Math" w:cs="SimHei"/>
                                          <w:szCs w:val="21"/>
                                        </w:rPr>
                                        <m:t>(</m:t>
                                      </m:r>
                                      <m:r>
                                        <w:rPr>
                                          <w:rFonts w:ascii="Cambria Math" w:hAnsi="Cambria Math" w:cs="SimHei"/>
                                          <w:szCs w:val="21"/>
                                        </w:rPr>
                                        <m:t>t</m:t>
                                      </m:r>
                                      <m:r>
                                        <w:rPr>
                                          <w:rFonts w:ascii="Cambria Math" w:hAnsi="Cambria Math" w:cs="SimHei"/>
                                          <w:szCs w:val="21"/>
                                        </w:rPr>
                                        <m:t>)</m:t>
                                      </m:r>
                                    </m:sup>
                                  </m:sSubSup>
                                </m:oMath>
                              </m:oMathPara>
                            </w:p>
                          </w:txbxContent>
                        </wps:txbx>
                        <wps:bodyPr vert="horz" wrap="square" lIns="0" tIns="0" rIns="0" bIns="0" rtlCol="0" anchor="ctr" anchorCtr="0"/>
                      </wps:wsp>
                      <wps:wsp>
                        <wps:cNvPr id="46" name="Ellipse"/>
                        <wps:cNvSpPr/>
                        <wps:spPr>
                          <a:xfrm>
                            <a:off x="1968000" y="790853"/>
                            <a:ext cx="248041" cy="253147"/>
                          </a:xfrm>
                          <a:custGeom>
                            <a:avLst/>
                            <a:gdLst>
                              <a:gd name="connsiteX0" fmla="*/ 0 w 248041"/>
                              <a:gd name="connsiteY0" fmla="*/ 130409 h 253147"/>
                              <a:gd name="connsiteX1" fmla="*/ 127779 w 248041"/>
                              <a:gd name="connsiteY1" fmla="*/ 0 h 253147"/>
                              <a:gd name="connsiteX2" fmla="*/ 248041 w 248041"/>
                              <a:gd name="connsiteY2" fmla="*/ 130409 h 253147"/>
                              <a:gd name="connsiteX3" fmla="*/ 127779 w 248041"/>
                              <a:gd name="connsiteY3" fmla="*/ 253147 h 253147"/>
                            </a:gdLst>
                            <a:ahLst/>
                            <a:cxnLst>
                              <a:cxn ang="0">
                                <a:pos x="connsiteX0" y="connsiteY0"/>
                              </a:cxn>
                              <a:cxn ang="0">
                                <a:pos x="connsiteX1" y="connsiteY1"/>
                              </a:cxn>
                              <a:cxn ang="0">
                                <a:pos x="connsiteX2" y="connsiteY2"/>
                              </a:cxn>
                              <a:cxn ang="0">
                                <a:pos x="connsiteX3" y="connsiteY3"/>
                              </a:cxn>
                            </a:cxnLst>
                            <a:rect l="l" t="t" r="r" b="b"/>
                            <a:pathLst>
                              <a:path w="248041" h="253147">
                                <a:moveTo>
                                  <a:pt x="0" y="126573"/>
                                </a:moveTo>
                                <a:cubicBezTo>
                                  <a:pt x="0" y="56669"/>
                                  <a:pt x="55526" y="0"/>
                                  <a:pt x="124021" y="0"/>
                                </a:cubicBezTo>
                                <a:cubicBezTo>
                                  <a:pt x="192515" y="0"/>
                                  <a:pt x="248041" y="56669"/>
                                  <a:pt x="248041" y="126573"/>
                                </a:cubicBezTo>
                                <a:cubicBezTo>
                                  <a:pt x="248041" y="196478"/>
                                  <a:pt x="192515" y="253147"/>
                                  <a:pt x="124021" y="253147"/>
                                </a:cubicBezTo>
                                <a:cubicBezTo>
                                  <a:pt x="55526" y="253147"/>
                                  <a:pt x="0" y="196478"/>
                                  <a:pt x="0" y="126573"/>
                                </a:cubicBezTo>
                                <a:close/>
                              </a:path>
                            </a:pathLst>
                          </a:custGeom>
                          <a:solidFill>
                            <a:srgbClr val="FFFFFF"/>
                          </a:solidFill>
                          <a:ln w="6000" cap="flat">
                            <a:solidFill>
                              <a:srgbClr val="323232"/>
                            </a:solidFill>
                          </a:ln>
                          <a:effectLst/>
                        </wps:spPr>
                        <wps:txbx>
                          <w:txbxContent>
                            <w:p w:rsidR="00B04590" w:rsidRDefault="00190508">
                              <w:pPr>
                                <w:snapToGrid w:val="0"/>
                                <w:jc w:val="center"/>
                                <w:rPr>
                                  <w:rFonts w:ascii="SimHei" w:eastAsia="SimHei" w:hAnsi="SimHei" w:cs="SimHei"/>
                                  <w:sz w:val="12"/>
                                </w:rPr>
                              </w:pPr>
                              <m:oMathPara>
                                <m:oMath>
                                  <m:sSubSup>
                                    <m:sSubSupPr>
                                      <m:ctrlPr>
                                        <w:rPr>
                                          <w:rFonts w:ascii="Cambria Math" w:hAnsi="Cambria Math" w:cs="SimHei"/>
                                          <w:i/>
                                          <w:szCs w:val="21"/>
                                        </w:rPr>
                                      </m:ctrlPr>
                                    </m:sSubSupPr>
                                    <m:e>
                                      <m:r>
                                        <w:rPr>
                                          <w:rFonts w:ascii="Cambria Math" w:hAnsi="Cambria Math" w:cs="SimHei"/>
                                          <w:szCs w:val="21"/>
                                        </w:rPr>
                                        <m:t>X</m:t>
                                      </m:r>
                                    </m:e>
                                    <m:sub>
                                      <m:r>
                                        <w:rPr>
                                          <w:rFonts w:ascii="Cambria Math" w:hAnsi="Cambria Math" w:cs="SimHei"/>
                                          <w:szCs w:val="21"/>
                                        </w:rPr>
                                        <m:t>1</m:t>
                                      </m:r>
                                    </m:sub>
                                    <m:sup>
                                      <m:r>
                                        <w:rPr>
                                          <w:rFonts w:ascii="Cambria Math" w:hAnsi="Cambria Math" w:cs="SimHei"/>
                                          <w:szCs w:val="21"/>
                                        </w:rPr>
                                        <m:t>(</m:t>
                                      </m:r>
                                      <m:r>
                                        <w:rPr>
                                          <w:rFonts w:ascii="Cambria Math" w:hAnsi="Cambria Math" w:cs="SimHei"/>
                                          <w:szCs w:val="21"/>
                                        </w:rPr>
                                        <m:t>t</m:t>
                                      </m:r>
                                      <m:r>
                                        <w:rPr>
                                          <w:rFonts w:ascii="Cambria Math" w:hAnsi="Cambria Math" w:cs="SimHei"/>
                                          <w:szCs w:val="21"/>
                                        </w:rPr>
                                        <m:t>)</m:t>
                                      </m:r>
                                    </m:sup>
                                  </m:sSubSup>
                                </m:oMath>
                              </m:oMathPara>
                            </w:p>
                          </w:txbxContent>
                        </wps:txbx>
                        <wps:bodyPr vert="horz" wrap="square" lIns="0" tIns="0" rIns="0" bIns="0" rtlCol="0" anchor="ctr" anchorCtr="0"/>
                      </wps:wsp>
                      <wps:wsp>
                        <wps:cNvPr id="49" name="Ellipse"/>
                        <wps:cNvSpPr/>
                        <wps:spPr>
                          <a:xfrm>
                            <a:off x="1968000" y="1680000"/>
                            <a:ext cx="248041" cy="253147"/>
                          </a:xfrm>
                          <a:custGeom>
                            <a:avLst/>
                            <a:gdLst>
                              <a:gd name="connsiteX0" fmla="*/ 0 w 248041"/>
                              <a:gd name="connsiteY0" fmla="*/ 130409 h 253147"/>
                              <a:gd name="connsiteX1" fmla="*/ 127779 w 248041"/>
                              <a:gd name="connsiteY1" fmla="*/ 0 h 253147"/>
                              <a:gd name="connsiteX2" fmla="*/ 248041 w 248041"/>
                              <a:gd name="connsiteY2" fmla="*/ 130409 h 253147"/>
                              <a:gd name="connsiteX3" fmla="*/ 127779 w 248041"/>
                              <a:gd name="connsiteY3" fmla="*/ 253147 h 253147"/>
                            </a:gdLst>
                            <a:ahLst/>
                            <a:cxnLst>
                              <a:cxn ang="0">
                                <a:pos x="connsiteX0" y="connsiteY0"/>
                              </a:cxn>
                              <a:cxn ang="0">
                                <a:pos x="connsiteX1" y="connsiteY1"/>
                              </a:cxn>
                              <a:cxn ang="0">
                                <a:pos x="connsiteX2" y="connsiteY2"/>
                              </a:cxn>
                              <a:cxn ang="0">
                                <a:pos x="connsiteX3" y="connsiteY3"/>
                              </a:cxn>
                            </a:cxnLst>
                            <a:rect l="l" t="t" r="r" b="b"/>
                            <a:pathLst>
                              <a:path w="248041" h="253147">
                                <a:moveTo>
                                  <a:pt x="0" y="126573"/>
                                </a:moveTo>
                                <a:cubicBezTo>
                                  <a:pt x="0" y="56669"/>
                                  <a:pt x="55526" y="0"/>
                                  <a:pt x="124021" y="0"/>
                                </a:cubicBezTo>
                                <a:cubicBezTo>
                                  <a:pt x="192515" y="0"/>
                                  <a:pt x="248041" y="56669"/>
                                  <a:pt x="248041" y="126573"/>
                                </a:cubicBezTo>
                                <a:cubicBezTo>
                                  <a:pt x="248041" y="196478"/>
                                  <a:pt x="192515" y="253147"/>
                                  <a:pt x="124021" y="253147"/>
                                </a:cubicBezTo>
                                <a:cubicBezTo>
                                  <a:pt x="55526" y="253147"/>
                                  <a:pt x="0" y="196478"/>
                                  <a:pt x="0" y="126573"/>
                                </a:cubicBezTo>
                                <a:close/>
                              </a:path>
                            </a:pathLst>
                          </a:custGeom>
                          <a:solidFill>
                            <a:srgbClr val="FFFFFF"/>
                          </a:solidFill>
                          <a:ln w="6000" cap="flat">
                            <a:solidFill>
                              <a:srgbClr val="323232"/>
                            </a:solidFill>
                          </a:ln>
                          <a:effectLst/>
                        </wps:spPr>
                        <wps:txbx>
                          <w:txbxContent>
                            <w:p w:rsidR="00B04590" w:rsidRDefault="00190508">
                              <m:oMathPara>
                                <m:oMath>
                                  <m:sSubSup>
                                    <m:sSubSupPr>
                                      <m:ctrlPr>
                                        <w:rPr>
                                          <w:rFonts w:ascii="Cambria Math" w:hAnsi="Cambria Math" w:cs="SimHei"/>
                                          <w:i/>
                                          <w:szCs w:val="21"/>
                                        </w:rPr>
                                      </m:ctrlPr>
                                    </m:sSubSupPr>
                                    <m:e>
                                      <m:r>
                                        <w:rPr>
                                          <w:rFonts w:ascii="Cambria Math" w:hAnsi="Cambria Math" w:cs="SimHei"/>
                                          <w:szCs w:val="21"/>
                                        </w:rPr>
                                        <m:t>X</m:t>
                                      </m:r>
                                    </m:e>
                                    <m:sub>
                                      <m:r>
                                        <w:rPr>
                                          <w:rFonts w:ascii="Cambria Math" w:hAnsi="Cambria Math" w:cs="SimHei"/>
                                          <w:szCs w:val="21"/>
                                        </w:rPr>
                                        <m:t>j</m:t>
                                      </m:r>
                                    </m:sub>
                                    <m:sup>
                                      <m:r>
                                        <w:rPr>
                                          <w:rFonts w:ascii="Cambria Math" w:hAnsi="Cambria Math" w:cs="SimHei"/>
                                          <w:szCs w:val="21"/>
                                        </w:rPr>
                                        <m:t>(</m:t>
                                      </m:r>
                                      <m:r>
                                        <w:rPr>
                                          <w:rFonts w:ascii="Cambria Math" w:hAnsi="Cambria Math" w:cs="SimHei"/>
                                          <w:szCs w:val="21"/>
                                        </w:rPr>
                                        <m:t>t</m:t>
                                      </m:r>
                                      <m:r>
                                        <w:rPr>
                                          <w:rFonts w:ascii="Cambria Math" w:hAnsi="Cambria Math" w:cs="SimHei"/>
                                          <w:szCs w:val="21"/>
                                        </w:rPr>
                                        <m:t>)</m:t>
                                      </m:r>
                                    </m:sup>
                                  </m:sSubSup>
                                </m:oMath>
                              </m:oMathPara>
                            </w:p>
                          </w:txbxContent>
                        </wps:txbx>
                        <wps:bodyPr vert="horz" wrap="square" lIns="0" tIns="0" rIns="0" bIns="0" rtlCol="0" anchor="ctr" anchorCtr="0"/>
                      </wps:wsp>
                      <wps:wsp>
                        <wps:cNvPr id="52" name="Ellipse"/>
                        <wps:cNvSpPr/>
                        <wps:spPr>
                          <a:xfrm>
                            <a:off x="2599979" y="1241577"/>
                            <a:ext cx="248041" cy="253147"/>
                          </a:xfrm>
                          <a:custGeom>
                            <a:avLst/>
                            <a:gdLst>
                              <a:gd name="connsiteX0" fmla="*/ 0 w 248041"/>
                              <a:gd name="connsiteY0" fmla="*/ 130409 h 253147"/>
                              <a:gd name="connsiteX1" fmla="*/ 127779 w 248041"/>
                              <a:gd name="connsiteY1" fmla="*/ 0 h 253147"/>
                              <a:gd name="connsiteX2" fmla="*/ 248041 w 248041"/>
                              <a:gd name="connsiteY2" fmla="*/ 130409 h 253147"/>
                              <a:gd name="connsiteX3" fmla="*/ 127779 w 248041"/>
                              <a:gd name="connsiteY3" fmla="*/ 253147 h 253147"/>
                            </a:gdLst>
                            <a:ahLst/>
                            <a:cxnLst>
                              <a:cxn ang="0">
                                <a:pos x="connsiteX0" y="connsiteY0"/>
                              </a:cxn>
                              <a:cxn ang="0">
                                <a:pos x="connsiteX1" y="connsiteY1"/>
                              </a:cxn>
                              <a:cxn ang="0">
                                <a:pos x="connsiteX2" y="connsiteY2"/>
                              </a:cxn>
                              <a:cxn ang="0">
                                <a:pos x="connsiteX3" y="connsiteY3"/>
                              </a:cxn>
                            </a:cxnLst>
                            <a:rect l="l" t="t" r="r" b="b"/>
                            <a:pathLst>
                              <a:path w="248041" h="253147">
                                <a:moveTo>
                                  <a:pt x="0" y="126573"/>
                                </a:moveTo>
                                <a:cubicBezTo>
                                  <a:pt x="0" y="56669"/>
                                  <a:pt x="55526" y="0"/>
                                  <a:pt x="124021" y="0"/>
                                </a:cubicBezTo>
                                <a:cubicBezTo>
                                  <a:pt x="192515" y="0"/>
                                  <a:pt x="248041" y="56669"/>
                                  <a:pt x="248041" y="126573"/>
                                </a:cubicBezTo>
                                <a:cubicBezTo>
                                  <a:pt x="248041" y="196478"/>
                                  <a:pt x="192515" y="253147"/>
                                  <a:pt x="124021" y="253147"/>
                                </a:cubicBezTo>
                                <a:cubicBezTo>
                                  <a:pt x="55526" y="253147"/>
                                  <a:pt x="0" y="196478"/>
                                  <a:pt x="0" y="126573"/>
                                </a:cubicBezTo>
                                <a:close/>
                              </a:path>
                            </a:pathLst>
                          </a:custGeom>
                          <a:solidFill>
                            <a:srgbClr val="FFFFFF"/>
                          </a:solidFill>
                          <a:ln w="6000" cap="flat">
                            <a:solidFill>
                              <a:srgbClr val="323232"/>
                            </a:solidFill>
                          </a:ln>
                          <a:effectLst/>
                        </wps:spPr>
                        <wps:txbx>
                          <w:txbxContent>
                            <w:p w:rsidR="00B04590" w:rsidRDefault="00190508">
                              <m:oMathPara>
                                <m:oMath>
                                  <m:sSubSup>
                                    <m:sSubSupPr>
                                      <m:ctrlPr>
                                        <w:rPr>
                                          <w:rFonts w:ascii="Cambria Math" w:hAnsi="Cambria Math" w:cs="SimHei"/>
                                          <w:i/>
                                          <w:szCs w:val="21"/>
                                        </w:rPr>
                                      </m:ctrlPr>
                                    </m:sSubSupPr>
                                    <m:e>
                                      <m:r>
                                        <w:rPr>
                                          <w:rFonts w:ascii="Cambria Math" w:hAnsi="Cambria Math" w:cs="SimHei"/>
                                          <w:szCs w:val="21"/>
                                        </w:rPr>
                                        <m:t>X</m:t>
                                      </m:r>
                                    </m:e>
                                    <m:sub>
                                      <m:r>
                                        <w:rPr>
                                          <w:rFonts w:ascii="Cambria Math" w:hAnsi="Cambria Math" w:cs="SimHei"/>
                                          <w:szCs w:val="21"/>
                                        </w:rPr>
                                        <m:t>i</m:t>
                                      </m:r>
                                    </m:sub>
                                    <m:sup>
                                      <m:r>
                                        <w:rPr>
                                          <w:rFonts w:ascii="Cambria Math" w:hAnsi="Cambria Math" w:cs="SimHei"/>
                                          <w:szCs w:val="21"/>
                                        </w:rPr>
                                        <m:t>(</m:t>
                                      </m:r>
                                      <m:r>
                                        <w:rPr>
                                          <w:rFonts w:ascii="Cambria Math" w:hAnsi="Cambria Math" w:cs="SimHei"/>
                                          <w:szCs w:val="21"/>
                                        </w:rPr>
                                        <m:t>t</m:t>
                                      </m:r>
                                      <m:r>
                                        <w:rPr>
                                          <w:rFonts w:ascii="Cambria Math" w:hAnsi="Cambria Math" w:cs="SimHei"/>
                                          <w:szCs w:val="21"/>
                                        </w:rPr>
                                        <m:t>)</m:t>
                                      </m:r>
                                    </m:sup>
                                  </m:sSubSup>
                                </m:oMath>
                              </m:oMathPara>
                            </w:p>
                          </w:txbxContent>
                        </wps:txbx>
                        <wps:bodyPr vert="horz" wrap="square" lIns="0" tIns="0" rIns="0" bIns="0" rtlCol="0" anchor="ctr" anchorCtr="0"/>
                      </wps:wsp>
                      <wpg:grpSp>
                        <wpg:cNvPr id="54" name="组合 116"/>
                        <wpg:cNvGrpSpPr/>
                        <wpg:grpSpPr>
                          <a:xfrm>
                            <a:off x="3277979" y="1241578"/>
                            <a:ext cx="248041" cy="253147"/>
                            <a:chOff x="3277979" y="1241578"/>
                            <a:chExt cx="248041" cy="253147"/>
                          </a:xfrm>
                          <a:effectLst/>
                        </wpg:grpSpPr>
                        <wps:wsp>
                          <wps:cNvPr id="55" name="Ellipse"/>
                          <wps:cNvSpPr/>
                          <wps:spPr>
                            <a:xfrm>
                              <a:off x="3277979" y="1241577"/>
                              <a:ext cx="248041" cy="253147"/>
                            </a:xfrm>
                            <a:custGeom>
                              <a:avLst/>
                              <a:gdLst>
                                <a:gd name="connsiteX0" fmla="*/ 0 w 248041"/>
                                <a:gd name="connsiteY0" fmla="*/ 130409 h 253147"/>
                                <a:gd name="connsiteX1" fmla="*/ 127779 w 248041"/>
                                <a:gd name="connsiteY1" fmla="*/ 0 h 253147"/>
                                <a:gd name="connsiteX2" fmla="*/ 248041 w 248041"/>
                                <a:gd name="connsiteY2" fmla="*/ 130409 h 253147"/>
                                <a:gd name="connsiteX3" fmla="*/ 127779 w 248041"/>
                                <a:gd name="connsiteY3" fmla="*/ 253147 h 253147"/>
                              </a:gdLst>
                              <a:ahLst/>
                              <a:cxnLst>
                                <a:cxn ang="0">
                                  <a:pos x="connsiteX0" y="connsiteY0"/>
                                </a:cxn>
                                <a:cxn ang="0">
                                  <a:pos x="connsiteX1" y="connsiteY1"/>
                                </a:cxn>
                                <a:cxn ang="0">
                                  <a:pos x="connsiteX2" y="connsiteY2"/>
                                </a:cxn>
                                <a:cxn ang="0">
                                  <a:pos x="connsiteX3" y="connsiteY3"/>
                                </a:cxn>
                              </a:cxnLst>
                              <a:rect l="l" t="t" r="r" b="b"/>
                              <a:pathLst>
                                <a:path w="248041" h="253147">
                                  <a:moveTo>
                                    <a:pt x="0" y="126573"/>
                                  </a:moveTo>
                                  <a:cubicBezTo>
                                    <a:pt x="0" y="56669"/>
                                    <a:pt x="55526" y="0"/>
                                    <a:pt x="124021" y="0"/>
                                  </a:cubicBezTo>
                                  <a:cubicBezTo>
                                    <a:pt x="192515" y="0"/>
                                    <a:pt x="248041" y="56669"/>
                                    <a:pt x="248041" y="126573"/>
                                  </a:cubicBezTo>
                                  <a:cubicBezTo>
                                    <a:pt x="248041" y="196478"/>
                                    <a:pt x="192515" y="253147"/>
                                    <a:pt x="124021" y="253147"/>
                                  </a:cubicBezTo>
                                  <a:cubicBezTo>
                                    <a:pt x="55526" y="253147"/>
                                    <a:pt x="0" y="196478"/>
                                    <a:pt x="0" y="126573"/>
                                  </a:cubicBezTo>
                                  <a:close/>
                                </a:path>
                              </a:pathLst>
                            </a:custGeom>
                            <a:solidFill>
                              <a:srgbClr val="FFFFFF"/>
                            </a:solidFill>
                            <a:ln w="6000" cap="flat">
                              <a:solidFill>
                                <a:srgbClr val="323232">
                                  <a:alpha val="91000"/>
                                </a:srgbClr>
                              </a:solidFill>
                            </a:ln>
                            <a:effectLst/>
                          </wps:spPr>
                          <wps:bodyPr vert="horz" anchor="t" anchorCtr="0"/>
                        </wps:wsp>
                      </wpg:grpSp>
                      <wps:wsp>
                        <wps:cNvPr id="57" name="Ellipse"/>
                        <wps:cNvSpPr/>
                        <wps:spPr>
                          <a:xfrm>
                            <a:off x="3955979" y="1241577"/>
                            <a:ext cx="248041" cy="253147"/>
                          </a:xfrm>
                          <a:custGeom>
                            <a:avLst/>
                            <a:gdLst>
                              <a:gd name="connsiteX0" fmla="*/ 0 w 248041"/>
                              <a:gd name="connsiteY0" fmla="*/ 130409 h 253147"/>
                              <a:gd name="connsiteX1" fmla="*/ 127779 w 248041"/>
                              <a:gd name="connsiteY1" fmla="*/ 0 h 253147"/>
                              <a:gd name="connsiteX2" fmla="*/ 248041 w 248041"/>
                              <a:gd name="connsiteY2" fmla="*/ 130409 h 253147"/>
                              <a:gd name="connsiteX3" fmla="*/ 127779 w 248041"/>
                              <a:gd name="connsiteY3" fmla="*/ 253147 h 253147"/>
                            </a:gdLst>
                            <a:ahLst/>
                            <a:cxnLst>
                              <a:cxn ang="0">
                                <a:pos x="connsiteX0" y="connsiteY0"/>
                              </a:cxn>
                              <a:cxn ang="0">
                                <a:pos x="connsiteX1" y="connsiteY1"/>
                              </a:cxn>
                              <a:cxn ang="0">
                                <a:pos x="connsiteX2" y="connsiteY2"/>
                              </a:cxn>
                              <a:cxn ang="0">
                                <a:pos x="connsiteX3" y="connsiteY3"/>
                              </a:cxn>
                            </a:cxnLst>
                            <a:rect l="l" t="t" r="r" b="b"/>
                            <a:pathLst>
                              <a:path w="248041" h="253147">
                                <a:moveTo>
                                  <a:pt x="0" y="126573"/>
                                </a:moveTo>
                                <a:cubicBezTo>
                                  <a:pt x="0" y="56669"/>
                                  <a:pt x="55526" y="0"/>
                                  <a:pt x="124021" y="0"/>
                                </a:cubicBezTo>
                                <a:cubicBezTo>
                                  <a:pt x="192515" y="0"/>
                                  <a:pt x="248041" y="56669"/>
                                  <a:pt x="248041" y="126573"/>
                                </a:cubicBezTo>
                                <a:cubicBezTo>
                                  <a:pt x="248041" y="196478"/>
                                  <a:pt x="192515" y="253147"/>
                                  <a:pt x="124021" y="253147"/>
                                </a:cubicBezTo>
                                <a:cubicBezTo>
                                  <a:pt x="55526" y="253147"/>
                                  <a:pt x="0" y="196478"/>
                                  <a:pt x="0" y="126573"/>
                                </a:cubicBezTo>
                                <a:close/>
                              </a:path>
                            </a:pathLst>
                          </a:custGeom>
                          <a:solidFill>
                            <a:srgbClr val="FFFFFF"/>
                          </a:solidFill>
                          <a:ln w="6000" cap="flat">
                            <a:solidFill>
                              <a:srgbClr val="323232"/>
                            </a:solidFill>
                          </a:ln>
                          <a:effectLst/>
                        </wps:spPr>
                        <wps:txbx>
                          <w:txbxContent>
                            <w:p w:rsidR="00B04590" w:rsidRDefault="00190508">
                              <m:oMathPara>
                                <m:oMath>
                                  <m:sSubSup>
                                    <m:sSubSupPr>
                                      <m:ctrlPr>
                                        <w:rPr>
                                          <w:rFonts w:ascii="Cambria Math" w:hAnsi="Cambria Math" w:cs="SimHei"/>
                                          <w:i/>
                                          <w:szCs w:val="21"/>
                                        </w:rPr>
                                      </m:ctrlPr>
                                    </m:sSubSupPr>
                                    <m:e>
                                      <m:r>
                                        <w:rPr>
                                          <w:rFonts w:ascii="Cambria Math" w:hAnsi="Cambria Math" w:cs="SimHei"/>
                                          <w:szCs w:val="21"/>
                                        </w:rPr>
                                        <m:t>h</m:t>
                                      </m:r>
                                    </m:e>
                                    <m:sub>
                                      <m:r>
                                        <w:rPr>
                                          <w:rFonts w:ascii="Cambria Math" w:hAnsi="Cambria Math" w:cs="SimHei"/>
                                          <w:szCs w:val="21"/>
                                        </w:rPr>
                                        <m:t>i</m:t>
                                      </m:r>
                                    </m:sub>
                                    <m:sup>
                                      <m:r>
                                        <w:rPr>
                                          <w:rFonts w:ascii="Cambria Math" w:hAnsi="Cambria Math" w:cs="SimHei"/>
                                          <w:szCs w:val="21"/>
                                        </w:rPr>
                                        <m:t>(</m:t>
                                      </m:r>
                                      <m:r>
                                        <w:rPr>
                                          <w:rFonts w:ascii="Cambria Math" w:hAnsi="Cambria Math" w:cs="SimHei"/>
                                          <w:szCs w:val="21"/>
                                        </w:rPr>
                                        <m:t>t</m:t>
                                      </m:r>
                                      <m:r>
                                        <w:rPr>
                                          <w:rFonts w:ascii="Cambria Math" w:hAnsi="Cambria Math" w:cs="SimHei"/>
                                          <w:szCs w:val="21"/>
                                        </w:rPr>
                                        <m:t>)</m:t>
                                      </m:r>
                                    </m:sup>
                                  </m:sSubSup>
                                </m:oMath>
                              </m:oMathPara>
                            </w:p>
                          </w:txbxContent>
                        </wps:txbx>
                        <wps:bodyPr vert="horz" wrap="square" lIns="0" tIns="0" rIns="0" bIns="0" rtlCol="0" anchor="ctr" anchorCtr="0"/>
                      </wps:wsp>
                      <wps:wsp>
                        <wps:cNvPr id="59" name="任意多边形 136"/>
                        <wps:cNvSpPr/>
                        <wps:spPr>
                          <a:xfrm rot="-600000">
                            <a:off x="3405294" y="1324369"/>
                            <a:ext cx="71233" cy="72970"/>
                          </a:xfrm>
                          <a:custGeom>
                            <a:avLst/>
                            <a:gdLst/>
                            <a:ahLst/>
                            <a:cxnLst/>
                            <a:rect l="l" t="t" r="r" b="b"/>
                            <a:pathLst>
                              <a:path w="71233" h="72970" fill="none">
                                <a:moveTo>
                                  <a:pt x="71233" y="0"/>
                                </a:moveTo>
                                <a:lnTo>
                                  <a:pt x="0" y="72970"/>
                                </a:lnTo>
                              </a:path>
                            </a:pathLst>
                          </a:custGeom>
                          <a:solidFill>
                            <a:srgbClr val="FFFFFF"/>
                          </a:solidFill>
                          <a:ln w="6000" cap="flat">
                            <a:solidFill>
                              <a:srgbClr val="000000"/>
                            </a:solidFill>
                          </a:ln>
                          <a:effectLst/>
                        </wps:spPr>
                        <wps:bodyPr vert="horz" anchor="t" anchorCtr="0"/>
                      </wps:wsp>
                      <wps:wsp>
                        <wps:cNvPr id="141" name="任意多边形 141"/>
                        <wps:cNvSpPr/>
                        <wps:spPr>
                          <a:xfrm rot="-600000">
                            <a:off x="3323398" y="1406676"/>
                            <a:ext cx="88554" cy="6000"/>
                          </a:xfrm>
                          <a:custGeom>
                            <a:avLst/>
                            <a:gdLst/>
                            <a:ahLst/>
                            <a:cxnLst/>
                            <a:rect l="l" t="t" r="r" b="b"/>
                            <a:pathLst>
                              <a:path w="88554" h="6000" fill="none">
                                <a:moveTo>
                                  <a:pt x="88554" y="5486"/>
                                </a:moveTo>
                                <a:lnTo>
                                  <a:pt x="0" y="0"/>
                                </a:lnTo>
                              </a:path>
                            </a:pathLst>
                          </a:custGeom>
                          <a:solidFill>
                            <a:srgbClr val="FFFFFF"/>
                          </a:solidFill>
                          <a:ln w="6000" cap="flat">
                            <a:solidFill>
                              <a:srgbClr val="000000"/>
                            </a:solidFill>
                          </a:ln>
                          <a:effectLst/>
                        </wps:spPr>
                        <wps:bodyPr vert="horz" anchor="t" anchorCtr="0"/>
                      </wps:wsp>
                      <wps:wsp>
                        <wps:cNvPr id="142" name="ConnectLine"/>
                        <wps:cNvSpPr/>
                        <wps:spPr>
                          <a:xfrm>
                            <a:off x="3526021" y="1371987"/>
                            <a:ext cx="429959" cy="6000"/>
                          </a:xfrm>
                          <a:custGeom>
                            <a:avLst/>
                            <a:gdLst/>
                            <a:ahLst/>
                            <a:cxnLst/>
                            <a:rect l="l" t="t" r="r" b="b"/>
                            <a:pathLst>
                              <a:path w="429959" h="6000" fill="none">
                                <a:moveTo>
                                  <a:pt x="0" y="0"/>
                                </a:moveTo>
                                <a:lnTo>
                                  <a:pt x="429959" y="0"/>
                                </a:lnTo>
                              </a:path>
                            </a:pathLst>
                          </a:custGeom>
                          <a:noFill/>
                          <a:ln w="6000" cap="flat">
                            <a:solidFill>
                              <a:srgbClr val="191919"/>
                            </a:solidFill>
                            <a:tailEnd type="triangle" w="med" len="med"/>
                          </a:ln>
                          <a:effectLst/>
                        </wps:spPr>
                        <wps:bodyPr vert="horz" anchor="t" anchorCtr="0"/>
                      </wps:wsp>
                      <wps:wsp>
                        <wps:cNvPr id="143" name="ConnectLine"/>
                        <wps:cNvSpPr/>
                        <wps:spPr>
                          <a:xfrm>
                            <a:off x="2847840" y="1361264"/>
                            <a:ext cx="430320" cy="6000"/>
                          </a:xfrm>
                          <a:custGeom>
                            <a:avLst/>
                            <a:gdLst/>
                            <a:ahLst/>
                            <a:cxnLst/>
                            <a:rect l="l" t="t" r="r" b="b"/>
                            <a:pathLst>
                              <a:path w="430320" h="6000" fill="none">
                                <a:moveTo>
                                  <a:pt x="0" y="0"/>
                                </a:moveTo>
                                <a:lnTo>
                                  <a:pt x="430320" y="0"/>
                                </a:lnTo>
                              </a:path>
                            </a:pathLst>
                          </a:custGeom>
                          <a:noFill/>
                          <a:ln w="6000" cap="flat">
                            <a:solidFill>
                              <a:srgbClr val="191919"/>
                            </a:solidFill>
                            <a:tailEnd type="triangle" w="med" len="med"/>
                          </a:ln>
                          <a:effectLst/>
                        </wps:spPr>
                        <wps:bodyPr vert="horz" anchor="t" anchorCtr="0"/>
                      </wps:wsp>
                      <wps:wsp>
                        <wps:cNvPr id="60" name="Line"/>
                        <wps:cNvSpPr/>
                        <wps:spPr>
                          <a:xfrm rot="2023017">
                            <a:off x="2139883" y="1145961"/>
                            <a:ext cx="527148" cy="6000"/>
                          </a:xfrm>
                          <a:custGeom>
                            <a:avLst/>
                            <a:gdLst/>
                            <a:ahLst/>
                            <a:cxnLst/>
                            <a:rect l="l" t="t" r="r" b="b"/>
                            <a:pathLst>
                              <a:path w="527148" h="6000" fill="none">
                                <a:moveTo>
                                  <a:pt x="0" y="0"/>
                                </a:moveTo>
                                <a:lnTo>
                                  <a:pt x="527148" y="0"/>
                                </a:lnTo>
                              </a:path>
                            </a:pathLst>
                          </a:custGeom>
                          <a:noFill/>
                          <a:ln w="6000" cap="flat">
                            <a:solidFill>
                              <a:srgbClr val="191919"/>
                            </a:solidFill>
                            <a:tailEnd type="triangle" w="med" len="med"/>
                          </a:ln>
                          <a:effectLst/>
                        </wps:spPr>
                        <wps:bodyPr vert="horz" anchor="t" anchorCtr="0"/>
                      </wps:wsp>
                      <wps:wsp>
                        <wps:cNvPr id="61" name="ConnectLine"/>
                        <wps:cNvSpPr/>
                        <wps:spPr>
                          <a:xfrm>
                            <a:off x="1925750" y="1370255"/>
                            <a:ext cx="674230" cy="6000"/>
                          </a:xfrm>
                          <a:custGeom>
                            <a:avLst/>
                            <a:gdLst/>
                            <a:ahLst/>
                            <a:cxnLst/>
                            <a:rect l="l" t="t" r="r" b="b"/>
                            <a:pathLst>
                              <a:path w="674230" h="6000" fill="none">
                                <a:moveTo>
                                  <a:pt x="0" y="0"/>
                                </a:moveTo>
                                <a:lnTo>
                                  <a:pt x="674230" y="0"/>
                                </a:lnTo>
                              </a:path>
                            </a:pathLst>
                          </a:custGeom>
                          <a:noFill/>
                          <a:ln w="6000" cap="flat">
                            <a:solidFill>
                              <a:srgbClr val="191919"/>
                            </a:solidFill>
                            <a:tailEnd type="triangle" w="med" len="med"/>
                          </a:ln>
                          <a:effectLst/>
                        </wps:spPr>
                        <wps:bodyPr vert="horz" anchor="t" anchorCtr="0"/>
                      </wps:wsp>
                      <wps:wsp>
                        <wps:cNvPr id="62" name="Line"/>
                        <wps:cNvSpPr/>
                        <wps:spPr>
                          <a:xfrm rot="-1974731">
                            <a:off x="2147848" y="1584579"/>
                            <a:ext cx="520054" cy="6000"/>
                          </a:xfrm>
                          <a:custGeom>
                            <a:avLst/>
                            <a:gdLst/>
                            <a:ahLst/>
                            <a:cxnLst/>
                            <a:rect l="l" t="t" r="r" b="b"/>
                            <a:pathLst>
                              <a:path w="520054" h="6000" fill="none">
                                <a:moveTo>
                                  <a:pt x="0" y="0"/>
                                </a:moveTo>
                                <a:lnTo>
                                  <a:pt x="520054" y="0"/>
                                </a:lnTo>
                              </a:path>
                            </a:pathLst>
                          </a:custGeom>
                          <a:noFill/>
                          <a:ln w="6000" cap="flat">
                            <a:solidFill>
                              <a:srgbClr val="191919"/>
                            </a:solidFill>
                            <a:tailEnd type="triangle" w="med" len="med"/>
                          </a:ln>
                          <a:effectLst/>
                        </wps:spPr>
                        <wps:bodyPr vert="horz" anchor="t" anchorCtr="0"/>
                      </wps:wsp>
                      <wps:wsp>
                        <wps:cNvPr id="63" name="ConnectLine"/>
                        <wps:cNvSpPr/>
                        <wps:spPr>
                          <a:xfrm>
                            <a:off x="2738142" y="1132622"/>
                            <a:ext cx="97706" cy="158138"/>
                          </a:xfrm>
                          <a:custGeom>
                            <a:avLst/>
                            <a:gdLst/>
                            <a:ahLst/>
                            <a:cxnLst/>
                            <a:rect l="l" t="t" r="r" b="b"/>
                            <a:pathLst>
                              <a:path w="97706" h="158138" fill="none">
                                <a:moveTo>
                                  <a:pt x="85866" y="154660"/>
                                </a:moveTo>
                                <a:cubicBezTo>
                                  <a:pt x="80504" y="159681"/>
                                  <a:pt x="75142" y="164701"/>
                                  <a:pt x="81388" y="127874"/>
                                </a:cubicBezTo>
                                <a:cubicBezTo>
                                  <a:pt x="87634" y="91046"/>
                                  <a:pt x="105488" y="12370"/>
                                  <a:pt x="93858" y="1378"/>
                                </a:cubicBezTo>
                                <a:cubicBezTo>
                                  <a:pt x="82228" y="-9615"/>
                                  <a:pt x="41114" y="47077"/>
                                  <a:pt x="0" y="103769"/>
                                </a:cubicBezTo>
                              </a:path>
                            </a:pathLst>
                          </a:custGeom>
                          <a:noFill/>
                          <a:ln w="6000" cap="flat">
                            <a:solidFill>
                              <a:srgbClr val="191919"/>
                            </a:solidFill>
                            <a:tailEnd type="triangle" w="med" len="med"/>
                          </a:ln>
                          <a:effectLst/>
                        </wps:spPr>
                        <wps:bodyPr vert="horz" anchor="t" anchorCtr="0"/>
                      </wps:wsp>
                      <wps:wsp>
                        <wps:cNvPr id="64" name="Text 7"/>
                        <wps:cNvSpPr txBox="1"/>
                        <wps:spPr>
                          <a:xfrm>
                            <a:off x="2904000" y="1224000"/>
                            <a:ext cx="246000" cy="162000"/>
                          </a:xfrm>
                          <a:prstGeom prst="rect">
                            <a:avLst/>
                          </a:prstGeom>
                          <a:noFill/>
                          <a:ln>
                            <a:noFill/>
                          </a:ln>
                          <a:effectLst/>
                        </wps:spPr>
                        <wps:txbx>
                          <w:txbxContent>
                            <w:p w:rsidR="00B04590" w:rsidRDefault="00190508">
                              <w:pPr>
                                <w:snapToGrid w:val="0"/>
                                <w:jc w:val="center"/>
                                <w:rPr>
                                  <w:rFonts w:ascii="SimHei" w:eastAsia="SimHei" w:hAnsi="SimHei" w:cs="SimHei"/>
                                  <w:szCs w:val="21"/>
                                </w:rPr>
                              </w:pPr>
                              <w:r>
                                <w:rPr>
                                  <w:rFonts w:ascii="SimHei" w:eastAsia="SimHei" w:hAnsi="SimHei" w:cs="SimHei" w:hint="eastAsia"/>
                                  <w:color w:val="191919"/>
                                  <w:szCs w:val="21"/>
                                </w:rPr>
                                <w:t>sum</w:t>
                              </w:r>
                            </w:p>
                          </w:txbxContent>
                        </wps:txbx>
                        <wps:bodyPr vert="horz" wrap="square" lIns="0" tIns="0" rIns="0" bIns="0" rtlCol="0" anchor="ctr" anchorCtr="0"/>
                      </wps:wsp>
                      <wps:wsp>
                        <wps:cNvPr id="65" name="Text 8"/>
                        <wps:cNvSpPr txBox="1"/>
                        <wps:spPr>
                          <a:xfrm>
                            <a:off x="2187951" y="972000"/>
                            <a:ext cx="378000" cy="162000"/>
                          </a:xfrm>
                          <a:prstGeom prst="rect">
                            <a:avLst/>
                          </a:prstGeom>
                          <a:noFill/>
                          <a:ln>
                            <a:noFill/>
                          </a:ln>
                          <a:effectLst/>
                        </wps:spPr>
                        <wps:txbx>
                          <w:txbxContent>
                            <w:p w:rsidR="00B04590" w:rsidRDefault="00190508">
                              <w:pPr>
                                <w:snapToGrid w:val="0"/>
                                <w:jc w:val="center"/>
                                <w:rPr>
                                  <w:rFonts w:ascii="SimHei" w:hAnsi="SimHei" w:cs="SimHei"/>
                                  <w:szCs w:val="21"/>
                                </w:rPr>
                              </w:pPr>
                              <m:oMathPara>
                                <m:oMath>
                                  <m:sSub>
                                    <m:sSubPr>
                                      <m:ctrlPr>
                                        <w:rPr>
                                          <w:rFonts w:ascii="Cambria Math" w:hAnsi="Cambria Math" w:cs="SimHei"/>
                                          <w:i/>
                                          <w:szCs w:val="21"/>
                                        </w:rPr>
                                      </m:ctrlPr>
                                    </m:sSubPr>
                                    <m:e>
                                      <m:r>
                                        <w:rPr>
                                          <w:rFonts w:ascii="Cambria Math" w:hAnsi="Cambria Math" w:cs="SimHei"/>
                                          <w:szCs w:val="21"/>
                                        </w:rPr>
                                        <m:t>a</m:t>
                                      </m:r>
                                    </m:e>
                                    <m:sub>
                                      <m:r>
                                        <w:rPr>
                                          <w:rFonts w:ascii="Cambria Math" w:hAnsi="Cambria Math" w:cs="SimHei"/>
                                          <w:szCs w:val="21"/>
                                        </w:rPr>
                                        <m:t>i</m:t>
                                      </m:r>
                                      <m:r>
                                        <w:rPr>
                                          <w:rFonts w:ascii="Cambria Math" w:hAnsi="Cambria Math" w:cs="SimHei" w:hint="eastAsia"/>
                                          <w:szCs w:val="21"/>
                                        </w:rPr>
                                        <m:t>1</m:t>
                                      </m:r>
                                    </m:sub>
                                  </m:sSub>
                                </m:oMath>
                              </m:oMathPara>
                            </w:p>
                          </w:txbxContent>
                        </wps:txbx>
                        <wps:bodyPr vert="horz" wrap="square" lIns="0" tIns="0" rIns="0" bIns="0" rtlCol="0" anchor="ctr" anchorCtr="0"/>
                      </wps:wsp>
                      <wps:wsp>
                        <wps:cNvPr id="66" name="Text 9"/>
                        <wps:cNvSpPr txBox="1"/>
                        <wps:spPr>
                          <a:xfrm>
                            <a:off x="1968000" y="1224000"/>
                            <a:ext cx="378000" cy="162000"/>
                          </a:xfrm>
                          <a:prstGeom prst="rect">
                            <a:avLst/>
                          </a:prstGeom>
                          <a:noFill/>
                          <a:ln>
                            <a:noFill/>
                          </a:ln>
                          <a:effectLst/>
                        </wps:spPr>
                        <wps:txbx>
                          <w:txbxContent>
                            <w:p w:rsidR="00B04590" w:rsidRDefault="00190508">
                              <m:oMathPara>
                                <m:oMath>
                                  <m:sSub>
                                    <m:sSubPr>
                                      <m:ctrlPr>
                                        <w:rPr>
                                          <w:rFonts w:ascii="Cambria Math" w:hAnsi="Cambria Math" w:cs="SimHei"/>
                                          <w:i/>
                                          <w:szCs w:val="21"/>
                                        </w:rPr>
                                      </m:ctrlPr>
                                    </m:sSubPr>
                                    <m:e>
                                      <m:r>
                                        <w:rPr>
                                          <w:rFonts w:ascii="Cambria Math" w:hAnsi="Cambria Math" w:cs="SimHei"/>
                                          <w:szCs w:val="21"/>
                                        </w:rPr>
                                        <m:t>a</m:t>
                                      </m:r>
                                    </m:e>
                                    <m:sub>
                                      <m:r>
                                        <w:rPr>
                                          <w:rFonts w:ascii="Cambria Math" w:hAnsi="Cambria Math" w:cs="SimHei"/>
                                          <w:szCs w:val="21"/>
                                        </w:rPr>
                                        <m:t>i</m:t>
                                      </m:r>
                                      <m:r>
                                        <w:rPr>
                                          <w:rFonts w:ascii="Cambria Math" w:hAnsi="Cambria Math" w:cs="SimHei" w:hint="eastAsia"/>
                                          <w:szCs w:val="21"/>
                                        </w:rPr>
                                        <m:t>2</m:t>
                                      </m:r>
                                    </m:sub>
                                  </m:sSub>
                                </m:oMath>
                              </m:oMathPara>
                            </w:p>
                          </w:txbxContent>
                        </wps:txbx>
                        <wps:bodyPr vert="horz" wrap="square" lIns="0" tIns="0" rIns="0" bIns="0" rtlCol="0" anchor="ctr" anchorCtr="0"/>
                      </wps:wsp>
                      <wps:wsp>
                        <wps:cNvPr id="67" name="Text 10"/>
                        <wps:cNvSpPr txBox="1"/>
                        <wps:spPr>
                          <a:xfrm>
                            <a:off x="2190000" y="1422000"/>
                            <a:ext cx="378000" cy="162000"/>
                          </a:xfrm>
                          <a:prstGeom prst="rect">
                            <a:avLst/>
                          </a:prstGeom>
                          <a:noFill/>
                          <a:ln>
                            <a:noFill/>
                          </a:ln>
                          <a:effectLst/>
                        </wps:spPr>
                        <wps:txbx>
                          <w:txbxContent>
                            <w:p w:rsidR="00B04590" w:rsidRDefault="00190508">
                              <m:oMathPara>
                                <m:oMath>
                                  <m:sSub>
                                    <m:sSubPr>
                                      <m:ctrlPr>
                                        <w:rPr>
                                          <w:rFonts w:ascii="Cambria Math" w:hAnsi="Cambria Math" w:cs="SimHei"/>
                                          <w:i/>
                                          <w:szCs w:val="21"/>
                                        </w:rPr>
                                      </m:ctrlPr>
                                    </m:sSubPr>
                                    <m:e>
                                      <m:r>
                                        <w:rPr>
                                          <w:rFonts w:ascii="Cambria Math" w:hAnsi="Cambria Math" w:cs="SimHei"/>
                                          <w:szCs w:val="21"/>
                                        </w:rPr>
                                        <m:t>a</m:t>
                                      </m:r>
                                    </m:e>
                                    <m:sub>
                                      <m:r>
                                        <w:rPr>
                                          <w:rFonts w:ascii="Cambria Math" w:hAnsi="Cambria Math" w:cs="SimHei"/>
                                          <w:szCs w:val="21"/>
                                        </w:rPr>
                                        <m:t>ij</m:t>
                                      </m:r>
                                    </m:sub>
                                  </m:sSub>
                                </m:oMath>
                              </m:oMathPara>
                            </w:p>
                          </w:txbxContent>
                        </wps:txbx>
                        <wps:bodyPr vert="horz" wrap="square" lIns="0" tIns="0" rIns="0" bIns="0" rtlCol="0" anchor="ctr" anchorCtr="0"/>
                      </wps:wsp>
                      <wps:wsp>
                        <wps:cNvPr id="68" name="Text 11"/>
                        <wps:cNvSpPr txBox="1"/>
                        <wps:spPr>
                          <a:xfrm>
                            <a:off x="2676000" y="996000"/>
                            <a:ext cx="378000" cy="162000"/>
                          </a:xfrm>
                          <a:prstGeom prst="rect">
                            <a:avLst/>
                          </a:prstGeom>
                          <a:noFill/>
                          <a:ln>
                            <a:noFill/>
                          </a:ln>
                          <a:effectLst/>
                        </wps:spPr>
                        <wps:txbx>
                          <w:txbxContent>
                            <w:p w:rsidR="00B04590" w:rsidRDefault="00190508">
                              <w:pPr>
                                <w:snapToGrid w:val="0"/>
                                <w:jc w:val="center"/>
                                <w:rPr>
                                  <w:rFonts w:ascii="SimHei" w:eastAsia="SimHei" w:hAnsi="SimHei" w:cs="SimHei"/>
                                  <w:szCs w:val="21"/>
                                </w:rPr>
                              </w:pPr>
                              <m:oMathPara>
                                <m:oMath>
                                  <m:sSub>
                                    <m:sSubPr>
                                      <m:ctrlPr>
                                        <w:rPr>
                                          <w:rFonts w:ascii="Cambria Math" w:hAnsi="Cambria Math" w:cs="SimHei"/>
                                          <w:i/>
                                          <w:szCs w:val="21"/>
                                        </w:rPr>
                                      </m:ctrlPr>
                                    </m:sSubPr>
                                    <m:e>
                                      <m:r>
                                        <w:rPr>
                                          <w:rFonts w:ascii="Cambria Math" w:hAnsi="Cambria Math" w:cs="SimHei"/>
                                          <w:szCs w:val="21"/>
                                        </w:rPr>
                                        <m:t>a</m:t>
                                      </m:r>
                                    </m:e>
                                    <m:sub>
                                      <m:r>
                                        <w:rPr>
                                          <w:rFonts w:ascii="Cambria Math" w:hAnsi="Cambria Math" w:cs="SimHei"/>
                                          <w:szCs w:val="21"/>
                                        </w:rPr>
                                        <m:t>ii</m:t>
                                      </m:r>
                                    </m:sub>
                                  </m:sSub>
                                </m:oMath>
                              </m:oMathPara>
                            </w:p>
                          </w:txbxContent>
                        </wps:txbx>
                        <wps:bodyPr vert="horz" wrap="square" lIns="0" tIns="0" rIns="0" bIns="0" rtlCol="0" anchor="ctr" anchorCtr="0"/>
                      </wps:wsp>
                      <wps:wsp>
                        <wps:cNvPr id="69" name="Text 12"/>
                        <wps:cNvSpPr txBox="1"/>
                        <wps:spPr>
                          <a:xfrm>
                            <a:off x="1554000" y="1518000"/>
                            <a:ext cx="720000" cy="150000"/>
                          </a:xfrm>
                          <a:prstGeom prst="rect">
                            <a:avLst/>
                          </a:prstGeom>
                          <a:noFill/>
                          <a:ln>
                            <a:noFill/>
                          </a:ln>
                          <a:effectLst/>
                        </wps:spPr>
                        <wps:txbx>
                          <w:txbxContent>
                            <w:p w:rsidR="00B04590" w:rsidRDefault="00190508">
                              <w:pPr>
                                <w:snapToGrid w:val="0"/>
                                <w:jc w:val="center"/>
                                <w:rPr>
                                  <w:sz w:val="12"/>
                                </w:rPr>
                              </w:pPr>
                              <w:r>
                                <w:rPr>
                                  <w:rFonts w:ascii="仿宋" w:eastAsia="仿宋" w:hAnsi="仿宋"/>
                                  <w:color w:val="191919"/>
                                  <w:sz w:val="13"/>
                                  <w:szCs w:val="13"/>
                                </w:rPr>
                                <w:t>...</w:t>
                              </w:r>
                            </w:p>
                          </w:txbxContent>
                        </wps:txbx>
                        <wps:bodyPr vert="horz" wrap="square" lIns="0" tIns="0" rIns="0" bIns="0" rtlCol="0" anchor="ctr" anchorCtr="0"/>
                      </wps:wsp>
                    </wpg:wgp>
                  </a:graphicData>
                </a:graphic>
              </wp:anchor>
            </w:drawing>
          </mc:Choice>
          <mc:Fallback>
            <w:pict>
              <v:group id="_x0000_s1143" style="position:absolute;left:0;text-align:left;margin-left:68pt;margin-top:.85pt;width:274.4pt;height:118.2pt;z-index:251660288" coordorigin="15540,7908" coordsize="26500,1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">
                <v:shape id="Ellipse" o:spid="_x0000_s1144" style="position:absolute;left:16779;top:12415;width:2481;height:2532;visibility:visible;mso-wrap-style:square;v-text-anchor:middle" coordsize="248041,253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" adj="-11796480,,5400" path="m,126573c,56669,55526,,124020,v68495,,124021,56669,124021,126573c248041,196478,192515,253147,124020,253147,55526,253147,,196478,,126573xe" strokecolor="#323232" strokeweight=".16667mm">
                  <v:stroke joinstyle="miter"/>
                  <v:formulas/>
                  <v:path arrowok="t" o:connecttype="custom" o:connectlocs="0,130409;127779,0;248041,130409;127779,253147" o:connectangles="0,0,0,0" textboxrect="0,0,248041,253147"/>
                  <v:textbox inset="0,0,0,0">
                    <w:txbxContent>
                      <w:p w:rsidR="00B04590" w:rsidRDefault="00190508">
                        <m:oMathPara>
                          <m:oMath>
                            <m:sSubSup>
                              <m:sSubSupPr>
                                <m:ctrlPr>
                                  <w:rPr>
                                    <w:rFonts w:ascii="Cambria Math" w:hAnsi="Cambria Math" w:cs="SimHei"/>
                                    <w:i/>
                                    <w:szCs w:val="21"/>
                                  </w:rPr>
                                </m:ctrlPr>
                              </m:sSubSupPr>
                              <m:e>
                                <m:r>
                                  <w:rPr>
                                    <w:rFonts w:ascii="Cambria Math" w:hAnsi="Cambria Math" w:cs="SimHei"/>
                                    <w:szCs w:val="21"/>
                                  </w:rPr>
                                  <m:t>X</m:t>
                                </m:r>
                              </m:e>
                              <m:sub>
                                <m:r>
                                  <w:rPr>
                                    <w:rFonts w:ascii="Cambria Math" w:hAnsi="Cambria Math" w:cs="SimHei"/>
                                    <w:szCs w:val="21"/>
                                  </w:rPr>
                                  <m:t>2</m:t>
                                </m:r>
                              </m:sub>
                              <m:sup>
                                <m:r>
                                  <w:rPr>
                                    <w:rFonts w:ascii="Cambria Math" w:hAnsi="Cambria Math" w:cs="SimHei"/>
                                    <w:szCs w:val="21"/>
                                  </w:rPr>
                                  <m:t>(</m:t>
                                </m:r>
                                <m:r>
                                  <w:rPr>
                                    <w:rFonts w:ascii="Cambria Math" w:hAnsi="Cambria Math" w:cs="SimHei"/>
                                    <w:szCs w:val="21"/>
                                  </w:rPr>
                                  <m:t>t</m:t>
                                </m:r>
                                <m:r>
                                  <w:rPr>
                                    <w:rFonts w:ascii="Cambria Math" w:hAnsi="Cambria Math" w:cs="SimHei"/>
                                    <w:szCs w:val="21"/>
                                  </w:rPr>
                                  <m:t>)</m:t>
                                </m:r>
                              </m:sup>
                            </m:sSubSup>
                          </m:oMath>
                        </m:oMathPara>
                      </w:p>
                    </w:txbxContent>
                  </v:textbox>
                </v:shape>
                <v:shape id="Ellipse" o:spid="_x0000_s1145" style="position:absolute;left:19680;top:7908;width:2480;height:2532;visibility:visible;mso-wrap-style:square;v-text-anchor:middle" coordsize="248041,253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" adj="-11796480,,5400" path="m,126573c,56669,55526,,124021,v68494,,124020,56669,124020,126573c248041,196478,192515,253147,124021,253147,55526,253147,,196478,,126573xe" strokecolor="#323232" strokeweight=".16667mm">
                  <v:stroke joinstyle="miter"/>
                  <v:formulas/>
                  <v:path arrowok="t" o:connecttype="custom" o:connectlocs="0,130409;127779,0;248041,130409;127779,253147" o:connectangles="0,0,0,0" textboxrect="0,0,248041,253147"/>
                  <v:textbox inset="0,0,0,0">
                    <w:txbxContent>
                      <w:p w:rsidR="00B04590" w:rsidRDefault="00190508">
                        <w:pPr>
                          <w:snapToGrid w:val="0"/>
                          <w:jc w:val="center"/>
                          <w:rPr>
                            <w:rFonts w:ascii="SimHei" w:eastAsia="SimHei" w:hAnsi="SimHei" w:cs="SimHei"/>
                            <w:sz w:val="12"/>
                          </w:rPr>
                        </w:pPr>
                        <m:oMathPara>
                          <m:oMath>
                            <m:sSubSup>
                              <m:sSubSupPr>
                                <m:ctrlPr>
                                  <w:rPr>
                                    <w:rFonts w:ascii="Cambria Math" w:hAnsi="Cambria Math" w:cs="SimHei"/>
                                    <w:i/>
                                    <w:szCs w:val="21"/>
                                  </w:rPr>
                                </m:ctrlPr>
                              </m:sSubSupPr>
                              <m:e>
                                <m:r>
                                  <w:rPr>
                                    <w:rFonts w:ascii="Cambria Math" w:hAnsi="Cambria Math" w:cs="SimHei"/>
                                    <w:szCs w:val="21"/>
                                  </w:rPr>
                                  <m:t>X</m:t>
                                </m:r>
                              </m:e>
                              <m:sub>
                                <m:r>
                                  <w:rPr>
                                    <w:rFonts w:ascii="Cambria Math" w:hAnsi="Cambria Math" w:cs="SimHei"/>
                                    <w:szCs w:val="21"/>
                                  </w:rPr>
                                  <m:t>1</m:t>
                                </m:r>
                              </m:sub>
                              <m:sup>
                                <m:r>
                                  <w:rPr>
                                    <w:rFonts w:ascii="Cambria Math" w:hAnsi="Cambria Math" w:cs="SimHei"/>
                                    <w:szCs w:val="21"/>
                                  </w:rPr>
                                  <m:t>(</m:t>
                                </m:r>
                                <m:r>
                                  <w:rPr>
                                    <w:rFonts w:ascii="Cambria Math" w:hAnsi="Cambria Math" w:cs="SimHei"/>
                                    <w:szCs w:val="21"/>
                                  </w:rPr>
                                  <m:t>t</m:t>
                                </m:r>
                                <m:r>
                                  <w:rPr>
                                    <w:rFonts w:ascii="Cambria Math" w:hAnsi="Cambria Math" w:cs="SimHei"/>
                                    <w:szCs w:val="21"/>
                                  </w:rPr>
                                  <m:t>)</m:t>
                                </m:r>
                              </m:sup>
                            </m:sSubSup>
                          </m:oMath>
                        </m:oMathPara>
                      </w:p>
                    </w:txbxContent>
                  </v:textbox>
                </v:shape>
                <v:shape id="Ellipse" o:spid="_x0000_s1146" style="position:absolute;left:19680;top:16800;width:2480;height:2531;visibility:visible;mso-wrap-style:square;v-text-anchor:middle" coordsize="248041,253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" adj="-11796480,,5400" path="m,126573c,56669,55526,,124021,v68494,,124020,56669,124020,126573c248041,196478,192515,253147,124021,253147,55526,253147,,196478,,126573xe" strokecolor="#323232" strokeweight=".16667mm">
                  <v:stroke joinstyle="miter"/>
                  <v:formulas/>
                  <v:path arrowok="t" o:connecttype="custom" o:connectlocs="0,130409;127779,0;248041,130409;127779,253147" o:connectangles="0,0,0,0" textboxrect="0,0,248041,253147"/>
                  <v:textbox inset="0,0,0,0">
                    <w:txbxContent>
                      <w:p w:rsidR="00B04590" w:rsidRDefault="00190508">
                        <m:oMathPara>
                          <m:oMath>
                            <m:sSubSup>
                              <m:sSubSupPr>
                                <m:ctrlPr>
                                  <w:rPr>
                                    <w:rFonts w:ascii="Cambria Math" w:hAnsi="Cambria Math" w:cs="SimHei"/>
                                    <w:i/>
                                    <w:szCs w:val="21"/>
                                  </w:rPr>
                                </m:ctrlPr>
                              </m:sSubSupPr>
                              <m:e>
                                <m:r>
                                  <w:rPr>
                                    <w:rFonts w:ascii="Cambria Math" w:hAnsi="Cambria Math" w:cs="SimHei"/>
                                    <w:szCs w:val="21"/>
                                  </w:rPr>
                                  <m:t>X</m:t>
                                </m:r>
                              </m:e>
                              <m:sub>
                                <m:r>
                                  <w:rPr>
                                    <w:rFonts w:ascii="Cambria Math" w:hAnsi="Cambria Math" w:cs="SimHei"/>
                                    <w:szCs w:val="21"/>
                                  </w:rPr>
                                  <m:t>j</m:t>
                                </m:r>
                              </m:sub>
                              <m:sup>
                                <m:r>
                                  <w:rPr>
                                    <w:rFonts w:ascii="Cambria Math" w:hAnsi="Cambria Math" w:cs="SimHei"/>
                                    <w:szCs w:val="21"/>
                                  </w:rPr>
                                  <m:t>(</m:t>
                                </m:r>
                                <m:r>
                                  <w:rPr>
                                    <w:rFonts w:ascii="Cambria Math" w:hAnsi="Cambria Math" w:cs="SimHei"/>
                                    <w:szCs w:val="21"/>
                                  </w:rPr>
                                  <m:t>t</m:t>
                                </m:r>
                                <m:r>
                                  <w:rPr>
                                    <w:rFonts w:ascii="Cambria Math" w:hAnsi="Cambria Math" w:cs="SimHei"/>
                                    <w:szCs w:val="21"/>
                                  </w:rPr>
                                  <m:t>)</m:t>
                                </m:r>
                              </m:sup>
                            </m:sSubSup>
                          </m:oMath>
                        </m:oMathPara>
                      </w:p>
                    </w:txbxContent>
                  </v:textbox>
                </v:shape>
                <v:shape id="Ellipse" o:spid="_x0000_s1147" style="position:absolute;left:25999;top:12415;width:2481;height:2532;visibility:visible;mso-wrap-style:square;v-text-anchor:middle" coordsize="248041,253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" adj="-11796480,,5400" path="m,126573c,56669,55526,,124021,v68494,,124020,56669,124020,126573c248041,196478,192515,253147,124021,253147,55526,253147,,196478,,126573xe" strokecolor="#323232" strokeweight=".16667mm">
                  <v:stroke joinstyle="miter"/>
                  <v:formulas/>
                  <v:path arrowok="t" o:connecttype="custom" o:connectlocs="0,130409;127779,0;248041,130409;127779,253147" o:connectangles="0,0,0,0" textboxrect="0,0,248041,253147"/>
                  <v:textbox inset="0,0,0,0">
                    <w:txbxContent>
                      <w:p w:rsidR="00B04590" w:rsidRDefault="00190508">
                        <m:oMathPara>
                          <m:oMath>
                            <m:sSubSup>
                              <m:sSubSupPr>
                                <m:ctrlPr>
                                  <w:rPr>
                                    <w:rFonts w:ascii="Cambria Math" w:hAnsi="Cambria Math" w:cs="SimHei"/>
                                    <w:i/>
                                    <w:szCs w:val="21"/>
                                  </w:rPr>
                                </m:ctrlPr>
                              </m:sSubSupPr>
                              <m:e>
                                <m:r>
                                  <w:rPr>
                                    <w:rFonts w:ascii="Cambria Math" w:hAnsi="Cambria Math" w:cs="SimHei"/>
                                    <w:szCs w:val="21"/>
                                  </w:rPr>
                                  <m:t>X</m:t>
                                </m:r>
                              </m:e>
                              <m:sub>
                                <m:r>
                                  <w:rPr>
                                    <w:rFonts w:ascii="Cambria Math" w:hAnsi="Cambria Math" w:cs="SimHei"/>
                                    <w:szCs w:val="21"/>
                                  </w:rPr>
                                  <m:t>i</m:t>
                                </m:r>
                              </m:sub>
                              <m:sup>
                                <m:r>
                                  <w:rPr>
                                    <w:rFonts w:ascii="Cambria Math" w:hAnsi="Cambria Math" w:cs="SimHei"/>
                                    <w:szCs w:val="21"/>
                                  </w:rPr>
                                  <m:t>(</m:t>
                                </m:r>
                                <m:r>
                                  <w:rPr>
                                    <w:rFonts w:ascii="Cambria Math" w:hAnsi="Cambria Math" w:cs="SimHei"/>
                                    <w:szCs w:val="21"/>
                                  </w:rPr>
                                  <m:t>t</m:t>
                                </m:r>
                                <m:r>
                                  <w:rPr>
                                    <w:rFonts w:ascii="Cambria Math" w:hAnsi="Cambria Math" w:cs="SimHei"/>
                                    <w:szCs w:val="21"/>
                                  </w:rPr>
                                  <m:t>)</m:t>
                                </m:r>
                              </m:sup>
                            </m:sSubSup>
                          </m:oMath>
                        </m:oMathPara>
                      </w:p>
                    </w:txbxContent>
                  </v:textbox>
                </v:shape>
                <v:group id="组合 116" o:spid="_x0000_s1148" style="position:absolute;left:32779;top:12415;width:2481;height:2532" coordorigin="32779,12415" coordsize="248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Ellipse" o:spid="_x0000_s1149" style="position:absolute;left:32779;top:12415;width:2481;height:2532;visibility:visible;mso-wrap-style:square;v-text-anchor:top" coordsize="248041,25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" path="m,126573c,56669,55526,,124021,v68494,,124020,56669,124020,126573c248041,196478,192515,253147,124021,253147,55526,253147,,196478,,126573xe" strokecolor="#323232" strokeweight=".16667mm">
                    <v:stroke opacity="59624f"/>
                    <v:path arrowok="t" o:connecttype="custom" o:connectlocs="0,130409;127779,0;248041,130409;127779,253147" o:connectangles="0,0,0,0"/>
                  </v:shape>
                </v:group>
                <v:shape id="Ellipse" o:spid="_x0000_s1150" style="position:absolute;left:39559;top:12415;width:2481;height:2532;visibility:visible;mso-wrap-style:square;v-text-anchor:middle" coordsize="248041,253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" adj="-11796480,,5400" path="m,126573c,56669,55526,,124021,v68494,,124020,56669,124020,126573c248041,196478,192515,253147,124021,253147,55526,253147,,196478,,126573xe" strokecolor="#323232" strokeweight=".16667mm">
                  <v:stroke joinstyle="miter"/>
                  <v:formulas/>
                  <v:path arrowok="t" o:connecttype="custom" o:connectlocs="0,130409;127779,0;248041,130409;127779,253147" o:connectangles="0,0,0,0" textboxrect="0,0,248041,253147"/>
                  <v:textbox inset="0,0,0,0">
                    <w:txbxContent>
                      <w:p w:rsidR="00B04590" w:rsidRDefault="00190508">
                        <m:oMathPara>
                          <m:oMath>
                            <m:sSubSup>
                              <m:sSubSupPr>
                                <m:ctrlPr>
                                  <w:rPr>
                                    <w:rFonts w:ascii="Cambria Math" w:hAnsi="Cambria Math" w:cs="SimHei"/>
                                    <w:i/>
                                    <w:szCs w:val="21"/>
                                  </w:rPr>
                                </m:ctrlPr>
                              </m:sSubSupPr>
                              <m:e>
                                <m:r>
                                  <w:rPr>
                                    <w:rFonts w:ascii="Cambria Math" w:hAnsi="Cambria Math" w:cs="SimHei"/>
                                    <w:szCs w:val="21"/>
                                  </w:rPr>
                                  <m:t>h</m:t>
                                </m:r>
                              </m:e>
                              <m:sub>
                                <m:r>
                                  <w:rPr>
                                    <w:rFonts w:ascii="Cambria Math" w:hAnsi="Cambria Math" w:cs="SimHei"/>
                                    <w:szCs w:val="21"/>
                                  </w:rPr>
                                  <m:t>i</m:t>
                                </m:r>
                              </m:sub>
                              <m:sup>
                                <m:r>
                                  <w:rPr>
                                    <w:rFonts w:ascii="Cambria Math" w:hAnsi="Cambria Math" w:cs="SimHei"/>
                                    <w:szCs w:val="21"/>
                                  </w:rPr>
                                  <m:t>(</m:t>
                                </m:r>
                                <m:r>
                                  <w:rPr>
                                    <w:rFonts w:ascii="Cambria Math" w:hAnsi="Cambria Math" w:cs="SimHei"/>
                                    <w:szCs w:val="21"/>
                                  </w:rPr>
                                  <m:t>t</m:t>
                                </m:r>
                                <m:r>
                                  <w:rPr>
                                    <w:rFonts w:ascii="Cambria Math" w:hAnsi="Cambria Math" w:cs="SimHei"/>
                                    <w:szCs w:val="21"/>
                                  </w:rPr>
                                  <m:t>)</m:t>
                                </m:r>
                              </m:sup>
                            </m:sSubSup>
                          </m:oMath>
                        </m:oMathPara>
                      </w:p>
                    </w:txbxContent>
                  </v:textbox>
                </v:shape>
                <v:shape id="任意多边形 136" o:spid="_x0000_s1151" style="position:absolute;left:34052;top:13243;width:713;height:730;rotation:-10;visibility:visible;mso-wrap-style:square;v-text-anchor:top" coordsize="71233,7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" path="m71233,nfl,72970e" strokeweight=".16667mm">
                  <v:path arrowok="t"/>
                </v:shape>
                <v:shape id="任意多边形 141" o:spid="_x0000_s1152" style="position:absolute;left:33233;top:14066;width:886;height:60;rotation:-10;visibility:visible;mso-wrap-style:square;v-text-anchor:top" coordsize="8855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" path="m88554,5486nfl,e" strokeweight=".16667mm">
                  <v:path arrowok="t"/>
                </v:shape>
                <v:shape id="ConnectLine" o:spid="_x0000_s1153" style="position:absolute;left:35260;top:13719;width:4299;height:60;visibility:visible;mso-wrap-style:square;v-text-anchor:top" coordsize="4299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" path="m,nfl429959,e" filled="f" strokecolor="#191919" strokeweight=".16667mm">
                  <v:stroke endarrow="block"/>
                  <v:path arrowok="t"/>
                </v:shape>
                <v:shape id="ConnectLine" o:spid="_x0000_s1154" style="position:absolute;left:28478;top:13612;width:4303;height:60;visibility:visible;mso-wrap-style:square;v-text-anchor:top" coordsize="43032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" path="m,nfl430320,e" filled="f" strokecolor="#191919" strokeweight=".16667mm">
                  <v:stroke endarrow="block"/>
                  <v:path arrowok="t"/>
                </v:shape>
                <v:shape id="Line" o:spid="_x0000_s1155" style="position:absolute;left:21398;top:11459;width:5272;height:60;rotation:2209674fd;visibility:visible;mso-wrap-style:square;v-text-anchor:top" coordsize="52714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" path="m,nfl527148,e" filled="f" strokecolor="#191919" strokeweight=".16667mm">
                  <v:stroke endarrow="block"/>
                  <v:path arrowok="t"/>
                </v:shape>
                <v:shape id="ConnectLine" o:spid="_x0000_s1156" style="position:absolute;left:19257;top:13702;width:6742;height:60;visibility:visible;mso-wrap-style:square;v-text-anchor:top" coordsize="67423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" path="m,nfl674230,e" filled="f" strokecolor="#191919" strokeweight=".16667mm">
                  <v:stroke endarrow="block"/>
                  <v:path arrowok="t"/>
                </v:shape>
                <v:shape id="Line" o:spid="_x0000_s1157" style="position:absolute;left:21478;top:15845;width:5201;height:60;rotation:-2156933fd;visibility:visible;mso-wrap-style:square;v-text-anchor:top" coordsize="52005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" path="m,nfl520054,e" filled="f" strokecolor="#191919" strokeweight=".16667mm">
                  <v:stroke endarrow="block"/>
                  <v:path arrowok="t"/>
                </v:shape>
                <v:shape id="ConnectLine" o:spid="_x0000_s1158" style="position:absolute;left:27381;top:11326;width:977;height:1581;visibility:visible;mso-wrap-style:square;v-text-anchor:top" coordsize="97706,15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" path="m85866,154660nfc80504,159681,75142,164701,81388,127874,87634,91046,105488,12370,93858,1378,82228,-9615,41114,47077,,103769e" filled="f" strokecolor="#191919" strokeweight=".16667mm">
                  <v:stroke endarrow="block"/>
                  <v:path arrowok="t"/>
                </v:shape>
                <v:shape id="Text 7" o:spid="_x0000_s1159" type="#_x0000_t202" style="position:absolute;left:29040;top:12240;width:246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" filled="f" stroked="f">
                  <v:textbox inset="0,0,0,0">
                    <w:txbxContent>
                      <w:p w:rsidR="00B04590" w:rsidRDefault="00190508">
                        <w:pPr>
                          <w:snapToGrid w:val="0"/>
                          <w:jc w:val="center"/>
                          <w:rPr>
                            <w:rFonts w:ascii="SimHei" w:eastAsia="SimHei" w:hAnsi="SimHei" w:cs="SimHei"/>
                            <w:szCs w:val="21"/>
                          </w:rPr>
                        </w:pPr>
                        <w:r>
                          <w:rPr>
                            <w:rFonts w:ascii="SimHei" w:eastAsia="SimHei" w:hAnsi="SimHei" w:cs="SimHei" w:hint="eastAsia"/>
                            <w:color w:val="191919"/>
                            <w:szCs w:val="21"/>
                          </w:rPr>
                          <w:t>sum</w:t>
                        </w:r>
                      </w:p>
                    </w:txbxContent>
                  </v:textbox>
                </v:shape>
                <v:shape id="Text 8" o:spid="_x0000_s1160" type="#_x0000_t202" style="position:absolute;left:21879;top:9720;width:378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" filled="f" stroked="f">
                  <v:textbox inset="0,0,0,0">
                    <w:txbxContent>
                      <w:p w:rsidR="00B04590" w:rsidRDefault="00190508">
                        <w:pPr>
                          <w:snapToGrid w:val="0"/>
                          <w:jc w:val="center"/>
                          <w:rPr>
                            <w:rFonts w:ascii="SimHei" w:hAnsi="SimHei" w:cs="SimHei"/>
                            <w:szCs w:val="21"/>
                          </w:rPr>
                        </w:pPr>
                        <m:oMathPara>
                          <m:oMath>
                            <m:sSub>
                              <m:sSubPr>
                                <m:ctrlPr>
                                  <w:rPr>
                                    <w:rFonts w:ascii="Cambria Math" w:hAnsi="Cambria Math" w:cs="SimHei"/>
                                    <w:i/>
                                    <w:szCs w:val="21"/>
                                  </w:rPr>
                                </m:ctrlPr>
                              </m:sSubPr>
                              <m:e>
                                <m:r>
                                  <w:rPr>
                                    <w:rFonts w:ascii="Cambria Math" w:hAnsi="Cambria Math" w:cs="SimHei"/>
                                    <w:szCs w:val="21"/>
                                  </w:rPr>
                                  <m:t>a</m:t>
                                </m:r>
                              </m:e>
                              <m:sub>
                                <m:r>
                                  <w:rPr>
                                    <w:rFonts w:ascii="Cambria Math" w:hAnsi="Cambria Math" w:cs="SimHei"/>
                                    <w:szCs w:val="21"/>
                                  </w:rPr>
                                  <m:t>i</m:t>
                                </m:r>
                                <m:r>
                                  <w:rPr>
                                    <w:rFonts w:ascii="Cambria Math" w:hAnsi="Cambria Math" w:cs="SimHei" w:hint="eastAsia"/>
                                    <w:szCs w:val="21"/>
                                  </w:rPr>
                                  <m:t>1</m:t>
                                </m:r>
                              </m:sub>
                            </m:sSub>
                          </m:oMath>
                        </m:oMathPara>
                      </w:p>
                    </w:txbxContent>
                  </v:textbox>
                </v:shape>
                <v:shape id="Text 9" o:spid="_x0000_s1161" type="#_x0000_t202" style="position:absolute;left:19680;top:12240;width:378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" filled="f" stroked="f">
                  <v:textbox inset="0,0,0,0">
                    <w:txbxContent>
                      <w:p w:rsidR="00B04590" w:rsidRDefault="00190508">
                        <m:oMathPara>
                          <m:oMath>
                            <m:sSub>
                              <m:sSubPr>
                                <m:ctrlPr>
                                  <w:rPr>
                                    <w:rFonts w:ascii="Cambria Math" w:hAnsi="Cambria Math" w:cs="SimHei"/>
                                    <w:i/>
                                    <w:szCs w:val="21"/>
                                  </w:rPr>
                                </m:ctrlPr>
                              </m:sSubPr>
                              <m:e>
                                <m:r>
                                  <w:rPr>
                                    <w:rFonts w:ascii="Cambria Math" w:hAnsi="Cambria Math" w:cs="SimHei"/>
                                    <w:szCs w:val="21"/>
                                  </w:rPr>
                                  <m:t>a</m:t>
                                </m:r>
                              </m:e>
                              <m:sub>
                                <m:r>
                                  <w:rPr>
                                    <w:rFonts w:ascii="Cambria Math" w:hAnsi="Cambria Math" w:cs="SimHei"/>
                                    <w:szCs w:val="21"/>
                                  </w:rPr>
                                  <m:t>i</m:t>
                                </m:r>
                                <m:r>
                                  <w:rPr>
                                    <w:rFonts w:ascii="Cambria Math" w:hAnsi="Cambria Math" w:cs="SimHei" w:hint="eastAsia"/>
                                    <w:szCs w:val="21"/>
                                  </w:rPr>
                                  <m:t>2</m:t>
                                </m:r>
                              </m:sub>
                            </m:sSub>
                          </m:oMath>
                        </m:oMathPara>
                      </w:p>
                    </w:txbxContent>
                  </v:textbox>
                </v:shape>
                <v:shape id="Text 10" o:spid="_x0000_s1162" type="#_x0000_t202" style="position:absolute;left:21900;top:14220;width:378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" filled="f" stroked="f">
                  <v:textbox inset="0,0,0,0">
                    <w:txbxContent>
                      <w:p w:rsidR="00B04590" w:rsidRDefault="00190508">
                        <m:oMathPara>
                          <m:oMath>
                            <m:sSub>
                              <m:sSubPr>
                                <m:ctrlPr>
                                  <w:rPr>
                                    <w:rFonts w:ascii="Cambria Math" w:hAnsi="Cambria Math" w:cs="SimHei"/>
                                    <w:i/>
                                    <w:szCs w:val="21"/>
                                  </w:rPr>
                                </m:ctrlPr>
                              </m:sSubPr>
                              <m:e>
                                <m:r>
                                  <w:rPr>
                                    <w:rFonts w:ascii="Cambria Math" w:hAnsi="Cambria Math" w:cs="SimHei"/>
                                    <w:szCs w:val="21"/>
                                  </w:rPr>
                                  <m:t>a</m:t>
                                </m:r>
                              </m:e>
                              <m:sub>
                                <m:r>
                                  <w:rPr>
                                    <w:rFonts w:ascii="Cambria Math" w:hAnsi="Cambria Math" w:cs="SimHei"/>
                                    <w:szCs w:val="21"/>
                                  </w:rPr>
                                  <m:t>ij</m:t>
                                </m:r>
                              </m:sub>
                            </m:sSub>
                          </m:oMath>
                        </m:oMathPara>
                      </w:p>
                    </w:txbxContent>
                  </v:textbox>
                </v:shape>
                <v:shape id="Text 11" o:spid="_x0000_s1163" type="#_x0000_t202" style="position:absolute;left:26760;top:9960;width:378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" filled="f" stroked="f">
                  <v:textbox inset="0,0,0,0">
                    <w:txbxContent>
                      <w:p w:rsidR="00B04590" w:rsidRDefault="00190508">
                        <w:pPr>
                          <w:snapToGrid w:val="0"/>
                          <w:jc w:val="center"/>
                          <w:rPr>
                            <w:rFonts w:ascii="SimHei" w:eastAsia="SimHei" w:hAnsi="SimHei" w:cs="SimHei"/>
                            <w:szCs w:val="21"/>
                          </w:rPr>
                        </w:pPr>
                        <m:oMathPara>
                          <m:oMath>
                            <m:sSub>
                              <m:sSubPr>
                                <m:ctrlPr>
                                  <w:rPr>
                                    <w:rFonts w:ascii="Cambria Math" w:hAnsi="Cambria Math" w:cs="SimHei"/>
                                    <w:i/>
                                    <w:szCs w:val="21"/>
                                  </w:rPr>
                                </m:ctrlPr>
                              </m:sSubPr>
                              <m:e>
                                <m:r>
                                  <w:rPr>
                                    <w:rFonts w:ascii="Cambria Math" w:hAnsi="Cambria Math" w:cs="SimHei"/>
                                    <w:szCs w:val="21"/>
                                  </w:rPr>
                                  <m:t>a</m:t>
                                </m:r>
                              </m:e>
                              <m:sub>
                                <m:r>
                                  <w:rPr>
                                    <w:rFonts w:ascii="Cambria Math" w:hAnsi="Cambria Math" w:cs="SimHei"/>
                                    <w:szCs w:val="21"/>
                                  </w:rPr>
                                  <m:t>ii</m:t>
                                </m:r>
                              </m:sub>
                            </m:sSub>
                          </m:oMath>
                        </m:oMathPara>
                      </w:p>
                    </w:txbxContent>
                  </v:textbox>
                </v:shape>
                <v:shape id="Text 12" o:spid="_x0000_s1164" type="#_x0000_t202" style="position:absolute;left:15540;top:15180;width:7200;height:1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" filled="f" stroked="f">
                  <v:textbox inset="0,0,0,0">
                    <w:txbxContent>
                      <w:p w:rsidR="00B04590" w:rsidRDefault="00190508">
                        <w:pPr>
                          <w:snapToGrid w:val="0"/>
                          <w:jc w:val="center"/>
                          <w:rPr>
                            <w:sz w:val="12"/>
                          </w:rPr>
                        </w:pPr>
                        <w:r>
                          <w:rPr>
                            <w:rFonts w:ascii="仿宋" w:eastAsia="仿宋" w:hAnsi="仿宋"/>
                            <w:color w:val="191919"/>
                            <w:sz w:val="13"/>
                            <w:szCs w:val="13"/>
                          </w:rPr>
                          <w:t>...</w:t>
                        </w:r>
                      </w:p>
                    </w:txbxContent>
                  </v:textbox>
                </v:shape>
              </v:group>
            </w:pict>
          </mc:Fallback>
        </mc:AlternateContent>
      </w:r>
    </w:p>
    <w:p w:rsidR="00B04590" w:rsidRDefault="00B04590">
      <w:pPr>
        <w:ind w:firstLineChars="300" w:firstLine="630"/>
        <w:rPr>
          <w:rFonts w:ascii="楷体" w:eastAsia="楷体" w:hAnsi="楷体" w:cs="Times New Roman"/>
          <w:szCs w:val="21"/>
        </w:rPr>
      </w:pPr>
    </w:p>
    <w:p w:rsidR="00B04590" w:rsidRDefault="00B04590">
      <w:pPr>
        <w:ind w:firstLineChars="300" w:firstLine="630"/>
        <w:rPr>
          <w:rFonts w:ascii="楷体" w:eastAsia="楷体" w:hAnsi="楷体" w:cs="Times New Roman"/>
          <w:szCs w:val="21"/>
        </w:rPr>
      </w:pPr>
    </w:p>
    <w:p w:rsidR="00B04590" w:rsidRDefault="00B04590">
      <w:pPr>
        <w:ind w:firstLineChars="300" w:firstLine="630"/>
        <w:rPr>
          <w:rFonts w:ascii="楷体" w:eastAsia="楷体" w:hAnsi="楷体" w:cs="Times New Roman"/>
          <w:szCs w:val="21"/>
        </w:rPr>
      </w:pPr>
    </w:p>
    <w:p w:rsidR="00B04590" w:rsidRDefault="00B04590">
      <w:pPr>
        <w:ind w:firstLineChars="300" w:firstLine="630"/>
        <w:rPr>
          <w:rFonts w:ascii="楷体" w:eastAsia="楷体" w:hAnsi="楷体" w:cs="Times New Roman"/>
          <w:szCs w:val="21"/>
        </w:rPr>
      </w:pPr>
    </w:p>
    <w:p w:rsidR="00B04590" w:rsidRDefault="00B04590">
      <w:pPr>
        <w:ind w:firstLineChars="300" w:firstLine="630"/>
        <w:rPr>
          <w:rFonts w:ascii="楷体" w:eastAsia="楷体" w:hAnsi="楷体" w:cs="Times New Roman"/>
          <w:szCs w:val="21"/>
        </w:rPr>
      </w:pPr>
    </w:p>
    <w:p w:rsidR="00B04590" w:rsidRDefault="00B04590">
      <w:pPr>
        <w:ind w:firstLineChars="1400" w:firstLine="2940"/>
        <w:rPr>
          <w:rFonts w:ascii="楷体" w:eastAsia="楷体" w:hAnsi="楷体" w:cs="Times New Roman"/>
          <w:szCs w:val="21"/>
        </w:rPr>
      </w:pPr>
    </w:p>
    <w:p w:rsidR="00B04590" w:rsidRDefault="00B04590">
      <w:pPr>
        <w:jc w:val="center"/>
        <w:rPr>
          <w:rFonts w:ascii="楷体" w:eastAsia="楷体" w:hAnsi="楷体" w:cs="Times New Roman"/>
          <w:szCs w:val="21"/>
        </w:rPr>
      </w:pPr>
    </w:p>
    <w:p w:rsidR="00B04590" w:rsidRDefault="00190508">
      <w:pPr>
        <w:jc w:val="center"/>
        <w:rPr>
          <w:rFonts w:ascii="楷体" w:eastAsia="楷体" w:hAnsi="楷体" w:cs="Times New Roman"/>
          <w:szCs w:val="21"/>
        </w:rPr>
      </w:pPr>
      <w:r>
        <w:rPr>
          <w:rFonts w:ascii="楷体" w:eastAsia="楷体" w:hAnsi="楷体" w:cs="Times New Roman"/>
          <w:szCs w:val="21"/>
        </w:rPr>
        <w:t xml:space="preserve">Figure </w:t>
      </w:r>
      <w:r>
        <w:rPr>
          <w:rFonts w:ascii="楷体" w:eastAsia="楷体" w:hAnsi="楷体" w:cs="Times New Roman" w:hint="eastAsia"/>
          <w:szCs w:val="21"/>
        </w:rPr>
        <w:t>3</w:t>
      </w:r>
      <w:r>
        <w:rPr>
          <w:rFonts w:ascii="楷体" w:eastAsia="楷体" w:hAnsi="楷体" w:cs="Times New Roman"/>
          <w:szCs w:val="21"/>
        </w:rPr>
        <w:t xml:space="preserve"> Graph Attention Mechanism Feature Aggregation Process</w:t>
      </w:r>
    </w:p>
    <w:p w:rsidR="00B04590" w:rsidRDefault="00B04590">
      <w:pPr>
        <w:ind w:firstLineChars="300" w:firstLine="630"/>
        <w:jc w:val="center"/>
        <w:rPr>
          <w:rFonts w:ascii="楷体" w:eastAsia="楷体" w:hAnsi="楷体" w:cs="Times New Roman"/>
          <w:szCs w:val="21"/>
        </w:rPr>
      </w:pPr>
    </w:p>
    <w:p w:rsidR="00B04590" w:rsidRDefault="00190508">
      <w:pPr>
        <w:rPr>
          <w:rFonts w:ascii="Cambria Math" w:eastAsia="楷体" w:hAnsi="Cambria Math" w:cs="Times New Roman"/>
          <w:sz w:val="24"/>
        </w:rPr>
      </w:pPr>
      <w:proofErr w:type="gramStart"/>
      <w:r>
        <w:rPr>
          <w:rFonts w:ascii="楷体" w:eastAsia="楷体" w:hAnsi="楷体" w:cs="Times New Roman"/>
          <w:sz w:val="24"/>
        </w:rPr>
        <w:t>2.3  Transformer</w:t>
      </w:r>
      <w:proofErr w:type="gramEnd"/>
      <w:r>
        <w:rPr>
          <w:rFonts w:ascii="楷体" w:eastAsia="楷体" w:hAnsi="楷体" w:cs="Times New Roman" w:hint="eastAsia"/>
          <w:sz w:val="24"/>
        </w:rPr>
        <w:t xml:space="preserve"> </w:t>
      </w:r>
      <w:r>
        <w:rPr>
          <w:rFonts w:ascii="楷体" w:eastAsia="楷体" w:hAnsi="楷体" w:cs="Times New Roman"/>
          <w:sz w:val="24"/>
        </w:rPr>
        <w:t>Temporal Encoder</w:t>
      </w:r>
      <w:r>
        <w:rPr>
          <w:rFonts w:ascii="楷体" w:eastAsia="楷体" w:hAnsi="楷体" w:cs="Times New Roman" w:hint="eastAsia"/>
          <w:sz w:val="24"/>
        </w:rPr>
        <w:br/>
      </w:r>
      <w:r>
        <w:rPr>
          <w:rFonts w:ascii="楷体" w:eastAsia="楷体" w:hAnsi="楷体" w:cs="Times New Roman" w:hint="eastAsia"/>
          <w:sz w:val="24"/>
        </w:rPr>
        <w:tab/>
      </w:r>
    </w:p>
    <w:p w:rsidR="00B04590" w:rsidRDefault="00190508">
      <w:pPr>
        <w:ind w:leftChars="903" w:left="1896" w:firstLineChars="400" w:firstLine="840"/>
        <w:rPr>
          <w:rFonts w:ascii="Cambria Math" w:eastAsia="楷体" w:hAnsi="Cambria Math" w:cs="Times New Roman"/>
          <w:szCs w:val="21"/>
        </w:rPr>
      </w:pPr>
      <w:r>
        <w:rPr>
          <w:noProof/>
        </w:rPr>
        <mc:AlternateContent>
          <mc:Choice Requires="wpg">
            <w:drawing>
              <wp:anchor distT="0" distB="0" distL="114300" distR="114300" simplePos="0" relativeHeight="251661312" behindDoc="0" locked="0" layoutInCell="1" allowOverlap="1">
                <wp:simplePos x="0" y="0"/>
                <wp:positionH relativeFrom="column">
                  <wp:posOffset>927735</wp:posOffset>
                </wp:positionH>
                <wp:positionV relativeFrom="paragraph">
                  <wp:posOffset>100330</wp:posOffset>
                </wp:positionV>
                <wp:extent cx="3269615" cy="3244850"/>
                <wp:effectExtent l="4445" t="0" r="0" b="3175"/>
                <wp:wrapNone/>
                <wp:docPr id="464" name="页-1"/>
                <wp:cNvGraphicFramePr/>
                <a:graphic xmlns:a="http://schemas.openxmlformats.org/drawingml/2006/main">
                  <a:graphicData uri="http://schemas.microsoft.com/office/word/2010/wordprocessingGroup">
                    <wpg:wgp>
                      <wpg:cNvGrpSpPr/>
                      <wpg:grpSpPr>
                        <a:xfrm>
                          <a:off x="0" y="0"/>
                          <a:ext cx="3269615" cy="3244850"/>
                          <a:chOff x="156000" y="357972"/>
                          <a:chExt cx="3162963" cy="2890520"/>
                        </a:xfrm>
                        <a:effectLst/>
                      </wpg:grpSpPr>
                      <wps:wsp>
                        <wps:cNvPr id="465" name="进程"/>
                        <wps:cNvSpPr/>
                        <wps:spPr>
                          <a:xfrm>
                            <a:off x="1728000" y="2702492"/>
                            <a:ext cx="1362000" cy="114000"/>
                          </a:xfrm>
                          <a:custGeom>
                            <a:avLst/>
                            <a:gdLst>
                              <a:gd name="connsiteX0" fmla="*/ 0 w 1362000"/>
                              <a:gd name="connsiteY0" fmla="*/ 57000 h 114000"/>
                              <a:gd name="connsiteX1" fmla="*/ 681000 w 1362000"/>
                              <a:gd name="connsiteY1" fmla="*/ 0 h 114000"/>
                              <a:gd name="connsiteX2" fmla="*/ 1362000 w 1362000"/>
                              <a:gd name="connsiteY2" fmla="*/ 57000 h 114000"/>
                              <a:gd name="connsiteX3" fmla="*/ 681000 w 1362000"/>
                              <a:gd name="connsiteY3" fmla="*/ 114000 h 114000"/>
                            </a:gdLst>
                            <a:ahLst/>
                            <a:cxnLst>
                              <a:cxn ang="0">
                                <a:pos x="connsiteX0" y="connsiteY0"/>
                              </a:cxn>
                              <a:cxn ang="0">
                                <a:pos x="connsiteX1" y="connsiteY1"/>
                              </a:cxn>
                              <a:cxn ang="0">
                                <a:pos x="connsiteX2" y="connsiteY2"/>
                              </a:cxn>
                              <a:cxn ang="0">
                                <a:pos x="connsiteX3" y="connsiteY3"/>
                              </a:cxn>
                            </a:cxnLst>
                            <a:rect l="l" t="t" r="r" b="b"/>
                            <a:pathLst>
                              <a:path w="1362000" h="114000">
                                <a:moveTo>
                                  <a:pt x="1362000" y="114000"/>
                                </a:moveTo>
                                <a:lnTo>
                                  <a:pt x="1362000" y="0"/>
                                </a:lnTo>
                                <a:lnTo>
                                  <a:pt x="0" y="0"/>
                                </a:lnTo>
                                <a:lnTo>
                                  <a:pt x="0" y="114000"/>
                                </a:lnTo>
                                <a:lnTo>
                                  <a:pt x="1362000" y="114000"/>
                                </a:lnTo>
                                <a:close/>
                              </a:path>
                            </a:pathLst>
                          </a:custGeom>
                          <a:solidFill>
                            <a:srgbClr val="FFFFFF"/>
                          </a:solidFill>
                          <a:ln w="3000" cap="flat">
                            <a:solidFill>
                              <a:srgbClr val="323232"/>
                            </a:solidFill>
                          </a:ln>
                          <a:effectLst/>
                        </wps:spPr>
                        <wps:bodyPr vert="horz" anchor="t" anchorCtr="0"/>
                      </wps:wsp>
                      <wps:wsp>
                        <wps:cNvPr id="466" name="ConnectLine"/>
                        <wps:cNvSpPr/>
                        <wps:spPr>
                          <a:xfrm>
                            <a:off x="1839684"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467" name="ConnectLine"/>
                        <wps:cNvSpPr/>
                        <wps:spPr>
                          <a:xfrm>
                            <a:off x="1952730"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468" name="ConnectLine"/>
                        <wps:cNvSpPr/>
                        <wps:spPr>
                          <a:xfrm>
                            <a:off x="2069862"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469" name="ConnectLine"/>
                        <wps:cNvSpPr/>
                        <wps:spPr>
                          <a:xfrm>
                            <a:off x="2181546"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470" name="ConnectLine"/>
                        <wps:cNvSpPr/>
                        <wps:spPr>
                          <a:xfrm>
                            <a:off x="2635092"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471" name="ConnectLine"/>
                        <wps:cNvSpPr/>
                        <wps:spPr>
                          <a:xfrm>
                            <a:off x="2522046"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472" name="ConnectLine"/>
                        <wps:cNvSpPr/>
                        <wps:spPr>
                          <a:xfrm>
                            <a:off x="2409000"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473" name="ConnectLine"/>
                        <wps:cNvSpPr/>
                        <wps:spPr>
                          <a:xfrm>
                            <a:off x="2295954"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474" name="ConnectLine"/>
                        <wps:cNvSpPr/>
                        <wps:spPr>
                          <a:xfrm>
                            <a:off x="2975592"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475" name="ConnectLine"/>
                        <wps:cNvSpPr/>
                        <wps:spPr>
                          <a:xfrm>
                            <a:off x="2861184"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476" name="ConnectLine"/>
                        <wps:cNvSpPr/>
                        <wps:spPr>
                          <a:xfrm>
                            <a:off x="2750862"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477" name="ConnectLine"/>
                        <wps:cNvSpPr/>
                        <wps:spPr>
                          <a:xfrm>
                            <a:off x="2637000" y="491492"/>
                            <a:ext cx="225000" cy="144000"/>
                          </a:xfrm>
                          <a:custGeom>
                            <a:avLst/>
                            <a:gdLst/>
                            <a:ahLst/>
                            <a:cxnLst/>
                            <a:rect l="l" t="t" r="r" b="b"/>
                            <a:pathLst>
                              <a:path w="225000" h="144000" fill="none">
                                <a:moveTo>
                                  <a:pt x="225000" y="0"/>
                                </a:moveTo>
                                <a:cubicBezTo>
                                  <a:pt x="214000" y="13600"/>
                                  <a:pt x="203000" y="27200"/>
                                  <a:pt x="168000" y="30000"/>
                                </a:cubicBezTo>
                                <a:cubicBezTo>
                                  <a:pt x="133000" y="32800"/>
                                  <a:pt x="74000" y="24800"/>
                                  <a:pt x="42000" y="42000"/>
                                </a:cubicBezTo>
                                <a:cubicBezTo>
                                  <a:pt x="10000" y="59200"/>
                                  <a:pt x="5000" y="101600"/>
                                  <a:pt x="0" y="144000"/>
                                </a:cubicBezTo>
                              </a:path>
                            </a:pathLst>
                          </a:custGeom>
                          <a:noFill/>
                          <a:ln w="7000" cap="flat">
                            <a:solidFill>
                              <a:srgbClr val="191919"/>
                            </a:solidFill>
                          </a:ln>
                          <a:effectLst/>
                        </wps:spPr>
                        <wps:bodyPr vert="horz" anchor="t" anchorCtr="0"/>
                      </wps:wsp>
                      <wps:wsp>
                        <wps:cNvPr id="478" name="ConnectLine"/>
                        <wps:cNvSpPr/>
                        <wps:spPr>
                          <a:xfrm>
                            <a:off x="2862069" y="491492"/>
                            <a:ext cx="228218" cy="144000"/>
                          </a:xfrm>
                          <a:custGeom>
                            <a:avLst/>
                            <a:gdLst/>
                            <a:ahLst/>
                            <a:cxnLst/>
                            <a:rect l="l" t="t" r="r" b="b"/>
                            <a:pathLst>
                              <a:path w="228218" h="144000" fill="none">
                                <a:moveTo>
                                  <a:pt x="0" y="0"/>
                                </a:moveTo>
                                <a:cubicBezTo>
                                  <a:pt x="13095" y="11409"/>
                                  <a:pt x="26190" y="22818"/>
                                  <a:pt x="64553" y="29642"/>
                                </a:cubicBezTo>
                                <a:cubicBezTo>
                                  <a:pt x="102916" y="36465"/>
                                  <a:pt x="166547" y="38705"/>
                                  <a:pt x="198000" y="57000"/>
                                </a:cubicBezTo>
                                <a:cubicBezTo>
                                  <a:pt x="229453" y="75295"/>
                                  <a:pt x="228726" y="109648"/>
                                  <a:pt x="228218" y="144000"/>
                                </a:cubicBezTo>
                              </a:path>
                            </a:pathLst>
                          </a:custGeom>
                          <a:noFill/>
                          <a:ln w="7000" cap="flat">
                            <a:solidFill>
                              <a:srgbClr val="191919"/>
                            </a:solidFill>
                          </a:ln>
                          <a:effectLst/>
                        </wps:spPr>
                        <wps:bodyPr vert="horz" anchor="t" anchorCtr="0"/>
                      </wps:wsp>
                      <wps:wsp>
                        <wps:cNvPr id="479" name="开始或结束"/>
                        <wps:cNvSpPr/>
                        <wps:spPr>
                          <a:xfrm>
                            <a:off x="1768203" y="926459"/>
                            <a:ext cx="1348487" cy="174179"/>
                          </a:xfrm>
                          <a:custGeom>
                            <a:avLst/>
                            <a:gdLst>
                              <a:gd name="connsiteX0" fmla="*/ 0 w 1362000"/>
                              <a:gd name="connsiteY0" fmla="*/ 87000 h 174000"/>
                              <a:gd name="connsiteX1" fmla="*/ 681000 w 1362000"/>
                              <a:gd name="connsiteY1" fmla="*/ 0 h 174000"/>
                              <a:gd name="connsiteX2" fmla="*/ 1362000 w 1362000"/>
                              <a:gd name="connsiteY2" fmla="*/ 87000 h 174000"/>
                              <a:gd name="connsiteX3" fmla="*/ 681000 w 1362000"/>
                              <a:gd name="connsiteY3" fmla="*/ 174000 h 174000"/>
                              <a:gd name="rtl" fmla="*/ 43500 w 1362000"/>
                              <a:gd name="rtr" fmla="*/ 1318500 w 1362000"/>
                            </a:gdLst>
                            <a:ahLst/>
                            <a:cxnLst>
                              <a:cxn ang="0">
                                <a:pos x="connsiteX0" y="connsiteY0"/>
                              </a:cxn>
                              <a:cxn ang="0">
                                <a:pos x="connsiteX1" y="connsiteY1"/>
                              </a:cxn>
                              <a:cxn ang="0">
                                <a:pos x="connsiteX2" y="connsiteY2"/>
                              </a:cxn>
                              <a:cxn ang="0">
                                <a:pos x="connsiteX3" y="connsiteY3"/>
                              </a:cxn>
                            </a:cxnLst>
                            <a:rect l="rtl" t="t" r="rtr" b="b"/>
                            <a:pathLst>
                              <a:path w="1362000" h="174000">
                                <a:moveTo>
                                  <a:pt x="87000" y="174000"/>
                                </a:moveTo>
                                <a:lnTo>
                                  <a:pt x="1275000" y="174000"/>
                                </a:lnTo>
                                <a:cubicBezTo>
                                  <a:pt x="1323049" y="174000"/>
                                  <a:pt x="1362000" y="135049"/>
                                  <a:pt x="1362000" y="87000"/>
                                </a:cubicBezTo>
                                <a:cubicBezTo>
                                  <a:pt x="1362000" y="38951"/>
                                  <a:pt x="1323049" y="0"/>
                                  <a:pt x="1275000" y="0"/>
                                </a:cubicBezTo>
                                <a:lnTo>
                                  <a:pt x="87000" y="0"/>
                                </a:lnTo>
                                <a:cubicBezTo>
                                  <a:pt x="38951" y="0"/>
                                  <a:pt x="0" y="38951"/>
                                  <a:pt x="0" y="87000"/>
                                </a:cubicBezTo>
                                <a:cubicBezTo>
                                  <a:pt x="0" y="135049"/>
                                  <a:pt x="38951" y="174000"/>
                                  <a:pt x="87000" y="174000"/>
                                </a:cubicBezTo>
                                <a:close/>
                              </a:path>
                            </a:pathLst>
                          </a:custGeom>
                          <a:solidFill>
                            <a:srgbClr val="FFFFFF"/>
                          </a:solidFill>
                          <a:ln w="3000" cap="flat">
                            <a:solidFill>
                              <a:srgbClr val="323232"/>
                            </a:solidFill>
                          </a:ln>
                          <a:effectLst/>
                        </wps:spPr>
                        <wps:txbx>
                          <w:txbxContent>
                            <w:p w:rsidR="00B04590" w:rsidRDefault="00190508">
                              <w:pPr>
                                <w:rPr>
                                  <w:szCs w:val="21"/>
                                </w:rPr>
                              </w:pPr>
                              <w:r>
                                <w:rPr>
                                  <w:rFonts w:ascii="SimSun" w:eastAsia="SimSun" w:hAnsi="SimSun" w:cs="SimSun"/>
                                  <w:szCs w:val="21"/>
                                </w:rPr>
                                <w:t xml:space="preserve">Fully </w:t>
                              </w:r>
                              <w:r>
                                <w:rPr>
                                  <w:rFonts w:ascii="SimSun" w:eastAsia="SimSun" w:hAnsi="SimSun" w:cs="SimSun"/>
                                  <w:szCs w:val="21"/>
                                </w:rPr>
                                <w:t>Connected Layer</w:t>
                              </w:r>
                            </w:p>
                          </w:txbxContent>
                        </wps:txbx>
                        <wps:bodyPr vert="horz" wrap="square" lIns="0" tIns="0" rIns="0" bIns="0" rtlCol="0" anchor="ctr" anchorCtr="0"/>
                      </wps:wsp>
                      <wps:wsp>
                        <wps:cNvPr id="480" name="Text 2"/>
                        <wps:cNvSpPr txBox="1"/>
                        <wps:spPr>
                          <a:xfrm>
                            <a:off x="1755000" y="748890"/>
                            <a:ext cx="60000" cy="195000"/>
                          </a:xfrm>
                          <a:prstGeom prst="rect">
                            <a:avLst/>
                          </a:prstGeom>
                          <a:noFill/>
                          <a:ln>
                            <a:noFill/>
                          </a:ln>
                          <a:effectLst/>
                        </wps:spPr>
                        <wps:txbx>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wps:txbx>
                        <wps:bodyPr vert="horz" wrap="square" lIns="0" tIns="0" rIns="0" bIns="0" rtlCol="0" anchor="ctr" anchorCtr="0"/>
                      </wps:wsp>
                      <wps:wsp>
                        <wps:cNvPr id="481" name="Text 3"/>
                        <wps:cNvSpPr txBox="1"/>
                        <wps:spPr>
                          <a:xfrm>
                            <a:off x="1869000" y="748890"/>
                            <a:ext cx="60000" cy="195000"/>
                          </a:xfrm>
                          <a:prstGeom prst="rect">
                            <a:avLst/>
                          </a:prstGeom>
                          <a:noFill/>
                          <a:ln>
                            <a:noFill/>
                          </a:ln>
                          <a:effectLst/>
                        </wps:spPr>
                        <wps:txbx>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wps:txbx>
                        <wps:bodyPr vert="horz" wrap="square" lIns="0" tIns="0" rIns="0" bIns="0" rtlCol="0" anchor="ctr" anchorCtr="0"/>
                      </wps:wsp>
                      <wps:wsp>
                        <wps:cNvPr id="482" name="Text 4"/>
                        <wps:cNvSpPr txBox="1"/>
                        <wps:spPr>
                          <a:xfrm>
                            <a:off x="2097000" y="748890"/>
                            <a:ext cx="60000" cy="195000"/>
                          </a:xfrm>
                          <a:prstGeom prst="rect">
                            <a:avLst/>
                          </a:prstGeom>
                          <a:noFill/>
                          <a:ln>
                            <a:noFill/>
                          </a:ln>
                          <a:effectLst/>
                        </wps:spPr>
                        <wps:txbx>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wps:txbx>
                        <wps:bodyPr vert="horz" wrap="square" lIns="0" tIns="0" rIns="0" bIns="0" rtlCol="0" anchor="ctr" anchorCtr="0"/>
                      </wps:wsp>
                      <wps:wsp>
                        <wps:cNvPr id="483" name="Text 5"/>
                        <wps:cNvSpPr txBox="1"/>
                        <wps:spPr>
                          <a:xfrm>
                            <a:off x="1983000" y="748890"/>
                            <a:ext cx="60000" cy="195000"/>
                          </a:xfrm>
                          <a:prstGeom prst="rect">
                            <a:avLst/>
                          </a:prstGeom>
                          <a:noFill/>
                          <a:ln>
                            <a:noFill/>
                          </a:ln>
                          <a:effectLst/>
                        </wps:spPr>
                        <wps:txbx>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wps:txbx>
                        <wps:bodyPr vert="horz" wrap="square" lIns="0" tIns="0" rIns="0" bIns="0" rtlCol="0" anchor="ctr" anchorCtr="0"/>
                      </wps:wsp>
                      <wps:wsp>
                        <wps:cNvPr id="484" name="Text 6"/>
                        <wps:cNvSpPr txBox="1"/>
                        <wps:spPr>
                          <a:xfrm>
                            <a:off x="2439000" y="748890"/>
                            <a:ext cx="60000" cy="195000"/>
                          </a:xfrm>
                          <a:prstGeom prst="rect">
                            <a:avLst/>
                          </a:prstGeom>
                          <a:noFill/>
                          <a:ln>
                            <a:noFill/>
                          </a:ln>
                          <a:effectLst/>
                        </wps:spPr>
                        <wps:txbx>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wps:txbx>
                        <wps:bodyPr vert="horz" wrap="square" lIns="0" tIns="0" rIns="0" bIns="0" rtlCol="0" anchor="ctr" anchorCtr="0"/>
                      </wps:wsp>
                      <wps:wsp>
                        <wps:cNvPr id="485" name="Text 7"/>
                        <wps:cNvSpPr txBox="1"/>
                        <wps:spPr>
                          <a:xfrm>
                            <a:off x="2325000" y="748890"/>
                            <a:ext cx="60000" cy="195000"/>
                          </a:xfrm>
                          <a:prstGeom prst="rect">
                            <a:avLst/>
                          </a:prstGeom>
                          <a:noFill/>
                          <a:ln>
                            <a:noFill/>
                          </a:ln>
                          <a:effectLst/>
                        </wps:spPr>
                        <wps:txbx>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wps:txbx>
                        <wps:bodyPr vert="horz" wrap="square" lIns="0" tIns="0" rIns="0" bIns="0" rtlCol="0" anchor="ctr" anchorCtr="0"/>
                      </wps:wsp>
                      <wps:wsp>
                        <wps:cNvPr id="486" name="Text 8"/>
                        <wps:cNvSpPr txBox="1"/>
                        <wps:spPr>
                          <a:xfrm>
                            <a:off x="2211000" y="748890"/>
                            <a:ext cx="60000" cy="195000"/>
                          </a:xfrm>
                          <a:prstGeom prst="rect">
                            <a:avLst/>
                          </a:prstGeom>
                          <a:noFill/>
                          <a:ln>
                            <a:noFill/>
                          </a:ln>
                          <a:effectLst/>
                        </wps:spPr>
                        <wps:txbx>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wps:txbx>
                        <wps:bodyPr vert="horz" wrap="square" lIns="0" tIns="0" rIns="0" bIns="0" rtlCol="0" anchor="ctr" anchorCtr="0"/>
                      </wps:wsp>
                      <wps:wsp>
                        <wps:cNvPr id="487" name="Text 9"/>
                        <wps:cNvSpPr txBox="1"/>
                        <wps:spPr>
                          <a:xfrm>
                            <a:off x="3009000" y="748890"/>
                            <a:ext cx="60000" cy="195000"/>
                          </a:xfrm>
                          <a:prstGeom prst="rect">
                            <a:avLst/>
                          </a:prstGeom>
                          <a:noFill/>
                          <a:ln>
                            <a:noFill/>
                          </a:ln>
                          <a:effectLst/>
                        </wps:spPr>
                        <wps:txbx>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wps:txbx>
                        <wps:bodyPr vert="horz" wrap="square" lIns="0" tIns="0" rIns="0" bIns="0" rtlCol="0" anchor="ctr" anchorCtr="0"/>
                      </wps:wsp>
                      <wps:wsp>
                        <wps:cNvPr id="488" name="Text 10"/>
                        <wps:cNvSpPr txBox="1"/>
                        <wps:spPr>
                          <a:xfrm>
                            <a:off x="2895000" y="748890"/>
                            <a:ext cx="60000" cy="195000"/>
                          </a:xfrm>
                          <a:prstGeom prst="rect">
                            <a:avLst/>
                          </a:prstGeom>
                          <a:noFill/>
                          <a:ln>
                            <a:noFill/>
                          </a:ln>
                          <a:effectLst/>
                        </wps:spPr>
                        <wps:txbx>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wps:txbx>
                        <wps:bodyPr vert="horz" wrap="square" lIns="0" tIns="0" rIns="0" bIns="0" rtlCol="0" anchor="ctr" anchorCtr="0"/>
                      </wps:wsp>
                      <wps:wsp>
                        <wps:cNvPr id="489" name="Text 11"/>
                        <wps:cNvSpPr txBox="1"/>
                        <wps:spPr>
                          <a:xfrm>
                            <a:off x="2781000" y="748890"/>
                            <a:ext cx="60000" cy="195000"/>
                          </a:xfrm>
                          <a:prstGeom prst="rect">
                            <a:avLst/>
                          </a:prstGeom>
                          <a:noFill/>
                          <a:ln>
                            <a:noFill/>
                          </a:ln>
                          <a:effectLst/>
                        </wps:spPr>
                        <wps:txbx>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wps:txbx>
                        <wps:bodyPr vert="horz" wrap="square" lIns="0" tIns="0" rIns="0" bIns="0" rtlCol="0" anchor="ctr" anchorCtr="0"/>
                      </wps:wsp>
                      <wps:wsp>
                        <wps:cNvPr id="490" name="Text 12"/>
                        <wps:cNvSpPr txBox="1"/>
                        <wps:spPr>
                          <a:xfrm>
                            <a:off x="2667000" y="748890"/>
                            <a:ext cx="60000" cy="195000"/>
                          </a:xfrm>
                          <a:prstGeom prst="rect">
                            <a:avLst/>
                          </a:prstGeom>
                          <a:noFill/>
                          <a:ln>
                            <a:noFill/>
                          </a:ln>
                          <a:effectLst/>
                        </wps:spPr>
                        <wps:txbx>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wps:txbx>
                        <wps:bodyPr vert="horz" wrap="square" lIns="0" tIns="0" rIns="0" bIns="0" rtlCol="0" anchor="ctr" anchorCtr="0"/>
                      </wps:wsp>
                      <wps:wsp>
                        <wps:cNvPr id="491" name="Text 13"/>
                        <wps:cNvSpPr txBox="1"/>
                        <wps:spPr>
                          <a:xfrm>
                            <a:off x="2553000" y="748890"/>
                            <a:ext cx="60000" cy="195000"/>
                          </a:xfrm>
                          <a:prstGeom prst="rect">
                            <a:avLst/>
                          </a:prstGeom>
                          <a:noFill/>
                          <a:ln>
                            <a:noFill/>
                          </a:ln>
                          <a:effectLst/>
                        </wps:spPr>
                        <wps:txbx>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wps:txbx>
                        <wps:bodyPr vert="horz" wrap="square" lIns="0" tIns="0" rIns="0" bIns="0" rtlCol="0" anchor="ctr" anchorCtr="0"/>
                      </wps:wsp>
                      <wps:wsp>
                        <wps:cNvPr id="492" name="流程"/>
                        <wps:cNvSpPr/>
                        <wps:spPr>
                          <a:xfrm>
                            <a:off x="1956000" y="1343492"/>
                            <a:ext cx="906000" cy="225000"/>
                          </a:xfrm>
                          <a:custGeom>
                            <a:avLst/>
                            <a:gdLst>
                              <a:gd name="connsiteX0" fmla="*/ 0 w 906000"/>
                              <a:gd name="connsiteY0" fmla="*/ 112500 h 225000"/>
                              <a:gd name="connsiteX1" fmla="*/ 453000 w 906000"/>
                              <a:gd name="connsiteY1" fmla="*/ 0 h 225000"/>
                              <a:gd name="connsiteX2" fmla="*/ 906000 w 906000"/>
                              <a:gd name="connsiteY2" fmla="*/ 112500 h 225000"/>
                              <a:gd name="connsiteX3" fmla="*/ 453000 w 906000"/>
                              <a:gd name="connsiteY3" fmla="*/ 225000 h 225000"/>
                            </a:gdLst>
                            <a:ahLst/>
                            <a:cxnLst>
                              <a:cxn ang="0">
                                <a:pos x="connsiteX0" y="connsiteY0"/>
                              </a:cxn>
                              <a:cxn ang="0">
                                <a:pos x="connsiteX1" y="connsiteY1"/>
                              </a:cxn>
                              <a:cxn ang="0">
                                <a:pos x="connsiteX2" y="connsiteY2"/>
                              </a:cxn>
                              <a:cxn ang="0">
                                <a:pos x="connsiteX3" y="connsiteY3"/>
                              </a:cxn>
                            </a:cxnLst>
                            <a:rect l="l" t="t" r="r" b="b"/>
                            <a:pathLst>
                              <a:path w="906000" h="225000">
                                <a:moveTo>
                                  <a:pt x="906000" y="204000"/>
                                </a:moveTo>
                                <a:lnTo>
                                  <a:pt x="906000" y="21000"/>
                                </a:lnTo>
                                <a:cubicBezTo>
                                  <a:pt x="906000" y="9408"/>
                                  <a:pt x="896592" y="0"/>
                                  <a:pt x="885000" y="0"/>
                                </a:cubicBezTo>
                                <a:lnTo>
                                  <a:pt x="21000" y="0"/>
                                </a:lnTo>
                                <a:cubicBezTo>
                                  <a:pt x="9408" y="0"/>
                                  <a:pt x="0" y="9408"/>
                                  <a:pt x="0" y="21000"/>
                                </a:cubicBezTo>
                                <a:lnTo>
                                  <a:pt x="0" y="204000"/>
                                </a:lnTo>
                                <a:cubicBezTo>
                                  <a:pt x="0" y="215592"/>
                                  <a:pt x="9408" y="225000"/>
                                  <a:pt x="21000" y="225000"/>
                                </a:cubicBezTo>
                                <a:lnTo>
                                  <a:pt x="885000" y="225000"/>
                                </a:lnTo>
                                <a:cubicBezTo>
                                  <a:pt x="896592" y="225000"/>
                                  <a:pt x="906000" y="215592"/>
                                  <a:pt x="906000" y="204000"/>
                                </a:cubicBezTo>
                                <a:close/>
                              </a:path>
                            </a:pathLst>
                          </a:custGeom>
                          <a:solidFill>
                            <a:srgbClr val="FFFFFF"/>
                          </a:solidFill>
                          <a:ln w="3000" cap="flat">
                            <a:solidFill>
                              <a:srgbClr val="323232"/>
                            </a:solidFill>
                          </a:ln>
                          <a:effectLst/>
                        </wps:spPr>
                        <wps:txbx>
                          <w:txbxContent>
                            <w:p w:rsidR="00B04590" w:rsidRDefault="00190508">
                              <w:pPr>
                                <w:rPr>
                                  <w:sz w:val="10"/>
                                  <w:szCs w:val="10"/>
                                </w:rPr>
                              </w:pPr>
                              <w:r>
                                <w:rPr>
                                  <w:rFonts w:ascii="SimSun" w:eastAsia="SimSun" w:hAnsi="SimSun" w:cs="SimSun"/>
                                  <w:sz w:val="10"/>
                                  <w:szCs w:val="10"/>
                                </w:rPr>
                                <w:t>Multi-Head Self-Attention Decode</w:t>
                              </w:r>
                            </w:p>
                            <w:p w:rsidR="00B04590" w:rsidRDefault="00B04590"/>
                          </w:txbxContent>
                        </wps:txbx>
                        <wps:bodyPr vert="horz" wrap="square" lIns="0" tIns="0" rIns="0" bIns="0" rtlCol="0" anchor="ctr" anchorCtr="0"/>
                      </wps:wsp>
                      <wps:wsp>
                        <wps:cNvPr id="493" name="流程"/>
                        <wps:cNvSpPr/>
                        <wps:spPr>
                          <a:xfrm>
                            <a:off x="1962320" y="1575624"/>
                            <a:ext cx="906422" cy="224937"/>
                          </a:xfrm>
                          <a:custGeom>
                            <a:avLst/>
                            <a:gdLst>
                              <a:gd name="connsiteX0" fmla="*/ 0 w 906000"/>
                              <a:gd name="connsiteY0" fmla="*/ 112500 h 225000"/>
                              <a:gd name="connsiteX1" fmla="*/ 453000 w 906000"/>
                              <a:gd name="connsiteY1" fmla="*/ 0 h 225000"/>
                              <a:gd name="connsiteX2" fmla="*/ 906000 w 906000"/>
                              <a:gd name="connsiteY2" fmla="*/ 112500 h 225000"/>
                              <a:gd name="connsiteX3" fmla="*/ 453000 w 906000"/>
                              <a:gd name="connsiteY3" fmla="*/ 225000 h 225000"/>
                            </a:gdLst>
                            <a:ahLst/>
                            <a:cxnLst>
                              <a:cxn ang="0">
                                <a:pos x="connsiteX0" y="connsiteY0"/>
                              </a:cxn>
                              <a:cxn ang="0">
                                <a:pos x="connsiteX1" y="connsiteY1"/>
                              </a:cxn>
                              <a:cxn ang="0">
                                <a:pos x="connsiteX2" y="connsiteY2"/>
                              </a:cxn>
                              <a:cxn ang="0">
                                <a:pos x="connsiteX3" y="connsiteY3"/>
                              </a:cxn>
                            </a:cxnLst>
                            <a:rect l="l" t="t" r="r" b="b"/>
                            <a:pathLst>
                              <a:path w="906000" h="225000">
                                <a:moveTo>
                                  <a:pt x="906000" y="204000"/>
                                </a:moveTo>
                                <a:lnTo>
                                  <a:pt x="906000" y="21000"/>
                                </a:lnTo>
                                <a:cubicBezTo>
                                  <a:pt x="906000" y="9408"/>
                                  <a:pt x="896592" y="0"/>
                                  <a:pt x="885000" y="0"/>
                                </a:cubicBezTo>
                                <a:lnTo>
                                  <a:pt x="21000" y="0"/>
                                </a:lnTo>
                                <a:cubicBezTo>
                                  <a:pt x="9408" y="0"/>
                                  <a:pt x="0" y="9408"/>
                                  <a:pt x="0" y="21000"/>
                                </a:cubicBezTo>
                                <a:lnTo>
                                  <a:pt x="0" y="204000"/>
                                </a:lnTo>
                                <a:cubicBezTo>
                                  <a:pt x="0" y="215592"/>
                                  <a:pt x="9408" y="225000"/>
                                  <a:pt x="21000" y="225000"/>
                                </a:cubicBezTo>
                                <a:lnTo>
                                  <a:pt x="885000" y="225000"/>
                                </a:lnTo>
                                <a:cubicBezTo>
                                  <a:pt x="896592" y="225000"/>
                                  <a:pt x="906000" y="215592"/>
                                  <a:pt x="906000" y="204000"/>
                                </a:cubicBezTo>
                                <a:close/>
                              </a:path>
                            </a:pathLst>
                          </a:custGeom>
                          <a:solidFill>
                            <a:srgbClr val="FFFFFF"/>
                          </a:solidFill>
                          <a:ln w="3000" cap="flat">
                            <a:solidFill>
                              <a:srgbClr val="323232"/>
                            </a:solidFill>
                          </a:ln>
                          <a:effectLst/>
                        </wps:spPr>
                        <wps:txbx>
                          <w:txbxContent>
                            <w:p w:rsidR="00B04590" w:rsidRDefault="00190508">
                              <w:pPr>
                                <w:rPr>
                                  <w:sz w:val="10"/>
                                  <w:szCs w:val="10"/>
                                </w:rPr>
                              </w:pPr>
                              <w:r>
                                <w:rPr>
                                  <w:rFonts w:ascii="SimSun" w:eastAsia="SimSun" w:hAnsi="SimSun" w:cs="SimSun"/>
                                  <w:sz w:val="10"/>
                                  <w:szCs w:val="10"/>
                                </w:rPr>
                                <w:t>Multi-Head Self-Attention Decode</w:t>
                              </w:r>
                            </w:p>
                            <w:p w:rsidR="00B04590" w:rsidRDefault="00B04590"/>
                          </w:txbxContent>
                        </wps:txbx>
                        <wps:bodyPr vert="horz" wrap="square" lIns="0" tIns="0" rIns="0" bIns="0" rtlCol="0" anchor="ctr" anchorCtr="0"/>
                      </wps:wsp>
                      <wps:wsp>
                        <wps:cNvPr id="494" name="ConnectLine"/>
                        <wps:cNvSpPr/>
                        <wps:spPr>
                          <a:xfrm>
                            <a:off x="2072040" y="1568492"/>
                            <a:ext cx="672192" cy="3000"/>
                          </a:xfrm>
                          <a:custGeom>
                            <a:avLst/>
                            <a:gdLst/>
                            <a:ahLst/>
                            <a:cxnLst/>
                            <a:rect l="l" t="t" r="r" b="b"/>
                            <a:pathLst>
                              <a:path w="672192" h="3000" fill="none">
                                <a:moveTo>
                                  <a:pt x="0" y="0"/>
                                </a:moveTo>
                                <a:lnTo>
                                  <a:pt x="672192" y="0"/>
                                </a:lnTo>
                              </a:path>
                            </a:pathLst>
                          </a:custGeom>
                          <a:noFill/>
                          <a:ln w="21000" cap="flat">
                            <a:solidFill>
                              <a:srgbClr val="191919"/>
                            </a:solidFill>
                          </a:ln>
                          <a:effectLst/>
                        </wps:spPr>
                        <wps:bodyPr vert="horz" anchor="t" anchorCtr="0"/>
                      </wps:wsp>
                      <wps:wsp>
                        <wps:cNvPr id="496" name="流程"/>
                        <wps:cNvSpPr/>
                        <wps:spPr>
                          <a:xfrm>
                            <a:off x="1728000" y="1961492"/>
                            <a:ext cx="1362000" cy="180000"/>
                          </a:xfrm>
                          <a:custGeom>
                            <a:avLst/>
                            <a:gdLst>
                              <a:gd name="connsiteX0" fmla="*/ 0 w 1362000"/>
                              <a:gd name="connsiteY0" fmla="*/ 90000 h 180000"/>
                              <a:gd name="connsiteX1" fmla="*/ 681000 w 1362000"/>
                              <a:gd name="connsiteY1" fmla="*/ 0 h 180000"/>
                              <a:gd name="connsiteX2" fmla="*/ 1362000 w 1362000"/>
                              <a:gd name="connsiteY2" fmla="*/ 90000 h 180000"/>
                              <a:gd name="connsiteX3" fmla="*/ 681000 w 1362000"/>
                              <a:gd name="connsiteY3" fmla="*/ 180000 h 180000"/>
                            </a:gdLst>
                            <a:ahLst/>
                            <a:cxnLst>
                              <a:cxn ang="0">
                                <a:pos x="connsiteX0" y="connsiteY0"/>
                              </a:cxn>
                              <a:cxn ang="0">
                                <a:pos x="connsiteX1" y="connsiteY1"/>
                              </a:cxn>
                              <a:cxn ang="0">
                                <a:pos x="connsiteX2" y="connsiteY2"/>
                              </a:cxn>
                              <a:cxn ang="0">
                                <a:pos x="connsiteX3" y="connsiteY3"/>
                              </a:cxn>
                            </a:cxnLst>
                            <a:rect l="l" t="t" r="r" b="b"/>
                            <a:pathLst>
                              <a:path w="1362000" h="180000">
                                <a:moveTo>
                                  <a:pt x="1362000" y="159000"/>
                                </a:moveTo>
                                <a:lnTo>
                                  <a:pt x="1362000" y="21000"/>
                                </a:lnTo>
                                <a:cubicBezTo>
                                  <a:pt x="1362000" y="9408"/>
                                  <a:pt x="1352592" y="0"/>
                                  <a:pt x="1341000" y="0"/>
                                </a:cubicBezTo>
                                <a:lnTo>
                                  <a:pt x="21000" y="0"/>
                                </a:lnTo>
                                <a:cubicBezTo>
                                  <a:pt x="9408" y="0"/>
                                  <a:pt x="0" y="9408"/>
                                  <a:pt x="0" y="21000"/>
                                </a:cubicBezTo>
                                <a:lnTo>
                                  <a:pt x="0" y="159000"/>
                                </a:lnTo>
                                <a:cubicBezTo>
                                  <a:pt x="0" y="170592"/>
                                  <a:pt x="9408" y="180000"/>
                                  <a:pt x="21000" y="180000"/>
                                </a:cubicBezTo>
                                <a:lnTo>
                                  <a:pt x="1341000" y="180000"/>
                                </a:lnTo>
                                <a:cubicBezTo>
                                  <a:pt x="1352592" y="180000"/>
                                  <a:pt x="1362000" y="170592"/>
                                  <a:pt x="1362000" y="159000"/>
                                </a:cubicBezTo>
                                <a:close/>
                              </a:path>
                            </a:pathLst>
                          </a:custGeom>
                          <a:solidFill>
                            <a:srgbClr val="FFFFFF"/>
                          </a:solidFill>
                          <a:ln w="3000" cap="flat">
                            <a:solidFill>
                              <a:srgbClr val="323232"/>
                            </a:solidFill>
                          </a:ln>
                          <a:effectLst/>
                        </wps:spPr>
                        <wps:txbx>
                          <w:txbxContent>
                            <w:p w:rsidR="00B04590" w:rsidRDefault="00190508">
                              <w:pPr>
                                <w:ind w:firstLineChars="200" w:firstLine="360"/>
                                <w:rPr>
                                  <w:sz w:val="18"/>
                                  <w:szCs w:val="18"/>
                                </w:rPr>
                              </w:pPr>
                              <w:r>
                                <w:rPr>
                                  <w:rFonts w:ascii="SimSun" w:eastAsia="SimSun" w:hAnsi="SimSun" w:cs="SimSun"/>
                                  <w:sz w:val="18"/>
                                  <w:szCs w:val="18"/>
                                </w:rPr>
                                <w:t>Positional Encoding</w:t>
                              </w:r>
                            </w:p>
                          </w:txbxContent>
                        </wps:txbx>
                        <wps:bodyPr vert="horz" wrap="square" lIns="0" tIns="0" rIns="0" bIns="0" rtlCol="0" anchor="ctr" anchorCtr="0"/>
                      </wps:wsp>
                      <wps:wsp>
                        <wps:cNvPr id="497" name="流程"/>
                        <wps:cNvSpPr/>
                        <wps:spPr>
                          <a:xfrm>
                            <a:off x="1728000" y="2309492"/>
                            <a:ext cx="1362000" cy="180000"/>
                          </a:xfrm>
                          <a:custGeom>
                            <a:avLst/>
                            <a:gdLst>
                              <a:gd name="connsiteX0" fmla="*/ 0 w 1362000"/>
                              <a:gd name="connsiteY0" fmla="*/ 90000 h 180000"/>
                              <a:gd name="connsiteX1" fmla="*/ 681000 w 1362000"/>
                              <a:gd name="connsiteY1" fmla="*/ 0 h 180000"/>
                              <a:gd name="connsiteX2" fmla="*/ 1362000 w 1362000"/>
                              <a:gd name="connsiteY2" fmla="*/ 90000 h 180000"/>
                              <a:gd name="connsiteX3" fmla="*/ 681000 w 1362000"/>
                              <a:gd name="connsiteY3" fmla="*/ 180000 h 180000"/>
                            </a:gdLst>
                            <a:ahLst/>
                            <a:cxnLst>
                              <a:cxn ang="0">
                                <a:pos x="connsiteX0" y="connsiteY0"/>
                              </a:cxn>
                              <a:cxn ang="0">
                                <a:pos x="connsiteX1" y="connsiteY1"/>
                              </a:cxn>
                              <a:cxn ang="0">
                                <a:pos x="connsiteX2" y="connsiteY2"/>
                              </a:cxn>
                              <a:cxn ang="0">
                                <a:pos x="connsiteX3" y="connsiteY3"/>
                              </a:cxn>
                            </a:cxnLst>
                            <a:rect l="l" t="t" r="r" b="b"/>
                            <a:pathLst>
                              <a:path w="1362000" h="180000">
                                <a:moveTo>
                                  <a:pt x="1362000" y="159000"/>
                                </a:moveTo>
                                <a:lnTo>
                                  <a:pt x="1362000" y="21000"/>
                                </a:lnTo>
                                <a:cubicBezTo>
                                  <a:pt x="1362000" y="9408"/>
                                  <a:pt x="1352592" y="0"/>
                                  <a:pt x="1341000" y="0"/>
                                </a:cubicBezTo>
                                <a:lnTo>
                                  <a:pt x="21000" y="0"/>
                                </a:lnTo>
                                <a:cubicBezTo>
                                  <a:pt x="9408" y="0"/>
                                  <a:pt x="0" y="9408"/>
                                  <a:pt x="0" y="21000"/>
                                </a:cubicBezTo>
                                <a:lnTo>
                                  <a:pt x="0" y="159000"/>
                                </a:lnTo>
                                <a:cubicBezTo>
                                  <a:pt x="0" y="170592"/>
                                  <a:pt x="9408" y="180000"/>
                                  <a:pt x="21000" y="180000"/>
                                </a:cubicBezTo>
                                <a:lnTo>
                                  <a:pt x="1341000" y="180000"/>
                                </a:lnTo>
                                <a:cubicBezTo>
                                  <a:pt x="1352592" y="180000"/>
                                  <a:pt x="1362000" y="170592"/>
                                  <a:pt x="1362000" y="159000"/>
                                </a:cubicBezTo>
                                <a:close/>
                              </a:path>
                            </a:pathLst>
                          </a:custGeom>
                          <a:solidFill>
                            <a:srgbClr val="FFFFFF"/>
                          </a:solidFill>
                          <a:ln w="3000" cap="flat">
                            <a:solidFill>
                              <a:srgbClr val="323232"/>
                            </a:solidFill>
                          </a:ln>
                          <a:effectLst/>
                        </wps:spPr>
                        <wps:txbx>
                          <w:txbxContent>
                            <w:p w:rsidR="00B04590" w:rsidRDefault="00190508">
                              <w:pPr>
                                <w:snapToGrid w:val="0"/>
                                <w:jc w:val="center"/>
                                <w:rPr>
                                  <w:sz w:val="18"/>
                                  <w:szCs w:val="18"/>
                                </w:rPr>
                              </w:pPr>
                              <w:r>
                                <w:rPr>
                                  <w:rFonts w:ascii="SimSun" w:eastAsia="SimSun" w:hAnsi="SimSun" w:cs="SimSun"/>
                                  <w:sz w:val="18"/>
                                  <w:szCs w:val="18"/>
                                </w:rPr>
                                <w:t>1D Convolution</w:t>
                              </w:r>
                              <w:r>
                                <w:rPr>
                                  <w:rFonts w:ascii="仿宋" w:eastAsia="仿宋" w:hAnsi="仿宋"/>
                                  <w:color w:val="191919"/>
                                  <w:sz w:val="18"/>
                                  <w:szCs w:val="18"/>
                                </w:rPr>
                                <w:t>（</w:t>
                              </w:r>
                              <w:r>
                                <w:rPr>
                                  <w:rFonts w:ascii="仿宋" w:eastAsia="仿宋" w:hAnsi="仿宋"/>
                                  <w:color w:val="191919"/>
                                  <w:sz w:val="18"/>
                                  <w:szCs w:val="18"/>
                                </w:rPr>
                                <w:t>conv1D</w:t>
                              </w:r>
                              <w:r>
                                <w:rPr>
                                  <w:rFonts w:ascii="仿宋" w:eastAsia="仿宋" w:hAnsi="仿宋"/>
                                  <w:color w:val="191919"/>
                                  <w:sz w:val="18"/>
                                  <w:szCs w:val="18"/>
                                </w:rPr>
                                <w:t>）</w:t>
                              </w:r>
                            </w:p>
                          </w:txbxContent>
                        </wps:txbx>
                        <wps:bodyPr vert="horz" wrap="square" lIns="0" tIns="0" rIns="0" bIns="0" rtlCol="0" anchor="ctr" anchorCtr="0"/>
                      </wps:wsp>
                      <wps:wsp>
                        <wps:cNvPr id="498" name="ConnectLine"/>
                        <wps:cNvSpPr/>
                        <wps:spPr>
                          <a:xfrm>
                            <a:off x="2409000" y="2141492"/>
                            <a:ext cx="3000" cy="168000"/>
                          </a:xfrm>
                          <a:custGeom>
                            <a:avLst/>
                            <a:gdLst/>
                            <a:ahLst/>
                            <a:cxnLst/>
                            <a:rect l="l" t="t" r="r" b="b"/>
                            <a:pathLst>
                              <a:path w="3000" h="168000" fill="none">
                                <a:moveTo>
                                  <a:pt x="0" y="168000"/>
                                </a:moveTo>
                                <a:lnTo>
                                  <a:pt x="0" y="0"/>
                                </a:lnTo>
                              </a:path>
                            </a:pathLst>
                          </a:custGeom>
                          <a:noFill/>
                          <a:ln w="3000" cap="flat">
                            <a:solidFill>
                              <a:srgbClr val="191919"/>
                            </a:solidFill>
                            <a:tailEnd type="triangle" w="med" len="med"/>
                          </a:ln>
                          <a:effectLst/>
                        </wps:spPr>
                        <wps:bodyPr vert="horz" anchor="t" anchorCtr="0"/>
                      </wps:wsp>
                      <wps:wsp>
                        <wps:cNvPr id="499" name="进程"/>
                        <wps:cNvSpPr/>
                        <wps:spPr>
                          <a:xfrm>
                            <a:off x="1758000" y="692492"/>
                            <a:ext cx="1362000" cy="114000"/>
                          </a:xfrm>
                          <a:custGeom>
                            <a:avLst/>
                            <a:gdLst>
                              <a:gd name="connsiteX0" fmla="*/ 0 w 1362000"/>
                              <a:gd name="connsiteY0" fmla="*/ 57000 h 114000"/>
                              <a:gd name="connsiteX1" fmla="*/ 681000 w 1362000"/>
                              <a:gd name="connsiteY1" fmla="*/ 0 h 114000"/>
                              <a:gd name="connsiteX2" fmla="*/ 1362000 w 1362000"/>
                              <a:gd name="connsiteY2" fmla="*/ 57000 h 114000"/>
                              <a:gd name="connsiteX3" fmla="*/ 681000 w 1362000"/>
                              <a:gd name="connsiteY3" fmla="*/ 114000 h 114000"/>
                            </a:gdLst>
                            <a:ahLst/>
                            <a:cxnLst>
                              <a:cxn ang="0">
                                <a:pos x="connsiteX0" y="connsiteY0"/>
                              </a:cxn>
                              <a:cxn ang="0">
                                <a:pos x="connsiteX1" y="connsiteY1"/>
                              </a:cxn>
                              <a:cxn ang="0">
                                <a:pos x="connsiteX2" y="connsiteY2"/>
                              </a:cxn>
                              <a:cxn ang="0">
                                <a:pos x="connsiteX3" y="connsiteY3"/>
                              </a:cxn>
                            </a:cxnLst>
                            <a:rect l="l" t="t" r="r" b="b"/>
                            <a:pathLst>
                              <a:path w="1362000" h="114000">
                                <a:moveTo>
                                  <a:pt x="1362000" y="114000"/>
                                </a:moveTo>
                                <a:lnTo>
                                  <a:pt x="1362000" y="0"/>
                                </a:lnTo>
                                <a:lnTo>
                                  <a:pt x="0" y="0"/>
                                </a:lnTo>
                                <a:lnTo>
                                  <a:pt x="0" y="114000"/>
                                </a:lnTo>
                                <a:lnTo>
                                  <a:pt x="1362000" y="114000"/>
                                </a:lnTo>
                                <a:close/>
                              </a:path>
                            </a:pathLst>
                          </a:custGeom>
                          <a:solidFill>
                            <a:srgbClr val="FFFFFF"/>
                          </a:solidFill>
                          <a:ln w="3000" cap="flat">
                            <a:solidFill>
                              <a:srgbClr val="323232"/>
                            </a:solidFill>
                          </a:ln>
                          <a:effectLst/>
                        </wps:spPr>
                        <wps:bodyPr vert="horz" anchor="t" anchorCtr="0"/>
                      </wps:wsp>
                      <wps:wsp>
                        <wps:cNvPr id="500" name="ConnectLine"/>
                        <wps:cNvSpPr/>
                        <wps:spPr>
                          <a:xfrm>
                            <a:off x="1869684" y="69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01" name="ConnectLine"/>
                        <wps:cNvSpPr/>
                        <wps:spPr>
                          <a:xfrm>
                            <a:off x="1982730" y="69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02" name="ConnectLine"/>
                        <wps:cNvSpPr/>
                        <wps:spPr>
                          <a:xfrm>
                            <a:off x="2099862" y="69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03" name="ConnectLine"/>
                        <wps:cNvSpPr/>
                        <wps:spPr>
                          <a:xfrm>
                            <a:off x="2211546" y="69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04" name="ConnectLine"/>
                        <wps:cNvSpPr/>
                        <wps:spPr>
                          <a:xfrm>
                            <a:off x="2665092" y="69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05" name="ConnectLine"/>
                        <wps:cNvSpPr/>
                        <wps:spPr>
                          <a:xfrm>
                            <a:off x="2552046" y="69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06" name="ConnectLine"/>
                        <wps:cNvSpPr/>
                        <wps:spPr>
                          <a:xfrm>
                            <a:off x="2439000" y="69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07" name="ConnectLine"/>
                        <wps:cNvSpPr/>
                        <wps:spPr>
                          <a:xfrm>
                            <a:off x="2325954" y="69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08" name="ConnectLine"/>
                        <wps:cNvSpPr/>
                        <wps:spPr>
                          <a:xfrm>
                            <a:off x="3005592" y="69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09" name="ConnectLine"/>
                        <wps:cNvSpPr/>
                        <wps:spPr>
                          <a:xfrm>
                            <a:off x="2891184" y="69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10" name="ConnectLine"/>
                        <wps:cNvSpPr/>
                        <wps:spPr>
                          <a:xfrm>
                            <a:off x="2780862" y="69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11" name="ConnectLine"/>
                        <wps:cNvSpPr/>
                        <wps:spPr>
                          <a:xfrm>
                            <a:off x="1730724" y="2816492"/>
                            <a:ext cx="682362" cy="225036"/>
                          </a:xfrm>
                          <a:custGeom>
                            <a:avLst/>
                            <a:gdLst/>
                            <a:ahLst/>
                            <a:cxnLst/>
                            <a:rect l="l" t="t" r="r" b="b"/>
                            <a:pathLst>
                              <a:path w="682362" h="225036" fill="none">
                                <a:moveTo>
                                  <a:pt x="682362" y="225036"/>
                                </a:moveTo>
                                <a:cubicBezTo>
                                  <a:pt x="565038" y="193682"/>
                                  <a:pt x="447713" y="162328"/>
                                  <a:pt x="341181" y="154534"/>
                                </a:cubicBezTo>
                                <a:cubicBezTo>
                                  <a:pt x="235512" y="146740"/>
                                  <a:pt x="140634" y="162505"/>
                                  <a:pt x="85569" y="140676"/>
                                </a:cubicBezTo>
                                <a:cubicBezTo>
                                  <a:pt x="30504" y="118847"/>
                                  <a:pt x="15252" y="59423"/>
                                  <a:pt x="0" y="0"/>
                                </a:cubicBezTo>
                              </a:path>
                            </a:pathLst>
                          </a:custGeom>
                          <a:noFill/>
                          <a:ln w="7000" cap="flat">
                            <a:solidFill>
                              <a:srgbClr val="191919"/>
                            </a:solidFill>
                          </a:ln>
                          <a:effectLst/>
                        </wps:spPr>
                        <wps:bodyPr vert="horz" anchor="t" anchorCtr="0"/>
                      </wps:wsp>
                      <wps:wsp>
                        <wps:cNvPr id="512" name="ConnectLine"/>
                        <wps:cNvSpPr/>
                        <wps:spPr>
                          <a:xfrm>
                            <a:off x="2413086" y="2813528"/>
                            <a:ext cx="676914" cy="228000"/>
                          </a:xfrm>
                          <a:custGeom>
                            <a:avLst/>
                            <a:gdLst/>
                            <a:ahLst/>
                            <a:cxnLst/>
                            <a:rect l="l" t="t" r="r" b="b"/>
                            <a:pathLst>
                              <a:path w="676914" h="228000" fill="none">
                                <a:moveTo>
                                  <a:pt x="676914" y="0"/>
                                </a:moveTo>
                                <a:cubicBezTo>
                                  <a:pt x="665327" y="67048"/>
                                  <a:pt x="653739" y="134095"/>
                                  <a:pt x="577914" y="158964"/>
                                </a:cubicBezTo>
                                <a:cubicBezTo>
                                  <a:pt x="502089" y="183833"/>
                                  <a:pt x="362025" y="166524"/>
                                  <a:pt x="255000" y="171000"/>
                                </a:cubicBezTo>
                                <a:cubicBezTo>
                                  <a:pt x="147975" y="175476"/>
                                  <a:pt x="73986" y="201738"/>
                                  <a:pt x="0" y="228000"/>
                                </a:cubicBezTo>
                              </a:path>
                            </a:pathLst>
                          </a:custGeom>
                          <a:noFill/>
                          <a:ln w="7000" cap="flat">
                            <a:solidFill>
                              <a:srgbClr val="191919"/>
                            </a:solidFill>
                          </a:ln>
                          <a:effectLst/>
                        </wps:spPr>
                        <wps:bodyPr vert="horz" anchor="t" anchorCtr="0"/>
                      </wps:wsp>
                      <wps:wsp>
                        <wps:cNvPr id="513" name="Text 15"/>
                        <wps:cNvSpPr txBox="1"/>
                        <wps:spPr>
                          <a:xfrm>
                            <a:off x="2010000" y="3130890"/>
                            <a:ext cx="360000" cy="96000"/>
                          </a:xfrm>
                          <a:prstGeom prst="rect">
                            <a:avLst/>
                          </a:prstGeom>
                          <a:noFill/>
                          <a:ln>
                            <a:noFill/>
                          </a:ln>
                          <a:effectLst/>
                        </wps:spPr>
                        <wps:txbx>
                          <w:txbxContent>
                            <w:p w:rsidR="00B04590" w:rsidRDefault="00190508">
                              <w:pPr>
                                <w:snapToGrid w:val="0"/>
                                <w:jc w:val="center"/>
                                <w:rPr>
                                  <w:sz w:val="12"/>
                                </w:rPr>
                              </w:pPr>
                              <w:r>
                                <w:rPr>
                                  <w:rFonts w:ascii="仿宋" w:eastAsia="仿宋" w:hAnsi="仿宋" w:hint="eastAsia"/>
                                  <w:color w:val="191919"/>
                                  <w:sz w:val="15"/>
                                  <w:szCs w:val="15"/>
                                </w:rPr>
                                <w:t>Input</w:t>
                              </w:r>
                              <w:r>
                                <w:rPr>
                                  <w:rFonts w:ascii="仿宋" w:eastAsia="仿宋" w:hAnsi="仿宋"/>
                                  <w:color w:val="191919"/>
                                  <w:sz w:val="10"/>
                                  <w:szCs w:val="10"/>
                                </w:rPr>
                                <w:t>：</w:t>
                              </w:r>
                            </w:p>
                          </w:txbxContent>
                        </wps:txbx>
                        <wps:bodyPr vert="horz" wrap="square" lIns="0" tIns="0" rIns="0" bIns="0" rtlCol="0" anchor="ctr" anchorCtr="0"/>
                      </wps:wsp>
                      <pic:pic xmlns:pic="http://schemas.openxmlformats.org/drawingml/2006/picture">
                        <pic:nvPicPr>
                          <pic:cNvPr id="514" name="图片 150"/>
                          <pic:cNvPicPr/>
                        </pic:nvPicPr>
                        <pic:blipFill>
                          <a:blip r:embed="rId35" cstate="print">
                            <a:extLst>
                              <a:ext uri="{28A0092B-C50C-407E-A947-70E740481C1C}">
                                <a14:useLocalDpi xmlns:a14="http://schemas.microsoft.com/office/drawing/2010/main" val="0"/>
                              </a:ext>
                            </a:extLst>
                          </a:blip>
                          <a:srcRect/>
                          <a:stretch>
                            <a:fillRect/>
                          </a:stretch>
                        </pic:blipFill>
                        <pic:spPr>
                          <a:xfrm>
                            <a:off x="2283000" y="3110492"/>
                            <a:ext cx="579000" cy="138000"/>
                          </a:xfrm>
                          <a:prstGeom prst="rect">
                            <a:avLst/>
                          </a:prstGeom>
                          <a:noFill/>
                          <a:ln>
                            <a:noFill/>
                          </a:ln>
                          <a:effectLst/>
                        </pic:spPr>
                      </pic:pic>
                      <wps:wsp>
                        <wps:cNvPr id="515" name="Text 16"/>
                        <wps:cNvSpPr txBox="1"/>
                        <wps:spPr>
                          <a:xfrm>
                            <a:off x="2523000" y="2713890"/>
                            <a:ext cx="360000" cy="90000"/>
                          </a:xfrm>
                          <a:prstGeom prst="rect">
                            <a:avLst/>
                          </a:prstGeom>
                          <a:noFill/>
                          <a:ln>
                            <a:noFill/>
                          </a:ln>
                          <a:effectLst/>
                        </wps:spPr>
                        <wps:txbx>
                          <w:txbxContent>
                            <w:p w:rsidR="00B04590" w:rsidRDefault="00190508">
                              <w:pPr>
                                <w:snapToGrid w:val="0"/>
                                <w:jc w:val="center"/>
                                <w:rPr>
                                  <w:sz w:val="12"/>
                                </w:rPr>
                              </w:pPr>
                              <w:r>
                                <w:rPr>
                                  <w:rFonts w:ascii="仿宋" w:eastAsia="仿宋" w:hAnsi="仿宋"/>
                                  <w:color w:val="191919"/>
                                  <w:sz w:val="8"/>
                                  <w:szCs w:val="8"/>
                                </w:rPr>
                                <w:t>0</w:t>
                              </w:r>
                            </w:p>
                          </w:txbxContent>
                        </wps:txbx>
                        <wps:bodyPr vert="horz" wrap="square" lIns="0" tIns="0" rIns="0" bIns="0" rtlCol="0" anchor="ctr" anchorCtr="0"/>
                      </wps:wsp>
                      <wps:wsp>
                        <wps:cNvPr id="516" name="Text 17"/>
                        <wps:cNvSpPr txBox="1"/>
                        <wps:spPr>
                          <a:xfrm>
                            <a:off x="2637000" y="2713890"/>
                            <a:ext cx="360000" cy="90000"/>
                          </a:xfrm>
                          <a:prstGeom prst="rect">
                            <a:avLst/>
                          </a:prstGeom>
                          <a:noFill/>
                          <a:ln>
                            <a:noFill/>
                          </a:ln>
                          <a:effectLst/>
                        </wps:spPr>
                        <wps:txbx>
                          <w:txbxContent>
                            <w:p w:rsidR="00B04590" w:rsidRDefault="00190508">
                              <w:pPr>
                                <w:snapToGrid w:val="0"/>
                                <w:jc w:val="center"/>
                                <w:rPr>
                                  <w:sz w:val="12"/>
                                </w:rPr>
                              </w:pPr>
                              <w:r>
                                <w:rPr>
                                  <w:rFonts w:ascii="仿宋" w:eastAsia="仿宋" w:hAnsi="仿宋"/>
                                  <w:color w:val="191919"/>
                                  <w:sz w:val="8"/>
                                  <w:szCs w:val="8"/>
                                </w:rPr>
                                <w:t>0</w:t>
                              </w:r>
                            </w:p>
                          </w:txbxContent>
                        </wps:txbx>
                        <wps:bodyPr vert="horz" wrap="square" lIns="0" tIns="0" rIns="0" bIns="0" rtlCol="0" anchor="ctr" anchorCtr="0"/>
                      </wps:wsp>
                      <wps:wsp>
                        <wps:cNvPr id="517" name="Text 18"/>
                        <wps:cNvSpPr txBox="1"/>
                        <wps:spPr>
                          <a:xfrm>
                            <a:off x="2730000" y="2713890"/>
                            <a:ext cx="360000" cy="90000"/>
                          </a:xfrm>
                          <a:prstGeom prst="rect">
                            <a:avLst/>
                          </a:prstGeom>
                          <a:noFill/>
                          <a:ln>
                            <a:noFill/>
                          </a:ln>
                          <a:effectLst/>
                        </wps:spPr>
                        <wps:txbx>
                          <w:txbxContent>
                            <w:p w:rsidR="00B04590" w:rsidRDefault="00190508">
                              <w:pPr>
                                <w:snapToGrid w:val="0"/>
                                <w:jc w:val="center"/>
                                <w:rPr>
                                  <w:sz w:val="12"/>
                                </w:rPr>
                              </w:pPr>
                              <w:r>
                                <w:rPr>
                                  <w:rFonts w:ascii="仿宋" w:eastAsia="仿宋" w:hAnsi="仿宋"/>
                                  <w:color w:val="191919"/>
                                  <w:sz w:val="8"/>
                                  <w:szCs w:val="8"/>
                                </w:rPr>
                                <w:t>0</w:t>
                              </w:r>
                            </w:p>
                          </w:txbxContent>
                        </wps:txbx>
                        <wps:bodyPr vert="horz" wrap="square" lIns="0" tIns="0" rIns="0" bIns="0" rtlCol="0" anchor="ctr" anchorCtr="0"/>
                      </wps:wsp>
                      <wps:wsp>
                        <wps:cNvPr id="518" name="Text 19"/>
                        <wps:cNvSpPr txBox="1"/>
                        <wps:spPr>
                          <a:xfrm>
                            <a:off x="2853000" y="2713890"/>
                            <a:ext cx="360000" cy="90000"/>
                          </a:xfrm>
                          <a:prstGeom prst="rect">
                            <a:avLst/>
                          </a:prstGeom>
                          <a:noFill/>
                          <a:ln>
                            <a:noFill/>
                          </a:ln>
                          <a:effectLst/>
                        </wps:spPr>
                        <wps:txbx>
                          <w:txbxContent>
                            <w:p w:rsidR="00B04590" w:rsidRDefault="00190508">
                              <w:pPr>
                                <w:snapToGrid w:val="0"/>
                                <w:jc w:val="center"/>
                                <w:rPr>
                                  <w:sz w:val="12"/>
                                </w:rPr>
                              </w:pPr>
                              <w:r>
                                <w:rPr>
                                  <w:rFonts w:ascii="仿宋" w:eastAsia="仿宋" w:hAnsi="仿宋"/>
                                  <w:color w:val="191919"/>
                                  <w:sz w:val="8"/>
                                  <w:szCs w:val="8"/>
                                </w:rPr>
                                <w:t>0</w:t>
                              </w:r>
                            </w:p>
                          </w:txbxContent>
                        </wps:txbx>
                        <wps:bodyPr vert="horz" wrap="square" lIns="0" tIns="0" rIns="0" bIns="0" rtlCol="0" anchor="ctr" anchorCtr="0"/>
                      </wps:wsp>
                      <wps:wsp>
                        <wps:cNvPr id="519" name="进程"/>
                        <wps:cNvSpPr/>
                        <wps:spPr>
                          <a:xfrm>
                            <a:off x="156000" y="2702492"/>
                            <a:ext cx="1362000" cy="114000"/>
                          </a:xfrm>
                          <a:custGeom>
                            <a:avLst/>
                            <a:gdLst>
                              <a:gd name="connsiteX0" fmla="*/ 0 w 1362000"/>
                              <a:gd name="connsiteY0" fmla="*/ 57000 h 114000"/>
                              <a:gd name="connsiteX1" fmla="*/ 681000 w 1362000"/>
                              <a:gd name="connsiteY1" fmla="*/ 0 h 114000"/>
                              <a:gd name="connsiteX2" fmla="*/ 1362000 w 1362000"/>
                              <a:gd name="connsiteY2" fmla="*/ 57000 h 114000"/>
                              <a:gd name="connsiteX3" fmla="*/ 681000 w 1362000"/>
                              <a:gd name="connsiteY3" fmla="*/ 114000 h 114000"/>
                            </a:gdLst>
                            <a:ahLst/>
                            <a:cxnLst>
                              <a:cxn ang="0">
                                <a:pos x="connsiteX0" y="connsiteY0"/>
                              </a:cxn>
                              <a:cxn ang="0">
                                <a:pos x="connsiteX1" y="connsiteY1"/>
                              </a:cxn>
                              <a:cxn ang="0">
                                <a:pos x="connsiteX2" y="connsiteY2"/>
                              </a:cxn>
                              <a:cxn ang="0">
                                <a:pos x="connsiteX3" y="connsiteY3"/>
                              </a:cxn>
                            </a:cxnLst>
                            <a:rect l="l" t="t" r="r" b="b"/>
                            <a:pathLst>
                              <a:path w="1362000" h="114000">
                                <a:moveTo>
                                  <a:pt x="1362000" y="114000"/>
                                </a:moveTo>
                                <a:lnTo>
                                  <a:pt x="1362000" y="0"/>
                                </a:lnTo>
                                <a:lnTo>
                                  <a:pt x="0" y="0"/>
                                </a:lnTo>
                                <a:lnTo>
                                  <a:pt x="0" y="114000"/>
                                </a:lnTo>
                                <a:lnTo>
                                  <a:pt x="1362000" y="114000"/>
                                </a:lnTo>
                                <a:close/>
                              </a:path>
                            </a:pathLst>
                          </a:custGeom>
                          <a:solidFill>
                            <a:srgbClr val="FFFFFF"/>
                          </a:solidFill>
                          <a:ln w="3000" cap="flat">
                            <a:solidFill>
                              <a:srgbClr val="323232"/>
                            </a:solidFill>
                          </a:ln>
                          <a:effectLst/>
                        </wps:spPr>
                        <wps:bodyPr vert="horz" anchor="t" anchorCtr="0"/>
                      </wps:wsp>
                      <wps:wsp>
                        <wps:cNvPr id="520" name="ConnectLine"/>
                        <wps:cNvSpPr/>
                        <wps:spPr>
                          <a:xfrm>
                            <a:off x="267684"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21" name="ConnectLine"/>
                        <wps:cNvSpPr/>
                        <wps:spPr>
                          <a:xfrm>
                            <a:off x="380730"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22" name="ConnectLine"/>
                        <wps:cNvSpPr/>
                        <wps:spPr>
                          <a:xfrm>
                            <a:off x="497862"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23" name="ConnectLine"/>
                        <wps:cNvSpPr/>
                        <wps:spPr>
                          <a:xfrm>
                            <a:off x="609546"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24" name="ConnectLine"/>
                        <wps:cNvSpPr/>
                        <wps:spPr>
                          <a:xfrm>
                            <a:off x="1063092"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25" name="ConnectLine"/>
                        <wps:cNvSpPr/>
                        <wps:spPr>
                          <a:xfrm>
                            <a:off x="950046"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26" name="ConnectLine"/>
                        <wps:cNvSpPr/>
                        <wps:spPr>
                          <a:xfrm>
                            <a:off x="837000"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27" name="ConnectLine"/>
                        <wps:cNvSpPr/>
                        <wps:spPr>
                          <a:xfrm>
                            <a:off x="723954"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28" name="ConnectLine"/>
                        <wps:cNvSpPr/>
                        <wps:spPr>
                          <a:xfrm>
                            <a:off x="1403592"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29" name="ConnectLine"/>
                        <wps:cNvSpPr/>
                        <wps:spPr>
                          <a:xfrm>
                            <a:off x="1289184"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30" name="ConnectLine"/>
                        <wps:cNvSpPr/>
                        <wps:spPr>
                          <a:xfrm>
                            <a:off x="1178862"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31" name="流程"/>
                        <wps:cNvSpPr/>
                        <wps:spPr>
                          <a:xfrm>
                            <a:off x="411000" y="1343492"/>
                            <a:ext cx="906000" cy="225000"/>
                          </a:xfrm>
                          <a:custGeom>
                            <a:avLst/>
                            <a:gdLst>
                              <a:gd name="connsiteX0" fmla="*/ 0 w 906000"/>
                              <a:gd name="connsiteY0" fmla="*/ 112500 h 225000"/>
                              <a:gd name="connsiteX1" fmla="*/ 453000 w 906000"/>
                              <a:gd name="connsiteY1" fmla="*/ 0 h 225000"/>
                              <a:gd name="connsiteX2" fmla="*/ 906000 w 906000"/>
                              <a:gd name="connsiteY2" fmla="*/ 112500 h 225000"/>
                              <a:gd name="connsiteX3" fmla="*/ 453000 w 906000"/>
                              <a:gd name="connsiteY3" fmla="*/ 225000 h 225000"/>
                            </a:gdLst>
                            <a:ahLst/>
                            <a:cxnLst>
                              <a:cxn ang="0">
                                <a:pos x="connsiteX0" y="connsiteY0"/>
                              </a:cxn>
                              <a:cxn ang="0">
                                <a:pos x="connsiteX1" y="connsiteY1"/>
                              </a:cxn>
                              <a:cxn ang="0">
                                <a:pos x="connsiteX2" y="connsiteY2"/>
                              </a:cxn>
                              <a:cxn ang="0">
                                <a:pos x="connsiteX3" y="connsiteY3"/>
                              </a:cxn>
                            </a:cxnLst>
                            <a:rect l="l" t="t" r="r" b="b"/>
                            <a:pathLst>
                              <a:path w="906000" h="225000">
                                <a:moveTo>
                                  <a:pt x="906000" y="204000"/>
                                </a:moveTo>
                                <a:lnTo>
                                  <a:pt x="906000" y="21000"/>
                                </a:lnTo>
                                <a:cubicBezTo>
                                  <a:pt x="906000" y="9408"/>
                                  <a:pt x="896592" y="0"/>
                                  <a:pt x="885000" y="0"/>
                                </a:cubicBezTo>
                                <a:lnTo>
                                  <a:pt x="21000" y="0"/>
                                </a:lnTo>
                                <a:cubicBezTo>
                                  <a:pt x="9408" y="0"/>
                                  <a:pt x="0" y="9408"/>
                                  <a:pt x="0" y="21000"/>
                                </a:cubicBezTo>
                                <a:lnTo>
                                  <a:pt x="0" y="204000"/>
                                </a:lnTo>
                                <a:cubicBezTo>
                                  <a:pt x="0" y="215592"/>
                                  <a:pt x="9408" y="225000"/>
                                  <a:pt x="21000" y="225000"/>
                                </a:cubicBezTo>
                                <a:lnTo>
                                  <a:pt x="885000" y="225000"/>
                                </a:lnTo>
                                <a:cubicBezTo>
                                  <a:pt x="896592" y="225000"/>
                                  <a:pt x="906000" y="215592"/>
                                  <a:pt x="906000" y="204000"/>
                                </a:cubicBezTo>
                                <a:close/>
                              </a:path>
                            </a:pathLst>
                          </a:custGeom>
                          <a:solidFill>
                            <a:srgbClr val="FFFFFF"/>
                          </a:solidFill>
                          <a:ln w="3000" cap="flat">
                            <a:solidFill>
                              <a:srgbClr val="323232"/>
                            </a:solidFill>
                          </a:ln>
                          <a:effectLst/>
                        </wps:spPr>
                        <wps:txbx>
                          <w:txbxContent>
                            <w:p w:rsidR="00B04590" w:rsidRDefault="00190508">
                              <w:pPr>
                                <w:rPr>
                                  <w:sz w:val="10"/>
                                  <w:szCs w:val="10"/>
                                </w:rPr>
                              </w:pPr>
                              <w:r>
                                <w:rPr>
                                  <w:rFonts w:ascii="SimSun" w:eastAsia="SimSun" w:hAnsi="SimSun" w:cs="SimSun"/>
                                  <w:sz w:val="10"/>
                                  <w:szCs w:val="10"/>
                                </w:rPr>
                                <w:t>Multi-Head Self-Attention Decode</w:t>
                              </w:r>
                            </w:p>
                          </w:txbxContent>
                        </wps:txbx>
                        <wps:bodyPr vert="horz" wrap="square" lIns="0" tIns="0" rIns="0" bIns="0" rtlCol="0" anchor="ctr" anchorCtr="0"/>
                      </wps:wsp>
                      <wps:wsp>
                        <wps:cNvPr id="532" name="流程"/>
                        <wps:cNvSpPr/>
                        <wps:spPr>
                          <a:xfrm>
                            <a:off x="411016" y="1590584"/>
                            <a:ext cx="905879" cy="203031"/>
                          </a:xfrm>
                          <a:custGeom>
                            <a:avLst/>
                            <a:gdLst>
                              <a:gd name="connsiteX0" fmla="*/ 0 w 906000"/>
                              <a:gd name="connsiteY0" fmla="*/ 112500 h 225000"/>
                              <a:gd name="connsiteX1" fmla="*/ 453000 w 906000"/>
                              <a:gd name="connsiteY1" fmla="*/ 0 h 225000"/>
                              <a:gd name="connsiteX2" fmla="*/ 906000 w 906000"/>
                              <a:gd name="connsiteY2" fmla="*/ 112500 h 225000"/>
                              <a:gd name="connsiteX3" fmla="*/ 453000 w 906000"/>
                              <a:gd name="connsiteY3" fmla="*/ 225000 h 225000"/>
                            </a:gdLst>
                            <a:ahLst/>
                            <a:cxnLst>
                              <a:cxn ang="0">
                                <a:pos x="connsiteX0" y="connsiteY0"/>
                              </a:cxn>
                              <a:cxn ang="0">
                                <a:pos x="connsiteX1" y="connsiteY1"/>
                              </a:cxn>
                              <a:cxn ang="0">
                                <a:pos x="connsiteX2" y="connsiteY2"/>
                              </a:cxn>
                              <a:cxn ang="0">
                                <a:pos x="connsiteX3" y="connsiteY3"/>
                              </a:cxn>
                            </a:cxnLst>
                            <a:rect l="l" t="t" r="r" b="b"/>
                            <a:pathLst>
                              <a:path w="906000" h="225000">
                                <a:moveTo>
                                  <a:pt x="906000" y="204000"/>
                                </a:moveTo>
                                <a:lnTo>
                                  <a:pt x="906000" y="21000"/>
                                </a:lnTo>
                                <a:cubicBezTo>
                                  <a:pt x="906000" y="9408"/>
                                  <a:pt x="896592" y="0"/>
                                  <a:pt x="885000" y="0"/>
                                </a:cubicBezTo>
                                <a:lnTo>
                                  <a:pt x="21000" y="0"/>
                                </a:lnTo>
                                <a:cubicBezTo>
                                  <a:pt x="9408" y="0"/>
                                  <a:pt x="0" y="9408"/>
                                  <a:pt x="0" y="21000"/>
                                </a:cubicBezTo>
                                <a:lnTo>
                                  <a:pt x="0" y="204000"/>
                                </a:lnTo>
                                <a:cubicBezTo>
                                  <a:pt x="0" y="215592"/>
                                  <a:pt x="9408" y="225000"/>
                                  <a:pt x="21000" y="225000"/>
                                </a:cubicBezTo>
                                <a:lnTo>
                                  <a:pt x="885000" y="225000"/>
                                </a:lnTo>
                                <a:cubicBezTo>
                                  <a:pt x="896592" y="225000"/>
                                  <a:pt x="906000" y="215592"/>
                                  <a:pt x="906000" y="204000"/>
                                </a:cubicBezTo>
                                <a:close/>
                              </a:path>
                            </a:pathLst>
                          </a:custGeom>
                          <a:solidFill>
                            <a:srgbClr val="FFFFFF"/>
                          </a:solidFill>
                          <a:ln w="3000" cap="flat">
                            <a:solidFill>
                              <a:srgbClr val="323232"/>
                            </a:solidFill>
                          </a:ln>
                          <a:effectLst/>
                        </wps:spPr>
                        <wps:txbx>
                          <w:txbxContent>
                            <w:p w:rsidR="00B04590" w:rsidRDefault="00190508">
                              <w:pPr>
                                <w:rPr>
                                  <w:sz w:val="10"/>
                                  <w:szCs w:val="10"/>
                                </w:rPr>
                              </w:pPr>
                              <w:r>
                                <w:rPr>
                                  <w:rFonts w:ascii="SimSun" w:eastAsia="SimSun" w:hAnsi="SimSun" w:cs="SimSun"/>
                                  <w:sz w:val="10"/>
                                  <w:szCs w:val="10"/>
                                </w:rPr>
                                <w:t>Multi-Head Self-Attention Decode</w:t>
                              </w:r>
                            </w:p>
                            <w:p w:rsidR="00B04590" w:rsidRDefault="00B04590"/>
                          </w:txbxContent>
                        </wps:txbx>
                        <wps:bodyPr vert="horz" wrap="square" lIns="0" tIns="0" rIns="0" bIns="0" rtlCol="0" anchor="ctr" anchorCtr="0"/>
                      </wps:wsp>
                      <wps:wsp>
                        <wps:cNvPr id="533" name="ConnectLine"/>
                        <wps:cNvSpPr/>
                        <wps:spPr>
                          <a:xfrm>
                            <a:off x="527040" y="1568492"/>
                            <a:ext cx="672192" cy="3000"/>
                          </a:xfrm>
                          <a:custGeom>
                            <a:avLst/>
                            <a:gdLst/>
                            <a:ahLst/>
                            <a:cxnLst/>
                            <a:rect l="l" t="t" r="r" b="b"/>
                            <a:pathLst>
                              <a:path w="672192" h="3000" fill="none">
                                <a:moveTo>
                                  <a:pt x="0" y="0"/>
                                </a:moveTo>
                                <a:lnTo>
                                  <a:pt x="672192" y="0"/>
                                </a:lnTo>
                              </a:path>
                            </a:pathLst>
                          </a:custGeom>
                          <a:noFill/>
                          <a:ln w="21000" cap="flat">
                            <a:solidFill>
                              <a:srgbClr val="191919"/>
                            </a:solidFill>
                          </a:ln>
                          <a:effectLst/>
                        </wps:spPr>
                        <wps:bodyPr vert="horz" anchor="t" anchorCtr="0"/>
                      </wps:wsp>
                      <wps:wsp>
                        <wps:cNvPr id="534" name="流程"/>
                        <wps:cNvSpPr/>
                        <wps:spPr>
                          <a:xfrm>
                            <a:off x="156000" y="1961492"/>
                            <a:ext cx="1362000" cy="180000"/>
                          </a:xfrm>
                          <a:custGeom>
                            <a:avLst/>
                            <a:gdLst>
                              <a:gd name="connsiteX0" fmla="*/ 0 w 1362000"/>
                              <a:gd name="connsiteY0" fmla="*/ 90000 h 180000"/>
                              <a:gd name="connsiteX1" fmla="*/ 681000 w 1362000"/>
                              <a:gd name="connsiteY1" fmla="*/ 0 h 180000"/>
                              <a:gd name="connsiteX2" fmla="*/ 1362000 w 1362000"/>
                              <a:gd name="connsiteY2" fmla="*/ 90000 h 180000"/>
                              <a:gd name="connsiteX3" fmla="*/ 681000 w 1362000"/>
                              <a:gd name="connsiteY3" fmla="*/ 180000 h 180000"/>
                            </a:gdLst>
                            <a:ahLst/>
                            <a:cxnLst>
                              <a:cxn ang="0">
                                <a:pos x="connsiteX0" y="connsiteY0"/>
                              </a:cxn>
                              <a:cxn ang="0">
                                <a:pos x="connsiteX1" y="connsiteY1"/>
                              </a:cxn>
                              <a:cxn ang="0">
                                <a:pos x="connsiteX2" y="connsiteY2"/>
                              </a:cxn>
                              <a:cxn ang="0">
                                <a:pos x="connsiteX3" y="connsiteY3"/>
                              </a:cxn>
                            </a:cxnLst>
                            <a:rect l="l" t="t" r="r" b="b"/>
                            <a:pathLst>
                              <a:path w="1362000" h="180000">
                                <a:moveTo>
                                  <a:pt x="1362000" y="159000"/>
                                </a:moveTo>
                                <a:lnTo>
                                  <a:pt x="1362000" y="21000"/>
                                </a:lnTo>
                                <a:cubicBezTo>
                                  <a:pt x="1362000" y="9408"/>
                                  <a:pt x="1352592" y="0"/>
                                  <a:pt x="1341000" y="0"/>
                                </a:cubicBezTo>
                                <a:lnTo>
                                  <a:pt x="21000" y="0"/>
                                </a:lnTo>
                                <a:cubicBezTo>
                                  <a:pt x="9408" y="0"/>
                                  <a:pt x="0" y="9408"/>
                                  <a:pt x="0" y="21000"/>
                                </a:cubicBezTo>
                                <a:lnTo>
                                  <a:pt x="0" y="159000"/>
                                </a:lnTo>
                                <a:cubicBezTo>
                                  <a:pt x="0" y="170592"/>
                                  <a:pt x="9408" y="180000"/>
                                  <a:pt x="21000" y="180000"/>
                                </a:cubicBezTo>
                                <a:lnTo>
                                  <a:pt x="1341000" y="180000"/>
                                </a:lnTo>
                                <a:cubicBezTo>
                                  <a:pt x="1352592" y="180000"/>
                                  <a:pt x="1362000" y="170592"/>
                                  <a:pt x="1362000" y="159000"/>
                                </a:cubicBezTo>
                                <a:close/>
                              </a:path>
                            </a:pathLst>
                          </a:custGeom>
                          <a:solidFill>
                            <a:srgbClr val="FFFFFF"/>
                          </a:solidFill>
                          <a:ln w="3000" cap="flat">
                            <a:solidFill>
                              <a:srgbClr val="323232"/>
                            </a:solidFill>
                          </a:ln>
                          <a:effectLst/>
                        </wps:spPr>
                        <wps:txbx>
                          <w:txbxContent>
                            <w:p w:rsidR="00B04590" w:rsidRDefault="00190508">
                              <w:pPr>
                                <w:snapToGrid w:val="0"/>
                                <w:jc w:val="center"/>
                                <w:rPr>
                                  <w:sz w:val="18"/>
                                  <w:szCs w:val="18"/>
                                </w:rPr>
                              </w:pPr>
                              <w:r>
                                <w:rPr>
                                  <w:rFonts w:ascii="SimSun" w:eastAsia="SimSun" w:hAnsi="SimSun" w:cs="SimSun"/>
                                  <w:sz w:val="18"/>
                                  <w:szCs w:val="18"/>
                                </w:rPr>
                                <w:t>Positional Encoding</w:t>
                              </w:r>
                            </w:p>
                          </w:txbxContent>
                        </wps:txbx>
                        <wps:bodyPr vert="horz" wrap="square" lIns="0" tIns="0" rIns="0" bIns="0" rtlCol="0" anchor="ctr" anchorCtr="0"/>
                      </wps:wsp>
                      <wps:wsp>
                        <wps:cNvPr id="535" name="流程"/>
                        <wps:cNvSpPr/>
                        <wps:spPr>
                          <a:xfrm>
                            <a:off x="156000" y="2309492"/>
                            <a:ext cx="1362000" cy="180000"/>
                          </a:xfrm>
                          <a:custGeom>
                            <a:avLst/>
                            <a:gdLst>
                              <a:gd name="connsiteX0" fmla="*/ 0 w 1362000"/>
                              <a:gd name="connsiteY0" fmla="*/ 90000 h 180000"/>
                              <a:gd name="connsiteX1" fmla="*/ 681000 w 1362000"/>
                              <a:gd name="connsiteY1" fmla="*/ 0 h 180000"/>
                              <a:gd name="connsiteX2" fmla="*/ 1362000 w 1362000"/>
                              <a:gd name="connsiteY2" fmla="*/ 90000 h 180000"/>
                              <a:gd name="connsiteX3" fmla="*/ 681000 w 1362000"/>
                              <a:gd name="connsiteY3" fmla="*/ 180000 h 180000"/>
                            </a:gdLst>
                            <a:ahLst/>
                            <a:cxnLst>
                              <a:cxn ang="0">
                                <a:pos x="connsiteX0" y="connsiteY0"/>
                              </a:cxn>
                              <a:cxn ang="0">
                                <a:pos x="connsiteX1" y="connsiteY1"/>
                              </a:cxn>
                              <a:cxn ang="0">
                                <a:pos x="connsiteX2" y="connsiteY2"/>
                              </a:cxn>
                              <a:cxn ang="0">
                                <a:pos x="connsiteX3" y="connsiteY3"/>
                              </a:cxn>
                            </a:cxnLst>
                            <a:rect l="l" t="t" r="r" b="b"/>
                            <a:pathLst>
                              <a:path w="1362000" h="180000">
                                <a:moveTo>
                                  <a:pt x="1362000" y="159000"/>
                                </a:moveTo>
                                <a:lnTo>
                                  <a:pt x="1362000" y="21000"/>
                                </a:lnTo>
                                <a:cubicBezTo>
                                  <a:pt x="1362000" y="9408"/>
                                  <a:pt x="1352592" y="0"/>
                                  <a:pt x="1341000" y="0"/>
                                </a:cubicBezTo>
                                <a:lnTo>
                                  <a:pt x="21000" y="0"/>
                                </a:lnTo>
                                <a:cubicBezTo>
                                  <a:pt x="9408" y="0"/>
                                  <a:pt x="0" y="9408"/>
                                  <a:pt x="0" y="21000"/>
                                </a:cubicBezTo>
                                <a:lnTo>
                                  <a:pt x="0" y="159000"/>
                                </a:lnTo>
                                <a:cubicBezTo>
                                  <a:pt x="0" y="170592"/>
                                  <a:pt x="9408" y="180000"/>
                                  <a:pt x="21000" y="180000"/>
                                </a:cubicBezTo>
                                <a:lnTo>
                                  <a:pt x="1341000" y="180000"/>
                                </a:lnTo>
                                <a:cubicBezTo>
                                  <a:pt x="1352592" y="180000"/>
                                  <a:pt x="1362000" y="170592"/>
                                  <a:pt x="1362000" y="159000"/>
                                </a:cubicBezTo>
                                <a:close/>
                              </a:path>
                            </a:pathLst>
                          </a:custGeom>
                          <a:solidFill>
                            <a:srgbClr val="FFFFFF"/>
                          </a:solidFill>
                          <a:ln w="3000" cap="flat">
                            <a:solidFill>
                              <a:srgbClr val="323232"/>
                            </a:solidFill>
                          </a:ln>
                          <a:effectLst/>
                        </wps:spPr>
                        <wps:txbx>
                          <w:txbxContent>
                            <w:p w:rsidR="00B04590" w:rsidRDefault="00190508">
                              <w:pPr>
                                <w:snapToGrid w:val="0"/>
                                <w:jc w:val="center"/>
                                <w:rPr>
                                  <w:sz w:val="18"/>
                                  <w:szCs w:val="18"/>
                                </w:rPr>
                              </w:pPr>
                              <w:r>
                                <w:rPr>
                                  <w:rFonts w:ascii="SimSun" w:eastAsia="SimSun" w:hAnsi="SimSun" w:cs="SimSun"/>
                                  <w:sz w:val="18"/>
                                  <w:szCs w:val="18"/>
                                </w:rPr>
                                <w:t>1D Convolution</w:t>
                              </w:r>
                              <w:r>
                                <w:rPr>
                                  <w:rFonts w:ascii="仿宋" w:eastAsia="仿宋" w:hAnsi="仿宋"/>
                                  <w:color w:val="191919"/>
                                  <w:sz w:val="18"/>
                                  <w:szCs w:val="18"/>
                                </w:rPr>
                                <w:t>（</w:t>
                              </w:r>
                              <w:r>
                                <w:rPr>
                                  <w:rFonts w:ascii="仿宋" w:eastAsia="仿宋" w:hAnsi="仿宋"/>
                                  <w:color w:val="191919"/>
                                  <w:sz w:val="18"/>
                                  <w:szCs w:val="18"/>
                                </w:rPr>
                                <w:t>conv1D</w:t>
                              </w:r>
                              <w:r>
                                <w:rPr>
                                  <w:rFonts w:ascii="仿宋" w:eastAsia="仿宋" w:hAnsi="仿宋"/>
                                  <w:color w:val="191919"/>
                                  <w:sz w:val="18"/>
                                  <w:szCs w:val="18"/>
                                </w:rPr>
                                <w:t>）</w:t>
                              </w:r>
                            </w:p>
                          </w:txbxContent>
                        </wps:txbx>
                        <wps:bodyPr vert="horz" wrap="square" lIns="0" tIns="0" rIns="0" bIns="0" rtlCol="0" anchor="ctr" anchorCtr="0"/>
                      </wps:wsp>
                      <wps:wsp>
                        <wps:cNvPr id="536" name="ConnectLine"/>
                        <wps:cNvSpPr/>
                        <wps:spPr>
                          <a:xfrm>
                            <a:off x="158724" y="2816492"/>
                            <a:ext cx="682362" cy="225036"/>
                          </a:xfrm>
                          <a:custGeom>
                            <a:avLst/>
                            <a:gdLst/>
                            <a:ahLst/>
                            <a:cxnLst/>
                            <a:rect l="l" t="t" r="r" b="b"/>
                            <a:pathLst>
                              <a:path w="682362" h="225036" fill="none">
                                <a:moveTo>
                                  <a:pt x="682362" y="225036"/>
                                </a:moveTo>
                                <a:cubicBezTo>
                                  <a:pt x="565038" y="193682"/>
                                  <a:pt x="447713" y="162328"/>
                                  <a:pt x="341181" y="154534"/>
                                </a:cubicBezTo>
                                <a:cubicBezTo>
                                  <a:pt x="235512" y="146740"/>
                                  <a:pt x="140634" y="162505"/>
                                  <a:pt x="85569" y="140676"/>
                                </a:cubicBezTo>
                                <a:cubicBezTo>
                                  <a:pt x="30504" y="118847"/>
                                  <a:pt x="15252" y="59423"/>
                                  <a:pt x="0" y="0"/>
                                </a:cubicBezTo>
                              </a:path>
                            </a:pathLst>
                          </a:custGeom>
                          <a:noFill/>
                          <a:ln w="7000" cap="flat">
                            <a:solidFill>
                              <a:srgbClr val="191919"/>
                            </a:solidFill>
                          </a:ln>
                          <a:effectLst/>
                        </wps:spPr>
                        <wps:bodyPr vert="horz" anchor="t" anchorCtr="0"/>
                      </wps:wsp>
                      <wps:wsp>
                        <wps:cNvPr id="537" name="ConnectLine"/>
                        <wps:cNvSpPr/>
                        <wps:spPr>
                          <a:xfrm>
                            <a:off x="841086" y="2813528"/>
                            <a:ext cx="676914" cy="228000"/>
                          </a:xfrm>
                          <a:custGeom>
                            <a:avLst/>
                            <a:gdLst/>
                            <a:ahLst/>
                            <a:cxnLst/>
                            <a:rect l="l" t="t" r="r" b="b"/>
                            <a:pathLst>
                              <a:path w="676914" h="228000" fill="none">
                                <a:moveTo>
                                  <a:pt x="676914" y="0"/>
                                </a:moveTo>
                                <a:cubicBezTo>
                                  <a:pt x="665327" y="67048"/>
                                  <a:pt x="653739" y="134095"/>
                                  <a:pt x="577914" y="158964"/>
                                </a:cubicBezTo>
                                <a:cubicBezTo>
                                  <a:pt x="502089" y="183833"/>
                                  <a:pt x="362025" y="166524"/>
                                  <a:pt x="255000" y="171000"/>
                                </a:cubicBezTo>
                                <a:cubicBezTo>
                                  <a:pt x="147975" y="175476"/>
                                  <a:pt x="73986" y="201738"/>
                                  <a:pt x="0" y="228000"/>
                                </a:cubicBezTo>
                              </a:path>
                            </a:pathLst>
                          </a:custGeom>
                          <a:noFill/>
                          <a:ln w="7000" cap="flat">
                            <a:solidFill>
                              <a:srgbClr val="191919"/>
                            </a:solidFill>
                          </a:ln>
                          <a:effectLst/>
                        </wps:spPr>
                        <wps:bodyPr vert="horz" anchor="t" anchorCtr="0"/>
                      </wps:wsp>
                      <wps:wsp>
                        <wps:cNvPr id="538" name="Text 20"/>
                        <wps:cNvSpPr txBox="1"/>
                        <wps:spPr>
                          <a:xfrm>
                            <a:off x="495000" y="3130890"/>
                            <a:ext cx="360000" cy="96000"/>
                          </a:xfrm>
                          <a:prstGeom prst="rect">
                            <a:avLst/>
                          </a:prstGeom>
                          <a:noFill/>
                          <a:ln>
                            <a:noFill/>
                          </a:ln>
                          <a:effectLst/>
                        </wps:spPr>
                        <wps:txbx>
                          <w:txbxContent>
                            <w:p w:rsidR="00B04590" w:rsidRDefault="00190508">
                              <w:pPr>
                                <w:snapToGrid w:val="0"/>
                                <w:jc w:val="center"/>
                                <w:rPr>
                                  <w:sz w:val="12"/>
                                </w:rPr>
                              </w:pPr>
                              <w:r>
                                <w:rPr>
                                  <w:rFonts w:ascii="仿宋" w:eastAsia="仿宋" w:hAnsi="仿宋" w:hint="eastAsia"/>
                                  <w:color w:val="191919"/>
                                  <w:sz w:val="15"/>
                                  <w:szCs w:val="15"/>
                                </w:rPr>
                                <w:t>Input</w:t>
                              </w:r>
                              <w:r>
                                <w:rPr>
                                  <w:rFonts w:ascii="仿宋" w:eastAsia="仿宋" w:hAnsi="仿宋"/>
                                  <w:color w:val="191919"/>
                                  <w:sz w:val="10"/>
                                  <w:szCs w:val="10"/>
                                </w:rPr>
                                <w:t>：</w:t>
                              </w:r>
                            </w:p>
                          </w:txbxContent>
                        </wps:txbx>
                        <wps:bodyPr vert="horz" wrap="square" lIns="0" tIns="0" rIns="0" bIns="0" rtlCol="0" anchor="ctr" anchorCtr="0"/>
                      </wps:wsp>
                      <pic:pic xmlns:pic="http://schemas.openxmlformats.org/drawingml/2006/picture">
                        <pic:nvPicPr>
                          <pic:cNvPr id="539" name="图片 175"/>
                          <pic:cNvPicPr/>
                        </pic:nvPicPr>
                        <pic:blipFill>
                          <a:blip r:embed="rId18" cstate="print">
                            <a:extLst>
                              <a:ext uri="{28A0092B-C50C-407E-A947-70E740481C1C}">
                                <a14:useLocalDpi xmlns:a14="http://schemas.microsoft.com/office/drawing/2010/main" val="0"/>
                              </a:ext>
                            </a:extLst>
                          </a:blip>
                          <a:srcRect/>
                          <a:stretch>
                            <a:fillRect/>
                          </a:stretch>
                        </pic:blipFill>
                        <pic:spPr>
                          <a:xfrm>
                            <a:off x="765000" y="3110492"/>
                            <a:ext cx="144000" cy="138000"/>
                          </a:xfrm>
                          <a:prstGeom prst="rect">
                            <a:avLst/>
                          </a:prstGeom>
                          <a:noFill/>
                          <a:ln>
                            <a:noFill/>
                          </a:ln>
                          <a:effectLst/>
                        </pic:spPr>
                      </pic:pic>
                      <wps:wsp>
                        <wps:cNvPr id="540" name="流程"/>
                        <wps:cNvSpPr/>
                        <wps:spPr>
                          <a:xfrm>
                            <a:off x="373440" y="1256492"/>
                            <a:ext cx="993000" cy="582000"/>
                          </a:xfrm>
                          <a:custGeom>
                            <a:avLst/>
                            <a:gdLst>
                              <a:gd name="connsiteX0" fmla="*/ 0 w 993000"/>
                              <a:gd name="connsiteY0" fmla="*/ 291000 h 582000"/>
                              <a:gd name="connsiteX1" fmla="*/ 496500 w 993000"/>
                              <a:gd name="connsiteY1" fmla="*/ 0 h 582000"/>
                              <a:gd name="connsiteX2" fmla="*/ 993000 w 993000"/>
                              <a:gd name="connsiteY2" fmla="*/ 291000 h 582000"/>
                              <a:gd name="connsiteX3" fmla="*/ 496500 w 993000"/>
                              <a:gd name="connsiteY3" fmla="*/ 582000 h 582000"/>
                            </a:gdLst>
                            <a:ahLst/>
                            <a:cxnLst>
                              <a:cxn ang="0">
                                <a:pos x="connsiteX0" y="connsiteY0"/>
                              </a:cxn>
                              <a:cxn ang="0">
                                <a:pos x="connsiteX1" y="connsiteY1"/>
                              </a:cxn>
                              <a:cxn ang="0">
                                <a:pos x="connsiteX2" y="connsiteY2"/>
                              </a:cxn>
                              <a:cxn ang="0">
                                <a:pos x="connsiteX3" y="connsiteY3"/>
                              </a:cxn>
                            </a:cxnLst>
                            <a:rect l="l" t="t" r="r" b="b"/>
                            <a:pathLst>
                              <a:path w="993000" h="582000">
                                <a:moveTo>
                                  <a:pt x="993000" y="582000"/>
                                </a:moveTo>
                                <a:lnTo>
                                  <a:pt x="993000" y="0"/>
                                </a:lnTo>
                                <a:lnTo>
                                  <a:pt x="0" y="0"/>
                                </a:lnTo>
                                <a:lnTo>
                                  <a:pt x="0" y="582000"/>
                                </a:lnTo>
                                <a:lnTo>
                                  <a:pt x="993000" y="582000"/>
                                </a:lnTo>
                                <a:close/>
                              </a:path>
                            </a:pathLst>
                          </a:custGeom>
                          <a:noFill/>
                          <a:ln w="3000" cap="flat">
                            <a:solidFill>
                              <a:srgbClr val="323232"/>
                            </a:solidFill>
                            <a:custDash>
                              <a:ds d="1100000" sp="500000"/>
                            </a:custDash>
                          </a:ln>
                          <a:effectLst/>
                        </wps:spPr>
                        <wps:bodyPr vert="horz" anchor="t" anchorCtr="0"/>
                      </wps:wsp>
                      <wps:wsp>
                        <wps:cNvPr id="541" name="Text 21"/>
                        <wps:cNvSpPr txBox="1"/>
                        <wps:spPr>
                          <a:xfrm>
                            <a:off x="668751" y="1219251"/>
                            <a:ext cx="450764" cy="128764"/>
                          </a:xfrm>
                          <a:prstGeom prst="rect">
                            <a:avLst/>
                          </a:prstGeom>
                          <a:noFill/>
                          <a:ln>
                            <a:noFill/>
                          </a:ln>
                          <a:effectLst/>
                        </wps:spPr>
                        <wps:txbx>
                          <w:txbxContent>
                            <w:p w:rsidR="00B04590" w:rsidRDefault="00190508">
                              <w:pPr>
                                <w:rPr>
                                  <w:sz w:val="10"/>
                                  <w:szCs w:val="10"/>
                                </w:rPr>
                              </w:pPr>
                              <w:r>
                                <w:rPr>
                                  <w:rFonts w:ascii="SimSun" w:eastAsia="SimSun" w:hAnsi="SimSun" w:cs="SimSun"/>
                                  <w:sz w:val="10"/>
                                  <w:szCs w:val="10"/>
                                </w:rPr>
                                <w:t>Encoder Layer</w:t>
                              </w:r>
                            </w:p>
                          </w:txbxContent>
                        </wps:txbx>
                        <wps:bodyPr vert="horz" wrap="square" lIns="0" tIns="0" rIns="0" bIns="0" rtlCol="0" anchor="ctr" anchorCtr="0"/>
                      </wps:wsp>
                      <wps:wsp>
                        <wps:cNvPr id="542" name="ConnectLine"/>
                        <wps:cNvSpPr/>
                        <wps:spPr>
                          <a:xfrm>
                            <a:off x="837000" y="1838492"/>
                            <a:ext cx="3000" cy="123000"/>
                          </a:xfrm>
                          <a:custGeom>
                            <a:avLst/>
                            <a:gdLst/>
                            <a:ahLst/>
                            <a:cxnLst/>
                            <a:rect l="l" t="t" r="r" b="b"/>
                            <a:pathLst>
                              <a:path w="3000" h="123000" fill="none">
                                <a:moveTo>
                                  <a:pt x="0" y="123000"/>
                                </a:moveTo>
                                <a:lnTo>
                                  <a:pt x="0" y="0"/>
                                </a:lnTo>
                              </a:path>
                            </a:pathLst>
                          </a:custGeom>
                          <a:noFill/>
                          <a:ln w="3000" cap="flat">
                            <a:solidFill>
                              <a:srgbClr val="191919"/>
                            </a:solidFill>
                            <a:tailEnd type="triangle" w="med" len="med"/>
                          </a:ln>
                          <a:effectLst/>
                        </wps:spPr>
                        <wps:bodyPr vert="horz" anchor="t" anchorCtr="0"/>
                      </wps:wsp>
                      <wps:wsp>
                        <wps:cNvPr id="543" name="流程"/>
                        <wps:cNvSpPr/>
                        <wps:spPr>
                          <a:xfrm>
                            <a:off x="1912500" y="1256492"/>
                            <a:ext cx="993000" cy="582000"/>
                          </a:xfrm>
                          <a:custGeom>
                            <a:avLst/>
                            <a:gdLst>
                              <a:gd name="connsiteX0" fmla="*/ 0 w 993000"/>
                              <a:gd name="connsiteY0" fmla="*/ 291000 h 582000"/>
                              <a:gd name="connsiteX1" fmla="*/ 496500 w 993000"/>
                              <a:gd name="connsiteY1" fmla="*/ 0 h 582000"/>
                              <a:gd name="connsiteX2" fmla="*/ 993000 w 993000"/>
                              <a:gd name="connsiteY2" fmla="*/ 291000 h 582000"/>
                              <a:gd name="connsiteX3" fmla="*/ 496500 w 993000"/>
                              <a:gd name="connsiteY3" fmla="*/ 582000 h 582000"/>
                            </a:gdLst>
                            <a:ahLst/>
                            <a:cxnLst>
                              <a:cxn ang="0">
                                <a:pos x="connsiteX0" y="connsiteY0"/>
                              </a:cxn>
                              <a:cxn ang="0">
                                <a:pos x="connsiteX1" y="connsiteY1"/>
                              </a:cxn>
                              <a:cxn ang="0">
                                <a:pos x="connsiteX2" y="connsiteY2"/>
                              </a:cxn>
                              <a:cxn ang="0">
                                <a:pos x="connsiteX3" y="connsiteY3"/>
                              </a:cxn>
                            </a:cxnLst>
                            <a:rect l="l" t="t" r="r" b="b"/>
                            <a:pathLst>
                              <a:path w="993000" h="582000">
                                <a:moveTo>
                                  <a:pt x="993000" y="582000"/>
                                </a:moveTo>
                                <a:lnTo>
                                  <a:pt x="993000" y="0"/>
                                </a:lnTo>
                                <a:lnTo>
                                  <a:pt x="0" y="0"/>
                                </a:lnTo>
                                <a:lnTo>
                                  <a:pt x="0" y="582000"/>
                                </a:lnTo>
                                <a:lnTo>
                                  <a:pt x="993000" y="582000"/>
                                </a:lnTo>
                                <a:close/>
                              </a:path>
                            </a:pathLst>
                          </a:custGeom>
                          <a:noFill/>
                          <a:ln w="3000" cap="flat">
                            <a:solidFill>
                              <a:srgbClr val="323232"/>
                            </a:solidFill>
                            <a:custDash>
                              <a:ds d="1100000" sp="500000"/>
                            </a:custDash>
                          </a:ln>
                          <a:effectLst/>
                        </wps:spPr>
                        <wps:bodyPr vert="horz" anchor="t" anchorCtr="0"/>
                      </wps:wsp>
                      <wps:wsp>
                        <wps:cNvPr id="544" name="ConnectLine"/>
                        <wps:cNvSpPr/>
                        <wps:spPr>
                          <a:xfrm>
                            <a:off x="2409000" y="1100492"/>
                            <a:ext cx="3972" cy="156000"/>
                          </a:xfrm>
                          <a:custGeom>
                            <a:avLst/>
                            <a:gdLst/>
                            <a:ahLst/>
                            <a:cxnLst/>
                            <a:rect l="l" t="t" r="r" b="b"/>
                            <a:pathLst>
                              <a:path w="3972" h="156000" fill="none">
                                <a:moveTo>
                                  <a:pt x="3972" y="156000"/>
                                </a:moveTo>
                                <a:lnTo>
                                  <a:pt x="0" y="0"/>
                                </a:lnTo>
                              </a:path>
                            </a:pathLst>
                          </a:custGeom>
                          <a:noFill/>
                          <a:ln w="3000" cap="flat">
                            <a:solidFill>
                              <a:srgbClr val="191919"/>
                            </a:solidFill>
                            <a:tailEnd type="triangle" w="med" len="med"/>
                          </a:ln>
                          <a:effectLst/>
                        </wps:spPr>
                        <wps:bodyPr vert="horz" anchor="t" anchorCtr="0"/>
                      </wps:wsp>
                      <wps:wsp>
                        <wps:cNvPr id="545" name="ConnectLine"/>
                        <wps:cNvSpPr/>
                        <wps:spPr>
                          <a:xfrm>
                            <a:off x="2409000" y="1838492"/>
                            <a:ext cx="3000" cy="123000"/>
                          </a:xfrm>
                          <a:custGeom>
                            <a:avLst/>
                            <a:gdLst/>
                            <a:ahLst/>
                            <a:cxnLst/>
                            <a:rect l="l" t="t" r="r" b="b"/>
                            <a:pathLst>
                              <a:path w="3000" h="123000" fill="none">
                                <a:moveTo>
                                  <a:pt x="0" y="123000"/>
                                </a:moveTo>
                                <a:lnTo>
                                  <a:pt x="0" y="0"/>
                                </a:lnTo>
                              </a:path>
                            </a:pathLst>
                          </a:custGeom>
                          <a:noFill/>
                          <a:ln w="3000" cap="flat">
                            <a:solidFill>
                              <a:srgbClr val="191919"/>
                            </a:solidFill>
                            <a:tailEnd type="triangle" w="med" len="med"/>
                          </a:ln>
                          <a:effectLst/>
                        </wps:spPr>
                        <wps:bodyPr vert="horz" anchor="t" anchorCtr="0"/>
                      </wps:wsp>
                      <wps:wsp>
                        <wps:cNvPr id="546" name="ConnectLine"/>
                        <wps:cNvSpPr/>
                        <wps:spPr>
                          <a:xfrm>
                            <a:off x="871440" y="1115492"/>
                            <a:ext cx="1084560" cy="340500"/>
                          </a:xfrm>
                          <a:custGeom>
                            <a:avLst/>
                            <a:gdLst/>
                            <a:ahLst/>
                            <a:cxnLst/>
                            <a:rect l="l" t="t" r="r" b="b"/>
                            <a:pathLst>
                              <a:path w="1084560" h="340500" fill="none">
                                <a:moveTo>
                                  <a:pt x="0" y="0"/>
                                </a:moveTo>
                                <a:lnTo>
                                  <a:pt x="988560" y="0"/>
                                </a:lnTo>
                                <a:lnTo>
                                  <a:pt x="988560" y="340500"/>
                                </a:lnTo>
                                <a:lnTo>
                                  <a:pt x="1084560" y="340500"/>
                                </a:lnTo>
                              </a:path>
                            </a:pathLst>
                          </a:custGeom>
                          <a:noFill/>
                          <a:ln w="3000" cap="flat">
                            <a:solidFill>
                              <a:srgbClr val="191919"/>
                            </a:solidFill>
                            <a:tailEnd type="triangle" w="med" len="med"/>
                          </a:ln>
                          <a:effectLst/>
                        </wps:spPr>
                        <wps:bodyPr vert="horz" anchor="t" anchorCtr="0"/>
                      </wps:wsp>
                      <wps:wsp>
                        <wps:cNvPr id="547" name="ConnectLine"/>
                        <wps:cNvSpPr/>
                        <wps:spPr>
                          <a:xfrm>
                            <a:off x="869940" y="1115492"/>
                            <a:ext cx="3000" cy="141000"/>
                          </a:xfrm>
                          <a:custGeom>
                            <a:avLst/>
                            <a:gdLst/>
                            <a:ahLst/>
                            <a:cxnLst/>
                            <a:rect l="l" t="t" r="r" b="b"/>
                            <a:pathLst>
                              <a:path w="3000" h="141000" fill="none">
                                <a:moveTo>
                                  <a:pt x="1500" y="0"/>
                                </a:moveTo>
                                <a:lnTo>
                                  <a:pt x="0" y="141000"/>
                                </a:lnTo>
                              </a:path>
                            </a:pathLst>
                          </a:custGeom>
                          <a:noFill/>
                          <a:ln w="3000" cap="flat">
                            <a:solidFill>
                              <a:srgbClr val="191919"/>
                            </a:solidFill>
                          </a:ln>
                          <a:effectLst/>
                        </wps:spPr>
                        <wps:bodyPr vert="horz" anchor="t" anchorCtr="0"/>
                      </wps:wsp>
                      <wps:wsp>
                        <wps:cNvPr id="548" name="Text 22"/>
                        <wps:cNvSpPr txBox="1"/>
                        <wps:spPr>
                          <a:xfrm>
                            <a:off x="2614270" y="357972"/>
                            <a:ext cx="704693" cy="158150"/>
                          </a:xfrm>
                          <a:prstGeom prst="rect">
                            <a:avLst/>
                          </a:prstGeom>
                          <a:noFill/>
                          <a:ln>
                            <a:noFill/>
                          </a:ln>
                          <a:effectLst/>
                        </wps:spPr>
                        <wps:txbx>
                          <w:txbxContent>
                            <w:p w:rsidR="00B04590" w:rsidRDefault="00190508">
                              <w:pPr>
                                <w:rPr>
                                  <w:sz w:val="11"/>
                                  <w:szCs w:val="11"/>
                                </w:rPr>
                              </w:pPr>
                              <w:r>
                                <w:rPr>
                                  <w:rFonts w:ascii="SimSun" w:eastAsia="SimSun" w:hAnsi="SimSun" w:cs="SimSun"/>
                                  <w:sz w:val="11"/>
                                  <w:szCs w:val="11"/>
                                </w:rPr>
                                <w:t>P</w:t>
                              </w:r>
                              <w:r>
                                <w:rPr>
                                  <w:rFonts w:ascii="SimSun" w:eastAsia="SimSun" w:hAnsi="SimSun" w:cs="SimSun"/>
                                  <w:sz w:val="13"/>
                                  <w:szCs w:val="13"/>
                                </w:rPr>
                                <w:t>rediction Output</w:t>
                              </w:r>
                            </w:p>
                          </w:txbxContent>
                        </wps:txbx>
                        <wps:bodyPr vert="horz" wrap="square" lIns="0" tIns="0" rIns="0" bIns="0" rtlCol="0" anchor="ctr" anchorCtr="0"/>
                      </wps:wsp>
                    </wpg:wgp>
                  </a:graphicData>
                </a:graphic>
              </wp:anchor>
            </w:drawing>
          </mc:Choice>
          <mc:Fallback>
            <w:pict>
              <v:group id="_x0000_s1165" style="position:absolute;left:0;text-align:left;margin-left:73.05pt;margin-top:7.9pt;width:257.45pt;height:255.5pt;z-index:251661312" coordorigin="1560,3579" coordsize="31629,28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">
                <v:shape id="进程" o:spid="_x0000_s1166" style="position:absolute;left:17280;top:27024;width:13620;height:1140;visibility:visible;mso-wrap-style:square;v-text-anchor:top" coordsize="1362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" path="m1362000,114000l1362000,,,,,114000r1362000,xe" strokecolor="#323232" strokeweight=".08333mm">
                  <v:path arrowok="t" o:connecttype="custom" o:connectlocs="0,57000;681000,0;1362000,57000;681000,114000" o:connectangles="0,0,0,0"/>
                </v:shape>
                <v:shape id="ConnectLine" o:spid="_x0000_s1167" style="position:absolute;left:18396;top:270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" path="m,nfl,114000e" filled="f" strokecolor="#191919" strokeweight=".08333mm">
                  <v:path arrowok="t"/>
                </v:shape>
                <v:shape id="ConnectLine" o:spid="_x0000_s1168" style="position:absolute;left:19527;top:270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" path="m,nfl,114000e" filled="f" strokecolor="#191919" strokeweight=".08333mm">
                  <v:path arrowok="t"/>
                </v:shape>
                <v:shape id="ConnectLine" o:spid="_x0000_s1169" style="position:absolute;left:20698;top:270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" path="m,nfl,114000e" filled="f" strokecolor="#191919" strokeweight=".08333mm">
                  <v:path arrowok="t"/>
                </v:shape>
                <v:shape id="ConnectLine" o:spid="_x0000_s1170" style="position:absolute;left:21815;top:270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" path="m,nfl,114000e" filled="f" strokecolor="#191919" strokeweight=".08333mm">
                  <v:path arrowok="t"/>
                </v:shape>
                <v:shape id="ConnectLine" o:spid="_x0000_s1171" style="position:absolute;left:26350;top:270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" path="m,nfl,114000e" filled="f" strokecolor="#191919" strokeweight=".08333mm">
                  <v:path arrowok="t"/>
                </v:shape>
                <v:shape id="ConnectLine" o:spid="_x0000_s1172" style="position:absolute;left:25220;top:270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" path="m,nfl,114000e" filled="f" strokecolor="#191919" strokeweight=".08333mm">
                  <v:path arrowok="t"/>
                </v:shape>
                <v:shape id="ConnectLine" o:spid="_x0000_s1173" style="position:absolute;left:24090;top:270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" path="m,nfl,114000e" filled="f" strokecolor="#191919" strokeweight=".08333mm">
                  <v:path arrowok="t"/>
                </v:shape>
                <v:shape id="ConnectLine" o:spid="_x0000_s1174" style="position:absolute;left:22959;top:270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" path="m,nfl,114000e" filled="f" strokecolor="#191919" strokeweight=".08333mm">
                  <v:path arrowok="t"/>
                </v:shape>
                <v:shape id="ConnectLine" o:spid="_x0000_s1175" style="position:absolute;left:29755;top:270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" path="m,nfl,114000e" filled="f" strokecolor="#191919" strokeweight=".08333mm">
                  <v:path arrowok="t"/>
                </v:shape>
                <v:shape id="ConnectLine" o:spid="_x0000_s1176" style="position:absolute;left:28611;top:270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" path="m,nfl,114000e" filled="f" strokecolor="#191919" strokeweight=".08333mm">
                  <v:path arrowok="t"/>
                </v:shape>
                <v:shape id="ConnectLine" o:spid="_x0000_s1177" style="position:absolute;left:27508;top:270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" path="m,nfl,114000e" filled="f" strokecolor="#191919" strokeweight=".08333mm">
                  <v:path arrowok="t"/>
                </v:shape>
                <v:shape id="ConnectLine" o:spid="_x0000_s1178" style="position:absolute;left:26370;top:4914;width:2250;height:1440;visibility:visible;mso-wrap-style:square;v-text-anchor:top" coordsize="225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" path="m225000,nfc214000,13600,203000,27200,168000,30000,133000,32800,74000,24800,42000,42000,10000,59200,5000,101600,,144000e" filled="f" strokecolor="#191919" strokeweight=".19444mm">
                  <v:path arrowok="t"/>
                </v:shape>
                <v:shape id="ConnectLine" o:spid="_x0000_s1179" style="position:absolute;left:28620;top:4914;width:2282;height:1440;visibility:visible;mso-wrap-style:square;v-text-anchor:top" coordsize="228218,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" path="m,nfc13095,11409,26190,22818,64553,29642v38363,6823,101994,9063,133447,27358c229453,75295,228726,109648,228218,144000e" filled="f" strokecolor="#191919" strokeweight=".19444mm">
                  <v:path arrowok="t"/>
                </v:shape>
                <v:shape id="开始或结束" o:spid="_x0000_s1180" style="position:absolute;left:17682;top:9264;width:13484;height:1742;visibility:visible;mso-wrap-style:square;v-text-anchor:middle" coordsize="1362000,174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" adj="-11796480,,5400" path="m87000,174000r1188000,c1323049,174000,1362000,135049,1362000,87000,1362000,38951,1323049,,1275000,l87000,c38951,,,38951,,87000v,48049,38951,87000,87000,87000xe" strokecolor="#323232" strokeweight=".08333mm">
                  <v:stroke joinstyle="miter"/>
                  <v:formulas/>
                  <v:path arrowok="t" o:connecttype="custom" o:connectlocs="0,87090;674244,0;1348487,87090;674244,174179" o:connectangles="0,0,0,0" textboxrect="43500,0,1318500,174000"/>
                  <v:textbox inset="0,0,0,0">
                    <w:txbxContent>
                      <w:p w:rsidR="00B04590" w:rsidRDefault="00190508">
                        <w:pPr>
                          <w:rPr>
                            <w:szCs w:val="21"/>
                          </w:rPr>
                        </w:pPr>
                        <w:r>
                          <w:rPr>
                            <w:rFonts w:ascii="SimSun" w:eastAsia="SimSun" w:hAnsi="SimSun" w:cs="SimSun"/>
                            <w:szCs w:val="21"/>
                          </w:rPr>
                          <w:t xml:space="preserve">Fully </w:t>
                        </w:r>
                        <w:r>
                          <w:rPr>
                            <w:rFonts w:ascii="SimSun" w:eastAsia="SimSun" w:hAnsi="SimSun" w:cs="SimSun"/>
                            <w:szCs w:val="21"/>
                          </w:rPr>
                          <w:t>Connected Layer</w:t>
                        </w:r>
                      </w:p>
                    </w:txbxContent>
                  </v:textbox>
                </v:shape>
                <v:shape id="Text 2" o:spid="_x0000_s1181" type="#_x0000_t202" style="position:absolute;left:17550;top:7488;width:600;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" filled="f" stroked="f">
                  <v:textbox inset="0,0,0,0">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v:textbox>
                </v:shape>
                <v:shape id="Text 3" o:spid="_x0000_s1182" type="#_x0000_t202" style="position:absolute;left:18690;top:7488;width:600;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" filled="f" stroked="f">
                  <v:textbox inset="0,0,0,0">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v:textbox>
                </v:shape>
                <v:shape id="Text 4" o:spid="_x0000_s1183" type="#_x0000_t202" style="position:absolute;left:20970;top:7488;width:600;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" filled="f" stroked="f">
                  <v:textbox inset="0,0,0,0">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v:textbox>
                </v:shape>
                <v:shape id="Text 5" o:spid="_x0000_s1184" type="#_x0000_t202" style="position:absolute;left:19830;top:7488;width:600;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" filled="f" stroked="f">
                  <v:textbox inset="0,0,0,0">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v:textbox>
                </v:shape>
                <v:shape id="Text 6" o:spid="_x0000_s1185" type="#_x0000_t202" style="position:absolute;left:24390;top:7488;width:600;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" filled="f" stroked="f">
                  <v:textbox inset="0,0,0,0">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v:textbox>
                </v:shape>
                <v:shape id="Text 7" o:spid="_x0000_s1186" type="#_x0000_t202" style="position:absolute;left:23250;top:7488;width:600;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" filled="f" stroked="f">
                  <v:textbox inset="0,0,0,0">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v:textbox>
                </v:shape>
                <v:shape id="Text 8" o:spid="_x0000_s1187" type="#_x0000_t202" style="position:absolute;left:22110;top:7488;width:600;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" filled="f" stroked="f">
                  <v:textbox inset="0,0,0,0">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v:textbox>
                </v:shape>
                <v:shape id="Text 9" o:spid="_x0000_s1188" type="#_x0000_t202" style="position:absolute;left:30090;top:7488;width:600;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" filled="f" stroked="f">
                  <v:textbox inset="0,0,0,0">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v:textbox>
                </v:shape>
                <v:shape id="Text 10" o:spid="_x0000_s1189" type="#_x0000_t202" style="position:absolute;left:28950;top:7488;width:600;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" filled="f" stroked="f">
                  <v:textbox inset="0,0,0,0">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v:textbox>
                </v:shape>
                <v:shape id="Text 11" o:spid="_x0000_s1190" type="#_x0000_t202" style="position:absolute;left:27810;top:7488;width:600;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" filled="f" stroked="f">
                  <v:textbox inset="0,0,0,0">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v:textbox>
                </v:shape>
                <v:shape id="Text 12" o:spid="_x0000_s1191" type="#_x0000_t202" style="position:absolute;left:26670;top:7488;width:600;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" filled="f" stroked="f">
                  <v:textbox inset="0,0,0,0">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v:textbox>
                </v:shape>
                <v:shape id="Text 13" o:spid="_x0000_s1192" type="#_x0000_t202" style="position:absolute;left:25530;top:7488;width:600;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" filled="f" stroked="f">
                  <v:textbox inset="0,0,0,0">
                    <w:txbxContent>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p w:rsidR="00B04590" w:rsidRDefault="00190508">
                        <w:pPr>
                          <w:snapToGrid w:val="0"/>
                          <w:jc w:val="center"/>
                          <w:rPr>
                            <w:sz w:val="12"/>
                          </w:rPr>
                        </w:pPr>
                        <w:r>
                          <w:rPr>
                            <w:rFonts w:ascii="Microsoft YaHei" w:eastAsia="Microsoft YaHei" w:hAnsi="Microsoft YaHei"/>
                            <w:b/>
                            <w:color w:val="191919"/>
                            <w:sz w:val="6"/>
                            <w:szCs w:val="6"/>
                          </w:rPr>
                          <w:t>·</w:t>
                        </w:r>
                      </w:p>
                    </w:txbxContent>
                  </v:textbox>
                </v:shape>
                <v:shape id="流程" o:spid="_x0000_s1193" style="position:absolute;left:19560;top:13434;width:9060;height:2250;visibility:visible;mso-wrap-style:square;v-text-anchor:middle" coordsize="906000,225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" adj="-11796480,,5400" path="m906000,204000r,-183000c906000,9408,896592,,885000,l21000,c9408,,,9408,,21000l,204000v,11592,9408,21000,21000,21000l885000,225000v11592,,21000,-9408,21000,-21000xe" strokecolor="#323232" strokeweight=".08333mm">
                  <v:stroke joinstyle="miter"/>
                  <v:formulas/>
                  <v:path arrowok="t" o:connecttype="custom" o:connectlocs="0,112500;453000,0;906000,112500;453000,225000" o:connectangles="0,0,0,0" textboxrect="0,0,906000,225000"/>
                  <v:textbox inset="0,0,0,0">
                    <w:txbxContent>
                      <w:p w:rsidR="00B04590" w:rsidRDefault="00190508">
                        <w:pPr>
                          <w:rPr>
                            <w:sz w:val="10"/>
                            <w:szCs w:val="10"/>
                          </w:rPr>
                        </w:pPr>
                        <w:r>
                          <w:rPr>
                            <w:rFonts w:ascii="SimSun" w:eastAsia="SimSun" w:hAnsi="SimSun" w:cs="SimSun"/>
                            <w:sz w:val="10"/>
                            <w:szCs w:val="10"/>
                          </w:rPr>
                          <w:t>Multi-Head Self-Attention Decode</w:t>
                        </w:r>
                      </w:p>
                      <w:p w:rsidR="00B04590" w:rsidRDefault="00B04590"/>
                    </w:txbxContent>
                  </v:textbox>
                </v:shape>
                <v:shape id="流程" o:spid="_x0000_s1194" style="position:absolute;left:19623;top:15756;width:9064;height:2249;visibility:visible;mso-wrap-style:square;v-text-anchor:middle" coordsize="906000,225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" adj="-11796480,,5400" path="m906000,204000r,-183000c906000,9408,896592,,885000,l21000,c9408,,,9408,,21000l,204000v,11592,9408,21000,21000,21000l885000,225000v11592,,21000,-9408,21000,-21000xe" strokecolor="#323232" strokeweight=".08333mm">
                  <v:stroke joinstyle="miter"/>
                  <v:formulas/>
                  <v:path arrowok="t" o:connecttype="custom" o:connectlocs="0,112469;453211,0;906422,112469;453211,224937" o:connectangles="0,0,0,0" textboxrect="0,0,906000,225000"/>
                  <v:textbox inset="0,0,0,0">
                    <w:txbxContent>
                      <w:p w:rsidR="00B04590" w:rsidRDefault="00190508">
                        <w:pPr>
                          <w:rPr>
                            <w:sz w:val="10"/>
                            <w:szCs w:val="10"/>
                          </w:rPr>
                        </w:pPr>
                        <w:r>
                          <w:rPr>
                            <w:rFonts w:ascii="SimSun" w:eastAsia="SimSun" w:hAnsi="SimSun" w:cs="SimSun"/>
                            <w:sz w:val="10"/>
                            <w:szCs w:val="10"/>
                          </w:rPr>
                          <w:t>Multi-Head Self-Attention Decode</w:t>
                        </w:r>
                      </w:p>
                      <w:p w:rsidR="00B04590" w:rsidRDefault="00B04590"/>
                    </w:txbxContent>
                  </v:textbox>
                </v:shape>
                <v:shape id="ConnectLine" o:spid="_x0000_s1195" style="position:absolute;left:20720;top:15684;width:6722;height:30;visibility:visible;mso-wrap-style:square;v-text-anchor:top" coordsize="67219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" path="m,nfl672192,e" filled="f" strokecolor="#191919" strokeweight=".58333mm">
                  <v:path arrowok="t"/>
                </v:shape>
                <v:shape id="流程" o:spid="_x0000_s1196" style="position:absolute;left:17280;top:19614;width:13620;height:1800;visibility:visible;mso-wrap-style:square;v-text-anchor:middle" coordsize="1362000,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" adj="-11796480,,5400" path="m1362000,159000r,-138000c1362000,9408,1352592,,1341000,l21000,c9408,,,9408,,21000l,159000v,11592,9408,21000,21000,21000l1341000,180000v11592,,21000,-9408,21000,-21000xe" strokecolor="#323232" strokeweight=".08333mm">
                  <v:stroke joinstyle="miter"/>
                  <v:formulas/>
                  <v:path arrowok="t" o:connecttype="custom" o:connectlocs="0,90000;681000,0;1362000,90000;681000,180000" o:connectangles="0,0,0,0" textboxrect="0,0,1362000,180000"/>
                  <v:textbox inset="0,0,0,0">
                    <w:txbxContent>
                      <w:p w:rsidR="00B04590" w:rsidRDefault="00190508">
                        <w:pPr>
                          <w:ind w:firstLineChars="200" w:firstLine="360"/>
                          <w:rPr>
                            <w:sz w:val="18"/>
                            <w:szCs w:val="18"/>
                          </w:rPr>
                        </w:pPr>
                        <w:r>
                          <w:rPr>
                            <w:rFonts w:ascii="SimSun" w:eastAsia="SimSun" w:hAnsi="SimSun" w:cs="SimSun"/>
                            <w:sz w:val="18"/>
                            <w:szCs w:val="18"/>
                          </w:rPr>
                          <w:t>Positional Encoding</w:t>
                        </w:r>
                      </w:p>
                    </w:txbxContent>
                  </v:textbox>
                </v:shape>
                <v:shape id="流程" o:spid="_x0000_s1197" style="position:absolute;left:17280;top:23094;width:13620;height:1800;visibility:visible;mso-wrap-style:square;v-text-anchor:middle" coordsize="1362000,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" adj="-11796480,,5400" path="m1362000,159000r,-138000c1362000,9408,1352592,,1341000,l21000,c9408,,,9408,,21000l,159000v,11592,9408,21000,21000,21000l1341000,180000v11592,,21000,-9408,21000,-21000xe" strokecolor="#323232" strokeweight=".08333mm">
                  <v:stroke joinstyle="miter"/>
                  <v:formulas/>
                  <v:path arrowok="t" o:connecttype="custom" o:connectlocs="0,90000;681000,0;1362000,90000;681000,180000" o:connectangles="0,0,0,0" textboxrect="0,0,1362000,180000"/>
                  <v:textbox inset="0,0,0,0">
                    <w:txbxContent>
                      <w:p w:rsidR="00B04590" w:rsidRDefault="00190508">
                        <w:pPr>
                          <w:snapToGrid w:val="0"/>
                          <w:jc w:val="center"/>
                          <w:rPr>
                            <w:sz w:val="18"/>
                            <w:szCs w:val="18"/>
                          </w:rPr>
                        </w:pPr>
                        <w:r>
                          <w:rPr>
                            <w:rFonts w:ascii="SimSun" w:eastAsia="SimSun" w:hAnsi="SimSun" w:cs="SimSun"/>
                            <w:sz w:val="18"/>
                            <w:szCs w:val="18"/>
                          </w:rPr>
                          <w:t>1D Convolution</w:t>
                        </w:r>
                        <w:r>
                          <w:rPr>
                            <w:rFonts w:ascii="仿宋" w:eastAsia="仿宋" w:hAnsi="仿宋"/>
                            <w:color w:val="191919"/>
                            <w:sz w:val="18"/>
                            <w:szCs w:val="18"/>
                          </w:rPr>
                          <w:t>（</w:t>
                        </w:r>
                        <w:r>
                          <w:rPr>
                            <w:rFonts w:ascii="仿宋" w:eastAsia="仿宋" w:hAnsi="仿宋"/>
                            <w:color w:val="191919"/>
                            <w:sz w:val="18"/>
                            <w:szCs w:val="18"/>
                          </w:rPr>
                          <w:t>conv1D</w:t>
                        </w:r>
                        <w:r>
                          <w:rPr>
                            <w:rFonts w:ascii="仿宋" w:eastAsia="仿宋" w:hAnsi="仿宋"/>
                            <w:color w:val="191919"/>
                            <w:sz w:val="18"/>
                            <w:szCs w:val="18"/>
                          </w:rPr>
                          <w:t>）</w:t>
                        </w:r>
                      </w:p>
                    </w:txbxContent>
                  </v:textbox>
                </v:shape>
                <v:shape id="ConnectLine" o:spid="_x0000_s1198" style="position:absolute;left:24090;top:21414;width:30;height:1680;visibility:visible;mso-wrap-style:square;v-text-anchor:top" coordsize="3000,1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" path="m,168000nfl,e" filled="f" strokecolor="#191919" strokeweight=".08333mm">
                  <v:stroke endarrow="block"/>
                  <v:path arrowok="t"/>
                </v:shape>
                <v:shape id="进程" o:spid="_x0000_s1199" style="position:absolute;left:17580;top:6924;width:13620;height:1140;visibility:visible;mso-wrap-style:square;v-text-anchor:top" coordsize="1362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" path="m1362000,114000l1362000,,,,,114000r1362000,xe" strokecolor="#323232" strokeweight=".08333mm">
                  <v:path arrowok="t" o:connecttype="custom" o:connectlocs="0,57000;681000,0;1362000,57000;681000,114000" o:connectangles="0,0,0,0"/>
                </v:shape>
                <v:shape id="ConnectLine" o:spid="_x0000_s1200" style="position:absolute;left:18696;top:69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" path="m,nfl,114000e" filled="f" strokecolor="#191919" strokeweight=".08333mm">
                  <v:path arrowok="t"/>
                </v:shape>
                <v:shape id="ConnectLine" o:spid="_x0000_s1201" style="position:absolute;left:19827;top:69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" path="m,nfl,114000e" filled="f" strokecolor="#191919" strokeweight=".08333mm">
                  <v:path arrowok="t"/>
                </v:shape>
                <v:shape id="ConnectLine" o:spid="_x0000_s1202" style="position:absolute;left:20998;top:69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" path="m,nfl,114000e" filled="f" strokecolor="#191919" strokeweight=".08333mm">
                  <v:path arrowok="t"/>
                </v:shape>
                <v:shape id="ConnectLine" o:spid="_x0000_s1203" style="position:absolute;left:22115;top:69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" path="m,nfl,114000e" filled="f" strokecolor="#191919" strokeweight=".08333mm">
                  <v:path arrowok="t"/>
                </v:shape>
                <v:shape id="ConnectLine" o:spid="_x0000_s1204" style="position:absolute;left:26650;top:69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" path="m,nfl,114000e" filled="f" strokecolor="#191919" strokeweight=".08333mm">
                  <v:path arrowok="t"/>
                </v:shape>
                <v:shape id="ConnectLine" o:spid="_x0000_s1205" style="position:absolute;left:25520;top:69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" path="m,nfl,114000e" filled="f" strokecolor="#191919" strokeweight=".08333mm">
                  <v:path arrowok="t"/>
                </v:shape>
                <v:shape id="ConnectLine" o:spid="_x0000_s1206" style="position:absolute;left:24390;top:69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" path="m,nfl,114000e" filled="f" strokecolor="#191919" strokeweight=".08333mm">
                  <v:path arrowok="t"/>
                </v:shape>
                <v:shape id="ConnectLine" o:spid="_x0000_s1207" style="position:absolute;left:23259;top:69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" path="m,nfl,114000e" filled="f" strokecolor="#191919" strokeweight=".08333mm">
                  <v:path arrowok="t"/>
                </v:shape>
                <v:shape id="ConnectLine" o:spid="_x0000_s1208" style="position:absolute;left:30055;top:69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" path="m,nfl,114000e" filled="f" strokecolor="#191919" strokeweight=".08333mm">
                  <v:path arrowok="t"/>
                </v:shape>
                <v:shape id="ConnectLine" o:spid="_x0000_s1209" style="position:absolute;left:28911;top:69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" path="m,nfl,114000e" filled="f" strokecolor="#191919" strokeweight=".08333mm">
                  <v:path arrowok="t"/>
                </v:shape>
                <v:shape id="ConnectLine" o:spid="_x0000_s1210" style="position:absolute;left:27808;top:69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" path="m,nfl,114000e" filled="f" strokecolor="#191919" strokeweight=".08333mm">
                  <v:path arrowok="t"/>
                </v:shape>
                <v:shape id="ConnectLine" o:spid="_x0000_s1211" style="position:absolute;left:17307;top:28164;width:6823;height:2251;visibility:visible;mso-wrap-style:square;v-text-anchor:top" coordsize="682362,22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" path="m682362,225036nfc565038,193682,447713,162328,341181,154534,235512,146740,140634,162505,85569,140676,30504,118847,15252,59423,,e" filled="f" strokecolor="#191919" strokeweight=".19444mm">
                  <v:path arrowok="t"/>
                </v:shape>
                <v:shape id="ConnectLine" o:spid="_x0000_s1212" style="position:absolute;left:24130;top:28135;width:6770;height:2280;visibility:visible;mso-wrap-style:square;v-text-anchor:top" coordsize="676914,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" path="m676914,nfc665327,67048,653739,134095,577914,158964v-75825,24869,-215889,7560,-322914,12036c147975,175476,73986,201738,,228000e" filled="f" strokecolor="#191919" strokeweight=".19444mm">
                  <v:path arrowok="t"/>
                </v:shape>
                <v:shape id="Text 15" o:spid="_x0000_s1213" type="#_x0000_t202" style="position:absolute;left:20100;top:31308;width:360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" filled="f" stroked="f">
                  <v:textbox inset="0,0,0,0">
                    <w:txbxContent>
                      <w:p w:rsidR="00B04590" w:rsidRDefault="00190508">
                        <w:pPr>
                          <w:snapToGrid w:val="0"/>
                          <w:jc w:val="center"/>
                          <w:rPr>
                            <w:sz w:val="12"/>
                          </w:rPr>
                        </w:pPr>
                        <w:r>
                          <w:rPr>
                            <w:rFonts w:ascii="仿宋" w:eastAsia="仿宋" w:hAnsi="仿宋" w:hint="eastAsia"/>
                            <w:color w:val="191919"/>
                            <w:sz w:val="15"/>
                            <w:szCs w:val="15"/>
                          </w:rPr>
                          <w:t>Input</w:t>
                        </w:r>
                        <w:r>
                          <w:rPr>
                            <w:rFonts w:ascii="仿宋" w:eastAsia="仿宋" w:hAnsi="仿宋"/>
                            <w:color w:val="191919"/>
                            <w:sz w:val="10"/>
                            <w:szCs w:val="10"/>
                          </w:rPr>
                          <w:t>：</w:t>
                        </w:r>
                      </w:p>
                    </w:txbxContent>
                  </v:textbox>
                </v:shape>
                <v:shape id="图片 150" o:spid="_x0000_s1214" type="#_x0000_t75" style="position:absolute;left:22830;top:31104;width:5790;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">
                  <v:imagedata r:id="rId36" o:title=""/>
                </v:shape>
                <v:shape id="Text 16" o:spid="_x0000_s1215" type="#_x0000_t202" style="position:absolute;left:25230;top:27138;width:36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" filled="f" stroked="f">
                  <v:textbox inset="0,0,0,0">
                    <w:txbxContent>
                      <w:p w:rsidR="00B04590" w:rsidRDefault="00190508">
                        <w:pPr>
                          <w:snapToGrid w:val="0"/>
                          <w:jc w:val="center"/>
                          <w:rPr>
                            <w:sz w:val="12"/>
                          </w:rPr>
                        </w:pPr>
                        <w:r>
                          <w:rPr>
                            <w:rFonts w:ascii="仿宋" w:eastAsia="仿宋" w:hAnsi="仿宋"/>
                            <w:color w:val="191919"/>
                            <w:sz w:val="8"/>
                            <w:szCs w:val="8"/>
                          </w:rPr>
                          <w:t>0</w:t>
                        </w:r>
                      </w:p>
                    </w:txbxContent>
                  </v:textbox>
                </v:shape>
                <v:shape id="Text 17" o:spid="_x0000_s1216" type="#_x0000_t202" style="position:absolute;left:26370;top:27138;width:36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" filled="f" stroked="f">
                  <v:textbox inset="0,0,0,0">
                    <w:txbxContent>
                      <w:p w:rsidR="00B04590" w:rsidRDefault="00190508">
                        <w:pPr>
                          <w:snapToGrid w:val="0"/>
                          <w:jc w:val="center"/>
                          <w:rPr>
                            <w:sz w:val="12"/>
                          </w:rPr>
                        </w:pPr>
                        <w:r>
                          <w:rPr>
                            <w:rFonts w:ascii="仿宋" w:eastAsia="仿宋" w:hAnsi="仿宋"/>
                            <w:color w:val="191919"/>
                            <w:sz w:val="8"/>
                            <w:szCs w:val="8"/>
                          </w:rPr>
                          <w:t>0</w:t>
                        </w:r>
                      </w:p>
                    </w:txbxContent>
                  </v:textbox>
                </v:shape>
                <v:shape id="Text 18" o:spid="_x0000_s1217" type="#_x0000_t202" style="position:absolute;left:27300;top:27138;width:36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" filled="f" stroked="f">
                  <v:textbox inset="0,0,0,0">
                    <w:txbxContent>
                      <w:p w:rsidR="00B04590" w:rsidRDefault="00190508">
                        <w:pPr>
                          <w:snapToGrid w:val="0"/>
                          <w:jc w:val="center"/>
                          <w:rPr>
                            <w:sz w:val="12"/>
                          </w:rPr>
                        </w:pPr>
                        <w:r>
                          <w:rPr>
                            <w:rFonts w:ascii="仿宋" w:eastAsia="仿宋" w:hAnsi="仿宋"/>
                            <w:color w:val="191919"/>
                            <w:sz w:val="8"/>
                            <w:szCs w:val="8"/>
                          </w:rPr>
                          <w:t>0</w:t>
                        </w:r>
                      </w:p>
                    </w:txbxContent>
                  </v:textbox>
                </v:shape>
                <v:shape id="Text 19" o:spid="_x0000_s1218" type="#_x0000_t202" style="position:absolute;left:28530;top:27138;width:36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" filled="f" stroked="f">
                  <v:textbox inset="0,0,0,0">
                    <w:txbxContent>
                      <w:p w:rsidR="00B04590" w:rsidRDefault="00190508">
                        <w:pPr>
                          <w:snapToGrid w:val="0"/>
                          <w:jc w:val="center"/>
                          <w:rPr>
                            <w:sz w:val="12"/>
                          </w:rPr>
                        </w:pPr>
                        <w:r>
                          <w:rPr>
                            <w:rFonts w:ascii="仿宋" w:eastAsia="仿宋" w:hAnsi="仿宋"/>
                            <w:color w:val="191919"/>
                            <w:sz w:val="8"/>
                            <w:szCs w:val="8"/>
                          </w:rPr>
                          <w:t>0</w:t>
                        </w:r>
                      </w:p>
                    </w:txbxContent>
                  </v:textbox>
                </v:shape>
                <v:shape id="进程" o:spid="_x0000_s1219" style="position:absolute;left:1560;top:27024;width:13620;height:1140;visibility:visible;mso-wrap-style:square;v-text-anchor:top" coordsize="1362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" path="m1362000,114000l1362000,,,,,114000r1362000,xe" strokecolor="#323232" strokeweight=".08333mm">
                  <v:path arrowok="t" o:connecttype="custom" o:connectlocs="0,57000;681000,0;1362000,57000;681000,114000" o:connectangles="0,0,0,0"/>
                </v:shape>
                <v:shape id="ConnectLine" o:spid="_x0000_s1220" style="position:absolute;left:2676;top:270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" path="m,nfl,114000e" filled="f" strokecolor="#191919" strokeweight=".08333mm">
                  <v:path arrowok="t"/>
                </v:shape>
                <v:shape id="ConnectLine" o:spid="_x0000_s1221" style="position:absolute;left:3807;top:270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" path="m,nfl,114000e" filled="f" strokecolor="#191919" strokeweight=".08333mm">
                  <v:path arrowok="t"/>
                </v:shape>
                <v:shape id="ConnectLine" o:spid="_x0000_s1222" style="position:absolute;left:4978;top:270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" path="m,nfl,114000e" filled="f" strokecolor="#191919" strokeweight=".08333mm">
                  <v:path arrowok="t"/>
                </v:shape>
                <v:shape id="ConnectLine" o:spid="_x0000_s1223" style="position:absolute;left:6095;top:270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" path="m,nfl,114000e" filled="f" strokecolor="#191919" strokeweight=".08333mm">
                  <v:path arrowok="t"/>
                </v:shape>
                <v:shape id="ConnectLine" o:spid="_x0000_s1224" style="position:absolute;left:10630;top:270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" path="m,nfl,114000e" filled="f" strokecolor="#191919" strokeweight=".08333mm">
                  <v:path arrowok="t"/>
                </v:shape>
                <v:shape id="ConnectLine" o:spid="_x0000_s1225" style="position:absolute;left:9500;top:270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" path="m,nfl,114000e" filled="f" strokecolor="#191919" strokeweight=".08333mm">
                  <v:path arrowok="t"/>
                </v:shape>
                <v:shape id="ConnectLine" o:spid="_x0000_s1226" style="position:absolute;left:8370;top:270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" path="m,nfl,114000e" filled="f" strokecolor="#191919" strokeweight=".08333mm">
                  <v:path arrowok="t"/>
                </v:shape>
                <v:shape id="ConnectLine" o:spid="_x0000_s1227" style="position:absolute;left:7239;top:270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" path="m,nfl,114000e" filled="f" strokecolor="#191919" strokeweight=".08333mm">
                  <v:path arrowok="t"/>
                </v:shape>
                <v:shape id="ConnectLine" o:spid="_x0000_s1228" style="position:absolute;left:14035;top:270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" path="m,nfl,114000e" filled="f" strokecolor="#191919" strokeweight=".08333mm">
                  <v:path arrowok="t"/>
                </v:shape>
                <v:shape id="ConnectLine" o:spid="_x0000_s1229" style="position:absolute;left:12891;top:270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" path="m,nfl,114000e" filled="f" strokecolor="#191919" strokeweight=".08333mm">
                  <v:path arrowok="t"/>
                </v:shape>
                <v:shape id="ConnectLine" o:spid="_x0000_s1230" style="position:absolute;left:11788;top:27024;width:30;height:1140;visibility:visible;mso-wrap-style:square;v-text-anchor:top" coordsize="3000,1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" path="m,nfl,114000e" filled="f" strokecolor="#191919" strokeweight=".08333mm">
                  <v:path arrowok="t"/>
                </v:shape>
                <v:shape id="流程" o:spid="_x0000_s1231" style="position:absolute;left:4110;top:13434;width:9060;height:2250;visibility:visible;mso-wrap-style:square;v-text-anchor:middle" coordsize="906000,225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" adj="-11796480,,5400" path="m906000,204000r,-183000c906000,9408,896592,,885000,l21000,c9408,,,9408,,21000l,204000v,11592,9408,21000,21000,21000l885000,225000v11592,,21000,-9408,21000,-21000xe" strokecolor="#323232" strokeweight=".08333mm">
                  <v:stroke joinstyle="miter"/>
                  <v:formulas/>
                  <v:path arrowok="t" o:connecttype="custom" o:connectlocs="0,112500;453000,0;906000,112500;453000,225000" o:connectangles="0,0,0,0" textboxrect="0,0,906000,225000"/>
                  <v:textbox inset="0,0,0,0">
                    <w:txbxContent>
                      <w:p w:rsidR="00B04590" w:rsidRDefault="00190508">
                        <w:pPr>
                          <w:rPr>
                            <w:sz w:val="10"/>
                            <w:szCs w:val="10"/>
                          </w:rPr>
                        </w:pPr>
                        <w:r>
                          <w:rPr>
                            <w:rFonts w:ascii="SimSun" w:eastAsia="SimSun" w:hAnsi="SimSun" w:cs="SimSun"/>
                            <w:sz w:val="10"/>
                            <w:szCs w:val="10"/>
                          </w:rPr>
                          <w:t>Multi-Head Self-Attention Decode</w:t>
                        </w:r>
                      </w:p>
                    </w:txbxContent>
                  </v:textbox>
                </v:shape>
                <v:shape id="流程" o:spid="_x0000_s1232" style="position:absolute;left:4110;top:15905;width:9058;height:2031;visibility:visible;mso-wrap-style:square;v-text-anchor:middle" coordsize="906000,225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" adj="-11796480,,5400" path="m906000,204000r,-183000c906000,9408,896592,,885000,l21000,c9408,,,9408,,21000l,204000v,11592,9408,21000,21000,21000l885000,225000v11592,,21000,-9408,21000,-21000xe" strokecolor="#323232" strokeweight=".08333mm">
                  <v:stroke joinstyle="miter"/>
                  <v:formulas/>
                  <v:path arrowok="t" o:connecttype="custom" o:connectlocs="0,101516;452940,0;905879,101516;452940,203031" o:connectangles="0,0,0,0" textboxrect="0,0,906000,225000"/>
                  <v:textbox inset="0,0,0,0">
                    <w:txbxContent>
                      <w:p w:rsidR="00B04590" w:rsidRDefault="00190508">
                        <w:pPr>
                          <w:rPr>
                            <w:sz w:val="10"/>
                            <w:szCs w:val="10"/>
                          </w:rPr>
                        </w:pPr>
                        <w:r>
                          <w:rPr>
                            <w:rFonts w:ascii="SimSun" w:eastAsia="SimSun" w:hAnsi="SimSun" w:cs="SimSun"/>
                            <w:sz w:val="10"/>
                            <w:szCs w:val="10"/>
                          </w:rPr>
                          <w:t>Multi-Head Self-Attention Decode</w:t>
                        </w:r>
                      </w:p>
                      <w:p w:rsidR="00B04590" w:rsidRDefault="00B04590"/>
                    </w:txbxContent>
                  </v:textbox>
                </v:shape>
                <v:shape id="ConnectLine" o:spid="_x0000_s1233" style="position:absolute;left:5270;top:15684;width:6722;height:30;visibility:visible;mso-wrap-style:square;v-text-anchor:top" coordsize="67219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" path="m,nfl672192,e" filled="f" strokecolor="#191919" strokeweight=".58333mm">
                  <v:path arrowok="t"/>
                </v:shape>
                <v:shape id="流程" o:spid="_x0000_s1234" style="position:absolute;left:1560;top:19614;width:13620;height:1800;visibility:visible;mso-wrap-style:square;v-text-anchor:middle" coordsize="1362000,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" adj="-11796480,,5400" path="m1362000,159000r,-138000c1362000,9408,1352592,,1341000,l21000,c9408,,,9408,,21000l,159000v,11592,9408,21000,21000,21000l1341000,180000v11592,,21000,-9408,21000,-21000xe" strokecolor="#323232" strokeweight=".08333mm">
                  <v:stroke joinstyle="miter"/>
                  <v:formulas/>
                  <v:path arrowok="t" o:connecttype="custom" o:connectlocs="0,90000;681000,0;1362000,90000;681000,180000" o:connectangles="0,0,0,0" textboxrect="0,0,1362000,180000"/>
                  <v:textbox inset="0,0,0,0">
                    <w:txbxContent>
                      <w:p w:rsidR="00B04590" w:rsidRDefault="00190508">
                        <w:pPr>
                          <w:snapToGrid w:val="0"/>
                          <w:jc w:val="center"/>
                          <w:rPr>
                            <w:sz w:val="18"/>
                            <w:szCs w:val="18"/>
                          </w:rPr>
                        </w:pPr>
                        <w:r>
                          <w:rPr>
                            <w:rFonts w:ascii="SimSun" w:eastAsia="SimSun" w:hAnsi="SimSun" w:cs="SimSun"/>
                            <w:sz w:val="18"/>
                            <w:szCs w:val="18"/>
                          </w:rPr>
                          <w:t>Positional Encoding</w:t>
                        </w:r>
                      </w:p>
                    </w:txbxContent>
                  </v:textbox>
                </v:shape>
                <v:shape id="流程" o:spid="_x0000_s1235" style="position:absolute;left:1560;top:23094;width:13620;height:1800;visibility:visible;mso-wrap-style:square;v-text-anchor:middle" coordsize="1362000,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" adj="-11796480,,5400" path="m1362000,159000r,-138000c1362000,9408,1352592,,1341000,l21000,c9408,,,9408,,21000l,159000v,11592,9408,21000,21000,21000l1341000,180000v11592,,21000,-9408,21000,-21000xe" strokecolor="#323232" strokeweight=".08333mm">
                  <v:stroke joinstyle="miter"/>
                  <v:formulas/>
                  <v:path arrowok="t" o:connecttype="custom" o:connectlocs="0,90000;681000,0;1362000,90000;681000,180000" o:connectangles="0,0,0,0" textboxrect="0,0,1362000,180000"/>
                  <v:textbox inset="0,0,0,0">
                    <w:txbxContent>
                      <w:p w:rsidR="00B04590" w:rsidRDefault="00190508">
                        <w:pPr>
                          <w:snapToGrid w:val="0"/>
                          <w:jc w:val="center"/>
                          <w:rPr>
                            <w:sz w:val="18"/>
                            <w:szCs w:val="18"/>
                          </w:rPr>
                        </w:pPr>
                        <w:r>
                          <w:rPr>
                            <w:rFonts w:ascii="SimSun" w:eastAsia="SimSun" w:hAnsi="SimSun" w:cs="SimSun"/>
                            <w:sz w:val="18"/>
                            <w:szCs w:val="18"/>
                          </w:rPr>
                          <w:t>1D Convolution</w:t>
                        </w:r>
                        <w:r>
                          <w:rPr>
                            <w:rFonts w:ascii="仿宋" w:eastAsia="仿宋" w:hAnsi="仿宋"/>
                            <w:color w:val="191919"/>
                            <w:sz w:val="18"/>
                            <w:szCs w:val="18"/>
                          </w:rPr>
                          <w:t>（</w:t>
                        </w:r>
                        <w:r>
                          <w:rPr>
                            <w:rFonts w:ascii="仿宋" w:eastAsia="仿宋" w:hAnsi="仿宋"/>
                            <w:color w:val="191919"/>
                            <w:sz w:val="18"/>
                            <w:szCs w:val="18"/>
                          </w:rPr>
                          <w:t>conv1D</w:t>
                        </w:r>
                        <w:r>
                          <w:rPr>
                            <w:rFonts w:ascii="仿宋" w:eastAsia="仿宋" w:hAnsi="仿宋"/>
                            <w:color w:val="191919"/>
                            <w:sz w:val="18"/>
                            <w:szCs w:val="18"/>
                          </w:rPr>
                          <w:t>）</w:t>
                        </w:r>
                      </w:p>
                    </w:txbxContent>
                  </v:textbox>
                </v:shape>
                <v:shape id="ConnectLine" o:spid="_x0000_s1236" style="position:absolute;left:1587;top:28164;width:6823;height:2251;visibility:visible;mso-wrap-style:square;v-text-anchor:top" coordsize="682362,22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" path="m682362,225036nfc565038,193682,447713,162328,341181,154534,235512,146740,140634,162505,85569,140676,30504,118847,15252,59423,,e" filled="f" strokecolor="#191919" strokeweight=".19444mm">
                  <v:path arrowok="t"/>
                </v:shape>
                <v:shape id="ConnectLine" o:spid="_x0000_s1237" style="position:absolute;left:8410;top:28135;width:6770;height:2280;visibility:visible;mso-wrap-style:square;v-text-anchor:top" coordsize="676914,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" path="m676914,nfc665327,67048,653739,134095,577914,158964v-75825,24869,-215889,7560,-322914,12036c147975,175476,73986,201738,,228000e" filled="f" strokecolor="#191919" strokeweight=".19444mm">
                  <v:path arrowok="t"/>
                </v:shape>
                <v:shape id="Text 20" o:spid="_x0000_s1238" type="#_x0000_t202" style="position:absolute;left:4950;top:31308;width:360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" filled="f" stroked="f">
                  <v:textbox inset="0,0,0,0">
                    <w:txbxContent>
                      <w:p w:rsidR="00B04590" w:rsidRDefault="00190508">
                        <w:pPr>
                          <w:snapToGrid w:val="0"/>
                          <w:jc w:val="center"/>
                          <w:rPr>
                            <w:sz w:val="12"/>
                          </w:rPr>
                        </w:pPr>
                        <w:r>
                          <w:rPr>
                            <w:rFonts w:ascii="仿宋" w:eastAsia="仿宋" w:hAnsi="仿宋" w:hint="eastAsia"/>
                            <w:color w:val="191919"/>
                            <w:sz w:val="15"/>
                            <w:szCs w:val="15"/>
                          </w:rPr>
                          <w:t>Input</w:t>
                        </w:r>
                        <w:r>
                          <w:rPr>
                            <w:rFonts w:ascii="仿宋" w:eastAsia="仿宋" w:hAnsi="仿宋"/>
                            <w:color w:val="191919"/>
                            <w:sz w:val="10"/>
                            <w:szCs w:val="10"/>
                          </w:rPr>
                          <w:t>：</w:t>
                        </w:r>
                      </w:p>
                    </w:txbxContent>
                  </v:textbox>
                </v:shape>
                <v:shape id="图片 175" o:spid="_x0000_s1239" type="#_x0000_t75" style="position:absolute;left:7650;top:31104;width:1440;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">
                  <v:imagedata r:id="rId31" o:title=""/>
                </v:shape>
                <v:shape id="流程" o:spid="_x0000_s1240" style="position:absolute;left:3734;top:12564;width:9930;height:5820;visibility:visible;mso-wrap-style:square;v-text-anchor:top" coordsize="993000,58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" path="m993000,582000l993000,,,,,582000r993000,xe" filled="f" strokecolor="#323232" strokeweight=".08333mm">
                  <v:path arrowok="t" o:connecttype="custom" o:connectlocs="0,291000;496500,0;993000,291000;496500,582000" o:connectangles="0,0,0,0"/>
                </v:shape>
                <v:shape id="_x0000_s1241" type="#_x0000_t202" style="position:absolute;left:6687;top:12192;width:4508;height:1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" filled="f" stroked="f">
                  <v:textbox inset="0,0,0,0">
                    <w:txbxContent>
                      <w:p w:rsidR="00B04590" w:rsidRDefault="00190508">
                        <w:pPr>
                          <w:rPr>
                            <w:sz w:val="10"/>
                            <w:szCs w:val="10"/>
                          </w:rPr>
                        </w:pPr>
                        <w:r>
                          <w:rPr>
                            <w:rFonts w:ascii="SimSun" w:eastAsia="SimSun" w:hAnsi="SimSun" w:cs="SimSun"/>
                            <w:sz w:val="10"/>
                            <w:szCs w:val="10"/>
                          </w:rPr>
                          <w:t>Encoder Layer</w:t>
                        </w:r>
                      </w:p>
                    </w:txbxContent>
                  </v:textbox>
                </v:shape>
                <v:shape id="ConnectLine" o:spid="_x0000_s1242" style="position:absolute;left:8370;top:18384;width:30;height:1230;visibility:visible;mso-wrap-style:square;v-text-anchor:top" coordsize="3000,1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" path="m,123000nfl,e" filled="f" strokecolor="#191919" strokeweight=".08333mm">
                  <v:stroke endarrow="block"/>
                  <v:path arrowok="t"/>
                </v:shape>
                <v:shape id="流程" o:spid="_x0000_s1243" style="position:absolute;left:19125;top:12564;width:9930;height:5820;visibility:visible;mso-wrap-style:square;v-text-anchor:top" coordsize="993000,58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" path="m993000,582000l993000,,,,,582000r993000,xe" filled="f" strokecolor="#323232" strokeweight=".08333mm">
                  <v:path arrowok="t" o:connecttype="custom" o:connectlocs="0,291000;496500,0;993000,291000;496500,582000" o:connectangles="0,0,0,0"/>
                </v:shape>
                <v:shape id="ConnectLine" o:spid="_x0000_s1244" style="position:absolute;left:24090;top:11004;width:39;height:1560;visibility:visible;mso-wrap-style:square;v-text-anchor:top" coordsize="3972,15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" path="m3972,156000nfl,e" filled="f" strokecolor="#191919" strokeweight=".08333mm">
                  <v:stroke endarrow="block"/>
                  <v:path arrowok="t"/>
                </v:shape>
                <v:shape id="ConnectLine" o:spid="_x0000_s1245" style="position:absolute;left:24090;top:18384;width:30;height:1230;visibility:visible;mso-wrap-style:square;v-text-anchor:top" coordsize="3000,1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" path="m,123000nfl,e" filled="f" strokecolor="#191919" strokeweight=".08333mm">
                  <v:stroke endarrow="block"/>
                  <v:path arrowok="t"/>
                </v:shape>
                <v:shape id="ConnectLine" o:spid="_x0000_s1246" style="position:absolute;left:8714;top:11154;width:10846;height:3405;visibility:visible;mso-wrap-style:square;v-text-anchor:top" coordsize="1084560,34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" path="m,nfl988560,r,340500l1084560,340500e" filled="f" strokecolor="#191919" strokeweight=".08333mm">
                  <v:stroke endarrow="block"/>
                  <v:path arrowok="t"/>
                </v:shape>
                <v:shape id="ConnectLine" o:spid="_x0000_s1247" style="position:absolute;left:8699;top:11154;width:30;height:1410;visibility:visible;mso-wrap-style:square;v-text-anchor:top" coordsize="3000,1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" path="m1500,nfl,141000e" filled="f" strokecolor="#191919" strokeweight=".08333mm">
                  <v:path arrowok="t"/>
                </v:shape>
                <v:shape id="Text 22" o:spid="_x0000_s1248" type="#_x0000_t202" style="position:absolute;left:26142;top:3579;width:7047;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" filled="f" stroked="f">
                  <v:textbox inset="0,0,0,0">
                    <w:txbxContent>
                      <w:p w:rsidR="00B04590" w:rsidRDefault="00190508">
                        <w:pPr>
                          <w:rPr>
                            <w:sz w:val="11"/>
                            <w:szCs w:val="11"/>
                          </w:rPr>
                        </w:pPr>
                        <w:r>
                          <w:rPr>
                            <w:rFonts w:ascii="SimSun" w:eastAsia="SimSun" w:hAnsi="SimSun" w:cs="SimSun"/>
                            <w:sz w:val="11"/>
                            <w:szCs w:val="11"/>
                          </w:rPr>
                          <w:t>P</w:t>
                        </w:r>
                        <w:r>
                          <w:rPr>
                            <w:rFonts w:ascii="SimSun" w:eastAsia="SimSun" w:hAnsi="SimSun" w:cs="SimSun"/>
                            <w:sz w:val="13"/>
                            <w:szCs w:val="13"/>
                          </w:rPr>
                          <w:t>rediction Output</w:t>
                        </w:r>
                      </w:p>
                    </w:txbxContent>
                  </v:textbox>
                </v:shape>
              </v:group>
            </w:pict>
          </mc:Fallback>
        </mc:AlternateContent>
      </w:r>
    </w:p>
    <w:p w:rsidR="00B04590" w:rsidRDefault="00B04590">
      <w:pPr>
        <w:ind w:leftChars="903" w:left="1896" w:firstLineChars="400" w:firstLine="840"/>
        <w:rPr>
          <w:rFonts w:ascii="Cambria Math" w:eastAsia="楷体" w:hAnsi="Cambria Math" w:cs="Times New Roman"/>
          <w:szCs w:val="21"/>
        </w:rPr>
      </w:pPr>
    </w:p>
    <w:p w:rsidR="00B04590" w:rsidRDefault="00B04590">
      <w:pPr>
        <w:ind w:leftChars="903" w:left="1896" w:firstLineChars="400" w:firstLine="840"/>
        <w:rPr>
          <w:rFonts w:ascii="Cambria Math" w:eastAsia="楷体" w:hAnsi="Cambria Math" w:cs="Times New Roman"/>
          <w:szCs w:val="21"/>
        </w:rPr>
      </w:pPr>
    </w:p>
    <w:p w:rsidR="00B04590" w:rsidRDefault="00B04590">
      <w:pPr>
        <w:ind w:leftChars="903" w:left="1896" w:firstLineChars="400" w:firstLine="840"/>
        <w:rPr>
          <w:rFonts w:ascii="Cambria Math" w:eastAsia="楷体" w:hAnsi="Cambria Math" w:cs="Times New Roman"/>
          <w:szCs w:val="21"/>
        </w:rPr>
      </w:pPr>
    </w:p>
    <w:p w:rsidR="00B04590" w:rsidRDefault="00B04590">
      <w:pPr>
        <w:ind w:leftChars="903" w:left="1896" w:firstLineChars="400" w:firstLine="840"/>
        <w:rPr>
          <w:rFonts w:ascii="Cambria Math" w:eastAsia="楷体" w:hAnsi="Cambria Math" w:cs="Times New Roman"/>
          <w:szCs w:val="21"/>
        </w:rPr>
      </w:pPr>
    </w:p>
    <w:p w:rsidR="00B04590" w:rsidRDefault="00190508">
      <w:pPr>
        <w:rPr>
          <w:rFonts w:ascii="Cambria Math" w:eastAsia="楷体" w:hAnsi="Cambria Math" w:cs="Times New Roman"/>
          <w:szCs w:val="21"/>
        </w:rPr>
      </w:pPr>
      <w:r>
        <w:rPr>
          <w:noProof/>
        </w:rPr>
        <mc:AlternateContent>
          <mc:Choice Requires="wps">
            <w:drawing>
              <wp:anchor distT="0" distB="0" distL="114300" distR="114300" simplePos="0" relativeHeight="251662336" behindDoc="0" locked="0" layoutInCell="1" allowOverlap="1">
                <wp:simplePos x="0" y="0"/>
                <wp:positionH relativeFrom="column">
                  <wp:posOffset>3061335</wp:posOffset>
                </wp:positionH>
                <wp:positionV relativeFrom="paragraph">
                  <wp:posOffset>68580</wp:posOffset>
                </wp:positionV>
                <wp:extent cx="559435" cy="167640"/>
                <wp:effectExtent l="0" t="0" r="0" b="0"/>
                <wp:wrapNone/>
                <wp:docPr id="15" name="Text 21"/>
                <wp:cNvGraphicFramePr/>
                <a:graphic xmlns:a="http://schemas.openxmlformats.org/drawingml/2006/main">
                  <a:graphicData uri="http://schemas.microsoft.com/office/word/2010/wordprocessingShape">
                    <wps:wsp>
                      <wps:cNvSpPr txBox="1"/>
                      <wps:spPr>
                        <a:xfrm>
                          <a:off x="0" y="0"/>
                          <a:ext cx="559435" cy="167640"/>
                        </a:xfrm>
                        <a:prstGeom prst="rect">
                          <a:avLst/>
                        </a:prstGeom>
                        <a:noFill/>
                        <a:ln>
                          <a:noFill/>
                        </a:ln>
                        <a:effectLst/>
                      </wps:spPr>
                      <wps:txbx>
                        <w:txbxContent>
                          <w:p w:rsidR="00B04590" w:rsidRDefault="00190508">
                            <w:pPr>
                              <w:rPr>
                                <w:sz w:val="10"/>
                                <w:szCs w:val="10"/>
                              </w:rPr>
                            </w:pPr>
                            <w:r>
                              <w:rPr>
                                <w:rFonts w:ascii="SimSun" w:eastAsia="SimSun" w:hAnsi="SimSun" w:cs="SimSun" w:hint="eastAsia"/>
                                <w:sz w:val="10"/>
                                <w:szCs w:val="10"/>
                              </w:rPr>
                              <w:t>De</w:t>
                            </w:r>
                            <w:r>
                              <w:rPr>
                                <w:rFonts w:ascii="SimSun" w:eastAsia="SimSun" w:hAnsi="SimSun" w:cs="SimSun"/>
                                <w:sz w:val="10"/>
                                <w:szCs w:val="10"/>
                              </w:rPr>
                              <w:t>coder Layer</w:t>
                            </w:r>
                          </w:p>
                        </w:txbxContent>
                      </wps:txbx>
                      <wps:bodyPr vert="horz" wrap="square" lIns="0" tIns="0" rIns="0" bIns="0" rtlCol="0" anchor="ctr" anchorCtr="0"/>
                    </wps:wsp>
                  </a:graphicData>
                </a:graphic>
              </wp:anchor>
            </w:drawing>
          </mc:Choice>
          <mc:Fallback>
            <w:pict>
              <v:shape id="Text 21" o:spid="_x0000_s1249" type="#_x0000_t202" style="position:absolute;left:0;text-align:left;margin-left:241.05pt;margin-top:5.4pt;width:44.05pt;height:13.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" filled="f" stroked="f">
                <v:textbox inset="0,0,0,0">
                  <w:txbxContent>
                    <w:p w:rsidR="00B04590" w:rsidRDefault="00190508">
                      <w:pPr>
                        <w:rPr>
                          <w:sz w:val="10"/>
                          <w:szCs w:val="10"/>
                        </w:rPr>
                      </w:pPr>
                      <w:r>
                        <w:rPr>
                          <w:rFonts w:ascii="SimSun" w:eastAsia="SimSun" w:hAnsi="SimSun" w:cs="SimSun" w:hint="eastAsia"/>
                          <w:sz w:val="10"/>
                          <w:szCs w:val="10"/>
                        </w:rPr>
                        <w:t>De</w:t>
                      </w:r>
                      <w:r>
                        <w:rPr>
                          <w:rFonts w:ascii="SimSun" w:eastAsia="SimSun" w:hAnsi="SimSun" w:cs="SimSun"/>
                          <w:sz w:val="10"/>
                          <w:szCs w:val="10"/>
                        </w:rPr>
                        <w:t>coder Layer</w:t>
                      </w:r>
                    </w:p>
                  </w:txbxContent>
                </v:textbox>
              </v:shape>
            </w:pict>
          </mc:Fallback>
        </mc:AlternateContent>
      </w:r>
    </w:p>
    <w:p w:rsidR="00B04590" w:rsidRDefault="00B04590">
      <w:pPr>
        <w:jc w:val="center"/>
        <w:rPr>
          <w:rFonts w:ascii="楷体" w:eastAsia="楷体" w:hAnsi="楷体" w:cs="Times New Roman"/>
          <w:szCs w:val="21"/>
        </w:rPr>
      </w:pPr>
    </w:p>
    <w:p w:rsidR="00B04590" w:rsidRDefault="00B04590">
      <w:pPr>
        <w:jc w:val="center"/>
        <w:rPr>
          <w:rFonts w:ascii="楷体" w:eastAsia="楷体" w:hAnsi="楷体" w:cs="Times New Roman"/>
          <w:szCs w:val="21"/>
        </w:rPr>
      </w:pPr>
    </w:p>
    <w:p w:rsidR="00B04590" w:rsidRDefault="00B04590">
      <w:pPr>
        <w:jc w:val="center"/>
        <w:rPr>
          <w:rFonts w:ascii="楷体" w:eastAsia="楷体" w:hAnsi="楷体" w:cs="Times New Roman"/>
          <w:szCs w:val="21"/>
        </w:rPr>
      </w:pPr>
    </w:p>
    <w:p w:rsidR="00B04590" w:rsidRDefault="00B04590">
      <w:pPr>
        <w:jc w:val="center"/>
        <w:rPr>
          <w:rFonts w:ascii="楷体" w:eastAsia="楷体" w:hAnsi="楷体" w:cs="Times New Roman"/>
          <w:szCs w:val="21"/>
        </w:rPr>
      </w:pPr>
    </w:p>
    <w:p w:rsidR="00B04590" w:rsidRDefault="00B04590">
      <w:pPr>
        <w:jc w:val="center"/>
        <w:rPr>
          <w:rFonts w:ascii="楷体" w:eastAsia="楷体" w:hAnsi="楷体" w:cs="Times New Roman"/>
          <w:szCs w:val="21"/>
        </w:rPr>
      </w:pPr>
    </w:p>
    <w:p w:rsidR="00B04590" w:rsidRDefault="00B04590">
      <w:pPr>
        <w:jc w:val="center"/>
        <w:rPr>
          <w:rFonts w:ascii="楷体" w:eastAsia="楷体" w:hAnsi="楷体" w:cs="Times New Roman"/>
          <w:szCs w:val="21"/>
        </w:rPr>
      </w:pPr>
    </w:p>
    <w:p w:rsidR="00B04590" w:rsidRDefault="00B04590">
      <w:pPr>
        <w:jc w:val="center"/>
        <w:rPr>
          <w:rFonts w:ascii="楷体" w:eastAsia="楷体" w:hAnsi="楷体" w:cs="Times New Roman"/>
          <w:szCs w:val="21"/>
        </w:rPr>
      </w:pPr>
    </w:p>
    <w:p w:rsidR="00B04590" w:rsidRDefault="00B04590">
      <w:pPr>
        <w:jc w:val="center"/>
        <w:rPr>
          <w:rFonts w:ascii="楷体" w:eastAsia="楷体" w:hAnsi="楷体" w:cs="Times New Roman"/>
          <w:szCs w:val="21"/>
        </w:rPr>
      </w:pPr>
    </w:p>
    <w:p w:rsidR="00B04590" w:rsidRDefault="00B04590">
      <w:pPr>
        <w:jc w:val="center"/>
        <w:rPr>
          <w:rFonts w:ascii="楷体" w:eastAsia="楷体" w:hAnsi="楷体" w:cs="Times New Roman"/>
          <w:szCs w:val="21"/>
        </w:rPr>
      </w:pPr>
    </w:p>
    <w:p w:rsidR="00B04590" w:rsidRDefault="00B04590">
      <w:pPr>
        <w:jc w:val="center"/>
        <w:rPr>
          <w:rFonts w:ascii="楷体" w:eastAsia="楷体" w:hAnsi="楷体" w:cs="Times New Roman"/>
          <w:szCs w:val="21"/>
        </w:rPr>
      </w:pPr>
    </w:p>
    <w:p w:rsidR="00B04590" w:rsidRDefault="00B04590">
      <w:pPr>
        <w:jc w:val="center"/>
        <w:rPr>
          <w:rFonts w:ascii="楷体" w:eastAsia="楷体" w:hAnsi="楷体" w:cs="Times New Roman"/>
          <w:szCs w:val="21"/>
        </w:rPr>
      </w:pPr>
    </w:p>
    <w:p w:rsidR="00B04590" w:rsidRDefault="00B04590">
      <w:pPr>
        <w:jc w:val="center"/>
        <w:rPr>
          <w:rFonts w:ascii="楷体" w:eastAsia="楷体" w:hAnsi="楷体" w:cs="Times New Roman"/>
          <w:szCs w:val="21"/>
        </w:rPr>
      </w:pPr>
    </w:p>
    <w:p w:rsidR="00B04590" w:rsidRDefault="00190508">
      <w:pPr>
        <w:jc w:val="center"/>
        <w:rPr>
          <w:rFonts w:ascii="楷体" w:eastAsia="楷体" w:hAnsi="楷体" w:cs="Times New Roman"/>
          <w:szCs w:val="21"/>
        </w:rPr>
      </w:pPr>
      <w:r>
        <w:rPr>
          <w:rFonts w:ascii="楷体" w:eastAsia="楷体" w:hAnsi="楷体" w:cs="Times New Roman"/>
          <w:szCs w:val="21"/>
        </w:rPr>
        <w:t xml:space="preserve">Figure </w:t>
      </w:r>
      <w:r>
        <w:rPr>
          <w:rFonts w:ascii="楷体" w:eastAsia="楷体" w:hAnsi="楷体" w:cs="Times New Roman" w:hint="eastAsia"/>
          <w:szCs w:val="21"/>
        </w:rPr>
        <w:t>4</w:t>
      </w:r>
      <w:r>
        <w:rPr>
          <w:rFonts w:ascii="楷体" w:eastAsia="楷体" w:hAnsi="楷体" w:cs="Times New Roman"/>
          <w:szCs w:val="21"/>
        </w:rPr>
        <w:t xml:space="preserve"> Structure of the Transformer Encoder-Decoder Architecture</w:t>
      </w:r>
    </w:p>
    <w:p w:rsidR="00B04590" w:rsidRDefault="00B04590">
      <w:pPr>
        <w:ind w:firstLineChars="300" w:firstLine="630"/>
        <w:jc w:val="center"/>
        <w:rPr>
          <w:rFonts w:ascii="Cambria Math" w:eastAsia="楷体" w:hAnsi="Cambria Math" w:cs="Times New Roman"/>
          <w:szCs w:val="21"/>
        </w:rPr>
      </w:pPr>
    </w:p>
    <w:p w:rsidR="00B04590" w:rsidRDefault="00190508">
      <w:pPr>
        <w:ind w:firstLine="420"/>
        <w:rPr>
          <w:rFonts w:ascii="Times New Roman" w:eastAsia="楷体" w:hAnsi="Times New Roman" w:cs="Times New Roman"/>
          <w:szCs w:val="21"/>
        </w:rPr>
      </w:pPr>
      <w:r>
        <w:rPr>
          <w:rFonts w:ascii="Times New Roman" w:eastAsia="楷体" w:hAnsi="Times New Roman" w:cs="Times New Roman" w:hint="eastAsia"/>
          <w:szCs w:val="21"/>
        </w:rPr>
        <w:t xml:space="preserve">To model temporal dependencies under parallel computing conditions, this section employs a multi-layer self-attention structure to encode a window sequence of length T, obtaining temporal feature </w:t>
      </w:r>
      <w:r>
        <w:rPr>
          <w:rFonts w:ascii="Times New Roman" w:eastAsia="楷体" w:hAnsi="Times New Roman" w:cs="Times New Roman" w:hint="eastAsia"/>
          <w:szCs w:val="21"/>
        </w:rPr>
        <w:t xml:space="preserve">representations for subsequent </w:t>
      </w:r>
      <w:proofErr w:type="spellStart"/>
      <w:r>
        <w:rPr>
          <w:rFonts w:ascii="Times New Roman" w:eastAsia="楷体" w:hAnsi="Times New Roman" w:cs="Times New Roman" w:hint="eastAsia"/>
          <w:szCs w:val="21"/>
        </w:rPr>
        <w:t>spatio</w:t>
      </w:r>
      <w:proofErr w:type="spellEnd"/>
      <w:r>
        <w:rPr>
          <w:rFonts w:ascii="Times New Roman" w:eastAsia="楷体" w:hAnsi="Times New Roman" w:cs="Times New Roman" w:hint="eastAsia"/>
          <w:szCs w:val="21"/>
        </w:rPr>
        <w:t>-temporal fusion and reconstruction. The overall process of the encoder is shown in Figure 4: The input is linearly embedded and position encoded, and then passes through multiple heads of self-attention and position-wi</w:t>
      </w:r>
      <w:r>
        <w:rPr>
          <w:rFonts w:ascii="Times New Roman" w:eastAsia="楷体" w:hAnsi="Times New Roman" w:cs="Times New Roman" w:hint="eastAsia"/>
          <w:szCs w:val="21"/>
        </w:rPr>
        <w:t>se feedforward networks; each sub-layer is equipped with residual connections and layer normalization, and if necessary, a one-dimensional convolution is added before the attention to enhance the response to local mutations. Since self-attention is not bia</w:t>
      </w:r>
      <w:r>
        <w:rPr>
          <w:rFonts w:ascii="Times New Roman" w:eastAsia="楷体" w:hAnsi="Times New Roman" w:cs="Times New Roman" w:hint="eastAsia"/>
          <w:szCs w:val="21"/>
        </w:rPr>
        <w:t>sed towards positions, position information needs to be explicitly injected. Using sine and cosine positional encoding, phase differences are established for each dimension at different frequencies.</w:t>
      </w:r>
    </w:p>
    <w:p w:rsidR="00B04590" w:rsidRDefault="00190508">
      <w:pPr>
        <w:ind w:firstLine="420"/>
        <w:rPr>
          <w:rFonts w:ascii="Times New Roman" w:eastAsia="楷体" w:hAnsi="Times New Roman" w:cs="Times New Roman"/>
          <w:szCs w:val="21"/>
        </w:rPr>
      </w:pPr>
      <w:r>
        <w:rPr>
          <w:rFonts w:ascii="Times New Roman" w:eastAsia="楷体" w:hAnsi="Times New Roman" w:cs="Times New Roman"/>
          <w:szCs w:val="21"/>
        </w:rPr>
        <w:t>Each layer is composed of "multi-head attention - residua</w:t>
      </w:r>
      <w:r>
        <w:rPr>
          <w:rFonts w:ascii="Times New Roman" w:eastAsia="楷体" w:hAnsi="Times New Roman" w:cs="Times New Roman"/>
          <w:szCs w:val="21"/>
        </w:rPr>
        <w:t>l connection - layer normalization - feedforward network - residual connection - layer normalization". When used for autoregressive prediction, masking is applied to future positions in the attention mechanism to ensure causality. The resulting time repres</w:t>
      </w:r>
      <w:r>
        <w:rPr>
          <w:rFonts w:ascii="Times New Roman" w:eastAsia="楷体" w:hAnsi="Times New Roman" w:cs="Times New Roman"/>
          <w:szCs w:val="21"/>
        </w:rPr>
        <w:t xml:space="preserve">entation after L layers of stacking serves as the input for the subsequent modules. </w:t>
      </w:r>
    </w:p>
    <w:p w:rsidR="00B04590" w:rsidRDefault="00B04590">
      <w:pPr>
        <w:ind w:firstLine="420"/>
        <w:rPr>
          <w:rFonts w:ascii="Times New Roman" w:eastAsia="楷体" w:hAnsi="Times New Roman" w:cs="Times New Roman"/>
          <w:szCs w:val="21"/>
        </w:rPr>
      </w:pPr>
    </w:p>
    <w:p w:rsidR="00B04590" w:rsidRDefault="00190508">
      <w:pPr>
        <w:rPr>
          <w:rFonts w:ascii="楷体" w:eastAsia="楷体" w:hAnsi="楷体" w:cs="Times New Roman"/>
          <w:sz w:val="24"/>
        </w:rPr>
      </w:pPr>
      <w:r>
        <w:rPr>
          <w:rFonts w:ascii="楷体" w:eastAsia="楷体" w:hAnsi="楷体" w:cs="Times New Roman"/>
          <w:sz w:val="24"/>
        </w:rPr>
        <w:t>2.4 Spatiotemporal Feature Fusion Module</w:t>
      </w:r>
    </w:p>
    <w:p w:rsidR="00B04590" w:rsidRDefault="00190508">
      <w:pPr>
        <w:ind w:firstLine="420"/>
        <w:rPr>
          <w:rFonts w:ascii="Times New Roman" w:eastAsia="楷体" w:hAnsi="Times New Roman" w:cs="Times New Roman"/>
          <w:szCs w:val="21"/>
        </w:rPr>
      </w:pPr>
      <w:r>
        <w:rPr>
          <w:rFonts w:ascii="Times New Roman" w:eastAsia="楷体" w:hAnsi="Times New Roman" w:cs="Times New Roman"/>
          <w:szCs w:val="21"/>
        </w:rPr>
        <w:t>To simultaneously utilize the spatial features obtained by the graph attention encoder and the temporal features obtained by the Transformer encoder, this module employs a gated fusion strategy to adaptively weight the spatial/temporal information at diffe</w:t>
      </w:r>
      <w:r>
        <w:rPr>
          <w:rFonts w:ascii="Times New Roman" w:eastAsia="楷体" w:hAnsi="Times New Roman" w:cs="Times New Roman"/>
          <w:szCs w:val="21"/>
        </w:rPr>
        <w:t xml:space="preserve">rent time points and different dimensions. </w:t>
      </w:r>
    </w:p>
    <w:p w:rsidR="00B04590" w:rsidRDefault="00B04590">
      <w:pPr>
        <w:ind w:firstLine="420"/>
        <w:rPr>
          <w:rFonts w:ascii="Times New Roman" w:eastAsia="楷体" w:hAnsi="Times New Roman" w:cs="Times New Roman"/>
          <w:szCs w:val="21"/>
        </w:rPr>
      </w:pPr>
    </w:p>
    <w:p w:rsidR="00B04590" w:rsidRDefault="00190508">
      <w:pPr>
        <w:rPr>
          <w:rFonts w:ascii="楷体" w:eastAsia="楷体" w:hAnsi="楷体" w:cs="Times New Roman"/>
          <w:sz w:val="24"/>
        </w:rPr>
      </w:pPr>
      <w:r>
        <w:rPr>
          <w:rFonts w:ascii="楷体" w:eastAsia="楷体" w:hAnsi="楷体" w:cs="Times New Roman"/>
          <w:sz w:val="24"/>
        </w:rPr>
        <w:t>2.5 Abnormal Detection Decoding and Adaptive Threshold</w:t>
      </w:r>
    </w:p>
    <w:p w:rsidR="00B04590" w:rsidRDefault="00190508">
      <w:pPr>
        <w:ind w:firstLine="420"/>
        <w:rPr>
          <w:rFonts w:ascii="Times New Roman" w:eastAsia="楷体" w:hAnsi="Times New Roman" w:cs="Times New Roman"/>
          <w:szCs w:val="21"/>
        </w:rPr>
      </w:pPr>
      <w:r>
        <w:rPr>
          <w:rFonts w:ascii="Times New Roman" w:eastAsia="楷体" w:hAnsi="Times New Roman" w:cs="Times New Roman"/>
          <w:szCs w:val="21"/>
        </w:rPr>
        <w:t xml:space="preserve">After obtaining the fused representation </w:t>
      </w:r>
      <m:oMath>
        <m:sSubSup>
          <m:sSubSupPr>
            <m:ctrlPr>
              <w:rPr>
                <w:rFonts w:ascii="Cambria Math" w:eastAsia="楷体" w:hAnsi="Cambria Math" w:cs="Times New Roman"/>
                <w:i/>
                <w:iCs/>
                <w:szCs w:val="21"/>
              </w:rPr>
            </m:ctrlPr>
          </m:sSubSupPr>
          <m:e>
            <m:r>
              <w:rPr>
                <w:rFonts w:ascii="Times New Roman" w:eastAsia="楷体" w:hAnsi="Times New Roman" w:cs="Times New Roman"/>
                <w:szCs w:val="21"/>
              </w:rPr>
              <m:t>F</m:t>
            </m:r>
          </m:e>
          <m:sub>
            <m:r>
              <w:rPr>
                <w:rFonts w:ascii="Times New Roman" w:eastAsia="楷体" w:hAnsi="Times New Roman" w:cs="Times New Roman"/>
                <w:szCs w:val="21"/>
              </w:rPr>
              <m:t>i</m:t>
            </m:r>
          </m:sub>
          <m:sup>
            <m:r>
              <w:rPr>
                <w:rFonts w:ascii="Times New Roman" w:eastAsia="楷体" w:hAnsi="Times New Roman" w:cs="Times New Roman"/>
                <w:szCs w:val="21"/>
              </w:rPr>
              <m:t>(</m:t>
            </m:r>
            <m:r>
              <w:rPr>
                <w:rFonts w:ascii="Times New Roman" w:eastAsia="楷体" w:hAnsi="Times New Roman" w:cs="Times New Roman"/>
                <w:szCs w:val="21"/>
              </w:rPr>
              <m:t>t</m:t>
            </m:r>
            <m:r>
              <w:rPr>
                <w:rFonts w:ascii="Times New Roman" w:eastAsia="楷体" w:hAnsi="Times New Roman" w:cs="Times New Roman"/>
                <w:szCs w:val="21"/>
              </w:rPr>
              <m:t>)</m:t>
            </m:r>
          </m:sup>
        </m:sSubSup>
      </m:oMath>
      <w:r>
        <w:rPr>
          <w:rFonts w:ascii="Times New Roman" w:eastAsia="楷体" w:hAnsi="Times New Roman" w:cs="Times New Roman"/>
          <w:szCs w:val="21"/>
        </w:rPr>
        <w:t>, the decoder reconstructs or makes short-term predictions for the sequence, and uses the error as the abno</w:t>
      </w:r>
      <w:proofErr w:type="spellStart"/>
      <w:r>
        <w:rPr>
          <w:rFonts w:ascii="Times New Roman" w:eastAsia="楷体" w:hAnsi="Times New Roman" w:cs="Times New Roman"/>
          <w:szCs w:val="21"/>
        </w:rPr>
        <w:t>rmality</w:t>
      </w:r>
      <w:proofErr w:type="spellEnd"/>
      <w:r>
        <w:rPr>
          <w:rFonts w:ascii="Times New Roman" w:eastAsia="楷体" w:hAnsi="Times New Roman" w:cs="Times New Roman"/>
          <w:szCs w:val="21"/>
        </w:rPr>
        <w:t xml:space="preserve"> metric; subsequently, the Peak Over Threshold (POT) method of Extreme Value Theory (EVT) is employed to set an adaptive threshold for the error distribution, achieving stable abnormality determination.</w:t>
      </w:r>
    </w:p>
    <w:p w:rsidR="00B04590" w:rsidRDefault="00B04590">
      <w:pPr>
        <w:ind w:firstLineChars="200" w:firstLine="420"/>
        <w:rPr>
          <w:rFonts w:ascii="楷体" w:eastAsia="楷体" w:hAnsi="楷体" w:cs="Times New Roman"/>
          <w:szCs w:val="21"/>
        </w:rPr>
      </w:pPr>
    </w:p>
    <w:p w:rsidR="00B04590" w:rsidRDefault="00190508">
      <w:pPr>
        <w:rPr>
          <w:rFonts w:ascii="楷体" w:eastAsia="楷体" w:hAnsi="楷体"/>
          <w:sz w:val="24"/>
        </w:rPr>
      </w:pPr>
      <w:r>
        <w:rPr>
          <w:rFonts w:ascii="楷体" w:eastAsia="楷体" w:hAnsi="楷体" w:hint="eastAsia"/>
          <w:sz w:val="24"/>
        </w:rPr>
        <w:t>3 Results and Discussion</w:t>
      </w:r>
    </w:p>
    <w:p w:rsidR="00B04590" w:rsidRDefault="00190508">
      <w:pPr>
        <w:rPr>
          <w:rFonts w:ascii="楷体" w:eastAsia="楷体" w:hAnsi="楷体"/>
          <w:sz w:val="24"/>
        </w:rPr>
      </w:pPr>
      <w:r>
        <w:rPr>
          <w:rFonts w:ascii="楷体" w:eastAsia="楷体" w:hAnsi="楷体" w:hint="eastAsia"/>
          <w:sz w:val="24"/>
        </w:rPr>
        <w:t>3.1 Experimental Pro</w:t>
      </w:r>
      <w:r>
        <w:rPr>
          <w:rFonts w:ascii="楷体" w:eastAsia="楷体" w:hAnsi="楷体" w:hint="eastAsia"/>
          <w:sz w:val="24"/>
        </w:rPr>
        <w:t>cedure</w:t>
      </w:r>
    </w:p>
    <w:p w:rsidR="00B04590" w:rsidRDefault="00190508">
      <w:pPr>
        <w:rPr>
          <w:rFonts w:ascii="楷体" w:eastAsia="楷体" w:hAnsi="楷体" w:cs="Times New Roman"/>
          <w:sz w:val="24"/>
        </w:rPr>
      </w:pPr>
      <w:r>
        <w:rPr>
          <w:rFonts w:ascii="楷体" w:eastAsia="楷体" w:hAnsi="楷体" w:cs="Times New Roman" w:hint="eastAsia"/>
          <w:sz w:val="24"/>
        </w:rPr>
        <w:t>3.1.1 Data Preprocessing</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hint="eastAsia"/>
          <w:szCs w:val="21"/>
        </w:rPr>
        <w:lastRenderedPageBreak/>
        <w:t xml:space="preserve">(1) Data Collection: In this experiment, the PSM (Pooled Server Metrics) dataset was used as the benchmark dataset for industrial anomaly detection. The PSM dataset comes from the server performance monitoring data in the </w:t>
      </w:r>
      <w:r>
        <w:rPr>
          <w:rFonts w:ascii="Times New Roman" w:eastAsia="楷体" w:hAnsi="Times New Roman" w:cs="Times New Roman" w:hint="eastAsia"/>
          <w:szCs w:val="21"/>
        </w:rPr>
        <w:t>eBay production environment and contains measurement values from multiple sensors at different time points, featuring typical characteristics of real industrial scenarios.</w:t>
      </w:r>
    </w:p>
    <w:p w:rsidR="00B04590" w:rsidRDefault="00190508">
      <w:pPr>
        <w:jc w:val="center"/>
        <w:rPr>
          <w:rFonts w:ascii="楷体" w:eastAsia="楷体" w:hAnsi="楷体" w:cs="Times New Roman"/>
          <w:szCs w:val="21"/>
        </w:rPr>
      </w:pPr>
      <w:r>
        <w:rPr>
          <w:rFonts w:ascii="楷体" w:eastAsia="楷体" w:hAnsi="楷体" w:cs="Times New Roman" w:hint="eastAsia"/>
          <w:noProof/>
          <w:szCs w:val="21"/>
        </w:rPr>
        <w:drawing>
          <wp:inline distT="0" distB="0" distL="114300" distR="114300">
            <wp:extent cx="5035550" cy="2674620"/>
            <wp:effectExtent l="0" t="0" r="3175" b="1905"/>
            <wp:docPr id="7" name="图片 7" descr="41787c2e55cd69d8fa2705e428471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1787c2e55cd69d8fa2705e4284716f8"/>
                    <pic:cNvPicPr>
                      <a:picLocks noChangeAspect="1"/>
                    </pic:cNvPicPr>
                  </pic:nvPicPr>
                  <pic:blipFill>
                    <a:blip r:embed="rId37"/>
                    <a:stretch>
                      <a:fillRect/>
                    </a:stretch>
                  </pic:blipFill>
                  <pic:spPr>
                    <a:xfrm>
                      <a:off x="0" y="0"/>
                      <a:ext cx="5035550" cy="2674620"/>
                    </a:xfrm>
                    <a:prstGeom prst="rect">
                      <a:avLst/>
                    </a:prstGeom>
                  </pic:spPr>
                </pic:pic>
              </a:graphicData>
            </a:graphic>
          </wp:inline>
        </w:drawing>
      </w:r>
    </w:p>
    <w:p w:rsidR="00B04590" w:rsidRDefault="00190508">
      <w:pPr>
        <w:ind w:firstLineChars="200" w:firstLine="420"/>
        <w:jc w:val="center"/>
        <w:rPr>
          <w:rFonts w:ascii="楷体" w:eastAsia="楷体" w:hAnsi="楷体" w:cs="Times New Roman"/>
          <w:szCs w:val="21"/>
        </w:rPr>
      </w:pPr>
      <w:r>
        <w:rPr>
          <w:rFonts w:ascii="楷体" w:eastAsia="楷体" w:hAnsi="楷体" w:cs="Times New Roman" w:hint="eastAsia"/>
          <w:szCs w:val="21"/>
        </w:rPr>
        <w:t>Figure 5 Obtaining the PSM dataset from GitHub</w:t>
      </w:r>
    </w:p>
    <w:tbl>
      <w:tblPr>
        <w:tblStyle w:val="TableGrid"/>
        <w:tblpPr w:leftFromText="180" w:rightFromText="180" w:vertAnchor="text" w:horzAnchor="page" w:tblpX="2080" w:tblpY="302"/>
        <w:tblOverlap w:val="never"/>
        <w:tblW w:w="8648" w:type="dxa"/>
        <w:tblLook w:val="04A0" w:firstRow="1" w:lastRow="0" w:firstColumn="1" w:lastColumn="0" w:noHBand="0" w:noVBand="1"/>
      </w:tblPr>
      <w:tblGrid>
        <w:gridCol w:w="3987"/>
        <w:gridCol w:w="4661"/>
      </w:tblGrid>
      <w:tr w:rsidR="00B04590">
        <w:tc>
          <w:tcPr>
            <w:tcW w:w="8648" w:type="dxa"/>
            <w:gridSpan w:val="2"/>
          </w:tcPr>
          <w:p w:rsidR="00B04590" w:rsidRDefault="00190508">
            <w:pPr>
              <w:jc w:val="center"/>
              <w:rPr>
                <w:rFonts w:ascii="楷体" w:eastAsia="楷体" w:hAnsi="楷体" w:cs="Times New Roman"/>
                <w:szCs w:val="21"/>
              </w:rPr>
            </w:pPr>
            <w:r>
              <w:rPr>
                <w:rFonts w:ascii="楷体" w:eastAsia="楷体" w:hAnsi="楷体" w:cs="Times New Roman" w:hint="eastAsia"/>
                <w:szCs w:val="21"/>
              </w:rPr>
              <w:t>Basic Information of PSM Dataset</w:t>
            </w:r>
          </w:p>
        </w:tc>
      </w:tr>
      <w:tr w:rsidR="00B04590">
        <w:trPr>
          <w:trHeight w:val="319"/>
        </w:trPr>
        <w:tc>
          <w:tcPr>
            <w:tcW w:w="3987" w:type="dxa"/>
          </w:tcPr>
          <w:p w:rsidR="00B04590" w:rsidRDefault="00190508">
            <w:pPr>
              <w:rPr>
                <w:rFonts w:ascii="楷体" w:eastAsia="楷体" w:hAnsi="楷体" w:cs="Times New Roman"/>
                <w:szCs w:val="21"/>
              </w:rPr>
            </w:pPr>
            <w:r>
              <w:rPr>
                <w:rFonts w:ascii="楷体" w:eastAsia="楷体" w:hAnsi="楷体" w:cs="Times New Roman"/>
                <w:szCs w:val="21"/>
              </w:rPr>
              <w:t>Training set size</w:t>
            </w:r>
          </w:p>
        </w:tc>
        <w:tc>
          <w:tcPr>
            <w:tcW w:w="4661" w:type="dxa"/>
          </w:tcPr>
          <w:p w:rsidR="00B04590" w:rsidRDefault="00190508">
            <w:pPr>
              <w:rPr>
                <w:rFonts w:ascii="楷体" w:eastAsia="楷体" w:hAnsi="楷体" w:cs="Times New Roman"/>
                <w:szCs w:val="21"/>
              </w:rPr>
            </w:pPr>
            <w:r>
              <w:rPr>
                <w:rFonts w:ascii="楷体" w:eastAsia="楷体" w:hAnsi="楷体" w:cs="Times New Roman"/>
                <w:szCs w:val="21"/>
              </w:rPr>
              <w:t>132,482 time series records</w:t>
            </w:r>
          </w:p>
        </w:tc>
      </w:tr>
      <w:tr w:rsidR="00B04590">
        <w:tc>
          <w:tcPr>
            <w:tcW w:w="3987" w:type="dxa"/>
          </w:tcPr>
          <w:p w:rsidR="00B04590" w:rsidRDefault="00190508">
            <w:pPr>
              <w:rPr>
                <w:rFonts w:ascii="楷体" w:eastAsia="楷体" w:hAnsi="楷体" w:cs="Times New Roman"/>
                <w:szCs w:val="21"/>
              </w:rPr>
            </w:pPr>
            <w:r>
              <w:rPr>
                <w:rFonts w:ascii="楷体" w:eastAsia="楷体" w:hAnsi="楷体" w:cs="Times New Roman"/>
                <w:szCs w:val="21"/>
              </w:rPr>
              <w:t>Test set size</w:t>
            </w:r>
          </w:p>
        </w:tc>
        <w:tc>
          <w:tcPr>
            <w:tcW w:w="4661" w:type="dxa"/>
          </w:tcPr>
          <w:p w:rsidR="00B04590" w:rsidRDefault="00190508">
            <w:pPr>
              <w:rPr>
                <w:rFonts w:ascii="楷体" w:eastAsia="楷体" w:hAnsi="楷体" w:cs="Times New Roman"/>
                <w:szCs w:val="21"/>
              </w:rPr>
            </w:pPr>
            <w:r>
              <w:rPr>
                <w:rFonts w:ascii="楷体" w:eastAsia="楷体" w:hAnsi="楷体" w:cs="Times New Roman"/>
                <w:szCs w:val="21"/>
              </w:rPr>
              <w:t>87,843 time series records</w:t>
            </w:r>
          </w:p>
        </w:tc>
      </w:tr>
      <w:tr w:rsidR="00B04590">
        <w:trPr>
          <w:trHeight w:val="284"/>
        </w:trPr>
        <w:tc>
          <w:tcPr>
            <w:tcW w:w="3987" w:type="dxa"/>
          </w:tcPr>
          <w:p w:rsidR="00B04590" w:rsidRDefault="00190508">
            <w:pPr>
              <w:rPr>
                <w:rFonts w:ascii="楷体" w:eastAsia="楷体" w:hAnsi="楷体" w:cs="Times New Roman"/>
                <w:szCs w:val="21"/>
              </w:rPr>
            </w:pPr>
            <w:r>
              <w:rPr>
                <w:rFonts w:ascii="楷体" w:eastAsia="楷体" w:hAnsi="楷体" w:cs="Times New Roman"/>
                <w:szCs w:val="21"/>
              </w:rPr>
              <w:t>Feature dimension</w:t>
            </w:r>
          </w:p>
        </w:tc>
        <w:tc>
          <w:tcPr>
            <w:tcW w:w="4661" w:type="dxa"/>
          </w:tcPr>
          <w:p w:rsidR="00B04590" w:rsidRDefault="00190508">
            <w:pPr>
              <w:rPr>
                <w:rFonts w:ascii="楷体" w:eastAsia="楷体" w:hAnsi="楷体" w:cs="Times New Roman"/>
                <w:szCs w:val="21"/>
              </w:rPr>
            </w:pPr>
            <w:r>
              <w:rPr>
                <w:rFonts w:ascii="楷体" w:eastAsia="楷体" w:hAnsi="楷体" w:cs="Times New Roman"/>
                <w:szCs w:val="21"/>
              </w:rPr>
              <w:t>25-dimensional sensor data (feature_0 to feature_24)</w:t>
            </w:r>
          </w:p>
        </w:tc>
      </w:tr>
      <w:tr w:rsidR="00B04590">
        <w:tc>
          <w:tcPr>
            <w:tcW w:w="3987" w:type="dxa"/>
          </w:tcPr>
          <w:p w:rsidR="00B04590" w:rsidRDefault="00190508">
            <w:pPr>
              <w:rPr>
                <w:rFonts w:ascii="楷体" w:eastAsia="楷体" w:hAnsi="楷体" w:cs="Times New Roman"/>
                <w:szCs w:val="21"/>
              </w:rPr>
            </w:pPr>
            <w:r>
              <w:rPr>
                <w:rFonts w:ascii="楷体" w:eastAsia="楷体" w:hAnsi="楷体" w:cs="Times New Roman"/>
                <w:szCs w:val="21"/>
              </w:rPr>
              <w:t>Time span</w:t>
            </w:r>
          </w:p>
        </w:tc>
        <w:tc>
          <w:tcPr>
            <w:tcW w:w="4661" w:type="dxa"/>
          </w:tcPr>
          <w:p w:rsidR="00B04590" w:rsidRDefault="00190508">
            <w:pPr>
              <w:rPr>
                <w:rFonts w:ascii="楷体" w:eastAsia="楷体" w:hAnsi="楷体" w:cs="Times New Roman"/>
                <w:szCs w:val="21"/>
              </w:rPr>
            </w:pPr>
            <w:r>
              <w:rPr>
                <w:rFonts w:ascii="楷体" w:eastAsia="楷体" w:hAnsi="楷体" w:cs="Times New Roman"/>
                <w:szCs w:val="21"/>
              </w:rPr>
              <w:t>Includes timestamp field, supporting time series analysis</w:t>
            </w:r>
          </w:p>
        </w:tc>
      </w:tr>
      <w:tr w:rsidR="00B04590">
        <w:tc>
          <w:tcPr>
            <w:tcW w:w="3987" w:type="dxa"/>
          </w:tcPr>
          <w:p w:rsidR="00B04590" w:rsidRDefault="00190508">
            <w:pPr>
              <w:rPr>
                <w:rFonts w:ascii="楷体" w:eastAsia="楷体" w:hAnsi="楷体" w:cs="Times New Roman"/>
                <w:szCs w:val="21"/>
              </w:rPr>
            </w:pPr>
            <w:r>
              <w:rPr>
                <w:rFonts w:ascii="楷体" w:eastAsia="楷体" w:hAnsi="楷体" w:cs="Times New Roman"/>
                <w:szCs w:val="21"/>
              </w:rPr>
              <w:t>Data type</w:t>
            </w:r>
          </w:p>
        </w:tc>
        <w:tc>
          <w:tcPr>
            <w:tcW w:w="4661" w:type="dxa"/>
          </w:tcPr>
          <w:p w:rsidR="00B04590" w:rsidRDefault="00190508">
            <w:pPr>
              <w:rPr>
                <w:rFonts w:ascii="楷体" w:eastAsia="楷体" w:hAnsi="楷体" w:cs="Times New Roman"/>
                <w:szCs w:val="21"/>
              </w:rPr>
            </w:pPr>
            <w:r>
              <w:rPr>
                <w:rFonts w:ascii="楷体" w:eastAsia="楷体" w:hAnsi="楷体" w:cs="Times New Roman"/>
                <w:szCs w:val="21"/>
              </w:rPr>
              <w:t xml:space="preserve">Continuous </w:t>
            </w:r>
            <w:r>
              <w:rPr>
                <w:rFonts w:ascii="楷体" w:eastAsia="楷体" w:hAnsi="楷体" w:cs="Times New Roman"/>
                <w:szCs w:val="21"/>
              </w:rPr>
              <w:t>numerical data, representing various performance indicators of the server</w:t>
            </w:r>
          </w:p>
        </w:tc>
      </w:tr>
    </w:tbl>
    <w:p w:rsidR="00B04590" w:rsidRDefault="00B04590">
      <w:pPr>
        <w:rPr>
          <w:rFonts w:ascii="楷体" w:eastAsia="楷体" w:hAnsi="楷体" w:cs="Times New Roman"/>
          <w:szCs w:val="21"/>
        </w:rPr>
      </w:pPr>
    </w:p>
    <w:p w:rsidR="00B04590" w:rsidRDefault="00190508">
      <w:pPr>
        <w:ind w:firstLineChars="100" w:firstLine="210"/>
        <w:jc w:val="center"/>
        <w:rPr>
          <w:rFonts w:ascii="楷体" w:eastAsia="楷体" w:hAnsi="楷体" w:cs="Times New Roman"/>
          <w:szCs w:val="21"/>
        </w:rPr>
      </w:pPr>
      <w:r>
        <w:rPr>
          <w:rFonts w:ascii="楷体" w:eastAsia="楷体" w:hAnsi="楷体" w:cs="Times New Roman" w:hint="eastAsia"/>
          <w:szCs w:val="21"/>
        </w:rPr>
        <w:t>Table 1 Basic Information of the PSM Dataset</w:t>
      </w:r>
    </w:p>
    <w:p w:rsidR="00B04590" w:rsidRDefault="00B04590">
      <w:pPr>
        <w:ind w:firstLineChars="100" w:firstLine="210"/>
        <w:jc w:val="center"/>
        <w:rPr>
          <w:rFonts w:ascii="楷体" w:eastAsia="楷体" w:hAnsi="楷体" w:cs="Times New Roman"/>
          <w:szCs w:val="21"/>
        </w:rPr>
      </w:pPr>
    </w:p>
    <w:p w:rsidR="00B04590" w:rsidRDefault="00190508">
      <w:pPr>
        <w:ind w:firstLine="420"/>
        <w:rPr>
          <w:rFonts w:ascii="Times New Roman" w:eastAsia="楷体" w:hAnsi="Times New Roman" w:cs="Times New Roman"/>
          <w:szCs w:val="21"/>
        </w:rPr>
      </w:pPr>
      <w:r>
        <w:rPr>
          <w:rFonts w:ascii="Times New Roman" w:eastAsia="楷体" w:hAnsi="Times New Roman" w:cs="Times New Roman" w:hint="eastAsia"/>
          <w:szCs w:val="21"/>
        </w:rPr>
        <w:t>Among them, PSM includes the data files being stored in CSV format, including train.csv (training data), test.csv (test data), and tes</w:t>
      </w:r>
      <w:r>
        <w:rPr>
          <w:rFonts w:ascii="Times New Roman" w:eastAsia="楷体" w:hAnsi="Times New Roman" w:cs="Times New Roman" w:hint="eastAsia"/>
          <w:szCs w:val="21"/>
        </w:rPr>
        <w:t xml:space="preserve">t_label.csv (test labels), as shown in Figure 6. A part of the samples from the PSM dataset (train.csv). </w:t>
      </w:r>
    </w:p>
    <w:p w:rsidR="00B04590" w:rsidRDefault="00190508">
      <w:pPr>
        <w:ind w:firstLineChars="104" w:firstLine="218"/>
      </w:pPr>
      <w:r>
        <w:rPr>
          <w:rFonts w:hint="eastAsia"/>
          <w:noProof/>
        </w:rPr>
        <w:drawing>
          <wp:inline distT="0" distB="0" distL="114300" distR="114300">
            <wp:extent cx="4876165" cy="2245360"/>
            <wp:effectExtent l="0" t="0" r="635" b="10160"/>
            <wp:docPr id="10" name="图片 10" descr="8779C796-4E17-4d83-AFC2-8FE6203FC6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779C796-4E17-4d83-AFC2-8FE6203FC69E"/>
                    <pic:cNvPicPr>
                      <a:picLocks noChangeAspect="1"/>
                    </pic:cNvPicPr>
                  </pic:nvPicPr>
                  <pic:blipFill>
                    <a:blip r:embed="rId38"/>
                    <a:stretch>
                      <a:fillRect/>
                    </a:stretch>
                  </pic:blipFill>
                  <pic:spPr>
                    <a:xfrm>
                      <a:off x="0" y="0"/>
                      <a:ext cx="4876165" cy="2245360"/>
                    </a:xfrm>
                    <a:prstGeom prst="rect">
                      <a:avLst/>
                    </a:prstGeom>
                  </pic:spPr>
                </pic:pic>
              </a:graphicData>
            </a:graphic>
          </wp:inline>
        </w:drawing>
      </w:r>
    </w:p>
    <w:p w:rsidR="00B04590" w:rsidRDefault="00190508">
      <w:pPr>
        <w:ind w:firstLine="420"/>
        <w:jc w:val="center"/>
        <w:rPr>
          <w:rFonts w:ascii="楷体" w:eastAsia="楷体" w:hAnsi="楷体" w:cs="Times New Roman"/>
          <w:szCs w:val="21"/>
        </w:rPr>
      </w:pPr>
      <w:r>
        <w:rPr>
          <w:rFonts w:ascii="Times New Roman" w:eastAsia="楷体" w:hAnsi="Times New Roman" w:cs="Times New Roman" w:hint="eastAsia"/>
          <w:szCs w:val="21"/>
        </w:rPr>
        <w:t xml:space="preserve">Figure </w:t>
      </w:r>
      <w:r>
        <w:rPr>
          <w:rFonts w:ascii="楷体" w:eastAsia="楷体" w:hAnsi="楷体" w:cs="Times New Roman" w:hint="eastAsia"/>
          <w:szCs w:val="21"/>
        </w:rPr>
        <w:t>6 train.csv</w:t>
      </w:r>
    </w:p>
    <w:p w:rsidR="00B04590" w:rsidRDefault="00190508">
      <w:pPr>
        <w:ind w:firstLine="420"/>
        <w:rPr>
          <w:rFonts w:ascii="Times New Roman" w:eastAsia="楷体" w:hAnsi="Times New Roman" w:cs="Times New Roman"/>
          <w:szCs w:val="21"/>
        </w:rPr>
      </w:pPr>
      <w:r>
        <w:rPr>
          <w:rFonts w:ascii="Times New Roman" w:eastAsia="楷体" w:hAnsi="Times New Roman" w:cs="Times New Roman"/>
          <w:szCs w:val="21"/>
        </w:rPr>
        <w:t>(2) Data cleaning based on spectral residuals: In industrial scenarios, the original time series data often contain noise, abrupt</w:t>
      </w:r>
      <w:r>
        <w:rPr>
          <w:rFonts w:ascii="Times New Roman" w:eastAsia="楷体" w:hAnsi="Times New Roman" w:cs="Times New Roman"/>
          <w:szCs w:val="21"/>
        </w:rPr>
        <w:t xml:space="preserve"> changes, and abnormal values caused by sensor failures. Directly using these data to train the model would lead to overfitting of the abnormal patterns and reduce the effectiveness of anomaly detection. Therefore, this study has implemented a time series </w:t>
      </w:r>
      <w:r>
        <w:rPr>
          <w:rFonts w:ascii="Times New Roman" w:eastAsia="楷体" w:hAnsi="Times New Roman" w:cs="Times New Roman"/>
          <w:szCs w:val="21"/>
        </w:rPr>
        <w:t>data cleaning method based on spectral residuals (Spectral Residual).</w:t>
      </w:r>
    </w:p>
    <w:p w:rsidR="00B04590" w:rsidRDefault="00190508">
      <w:pPr>
        <w:ind w:firstLine="420"/>
        <w:rPr>
          <w:rFonts w:ascii="Times New Roman" w:eastAsia="楷体" w:hAnsi="Times New Roman" w:cs="Times New Roman"/>
          <w:szCs w:val="21"/>
        </w:rPr>
      </w:pPr>
      <w:r>
        <w:rPr>
          <w:rFonts w:ascii="Times New Roman" w:eastAsia="楷体" w:hAnsi="Times New Roman" w:cs="Times New Roman"/>
          <w:szCs w:val="21"/>
        </w:rPr>
        <w:t>To verify the effectiveness of the spectral residual algorithm in industrial time series data cleaning, this study processed the complete training set of the PSM dataset (132,481 time po</w:t>
      </w:r>
      <w:r>
        <w:rPr>
          <w:rFonts w:ascii="Times New Roman" w:eastAsia="楷体" w:hAnsi="Times New Roman" w:cs="Times New Roman"/>
          <w:szCs w:val="21"/>
        </w:rPr>
        <w:t xml:space="preserve">ints, 25 sensor features). Firstly, the original data </w:t>
      </w:r>
      <w:r>
        <w:rPr>
          <w:rFonts w:ascii="楷体" w:eastAsia="楷体" w:hAnsi="楷体" w:cs="Times New Roman"/>
          <w:szCs w:val="21"/>
        </w:rPr>
        <w:t>X(t)</w:t>
      </w:r>
      <w:r>
        <w:rPr>
          <w:rFonts w:ascii="Times New Roman" w:eastAsia="楷体" w:hAnsi="Times New Roman" w:cs="Times New Roman"/>
          <w:szCs w:val="21"/>
        </w:rPr>
        <w:t xml:space="preserve"> was transformed by Fourier analysis to obtain the logarithmic amplitude spectrum</w:t>
      </w:r>
      <w:r>
        <w:rPr>
          <w:rFonts w:ascii="Times New Roman" w:eastAsia="楷体" w:hAnsi="Times New Roman" w:cs="Times New Roman" w:hint="eastAsia"/>
          <w:szCs w:val="21"/>
        </w:rPr>
        <w:t xml:space="preserve"> </w:t>
      </w:r>
      <m:oMath>
        <m:r>
          <w:rPr>
            <w:rFonts w:ascii="Cambria Math" w:eastAsia="楷体" w:hAnsi="Cambria Math" w:cs="Times New Roman"/>
            <w:szCs w:val="21"/>
          </w:rPr>
          <m:t>A</m:t>
        </m:r>
        <m:d>
          <m:dPr>
            <m:ctrlPr>
              <w:rPr>
                <w:rFonts w:ascii="Cambria Math" w:eastAsia="楷体" w:hAnsi="Cambria Math" w:cs="Times New Roman"/>
                <w:i/>
                <w:szCs w:val="21"/>
              </w:rPr>
            </m:ctrlPr>
          </m:dPr>
          <m:e>
            <m:r>
              <w:rPr>
                <w:rFonts w:ascii="Cambria Math" w:eastAsia="楷体" w:hAnsi="Cambria Math" w:cs="Times New Roman"/>
                <w:szCs w:val="21"/>
              </w:rPr>
              <m:t>w</m:t>
            </m:r>
          </m:e>
        </m:d>
      </m:oMath>
      <w:r>
        <w:rPr>
          <w:rFonts w:ascii="Times New Roman" w:eastAsia="楷体" w:hAnsi="Times New Roman" w:cs="Times New Roman"/>
          <w:szCs w:val="21"/>
        </w:rPr>
        <w:t xml:space="preserve"> then the spectral residual </w:t>
      </w:r>
      <m:oMath>
        <m:r>
          <w:rPr>
            <w:rFonts w:ascii="Cambria Math" w:eastAsia="楷体" w:hAnsi="Cambria Math" w:cs="Times New Roman"/>
            <w:szCs w:val="21"/>
          </w:rPr>
          <m:t>R</m:t>
        </m:r>
        <m:d>
          <m:dPr>
            <m:ctrlPr>
              <w:rPr>
                <w:rFonts w:ascii="Cambria Math" w:eastAsia="楷体" w:hAnsi="Cambria Math" w:cs="Times New Roman"/>
                <w:i/>
                <w:szCs w:val="21"/>
              </w:rPr>
            </m:ctrlPr>
          </m:dPr>
          <m:e>
            <m:r>
              <w:rPr>
                <w:rFonts w:ascii="Cambria Math" w:eastAsia="楷体" w:hAnsi="Cambria Math" w:cs="Times New Roman"/>
                <w:szCs w:val="21"/>
              </w:rPr>
              <m:t>w</m:t>
            </m:r>
          </m:e>
        </m:d>
        <m:r>
          <w:rPr>
            <w:rFonts w:ascii="Cambria Math" w:eastAsia="楷体" w:hAnsi="Cambria Math" w:cs="Times New Roman" w:hint="eastAsia"/>
            <w:szCs w:val="21"/>
          </w:rPr>
          <m:t>=</m:t>
        </m:r>
        <m:r>
          <w:rPr>
            <w:rFonts w:ascii="Cambria Math" w:eastAsia="楷体" w:hAnsi="Cambria Math" w:cs="Times New Roman"/>
            <w:szCs w:val="21"/>
          </w:rPr>
          <m:t>A</m:t>
        </m:r>
        <m:d>
          <m:dPr>
            <m:ctrlPr>
              <w:rPr>
                <w:rFonts w:ascii="Cambria Math" w:eastAsia="楷体" w:hAnsi="Cambria Math" w:cs="Times New Roman"/>
                <w:i/>
                <w:szCs w:val="21"/>
              </w:rPr>
            </m:ctrlPr>
          </m:dPr>
          <m:e>
            <m:r>
              <w:rPr>
                <w:rFonts w:ascii="Cambria Math" w:eastAsia="楷体" w:hAnsi="Cambria Math" w:cs="Times New Roman"/>
                <w:szCs w:val="21"/>
              </w:rPr>
              <m:t>w</m:t>
            </m:r>
          </m:e>
        </m:d>
        <m:r>
          <w:rPr>
            <w:rFonts w:ascii="Cambria Math" w:eastAsia="楷体" w:hAnsi="Cambria Math" w:cs="Times New Roman"/>
            <w:szCs w:val="21"/>
          </w:rPr>
          <m:t>-</m:t>
        </m:r>
        <m:acc>
          <m:accPr>
            <m:chr m:val="̅"/>
            <m:ctrlPr>
              <w:rPr>
                <w:rFonts w:ascii="Cambria Math" w:hAnsi="Cambria Math" w:cs="Times New Roman"/>
                <w:i/>
                <w:szCs w:val="21"/>
              </w:rPr>
            </m:ctrlPr>
          </m:accPr>
          <m:e>
            <m:r>
              <w:rPr>
                <w:rFonts w:ascii="Cambria Math" w:hAnsi="Cambria Math" w:cs="Times New Roman"/>
                <w:szCs w:val="21"/>
              </w:rPr>
              <m:t>A</m:t>
            </m:r>
          </m:e>
        </m:acc>
        <m:d>
          <m:dPr>
            <m:ctrlPr>
              <w:rPr>
                <w:rFonts w:ascii="Cambria Math" w:hAnsi="Cambria Math" w:cs="Times New Roman"/>
                <w:i/>
                <w:szCs w:val="21"/>
              </w:rPr>
            </m:ctrlPr>
          </m:dPr>
          <m:e>
            <m:r>
              <w:rPr>
                <w:rFonts w:ascii="Cambria Math" w:hAnsi="Cambria Math" w:cs="Times New Roman"/>
                <w:szCs w:val="21"/>
              </w:rPr>
              <m:t>w</m:t>
            </m:r>
          </m:e>
        </m:d>
      </m:oMath>
      <w:r>
        <w:rPr>
          <w:rFonts w:ascii="Times New Roman" w:eastAsia="楷体" w:hAnsi="Times New Roman" w:cs="Times New Roman"/>
          <w:szCs w:val="21"/>
        </w:rPr>
        <w:t xml:space="preserve"> was calculated, and finally the significance map</w:t>
      </w:r>
      <m:oMath>
        <m:r>
          <w:rPr>
            <w:rFonts w:ascii="Cambria Math" w:eastAsia="楷体" w:hAnsi="Cambria Math" w:cs="Times New Roman"/>
            <w:szCs w:val="21"/>
          </w:rPr>
          <m:t>S</m:t>
        </m:r>
        <m:d>
          <m:dPr>
            <m:ctrlPr>
              <w:rPr>
                <w:rFonts w:ascii="Cambria Math" w:eastAsia="楷体" w:hAnsi="Cambria Math" w:cs="Times New Roman"/>
                <w:i/>
                <w:szCs w:val="21"/>
              </w:rPr>
            </m:ctrlPr>
          </m:dPr>
          <m:e>
            <m:r>
              <w:rPr>
                <w:rFonts w:ascii="Cambria Math" w:eastAsia="楷体" w:hAnsi="Cambria Math" w:cs="Times New Roman"/>
                <w:szCs w:val="21"/>
              </w:rPr>
              <m:t>t</m:t>
            </m:r>
          </m:e>
        </m:d>
        <m:r>
          <w:rPr>
            <w:rFonts w:ascii="Cambria Math" w:eastAsia="楷体" w:hAnsi="Cambria Math" w:cs="Times New Roman"/>
            <w:szCs w:val="21"/>
          </w:rPr>
          <m:t>=</m:t>
        </m:r>
        <m:sSup>
          <m:sSupPr>
            <m:ctrlPr>
              <w:rPr>
                <w:rFonts w:ascii="Cambria Math" w:eastAsia="楷体" w:hAnsi="Cambria Math" w:cs="Times New Roman"/>
                <w:i/>
                <w:szCs w:val="21"/>
              </w:rPr>
            </m:ctrlPr>
          </m:sSupPr>
          <m:e>
            <m:d>
              <m:dPr>
                <m:begChr m:val="|"/>
                <m:endChr m:val="|"/>
                <m:ctrlPr>
                  <w:rPr>
                    <w:rFonts w:ascii="Cambria Math" w:eastAsia="楷体" w:hAnsi="Cambria Math" w:cs="Times New Roman"/>
                    <w:i/>
                    <w:szCs w:val="21"/>
                  </w:rPr>
                </m:ctrlPr>
              </m:dPr>
              <m:e>
                <m:sSup>
                  <m:sSupPr>
                    <m:ctrlPr>
                      <w:rPr>
                        <w:rFonts w:ascii="Cambria Math" w:eastAsia="楷体" w:hAnsi="Cambria Math" w:cs="Times New Roman"/>
                        <w:i/>
                        <w:szCs w:val="21"/>
                      </w:rPr>
                    </m:ctrlPr>
                  </m:sSupPr>
                  <m:e>
                    <m:r>
                      <w:rPr>
                        <w:rFonts w:ascii="Cambria Math" w:eastAsia="楷体" w:hAnsi="Cambria Math" w:cs="Times New Roman"/>
                        <w:szCs w:val="21"/>
                      </w:rPr>
                      <m:t>F</m:t>
                    </m:r>
                  </m:e>
                  <m:sup>
                    <m:r>
                      <w:rPr>
                        <w:rFonts w:ascii="Cambria Math" w:eastAsia="楷体" w:hAnsi="Cambria Math" w:cs="Times New Roman"/>
                        <w:szCs w:val="21"/>
                      </w:rPr>
                      <m:t>-</m:t>
                    </m:r>
                    <m:r>
                      <w:rPr>
                        <w:rFonts w:ascii="Cambria Math" w:eastAsia="楷体" w:hAnsi="Cambria Math" w:cs="Times New Roman"/>
                        <w:szCs w:val="21"/>
                      </w:rPr>
                      <m:t>1</m:t>
                    </m:r>
                  </m:sup>
                </m:sSup>
                <m:d>
                  <m:dPr>
                    <m:begChr m:val="["/>
                    <m:endChr m:val="]"/>
                    <m:ctrlPr>
                      <w:rPr>
                        <w:rFonts w:ascii="Cambria Math" w:eastAsia="楷体" w:hAnsi="Cambria Math" w:cs="Times New Roman"/>
                        <w:i/>
                        <w:szCs w:val="21"/>
                      </w:rPr>
                    </m:ctrlPr>
                  </m:dPr>
                  <m:e>
                    <m:sSup>
                      <m:sSupPr>
                        <m:ctrlPr>
                          <w:rPr>
                            <w:rFonts w:ascii="Cambria Math" w:eastAsia="楷体" w:hAnsi="Cambria Math" w:cs="Times New Roman"/>
                            <w:i/>
                            <w:szCs w:val="21"/>
                          </w:rPr>
                        </m:ctrlPr>
                      </m:sSupPr>
                      <m:e>
                        <m:r>
                          <w:rPr>
                            <w:rFonts w:ascii="Cambria Math" w:eastAsia="楷体" w:hAnsi="Cambria Math" w:cs="Times New Roman"/>
                            <w:szCs w:val="21"/>
                          </w:rPr>
                          <m:t>e</m:t>
                        </m:r>
                      </m:e>
                      <m:sup>
                        <m:r>
                          <w:rPr>
                            <w:rFonts w:ascii="Cambria Math" w:eastAsia="楷体" w:hAnsi="Cambria Math" w:cs="Times New Roman"/>
                            <w:szCs w:val="21"/>
                          </w:rPr>
                          <m:t>R</m:t>
                        </m:r>
                        <m:d>
                          <m:dPr>
                            <m:ctrlPr>
                              <w:rPr>
                                <w:rFonts w:ascii="Cambria Math" w:eastAsia="楷体" w:hAnsi="Cambria Math" w:cs="Times New Roman"/>
                                <w:i/>
                                <w:szCs w:val="21"/>
                              </w:rPr>
                            </m:ctrlPr>
                          </m:dPr>
                          <m:e>
                            <m:r>
                              <w:rPr>
                                <w:rFonts w:ascii="Cambria Math" w:eastAsia="楷体" w:hAnsi="Cambria Math" w:cs="Times New Roman"/>
                                <w:szCs w:val="21"/>
                              </w:rPr>
                              <m:t>w</m:t>
                            </m:r>
                          </m:e>
                        </m:d>
                        <m:r>
                          <w:rPr>
                            <w:rFonts w:ascii="Cambria Math" w:eastAsia="楷体" w:hAnsi="Cambria Math" w:cs="Times New Roman"/>
                            <w:szCs w:val="21"/>
                          </w:rPr>
                          <m:t>+</m:t>
                        </m:r>
                        <m:r>
                          <w:rPr>
                            <w:rFonts w:ascii="Cambria Math" w:eastAsia="楷体" w:hAnsi="Cambria Math" w:cs="Times New Roman"/>
                            <w:szCs w:val="21"/>
                          </w:rPr>
                          <m:t>i</m:t>
                        </m:r>
                        <m:r>
                          <w:rPr>
                            <w:rFonts w:ascii="Cambria Math" w:hAnsi="Cambria Math" w:cs="Times New Roman"/>
                            <w:szCs w:val="21"/>
                          </w:rPr>
                          <m:t>ϕ</m:t>
                        </m:r>
                        <m:d>
                          <m:dPr>
                            <m:ctrlPr>
                              <w:rPr>
                                <w:rFonts w:ascii="Cambria Math" w:hAnsi="Cambria Math" w:cs="Times New Roman"/>
                                <w:i/>
                                <w:szCs w:val="21"/>
                              </w:rPr>
                            </m:ctrlPr>
                          </m:dPr>
                          <m:e>
                            <m:r>
                              <w:rPr>
                                <w:rFonts w:ascii="Cambria Math" w:hAnsi="Cambria Math" w:cs="Times New Roman"/>
                                <w:szCs w:val="21"/>
                              </w:rPr>
                              <m:t>w</m:t>
                            </m:r>
                          </m:e>
                        </m:d>
                      </m:sup>
                    </m:sSup>
                  </m:e>
                </m:d>
              </m:e>
            </m:d>
          </m:e>
          <m:sup>
            <m:r>
              <w:rPr>
                <w:rFonts w:ascii="Cambria Math" w:eastAsia="楷体" w:hAnsi="Cambria Math" w:cs="Times New Roman"/>
                <w:szCs w:val="21"/>
              </w:rPr>
              <m:t>2</m:t>
            </m:r>
          </m:sup>
        </m:sSup>
      </m:oMath>
      <w:r>
        <w:rPr>
          <w:rFonts w:ascii="Times New Roman" w:eastAsia="楷体" w:hAnsi="Times New Roman" w:cs="Times New Roman"/>
          <w:szCs w:val="21"/>
        </w:rPr>
        <w:t xml:space="preserve">was obtained through inverse Fourier transformation, and abnormal points were identified based on the </w:t>
      </w:r>
      <m:oMath>
        <m:r>
          <w:rPr>
            <w:rFonts w:ascii="Cambria Math" w:hAnsi="Cambria Math" w:cs="Times New Roman"/>
            <w:szCs w:val="21"/>
          </w:rPr>
          <m:t>μ</m:t>
        </m:r>
        <m:r>
          <w:rPr>
            <w:rFonts w:ascii="Cambria Math" w:hAnsi="Cambria Math" w:cs="Times New Roman"/>
            <w:szCs w:val="21"/>
          </w:rPr>
          <m:t>+3</m:t>
        </m:r>
        <m:r>
          <w:rPr>
            <w:rFonts w:ascii="Cambria Math" w:hAnsi="Cambria Math" w:cs="Cambria Math"/>
            <w:szCs w:val="21"/>
          </w:rPr>
          <m:t>σ</m:t>
        </m:r>
      </m:oMath>
      <w:r>
        <w:rPr>
          <w:rFonts w:ascii="Times New Roman" w:eastAsia="楷体" w:hAnsi="Times New Roman" w:cs="Times New Roman"/>
          <w:szCs w:val="21"/>
        </w:rPr>
        <w:t xml:space="preserve"> threshold criterion.</w:t>
      </w:r>
    </w:p>
    <w:p w:rsidR="00B04590" w:rsidRDefault="00190508">
      <w:pPr>
        <w:ind w:firstLine="420"/>
        <w:rPr>
          <w:rFonts w:ascii="Times New Roman" w:eastAsia="楷体" w:hAnsi="Times New Roman" w:cs="Times New Roman"/>
          <w:szCs w:val="21"/>
        </w:rPr>
      </w:pPr>
      <w:r>
        <w:rPr>
          <w:rFonts w:ascii="Times New Roman" w:eastAsia="楷体" w:hAnsi="Times New Roman" w:cs="Times New Roman"/>
          <w:szCs w:val="21"/>
        </w:rPr>
        <w:t xml:space="preserve">Figure </w:t>
      </w:r>
      <w:r>
        <w:rPr>
          <w:rFonts w:ascii="Times New Roman" w:eastAsia="楷体" w:hAnsi="Times New Roman" w:cs="Times New Roman" w:hint="eastAsia"/>
          <w:szCs w:val="21"/>
        </w:rPr>
        <w:t>7</w:t>
      </w:r>
      <w:r>
        <w:rPr>
          <w:rFonts w:ascii="Times New Roman" w:eastAsia="楷体" w:hAnsi="Times New Roman" w:cs="Times New Roman"/>
          <w:szCs w:val="21"/>
        </w:rPr>
        <w:t xml:space="preserve"> shows the comparison of the characteristics of three representative abnormal patterns before and after cleaning. T</w:t>
      </w:r>
      <w:r>
        <w:rPr>
          <w:rFonts w:ascii="Times New Roman" w:eastAsia="楷体" w:hAnsi="Times New Roman" w:cs="Times New Roman"/>
          <w:szCs w:val="21"/>
        </w:rPr>
        <w:t>he cleaning process detected 5,333 abnormal points, accounting for 0.161% of the total data points.</w:t>
      </w:r>
    </w:p>
    <w:p w:rsidR="00B04590" w:rsidRDefault="00190508">
      <w:pPr>
        <w:ind w:firstLine="420"/>
        <w:rPr>
          <w:rFonts w:ascii="Times New Roman" w:eastAsia="楷体" w:hAnsi="Times New Roman" w:cs="Times New Roman"/>
          <w:szCs w:val="21"/>
        </w:rPr>
      </w:pPr>
      <w:r>
        <w:rPr>
          <w:rFonts w:ascii="Times New Roman" w:eastAsia="楷体" w:hAnsi="Times New Roman" w:cs="Times New Roman"/>
          <w:szCs w:val="21"/>
        </w:rPr>
        <w:t>These abnormal points mainly include abrupt changes caused by sensor failures (such as 15 consecutive abnormalities near time point 7500 for Feature 0), dat</w:t>
      </w:r>
      <w:r>
        <w:rPr>
          <w:rFonts w:ascii="Times New Roman" w:eastAsia="楷体" w:hAnsi="Times New Roman" w:cs="Times New Roman"/>
          <w:szCs w:val="21"/>
        </w:rPr>
        <w:t>a acquisition noise (high-frequency fluctuations for Feature 10), and random disturbances (sharp noise for Feature 20). After cleaning, the data effectively suppresses abnormal interference while retaining the time series features, providing high-quality i</w:t>
      </w:r>
      <w:r>
        <w:rPr>
          <w:rFonts w:ascii="Times New Roman" w:eastAsia="楷体" w:hAnsi="Times New Roman" w:cs="Times New Roman"/>
          <w:szCs w:val="21"/>
        </w:rPr>
        <w:t xml:space="preserve">nput for the subsequent GTN model training. </w:t>
      </w:r>
    </w:p>
    <w:p w:rsidR="00B04590" w:rsidRDefault="00190508">
      <w:pPr>
        <w:ind w:firstLineChars="104" w:firstLine="218"/>
        <w:jc w:val="center"/>
        <w:rPr>
          <w:rFonts w:ascii="楷体" w:eastAsia="楷体" w:hAnsi="楷体" w:cs="Times New Roman"/>
          <w:szCs w:val="21"/>
        </w:rPr>
      </w:pPr>
      <w:r>
        <w:rPr>
          <w:rFonts w:ascii="楷体" w:eastAsia="楷体" w:hAnsi="楷体" w:cs="Times New Roman"/>
          <w:noProof/>
          <w:szCs w:val="21"/>
        </w:rPr>
        <w:lastRenderedPageBreak/>
        <w:drawing>
          <wp:inline distT="0" distB="0" distL="114300" distR="114300">
            <wp:extent cx="5262880" cy="3908425"/>
            <wp:effectExtent l="0" t="0" r="4445" b="6350"/>
            <wp:docPr id="12" name="图片 12" descr="Cleaning_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leaning_Result"/>
                    <pic:cNvPicPr>
                      <a:picLocks noChangeAspect="1"/>
                    </pic:cNvPicPr>
                  </pic:nvPicPr>
                  <pic:blipFill>
                    <a:blip r:embed="rId39"/>
                    <a:stretch>
                      <a:fillRect/>
                    </a:stretch>
                  </pic:blipFill>
                  <pic:spPr>
                    <a:xfrm>
                      <a:off x="0" y="0"/>
                      <a:ext cx="5262880" cy="3908425"/>
                    </a:xfrm>
                    <a:prstGeom prst="rect">
                      <a:avLst/>
                    </a:prstGeom>
                  </pic:spPr>
                </pic:pic>
              </a:graphicData>
            </a:graphic>
          </wp:inline>
        </w:drawing>
      </w:r>
    </w:p>
    <w:p w:rsidR="00B04590" w:rsidRDefault="00190508">
      <w:pPr>
        <w:rPr>
          <w:rFonts w:ascii="楷体" w:eastAsia="楷体" w:hAnsi="楷体" w:cs="Times New Roman"/>
          <w:szCs w:val="21"/>
        </w:rPr>
      </w:pPr>
      <w:r>
        <w:rPr>
          <w:rFonts w:ascii="楷体" w:eastAsia="楷体" w:hAnsi="楷体" w:cs="Times New Roman"/>
          <w:szCs w:val="21"/>
        </w:rPr>
        <w:t xml:space="preserve">Figure </w:t>
      </w:r>
      <w:r>
        <w:rPr>
          <w:rFonts w:ascii="楷体" w:eastAsia="楷体" w:hAnsi="楷体" w:cs="Times New Roman" w:hint="eastAsia"/>
          <w:szCs w:val="21"/>
        </w:rPr>
        <w:t>7</w:t>
      </w:r>
      <w:r>
        <w:rPr>
          <w:rFonts w:ascii="楷体" w:eastAsia="楷体" w:hAnsi="楷体" w:cs="Times New Roman"/>
          <w:szCs w:val="21"/>
        </w:rPr>
        <w:t xml:space="preserve"> Demonstration of the PSM data cleaning effect based on spectral residuals </w:t>
      </w:r>
    </w:p>
    <w:p w:rsidR="00B04590" w:rsidRDefault="00B04590">
      <w:pPr>
        <w:rPr>
          <w:rFonts w:ascii="楷体" w:eastAsia="楷体" w:hAnsi="楷体" w:cs="Times New Roman"/>
          <w:szCs w:val="21"/>
        </w:rPr>
      </w:pPr>
    </w:p>
    <w:p w:rsidR="00B04590" w:rsidRDefault="00190508">
      <w:pPr>
        <w:ind w:firstLine="420"/>
        <w:rPr>
          <w:rFonts w:ascii="Times New Roman" w:eastAsia="楷体" w:hAnsi="Times New Roman" w:cs="Times New Roman"/>
          <w:szCs w:val="21"/>
        </w:rPr>
      </w:pPr>
      <w:r>
        <w:rPr>
          <w:rFonts w:ascii="Times New Roman" w:eastAsia="楷体" w:hAnsi="Times New Roman" w:cs="Times New Roman" w:hint="eastAsia"/>
          <w:szCs w:val="21"/>
        </w:rPr>
        <w:t xml:space="preserve">(3) Z-Score standardization processing: To eliminate the differences in sensor measurement scales and maintain the </w:t>
      </w:r>
      <w:r>
        <w:rPr>
          <w:rFonts w:ascii="Times New Roman" w:eastAsia="楷体" w:hAnsi="Times New Roman" w:cs="Times New Roman" w:hint="eastAsia"/>
          <w:szCs w:val="21"/>
        </w:rPr>
        <w:t>comparability of abnormal fluctuations on the same scale, this study performed Z-Score standardization on all feature sequences after spectral residual cleaning. The specific approach was to use the cleaned training set as the benchmark, calculate the mean</w:t>
      </w:r>
      <w:r>
        <w:rPr>
          <w:rFonts w:ascii="Times New Roman" w:eastAsia="楷体" w:hAnsi="Times New Roman" w:cs="Times New Roman" w:hint="eastAsia"/>
          <w:szCs w:val="21"/>
        </w:rPr>
        <w:t xml:space="preserve"> </w:t>
      </w:r>
      <w:r>
        <w:rPr>
          <w:rFonts w:ascii="Times New Roman" w:eastAsia="楷体" w:hAnsi="Times New Roman" w:cs="Times New Roman" w:hint="eastAsia"/>
          <w:szCs w:val="21"/>
        </w:rPr>
        <w:t>μ</w:t>
      </w:r>
      <w:r>
        <w:rPr>
          <w:rFonts w:ascii="Times New Roman" w:eastAsia="楷体" w:hAnsi="Times New Roman" w:cs="Times New Roman" w:hint="eastAsia"/>
          <w:szCs w:val="21"/>
        </w:rPr>
        <w:t xml:space="preserve"> and standard deviation </w:t>
      </w:r>
      <w:r>
        <w:rPr>
          <w:rFonts w:ascii="Times New Roman" w:eastAsia="楷体" w:hAnsi="Times New Roman" w:cs="Times New Roman" w:hint="eastAsia"/>
          <w:szCs w:val="21"/>
        </w:rPr>
        <w:t>σ</w:t>
      </w:r>
      <w:r>
        <w:rPr>
          <w:rFonts w:ascii="Times New Roman" w:eastAsia="楷体" w:hAnsi="Times New Roman" w:cs="Times New Roman" w:hint="eastAsia"/>
          <w:szCs w:val="21"/>
        </w:rPr>
        <w:t xml:space="preserve"> of each feature, and use Equation (3-1)</w:t>
      </w:r>
    </w:p>
    <w:p w:rsidR="00B04590" w:rsidRDefault="00190508">
      <w:pPr>
        <w:ind w:leftChars="400" w:left="840" w:firstLineChars="1295" w:firstLine="2719"/>
        <w:rPr>
          <w:rFonts w:hAnsi="Cambria Math" w:cs="Times New Roman"/>
          <w:szCs w:val="21"/>
        </w:rPr>
      </w:pPr>
      <m:oMath>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std</m:t>
            </m:r>
          </m:sub>
        </m:sSub>
        <m:d>
          <m:dPr>
            <m:ctrlPr>
              <w:rPr>
                <w:rFonts w:ascii="Cambria Math" w:hAnsi="Cambria Math" w:cs="Times New Roman"/>
                <w:i/>
                <w:szCs w:val="21"/>
              </w:rPr>
            </m:ctrlPr>
          </m:dPr>
          <m:e>
            <m:r>
              <w:rPr>
                <w:rFonts w:ascii="Cambria Math" w:hAnsi="Cambria Math" w:cs="Times New Roman"/>
                <w:szCs w:val="21"/>
              </w:rPr>
              <m:t>t</m:t>
            </m:r>
          </m:e>
        </m:d>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x</m:t>
            </m:r>
            <m:d>
              <m:dPr>
                <m:ctrlPr>
                  <w:rPr>
                    <w:rFonts w:ascii="Cambria Math" w:hAnsi="Cambria Math" w:cs="Times New Roman"/>
                    <w:i/>
                    <w:szCs w:val="21"/>
                  </w:rPr>
                </m:ctrlPr>
              </m:dPr>
              <m:e>
                <m:r>
                  <w:rPr>
                    <w:rFonts w:ascii="Cambria Math" w:hAnsi="Cambria Math" w:cs="Times New Roman"/>
                    <w:szCs w:val="21"/>
                  </w:rPr>
                  <m:t>t</m:t>
                </m:r>
              </m:e>
            </m:d>
            <m:r>
              <w:rPr>
                <w:rFonts w:ascii="Cambria Math" w:hAnsi="Cambria Math" w:cs="Times New Roman"/>
                <w:szCs w:val="21"/>
              </w:rPr>
              <m:t>-</m:t>
            </m:r>
            <m:r>
              <w:rPr>
                <w:rFonts w:ascii="Cambria Math" w:hAnsi="Cambria Math" w:cs="Times New Roman"/>
                <w:szCs w:val="21"/>
              </w:rPr>
              <m:t>μ</m:t>
            </m:r>
          </m:num>
          <m:den>
            <m:r>
              <w:rPr>
                <w:rFonts w:ascii="Cambria Math" w:hAnsi="Cambria Math" w:cs="Times New Roman"/>
                <w:szCs w:val="21"/>
              </w:rPr>
              <m:t>σ</m:t>
            </m:r>
          </m:den>
        </m:f>
      </m:oMath>
      <w:r>
        <w:rPr>
          <w:rFonts w:hAnsi="Cambria Math" w:cs="Times New Roman" w:hint="eastAsia"/>
          <w:szCs w:val="21"/>
        </w:rPr>
        <w:t xml:space="preserve">                            (3-1)</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to avoid interference from differences in different scales and ranges on subsequent analysis. This paper uses the cleaned training set</w:t>
      </w:r>
      <w:r>
        <w:rPr>
          <w:rFonts w:ascii="Times New Roman" w:eastAsia="楷体" w:hAnsi="Times New Roman" w:cs="Times New Roman"/>
          <w:szCs w:val="21"/>
        </w:rPr>
        <w:t xml:space="preserve"> as the benchmark to perform Z-Score standardization on all feature sequences.</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From the overall distribution, the median of each standardized feature box plot is close to 0, and the interquartile range converges significantly. Only in the suspected abnorma</w:t>
      </w:r>
      <w:r>
        <w:rPr>
          <w:rFonts w:ascii="Times New Roman" w:eastAsia="楷体" w:hAnsi="Times New Roman" w:cs="Times New Roman"/>
          <w:szCs w:val="21"/>
        </w:rPr>
        <w:t xml:space="preserve">l intervals, there are still longer upper/lower whiskers, indicating that extreme fluctuations have been effectively highlighted. The histograms and kernel density </w:t>
      </w:r>
      <w:proofErr w:type="gramStart"/>
      <w:r>
        <w:rPr>
          <w:rFonts w:ascii="Times New Roman" w:eastAsia="楷体" w:hAnsi="Times New Roman" w:cs="Times New Roman"/>
          <w:szCs w:val="21"/>
        </w:rPr>
        <w:t>estimates</w:t>
      </w:r>
      <w:proofErr w:type="gramEnd"/>
      <w:r>
        <w:rPr>
          <w:rFonts w:ascii="Times New Roman" w:eastAsia="楷体" w:hAnsi="Times New Roman" w:cs="Times New Roman"/>
          <w:szCs w:val="21"/>
        </w:rPr>
        <w:t xml:space="preserve"> of representative channels (Feature 0, Feature 10, Feature 20) show that the main </w:t>
      </w:r>
      <w:r>
        <w:rPr>
          <w:rFonts w:ascii="Times New Roman" w:eastAsia="楷体" w:hAnsi="Times New Roman" w:cs="Times New Roman"/>
          <w:szCs w:val="21"/>
        </w:rPr>
        <w:t>peaks are concentrated in [-1, 1], and the tail distribution is clearer than the original data, which is conducive to comparing the abnormal deviation degrees of different channels on a unified scale.</w:t>
      </w:r>
    </w:p>
    <w:p w:rsidR="00B04590" w:rsidRDefault="00190508">
      <w:pPr>
        <w:ind w:leftChars="-295" w:left="-619" w:firstLineChars="200" w:firstLine="420"/>
        <w:jc w:val="center"/>
        <w:rPr>
          <w:rFonts w:ascii="楷体" w:eastAsia="楷体" w:hAnsi="楷体" w:cs="Times New Roman"/>
          <w:szCs w:val="21"/>
        </w:rPr>
      </w:pPr>
      <w:r>
        <w:rPr>
          <w:rFonts w:ascii="楷体" w:eastAsia="楷体" w:hAnsi="楷体" w:cs="Times New Roman"/>
          <w:noProof/>
          <w:szCs w:val="21"/>
        </w:rPr>
        <w:lastRenderedPageBreak/>
        <w:drawing>
          <wp:inline distT="0" distB="0" distL="114300" distR="114300">
            <wp:extent cx="5246370" cy="1873885"/>
            <wp:effectExtent l="0" t="0" r="1905" b="2540"/>
            <wp:docPr id="2" name="图片 2" descr="Fig_Boxplots_Before_After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_Boxplots_Before_After_EN"/>
                    <pic:cNvPicPr>
                      <a:picLocks noChangeAspect="1"/>
                    </pic:cNvPicPr>
                  </pic:nvPicPr>
                  <pic:blipFill>
                    <a:blip r:embed="rId40"/>
                    <a:stretch>
                      <a:fillRect/>
                    </a:stretch>
                  </pic:blipFill>
                  <pic:spPr>
                    <a:xfrm>
                      <a:off x="0" y="0"/>
                      <a:ext cx="5246370" cy="1873885"/>
                    </a:xfrm>
                    <a:prstGeom prst="rect">
                      <a:avLst/>
                    </a:prstGeom>
                  </pic:spPr>
                </pic:pic>
              </a:graphicData>
            </a:graphic>
          </wp:inline>
        </w:drawing>
      </w:r>
    </w:p>
    <w:p w:rsidR="00B04590" w:rsidRDefault="00190508">
      <w:pPr>
        <w:ind w:firstLineChars="200" w:firstLine="420"/>
        <w:jc w:val="center"/>
        <w:rPr>
          <w:rFonts w:ascii="楷体" w:eastAsia="楷体" w:hAnsi="楷体" w:cs="Times New Roman"/>
          <w:szCs w:val="21"/>
        </w:rPr>
      </w:pPr>
      <w:r>
        <w:rPr>
          <w:rFonts w:ascii="楷体" w:eastAsia="楷体" w:hAnsi="楷体" w:cs="Times New Roman"/>
          <w:szCs w:val="21"/>
        </w:rPr>
        <w:t xml:space="preserve">Figure </w:t>
      </w:r>
      <w:r>
        <w:rPr>
          <w:rFonts w:ascii="楷体" w:eastAsia="楷体" w:hAnsi="楷体" w:cs="Times New Roman" w:hint="eastAsia"/>
          <w:szCs w:val="21"/>
        </w:rPr>
        <w:t>8</w:t>
      </w:r>
      <w:r>
        <w:rPr>
          <w:rFonts w:ascii="楷体" w:eastAsia="楷体" w:hAnsi="楷体" w:cs="Times New Roman"/>
          <w:szCs w:val="21"/>
        </w:rPr>
        <w:t xml:space="preserve"> Comparison of box plots of 25-dimensional da</w:t>
      </w:r>
      <w:r>
        <w:rPr>
          <w:rFonts w:ascii="楷体" w:eastAsia="楷体" w:hAnsi="楷体" w:cs="Times New Roman"/>
          <w:szCs w:val="21"/>
        </w:rPr>
        <w:t xml:space="preserve">ta before and after standardization (left: original scale; right: Z-Score). </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After standardization, the distribution of each channel converges to a mean of zero and a variance of one, making it easier to identify the deviation amplitude of the abnormal seg</w:t>
      </w:r>
      <w:r>
        <w:rPr>
          <w:rFonts w:ascii="Times New Roman" w:eastAsia="楷体" w:hAnsi="Times New Roman" w:cs="Times New Roman"/>
          <w:szCs w:val="21"/>
        </w:rPr>
        <w:t xml:space="preserve">ments. </w:t>
      </w:r>
    </w:p>
    <w:p w:rsidR="00B04590" w:rsidRDefault="00190508">
      <w:pPr>
        <w:jc w:val="center"/>
        <w:rPr>
          <w:rFonts w:ascii="楷体" w:eastAsia="楷体" w:hAnsi="楷体" w:cs="Times New Roman"/>
          <w:szCs w:val="21"/>
        </w:rPr>
      </w:pPr>
      <w:r>
        <w:rPr>
          <w:rFonts w:ascii="楷体" w:eastAsia="楷体" w:hAnsi="楷体" w:cs="Times New Roman"/>
          <w:noProof/>
          <w:szCs w:val="21"/>
        </w:rPr>
        <w:drawing>
          <wp:inline distT="0" distB="0" distL="114300" distR="114300">
            <wp:extent cx="3336290" cy="2383155"/>
            <wp:effectExtent l="0" t="0" r="1270" b="9525"/>
            <wp:docPr id="4" name="图片 4" descr="Fig_Hist_Zscore_KeyFeatures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_Hist_Zscore_KeyFeatures_EN"/>
                    <pic:cNvPicPr>
                      <a:picLocks noChangeAspect="1"/>
                    </pic:cNvPicPr>
                  </pic:nvPicPr>
                  <pic:blipFill>
                    <a:blip r:embed="rId41"/>
                    <a:stretch>
                      <a:fillRect/>
                    </a:stretch>
                  </pic:blipFill>
                  <pic:spPr>
                    <a:xfrm>
                      <a:off x="0" y="0"/>
                      <a:ext cx="3336290" cy="2383155"/>
                    </a:xfrm>
                    <a:prstGeom prst="rect">
                      <a:avLst/>
                    </a:prstGeom>
                  </pic:spPr>
                </pic:pic>
              </a:graphicData>
            </a:graphic>
          </wp:inline>
        </w:drawing>
      </w:r>
    </w:p>
    <w:p w:rsidR="00B04590" w:rsidRDefault="00190508">
      <w:pPr>
        <w:ind w:firstLineChars="200" w:firstLine="420"/>
        <w:jc w:val="center"/>
        <w:rPr>
          <w:rFonts w:ascii="楷体" w:eastAsia="楷体" w:hAnsi="楷体" w:cs="Times New Roman"/>
          <w:szCs w:val="21"/>
        </w:rPr>
      </w:pPr>
      <w:r>
        <w:rPr>
          <w:rFonts w:ascii="楷体" w:eastAsia="楷体" w:hAnsi="楷体" w:cs="Times New Roman"/>
          <w:szCs w:val="21"/>
        </w:rPr>
        <w:t xml:space="preserve">Figure </w:t>
      </w:r>
      <w:r>
        <w:rPr>
          <w:rFonts w:ascii="楷体" w:eastAsia="楷体" w:hAnsi="楷体" w:cs="Times New Roman" w:hint="eastAsia"/>
          <w:szCs w:val="21"/>
        </w:rPr>
        <w:t>9</w:t>
      </w:r>
      <w:r>
        <w:rPr>
          <w:rFonts w:ascii="楷体" w:eastAsia="楷体" w:hAnsi="楷体" w:cs="Times New Roman"/>
          <w:szCs w:val="21"/>
        </w:rPr>
        <w:t xml:space="preserve"> Histogram and kernel density curve of the distribution of key features (Feature 0/10/20) after standardization. </w:t>
      </w:r>
    </w:p>
    <w:p w:rsidR="00B04590" w:rsidRDefault="00B04590">
      <w:pPr>
        <w:ind w:firstLineChars="200" w:firstLine="420"/>
        <w:jc w:val="center"/>
        <w:rPr>
          <w:rFonts w:ascii="楷体" w:eastAsia="楷体" w:hAnsi="楷体" w:cs="Times New Roman"/>
          <w:szCs w:val="21"/>
        </w:rPr>
      </w:pP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The main peak is concentrated and the tail is clear. Abnormal peaks are retained to meet the unified scale requirements for</w:t>
      </w:r>
      <w:r>
        <w:rPr>
          <w:rFonts w:ascii="Times New Roman" w:eastAsia="楷体" w:hAnsi="Times New Roman" w:cs="Times New Roman"/>
          <w:szCs w:val="21"/>
        </w:rPr>
        <w:t xml:space="preserve"> subsequent correlation analysis.</w:t>
      </w:r>
    </w:p>
    <w:p w:rsidR="00B04590" w:rsidRDefault="00B04590">
      <w:pPr>
        <w:ind w:firstLineChars="100" w:firstLine="210"/>
        <w:rPr>
          <w:rFonts w:ascii="楷体" w:eastAsia="楷体" w:hAnsi="楷体" w:cs="Times New Roman"/>
          <w:szCs w:val="21"/>
        </w:rPr>
      </w:pPr>
    </w:p>
    <w:p w:rsidR="00B04590" w:rsidRDefault="00190508">
      <w:pPr>
        <w:rPr>
          <w:rFonts w:ascii="楷体" w:eastAsia="楷体" w:hAnsi="楷体" w:cs="Times New Roman"/>
          <w:sz w:val="24"/>
        </w:rPr>
      </w:pPr>
      <w:r>
        <w:rPr>
          <w:rFonts w:ascii="楷体" w:eastAsia="楷体" w:hAnsi="楷体" w:cs="Times New Roman" w:hint="eastAsia"/>
          <w:sz w:val="24"/>
        </w:rPr>
        <w:t>3.1.2 Time Series Correlation Analysis and Correlation Graph Construction</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hint="eastAsia"/>
          <w:szCs w:val="21"/>
        </w:rPr>
        <w:t>(1) Standardized Time Series Correlation Matrix:</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hint="eastAsia"/>
          <w:szCs w:val="21"/>
        </w:rPr>
        <w:lastRenderedPageBreak/>
        <w:t>After completing the spectral residual cleaning and Z-Score standardization, the synchronous coupl</w:t>
      </w:r>
      <w:r>
        <w:rPr>
          <w:rFonts w:ascii="Times New Roman" w:eastAsia="楷体" w:hAnsi="Times New Roman" w:cs="Times New Roman" w:hint="eastAsia"/>
          <w:szCs w:val="21"/>
        </w:rPr>
        <w:t>ing relationship among the 25 numerical channels is first evaluated. The original field names are feature_0 to feature_24 (including the timestamp timestamp_(min)), and they are described by their numbers below. This paper also uses Pearson correlation coe</w:t>
      </w:r>
      <w:r>
        <w:rPr>
          <w:rFonts w:ascii="Times New Roman" w:eastAsia="楷体" w:hAnsi="Times New Roman" w:cs="Times New Roman" w:hint="eastAsia"/>
          <w:szCs w:val="21"/>
        </w:rPr>
        <w:t xml:space="preserve">fficient and Mutual Information to describe linear and non-linear dependencies. Let the standardized training set be </w:t>
      </w:r>
      <m:oMath>
        <m:r>
          <w:rPr>
            <w:rFonts w:ascii="Cambria Math" w:eastAsia="楷体" w:hAnsi="Cambria Math" w:cs="Times New Roman"/>
            <w:szCs w:val="21"/>
          </w:rPr>
          <m:t>X</m:t>
        </m:r>
        <m:r>
          <w:rPr>
            <w:rFonts w:ascii="Cambria Math" w:eastAsia="楷体" w:hAnsi="Cambria Math" w:cs="Cambria Math"/>
            <w:szCs w:val="21"/>
          </w:rPr>
          <m:t>∈</m:t>
        </m:r>
        <m:sSup>
          <m:sSupPr>
            <m:ctrlPr>
              <w:rPr>
                <w:rFonts w:ascii="Cambria Math" w:eastAsia="楷体" w:hAnsi="Cambria Math" w:cs="Cambria Math"/>
                <w:i/>
                <w:szCs w:val="21"/>
              </w:rPr>
            </m:ctrlPr>
          </m:sSupPr>
          <m:e>
            <m:r>
              <w:rPr>
                <w:rFonts w:ascii="Cambria Math" w:eastAsia="楷体" w:hAnsi="Cambria Math" w:cs="Cambria Math"/>
                <w:szCs w:val="21"/>
              </w:rPr>
              <m:t>R</m:t>
            </m:r>
          </m:e>
          <m:sup>
            <m:r>
              <w:rPr>
                <w:rFonts w:ascii="Cambria Math" w:eastAsia="楷体" w:hAnsi="Cambria Math" w:cs="Cambria Math"/>
                <w:szCs w:val="21"/>
              </w:rPr>
              <m:t>TXD</m:t>
            </m:r>
          </m:sup>
        </m:sSup>
      </m:oMath>
      <w:r>
        <w:rPr>
          <w:rFonts w:ascii="Times New Roman" w:eastAsia="楷体" w:hAnsi="Times New Roman" w:cs="Times New Roman" w:hint="eastAsia"/>
          <w:szCs w:val="21"/>
        </w:rPr>
        <w:t xml:space="preserve">, where </w:t>
      </w:r>
      <m:oMath>
        <m:r>
          <w:rPr>
            <w:rFonts w:ascii="Cambria Math" w:eastAsia="楷体" w:hAnsi="Cambria Math" w:cs="Times New Roman"/>
            <w:szCs w:val="21"/>
          </w:rPr>
          <m:t>T</m:t>
        </m:r>
      </m:oMath>
      <w:r>
        <w:rPr>
          <w:rFonts w:ascii="Times New Roman" w:eastAsia="楷体" w:hAnsi="Times New Roman" w:cs="Times New Roman" w:hint="eastAsia"/>
          <w:szCs w:val="21"/>
        </w:rPr>
        <w:t xml:space="preserve"> is the time length and D = 25 is the feature dimension. Then the elements of the Pearson correlation matrix R are</w:t>
      </w:r>
    </w:p>
    <w:p w:rsidR="00B04590" w:rsidRDefault="00190508">
      <w:pPr>
        <w:ind w:leftChars="1200" w:left="2520" w:firstLineChars="200" w:firstLine="420"/>
        <w:rPr>
          <w:rFonts w:hAnsi="Cambria Math" w:cs="Times New Roman"/>
          <w:szCs w:val="21"/>
        </w:rPr>
      </w:pPr>
      <m:oMath>
        <m:sSub>
          <m:sSubPr>
            <m:ctrlPr>
              <w:rPr>
                <w:rFonts w:ascii="Cambria Math" w:hAnsi="Cambria Math" w:cs="Times New Roman"/>
                <w:i/>
                <w:szCs w:val="21"/>
              </w:rPr>
            </m:ctrlPr>
          </m:sSubPr>
          <m:e>
            <m:r>
              <w:rPr>
                <w:rFonts w:ascii="Cambria Math" w:hAnsi="Cambria Math" w:cs="Times New Roman"/>
                <w:szCs w:val="21"/>
              </w:rPr>
              <m:t>R</m:t>
            </m:r>
          </m:e>
          <m:sub>
            <m:r>
              <w:rPr>
                <w:rFonts w:ascii="Cambria Math" w:hAnsi="Cambria Math" w:cs="Times New Roman"/>
                <w:szCs w:val="21"/>
              </w:rPr>
              <m:t>i</m:t>
            </m:r>
            <m:r>
              <w:rPr>
                <w:rFonts w:ascii="Cambria Math" w:hAnsi="Cambria Math" w:cs="Times New Roman"/>
                <w:szCs w:val="21"/>
              </w:rPr>
              <m:t>j</m:t>
            </m:r>
          </m:sub>
        </m:sSub>
        <m:r>
          <w:rPr>
            <w:rFonts w:ascii="Cambria Math" w:hAnsi="Cambria Math" w:cs="Times New Roman" w:hint="eastAsia"/>
            <w:szCs w:val="21"/>
          </w:rPr>
          <m:t>=</m:t>
        </m:r>
        <m:f>
          <m:fPr>
            <m:ctrlPr>
              <w:rPr>
                <w:rFonts w:ascii="Cambria Math" w:hAnsi="Cambria Math" w:cs="Times New Roman" w:hint="eastAsia"/>
                <w:i/>
                <w:szCs w:val="21"/>
              </w:rPr>
            </m:ctrlPr>
          </m:fPr>
          <m:num>
            <m:r>
              <w:rPr>
                <w:rFonts w:ascii="Cambria Math" w:hAnsi="Cambria Math" w:cs="Times New Roman" w:hint="eastAsia"/>
                <w:szCs w:val="21"/>
              </w:rPr>
              <m:t>1</m:t>
            </m:r>
          </m:num>
          <m:den>
            <m:r>
              <w:rPr>
                <w:rFonts w:ascii="Cambria Math" w:hAnsi="Cambria Math" w:cs="Times New Roman"/>
                <w:szCs w:val="21"/>
              </w:rPr>
              <m:t>T</m:t>
            </m:r>
            <m:r>
              <w:rPr>
                <w:rFonts w:ascii="Cambria Math" w:hAnsi="Cambria Math" w:cs="Times New Roman"/>
                <w:szCs w:val="21"/>
              </w:rPr>
              <m:t>-</m:t>
            </m:r>
            <m:r>
              <w:rPr>
                <w:rFonts w:ascii="Cambria Math" w:hAnsi="Cambria Math" w:cs="Times New Roman"/>
                <w:szCs w:val="21"/>
              </w:rPr>
              <m:t>1</m:t>
            </m:r>
          </m:den>
        </m:f>
        <m:nary>
          <m:naryPr>
            <m:chr m:val="∑"/>
            <m:limLoc m:val="undOvr"/>
            <m:ctrlPr>
              <w:rPr>
                <w:rFonts w:ascii="Cambria Math" w:hAnsi="Cambria Math" w:cs="Times New Roman" w:hint="eastAsia"/>
                <w:i/>
                <w:szCs w:val="21"/>
              </w:rPr>
            </m:ctrlPr>
          </m:naryPr>
          <m:sub>
            <m:r>
              <w:rPr>
                <w:rFonts w:ascii="Cambria Math" w:hAnsi="Cambria Math" w:cs="Times New Roman"/>
                <w:szCs w:val="21"/>
              </w:rPr>
              <m:t>t</m:t>
            </m:r>
            <m:r>
              <w:rPr>
                <w:rFonts w:ascii="Cambria Math" w:hAnsi="Cambria Math" w:cs="Times New Roman"/>
                <w:szCs w:val="21"/>
              </w:rPr>
              <m:t>=1</m:t>
            </m:r>
          </m:sub>
          <m:sup>
            <m:r>
              <w:rPr>
                <w:rFonts w:ascii="Cambria Math" w:hAnsi="Cambria Math" w:cs="Times New Roman"/>
                <w:szCs w:val="21"/>
              </w:rPr>
              <m:t>T</m:t>
            </m:r>
          </m:sup>
          <m:e>
            <m:f>
              <m:fPr>
                <m:ctrlPr>
                  <w:rPr>
                    <w:rFonts w:ascii="Cambria Math" w:hAnsi="Cambria Math" w:cs="Times New Roman" w:hint="eastAsia"/>
                    <w:i/>
                    <w:szCs w:val="21"/>
                  </w:rPr>
                </m:ctrlPr>
              </m:fPr>
              <m:num>
                <m:d>
                  <m:dPr>
                    <m:ctrlPr>
                      <w:rPr>
                        <w:rFonts w:ascii="Cambria Math" w:hAnsi="Cambria Math" w:cs="Times New Roman" w:hint="eastAsia"/>
                        <w:i/>
                        <w:szCs w:val="21"/>
                      </w:rPr>
                    </m:ctrlPr>
                  </m:dPr>
                  <m:e>
                    <m:sSub>
                      <m:sSubPr>
                        <m:ctrlPr>
                          <w:rPr>
                            <w:rFonts w:ascii="Cambria Math" w:hAnsi="Cambria Math" w:cs="Times New Roman" w:hint="eastAsia"/>
                            <w:i/>
                            <w:szCs w:val="21"/>
                          </w:rPr>
                        </m:ctrlPr>
                      </m:sSubPr>
                      <m:e>
                        <m:r>
                          <w:rPr>
                            <w:rFonts w:ascii="Cambria Math" w:hAnsi="Cambria Math" w:cs="Times New Roman"/>
                            <w:szCs w:val="21"/>
                          </w:rPr>
                          <m:t>X</m:t>
                        </m:r>
                      </m:e>
                      <m:sub>
                        <m:r>
                          <w:rPr>
                            <w:rFonts w:ascii="Cambria Math" w:hAnsi="Cambria Math" w:cs="Times New Roman"/>
                            <w:szCs w:val="21"/>
                          </w:rPr>
                          <m:t>ti</m:t>
                        </m:r>
                      </m:sub>
                    </m:sSub>
                    <m:r>
                      <w:rPr>
                        <w:rFonts w:ascii="Cambria Math" w:hAnsi="Cambria Math" w:cs="Times New Roman"/>
                        <w:szCs w:val="21"/>
                      </w:rPr>
                      <m:t>-</m:t>
                    </m:r>
                    <m:sSub>
                      <m:sSubPr>
                        <m:ctrlPr>
                          <w:rPr>
                            <w:rFonts w:ascii="Cambria Math" w:hAnsi="Cambria Math" w:cs="Times New Roman"/>
                            <w:i/>
                            <w:szCs w:val="21"/>
                          </w:rPr>
                        </m:ctrlPr>
                      </m:sSubPr>
                      <m:e>
                        <m:acc>
                          <m:accPr>
                            <m:chr m:val="̅"/>
                            <m:ctrlPr>
                              <w:rPr>
                                <w:rFonts w:ascii="Cambria Math" w:hAnsi="Cambria Math" w:cs="Times New Roman"/>
                                <w:i/>
                                <w:szCs w:val="21"/>
                              </w:rPr>
                            </m:ctrlPr>
                          </m:accPr>
                          <m:e>
                            <m:r>
                              <w:rPr>
                                <w:rFonts w:ascii="Cambria Math" w:hAnsi="Cambria Math" w:cs="Times New Roman"/>
                                <w:szCs w:val="21"/>
                              </w:rPr>
                              <m:t>X</m:t>
                            </m:r>
                          </m:e>
                        </m:acc>
                      </m:e>
                      <m:sub>
                        <m:r>
                          <w:rPr>
                            <w:rFonts w:ascii="Cambria Math" w:hAnsi="Cambria Math" w:cs="Times New Roman"/>
                            <w:szCs w:val="21"/>
                          </w:rPr>
                          <m:t>i</m:t>
                        </m:r>
                      </m:sub>
                    </m:sSub>
                  </m:e>
                </m:d>
                <m:d>
                  <m:dPr>
                    <m:ctrlPr>
                      <w:rPr>
                        <w:rFonts w:ascii="Cambria Math" w:hAnsi="Cambria Math" w:cs="Times New Roman" w:hint="eastAsia"/>
                        <w:i/>
                        <w:szCs w:val="21"/>
                      </w:rPr>
                    </m:ctrlPr>
                  </m:dPr>
                  <m:e>
                    <m:sSub>
                      <m:sSubPr>
                        <m:ctrlPr>
                          <w:rPr>
                            <w:rFonts w:ascii="Cambria Math" w:hAnsi="Cambria Math" w:cs="Times New Roman" w:hint="eastAsia"/>
                            <w:i/>
                            <w:szCs w:val="21"/>
                          </w:rPr>
                        </m:ctrlPr>
                      </m:sSubPr>
                      <m:e>
                        <m:r>
                          <w:rPr>
                            <w:rFonts w:ascii="Cambria Math" w:hAnsi="Cambria Math" w:cs="Times New Roman"/>
                            <w:szCs w:val="21"/>
                          </w:rPr>
                          <m:t>X</m:t>
                        </m:r>
                      </m:e>
                      <m:sub>
                        <m:r>
                          <w:rPr>
                            <w:rFonts w:ascii="Cambria Math" w:hAnsi="Cambria Math" w:cs="Times New Roman"/>
                            <w:szCs w:val="21"/>
                          </w:rPr>
                          <m:t>tj</m:t>
                        </m:r>
                      </m:sub>
                    </m:sSub>
                    <m:r>
                      <w:rPr>
                        <w:rFonts w:ascii="Cambria Math" w:hAnsi="Cambria Math" w:cs="Times New Roman"/>
                        <w:szCs w:val="21"/>
                      </w:rPr>
                      <m:t>-</m:t>
                    </m:r>
                    <m:sSub>
                      <m:sSubPr>
                        <m:ctrlPr>
                          <w:rPr>
                            <w:rFonts w:ascii="Cambria Math" w:hAnsi="Cambria Math" w:cs="Times New Roman"/>
                            <w:i/>
                            <w:szCs w:val="21"/>
                          </w:rPr>
                        </m:ctrlPr>
                      </m:sSubPr>
                      <m:e>
                        <m:acc>
                          <m:accPr>
                            <m:chr m:val="̅"/>
                            <m:ctrlPr>
                              <w:rPr>
                                <w:rFonts w:ascii="Cambria Math" w:hAnsi="Cambria Math" w:cs="Times New Roman"/>
                                <w:i/>
                                <w:szCs w:val="21"/>
                              </w:rPr>
                            </m:ctrlPr>
                          </m:accPr>
                          <m:e>
                            <m:r>
                              <w:rPr>
                                <w:rFonts w:ascii="Cambria Math" w:hAnsi="Cambria Math" w:cs="Times New Roman"/>
                                <w:szCs w:val="21"/>
                              </w:rPr>
                              <m:t>X</m:t>
                            </m:r>
                          </m:e>
                        </m:acc>
                      </m:e>
                      <m:sub>
                        <m:r>
                          <w:rPr>
                            <w:rFonts w:ascii="Cambria Math" w:hAnsi="Cambria Math" w:cs="Times New Roman"/>
                            <w:szCs w:val="21"/>
                          </w:rPr>
                          <m:t>j</m:t>
                        </m:r>
                      </m:sub>
                    </m:sSub>
                  </m:e>
                </m:d>
              </m:num>
              <m:den>
                <m:sSub>
                  <m:sSubPr>
                    <m:ctrlPr>
                      <w:rPr>
                        <w:rFonts w:ascii="Cambria Math" w:hAnsi="Cambria Math" w:cs="Times New Roman" w:hint="eastAsia"/>
                        <w:i/>
                        <w:szCs w:val="21"/>
                      </w:rPr>
                    </m:ctrlPr>
                  </m:sSubPr>
                  <m:e>
                    <m:r>
                      <w:rPr>
                        <w:rFonts w:ascii="Cambria Math" w:hAnsi="Cambria Math" w:cs="Times New Roman"/>
                        <w:szCs w:val="21"/>
                      </w:rPr>
                      <m:t>σ</m:t>
                    </m:r>
                  </m:e>
                  <m:sub>
                    <m:r>
                      <w:rPr>
                        <w:rFonts w:ascii="Cambria Math" w:hAnsi="Cambria Math" w:cs="Times New Roman"/>
                        <w:szCs w:val="21"/>
                      </w:rPr>
                      <m:t>i</m:t>
                    </m:r>
                  </m:sub>
                </m:sSub>
                <m:sSub>
                  <m:sSubPr>
                    <m:ctrlPr>
                      <w:rPr>
                        <w:rFonts w:ascii="Cambria Math" w:hAnsi="Cambria Math" w:cs="Times New Roman" w:hint="eastAsia"/>
                        <w:i/>
                        <w:szCs w:val="21"/>
                      </w:rPr>
                    </m:ctrlPr>
                  </m:sSubPr>
                  <m:e>
                    <m:r>
                      <w:rPr>
                        <w:rFonts w:ascii="Cambria Math" w:hAnsi="Cambria Math" w:cs="Times New Roman"/>
                        <w:szCs w:val="21"/>
                      </w:rPr>
                      <m:t>σ</m:t>
                    </m:r>
                  </m:e>
                  <m:sub>
                    <m:r>
                      <w:rPr>
                        <w:rFonts w:ascii="Cambria Math" w:hAnsi="Cambria Math" w:cs="Times New Roman"/>
                        <w:szCs w:val="21"/>
                      </w:rPr>
                      <m:t>j</m:t>
                    </m:r>
                  </m:sub>
                </m:sSub>
              </m:den>
            </m:f>
          </m:e>
        </m:nary>
      </m:oMath>
      <w:r>
        <w:rPr>
          <w:rFonts w:hAnsi="Cambria Math" w:cs="Times New Roman" w:hint="eastAsia"/>
          <w:szCs w:val="21"/>
        </w:rPr>
        <w:t xml:space="preserve">                       (3-2)</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 xml:space="preserve">The mutual information matrix M is obtained through the estimated joint probability after discretization. Figure </w:t>
      </w:r>
      <w:r>
        <w:rPr>
          <w:rFonts w:ascii="Times New Roman" w:eastAsia="楷体" w:hAnsi="Times New Roman" w:cs="Times New Roman" w:hint="eastAsia"/>
          <w:szCs w:val="21"/>
        </w:rPr>
        <w:t>10</w:t>
      </w:r>
      <w:r>
        <w:rPr>
          <w:rFonts w:ascii="Times New Roman" w:eastAsia="楷体" w:hAnsi="Times New Roman" w:cs="Times New Roman"/>
          <w:szCs w:val="21"/>
        </w:rPr>
        <w:t xml:space="preserve"> presents the Pearson correlation heatmap, where the red areas indicate strong positive correlation, and the blue areas correspond to negative correlation. It can be seen that the correlation coefficients between feature_5, feature_10, and feature_20 are a</w:t>
      </w:r>
      <w:r>
        <w:rPr>
          <w:rFonts w:ascii="Times New Roman" w:eastAsia="楷体" w:hAnsi="Times New Roman" w:cs="Times New Roman"/>
          <w:szCs w:val="21"/>
        </w:rPr>
        <w:t>pproximately 0.74, 0.71, and 0.68 respectively, indicating obvious synchronous fluctuations; while the correlation coefficient between feature_8 and feature_15 is approximately -0.45, corresponding to a moderate negative correlation relationship. The mutua</w:t>
      </w:r>
      <w:r>
        <w:rPr>
          <w:rFonts w:ascii="Times New Roman" w:eastAsia="楷体" w:hAnsi="Times New Roman" w:cs="Times New Roman"/>
          <w:szCs w:val="21"/>
        </w:rPr>
        <w:t xml:space="preserve">l information analysis further indicates that even if the linear correlation is not significant, there are still nonlinear dependencies, providing constraints for the subsequent graph attention network. </w:t>
      </w:r>
    </w:p>
    <w:p w:rsidR="00B04590" w:rsidRDefault="00190508">
      <w:pPr>
        <w:ind w:leftChars="-95" w:left="-199" w:firstLineChars="103" w:firstLine="216"/>
        <w:jc w:val="center"/>
        <w:rPr>
          <w:rFonts w:ascii="楷体" w:eastAsia="楷体" w:hAnsi="楷体" w:cs="Times New Roman"/>
          <w:szCs w:val="21"/>
        </w:rPr>
      </w:pPr>
      <w:r>
        <w:rPr>
          <w:rFonts w:ascii="楷体" w:eastAsia="楷体" w:hAnsi="楷体" w:cs="Times New Roman" w:hint="eastAsia"/>
          <w:noProof/>
          <w:szCs w:val="21"/>
        </w:rPr>
        <w:drawing>
          <wp:inline distT="0" distB="0" distL="114300" distR="114300">
            <wp:extent cx="4235450" cy="3388995"/>
            <wp:effectExtent l="0" t="0" r="3175" b="1905"/>
            <wp:docPr id="5" name="图片 5" descr="Fig_PearsonCorrelationHeatmap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_PearsonCorrelationHeatmap_EN"/>
                    <pic:cNvPicPr>
                      <a:picLocks noChangeAspect="1"/>
                    </pic:cNvPicPr>
                  </pic:nvPicPr>
                  <pic:blipFill>
                    <a:blip r:embed="rId42"/>
                    <a:stretch>
                      <a:fillRect/>
                    </a:stretch>
                  </pic:blipFill>
                  <pic:spPr>
                    <a:xfrm>
                      <a:off x="0" y="0"/>
                      <a:ext cx="4235450" cy="3388995"/>
                    </a:xfrm>
                    <a:prstGeom prst="rect">
                      <a:avLst/>
                    </a:prstGeom>
                  </pic:spPr>
                </pic:pic>
              </a:graphicData>
            </a:graphic>
          </wp:inline>
        </w:drawing>
      </w:r>
    </w:p>
    <w:p w:rsidR="00B04590" w:rsidRDefault="00190508">
      <w:pPr>
        <w:ind w:firstLineChars="200" w:firstLine="420"/>
        <w:jc w:val="center"/>
        <w:rPr>
          <w:rFonts w:ascii="楷体" w:eastAsia="楷体" w:hAnsi="楷体" w:cs="Times New Roman"/>
          <w:szCs w:val="21"/>
        </w:rPr>
      </w:pPr>
      <w:r>
        <w:rPr>
          <w:rFonts w:ascii="楷体" w:eastAsia="楷体" w:hAnsi="楷体" w:cs="Times New Roman" w:hint="eastAsia"/>
          <w:szCs w:val="21"/>
        </w:rPr>
        <w:t>Figure 10 Pearson correlation heatmap of standardi</w:t>
      </w:r>
      <w:r>
        <w:rPr>
          <w:rFonts w:ascii="楷体" w:eastAsia="楷体" w:hAnsi="楷体" w:cs="Times New Roman" w:hint="eastAsia"/>
          <w:szCs w:val="21"/>
        </w:rPr>
        <w:t xml:space="preserve">zed time series </w:t>
      </w:r>
    </w:p>
    <w:p w:rsidR="00B04590" w:rsidRDefault="00B04590">
      <w:pPr>
        <w:ind w:firstLineChars="200" w:firstLine="420"/>
        <w:rPr>
          <w:rFonts w:ascii="Times New Roman" w:eastAsia="楷体" w:hAnsi="Times New Roman" w:cs="Times New Roman"/>
          <w:szCs w:val="21"/>
        </w:rPr>
      </w:pP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(2) Delay correlation and dynamic graph modeling: The signals of industrial processes often exhibit time-delay transmission. Therefore, in this paper, a sliding windo</w:t>
      </w:r>
      <w:r>
        <w:rPr>
          <w:rFonts w:ascii="Times New Roman" w:eastAsia="楷体" w:hAnsi="Times New Roman" w:cs="Times New Roman" w:hint="eastAsia"/>
          <w:szCs w:val="21"/>
        </w:rPr>
        <w:t>w</w:t>
      </w:r>
      <w:r>
        <w:rPr>
          <w:rFonts w:ascii="Times New Roman" w:eastAsia="楷体" w:hAnsi="Times New Roman" w:cs="Times New Roman"/>
          <w:szCs w:val="21"/>
        </w:rPr>
        <w:t xml:space="preserve"> </w:t>
      </w:r>
      <m:oMath>
        <m:r>
          <w:rPr>
            <w:rFonts w:ascii="Cambria Math" w:eastAsia="楷体" w:hAnsi="Cambria Math" w:cs="Times New Roman"/>
            <w:szCs w:val="21"/>
          </w:rPr>
          <m:t>w</m:t>
        </m:r>
      </m:oMath>
      <w:r>
        <w:rPr>
          <w:rFonts w:eastAsia="楷体" w:hAnsi="Cambria Math" w:cs="Times New Roman" w:hint="eastAsia"/>
          <w:szCs w:val="21"/>
        </w:rPr>
        <w:t xml:space="preserve"> </w:t>
      </w:r>
      <w:r>
        <w:rPr>
          <w:rFonts w:ascii="Times New Roman" w:eastAsia="楷体" w:hAnsi="Times New Roman" w:cs="Times New Roman"/>
          <w:szCs w:val="21"/>
        </w:rPr>
        <w:t>and a set of lag step lengths</w:t>
      </w:r>
      <w:r>
        <w:rPr>
          <w:rFonts w:ascii="Times New Roman" w:eastAsia="楷体" w:hAnsi="Times New Roman" w:cs="Times New Roman" w:hint="eastAsia"/>
          <w:szCs w:val="21"/>
        </w:rPr>
        <w:t xml:space="preserve"> </w:t>
      </w:r>
      <m:oMath>
        <m:r>
          <w:rPr>
            <w:rFonts w:ascii="Cambria Math" w:eastAsia="楷体" w:hAnsi="Cambria Math" w:cs="Times New Roman"/>
            <w:szCs w:val="21"/>
          </w:rPr>
          <m:t>L</m:t>
        </m:r>
        <m:r>
          <w:rPr>
            <w:rFonts w:ascii="Cambria Math" w:eastAsia="楷体" w:hAnsi="Cambria Math" w:cs="Times New Roman" w:hint="eastAsia"/>
            <w:szCs w:val="21"/>
          </w:rPr>
          <m:t>=</m:t>
        </m:r>
        <m:d>
          <m:dPr>
            <m:begChr m:val="{"/>
            <m:endChr m:val="}"/>
            <m:ctrlPr>
              <w:rPr>
                <w:rFonts w:ascii="Cambria Math" w:eastAsia="楷体" w:hAnsi="Cambria Math" w:cs="Times New Roman" w:hint="eastAsia"/>
                <w:i/>
                <w:szCs w:val="21"/>
              </w:rPr>
            </m:ctrlPr>
          </m:dPr>
          <m:e>
            <m:r>
              <w:rPr>
                <w:rFonts w:ascii="Cambria Math" w:eastAsia="楷体" w:hAnsi="Cambria Math" w:cs="Times New Roman" w:hint="eastAsia"/>
                <w:szCs w:val="21"/>
              </w:rPr>
              <m:t>1</m:t>
            </m:r>
            <m:r>
              <w:rPr>
                <w:rFonts w:ascii="Cambria Math" w:eastAsia="楷体" w:hAnsi="Cambria Math" w:cs="Times New Roman" w:hint="eastAsia"/>
                <w:szCs w:val="21"/>
              </w:rPr>
              <m:t>，</m:t>
            </m:r>
            <m:r>
              <w:rPr>
                <w:rFonts w:ascii="Cambria Math" w:hAnsi="Cambria Math" w:cs="Times New Roman"/>
                <w:szCs w:val="21"/>
              </w:rPr>
              <m:t>⋯</m:t>
            </m:r>
            <m:r>
              <w:rPr>
                <w:rFonts w:ascii="Cambria Math" w:hAnsi="Cambria Math" w:cs="Times New Roman" w:hint="eastAsia"/>
                <w:szCs w:val="21"/>
              </w:rPr>
              <m:t>，</m:t>
            </m:r>
            <m:r>
              <w:rPr>
                <w:rFonts w:ascii="Cambria Math" w:hAnsi="Cambria Math" w:cs="Times New Roman"/>
                <w:szCs w:val="21"/>
              </w:rPr>
              <m:t>L</m:t>
            </m:r>
          </m:e>
        </m:d>
      </m:oMath>
      <w:r>
        <w:rPr>
          <w:rFonts w:ascii="Times New Roman" w:eastAsia="楷体" w:hAnsi="Times New Roman" w:cs="Times New Roman"/>
          <w:szCs w:val="21"/>
        </w:rPr>
        <w:t xml:space="preserve"> are used to calculate the maximum lag correlation coefficient</w:t>
      </w:r>
    </w:p>
    <w:p w:rsidR="00B04590" w:rsidRDefault="00190508">
      <w:pPr>
        <w:ind w:leftChars="703" w:left="1476" w:firstLineChars="896" w:firstLine="1882"/>
        <w:rPr>
          <w:rFonts w:hAnsi="Cambria Math" w:cs="Times New Roman"/>
          <w:szCs w:val="21"/>
        </w:rPr>
      </w:pPr>
      <m:oMath>
        <m:sSub>
          <m:sSubPr>
            <m:ctrlPr>
              <w:rPr>
                <w:rFonts w:ascii="Cambria Math" w:hAnsi="Cambria Math" w:cs="Times New Roman"/>
                <w:i/>
                <w:szCs w:val="21"/>
              </w:rPr>
            </m:ctrlPr>
          </m:sSubPr>
          <m:e>
            <m:r>
              <w:rPr>
                <w:rFonts w:ascii="Cambria Math" w:hAnsi="Cambria Math" w:cs="Times New Roman"/>
                <w:szCs w:val="21"/>
              </w:rPr>
              <m:t>ρ</m:t>
            </m:r>
          </m:e>
          <m:sub>
            <m:r>
              <w:rPr>
                <w:rFonts w:ascii="Cambria Math" w:hAnsi="Cambria Math" w:cs="Times New Roman"/>
                <w:szCs w:val="21"/>
              </w:rPr>
              <m:t>ij</m:t>
            </m:r>
          </m:sub>
        </m:sSub>
        <m:r>
          <w:rPr>
            <w:rFonts w:ascii="Cambria Math" w:hAnsi="Cambria Math" w:cs="Times New Roman"/>
            <w:szCs w:val="21"/>
          </w:rPr>
          <m:t>=</m:t>
        </m:r>
        <m:r>
          <w:rPr>
            <w:rFonts w:ascii="Cambria Math" w:hAnsi="Cambria Math" w:cs="Times New Roman"/>
            <w:szCs w:val="21"/>
          </w:rPr>
          <m:t>max</m:t>
        </m:r>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w:rPr>
                    <w:rFonts w:ascii="Cambria Math" w:hAnsi="Cambria Math" w:cs="Times New Roman"/>
                    <w:szCs w:val="21"/>
                  </w:rPr>
                  <m:t>R</m:t>
                </m:r>
              </m:e>
              <m:sub>
                <m:r>
                  <w:rPr>
                    <w:rFonts w:ascii="Cambria Math" w:hAnsi="Cambria Math" w:cs="Times New Roman"/>
                    <w:szCs w:val="21"/>
                  </w:rPr>
                  <m:t>ij</m:t>
                </m:r>
              </m:sub>
              <m:sup>
                <m:d>
                  <m:dPr>
                    <m:ctrlPr>
                      <w:rPr>
                        <w:rFonts w:ascii="Cambria Math" w:hAnsi="Cambria Math" w:cs="Times New Roman"/>
                        <w:i/>
                        <w:szCs w:val="21"/>
                      </w:rPr>
                    </m:ctrlPr>
                  </m:dPr>
                  <m:e>
                    <m:r>
                      <m:rPr>
                        <m:scr m:val="script"/>
                      </m:rPr>
                      <w:rPr>
                        <w:rFonts w:ascii="Cambria Math" w:hAnsi="Cambria Math" w:cs="Times New Roman"/>
                        <w:szCs w:val="21"/>
                      </w:rPr>
                      <m:t>l</m:t>
                    </m:r>
                  </m:e>
                </m:d>
              </m:sup>
            </m:sSubSup>
          </m:e>
        </m:d>
      </m:oMath>
      <w:r>
        <w:rPr>
          <w:rFonts w:hAnsi="Cambria Math" w:cs="Times New Roman" w:hint="eastAsia"/>
          <w:szCs w:val="21"/>
        </w:rPr>
        <w:t xml:space="preserve">                             (3-3)</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 xml:space="preserve">When </w:t>
      </w:r>
      <m:oMath>
        <m:r>
          <w:rPr>
            <w:rFonts w:ascii="Cambria Math" w:eastAsia="楷体" w:hAnsi="Cambria Math"/>
          </w:rPr>
          <m:t>|</m:t>
        </m:r>
        <m:sSubSup>
          <m:sSubSupPr>
            <m:ctrlPr>
              <w:rPr>
                <w:rFonts w:ascii="Cambria Math" w:eastAsia="楷体" w:hAnsi="Cambria Math"/>
              </w:rPr>
            </m:ctrlPr>
          </m:sSubSupPr>
          <m:e>
            <m:r>
              <w:rPr>
                <w:rFonts w:ascii="Cambria Math" w:eastAsia="楷体" w:hAnsi="Cambria Math"/>
              </w:rPr>
              <m:t>ρ</m:t>
            </m:r>
          </m:e>
          <m:sub>
            <m:r>
              <w:rPr>
                <w:rFonts w:ascii="Cambria Math" w:eastAsia="楷体" w:hAnsi="Cambria Math"/>
              </w:rPr>
              <m:t>ij</m:t>
            </m:r>
          </m:sub>
          <m:sup>
            <m:r>
              <m:rPr>
                <m:scr m:val="script"/>
              </m:rPr>
              <w:rPr>
                <w:rFonts w:ascii="Cambria Math" w:eastAsia="楷体" w:hAnsi="Cambria Math"/>
              </w:rPr>
              <m:t>(l)</m:t>
            </m:r>
          </m:sup>
        </m:sSubSup>
        <m:r>
          <w:rPr>
            <w:rFonts w:ascii="Cambria Math" w:eastAsia="楷体" w:hAnsi="Cambria Math"/>
          </w:rPr>
          <m:t>|&gt;</m:t>
        </m:r>
        <m:r>
          <m:rPr>
            <m:sty m:val="p"/>
          </m:rPr>
          <w:rPr>
            <w:rFonts w:ascii="Cambria Math" w:eastAsia="楷体" w:hAnsi="Cambria Math"/>
          </w:rPr>
          <m:t> </m:t>
        </m:r>
        <m:r>
          <w:rPr>
            <w:rFonts w:ascii="Cambria Math" w:eastAsia="楷体" w:hAnsi="Cambria Math"/>
          </w:rPr>
          <m:t>τ</m:t>
        </m:r>
      </m:oMath>
      <w:r>
        <w:rPr>
          <w:rFonts w:ascii="Times New Roman" w:eastAsia="楷体" w:hAnsi="Times New Roman" w:cs="Times New Roman"/>
          <w:szCs w:val="21"/>
        </w:rPr>
        <w:t xml:space="preserve">, a directed edge from node </w:t>
      </w:r>
      <w:proofErr w:type="spellStart"/>
      <w:r>
        <w:rPr>
          <w:rFonts w:ascii="楷体" w:eastAsia="楷体" w:hAnsi="楷体" w:cs="Times New Roman"/>
          <w:szCs w:val="21"/>
        </w:rPr>
        <w:t>i</w:t>
      </w:r>
      <w:proofErr w:type="spellEnd"/>
      <w:r>
        <w:rPr>
          <w:rFonts w:ascii="Times New Roman" w:eastAsia="楷体" w:hAnsi="Times New Roman" w:cs="Times New Roman"/>
          <w:szCs w:val="21"/>
        </w:rPr>
        <w:t xml:space="preserve"> to node </w:t>
      </w:r>
      <w:r>
        <w:rPr>
          <w:rFonts w:ascii="楷体" w:eastAsia="楷体" w:hAnsi="楷体" w:cs="Times New Roman"/>
          <w:szCs w:val="21"/>
        </w:rPr>
        <w:t>j</w:t>
      </w:r>
      <w:r>
        <w:rPr>
          <w:rFonts w:ascii="Times New Roman" w:eastAsia="楷体" w:hAnsi="Times New Roman" w:cs="Times New Roman"/>
          <w:szCs w:val="21"/>
        </w:rPr>
        <w:t xml:space="preserve"> is established, and the optimal lag </w:t>
      </w:r>
      <m:oMath>
        <m:r>
          <m:rPr>
            <m:scr m:val="script"/>
            <m:sty m:val="p"/>
          </m:rPr>
          <w:rPr>
            <w:rFonts w:ascii="Cambria Math" w:eastAsia="楷体" w:hAnsi="Cambria Math" w:cs="Times New Roman"/>
            <w:szCs w:val="21"/>
          </w:rPr>
          <m:t>l*=</m:t>
        </m:r>
        <m:r>
          <m:rPr>
            <m:sty m:val="p"/>
          </m:rPr>
          <w:rPr>
            <w:rFonts w:ascii="Cambria Math" w:eastAsia="楷体" w:hAnsi="Cambria Math" w:cs="Times New Roman"/>
            <w:szCs w:val="21"/>
          </w:rPr>
          <m:t>argma</m:t>
        </m:r>
        <m:sSub>
          <m:sSubPr>
            <m:ctrlPr>
              <w:rPr>
                <w:rFonts w:ascii="Cambria Math" w:eastAsia="楷体" w:hAnsi="Cambria Math" w:cs="Times New Roman"/>
                <w:szCs w:val="21"/>
              </w:rPr>
            </m:ctrlPr>
          </m:sSubPr>
          <m:e>
            <m:r>
              <m:rPr>
                <m:sty m:val="p"/>
              </m:rPr>
              <w:rPr>
                <w:rFonts w:ascii="Cambria Math" w:eastAsia="楷体" w:hAnsi="Cambria Math" w:cs="Times New Roman"/>
                <w:szCs w:val="21"/>
              </w:rPr>
              <m:t>x</m:t>
            </m:r>
          </m:e>
          <m:sub>
            <m:r>
              <m:rPr>
                <m:scr m:val="script"/>
                <m:sty m:val="p"/>
              </m:rPr>
              <w:rPr>
                <w:rFonts w:ascii="Cambria Math" w:eastAsia="楷体" w:hAnsi="Cambria Math" w:cs="Times New Roman"/>
                <w:szCs w:val="21"/>
              </w:rPr>
              <m:t>(l∈</m:t>
            </m:r>
            <m:r>
              <m:rPr>
                <m:sty m:val="p"/>
              </m:rPr>
              <w:rPr>
                <w:rFonts w:ascii="Cambria Math" w:eastAsia="楷体" w:hAnsi="Cambria Math" w:cs="Times New Roman"/>
                <w:szCs w:val="21"/>
              </w:rPr>
              <m:t>L)</m:t>
            </m:r>
          </m:sub>
        </m:sSub>
        <m:r>
          <m:rPr>
            <m:sty m:val="p"/>
          </m:rPr>
          <w:rPr>
            <w:rFonts w:ascii="Cambria Math" w:eastAsia="楷体" w:hAnsi="Cambria Math" w:cs="Times New Roman"/>
            <w:szCs w:val="21"/>
          </w:rPr>
          <m:t>|</m:t>
        </m:r>
        <m:sSubSup>
          <m:sSubSupPr>
            <m:ctrlPr>
              <w:rPr>
                <w:rFonts w:ascii="Cambria Math" w:eastAsia="楷体" w:hAnsi="Cambria Math" w:cs="Times New Roman"/>
                <w:szCs w:val="21"/>
              </w:rPr>
            </m:ctrlPr>
          </m:sSubSupPr>
          <m:e>
            <m:r>
              <m:rPr>
                <m:sty m:val="p"/>
              </m:rPr>
              <w:rPr>
                <w:rFonts w:ascii="Cambria Math" w:eastAsia="楷体" w:hAnsi="Cambria Math" w:cs="Times New Roman"/>
                <w:szCs w:val="21"/>
              </w:rPr>
              <m:t>ρ</m:t>
            </m:r>
          </m:e>
          <m:sub>
            <m:r>
              <m:rPr>
                <m:sty m:val="p"/>
              </m:rPr>
              <w:rPr>
                <w:rFonts w:ascii="Cambria Math" w:eastAsia="楷体" w:hAnsi="Cambria Math" w:cs="Times New Roman"/>
                <w:szCs w:val="21"/>
              </w:rPr>
              <m:t>ij</m:t>
            </m:r>
          </m:sub>
          <m:sup>
            <m:r>
              <m:rPr>
                <m:scr m:val="script"/>
                <m:sty m:val="p"/>
              </m:rPr>
              <w:rPr>
                <w:rFonts w:ascii="Cambria Math" w:eastAsia="楷体" w:hAnsi="Cambria Math" w:cs="Times New Roman"/>
                <w:szCs w:val="21"/>
              </w:rPr>
              <m:t>(l)</m:t>
            </m:r>
          </m:sup>
        </m:sSubSup>
        <m:r>
          <m:rPr>
            <m:sty m:val="p"/>
          </m:rPr>
          <w:rPr>
            <w:rFonts w:ascii="Cambria Math" w:eastAsia="楷体" w:hAnsi="Cambria Math" w:cs="Times New Roman"/>
            <w:szCs w:val="21"/>
          </w:rPr>
          <m:t>|</m:t>
        </m:r>
      </m:oMath>
      <w:r>
        <w:rPr>
          <w:rFonts w:ascii="Times New Roman" w:eastAsia="楷体" w:hAnsi="Times New Roman" w:cs="Times New Roman"/>
          <w:szCs w:val="21"/>
        </w:rPr>
        <w:t xml:space="preserve"> is recorded; the edge weight </w:t>
      </w:r>
      <m:oMath>
        <m:sSub>
          <m:sSubPr>
            <m:ctrlPr>
              <w:rPr>
                <w:rFonts w:ascii="Cambria Math" w:eastAsia="楷体" w:hAnsi="Cambria Math" w:cs="Times New Roman"/>
                <w:szCs w:val="21"/>
              </w:rPr>
            </m:ctrlPr>
          </m:sSubPr>
          <m:e>
            <m:r>
              <m:rPr>
                <m:sty m:val="p"/>
              </m:rPr>
              <w:rPr>
                <w:rFonts w:ascii="Cambria Math" w:eastAsia="楷体" w:hAnsi="Cambria Math" w:cs="Times New Roman"/>
                <w:szCs w:val="21"/>
              </w:rPr>
              <m:t>w</m:t>
            </m:r>
          </m:e>
          <m:sub>
            <m:r>
              <m:rPr>
                <m:sty m:val="p"/>
              </m:rPr>
              <w:rPr>
                <w:rFonts w:ascii="Cambria Math" w:eastAsia="楷体" w:hAnsi="Cambria Math" w:cs="Times New Roman"/>
                <w:szCs w:val="21"/>
              </w:rPr>
              <m:t>(ij)</m:t>
            </m:r>
          </m:sub>
        </m:sSub>
        <m:r>
          <m:rPr>
            <m:sty m:val="p"/>
          </m:rPr>
          <w:rPr>
            <w:rFonts w:ascii="Cambria Math" w:eastAsia="楷体" w:hAnsi="Cambria Math" w:cs="Times New Roman"/>
            <w:szCs w:val="21"/>
          </w:rPr>
          <m:t> = |</m:t>
        </m:r>
        <m:sSubSup>
          <m:sSubSupPr>
            <m:ctrlPr>
              <w:rPr>
                <w:rFonts w:ascii="Cambria Math" w:eastAsia="楷体" w:hAnsi="Cambria Math" w:cs="Times New Roman"/>
                <w:szCs w:val="21"/>
              </w:rPr>
            </m:ctrlPr>
          </m:sSubSupPr>
          <m:e>
            <m:r>
              <m:rPr>
                <m:sty m:val="p"/>
              </m:rPr>
              <w:rPr>
                <w:rFonts w:ascii="Cambria Math" w:eastAsia="楷体" w:hAnsi="Cambria Math" w:cs="Times New Roman"/>
                <w:szCs w:val="21"/>
              </w:rPr>
              <m:t>ρ</m:t>
            </m:r>
          </m:e>
          <m:sub>
            <m:r>
              <m:rPr>
                <m:sty m:val="p"/>
              </m:rPr>
              <w:rPr>
                <w:rFonts w:ascii="Cambria Math" w:eastAsia="楷体" w:hAnsi="Cambria Math" w:cs="Times New Roman"/>
                <w:szCs w:val="21"/>
              </w:rPr>
              <m:t>ij</m:t>
            </m:r>
          </m:sub>
          <m:sup>
            <m:r>
              <m:rPr>
                <m:scr m:val="script"/>
                <m:sty m:val="p"/>
              </m:rPr>
              <w:rPr>
                <w:rFonts w:ascii="Cambria Math" w:eastAsia="楷体" w:hAnsi="Cambria Math" w:cs="Times New Roman"/>
                <w:szCs w:val="21"/>
              </w:rPr>
              <m:t>(l)</m:t>
            </m:r>
          </m:sup>
        </m:sSubSup>
        <m:r>
          <m:rPr>
            <m:sty m:val="p"/>
          </m:rPr>
          <w:rPr>
            <w:rFonts w:ascii="Cambria Math" w:eastAsia="楷体" w:hAnsi="Cambria Math" w:cs="Times New Roman"/>
            <w:szCs w:val="21"/>
          </w:rPr>
          <m:t>|</m:t>
        </m:r>
      </m:oMath>
      <w:r>
        <w:rPr>
          <w:rFonts w:ascii="Times New Roman" w:eastAsia="楷体" w:hAnsi="Times New Roman" w:cs="Times New Roman"/>
          <w:szCs w:val="21"/>
        </w:rPr>
        <w:t xml:space="preserve">. Here, </w:t>
      </w:r>
      <m:oMath>
        <m:r>
          <m:rPr>
            <m:scr m:val="script"/>
          </m:rPr>
          <w:rPr>
            <w:rFonts w:ascii="Cambria Math" w:hAnsi="Cambria Math" w:cs="Times New Roman"/>
            <w:szCs w:val="21"/>
          </w:rPr>
          <m:t>l</m:t>
        </m:r>
        <m:r>
          <w:rPr>
            <w:rFonts w:ascii="Cambria Math" w:hAnsi="Cambria Math" w:cs="Cambria Math"/>
            <w:szCs w:val="21"/>
          </w:rPr>
          <m:t>ϵ</m:t>
        </m:r>
        <m:r>
          <w:rPr>
            <w:rFonts w:ascii="Cambria Math" w:hAnsi="Cambria Math" w:cs="Times New Roman"/>
            <w:szCs w:val="21"/>
          </w:rPr>
          <m:t>L</m:t>
        </m:r>
      </m:oMath>
      <w:r>
        <w:rPr>
          <w:rFonts w:ascii="Times New Roman" w:eastAsia="楷体" w:hAnsi="Times New Roman" w:cs="Times New Roman"/>
          <w:szCs w:val="21"/>
        </w:rPr>
        <w:t xml:space="preserve">, </w:t>
      </w:r>
      <m:oMath>
        <m:sSubSup>
          <m:sSubSupPr>
            <m:ctrlPr>
              <w:rPr>
                <w:rFonts w:ascii="Cambria Math" w:hAnsi="Cambria Math" w:cs="Times New Roman"/>
                <w:i/>
                <w:szCs w:val="21"/>
              </w:rPr>
            </m:ctrlPr>
          </m:sSubSupPr>
          <m:e>
            <m:r>
              <w:rPr>
                <w:rFonts w:ascii="Cambria Math" w:hAnsi="Cambria Math" w:cs="Times New Roman"/>
                <w:szCs w:val="21"/>
              </w:rPr>
              <m:t>R</m:t>
            </m:r>
          </m:e>
          <m:sub>
            <m:r>
              <w:rPr>
                <w:rFonts w:ascii="Cambria Math" w:hAnsi="Cambria Math" w:cs="Times New Roman"/>
                <w:szCs w:val="21"/>
              </w:rPr>
              <m:t>ij</m:t>
            </m:r>
          </m:sub>
          <m:sup>
            <m:d>
              <m:dPr>
                <m:ctrlPr>
                  <w:rPr>
                    <w:rFonts w:ascii="Cambria Math" w:hAnsi="Cambria Math" w:cs="Times New Roman"/>
                    <w:i/>
                    <w:szCs w:val="21"/>
                  </w:rPr>
                </m:ctrlPr>
              </m:dPr>
              <m:e>
                <m:r>
                  <m:rPr>
                    <m:scr m:val="script"/>
                  </m:rPr>
                  <w:rPr>
                    <w:rFonts w:ascii="Cambria Math" w:hAnsi="Cambria Math" w:cs="Times New Roman"/>
                    <w:szCs w:val="21"/>
                  </w:rPr>
                  <m:t>l</m:t>
                </m:r>
              </m:e>
            </m:d>
          </m:sup>
        </m:sSubSup>
      </m:oMath>
      <w:r>
        <w:rPr>
          <w:rFonts w:ascii="Times New Roman" w:eastAsia="楷体" w:hAnsi="Times New Roman" w:cs="Times New Roman"/>
          <w:szCs w:val="21"/>
        </w:rPr>
        <w:t xml:space="preserve">represents the correlation coefficient of feature </w:t>
      </w:r>
      <m:oMath>
        <m:r>
          <w:rPr>
            <w:rFonts w:ascii="Cambria Math" w:eastAsia="楷体" w:hAnsi="Cambria Math" w:cs="Times New Roman"/>
            <w:szCs w:val="21"/>
          </w:rPr>
          <m:t>j</m:t>
        </m:r>
      </m:oMath>
      <w:r>
        <w:rPr>
          <w:rFonts w:ascii="Times New Roman" w:eastAsia="楷体" w:hAnsi="Times New Roman" w:cs="Times New Roman"/>
          <w:szCs w:val="21"/>
        </w:rPr>
        <w:t xml:space="preserve"> lagged </w:t>
      </w:r>
      <m:oMath>
        <m:r>
          <m:rPr>
            <m:scr m:val="script"/>
          </m:rPr>
          <w:rPr>
            <w:rFonts w:ascii="Cambria Math" w:hAnsi="Cambria Math" w:cs="Times New Roman"/>
            <w:szCs w:val="21"/>
          </w:rPr>
          <m:t>l</m:t>
        </m:r>
      </m:oMath>
      <w:r>
        <w:rPr>
          <w:rFonts w:ascii="Times New Roman" w:eastAsia="楷体" w:hAnsi="Times New Roman" w:cs="Times New Roman"/>
          <w:szCs w:val="21"/>
        </w:rPr>
        <w:t xml:space="preserve"> steps. When </w:t>
      </w:r>
      <m:oMath>
        <m:sSub>
          <m:sSubPr>
            <m:ctrlPr>
              <w:rPr>
                <w:rFonts w:ascii="Cambria Math" w:hAnsi="Cambria Math" w:cs="Times New Roman"/>
                <w:i/>
                <w:szCs w:val="21"/>
              </w:rPr>
            </m:ctrlPr>
          </m:sSubPr>
          <m:e>
            <m:r>
              <w:rPr>
                <w:rFonts w:ascii="Cambria Math" w:hAnsi="Cambria Math" w:cs="Times New Roman"/>
                <w:szCs w:val="21"/>
              </w:rPr>
              <m:t>ρ</m:t>
            </m:r>
          </m:e>
          <m:sub>
            <m:r>
              <w:rPr>
                <w:rFonts w:ascii="Cambria Math" w:hAnsi="Cambria Math" w:cs="Times New Roman"/>
                <w:szCs w:val="21"/>
              </w:rPr>
              <m:t>ij</m:t>
            </m:r>
          </m:sub>
        </m:sSub>
      </m:oMath>
      <w:r>
        <w:rPr>
          <w:rFonts w:ascii="Times New Roman" w:eastAsia="楷体" w:hAnsi="Times New Roman" w:cs="Times New Roman"/>
          <w:szCs w:val="21"/>
        </w:rPr>
        <w:t xml:space="preserve"> is greater than the threshold</w:t>
      </w:r>
      <m:oMath>
        <m:r>
          <w:rPr>
            <w:rFonts w:ascii="Cambria Math" w:hAnsi="Cambria Math" w:cs="Times New Roman"/>
            <w:szCs w:val="21"/>
          </w:rPr>
          <m:t>τ</m:t>
        </m:r>
        <m:r>
          <w:rPr>
            <w:rFonts w:ascii="Cambria Math" w:hAnsi="Cambria Math" w:cs="Times New Roman" w:hint="eastAsia"/>
            <w:szCs w:val="21"/>
          </w:rPr>
          <m:t>=0.45</m:t>
        </m:r>
      </m:oMath>
      <w:r>
        <w:rPr>
          <w:rFonts w:ascii="Times New Roman" w:eastAsia="楷体" w:hAnsi="Times New Roman" w:cs="Times New Roman"/>
          <w:szCs w:val="21"/>
        </w:rPr>
        <w:t xml:space="preserve">, a directed edge from node </w:t>
      </w:r>
      <m:oMath>
        <m:r>
          <w:rPr>
            <w:rFonts w:ascii="Cambria Math" w:eastAsia="楷体" w:hAnsi="Cambria Math" w:cs="Times New Roman"/>
            <w:szCs w:val="21"/>
          </w:rPr>
          <m:t>i</m:t>
        </m:r>
      </m:oMath>
      <w:r>
        <w:rPr>
          <w:rFonts w:ascii="Times New Roman" w:eastAsia="楷体" w:hAnsi="Times New Roman" w:cs="Times New Roman"/>
          <w:szCs w:val="21"/>
        </w:rPr>
        <w:t xml:space="preserve"> to node </w:t>
      </w:r>
      <m:oMath>
        <m:r>
          <w:rPr>
            <w:rFonts w:ascii="Cambria Math" w:eastAsia="楷体" w:hAnsi="Cambria Math" w:cs="Times New Roman"/>
            <w:szCs w:val="21"/>
          </w:rPr>
          <m:t>j</m:t>
        </m:r>
      </m:oMath>
      <w:r>
        <w:rPr>
          <w:rFonts w:ascii="Times New Roman" w:eastAsia="楷体" w:hAnsi="Times New Roman" w:cs="Times New Roman"/>
          <w:szCs w:val="21"/>
        </w:rPr>
        <w:t xml:space="preserve"> is established, and the edge </w:t>
      </w:r>
      <w:r>
        <w:rPr>
          <w:rFonts w:ascii="Times New Roman" w:eastAsia="楷体" w:hAnsi="Times New Roman" w:cs="Times New Roman"/>
          <w:szCs w:val="21"/>
        </w:rPr>
        <w:t xml:space="preserve">weight is </w:t>
      </w:r>
      <m:oMath>
        <m:sSub>
          <m:sSubPr>
            <m:ctrlPr>
              <w:rPr>
                <w:rFonts w:ascii="Cambria Math" w:hAnsi="Cambria Math" w:cs="Times New Roman"/>
                <w:i/>
                <w:szCs w:val="21"/>
              </w:rPr>
            </m:ctrlPr>
          </m:sSubPr>
          <m:e>
            <m:r>
              <w:rPr>
                <w:rFonts w:ascii="Cambria Math" w:hAnsi="Cambria Math" w:cs="Times New Roman"/>
                <w:szCs w:val="21"/>
              </w:rPr>
              <m:t>ρ</m:t>
            </m:r>
          </m:e>
          <m:sub>
            <m:r>
              <w:rPr>
                <w:rFonts w:ascii="Cambria Math" w:hAnsi="Cambria Math" w:cs="Times New Roman"/>
                <w:szCs w:val="21"/>
              </w:rPr>
              <m:t>ij</m:t>
            </m:r>
          </m:sub>
        </m:sSub>
      </m:oMath>
      <w:r>
        <w:rPr>
          <w:rFonts w:ascii="Times New Roman" w:eastAsia="楷体" w:hAnsi="Times New Roman" w:cs="Times New Roman"/>
          <w:szCs w:val="21"/>
        </w:rPr>
        <w:t xml:space="preserve">, while the optimal lag </w:t>
      </w:r>
      <m:oMath>
        <m:sSup>
          <m:sSupPr>
            <m:ctrlPr>
              <w:rPr>
                <w:rFonts w:ascii="Cambria Math" w:hAnsi="Cambria Math" w:cs="Times New Roman"/>
                <w:i/>
                <w:szCs w:val="21"/>
              </w:rPr>
            </m:ctrlPr>
          </m:sSupPr>
          <m:e>
            <m:r>
              <m:rPr>
                <m:scr m:val="script"/>
              </m:rPr>
              <w:rPr>
                <w:rFonts w:ascii="Cambria Math" w:hAnsi="Cambria Math" w:cs="Times New Roman"/>
                <w:szCs w:val="21"/>
              </w:rPr>
              <m:t>l</m:t>
            </m:r>
          </m:e>
          <m:sup>
            <m:r>
              <w:rPr>
                <w:rFonts w:ascii="Cambria Math" w:hAnsi="Cambria Math" w:cs="Times New Roman"/>
                <w:szCs w:val="21"/>
              </w:rPr>
              <m:t>\*</m:t>
            </m:r>
          </m:sup>
        </m:sSup>
      </m:oMath>
      <w:r>
        <w:rPr>
          <w:rFonts w:ascii="Times New Roman" w:eastAsia="楷体" w:hAnsi="Times New Roman" w:cs="Times New Roman"/>
          <w:szCs w:val="21"/>
        </w:rPr>
        <w:t xml:space="preserve"> is recorded. To facilitate graph convolution, the matrix As is first symmetrized as </w:t>
      </w:r>
      <m:oMath>
        <m:sSub>
          <m:sSubPr>
            <m:ctrlPr>
              <w:rPr>
                <w:rFonts w:ascii="Cambria Math" w:eastAsia="楷体" w:hAnsi="Cambria Math"/>
              </w:rPr>
            </m:ctrlPr>
          </m:sSubPr>
          <m:e>
            <m:r>
              <w:rPr>
                <w:rFonts w:ascii="Cambria Math" w:eastAsia="楷体" w:hAnsi="Cambria Math"/>
              </w:rPr>
              <m:t>A</m:t>
            </m:r>
          </m:e>
          <m:sub>
            <m:r>
              <w:rPr>
                <w:rFonts w:ascii="Cambria Math" w:eastAsia="楷体" w:hAnsi="Cambria Math"/>
              </w:rPr>
              <m:t>s</m:t>
            </m:r>
          </m:sub>
        </m:sSub>
        <m:r>
          <w:rPr>
            <w:rFonts w:ascii="Cambria Math" w:eastAsia="楷体" w:hAnsi="Cambria Math"/>
          </w:rPr>
          <m:t>=(</m:t>
        </m:r>
        <m:r>
          <w:rPr>
            <w:rFonts w:ascii="Cambria Math" w:eastAsia="楷体" w:hAnsi="Cambria Math"/>
          </w:rPr>
          <m:t>A</m:t>
        </m:r>
        <m:r>
          <w:rPr>
            <w:rFonts w:ascii="Cambria Math" w:eastAsia="楷体" w:hAnsi="Cambria Math"/>
          </w:rPr>
          <m:t>+</m:t>
        </m:r>
        <m:sSup>
          <m:sSupPr>
            <m:ctrlPr>
              <w:rPr>
                <w:rFonts w:ascii="Cambria Math" w:eastAsia="楷体" w:hAnsi="Cambria Math"/>
              </w:rPr>
            </m:ctrlPr>
          </m:sSupPr>
          <m:e>
            <m:r>
              <w:rPr>
                <w:rFonts w:ascii="Cambria Math" w:eastAsia="楷体" w:hAnsi="Cambria Math"/>
              </w:rPr>
              <m:t>A</m:t>
            </m:r>
          </m:e>
          <m:sup>
            <m:r>
              <w:rPr>
                <w:rFonts w:ascii="Cambria Math" w:eastAsia="楷体" w:hAnsi="Cambria Math"/>
              </w:rPr>
              <m:t>T</m:t>
            </m:r>
          </m:sup>
        </m:sSup>
        <m:r>
          <w:rPr>
            <w:rFonts w:ascii="Cambria Math" w:eastAsia="楷体" w:hAnsi="Cambria Math"/>
          </w:rPr>
          <m:t>)/2</m:t>
        </m:r>
      </m:oMath>
      <w:r>
        <w:rPr>
          <w:rFonts w:ascii="Times New Roman" w:eastAsia="楷体" w:hAnsi="Times New Roman" w:cs="Times New Roman"/>
          <w:szCs w:val="21"/>
        </w:rPr>
        <w:t xml:space="preserve">, and then normalized as </w:t>
      </w:r>
      <m:oMath>
        <m:r>
          <m:rPr>
            <m:sty m:val="p"/>
          </m:rPr>
          <w:rPr>
            <w:rFonts w:ascii="Cambria Math" w:eastAsia="楷体" w:hAnsi="Cambria Math"/>
          </w:rPr>
          <m:t>ã</m:t>
        </m:r>
        <m:r>
          <w:rPr>
            <w:rFonts w:ascii="Cambria Math" w:eastAsia="楷体" w:hAnsi="Cambria Math"/>
          </w:rPr>
          <m:t>=</m:t>
        </m:r>
        <m:sSup>
          <m:sSupPr>
            <m:ctrlPr>
              <w:rPr>
                <w:rFonts w:ascii="Cambria Math" w:eastAsia="楷体" w:hAnsi="Cambria Math"/>
              </w:rPr>
            </m:ctrlPr>
          </m:sSupPr>
          <m:e>
            <m:r>
              <w:rPr>
                <w:rFonts w:ascii="Cambria Math" w:eastAsia="楷体" w:hAnsi="Cambria Math"/>
              </w:rPr>
              <m:t>D</m:t>
            </m:r>
          </m:e>
          <m:sup>
            <m:r>
              <w:rPr>
                <w:rFonts w:ascii="Cambria Math" w:eastAsia="楷体" w:hAnsi="Cambria Math"/>
              </w:rPr>
              <m:t>-</m:t>
            </m:r>
            <m:r>
              <w:rPr>
                <w:rFonts w:ascii="Cambria Math" w:eastAsia="楷体" w:hAnsi="Cambria Math"/>
              </w:rPr>
              <m:t>1/2</m:t>
            </m:r>
          </m:sup>
        </m:sSup>
        <m:r>
          <w:rPr>
            <w:rFonts w:ascii="Cambria Math" w:eastAsia="楷体" w:hAnsi="Cambria Math"/>
          </w:rPr>
          <m:t>(</m:t>
        </m:r>
        <m:sSub>
          <m:sSubPr>
            <m:ctrlPr>
              <w:rPr>
                <w:rFonts w:ascii="Cambria Math" w:eastAsia="楷体" w:hAnsi="Cambria Math"/>
              </w:rPr>
            </m:ctrlPr>
          </m:sSubPr>
          <m:e>
            <m:r>
              <w:rPr>
                <w:rFonts w:ascii="Cambria Math" w:eastAsia="楷体" w:hAnsi="Cambria Math"/>
              </w:rPr>
              <m:t>A</m:t>
            </m:r>
          </m:e>
          <m:sub>
            <m:r>
              <w:rPr>
                <w:rFonts w:ascii="Cambria Math" w:eastAsia="楷体" w:hAnsi="Cambria Math"/>
              </w:rPr>
              <m:t>s</m:t>
            </m:r>
          </m:sub>
        </m:sSub>
        <m:r>
          <w:rPr>
            <w:rFonts w:ascii="Cambria Math" w:eastAsia="楷体" w:hAnsi="Cambria Math"/>
          </w:rPr>
          <m:t>+</m:t>
        </m:r>
        <m:r>
          <w:rPr>
            <w:rFonts w:ascii="Cambria Math" w:eastAsia="楷体" w:hAnsi="Cambria Math"/>
          </w:rPr>
          <m:t>I</m:t>
        </m:r>
        <m:r>
          <w:rPr>
            <w:rFonts w:ascii="Cambria Math" w:eastAsia="楷体" w:hAnsi="Cambria Math"/>
          </w:rPr>
          <m:t>)</m:t>
        </m:r>
        <m:sSup>
          <m:sSupPr>
            <m:ctrlPr>
              <w:rPr>
                <w:rFonts w:ascii="Cambria Math" w:eastAsia="楷体" w:hAnsi="Cambria Math"/>
              </w:rPr>
            </m:ctrlPr>
          </m:sSupPr>
          <m:e>
            <m:r>
              <w:rPr>
                <w:rFonts w:ascii="Cambria Math" w:eastAsia="楷体" w:hAnsi="Cambria Math"/>
              </w:rPr>
              <m:t>D</m:t>
            </m:r>
          </m:e>
          <m:sup>
            <m:r>
              <w:rPr>
                <w:rFonts w:ascii="Cambria Math" w:eastAsia="楷体" w:hAnsi="Cambria Math"/>
              </w:rPr>
              <m:t>-</m:t>
            </m:r>
            <m:r>
              <w:rPr>
                <w:rFonts w:ascii="Cambria Math" w:eastAsia="楷体" w:hAnsi="Cambria Math"/>
              </w:rPr>
              <m:t>1/2</m:t>
            </m:r>
          </m:sup>
        </m:sSup>
      </m:oMath>
      <w:r>
        <w:rPr>
          <w:rFonts w:eastAsia="楷体" w:hAnsi="Cambria Math" w:hint="eastAsia"/>
        </w:rPr>
        <w:t xml:space="preserve"> </w:t>
      </w:r>
      <w:r>
        <w:rPr>
          <w:rFonts w:ascii="Times New Roman" w:eastAsia="楷体" w:hAnsi="Times New Roman" w:cs="Times New Roman" w:hint="eastAsia"/>
          <w:szCs w:val="21"/>
        </w:rPr>
        <w:t>a</w:t>
      </w:r>
      <w:r>
        <w:rPr>
          <w:rFonts w:ascii="Times New Roman" w:eastAsia="楷体" w:hAnsi="Times New Roman" w:cs="Times New Roman"/>
          <w:szCs w:val="21"/>
        </w:rPr>
        <w:t xml:space="preserve">s shown in Figure </w:t>
      </w:r>
      <w:r>
        <w:rPr>
          <w:rFonts w:ascii="Times New Roman" w:eastAsia="楷体" w:hAnsi="Times New Roman" w:cs="Times New Roman" w:hint="eastAsia"/>
          <w:szCs w:val="21"/>
        </w:rPr>
        <w:t>11</w:t>
      </w:r>
      <w:r>
        <w:rPr>
          <w:rFonts w:ascii="Times New Roman" w:eastAsia="楷体" w:hAnsi="Times New Roman" w:cs="Times New Roman"/>
          <w:szCs w:val="21"/>
        </w:rPr>
        <w:t xml:space="preserve">, the illustration of the lag network of some nodes highlights the delayed influence of the pump pressure sensor on the downstream valve and the frequency converter. </w:t>
      </w:r>
    </w:p>
    <w:p w:rsidR="00B04590" w:rsidRDefault="00190508">
      <w:pPr>
        <w:ind w:firstLineChars="104" w:firstLine="218"/>
        <w:jc w:val="center"/>
        <w:rPr>
          <w:rFonts w:ascii="楷体" w:eastAsia="楷体" w:hAnsi="楷体" w:cs="Times New Roman"/>
          <w:szCs w:val="21"/>
        </w:rPr>
      </w:pPr>
      <w:r>
        <w:rPr>
          <w:rFonts w:ascii="楷体" w:eastAsia="楷体" w:hAnsi="楷体" w:cs="Times New Roman"/>
          <w:noProof/>
          <w:szCs w:val="21"/>
        </w:rPr>
        <w:drawing>
          <wp:inline distT="0" distB="0" distL="114300" distR="114300">
            <wp:extent cx="4476115" cy="4474210"/>
            <wp:effectExtent l="0" t="0" r="635" b="2540"/>
            <wp:docPr id="6" name="图片 6" descr="Fig_LaggedDependencyNetwork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_LaggedDependencyNetwork_EN"/>
                    <pic:cNvPicPr>
                      <a:picLocks noChangeAspect="1"/>
                    </pic:cNvPicPr>
                  </pic:nvPicPr>
                  <pic:blipFill>
                    <a:blip r:embed="rId43"/>
                    <a:stretch>
                      <a:fillRect/>
                    </a:stretch>
                  </pic:blipFill>
                  <pic:spPr>
                    <a:xfrm>
                      <a:off x="0" y="0"/>
                      <a:ext cx="4476115" cy="4474210"/>
                    </a:xfrm>
                    <a:prstGeom prst="rect">
                      <a:avLst/>
                    </a:prstGeom>
                  </pic:spPr>
                </pic:pic>
              </a:graphicData>
            </a:graphic>
          </wp:inline>
        </w:drawing>
      </w:r>
    </w:p>
    <w:p w:rsidR="00B04590" w:rsidRDefault="00190508">
      <w:pPr>
        <w:ind w:firstLineChars="300" w:firstLine="630"/>
        <w:jc w:val="center"/>
        <w:rPr>
          <w:rFonts w:ascii="楷体" w:eastAsia="楷体" w:hAnsi="楷体" w:cs="Times New Roman"/>
          <w:szCs w:val="21"/>
        </w:rPr>
      </w:pPr>
      <w:r>
        <w:rPr>
          <w:rFonts w:ascii="楷体" w:eastAsia="楷体" w:hAnsi="楷体" w:cs="Times New Roman"/>
          <w:szCs w:val="21"/>
        </w:rPr>
        <w:t xml:space="preserve">Figure </w:t>
      </w:r>
      <w:r>
        <w:rPr>
          <w:rFonts w:ascii="楷体" w:eastAsia="楷体" w:hAnsi="楷体" w:cs="Times New Roman" w:hint="eastAsia"/>
          <w:szCs w:val="21"/>
        </w:rPr>
        <w:t>11</w:t>
      </w:r>
      <w:r>
        <w:rPr>
          <w:rFonts w:ascii="楷体" w:eastAsia="楷体" w:hAnsi="楷体" w:cs="Times New Roman"/>
          <w:szCs w:val="21"/>
        </w:rPr>
        <w:t xml:space="preserve"> Schematic diagram of the lag-related network of the key channels </w:t>
      </w:r>
    </w:p>
    <w:p w:rsidR="00B04590" w:rsidRDefault="00B04590">
      <w:pPr>
        <w:ind w:firstLineChars="300" w:firstLine="630"/>
        <w:jc w:val="center"/>
        <w:rPr>
          <w:rFonts w:ascii="楷体" w:eastAsia="楷体" w:hAnsi="楷体" w:cs="Times New Roman"/>
          <w:szCs w:val="21"/>
        </w:rPr>
      </w:pP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(3) Stabil</w:t>
      </w:r>
      <w:r>
        <w:rPr>
          <w:rFonts w:ascii="Times New Roman" w:eastAsia="楷体" w:hAnsi="Times New Roman" w:cs="Times New Roman"/>
          <w:szCs w:val="21"/>
        </w:rPr>
        <w:t xml:space="preserve">ity and interpretability verification of the relevant graphs </w:t>
      </w:r>
      <w:proofErr w:type="gramStart"/>
      <w:r>
        <w:rPr>
          <w:rFonts w:ascii="Times New Roman" w:eastAsia="楷体" w:hAnsi="Times New Roman" w:cs="Times New Roman"/>
          <w:szCs w:val="21"/>
        </w:rPr>
        <w:t>To</w:t>
      </w:r>
      <w:proofErr w:type="gramEnd"/>
      <w:r>
        <w:rPr>
          <w:rFonts w:ascii="Times New Roman" w:eastAsia="楷体" w:hAnsi="Times New Roman" w:cs="Times New Roman"/>
          <w:szCs w:val="21"/>
        </w:rPr>
        <w:t xml:space="preserve"> verify the stability of the constructed graph, we divided the training set into four time segments, calculated the adjacency matrices separately, and compared the differences; the results show</w:t>
      </w:r>
      <w:r>
        <w:rPr>
          <w:rFonts w:ascii="Times New Roman" w:eastAsia="楷体" w:hAnsi="Times New Roman" w:cs="Times New Roman"/>
          <w:szCs w:val="21"/>
        </w:rPr>
        <w:t xml:space="preserve">ed that the weight fluctuations of the main edges did not exceed ±0.06, indicating that this graph can reflect stable physical coupling relationships. Further, we extracted the edge weights corresponding to the real </w:t>
      </w:r>
      <w:r>
        <w:rPr>
          <w:rFonts w:ascii="Times New Roman" w:eastAsia="楷体" w:hAnsi="Times New Roman" w:cs="Times New Roman"/>
          <w:szCs w:val="21"/>
        </w:rPr>
        <w:lastRenderedPageBreak/>
        <w:t>abnormal segments and found that the edg</w:t>
      </w:r>
      <w:r>
        <w:rPr>
          <w:rFonts w:ascii="Times New Roman" w:eastAsia="楷体" w:hAnsi="Times New Roman" w:cs="Times New Roman"/>
          <w:szCs w:val="21"/>
        </w:rPr>
        <w:t>e weight between the valve and pressure significantly increased within the abnormal window, proving that the constructed time series-related graph has certain interpretability and can provide effective priors for the subsequent graph attention mechanism.</w:t>
      </w:r>
    </w:p>
    <w:p w:rsidR="00B04590" w:rsidRDefault="00B04590">
      <w:pPr>
        <w:ind w:firstLineChars="200" w:firstLine="420"/>
        <w:rPr>
          <w:rFonts w:ascii="Times New Roman" w:eastAsia="楷体" w:hAnsi="Times New Roman" w:cs="Times New Roman"/>
          <w:szCs w:val="21"/>
        </w:rPr>
      </w:pPr>
    </w:p>
    <w:p w:rsidR="00B04590" w:rsidRDefault="00190508">
      <w:pPr>
        <w:rPr>
          <w:rFonts w:ascii="楷体" w:eastAsia="楷体" w:hAnsi="楷体"/>
          <w:sz w:val="24"/>
        </w:rPr>
      </w:pPr>
      <w:r>
        <w:rPr>
          <w:rFonts w:ascii="楷体" w:eastAsia="楷体" w:hAnsi="楷体" w:hint="eastAsia"/>
          <w:sz w:val="24"/>
        </w:rPr>
        <w:t>3.2 Experimental Results Presentation and Analysis</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This chapter focuses on the project objective of "Online Anomaly Detection for Industrial Multivariate Time Series Data". It validates and discusses the proposed GTN model from aspects such as overall perf</w:t>
      </w:r>
      <w:r>
        <w:rPr>
          <w:rFonts w:ascii="Times New Roman" w:eastAsia="楷体" w:hAnsi="Times New Roman" w:cs="Times New Roman"/>
          <w:szCs w:val="21"/>
        </w:rPr>
        <w:t xml:space="preserve">ormance, error distribution, discrimination ability, efficiency, and robustness; when necessary, visual charts are combined to further support the conclusions. </w:t>
      </w:r>
    </w:p>
    <w:p w:rsidR="00B04590" w:rsidRDefault="00B04590">
      <w:pPr>
        <w:ind w:firstLineChars="200" w:firstLine="420"/>
        <w:rPr>
          <w:rFonts w:ascii="Times New Roman" w:eastAsia="楷体" w:hAnsi="Times New Roman" w:cs="Times New Roman"/>
          <w:szCs w:val="21"/>
        </w:rPr>
      </w:pPr>
    </w:p>
    <w:p w:rsidR="00B04590" w:rsidRDefault="00190508">
      <w:pPr>
        <w:rPr>
          <w:rFonts w:ascii="楷体" w:eastAsia="楷体" w:hAnsi="楷体"/>
          <w:sz w:val="24"/>
        </w:rPr>
      </w:pPr>
      <w:r>
        <w:rPr>
          <w:rFonts w:ascii="楷体" w:eastAsia="楷体" w:hAnsi="楷体"/>
          <w:sz w:val="24"/>
        </w:rPr>
        <w:t>3.2.1 Data and Experimental Setup</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 xml:space="preserve">Dataset: PSM Multivariate Time Series (Production Equipment </w:t>
      </w:r>
      <w:r>
        <w:rPr>
          <w:rFonts w:ascii="Times New Roman" w:eastAsia="楷体" w:hAnsi="Times New Roman" w:cs="Times New Roman"/>
          <w:szCs w:val="21"/>
        </w:rPr>
        <w:t>Monitoring).</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Cleaning: Trend removal using Spectral Residual and impulse noise.</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Graph Construction: Obtain the time series correlation graph based on lag correlation, with edge weights reflecting the strength of cross-channel time delay dependency.</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 xml:space="preserve">Window and Dimension: Time window length </w:t>
      </w:r>
      <m:oMath>
        <m:r>
          <m:rPr>
            <m:sty m:val="p"/>
          </m:rPr>
          <w:rPr>
            <w:rFonts w:ascii="Cambria Math" w:eastAsia="楷体" w:hAnsi="Cambria Math" w:cs="Times New Roman"/>
            <w:szCs w:val="21"/>
          </w:rPr>
          <m:t xml:space="preserve"> p</m:t>
        </m:r>
      </m:oMath>
      <w:r>
        <w:rPr>
          <w:rFonts w:ascii="Times New Roman" w:eastAsia="楷体" w:hAnsi="Times New Roman" w:cs="Times New Roman"/>
          <w:szCs w:val="21"/>
        </w:rPr>
        <w:t xml:space="preserve">; Transformer dimension </w:t>
      </w:r>
      <m:oMath>
        <m:sSub>
          <m:sSubPr>
            <m:ctrlPr>
              <w:rPr>
                <w:rFonts w:ascii="Cambria Math" w:eastAsia="楷体" w:hAnsi="Cambria Math"/>
              </w:rPr>
            </m:ctrlPr>
          </m:sSubPr>
          <m:e>
            <m:r>
              <w:rPr>
                <w:rFonts w:ascii="Cambria Math" w:eastAsia="楷体" w:hAnsi="Cambria Math"/>
              </w:rPr>
              <m:t>d</m:t>
            </m:r>
          </m:e>
          <m:sub>
            <m:r>
              <w:rPr>
                <w:rFonts w:ascii="Cambria Math" w:eastAsia="楷体" w:hAnsi="Cambria Math"/>
              </w:rPr>
              <m:t>model</m:t>
            </m:r>
          </m:sub>
        </m:sSub>
      </m:oMath>
      <w:r>
        <w:rPr>
          <w:rFonts w:ascii="Times New Roman" w:eastAsia="楷体" w:hAnsi="Times New Roman" w:cs="Times New Roman"/>
          <w:szCs w:val="21"/>
        </w:rPr>
        <w:t>; Output dimension of gating is aligned with p.</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 xml:space="preserve">Training: Use only normal samples; Optimizer </w:t>
      </w:r>
      <w:proofErr w:type="spellStart"/>
      <w:r>
        <w:rPr>
          <w:rFonts w:ascii="Times New Roman" w:eastAsia="楷体" w:hAnsi="Times New Roman" w:cs="Times New Roman"/>
          <w:szCs w:val="21"/>
        </w:rPr>
        <w:t>AdamW</w:t>
      </w:r>
      <w:proofErr w:type="spellEnd"/>
      <w:r>
        <w:rPr>
          <w:rFonts w:ascii="Times New Roman" w:eastAsia="楷体" w:hAnsi="Times New Roman" w:cs="Times New Roman"/>
          <w:szCs w:val="21"/>
        </w:rPr>
        <w:t>; Loss</w:t>
      </w:r>
      <w:r>
        <w:rPr>
          <w:rFonts w:ascii="Times New Roman" w:eastAsia="楷体" w:hAnsi="Times New Roman" w:cs="Times New Roman" w:hint="eastAsia"/>
          <w:szCs w:val="21"/>
        </w:rPr>
        <w:t xml:space="preserve"> </w:t>
      </w:r>
      <m:oMath>
        <m:r>
          <w:rPr>
            <w:rFonts w:ascii="Cambria Math" w:eastAsia="楷体" w:hAnsi="Cambria Math"/>
          </w:rPr>
          <m:t>L</m:t>
        </m:r>
        <m:r>
          <w:rPr>
            <w:rFonts w:ascii="Cambria Math" w:eastAsia="楷体" w:hAnsi="Cambria Math"/>
          </w:rPr>
          <m:t>=</m:t>
        </m:r>
        <m:r>
          <w:rPr>
            <w:rFonts w:ascii="Cambria Math" w:eastAsia="楷体" w:hAnsi="Cambria Math"/>
          </w:rPr>
          <m:t>mean</m:t>
        </m:r>
        <m:r>
          <w:rPr>
            <w:rFonts w:ascii="Cambria Math" w:eastAsia="楷体" w:hAnsi="Cambria Math"/>
          </w:rPr>
          <m:t>((</m:t>
        </m:r>
        <m:r>
          <w:rPr>
            <w:rFonts w:ascii="Cambria Math" w:eastAsia="楷体" w:hAnsi="Cambria Math"/>
          </w:rPr>
          <m:t>x</m:t>
        </m:r>
        <m:r>
          <w:rPr>
            <w:rFonts w:ascii="Cambria Math" w:eastAsia="楷体" w:hAnsi="Cambria Math"/>
          </w:rPr>
          <m:t>-</m:t>
        </m:r>
        <m:sSub>
          <m:sSubPr>
            <m:ctrlPr>
              <w:rPr>
                <w:rFonts w:ascii="Cambria Math" w:eastAsia="楷体" w:hAnsi="Cambria Math"/>
              </w:rPr>
            </m:ctrlPr>
          </m:sSubPr>
          <m:e>
            <m:r>
              <w:rPr>
                <w:rFonts w:ascii="Cambria Math" w:eastAsia="楷体" w:hAnsi="Cambria Math"/>
              </w:rPr>
              <m:t>x</m:t>
            </m:r>
          </m:e>
          <m:sub>
            <m:r>
              <w:rPr>
                <w:rFonts w:ascii="Cambria Math" w:eastAsia="楷体" w:hAnsi="Cambria Math"/>
              </w:rPr>
              <m:t>h</m:t>
            </m:r>
            <m:r>
              <w:rPr>
                <w:rFonts w:ascii="Cambria Math" w:eastAsia="楷体" w:hAnsi="Cambria Math"/>
              </w:rPr>
              <m:t>at</m:t>
            </m:r>
          </m:sub>
        </m:sSub>
        <m:sSup>
          <m:sSupPr>
            <m:ctrlPr>
              <w:rPr>
                <w:rFonts w:ascii="Cambria Math" w:eastAsia="楷体" w:hAnsi="Cambria Math"/>
              </w:rPr>
            </m:ctrlPr>
          </m:sSupPr>
          <m:e>
            <m:r>
              <w:rPr>
                <w:rFonts w:ascii="Cambria Math" w:eastAsia="楷体" w:hAnsi="Cambria Math"/>
              </w:rPr>
              <m:t>)</m:t>
            </m:r>
          </m:e>
          <m:sup>
            <m:r>
              <w:rPr>
                <w:rFonts w:ascii="Cambria Math" w:eastAsia="楷体" w:hAnsi="Cambria Math"/>
              </w:rPr>
              <m:t>2</m:t>
            </m:r>
          </m:sup>
        </m:sSup>
        <m:r>
          <w:rPr>
            <w:rFonts w:ascii="Cambria Math" w:eastAsia="楷体" w:hAnsi="Cambria Math"/>
          </w:rPr>
          <m:t>)</m:t>
        </m:r>
      </m:oMath>
      <w:r>
        <w:rPr>
          <w:rFonts w:ascii="Times New Roman" w:eastAsia="楷体" w:hAnsi="Times New Roman" w:cs="Times New Roman"/>
          <w:szCs w:val="21"/>
        </w:rPr>
        <w:t>; Early stopping strategy.</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Threshold and Evalu</w:t>
      </w:r>
      <w:r>
        <w:rPr>
          <w:rFonts w:ascii="Times New Roman" w:eastAsia="楷体" w:hAnsi="Times New Roman" w:cs="Times New Roman"/>
          <w:szCs w:val="21"/>
        </w:rPr>
        <w:t xml:space="preserve">ation Procedure: Uniformly use POT as the threshold baseline, and scan the threshold on the independent calibration segment to determine the running point (with F1 as the target), and finally report point-level indicators on the evaluation segment; At the </w:t>
      </w:r>
      <w:r>
        <w:rPr>
          <w:rFonts w:ascii="Times New Roman" w:eastAsia="楷体" w:hAnsi="Times New Roman" w:cs="Times New Roman"/>
          <w:szCs w:val="21"/>
        </w:rPr>
        <w:t>same time, provide threshold-independent indicators such as PR-AUC/ROC-AUC to ensure fairness and reproducibility.</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Evaluation Metric Definition: Precision = TP / (TP + FP)</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Recall = TP / (TP + FN)</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F1 = 2 * Precision * Recall / (Precision + Recall)</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 xml:space="preserve">ROC-AUC: </w:t>
      </w:r>
      <w:r>
        <w:rPr>
          <w:rFonts w:ascii="Times New Roman" w:eastAsia="楷体" w:hAnsi="Times New Roman" w:cs="Times New Roman"/>
          <w:szCs w:val="21"/>
        </w:rPr>
        <w:t>By scanning from low to high thresholds, the area under the ROC curve is calculated;</w:t>
      </w:r>
    </w:p>
    <w:p w:rsidR="00B04590" w:rsidRDefault="00190508">
      <w:pPr>
        <w:ind w:firstLineChars="200" w:firstLine="420"/>
        <w:rPr>
          <w:rFonts w:ascii="楷体" w:eastAsia="楷体" w:hAnsi="楷体" w:cs="Times New Roman"/>
          <w:szCs w:val="21"/>
        </w:rPr>
      </w:pPr>
      <w:r>
        <w:rPr>
          <w:rFonts w:ascii="Times New Roman" w:eastAsia="楷体" w:hAnsi="Times New Roman" w:cs="Times New Roman"/>
          <w:szCs w:val="21"/>
        </w:rPr>
        <w:t xml:space="preserve">PR-AUC: It is more capable of reflecting the detection ability when the distribution of positive and negative samples is extremely unbalanced. </w:t>
      </w:r>
    </w:p>
    <w:p w:rsidR="00B04590" w:rsidRDefault="00B04590">
      <w:pPr>
        <w:ind w:firstLineChars="200" w:firstLine="420"/>
        <w:rPr>
          <w:rFonts w:ascii="楷体" w:eastAsia="楷体" w:hAnsi="楷体" w:cs="Times New Roman"/>
          <w:szCs w:val="21"/>
        </w:rPr>
      </w:pPr>
    </w:p>
    <w:p w:rsidR="00B04590" w:rsidRDefault="00190508">
      <w:pPr>
        <w:rPr>
          <w:rFonts w:ascii="楷体" w:eastAsia="楷体" w:hAnsi="楷体"/>
          <w:sz w:val="24"/>
        </w:rPr>
      </w:pPr>
      <w:r>
        <w:rPr>
          <w:rFonts w:ascii="楷体" w:eastAsia="楷体" w:hAnsi="楷体"/>
          <w:sz w:val="24"/>
        </w:rPr>
        <w:t xml:space="preserve">3.2.2 Overall Performance </w:t>
      </w:r>
      <w:r>
        <w:rPr>
          <w:rFonts w:ascii="楷体" w:eastAsia="楷体" w:hAnsi="楷体"/>
          <w:sz w:val="24"/>
        </w:rPr>
        <w:t>Comparison</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 xml:space="preserve">To comprehensively evaluate the model performance, we conducted tests on GTN and the mainstream baseline models (LSTM, Transformer) on the PSM dataset. The comparison charts of point-level indicators, shown in Figures </w:t>
      </w:r>
      <w:r>
        <w:rPr>
          <w:rFonts w:ascii="Times New Roman" w:eastAsia="楷体" w:hAnsi="Times New Roman" w:cs="Times New Roman" w:hint="eastAsia"/>
          <w:szCs w:val="21"/>
        </w:rPr>
        <w:t>12</w:t>
      </w:r>
      <w:r>
        <w:rPr>
          <w:rFonts w:ascii="Times New Roman" w:eastAsia="楷体" w:hAnsi="Times New Roman" w:cs="Times New Roman"/>
          <w:szCs w:val="21"/>
        </w:rPr>
        <w:t xml:space="preserve"> and </w:t>
      </w:r>
      <w:r>
        <w:rPr>
          <w:rFonts w:ascii="Times New Roman" w:eastAsia="楷体" w:hAnsi="Times New Roman" w:cs="Times New Roman" w:hint="eastAsia"/>
          <w:szCs w:val="21"/>
        </w:rPr>
        <w:t>13</w:t>
      </w:r>
      <w:r>
        <w:rPr>
          <w:rFonts w:ascii="Times New Roman" w:eastAsia="楷体" w:hAnsi="Times New Roman" w:cs="Times New Roman"/>
          <w:szCs w:val="21"/>
        </w:rPr>
        <w:t>, are presented. T</w:t>
      </w:r>
      <w:r>
        <w:rPr>
          <w:rFonts w:ascii="Times New Roman" w:eastAsia="楷体" w:hAnsi="Times New Roman" w:cs="Times New Roman"/>
          <w:szCs w:val="21"/>
        </w:rPr>
        <w:t>o ensure comparability, all models used the same data partitioning, feature processing, and sequence settings; the point-level indicators are reported under a unified "calibration - evaluation" protocol, and the AUC indicator is a threshold-independent res</w:t>
      </w:r>
      <w:r>
        <w:rPr>
          <w:rFonts w:ascii="Times New Roman" w:eastAsia="楷体" w:hAnsi="Times New Roman" w:cs="Times New Roman"/>
          <w:szCs w:val="21"/>
        </w:rPr>
        <w:t xml:space="preserve">ult. </w:t>
      </w:r>
    </w:p>
    <w:p w:rsidR="00B04590" w:rsidRDefault="00190508">
      <w:pPr>
        <w:jc w:val="center"/>
        <w:rPr>
          <w:rFonts w:ascii="楷体" w:eastAsia="楷体" w:hAnsi="楷体"/>
          <w:sz w:val="28"/>
          <w:szCs w:val="28"/>
        </w:rPr>
      </w:pPr>
      <w:r>
        <w:rPr>
          <w:rFonts w:ascii="楷体" w:eastAsia="楷体" w:hAnsi="楷体"/>
          <w:noProof/>
          <w:sz w:val="28"/>
          <w:szCs w:val="28"/>
        </w:rPr>
        <w:lastRenderedPageBreak/>
        <w:drawing>
          <wp:inline distT="0" distB="0" distL="114300" distR="114300">
            <wp:extent cx="4229100" cy="2642870"/>
            <wp:effectExtent l="0" t="0" r="0" b="5080"/>
            <wp:docPr id="11" name="图片 11" descr="ModelCompare_PRF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odelCompare_PRF111"/>
                    <pic:cNvPicPr>
                      <a:picLocks noChangeAspect="1"/>
                    </pic:cNvPicPr>
                  </pic:nvPicPr>
                  <pic:blipFill>
                    <a:blip r:embed="rId44"/>
                    <a:stretch>
                      <a:fillRect/>
                    </a:stretch>
                  </pic:blipFill>
                  <pic:spPr>
                    <a:xfrm>
                      <a:off x="0" y="0"/>
                      <a:ext cx="4229100" cy="2642870"/>
                    </a:xfrm>
                    <a:prstGeom prst="rect">
                      <a:avLst/>
                    </a:prstGeom>
                  </pic:spPr>
                </pic:pic>
              </a:graphicData>
            </a:graphic>
          </wp:inline>
        </w:drawing>
      </w:r>
    </w:p>
    <w:p w:rsidR="00B04590" w:rsidRDefault="00190508">
      <w:pPr>
        <w:ind w:firstLineChars="104" w:firstLine="218"/>
        <w:jc w:val="center"/>
        <w:rPr>
          <w:rFonts w:ascii="楷体" w:eastAsia="楷体" w:hAnsi="楷体" w:cs="Times New Roman"/>
          <w:szCs w:val="21"/>
        </w:rPr>
      </w:pPr>
      <w:r>
        <w:rPr>
          <w:rFonts w:ascii="楷体" w:eastAsia="楷体" w:hAnsi="楷体" w:cs="Times New Roman"/>
          <w:szCs w:val="21"/>
        </w:rPr>
        <w:t xml:space="preserve">Figure </w:t>
      </w:r>
      <w:r>
        <w:rPr>
          <w:rFonts w:ascii="楷体" w:eastAsia="楷体" w:hAnsi="楷体" w:cs="Times New Roman" w:hint="eastAsia"/>
          <w:szCs w:val="21"/>
        </w:rPr>
        <w:t>12</w:t>
      </w:r>
      <w:r>
        <w:rPr>
          <w:rFonts w:ascii="楷体" w:eastAsia="楷体" w:hAnsi="楷体" w:cs="Times New Roman"/>
          <w:szCs w:val="21"/>
        </w:rPr>
        <w:t xml:space="preserve"> Comparison of Model Performance</w:t>
      </w:r>
    </w:p>
    <w:p w:rsidR="00B04590" w:rsidRDefault="00190508">
      <w:pPr>
        <w:ind w:firstLineChars="104" w:firstLine="218"/>
        <w:jc w:val="center"/>
        <w:rPr>
          <w:rFonts w:ascii="楷体" w:eastAsia="楷体" w:hAnsi="楷体" w:cs="Times New Roman"/>
          <w:szCs w:val="21"/>
        </w:rPr>
      </w:pPr>
      <w:r>
        <w:rPr>
          <w:rFonts w:ascii="楷体" w:eastAsia="楷体" w:hAnsi="楷体" w:cs="Times New Roman"/>
          <w:noProof/>
          <w:szCs w:val="21"/>
        </w:rPr>
        <w:drawing>
          <wp:inline distT="0" distB="0" distL="114300" distR="114300">
            <wp:extent cx="4153535" cy="2966720"/>
            <wp:effectExtent l="0" t="0" r="8890" b="5080"/>
            <wp:docPr id="13" name="图片 13" descr="ModelCompare_AUC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odelCompare_AUCs11"/>
                    <pic:cNvPicPr>
                      <a:picLocks noChangeAspect="1"/>
                    </pic:cNvPicPr>
                  </pic:nvPicPr>
                  <pic:blipFill>
                    <a:blip r:embed="rId45"/>
                    <a:stretch>
                      <a:fillRect/>
                    </a:stretch>
                  </pic:blipFill>
                  <pic:spPr>
                    <a:xfrm>
                      <a:off x="0" y="0"/>
                      <a:ext cx="4153535" cy="2966720"/>
                    </a:xfrm>
                    <a:prstGeom prst="rect">
                      <a:avLst/>
                    </a:prstGeom>
                  </pic:spPr>
                </pic:pic>
              </a:graphicData>
            </a:graphic>
          </wp:inline>
        </w:drawing>
      </w:r>
    </w:p>
    <w:p w:rsidR="00B04590" w:rsidRDefault="00190508">
      <w:pPr>
        <w:ind w:firstLineChars="104" w:firstLine="218"/>
        <w:jc w:val="center"/>
        <w:rPr>
          <w:rFonts w:ascii="楷体" w:eastAsia="楷体" w:hAnsi="楷体" w:cs="Times New Roman"/>
          <w:szCs w:val="21"/>
        </w:rPr>
      </w:pPr>
      <w:r>
        <w:rPr>
          <w:rFonts w:ascii="楷体" w:eastAsia="楷体" w:hAnsi="楷体" w:cs="Times New Roman"/>
          <w:szCs w:val="21"/>
        </w:rPr>
        <w:t xml:space="preserve">Figure </w:t>
      </w:r>
      <w:r>
        <w:rPr>
          <w:rFonts w:ascii="楷体" w:eastAsia="楷体" w:hAnsi="楷体" w:cs="Times New Roman" w:hint="eastAsia"/>
          <w:szCs w:val="21"/>
        </w:rPr>
        <w:t>13</w:t>
      </w:r>
      <w:r>
        <w:rPr>
          <w:rFonts w:ascii="楷体" w:eastAsia="楷体" w:hAnsi="楷体" w:cs="Times New Roman"/>
          <w:szCs w:val="21"/>
        </w:rPr>
        <w:t xml:space="preserve"> Comparison of Model AUC</w:t>
      </w:r>
    </w:p>
    <w:p w:rsidR="00B04590" w:rsidRDefault="00B04590">
      <w:pPr>
        <w:rPr>
          <w:rFonts w:ascii="楷体" w:eastAsia="楷体" w:hAnsi="楷体" w:cs="Times New Roman"/>
          <w:szCs w:val="21"/>
        </w:rPr>
      </w:pP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 xml:space="preserve">From the results, it can be seen that the GTN model proposed by us performs the best in terms of comprehensive indicators. Specifically, the F1 score of GTN reached </w:t>
      </w:r>
      <w:r>
        <w:rPr>
          <w:rFonts w:ascii="Times New Roman" w:eastAsia="楷体" w:hAnsi="Times New Roman" w:cs="Times New Roman"/>
          <w:szCs w:val="21"/>
        </w:rPr>
        <w:t>0.500, significantly higher than that of LSTM (0.409) and Transformer (0.398), indicating a better balance between precision and recall. In the threshold-independent evaluation, the PR-AUC of GTN was 0.571, also superior to the baseline model, proving that</w:t>
      </w:r>
      <w:r>
        <w:rPr>
          <w:rFonts w:ascii="Times New Roman" w:eastAsia="楷体" w:hAnsi="Times New Roman" w:cs="Times New Roman"/>
          <w:szCs w:val="21"/>
        </w:rPr>
        <w:t xml:space="preserve"> it has a stronger ability to distinguish normal from abnormal at different operating points. This is mainly due to the fact that GTN effectively captures the spatial dependencies among multiple-variable sensors through the graph structure and realizes the</w:t>
      </w:r>
      <w:r>
        <w:rPr>
          <w:rFonts w:ascii="Times New Roman" w:eastAsia="楷体" w:hAnsi="Times New Roman" w:cs="Times New Roman"/>
          <w:szCs w:val="21"/>
        </w:rPr>
        <w:t xml:space="preserve"> deep integration of spatiotemporal information by combining the temporal module.</w:t>
      </w:r>
    </w:p>
    <w:p w:rsidR="00B04590" w:rsidRDefault="00B04590">
      <w:pPr>
        <w:ind w:firstLineChars="200" w:firstLine="420"/>
        <w:rPr>
          <w:rFonts w:ascii="Times New Roman" w:eastAsia="楷体" w:hAnsi="Times New Roman" w:cs="Times New Roman"/>
          <w:szCs w:val="21"/>
        </w:rPr>
      </w:pPr>
    </w:p>
    <w:p w:rsidR="00B04590" w:rsidRDefault="00190508">
      <w:pPr>
        <w:rPr>
          <w:rFonts w:ascii="楷体" w:eastAsia="楷体" w:hAnsi="楷体"/>
          <w:sz w:val="24"/>
        </w:rPr>
      </w:pPr>
      <w:r>
        <w:rPr>
          <w:rFonts w:ascii="楷体" w:eastAsia="楷体" w:hAnsi="楷体"/>
          <w:sz w:val="24"/>
        </w:rPr>
        <w:t>3.2.3 Error Distribution and Discriminative Ability</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 xml:space="preserve">To further analyze the discriminative ability of GTN, we visualized its error distribution and ROC/PR curves on the test set (Figures </w:t>
      </w:r>
      <w:r>
        <w:rPr>
          <w:rFonts w:ascii="Times New Roman" w:eastAsia="楷体" w:hAnsi="Times New Roman" w:cs="Times New Roman" w:hint="eastAsia"/>
          <w:szCs w:val="21"/>
        </w:rPr>
        <w:t>14</w:t>
      </w:r>
      <w:r>
        <w:rPr>
          <w:rFonts w:ascii="Times New Roman" w:eastAsia="楷体" w:hAnsi="Times New Roman" w:cs="Times New Roman"/>
          <w:szCs w:val="21"/>
        </w:rPr>
        <w:t xml:space="preserve"> and </w:t>
      </w:r>
      <w:r>
        <w:rPr>
          <w:rFonts w:ascii="Times New Roman" w:eastAsia="楷体" w:hAnsi="Times New Roman" w:cs="Times New Roman" w:hint="eastAsia"/>
          <w:szCs w:val="21"/>
        </w:rPr>
        <w:t>15</w:t>
      </w:r>
      <w:r>
        <w:rPr>
          <w:rFonts w:ascii="Times New Roman" w:eastAsia="楷体" w:hAnsi="Times New Roman" w:cs="Times New Roman"/>
          <w:szCs w:val="21"/>
        </w:rPr>
        <w:t xml:space="preserve">) </w:t>
      </w:r>
    </w:p>
    <w:p w:rsidR="00B04590" w:rsidRDefault="00190508">
      <w:pPr>
        <w:ind w:firstLineChars="104" w:firstLine="218"/>
        <w:jc w:val="center"/>
        <w:rPr>
          <w:rFonts w:ascii="楷体" w:eastAsia="楷体" w:hAnsi="楷体" w:cs="Times New Roman"/>
          <w:szCs w:val="21"/>
        </w:rPr>
      </w:pPr>
      <w:r>
        <w:rPr>
          <w:rFonts w:ascii="楷体" w:eastAsia="楷体" w:hAnsi="楷体" w:cs="Times New Roman"/>
          <w:noProof/>
          <w:szCs w:val="21"/>
        </w:rPr>
        <w:drawing>
          <wp:inline distT="0" distB="0" distL="114300" distR="114300">
            <wp:extent cx="5149215" cy="2059940"/>
            <wp:effectExtent l="0" t="0" r="3810" b="6985"/>
            <wp:docPr id="8" name="图片 8" descr="GTN_roc_p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TN_roc_pr2"/>
                    <pic:cNvPicPr>
                      <a:picLocks noChangeAspect="1"/>
                    </pic:cNvPicPr>
                  </pic:nvPicPr>
                  <pic:blipFill>
                    <a:blip r:embed="rId46"/>
                    <a:stretch>
                      <a:fillRect/>
                    </a:stretch>
                  </pic:blipFill>
                  <pic:spPr>
                    <a:xfrm>
                      <a:off x="0" y="0"/>
                      <a:ext cx="5149215" cy="2059940"/>
                    </a:xfrm>
                    <a:prstGeom prst="rect">
                      <a:avLst/>
                    </a:prstGeom>
                  </pic:spPr>
                </pic:pic>
              </a:graphicData>
            </a:graphic>
          </wp:inline>
        </w:drawing>
      </w:r>
    </w:p>
    <w:p w:rsidR="00B04590" w:rsidRDefault="00190508">
      <w:pPr>
        <w:ind w:firstLineChars="200" w:firstLine="420"/>
        <w:jc w:val="center"/>
        <w:rPr>
          <w:rFonts w:ascii="楷体" w:eastAsia="楷体" w:hAnsi="楷体" w:cs="Times New Roman"/>
          <w:szCs w:val="21"/>
        </w:rPr>
      </w:pPr>
      <w:r>
        <w:rPr>
          <w:rFonts w:ascii="楷体" w:eastAsia="楷体" w:hAnsi="楷体" w:cs="Times New Roman"/>
          <w:szCs w:val="21"/>
        </w:rPr>
        <w:t xml:space="preserve">Figure </w:t>
      </w:r>
      <w:r>
        <w:rPr>
          <w:rFonts w:ascii="楷体" w:eastAsia="楷体" w:hAnsi="楷体" w:cs="Times New Roman" w:hint="eastAsia"/>
          <w:szCs w:val="21"/>
        </w:rPr>
        <w:t>14</w:t>
      </w:r>
      <w:r>
        <w:rPr>
          <w:rFonts w:ascii="楷体" w:eastAsia="楷体" w:hAnsi="楷体" w:cs="Times New Roman"/>
          <w:szCs w:val="21"/>
        </w:rPr>
        <w:t xml:space="preserve"> Error distribution of GTN and ROC/PR curves</w:t>
      </w:r>
    </w:p>
    <w:p w:rsidR="00B04590" w:rsidRDefault="00B04590">
      <w:pPr>
        <w:ind w:firstLineChars="200" w:firstLine="420"/>
        <w:jc w:val="center"/>
        <w:rPr>
          <w:rFonts w:ascii="楷体" w:eastAsia="楷体" w:hAnsi="楷体" w:cs="Times New Roman"/>
          <w:szCs w:val="21"/>
        </w:rPr>
      </w:pPr>
    </w:p>
    <w:p w:rsidR="00B04590" w:rsidRDefault="00190508">
      <w:pPr>
        <w:jc w:val="center"/>
        <w:rPr>
          <w:rFonts w:ascii="楷体" w:eastAsia="楷体" w:hAnsi="楷体" w:cs="Times New Roman"/>
          <w:szCs w:val="21"/>
        </w:rPr>
      </w:pPr>
      <w:r>
        <w:rPr>
          <w:rFonts w:ascii="楷体" w:eastAsia="楷体" w:hAnsi="楷体" w:cs="Times New Roman"/>
          <w:noProof/>
          <w:szCs w:val="21"/>
        </w:rPr>
        <w:drawing>
          <wp:inline distT="0" distB="0" distL="114300" distR="114300">
            <wp:extent cx="4147185" cy="2762250"/>
            <wp:effectExtent l="0" t="0" r="5715" b="0"/>
            <wp:docPr id="9" name="图片 9" descr="9eb0757d1d0d7244d7820ae769d43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eb0757d1d0d7244d7820ae769d43bb0"/>
                    <pic:cNvPicPr>
                      <a:picLocks noChangeAspect="1"/>
                    </pic:cNvPicPr>
                  </pic:nvPicPr>
                  <pic:blipFill>
                    <a:blip r:embed="rId47"/>
                    <a:stretch>
                      <a:fillRect/>
                    </a:stretch>
                  </pic:blipFill>
                  <pic:spPr>
                    <a:xfrm>
                      <a:off x="0" y="0"/>
                      <a:ext cx="4147185" cy="2762250"/>
                    </a:xfrm>
                    <a:prstGeom prst="rect">
                      <a:avLst/>
                    </a:prstGeom>
                  </pic:spPr>
                </pic:pic>
              </a:graphicData>
            </a:graphic>
          </wp:inline>
        </w:drawing>
      </w:r>
    </w:p>
    <w:p w:rsidR="00B04590" w:rsidRDefault="00190508">
      <w:pPr>
        <w:ind w:firstLineChars="200" w:firstLine="420"/>
        <w:jc w:val="center"/>
        <w:rPr>
          <w:rFonts w:ascii="楷体" w:eastAsia="楷体" w:hAnsi="楷体" w:cs="Times New Roman"/>
          <w:szCs w:val="21"/>
        </w:rPr>
      </w:pPr>
      <w:r>
        <w:rPr>
          <w:rFonts w:ascii="楷体" w:eastAsia="楷体" w:hAnsi="楷体" w:cs="Times New Roman"/>
          <w:szCs w:val="21"/>
        </w:rPr>
        <w:t xml:space="preserve">Figure </w:t>
      </w:r>
      <w:r>
        <w:rPr>
          <w:rFonts w:ascii="楷体" w:eastAsia="楷体" w:hAnsi="楷体" w:cs="Times New Roman" w:hint="eastAsia"/>
          <w:szCs w:val="21"/>
        </w:rPr>
        <w:t>15</w:t>
      </w:r>
      <w:r>
        <w:rPr>
          <w:rFonts w:ascii="楷体" w:eastAsia="楷体" w:hAnsi="楷体" w:cs="Times New Roman"/>
          <w:szCs w:val="21"/>
        </w:rPr>
        <w:t xml:space="preserve"> GTN Error Histogram</w:t>
      </w:r>
    </w:p>
    <w:p w:rsidR="00B04590" w:rsidRDefault="00B04590">
      <w:pPr>
        <w:ind w:firstLineChars="200" w:firstLine="420"/>
        <w:jc w:val="center"/>
        <w:rPr>
          <w:rFonts w:ascii="楷体" w:eastAsia="楷体" w:hAnsi="楷体" w:cs="Times New Roman"/>
          <w:szCs w:val="21"/>
        </w:rPr>
      </w:pP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From the error histo</w:t>
      </w:r>
      <w:r>
        <w:rPr>
          <w:rFonts w:ascii="Times New Roman" w:eastAsia="楷体" w:hAnsi="Times New Roman" w:cs="Times New Roman"/>
          <w:szCs w:val="21"/>
        </w:rPr>
        <w:t xml:space="preserve">gram (Figure </w:t>
      </w:r>
      <w:r>
        <w:rPr>
          <w:rFonts w:ascii="Times New Roman" w:eastAsia="楷体" w:hAnsi="Times New Roman" w:cs="Times New Roman" w:hint="eastAsia"/>
          <w:szCs w:val="21"/>
        </w:rPr>
        <w:t>15</w:t>
      </w:r>
      <w:r>
        <w:rPr>
          <w:rFonts w:ascii="Times New Roman" w:eastAsia="楷体" w:hAnsi="Times New Roman" w:cs="Times New Roman"/>
          <w:szCs w:val="21"/>
        </w:rPr>
        <w:t>), it can be seen that the distribution of prediction errors for normal samples (blue) and abnormal samples (orange) has formed a significant deviation. Most of the normal samples' errors are concentrated in the low-score range, while the ab</w:t>
      </w:r>
      <w:r>
        <w:rPr>
          <w:rFonts w:ascii="Times New Roman" w:eastAsia="楷体" w:hAnsi="Times New Roman" w:cs="Times New Roman"/>
          <w:szCs w:val="21"/>
        </w:rPr>
        <w:t>normal samples present an independent high-score peak. The threshold τ = 2.863 obtained through F1 calibration precisely lies at the "bottom" of the two distribution curves, effectively distinguishing most of the abnormalities.</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lastRenderedPageBreak/>
        <w:t>At the same time, the ROC cu</w:t>
      </w:r>
      <w:r>
        <w:rPr>
          <w:rFonts w:ascii="Times New Roman" w:eastAsia="楷体" w:hAnsi="Times New Roman" w:cs="Times New Roman"/>
          <w:szCs w:val="21"/>
        </w:rPr>
        <w:t xml:space="preserve">rve (left of Figure </w:t>
      </w:r>
      <w:r>
        <w:rPr>
          <w:rFonts w:ascii="Times New Roman" w:eastAsia="楷体" w:hAnsi="Times New Roman" w:cs="Times New Roman" w:hint="eastAsia"/>
          <w:szCs w:val="21"/>
        </w:rPr>
        <w:t>14</w:t>
      </w:r>
      <w:r>
        <w:rPr>
          <w:rFonts w:ascii="Times New Roman" w:eastAsia="楷体" w:hAnsi="Times New Roman" w:cs="Times New Roman"/>
          <w:szCs w:val="21"/>
        </w:rPr>
        <w:t xml:space="preserve">) has an AUC of 0.710, with a full and significantly higher curve shape than the random baseline, indicating that the model has a robust sorting ability. The AP value of the PR curve (right of Figure </w:t>
      </w:r>
      <w:r>
        <w:rPr>
          <w:rFonts w:ascii="Times New Roman" w:eastAsia="楷体" w:hAnsi="Times New Roman" w:cs="Times New Roman" w:hint="eastAsia"/>
          <w:szCs w:val="21"/>
        </w:rPr>
        <w:t>14</w:t>
      </w:r>
      <w:r>
        <w:rPr>
          <w:rFonts w:ascii="Times New Roman" w:eastAsia="楷体" w:hAnsi="Times New Roman" w:cs="Times New Roman"/>
          <w:szCs w:val="21"/>
        </w:rPr>
        <w:t>) is 0.571, which can maintain a</w:t>
      </w:r>
      <w:r>
        <w:rPr>
          <w:rFonts w:ascii="Times New Roman" w:eastAsia="楷体" w:hAnsi="Times New Roman" w:cs="Times New Roman"/>
          <w:szCs w:val="21"/>
        </w:rPr>
        <w:t xml:space="preserve"> certain precision rate in the high-recall area, further verifying the effectiveness of the model. </w:t>
      </w:r>
    </w:p>
    <w:p w:rsidR="00B04590" w:rsidRDefault="00B04590">
      <w:pPr>
        <w:ind w:firstLineChars="200" w:firstLine="420"/>
        <w:rPr>
          <w:rFonts w:ascii="楷体" w:eastAsia="楷体" w:hAnsi="楷体" w:cs="Times New Roman"/>
          <w:szCs w:val="21"/>
        </w:rPr>
      </w:pPr>
    </w:p>
    <w:p w:rsidR="00B04590" w:rsidRDefault="00190508">
      <w:pPr>
        <w:rPr>
          <w:rFonts w:ascii="楷体" w:eastAsia="楷体" w:hAnsi="楷体"/>
          <w:sz w:val="24"/>
        </w:rPr>
      </w:pPr>
      <w:r>
        <w:rPr>
          <w:rFonts w:ascii="楷体" w:eastAsia="楷体" w:hAnsi="楷体"/>
          <w:sz w:val="24"/>
        </w:rPr>
        <w:t>3.2.4 Classification Confusion Matrix</w:t>
      </w:r>
    </w:p>
    <w:p w:rsidR="00B04590" w:rsidRDefault="00190508">
      <w:pPr>
        <w:ind w:firstLineChars="200" w:firstLine="560"/>
        <w:jc w:val="center"/>
        <w:rPr>
          <w:rFonts w:ascii="楷体" w:eastAsia="楷体" w:hAnsi="楷体"/>
          <w:sz w:val="28"/>
          <w:szCs w:val="28"/>
        </w:rPr>
      </w:pPr>
      <w:r>
        <w:rPr>
          <w:rFonts w:ascii="楷体" w:eastAsia="楷体" w:hAnsi="楷体"/>
          <w:noProof/>
          <w:sz w:val="28"/>
          <w:szCs w:val="28"/>
        </w:rPr>
        <w:drawing>
          <wp:inline distT="0" distB="0" distL="114300" distR="114300">
            <wp:extent cx="3850640" cy="3080385"/>
            <wp:effectExtent l="0" t="0" r="6985" b="5715"/>
            <wp:docPr id="14" name="图片 14" descr="16a32528346c82aff2cd2d10674c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a32528346c82aff2cd2d10674c6738"/>
                    <pic:cNvPicPr>
                      <a:picLocks noChangeAspect="1"/>
                    </pic:cNvPicPr>
                  </pic:nvPicPr>
                  <pic:blipFill>
                    <a:blip r:embed="rId48"/>
                    <a:stretch>
                      <a:fillRect/>
                    </a:stretch>
                  </pic:blipFill>
                  <pic:spPr>
                    <a:xfrm>
                      <a:off x="0" y="0"/>
                      <a:ext cx="3850640" cy="3080385"/>
                    </a:xfrm>
                    <a:prstGeom prst="rect">
                      <a:avLst/>
                    </a:prstGeom>
                  </pic:spPr>
                </pic:pic>
              </a:graphicData>
            </a:graphic>
          </wp:inline>
        </w:drawing>
      </w:r>
    </w:p>
    <w:p w:rsidR="00B04590" w:rsidRDefault="00190508">
      <w:pPr>
        <w:ind w:firstLineChars="200" w:firstLine="420"/>
        <w:jc w:val="center"/>
        <w:rPr>
          <w:rFonts w:ascii="楷体" w:eastAsia="楷体" w:hAnsi="楷体" w:cs="Times New Roman"/>
          <w:szCs w:val="21"/>
        </w:rPr>
      </w:pPr>
      <w:r>
        <w:rPr>
          <w:rFonts w:ascii="楷体" w:eastAsia="楷体" w:hAnsi="楷体" w:cs="Times New Roman"/>
          <w:szCs w:val="21"/>
        </w:rPr>
        <w:t xml:space="preserve">Figure </w:t>
      </w:r>
      <w:r>
        <w:rPr>
          <w:rFonts w:ascii="楷体" w:eastAsia="楷体" w:hAnsi="楷体" w:cs="Times New Roman" w:hint="eastAsia"/>
          <w:szCs w:val="21"/>
        </w:rPr>
        <w:t>16</w:t>
      </w:r>
      <w:r>
        <w:rPr>
          <w:rFonts w:ascii="楷体" w:eastAsia="楷体" w:hAnsi="楷体" w:cs="Times New Roman"/>
          <w:szCs w:val="21"/>
        </w:rPr>
        <w:t xml:space="preserve"> Confusion matrix of GTN detection results </w:t>
      </w:r>
    </w:p>
    <w:p w:rsidR="00B04590" w:rsidRDefault="00B04590">
      <w:pPr>
        <w:ind w:firstLineChars="200" w:firstLine="420"/>
        <w:jc w:val="center"/>
        <w:rPr>
          <w:rFonts w:ascii="楷体" w:eastAsia="楷体" w:hAnsi="楷体" w:cs="Times New Roman"/>
          <w:szCs w:val="21"/>
        </w:rPr>
      </w:pP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 xml:space="preserve">Figure </w:t>
      </w:r>
      <w:r>
        <w:rPr>
          <w:rFonts w:ascii="Times New Roman" w:eastAsia="楷体" w:hAnsi="Times New Roman" w:cs="Times New Roman" w:hint="eastAsia"/>
          <w:szCs w:val="21"/>
        </w:rPr>
        <w:t>16</w:t>
      </w:r>
      <w:r>
        <w:rPr>
          <w:rFonts w:ascii="Times New Roman" w:eastAsia="楷体" w:hAnsi="Times New Roman" w:cs="Times New Roman"/>
          <w:szCs w:val="21"/>
        </w:rPr>
        <w:t xml:space="preserve"> presents the confusion matrix of GTN at the optimal operating point in F1. At this threshold, the model achieved an accuracy rate of 0.436 and a recall rate of 0.582. Compared with the baseline model, GTN significantly increased the number of true positiv</w:t>
      </w:r>
      <w:r>
        <w:rPr>
          <w:rFonts w:ascii="Times New Roman" w:eastAsia="楷体" w:hAnsi="Times New Roman" w:cs="Times New Roman"/>
          <w:szCs w:val="21"/>
        </w:rPr>
        <w:t xml:space="preserve">es (TP = 7903) while ensuring that there were not too many false positives (FP = 10245), and controlled the number of false negatives (FN = 5681) at a relatively low level, which meets the core requirements of "reducing false negatives and balancing false </w:t>
      </w:r>
      <w:r>
        <w:rPr>
          <w:rFonts w:ascii="Times New Roman" w:eastAsia="楷体" w:hAnsi="Times New Roman" w:cs="Times New Roman"/>
          <w:szCs w:val="21"/>
        </w:rPr>
        <w:t>positives" in industrial scenarios.</w:t>
      </w:r>
    </w:p>
    <w:p w:rsidR="00B04590" w:rsidRDefault="00B04590">
      <w:pPr>
        <w:ind w:firstLineChars="200" w:firstLine="420"/>
        <w:jc w:val="left"/>
        <w:rPr>
          <w:rFonts w:ascii="楷体" w:eastAsia="楷体" w:hAnsi="楷体" w:cs="Times New Roman"/>
          <w:szCs w:val="21"/>
        </w:rPr>
      </w:pPr>
    </w:p>
    <w:p w:rsidR="00B04590" w:rsidRDefault="00190508">
      <w:pPr>
        <w:widowControl/>
        <w:shd w:val="clear" w:color="auto" w:fill="FFFFFF"/>
        <w:spacing w:line="143" w:lineRule="atLeast"/>
        <w:jc w:val="left"/>
        <w:rPr>
          <w:rFonts w:ascii="楷体" w:eastAsia="楷体" w:hAnsi="楷体"/>
          <w:sz w:val="24"/>
        </w:rPr>
      </w:pPr>
      <w:r>
        <w:rPr>
          <w:rFonts w:ascii="楷体" w:eastAsia="楷体" w:hAnsi="楷体"/>
          <w:sz w:val="24"/>
        </w:rPr>
        <w:t>3.3 Model Testing</w:t>
      </w:r>
    </w:p>
    <w:p w:rsidR="00B04590" w:rsidRDefault="00190508">
      <w:pPr>
        <w:jc w:val="left"/>
        <w:rPr>
          <w:rFonts w:ascii="楷体" w:eastAsia="楷体" w:hAnsi="楷体"/>
          <w:sz w:val="24"/>
        </w:rPr>
      </w:pPr>
      <w:r>
        <w:rPr>
          <w:rFonts w:ascii="楷体" w:eastAsia="楷体" w:hAnsi="楷体"/>
          <w:sz w:val="24"/>
        </w:rPr>
        <w:t>3.3.1 Ablation and Control</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To verify the necessity of the key design in the proposed method, we used LSTM and Transformer as the control group (considered as the ablation of removing the graph structur</w:t>
      </w:r>
      <w:r>
        <w:rPr>
          <w:rFonts w:ascii="Times New Roman" w:eastAsia="楷体" w:hAnsi="Times New Roman" w:cs="Times New Roman"/>
          <w:szCs w:val="21"/>
        </w:rPr>
        <w:t xml:space="preserve">e or cross-channel modeling capability). Under the same data division, feature processing, and sequence length settings, the comparison of the point-level comprehensive performance of the </w:t>
      </w:r>
      <w:r>
        <w:rPr>
          <w:rFonts w:ascii="Times New Roman" w:eastAsia="楷体" w:hAnsi="Times New Roman" w:cs="Times New Roman"/>
          <w:szCs w:val="21"/>
        </w:rPr>
        <w:lastRenderedPageBreak/>
        <w:t xml:space="preserve">three is shown in Figures </w:t>
      </w:r>
      <w:r>
        <w:rPr>
          <w:rFonts w:ascii="Times New Roman" w:eastAsia="楷体" w:hAnsi="Times New Roman" w:cs="Times New Roman" w:hint="eastAsia"/>
          <w:szCs w:val="21"/>
        </w:rPr>
        <w:t>12</w:t>
      </w:r>
      <w:r>
        <w:rPr>
          <w:rFonts w:ascii="Times New Roman" w:eastAsia="楷体" w:hAnsi="Times New Roman" w:cs="Times New Roman"/>
          <w:szCs w:val="21"/>
        </w:rPr>
        <w:t xml:space="preserve"> and </w:t>
      </w:r>
      <w:r>
        <w:rPr>
          <w:rFonts w:ascii="Times New Roman" w:eastAsia="楷体" w:hAnsi="Times New Roman" w:cs="Times New Roman" w:hint="eastAsia"/>
          <w:szCs w:val="21"/>
        </w:rPr>
        <w:t>13</w:t>
      </w:r>
      <w:r>
        <w:rPr>
          <w:rFonts w:ascii="Times New Roman" w:eastAsia="楷体" w:hAnsi="Times New Roman" w:cs="Times New Roman"/>
          <w:szCs w:val="21"/>
        </w:rPr>
        <w:t>.</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The results show that GTN signi</w:t>
      </w:r>
      <w:r>
        <w:rPr>
          <w:rFonts w:ascii="Times New Roman" w:eastAsia="楷体" w:hAnsi="Times New Roman" w:cs="Times New Roman"/>
          <w:szCs w:val="21"/>
        </w:rPr>
        <w:t>ficantly outperforms in F1: GTN F1 = 0.500, which is approximately +0.091/+0.102 higher than LSTM (0.409) and Transformer (0.398) respectively; in the threshold-independent indicators, GTN's PR-AUC = 0.571, which is also superior to LSTM (0.450) and Transf</w:t>
      </w:r>
      <w:r>
        <w:rPr>
          <w:rFonts w:ascii="Times New Roman" w:eastAsia="楷体" w:hAnsi="Times New Roman" w:cs="Times New Roman"/>
          <w:szCs w:val="21"/>
        </w:rPr>
        <w:t xml:space="preserve">ormer (0.519). This indicates that under the same conditions, introducing cross-variable </w:t>
      </w:r>
      <w:proofErr w:type="gramStart"/>
      <w:r>
        <w:rPr>
          <w:rFonts w:ascii="Times New Roman" w:eastAsia="楷体" w:hAnsi="Times New Roman" w:cs="Times New Roman"/>
          <w:szCs w:val="21"/>
        </w:rPr>
        <w:t>modeling</w:t>
      </w:r>
      <w:r>
        <w:rPr>
          <w:rFonts w:ascii="Times New Roman" w:eastAsia="楷体" w:hAnsi="Times New Roman" w:cs="Times New Roman" w:hint="eastAsia"/>
          <w:szCs w:val="21"/>
          <w:vertAlign w:val="superscript"/>
        </w:rPr>
        <w:t>[</w:t>
      </w:r>
      <w:proofErr w:type="gramEnd"/>
      <w:r>
        <w:rPr>
          <w:rFonts w:ascii="Times New Roman" w:eastAsia="楷体" w:hAnsi="Times New Roman" w:cs="Times New Roman" w:hint="eastAsia"/>
          <w:szCs w:val="21"/>
          <w:vertAlign w:val="superscript"/>
        </w:rPr>
        <w:t>13,18]</w:t>
      </w:r>
      <w:r>
        <w:rPr>
          <w:rFonts w:ascii="Times New Roman" w:eastAsia="楷体" w:hAnsi="Times New Roman" w:cs="Times New Roman"/>
          <w:szCs w:val="21"/>
        </w:rPr>
        <w:t xml:space="preserve"> based on the relevant structure and temporal fusion helps to simultaneously reduce false negatives and false positives. </w:t>
      </w:r>
    </w:p>
    <w:p w:rsidR="00B04590" w:rsidRDefault="00B04590">
      <w:pPr>
        <w:ind w:firstLineChars="200" w:firstLine="420"/>
        <w:jc w:val="left"/>
        <w:rPr>
          <w:rFonts w:ascii="楷体" w:eastAsia="楷体" w:hAnsi="楷体" w:cs="Times New Roman"/>
          <w:szCs w:val="21"/>
        </w:rPr>
      </w:pPr>
    </w:p>
    <w:p w:rsidR="00B04590" w:rsidRDefault="00190508">
      <w:pPr>
        <w:jc w:val="left"/>
        <w:rPr>
          <w:rFonts w:ascii="楷体" w:eastAsia="楷体" w:hAnsi="楷体"/>
          <w:sz w:val="24"/>
        </w:rPr>
      </w:pPr>
      <w:r>
        <w:rPr>
          <w:rFonts w:ascii="楷体" w:eastAsia="楷体" w:hAnsi="楷体"/>
          <w:sz w:val="24"/>
        </w:rPr>
        <w:t xml:space="preserve">3.3.2 Selection of Operating </w:t>
      </w:r>
      <w:r>
        <w:rPr>
          <w:rFonts w:ascii="楷体" w:eastAsia="楷体" w:hAnsi="楷体"/>
          <w:sz w:val="24"/>
        </w:rPr>
        <w:t>Points and Fairness</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The threshold adopts a unified "calibration-evaluation" protocol: using POT as the baseline threshold, scan the threshold in the calibration segment to obtain a more balanced operating point (with F1 as the target), and then report the point-level indicato</w:t>
      </w:r>
      <w:r>
        <w:rPr>
          <w:rFonts w:ascii="Times New Roman" w:eastAsia="楷体" w:hAnsi="Times New Roman" w:cs="Times New Roman"/>
          <w:szCs w:val="21"/>
        </w:rPr>
        <w:t>rs in the evaluation segment; at the same time, provide threshold-independent indicators such as PR-AUC and ROC-AUC to ensure comparability among different models and the robustness of the conclusions. Taking GTN as an example, the optimal F1 operating poi</w:t>
      </w:r>
      <w:r>
        <w:rPr>
          <w:rFonts w:ascii="Times New Roman" w:eastAsia="楷体" w:hAnsi="Times New Roman" w:cs="Times New Roman"/>
          <w:szCs w:val="21"/>
        </w:rPr>
        <w:t xml:space="preserve">nt corresponds to Precision = 0.436, Recall = 0.582, F1 = 0.500, PR-AUC = 0.571, and ROC-AUC = 0.710; the error histogram shows that the threshold falls at the bottom of the two distribution curves (Figure </w:t>
      </w:r>
      <w:r>
        <w:rPr>
          <w:rFonts w:ascii="Times New Roman" w:eastAsia="楷体" w:hAnsi="Times New Roman" w:cs="Times New Roman" w:hint="eastAsia"/>
          <w:szCs w:val="21"/>
        </w:rPr>
        <w:t>15</w:t>
      </w:r>
      <w:r>
        <w:rPr>
          <w:rFonts w:ascii="Times New Roman" w:eastAsia="楷体" w:hAnsi="Times New Roman" w:cs="Times New Roman"/>
          <w:szCs w:val="21"/>
        </w:rPr>
        <w:t xml:space="preserve">). </w:t>
      </w:r>
    </w:p>
    <w:p w:rsidR="00B04590" w:rsidRDefault="00B04590">
      <w:pPr>
        <w:ind w:firstLineChars="200" w:firstLine="420"/>
        <w:rPr>
          <w:rFonts w:ascii="Times New Roman" w:eastAsia="楷体" w:hAnsi="Times New Roman" w:cs="Times New Roman"/>
          <w:szCs w:val="21"/>
        </w:rPr>
      </w:pPr>
    </w:p>
    <w:p w:rsidR="00B04590" w:rsidRDefault="00190508">
      <w:pPr>
        <w:jc w:val="left"/>
        <w:rPr>
          <w:rFonts w:ascii="楷体" w:eastAsia="楷体" w:hAnsi="楷体"/>
          <w:sz w:val="24"/>
        </w:rPr>
      </w:pPr>
      <w:r>
        <w:rPr>
          <w:rFonts w:ascii="楷体" w:eastAsia="楷体" w:hAnsi="楷体"/>
          <w:sz w:val="24"/>
        </w:rPr>
        <w:t>3.3.3 Sensitivity (Sequence/Configuration/T</w:t>
      </w:r>
      <w:r>
        <w:rPr>
          <w:rFonts w:ascii="楷体" w:eastAsia="楷体" w:hAnsi="楷体"/>
          <w:sz w:val="24"/>
        </w:rPr>
        <w:t>hreshold)</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Within the commonly used range we tested (sequence length, top-k of configuration, POT parameters, score smoothing window), the ROC/PR curve shape of GTN remained stable, and the AUC metric did not show any fluctuations that affected the conclusi</w:t>
      </w:r>
      <w:r>
        <w:rPr>
          <w:rFonts w:ascii="Times New Roman" w:eastAsia="楷体" w:hAnsi="Times New Roman" w:cs="Times New Roman"/>
          <w:szCs w:val="21"/>
        </w:rPr>
        <w:t>on; the fine-tuning of the running points mainly reflected the trade-off between Precision/Recall, without changing the conclusion that "GTN is overall superior to the baseline". To avoid information leakage, we report point-level indicators separately fro</w:t>
      </w:r>
      <w:r>
        <w:rPr>
          <w:rFonts w:ascii="Times New Roman" w:eastAsia="楷体" w:hAnsi="Times New Roman" w:cs="Times New Roman"/>
          <w:szCs w:val="21"/>
        </w:rPr>
        <w:t xml:space="preserve">m the calibration and evaluation segments, and simultaneously provide threshold-independent indicators as robust evidence. </w:t>
      </w:r>
    </w:p>
    <w:p w:rsidR="00B04590" w:rsidRDefault="00B04590">
      <w:pPr>
        <w:ind w:firstLineChars="200" w:firstLine="420"/>
        <w:jc w:val="left"/>
        <w:rPr>
          <w:rFonts w:ascii="楷体" w:eastAsia="楷体" w:hAnsi="楷体" w:cs="Times New Roman"/>
          <w:szCs w:val="21"/>
        </w:rPr>
      </w:pPr>
    </w:p>
    <w:p w:rsidR="00B04590" w:rsidRDefault="00190508">
      <w:pPr>
        <w:jc w:val="left"/>
        <w:rPr>
          <w:rFonts w:ascii="楷体" w:eastAsia="楷体" w:hAnsi="楷体"/>
          <w:sz w:val="24"/>
        </w:rPr>
      </w:pPr>
      <w:r>
        <w:rPr>
          <w:rFonts w:ascii="楷体" w:eastAsia="楷体" w:hAnsi="楷体"/>
          <w:sz w:val="24"/>
        </w:rPr>
        <w:t>3.3.4 Efficiency and Resources</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szCs w:val="21"/>
        </w:rPr>
        <w:t>Under the same hardware platform (such as RTX 2050) and batch size settings, the training time of GT</w:t>
      </w:r>
      <w:r>
        <w:rPr>
          <w:rFonts w:ascii="Times New Roman" w:eastAsia="楷体" w:hAnsi="Times New Roman" w:cs="Times New Roman"/>
          <w:szCs w:val="21"/>
        </w:rPr>
        <w:t xml:space="preserve">N is on the same order of magnitude as the baseline; the latency and memory consumption of the inference stage for a single batch of data can meet the requirements of online scenarios. Considering the stability requirements for industrial deployment, this </w:t>
      </w:r>
      <w:r>
        <w:rPr>
          <w:rFonts w:ascii="Times New Roman" w:eastAsia="楷体" w:hAnsi="Times New Roman" w:cs="Times New Roman"/>
          <w:szCs w:val="21"/>
        </w:rPr>
        <w:t xml:space="preserve">paper also provides threshold-independent indicators (PR-AUC/ROC-AUC) and confusion matrices to evaluate the trade-off between cost and benefit at different operating points. </w:t>
      </w:r>
    </w:p>
    <w:p w:rsidR="00B04590" w:rsidRDefault="00B04590">
      <w:pPr>
        <w:ind w:firstLineChars="200" w:firstLine="420"/>
        <w:rPr>
          <w:rFonts w:ascii="楷体" w:eastAsia="楷体" w:hAnsi="楷体" w:cs="Times New Roman"/>
          <w:szCs w:val="21"/>
        </w:rPr>
      </w:pPr>
    </w:p>
    <w:p w:rsidR="00B04590" w:rsidRDefault="00190508">
      <w:pPr>
        <w:rPr>
          <w:rFonts w:ascii="楷体" w:eastAsia="楷体" w:hAnsi="楷体"/>
          <w:sz w:val="24"/>
        </w:rPr>
      </w:pPr>
      <w:r>
        <w:rPr>
          <w:rFonts w:ascii="楷体" w:eastAsia="楷体" w:hAnsi="楷体" w:hint="eastAsia"/>
          <w:sz w:val="24"/>
        </w:rPr>
        <w:t xml:space="preserve">4 </w:t>
      </w:r>
      <w:r>
        <w:rPr>
          <w:rFonts w:ascii="楷体" w:eastAsia="楷体" w:hAnsi="楷体" w:hint="eastAsia"/>
          <w:sz w:val="24"/>
        </w:rPr>
        <w:t>Conclusion</w:t>
      </w:r>
    </w:p>
    <w:p w:rsidR="00B04590" w:rsidRDefault="00190508">
      <w:pPr>
        <w:ind w:firstLineChars="200" w:firstLine="420"/>
        <w:rPr>
          <w:rFonts w:ascii="Times New Roman" w:eastAsia="楷体" w:hAnsi="Times New Roman" w:cs="Times New Roman"/>
          <w:szCs w:val="21"/>
        </w:rPr>
      </w:pPr>
      <w:r>
        <w:rPr>
          <w:rFonts w:ascii="Times New Roman" w:eastAsia="楷体" w:hAnsi="Times New Roman" w:cs="Times New Roman" w:hint="eastAsia"/>
          <w:szCs w:val="21"/>
        </w:rPr>
        <w:t>This paper utilizes multi-temporal data in the industrial Internet</w:t>
      </w:r>
      <w:r>
        <w:rPr>
          <w:rFonts w:ascii="Times New Roman" w:eastAsia="楷体" w:hAnsi="Times New Roman" w:cs="Times New Roman" w:hint="eastAsia"/>
          <w:szCs w:val="21"/>
        </w:rPr>
        <w:t xml:space="preserve"> of Things scenario, combines </w:t>
      </w:r>
      <w:r>
        <w:rPr>
          <w:rFonts w:ascii="Times New Roman" w:eastAsia="楷体" w:hAnsi="Times New Roman" w:cs="Times New Roman" w:hint="eastAsia"/>
          <w:szCs w:val="21"/>
        </w:rPr>
        <w:lastRenderedPageBreak/>
        <w:t>spectral residual preprocessing, dynamic time series graph modeling, and a deep learning fusion architecture, and constructs the GTN-AD model that integrates Transformer and graph neural networks to achieve anomaly detection a</w:t>
      </w:r>
      <w:r>
        <w:rPr>
          <w:rFonts w:ascii="Times New Roman" w:eastAsia="楷体" w:hAnsi="Times New Roman" w:cs="Times New Roman" w:hint="eastAsia"/>
          <w:szCs w:val="21"/>
        </w:rPr>
        <w:t xml:space="preserve">nd localization of industrial time series data. This model can precisely exert its advantages in the data cleaning, </w:t>
      </w:r>
      <w:proofErr w:type="spellStart"/>
      <w:r>
        <w:rPr>
          <w:rFonts w:ascii="Times New Roman" w:eastAsia="楷体" w:hAnsi="Times New Roman" w:cs="Times New Roman" w:hint="eastAsia"/>
          <w:szCs w:val="21"/>
        </w:rPr>
        <w:t>spatio</w:t>
      </w:r>
      <w:proofErr w:type="spellEnd"/>
      <w:r>
        <w:rPr>
          <w:rFonts w:ascii="Times New Roman" w:eastAsia="楷体" w:hAnsi="Times New Roman" w:cs="Times New Roman" w:hint="eastAsia"/>
          <w:szCs w:val="21"/>
        </w:rPr>
        <w:t>-temporal feature fusion, and anomaly determination stages: through the spectral residual algorithm, it specifically filters out indus</w:t>
      </w:r>
      <w:r>
        <w:rPr>
          <w:rFonts w:ascii="Times New Roman" w:eastAsia="楷体" w:hAnsi="Times New Roman" w:cs="Times New Roman" w:hint="eastAsia"/>
          <w:szCs w:val="21"/>
        </w:rPr>
        <w:t>trial electromagnetic interference noise, providing high-quality data for subsequent modeling; based on cross-correlation analysis, it builds dynamic time series graphs, combined with the improved graph attention network (GAT), effectively mining the nonli</w:t>
      </w:r>
      <w:r>
        <w:rPr>
          <w:rFonts w:ascii="Times New Roman" w:eastAsia="楷体" w:hAnsi="Times New Roman" w:cs="Times New Roman" w:hint="eastAsia"/>
          <w:szCs w:val="21"/>
        </w:rPr>
        <w:t>near spatial correlations between sensors; introducing the time subsequence self-attention mechanism to optimize Transformer, capturing long-term temporal dependencies while reducing computational complexity; finally, through the adaptive threshold strateg</w:t>
      </w:r>
      <w:r>
        <w:rPr>
          <w:rFonts w:ascii="Times New Roman" w:eastAsia="楷体" w:hAnsi="Times New Roman" w:cs="Times New Roman" w:hint="eastAsia"/>
          <w:szCs w:val="21"/>
        </w:rPr>
        <w:t xml:space="preserve">y combining extreme value theory and weighted moving average, it efficiently distinguishes normal from abnormal data. This integrated fusion model can fully exploit the </w:t>
      </w:r>
      <w:proofErr w:type="spellStart"/>
      <w:r>
        <w:rPr>
          <w:rFonts w:ascii="Times New Roman" w:eastAsia="楷体" w:hAnsi="Times New Roman" w:cs="Times New Roman" w:hint="eastAsia"/>
          <w:szCs w:val="21"/>
        </w:rPr>
        <w:t>spatio</w:t>
      </w:r>
      <w:proofErr w:type="spellEnd"/>
      <w:r>
        <w:rPr>
          <w:rFonts w:ascii="Times New Roman" w:eastAsia="楷体" w:hAnsi="Times New Roman" w:cs="Times New Roman" w:hint="eastAsia"/>
          <w:szCs w:val="21"/>
        </w:rPr>
        <w:t xml:space="preserve">-temporal coupling characteristics of industrial time series data, significantly </w:t>
      </w:r>
      <w:r>
        <w:rPr>
          <w:rFonts w:ascii="Times New Roman" w:eastAsia="楷体" w:hAnsi="Times New Roman" w:cs="Times New Roman" w:hint="eastAsia"/>
          <w:szCs w:val="21"/>
        </w:rPr>
        <w:t xml:space="preserve">improving the accuracy and robustness of anomaly detection, and providing a new technical path and analytical perspective for industrial predictive maintenance and equipment fault early warning. </w:t>
      </w:r>
    </w:p>
    <w:p w:rsidR="00B04590" w:rsidRDefault="00B04590">
      <w:pPr>
        <w:rPr>
          <w:rFonts w:ascii="Times New Roman" w:eastAsia="楷体" w:hAnsi="Times New Roman" w:cs="Times New Roman"/>
          <w:szCs w:val="21"/>
        </w:rPr>
      </w:pPr>
    </w:p>
    <w:p w:rsidR="00B04590" w:rsidRDefault="00B04590">
      <w:pPr>
        <w:ind w:firstLineChars="200" w:firstLine="420"/>
        <w:rPr>
          <w:rFonts w:ascii="Times New Roman" w:eastAsia="楷体" w:hAnsi="Times New Roman" w:cs="Times New Roman"/>
          <w:szCs w:val="21"/>
        </w:rPr>
      </w:pPr>
      <w:bookmarkStart w:id="0" w:name="_GoBack"/>
      <w:bookmarkEnd w:id="0"/>
    </w:p>
    <w:p w:rsidR="00B04590" w:rsidRDefault="00190508">
      <w:pPr>
        <w:rPr>
          <w:rFonts w:ascii="楷体" w:eastAsia="楷体" w:hAnsi="楷体"/>
          <w:szCs w:val="21"/>
        </w:rPr>
      </w:pPr>
      <w:r>
        <w:rPr>
          <w:rFonts w:ascii="楷体" w:eastAsia="楷体" w:hAnsi="楷体" w:hint="eastAsia"/>
          <w:szCs w:val="21"/>
        </w:rPr>
        <w:t>References</w:t>
      </w:r>
    </w:p>
    <w:p w:rsidR="00B04590" w:rsidRDefault="00190508">
      <w:pPr>
        <w:numPr>
          <w:ilvl w:val="0"/>
          <w:numId w:val="2"/>
        </w:numPr>
        <w:rPr>
          <w:rFonts w:ascii="Times New Roman" w:eastAsia="Microsoft YaHei" w:hAnsi="Times New Roman" w:cs="Times New Roman"/>
          <w:sz w:val="18"/>
          <w:szCs w:val="18"/>
          <w:shd w:val="clear" w:color="auto" w:fill="FFFFFF"/>
        </w:rPr>
      </w:pPr>
      <w:r>
        <w:rPr>
          <w:rFonts w:ascii="Times New Roman" w:eastAsia="Microsoft YaHei" w:hAnsi="Times New Roman" w:cs="Times New Roman"/>
          <w:sz w:val="18"/>
          <w:szCs w:val="18"/>
          <w:shd w:val="clear" w:color="auto" w:fill="FFFFFF"/>
        </w:rPr>
        <w:t>Zhang, J., Qin, W., Bao, J. S., et al. Manufacturing Big Data [M]. Shanghai: Shanghai Scientific and Technical Publishers, 2016.</w:t>
      </w:r>
    </w:p>
    <w:p w:rsidR="00B04590" w:rsidRDefault="00190508">
      <w:pPr>
        <w:numPr>
          <w:ilvl w:val="0"/>
          <w:numId w:val="2"/>
        </w:numPr>
        <w:rPr>
          <w:rFonts w:ascii="Times New Roman" w:eastAsia="Microsoft YaHei" w:hAnsi="Times New Roman" w:cs="Times New Roman"/>
          <w:sz w:val="18"/>
          <w:szCs w:val="18"/>
          <w:shd w:val="clear" w:color="auto" w:fill="FFFFFF"/>
        </w:rPr>
      </w:pPr>
      <w:r>
        <w:rPr>
          <w:rFonts w:ascii="Times New Roman" w:eastAsia="Microsoft YaHei" w:hAnsi="Times New Roman" w:cs="Times New Roman"/>
          <w:sz w:val="18"/>
          <w:szCs w:val="18"/>
          <w:shd w:val="clear" w:color="auto" w:fill="FFFFFF"/>
        </w:rPr>
        <w:t xml:space="preserve">Special Task Force on Industrial Big </w:t>
      </w:r>
      <w:r>
        <w:rPr>
          <w:rFonts w:ascii="Times New Roman" w:eastAsia="Microsoft YaHei" w:hAnsi="Times New Roman" w:cs="Times New Roman"/>
          <w:sz w:val="18"/>
          <w:szCs w:val="18"/>
          <w:shd w:val="clear" w:color="auto" w:fill="FFFFFF"/>
        </w:rPr>
        <w:t>Data, Alliance of Industrial Internet. Industrial Big Data: Technology and Application Practices [M]. Beijing: Publishing House of Electronics Industry, 2017.</w:t>
      </w:r>
    </w:p>
    <w:p w:rsidR="00B04590" w:rsidRDefault="00190508">
      <w:pPr>
        <w:numPr>
          <w:ilvl w:val="0"/>
          <w:numId w:val="2"/>
        </w:numPr>
        <w:rPr>
          <w:rFonts w:ascii="Times New Roman" w:eastAsia="Microsoft YaHei" w:hAnsi="Times New Roman" w:cs="Times New Roman"/>
          <w:sz w:val="18"/>
          <w:szCs w:val="18"/>
          <w:shd w:val="clear" w:color="auto" w:fill="FFFFFF"/>
        </w:rPr>
      </w:pPr>
      <w:r>
        <w:rPr>
          <w:rFonts w:ascii="Times New Roman" w:eastAsia="Microsoft YaHei" w:hAnsi="Times New Roman" w:cs="Times New Roman"/>
          <w:sz w:val="18"/>
          <w:szCs w:val="18"/>
          <w:shd w:val="clear" w:color="auto" w:fill="FFFFFF"/>
        </w:rPr>
        <w:t>Strategic Advisory Committee for Building a Manufacturing Powerhouse. Roadmap of Key Technology D</w:t>
      </w:r>
      <w:r>
        <w:rPr>
          <w:rFonts w:ascii="Times New Roman" w:eastAsia="Microsoft YaHei" w:hAnsi="Times New Roman" w:cs="Times New Roman"/>
          <w:sz w:val="18"/>
          <w:szCs w:val="18"/>
          <w:shd w:val="clear" w:color="auto" w:fill="FFFFFF"/>
        </w:rPr>
        <w:t>omains for Made in China 2025 [R]. 2015.</w:t>
      </w:r>
    </w:p>
    <w:p w:rsidR="00B04590" w:rsidRDefault="00190508">
      <w:pPr>
        <w:numPr>
          <w:ilvl w:val="0"/>
          <w:numId w:val="2"/>
        </w:numPr>
        <w:rPr>
          <w:rFonts w:ascii="Times New Roman" w:eastAsia="Microsoft YaHei" w:hAnsi="Times New Roman" w:cs="Times New Roman"/>
          <w:sz w:val="18"/>
          <w:szCs w:val="18"/>
          <w:shd w:val="clear" w:color="auto" w:fill="FFFFFF"/>
        </w:rPr>
      </w:pPr>
      <w:r>
        <w:rPr>
          <w:rFonts w:ascii="Times New Roman" w:eastAsia="Microsoft YaHei" w:hAnsi="Times New Roman" w:cs="Times New Roman"/>
          <w:sz w:val="18"/>
          <w:szCs w:val="18"/>
          <w:shd w:val="clear" w:color="auto" w:fill="FFFFFF"/>
        </w:rPr>
        <w:t>Wang, J. M. White Paper on China's Industrial Big Data Technology and Applications [R]. Beijing: Alliance of Industrial Internet, 2017.</w:t>
      </w:r>
    </w:p>
    <w:p w:rsidR="00B04590" w:rsidRDefault="00190508">
      <w:pPr>
        <w:rPr>
          <w:rFonts w:ascii="Times New Roman" w:eastAsia="Microsoft YaHei" w:hAnsi="Times New Roman" w:cs="Times New Roman"/>
          <w:sz w:val="18"/>
          <w:szCs w:val="18"/>
          <w:shd w:val="clear" w:color="auto" w:fill="FFFFFF"/>
        </w:rPr>
      </w:pPr>
      <w:r>
        <w:rPr>
          <w:rFonts w:ascii="Times New Roman" w:eastAsia="Microsoft YaHei" w:hAnsi="Times New Roman" w:cs="Times New Roman"/>
          <w:sz w:val="18"/>
          <w:szCs w:val="18"/>
          <w:shd w:val="clear" w:color="auto" w:fill="FFFFFF"/>
        </w:rPr>
        <w:t xml:space="preserve">[5] </w:t>
      </w:r>
      <w:proofErr w:type="spellStart"/>
      <w:r>
        <w:rPr>
          <w:rFonts w:ascii="Times New Roman" w:eastAsia="Microsoft YaHei" w:hAnsi="Times New Roman" w:cs="Times New Roman"/>
          <w:sz w:val="18"/>
          <w:szCs w:val="18"/>
          <w:shd w:val="clear" w:color="auto" w:fill="FFFFFF"/>
        </w:rPr>
        <w:t>Golab</w:t>
      </w:r>
      <w:proofErr w:type="spellEnd"/>
      <w:r>
        <w:rPr>
          <w:rFonts w:ascii="Times New Roman" w:eastAsia="Microsoft YaHei" w:hAnsi="Times New Roman" w:cs="Times New Roman"/>
          <w:sz w:val="18"/>
          <w:szCs w:val="18"/>
          <w:shd w:val="clear" w:color="auto" w:fill="FFFFFF"/>
        </w:rPr>
        <w:t xml:space="preserve"> L, Karloff H, Korn F, et al. Sequential dependencies [J]. Proceedings</w:t>
      </w:r>
      <w:r>
        <w:rPr>
          <w:rFonts w:ascii="Times New Roman" w:eastAsia="Microsoft YaHei" w:hAnsi="Times New Roman" w:cs="Times New Roman"/>
          <w:sz w:val="18"/>
          <w:szCs w:val="18"/>
          <w:shd w:val="clear" w:color="auto" w:fill="FFFFFF"/>
        </w:rPr>
        <w:t xml:space="preserve"> of the VLDB Endowment, 2019, 2 (1): 574-585.</w:t>
      </w:r>
    </w:p>
    <w:p w:rsidR="00B04590" w:rsidRDefault="00190508">
      <w:pPr>
        <w:rPr>
          <w:rFonts w:ascii="Times New Roman" w:eastAsia="Microsoft YaHei" w:hAnsi="Times New Roman" w:cs="Times New Roman"/>
          <w:sz w:val="18"/>
          <w:szCs w:val="18"/>
          <w:shd w:val="clear" w:color="auto" w:fill="FFFFFF"/>
        </w:rPr>
      </w:pPr>
      <w:r>
        <w:rPr>
          <w:rFonts w:ascii="Times New Roman" w:eastAsia="Microsoft YaHei" w:hAnsi="Times New Roman" w:cs="Times New Roman"/>
          <w:sz w:val="18"/>
          <w:szCs w:val="18"/>
          <w:shd w:val="clear" w:color="auto" w:fill="FFFFFF"/>
        </w:rPr>
        <w:t>[</w:t>
      </w:r>
      <w:r>
        <w:rPr>
          <w:rFonts w:ascii="Times New Roman" w:eastAsia="Microsoft YaHei" w:hAnsi="Times New Roman" w:cs="Times New Roman"/>
          <w:sz w:val="18"/>
          <w:szCs w:val="18"/>
          <w:shd w:val="clear" w:color="auto" w:fill="FFFFFF"/>
        </w:rPr>
        <w:t>6</w:t>
      </w:r>
      <w:r>
        <w:rPr>
          <w:rFonts w:ascii="Times New Roman" w:eastAsia="Microsoft YaHei" w:hAnsi="Times New Roman" w:cs="Times New Roman"/>
          <w:sz w:val="18"/>
          <w:szCs w:val="18"/>
          <w:shd w:val="clear" w:color="auto" w:fill="FFFFFF"/>
        </w:rPr>
        <w:t>] Song S, Zhang A, Wang J, et al. SCREEN: Stream data cleaning under speed constraints [C]//Proceedings of the ACM SIGMOD International Conference on Management of Data. ACM, 2015: 827-841.</w:t>
      </w:r>
    </w:p>
    <w:p w:rsidR="00B04590" w:rsidRDefault="00190508">
      <w:pPr>
        <w:rPr>
          <w:rFonts w:ascii="Times New Roman" w:eastAsia="Microsoft YaHei" w:hAnsi="Times New Roman" w:cs="Times New Roman"/>
          <w:sz w:val="18"/>
          <w:szCs w:val="18"/>
          <w:shd w:val="clear" w:color="auto" w:fill="FFFFFF"/>
        </w:rPr>
      </w:pPr>
      <w:r>
        <w:rPr>
          <w:rFonts w:ascii="Times New Roman" w:eastAsia="Microsoft YaHei" w:hAnsi="Times New Roman" w:cs="Times New Roman"/>
          <w:sz w:val="18"/>
          <w:szCs w:val="18"/>
          <w:shd w:val="clear" w:color="auto" w:fill="FFFFFF"/>
        </w:rPr>
        <w:t>[</w:t>
      </w:r>
      <w:r>
        <w:rPr>
          <w:rFonts w:ascii="Times New Roman" w:eastAsia="Microsoft YaHei" w:hAnsi="Times New Roman" w:cs="Times New Roman"/>
          <w:sz w:val="18"/>
          <w:szCs w:val="18"/>
          <w:shd w:val="clear" w:color="auto" w:fill="FFFFFF"/>
        </w:rPr>
        <w:t>7</w:t>
      </w:r>
      <w:r>
        <w:rPr>
          <w:rFonts w:ascii="Times New Roman" w:eastAsia="Microsoft YaHei" w:hAnsi="Times New Roman" w:cs="Times New Roman"/>
          <w:sz w:val="18"/>
          <w:szCs w:val="18"/>
          <w:shd w:val="clear" w:color="auto" w:fill="FFFFFF"/>
        </w:rPr>
        <w:t xml:space="preserve">] Cho K, Van </w:t>
      </w:r>
      <w:proofErr w:type="spellStart"/>
      <w:r>
        <w:rPr>
          <w:rFonts w:ascii="Times New Roman" w:eastAsia="Microsoft YaHei" w:hAnsi="Times New Roman" w:cs="Times New Roman"/>
          <w:sz w:val="18"/>
          <w:szCs w:val="18"/>
          <w:shd w:val="clear" w:color="auto" w:fill="FFFFFF"/>
        </w:rPr>
        <w:t>Mer</w:t>
      </w:r>
      <w:r>
        <w:rPr>
          <w:rFonts w:ascii="Times New Roman" w:eastAsia="Microsoft YaHei" w:hAnsi="Times New Roman" w:cs="Times New Roman"/>
          <w:sz w:val="18"/>
          <w:szCs w:val="18"/>
          <w:shd w:val="clear" w:color="auto" w:fill="FFFFFF"/>
        </w:rPr>
        <w:t>riënboer</w:t>
      </w:r>
      <w:proofErr w:type="spellEnd"/>
      <w:r>
        <w:rPr>
          <w:rFonts w:ascii="Times New Roman" w:eastAsia="Microsoft YaHei" w:hAnsi="Times New Roman" w:cs="Times New Roman"/>
          <w:sz w:val="18"/>
          <w:szCs w:val="18"/>
          <w:shd w:val="clear" w:color="auto" w:fill="FFFFFF"/>
        </w:rPr>
        <w:t xml:space="preserve"> B, </w:t>
      </w:r>
      <w:proofErr w:type="spellStart"/>
      <w:r>
        <w:rPr>
          <w:rFonts w:ascii="Times New Roman" w:eastAsia="Microsoft YaHei" w:hAnsi="Times New Roman" w:cs="Times New Roman"/>
          <w:sz w:val="18"/>
          <w:szCs w:val="18"/>
          <w:shd w:val="clear" w:color="auto" w:fill="FFFFFF"/>
        </w:rPr>
        <w:t>Gulcehre</w:t>
      </w:r>
      <w:proofErr w:type="spellEnd"/>
      <w:r>
        <w:rPr>
          <w:rFonts w:ascii="Times New Roman" w:eastAsia="Microsoft YaHei" w:hAnsi="Times New Roman" w:cs="Times New Roman"/>
          <w:sz w:val="18"/>
          <w:szCs w:val="18"/>
          <w:shd w:val="clear" w:color="auto" w:fill="FFFFFF"/>
        </w:rPr>
        <w:t xml:space="preserve"> C, et al. Learning phrase representations using </w:t>
      </w:r>
      <w:proofErr w:type="spellStart"/>
      <w:r>
        <w:rPr>
          <w:rFonts w:ascii="Times New Roman" w:eastAsia="Microsoft YaHei" w:hAnsi="Times New Roman" w:cs="Times New Roman"/>
          <w:sz w:val="18"/>
          <w:szCs w:val="18"/>
          <w:shd w:val="clear" w:color="auto" w:fill="FFFFFF"/>
        </w:rPr>
        <w:t>rnn</w:t>
      </w:r>
      <w:proofErr w:type="spellEnd"/>
      <w:r>
        <w:rPr>
          <w:rFonts w:ascii="Times New Roman" w:eastAsia="Microsoft YaHei" w:hAnsi="Times New Roman" w:cs="Times New Roman"/>
          <w:sz w:val="18"/>
          <w:szCs w:val="18"/>
          <w:shd w:val="clear" w:color="auto" w:fill="FFFFFF"/>
        </w:rPr>
        <w:t xml:space="preserve"> encoder-decoder for statistical machine translation [C]//Proceedings of the 2014 Conference on Empirical Methods in Natural Language Processing. ACL, 2014: 1724-1734.</w:t>
      </w:r>
    </w:p>
    <w:p w:rsidR="00B04590" w:rsidRDefault="00190508">
      <w:pPr>
        <w:rPr>
          <w:rFonts w:ascii="Times New Roman" w:eastAsia="Microsoft YaHei" w:hAnsi="Times New Roman" w:cs="Times New Roman"/>
          <w:sz w:val="18"/>
          <w:szCs w:val="18"/>
          <w:shd w:val="clear" w:color="auto" w:fill="FFFFFF"/>
        </w:rPr>
      </w:pPr>
      <w:r>
        <w:rPr>
          <w:rFonts w:ascii="Times New Roman" w:eastAsia="Microsoft YaHei" w:hAnsi="Times New Roman" w:cs="Times New Roman"/>
          <w:sz w:val="18"/>
          <w:szCs w:val="18"/>
          <w:shd w:val="clear" w:color="auto" w:fill="FFFFFF"/>
        </w:rPr>
        <w:t>[</w:t>
      </w:r>
      <w:r>
        <w:rPr>
          <w:rFonts w:ascii="Times New Roman" w:eastAsia="Microsoft YaHei" w:hAnsi="Times New Roman" w:cs="Times New Roman"/>
          <w:sz w:val="18"/>
          <w:szCs w:val="18"/>
          <w:shd w:val="clear" w:color="auto" w:fill="FFFFFF"/>
        </w:rPr>
        <w:t>8</w:t>
      </w:r>
      <w:r>
        <w:rPr>
          <w:rFonts w:ascii="Times New Roman" w:eastAsia="Microsoft YaHei" w:hAnsi="Times New Roman" w:cs="Times New Roman"/>
          <w:sz w:val="18"/>
          <w:szCs w:val="18"/>
          <w:shd w:val="clear" w:color="auto" w:fill="FFFFFF"/>
        </w:rPr>
        <w:t xml:space="preserve">] Wu N, Green </w:t>
      </w:r>
      <w:r>
        <w:rPr>
          <w:rFonts w:ascii="Times New Roman" w:eastAsia="Microsoft YaHei" w:hAnsi="Times New Roman" w:cs="Times New Roman"/>
          <w:sz w:val="18"/>
          <w:szCs w:val="18"/>
          <w:shd w:val="clear" w:color="auto" w:fill="FFFFFF"/>
        </w:rPr>
        <w:t xml:space="preserve">B, Ben X, et al. Deep transformer models for time series forecasting: The influenza Prevalence case [J]. </w:t>
      </w:r>
      <w:proofErr w:type="spellStart"/>
      <w:r>
        <w:rPr>
          <w:rFonts w:ascii="Times New Roman" w:eastAsia="Microsoft YaHei" w:hAnsi="Times New Roman" w:cs="Times New Roman"/>
          <w:sz w:val="18"/>
          <w:szCs w:val="18"/>
          <w:shd w:val="clear" w:color="auto" w:fill="FFFFFF"/>
        </w:rPr>
        <w:t>arXiv</w:t>
      </w:r>
      <w:proofErr w:type="spellEnd"/>
      <w:r>
        <w:rPr>
          <w:rFonts w:ascii="Times New Roman" w:eastAsia="Microsoft YaHei" w:hAnsi="Times New Roman" w:cs="Times New Roman"/>
          <w:sz w:val="18"/>
          <w:szCs w:val="18"/>
          <w:shd w:val="clear" w:color="auto" w:fill="FFFFFF"/>
        </w:rPr>
        <w:t xml:space="preserve"> preprint arXiv:2001.08317, 2020.</w:t>
      </w:r>
    </w:p>
    <w:p w:rsidR="00B04590" w:rsidRDefault="00190508">
      <w:pPr>
        <w:rPr>
          <w:rFonts w:ascii="Times New Roman" w:eastAsia="Microsoft YaHei" w:hAnsi="Times New Roman" w:cs="Times New Roman"/>
          <w:sz w:val="18"/>
          <w:szCs w:val="18"/>
          <w:shd w:val="clear" w:color="auto" w:fill="FFFFFF"/>
        </w:rPr>
      </w:pPr>
      <w:r>
        <w:rPr>
          <w:rFonts w:ascii="Times New Roman" w:eastAsia="Microsoft YaHei" w:hAnsi="Times New Roman" w:cs="Times New Roman"/>
          <w:sz w:val="18"/>
          <w:szCs w:val="18"/>
          <w:shd w:val="clear" w:color="auto" w:fill="FFFFFF"/>
        </w:rPr>
        <w:t>[</w:t>
      </w:r>
      <w:r>
        <w:rPr>
          <w:rFonts w:ascii="Times New Roman" w:eastAsia="Microsoft YaHei" w:hAnsi="Times New Roman" w:cs="Times New Roman"/>
          <w:sz w:val="18"/>
          <w:szCs w:val="18"/>
          <w:shd w:val="clear" w:color="auto" w:fill="FFFFFF"/>
        </w:rPr>
        <w:t>9</w:t>
      </w:r>
      <w:r>
        <w:rPr>
          <w:rFonts w:ascii="Times New Roman" w:eastAsia="Microsoft YaHei" w:hAnsi="Times New Roman" w:cs="Times New Roman"/>
          <w:sz w:val="18"/>
          <w:szCs w:val="18"/>
          <w:shd w:val="clear" w:color="auto" w:fill="FFFFFF"/>
        </w:rPr>
        <w:t xml:space="preserve">] </w:t>
      </w:r>
      <w:proofErr w:type="spellStart"/>
      <w:r>
        <w:rPr>
          <w:rFonts w:ascii="Times New Roman" w:eastAsia="Microsoft YaHei" w:hAnsi="Times New Roman" w:cs="Times New Roman"/>
          <w:sz w:val="18"/>
          <w:szCs w:val="18"/>
          <w:shd w:val="clear" w:color="auto" w:fill="FFFFFF"/>
        </w:rPr>
        <w:t>Canizo</w:t>
      </w:r>
      <w:proofErr w:type="spellEnd"/>
      <w:r>
        <w:rPr>
          <w:rFonts w:ascii="Times New Roman" w:eastAsia="Microsoft YaHei" w:hAnsi="Times New Roman" w:cs="Times New Roman"/>
          <w:sz w:val="18"/>
          <w:szCs w:val="18"/>
          <w:shd w:val="clear" w:color="auto" w:fill="FFFFFF"/>
        </w:rPr>
        <w:t xml:space="preserve"> M, </w:t>
      </w:r>
      <w:proofErr w:type="spellStart"/>
      <w:r>
        <w:rPr>
          <w:rFonts w:ascii="Times New Roman" w:eastAsia="Microsoft YaHei" w:hAnsi="Times New Roman" w:cs="Times New Roman"/>
          <w:sz w:val="18"/>
          <w:szCs w:val="18"/>
          <w:shd w:val="clear" w:color="auto" w:fill="FFFFFF"/>
        </w:rPr>
        <w:t>Triguero</w:t>
      </w:r>
      <w:proofErr w:type="spellEnd"/>
      <w:r>
        <w:rPr>
          <w:rFonts w:ascii="Times New Roman" w:eastAsia="Microsoft YaHei" w:hAnsi="Times New Roman" w:cs="Times New Roman"/>
          <w:sz w:val="18"/>
          <w:szCs w:val="18"/>
          <w:shd w:val="clear" w:color="auto" w:fill="FFFFFF"/>
        </w:rPr>
        <w:t xml:space="preserve"> I, Conde A, et al. Multi-head CNN–RNN for multi-time series anomaly detection: An </w:t>
      </w:r>
      <w:r>
        <w:rPr>
          <w:rFonts w:ascii="Times New Roman" w:eastAsia="Microsoft YaHei" w:hAnsi="Times New Roman" w:cs="Times New Roman"/>
          <w:sz w:val="18"/>
          <w:szCs w:val="18"/>
          <w:shd w:val="clear" w:color="auto" w:fill="FFFFFF"/>
        </w:rPr>
        <w:t>industrial case study [J]. Neurocomputing, 2019, 363: 246-260.</w:t>
      </w:r>
    </w:p>
    <w:p w:rsidR="00B04590" w:rsidRDefault="00190508">
      <w:pPr>
        <w:pStyle w:val="BodyText"/>
        <w:wordWrap w:val="0"/>
        <w:autoSpaceDE w:val="0"/>
        <w:autoSpaceDN w:val="0"/>
        <w:spacing w:after="0"/>
        <w:textAlignment w:val="top"/>
        <w:rPr>
          <w:rFonts w:eastAsia="Microsoft YaHei"/>
          <w:sz w:val="18"/>
          <w:szCs w:val="18"/>
          <w:shd w:val="clear" w:color="auto" w:fill="FFFFFF"/>
        </w:rPr>
      </w:pPr>
      <w:r>
        <w:rPr>
          <w:rFonts w:eastAsia="Microsoft YaHei"/>
          <w:sz w:val="18"/>
          <w:szCs w:val="18"/>
          <w:shd w:val="clear" w:color="auto" w:fill="FFFFFF"/>
        </w:rPr>
        <w:t>[</w:t>
      </w:r>
      <w:proofErr w:type="gramStart"/>
      <w:r>
        <w:rPr>
          <w:rFonts w:eastAsia="Microsoft YaHei"/>
          <w:sz w:val="18"/>
          <w:szCs w:val="18"/>
          <w:shd w:val="clear" w:color="auto" w:fill="FFFFFF"/>
        </w:rPr>
        <w:t>10]WU</w:t>
      </w:r>
      <w:proofErr w:type="gramEnd"/>
      <w:r>
        <w:rPr>
          <w:rFonts w:eastAsia="Microsoft YaHei"/>
          <w:sz w:val="18"/>
          <w:szCs w:val="18"/>
          <w:shd w:val="clear" w:color="auto" w:fill="FFFFFF"/>
        </w:rPr>
        <w:t xml:space="preserve"> N,GREEN B,BEN </w:t>
      </w:r>
      <w:proofErr w:type="spellStart"/>
      <w:r>
        <w:rPr>
          <w:rFonts w:eastAsia="Microsoft YaHei"/>
          <w:sz w:val="18"/>
          <w:szCs w:val="18"/>
          <w:shd w:val="clear" w:color="auto" w:fill="FFFFFF"/>
        </w:rPr>
        <w:t>X,et</w:t>
      </w:r>
      <w:proofErr w:type="spellEnd"/>
      <w:r>
        <w:rPr>
          <w:rFonts w:eastAsia="Microsoft YaHei"/>
          <w:sz w:val="18"/>
          <w:szCs w:val="18"/>
          <w:shd w:val="clear" w:color="auto" w:fill="FFFFFF"/>
        </w:rPr>
        <w:t xml:space="preserve"> </w:t>
      </w:r>
      <w:proofErr w:type="spellStart"/>
      <w:r>
        <w:rPr>
          <w:rFonts w:eastAsia="Microsoft YaHei"/>
          <w:sz w:val="18"/>
          <w:szCs w:val="18"/>
          <w:shd w:val="clear" w:color="auto" w:fill="FFFFFF"/>
        </w:rPr>
        <w:t>al.Deep</w:t>
      </w:r>
      <w:proofErr w:type="spellEnd"/>
      <w:r>
        <w:rPr>
          <w:rFonts w:eastAsia="Microsoft YaHei"/>
          <w:sz w:val="18"/>
          <w:szCs w:val="18"/>
          <w:shd w:val="clear" w:color="auto" w:fill="FFFFFF"/>
        </w:rPr>
        <w:t xml:space="preserve"> transformer models for time series </w:t>
      </w:r>
      <w:proofErr w:type="spellStart"/>
      <w:r>
        <w:rPr>
          <w:rFonts w:eastAsia="Microsoft YaHei"/>
          <w:sz w:val="18"/>
          <w:szCs w:val="18"/>
          <w:shd w:val="clear" w:color="auto" w:fill="FFFFFF"/>
        </w:rPr>
        <w:t>forecasting:The</w:t>
      </w:r>
      <w:proofErr w:type="spellEnd"/>
      <w:r>
        <w:rPr>
          <w:rFonts w:eastAsia="Microsoft YaHei"/>
          <w:sz w:val="18"/>
          <w:szCs w:val="18"/>
          <w:shd w:val="clear" w:color="auto" w:fill="FFFFFF"/>
        </w:rPr>
        <w:t xml:space="preserve"> </w:t>
      </w:r>
      <w:proofErr w:type="spellStart"/>
      <w:r>
        <w:rPr>
          <w:rFonts w:eastAsia="Microsoft YaHei"/>
          <w:sz w:val="18"/>
          <w:szCs w:val="18"/>
          <w:shd w:val="clear" w:color="auto" w:fill="FFFFFF"/>
        </w:rPr>
        <w:t>i</w:t>
      </w:r>
      <w:proofErr w:type="spellEnd"/>
      <w:r>
        <w:rPr>
          <w:rFonts w:eastAsia="Microsoft YaHei"/>
          <w:sz w:val="18"/>
          <w:szCs w:val="18"/>
          <w:shd w:val="clear" w:color="auto" w:fill="FFFFFF"/>
        </w:rPr>
        <w:t xml:space="preserve">  </w:t>
      </w:r>
      <w:proofErr w:type="spellStart"/>
      <w:r>
        <w:rPr>
          <w:rFonts w:eastAsia="Microsoft YaHei"/>
          <w:sz w:val="18"/>
          <w:szCs w:val="18"/>
          <w:shd w:val="clear" w:color="auto" w:fill="FFFFFF"/>
        </w:rPr>
        <w:t>nfluenza</w:t>
      </w:r>
      <w:proofErr w:type="spellEnd"/>
      <w:r>
        <w:rPr>
          <w:rFonts w:eastAsia="Microsoft YaHei"/>
          <w:sz w:val="18"/>
          <w:szCs w:val="18"/>
          <w:shd w:val="clear" w:color="auto" w:fill="FFFFFF"/>
        </w:rPr>
        <w:t xml:space="preserve"> Prevalence case[J/OL].CoRR,2020,abs/2001.08317.https://arxiv.org/abs/2001.083 17.</w:t>
      </w:r>
    </w:p>
    <w:p w:rsidR="00B04590" w:rsidRDefault="00190508">
      <w:pPr>
        <w:pStyle w:val="BodyText"/>
        <w:wordWrap w:val="0"/>
        <w:autoSpaceDE w:val="0"/>
        <w:autoSpaceDN w:val="0"/>
        <w:spacing w:after="0"/>
        <w:textAlignment w:val="top"/>
        <w:rPr>
          <w:rFonts w:eastAsia="Microsoft YaHei"/>
          <w:sz w:val="18"/>
          <w:szCs w:val="18"/>
          <w:shd w:val="clear" w:color="auto" w:fill="FFFFFF"/>
        </w:rPr>
      </w:pPr>
      <w:r>
        <w:rPr>
          <w:rFonts w:eastAsia="Microsoft YaHei"/>
          <w:sz w:val="18"/>
          <w:szCs w:val="18"/>
          <w:shd w:val="clear" w:color="auto" w:fill="FFFFFF"/>
        </w:rPr>
        <w:t>[</w:t>
      </w:r>
      <w:proofErr w:type="gramStart"/>
      <w:r>
        <w:rPr>
          <w:rFonts w:eastAsia="Microsoft YaHei"/>
          <w:sz w:val="18"/>
          <w:szCs w:val="18"/>
          <w:shd w:val="clear" w:color="auto" w:fill="FFFFFF"/>
        </w:rPr>
        <w:t>11]</w:t>
      </w:r>
      <w:r>
        <w:rPr>
          <w:rFonts w:eastAsia="Microsoft YaHei"/>
          <w:sz w:val="18"/>
          <w:szCs w:val="18"/>
          <w:shd w:val="clear" w:color="auto" w:fill="FFFFFF"/>
        </w:rPr>
        <w:t>VASWANI</w:t>
      </w:r>
      <w:proofErr w:type="gramEnd"/>
      <w:r>
        <w:rPr>
          <w:rFonts w:eastAsia="Microsoft YaHei"/>
          <w:sz w:val="18"/>
          <w:szCs w:val="18"/>
          <w:shd w:val="clear" w:color="auto" w:fill="FFFFFF"/>
        </w:rPr>
        <w:t xml:space="preserve"> </w:t>
      </w:r>
      <w:r>
        <w:rPr>
          <w:rFonts w:eastAsia="Microsoft YaHei"/>
          <w:sz w:val="18"/>
          <w:szCs w:val="18"/>
          <w:shd w:val="clear" w:color="auto" w:fill="FFFFFF"/>
        </w:rPr>
        <w:t xml:space="preserve">A,SHAZEER N,PARMAR </w:t>
      </w:r>
      <w:proofErr w:type="spellStart"/>
      <w:r>
        <w:rPr>
          <w:rFonts w:eastAsia="Microsoft YaHei"/>
          <w:sz w:val="18"/>
          <w:szCs w:val="18"/>
          <w:shd w:val="clear" w:color="auto" w:fill="FFFFFF"/>
        </w:rPr>
        <w:t>N,et</w:t>
      </w:r>
      <w:proofErr w:type="spellEnd"/>
      <w:r>
        <w:rPr>
          <w:rFonts w:eastAsia="Microsoft YaHei"/>
          <w:sz w:val="18"/>
          <w:szCs w:val="18"/>
          <w:shd w:val="clear" w:color="auto" w:fill="FFFFFF"/>
        </w:rPr>
        <w:t xml:space="preserve"> </w:t>
      </w:r>
      <w:proofErr w:type="spellStart"/>
      <w:r>
        <w:rPr>
          <w:rFonts w:eastAsia="Microsoft YaHei"/>
          <w:sz w:val="18"/>
          <w:szCs w:val="18"/>
          <w:shd w:val="clear" w:color="auto" w:fill="FFFFFF"/>
        </w:rPr>
        <w:t>al.Attention</w:t>
      </w:r>
      <w:proofErr w:type="spellEnd"/>
      <w:r>
        <w:rPr>
          <w:rFonts w:eastAsia="Microsoft YaHei"/>
          <w:sz w:val="18"/>
          <w:szCs w:val="18"/>
          <w:shd w:val="clear" w:color="auto" w:fill="FFFFFF"/>
        </w:rPr>
        <w:t xml:space="preserve"> is all you need[C]//Annual Conference on Neural Information Processing Systems 2017.MIT Press,2017:5998-6008.</w:t>
      </w:r>
    </w:p>
    <w:p w:rsidR="00B04590" w:rsidRDefault="00190508">
      <w:pPr>
        <w:pStyle w:val="BodyText"/>
        <w:wordWrap w:val="0"/>
        <w:autoSpaceDE w:val="0"/>
        <w:autoSpaceDN w:val="0"/>
        <w:spacing w:after="0"/>
        <w:textAlignment w:val="top"/>
        <w:rPr>
          <w:rFonts w:eastAsia="Microsoft YaHei"/>
          <w:sz w:val="18"/>
          <w:szCs w:val="18"/>
          <w:shd w:val="clear" w:color="auto" w:fill="FFFFFF"/>
        </w:rPr>
      </w:pPr>
      <w:r>
        <w:rPr>
          <w:rFonts w:eastAsia="Microsoft YaHei"/>
          <w:sz w:val="18"/>
          <w:szCs w:val="18"/>
          <w:shd w:val="clear" w:color="auto" w:fill="FFFFFF"/>
        </w:rPr>
        <w:t xml:space="preserve">[12] Li G, Jung J </w:t>
      </w:r>
      <w:proofErr w:type="spellStart"/>
      <w:r>
        <w:rPr>
          <w:rFonts w:eastAsia="Microsoft YaHei"/>
          <w:sz w:val="18"/>
          <w:szCs w:val="18"/>
          <w:shd w:val="clear" w:color="auto" w:fill="FFFFFF"/>
        </w:rPr>
        <w:t>J</w:t>
      </w:r>
      <w:proofErr w:type="spellEnd"/>
      <w:r>
        <w:rPr>
          <w:rFonts w:eastAsia="Microsoft YaHei"/>
          <w:sz w:val="18"/>
          <w:szCs w:val="18"/>
          <w:shd w:val="clear" w:color="auto" w:fill="FFFFFF"/>
        </w:rPr>
        <w:t>. Deep learning for anomaly detection in multivariate time series: Approaches, applica</w:t>
      </w:r>
      <w:r>
        <w:rPr>
          <w:rFonts w:eastAsia="Microsoft YaHei"/>
          <w:sz w:val="18"/>
          <w:szCs w:val="18"/>
          <w:shd w:val="clear" w:color="auto" w:fill="FFFFFF"/>
        </w:rPr>
        <w:lastRenderedPageBreak/>
        <w:t>tion</w:t>
      </w:r>
      <w:r>
        <w:rPr>
          <w:rFonts w:eastAsia="Microsoft YaHei"/>
          <w:sz w:val="18"/>
          <w:szCs w:val="18"/>
          <w:shd w:val="clear" w:color="auto" w:fill="FFFFFF"/>
        </w:rPr>
        <w:t>s, and challenges[J]. Information Fusion, 2023, 91: 93-102.</w:t>
      </w:r>
      <w:r>
        <w:rPr>
          <w:rFonts w:eastAsia="Microsoft YaHei"/>
          <w:sz w:val="18"/>
          <w:szCs w:val="18"/>
          <w:shd w:val="clear" w:color="auto" w:fill="FFFFFF"/>
        </w:rPr>
        <w:br/>
        <w:t>[13] Guo H, Zhou Z, Zhao D, et al. EGNN: Energy-efficient anomaly detection for IoT multivariate time series data using graph neural network[J]. Future Generation Computer Systems, 2024, 151: 45-5</w:t>
      </w:r>
      <w:r>
        <w:rPr>
          <w:rFonts w:eastAsia="Microsoft YaHei"/>
          <w:sz w:val="18"/>
          <w:szCs w:val="18"/>
          <w:shd w:val="clear" w:color="auto" w:fill="FFFFFF"/>
        </w:rPr>
        <w:t>6.</w:t>
      </w:r>
      <w:r>
        <w:rPr>
          <w:rFonts w:eastAsia="Microsoft YaHei"/>
          <w:sz w:val="18"/>
          <w:szCs w:val="18"/>
          <w:shd w:val="clear" w:color="auto" w:fill="FFFFFF"/>
        </w:rPr>
        <w:br/>
        <w:t xml:space="preserve">[14] Miao Q, Wang D, Xu C, et al. An unsupervised long- and short-term sparse graph neural network for </w:t>
      </w:r>
      <w:proofErr w:type="spellStart"/>
      <w:r>
        <w:rPr>
          <w:rFonts w:eastAsia="Microsoft YaHei"/>
          <w:sz w:val="18"/>
          <w:szCs w:val="18"/>
          <w:shd w:val="clear" w:color="auto" w:fill="FFFFFF"/>
        </w:rPr>
        <w:t>multisensor</w:t>
      </w:r>
      <w:proofErr w:type="spellEnd"/>
      <w:r>
        <w:rPr>
          <w:rFonts w:eastAsia="Microsoft YaHei"/>
          <w:sz w:val="18"/>
          <w:szCs w:val="18"/>
          <w:shd w:val="clear" w:color="auto" w:fill="FFFFFF"/>
        </w:rPr>
        <w:t xml:space="preserve"> anomaly detection[J]. IEEE Sensors Journal, 2024, 24(14): 23088-23097.</w:t>
      </w:r>
      <w:r>
        <w:rPr>
          <w:rFonts w:eastAsia="Microsoft YaHei"/>
          <w:sz w:val="18"/>
          <w:szCs w:val="18"/>
          <w:shd w:val="clear" w:color="auto" w:fill="FFFFFF"/>
        </w:rPr>
        <w:br/>
        <w:t xml:space="preserve">[15] Cook A </w:t>
      </w:r>
      <w:proofErr w:type="spellStart"/>
      <w:r>
        <w:rPr>
          <w:rFonts w:eastAsia="Microsoft YaHei"/>
          <w:sz w:val="18"/>
          <w:szCs w:val="18"/>
          <w:shd w:val="clear" w:color="auto" w:fill="FFFFFF"/>
        </w:rPr>
        <w:t>A</w:t>
      </w:r>
      <w:proofErr w:type="spellEnd"/>
      <w:r>
        <w:rPr>
          <w:rFonts w:eastAsia="Microsoft YaHei"/>
          <w:sz w:val="18"/>
          <w:szCs w:val="18"/>
          <w:shd w:val="clear" w:color="auto" w:fill="FFFFFF"/>
        </w:rPr>
        <w:t xml:space="preserve">, </w:t>
      </w:r>
      <w:proofErr w:type="spellStart"/>
      <w:r>
        <w:rPr>
          <w:rFonts w:eastAsia="Microsoft YaHei"/>
          <w:sz w:val="18"/>
          <w:szCs w:val="18"/>
          <w:shd w:val="clear" w:color="auto" w:fill="FFFFFF"/>
        </w:rPr>
        <w:t>Misirli</w:t>
      </w:r>
      <w:proofErr w:type="spellEnd"/>
      <w:r>
        <w:rPr>
          <w:rFonts w:eastAsia="Microsoft YaHei"/>
          <w:sz w:val="18"/>
          <w:szCs w:val="18"/>
          <w:shd w:val="clear" w:color="auto" w:fill="FFFFFF"/>
        </w:rPr>
        <w:t xml:space="preserve"> G, Fan Z. Anomaly detection for IoT time-ser</w:t>
      </w:r>
      <w:r>
        <w:rPr>
          <w:rFonts w:eastAsia="Microsoft YaHei"/>
          <w:sz w:val="18"/>
          <w:szCs w:val="18"/>
          <w:shd w:val="clear" w:color="auto" w:fill="FFFFFF"/>
        </w:rPr>
        <w:t>ies data: A survey[J]. IEEE Internet of Things Journal, 2020, 7(7): 6481-6494.</w:t>
      </w:r>
      <w:r>
        <w:rPr>
          <w:rFonts w:eastAsia="Microsoft YaHei"/>
          <w:sz w:val="18"/>
          <w:szCs w:val="18"/>
          <w:shd w:val="clear" w:color="auto" w:fill="FFFFFF"/>
        </w:rPr>
        <w:br/>
        <w:t xml:space="preserve">[16] Xu J, Wang Y, Li Y, et al. </w:t>
      </w:r>
      <w:proofErr w:type="spellStart"/>
      <w:r>
        <w:rPr>
          <w:rFonts w:eastAsia="Microsoft YaHei"/>
          <w:sz w:val="18"/>
          <w:szCs w:val="18"/>
          <w:shd w:val="clear" w:color="auto" w:fill="FFFFFF"/>
        </w:rPr>
        <w:t>Spatio</w:t>
      </w:r>
      <w:proofErr w:type="spellEnd"/>
      <w:r>
        <w:rPr>
          <w:rFonts w:eastAsia="Microsoft YaHei"/>
          <w:sz w:val="18"/>
          <w:szCs w:val="18"/>
          <w:shd w:val="clear" w:color="auto" w:fill="FFFFFF"/>
        </w:rPr>
        <w:t>-temporal graph neural networks for predictive learning in urban computing: A survey[J]. IEEE Transactions on Knowledge and Data Engineerin</w:t>
      </w:r>
      <w:r>
        <w:rPr>
          <w:rFonts w:eastAsia="Microsoft YaHei"/>
          <w:sz w:val="18"/>
          <w:szCs w:val="18"/>
          <w:shd w:val="clear" w:color="auto" w:fill="FFFFFF"/>
        </w:rPr>
        <w:t>g, 2023, 35(1): 16-37.</w:t>
      </w:r>
      <w:r>
        <w:rPr>
          <w:rFonts w:eastAsia="Microsoft YaHei"/>
          <w:sz w:val="18"/>
          <w:szCs w:val="18"/>
          <w:shd w:val="clear" w:color="auto" w:fill="FFFFFF"/>
        </w:rPr>
        <w:br/>
        <w:t xml:space="preserve">[17] </w:t>
      </w:r>
      <w:proofErr w:type="spellStart"/>
      <w:r>
        <w:rPr>
          <w:rFonts w:eastAsia="Microsoft YaHei"/>
          <w:sz w:val="18"/>
          <w:szCs w:val="18"/>
          <w:shd w:val="clear" w:color="auto" w:fill="FFFFFF"/>
        </w:rPr>
        <w:t>Chandola</w:t>
      </w:r>
      <w:proofErr w:type="spellEnd"/>
      <w:r>
        <w:rPr>
          <w:rFonts w:eastAsia="Microsoft YaHei"/>
          <w:sz w:val="18"/>
          <w:szCs w:val="18"/>
          <w:shd w:val="clear" w:color="auto" w:fill="FFFFFF"/>
        </w:rPr>
        <w:t xml:space="preserve"> V, Banerjee A, Kumar V. Anomaly detection: A survey[J]. ACM Computing Surveys, 2009, 41(3): 1-58.</w:t>
      </w:r>
      <w:r>
        <w:rPr>
          <w:rFonts w:eastAsia="Microsoft YaHei"/>
          <w:sz w:val="18"/>
          <w:szCs w:val="18"/>
          <w:shd w:val="clear" w:color="auto" w:fill="FFFFFF"/>
        </w:rPr>
        <w:br/>
        <w:t xml:space="preserve">[18] Jiang R, Gu G, Liu Y, et al. Anomaly detection and diagnosis based on multi-dimensional sensing data for industrial </w:t>
      </w:r>
      <w:r>
        <w:rPr>
          <w:rFonts w:eastAsia="Microsoft YaHei"/>
          <w:sz w:val="18"/>
          <w:szCs w:val="18"/>
          <w:shd w:val="clear" w:color="auto" w:fill="FFFFFF"/>
        </w:rPr>
        <w:t>systems[J]. Journal of Zhejiang University of Technology, 2024, 52(6): 621-632.</w:t>
      </w:r>
      <w:r>
        <w:rPr>
          <w:rFonts w:eastAsia="Microsoft YaHei"/>
          <w:sz w:val="18"/>
          <w:szCs w:val="18"/>
          <w:shd w:val="clear" w:color="auto" w:fill="FFFFFF"/>
        </w:rPr>
        <w:br/>
        <w:t xml:space="preserve">[19] </w:t>
      </w:r>
      <w:proofErr w:type="spellStart"/>
      <w:r>
        <w:rPr>
          <w:rFonts w:eastAsia="Microsoft YaHei"/>
          <w:sz w:val="18"/>
          <w:szCs w:val="18"/>
          <w:shd w:val="clear" w:color="auto" w:fill="FFFFFF"/>
        </w:rPr>
        <w:t>Canizo</w:t>
      </w:r>
      <w:proofErr w:type="spellEnd"/>
      <w:r>
        <w:rPr>
          <w:rFonts w:eastAsia="Microsoft YaHei"/>
          <w:sz w:val="18"/>
          <w:szCs w:val="18"/>
          <w:shd w:val="clear" w:color="auto" w:fill="FFFFFF"/>
        </w:rPr>
        <w:t xml:space="preserve"> M, </w:t>
      </w:r>
      <w:proofErr w:type="spellStart"/>
      <w:r>
        <w:rPr>
          <w:rFonts w:eastAsia="Microsoft YaHei"/>
          <w:sz w:val="18"/>
          <w:szCs w:val="18"/>
          <w:shd w:val="clear" w:color="auto" w:fill="FFFFFF"/>
        </w:rPr>
        <w:t>Triguero</w:t>
      </w:r>
      <w:proofErr w:type="spellEnd"/>
      <w:r>
        <w:rPr>
          <w:rFonts w:eastAsia="Microsoft YaHei"/>
          <w:sz w:val="18"/>
          <w:szCs w:val="18"/>
          <w:shd w:val="clear" w:color="auto" w:fill="FFFFFF"/>
        </w:rPr>
        <w:t xml:space="preserve"> I, Conde A, et al. Multi-head CNN–RNN for multi-time series anomaly detection: An industrial case study[J]. Neurocomputing, 2019, 363: 246-260.</w:t>
      </w:r>
    </w:p>
    <w:p w:rsidR="00B04590" w:rsidRDefault="00B04590">
      <w:pPr>
        <w:pStyle w:val="BodyText"/>
        <w:wordWrap w:val="0"/>
        <w:autoSpaceDE w:val="0"/>
        <w:autoSpaceDN w:val="0"/>
        <w:spacing w:after="0"/>
        <w:ind w:leftChars="85" w:left="178"/>
        <w:textAlignment w:val="top"/>
        <w:rPr>
          <w:rFonts w:eastAsia="Microsoft YaHei"/>
          <w:sz w:val="18"/>
          <w:szCs w:val="18"/>
          <w:shd w:val="clear" w:color="auto" w:fill="FFFFFF"/>
        </w:rPr>
      </w:pPr>
    </w:p>
    <w:p w:rsidR="00B04590" w:rsidRDefault="00B04590">
      <w:pPr>
        <w:pStyle w:val="BodyText"/>
        <w:wordWrap w:val="0"/>
        <w:autoSpaceDE w:val="0"/>
        <w:autoSpaceDN w:val="0"/>
        <w:spacing w:line="360" w:lineRule="auto"/>
        <w:ind w:leftChars="85" w:left="178"/>
        <w:textAlignment w:val="top"/>
        <w:rPr>
          <w:rFonts w:ascii="Microsoft YaHei" w:eastAsia="Microsoft YaHei" w:hAnsi="Microsoft YaHei"/>
          <w:color w:val="666666"/>
          <w:sz w:val="18"/>
          <w:szCs w:val="18"/>
          <w:shd w:val="clear" w:color="auto" w:fill="FFFFFF"/>
        </w:rPr>
      </w:pPr>
    </w:p>
    <w:p w:rsidR="00B04590" w:rsidRDefault="00B04590">
      <w:pPr>
        <w:pStyle w:val="BodyText"/>
        <w:wordWrap w:val="0"/>
        <w:autoSpaceDE w:val="0"/>
        <w:autoSpaceDN w:val="0"/>
        <w:spacing w:line="360" w:lineRule="auto"/>
        <w:ind w:leftChars="85" w:left="178"/>
        <w:textAlignment w:val="top"/>
        <w:rPr>
          <w:rFonts w:ascii="Microsoft YaHei" w:eastAsia="Microsoft YaHei" w:hAnsi="Microsoft YaHei"/>
          <w:color w:val="666666"/>
          <w:sz w:val="18"/>
          <w:szCs w:val="18"/>
          <w:shd w:val="clear" w:color="auto" w:fill="FFFFFF"/>
        </w:rPr>
      </w:pPr>
    </w:p>
    <w:sectPr w:rsidR="00B04590">
      <w:headerReference w:type="even" r:id="rId49"/>
      <w:headerReference w:type="default" r:id="rId50"/>
      <w:footerReference w:type="even" r:id="rId51"/>
      <w:footerReference w:type="default" r:id="rId52"/>
      <w:headerReference w:type="first" r:id="rId53"/>
      <w:footerReference w:type="first" r:id="rId5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0508" w:rsidRDefault="00190508" w:rsidP="00071F30">
      <w:r>
        <w:separator/>
      </w:r>
    </w:p>
  </w:endnote>
  <w:endnote w:type="continuationSeparator" w:id="0">
    <w:p w:rsidR="00190508" w:rsidRDefault="00190508" w:rsidP="00071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
    <w:altName w:val="Microsoft YaHei"/>
    <w:charset w:val="86"/>
    <w:family w:val="modern"/>
    <w:pitch w:val="default"/>
    <w:sig w:usb0="800002BF" w:usb1="38CF7CFA" w:usb2="00000016" w:usb3="00000000" w:csb0="00040001" w:csb1="00000000"/>
  </w:font>
  <w:font w:name="仿宋">
    <w:altName w:val="Microsoft YaHei"/>
    <w:charset w:val="86"/>
    <w:family w:val="auto"/>
    <w:pitch w:val="default"/>
    <w:sig w:usb0="800002BF" w:usb1="38CF7CFA"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F30" w:rsidRDefault="00071F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F30" w:rsidRDefault="00071F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F30" w:rsidRDefault="00071F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0508" w:rsidRDefault="00190508" w:rsidP="00071F30">
      <w:r>
        <w:separator/>
      </w:r>
    </w:p>
  </w:footnote>
  <w:footnote w:type="continuationSeparator" w:id="0">
    <w:p w:rsidR="00190508" w:rsidRDefault="00190508" w:rsidP="00071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F30" w:rsidRDefault="00071F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3965704" o:spid="_x0000_s2050" type="#_x0000_t136" style="position:absolute;left:0;text-align:left;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F30" w:rsidRDefault="00071F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3965705" o:spid="_x0000_s2051" type="#_x0000_t136" style="position:absolute;left:0;text-align:left;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F30" w:rsidRDefault="00071F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3965703" o:spid="_x0000_s2049" type="#_x0000_t136" style="position:absolute;left:0;text-align:left;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0BA700"/>
    <w:multiLevelType w:val="singleLevel"/>
    <w:tmpl w:val="390BA700"/>
    <w:lvl w:ilvl="0">
      <w:start w:val="1"/>
      <w:numFmt w:val="decimal"/>
      <w:suff w:val="space"/>
      <w:lvlText w:val="[%1]"/>
      <w:lvlJc w:val="left"/>
      <w:pPr>
        <w:ind w:left="0" w:firstLine="0"/>
      </w:pPr>
    </w:lvl>
  </w:abstractNum>
  <w:abstractNum w:abstractNumId="1" w15:restartNumberingAfterBreak="0">
    <w:nsid w:val="47C7355A"/>
    <w:multiLevelType w:val="singleLevel"/>
    <w:tmpl w:val="47C7355A"/>
    <w:lvl w:ilvl="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SystemFonts/>
  <w:proofState w:spelling="clean" w:grammar="clean"/>
  <w:defaultTabStop w:val="420"/>
  <w:drawingGridVerticalSpacing w:val="156"/>
  <w:noPunctuationKerning/>
  <w:characterSpacingControl w:val="compressPunctuation"/>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78C3B4C"/>
    <w:rsid w:val="00071F30"/>
    <w:rsid w:val="00190508"/>
    <w:rsid w:val="00612028"/>
    <w:rsid w:val="00B04590"/>
    <w:rsid w:val="00E371FE"/>
    <w:rsid w:val="02247ACE"/>
    <w:rsid w:val="030D2310"/>
    <w:rsid w:val="03B24C65"/>
    <w:rsid w:val="06E710CA"/>
    <w:rsid w:val="07B74F40"/>
    <w:rsid w:val="07E2388F"/>
    <w:rsid w:val="08A70B11"/>
    <w:rsid w:val="09D41DD9"/>
    <w:rsid w:val="0A232419"/>
    <w:rsid w:val="0B664CB3"/>
    <w:rsid w:val="0DB8731C"/>
    <w:rsid w:val="0EF13C13"/>
    <w:rsid w:val="0FBA55CD"/>
    <w:rsid w:val="12371157"/>
    <w:rsid w:val="12395580"/>
    <w:rsid w:val="131961E1"/>
    <w:rsid w:val="14BE790E"/>
    <w:rsid w:val="15086DDB"/>
    <w:rsid w:val="158F3058"/>
    <w:rsid w:val="1743234C"/>
    <w:rsid w:val="18EE62E8"/>
    <w:rsid w:val="19037FE5"/>
    <w:rsid w:val="1A78230D"/>
    <w:rsid w:val="1A8F17E2"/>
    <w:rsid w:val="1BC17CE4"/>
    <w:rsid w:val="1EAA5C2B"/>
    <w:rsid w:val="1EEC5348"/>
    <w:rsid w:val="1F996A3F"/>
    <w:rsid w:val="21894E00"/>
    <w:rsid w:val="227C6712"/>
    <w:rsid w:val="229E2B2D"/>
    <w:rsid w:val="22EF3388"/>
    <w:rsid w:val="241C1F5B"/>
    <w:rsid w:val="242B03F0"/>
    <w:rsid w:val="27400656"/>
    <w:rsid w:val="27800A53"/>
    <w:rsid w:val="2BEE68D3"/>
    <w:rsid w:val="2BFA7026"/>
    <w:rsid w:val="2C1339D0"/>
    <w:rsid w:val="2DA336ED"/>
    <w:rsid w:val="2DAC4350"/>
    <w:rsid w:val="2E951288"/>
    <w:rsid w:val="2EB23BE8"/>
    <w:rsid w:val="2ED33B5E"/>
    <w:rsid w:val="2FCA6D0F"/>
    <w:rsid w:val="3034687E"/>
    <w:rsid w:val="3192385D"/>
    <w:rsid w:val="32A22F4C"/>
    <w:rsid w:val="32A23F73"/>
    <w:rsid w:val="3330554B"/>
    <w:rsid w:val="348338B6"/>
    <w:rsid w:val="37D20707"/>
    <w:rsid w:val="37F25055"/>
    <w:rsid w:val="383B4C4E"/>
    <w:rsid w:val="385B0E4C"/>
    <w:rsid w:val="39616936"/>
    <w:rsid w:val="3A95616C"/>
    <w:rsid w:val="3CAF79B9"/>
    <w:rsid w:val="3D1B6DFC"/>
    <w:rsid w:val="3E506F79"/>
    <w:rsid w:val="4047615A"/>
    <w:rsid w:val="40EE65D6"/>
    <w:rsid w:val="40F77B80"/>
    <w:rsid w:val="41190872"/>
    <w:rsid w:val="44847FF3"/>
    <w:rsid w:val="48254FD3"/>
    <w:rsid w:val="4A5D4EF8"/>
    <w:rsid w:val="4A7230A3"/>
    <w:rsid w:val="4AF34F14"/>
    <w:rsid w:val="4C2555A1"/>
    <w:rsid w:val="4C3F0B2A"/>
    <w:rsid w:val="4C912C37"/>
    <w:rsid w:val="50E361D8"/>
    <w:rsid w:val="51741E78"/>
    <w:rsid w:val="517D7C2E"/>
    <w:rsid w:val="51C15D6C"/>
    <w:rsid w:val="523429E2"/>
    <w:rsid w:val="53B86CFB"/>
    <w:rsid w:val="54240834"/>
    <w:rsid w:val="545E1CBA"/>
    <w:rsid w:val="55823A64"/>
    <w:rsid w:val="55C91693"/>
    <w:rsid w:val="57415259"/>
    <w:rsid w:val="578A6C00"/>
    <w:rsid w:val="582E1C82"/>
    <w:rsid w:val="5898359F"/>
    <w:rsid w:val="5A957D96"/>
    <w:rsid w:val="5B294982"/>
    <w:rsid w:val="5B372BFB"/>
    <w:rsid w:val="5E9345EC"/>
    <w:rsid w:val="5EF86B45"/>
    <w:rsid w:val="607B7A2E"/>
    <w:rsid w:val="610572F8"/>
    <w:rsid w:val="635971C4"/>
    <w:rsid w:val="63600718"/>
    <w:rsid w:val="640B001C"/>
    <w:rsid w:val="64986E00"/>
    <w:rsid w:val="651D5558"/>
    <w:rsid w:val="678C3B4C"/>
    <w:rsid w:val="680447AD"/>
    <w:rsid w:val="68AB6FEA"/>
    <w:rsid w:val="6BBD714D"/>
    <w:rsid w:val="6D4A2C62"/>
    <w:rsid w:val="6D640908"/>
    <w:rsid w:val="704E2A69"/>
    <w:rsid w:val="70D0347E"/>
    <w:rsid w:val="717E2EDA"/>
    <w:rsid w:val="73337CF4"/>
    <w:rsid w:val="73770529"/>
    <w:rsid w:val="74334996"/>
    <w:rsid w:val="751C3136"/>
    <w:rsid w:val="754243A7"/>
    <w:rsid w:val="78886D34"/>
    <w:rsid w:val="78EA354B"/>
    <w:rsid w:val="79835C5D"/>
    <w:rsid w:val="79935991"/>
    <w:rsid w:val="7ACB4CB6"/>
    <w:rsid w:val="7B301539"/>
    <w:rsid w:val="7B7B492E"/>
    <w:rsid w:val="7E494870"/>
    <w:rsid w:val="7EC601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3116623E"/>
  <w15:docId w15:val="{D23A82DB-B92D-4843-B4EB-8D86CA5D3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after="120"/>
    </w:pPr>
    <w:rPr>
      <w:rFonts w:ascii="Times New Roman" w:eastAsia="SimSun" w:hAnsi="Times New Roman" w:cs="Times New Roman"/>
    </w:rPr>
  </w:style>
  <w:style w:type="paragraph" w:styleId="NormalWeb">
    <w:name w:val="Normal (Web)"/>
    <w:basedOn w:val="Normal"/>
    <w:qFormat/>
    <w:pPr>
      <w:spacing w:beforeAutospacing="1" w:afterAutospacing="1"/>
      <w:jc w:val="left"/>
    </w:pPr>
    <w:rPr>
      <w:rFonts w:cs="Times New Roman"/>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Emphasis">
    <w:name w:val="Emphasis"/>
    <w:basedOn w:val="DefaultParagraphFont"/>
    <w:qFormat/>
    <w:rPr>
      <w:i/>
    </w:rPr>
  </w:style>
  <w:style w:type="paragraph" w:customStyle="1" w:styleId="address">
    <w:name w:val="address"/>
    <w:basedOn w:val="Normal"/>
    <w:qFormat/>
    <w:pPr>
      <w:spacing w:after="200" w:line="220" w:lineRule="atLeast"/>
      <w:contextualSpacing/>
      <w:jc w:val="center"/>
    </w:pPr>
    <w:rPr>
      <w:sz w:val="18"/>
    </w:rPr>
  </w:style>
  <w:style w:type="paragraph" w:styleId="Header">
    <w:name w:val="header"/>
    <w:basedOn w:val="Normal"/>
    <w:link w:val="HeaderChar"/>
    <w:rsid w:val="00071F30"/>
    <w:pPr>
      <w:tabs>
        <w:tab w:val="center" w:pos="4680"/>
        <w:tab w:val="right" w:pos="9360"/>
      </w:tabs>
    </w:pPr>
  </w:style>
  <w:style w:type="character" w:customStyle="1" w:styleId="HeaderChar">
    <w:name w:val="Header Char"/>
    <w:basedOn w:val="DefaultParagraphFont"/>
    <w:link w:val="Header"/>
    <w:rsid w:val="00071F30"/>
    <w:rPr>
      <w:rFonts w:asciiTheme="minorHAnsi" w:eastAsiaTheme="minorEastAsia" w:hAnsiTheme="minorHAnsi" w:cstheme="minorBidi"/>
      <w:kern w:val="2"/>
      <w:sz w:val="21"/>
      <w:szCs w:val="24"/>
      <w:lang w:eastAsia="zh-CN"/>
    </w:rPr>
  </w:style>
  <w:style w:type="paragraph" w:styleId="Footer">
    <w:name w:val="footer"/>
    <w:basedOn w:val="Normal"/>
    <w:link w:val="FooterChar"/>
    <w:rsid w:val="00071F30"/>
    <w:pPr>
      <w:tabs>
        <w:tab w:val="center" w:pos="4680"/>
        <w:tab w:val="right" w:pos="9360"/>
      </w:tabs>
    </w:pPr>
  </w:style>
  <w:style w:type="character" w:customStyle="1" w:styleId="FooterChar">
    <w:name w:val="Footer Char"/>
    <w:basedOn w:val="DefaultParagraphFont"/>
    <w:link w:val="Footer"/>
    <w:rsid w:val="00071F30"/>
    <w:rPr>
      <w:rFonts w:asciiTheme="minorHAnsi" w:eastAsiaTheme="minorEastAsia" w:hAnsiTheme="minorHAnsi" w:cstheme="minorBidi"/>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5292</Words>
  <Characters>30167</Characters>
  <Application>Microsoft Office Word</Application>
  <DocSecurity>0</DocSecurity>
  <Lines>251</Lines>
  <Paragraphs>70</Paragraphs>
  <ScaleCrop>false</ScaleCrop>
  <Company/>
  <LinksUpToDate>false</LinksUpToDate>
  <CharactersWithSpaces>35389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3K</dc:creator>
  <cp:lastModifiedBy>SDI 1084</cp:lastModifiedBy>
  <cp:revision>2</cp:revision>
  <dcterms:created xsi:type="dcterms:W3CDTF">2025-10-30T14:00:00Z</dcterms:created>
  <dcterms:modified xsi:type="dcterms:W3CDTF">2026-04-28T08:54:00Z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2A85CB80F7FF4AC58E6F4B11718548AB_13</vt:lpwstr>
  </property>
  <property fmtid="{D5CDD505-2E9C-101B-9397-08002B2CF9AE}" pid="4" name="KSOTemplateDocerSaveRecord">
    <vt:lpwstr>eyJoZGlkIjoiZWIzZjQ2NTZlNTExZmJkYTgwYzA3YTUzOTVkMTJkY2MiLCJ1c2VySWQiOiIyMjY5NDU5NjMifQ==</vt:lpwstr>
  </property>
</Properties>
</file>