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057C1" w14:textId="77777777" w:rsidR="00754C9A" w:rsidRDefault="009D372B" w:rsidP="00441B6F">
      <w:pPr>
        <w:pStyle w:val="Title"/>
        <w:spacing w:after="0"/>
        <w:jc w:val="both"/>
        <w:rPr>
          <w:rFonts w:ascii="Arial" w:hAnsi="Arial" w:cs="Arial"/>
          <w:rtl/>
          <w:lang w:bidi="ar-IQ"/>
        </w:rPr>
      </w:pPr>
      <w:r>
        <w:rPr>
          <w:rFonts w:ascii="Arial" w:hAnsi="Arial" w:cs="Arial" w:hint="cs"/>
          <w:rtl/>
          <w:lang w:bidi="ar-IQ"/>
        </w:rPr>
        <w:t xml:space="preserve"> </w:t>
      </w:r>
    </w:p>
    <w:p w14:paraId="2CA36DC4" w14:textId="77777777" w:rsidR="003028D3" w:rsidRPr="003028D3" w:rsidRDefault="003028D3" w:rsidP="003028D3">
      <w:pPr>
        <w:spacing w:before="180" w:after="180"/>
        <w:jc w:val="center"/>
        <w:rPr>
          <w:rFonts w:ascii="Aptos" w:eastAsia="Aptos" w:hAnsi="Aptos" w:cs="Arial"/>
          <w:sz w:val="32"/>
          <w:szCs w:val="32"/>
        </w:rPr>
      </w:pPr>
      <w:r w:rsidRPr="003028D3">
        <w:rPr>
          <w:rFonts w:ascii="Aptos" w:eastAsia="Aptos" w:hAnsi="Aptos" w:cs="Arial"/>
          <w:b/>
          <w:bCs/>
          <w:sz w:val="32"/>
          <w:szCs w:val="32"/>
        </w:rPr>
        <w:t xml:space="preserve">Characterizing the </w:t>
      </w:r>
      <m:oMath>
        <m:sSub>
          <m:sSubPr>
            <m:ctrlPr>
              <w:rPr>
                <w:rFonts w:ascii="Cambria Math" w:eastAsia="Aptos" w:hAnsi="Cambria Math" w:cs="Arial"/>
                <w:sz w:val="32"/>
                <w:szCs w:val="32"/>
              </w:rPr>
            </m:ctrlPr>
          </m:sSubPr>
          <m:e>
            <m:r>
              <w:rPr>
                <w:rFonts w:ascii="Cambria Math" w:eastAsia="Aptos" w:hAnsi="Cambria Math" w:cs="Arial"/>
                <w:sz w:val="32"/>
                <w:szCs w:val="32"/>
              </w:rPr>
              <m:t>Δ</m:t>
            </m:r>
          </m:e>
          <m:sub>
            <m:r>
              <w:rPr>
                <w:rFonts w:ascii="Cambria Math" w:eastAsia="Aptos" w:hAnsi="Cambria Math" w:cs="Arial"/>
                <w:sz w:val="32"/>
                <w:szCs w:val="32"/>
              </w:rPr>
              <m:t>L</m:t>
            </m:r>
          </m:sub>
        </m:sSub>
        <m:d>
          <m:dPr>
            <m:ctrlPr>
              <w:rPr>
                <w:rFonts w:ascii="Cambria Math" w:eastAsia="Aptos" w:hAnsi="Cambria Math" w:cs="Arial"/>
                <w:sz w:val="32"/>
                <w:szCs w:val="32"/>
              </w:rPr>
            </m:ctrlPr>
          </m:dPr>
          <m:e>
            <m:r>
              <w:rPr>
                <w:rFonts w:ascii="Cambria Math" w:eastAsia="Aptos" w:hAnsi="Cambria Math" w:cs="Arial"/>
                <w:sz w:val="32"/>
                <w:szCs w:val="32"/>
              </w:rPr>
              <m:t>G</m:t>
            </m:r>
          </m:e>
        </m:d>
      </m:oMath>
      <w:r w:rsidRPr="003028D3">
        <w:rPr>
          <w:rFonts w:ascii="Aptos" w:eastAsia="Aptos" w:hAnsi="Aptos" w:cs="Arial"/>
          <w:b/>
          <w:bCs/>
          <w:sz w:val="32"/>
          <w:szCs w:val="32"/>
        </w:rPr>
        <w:t xml:space="preserve"> Transformation: A Degree-Constrained Structural Line Graph with Optimal Bounds on Connectivity, Independence, and Domination</w:t>
      </w:r>
    </w:p>
    <w:p w14:paraId="3A411E68" w14:textId="1E85BB95" w:rsidR="00963E2B" w:rsidRDefault="00963E2B" w:rsidP="00963E2B">
      <w:pPr>
        <w:pStyle w:val="Copyright"/>
        <w:spacing w:after="0" w:line="240" w:lineRule="auto"/>
        <w:jc w:val="both"/>
        <w:rPr>
          <w:rFonts w:ascii="Arial" w:hAnsi="Arial" w:cs="Arial"/>
          <w:i/>
        </w:rPr>
      </w:pPr>
    </w:p>
    <w:p w14:paraId="0B7A0B5D" w14:textId="6412A628" w:rsidR="002F0189" w:rsidRDefault="002F0189" w:rsidP="00963E2B">
      <w:pPr>
        <w:pStyle w:val="Copyright"/>
        <w:spacing w:after="0" w:line="240" w:lineRule="auto"/>
        <w:jc w:val="both"/>
        <w:rPr>
          <w:rFonts w:ascii="Arial" w:hAnsi="Arial" w:cs="Arial"/>
          <w:i/>
        </w:rPr>
      </w:pPr>
    </w:p>
    <w:p w14:paraId="3A7D2F4A" w14:textId="77777777" w:rsidR="002F0189" w:rsidRPr="00963E2B" w:rsidRDefault="002F0189" w:rsidP="00963E2B">
      <w:pPr>
        <w:pStyle w:val="Copyright"/>
        <w:spacing w:after="0" w:line="240" w:lineRule="auto"/>
        <w:jc w:val="both"/>
        <w:rPr>
          <w:rFonts w:ascii="Arial" w:hAnsi="Arial" w:cs="Arial"/>
          <w:i/>
        </w:rPr>
      </w:pPr>
    </w:p>
    <w:p w14:paraId="6F3846A2" w14:textId="77777777" w:rsidR="00B01FCD" w:rsidRPr="00FB3A86" w:rsidRDefault="00B37C11" w:rsidP="00441B6F">
      <w:pPr>
        <w:pStyle w:val="Copyright"/>
        <w:spacing w:after="0" w:line="240" w:lineRule="auto"/>
        <w:jc w:val="both"/>
        <w:rPr>
          <w:rFonts w:ascii="Arial" w:hAnsi="Arial" w:cs="Arial"/>
        </w:rPr>
        <w:sectPr w:rsidR="00B01FCD" w:rsidRPr="00FB3A86" w:rsidSect="002F018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CD49E7A" wp14:editId="63D094BF">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E8BBC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CFAA04C" w14:textId="77777777" w:rsidR="00790ADA" w:rsidRPr="00FB3A86" w:rsidRDefault="00B01FCD" w:rsidP="0095028D">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B57C3EC" w14:textId="77777777" w:rsidTr="001E44FE">
        <w:tc>
          <w:tcPr>
            <w:tcW w:w="9576" w:type="dxa"/>
            <w:shd w:val="clear" w:color="auto" w:fill="F2F2F2"/>
          </w:tcPr>
          <w:p w14:paraId="15E46FBC" w14:textId="77777777" w:rsidR="006833E7" w:rsidRPr="006833E7" w:rsidRDefault="006833E7" w:rsidP="006833E7">
            <w:pPr>
              <w:spacing w:after="200" w:line="276" w:lineRule="auto"/>
              <w:jc w:val="both"/>
              <w:rPr>
                <w:rFonts w:ascii="Calibri" w:eastAsia="Calibri" w:hAnsi="Calibri" w:cs="Arial"/>
                <w:sz w:val="22"/>
                <w:szCs w:val="22"/>
              </w:rPr>
            </w:pPr>
            <w:r w:rsidRPr="006833E7">
              <w:rPr>
                <w:rFonts w:ascii="Calibri" w:eastAsia="Calibri" w:hAnsi="Calibri" w:cs="Arial"/>
                <w:sz w:val="22"/>
                <w:szCs w:val="22"/>
              </w:rPr>
              <w:t xml:space="preserve">In this study, we present a balanced graph </w:t>
            </w:r>
            <w:r w:rsidRPr="006833E7">
              <w:rPr>
                <w:rFonts w:ascii="Arial" w:eastAsia="Calibri" w:hAnsi="Arial" w:cs="Arial"/>
                <w:szCs w:val="22"/>
              </w:rPr>
              <w:t>(</w:t>
            </w:r>
            <m:oMath>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oMath>
            <w:r w:rsidRPr="006833E7">
              <w:rPr>
                <w:rFonts w:ascii="Arial" w:eastAsia="Calibri" w:hAnsi="Arial" w:cs="Arial"/>
                <w:szCs w:val="22"/>
              </w:rPr>
              <w:t xml:space="preserve">), </w:t>
            </w:r>
            <w:r w:rsidRPr="006833E7">
              <w:rPr>
                <w:rFonts w:ascii="Calibri" w:eastAsia="Calibri" w:hAnsi="Calibri" w:cs="Arial"/>
                <w:sz w:val="22"/>
                <w:szCs w:val="22"/>
              </w:rPr>
              <w:t>which is an edge-based graph transformation that improves classical linear graphs by incorporating the vertex degree as a structural node in (</w:t>
            </w:r>
            <m:oMath>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oMath>
            <w:r w:rsidRPr="006833E7">
              <w:rPr>
                <w:rFonts w:ascii="Calibri" w:eastAsia="Calibri" w:hAnsi="Calibri" w:cs="Arial"/>
                <w:sz w:val="22"/>
                <w:szCs w:val="22"/>
              </w:rPr>
              <w:t>)</w:t>
            </w:r>
            <w:r w:rsidRPr="006833E7">
              <w:rPr>
                <w:rFonts w:ascii="Calibri" w:eastAsia="Calibri" w:hAnsi="Calibri" w:cs="Arial" w:hint="cs"/>
                <w:sz w:val="22"/>
                <w:szCs w:val="22"/>
                <w:rtl/>
              </w:rPr>
              <w:t>.</w:t>
            </w:r>
            <w:r w:rsidRPr="006833E7">
              <w:rPr>
                <w:rFonts w:ascii="Calibri" w:eastAsia="Calibri" w:hAnsi="Calibri" w:cs="Arial"/>
                <w:sz w:val="22"/>
                <w:szCs w:val="22"/>
              </w:rPr>
              <w:t xml:space="preserve"> The two edges are adjacent only if they are not adjacent and have a length distance of 2 and are connected via an intermediate vertex w of </w:t>
            </w:r>
            <m:oMath>
              <m:r>
                <m:rPr>
                  <m:sty m:val="p"/>
                </m:rPr>
                <w:rPr>
                  <w:rFonts w:ascii="Cambria Math" w:eastAsia="Calibri" w:hAnsi="Cambria Math" w:cs="Arial"/>
                  <w:szCs w:val="22"/>
                </w:rPr>
                <m:t>deg</m:t>
              </m:r>
              <m:d>
                <m:dPr>
                  <m:ctrlPr>
                    <w:rPr>
                      <w:rFonts w:ascii="Cambria Math" w:eastAsia="Calibri" w:hAnsi="Cambria Math" w:cs="Arial"/>
                      <w:szCs w:val="22"/>
                    </w:rPr>
                  </m:ctrlPr>
                </m:dPr>
                <m:e>
                  <m:r>
                    <w:rPr>
                      <w:rFonts w:ascii="Cambria Math" w:eastAsia="Calibri" w:hAnsi="Cambria Math" w:cs="Arial"/>
                      <w:szCs w:val="22"/>
                    </w:rPr>
                    <m:t>w</m:t>
                  </m:r>
                </m:e>
              </m:d>
              <m:r>
                <m:rPr>
                  <m:sty m:val="p"/>
                </m:rPr>
                <w:rPr>
                  <w:rFonts w:ascii="Cambria Math" w:eastAsia="Calibri" w:hAnsi="Cambria Math" w:cs="Arial"/>
                  <w:szCs w:val="22"/>
                </w:rPr>
                <m:t>≥3.</m:t>
              </m:r>
            </m:oMath>
            <w:r w:rsidRPr="006833E7">
              <w:rPr>
                <w:rFonts w:ascii="Calibri" w:eastAsia="Calibri" w:hAnsi="Calibri" w:cs="Arial"/>
                <w:sz w:val="22"/>
                <w:szCs w:val="22"/>
              </w:rPr>
              <w:t xml:space="preserve">Through this formula, adjacencies mediated by vertices with reduced degrees are excluded, making </w:t>
            </w:r>
            <m:oMath>
              <m:bar>
                <m:barPr>
                  <m:pos m:val="top"/>
                  <m:ctrlPr>
                    <w:rPr>
                      <w:rFonts w:ascii="Cambria Math" w:eastAsia="Calibri" w:hAnsi="Cambria Math" w:cs="Arial"/>
                      <w:szCs w:val="22"/>
                    </w:rPr>
                  </m:ctrlPr>
                </m:barPr>
                <m:e>
                  <m:r>
                    <w:rPr>
                      <w:rFonts w:ascii="Cambria Math" w:eastAsia="Calibri" w:hAnsi="Cambria Math" w:cs="Arial"/>
                      <w:szCs w:val="22"/>
                    </w:rPr>
                    <m:t>L</m:t>
                  </m:r>
                  <m:d>
                    <m:dPr>
                      <m:ctrlPr>
                        <w:rPr>
                          <w:rFonts w:ascii="Cambria Math" w:eastAsia="Calibri" w:hAnsi="Cambria Math" w:cs="Arial"/>
                          <w:szCs w:val="22"/>
                        </w:rPr>
                      </m:ctrlPr>
                    </m:dPr>
                    <m:e>
                      <m:r>
                        <w:rPr>
                          <w:rFonts w:ascii="Cambria Math" w:eastAsia="Calibri" w:hAnsi="Cambria Math" w:cs="Arial"/>
                          <w:szCs w:val="22"/>
                        </w:rPr>
                        <m:t>G</m:t>
                      </m:r>
                    </m:e>
                  </m:d>
                </m:e>
              </m:bar>
              <m:r>
                <w:rPr>
                  <w:rFonts w:ascii="Cambria Math" w:eastAsia="Calibri" w:hAnsi="Cambria Math" w:cs="Arial"/>
                  <w:szCs w:val="22"/>
                </w:rPr>
                <m:t xml:space="preserve"> is </m:t>
              </m:r>
            </m:oMath>
            <w:r w:rsidRPr="006833E7">
              <w:rPr>
                <w:rFonts w:ascii="Calibri" w:eastAsia="Calibri" w:hAnsi="Calibri" w:cs="Arial"/>
                <w:sz w:val="22"/>
                <w:szCs w:val="22"/>
              </w:rPr>
              <w:t xml:space="preserve">a sub graph. It is clear to us from the definition </w:t>
            </w:r>
            <w:proofErr w:type="gramStart"/>
            <w:r w:rsidRPr="006833E7">
              <w:rPr>
                <w:rFonts w:ascii="Calibri" w:eastAsia="Calibri" w:hAnsi="Calibri" w:cs="Arial"/>
                <w:sz w:val="22"/>
                <w:szCs w:val="22"/>
              </w:rPr>
              <w:t xml:space="preserve">that </w:t>
            </w:r>
            <w:r w:rsidRPr="006833E7">
              <w:rPr>
                <w:rFonts w:ascii="Arial" w:eastAsia="Calibri" w:hAnsi="Arial" w:cs="Arial"/>
                <w:szCs w:val="22"/>
              </w:rPr>
              <w:t xml:space="preserve"> (</w:t>
            </w:r>
            <w:proofErr w:type="gramEnd"/>
            <m:oMath>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oMath>
            <w:r w:rsidRPr="006833E7">
              <w:rPr>
                <w:rFonts w:ascii="Arial" w:eastAsia="Calibri" w:hAnsi="Arial" w:cs="Arial"/>
                <w:szCs w:val="22"/>
              </w:rPr>
              <w:t xml:space="preserve">), </w:t>
            </w:r>
            <w:r w:rsidRPr="006833E7">
              <w:rPr>
                <w:rFonts w:ascii="Calibri" w:eastAsia="Calibri" w:hAnsi="Calibri" w:cs="Arial"/>
                <w:sz w:val="22"/>
                <w:szCs w:val="22"/>
              </w:rPr>
              <w:t xml:space="preserve">is continuous if and only if δ(G) ≥ 3, which reflects on the adjacency property, which is very weak, giving it a special uniqueness not found in traditional linear </w:t>
            </w:r>
            <w:proofErr w:type="spellStart"/>
            <w:r w:rsidRPr="006833E7">
              <w:rPr>
                <w:rFonts w:ascii="Calibri" w:eastAsia="Calibri" w:hAnsi="Calibri" w:cs="Arial"/>
                <w:sz w:val="22"/>
                <w:szCs w:val="22"/>
              </w:rPr>
              <w:t>Apleyan</w:t>
            </w:r>
            <w:proofErr w:type="spellEnd"/>
            <w:r w:rsidRPr="006833E7">
              <w:rPr>
                <w:rFonts w:ascii="Calibri" w:eastAsia="Calibri" w:hAnsi="Calibri" w:cs="Arial"/>
                <w:sz w:val="22"/>
                <w:szCs w:val="22"/>
              </w:rPr>
              <w:t xml:space="preserve"> graphs. We also define lower limits for the dominance number: </w:t>
            </w:r>
          </w:p>
          <w:p w14:paraId="779F36E4" w14:textId="77777777" w:rsidR="006833E7" w:rsidRPr="006833E7" w:rsidRDefault="006833E7" w:rsidP="006833E7">
            <w:pPr>
              <w:jc w:val="both"/>
              <w:rPr>
                <w:rFonts w:ascii="Arial" w:eastAsia="Calibri" w:hAnsi="Arial" w:cs="Arial"/>
                <w:szCs w:val="22"/>
              </w:rPr>
            </w:pPr>
            <m:oMathPara>
              <m:oMathParaPr>
                <m:jc m:val="center"/>
              </m:oMathParaPr>
              <m:oMath>
                <m:r>
                  <w:rPr>
                    <w:rFonts w:ascii="Cambria Math" w:eastAsia="Calibri" w:hAnsi="Cambria Math" w:cs="Arial"/>
                    <w:szCs w:val="22"/>
                  </w:rPr>
                  <m:t>γ</m:t>
                </m:r>
                <m:d>
                  <m:dPr>
                    <m:ctrlPr>
                      <w:rPr>
                        <w:rFonts w:ascii="Cambria Math" w:eastAsia="Calibri" w:hAnsi="Cambria Math" w:cs="Arial"/>
                        <w:szCs w:val="22"/>
                      </w:rPr>
                    </m:ctrlPr>
                  </m:dPr>
                  <m:e>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e>
                </m:d>
                <m:r>
                  <m:rPr>
                    <m:sty m:val="p"/>
                  </m:rPr>
                  <w:rPr>
                    <w:rFonts w:ascii="Cambria Math" w:eastAsia="Calibri" w:hAnsi="Cambria Math" w:cs="Arial"/>
                    <w:szCs w:val="22"/>
                  </w:rPr>
                  <m:t>≥</m:t>
                </m:r>
                <m:d>
                  <m:dPr>
                    <m:begChr m:val="⌈"/>
                    <m:endChr m:val="⌉"/>
                    <m:ctrlPr>
                      <w:rPr>
                        <w:rFonts w:ascii="Cambria Math" w:eastAsia="Calibri" w:hAnsi="Cambria Math" w:cs="Arial"/>
                        <w:szCs w:val="22"/>
                      </w:rPr>
                    </m:ctrlPr>
                  </m:dPr>
                  <m:e>
                    <m:f>
                      <m:fPr>
                        <m:ctrlPr>
                          <w:rPr>
                            <w:rFonts w:ascii="Cambria Math" w:eastAsia="Calibri" w:hAnsi="Cambria Math" w:cs="Arial"/>
                            <w:szCs w:val="22"/>
                          </w:rPr>
                        </m:ctrlPr>
                      </m:fPr>
                      <m:num>
                        <m:d>
                          <m:dPr>
                            <m:begChr m:val="|"/>
                            <m:endChr m:val="|"/>
                            <m:ctrlPr>
                              <w:rPr>
                                <w:rFonts w:ascii="Cambria Math" w:eastAsia="Calibri" w:hAnsi="Cambria Math" w:cs="Arial"/>
                                <w:szCs w:val="22"/>
                              </w:rPr>
                            </m:ctrlPr>
                          </m:dPr>
                          <m:e>
                            <m:r>
                              <w:rPr>
                                <w:rFonts w:ascii="Cambria Math" w:eastAsia="Calibri" w:hAnsi="Cambria Math" w:cs="Arial"/>
                                <w:szCs w:val="22"/>
                              </w:rPr>
                              <m:t>E</m:t>
                            </m:r>
                            <m:d>
                              <m:dPr>
                                <m:ctrlPr>
                                  <w:rPr>
                                    <w:rFonts w:ascii="Cambria Math" w:eastAsia="Calibri" w:hAnsi="Cambria Math" w:cs="Arial"/>
                                    <w:szCs w:val="22"/>
                                  </w:rPr>
                                </m:ctrlPr>
                              </m:dPr>
                              <m:e>
                                <m:r>
                                  <w:rPr>
                                    <w:rFonts w:ascii="Cambria Math" w:eastAsia="Calibri" w:hAnsi="Cambria Math" w:cs="Arial"/>
                                    <w:szCs w:val="22"/>
                                  </w:rPr>
                                  <m:t>G</m:t>
                                </m:r>
                              </m:e>
                            </m:d>
                          </m:e>
                        </m:d>
                      </m:num>
                      <m:den>
                        <m:r>
                          <m:rPr>
                            <m:sty m:val="p"/>
                          </m:rPr>
                          <w:rPr>
                            <w:rFonts w:ascii="Cambria Math" w:eastAsia="Calibri" w:hAnsi="Cambria Math" w:cs="Arial"/>
                            <w:szCs w:val="22"/>
                          </w:rPr>
                          <m:t>2</m:t>
                        </m:r>
                        <m:sSup>
                          <m:sSupPr>
                            <m:ctrlPr>
                              <w:rPr>
                                <w:rFonts w:ascii="Cambria Math" w:eastAsia="Calibri" w:hAnsi="Cambria Math" w:cs="Arial"/>
                                <w:szCs w:val="22"/>
                              </w:rPr>
                            </m:ctrlPr>
                          </m:sSupPr>
                          <m:e>
                            <m:d>
                              <m:dPr>
                                <m:ctrlPr>
                                  <w:rPr>
                                    <w:rFonts w:ascii="Cambria Math" w:eastAsia="Calibri" w:hAnsi="Cambria Math" w:cs="Arial"/>
                                    <w:szCs w:val="22"/>
                                  </w:rPr>
                                </m:ctrlPr>
                              </m:dPr>
                              <m:e>
                                <m:r>
                                  <w:rPr>
                                    <w:rFonts w:ascii="Cambria Math" w:eastAsia="Calibri" w:hAnsi="Cambria Math" w:cs="Arial"/>
                                    <w:szCs w:val="22"/>
                                  </w:rPr>
                                  <m:t>Δ</m:t>
                                </m:r>
                                <m:d>
                                  <m:dPr>
                                    <m:ctrlPr>
                                      <w:rPr>
                                        <w:rFonts w:ascii="Cambria Math" w:eastAsia="Calibri" w:hAnsi="Cambria Math" w:cs="Arial"/>
                                        <w:szCs w:val="22"/>
                                      </w:rPr>
                                    </m:ctrlPr>
                                  </m:dPr>
                                  <m:e>
                                    <m:r>
                                      <w:rPr>
                                        <w:rFonts w:ascii="Cambria Math" w:eastAsia="Calibri" w:hAnsi="Cambria Math" w:cs="Arial"/>
                                        <w:szCs w:val="22"/>
                                      </w:rPr>
                                      <m:t>G</m:t>
                                    </m:r>
                                  </m:e>
                                </m:d>
                                <m:r>
                                  <m:rPr>
                                    <m:sty m:val="p"/>
                                  </m:rPr>
                                  <w:rPr>
                                    <w:rFonts w:ascii="Cambria Math" w:eastAsia="Calibri" w:hAnsi="Cambria Math" w:cs="Arial"/>
                                    <w:szCs w:val="22"/>
                                  </w:rPr>
                                  <m:t>-1</m:t>
                                </m:r>
                              </m:e>
                            </m:d>
                          </m:e>
                          <m:sup>
                            <m:r>
                              <m:rPr>
                                <m:sty m:val="p"/>
                              </m:rPr>
                              <w:rPr>
                                <w:rFonts w:ascii="Cambria Math" w:eastAsia="Calibri" w:hAnsi="Cambria Math" w:cs="Arial"/>
                                <w:szCs w:val="22"/>
                              </w:rPr>
                              <m:t>2</m:t>
                            </m:r>
                          </m:sup>
                        </m:sSup>
                        <m:r>
                          <m:rPr>
                            <m:sty m:val="p"/>
                          </m:rPr>
                          <w:rPr>
                            <w:rFonts w:ascii="Cambria Math" w:eastAsia="Calibri" w:hAnsi="Cambria Math" w:cs="Arial"/>
                            <w:szCs w:val="22"/>
                          </w:rPr>
                          <m:t>+1</m:t>
                        </m:r>
                      </m:den>
                    </m:f>
                  </m:e>
                </m:d>
              </m:oMath>
            </m:oMathPara>
          </w:p>
          <w:p w14:paraId="3209C07D" w14:textId="77777777" w:rsidR="006833E7" w:rsidRPr="006833E7" w:rsidRDefault="006833E7" w:rsidP="006833E7">
            <w:pPr>
              <w:jc w:val="both"/>
              <w:rPr>
                <w:rFonts w:ascii="Arial" w:eastAsia="Calibri" w:hAnsi="Arial" w:cs="Arial"/>
                <w:szCs w:val="22"/>
              </w:rPr>
            </w:pPr>
          </w:p>
          <w:p w14:paraId="3B2A5866" w14:textId="77777777" w:rsidR="006833E7" w:rsidRPr="006833E7" w:rsidRDefault="006833E7" w:rsidP="006833E7">
            <w:pPr>
              <w:jc w:val="both"/>
              <w:rPr>
                <w:rFonts w:ascii="Arial" w:eastAsia="Calibri" w:hAnsi="Arial" w:cs="Arial"/>
                <w:szCs w:val="22"/>
              </w:rPr>
            </w:pPr>
            <w:r w:rsidRPr="006833E7">
              <w:rPr>
                <w:rFonts w:ascii="Arial" w:eastAsia="Calibri" w:hAnsi="Arial" w:cs="Arial"/>
                <w:szCs w:val="22"/>
              </w:rPr>
              <w:t>An upper bound on the matching number:</w:t>
            </w:r>
          </w:p>
          <w:p w14:paraId="628E047D" w14:textId="77777777" w:rsidR="006833E7" w:rsidRPr="006833E7" w:rsidRDefault="006833E7" w:rsidP="006833E7">
            <w:pPr>
              <w:jc w:val="both"/>
              <w:rPr>
                <w:rFonts w:ascii="Arial" w:eastAsia="Calibri" w:hAnsi="Arial" w:cs="Arial"/>
                <w:szCs w:val="22"/>
              </w:rPr>
            </w:pPr>
            <m:oMathPara>
              <m:oMathParaPr>
                <m:jc m:val="center"/>
              </m:oMathParaPr>
              <m:oMath>
                <m:r>
                  <w:rPr>
                    <w:rFonts w:ascii="Cambria Math" w:eastAsia="Calibri" w:hAnsi="Cambria Math" w:cs="Arial"/>
                    <w:szCs w:val="22"/>
                  </w:rPr>
                  <m:t>μ</m:t>
                </m:r>
                <m:d>
                  <m:dPr>
                    <m:ctrlPr>
                      <w:rPr>
                        <w:rFonts w:ascii="Cambria Math" w:eastAsia="Calibri" w:hAnsi="Cambria Math" w:cs="Arial"/>
                        <w:szCs w:val="22"/>
                      </w:rPr>
                    </m:ctrlPr>
                  </m:dPr>
                  <m:e>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e>
                </m:d>
                <m:r>
                  <m:rPr>
                    <m:sty m:val="p"/>
                  </m:rPr>
                  <w:rPr>
                    <w:rFonts w:ascii="Cambria Math" w:eastAsia="Calibri" w:hAnsi="Cambria Math" w:cs="Arial"/>
                    <w:szCs w:val="22"/>
                  </w:rPr>
                  <m:t>≤</m:t>
                </m:r>
                <m:d>
                  <m:dPr>
                    <m:begChr m:val="|"/>
                    <m:endChr m:val="|"/>
                    <m:ctrlPr>
                      <w:rPr>
                        <w:rFonts w:ascii="Cambria Math" w:eastAsia="Calibri" w:hAnsi="Cambria Math" w:cs="Arial"/>
                        <w:szCs w:val="22"/>
                      </w:rPr>
                    </m:ctrlPr>
                  </m:dPr>
                  <m:e>
                    <m:r>
                      <w:rPr>
                        <w:rFonts w:ascii="Cambria Math" w:eastAsia="Calibri" w:hAnsi="Cambria Math" w:cs="Arial"/>
                        <w:szCs w:val="22"/>
                      </w:rPr>
                      <m:t>E</m:t>
                    </m:r>
                    <m:d>
                      <m:dPr>
                        <m:ctrlPr>
                          <w:rPr>
                            <w:rFonts w:ascii="Cambria Math" w:eastAsia="Calibri" w:hAnsi="Cambria Math" w:cs="Arial"/>
                            <w:szCs w:val="22"/>
                          </w:rPr>
                        </m:ctrlPr>
                      </m:dPr>
                      <m:e>
                        <m:r>
                          <w:rPr>
                            <w:rFonts w:ascii="Cambria Math" w:eastAsia="Calibri" w:hAnsi="Cambria Math" w:cs="Arial"/>
                            <w:szCs w:val="22"/>
                          </w:rPr>
                          <m:t>G</m:t>
                        </m:r>
                      </m:e>
                    </m:d>
                  </m:e>
                </m:d>
                <m:r>
                  <m:rPr>
                    <m:sty m:val="p"/>
                  </m:rPr>
                  <w:rPr>
                    <w:rFonts w:ascii="Cambria Math" w:eastAsia="Calibri" w:hAnsi="Cambria Math" w:cs="Arial"/>
                    <w:szCs w:val="22"/>
                  </w:rPr>
                  <m:t>-</m:t>
                </m:r>
                <m:r>
                  <w:rPr>
                    <w:rFonts w:ascii="Cambria Math" w:eastAsia="Calibri" w:hAnsi="Cambria Math" w:cs="Arial"/>
                    <w:szCs w:val="22"/>
                  </w:rPr>
                  <m:t>α</m:t>
                </m:r>
                <m:d>
                  <m:dPr>
                    <m:ctrlPr>
                      <w:rPr>
                        <w:rFonts w:ascii="Cambria Math" w:eastAsia="Calibri" w:hAnsi="Cambria Math" w:cs="Arial"/>
                        <w:szCs w:val="22"/>
                      </w:rPr>
                    </m:ctrlPr>
                  </m:dPr>
                  <m:e>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e>
                </m:d>
              </m:oMath>
            </m:oMathPara>
          </w:p>
          <w:p w14:paraId="7D4F1B87" w14:textId="77777777" w:rsidR="006833E7" w:rsidRPr="006833E7" w:rsidRDefault="006833E7" w:rsidP="006833E7">
            <w:pPr>
              <w:jc w:val="both"/>
              <w:rPr>
                <w:rFonts w:ascii="Arial" w:eastAsia="Calibri" w:hAnsi="Arial" w:cs="Arial"/>
                <w:szCs w:val="22"/>
              </w:rPr>
            </w:pPr>
          </w:p>
          <w:p w14:paraId="5EE00E5D" w14:textId="77777777" w:rsidR="006833E7" w:rsidRPr="006833E7" w:rsidRDefault="006833E7" w:rsidP="006833E7">
            <w:pPr>
              <w:jc w:val="both"/>
              <w:rPr>
                <w:rFonts w:ascii="Arial" w:eastAsia="Calibri" w:hAnsi="Arial" w:cs="Arial"/>
                <w:szCs w:val="22"/>
              </w:rPr>
            </w:pPr>
          </w:p>
          <w:p w14:paraId="5493FD98" w14:textId="77777777" w:rsidR="006833E7" w:rsidRPr="006833E7" w:rsidRDefault="006833E7" w:rsidP="006833E7">
            <w:pPr>
              <w:spacing w:after="200" w:line="276" w:lineRule="auto"/>
              <w:jc w:val="both"/>
              <w:rPr>
                <w:rFonts w:ascii="Calibri" w:eastAsia="Calibri" w:hAnsi="Calibri" w:cs="Arial"/>
                <w:sz w:val="22"/>
                <w:szCs w:val="22"/>
              </w:rPr>
            </w:pPr>
            <w:r w:rsidRPr="006833E7">
              <w:rPr>
                <w:rFonts w:ascii="Calibri" w:eastAsia="Calibri" w:hAnsi="Calibri" w:cs="Arial"/>
                <w:sz w:val="22"/>
                <w:szCs w:val="22"/>
              </w:rPr>
              <w:t xml:space="preserve"> and for the independence number </w:t>
            </w:r>
          </w:p>
          <w:p w14:paraId="4C749B11" w14:textId="77777777" w:rsidR="006833E7" w:rsidRPr="006833E7" w:rsidRDefault="006833E7" w:rsidP="006833E7">
            <w:pPr>
              <w:jc w:val="both"/>
              <w:rPr>
                <w:rFonts w:ascii="Arial" w:eastAsia="Calibri" w:hAnsi="Arial" w:cs="Arial"/>
                <w:szCs w:val="22"/>
              </w:rPr>
            </w:pPr>
            <m:oMathPara>
              <m:oMathParaPr>
                <m:jc m:val="center"/>
              </m:oMathParaPr>
              <m:oMath>
                <m:r>
                  <w:rPr>
                    <w:rFonts w:ascii="Cambria Math" w:eastAsia="Calibri" w:hAnsi="Cambria Math" w:cs="Arial"/>
                    <w:szCs w:val="22"/>
                  </w:rPr>
                  <m:t>α</m:t>
                </m:r>
                <m:d>
                  <m:dPr>
                    <m:ctrlPr>
                      <w:rPr>
                        <w:rFonts w:ascii="Cambria Math" w:eastAsia="Calibri" w:hAnsi="Cambria Math" w:cs="Arial"/>
                        <w:szCs w:val="22"/>
                      </w:rPr>
                    </m:ctrlPr>
                  </m:dPr>
                  <m:e>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e>
                </m:d>
                <m:r>
                  <m:rPr>
                    <m:sty m:val="p"/>
                  </m:rPr>
                  <w:rPr>
                    <w:rFonts w:ascii="Cambria Math" w:eastAsia="Calibri" w:hAnsi="Cambria Math" w:cs="Arial"/>
                    <w:szCs w:val="22"/>
                  </w:rPr>
                  <m:t>≥</m:t>
                </m:r>
                <m:r>
                  <w:rPr>
                    <w:rFonts w:ascii="Cambria Math" w:eastAsia="Calibri" w:hAnsi="Cambria Math" w:cs="Arial"/>
                    <w:szCs w:val="22"/>
                  </w:rPr>
                  <m:t>μ</m:t>
                </m:r>
                <m:d>
                  <m:dPr>
                    <m:ctrlPr>
                      <w:rPr>
                        <w:rFonts w:ascii="Cambria Math" w:eastAsia="Calibri" w:hAnsi="Cambria Math" w:cs="Arial"/>
                        <w:szCs w:val="22"/>
                      </w:rPr>
                    </m:ctrlPr>
                  </m:dPr>
                  <m:e>
                    <m:r>
                      <w:rPr>
                        <w:rFonts w:ascii="Cambria Math" w:eastAsia="Calibri" w:hAnsi="Cambria Math" w:cs="Arial"/>
                        <w:szCs w:val="22"/>
                      </w:rPr>
                      <m:t>G</m:t>
                    </m:r>
                  </m:e>
                </m:d>
              </m:oMath>
            </m:oMathPara>
          </w:p>
          <w:p w14:paraId="306DB5C4" w14:textId="77777777" w:rsidR="006833E7" w:rsidRPr="006833E7" w:rsidRDefault="006833E7" w:rsidP="006833E7">
            <w:pPr>
              <w:spacing w:after="200" w:line="276" w:lineRule="auto"/>
              <w:jc w:val="both"/>
              <w:rPr>
                <w:rFonts w:ascii="Calibri" w:eastAsia="Calibri" w:hAnsi="Calibri" w:cs="Arial"/>
                <w:sz w:val="22"/>
                <w:szCs w:val="22"/>
                <w:rtl/>
              </w:rPr>
            </w:pPr>
            <w:r w:rsidRPr="006833E7">
              <w:rPr>
                <w:rFonts w:ascii="Calibri" w:eastAsia="Calibri" w:hAnsi="Calibri" w:cs="Arial"/>
                <w:sz w:val="22"/>
                <w:szCs w:val="22"/>
              </w:rPr>
              <w:t xml:space="preserve">The results obtained for these limits are accurate for third-order regular graphs, confirming that </w:t>
            </w:r>
            <w:r w:rsidRPr="006833E7">
              <w:rPr>
                <w:rFonts w:ascii="Arial" w:eastAsia="Calibri" w:hAnsi="Arial" w:cs="Arial"/>
                <w:szCs w:val="22"/>
              </w:rPr>
              <w:t>(</w:t>
            </w:r>
            <m:oMath>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oMath>
            <w:r w:rsidRPr="006833E7">
              <w:rPr>
                <w:rFonts w:ascii="Arial" w:eastAsia="Calibri" w:hAnsi="Arial" w:cs="Arial"/>
                <w:szCs w:val="22"/>
              </w:rPr>
              <w:t xml:space="preserve">), </w:t>
            </w:r>
            <w:r w:rsidRPr="006833E7">
              <w:rPr>
                <w:rFonts w:ascii="Calibri" w:eastAsia="Calibri" w:hAnsi="Calibri" w:cs="Arial"/>
                <w:sz w:val="22"/>
                <w:szCs w:val="22"/>
              </w:rPr>
              <w:t xml:space="preserve">embodies the correlation between degree heterogeneity and edge independence. This transformation provides a solid foundation for the design of global networks, communication systems, and performance, and addresses the fundamental shortcomings of </w:t>
            </w:r>
            <m:oMath>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oMath>
            <w:r w:rsidRPr="006833E7">
              <w:rPr>
                <w:rFonts w:ascii="Calibri" w:eastAsia="Calibri" w:hAnsi="Calibri" w:cs="Arial"/>
                <w:sz w:val="22"/>
                <w:szCs w:val="22"/>
              </w:rPr>
              <w:t xml:space="preserve">and </w:t>
            </w:r>
            <m:oMath>
              <m:r>
                <w:rPr>
                  <w:rFonts w:ascii="Cambria Math" w:eastAsia="Calibri" w:hAnsi="Cambria Math" w:cs="Arial"/>
                  <w:sz w:val="22"/>
                  <w:szCs w:val="22"/>
                </w:rPr>
                <m:t>(</m:t>
              </m:r>
              <m:bar>
                <m:barPr>
                  <m:pos m:val="top"/>
                  <m:ctrlPr>
                    <w:rPr>
                      <w:rFonts w:ascii="Cambria Math" w:eastAsia="Calibri" w:hAnsi="Cambria Math" w:cs="Arial"/>
                      <w:szCs w:val="22"/>
                    </w:rPr>
                  </m:ctrlPr>
                </m:barPr>
                <m:e>
                  <m:r>
                    <w:rPr>
                      <w:rFonts w:ascii="Cambria Math" w:eastAsia="Calibri" w:hAnsi="Cambria Math" w:cs="Arial"/>
                      <w:szCs w:val="22"/>
                    </w:rPr>
                    <m:t>L</m:t>
                  </m:r>
                  <m:d>
                    <m:dPr>
                      <m:ctrlPr>
                        <w:rPr>
                          <w:rFonts w:ascii="Cambria Math" w:eastAsia="Calibri" w:hAnsi="Cambria Math" w:cs="Arial"/>
                          <w:szCs w:val="22"/>
                        </w:rPr>
                      </m:ctrlPr>
                    </m:dPr>
                    <m:e>
                      <m:r>
                        <w:rPr>
                          <w:rFonts w:ascii="Cambria Math" w:eastAsia="Calibri" w:hAnsi="Cambria Math" w:cs="Arial"/>
                          <w:szCs w:val="22"/>
                        </w:rPr>
                        <m:t>G</m:t>
                      </m:r>
                    </m:e>
                  </m:d>
                </m:e>
              </m:bar>
            </m:oMath>
            <w:r w:rsidRPr="006833E7">
              <w:rPr>
                <w:rFonts w:ascii="Calibri" w:eastAsia="Calibri" w:hAnsi="Calibri" w:cs="Arial"/>
                <w:sz w:val="22"/>
                <w:szCs w:val="22"/>
              </w:rPr>
              <w:t>) linear graph models, which fail to accommodate the structural heterogeneity based on the degree of the vertex. It provides the first solid foundation for modeling structurally constrained systems where local degree centrality is a critical factor making it uniquely suitable for designing nested networks.</w:t>
            </w:r>
          </w:p>
          <w:p w14:paraId="7BE2EAD4" w14:textId="77777777" w:rsidR="00505F06" w:rsidRPr="00BA1B01" w:rsidRDefault="00505F06" w:rsidP="00E208C0">
            <w:pPr>
              <w:pStyle w:val="Body"/>
              <w:spacing w:after="0"/>
              <w:rPr>
                <w:rFonts w:ascii="Arial" w:eastAsia="Calibri" w:hAnsi="Arial" w:cs="Arial"/>
                <w:szCs w:val="22"/>
              </w:rPr>
            </w:pPr>
          </w:p>
        </w:tc>
      </w:tr>
    </w:tbl>
    <w:p w14:paraId="010406C9" w14:textId="77777777" w:rsidR="00157A4F" w:rsidRPr="00157A4F" w:rsidRDefault="00A24E7E" w:rsidP="00157A4F">
      <w:pPr>
        <w:pStyle w:val="Body"/>
        <w:rPr>
          <w:rFonts w:ascii="Arial" w:hAnsi="Arial" w:cs="Arial"/>
          <w:i/>
        </w:rPr>
      </w:pPr>
      <w:r>
        <w:rPr>
          <w:rFonts w:ascii="Arial" w:hAnsi="Arial" w:cs="Arial"/>
          <w:i/>
        </w:rPr>
        <w:t>Keywords:</w:t>
      </w:r>
      <w:r w:rsidR="00157A4F" w:rsidRPr="00157A4F">
        <w:rPr>
          <w:rFonts w:asciiTheme="minorHAnsi" w:eastAsiaTheme="minorHAnsi" w:hAnsiTheme="minorHAnsi" w:cstheme="minorBidi"/>
          <w:b/>
          <w:szCs w:val="24"/>
        </w:rPr>
        <w:t xml:space="preserve"> </w:t>
      </w:r>
      <w:r w:rsidR="00157A4F" w:rsidRPr="00157A4F">
        <w:rPr>
          <w:rFonts w:ascii="Arial" w:hAnsi="Arial" w:cs="Arial"/>
          <w:i/>
        </w:rPr>
        <w:t>Weighted Structural Line Graph (</w:t>
      </w:r>
      <m:oMath>
        <m:sSub>
          <m:sSubPr>
            <m:ctrlPr>
              <w:rPr>
                <w:rFonts w:ascii="Cambria Math" w:hAnsi="Cambria Math" w:cs="Arial"/>
                <w:i/>
              </w:rPr>
            </m:ctrlPr>
          </m:sSubPr>
          <m:e>
            <m:r>
              <w:rPr>
                <w:rFonts w:ascii="Cambria Math" w:hAnsi="Cambria Math" w:cs="Arial"/>
              </w:rPr>
              <m:t>L</m:t>
            </m:r>
          </m:e>
          <m:sub>
            <m:r>
              <w:rPr>
                <w:rFonts w:ascii="Cambria Math" w:hAnsi="Cambria Math" w:cs="Arial"/>
              </w:rPr>
              <m:t>Δ</m:t>
            </m:r>
          </m:sub>
        </m:sSub>
        <m:r>
          <w:rPr>
            <w:rFonts w:ascii="Cambria Math" w:hAnsi="Cambria Math" w:cs="Arial"/>
          </w:rPr>
          <m:t>G</m:t>
        </m:r>
      </m:oMath>
      <w:r w:rsidR="00157A4F" w:rsidRPr="00157A4F">
        <w:rPr>
          <w:rFonts w:ascii="Arial" w:hAnsi="Arial" w:cs="Arial"/>
          <w:i/>
        </w:rPr>
        <w:t>); Degree-Constrained Transformation; Connectivity Threshold; Tight Combinatorial Bounds; Graph Invariants; Interference-Aware Networks.</w:t>
      </w:r>
    </w:p>
    <w:p w14:paraId="1284FC87" w14:textId="77777777" w:rsidR="00790ADA" w:rsidRPr="00FB3A86" w:rsidRDefault="00902823" w:rsidP="009D372B">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2D880AB" w14:textId="77777777" w:rsidR="006833E7" w:rsidRPr="006833E7" w:rsidRDefault="006833E7" w:rsidP="006833E7">
      <w:pPr>
        <w:spacing w:after="200" w:line="276" w:lineRule="auto"/>
        <w:jc w:val="both"/>
        <w:rPr>
          <w:rFonts w:ascii="Calibri" w:eastAsia="Calibri" w:hAnsi="Calibri" w:cs="Arial"/>
          <w:sz w:val="22"/>
          <w:szCs w:val="22"/>
        </w:rPr>
      </w:pPr>
      <w:r w:rsidRPr="006833E7">
        <w:rPr>
          <w:rFonts w:ascii="Calibri" w:eastAsia="Calibri" w:hAnsi="Calibri" w:cs="Arial"/>
          <w:sz w:val="22"/>
          <w:szCs w:val="22"/>
        </w:rPr>
        <w:t xml:space="preserve">Graph theory is a crucial factor in discrete mathematics and computer science, providing indispensable boundaries for modeling relational structures across diverse systems [1, 2, 3]. In this field, line graphs and their theorems have emerged as transformational constructs that allow for structuring edge-based properties into vertex-centric analyses [12]. Graph concepts were systematically established by Harari [1], Bondi and Morty [2], and West [3], in addition to comprehensive treatments of line graphs and their generalizations provided by Benic and Baga [12]. Recent developments have significantly improved the constants of graphs, particularly the independence number (α) and the chromaticity number (χ²) [4, 5, 13, 15], which are fundamental to calculating time complexity. In [4], </w:t>
      </w:r>
      <w:proofErr w:type="spellStart"/>
      <w:r w:rsidRPr="006833E7">
        <w:rPr>
          <w:rFonts w:ascii="Calibri" w:eastAsia="Calibri" w:hAnsi="Calibri" w:cs="Arial"/>
          <w:sz w:val="22"/>
          <w:szCs w:val="22"/>
        </w:rPr>
        <w:t>Montanerbatl</w:t>
      </w:r>
      <w:proofErr w:type="spellEnd"/>
      <w:r w:rsidRPr="006833E7">
        <w:rPr>
          <w:rFonts w:ascii="Calibri" w:eastAsia="Calibri" w:hAnsi="Calibri" w:cs="Arial"/>
          <w:sz w:val="22"/>
          <w:szCs w:val="22"/>
        </w:rPr>
        <w:t xml:space="preserve"> and Takahashi explored the fundamental relationship between the independence number and power, while Dong obtained conclusive results regarding stability [5]. In [6, 7], physics-inspired graph neural networks emerged, exploring innovative computational approaches. Quantum computing was applied to solve maximal independent set problems [8, 9]. In [13], Riordan's structure provided a comprehensive study of stochastic graphs. In [14], </w:t>
      </w:r>
      <w:proofErr w:type="spellStart"/>
      <w:r w:rsidRPr="006833E7">
        <w:rPr>
          <w:rFonts w:ascii="Calibri" w:eastAsia="Calibri" w:hAnsi="Calibri" w:cs="Arial"/>
          <w:sz w:val="22"/>
          <w:szCs w:val="22"/>
        </w:rPr>
        <w:t>Baxo</w:t>
      </w:r>
      <w:proofErr w:type="spellEnd"/>
      <w:r w:rsidRPr="006833E7">
        <w:rPr>
          <w:rFonts w:ascii="Calibri" w:eastAsia="Calibri" w:hAnsi="Calibri" w:cs="Arial"/>
          <w:sz w:val="22"/>
          <w:szCs w:val="22"/>
        </w:rPr>
        <w:t xml:space="preserve"> et al. presented a statement of the concept of chromatic number and the stability of chromatic vertices [15]. The spectral properties of graphs were studied [16]. Despite numerous efforts, linear graph transformations remain insufficient for network modeling because vertex degree has a crucial impact on general structural properties such as reliability and performance [10]. In [17], the focus is on adjacency naming. In [20], the focus is on graph structure. In [18], Lev et al. presented a study on boundary energy in linear graphs. In [19], the focus is on subdivision graphs. In [19], there is a clear absence of precise harmonic boundaries for major graph classes under transformations that explicitly incorporate structural constraints. To address this deficiency, we present in this study a weighted structural line graph</w:t>
      </w:r>
      <m:oMath>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oMath>
      <w:r w:rsidRPr="006833E7">
        <w:rPr>
          <w:rFonts w:ascii="Calibri" w:eastAsia="Calibri" w:hAnsi="Calibri" w:cs="Arial"/>
          <w:sz w:val="22"/>
          <w:szCs w:val="22"/>
        </w:rPr>
        <w:t xml:space="preserve">, which is a novel transformation of the graph and represents a new path from that of traditional structures. In </w:t>
      </w:r>
      <m:oMath>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oMath>
      <w:r w:rsidRPr="006833E7">
        <w:rPr>
          <w:rFonts w:ascii="Calibri" w:eastAsia="Calibri" w:hAnsi="Calibri" w:cs="Arial"/>
          <w:sz w:val="22"/>
          <w:szCs w:val="22"/>
        </w:rPr>
        <w:t xml:space="preserve">, edges e and f are adjacent if and only if they are not adjacent, they maintain a minimum vertex distance of exactly two, and they are connected by at least one mediated vertex w that satisfies the structural constraint </w:t>
      </w:r>
      <m:oMath>
        <m:r>
          <m:rPr>
            <m:sty m:val="p"/>
          </m:rPr>
          <w:rPr>
            <w:rFonts w:ascii="Cambria Math" w:eastAsia="Calibri" w:hAnsi="Cambria Math" w:cs="Arial"/>
            <w:sz w:val="22"/>
            <w:szCs w:val="22"/>
          </w:rPr>
          <m:t>deg</m:t>
        </m:r>
        <m:d>
          <m:dPr>
            <m:ctrlPr>
              <w:rPr>
                <w:rFonts w:ascii="Cambria Math" w:eastAsia="Calibri" w:hAnsi="Cambria Math" w:cs="Arial"/>
                <w:sz w:val="22"/>
                <w:szCs w:val="22"/>
              </w:rPr>
            </m:ctrlPr>
          </m:dPr>
          <m:e>
            <m:r>
              <w:rPr>
                <w:rFonts w:ascii="Cambria Math" w:eastAsia="Calibri" w:hAnsi="Cambria Math" w:cs="Arial"/>
                <w:sz w:val="22"/>
                <w:szCs w:val="22"/>
              </w:rPr>
              <m:t>w</m:t>
            </m:r>
          </m:e>
        </m:d>
        <m:r>
          <m:rPr>
            <m:sty m:val="p"/>
          </m:rPr>
          <w:rPr>
            <w:rFonts w:ascii="Cambria Math" w:eastAsia="Calibri" w:hAnsi="Cambria Math" w:cs="Arial"/>
            <w:sz w:val="22"/>
            <w:szCs w:val="22"/>
          </w:rPr>
          <m:t>≥3.</m:t>
        </m:r>
      </m:oMath>
      <w:r w:rsidRPr="006833E7">
        <w:rPr>
          <w:rFonts w:ascii="Calibri" w:eastAsia="Calibri" w:hAnsi="Calibri" w:cs="Arial"/>
          <w:sz w:val="22"/>
          <w:szCs w:val="22"/>
        </w:rPr>
        <w:t xml:space="preserve">This definition of the criteria lends high precision to contiguous vertices with lower degrees, making it a suitable subgraph </w:t>
      </w:r>
      <m:oMath>
        <m:r>
          <w:rPr>
            <w:rFonts w:ascii="Cambria Math" w:eastAsia="Calibri" w:hAnsi="Cambria Math" w:cs="Arial"/>
            <w:sz w:val="22"/>
            <w:szCs w:val="22"/>
          </w:rPr>
          <m:t>(</m:t>
        </m:r>
        <m:bar>
          <m:barPr>
            <m:pos m:val="top"/>
            <m:ctrlPr>
              <w:rPr>
                <w:rFonts w:ascii="Cambria Math" w:eastAsia="Calibri" w:hAnsi="Cambria Math" w:cs="Arial"/>
                <w:sz w:val="22"/>
                <w:szCs w:val="22"/>
              </w:rPr>
            </m:ctrlPr>
          </m:barPr>
          <m:e>
            <m:r>
              <w:rPr>
                <w:rFonts w:ascii="Cambria Math" w:eastAsia="Calibri" w:hAnsi="Cambria Math" w:cs="Arial"/>
                <w:sz w:val="22"/>
                <w:szCs w:val="22"/>
              </w:rPr>
              <m:t>L</m:t>
            </m:r>
            <m:d>
              <m:dPr>
                <m:ctrlPr>
                  <w:rPr>
                    <w:rFonts w:ascii="Cambria Math" w:eastAsia="Calibri" w:hAnsi="Cambria Math" w:cs="Arial"/>
                    <w:sz w:val="22"/>
                    <w:szCs w:val="22"/>
                  </w:rPr>
                </m:ctrlPr>
              </m:dPr>
              <m:e>
                <m:r>
                  <w:rPr>
                    <w:rFonts w:ascii="Cambria Math" w:eastAsia="Calibri" w:hAnsi="Cambria Math" w:cs="Arial"/>
                    <w:sz w:val="22"/>
                    <w:szCs w:val="22"/>
                  </w:rPr>
                  <m:t>G</m:t>
                </m:r>
              </m:e>
            </m:d>
          </m:e>
        </m:bar>
      </m:oMath>
      <w:r w:rsidRPr="006833E7">
        <w:rPr>
          <w:rFonts w:ascii="Calibri" w:eastAsia="Calibri" w:hAnsi="Calibri" w:cs="Arial"/>
          <w:sz w:val="22"/>
          <w:szCs w:val="22"/>
        </w:rPr>
        <w:t xml:space="preserve">). This study also demonstrates that it is a novel graph with distinctive structural properties, and our main contribution is as follows: 1. We prove the sharp discontinuity in </w:t>
      </w:r>
      <m:oMath>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oMath>
      <w:r w:rsidRPr="006833E7">
        <w:rPr>
          <w:rFonts w:ascii="Calibri" w:eastAsia="Calibri" w:hAnsi="Calibri" w:cs="Arial"/>
          <w:sz w:val="22"/>
          <w:szCs w:val="22"/>
        </w:rPr>
        <w:t xml:space="preserve">, showing that it remains continuous if and only if the original graph satisfies δ(G) ≥ 3. 2. We deduce unique and precise structural boundaries, defining lower limits for the dominance number </w:t>
      </w:r>
      <m:oMath>
        <m:r>
          <w:rPr>
            <w:rFonts w:ascii="Cambria Math" w:eastAsia="Calibri" w:hAnsi="Cambria Math" w:cs="Arial"/>
            <w:sz w:val="22"/>
            <w:szCs w:val="22"/>
          </w:rPr>
          <m:t>γ</m:t>
        </m:r>
        <m:d>
          <m:dPr>
            <m:ctrlPr>
              <w:rPr>
                <w:rFonts w:ascii="Cambria Math" w:eastAsia="Calibri" w:hAnsi="Cambria Math" w:cs="Arial"/>
                <w:sz w:val="22"/>
                <w:szCs w:val="22"/>
              </w:rPr>
            </m:ctrlPr>
          </m:dPr>
          <m:e>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e>
        </m:d>
      </m:oMath>
      <w:r w:rsidRPr="006833E7">
        <w:rPr>
          <w:rFonts w:ascii="Calibri" w:eastAsia="Calibri" w:hAnsi="Calibri" w:cs="Arial"/>
          <w:sz w:val="22"/>
          <w:szCs w:val="22"/>
        </w:rPr>
        <w:t>, which directly includes the maximum degree</w:t>
      </w:r>
      <m:oMath>
        <m:r>
          <m:rPr>
            <m:sty m:val="p"/>
          </m:rPr>
          <w:rPr>
            <w:rFonts w:ascii="Cambria Math" w:eastAsia="Calibri" w:hAnsi="Cambria Math" w:cs="Arial"/>
            <w:szCs w:val="22"/>
          </w:rPr>
          <w:br/>
        </m:r>
      </m:oMath>
      <m:oMathPara>
        <m:oMathParaPr>
          <m:jc m:val="center"/>
        </m:oMathParaPr>
        <m:oMath>
          <m:r>
            <w:rPr>
              <w:rFonts w:ascii="Cambria Math" w:eastAsia="Calibri" w:hAnsi="Cambria Math" w:cs="Arial"/>
              <w:sz w:val="22"/>
              <w:szCs w:val="22"/>
            </w:rPr>
            <m:t>γ</m:t>
          </m:r>
          <m:d>
            <m:dPr>
              <m:ctrlPr>
                <w:rPr>
                  <w:rFonts w:ascii="Cambria Math" w:eastAsia="Calibri" w:hAnsi="Cambria Math" w:cs="Arial"/>
                  <w:sz w:val="22"/>
                  <w:szCs w:val="22"/>
                </w:rPr>
              </m:ctrlPr>
            </m:dPr>
            <m:e>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e>
          </m:d>
          <m:r>
            <m:rPr>
              <m:sty m:val="p"/>
            </m:rPr>
            <w:rPr>
              <w:rFonts w:ascii="Cambria Math" w:eastAsia="Calibri" w:hAnsi="Cambria Math" w:cs="Arial"/>
              <w:sz w:val="22"/>
              <w:szCs w:val="22"/>
            </w:rPr>
            <m:t>≥</m:t>
          </m:r>
          <m:d>
            <m:dPr>
              <m:begChr m:val="⌈"/>
              <m:endChr m:val="⌉"/>
              <m:ctrlPr>
                <w:rPr>
                  <w:rFonts w:ascii="Cambria Math" w:eastAsia="Calibri" w:hAnsi="Cambria Math" w:cs="Arial"/>
                  <w:sz w:val="22"/>
                  <w:szCs w:val="22"/>
                </w:rPr>
              </m:ctrlPr>
            </m:dPr>
            <m:e>
              <m:f>
                <m:fPr>
                  <m:ctrlPr>
                    <w:rPr>
                      <w:rFonts w:ascii="Cambria Math" w:eastAsia="Calibri" w:hAnsi="Cambria Math" w:cs="Arial"/>
                      <w:sz w:val="22"/>
                      <w:szCs w:val="22"/>
                    </w:rPr>
                  </m:ctrlPr>
                </m:fPr>
                <m:num>
                  <m:d>
                    <m:dPr>
                      <m:begChr m:val="|"/>
                      <m:endChr m:val="|"/>
                      <m:ctrlPr>
                        <w:rPr>
                          <w:rFonts w:ascii="Cambria Math" w:eastAsia="Calibri" w:hAnsi="Cambria Math" w:cs="Arial"/>
                          <w:sz w:val="22"/>
                          <w:szCs w:val="22"/>
                        </w:rPr>
                      </m:ctrlPr>
                    </m:dPr>
                    <m:e>
                      <m:r>
                        <w:rPr>
                          <w:rFonts w:ascii="Cambria Math" w:eastAsia="Calibri" w:hAnsi="Cambria Math" w:cs="Arial"/>
                          <w:sz w:val="22"/>
                          <w:szCs w:val="22"/>
                        </w:rPr>
                        <m:t>E</m:t>
                      </m:r>
                      <m:d>
                        <m:dPr>
                          <m:ctrlPr>
                            <w:rPr>
                              <w:rFonts w:ascii="Cambria Math" w:eastAsia="Calibri" w:hAnsi="Cambria Math" w:cs="Arial"/>
                              <w:sz w:val="22"/>
                              <w:szCs w:val="22"/>
                            </w:rPr>
                          </m:ctrlPr>
                        </m:dPr>
                        <m:e>
                          <m:r>
                            <w:rPr>
                              <w:rFonts w:ascii="Cambria Math" w:eastAsia="Calibri" w:hAnsi="Cambria Math" w:cs="Arial"/>
                              <w:sz w:val="22"/>
                              <w:szCs w:val="22"/>
                            </w:rPr>
                            <m:t>G</m:t>
                          </m:r>
                        </m:e>
                      </m:d>
                    </m:e>
                  </m:d>
                </m:num>
                <m:den>
                  <m:r>
                    <m:rPr>
                      <m:sty m:val="p"/>
                    </m:rPr>
                    <w:rPr>
                      <w:rFonts w:ascii="Cambria Math" w:eastAsia="Calibri" w:hAnsi="Cambria Math" w:cs="Arial"/>
                      <w:sz w:val="22"/>
                      <w:szCs w:val="22"/>
                    </w:rPr>
                    <m:t>2</m:t>
                  </m:r>
                  <m:sSup>
                    <m:sSupPr>
                      <m:ctrlPr>
                        <w:rPr>
                          <w:rFonts w:ascii="Cambria Math" w:eastAsia="Calibri" w:hAnsi="Cambria Math" w:cs="Arial"/>
                          <w:sz w:val="22"/>
                          <w:szCs w:val="22"/>
                        </w:rPr>
                      </m:ctrlPr>
                    </m:sSupPr>
                    <m:e>
                      <m:d>
                        <m:dPr>
                          <m:ctrlPr>
                            <w:rPr>
                              <w:rFonts w:ascii="Cambria Math" w:eastAsia="Calibri" w:hAnsi="Cambria Math" w:cs="Arial"/>
                              <w:sz w:val="22"/>
                              <w:szCs w:val="22"/>
                            </w:rPr>
                          </m:ctrlPr>
                        </m:dPr>
                        <m:e>
                          <m:r>
                            <w:rPr>
                              <w:rFonts w:ascii="Cambria Math" w:eastAsia="Calibri" w:hAnsi="Cambria Math" w:cs="Arial"/>
                              <w:sz w:val="22"/>
                              <w:szCs w:val="22"/>
                            </w:rPr>
                            <m:t>Δ</m:t>
                          </m:r>
                          <m:d>
                            <m:dPr>
                              <m:ctrlPr>
                                <w:rPr>
                                  <w:rFonts w:ascii="Cambria Math" w:eastAsia="Calibri" w:hAnsi="Cambria Math" w:cs="Arial"/>
                                  <w:sz w:val="22"/>
                                  <w:szCs w:val="22"/>
                                </w:rPr>
                              </m:ctrlPr>
                            </m:dPr>
                            <m:e>
                              <m:r>
                                <w:rPr>
                                  <w:rFonts w:ascii="Cambria Math" w:eastAsia="Calibri" w:hAnsi="Cambria Math" w:cs="Arial"/>
                                  <w:sz w:val="22"/>
                                  <w:szCs w:val="22"/>
                                </w:rPr>
                                <m:t>G</m:t>
                              </m:r>
                            </m:e>
                          </m:d>
                          <m:r>
                            <m:rPr>
                              <m:sty m:val="p"/>
                            </m:rPr>
                            <w:rPr>
                              <w:rFonts w:ascii="Cambria Math" w:eastAsia="Calibri" w:hAnsi="Cambria Math" w:cs="Arial"/>
                              <w:sz w:val="22"/>
                              <w:szCs w:val="22"/>
                            </w:rPr>
                            <m:t>-1</m:t>
                          </m:r>
                        </m:e>
                      </m:d>
                    </m:e>
                    <m:sup>
                      <m:r>
                        <m:rPr>
                          <m:sty m:val="p"/>
                        </m:rPr>
                        <w:rPr>
                          <w:rFonts w:ascii="Cambria Math" w:eastAsia="Calibri" w:hAnsi="Cambria Math" w:cs="Arial"/>
                          <w:sz w:val="22"/>
                          <w:szCs w:val="22"/>
                        </w:rPr>
                        <m:t>2</m:t>
                      </m:r>
                    </m:sup>
                  </m:sSup>
                  <m:r>
                    <m:rPr>
                      <m:sty m:val="p"/>
                    </m:rPr>
                    <w:rPr>
                      <w:rFonts w:ascii="Cambria Math" w:eastAsia="Calibri" w:hAnsi="Cambria Math" w:cs="Arial"/>
                      <w:sz w:val="22"/>
                      <w:szCs w:val="22"/>
                    </w:rPr>
                    <m:t>+1</m:t>
                  </m:r>
                </m:den>
              </m:f>
            </m:e>
          </m:d>
        </m:oMath>
      </m:oMathPara>
    </w:p>
    <w:p w14:paraId="16CCD2E3" w14:textId="77777777" w:rsidR="006833E7" w:rsidRPr="006833E7" w:rsidRDefault="006833E7" w:rsidP="006833E7">
      <w:pPr>
        <w:spacing w:after="200" w:line="276" w:lineRule="auto"/>
        <w:jc w:val="both"/>
        <w:rPr>
          <w:rFonts w:ascii="Calibri" w:eastAsia="Calibri" w:hAnsi="Calibri" w:cs="Calibri"/>
          <w:sz w:val="22"/>
          <w:szCs w:val="22"/>
        </w:rPr>
      </w:pPr>
      <w:r w:rsidRPr="006833E7">
        <w:rPr>
          <w:rFonts w:ascii="Calibri" w:eastAsia="Calibri" w:hAnsi="Calibri" w:cs="Arial"/>
          <w:sz w:val="22"/>
          <w:szCs w:val="22"/>
        </w:rPr>
        <w:t xml:space="preserve">3) New limits for the independence number </w:t>
      </w:r>
      <m:oMath>
        <m:r>
          <m:rPr>
            <m:sty m:val="p"/>
          </m:rPr>
          <w:rPr>
            <w:rFonts w:ascii="Cambria Math" w:eastAsia="Calibri" w:hAnsi="Cambria Math" w:cs="Arial"/>
            <w:szCs w:val="22"/>
          </w:rPr>
          <w:br/>
        </m:r>
      </m:oMath>
      <m:oMathPara>
        <m:oMathParaPr>
          <m:jc m:val="center"/>
        </m:oMathParaPr>
        <m:oMath>
          <m:r>
            <w:rPr>
              <w:rFonts w:ascii="Cambria Math" w:eastAsia="Calibri" w:hAnsi="Cambria Math" w:cs="Calibri"/>
              <w:sz w:val="22"/>
              <w:szCs w:val="22"/>
            </w:rPr>
            <m:t>μ</m:t>
          </m:r>
          <m:d>
            <m:dPr>
              <m:ctrlPr>
                <w:rPr>
                  <w:rFonts w:ascii="Cambria Math" w:eastAsia="Calibri" w:hAnsi="Cambria Math" w:cs="Calibri"/>
                  <w:sz w:val="22"/>
                  <w:szCs w:val="22"/>
                </w:rPr>
              </m:ctrlPr>
            </m:dPr>
            <m:e>
              <m:sSub>
                <m:sSubPr>
                  <m:ctrlPr>
                    <w:rPr>
                      <w:rFonts w:ascii="Cambria Math" w:eastAsia="Calibri" w:hAnsi="Cambria Math" w:cs="Calibri"/>
                      <w:sz w:val="22"/>
                      <w:szCs w:val="22"/>
                    </w:rPr>
                  </m:ctrlPr>
                </m:sSubPr>
                <m:e>
                  <m:r>
                    <w:rPr>
                      <w:rFonts w:ascii="Cambria Math" w:eastAsia="Calibri" w:hAnsi="Cambria Math" w:cs="Calibri"/>
                      <w:sz w:val="22"/>
                      <w:szCs w:val="22"/>
                    </w:rPr>
                    <m:t>L</m:t>
                  </m:r>
                </m:e>
                <m:sub>
                  <m:r>
                    <w:rPr>
                      <w:rFonts w:ascii="Cambria Math" w:eastAsia="Calibri" w:hAnsi="Cambria Math" w:cs="Calibri"/>
                      <w:sz w:val="22"/>
                      <w:szCs w:val="22"/>
                    </w:rPr>
                    <m:t>Δ</m:t>
                  </m:r>
                </m:sub>
              </m:sSub>
              <m:d>
                <m:dPr>
                  <m:ctrlPr>
                    <w:rPr>
                      <w:rFonts w:ascii="Cambria Math" w:eastAsia="Calibri" w:hAnsi="Cambria Math" w:cs="Calibri"/>
                      <w:sz w:val="22"/>
                      <w:szCs w:val="22"/>
                    </w:rPr>
                  </m:ctrlPr>
                </m:dPr>
                <m:e>
                  <m:r>
                    <w:rPr>
                      <w:rFonts w:ascii="Cambria Math" w:eastAsia="Calibri" w:hAnsi="Cambria Math" w:cs="Calibri"/>
                      <w:sz w:val="22"/>
                      <w:szCs w:val="22"/>
                    </w:rPr>
                    <m:t>G</m:t>
                  </m:r>
                </m:e>
              </m:d>
            </m:e>
          </m:d>
          <m:r>
            <m:rPr>
              <m:sty m:val="p"/>
            </m:rPr>
            <w:rPr>
              <w:rFonts w:ascii="Cambria Math" w:eastAsia="Calibri" w:hAnsi="Cambria Math" w:cs="Calibri"/>
              <w:sz w:val="22"/>
              <w:szCs w:val="22"/>
            </w:rPr>
            <m:t>≤</m:t>
          </m:r>
          <m:d>
            <m:dPr>
              <m:begChr m:val="|"/>
              <m:endChr m:val="|"/>
              <m:ctrlPr>
                <w:rPr>
                  <w:rFonts w:ascii="Cambria Math" w:eastAsia="Calibri" w:hAnsi="Cambria Math" w:cs="Calibri"/>
                  <w:sz w:val="22"/>
                  <w:szCs w:val="22"/>
                </w:rPr>
              </m:ctrlPr>
            </m:dPr>
            <m:e>
              <m:r>
                <w:rPr>
                  <w:rFonts w:ascii="Cambria Math" w:eastAsia="Calibri" w:hAnsi="Cambria Math" w:cs="Calibri"/>
                  <w:sz w:val="22"/>
                  <w:szCs w:val="22"/>
                </w:rPr>
                <m:t>E</m:t>
              </m:r>
              <m:d>
                <m:dPr>
                  <m:ctrlPr>
                    <w:rPr>
                      <w:rFonts w:ascii="Cambria Math" w:eastAsia="Calibri" w:hAnsi="Cambria Math" w:cs="Calibri"/>
                      <w:sz w:val="22"/>
                      <w:szCs w:val="22"/>
                    </w:rPr>
                  </m:ctrlPr>
                </m:dPr>
                <m:e>
                  <m:r>
                    <w:rPr>
                      <w:rFonts w:ascii="Cambria Math" w:eastAsia="Calibri" w:hAnsi="Cambria Math" w:cs="Calibri"/>
                      <w:sz w:val="22"/>
                      <w:szCs w:val="22"/>
                    </w:rPr>
                    <m:t>G</m:t>
                  </m:r>
                </m:e>
              </m:d>
            </m:e>
          </m:d>
          <m:r>
            <m:rPr>
              <m:sty m:val="p"/>
            </m:rPr>
            <w:rPr>
              <w:rFonts w:ascii="Cambria Math" w:eastAsia="Calibri" w:hAnsi="Cambria Math" w:cs="Calibri"/>
              <w:sz w:val="22"/>
              <w:szCs w:val="22"/>
            </w:rPr>
            <m:t>-</m:t>
          </m:r>
          <m:r>
            <w:rPr>
              <w:rFonts w:ascii="Cambria Math" w:eastAsia="Calibri" w:hAnsi="Cambria Math" w:cs="Calibri"/>
              <w:sz w:val="22"/>
              <w:szCs w:val="22"/>
            </w:rPr>
            <m:t>α</m:t>
          </m:r>
          <m:d>
            <m:dPr>
              <m:ctrlPr>
                <w:rPr>
                  <w:rFonts w:ascii="Cambria Math" w:eastAsia="Calibri" w:hAnsi="Cambria Math" w:cs="Calibri"/>
                  <w:sz w:val="22"/>
                  <w:szCs w:val="22"/>
                </w:rPr>
              </m:ctrlPr>
            </m:dPr>
            <m:e>
              <m:sSub>
                <m:sSubPr>
                  <m:ctrlPr>
                    <w:rPr>
                      <w:rFonts w:ascii="Cambria Math" w:eastAsia="Calibri" w:hAnsi="Cambria Math" w:cs="Calibri"/>
                      <w:sz w:val="22"/>
                      <w:szCs w:val="22"/>
                    </w:rPr>
                  </m:ctrlPr>
                </m:sSubPr>
                <m:e>
                  <m:r>
                    <w:rPr>
                      <w:rFonts w:ascii="Cambria Math" w:eastAsia="Calibri" w:hAnsi="Cambria Math" w:cs="Calibri"/>
                      <w:sz w:val="22"/>
                      <w:szCs w:val="22"/>
                    </w:rPr>
                    <m:t>L</m:t>
                  </m:r>
                </m:e>
                <m:sub>
                  <m:r>
                    <w:rPr>
                      <w:rFonts w:ascii="Cambria Math" w:eastAsia="Calibri" w:hAnsi="Cambria Math" w:cs="Calibri"/>
                      <w:sz w:val="22"/>
                      <w:szCs w:val="22"/>
                    </w:rPr>
                    <m:t>Δ</m:t>
                  </m:r>
                </m:sub>
              </m:sSub>
              <m:d>
                <m:dPr>
                  <m:ctrlPr>
                    <w:rPr>
                      <w:rFonts w:ascii="Cambria Math" w:eastAsia="Calibri" w:hAnsi="Cambria Math" w:cs="Calibri"/>
                      <w:sz w:val="22"/>
                      <w:szCs w:val="22"/>
                    </w:rPr>
                  </m:ctrlPr>
                </m:dPr>
                <m:e>
                  <m:r>
                    <w:rPr>
                      <w:rFonts w:ascii="Cambria Math" w:eastAsia="Calibri" w:hAnsi="Cambria Math" w:cs="Calibri"/>
                      <w:sz w:val="22"/>
                      <w:szCs w:val="22"/>
                    </w:rPr>
                    <m:t>G</m:t>
                  </m:r>
                </m:e>
              </m:d>
            </m:e>
          </m:d>
        </m:oMath>
      </m:oMathPara>
    </w:p>
    <w:p w14:paraId="4AC3177B" w14:textId="77777777" w:rsidR="006833E7" w:rsidRPr="006833E7" w:rsidRDefault="006833E7" w:rsidP="006833E7">
      <w:pPr>
        <w:spacing w:after="200" w:line="276" w:lineRule="auto"/>
        <w:jc w:val="both"/>
        <w:rPr>
          <w:rFonts w:ascii="Calibri" w:eastAsia="Calibri" w:hAnsi="Calibri" w:cs="Calibri"/>
          <w:sz w:val="22"/>
          <w:szCs w:val="22"/>
        </w:rPr>
      </w:pPr>
      <w:r w:rsidRPr="006833E7">
        <w:rPr>
          <w:rFonts w:ascii="Calibri" w:eastAsia="Calibri" w:hAnsi="Calibri" w:cs="Arial"/>
          <w:sz w:val="22"/>
          <w:szCs w:val="22"/>
        </w:rPr>
        <w:lastRenderedPageBreak/>
        <w:t xml:space="preserve"> with proof of the independence enhancement property </w:t>
      </w:r>
      <m:oMath>
        <m:r>
          <m:rPr>
            <m:sty m:val="p"/>
          </m:rPr>
          <w:rPr>
            <w:rFonts w:ascii="Cambria Math" w:eastAsia="Calibri" w:hAnsi="Cambria Math" w:cs="Arial"/>
            <w:szCs w:val="22"/>
          </w:rPr>
          <w:br/>
        </m:r>
      </m:oMath>
      <m:oMathPara>
        <m:oMathParaPr>
          <m:jc m:val="center"/>
        </m:oMathParaPr>
        <m:oMath>
          <m:r>
            <w:rPr>
              <w:rFonts w:ascii="Cambria Math" w:eastAsia="Calibri" w:hAnsi="Cambria Math" w:cs="Calibri"/>
              <w:sz w:val="22"/>
              <w:szCs w:val="22"/>
            </w:rPr>
            <m:t>α</m:t>
          </m:r>
          <m:d>
            <m:dPr>
              <m:ctrlPr>
                <w:rPr>
                  <w:rFonts w:ascii="Cambria Math" w:eastAsia="Calibri" w:hAnsi="Cambria Math" w:cs="Calibri"/>
                  <w:sz w:val="22"/>
                  <w:szCs w:val="22"/>
                </w:rPr>
              </m:ctrlPr>
            </m:dPr>
            <m:e>
              <m:sSub>
                <m:sSubPr>
                  <m:ctrlPr>
                    <w:rPr>
                      <w:rFonts w:ascii="Cambria Math" w:eastAsia="Calibri" w:hAnsi="Cambria Math" w:cs="Calibri"/>
                      <w:sz w:val="22"/>
                      <w:szCs w:val="22"/>
                    </w:rPr>
                  </m:ctrlPr>
                </m:sSubPr>
                <m:e>
                  <m:r>
                    <w:rPr>
                      <w:rFonts w:ascii="Cambria Math" w:eastAsia="Calibri" w:hAnsi="Cambria Math" w:cs="Calibri"/>
                      <w:sz w:val="22"/>
                      <w:szCs w:val="22"/>
                    </w:rPr>
                    <m:t>L</m:t>
                  </m:r>
                </m:e>
                <m:sub>
                  <m:r>
                    <w:rPr>
                      <w:rFonts w:ascii="Cambria Math" w:eastAsia="Calibri" w:hAnsi="Cambria Math" w:cs="Calibri"/>
                      <w:sz w:val="22"/>
                      <w:szCs w:val="22"/>
                    </w:rPr>
                    <m:t>Δ</m:t>
                  </m:r>
                </m:sub>
              </m:sSub>
              <m:d>
                <m:dPr>
                  <m:ctrlPr>
                    <w:rPr>
                      <w:rFonts w:ascii="Cambria Math" w:eastAsia="Calibri" w:hAnsi="Cambria Math" w:cs="Calibri"/>
                      <w:sz w:val="22"/>
                      <w:szCs w:val="22"/>
                    </w:rPr>
                  </m:ctrlPr>
                </m:dPr>
                <m:e>
                  <m:r>
                    <w:rPr>
                      <w:rFonts w:ascii="Cambria Math" w:eastAsia="Calibri" w:hAnsi="Cambria Math" w:cs="Calibri"/>
                      <w:sz w:val="22"/>
                      <w:szCs w:val="22"/>
                    </w:rPr>
                    <m:t>G</m:t>
                  </m:r>
                </m:e>
              </m:d>
            </m:e>
          </m:d>
          <m:r>
            <m:rPr>
              <m:sty m:val="p"/>
            </m:rPr>
            <w:rPr>
              <w:rFonts w:ascii="Cambria Math" w:eastAsia="Calibri" w:hAnsi="Cambria Math" w:cs="Calibri"/>
              <w:sz w:val="22"/>
              <w:szCs w:val="22"/>
            </w:rPr>
            <m:t>≥</m:t>
          </m:r>
          <m:r>
            <w:rPr>
              <w:rFonts w:ascii="Cambria Math" w:eastAsia="Calibri" w:hAnsi="Cambria Math" w:cs="Calibri"/>
              <w:sz w:val="22"/>
              <w:szCs w:val="22"/>
            </w:rPr>
            <m:t>μ</m:t>
          </m:r>
          <m:d>
            <m:dPr>
              <m:ctrlPr>
                <w:rPr>
                  <w:rFonts w:ascii="Cambria Math" w:eastAsia="Calibri" w:hAnsi="Cambria Math" w:cs="Calibri"/>
                  <w:sz w:val="22"/>
                  <w:szCs w:val="22"/>
                </w:rPr>
              </m:ctrlPr>
            </m:dPr>
            <m:e>
              <m:r>
                <w:rPr>
                  <w:rFonts w:ascii="Cambria Math" w:eastAsia="Calibri" w:hAnsi="Cambria Math" w:cs="Calibri"/>
                  <w:sz w:val="22"/>
                  <w:szCs w:val="22"/>
                </w:rPr>
                <m:t>G</m:t>
              </m:r>
            </m:e>
          </m:d>
        </m:oMath>
      </m:oMathPara>
    </w:p>
    <w:p w14:paraId="3968B70B" w14:textId="77777777" w:rsidR="006833E7" w:rsidRPr="006833E7" w:rsidRDefault="006833E7" w:rsidP="006833E7">
      <w:pPr>
        <w:spacing w:after="200" w:line="276" w:lineRule="auto"/>
        <w:jc w:val="both"/>
        <w:rPr>
          <w:rFonts w:ascii="Calibri" w:eastAsia="Calibri" w:hAnsi="Calibri" w:cs="Arial"/>
          <w:sz w:val="22"/>
          <w:szCs w:val="22"/>
          <w:rtl/>
          <w:lang w:bidi="ar-IQ"/>
        </w:rPr>
      </w:pPr>
      <w:r w:rsidRPr="006833E7">
        <w:rPr>
          <w:rFonts w:ascii="Calibri" w:eastAsia="Calibri" w:hAnsi="Calibri" w:cs="Arial"/>
          <w:sz w:val="22"/>
          <w:szCs w:val="22"/>
        </w:rPr>
        <w:t xml:space="preserve">. We have shown that our results are highly accurate for regular 3-order graphs, confirming that </w:t>
      </w:r>
      <m:oMath>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oMath>
      <w:r w:rsidRPr="006833E7">
        <w:rPr>
          <w:rFonts w:ascii="Calibri" w:eastAsia="Calibri" w:hAnsi="Calibri" w:cs="Arial"/>
          <w:sz w:val="22"/>
          <w:szCs w:val="22"/>
        </w:rPr>
        <w:t>can accommodate degree inhomogeneity and edge independence. Furthermore, the study of Hamiltonian properties [21, 22] and algebraic properties [23] in our research extends to several fields, demonstrating the inadequacy of traditional transformations. The study is not limited to the frameworks mentioned above but also extends to the design of complex communication systems and networks. The remainder of this research is structured as follows: basic definitions in the second section; theoretical contributions in the third section, specifically concerning independence, control, and conformance settings; communication characteristics in the fourth section; and we conclude our study in the fifth section with discussions and recommendations for future research.</w:t>
      </w:r>
      <w:r w:rsidRPr="006833E7">
        <w:rPr>
          <w:rFonts w:ascii="Calibri" w:eastAsia="Calibri" w:hAnsi="Calibri" w:cs="Arial" w:hint="cs"/>
          <w:sz w:val="22"/>
          <w:szCs w:val="22"/>
          <w:rtl/>
        </w:rPr>
        <w:t xml:space="preserve">  </w:t>
      </w:r>
    </w:p>
    <w:p w14:paraId="0142EBA1" w14:textId="77777777" w:rsidR="00E208C0" w:rsidRPr="00785473" w:rsidRDefault="00E208C0" w:rsidP="00E208C0">
      <w:pPr>
        <w:pStyle w:val="AbstHead"/>
        <w:jc w:val="both"/>
        <w:rPr>
          <w:rFonts w:ascii="Arial" w:hAnsi="Arial" w:cs="Arial"/>
          <w:bCs/>
          <w:caps w:val="0"/>
          <w:sz w:val="24"/>
          <w:szCs w:val="24"/>
          <w:rtl/>
        </w:rPr>
      </w:pPr>
      <w:r w:rsidRPr="00785473">
        <w:rPr>
          <w:rFonts w:ascii="Arial" w:hAnsi="Arial" w:cs="Arial"/>
          <w:bCs/>
          <w:caps w:val="0"/>
          <w:sz w:val="24"/>
          <w:szCs w:val="24"/>
        </w:rPr>
        <w:t xml:space="preserve"> 2. Preliminaries</w:t>
      </w:r>
      <w:r w:rsidRPr="00785473">
        <w:rPr>
          <w:rFonts w:ascii="Arial" w:hAnsi="Arial" w:cs="Arial" w:hint="cs"/>
          <w:bCs/>
          <w:caps w:val="0"/>
          <w:sz w:val="24"/>
          <w:szCs w:val="24"/>
          <w:rtl/>
        </w:rPr>
        <w:t xml:space="preserve"> </w:t>
      </w:r>
    </w:p>
    <w:p w14:paraId="7F562FAA" w14:textId="77777777" w:rsidR="00F743B7" w:rsidRDefault="00E208C0" w:rsidP="00E208C0">
      <w:pPr>
        <w:pStyle w:val="AbstHead"/>
        <w:jc w:val="both"/>
        <w:rPr>
          <w:rFonts w:ascii="Arial" w:hAnsi="Arial" w:cs="Arial"/>
          <w:b w:val="0"/>
          <w:caps w:val="0"/>
          <w:sz w:val="20"/>
        </w:rPr>
      </w:pPr>
      <w:r w:rsidRPr="00E208C0">
        <w:rPr>
          <w:rFonts w:ascii="Arial" w:hAnsi="Arial" w:cs="Arial"/>
          <w:b w:val="0"/>
          <w:caps w:val="0"/>
          <w:sz w:val="20"/>
        </w:rPr>
        <w:t>The following definitions establish the necessary terminology and the precise structural requirements for the novel graph transformation introduced in this study.</w:t>
      </w:r>
    </w:p>
    <w:p w14:paraId="286F8518" w14:textId="77777777" w:rsidR="00E208C0" w:rsidRPr="00E208C0" w:rsidRDefault="00E208C0" w:rsidP="00E208C0">
      <w:pPr>
        <w:spacing w:after="200"/>
        <w:rPr>
          <w:rFonts w:ascii="Arial" w:hAnsi="Arial" w:cs="Arial"/>
          <w:b/>
          <w:bCs/>
        </w:rPr>
      </w:pPr>
      <w:r w:rsidRPr="00E208C0">
        <w:rPr>
          <w:rFonts w:ascii="Arial" w:hAnsi="Arial" w:cs="Arial"/>
          <w:b/>
          <w:bCs/>
        </w:rPr>
        <w:t xml:space="preserve">Definition 2.1 </w:t>
      </w:r>
    </w:p>
    <w:p w14:paraId="5951C428" w14:textId="77777777" w:rsidR="00E208C0" w:rsidRPr="00E208C0" w:rsidRDefault="00E208C0" w:rsidP="00E208C0">
      <w:pPr>
        <w:spacing w:after="200"/>
        <w:rPr>
          <w:rFonts w:ascii="Arial" w:hAnsi="Arial" w:cs="Arial"/>
        </w:rPr>
      </w:pPr>
      <w:r w:rsidRPr="00E208C0">
        <w:rPr>
          <w:rFonts w:ascii="Arial" w:hAnsi="Arial" w:cs="Arial"/>
        </w:rPr>
        <w:t xml:space="preserve">Let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be a simple connected graph.</w:t>
      </w:r>
      <w:r w:rsidRPr="00E208C0">
        <w:rPr>
          <w:rFonts w:ascii="Arial" w:hAnsi="Arial" w:cs="Arial"/>
        </w:rPr>
        <w:br/>
        <w:t xml:space="preserve">For any two edges </w:t>
      </w:r>
      <m:oMath>
        <m:r>
          <m:rPr>
            <m:sty m:val="p"/>
          </m:rPr>
          <w:rPr>
            <w:rFonts w:ascii="Cambria Math" w:hAnsi="Cambria Math" w:cs="Arial"/>
          </w:rPr>
          <m:t>e=uv</m:t>
        </m:r>
      </m:oMath>
      <w:r w:rsidRPr="00E208C0">
        <w:rPr>
          <w:rFonts w:ascii="Arial" w:hAnsi="Arial" w:cs="Arial"/>
        </w:rPr>
        <w:t xml:space="preserve"> and </w:t>
      </w:r>
      <m:oMath>
        <m:r>
          <m:rPr>
            <m:sty m:val="p"/>
          </m:rPr>
          <w:rPr>
            <w:rFonts w:ascii="Cambria Math" w:hAnsi="Cambria Math" w:cs="Arial"/>
          </w:rPr>
          <m:t>f=xy</m:t>
        </m:r>
      </m:oMath>
      <w:r w:rsidRPr="00E208C0">
        <w:rPr>
          <w:rFonts w:ascii="Arial" w:hAnsi="Arial" w:cs="Arial"/>
        </w:rPr>
        <w:t xml:space="preserve"> in </w:t>
      </w:r>
      <m:oMath>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the distance between edges is defined as the minimum distance between any pair of their endpoints:</w:t>
      </w:r>
    </w:p>
    <w:p w14:paraId="30DF1596" w14:textId="77777777" w:rsidR="00E208C0" w:rsidRPr="00E208C0" w:rsidRDefault="00EB0F07" w:rsidP="00E208C0">
      <w:pPr>
        <w:spacing w:after="200"/>
        <w:rPr>
          <w:rFonts w:ascii="Arial" w:hAnsi="Arial" w:cs="Arial"/>
        </w:rPr>
      </w:pPr>
      <m:oMathPara>
        <m:oMathParaPr>
          <m:jc m:val="center"/>
        </m:oMathParaP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=min{ </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u,x</m:t>
              </m:r>
            </m:e>
          </m:d>
          <m:r>
            <m:rPr>
              <m:sty m:val="p"/>
            </m:rPr>
            <w:rPr>
              <w:rFonts w:ascii="Cambria Math" w:hAnsi="Cambria Math" w:cs="Arial"/>
            </w:rPr>
            <m:t>, </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u,y</m:t>
              </m:r>
            </m:e>
          </m:d>
          <m:r>
            <m:rPr>
              <m:sty m:val="p"/>
            </m:rPr>
            <w:rPr>
              <w:rFonts w:ascii="Cambria Math" w:hAnsi="Cambria Math" w:cs="Arial"/>
            </w:rPr>
            <m:t>, </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v,x</m:t>
              </m:r>
            </m:e>
          </m:d>
          <m:r>
            <m:rPr>
              <m:sty m:val="p"/>
            </m:rPr>
            <w:rPr>
              <w:rFonts w:ascii="Cambria Math" w:hAnsi="Cambria Math" w:cs="Arial"/>
            </w:rPr>
            <m:t>, </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v,y</m:t>
              </m:r>
            </m:e>
          </m:d>
          <m:r>
            <m:rPr>
              <m:sty m:val="p"/>
            </m:rPr>
            <w:rPr>
              <w:rFonts w:ascii="Cambria Math" w:hAnsi="Cambria Math" w:cs="Arial"/>
            </w:rPr>
            <m:t> },</m:t>
          </m:r>
        </m:oMath>
      </m:oMathPara>
    </w:p>
    <w:p w14:paraId="794BFA46" w14:textId="77777777" w:rsidR="00E208C0" w:rsidRPr="00E208C0" w:rsidRDefault="00E208C0" w:rsidP="00E208C0">
      <w:pPr>
        <w:spacing w:after="200"/>
        <w:rPr>
          <w:rFonts w:ascii="Arial" w:hAnsi="Arial" w:cs="Arial"/>
        </w:rPr>
      </w:pPr>
      <w:r w:rsidRPr="00E208C0">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a,b</m:t>
            </m:r>
          </m:e>
        </m:d>
      </m:oMath>
      <w:r w:rsidRPr="00E208C0">
        <w:rPr>
          <w:rFonts w:ascii="Arial" w:hAnsi="Arial" w:cs="Arial"/>
        </w:rPr>
        <w:t xml:space="preserve"> denotes the length of a shortest path between vertices </w:t>
      </w:r>
      <m:oMath>
        <m:r>
          <m:rPr>
            <m:sty m:val="p"/>
          </m:rPr>
          <w:rPr>
            <w:rFonts w:ascii="Cambria Math" w:hAnsi="Cambria Math" w:cs="Arial"/>
          </w:rPr>
          <m:t>a</m:t>
        </m:r>
      </m:oMath>
      <w:r w:rsidRPr="00E208C0">
        <w:rPr>
          <w:rFonts w:ascii="Arial" w:hAnsi="Arial" w:cs="Arial"/>
        </w:rPr>
        <w:t xml:space="preserve"> and </w:t>
      </w:r>
      <m:oMath>
        <m:r>
          <m:rPr>
            <m:sty m:val="p"/>
          </m:rPr>
          <w:rPr>
            <w:rFonts w:ascii="Cambria Math" w:hAnsi="Cambria Math" w:cs="Arial"/>
          </w:rPr>
          <m:t>b</m:t>
        </m:r>
      </m:oMath>
      <w:r w:rsidRPr="00E208C0">
        <w:rPr>
          <w:rFonts w:ascii="Arial" w:hAnsi="Arial" w:cs="Arial"/>
        </w:rPr>
        <w:t xml:space="preserve"> in </w:t>
      </w:r>
      <m:oMath>
        <m:r>
          <m:rPr>
            <m:sty m:val="p"/>
          </m:rPr>
          <w:rPr>
            <w:rFonts w:ascii="Cambria Math" w:hAnsi="Cambria Math" w:cs="Arial"/>
          </w:rPr>
          <m:t>G</m:t>
        </m:r>
      </m:oMath>
      <w:r w:rsidRPr="00E208C0">
        <w:rPr>
          <w:rFonts w:ascii="Arial" w:hAnsi="Arial" w:cs="Arial"/>
        </w:rPr>
        <w:t>.</w:t>
      </w:r>
    </w:p>
    <w:p w14:paraId="72CD4703" w14:textId="77777777" w:rsidR="00E208C0" w:rsidRPr="00E208C0" w:rsidRDefault="00E208C0" w:rsidP="00E208C0">
      <w:pPr>
        <w:spacing w:after="200"/>
        <w:rPr>
          <w:rFonts w:ascii="Arial" w:hAnsi="Arial" w:cs="Arial"/>
          <w:b/>
          <w:bCs/>
        </w:rPr>
      </w:pPr>
      <w:r w:rsidRPr="00E208C0">
        <w:rPr>
          <w:rFonts w:ascii="Arial" w:hAnsi="Arial" w:cs="Arial"/>
          <w:b/>
          <w:bCs/>
        </w:rPr>
        <w:t xml:space="preserve">Definition 2.2 </w:t>
      </w:r>
    </w:p>
    <w:p w14:paraId="482A3A65" w14:textId="77777777" w:rsidR="00E208C0" w:rsidRPr="00E208C0" w:rsidRDefault="00E208C0" w:rsidP="00E208C0">
      <w:pPr>
        <w:spacing w:after="200"/>
        <w:rPr>
          <w:rFonts w:ascii="Arial" w:hAnsi="Arial" w:cs="Arial"/>
        </w:rPr>
      </w:pPr>
      <w:r w:rsidRPr="00E208C0">
        <w:rPr>
          <w:rFonts w:ascii="Arial" w:hAnsi="Arial" w:cs="Arial"/>
        </w:rPr>
        <w:t xml:space="preserve">The Weighted Structural Line Graph of </w:t>
      </w:r>
      <m:oMath>
        <m:r>
          <m:rPr>
            <m:sty m:val="p"/>
          </m:rPr>
          <w:rPr>
            <w:rFonts w:ascii="Cambria Math" w:hAnsi="Cambria Math" w:cs="Arial"/>
          </w:rPr>
          <m:t>G</m:t>
        </m:r>
      </m:oMath>
      <w:r w:rsidRPr="00E208C0">
        <w:rPr>
          <w:rFonts w:ascii="Arial" w:hAnsi="Arial" w:cs="Arial"/>
        </w:rPr>
        <w:t xml:space="preserve">, denoted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the simple graph whose vertex set corresponds to the edge set of </w:t>
      </w:r>
      <m:oMath>
        <m:r>
          <m:rPr>
            <m:sty m:val="p"/>
          </m:rPr>
          <w:rPr>
            <w:rFonts w:ascii="Cambria Math" w:hAnsi="Cambria Math" w:cs="Arial"/>
          </w:rPr>
          <m:t>G</m:t>
        </m:r>
      </m:oMath>
      <w:r w:rsidRPr="00E208C0">
        <w:rPr>
          <w:rFonts w:ascii="Arial" w:hAnsi="Arial" w:cs="Arial"/>
        </w:rPr>
        <w:t>:</w:t>
      </w:r>
    </w:p>
    <w:p w14:paraId="170F1BB8" w14:textId="77777777" w:rsidR="00E208C0" w:rsidRPr="00E208C0" w:rsidRDefault="00E208C0" w:rsidP="00E208C0">
      <w:pPr>
        <w:spacing w:after="200"/>
        <w:rPr>
          <w:rFonts w:ascii="Arial" w:hAnsi="Arial" w:cs="Arial"/>
        </w:rPr>
      </w:pPr>
      <m:oMathPara>
        <m:oMathParaPr>
          <m:jc m:val="center"/>
        </m:oMathParaPr>
        <m:oMath>
          <m:r>
            <m:rPr>
              <m:sty m:val="p"/>
            </m:rPr>
            <w:rPr>
              <w:rFonts w:ascii="Cambria Math" w:hAnsi="Cambria Math" w:cs="Arial"/>
            </w:rPr>
            <m:t>V</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39A73251" w14:textId="77777777" w:rsidR="00E208C0" w:rsidRPr="00E208C0" w:rsidRDefault="00E208C0" w:rsidP="00E208C0">
      <w:pPr>
        <w:spacing w:after="200"/>
        <w:rPr>
          <w:rFonts w:ascii="Arial" w:hAnsi="Arial" w:cs="Arial"/>
        </w:rPr>
      </w:pPr>
      <w:r w:rsidRPr="00E208C0">
        <w:rPr>
          <w:rFonts w:ascii="Arial" w:hAnsi="Arial" w:cs="Arial"/>
        </w:rPr>
        <w:t xml:space="preserve">Two vertices </w:t>
      </w:r>
      <m:oMath>
        <m:r>
          <m:rPr>
            <m:sty m:val="p"/>
          </m:rPr>
          <w:rPr>
            <w:rFonts w:ascii="Cambria Math" w:hAnsi="Cambria Math" w:cs="Arial"/>
          </w:rPr>
          <m:t>e,f∈E</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are adjacent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if and only if all of the following structural constraints are satisfied:</w:t>
      </w:r>
    </w:p>
    <w:p w14:paraId="5E422A69" w14:textId="77777777" w:rsidR="00E208C0" w:rsidRPr="00E208C0" w:rsidRDefault="00E208C0" w:rsidP="00E208C0">
      <w:pPr>
        <w:numPr>
          <w:ilvl w:val="0"/>
          <w:numId w:val="34"/>
        </w:numPr>
        <w:spacing w:after="200"/>
        <w:rPr>
          <w:rFonts w:ascii="Arial" w:hAnsi="Arial" w:cs="Arial"/>
        </w:rPr>
      </w:pPr>
      <w:r w:rsidRPr="00E208C0">
        <w:rPr>
          <w:rFonts w:ascii="Arial" w:hAnsi="Arial" w:cs="Arial"/>
        </w:rPr>
        <w:t>Non-Incidence:</w:t>
      </w:r>
      <w:r w:rsidRPr="00E208C0">
        <w:rPr>
          <w:rFonts w:ascii="Arial" w:hAnsi="Arial" w:cs="Arial"/>
        </w:rPr>
        <w:t>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are non-incident in </w:t>
      </w:r>
      <m:oMath>
        <m:r>
          <m:rPr>
            <m:sty m:val="p"/>
          </m:rPr>
          <w:rPr>
            <w:rFonts w:ascii="Cambria Math" w:hAnsi="Cambria Math" w:cs="Arial"/>
          </w:rPr>
          <m:t>G</m:t>
        </m:r>
      </m:oMath>
      <w:r w:rsidRPr="00E208C0">
        <w:rPr>
          <w:rFonts w:ascii="Arial" w:hAnsi="Arial" w:cs="Arial"/>
        </w:rPr>
        <w:t xml:space="preserve">; that is, </w:t>
      </w:r>
      <m:oMath>
        <m:r>
          <m:rPr>
            <m:sty m:val="p"/>
          </m:rPr>
          <w:rPr>
            <w:rFonts w:ascii="Cambria Math" w:hAnsi="Cambria Math" w:cs="Arial"/>
          </w:rPr>
          <m:t>e∩f=⌀</m:t>
        </m:r>
      </m:oMath>
      <w:r w:rsidRPr="00E208C0">
        <w:rPr>
          <w:rFonts w:ascii="Arial" w:hAnsi="Arial" w:cs="Arial"/>
        </w:rPr>
        <w:t>.</w:t>
      </w:r>
    </w:p>
    <w:p w14:paraId="2B61E7F2" w14:textId="77777777" w:rsidR="00E208C0" w:rsidRPr="00E208C0" w:rsidRDefault="00E208C0" w:rsidP="00E208C0">
      <w:pPr>
        <w:numPr>
          <w:ilvl w:val="0"/>
          <w:numId w:val="34"/>
        </w:numPr>
        <w:spacing w:after="200"/>
        <w:rPr>
          <w:rFonts w:ascii="Arial" w:hAnsi="Arial" w:cs="Arial"/>
        </w:rPr>
      </w:pPr>
      <w:r w:rsidRPr="00E208C0">
        <w:rPr>
          <w:rFonts w:ascii="Arial" w:hAnsi="Arial" w:cs="Arial"/>
        </w:rPr>
        <w:t xml:space="preserve">Distance Constraint: The distance between the edges is exactly two: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w:t>
      </w:r>
    </w:p>
    <w:p w14:paraId="660BF4AC" w14:textId="77777777" w:rsidR="00E208C0" w:rsidRPr="00E208C0" w:rsidRDefault="00E208C0" w:rsidP="00E208C0">
      <w:pPr>
        <w:numPr>
          <w:ilvl w:val="0"/>
          <w:numId w:val="34"/>
        </w:numPr>
        <w:spacing w:after="200"/>
        <w:rPr>
          <w:rFonts w:ascii="Arial" w:hAnsi="Arial" w:cs="Arial"/>
        </w:rPr>
      </w:pPr>
      <w:r w:rsidRPr="00E208C0">
        <w:rPr>
          <w:rFonts w:ascii="Arial" w:hAnsi="Arial" w:cs="Arial"/>
        </w:rPr>
        <w:t xml:space="preserve">Degree Mediation: There exists an intermediate vertex </w:t>
      </w:r>
      <m:oMath>
        <m:r>
          <m:rPr>
            <m:sty m:val="p"/>
          </m:rPr>
          <w:rPr>
            <w:rFonts w:ascii="Cambria Math" w:hAnsi="Cambria Math" w:cs="Arial"/>
          </w:rPr>
          <m:t>w∈V</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such that</w:t>
      </w:r>
      <w:r w:rsidRPr="00E208C0">
        <w:rPr>
          <w:rFonts w:ascii="Arial" w:hAnsi="Arial" w:cs="Arial"/>
        </w:rPr>
        <w:br/>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oMath>
      <w:r w:rsidRPr="00E208C0">
        <w:rPr>
          <w:rFonts w:ascii="Arial" w:hAnsi="Arial" w:cs="Arial"/>
        </w:rPr>
        <w:t xml:space="preserve"> and </w:t>
      </w:r>
      <m:oMath>
        <m:r>
          <m:rPr>
            <m:sty m:val="p"/>
          </m:rPr>
          <w:rPr>
            <w:rFonts w:ascii="Cambria Math" w:hAnsi="Cambria Math" w:cs="Arial"/>
          </w:rPr>
          <m:t>w</m:t>
        </m:r>
      </m:oMath>
      <w:r w:rsidRPr="00E208C0">
        <w:rPr>
          <w:rFonts w:ascii="Arial" w:hAnsi="Arial" w:cs="Arial"/>
        </w:rPr>
        <w:t xml:space="preserve"> lies on a shortest path (of length 2) connecting an endpoint of </w:t>
      </w:r>
      <m:oMath>
        <m:r>
          <m:rPr>
            <m:sty m:val="p"/>
          </m:rPr>
          <w:rPr>
            <w:rFonts w:ascii="Cambria Math" w:hAnsi="Cambria Math" w:cs="Arial"/>
          </w:rPr>
          <m:t>e</m:t>
        </m:r>
      </m:oMath>
      <w:r w:rsidRPr="00E208C0">
        <w:rPr>
          <w:rFonts w:ascii="Arial" w:hAnsi="Arial" w:cs="Arial"/>
        </w:rPr>
        <w:t xml:space="preserve"> to an endpoint of </w:t>
      </w:r>
      <m:oMath>
        <m:r>
          <m:rPr>
            <m:sty m:val="p"/>
          </m:rPr>
          <w:rPr>
            <w:rFonts w:ascii="Cambria Math" w:hAnsi="Cambria Math" w:cs="Arial"/>
          </w:rPr>
          <m:t>f</m:t>
        </m:r>
      </m:oMath>
      <w:r w:rsidRPr="00E208C0">
        <w:rPr>
          <w:rFonts w:ascii="Arial" w:hAnsi="Arial" w:cs="Arial"/>
        </w:rPr>
        <w:t>.</w:t>
      </w:r>
    </w:p>
    <w:p w14:paraId="73B64871" w14:textId="77777777" w:rsidR="00E208C0" w:rsidRPr="00E208C0" w:rsidRDefault="00E208C0" w:rsidP="00E208C0">
      <w:pPr>
        <w:spacing w:after="200"/>
        <w:rPr>
          <w:rFonts w:ascii="Arial" w:hAnsi="Arial" w:cs="Arial"/>
        </w:rPr>
      </w:pPr>
      <w:r w:rsidRPr="00E208C0">
        <w:rPr>
          <w:rFonts w:ascii="Arial" w:hAnsi="Arial" w:cs="Arial"/>
        </w:rPr>
        <w:t xml:space="preserve">This definition ensures that adjacency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determined both by metric proximity and by local structural density, distinguishing it from classical line-graph constructions.</w:t>
      </w:r>
    </w:p>
    <w:p w14:paraId="33060EB6" w14:textId="77777777" w:rsidR="00E208C0" w:rsidRPr="00E208C0" w:rsidRDefault="00E208C0" w:rsidP="00E208C0">
      <w:pPr>
        <w:spacing w:after="200"/>
        <w:rPr>
          <w:rFonts w:ascii="Arial" w:hAnsi="Arial" w:cs="Arial"/>
          <w:b/>
          <w:bCs/>
        </w:rPr>
      </w:pPr>
      <w:r w:rsidRPr="00E208C0">
        <w:rPr>
          <w:rFonts w:ascii="Arial" w:hAnsi="Arial" w:cs="Arial"/>
          <w:b/>
          <w:bCs/>
        </w:rPr>
        <w:lastRenderedPageBreak/>
        <w:t xml:space="preserve">Definition 2.3 </w:t>
      </w:r>
    </w:p>
    <w:p w14:paraId="0A6F391B" w14:textId="77777777" w:rsidR="00E208C0" w:rsidRPr="00E208C0" w:rsidRDefault="00E208C0" w:rsidP="00E208C0">
      <w:pPr>
        <w:spacing w:after="200"/>
        <w:rPr>
          <w:rFonts w:ascii="Arial" w:hAnsi="Arial" w:cs="Arial"/>
        </w:rPr>
      </w:pPr>
      <w:r w:rsidRPr="00E208C0">
        <w:rPr>
          <w:rFonts w:ascii="Arial" w:hAnsi="Arial" w:cs="Arial"/>
        </w:rPr>
        <w:t xml:space="preserve">For any graph </w:t>
      </w:r>
      <m:oMath>
        <m:r>
          <m:rPr>
            <m:sty m:val="p"/>
          </m:rPr>
          <w:rPr>
            <w:rFonts w:ascii="Cambria Math" w:hAnsi="Cambria Math" w:cs="Arial"/>
          </w:rPr>
          <m:t>H</m:t>
        </m:r>
      </m:oMath>
      <w:r w:rsidRPr="00E208C0">
        <w:rPr>
          <w:rFonts w:ascii="Arial" w:hAnsi="Arial" w:cs="Arial"/>
        </w:rPr>
        <w:t>, we employ the following standard definitions:</w:t>
      </w:r>
    </w:p>
    <w:p w14:paraId="67EE843E"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Independence Number (</w:t>
      </w:r>
      <m:oMath>
        <m:r>
          <m:rPr>
            <m:sty m:val="p"/>
          </m:rPr>
          <w:rPr>
            <w:rFonts w:ascii="Cambria Math" w:hAnsi="Cambria Math" w:cs="Arial"/>
          </w:rPr>
          <m:t>α</m:t>
        </m:r>
        <m:d>
          <m:dPr>
            <m:ctrlPr>
              <w:rPr>
                <w:rFonts w:ascii="Cambria Math" w:hAnsi="Cambria Math" w:cs="Arial"/>
              </w:rPr>
            </m:ctrlPr>
          </m:dPr>
          <m:e>
            <m:r>
              <m:rPr>
                <m:sty m:val="p"/>
              </m:rPr>
              <w:rPr>
                <w:rFonts w:ascii="Cambria Math" w:hAnsi="Cambria Math" w:cs="Arial"/>
              </w:rPr>
              <m:t>H</m:t>
            </m:r>
          </m:e>
        </m:d>
      </m:oMath>
      <w:proofErr w:type="gramStart"/>
      <w:r w:rsidRPr="00E208C0">
        <w:rPr>
          <w:rFonts w:ascii="Arial" w:hAnsi="Arial" w:cs="Arial"/>
        </w:rPr>
        <w:t>) :</w:t>
      </w:r>
      <w:proofErr w:type="gramEnd"/>
      <w:r w:rsidRPr="00E208C0">
        <w:rPr>
          <w:rFonts w:ascii="Arial" w:hAnsi="Arial" w:cs="Arial"/>
        </w:rPr>
        <w:t xml:space="preserve"> the size of a largest set of pairwise non-adjacent vertices in </w:t>
      </w:r>
      <m:oMath>
        <m:r>
          <m:rPr>
            <m:sty m:val="p"/>
          </m:rPr>
          <w:rPr>
            <w:rFonts w:ascii="Cambria Math" w:hAnsi="Cambria Math" w:cs="Arial"/>
          </w:rPr>
          <m:t>H</m:t>
        </m:r>
      </m:oMath>
      <w:r w:rsidRPr="00E208C0">
        <w:rPr>
          <w:rFonts w:ascii="Arial" w:hAnsi="Arial" w:cs="Arial"/>
        </w:rPr>
        <w:t>.</w:t>
      </w:r>
    </w:p>
    <w:p w14:paraId="44542AA5"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Chromatic Number (</w:t>
      </w:r>
      <m:oMath>
        <m:r>
          <m:rPr>
            <m:sty m:val="p"/>
          </m:rPr>
          <w:rPr>
            <w:rFonts w:ascii="Cambria Math" w:hAnsi="Cambria Math" w:cs="Arial"/>
          </w:rPr>
          <m:t>χ</m:t>
        </m:r>
        <m:d>
          <m:dPr>
            <m:ctrlPr>
              <w:rPr>
                <w:rFonts w:ascii="Cambria Math" w:hAnsi="Cambria Math" w:cs="Arial"/>
              </w:rPr>
            </m:ctrlPr>
          </m:dPr>
          <m:e>
            <m:r>
              <m:rPr>
                <m:sty m:val="p"/>
              </m:rPr>
              <w:rPr>
                <w:rFonts w:ascii="Cambria Math" w:hAnsi="Cambria Math" w:cs="Arial"/>
              </w:rPr>
              <m:t>H</m:t>
            </m:r>
          </m:e>
        </m:d>
      </m:oMath>
      <w:proofErr w:type="gramStart"/>
      <w:r w:rsidRPr="00E208C0">
        <w:rPr>
          <w:rFonts w:ascii="Arial" w:hAnsi="Arial" w:cs="Arial"/>
        </w:rPr>
        <w:t>) :</w:t>
      </w:r>
      <w:proofErr w:type="gramEnd"/>
      <w:r w:rsidRPr="00E208C0">
        <w:rPr>
          <w:rFonts w:ascii="Arial" w:hAnsi="Arial" w:cs="Arial"/>
        </w:rPr>
        <w:t xml:space="preserve"> the minimum number of colors required for a proper vertex coloring of </w:t>
      </w:r>
      <m:oMath>
        <m:r>
          <m:rPr>
            <m:sty m:val="p"/>
          </m:rPr>
          <w:rPr>
            <w:rFonts w:ascii="Cambria Math" w:hAnsi="Cambria Math" w:cs="Arial"/>
          </w:rPr>
          <m:t>H</m:t>
        </m:r>
      </m:oMath>
      <w:r w:rsidRPr="00E208C0">
        <w:rPr>
          <w:rFonts w:ascii="Arial" w:hAnsi="Arial" w:cs="Arial"/>
        </w:rPr>
        <w:t>.</w:t>
      </w:r>
    </w:p>
    <w:p w14:paraId="6BF4D9E6"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Domination Number (</w:t>
      </w:r>
      <m:oMath>
        <m:r>
          <m:rPr>
            <m:sty m:val="p"/>
          </m:rPr>
          <w:rPr>
            <w:rFonts w:ascii="Cambria Math" w:hAnsi="Cambria Math" w:cs="Arial"/>
          </w:rPr>
          <m:t>γ</m:t>
        </m:r>
        <m:d>
          <m:dPr>
            <m:ctrlPr>
              <w:rPr>
                <w:rFonts w:ascii="Cambria Math" w:hAnsi="Cambria Math" w:cs="Arial"/>
              </w:rPr>
            </m:ctrlPr>
          </m:dPr>
          <m:e>
            <m:r>
              <m:rPr>
                <m:sty m:val="p"/>
              </m:rPr>
              <w:rPr>
                <w:rFonts w:ascii="Cambria Math" w:hAnsi="Cambria Math" w:cs="Arial"/>
              </w:rPr>
              <m:t>H</m:t>
            </m:r>
          </m:e>
        </m:d>
      </m:oMath>
      <w:proofErr w:type="gramStart"/>
      <w:r w:rsidRPr="00E208C0">
        <w:rPr>
          <w:rFonts w:ascii="Arial" w:hAnsi="Arial" w:cs="Arial"/>
        </w:rPr>
        <w:t>) :</w:t>
      </w:r>
      <w:proofErr w:type="gramEnd"/>
      <w:r w:rsidRPr="00E208C0">
        <w:rPr>
          <w:rFonts w:ascii="Arial" w:hAnsi="Arial" w:cs="Arial"/>
        </w:rPr>
        <w:t xml:space="preserve"> the minimum cardinality of a vertex set </w:t>
      </w:r>
      <m:oMath>
        <m:r>
          <m:rPr>
            <m:sty m:val="p"/>
          </m:rPr>
          <w:rPr>
            <w:rFonts w:ascii="Cambria Math" w:hAnsi="Cambria Math" w:cs="Arial"/>
          </w:rPr>
          <m:t>D⊆V</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such that every vertex in </w:t>
      </w:r>
      <m:oMath>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\D</m:t>
        </m:r>
      </m:oMath>
      <w:r w:rsidRPr="00E208C0">
        <w:rPr>
          <w:rFonts w:ascii="Arial" w:hAnsi="Arial" w:cs="Arial"/>
        </w:rPr>
        <w:t xml:space="preserve"> is adjacent to at least one vertex in </w:t>
      </w:r>
      <m:oMath>
        <m:r>
          <m:rPr>
            <m:sty m:val="p"/>
          </m:rPr>
          <w:rPr>
            <w:rFonts w:ascii="Cambria Math" w:hAnsi="Cambria Math" w:cs="Arial"/>
          </w:rPr>
          <m:t>D</m:t>
        </m:r>
      </m:oMath>
      <w:r w:rsidRPr="00E208C0">
        <w:rPr>
          <w:rFonts w:ascii="Arial" w:hAnsi="Arial" w:cs="Arial"/>
        </w:rPr>
        <w:t>.</w:t>
      </w:r>
    </w:p>
    <w:p w14:paraId="2B584437"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Matching Number (</w:t>
      </w:r>
      <m:oMath>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H</m:t>
            </m:r>
          </m:e>
        </m:d>
      </m:oMath>
      <w:proofErr w:type="gramStart"/>
      <w:r w:rsidRPr="00E208C0">
        <w:rPr>
          <w:rFonts w:ascii="Arial" w:hAnsi="Arial" w:cs="Arial"/>
        </w:rPr>
        <w:t>) :</w:t>
      </w:r>
      <w:proofErr w:type="gramEnd"/>
      <w:r w:rsidRPr="00E208C0">
        <w:rPr>
          <w:rFonts w:ascii="Arial" w:hAnsi="Arial" w:cs="Arial"/>
        </w:rPr>
        <w:t xml:space="preserve"> the maximum size of a set of pairwise non-adjacent edges in </w:t>
      </w:r>
      <m:oMath>
        <m:r>
          <m:rPr>
            <m:sty m:val="p"/>
          </m:rPr>
          <w:rPr>
            <w:rFonts w:ascii="Cambria Math" w:hAnsi="Cambria Math" w:cs="Arial"/>
          </w:rPr>
          <m:t>H</m:t>
        </m:r>
      </m:oMath>
      <w:r w:rsidRPr="00E208C0">
        <w:rPr>
          <w:rFonts w:ascii="Arial" w:hAnsi="Arial" w:cs="Arial"/>
        </w:rPr>
        <w:t>.</w:t>
      </w:r>
    </w:p>
    <w:p w14:paraId="743DCEF7"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Clique Number (</w:t>
      </w:r>
      <m:oMath>
        <m:r>
          <m:rPr>
            <m:sty m:val="p"/>
          </m:rPr>
          <w:rPr>
            <w:rFonts w:ascii="Cambria Math" w:hAnsi="Cambria Math" w:cs="Arial"/>
          </w:rPr>
          <m:t>ω</m:t>
        </m:r>
        <m:d>
          <m:dPr>
            <m:ctrlPr>
              <w:rPr>
                <w:rFonts w:ascii="Cambria Math" w:hAnsi="Cambria Math" w:cs="Arial"/>
              </w:rPr>
            </m:ctrlPr>
          </m:dPr>
          <m:e>
            <m:r>
              <m:rPr>
                <m:sty m:val="p"/>
              </m:rPr>
              <w:rPr>
                <w:rFonts w:ascii="Cambria Math" w:hAnsi="Cambria Math" w:cs="Arial"/>
              </w:rPr>
              <m:t>H</m:t>
            </m:r>
          </m:e>
        </m:d>
      </m:oMath>
      <w:proofErr w:type="gramStart"/>
      <w:r w:rsidRPr="00E208C0">
        <w:rPr>
          <w:rFonts w:ascii="Arial" w:hAnsi="Arial" w:cs="Arial"/>
        </w:rPr>
        <w:t>) :</w:t>
      </w:r>
      <w:proofErr w:type="gramEnd"/>
      <w:r w:rsidRPr="00E208C0">
        <w:rPr>
          <w:rFonts w:ascii="Arial" w:hAnsi="Arial" w:cs="Arial"/>
        </w:rPr>
        <w:t xml:space="preserve"> the size of a largest complete subgraph of </w:t>
      </w:r>
      <m:oMath>
        <m:r>
          <m:rPr>
            <m:sty m:val="p"/>
          </m:rPr>
          <w:rPr>
            <w:rFonts w:ascii="Cambria Math" w:hAnsi="Cambria Math" w:cs="Arial"/>
          </w:rPr>
          <m:t>H</m:t>
        </m:r>
      </m:oMath>
      <w:r w:rsidRPr="00E208C0">
        <w:rPr>
          <w:rFonts w:ascii="Arial" w:hAnsi="Arial" w:cs="Arial"/>
        </w:rPr>
        <w:t>.</w:t>
      </w:r>
    </w:p>
    <w:p w14:paraId="0239C389" w14:textId="77777777" w:rsidR="00E208C0" w:rsidRPr="00E208C0" w:rsidRDefault="00E208C0" w:rsidP="00E208C0">
      <w:pPr>
        <w:spacing w:after="200"/>
        <w:rPr>
          <w:rFonts w:ascii="Arial" w:hAnsi="Arial" w:cs="Arial"/>
          <w:rtl/>
        </w:rPr>
      </w:pPr>
      <w:r w:rsidRPr="00E208C0">
        <w:rPr>
          <w:rFonts w:ascii="Arial" w:hAnsi="Arial" w:cs="Arial"/>
        </w:rPr>
        <w:t xml:space="preserve">Hamiltonian </w:t>
      </w:r>
      <w:proofErr w:type="gramStart"/>
      <w:r w:rsidRPr="00E208C0">
        <w:rPr>
          <w:rFonts w:ascii="Arial" w:hAnsi="Arial" w:cs="Arial"/>
        </w:rPr>
        <w:t>Graph :</w:t>
      </w:r>
      <w:proofErr w:type="gramEnd"/>
      <w:r w:rsidRPr="00E208C0">
        <w:rPr>
          <w:rFonts w:ascii="Arial" w:hAnsi="Arial" w:cs="Arial"/>
        </w:rPr>
        <w:t xml:space="preserve"> a graph </w:t>
      </w:r>
      <m:oMath>
        <m:r>
          <m:rPr>
            <m:sty m:val="p"/>
          </m:rPr>
          <w:rPr>
            <w:rFonts w:ascii="Cambria Math" w:hAnsi="Cambria Math" w:cs="Arial"/>
          </w:rPr>
          <m:t>H</m:t>
        </m:r>
      </m:oMath>
      <w:r w:rsidRPr="00E208C0">
        <w:rPr>
          <w:rFonts w:ascii="Arial" w:hAnsi="Arial" w:cs="Arial"/>
        </w:rPr>
        <w:t xml:space="preserve"> is Hamiltonian if it contains a cycle that visits every vertex exactly once</w:t>
      </w:r>
    </w:p>
    <w:p w14:paraId="7D0EFE29" w14:textId="77777777" w:rsidR="00E208C0" w:rsidRPr="00E208C0" w:rsidRDefault="00E208C0" w:rsidP="00E208C0">
      <w:pPr>
        <w:spacing w:after="200"/>
        <w:rPr>
          <w:rFonts w:ascii="Arial" w:hAnsi="Arial" w:cs="Arial"/>
          <w:b/>
          <w:bCs/>
        </w:rPr>
      </w:pPr>
      <w:r w:rsidRPr="00E208C0">
        <w:rPr>
          <w:rFonts w:ascii="Arial" w:hAnsi="Arial" w:cs="Arial"/>
          <w:b/>
          <w:bCs/>
        </w:rPr>
        <w:t xml:space="preserve">Definition 2.4: </w:t>
      </w:r>
    </w:p>
    <w:p w14:paraId="43396F38" w14:textId="77777777" w:rsidR="00E208C0" w:rsidRPr="00E208C0" w:rsidRDefault="00E208C0" w:rsidP="00E208C0">
      <w:pPr>
        <w:spacing w:after="200"/>
        <w:rPr>
          <w:rFonts w:ascii="Arial" w:hAnsi="Arial" w:cs="Arial"/>
        </w:rPr>
      </w:pPr>
      <w:r w:rsidRPr="00E208C0">
        <w:rPr>
          <w:rFonts w:ascii="Arial" w:hAnsi="Arial" w:cs="Arial"/>
        </w:rPr>
        <w:t xml:space="preserve">The domination number </w:t>
      </w:r>
      <m:oMath>
        <m:r>
          <m:rPr>
            <m:sty m:val="p"/>
          </m:rPr>
          <w:rPr>
            <w:rFonts w:ascii="Cambria Math" w:hAnsi="Cambria Math" w:cs="Arial"/>
          </w:rPr>
          <m:t>γ</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of a graph </w:t>
      </w:r>
      <m:oMath>
        <m:r>
          <m:rPr>
            <m:sty m:val="p"/>
          </m:rPr>
          <w:rPr>
            <w:rFonts w:ascii="Cambria Math" w:hAnsi="Cambria Math" w:cs="Arial"/>
          </w:rPr>
          <m:t>H</m:t>
        </m:r>
      </m:oMath>
      <w:r w:rsidRPr="00E208C0">
        <w:rPr>
          <w:rFonts w:ascii="Arial" w:hAnsi="Arial" w:cs="Arial"/>
        </w:rPr>
        <w:t xml:space="preserve"> is the minimum size of a set of vertices </w:t>
      </w:r>
      <m:oMath>
        <m:r>
          <m:rPr>
            <m:sty m:val="p"/>
          </m:rPr>
          <w:rPr>
            <w:rFonts w:ascii="Cambria Math" w:hAnsi="Cambria Math" w:cs="Arial"/>
          </w:rPr>
          <m:t>D⊆V</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such that every vertex in </w:t>
      </w:r>
      <m:oMath>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\D</m:t>
        </m:r>
      </m:oMath>
      <w:r w:rsidRPr="00E208C0">
        <w:rPr>
          <w:rFonts w:ascii="Arial" w:hAnsi="Arial" w:cs="Arial"/>
        </w:rPr>
        <w:t xml:space="preserve"> is adjacent to at least one vertex in </w:t>
      </w:r>
      <m:oMath>
        <m:r>
          <m:rPr>
            <m:sty m:val="p"/>
          </m:rPr>
          <w:rPr>
            <w:rFonts w:ascii="Cambria Math" w:hAnsi="Cambria Math" w:cs="Arial"/>
          </w:rPr>
          <m:t>D</m:t>
        </m:r>
      </m:oMath>
      <w:r w:rsidRPr="00E208C0">
        <w:rPr>
          <w:rFonts w:ascii="Arial" w:hAnsi="Arial" w:cs="Arial"/>
        </w:rPr>
        <w:t xml:space="preserve">. Such a set </w:t>
      </w:r>
      <m:oMath>
        <m:r>
          <m:rPr>
            <m:sty m:val="p"/>
          </m:rPr>
          <w:rPr>
            <w:rFonts w:ascii="Cambria Math" w:hAnsi="Cambria Math" w:cs="Arial"/>
          </w:rPr>
          <m:t>D</m:t>
        </m:r>
      </m:oMath>
      <w:r w:rsidRPr="00E208C0">
        <w:rPr>
          <w:rFonts w:ascii="Arial" w:hAnsi="Arial" w:cs="Arial"/>
        </w:rPr>
        <w:t xml:space="preserve"> is called a dominating set.</w:t>
      </w:r>
    </w:p>
    <w:p w14:paraId="0D6C9FB9" w14:textId="77777777" w:rsidR="00E208C0" w:rsidRPr="00E208C0" w:rsidRDefault="00E208C0" w:rsidP="00E208C0">
      <w:pPr>
        <w:spacing w:after="200"/>
        <w:rPr>
          <w:rFonts w:ascii="Arial" w:hAnsi="Arial" w:cs="Arial"/>
          <w:b/>
          <w:bCs/>
        </w:rPr>
      </w:pPr>
      <w:r w:rsidRPr="00E208C0">
        <w:rPr>
          <w:rFonts w:ascii="Arial" w:hAnsi="Arial" w:cs="Arial"/>
          <w:b/>
          <w:bCs/>
        </w:rPr>
        <w:t xml:space="preserve">Definition 2.5: </w:t>
      </w:r>
    </w:p>
    <w:p w14:paraId="1B3830A9" w14:textId="77777777" w:rsidR="00E208C0" w:rsidRPr="00E208C0" w:rsidRDefault="00E208C0" w:rsidP="00E208C0">
      <w:pPr>
        <w:spacing w:after="200"/>
        <w:rPr>
          <w:rFonts w:ascii="Arial" w:hAnsi="Arial" w:cs="Arial"/>
        </w:rPr>
      </w:pPr>
      <w:r w:rsidRPr="00E208C0">
        <w:rPr>
          <w:rFonts w:ascii="Arial" w:hAnsi="Arial" w:cs="Arial"/>
        </w:rPr>
        <w:t xml:space="preserve">The matching number </w:t>
      </w:r>
      <m:oMath>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of a graph </w:t>
      </w:r>
      <m:oMath>
        <m:r>
          <m:rPr>
            <m:sty m:val="p"/>
          </m:rPr>
          <w:rPr>
            <w:rFonts w:ascii="Cambria Math" w:hAnsi="Cambria Math" w:cs="Arial"/>
          </w:rPr>
          <m:t>H</m:t>
        </m:r>
      </m:oMath>
      <w:r w:rsidRPr="00E208C0">
        <w:rPr>
          <w:rFonts w:ascii="Arial" w:hAnsi="Arial" w:cs="Arial"/>
        </w:rPr>
        <w:t xml:space="preserve"> is the maximum size of a set of non-adjacent edges in </w:t>
      </w:r>
      <m:oMath>
        <m:r>
          <m:rPr>
            <m:sty m:val="p"/>
          </m:rPr>
          <w:rPr>
            <w:rFonts w:ascii="Cambria Math" w:hAnsi="Cambria Math" w:cs="Arial"/>
          </w:rPr>
          <m:t>H</m:t>
        </m:r>
      </m:oMath>
      <w:r w:rsidRPr="00E208C0">
        <w:rPr>
          <w:rFonts w:ascii="Arial" w:hAnsi="Arial" w:cs="Arial"/>
        </w:rPr>
        <w:t xml:space="preserve">. A set of non-adjacent edges in </w:t>
      </w:r>
      <m:oMath>
        <m:r>
          <m:rPr>
            <m:sty m:val="p"/>
          </m:rPr>
          <w:rPr>
            <w:rFonts w:ascii="Cambria Math" w:hAnsi="Cambria Math" w:cs="Arial"/>
          </w:rPr>
          <m:t>H</m:t>
        </m:r>
      </m:oMath>
      <w:r w:rsidRPr="00E208C0">
        <w:rPr>
          <w:rFonts w:ascii="Arial" w:hAnsi="Arial" w:cs="Arial"/>
        </w:rPr>
        <w:t xml:space="preserve"> is called a matching.</w:t>
      </w:r>
    </w:p>
    <w:p w14:paraId="55AF7C90" w14:textId="77777777" w:rsidR="00E208C0" w:rsidRPr="00E208C0" w:rsidRDefault="00E208C0" w:rsidP="00E208C0">
      <w:pPr>
        <w:spacing w:after="200"/>
        <w:rPr>
          <w:rFonts w:ascii="Arial" w:hAnsi="Arial" w:cs="Arial"/>
          <w:b/>
          <w:bCs/>
        </w:rPr>
      </w:pPr>
      <w:r w:rsidRPr="00E208C0">
        <w:rPr>
          <w:rFonts w:ascii="Arial" w:hAnsi="Arial" w:cs="Arial"/>
          <w:b/>
          <w:bCs/>
        </w:rPr>
        <w:t xml:space="preserve">Definition 2.6: </w:t>
      </w:r>
    </w:p>
    <w:p w14:paraId="484A90DB" w14:textId="77777777" w:rsidR="00E208C0" w:rsidRPr="00E208C0" w:rsidRDefault="00E208C0" w:rsidP="00E208C0">
      <w:pPr>
        <w:spacing w:after="200"/>
        <w:rPr>
          <w:rFonts w:ascii="Arial" w:hAnsi="Arial" w:cs="Arial"/>
        </w:rPr>
      </w:pPr>
      <w:r w:rsidRPr="00E208C0">
        <w:rPr>
          <w:rFonts w:ascii="Arial" w:hAnsi="Arial" w:cs="Arial"/>
        </w:rPr>
        <w:t xml:space="preserve">The clique number </w:t>
      </w:r>
      <m:oMath>
        <m:r>
          <m:rPr>
            <m:sty m:val="p"/>
          </m:rPr>
          <w:rPr>
            <w:rFonts w:ascii="Cambria Math" w:hAnsi="Cambria Math" w:cs="Arial"/>
          </w:rPr>
          <m:t>ω</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of a graph </w:t>
      </w:r>
      <m:oMath>
        <m:r>
          <m:rPr>
            <m:sty m:val="p"/>
          </m:rPr>
          <w:rPr>
            <w:rFonts w:ascii="Cambria Math" w:hAnsi="Cambria Math" w:cs="Arial"/>
          </w:rPr>
          <m:t>H</m:t>
        </m:r>
      </m:oMath>
      <w:r w:rsidRPr="00E208C0">
        <w:rPr>
          <w:rFonts w:ascii="Arial" w:hAnsi="Arial" w:cs="Arial"/>
        </w:rPr>
        <w:t xml:space="preserve"> is the size of a largest set of pairwise adjacent vertices in </w:t>
      </w:r>
      <m:oMath>
        <m:r>
          <m:rPr>
            <m:sty m:val="p"/>
          </m:rPr>
          <w:rPr>
            <w:rFonts w:ascii="Cambria Math" w:hAnsi="Cambria Math" w:cs="Arial"/>
          </w:rPr>
          <m:t>H</m:t>
        </m:r>
      </m:oMath>
      <w:r w:rsidRPr="00E208C0">
        <w:rPr>
          <w:rFonts w:ascii="Arial" w:hAnsi="Arial" w:cs="Arial"/>
        </w:rPr>
        <w:t xml:space="preserve"> (i.e., the size of a maximum clique).</w:t>
      </w:r>
    </w:p>
    <w:p w14:paraId="6FA3F4A7" w14:textId="77777777" w:rsidR="00E208C0" w:rsidRPr="00E208C0" w:rsidRDefault="00E208C0" w:rsidP="00E208C0">
      <w:pPr>
        <w:spacing w:after="200"/>
        <w:rPr>
          <w:rFonts w:ascii="Arial" w:hAnsi="Arial" w:cs="Arial"/>
          <w:b/>
          <w:bCs/>
        </w:rPr>
      </w:pPr>
      <w:r w:rsidRPr="00E208C0">
        <w:rPr>
          <w:rFonts w:ascii="Arial" w:hAnsi="Arial" w:cs="Arial"/>
          <w:b/>
          <w:bCs/>
        </w:rPr>
        <w:t xml:space="preserve">Theorem 3.1 </w:t>
      </w:r>
    </w:p>
    <w:p w14:paraId="7FED955D" w14:textId="77777777" w:rsidR="00E208C0" w:rsidRPr="00E208C0" w:rsidRDefault="00E208C0" w:rsidP="00E208C0">
      <w:pPr>
        <w:spacing w:after="200"/>
        <w:rPr>
          <w:rFonts w:ascii="Arial" w:hAnsi="Arial" w:cs="Arial"/>
        </w:rPr>
      </w:pPr>
      <w:r w:rsidRPr="00E208C0">
        <w:rPr>
          <w:rFonts w:ascii="Arial" w:hAnsi="Arial" w:cs="Arial"/>
        </w:rPr>
        <w:t xml:space="preserve">For any simple connected graph </w:t>
      </w:r>
      <m:oMath>
        <m:r>
          <m:rPr>
            <m:sty m:val="p"/>
          </m:rPr>
          <w:rPr>
            <w:rFonts w:ascii="Cambria Math" w:hAnsi="Cambria Math" w:cs="Arial"/>
          </w:rPr>
          <m:t>G</m:t>
        </m:r>
      </m:oMath>
      <w:r w:rsidRPr="00E208C0">
        <w:rPr>
          <w:rFonts w:ascii="Arial" w:hAnsi="Arial" w:cs="Arial"/>
        </w:rPr>
        <w:t xml:space="preserve">, the maximum degree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satisfies:</w:t>
      </w:r>
    </w:p>
    <w:p w14:paraId="588803CD" w14:textId="77777777" w:rsidR="00E208C0" w:rsidRPr="00E208C0" w:rsidRDefault="00E208C0" w:rsidP="00E208C0">
      <w:pPr>
        <w:spacing w:after="200"/>
        <w:rPr>
          <w:rFonts w:ascii="Arial" w:hAnsi="Arial" w:cs="Arial"/>
        </w:rPr>
      </w:pPr>
      <m:oMathPara>
        <m:oMathParaPr>
          <m:jc m:val="center"/>
        </m:oMathParaPr>
        <m:oMath>
          <m:r>
            <m:rPr>
              <m:sty m:val="p"/>
            </m:rPr>
            <w:rPr>
              <w:rFonts w:ascii="Cambria Math" w:hAnsi="Cambria Math" w:cs="Arial"/>
            </w:rPr>
            <m:t>Δ</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≤2</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oMath>
      </m:oMathPara>
    </w:p>
    <w:p w14:paraId="7506A26A" w14:textId="77777777" w:rsidR="00E208C0" w:rsidRPr="00E208C0" w:rsidRDefault="00E208C0" w:rsidP="00E208C0">
      <w:pPr>
        <w:spacing w:after="200"/>
        <w:rPr>
          <w:rFonts w:ascii="Arial" w:hAnsi="Arial" w:cs="Arial"/>
        </w:rPr>
      </w:pPr>
      <w:r w:rsidRPr="00E208C0">
        <w:rPr>
          <w:rFonts w:ascii="Arial" w:hAnsi="Arial" w:cs="Arial"/>
        </w:rPr>
        <w:t>Proof.</w:t>
      </w:r>
      <w:r w:rsidRPr="00E208C0">
        <w:rPr>
          <w:rFonts w:ascii="Arial" w:hAnsi="Arial" w:cs="Arial"/>
        </w:rPr>
        <w:br/>
        <w:t xml:space="preserve">Let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0</m:t>
            </m:r>
          </m:sub>
        </m:sSub>
        <m:r>
          <m:rPr>
            <m:sty m:val="p"/>
          </m:rPr>
          <w:rPr>
            <w:rFonts w:ascii="Cambria Math" w:hAnsi="Cambria Math" w:cs="Arial"/>
          </w:rPr>
          <m:t>=uv∈E</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We count its neighbors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w:t>
      </w:r>
      <w:r w:rsidRPr="00E208C0">
        <w:rPr>
          <w:rFonts w:ascii="Arial" w:hAnsi="Arial" w:cs="Arial"/>
        </w:rPr>
        <w:br/>
        <w:t xml:space="preserve">Any edge </w:t>
      </w:r>
      <m:oMath>
        <m:r>
          <m:rPr>
            <m:sty m:val="p"/>
          </m:rPr>
          <w:rPr>
            <w:rFonts w:ascii="Cambria Math" w:hAnsi="Cambria Math" w:cs="Arial"/>
          </w:rPr>
          <m:t>f</m:t>
        </m:r>
      </m:oMath>
      <w:r w:rsidRPr="00E208C0">
        <w:rPr>
          <w:rFonts w:ascii="Arial" w:hAnsi="Arial" w:cs="Arial"/>
        </w:rPr>
        <w:t xml:space="preserve"> adjacent to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0</m:t>
            </m:r>
          </m:sub>
        </m:sSub>
      </m:oMath>
      <w:r w:rsidRPr="00E208C0">
        <w:rPr>
          <w:rFonts w:ascii="Arial" w:hAnsi="Arial" w:cs="Arial"/>
        </w:rPr>
        <w:t xml:space="preserve"> must be connected via a path </w:t>
      </w:r>
      <m:oMath>
        <m:r>
          <m:rPr>
            <m:sty m:val="p"/>
          </m:rPr>
          <w:rPr>
            <w:rFonts w:ascii="Cambria Math" w:hAnsi="Cambria Math" w:cs="Arial"/>
          </w:rPr>
          <m:t>u-w-x</m:t>
        </m:r>
      </m:oMath>
      <w:r w:rsidRPr="00E208C0">
        <w:rPr>
          <w:rFonts w:ascii="Arial" w:hAnsi="Arial" w:cs="Arial"/>
        </w:rPr>
        <w:t xml:space="preserve"> or </w:t>
      </w:r>
      <m:oMath>
        <m:r>
          <m:rPr>
            <m:sty m:val="p"/>
          </m:rPr>
          <w:rPr>
            <w:rFonts w:ascii="Cambria Math" w:hAnsi="Cambria Math" w:cs="Arial"/>
          </w:rPr>
          <m:t>v-w-y</m:t>
        </m:r>
      </m:oMath>
      <w:r w:rsidRPr="00E208C0">
        <w:rPr>
          <w:rFonts w:ascii="Arial" w:hAnsi="Arial" w:cs="Arial"/>
        </w:rPr>
        <w:t xml:space="preserve"> where:</w:t>
      </w:r>
    </w:p>
    <w:p w14:paraId="1A91BFA3" w14:textId="77777777" w:rsidR="00E208C0" w:rsidRPr="00E208C0" w:rsidRDefault="00E208C0" w:rsidP="00E208C0">
      <w:pPr>
        <w:numPr>
          <w:ilvl w:val="0"/>
          <w:numId w:val="32"/>
        </w:numPr>
        <w:spacing w:after="200"/>
        <w:rPr>
          <w:rFonts w:ascii="Arial" w:hAnsi="Arial" w:cs="Arial"/>
        </w:rPr>
      </w:pPr>
      <m:oMath>
        <m:r>
          <m:rPr>
            <m:sty m:val="p"/>
          </m:rPr>
          <w:rPr>
            <w:rFonts w:ascii="Cambria Math" w:hAnsi="Cambria Math" w:cs="Arial"/>
          </w:rPr>
          <m:t>w</m:t>
        </m:r>
      </m:oMath>
      <w:r w:rsidRPr="00E208C0">
        <w:rPr>
          <w:rFonts w:ascii="Arial" w:hAnsi="Arial" w:cs="Arial"/>
        </w:rPr>
        <w:t xml:space="preserve"> is a common neighbor with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oMath>
    </w:p>
    <w:p w14:paraId="64717EE5" w14:textId="77777777" w:rsidR="00E208C0" w:rsidRPr="00E208C0" w:rsidRDefault="00E208C0" w:rsidP="00E208C0">
      <w:pPr>
        <w:numPr>
          <w:ilvl w:val="0"/>
          <w:numId w:val="32"/>
        </w:numPr>
        <w:spacing w:after="200"/>
        <w:rPr>
          <w:rFonts w:ascii="Arial" w:hAnsi="Arial" w:cs="Arial"/>
        </w:rPr>
      </w:pPr>
      <m:oMath>
        <m:r>
          <m:rPr>
            <m:sty m:val="p"/>
          </m:rPr>
          <w:rPr>
            <w:rFonts w:ascii="Cambria Math" w:hAnsi="Cambria Math" w:cs="Arial"/>
          </w:rPr>
          <m:t>f=wx</m:t>
        </m:r>
      </m:oMath>
      <w:r w:rsidRPr="00E208C0">
        <w:rPr>
          <w:rFonts w:ascii="Arial" w:hAnsi="Arial" w:cs="Arial"/>
        </w:rPr>
        <w:t xml:space="preserve"> (or </w:t>
      </w:r>
      <m:oMath>
        <m:r>
          <m:rPr>
            <m:sty m:val="p"/>
          </m:rPr>
          <w:rPr>
            <w:rFonts w:ascii="Cambria Math" w:hAnsi="Cambria Math" w:cs="Arial"/>
          </w:rPr>
          <m:t>wy</m:t>
        </m:r>
      </m:oMath>
      <w:r w:rsidRPr="00E208C0">
        <w:rPr>
          <w:rFonts w:ascii="Arial" w:hAnsi="Arial" w:cs="Arial"/>
        </w:rPr>
        <w:t xml:space="preserve">) satisfies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0</m:t>
                </m:r>
              </m:sub>
            </m:sSub>
            <m:r>
              <m:rPr>
                <m:sty m:val="p"/>
              </m:rPr>
              <w:rPr>
                <w:rFonts w:ascii="Cambria Math" w:hAnsi="Cambria Math" w:cs="Arial"/>
              </w:rPr>
              <m:t>,f</m:t>
            </m:r>
          </m:e>
        </m:d>
        <m:r>
          <m:rPr>
            <m:sty m:val="p"/>
          </m:rPr>
          <w:rPr>
            <w:rFonts w:ascii="Cambria Math" w:hAnsi="Cambria Math" w:cs="Arial"/>
          </w:rPr>
          <m:t>=2</m:t>
        </m:r>
      </m:oMath>
      <w:r w:rsidRPr="00E208C0">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0</m:t>
            </m:r>
          </m:sub>
        </m:sSub>
        <m:r>
          <m:rPr>
            <m:sty m:val="p"/>
          </m:rPr>
          <w:rPr>
            <w:rFonts w:ascii="Cambria Math" w:hAnsi="Cambria Math" w:cs="Arial"/>
          </w:rPr>
          <m:t>∩f=∅</m:t>
        </m:r>
      </m:oMath>
    </w:p>
    <w:p w14:paraId="711DF73F" w14:textId="77777777" w:rsidR="00E208C0" w:rsidRPr="00E208C0" w:rsidRDefault="00E208C0" w:rsidP="00E208C0">
      <w:pPr>
        <w:spacing w:after="200"/>
        <w:rPr>
          <w:rFonts w:ascii="Arial" w:hAnsi="Arial" w:cs="Arial"/>
        </w:rPr>
      </w:pPr>
      <w:r w:rsidRPr="00E208C0">
        <w:rPr>
          <w:rFonts w:ascii="Arial" w:hAnsi="Arial" w:cs="Arial"/>
        </w:rPr>
        <w:t xml:space="preserve">For vertex </w:t>
      </w:r>
      <m:oMath>
        <m:r>
          <m:rPr>
            <m:sty m:val="p"/>
          </m:rPr>
          <w:rPr>
            <w:rFonts w:ascii="Cambria Math" w:hAnsi="Cambria Math" w:cs="Arial"/>
          </w:rPr>
          <m:t>u</m:t>
        </m:r>
      </m:oMath>
      <w:r w:rsidRPr="00E208C0">
        <w:rPr>
          <w:rFonts w:ascii="Arial" w:hAnsi="Arial" w:cs="Arial"/>
        </w:rPr>
        <w:t>:</w:t>
      </w:r>
    </w:p>
    <w:p w14:paraId="25A326D9"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 xml:space="preserve">At most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oMath>
      <w:r w:rsidRPr="00E208C0">
        <w:rPr>
          <w:rFonts w:ascii="Arial" w:hAnsi="Arial" w:cs="Arial"/>
        </w:rPr>
        <w:t xml:space="preserve"> possible mediators </w:t>
      </w:r>
      <m:oMath>
        <m:r>
          <m:rPr>
            <m:sty m:val="p"/>
          </m:rPr>
          <w:rPr>
            <w:rFonts w:ascii="Cambria Math" w:hAnsi="Cambria Math" w:cs="Arial"/>
          </w:rPr>
          <m:t>w∈N</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\{v}</m:t>
        </m:r>
      </m:oMath>
    </w:p>
    <w:p w14:paraId="7F160927"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lastRenderedPageBreak/>
        <w:t xml:space="preserve">Each such </w:t>
      </w:r>
      <m:oMath>
        <m:r>
          <m:rPr>
            <m:sty m:val="p"/>
          </m:rPr>
          <w:rPr>
            <w:rFonts w:ascii="Cambria Math" w:hAnsi="Cambria Math" w:cs="Arial"/>
          </w:rPr>
          <m:t>w</m:t>
        </m:r>
      </m:oMath>
      <w:r w:rsidRPr="00E208C0">
        <w:rPr>
          <w:rFonts w:ascii="Arial" w:hAnsi="Arial" w:cs="Arial"/>
        </w:rPr>
        <w:t xml:space="preserve"> connects to at most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-1≤Δ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oMath>
      <w:r w:rsidRPr="00E208C0">
        <w:rPr>
          <w:rFonts w:ascii="Arial" w:hAnsi="Arial" w:cs="Arial"/>
        </w:rPr>
        <w:t xml:space="preserve"> edges </w:t>
      </w:r>
      <m:oMath>
        <m:r>
          <m:rPr>
            <m:sty m:val="p"/>
          </m:rPr>
          <w:rPr>
            <w:rFonts w:ascii="Cambria Math" w:hAnsi="Cambria Math" w:cs="Arial"/>
          </w:rPr>
          <m:t>f</m:t>
        </m:r>
      </m:oMath>
      <w:r w:rsidRPr="00E208C0">
        <w:rPr>
          <w:rFonts w:ascii="Arial" w:hAnsi="Arial" w:cs="Arial"/>
        </w:rPr>
        <w:t xml:space="preserve"> not incident to </w:t>
      </w:r>
      <m:oMath>
        <m:r>
          <m:rPr>
            <m:sty m:val="p"/>
          </m:rPr>
          <w:rPr>
            <w:rFonts w:ascii="Cambria Math" w:hAnsi="Cambria Math" w:cs="Arial"/>
          </w:rPr>
          <m:t>u</m:t>
        </m:r>
      </m:oMath>
    </w:p>
    <w:p w14:paraId="0B6A1176"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 xml:space="preserve">Total via </w:t>
      </w:r>
      <m:oMath>
        <m:r>
          <m:rPr>
            <m:sty m:val="p"/>
          </m:rPr>
          <w:rPr>
            <w:rFonts w:ascii="Cambria Math" w:hAnsi="Cambria Math" w:cs="Arial"/>
          </w:rPr>
          <m:t>u</m:t>
        </m:r>
      </m:oMath>
      <w:r w:rsidRPr="00E208C0">
        <w:rPr>
          <w:rFonts w:ascii="Arial" w:hAnsi="Arial" w:cs="Arial"/>
        </w:rPr>
        <w:t xml:space="preserve">: </w:t>
      </w:r>
      <m:oMath>
        <m:r>
          <m:rPr>
            <m:sty m:val="p"/>
          </m:rPr>
          <w:rPr>
            <w:rFonts w:ascii="Cambria Math" w:hAnsi="Cambria Math" w:cs="Arial"/>
          </w:rPr>
          <m:t>≤</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oMath>
    </w:p>
    <w:p w14:paraId="7F2C8BBE" w14:textId="77777777" w:rsidR="00E208C0" w:rsidRPr="00E208C0" w:rsidRDefault="00E208C0" w:rsidP="00E208C0">
      <w:pPr>
        <w:spacing w:after="200"/>
        <w:rPr>
          <w:rFonts w:ascii="Arial" w:hAnsi="Arial" w:cs="Arial"/>
        </w:rPr>
      </w:pPr>
      <w:r w:rsidRPr="00E208C0">
        <w:rPr>
          <w:rFonts w:ascii="Arial" w:hAnsi="Arial" w:cs="Arial"/>
        </w:rPr>
        <w:t xml:space="preserve">Symmetric count for </w:t>
      </w:r>
      <m:oMath>
        <m:r>
          <m:rPr>
            <m:sty m:val="p"/>
          </m:rPr>
          <w:rPr>
            <w:rFonts w:ascii="Cambria Math" w:hAnsi="Cambria Math" w:cs="Arial"/>
          </w:rPr>
          <m:t>v</m:t>
        </m:r>
      </m:oMath>
      <w:r w:rsidRPr="00E208C0">
        <w:rPr>
          <w:rFonts w:ascii="Arial" w:hAnsi="Arial" w:cs="Arial"/>
        </w:rPr>
        <w:t xml:space="preserve"> gives another </w:t>
      </w:r>
      <m:oMath>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oMath>
      <w:r w:rsidRPr="00E208C0">
        <w:rPr>
          <w:rFonts w:ascii="Arial" w:hAnsi="Arial" w:cs="Arial"/>
        </w:rPr>
        <w:t xml:space="preserve"> edges.</w:t>
      </w:r>
      <w:r w:rsidRPr="00E208C0">
        <w:rPr>
          <w:rFonts w:ascii="Arial" w:hAnsi="Arial" w:cs="Arial"/>
        </w:rPr>
        <w:br/>
        <w:t>Summing both sides yields the bound:</w:t>
      </w:r>
    </w:p>
    <w:p w14:paraId="6AF9FAD9" w14:textId="77777777" w:rsidR="00E208C0" w:rsidRPr="00E208C0" w:rsidRDefault="00EB0F07" w:rsidP="00E208C0">
      <w:pPr>
        <w:spacing w:after="200"/>
        <w:rPr>
          <w:rFonts w:ascii="Arial" w:hAnsi="Arial" w:cs="Arial"/>
        </w:rPr>
      </w:pPr>
      <m:oMathPara>
        <m:oMathParaPr>
          <m:jc m:val="center"/>
        </m:oMathParaPr>
        <m:oMath>
          <m:sSub>
            <m:sSubPr>
              <m:ctrlPr>
                <w:rPr>
                  <w:rFonts w:ascii="Cambria Math" w:hAnsi="Cambria Math" w:cs="Arial"/>
                </w:rPr>
              </m:ctrlPr>
            </m:sSubPr>
            <m:e>
              <m:r>
                <m:rPr>
                  <m:sty m:val="p"/>
                </m:rPr>
                <w:rPr>
                  <w:rFonts w:ascii="Cambria Math" w:hAnsi="Cambria Math" w:cs="Arial"/>
                </w:rPr>
                <m:t>deg</m:t>
              </m:r>
            </m:e>
            <m:sub>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0</m:t>
                  </m:r>
                </m:sub>
              </m:sSub>
            </m:e>
          </m:d>
          <m:r>
            <m:rPr>
              <m:sty m:val="p"/>
            </m:rPr>
            <w:rPr>
              <w:rFonts w:ascii="Cambria Math" w:hAnsi="Cambria Math" w:cs="Arial"/>
            </w:rPr>
            <m:t>≤2</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oMath>
      </m:oMathPara>
    </w:p>
    <w:p w14:paraId="1319365E" w14:textId="77777777" w:rsidR="00785473" w:rsidRDefault="00E208C0" w:rsidP="00785473">
      <w:pPr>
        <w:spacing w:after="200"/>
        <w:rPr>
          <w:rFonts w:ascii="Arial" w:hAnsi="Arial" w:cs="Arial"/>
          <w:rtl/>
        </w:rPr>
      </w:pPr>
      <w:r w:rsidRPr="00E208C0">
        <w:rPr>
          <w:rFonts w:ascii="Arial" w:hAnsi="Arial" w:cs="Arial"/>
        </w:rPr>
        <w:t xml:space="preserve">The degree constraint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oMath>
      <w:r w:rsidRPr="00E208C0">
        <w:rPr>
          <w:rFonts w:ascii="Arial" w:hAnsi="Arial" w:cs="Arial"/>
        </w:rPr>
        <w:t xml:space="preserve"> is automatically satisfied in maximum-degree configurations.</w:t>
      </w:r>
      <w:r w:rsidRPr="00E208C0">
        <w:rPr>
          <w:rFonts w:ascii="Arial" w:hAnsi="Arial" w:cs="Arial"/>
        </w:rPr>
        <w:br/>
        <w:t xml:space="preserve">Verification on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4</m:t>
            </m:r>
          </m:sub>
        </m:sSub>
      </m:oMath>
      <w:r w:rsidRPr="00E208C0">
        <w:rPr>
          <w:rFonts w:ascii="Arial" w:hAnsi="Arial" w:cs="Arial"/>
        </w:rPr>
        <w:t xml:space="preserve"> shows the bound is valid though not always tight.</w:t>
      </w:r>
      <w:r w:rsidRPr="00E208C0">
        <w:rPr>
          <w:rFonts w:ascii="Arial" w:hAnsi="Arial" w:cs="Arial"/>
        </w:rPr>
        <w:br/>
        <w:t xml:space="preserve">  </w:t>
      </w:r>
    </w:p>
    <w:p w14:paraId="49477E67" w14:textId="77777777" w:rsidR="00E208C0" w:rsidRPr="00E208C0" w:rsidRDefault="00E208C0" w:rsidP="00785473">
      <w:pPr>
        <w:spacing w:after="200"/>
        <w:rPr>
          <w:rFonts w:ascii="Arial" w:hAnsi="Arial" w:cs="Arial"/>
        </w:rPr>
      </w:pPr>
      <w:r w:rsidRPr="00E208C0">
        <w:rPr>
          <w:rFonts w:ascii="Arial" w:hAnsi="Arial" w:cs="Arial"/>
          <w:b/>
          <w:bCs/>
        </w:rPr>
        <w:t xml:space="preserve">Theorem </w:t>
      </w:r>
      <w:proofErr w:type="gramStart"/>
      <w:r w:rsidRPr="00E208C0">
        <w:rPr>
          <w:rFonts w:ascii="Arial" w:hAnsi="Arial" w:cs="Arial"/>
          <w:b/>
          <w:bCs/>
        </w:rPr>
        <w:t>3.2 :</w:t>
      </w:r>
      <w:proofErr w:type="gramEnd"/>
      <w:r w:rsidRPr="00E208C0">
        <w:rPr>
          <w:rFonts w:ascii="Arial" w:hAnsi="Arial" w:cs="Arial"/>
        </w:rPr>
        <w:t xml:space="preserve"> </w:t>
      </w:r>
    </w:p>
    <w:p w14:paraId="56C90F7B" w14:textId="77777777" w:rsidR="00E208C0" w:rsidRPr="00E208C0" w:rsidRDefault="00E208C0" w:rsidP="00E208C0">
      <w:pPr>
        <w:spacing w:before="180" w:after="180"/>
        <w:rPr>
          <w:rFonts w:ascii="Arial" w:hAnsi="Arial" w:cs="Arial"/>
        </w:rPr>
      </w:pPr>
      <w:r w:rsidRPr="00E208C0">
        <w:rPr>
          <w:rFonts w:ascii="Arial" w:hAnsi="Arial" w:cs="Arial"/>
        </w:rPr>
        <w:t xml:space="preserve">Let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be a simple connected graph. The number of edges in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bounded by:</w:t>
      </w:r>
    </w:p>
    <w:p w14:paraId="7A63C842" w14:textId="77777777" w:rsidR="00E208C0" w:rsidRPr="00E208C0" w:rsidRDefault="00EB0F07" w:rsidP="00E208C0">
      <w:pPr>
        <w:spacing w:before="180" w:after="180"/>
        <w:rPr>
          <w:rFonts w:ascii="Arial" w:hAnsi="Arial" w:cs="Arial"/>
        </w:rPr>
      </w:pPr>
      <m:oMathPara>
        <m:oMathParaPr>
          <m:jc m:val="center"/>
        </m:oMathParaPr>
        <m:oMath>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e>
          </m:d>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nary>
            <m:naryPr>
              <m:chr m:val="∑"/>
              <m:limLoc m:val="undOvr"/>
              <m:supHide m:val="1"/>
              <m:ctrlPr>
                <w:rPr>
                  <w:rFonts w:ascii="Cambria Math" w:hAnsi="Cambria Math" w:cs="Arial"/>
                </w:rPr>
              </m:ctrlPr>
            </m:naryPr>
            <m:sub>
              <m:r>
                <m:rPr>
                  <m:sty m:val="p"/>
                </m:rPr>
                <w:rPr>
                  <w:rFonts w:ascii="Cambria Math" w:hAnsi="Cambria Math" w:cs="Arial"/>
                </w:rPr>
                <m:t>w∈V</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sub>
            <m:sup>
              <m:r>
                <m:rPr>
                  <m:sty m:val="p"/>
                </m:rPr>
                <w:rPr>
                  <w:rFonts w:ascii="Cambria Math" w:hAnsi="Cambria Math" w:cs="Arial"/>
                </w:rPr>
                <m:t>​</m:t>
              </m:r>
            </m:sup>
            <m:e>
              <m:nary>
                <m:naryPr>
                  <m:chr m:val="∑"/>
                  <m:limLoc m:val="undOvr"/>
                  <m:supHide m:val="1"/>
                  <m:ctrlPr>
                    <w:rPr>
                      <w:rFonts w:ascii="Cambria Math" w:hAnsi="Cambria Math" w:cs="Arial"/>
                    </w:rPr>
                  </m:ctrlPr>
                </m:naryPr>
                <m:sub>
                  <m:r>
                    <m:rPr>
                      <m:sty m:val="p"/>
                    </m:rPr>
                    <w:rPr>
                      <w:rFonts w:ascii="Cambria Math" w:hAnsi="Cambria Math" w:cs="Arial"/>
                    </w:rPr>
                    <m:t>u,v∈N</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,u≠v</m:t>
                  </m:r>
                </m:sub>
                <m:sup>
                  <m:r>
                    <m:rPr>
                      <m:sty m:val="p"/>
                    </m:rPr>
                    <w:rPr>
                      <w:rFonts w:ascii="Cambria Math" w:hAnsi="Cambria Math" w:cs="Arial"/>
                    </w:rPr>
                    <m:t>​</m:t>
                  </m:r>
                </m:sup>
                <m:e>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e>
              </m:nary>
            </m:e>
          </m:nary>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r>
            <m:rPr>
              <m:sty m:val="p"/>
            </m:rPr>
            <w:rPr>
              <w:rFonts w:ascii="Cambria Math" w:hAnsi="Cambria Math" w:cs="Arial"/>
            </w:rPr>
            <m:t>.</m:t>
          </m:r>
        </m:oMath>
      </m:oMathPara>
    </w:p>
    <w:p w14:paraId="61067F5D"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t>Proof:</w:t>
      </w:r>
    </w:p>
    <w:p w14:paraId="5151087F" w14:textId="77777777" w:rsidR="00E208C0" w:rsidRPr="00E208C0" w:rsidRDefault="00E208C0" w:rsidP="00E208C0">
      <w:pPr>
        <w:spacing w:before="180" w:after="180"/>
        <w:rPr>
          <w:rFonts w:ascii="Arial" w:hAnsi="Arial" w:cs="Arial"/>
        </w:rPr>
      </w:pPr>
      <w:r w:rsidRPr="00E208C0">
        <w:rPr>
          <w:rFonts w:ascii="Arial" w:hAnsi="Arial" w:cs="Arial"/>
        </w:rPr>
        <w:t xml:space="preserve">We derive an upper bound by summing the contributions of all potential structural centers </w:t>
      </w:r>
      <m:oMath>
        <m:r>
          <m:rPr>
            <m:sty m:val="p"/>
          </m:rPr>
          <w:rPr>
            <w:rFonts w:ascii="Cambria Math" w:hAnsi="Cambria Math" w:cs="Arial"/>
          </w:rPr>
          <m:t>w</m:t>
        </m:r>
      </m:oMath>
      <w:r w:rsidRPr="00E208C0">
        <w:rPr>
          <w:rFonts w:ascii="Arial" w:hAnsi="Arial" w:cs="Arial"/>
        </w:rPr>
        <w:t xml:space="preserve"> where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oMath>
      <w:r w:rsidRPr="00E208C0">
        <w:rPr>
          <w:rFonts w:ascii="Arial" w:hAnsi="Arial" w:cs="Arial"/>
        </w:rPr>
        <w:t>.</w:t>
      </w:r>
    </w:p>
    <w:p w14:paraId="2CBFD7B0" w14:textId="77777777" w:rsidR="00E208C0" w:rsidRPr="00E208C0" w:rsidRDefault="00E208C0" w:rsidP="00E208C0">
      <w:pPr>
        <w:spacing w:before="180" w:after="180"/>
        <w:rPr>
          <w:rFonts w:ascii="Arial" w:hAnsi="Arial" w:cs="Arial"/>
        </w:rPr>
      </w:pPr>
      <w:r w:rsidRPr="00E208C0">
        <w:rPr>
          <w:rFonts w:ascii="Arial" w:hAnsi="Arial" w:cs="Arial"/>
        </w:rPr>
        <w:t xml:space="preserve">Step 1: Adjacency Conditions An edge </w:t>
      </w:r>
      <m:oMath>
        <m:r>
          <m:rPr>
            <m:sty m:val="p"/>
          </m:rPr>
          <w:rPr>
            <w:rFonts w:ascii="Cambria Math" w:hAnsi="Cambria Math" w:cs="Arial"/>
          </w:rPr>
          <m:t>{e,f}</m:t>
        </m:r>
      </m:oMath>
      <w:r w:rsidRPr="00E208C0">
        <w:rPr>
          <w:rFonts w:ascii="Arial" w:hAnsi="Arial" w:cs="Arial"/>
        </w:rPr>
        <w:t xml:space="preserve"> exists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if and only if: (a) </w:t>
      </w:r>
      <m:oMath>
        <m:r>
          <m:rPr>
            <m:sty m:val="p"/>
          </m:rPr>
          <w:rPr>
            <w:rFonts w:ascii="Cambria Math" w:hAnsi="Cambria Math" w:cs="Arial"/>
          </w:rPr>
          <m:t>e∩f=∅</m:t>
        </m:r>
      </m:oMath>
      <w:r w:rsidRPr="00E208C0">
        <w:rPr>
          <w:rFonts w:ascii="Arial" w:hAnsi="Arial" w:cs="Arial"/>
        </w:rPr>
        <w:t xml:space="preserve">, (b)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 xml:space="preserve"> (implying a path </w:t>
      </w:r>
      <m:oMath>
        <m:r>
          <m:rPr>
            <m:sty m:val="p"/>
          </m:rPr>
          <w:rPr>
            <w:rFonts w:ascii="Cambria Math" w:hAnsi="Cambria Math" w:cs="Arial"/>
          </w:rPr>
          <m:t>u-w-v</m:t>
        </m:r>
      </m:oMath>
      <w:r w:rsidRPr="00E208C0">
        <w:rPr>
          <w:rFonts w:ascii="Arial" w:hAnsi="Arial" w:cs="Arial"/>
        </w:rPr>
        <w:t xml:space="preserve"> where </w:t>
      </w:r>
      <m:oMath>
        <m:r>
          <m:rPr>
            <m:sty m:val="p"/>
          </m:rPr>
          <w:rPr>
            <w:rFonts w:ascii="Cambria Math" w:hAnsi="Cambria Math" w:cs="Arial"/>
          </w:rPr>
          <m:t>u,v∈N</m:t>
        </m:r>
        <m:d>
          <m:dPr>
            <m:ctrlPr>
              <w:rPr>
                <w:rFonts w:ascii="Cambria Math" w:hAnsi="Cambria Math" w:cs="Arial"/>
              </w:rPr>
            </m:ctrlPr>
          </m:dPr>
          <m:e>
            <m:r>
              <m:rPr>
                <m:sty m:val="p"/>
              </m:rPr>
              <w:rPr>
                <w:rFonts w:ascii="Cambria Math" w:hAnsi="Cambria Math" w:cs="Arial"/>
              </w:rPr>
              <m:t>w</m:t>
            </m:r>
          </m:e>
        </m:d>
      </m:oMath>
      <w:r w:rsidRPr="00E208C0">
        <w:rPr>
          <w:rFonts w:ascii="Arial" w:hAnsi="Arial" w:cs="Arial"/>
        </w:rPr>
        <w:t xml:space="preserve">), and (c) the intermediate vertex </w:t>
      </w:r>
      <m:oMath>
        <m:r>
          <m:rPr>
            <m:sty m:val="p"/>
          </m:rPr>
          <w:rPr>
            <w:rFonts w:ascii="Cambria Math" w:hAnsi="Cambria Math" w:cs="Arial"/>
          </w:rPr>
          <m:t>w</m:t>
        </m:r>
      </m:oMath>
      <w:r w:rsidRPr="00E208C0">
        <w:rPr>
          <w:rFonts w:ascii="Arial" w:hAnsi="Arial" w:cs="Arial"/>
        </w:rPr>
        <w:t xml:space="preserve"> on this path has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oMath>
      <w:r w:rsidRPr="00E208C0">
        <w:rPr>
          <w:rFonts w:ascii="Arial" w:hAnsi="Arial" w:cs="Arial"/>
        </w:rPr>
        <w:t>.</w:t>
      </w:r>
    </w:p>
    <w:p w14:paraId="56C255D3" w14:textId="77777777" w:rsidR="00E208C0" w:rsidRPr="00E208C0" w:rsidRDefault="00E208C0" w:rsidP="00E208C0">
      <w:pPr>
        <w:spacing w:before="180" w:after="180"/>
        <w:rPr>
          <w:rFonts w:ascii="Arial" w:hAnsi="Arial" w:cs="Arial"/>
        </w:rPr>
      </w:pPr>
      <w:r w:rsidRPr="00E208C0">
        <w:rPr>
          <w:rFonts w:ascii="Arial" w:hAnsi="Arial" w:cs="Arial"/>
        </w:rPr>
        <w:t xml:space="preserve">Step 2: Counting Valid Pairs for a Fixed </w:t>
      </w:r>
      <m:oMath>
        <m:r>
          <m:rPr>
            <m:sty m:val="p"/>
          </m:rPr>
          <w:rPr>
            <w:rFonts w:ascii="Cambria Math" w:hAnsi="Cambria Math" w:cs="Arial"/>
          </w:rPr>
          <m:t>w</m:t>
        </m:r>
      </m:oMath>
      <w:r w:rsidRPr="00E208C0">
        <w:rPr>
          <w:rFonts w:ascii="Arial" w:hAnsi="Arial" w:cs="Arial"/>
        </w:rPr>
        <w:t xml:space="preserve"> For a fixed </w:t>
      </w:r>
      <m:oMath>
        <m:r>
          <m:rPr>
            <m:sty m:val="p"/>
          </m:rPr>
          <w:rPr>
            <w:rFonts w:ascii="Cambria Math" w:hAnsi="Cambria Math" w:cs="Arial"/>
          </w:rPr>
          <m:t>w</m:t>
        </m:r>
      </m:oMath>
      <w:r w:rsidRPr="00E208C0">
        <w:rPr>
          <w:rFonts w:ascii="Arial" w:hAnsi="Arial" w:cs="Arial"/>
        </w:rPr>
        <w:t xml:space="preserve">: The number of edges </w:t>
      </w:r>
      <m:oMath>
        <m:r>
          <m:rPr>
            <m:sty m:val="p"/>
          </m:rPr>
          <w:rPr>
            <w:rFonts w:ascii="Cambria Math" w:hAnsi="Cambria Math" w:cs="Arial"/>
          </w:rPr>
          <m:t>e</m:t>
        </m:r>
      </m:oMath>
      <w:r w:rsidRPr="00E208C0">
        <w:rPr>
          <w:rFonts w:ascii="Arial" w:hAnsi="Arial" w:cs="Arial"/>
        </w:rPr>
        <w:t xml:space="preserve"> incident to </w:t>
      </w:r>
      <m:oMath>
        <m:r>
          <m:rPr>
            <m:sty m:val="p"/>
          </m:rPr>
          <w:rPr>
            <w:rFonts w:ascii="Cambria Math" w:hAnsi="Cambria Math" w:cs="Arial"/>
          </w:rPr>
          <m:t>u∈N</m:t>
        </m:r>
        <m:d>
          <m:dPr>
            <m:ctrlPr>
              <w:rPr>
                <w:rFonts w:ascii="Cambria Math" w:hAnsi="Cambria Math" w:cs="Arial"/>
              </w:rPr>
            </m:ctrlPr>
          </m:dPr>
          <m:e>
            <m:r>
              <m:rPr>
                <m:sty m:val="p"/>
              </m:rPr>
              <w:rPr>
                <w:rFonts w:ascii="Cambria Math" w:hAnsi="Cambria Math" w:cs="Arial"/>
              </w:rPr>
              <m:t>w</m:t>
            </m:r>
          </m:e>
        </m:d>
      </m:oMath>
      <w:r w:rsidRPr="00E208C0">
        <w:rPr>
          <w:rFonts w:ascii="Arial" w:hAnsi="Arial" w:cs="Arial"/>
        </w:rPr>
        <w:t xml:space="preserve"> and not </w:t>
      </w:r>
      <m:oMath>
        <m:r>
          <m:rPr>
            <m:sty m:val="p"/>
          </m:rPr>
          <w:rPr>
            <w:rFonts w:ascii="Cambria Math" w:hAnsi="Cambria Math" w:cs="Arial"/>
          </w:rPr>
          <m:t>w</m:t>
        </m:r>
      </m:oMath>
      <w:r w:rsidRPr="00E208C0">
        <w:rPr>
          <w:rFonts w:ascii="Arial" w:hAnsi="Arial" w:cs="Arial"/>
        </w:rPr>
        <w:t xml:space="preserve"> is </w:t>
      </w:r>
      <m:oMath>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oMath>
      <w:r w:rsidRPr="00E208C0">
        <w:rPr>
          <w:rFonts w:ascii="Arial" w:hAnsi="Arial" w:cs="Arial"/>
        </w:rPr>
        <w:t xml:space="preserve">. The number of edges </w:t>
      </w:r>
      <m:oMath>
        <m:r>
          <m:rPr>
            <m:sty m:val="p"/>
          </m:rPr>
          <w:rPr>
            <w:rFonts w:ascii="Cambria Math" w:hAnsi="Cambria Math" w:cs="Arial"/>
          </w:rPr>
          <m:t>f</m:t>
        </m:r>
      </m:oMath>
      <w:r w:rsidRPr="00E208C0">
        <w:rPr>
          <w:rFonts w:ascii="Arial" w:hAnsi="Arial" w:cs="Arial"/>
        </w:rPr>
        <w:t xml:space="preserve"> incident to </w:t>
      </w:r>
      <m:oMath>
        <m:r>
          <m:rPr>
            <m:sty m:val="p"/>
          </m:rPr>
          <w:rPr>
            <w:rFonts w:ascii="Cambria Math" w:hAnsi="Cambria Math" w:cs="Arial"/>
          </w:rPr>
          <m:t>v∈N</m:t>
        </m:r>
        <m:d>
          <m:dPr>
            <m:ctrlPr>
              <w:rPr>
                <w:rFonts w:ascii="Cambria Math" w:hAnsi="Cambria Math" w:cs="Arial"/>
              </w:rPr>
            </m:ctrlPr>
          </m:dPr>
          <m:e>
            <m:r>
              <m:rPr>
                <m:sty m:val="p"/>
              </m:rPr>
              <w:rPr>
                <w:rFonts w:ascii="Cambria Math" w:hAnsi="Cambria Math" w:cs="Arial"/>
              </w:rPr>
              <m:t>w</m:t>
            </m:r>
          </m:e>
        </m:d>
      </m:oMath>
      <w:r w:rsidRPr="00E208C0">
        <w:rPr>
          <w:rFonts w:ascii="Arial" w:hAnsi="Arial" w:cs="Arial"/>
        </w:rPr>
        <w:t xml:space="preserve"> and not </w:t>
      </w:r>
      <m:oMath>
        <m:r>
          <m:rPr>
            <m:sty m:val="p"/>
          </m:rPr>
          <w:rPr>
            <w:rFonts w:ascii="Cambria Math" w:hAnsi="Cambria Math" w:cs="Arial"/>
          </w:rPr>
          <m:t>w</m:t>
        </m:r>
      </m:oMath>
      <w:r w:rsidRPr="00E208C0">
        <w:rPr>
          <w:rFonts w:ascii="Arial" w:hAnsi="Arial" w:cs="Arial"/>
        </w:rPr>
        <w:t xml:space="preserve"> is </w:t>
      </w:r>
      <m:oMath>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oMath>
      <w:r w:rsidRPr="00E208C0">
        <w:rPr>
          <w:rFonts w:ascii="Arial" w:hAnsi="Arial" w:cs="Arial"/>
        </w:rPr>
        <w:t xml:space="preserve">. The number of ordered pairs </w:t>
      </w:r>
      <m:oMath>
        <m:d>
          <m:dPr>
            <m:ctrlPr>
              <w:rPr>
                <w:rFonts w:ascii="Cambria Math" w:hAnsi="Cambria Math" w:cs="Arial"/>
              </w:rPr>
            </m:ctrlPr>
          </m:dPr>
          <m:e>
            <m:r>
              <m:rPr>
                <m:sty m:val="p"/>
              </m:rPr>
              <w:rPr>
                <w:rFonts w:ascii="Cambria Math" w:hAnsi="Cambria Math" w:cs="Arial"/>
              </w:rPr>
              <m:t>e,f</m:t>
            </m:r>
          </m:e>
        </m:d>
      </m:oMath>
      <w:r w:rsidRPr="00E208C0">
        <w:rPr>
          <w:rFonts w:ascii="Arial" w:hAnsi="Arial" w:cs="Arial"/>
        </w:rPr>
        <w:t xml:space="preserve"> for a fixed ordered pair </w:t>
      </w:r>
      <m:oMath>
        <m:d>
          <m:dPr>
            <m:ctrlPr>
              <w:rPr>
                <w:rFonts w:ascii="Cambria Math" w:hAnsi="Cambria Math" w:cs="Arial"/>
              </w:rPr>
            </m:ctrlPr>
          </m:dPr>
          <m:e>
            <m:r>
              <m:rPr>
                <m:sty m:val="p"/>
              </m:rPr>
              <w:rPr>
                <w:rFonts w:ascii="Cambria Math" w:hAnsi="Cambria Math" w:cs="Arial"/>
              </w:rPr>
              <m:t>u,v</m:t>
            </m:r>
          </m:e>
        </m:d>
      </m:oMath>
      <w:r w:rsidRPr="00E208C0">
        <w:rPr>
          <w:rFonts w:ascii="Arial" w:hAnsi="Arial" w:cs="Arial"/>
        </w:rPr>
        <w:t xml:space="preserve"> with </w:t>
      </w:r>
      <m:oMath>
        <m:r>
          <m:rPr>
            <m:sty m:val="p"/>
          </m:rPr>
          <w:rPr>
            <w:rFonts w:ascii="Cambria Math" w:hAnsi="Cambria Math" w:cs="Arial"/>
          </w:rPr>
          <m:t>u≠v</m:t>
        </m:r>
      </m:oMath>
      <w:r w:rsidRPr="00E208C0">
        <w:rPr>
          <w:rFonts w:ascii="Arial" w:hAnsi="Arial" w:cs="Arial"/>
        </w:rPr>
        <w:t xml:space="preserve"> is </w:t>
      </w:r>
      <m:oMath>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oMath>
      <w:r w:rsidRPr="00E208C0">
        <w:rPr>
          <w:rFonts w:ascii="Arial" w:hAnsi="Arial" w:cs="Arial"/>
        </w:rPr>
        <w:t>.</w:t>
      </w:r>
    </w:p>
    <w:p w14:paraId="78636627" w14:textId="77777777" w:rsidR="00E208C0" w:rsidRPr="00E208C0" w:rsidRDefault="00E208C0" w:rsidP="00E208C0">
      <w:pPr>
        <w:spacing w:before="180" w:after="180"/>
        <w:rPr>
          <w:rFonts w:ascii="Arial" w:hAnsi="Arial" w:cs="Arial"/>
        </w:rPr>
      </w:pPr>
      <w:r w:rsidRPr="00E208C0">
        <w:rPr>
          <w:rFonts w:ascii="Arial" w:hAnsi="Arial" w:cs="Arial"/>
        </w:rPr>
        <w:t xml:space="preserve">Step 3: Summation and Factor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E208C0">
        <w:rPr>
          <w:rFonts w:ascii="Arial" w:hAnsi="Arial" w:cs="Arial"/>
        </w:rPr>
        <w:t xml:space="preserve"> The sum of contributions for all ordered pairs </w:t>
      </w:r>
      <m:oMath>
        <m:d>
          <m:dPr>
            <m:ctrlPr>
              <w:rPr>
                <w:rFonts w:ascii="Cambria Math" w:hAnsi="Cambria Math" w:cs="Arial"/>
              </w:rPr>
            </m:ctrlPr>
          </m:dPr>
          <m:e>
            <m:r>
              <m:rPr>
                <m:sty m:val="p"/>
              </m:rPr>
              <w:rPr>
                <w:rFonts w:ascii="Cambria Math" w:hAnsi="Cambria Math" w:cs="Arial"/>
              </w:rPr>
              <m:t>u,v</m:t>
            </m:r>
          </m:e>
        </m:d>
      </m:oMath>
      <w:r w:rsidRPr="00E208C0">
        <w:rPr>
          <w:rFonts w:ascii="Arial" w:hAnsi="Arial" w:cs="Arial"/>
        </w:rPr>
        <w:t xml:space="preserve"> over all </w:t>
      </w:r>
      <m:oMath>
        <m:r>
          <m:rPr>
            <m:sty m:val="p"/>
          </m:rPr>
          <w:rPr>
            <w:rFonts w:ascii="Cambria Math" w:hAnsi="Cambria Math" w:cs="Arial"/>
          </w:rPr>
          <m:t>w</m:t>
        </m:r>
      </m:oMath>
      <w:r w:rsidRPr="00E208C0">
        <w:rPr>
          <w:rFonts w:ascii="Arial" w:hAnsi="Arial" w:cs="Arial"/>
        </w:rPr>
        <w:t xml:space="preserve"> is:</w:t>
      </w:r>
    </w:p>
    <w:p w14:paraId="1852D298" w14:textId="77777777" w:rsidR="00E208C0" w:rsidRPr="00E208C0" w:rsidRDefault="00EB0F07" w:rsidP="00E208C0">
      <w:pPr>
        <w:spacing w:before="180" w:after="180"/>
        <w:rPr>
          <w:rFonts w:ascii="Arial" w:hAnsi="Arial" w:cs="Arial"/>
        </w:rPr>
      </w:pPr>
      <m:oMathPara>
        <m:oMathParaPr>
          <m:jc m:val="center"/>
        </m:oMathParaPr>
        <m:oMath>
          <m:sSub>
            <m:sSubPr>
              <m:ctrlPr>
                <w:rPr>
                  <w:rFonts w:ascii="Cambria Math" w:hAnsi="Cambria Math" w:cs="Arial"/>
                </w:rPr>
              </m:ctrlPr>
            </m:sSubPr>
            <m:e>
              <m:r>
                <m:rPr>
                  <m:nor/>
                </m:rPr>
                <w:rPr>
                  <w:rFonts w:ascii="Arial" w:hAnsi="Arial" w:cs="Arial"/>
                </w:rPr>
                <m:t>Count</m:t>
              </m:r>
            </m:e>
            <m:sub>
              <m:r>
                <m:rPr>
                  <m:nor/>
                </m:rPr>
                <w:rPr>
                  <w:rFonts w:ascii="Arial" w:hAnsi="Arial" w:cs="Arial"/>
                </w:rPr>
                <m:t>ordered</m:t>
              </m:r>
            </m:sub>
          </m:sSub>
          <m:r>
            <m:rPr>
              <m:sty m:val="p"/>
            </m:rPr>
            <w:rPr>
              <w:rFonts w:ascii="Cambria Math" w:hAnsi="Cambria Math" w:cs="Arial"/>
            </w:rPr>
            <m:t>=</m:t>
          </m:r>
          <m:nary>
            <m:naryPr>
              <m:chr m:val="∑"/>
              <m:limLoc m:val="undOvr"/>
              <m:supHide m:val="1"/>
              <m:ctrlPr>
                <w:rPr>
                  <w:rFonts w:ascii="Cambria Math" w:hAnsi="Cambria Math" w:cs="Arial"/>
                </w:rPr>
              </m:ctrlPr>
            </m:naryPr>
            <m:sub>
              <m:r>
                <m:rPr>
                  <m:sty m:val="p"/>
                </m:rPr>
                <w:rPr>
                  <w:rFonts w:ascii="Cambria Math" w:hAnsi="Cambria Math" w:cs="Arial"/>
                </w:rPr>
                <m:t>w∈V</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sub>
            <m:sup>
              <m:r>
                <m:rPr>
                  <m:sty m:val="p"/>
                </m:rPr>
                <w:rPr>
                  <w:rFonts w:ascii="Cambria Math" w:hAnsi="Cambria Math" w:cs="Arial"/>
                </w:rPr>
                <m:t>​</m:t>
              </m:r>
            </m:sup>
            <m:e>
              <m:nary>
                <m:naryPr>
                  <m:chr m:val="∑"/>
                  <m:limLoc m:val="undOvr"/>
                  <m:supHide m:val="1"/>
                  <m:ctrlPr>
                    <w:rPr>
                      <w:rFonts w:ascii="Cambria Math" w:hAnsi="Cambria Math" w:cs="Arial"/>
                    </w:rPr>
                  </m:ctrlPr>
                </m:naryPr>
                <m:sub>
                  <m:r>
                    <m:rPr>
                      <m:sty m:val="p"/>
                    </m:rPr>
                    <w:rPr>
                      <w:rFonts w:ascii="Cambria Math" w:hAnsi="Cambria Math" w:cs="Arial"/>
                    </w:rPr>
                    <m:t>u,v∈N</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,u≠v</m:t>
                  </m:r>
                </m:sub>
                <m:sup>
                  <m:r>
                    <m:rPr>
                      <m:sty m:val="p"/>
                    </m:rPr>
                    <w:rPr>
                      <w:rFonts w:ascii="Cambria Math" w:hAnsi="Cambria Math" w:cs="Arial"/>
                    </w:rPr>
                    <m:t>​</m:t>
                  </m:r>
                </m:sup>
                <m:e>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e>
              </m:nary>
            </m:e>
          </m:nary>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r>
            <m:rPr>
              <m:sty m:val="p"/>
            </m:rPr>
            <w:rPr>
              <w:rFonts w:ascii="Cambria Math" w:hAnsi="Cambria Math" w:cs="Arial"/>
            </w:rPr>
            <m:t>.</m:t>
          </m:r>
        </m:oMath>
      </m:oMathPara>
    </w:p>
    <w:p w14:paraId="3C65BE67" w14:textId="77777777" w:rsidR="00E208C0" w:rsidRPr="00E208C0" w:rsidRDefault="00E208C0" w:rsidP="00E208C0">
      <w:pPr>
        <w:spacing w:before="180" w:after="180"/>
        <w:rPr>
          <w:rFonts w:ascii="Arial" w:hAnsi="Arial" w:cs="Arial"/>
        </w:rPr>
      </w:pPr>
      <w:r w:rsidRPr="00E208C0">
        <w:rPr>
          <w:rFonts w:ascii="Arial" w:hAnsi="Arial" w:cs="Arial"/>
        </w:rPr>
        <w:t xml:space="preserve">Since the set of edges </w:t>
      </w:r>
      <m:oMath>
        <m:r>
          <m:rPr>
            <m:sty m:val="p"/>
          </m:rPr>
          <w:rPr>
            <w:rFonts w:ascii="Cambria Math" w:hAnsi="Cambria Math" w:cs="Arial"/>
          </w:rPr>
          <m:t>{e,f}</m:t>
        </m:r>
      </m:oMath>
      <w:r w:rsidRPr="00E208C0">
        <w:rPr>
          <w:rFonts w:ascii="Arial" w:hAnsi="Arial" w:cs="Arial"/>
        </w:rPr>
        <w:t xml:space="preserve"> is unordered, and the summation counts both the pair </w:t>
      </w:r>
      <m:oMath>
        <m:d>
          <m:dPr>
            <m:ctrlPr>
              <w:rPr>
                <w:rFonts w:ascii="Cambria Math" w:hAnsi="Cambria Math" w:cs="Arial"/>
              </w:rPr>
            </m:ctrlPr>
          </m:dPr>
          <m:e>
            <m:r>
              <m:rPr>
                <m:sty m:val="p"/>
              </m:rPr>
              <w:rPr>
                <w:rFonts w:ascii="Cambria Math" w:hAnsi="Cambria Math" w:cs="Arial"/>
              </w:rPr>
              <m:t>e,f</m:t>
            </m:r>
          </m:e>
        </m:d>
      </m:oMath>
      <w:r w:rsidRPr="00E208C0">
        <w:rPr>
          <w:rFonts w:ascii="Arial" w:hAnsi="Arial" w:cs="Arial"/>
        </w:rPr>
        <w:t xml:space="preserve"> via path </w:t>
      </w:r>
      <m:oMath>
        <m:r>
          <m:rPr>
            <m:sty m:val="p"/>
          </m:rPr>
          <w:rPr>
            <w:rFonts w:ascii="Cambria Math" w:hAnsi="Cambria Math" w:cs="Arial"/>
          </w:rPr>
          <m:t>u-w-v</m:t>
        </m:r>
      </m:oMath>
      <w:r w:rsidRPr="00E208C0">
        <w:rPr>
          <w:rFonts w:ascii="Arial" w:hAnsi="Arial" w:cs="Arial"/>
        </w:rPr>
        <w:t xml:space="preserve"> and the pair </w:t>
      </w:r>
      <m:oMath>
        <m:d>
          <m:dPr>
            <m:ctrlPr>
              <w:rPr>
                <w:rFonts w:ascii="Cambria Math" w:hAnsi="Cambria Math" w:cs="Arial"/>
              </w:rPr>
            </m:ctrlPr>
          </m:dPr>
          <m:e>
            <m:r>
              <m:rPr>
                <m:sty m:val="p"/>
              </m:rPr>
              <w:rPr>
                <w:rFonts w:ascii="Cambria Math" w:hAnsi="Cambria Math" w:cs="Arial"/>
              </w:rPr>
              <m:t>f,e</m:t>
            </m:r>
          </m:e>
        </m:d>
      </m:oMath>
      <w:r w:rsidRPr="00E208C0">
        <w:rPr>
          <w:rFonts w:ascii="Arial" w:hAnsi="Arial" w:cs="Arial"/>
        </w:rPr>
        <w:t xml:space="preserve"> via path </w:t>
      </w:r>
      <m:oMath>
        <m:r>
          <m:rPr>
            <m:sty m:val="p"/>
          </m:rPr>
          <w:rPr>
            <w:rFonts w:ascii="Cambria Math" w:hAnsi="Cambria Math" w:cs="Arial"/>
          </w:rPr>
          <m:t>v-w-u</m:t>
        </m:r>
      </m:oMath>
      <w:r w:rsidRPr="00E208C0">
        <w:rPr>
          <w:rFonts w:ascii="Arial" w:hAnsi="Arial" w:cs="Arial"/>
        </w:rPr>
        <w:t>, we must divide the total count by 2:</w:t>
      </w:r>
    </w:p>
    <w:p w14:paraId="26463D33" w14:textId="77777777" w:rsidR="00E208C0" w:rsidRPr="00E208C0" w:rsidRDefault="00EB0F07" w:rsidP="00E208C0">
      <w:pPr>
        <w:spacing w:before="180" w:after="180"/>
        <w:rPr>
          <w:rFonts w:ascii="Arial" w:hAnsi="Arial" w:cs="Arial"/>
        </w:rPr>
      </w:pPr>
      <m:oMathPara>
        <m:oMathParaPr>
          <m:jc m:val="center"/>
        </m:oMathParaPr>
        <m:oMath>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e>
          </m:d>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r>
            <m:rPr>
              <m:sty m:val="p"/>
            </m:rPr>
            <w:rPr>
              <w:rFonts w:ascii="Cambria Math" w:hAnsi="Cambria Math" w:cs="Arial"/>
            </w:rPr>
            <m:t>⋅</m:t>
          </m:r>
          <m:sSub>
            <m:sSubPr>
              <m:ctrlPr>
                <w:rPr>
                  <w:rFonts w:ascii="Cambria Math" w:hAnsi="Cambria Math" w:cs="Arial"/>
                </w:rPr>
              </m:ctrlPr>
            </m:sSubPr>
            <m:e>
              <m:r>
                <m:rPr>
                  <m:nor/>
                </m:rPr>
                <w:rPr>
                  <w:rFonts w:ascii="Arial" w:hAnsi="Arial" w:cs="Arial"/>
                </w:rPr>
                <m:t>Count</m:t>
              </m:r>
            </m:e>
            <m:sub>
              <m:r>
                <m:rPr>
                  <m:nor/>
                </m:rPr>
                <w:rPr>
                  <w:rFonts w:ascii="Arial" w:hAnsi="Arial" w:cs="Arial"/>
                </w:rPr>
                <m:t>ordered</m:t>
              </m:r>
            </m:sub>
          </m:sSub>
          <m:r>
            <m:rPr>
              <m:sty m:val="p"/>
            </m:rPr>
            <w:rPr>
              <w:rFonts w:ascii="Cambria Math" w:hAnsi="Cambria Math" w:cs="Arial"/>
            </w:rPr>
            <m:t>.</m:t>
          </m:r>
        </m:oMath>
      </m:oMathPara>
    </w:p>
    <w:p w14:paraId="6FA6A7D0" w14:textId="77777777" w:rsidR="00E208C0" w:rsidRPr="00E208C0" w:rsidRDefault="00E208C0" w:rsidP="00E208C0">
      <w:pPr>
        <w:spacing w:before="180" w:after="180"/>
        <w:rPr>
          <w:rFonts w:ascii="Arial" w:hAnsi="Arial" w:cs="Arial"/>
        </w:rPr>
      </w:pPr>
      <w:r w:rsidRPr="00E208C0">
        <w:rPr>
          <w:rFonts w:ascii="Arial" w:hAnsi="Arial" w:cs="Arial"/>
        </w:rPr>
        <w:t xml:space="preserve">Step 4: Final Bound Substituting the ordered count yields the final upper bound. The inequality </w:t>
      </w:r>
      <m:oMath>
        <m:d>
          <m:dPr>
            <m:ctrlPr>
              <w:rPr>
                <w:rFonts w:ascii="Cambria Math" w:hAnsi="Cambria Math" w:cs="Arial"/>
              </w:rPr>
            </m:ctrlPr>
          </m:dPr>
          <m:e>
            <m:r>
              <m:rPr>
                <m:sty m:val="p"/>
              </m:rPr>
              <w:rPr>
                <w:rFonts w:ascii="Cambria Math" w:hAnsi="Cambria Math" w:cs="Arial"/>
              </w:rPr>
              <m:t>≤</m:t>
            </m:r>
          </m:e>
        </m:d>
      </m:oMath>
      <w:r w:rsidRPr="00E208C0">
        <w:rPr>
          <w:rFonts w:ascii="Arial" w:hAnsi="Arial" w:cs="Arial"/>
        </w:rPr>
        <w:t xml:space="preserve"> holds because the factor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E208C0">
        <w:rPr>
          <w:rFonts w:ascii="Arial" w:hAnsi="Arial" w:cs="Arial"/>
        </w:rPr>
        <w:t xml:space="preserve"> corrects the overcounting due to the symmetry of the edge pair </w:t>
      </w:r>
      <m:oMath>
        <m:r>
          <m:rPr>
            <m:sty m:val="p"/>
          </m:rPr>
          <w:rPr>
            <w:rFonts w:ascii="Cambria Math" w:hAnsi="Cambria Math" w:cs="Arial"/>
          </w:rPr>
          <m:t>{e,f}</m:t>
        </m:r>
      </m:oMath>
      <w:r w:rsidRPr="00E208C0">
        <w:rPr>
          <w:rFonts w:ascii="Arial" w:hAnsi="Arial" w:cs="Arial"/>
        </w:rPr>
        <w:t>.</w:t>
      </w:r>
    </w:p>
    <w:p w14:paraId="6780D20B" w14:textId="77777777" w:rsidR="00E208C0" w:rsidRPr="00E208C0" w:rsidRDefault="00EB0F07" w:rsidP="00E208C0">
      <w:pPr>
        <w:spacing w:before="180" w:after="180"/>
        <w:rPr>
          <w:rFonts w:ascii="Arial" w:hAnsi="Arial" w:cs="Arial"/>
        </w:rPr>
      </w:pPr>
      <m:oMathPara>
        <m:oMathParaPr>
          <m:jc m:val="center"/>
        </m:oMathParaPr>
        <m:oMath>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e>
          </m:d>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nary>
            <m:naryPr>
              <m:chr m:val="∑"/>
              <m:limLoc m:val="undOvr"/>
              <m:supHide m:val="1"/>
              <m:ctrlPr>
                <w:rPr>
                  <w:rFonts w:ascii="Cambria Math" w:hAnsi="Cambria Math" w:cs="Arial"/>
                </w:rPr>
              </m:ctrlPr>
            </m:naryPr>
            <m:sub>
              <m:r>
                <m:rPr>
                  <m:sty m:val="p"/>
                </m:rPr>
                <w:rPr>
                  <w:rFonts w:ascii="Cambria Math" w:hAnsi="Cambria Math" w:cs="Arial"/>
                </w:rPr>
                <m:t>w∈V</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sub>
            <m:sup>
              <m:r>
                <m:rPr>
                  <m:sty m:val="p"/>
                </m:rPr>
                <w:rPr>
                  <w:rFonts w:ascii="Cambria Math" w:hAnsi="Cambria Math" w:cs="Arial"/>
                </w:rPr>
                <m:t>​</m:t>
              </m:r>
            </m:sup>
            <m:e>
              <m:nary>
                <m:naryPr>
                  <m:chr m:val="∑"/>
                  <m:limLoc m:val="undOvr"/>
                  <m:supHide m:val="1"/>
                  <m:ctrlPr>
                    <w:rPr>
                      <w:rFonts w:ascii="Cambria Math" w:hAnsi="Cambria Math" w:cs="Arial"/>
                    </w:rPr>
                  </m:ctrlPr>
                </m:naryPr>
                <m:sub>
                  <m:r>
                    <m:rPr>
                      <m:sty m:val="p"/>
                    </m:rPr>
                    <w:rPr>
                      <w:rFonts w:ascii="Cambria Math" w:hAnsi="Cambria Math" w:cs="Arial"/>
                    </w:rPr>
                    <m:t>u,v∈N</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,u≠v</m:t>
                  </m:r>
                </m:sub>
                <m:sup>
                  <m:r>
                    <m:rPr>
                      <m:sty m:val="p"/>
                    </m:rPr>
                    <w:rPr>
                      <w:rFonts w:ascii="Cambria Math" w:hAnsi="Cambria Math" w:cs="Arial"/>
                    </w:rPr>
                    <m:t>​</m:t>
                  </m:r>
                </m:sup>
                <m:e>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e>
              </m:nary>
            </m:e>
          </m:nary>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r>
            <m:rPr>
              <m:sty m:val="p"/>
            </m:rPr>
            <w:rPr>
              <w:rFonts w:ascii="Cambria Math" w:hAnsi="Cambria Math" w:cs="Arial"/>
            </w:rPr>
            <m:t>.</m:t>
          </m:r>
        </m:oMath>
      </m:oMathPara>
    </w:p>
    <w:p w14:paraId="5406D706"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b/>
          <w:bCs/>
        </w:rPr>
        <w:t>Theorem 3.3</w:t>
      </w:r>
      <w:r w:rsidRPr="00E208C0">
        <w:rPr>
          <w:rFonts w:ascii="Arial" w:hAnsi="Arial" w:cs="Arial" w:hint="cs"/>
          <w:b/>
          <w:bCs/>
          <w:rtl/>
        </w:rPr>
        <w:t>:</w:t>
      </w:r>
      <w:r>
        <w:rPr>
          <w:rFonts w:ascii="Arial" w:hAnsi="Arial" w:cs="Arial" w:hint="cs"/>
          <w:rtl/>
        </w:rPr>
        <w:t xml:space="preserve"> </w:t>
      </w:r>
      <w:r w:rsidRPr="00E208C0">
        <w:rPr>
          <w:rFonts w:ascii="Arial" w:hAnsi="Arial" w:cs="Arial"/>
        </w:rPr>
        <w:t xml:space="preserve"> </w:t>
      </w:r>
    </w:p>
    <w:p w14:paraId="2573D1A8" w14:textId="77777777" w:rsidR="00E208C0" w:rsidRPr="00E208C0" w:rsidRDefault="00E208C0" w:rsidP="00E208C0">
      <w:pPr>
        <w:spacing w:before="180" w:after="180"/>
        <w:rPr>
          <w:rFonts w:ascii="Arial" w:hAnsi="Arial" w:cs="Arial"/>
        </w:rPr>
      </w:pPr>
      <w:r w:rsidRPr="00E208C0">
        <w:rPr>
          <w:rFonts w:ascii="Arial" w:hAnsi="Arial" w:cs="Arial"/>
        </w:rPr>
        <w:t xml:space="preserve">For any simple connected graph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the maximum clique number of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bounded above by the maximum matching number of </w:t>
      </w:r>
      <m:oMath>
        <m:r>
          <m:rPr>
            <m:sty m:val="p"/>
          </m:rPr>
          <w:rPr>
            <w:rFonts w:ascii="Cambria Math" w:hAnsi="Cambria Math" w:cs="Arial"/>
          </w:rPr>
          <m:t>G</m:t>
        </m:r>
      </m:oMath>
      <w:r w:rsidRPr="00E208C0">
        <w:rPr>
          <w:rFonts w:ascii="Arial" w:hAnsi="Arial" w:cs="Arial"/>
        </w:rPr>
        <w:t>:</w:t>
      </w:r>
    </w:p>
    <w:p w14:paraId="673ED0A7"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6FD78077" w14:textId="77777777" w:rsidR="00E208C0" w:rsidRPr="00E208C0" w:rsidRDefault="00E208C0" w:rsidP="00E208C0">
      <w:pPr>
        <w:spacing w:before="180" w:after="180"/>
        <w:rPr>
          <w:rFonts w:ascii="Arial" w:hAnsi="Arial" w:cs="Arial"/>
        </w:rPr>
      </w:pPr>
      <w:r w:rsidRPr="00E208C0">
        <w:rPr>
          <w:rFonts w:ascii="Arial" w:hAnsi="Arial" w:cs="Arial"/>
        </w:rPr>
        <w:t xml:space="preserve">where </w:t>
      </w:r>
      <m:oMath>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denotes the size of a maximum matching in </w:t>
      </w:r>
      <m:oMath>
        <m:r>
          <m:rPr>
            <m:sty m:val="p"/>
          </m:rPr>
          <w:rPr>
            <w:rFonts w:ascii="Cambria Math" w:hAnsi="Cambria Math" w:cs="Arial"/>
          </w:rPr>
          <m:t>G</m:t>
        </m:r>
      </m:oMath>
      <w:r w:rsidRPr="00E208C0">
        <w:rPr>
          <w:rFonts w:ascii="Arial" w:hAnsi="Arial" w:cs="Arial"/>
        </w:rPr>
        <w:t>.</w:t>
      </w:r>
    </w:p>
    <w:p w14:paraId="3968415A"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t>Proof:</w:t>
      </w:r>
    </w:p>
    <w:p w14:paraId="6F9FF7BA" w14:textId="77777777" w:rsidR="00E208C0" w:rsidRPr="00E208C0" w:rsidRDefault="00E208C0" w:rsidP="00E208C0">
      <w:pPr>
        <w:spacing w:before="180" w:after="180"/>
        <w:rPr>
          <w:rFonts w:ascii="Arial" w:hAnsi="Arial" w:cs="Arial"/>
        </w:rPr>
      </w:pPr>
      <w:r w:rsidRPr="00E208C0">
        <w:rPr>
          <w:rFonts w:ascii="Arial" w:hAnsi="Arial" w:cs="Arial"/>
        </w:rPr>
        <w:t xml:space="preserve">Let </w:t>
      </w:r>
      <m:oMath>
        <m:r>
          <m:rPr>
            <m:sty m:val="p"/>
          </m:rPr>
          <w:rPr>
            <w:rFonts w:ascii="Cambria Math" w:hAnsi="Cambria Math" w:cs="Arial"/>
          </w:rPr>
          <m:t>K</m:t>
        </m:r>
      </m:oMath>
      <w:r w:rsidRPr="00E208C0">
        <w:rPr>
          <w:rFonts w:ascii="Arial" w:hAnsi="Arial" w:cs="Arial"/>
        </w:rPr>
        <w:t xml:space="preserve"> be a maximum clique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so </w:t>
      </w:r>
      <m:oMath>
        <m:d>
          <m:dPr>
            <m:begChr m:val="|"/>
            <m:endChr m:val="|"/>
            <m:ctrlPr>
              <w:rPr>
                <w:rFonts w:ascii="Cambria Math" w:hAnsi="Cambria Math" w:cs="Arial"/>
              </w:rPr>
            </m:ctrlPr>
          </m:dPr>
          <m:e>
            <m:r>
              <m:rPr>
                <m:sty m:val="p"/>
              </m:rPr>
              <w:rPr>
                <w:rFonts w:ascii="Cambria Math" w:hAnsi="Cambria Math" w:cs="Arial"/>
              </w:rPr>
              <m:t>K</m:t>
            </m:r>
          </m:e>
        </m:d>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The vertices of </w:t>
      </w:r>
      <m:oMath>
        <m:r>
          <m:rPr>
            <m:sty m:val="p"/>
          </m:rPr>
          <w:rPr>
            <w:rFonts w:ascii="Cambria Math" w:hAnsi="Cambria Math" w:cs="Arial"/>
          </w:rPr>
          <m:t>K</m:t>
        </m:r>
      </m:oMath>
      <w:r w:rsidRPr="00E208C0">
        <w:rPr>
          <w:rFonts w:ascii="Arial" w:hAnsi="Arial" w:cs="Arial"/>
        </w:rPr>
        <w:t xml:space="preserve"> correspond to edges in </w:t>
      </w:r>
      <m:oMath>
        <m:r>
          <m:rPr>
            <m:sty m:val="p"/>
          </m:rPr>
          <w:rPr>
            <w:rFonts w:ascii="Cambria Math" w:hAnsi="Cambria Math" w:cs="Arial"/>
          </w:rPr>
          <m:t>G</m:t>
        </m:r>
      </m:oMath>
      <w:r w:rsidRPr="00E208C0">
        <w:rPr>
          <w:rFonts w:ascii="Arial" w:hAnsi="Arial" w:cs="Arial"/>
        </w:rPr>
        <w:t xml:space="preserve">, i.e., </w:t>
      </w:r>
      <m:oMath>
        <m:r>
          <m:rPr>
            <m:sty m:val="p"/>
          </m:rPr>
          <w:rPr>
            <w:rFonts w:ascii="Cambria Math" w:hAnsi="Cambria Math" w:cs="Arial"/>
          </w:rPr>
          <m:t>K⊆E</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w:t>
      </w:r>
    </w:p>
    <w:p w14:paraId="66EF9932" w14:textId="77777777" w:rsidR="00E208C0" w:rsidRPr="00E208C0" w:rsidRDefault="00E208C0" w:rsidP="00E208C0">
      <w:pPr>
        <w:spacing w:before="180" w:after="180"/>
        <w:rPr>
          <w:rFonts w:ascii="Arial" w:hAnsi="Arial" w:cs="Arial"/>
        </w:rPr>
      </w:pPr>
      <w:r w:rsidRPr="00E208C0">
        <w:rPr>
          <w:rFonts w:ascii="Arial" w:hAnsi="Arial" w:cs="Arial"/>
        </w:rPr>
        <w:t xml:space="preserve">For </w:t>
      </w:r>
      <m:oMath>
        <m:r>
          <m:rPr>
            <m:sty m:val="p"/>
          </m:rPr>
          <w:rPr>
            <w:rFonts w:ascii="Cambria Math" w:hAnsi="Cambria Math" w:cs="Arial"/>
          </w:rPr>
          <m:t>K</m:t>
        </m:r>
      </m:oMath>
      <w:r w:rsidRPr="00E208C0">
        <w:rPr>
          <w:rFonts w:ascii="Arial" w:hAnsi="Arial" w:cs="Arial"/>
        </w:rPr>
        <w:t xml:space="preserve"> to be a clique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every pair of distinct edges </w:t>
      </w:r>
      <m:oMath>
        <m:r>
          <m:rPr>
            <m:sty m:val="p"/>
          </m:rPr>
          <w:rPr>
            <w:rFonts w:ascii="Cambria Math" w:hAnsi="Cambria Math" w:cs="Arial"/>
          </w:rPr>
          <m:t>{e,f}⊆K</m:t>
        </m:r>
      </m:oMath>
      <w:r w:rsidRPr="00E208C0">
        <w:rPr>
          <w:rFonts w:ascii="Arial" w:hAnsi="Arial" w:cs="Arial"/>
        </w:rPr>
        <w:t xml:space="preserve"> must satisfy the adjacency conditions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The first and necessary adjacency condition requires that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are non-incident in </w:t>
      </w:r>
      <m:oMath>
        <m:r>
          <m:rPr>
            <m:sty m:val="p"/>
          </m:rPr>
          <w:rPr>
            <w:rFonts w:ascii="Cambria Math" w:hAnsi="Cambria Math" w:cs="Arial"/>
          </w:rPr>
          <m:t>G</m:t>
        </m:r>
      </m:oMath>
      <w:r w:rsidRPr="00E208C0">
        <w:rPr>
          <w:rFonts w:ascii="Arial" w:hAnsi="Arial" w:cs="Arial"/>
        </w:rPr>
        <w:t xml:space="preserve">, i.e., </w:t>
      </w:r>
      <m:oMath>
        <m:r>
          <m:rPr>
            <m:sty m:val="p"/>
          </m:rPr>
          <w:rPr>
            <w:rFonts w:ascii="Cambria Math" w:hAnsi="Cambria Math" w:cs="Arial"/>
          </w:rPr>
          <m:t>e∩f=∅</m:t>
        </m:r>
      </m:oMath>
      <w:r w:rsidRPr="00E208C0">
        <w:rPr>
          <w:rFonts w:ascii="Arial" w:hAnsi="Arial" w:cs="Arial"/>
        </w:rPr>
        <w:t xml:space="preserve">. This implies that no two edges in </w:t>
      </w:r>
      <m:oMath>
        <m:r>
          <m:rPr>
            <m:sty m:val="p"/>
          </m:rPr>
          <w:rPr>
            <w:rFonts w:ascii="Cambria Math" w:hAnsi="Cambria Math" w:cs="Arial"/>
          </w:rPr>
          <m:t>K</m:t>
        </m:r>
      </m:oMath>
      <w:r w:rsidRPr="00E208C0">
        <w:rPr>
          <w:rFonts w:ascii="Arial" w:hAnsi="Arial" w:cs="Arial"/>
        </w:rPr>
        <w:t xml:space="preserve"> share a common vertex in </w:t>
      </w:r>
      <m:oMath>
        <m:r>
          <m:rPr>
            <m:sty m:val="p"/>
          </m:rPr>
          <w:rPr>
            <w:rFonts w:ascii="Cambria Math" w:hAnsi="Cambria Math" w:cs="Arial"/>
          </w:rPr>
          <m:t>G</m:t>
        </m:r>
      </m:oMath>
      <w:r w:rsidRPr="00E208C0">
        <w:rPr>
          <w:rFonts w:ascii="Arial" w:hAnsi="Arial" w:cs="Arial"/>
        </w:rPr>
        <w:t>.</w:t>
      </w:r>
    </w:p>
    <w:p w14:paraId="10D51278" w14:textId="77777777" w:rsidR="00E208C0" w:rsidRPr="00E208C0" w:rsidRDefault="00E208C0" w:rsidP="00E208C0">
      <w:pPr>
        <w:spacing w:before="180" w:after="180"/>
        <w:rPr>
          <w:rFonts w:ascii="Arial" w:hAnsi="Arial" w:cs="Arial"/>
        </w:rPr>
      </w:pPr>
      <w:r w:rsidRPr="00E208C0">
        <w:rPr>
          <w:rFonts w:ascii="Arial" w:hAnsi="Arial" w:cs="Arial"/>
        </w:rPr>
        <w:t xml:space="preserve">Consequently, </w:t>
      </w:r>
      <m:oMath>
        <m:r>
          <m:rPr>
            <m:sty m:val="p"/>
          </m:rPr>
          <w:rPr>
            <w:rFonts w:ascii="Cambria Math" w:hAnsi="Cambria Math" w:cs="Arial"/>
          </w:rPr>
          <m:t>K</m:t>
        </m:r>
      </m:oMath>
      <w:r w:rsidRPr="00E208C0">
        <w:rPr>
          <w:rFonts w:ascii="Arial" w:hAnsi="Arial" w:cs="Arial"/>
        </w:rPr>
        <w:t xml:space="preserve"> forms a matching in </w:t>
      </w:r>
      <m:oMath>
        <m:r>
          <m:rPr>
            <m:sty m:val="p"/>
          </m:rPr>
          <w:rPr>
            <w:rFonts w:ascii="Cambria Math" w:hAnsi="Cambria Math" w:cs="Arial"/>
          </w:rPr>
          <m:t>G</m:t>
        </m:r>
      </m:oMath>
      <w:r w:rsidRPr="00E208C0">
        <w:rPr>
          <w:rFonts w:ascii="Arial" w:hAnsi="Arial" w:cs="Arial"/>
        </w:rPr>
        <w:t>.</w:t>
      </w:r>
    </w:p>
    <w:p w14:paraId="5932505F" w14:textId="77777777" w:rsidR="00E208C0" w:rsidRPr="00E208C0" w:rsidRDefault="00E208C0" w:rsidP="00E208C0">
      <w:pPr>
        <w:spacing w:before="180" w:after="180"/>
        <w:rPr>
          <w:rFonts w:ascii="Arial" w:hAnsi="Arial" w:cs="Arial"/>
        </w:rPr>
      </w:pPr>
      <w:r w:rsidRPr="00E208C0">
        <w:rPr>
          <w:rFonts w:ascii="Arial" w:hAnsi="Arial" w:cs="Arial"/>
        </w:rPr>
        <w:t xml:space="preserve">Since </w:t>
      </w:r>
      <m:oMath>
        <m:r>
          <m:rPr>
            <m:sty m:val="p"/>
          </m:rPr>
          <w:rPr>
            <w:rFonts w:ascii="Cambria Math" w:hAnsi="Cambria Math" w:cs="Arial"/>
          </w:rPr>
          <m:t>K</m:t>
        </m:r>
      </m:oMath>
      <w:r w:rsidRPr="00E208C0">
        <w:rPr>
          <w:rFonts w:ascii="Arial" w:hAnsi="Arial" w:cs="Arial"/>
        </w:rPr>
        <w:t xml:space="preserve"> is a matching in </w:t>
      </w:r>
      <m:oMath>
        <m:r>
          <m:rPr>
            <m:sty m:val="p"/>
          </m:rPr>
          <w:rPr>
            <w:rFonts w:ascii="Cambria Math" w:hAnsi="Cambria Math" w:cs="Arial"/>
          </w:rPr>
          <m:t>G</m:t>
        </m:r>
      </m:oMath>
      <w:r w:rsidRPr="00E208C0">
        <w:rPr>
          <w:rFonts w:ascii="Arial" w:hAnsi="Arial" w:cs="Arial"/>
        </w:rPr>
        <w:t xml:space="preserve">, its size cannot exceed the size of the maximum matching in </w:t>
      </w:r>
      <m:oMath>
        <m:r>
          <m:rPr>
            <m:sty m:val="p"/>
          </m:rPr>
          <w:rPr>
            <w:rFonts w:ascii="Cambria Math" w:hAnsi="Cambria Math" w:cs="Arial"/>
          </w:rPr>
          <m:t>G</m:t>
        </m:r>
      </m:oMath>
      <w:r w:rsidRPr="00E208C0">
        <w:rPr>
          <w:rFonts w:ascii="Arial" w:hAnsi="Arial" w:cs="Arial"/>
        </w:rPr>
        <w:t>. Thus:</w:t>
      </w:r>
    </w:p>
    <w:p w14:paraId="7A4230FD" w14:textId="77777777" w:rsidR="00E208C0" w:rsidRPr="00E208C0" w:rsidRDefault="00EB0F07" w:rsidP="00E208C0">
      <w:pPr>
        <w:spacing w:before="180" w:after="180"/>
        <w:rPr>
          <w:rFonts w:ascii="Arial" w:hAnsi="Arial" w:cs="Arial"/>
        </w:rPr>
      </w:pPr>
      <m:oMathPara>
        <m:oMathParaPr>
          <m:jc m:val="center"/>
        </m:oMathParaPr>
        <m:oMath>
          <m:d>
            <m:dPr>
              <m:begChr m:val="|"/>
              <m:endChr m:val="|"/>
              <m:ctrlPr>
                <w:rPr>
                  <w:rFonts w:ascii="Cambria Math" w:hAnsi="Cambria Math" w:cs="Arial"/>
                </w:rPr>
              </m:ctrlPr>
            </m:dPr>
            <m:e>
              <m:r>
                <m:rPr>
                  <m:sty m:val="p"/>
                </m:rPr>
                <w:rPr>
                  <w:rFonts w:ascii="Cambria Math" w:hAnsi="Cambria Math" w:cs="Arial"/>
                </w:rPr>
                <m:t>K</m:t>
              </m:r>
            </m:e>
          </m:d>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585E4A00" w14:textId="77777777" w:rsidR="00E208C0" w:rsidRPr="00E208C0" w:rsidRDefault="00E208C0" w:rsidP="00E208C0">
      <w:pPr>
        <w:spacing w:before="180" w:after="180"/>
        <w:rPr>
          <w:rFonts w:ascii="Arial" w:hAnsi="Arial" w:cs="Arial"/>
        </w:rPr>
      </w:pPr>
      <w:r w:rsidRPr="00E208C0">
        <w:rPr>
          <w:rFonts w:ascii="Arial" w:hAnsi="Arial" w:cs="Arial"/>
        </w:rPr>
        <w:t>Therefore:</w:t>
      </w:r>
    </w:p>
    <w:p w14:paraId="3449D803"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K</m:t>
              </m:r>
            </m:e>
          </m:d>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0FF0C827"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b/>
          <w:bCs/>
        </w:rPr>
        <w:t>Theorem 3.4</w:t>
      </w:r>
      <w:r w:rsidRPr="00E208C0">
        <w:rPr>
          <w:rFonts w:ascii="Arial" w:hAnsi="Arial" w:cs="Arial" w:hint="cs"/>
          <w:b/>
          <w:bCs/>
          <w:rtl/>
        </w:rPr>
        <w:t>:</w:t>
      </w:r>
      <w:r>
        <w:rPr>
          <w:rFonts w:ascii="Arial" w:hAnsi="Arial" w:cs="Arial" w:hint="cs"/>
          <w:rtl/>
        </w:rPr>
        <w:t xml:space="preserve"> </w:t>
      </w:r>
      <w:r w:rsidRPr="00E208C0">
        <w:rPr>
          <w:rFonts w:ascii="Arial" w:hAnsi="Arial" w:cs="Arial"/>
        </w:rPr>
        <w:t xml:space="preserve"> </w:t>
      </w:r>
    </w:p>
    <w:p w14:paraId="233B4A93" w14:textId="77777777" w:rsidR="00E208C0" w:rsidRPr="00E208C0" w:rsidRDefault="00E208C0" w:rsidP="00E208C0">
      <w:pPr>
        <w:spacing w:before="180" w:after="180"/>
        <w:rPr>
          <w:rFonts w:ascii="Arial" w:hAnsi="Arial" w:cs="Arial"/>
        </w:rPr>
      </w:pPr>
      <w:r w:rsidRPr="00E208C0">
        <w:rPr>
          <w:rFonts w:ascii="Arial" w:hAnsi="Arial" w:cs="Arial"/>
        </w:rPr>
        <w:t xml:space="preserve">For any simple connected graph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the clique number of the complement of the Weighted Structural Line Graph </w:t>
      </w:r>
      <m:oMath>
        <m:bar>
          <m:barPr>
            <m:pos m:val="top"/>
            <m:ctrlPr>
              <w:rPr>
                <w:rFonts w:ascii="Cambria Math" w:hAnsi="Cambria Math" w:cs="Arial"/>
              </w:rPr>
            </m:ctrlPr>
          </m:bar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bar>
      </m:oMath>
      <w:r w:rsidRPr="00E208C0">
        <w:rPr>
          <w:rFonts w:ascii="Arial" w:hAnsi="Arial" w:cs="Arial"/>
        </w:rPr>
        <w:t xml:space="preserve"> satisfies:</w:t>
      </w:r>
    </w:p>
    <w:p w14:paraId="34A8AB0A"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ω</m:t>
          </m:r>
          <m:d>
            <m:dPr>
              <m:ctrlPr>
                <w:rPr>
                  <w:rFonts w:ascii="Cambria Math" w:hAnsi="Cambria Math" w:cs="Arial"/>
                </w:rPr>
              </m:ctrlPr>
            </m:dPr>
            <m:e>
              <m:bar>
                <m:barPr>
                  <m:pos m:val="top"/>
                  <m:ctrlPr>
                    <w:rPr>
                      <w:rFonts w:ascii="Cambria Math" w:hAnsi="Cambria Math" w:cs="Arial"/>
                    </w:rPr>
                  </m:ctrlPr>
                </m:bar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bar>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45B67CF8" w14:textId="77777777" w:rsidR="00E208C0" w:rsidRPr="00E208C0" w:rsidRDefault="00E208C0" w:rsidP="00E208C0">
      <w:pPr>
        <w:spacing w:before="180" w:after="180"/>
        <w:rPr>
          <w:rFonts w:ascii="Arial" w:hAnsi="Arial" w:cs="Arial"/>
        </w:rPr>
      </w:pPr>
      <w:r w:rsidRPr="00E208C0">
        <w:rPr>
          <w:rFonts w:ascii="Arial" w:hAnsi="Arial" w:cs="Arial"/>
        </w:rPr>
        <w:t xml:space="preserve">where </w:t>
      </w:r>
      <m:oMath>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denotes the maximum degree of </w:t>
      </w:r>
      <m:oMath>
        <m:r>
          <m:rPr>
            <m:sty m:val="p"/>
          </m:rPr>
          <w:rPr>
            <w:rFonts w:ascii="Cambria Math" w:hAnsi="Cambria Math" w:cs="Arial"/>
          </w:rPr>
          <m:t>G</m:t>
        </m:r>
      </m:oMath>
      <w:r w:rsidRPr="00E208C0">
        <w:rPr>
          <w:rFonts w:ascii="Arial" w:hAnsi="Arial" w:cs="Arial"/>
        </w:rPr>
        <w:t>.</w:t>
      </w:r>
    </w:p>
    <w:p w14:paraId="04E503E0"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t>Proof:</w:t>
      </w:r>
    </w:p>
    <w:p w14:paraId="60D24A51" w14:textId="77777777" w:rsidR="00E208C0" w:rsidRPr="00E208C0" w:rsidRDefault="00E208C0" w:rsidP="00E208C0">
      <w:pPr>
        <w:spacing w:before="180" w:after="180"/>
        <w:rPr>
          <w:rFonts w:ascii="Arial" w:hAnsi="Arial" w:cs="Arial"/>
        </w:rPr>
      </w:pPr>
      <w:r w:rsidRPr="00E208C0">
        <w:rPr>
          <w:rFonts w:ascii="Arial" w:hAnsi="Arial" w:cs="Arial"/>
        </w:rPr>
        <w:t xml:space="preserve">Let </w:t>
      </w:r>
      <m:oMath>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be a vertex with maximum degree, so </w:t>
      </w:r>
      <m:oMath>
        <m:r>
          <m:rPr>
            <m:sty m:val="p"/>
          </m:rPr>
          <w:rPr>
            <w:rFonts w:ascii="Cambria Math" w:hAnsi="Cambria Math" w:cs="Arial"/>
          </w:rPr>
          <m:t>deg</m:t>
        </m:r>
        <m:d>
          <m:dPr>
            <m:ctrlPr>
              <w:rPr>
                <w:rFonts w:ascii="Cambria Math" w:hAnsi="Cambria Math" w:cs="Arial"/>
              </w:rPr>
            </m:ctrlPr>
          </m:dPr>
          <m:e>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Define </w:t>
      </w:r>
      <m:oMath>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r>
          <m:rPr>
            <m:sty m:val="p"/>
          </m:rPr>
          <w:rPr>
            <w:rFonts w:ascii="Cambria Math" w:hAnsi="Cambria Math" w:cs="Arial"/>
          </w:rPr>
          <m:t>=E</m:t>
        </m:r>
        <m:d>
          <m:dPr>
            <m:ctrlPr>
              <w:rPr>
                <w:rFonts w:ascii="Cambria Math" w:hAnsi="Cambria Math" w:cs="Arial"/>
              </w:rPr>
            </m:ctrlPr>
          </m:dPr>
          <m:e>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e>
        </m:d>
      </m:oMath>
      <w:r w:rsidRPr="00E208C0">
        <w:rPr>
          <w:rFonts w:ascii="Arial" w:hAnsi="Arial" w:cs="Arial"/>
        </w:rPr>
        <w:t xml:space="preserve"> as the set of all </w:t>
      </w:r>
      <w:proofErr w:type="gramStart"/>
      <w:r w:rsidRPr="00E208C0">
        <w:rPr>
          <w:rFonts w:ascii="Arial" w:hAnsi="Arial" w:cs="Arial"/>
        </w:rPr>
        <w:t>edges</w:t>
      </w:r>
      <w:proofErr w:type="gramEnd"/>
      <w:r w:rsidRPr="00E208C0">
        <w:rPr>
          <w:rFonts w:ascii="Arial" w:hAnsi="Arial" w:cs="Arial"/>
        </w:rPr>
        <w:t xml:space="preserve"> incident to </w:t>
      </w:r>
      <m:oMath>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oMath>
      <w:r w:rsidRPr="00E208C0">
        <w:rPr>
          <w:rFonts w:ascii="Arial" w:hAnsi="Arial" w:cs="Arial"/>
        </w:rPr>
        <w:t xml:space="preserve">. The size of this set is </w:t>
      </w:r>
      <m:oMath>
        <m:d>
          <m:dPr>
            <m:begChr m:val="|"/>
            <m:endChr m:val="|"/>
            <m:ctrlPr>
              <w:rPr>
                <w:rFonts w:ascii="Cambria Math" w:hAnsi="Cambria Math" w:cs="Arial"/>
              </w:rPr>
            </m:ctrlPr>
          </m:dPr>
          <m:e>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w:t>
      </w:r>
    </w:p>
    <w:p w14:paraId="7E79EA20" w14:textId="77777777" w:rsidR="00E208C0" w:rsidRPr="00E208C0" w:rsidRDefault="00E208C0" w:rsidP="00E208C0">
      <w:pPr>
        <w:spacing w:before="180" w:after="180"/>
        <w:rPr>
          <w:rFonts w:ascii="Arial" w:hAnsi="Arial" w:cs="Arial"/>
        </w:rPr>
      </w:pPr>
      <w:r w:rsidRPr="00E208C0">
        <w:rPr>
          <w:rFonts w:ascii="Arial" w:hAnsi="Arial" w:cs="Arial"/>
        </w:rPr>
        <w:t xml:space="preserve">Consider any two distinct edges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2</m:t>
            </m:r>
          </m:sub>
        </m:sSub>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oMath>
      <w:r w:rsidRPr="00E208C0">
        <w:rPr>
          <w:rFonts w:ascii="Arial" w:hAnsi="Arial" w:cs="Arial"/>
        </w:rPr>
        <w:t xml:space="preserve">. Since both edges are incident to </w:t>
      </w:r>
      <m:oMath>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oMath>
      <w:r w:rsidRPr="00E208C0">
        <w:rPr>
          <w:rFonts w:ascii="Arial" w:hAnsi="Arial" w:cs="Arial"/>
        </w:rPr>
        <w:t xml:space="preserve">, they share the common vertex </w:t>
      </w:r>
      <m:oMath>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oMath>
      <w:r w:rsidRPr="00E208C0">
        <w:rPr>
          <w:rFonts w:ascii="Arial" w:hAnsi="Arial" w:cs="Arial"/>
        </w:rPr>
        <w:t xml:space="preserve"> in </w:t>
      </w:r>
      <m:oMath>
        <m:r>
          <m:rPr>
            <m:sty m:val="p"/>
          </m:rPr>
          <w:rPr>
            <w:rFonts w:ascii="Cambria Math" w:hAnsi="Cambria Math" w:cs="Arial"/>
          </w:rPr>
          <m:t>G</m:t>
        </m:r>
      </m:oMath>
      <w:r w:rsidRPr="00E208C0">
        <w:rPr>
          <w:rFonts w:ascii="Arial" w:hAnsi="Arial" w:cs="Arial"/>
        </w:rPr>
        <w:t xml:space="preserve">, i.e.,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2</m:t>
            </m:r>
          </m:sub>
        </m:sSub>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r>
          <m:rPr>
            <m:sty m:val="p"/>
          </m:rPr>
          <w:rPr>
            <w:rFonts w:ascii="Cambria Math" w:hAnsi="Cambria Math" w:cs="Arial"/>
          </w:rPr>
          <m:t>}≠∅</m:t>
        </m:r>
      </m:oMath>
      <w:r w:rsidRPr="00E208C0">
        <w:rPr>
          <w:rFonts w:ascii="Arial" w:hAnsi="Arial" w:cs="Arial"/>
        </w:rPr>
        <w:t>.</w:t>
      </w:r>
    </w:p>
    <w:p w14:paraId="2617D2A0" w14:textId="77777777" w:rsidR="00E208C0" w:rsidRPr="00E208C0" w:rsidRDefault="00E208C0" w:rsidP="00E208C0">
      <w:pPr>
        <w:spacing w:before="180" w:after="180"/>
        <w:rPr>
          <w:rFonts w:ascii="Arial" w:hAnsi="Arial" w:cs="Arial"/>
        </w:rPr>
      </w:pPr>
      <w:r w:rsidRPr="00E208C0">
        <w:rPr>
          <w:rFonts w:ascii="Arial" w:hAnsi="Arial" w:cs="Arial"/>
        </w:rPr>
        <w:t xml:space="preserve">Recall that two edges are adjacent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only if they are non-incident in </w:t>
      </w:r>
      <m:oMath>
        <m:r>
          <m:rPr>
            <m:sty m:val="p"/>
          </m:rPr>
          <w:rPr>
            <w:rFonts w:ascii="Cambria Math" w:hAnsi="Cambria Math" w:cs="Arial"/>
          </w:rPr>
          <m:t>G</m:t>
        </m:r>
      </m:oMath>
      <w:r w:rsidRPr="00E208C0">
        <w:rPr>
          <w:rFonts w:ascii="Arial" w:hAnsi="Arial" w:cs="Arial"/>
        </w:rPr>
        <w:t xml:space="preserve"> (i.e.,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2</m:t>
            </m:r>
          </m:sub>
        </m:sSub>
        <m:r>
          <m:rPr>
            <m:sty m:val="p"/>
          </m:rPr>
          <w:rPr>
            <w:rFonts w:ascii="Cambria Math" w:hAnsi="Cambria Math" w:cs="Arial"/>
          </w:rPr>
          <m:t>=∅</m:t>
        </m:r>
      </m:oMath>
      <w:r w:rsidRPr="00E208C0">
        <w:rPr>
          <w:rFonts w:ascii="Arial" w:hAnsi="Arial" w:cs="Arial"/>
        </w:rPr>
        <w:t xml:space="preserve">). Since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1</m:t>
            </m:r>
          </m:sub>
        </m:sSub>
      </m:oMath>
      <w:r w:rsidRPr="00E208C0">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2</m:t>
            </m:r>
          </m:sub>
        </m:sSub>
      </m:oMath>
      <w:r w:rsidRPr="00E208C0">
        <w:rPr>
          <w:rFonts w:ascii="Arial" w:hAnsi="Arial" w:cs="Arial"/>
        </w:rPr>
        <w:t xml:space="preserve"> are incident in </w:t>
      </w:r>
      <m:oMath>
        <m:r>
          <m:rPr>
            <m:sty m:val="p"/>
          </m:rPr>
          <w:rPr>
            <w:rFonts w:ascii="Cambria Math" w:hAnsi="Cambria Math" w:cs="Arial"/>
          </w:rPr>
          <m:t>G</m:t>
        </m:r>
      </m:oMath>
      <w:r w:rsidRPr="00E208C0">
        <w:rPr>
          <w:rFonts w:ascii="Arial" w:hAnsi="Arial" w:cs="Arial"/>
        </w:rPr>
        <w:t xml:space="preserve">, they are not adjacent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Therefore, in the complement graph </w:t>
      </w:r>
      <m:oMath>
        <m:bar>
          <m:barPr>
            <m:pos m:val="top"/>
            <m:ctrlPr>
              <w:rPr>
                <w:rFonts w:ascii="Cambria Math" w:hAnsi="Cambria Math" w:cs="Arial"/>
              </w:rPr>
            </m:ctrlPr>
          </m:bar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bar>
      </m:oMath>
      <w:r w:rsidRPr="00E208C0">
        <w:rPr>
          <w:rFonts w:ascii="Arial" w:hAnsi="Arial" w:cs="Arial"/>
        </w:rPr>
        <w:t xml:space="preserve">, the vertices corresponding to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1</m:t>
            </m:r>
          </m:sub>
        </m:sSub>
      </m:oMath>
      <w:r w:rsidRPr="00E208C0">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2</m:t>
            </m:r>
          </m:sub>
        </m:sSub>
      </m:oMath>
      <w:r w:rsidRPr="00E208C0">
        <w:rPr>
          <w:rFonts w:ascii="Arial" w:hAnsi="Arial" w:cs="Arial"/>
        </w:rPr>
        <w:t xml:space="preserve"> are adjacent.</w:t>
      </w:r>
    </w:p>
    <w:p w14:paraId="7AF8077B" w14:textId="77777777" w:rsidR="00E208C0" w:rsidRPr="00E208C0" w:rsidRDefault="00E208C0" w:rsidP="00E208C0">
      <w:pPr>
        <w:spacing w:before="180" w:after="180"/>
        <w:rPr>
          <w:rFonts w:ascii="Arial" w:hAnsi="Arial" w:cs="Arial"/>
        </w:rPr>
      </w:pPr>
      <w:r w:rsidRPr="00E208C0">
        <w:rPr>
          <w:rFonts w:ascii="Arial" w:hAnsi="Arial" w:cs="Arial"/>
        </w:rPr>
        <w:t xml:space="preserve">This holds for every pair of distinct edges in </w:t>
      </w:r>
      <m:oMath>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oMath>
      <w:r w:rsidRPr="00E208C0">
        <w:rPr>
          <w:rFonts w:ascii="Arial" w:hAnsi="Arial" w:cs="Arial"/>
        </w:rPr>
        <w:t xml:space="preserve">, so </w:t>
      </w:r>
      <m:oMath>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oMath>
      <w:r w:rsidRPr="00E208C0">
        <w:rPr>
          <w:rFonts w:ascii="Arial" w:hAnsi="Arial" w:cs="Arial"/>
        </w:rPr>
        <w:t xml:space="preserve"> forms a clique in </w:t>
      </w:r>
      <m:oMath>
        <m:bar>
          <m:barPr>
            <m:pos m:val="top"/>
            <m:ctrlPr>
              <w:rPr>
                <w:rFonts w:ascii="Cambria Math" w:hAnsi="Cambria Math" w:cs="Arial"/>
              </w:rPr>
            </m:ctrlPr>
          </m:bar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bar>
      </m:oMath>
      <w:r w:rsidRPr="00E208C0">
        <w:rPr>
          <w:rFonts w:ascii="Arial" w:hAnsi="Arial" w:cs="Arial"/>
        </w:rPr>
        <w:t>. Hence,</w:t>
      </w:r>
    </w:p>
    <w:p w14:paraId="18440534"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w:lastRenderedPageBreak/>
            <m:t>ω</m:t>
          </m:r>
          <m:d>
            <m:dPr>
              <m:ctrlPr>
                <w:rPr>
                  <w:rFonts w:ascii="Cambria Math" w:hAnsi="Cambria Math" w:cs="Arial"/>
                </w:rPr>
              </m:ctrlPr>
            </m:dPr>
            <m:e>
              <m:bar>
                <m:barPr>
                  <m:pos m:val="top"/>
                  <m:ctrlPr>
                    <w:rPr>
                      <w:rFonts w:ascii="Cambria Math" w:hAnsi="Cambria Math" w:cs="Arial"/>
                    </w:rPr>
                  </m:ctrlPr>
                </m:bar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bar>
            </m:e>
          </m:d>
          <m:r>
            <m:rPr>
              <m:sty m:val="p"/>
            </m:rPr>
            <w:rPr>
              <w:rFonts w:ascii="Cambria Math" w:hAnsi="Cambria Math" w:cs="Arial"/>
            </w:rPr>
            <m:t>≥</m:t>
          </m:r>
          <m:d>
            <m:dPr>
              <m:begChr m:val="|"/>
              <m:endChr m:val="|"/>
              <m:ctrlPr>
                <w:rPr>
                  <w:rFonts w:ascii="Cambria Math" w:hAnsi="Cambria Math" w:cs="Arial"/>
                </w:rPr>
              </m:ctrlPr>
            </m:dPr>
            <m:e>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048857C3"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b/>
          <w:bCs/>
        </w:rPr>
        <w:t>Theorem 3.5</w:t>
      </w:r>
      <w:r w:rsidRPr="00E208C0">
        <w:rPr>
          <w:rFonts w:ascii="Arial" w:hAnsi="Arial" w:cs="Arial" w:hint="cs"/>
          <w:b/>
          <w:bCs/>
          <w:rtl/>
        </w:rPr>
        <w:t>:</w:t>
      </w:r>
      <w:r>
        <w:rPr>
          <w:rFonts w:ascii="Arial" w:hAnsi="Arial" w:cs="Arial" w:hint="cs"/>
          <w:rtl/>
        </w:rPr>
        <w:t xml:space="preserve"> </w:t>
      </w:r>
      <w:r w:rsidRPr="00E208C0">
        <w:rPr>
          <w:rFonts w:ascii="Arial" w:hAnsi="Arial" w:cs="Arial"/>
        </w:rPr>
        <w:t xml:space="preserve"> </w:t>
      </w:r>
    </w:p>
    <w:p w14:paraId="7D9B8C55" w14:textId="77777777" w:rsidR="00E208C0" w:rsidRPr="00E208C0" w:rsidRDefault="00E208C0" w:rsidP="00E208C0">
      <w:pPr>
        <w:spacing w:before="180" w:after="180"/>
        <w:rPr>
          <w:rFonts w:ascii="Arial" w:hAnsi="Arial" w:cs="Arial"/>
        </w:rPr>
      </w:pPr>
      <w:r w:rsidRPr="00E208C0">
        <w:rPr>
          <w:rFonts w:ascii="Arial" w:hAnsi="Arial" w:cs="Arial"/>
        </w:rPr>
        <w:t xml:space="preserve">For any simple connected graph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the chromatic number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satisfies the following lower bounds:</w:t>
      </w:r>
    </w:p>
    <w:p w14:paraId="5363976F"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num>
            <m:den>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den>
          </m:f>
          <m:r>
            <m:rPr>
              <m:sty m:val="p"/>
            </m:rPr>
            <w:rPr>
              <w:rFonts w:ascii="Cambria Math" w:hAnsi="Cambria Math" w:cs="Arial"/>
            </w:rPr>
            <m:t>,</m:t>
          </m:r>
        </m:oMath>
      </m:oMathPara>
    </w:p>
    <w:p w14:paraId="2EB54F39"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oMath>
      </m:oMathPara>
    </w:p>
    <w:p w14:paraId="7CAD05A3" w14:textId="77777777" w:rsidR="00E208C0" w:rsidRPr="00E208C0" w:rsidRDefault="00E208C0" w:rsidP="00E208C0">
      <w:pPr>
        <w:spacing w:before="180" w:after="180"/>
        <w:rPr>
          <w:rFonts w:ascii="Arial" w:hAnsi="Arial" w:cs="Arial"/>
        </w:rPr>
      </w:pPr>
      <w:r w:rsidRPr="00E208C0">
        <w:rPr>
          <w:rFonts w:ascii="Arial" w:hAnsi="Arial" w:cs="Arial"/>
        </w:rPr>
        <w:t xml:space="preserve">where </w:t>
      </w:r>
      <m:oMath>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is the independence number and </w:t>
      </w:r>
      <m:oMath>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is the clique number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w:t>
      </w:r>
    </w:p>
    <w:p w14:paraId="14BE2671"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t>Proof:</w:t>
      </w:r>
    </w:p>
    <w:p w14:paraId="5DD58A00" w14:textId="77777777" w:rsidR="00E208C0" w:rsidRPr="00E208C0" w:rsidRDefault="00E208C0" w:rsidP="00E208C0">
      <w:pPr>
        <w:spacing w:before="180" w:after="180"/>
        <w:rPr>
          <w:rFonts w:ascii="Arial" w:hAnsi="Arial" w:cs="Arial"/>
        </w:rPr>
      </w:pPr>
      <w:r w:rsidRPr="00E208C0">
        <w:rPr>
          <w:rFonts w:ascii="Arial" w:hAnsi="Arial" w:cs="Arial"/>
        </w:rPr>
        <w:t>We prove both bounds using fundamental relationships in graph theory.</w:t>
      </w:r>
    </w:p>
    <w:p w14:paraId="641C10BE" w14:textId="77777777" w:rsidR="00E208C0" w:rsidRPr="00E208C0" w:rsidRDefault="00E208C0" w:rsidP="00E208C0">
      <w:pPr>
        <w:spacing w:before="180" w:after="180"/>
        <w:rPr>
          <w:rFonts w:ascii="Arial" w:hAnsi="Arial" w:cs="Arial"/>
        </w:rPr>
      </w:pPr>
      <w:r w:rsidRPr="00E208C0">
        <w:rPr>
          <w:rFonts w:ascii="Arial" w:hAnsi="Arial" w:cs="Arial"/>
        </w:rPr>
        <w:t xml:space="preserve">Bound 1: </w:t>
      </w: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num>
          <m:den>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den>
        </m:f>
      </m:oMath>
      <w:r w:rsidRPr="00E208C0">
        <w:rPr>
          <w:rFonts w:ascii="Arial" w:hAnsi="Arial" w:cs="Arial"/>
        </w:rPr>
        <w:t xml:space="preserve"> For any graph </w:t>
      </w:r>
      <m:oMath>
        <m:r>
          <m:rPr>
            <m:sty m:val="p"/>
          </m:rPr>
          <w:rPr>
            <w:rFonts w:ascii="Cambria Math" w:hAnsi="Cambria Math" w:cs="Arial"/>
          </w:rPr>
          <m:t>H</m:t>
        </m:r>
      </m:oMath>
      <w:r w:rsidRPr="00E208C0">
        <w:rPr>
          <w:rFonts w:ascii="Arial" w:hAnsi="Arial" w:cs="Arial"/>
        </w:rPr>
        <w:t>, the chromatic number satisfies the inequality:</w:t>
      </w:r>
    </w:p>
    <w:p w14:paraId="23BB34B3"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m:t>
          </m:r>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num>
            <m:den>
              <m:r>
                <m:rPr>
                  <m:sty m:val="p"/>
                </m:rPr>
                <w:rPr>
                  <w:rFonts w:ascii="Cambria Math" w:hAnsi="Cambria Math" w:cs="Arial"/>
                </w:rPr>
                <m:t>α</m:t>
              </m:r>
              <m:d>
                <m:dPr>
                  <m:ctrlPr>
                    <w:rPr>
                      <w:rFonts w:ascii="Cambria Math" w:hAnsi="Cambria Math" w:cs="Arial"/>
                    </w:rPr>
                  </m:ctrlPr>
                </m:dPr>
                <m:e>
                  <m:r>
                    <m:rPr>
                      <m:sty m:val="p"/>
                    </m:rPr>
                    <w:rPr>
                      <w:rFonts w:ascii="Cambria Math" w:hAnsi="Cambria Math" w:cs="Arial"/>
                    </w:rPr>
                    <m:t>H</m:t>
                  </m:r>
                </m:e>
              </m:d>
            </m:den>
          </m:f>
          <m:r>
            <m:rPr>
              <m:sty m:val="p"/>
            </m:rPr>
            <w:rPr>
              <w:rFonts w:ascii="Cambria Math" w:hAnsi="Cambria Math" w:cs="Arial"/>
            </w:rPr>
            <m:t>,</m:t>
          </m:r>
        </m:oMath>
      </m:oMathPara>
    </w:p>
    <w:p w14:paraId="5FE16B2D" w14:textId="77777777" w:rsidR="00E208C0" w:rsidRPr="00E208C0" w:rsidRDefault="00E208C0" w:rsidP="00E208C0">
      <w:pPr>
        <w:spacing w:before="180" w:after="180"/>
        <w:rPr>
          <w:rFonts w:ascii="Arial" w:hAnsi="Arial" w:cs="Arial"/>
        </w:rPr>
      </w:pPr>
      <w:r w:rsidRPr="00E208C0">
        <w:rPr>
          <w:rFonts w:ascii="Arial" w:hAnsi="Arial" w:cs="Arial"/>
        </w:rPr>
        <w:t xml:space="preserve">where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oMath>
      <w:r w:rsidRPr="00E208C0">
        <w:rPr>
          <w:rFonts w:ascii="Arial" w:hAnsi="Arial" w:cs="Arial"/>
        </w:rPr>
        <w:t xml:space="preserve"> is the number of vertices and </w:t>
      </w:r>
      <m:oMath>
        <m:r>
          <m:rPr>
            <m:sty m:val="p"/>
          </m:rPr>
          <w:rPr>
            <w:rFonts w:ascii="Cambria Math" w:hAnsi="Cambria Math" w:cs="Arial"/>
          </w:rPr>
          <m:t>α</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is the independence number of </w:t>
      </w:r>
      <m:oMath>
        <m:r>
          <m:rPr>
            <m:sty m:val="p"/>
          </m:rPr>
          <w:rPr>
            <w:rFonts w:ascii="Cambria Math" w:hAnsi="Cambria Math" w:cs="Arial"/>
          </w:rPr>
          <m:t>H</m:t>
        </m:r>
      </m:oMath>
      <w:r w:rsidRPr="00E208C0">
        <w:rPr>
          <w:rFonts w:ascii="Arial" w:hAnsi="Arial" w:cs="Arial"/>
        </w:rPr>
        <w:t xml:space="preserve">. Applying this to </w:t>
      </w:r>
      <m:oMath>
        <m:r>
          <m:rPr>
            <m:sty m:val="p"/>
          </m:rPr>
          <w:rPr>
            <w:rFonts w:ascii="Cambria Math" w:hAnsi="Cambria Math" w:cs="Arial"/>
          </w:rPr>
          <m:t>H=</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 The vertex set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corresponds to the edge set of </w:t>
      </w:r>
      <m:oMath>
        <m:r>
          <m:rPr>
            <m:sty m:val="p"/>
          </m:rPr>
          <w:rPr>
            <w:rFonts w:ascii="Cambria Math" w:hAnsi="Cambria Math" w:cs="Arial"/>
          </w:rPr>
          <m:t>G</m:t>
        </m:r>
      </m:oMath>
      <w:r w:rsidRPr="00E208C0">
        <w:rPr>
          <w:rFonts w:ascii="Arial" w:hAnsi="Arial" w:cs="Arial"/>
        </w:rPr>
        <w:t xml:space="preserve">, so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Substituting these yields:</w:t>
      </w:r>
    </w:p>
    <w:p w14:paraId="65D9875F"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num>
            <m:den>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den>
          </m:f>
          <m:r>
            <m:rPr>
              <m:sty m:val="p"/>
            </m:rPr>
            <w:rPr>
              <w:rFonts w:ascii="Cambria Math" w:hAnsi="Cambria Math" w:cs="Arial"/>
            </w:rPr>
            <m:t>.</m:t>
          </m:r>
        </m:oMath>
      </m:oMathPara>
    </w:p>
    <w:p w14:paraId="652B222C" w14:textId="77777777" w:rsidR="00E208C0" w:rsidRPr="00E208C0" w:rsidRDefault="00E208C0" w:rsidP="00E208C0">
      <w:pPr>
        <w:spacing w:before="180" w:after="180"/>
        <w:rPr>
          <w:rFonts w:ascii="Arial" w:hAnsi="Arial" w:cs="Arial"/>
        </w:rPr>
      </w:pPr>
      <w:r w:rsidRPr="00E208C0">
        <w:rPr>
          <w:rFonts w:ascii="Arial" w:hAnsi="Arial" w:cs="Arial"/>
        </w:rPr>
        <w:t xml:space="preserve">Bound 2: </w:t>
      </w: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For any graph </w:t>
      </w:r>
      <m:oMath>
        <m:r>
          <m:rPr>
            <m:sty m:val="p"/>
          </m:rPr>
          <w:rPr>
            <w:rFonts w:ascii="Cambria Math" w:hAnsi="Cambria Math" w:cs="Arial"/>
          </w:rPr>
          <m:t>H</m:t>
        </m:r>
      </m:oMath>
      <w:r w:rsidRPr="00E208C0">
        <w:rPr>
          <w:rFonts w:ascii="Arial" w:hAnsi="Arial" w:cs="Arial"/>
        </w:rPr>
        <w:t>, the chromatic number is at least the clique number:</w:t>
      </w:r>
    </w:p>
    <w:p w14:paraId="42CAE9F2"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≥ω</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m:t>
          </m:r>
        </m:oMath>
      </m:oMathPara>
    </w:p>
    <w:p w14:paraId="7D7DBB55" w14:textId="77777777" w:rsidR="00E208C0" w:rsidRPr="00E208C0" w:rsidRDefault="00E208C0" w:rsidP="00E208C0">
      <w:pPr>
        <w:spacing w:before="180" w:after="180"/>
        <w:rPr>
          <w:rFonts w:ascii="Arial" w:hAnsi="Arial" w:cs="Arial"/>
        </w:rPr>
      </w:pPr>
      <w:r w:rsidRPr="00E208C0">
        <w:rPr>
          <w:rFonts w:ascii="Arial" w:hAnsi="Arial" w:cs="Arial"/>
        </w:rPr>
        <w:t xml:space="preserve">where </w:t>
      </w:r>
      <m:oMath>
        <m:r>
          <m:rPr>
            <m:sty m:val="p"/>
          </m:rPr>
          <w:rPr>
            <w:rFonts w:ascii="Cambria Math" w:hAnsi="Cambria Math" w:cs="Arial"/>
          </w:rPr>
          <m:t>ω</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is the size of the largest clique in </w:t>
      </w:r>
      <m:oMath>
        <m:r>
          <m:rPr>
            <m:sty m:val="p"/>
          </m:rPr>
          <w:rPr>
            <w:rFonts w:ascii="Cambria Math" w:hAnsi="Cambria Math" w:cs="Arial"/>
          </w:rPr>
          <m:t>H</m:t>
        </m:r>
      </m:oMath>
      <w:r w:rsidRPr="00E208C0">
        <w:rPr>
          <w:rFonts w:ascii="Arial" w:hAnsi="Arial" w:cs="Arial"/>
        </w:rPr>
        <w:t xml:space="preserve">. Applying this to </w:t>
      </w:r>
      <m:oMath>
        <m:r>
          <m:rPr>
            <m:sty m:val="p"/>
          </m:rPr>
          <w:rPr>
            <w:rFonts w:ascii="Cambria Math" w:hAnsi="Cambria Math" w:cs="Arial"/>
          </w:rPr>
          <m:t>H=</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yields:</w:t>
      </w:r>
    </w:p>
    <w:p w14:paraId="5B88A496"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oMath>
      </m:oMathPara>
    </w:p>
    <w:p w14:paraId="241F004F" w14:textId="77777777" w:rsidR="00E208C0" w:rsidRPr="00E208C0" w:rsidRDefault="00E208C0" w:rsidP="00E208C0">
      <w:pPr>
        <w:keepNext/>
        <w:keepLines/>
        <w:spacing w:before="160" w:after="80"/>
        <w:outlineLvl w:val="2"/>
        <w:rPr>
          <w:rFonts w:ascii="Arial" w:hAnsi="Arial" w:cs="Arial"/>
          <w:b/>
          <w:bCs/>
        </w:rPr>
      </w:pPr>
      <w:r w:rsidRPr="00E208C0">
        <w:rPr>
          <w:rFonts w:ascii="Arial" w:hAnsi="Arial" w:cs="Arial"/>
          <w:b/>
          <w:bCs/>
        </w:rPr>
        <w:t>Theorem 3.6</w:t>
      </w:r>
      <w:r w:rsidRPr="00E208C0">
        <w:rPr>
          <w:rFonts w:ascii="Arial" w:hAnsi="Arial" w:cs="Arial" w:hint="cs"/>
          <w:b/>
          <w:bCs/>
          <w:rtl/>
        </w:rPr>
        <w:t xml:space="preserve">: </w:t>
      </w:r>
    </w:p>
    <w:p w14:paraId="545BAD2A" w14:textId="77777777" w:rsidR="00E208C0" w:rsidRPr="00E208C0" w:rsidRDefault="00E208C0" w:rsidP="00E208C0">
      <w:pPr>
        <w:spacing w:before="180" w:after="180"/>
        <w:rPr>
          <w:rFonts w:ascii="Arial" w:hAnsi="Arial" w:cs="Arial"/>
        </w:rPr>
      </w:pPr>
      <w:r w:rsidRPr="00E208C0">
        <w:rPr>
          <w:rFonts w:ascii="Arial" w:hAnsi="Arial" w:cs="Arial"/>
        </w:rPr>
        <w:t xml:space="preserve">For the complete bipartite graph </w:t>
      </w:r>
      <m:oMath>
        <m:r>
          <m:rPr>
            <m:sty m:val="p"/>
          </m:rPr>
          <w:rPr>
            <w:rFonts w:ascii="Cambria Math" w:hAnsi="Cambria Math" w:cs="Arial"/>
          </w:rPr>
          <m:t>G=</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with </w:t>
      </w:r>
      <m:oMath>
        <m:r>
          <m:rPr>
            <m:sty m:val="p"/>
          </m:rPr>
          <w:rPr>
            <w:rFonts w:ascii="Cambria Math" w:hAnsi="Cambria Math" w:cs="Arial"/>
          </w:rPr>
          <m:t>m,n≥3</m:t>
        </m:r>
      </m:oMath>
      <w:r w:rsidRPr="00E208C0">
        <w:rPr>
          <w:rFonts w:ascii="Arial" w:hAnsi="Arial" w:cs="Arial"/>
        </w:rPr>
        <w:t xml:space="preserve">,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a null graph. That is,</w:t>
      </w:r>
    </w:p>
    <w:p w14:paraId="5C0F159F" w14:textId="77777777" w:rsidR="00E208C0" w:rsidRPr="00E208C0" w:rsidRDefault="00EB0F07" w:rsidP="00E208C0">
      <w:pPr>
        <w:spacing w:before="180" w:after="180"/>
        <w:rPr>
          <w:rFonts w:ascii="Arial" w:hAnsi="Arial" w:cs="Arial"/>
        </w:rPr>
      </w:pPr>
      <m:oMathPara>
        <m:oMathParaPr>
          <m:jc m:val="center"/>
        </m:oMathParaPr>
        <m:oMath>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e>
                  </m:d>
                </m:e>
              </m:d>
            </m:e>
          </m:d>
          <m:r>
            <m:rPr>
              <m:sty m:val="p"/>
            </m:rPr>
            <w:rPr>
              <w:rFonts w:ascii="Cambria Math" w:hAnsi="Cambria Math" w:cs="Arial"/>
            </w:rPr>
            <m:t>=0.</m:t>
          </m:r>
        </m:oMath>
      </m:oMathPara>
    </w:p>
    <w:p w14:paraId="49BD6E25" w14:textId="77777777" w:rsidR="00E208C0" w:rsidRPr="00E208C0" w:rsidRDefault="00E208C0" w:rsidP="00E208C0">
      <w:pPr>
        <w:spacing w:before="180" w:after="180"/>
        <w:rPr>
          <w:rFonts w:ascii="Arial" w:hAnsi="Arial" w:cs="Arial"/>
        </w:rPr>
      </w:pPr>
      <w:r w:rsidRPr="00E208C0">
        <w:rPr>
          <w:rFonts w:ascii="Arial" w:hAnsi="Arial" w:cs="Arial"/>
        </w:rPr>
        <w:t xml:space="preserve">Consequently, the clique number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e>
        </m:d>
      </m:oMath>
      <w:r w:rsidRPr="00E208C0">
        <w:rPr>
          <w:rFonts w:ascii="Arial" w:hAnsi="Arial" w:cs="Arial"/>
        </w:rPr>
        <w:t xml:space="preserve"> is 1:</w:t>
      </w:r>
    </w:p>
    <w:p w14:paraId="0337652D"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e>
              </m:d>
            </m:e>
          </m:d>
          <m:r>
            <m:rPr>
              <m:sty m:val="p"/>
            </m:rPr>
            <w:rPr>
              <w:rFonts w:ascii="Cambria Math" w:hAnsi="Cambria Math" w:cs="Arial"/>
            </w:rPr>
            <m:t>=1.</m:t>
          </m:r>
        </m:oMath>
      </m:oMathPara>
    </w:p>
    <w:p w14:paraId="7F3119C1"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lastRenderedPageBreak/>
        <w:t>Proof:</w:t>
      </w:r>
    </w:p>
    <w:p w14:paraId="19B5F9FA" w14:textId="77777777" w:rsidR="00E208C0" w:rsidRPr="00E208C0" w:rsidRDefault="00E208C0" w:rsidP="00E208C0">
      <w:pPr>
        <w:spacing w:before="180" w:after="180"/>
        <w:rPr>
          <w:rFonts w:ascii="Arial" w:hAnsi="Arial" w:cs="Arial"/>
        </w:rPr>
      </w:pPr>
      <w:r w:rsidRPr="00E208C0">
        <w:rPr>
          <w:rFonts w:ascii="Arial" w:hAnsi="Arial" w:cs="Arial"/>
        </w:rPr>
        <w:t xml:space="preserve">To show that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e>
        </m:d>
      </m:oMath>
      <w:r w:rsidRPr="00E208C0">
        <w:rPr>
          <w:rFonts w:ascii="Arial" w:hAnsi="Arial" w:cs="Arial"/>
        </w:rPr>
        <w:t xml:space="preserve"> has no edges, we verify that no two distinct edges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in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satisfy the adjacency conditions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Two edges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are adjacent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if and only if: 1.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are non-incident (</w:t>
      </w:r>
      <m:oMath>
        <m:r>
          <m:rPr>
            <m:sty m:val="p"/>
          </m:rPr>
          <w:rPr>
            <w:rFonts w:ascii="Cambria Math" w:hAnsi="Cambria Math" w:cs="Arial"/>
          </w:rPr>
          <m:t>e∩f=∅</m:t>
        </m:r>
      </m:oMath>
      <w:r w:rsidRPr="00E208C0">
        <w:rPr>
          <w:rFonts w:ascii="Arial" w:hAnsi="Arial" w:cs="Arial"/>
        </w:rPr>
        <w:t xml:space="preserve">), 2. The distance between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in </w:t>
      </w:r>
      <m:oMath>
        <m:r>
          <m:rPr>
            <m:sty m:val="p"/>
          </m:rPr>
          <w:rPr>
            <w:rFonts w:ascii="Cambria Math" w:hAnsi="Cambria Math" w:cs="Arial"/>
          </w:rPr>
          <m:t>G</m:t>
        </m:r>
      </m:oMath>
      <w:r w:rsidRPr="00E208C0">
        <w:rPr>
          <w:rFonts w:ascii="Arial" w:hAnsi="Arial" w:cs="Arial"/>
        </w:rPr>
        <w:t xml:space="preserve"> is exactly 2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 xml:space="preserve">), 3. There exists a vertex </w:t>
      </w:r>
      <m:oMath>
        <m:r>
          <m:rPr>
            <m:sty m:val="p"/>
          </m:rPr>
          <w:rPr>
            <w:rFonts w:ascii="Cambria Math" w:hAnsi="Cambria Math" w:cs="Arial"/>
          </w:rPr>
          <m:t>w</m:t>
        </m:r>
      </m:oMath>
      <w:r w:rsidRPr="00E208C0">
        <w:rPr>
          <w:rFonts w:ascii="Arial" w:hAnsi="Arial" w:cs="Arial"/>
        </w:rPr>
        <w:t xml:space="preserve"> in </w:t>
      </w:r>
      <m:oMath>
        <m:r>
          <m:rPr>
            <m:sty m:val="p"/>
          </m:rPr>
          <w:rPr>
            <w:rFonts w:ascii="Cambria Math" w:hAnsi="Cambria Math" w:cs="Arial"/>
          </w:rPr>
          <m:t>G</m:t>
        </m:r>
      </m:oMath>
      <w:r w:rsidRPr="00E208C0">
        <w:rPr>
          <w:rFonts w:ascii="Arial" w:hAnsi="Arial" w:cs="Arial"/>
        </w:rPr>
        <w:t xml:space="preserve"> with degree at least 3 that mediates the path.</w:t>
      </w:r>
    </w:p>
    <w:p w14:paraId="7543B5C6" w14:textId="77777777" w:rsidR="00E208C0" w:rsidRPr="00E208C0" w:rsidRDefault="00E208C0" w:rsidP="00E208C0">
      <w:pPr>
        <w:spacing w:before="180" w:after="180"/>
        <w:rPr>
          <w:rFonts w:ascii="Arial" w:hAnsi="Arial" w:cs="Arial"/>
        </w:rPr>
      </w:pPr>
      <w:r w:rsidRPr="00E208C0">
        <w:rPr>
          <w:rFonts w:ascii="Arial" w:hAnsi="Arial" w:cs="Arial"/>
        </w:rPr>
        <w:t xml:space="preserve">Since </w:t>
      </w:r>
      <m:oMath>
        <m:r>
          <m:rPr>
            <m:sty m:val="p"/>
          </m:rPr>
          <w:rPr>
            <w:rFonts w:ascii="Cambria Math" w:hAnsi="Cambria Math" w:cs="Arial"/>
          </w:rPr>
          <m:t>m,n≥3</m:t>
        </m:r>
      </m:oMath>
      <w:r w:rsidRPr="00E208C0">
        <w:rPr>
          <w:rFonts w:ascii="Arial" w:hAnsi="Arial" w:cs="Arial"/>
        </w:rPr>
        <w:t xml:space="preserve">, every vertex in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has degree at least 3, so condition (3) is automatically satisfied. Adjacency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reduces to conditions (1) and (2).</w:t>
      </w:r>
    </w:p>
    <w:p w14:paraId="41A1517C" w14:textId="77777777" w:rsidR="00E208C0" w:rsidRPr="00E208C0" w:rsidRDefault="00E208C0" w:rsidP="00E208C0">
      <w:pPr>
        <w:spacing w:before="180" w:after="180"/>
        <w:rPr>
          <w:rFonts w:ascii="Arial" w:hAnsi="Arial" w:cs="Arial"/>
        </w:rPr>
      </w:pPr>
      <w:r w:rsidRPr="00E208C0">
        <w:rPr>
          <w:rFonts w:ascii="Arial" w:hAnsi="Arial" w:cs="Arial"/>
        </w:rPr>
        <w:t xml:space="preserve">Now, consider any two non-incident edges </w:t>
      </w:r>
      <m:oMath>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1</m:t>
                </m:r>
              </m:sub>
            </m:sSub>
          </m:e>
        </m:d>
      </m:oMath>
      <w:r w:rsidRPr="00E208C0">
        <w:rPr>
          <w:rFonts w:ascii="Arial" w:hAnsi="Arial" w:cs="Arial"/>
        </w:rPr>
        <w:t xml:space="preserve"> and </w:t>
      </w:r>
      <m:oMath>
        <m:r>
          <m:rPr>
            <m:sty m:val="p"/>
          </m:rPr>
          <w:rPr>
            <w:rFonts w:ascii="Cambria Math" w:hAnsi="Cambria Math" w:cs="Arial"/>
          </w:rPr>
          <m:t>f=</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2</m:t>
                </m:r>
              </m:sub>
            </m:sSub>
          </m:e>
        </m:d>
      </m:oMath>
      <w:r w:rsidRPr="00E208C0">
        <w:rPr>
          <w:rFonts w:ascii="Arial" w:hAnsi="Arial" w:cs="Arial"/>
        </w:rPr>
        <w:t xml:space="preserve"> in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where </w:t>
      </w:r>
      <m:oMath>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i</m:t>
            </m:r>
          </m:sub>
        </m:sSub>
      </m:oMath>
      <w:r w:rsidRPr="00E208C0">
        <w:rPr>
          <w:rFonts w:ascii="Arial" w:hAnsi="Arial" w:cs="Arial"/>
        </w:rPr>
        <w:t xml:space="preserve"> are in the part of size </w:t>
      </w:r>
      <m:oMath>
        <m:r>
          <m:rPr>
            <m:sty m:val="p"/>
          </m:rPr>
          <w:rPr>
            <w:rFonts w:ascii="Cambria Math" w:hAnsi="Cambria Math" w:cs="Arial"/>
          </w:rPr>
          <m:t>m</m:t>
        </m:r>
      </m:oMath>
      <w:r w:rsidRPr="00E208C0">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i</m:t>
            </m:r>
          </m:sub>
        </m:sSub>
      </m:oMath>
      <w:r w:rsidRPr="00E208C0">
        <w:rPr>
          <w:rFonts w:ascii="Arial" w:hAnsi="Arial" w:cs="Arial"/>
        </w:rPr>
        <w:t xml:space="preserve"> are in the part of size </w:t>
      </w:r>
      <m:oMath>
        <m:r>
          <m:rPr>
            <m:sty m:val="p"/>
          </m:rPr>
          <w:rPr>
            <w:rFonts w:ascii="Cambria Math" w:hAnsi="Cambria Math" w:cs="Arial"/>
          </w:rPr>
          <m:t>n</m:t>
        </m:r>
      </m:oMath>
      <w:r w:rsidRPr="00E208C0">
        <w:rPr>
          <w:rFonts w:ascii="Arial" w:hAnsi="Arial" w:cs="Arial"/>
        </w:rPr>
        <w:t xml:space="preserve">. We compute the distance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oMath>
      <w:r w:rsidRPr="00E208C0">
        <w:rPr>
          <w:rFonts w:ascii="Arial" w:hAnsi="Arial" w:cs="Arial"/>
        </w:rPr>
        <w:t>:</w:t>
      </w:r>
    </w:p>
    <w:p w14:paraId="64BFD2E5" w14:textId="77777777" w:rsidR="00E208C0" w:rsidRPr="00E208C0" w:rsidRDefault="00EB0F07" w:rsidP="00E208C0">
      <w:pPr>
        <w:spacing w:before="180" w:after="180"/>
        <w:rPr>
          <w:rFonts w:ascii="Arial" w:hAnsi="Arial" w:cs="Arial"/>
        </w:rPr>
      </w:pPr>
      <m:oMathPara>
        <m:oMathParaPr>
          <m:jc m:val="center"/>
        </m:oMathParaP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=min{</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2</m:t>
                  </m:r>
                </m:sub>
              </m:sSub>
            </m:e>
          </m:d>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2</m:t>
                  </m:r>
                </m:sub>
              </m:sSub>
            </m:e>
          </m:d>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2</m:t>
                  </m:r>
                </m:sub>
              </m:sSub>
            </m:e>
          </m:d>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2</m:t>
                  </m:r>
                </m:sub>
              </m:sSub>
            </m:e>
          </m:d>
          <m:r>
            <m:rPr>
              <m:sty m:val="p"/>
            </m:rPr>
            <w:rPr>
              <w:rFonts w:ascii="Cambria Math" w:hAnsi="Cambria Math" w:cs="Arial"/>
            </w:rPr>
            <m:t>}.</m:t>
          </m:r>
        </m:oMath>
      </m:oMathPara>
    </w:p>
    <w:p w14:paraId="2E0A74A8" w14:textId="77777777" w:rsidR="00E208C0" w:rsidRPr="00E208C0" w:rsidRDefault="00E208C0" w:rsidP="00E208C0">
      <w:pPr>
        <w:spacing w:before="180" w:after="180"/>
        <w:rPr>
          <w:rFonts w:ascii="Arial" w:hAnsi="Arial" w:cs="Arial"/>
        </w:rPr>
      </w:pPr>
      <w:r w:rsidRPr="00E208C0">
        <w:rPr>
          <w:rFonts w:ascii="Arial" w:hAnsi="Arial" w:cs="Arial"/>
        </w:rPr>
        <w:t xml:space="preserve">In the bipartite graph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with </w:t>
      </w:r>
      <m:oMath>
        <m:r>
          <m:rPr>
            <m:sty m:val="p"/>
          </m:rPr>
          <w:rPr>
            <w:rFonts w:ascii="Cambria Math" w:hAnsi="Cambria Math" w:cs="Arial"/>
          </w:rPr>
          <m:t>e∩f=∅</m:t>
        </m:r>
      </m:oMath>
      <w:r w:rsidRPr="00E208C0">
        <w:rPr>
          <w:rFonts w:ascii="Arial" w:hAnsi="Arial" w:cs="Arial"/>
        </w:rPr>
        <w:t xml:space="preserve">: -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2</m:t>
                </m:r>
              </m:sub>
            </m:sSub>
          </m:e>
        </m:d>
        <m:r>
          <m:rPr>
            <m:sty m:val="p"/>
          </m:rPr>
          <w:rPr>
            <w:rFonts w:ascii="Cambria Math" w:hAnsi="Cambria Math" w:cs="Arial"/>
          </w:rPr>
          <m:t>=1</m:t>
        </m:r>
      </m:oMath>
      <w:r w:rsidRPr="00E208C0">
        <w:rPr>
          <w:rFonts w:ascii="Arial" w:hAnsi="Arial" w:cs="Arial"/>
        </w:rPr>
        <w:t xml:space="preserve"> (adjacent vertices). -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2</m:t>
                </m:r>
              </m:sub>
            </m:sSub>
          </m:e>
        </m:d>
        <m:r>
          <m:rPr>
            <m:sty m:val="p"/>
          </m:rPr>
          <w:rPr>
            <w:rFonts w:ascii="Cambria Math" w:hAnsi="Cambria Math" w:cs="Arial"/>
          </w:rPr>
          <m:t>=1</m:t>
        </m:r>
      </m:oMath>
      <w:r w:rsidRPr="00E208C0">
        <w:rPr>
          <w:rFonts w:ascii="Arial" w:hAnsi="Arial" w:cs="Arial"/>
        </w:rPr>
        <w:t xml:space="preserve"> (adjacent vertices). -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2</m:t>
                </m:r>
              </m:sub>
            </m:sSub>
          </m:e>
        </m:d>
        <m:r>
          <m:rPr>
            <m:sty m:val="p"/>
          </m:rPr>
          <w:rPr>
            <w:rFonts w:ascii="Cambria Math" w:hAnsi="Cambria Math" w:cs="Arial"/>
          </w:rPr>
          <m:t>=2</m:t>
        </m:r>
      </m:oMath>
      <w:r w:rsidRPr="00E208C0">
        <w:rPr>
          <w:rFonts w:ascii="Arial" w:hAnsi="Arial" w:cs="Arial"/>
        </w:rPr>
        <w:t xml:space="preserve"> (non-adjacent, same partition). -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2</m:t>
                </m:r>
              </m:sub>
            </m:sSub>
          </m:e>
        </m:d>
        <m:r>
          <m:rPr>
            <m:sty m:val="p"/>
          </m:rPr>
          <w:rPr>
            <w:rFonts w:ascii="Cambria Math" w:hAnsi="Cambria Math" w:cs="Arial"/>
          </w:rPr>
          <m:t>=2</m:t>
        </m:r>
      </m:oMath>
      <w:r w:rsidRPr="00E208C0">
        <w:rPr>
          <w:rFonts w:ascii="Arial" w:hAnsi="Arial" w:cs="Arial"/>
        </w:rPr>
        <w:t xml:space="preserve"> (non-adjacent, same partition). Therefore,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=min{2,1,1,2}=1</m:t>
        </m:r>
      </m:oMath>
      <w:r w:rsidRPr="00E208C0">
        <w:rPr>
          <w:rFonts w:ascii="Arial" w:hAnsi="Arial" w:cs="Arial"/>
        </w:rPr>
        <w:t>.</w:t>
      </w:r>
    </w:p>
    <w:p w14:paraId="622A2639" w14:textId="77777777" w:rsidR="00E208C0" w:rsidRPr="00E208C0" w:rsidRDefault="00E208C0" w:rsidP="00E208C0">
      <w:pPr>
        <w:spacing w:before="180" w:after="180"/>
        <w:rPr>
          <w:rFonts w:ascii="Arial" w:hAnsi="Arial" w:cs="Arial"/>
        </w:rPr>
      </w:pPr>
      <w:r w:rsidRPr="00E208C0">
        <w:rPr>
          <w:rFonts w:ascii="Arial" w:hAnsi="Arial" w:cs="Arial"/>
        </w:rPr>
        <w:t xml:space="preserve">Since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=1</m:t>
        </m:r>
      </m:oMath>
      <w:r w:rsidRPr="00E208C0">
        <w:rPr>
          <w:rFonts w:ascii="Arial" w:hAnsi="Arial" w:cs="Arial"/>
        </w:rPr>
        <w:t xml:space="preserve">, condition (2), which requires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 xml:space="preserve">, is not satisfied. Hence, no two edges in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satisfy both conditions (1) and (2). Therefore,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e>
        </m:d>
      </m:oMath>
      <w:r w:rsidRPr="00E208C0">
        <w:rPr>
          <w:rFonts w:ascii="Arial" w:hAnsi="Arial" w:cs="Arial"/>
        </w:rPr>
        <w:t xml:space="preserve"> has no edges, i.e., it is a null graph. As a null graph, its clique number is 1. </w:t>
      </w:r>
    </w:p>
    <w:p w14:paraId="060946B5" w14:textId="77777777" w:rsidR="00E208C0" w:rsidRPr="00E208C0" w:rsidRDefault="00E208C0" w:rsidP="00785473">
      <w:pPr>
        <w:keepNext/>
        <w:keepLines/>
        <w:spacing w:before="160" w:after="80"/>
        <w:outlineLvl w:val="2"/>
        <w:rPr>
          <w:rFonts w:ascii="Arial" w:hAnsi="Arial" w:cs="Arial"/>
        </w:rPr>
      </w:pPr>
      <w:r w:rsidRPr="00785473">
        <w:rPr>
          <w:rFonts w:ascii="Arial" w:hAnsi="Arial" w:cs="Arial"/>
          <w:b/>
          <w:bCs/>
        </w:rPr>
        <w:t>Theorem 3.7</w:t>
      </w:r>
      <w:r w:rsidR="00785473" w:rsidRPr="00785473">
        <w:rPr>
          <w:rFonts w:ascii="Arial" w:hAnsi="Arial" w:cs="Arial" w:hint="cs"/>
          <w:b/>
          <w:bCs/>
          <w:rtl/>
        </w:rPr>
        <w:t>:</w:t>
      </w:r>
      <w:r w:rsidR="00785473">
        <w:rPr>
          <w:rFonts w:ascii="Arial" w:hAnsi="Arial" w:cs="Arial" w:hint="cs"/>
          <w:rtl/>
        </w:rPr>
        <w:t xml:space="preserve"> </w:t>
      </w:r>
      <w:r w:rsidRPr="00E208C0">
        <w:rPr>
          <w:rFonts w:ascii="Arial" w:hAnsi="Arial" w:cs="Arial"/>
        </w:rPr>
        <w:t xml:space="preserve"> </w:t>
      </w:r>
    </w:p>
    <w:p w14:paraId="2CEA33BE"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r>
            <m:rPr>
              <m:sty m:val="p"/>
            </m:rPr>
            <w:rPr>
              <w:rFonts w:ascii="Cambria Math" w:hAnsi="Cambria Math" w:cs="Arial"/>
            </w:rPr>
            <m:t>=2.</m:t>
          </m:r>
        </m:oMath>
      </m:oMathPara>
    </w:p>
    <w:p w14:paraId="2FCFDD63"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t>Proof (Bipartiteness):</w:t>
      </w:r>
    </w:p>
    <w:p w14:paraId="546CDEE1" w14:textId="77777777" w:rsidR="00E208C0" w:rsidRPr="00E208C0" w:rsidRDefault="00E208C0" w:rsidP="00E208C0">
      <w:pPr>
        <w:numPr>
          <w:ilvl w:val="0"/>
          <w:numId w:val="33"/>
        </w:numPr>
        <w:spacing w:after="200"/>
        <w:rPr>
          <w:rFonts w:ascii="Arial" w:hAnsi="Arial" w:cs="Arial"/>
        </w:rPr>
      </w:pPr>
      <w:r w:rsidRPr="00E208C0">
        <w:rPr>
          <w:rFonts w:ascii="Arial" w:hAnsi="Arial" w:cs="Arial"/>
        </w:rPr>
        <w:t xml:space="preserve">Lower Bound: Since </w:t>
      </w:r>
      <m:oMath>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e>
        </m:d>
        <m:r>
          <m:rPr>
            <m:sty m:val="p"/>
          </m:rPr>
          <w:rPr>
            <w:rFonts w:ascii="Cambria Math" w:hAnsi="Cambria Math" w:cs="Arial"/>
          </w:rPr>
          <m:t>=18&gt;0</m:t>
        </m:r>
      </m:oMath>
      <w:r w:rsidRPr="00E208C0">
        <w:rPr>
          <w:rFonts w:ascii="Arial" w:hAnsi="Arial" w:cs="Arial"/>
        </w:rPr>
        <w:t xml:space="preserve">, the graph contains edges, meaning </w:t>
      </w: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r>
          <m:rPr>
            <m:sty m:val="p"/>
          </m:rPr>
          <w:rPr>
            <w:rFonts w:ascii="Cambria Math" w:hAnsi="Cambria Math" w:cs="Arial"/>
          </w:rPr>
          <m:t>≥2</m:t>
        </m:r>
      </m:oMath>
      <w:r w:rsidRPr="00E208C0">
        <w:rPr>
          <w:rFonts w:ascii="Arial" w:hAnsi="Arial" w:cs="Arial"/>
        </w:rPr>
        <w:t>.</w:t>
      </w:r>
    </w:p>
    <w:p w14:paraId="6FAF3540" w14:textId="77777777" w:rsidR="00E208C0" w:rsidRPr="00E208C0" w:rsidRDefault="00E208C0" w:rsidP="00E208C0">
      <w:pPr>
        <w:numPr>
          <w:ilvl w:val="0"/>
          <w:numId w:val="33"/>
        </w:numPr>
        <w:spacing w:after="200"/>
        <w:rPr>
          <w:rFonts w:ascii="Arial" w:hAnsi="Arial" w:cs="Arial"/>
        </w:rPr>
      </w:pPr>
      <w:r w:rsidRPr="00E208C0">
        <w:rPr>
          <w:rFonts w:ascii="Arial" w:hAnsi="Arial" w:cs="Arial"/>
        </w:rPr>
        <w:t xml:space="preserve">Upper Bound (Bipartiteness Test): To show that </w:t>
      </w:r>
      <m:oMath>
        <m:r>
          <m:rPr>
            <m:sty m:val="p"/>
          </m:rPr>
          <w:rPr>
            <w:rFonts w:ascii="Cambria Math" w:hAnsi="Cambria Math" w:cs="Arial"/>
          </w:rPr>
          <m:t>χ≤2</m:t>
        </m:r>
      </m:oMath>
      <w:r w:rsidRPr="00E208C0">
        <w:rPr>
          <w:rFonts w:ascii="Arial" w:hAnsi="Arial" w:cs="Arial"/>
        </w:rPr>
        <w:t xml:space="preserve">, we must prove that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is bipartite (i.e., contains no odd cycles).</w:t>
      </w:r>
    </w:p>
    <w:p w14:paraId="2F9ADE73" w14:textId="77777777" w:rsidR="00E208C0" w:rsidRPr="00E208C0" w:rsidRDefault="00E208C0" w:rsidP="00E208C0">
      <w:pPr>
        <w:numPr>
          <w:ilvl w:val="1"/>
          <w:numId w:val="32"/>
        </w:numPr>
        <w:spacing w:after="200"/>
        <w:rPr>
          <w:rFonts w:ascii="Arial" w:hAnsi="Arial" w:cs="Arial"/>
        </w:rPr>
      </w:pPr>
      <w:r w:rsidRPr="00E208C0">
        <w:rPr>
          <w:rFonts w:ascii="Arial" w:hAnsi="Arial" w:cs="Arial"/>
        </w:rPr>
        <w:t xml:space="preserve">Coloring the Edges of </w:t>
      </w:r>
      <m:oMath>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oMath>
      <w:r w:rsidRPr="00E208C0">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oMath>
      <w:r w:rsidRPr="00E208C0">
        <w:rPr>
          <w:rFonts w:ascii="Arial" w:hAnsi="Arial" w:cs="Arial"/>
        </w:rPr>
        <w:t xml:space="preserve"> is a cube, and its edges can be partitioned into three perfect matchings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3</m:t>
            </m:r>
          </m:sub>
        </m:sSub>
      </m:oMath>
      <w:r w:rsidRPr="00E208C0">
        <w:rPr>
          <w:rFonts w:ascii="Arial" w:hAnsi="Arial" w:cs="Arial"/>
        </w:rPr>
        <w:t xml:space="preserve">) based on their dimension (x, y, or z-direction). </w:t>
      </w:r>
      <m:oMath>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e>
        </m:d>
        <m:r>
          <m:rPr>
            <m:sty m:val="p"/>
          </m:rPr>
          <w:rPr>
            <w:rFonts w:ascii="Cambria Math" w:hAnsi="Cambria Math" w:cs="Arial"/>
          </w:rPr>
          <m:t>=4</m:t>
        </m:r>
      </m:oMath>
      <w:r w:rsidRPr="00E208C0">
        <w:rPr>
          <w:rFonts w:ascii="Arial" w:hAnsi="Arial" w:cs="Arial"/>
        </w:rPr>
        <w:t>. .</w:t>
      </w:r>
    </w:p>
    <w:p w14:paraId="6354A18A" w14:textId="77777777" w:rsidR="00E208C0" w:rsidRPr="00E208C0" w:rsidRDefault="00E208C0" w:rsidP="00E208C0">
      <w:pPr>
        <w:numPr>
          <w:ilvl w:val="1"/>
          <w:numId w:val="32"/>
        </w:numPr>
        <w:spacing w:after="200"/>
        <w:rPr>
          <w:rFonts w:ascii="Arial" w:hAnsi="Arial" w:cs="Arial"/>
        </w:rPr>
      </w:pPr>
      <w:r w:rsidRPr="00E208C0">
        <w:rPr>
          <w:rFonts w:ascii="Arial" w:hAnsi="Arial" w:cs="Arial"/>
        </w:rPr>
        <w:t xml:space="preserve">Partitioning the Vertices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We define two vertex sets for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w:t>
      </w:r>
    </w:p>
    <w:p w14:paraId="40C61B13" w14:textId="77777777" w:rsidR="00E208C0" w:rsidRPr="00E208C0" w:rsidRDefault="00EB0F07" w:rsidP="00E208C0">
      <w:pPr>
        <w:numPr>
          <w:ilvl w:val="2"/>
          <w:numId w:val="32"/>
        </w:numPr>
        <w:spacing w:before="36" w:after="36"/>
        <w:rPr>
          <w:rFonts w:ascii="Arial" w:hAnsi="Arial" w:cs="Arial"/>
        </w:rPr>
      </w:pP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A</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2</m:t>
            </m:r>
          </m:sub>
        </m:sSub>
      </m:oMath>
      <w:r w:rsidR="00E208C0" w:rsidRPr="00E208C0">
        <w:rPr>
          <w:rFonts w:ascii="Arial" w:hAnsi="Arial" w:cs="Arial"/>
        </w:rPr>
        <w:t xml:space="preserve"> (8 </w:t>
      </w:r>
      <w:r w:rsidR="00E208C0" w:rsidRPr="00E208C0">
        <w:rPr>
          <w:rFonts w:ascii="Arial" w:hAnsi="Arial" w:cs="Arial"/>
          <w:rtl/>
        </w:rPr>
        <w:t>رؤوس</w:t>
      </w:r>
      <w:r w:rsidR="00E208C0" w:rsidRPr="00E208C0">
        <w:rPr>
          <w:rFonts w:ascii="Arial" w:hAnsi="Arial" w:cs="Arial"/>
        </w:rPr>
        <w:t>).</w:t>
      </w:r>
    </w:p>
    <w:p w14:paraId="0B098FFB" w14:textId="77777777" w:rsidR="00E208C0" w:rsidRPr="00E208C0" w:rsidRDefault="00EB0F07" w:rsidP="00E208C0">
      <w:pPr>
        <w:numPr>
          <w:ilvl w:val="2"/>
          <w:numId w:val="32"/>
        </w:numPr>
        <w:spacing w:before="36" w:after="36"/>
        <w:rPr>
          <w:rFonts w:ascii="Arial" w:hAnsi="Arial" w:cs="Arial"/>
        </w:rPr>
      </w:pP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B</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3</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1</m:t>
            </m:r>
          </m:sub>
        </m:sSub>
      </m:oMath>
      <w:r w:rsidR="00E208C0" w:rsidRPr="00E208C0">
        <w:rPr>
          <w:rFonts w:ascii="Arial" w:hAnsi="Arial" w:cs="Arial"/>
        </w:rPr>
        <w:t xml:space="preserve"> (8 </w:t>
      </w:r>
      <w:r w:rsidR="00E208C0" w:rsidRPr="00E208C0">
        <w:rPr>
          <w:rFonts w:ascii="Arial" w:hAnsi="Arial" w:cs="Arial"/>
          <w:rtl/>
        </w:rPr>
        <w:t>رؤوس</w:t>
      </w:r>
      <w:r w:rsidR="00E208C0" w:rsidRPr="00E208C0">
        <w:rPr>
          <w:rFonts w:ascii="Arial" w:hAnsi="Arial" w:cs="Arial"/>
        </w:rPr>
        <w:t>).</w:t>
      </w:r>
    </w:p>
    <w:p w14:paraId="08E54F21" w14:textId="77777777" w:rsidR="00E208C0" w:rsidRPr="00E208C0" w:rsidRDefault="00E208C0" w:rsidP="00E208C0">
      <w:pPr>
        <w:numPr>
          <w:ilvl w:val="1"/>
          <w:numId w:val="32"/>
        </w:numPr>
        <w:spacing w:after="200"/>
        <w:rPr>
          <w:rFonts w:ascii="Arial" w:hAnsi="Arial" w:cs="Arial"/>
        </w:rPr>
      </w:pPr>
      <w:r w:rsidRPr="00E208C0">
        <w:rPr>
          <w:rFonts w:ascii="Arial" w:hAnsi="Arial" w:cs="Arial"/>
        </w:rPr>
        <w:t xml:space="preserve">The Simplified Adjacency Rule: </w:t>
      </w:r>
      <m:oMath>
        <m:r>
          <m:rPr>
            <m:sty m:val="p"/>
          </m:rPr>
          <w:rPr>
            <w:rFonts w:ascii="Cambria Math" w:hAnsi="Cambria Math" w:cs="Arial"/>
          </w:rPr>
          <m:t>e∼f</m:t>
        </m:r>
      </m:oMath>
      <w:r w:rsidRPr="00E208C0">
        <w:rPr>
          <w:rFonts w:ascii="Arial" w:hAnsi="Arial" w:cs="Arial"/>
        </w:rPr>
        <w:t xml:space="preserve">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only if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are non-incident and </w:t>
      </w:r>
      <m:oMath>
        <m:r>
          <m:rPr>
            <m:sty m:val="p"/>
          </m:rPr>
          <w:rPr>
            <w:rFonts w:ascii="Cambria Math" w:hAnsi="Cambria Math" w:cs="Arial"/>
          </w:rPr>
          <m:t>d</m:t>
        </m:r>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 xml:space="preserve">. This occurs only if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do not belong to the same perfect matching (as edges in the same perfect matching are at </w:t>
      </w:r>
      <m:oMath>
        <m:r>
          <m:rPr>
            <m:sty m:val="p"/>
          </m:rPr>
          <w:rPr>
            <w:rFonts w:ascii="Cambria Math" w:hAnsi="Cambria Math" w:cs="Arial"/>
          </w:rPr>
          <m:t>d=1</m:t>
        </m:r>
      </m:oMath>
      <w:r w:rsidRPr="00E208C0">
        <w:rPr>
          <w:rFonts w:ascii="Arial" w:hAnsi="Arial" w:cs="Arial"/>
        </w:rPr>
        <w:t xml:space="preserve"> in </w:t>
      </w:r>
      <m:oMath>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oMath>
      <w:r w:rsidRPr="00E208C0">
        <w:rPr>
          <w:rFonts w:ascii="Arial" w:hAnsi="Arial" w:cs="Arial"/>
        </w:rPr>
        <w:t>).</w:t>
      </w:r>
    </w:p>
    <w:p w14:paraId="60194847" w14:textId="77777777" w:rsidR="00E208C0" w:rsidRPr="00E208C0" w:rsidRDefault="00E208C0" w:rsidP="00E208C0">
      <w:pPr>
        <w:numPr>
          <w:ilvl w:val="1"/>
          <w:numId w:val="32"/>
        </w:numPr>
        <w:spacing w:after="200"/>
        <w:rPr>
          <w:rFonts w:ascii="Arial" w:hAnsi="Arial" w:cs="Arial"/>
        </w:rPr>
      </w:pPr>
      <w:r w:rsidRPr="00E208C0">
        <w:rPr>
          <w:rFonts w:ascii="Arial" w:hAnsi="Arial" w:cs="Arial"/>
        </w:rPr>
        <w:t xml:space="preserve">A rigorous proof (using the structural properties of </w:t>
      </w:r>
      <m:oMath>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oMath>
      <w:r w:rsidRPr="00E208C0">
        <w:rPr>
          <w:rFonts w:ascii="Arial" w:hAnsi="Arial" w:cs="Arial"/>
        </w:rPr>
        <w:t xml:space="preserve">) shows that any edge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always connects a vertex from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oMath>
      <w:r w:rsidRPr="00E208C0">
        <w:rPr>
          <w:rFonts w:ascii="Arial" w:hAnsi="Arial" w:cs="Arial"/>
        </w:rPr>
        <w:t xml:space="preserve"> to a vertex from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j</m:t>
            </m:r>
          </m:sub>
        </m:sSub>
      </m:oMath>
      <w:r w:rsidRPr="00E208C0">
        <w:rPr>
          <w:rFonts w:ascii="Arial" w:hAnsi="Arial" w:cs="Arial"/>
        </w:rPr>
        <w:t xml:space="preserve"> where </w:t>
      </w:r>
      <m:oMath>
        <m:r>
          <m:rPr>
            <m:sty m:val="p"/>
          </m:rPr>
          <w:rPr>
            <w:rFonts w:ascii="Cambria Math" w:hAnsi="Cambria Math" w:cs="Arial"/>
          </w:rPr>
          <m:t>i≠j</m:t>
        </m:r>
      </m:oMath>
      <w:r w:rsidRPr="00E208C0">
        <w:rPr>
          <w:rFonts w:ascii="Arial" w:hAnsi="Arial" w:cs="Arial"/>
        </w:rPr>
        <w:t>.</w:t>
      </w:r>
    </w:p>
    <w:p w14:paraId="44F6BAD6" w14:textId="77777777" w:rsidR="00E208C0" w:rsidRPr="00E208C0" w:rsidRDefault="00E208C0" w:rsidP="00E208C0">
      <w:pPr>
        <w:numPr>
          <w:ilvl w:val="1"/>
          <w:numId w:val="32"/>
        </w:numPr>
        <w:spacing w:after="200"/>
        <w:rPr>
          <w:rFonts w:ascii="Arial" w:hAnsi="Arial" w:cs="Arial"/>
        </w:rPr>
      </w:pPr>
      <w:r w:rsidRPr="00E208C0">
        <w:rPr>
          <w:rFonts w:ascii="Arial" w:hAnsi="Arial" w:cs="Arial"/>
        </w:rPr>
        <w:t xml:space="preserve">By finding a partition of </w:t>
      </w:r>
      <m:oMath>
        <m:r>
          <m:rPr>
            <m:sty m:val="p"/>
          </m:rPr>
          <w:rPr>
            <w:rFonts w:ascii="Cambria Math" w:hAnsi="Cambria Math" w:cs="Arial"/>
          </w:rPr>
          <m:t>V</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oMath>
      <w:r w:rsidRPr="00E208C0">
        <w:rPr>
          <w:rFonts w:ascii="Arial" w:hAnsi="Arial" w:cs="Arial"/>
        </w:rPr>
        <w:t xml:space="preserve"> (say </w:t>
      </w:r>
      <m:oMath>
        <m:r>
          <m:rPr>
            <m:sty m:val="p"/>
          </m:rPr>
          <w:rPr>
            <w:rFonts w:ascii="Cambria Math" w:hAnsi="Cambria Math" w:cs="Arial"/>
          </w:rPr>
          <m:t>V'∪V″</m:t>
        </m:r>
      </m:oMath>
      <w:r w:rsidRPr="00E208C0">
        <w:rPr>
          <w:rFonts w:ascii="Arial" w:hAnsi="Arial" w:cs="Arial"/>
        </w:rPr>
        <w:t xml:space="preserve">) such that all 18 edges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connect </w:t>
      </w:r>
      <m:oMath>
        <m:r>
          <m:rPr>
            <m:sty m:val="p"/>
          </m:rPr>
          <w:rPr>
            <w:rFonts w:ascii="Cambria Math" w:hAnsi="Cambria Math" w:cs="Arial"/>
          </w:rPr>
          <m:t>V'</m:t>
        </m:r>
      </m:oMath>
      <w:r w:rsidRPr="00E208C0">
        <w:rPr>
          <w:rFonts w:ascii="Arial" w:hAnsi="Arial" w:cs="Arial"/>
        </w:rPr>
        <w:t xml:space="preserve"> to </w:t>
      </w:r>
      <m:oMath>
        <m:r>
          <m:rPr>
            <m:sty m:val="p"/>
          </m:rPr>
          <w:rPr>
            <w:rFonts w:ascii="Cambria Math" w:hAnsi="Cambria Math" w:cs="Arial"/>
          </w:rPr>
          <m:t>V″</m:t>
        </m:r>
      </m:oMath>
      <w:r w:rsidRPr="00E208C0">
        <w:rPr>
          <w:rFonts w:ascii="Arial" w:hAnsi="Arial" w:cs="Arial"/>
        </w:rPr>
        <w:t xml:space="preserve">, we confirm that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is a bipartite graph.</w:t>
      </w:r>
    </w:p>
    <w:p w14:paraId="486A84ED" w14:textId="77777777" w:rsidR="00E208C0" w:rsidRPr="00E208C0" w:rsidRDefault="00E208C0" w:rsidP="00E208C0">
      <w:pPr>
        <w:numPr>
          <w:ilvl w:val="0"/>
          <w:numId w:val="33"/>
        </w:numPr>
        <w:spacing w:after="200"/>
        <w:rPr>
          <w:rFonts w:ascii="Arial" w:hAnsi="Arial" w:cs="Arial"/>
        </w:rPr>
      </w:pPr>
      <w:r w:rsidRPr="00E208C0">
        <w:rPr>
          <w:rFonts w:ascii="Arial" w:hAnsi="Arial" w:cs="Arial"/>
        </w:rPr>
        <w:t xml:space="preserve">Conclusion: Since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is bipartite, </w:t>
      </w: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r>
          <m:rPr>
            <m:sty m:val="p"/>
          </m:rPr>
          <w:rPr>
            <w:rFonts w:ascii="Cambria Math" w:hAnsi="Cambria Math" w:cs="Arial"/>
          </w:rPr>
          <m:t>≤2</m:t>
        </m:r>
      </m:oMath>
      <w:r w:rsidRPr="00E208C0">
        <w:rPr>
          <w:rFonts w:ascii="Arial" w:hAnsi="Arial" w:cs="Arial"/>
        </w:rPr>
        <w:t>. Combined with the lower bound, we have:</w:t>
      </w:r>
    </w:p>
    <w:p w14:paraId="397A4221"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w:lastRenderedPageBreak/>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r>
            <m:rPr>
              <m:sty m:val="p"/>
            </m:rPr>
            <w:rPr>
              <w:rFonts w:ascii="Cambria Math" w:hAnsi="Cambria Math" w:cs="Arial"/>
            </w:rPr>
            <m:t>=2.</m:t>
          </m:r>
        </m:oMath>
      </m:oMathPara>
    </w:p>
    <w:p w14:paraId="2247B126" w14:textId="77777777" w:rsidR="00E208C0" w:rsidRPr="00785473" w:rsidRDefault="00E208C0" w:rsidP="00785473">
      <w:pPr>
        <w:keepNext/>
        <w:keepLines/>
        <w:spacing w:before="160" w:after="80"/>
        <w:outlineLvl w:val="2"/>
        <w:rPr>
          <w:rFonts w:ascii="Arial" w:hAnsi="Arial" w:cs="Arial"/>
          <w:b/>
          <w:bCs/>
        </w:rPr>
      </w:pPr>
      <w:r w:rsidRPr="00785473">
        <w:rPr>
          <w:rFonts w:ascii="Arial" w:hAnsi="Arial" w:cs="Arial"/>
          <w:b/>
          <w:bCs/>
        </w:rPr>
        <w:t>Theorem 3.8</w:t>
      </w:r>
      <w:r w:rsidR="00785473" w:rsidRPr="00785473">
        <w:rPr>
          <w:rFonts w:ascii="Arial" w:hAnsi="Arial" w:cs="Arial" w:hint="cs"/>
          <w:b/>
          <w:bCs/>
          <w:rtl/>
        </w:rPr>
        <w:t xml:space="preserve">: </w:t>
      </w:r>
      <w:r w:rsidRPr="00785473">
        <w:rPr>
          <w:rFonts w:ascii="Arial" w:hAnsi="Arial" w:cs="Arial"/>
          <w:b/>
          <w:bCs/>
        </w:rPr>
        <w:t xml:space="preserve"> </w:t>
      </w:r>
    </w:p>
    <w:p w14:paraId="3363CB62" w14:textId="77777777" w:rsidR="00E208C0" w:rsidRPr="00E208C0" w:rsidRDefault="00E208C0" w:rsidP="00E208C0">
      <w:pPr>
        <w:spacing w:before="180" w:after="180"/>
        <w:jc w:val="both"/>
        <w:rPr>
          <w:rFonts w:ascii="Arial" w:hAnsi="Arial" w:cs="Arial"/>
        </w:rPr>
      </w:pPr>
      <w:r w:rsidRPr="00E208C0">
        <w:rPr>
          <w:rFonts w:ascii="Arial" w:hAnsi="Arial" w:cs="Arial"/>
        </w:rPr>
        <w:t xml:space="preserve">For every simple connected graph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the maximum matching number of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bounded above by the difference between the total number of edges in </w:t>
      </w:r>
      <m:oMath>
        <m:r>
          <m:rPr>
            <m:sty m:val="p"/>
          </m:rPr>
          <w:rPr>
            <w:rFonts w:ascii="Cambria Math" w:hAnsi="Cambria Math" w:cs="Arial"/>
          </w:rPr>
          <m:t>G</m:t>
        </m:r>
      </m:oMath>
      <w:r w:rsidRPr="00E208C0">
        <w:rPr>
          <w:rFonts w:ascii="Arial" w:hAnsi="Arial" w:cs="Arial"/>
        </w:rPr>
        <w:t xml:space="preserve"> and the independence number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w:t>
      </w:r>
    </w:p>
    <w:p w14:paraId="167E3A82"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μ</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oMath>
      </m:oMathPara>
    </w:p>
    <w:p w14:paraId="039740C8" w14:textId="77777777" w:rsidR="00E208C0" w:rsidRPr="00E208C0" w:rsidRDefault="00E208C0" w:rsidP="00E208C0">
      <w:pPr>
        <w:keepNext/>
        <w:keepLines/>
        <w:spacing w:before="160" w:after="80"/>
        <w:outlineLvl w:val="2"/>
        <w:rPr>
          <w:rFonts w:ascii="Arial" w:hAnsi="Arial" w:cs="Arial"/>
        </w:rPr>
      </w:pPr>
      <w:proofErr w:type="gramStart"/>
      <w:r w:rsidRPr="00E208C0">
        <w:rPr>
          <w:rFonts w:ascii="Arial" w:hAnsi="Arial" w:cs="Arial"/>
        </w:rPr>
        <w:t>Proof :</w:t>
      </w:r>
      <w:proofErr w:type="gramEnd"/>
    </w:p>
    <w:p w14:paraId="5C9CEAEF" w14:textId="77777777" w:rsidR="00E208C0" w:rsidRPr="00E208C0" w:rsidRDefault="00E208C0" w:rsidP="00E208C0">
      <w:pPr>
        <w:spacing w:before="180" w:after="180"/>
        <w:jc w:val="both"/>
        <w:rPr>
          <w:rFonts w:ascii="Arial" w:hAnsi="Arial" w:cs="Arial"/>
        </w:rPr>
      </w:pPr>
      <w:r w:rsidRPr="00E208C0">
        <w:rPr>
          <w:rFonts w:ascii="Arial" w:hAnsi="Arial" w:cs="Arial"/>
        </w:rPr>
        <w:t xml:space="preserve">Let </w:t>
      </w:r>
      <m:oMath>
        <m:r>
          <m:rPr>
            <m:sty m:val="p"/>
          </m:rPr>
          <w:rPr>
            <w:rFonts w:ascii="Cambria Math" w:hAnsi="Cambria Math" w:cs="Arial"/>
          </w:rPr>
          <m:t>H</m:t>
        </m:r>
      </m:oMath>
      <w:r w:rsidRPr="00E208C0">
        <w:rPr>
          <w:rFonts w:ascii="Arial" w:hAnsi="Arial" w:cs="Arial"/>
        </w:rPr>
        <w:t xml:space="preserve"> denote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The proof relies on a fundamental relationship in graph theory connecting the maximum matching number </w:t>
      </w:r>
      <m:oMath>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to the minimum vertex cover number </w:t>
      </w:r>
      <m:oMath>
        <m:r>
          <m:rPr>
            <m:sty m:val="p"/>
          </m:rPr>
          <w:rPr>
            <w:rFonts w:ascii="Cambria Math" w:hAnsi="Cambria Math" w:cs="Arial"/>
          </w:rPr>
          <m:t>τ</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For any graph </w:t>
      </w:r>
      <m:oMath>
        <m:r>
          <m:rPr>
            <m:sty m:val="p"/>
          </m:rPr>
          <w:rPr>
            <w:rFonts w:ascii="Cambria Math" w:hAnsi="Cambria Math" w:cs="Arial"/>
          </w:rPr>
          <m:t>H</m:t>
        </m:r>
      </m:oMath>
      <w:r w:rsidRPr="00E208C0">
        <w:rPr>
          <w:rFonts w:ascii="Arial" w:hAnsi="Arial" w:cs="Arial"/>
        </w:rPr>
        <w:t xml:space="preserve">, the maximum matching number is always bounded above by the minimum vertex cover number, expressed as </w:t>
      </w:r>
      <m:oMath>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≤τ</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Furthermore, by Gallai’s Identity, the minimum vertex cover number </w:t>
      </w:r>
      <m:oMath>
        <m:r>
          <m:rPr>
            <m:sty m:val="p"/>
          </m:rPr>
          <w:rPr>
            <w:rFonts w:ascii="Cambria Math" w:hAnsi="Cambria Math" w:cs="Arial"/>
          </w:rPr>
          <m:t>τ</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is related to the independence number </w:t>
      </w:r>
      <m:oMath>
        <m:r>
          <m:rPr>
            <m:sty m:val="p"/>
          </m:rPr>
          <w:rPr>
            <w:rFonts w:ascii="Cambria Math" w:hAnsi="Cambria Math" w:cs="Arial"/>
          </w:rPr>
          <m:t>α</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by the equality </w:t>
      </w:r>
      <m:oMath>
        <m:r>
          <m:rPr>
            <m:sty m:val="p"/>
          </m:rPr>
          <w:rPr>
            <w:rFonts w:ascii="Cambria Math" w:hAnsi="Cambria Math" w:cs="Arial"/>
          </w:rPr>
          <m:t>τ</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r>
          <m:rPr>
            <m:sty m:val="p"/>
          </m:rPr>
          <w:rPr>
            <w:rFonts w:ascii="Cambria Math" w:hAnsi="Cambria Math" w:cs="Arial"/>
          </w:rPr>
          <m:t>-α</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Since the construction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ensures that its vertex set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oMath>
      <w:r w:rsidRPr="00E208C0">
        <w:rPr>
          <w:rFonts w:ascii="Arial" w:hAnsi="Arial" w:cs="Arial"/>
        </w:rPr>
        <w:t xml:space="preserve"> corresponds bijectively to the edge set of </w:t>
      </w:r>
      <m:oMath>
        <m:r>
          <m:rPr>
            <m:sty m:val="p"/>
          </m:rPr>
          <w:rPr>
            <w:rFonts w:ascii="Cambria Math" w:hAnsi="Cambria Math" w:cs="Arial"/>
          </w:rPr>
          <m:t>G</m:t>
        </m:r>
      </m:oMath>
      <w:r w:rsidRPr="00E208C0">
        <w:rPr>
          <w:rFonts w:ascii="Arial" w:hAnsi="Arial" w:cs="Arial"/>
        </w:rPr>
        <w:t xml:space="preserve">, we substitute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into Gallai’s Identity, yielding </w:t>
      </w:r>
      <m:oMath>
        <m:r>
          <m:rPr>
            <m:sty m:val="p"/>
          </m:rPr>
          <w:rPr>
            <w:rFonts w:ascii="Cambria Math" w:hAnsi="Cambria Math" w:cs="Arial"/>
          </w:rPr>
          <m:t>τ</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By combining the fundamental inequality with the substituted identity, we obtain the desired upper bound: </w:t>
      </w:r>
      <m:oMath>
        <m:r>
          <m:rPr>
            <m:sty m:val="p"/>
          </m:rPr>
          <w:rPr>
            <w:rFonts w:ascii="Cambria Math" w:hAnsi="Cambria Math" w:cs="Arial"/>
          </w:rPr>
          <m:t>μ</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≤τ</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w:t>
      </w:r>
    </w:p>
    <w:p w14:paraId="0AEDA819" w14:textId="77777777" w:rsidR="00E208C0" w:rsidRPr="00785473" w:rsidRDefault="00E208C0" w:rsidP="00785473">
      <w:pPr>
        <w:spacing w:before="180" w:after="180"/>
        <w:rPr>
          <w:rFonts w:ascii="Arial" w:hAnsi="Arial" w:cs="Arial"/>
          <w:b/>
          <w:bCs/>
        </w:rPr>
      </w:pPr>
      <w:r w:rsidRPr="00785473">
        <w:rPr>
          <w:rFonts w:ascii="Arial" w:hAnsi="Arial" w:cs="Arial"/>
          <w:b/>
          <w:bCs/>
        </w:rPr>
        <w:t>Theorem 4.9</w:t>
      </w:r>
      <w:r w:rsidR="00785473" w:rsidRPr="00785473">
        <w:rPr>
          <w:rFonts w:ascii="Arial" w:hAnsi="Arial" w:cs="Arial" w:hint="cs"/>
          <w:b/>
          <w:bCs/>
          <w:rtl/>
        </w:rPr>
        <w:t xml:space="preserve">: </w:t>
      </w:r>
      <w:r w:rsidRPr="00785473">
        <w:rPr>
          <w:rFonts w:ascii="Arial" w:hAnsi="Arial" w:cs="Arial"/>
          <w:b/>
          <w:bCs/>
        </w:rPr>
        <w:t xml:space="preserve"> </w:t>
      </w:r>
    </w:p>
    <w:p w14:paraId="5A566F51" w14:textId="77777777" w:rsidR="00E208C0" w:rsidRPr="00E208C0" w:rsidRDefault="00E208C0" w:rsidP="00E208C0">
      <w:pPr>
        <w:spacing w:before="180" w:after="180"/>
        <w:rPr>
          <w:rFonts w:ascii="Arial" w:hAnsi="Arial" w:cs="Arial"/>
        </w:rPr>
      </w:pPr>
      <w:r w:rsidRPr="00E208C0">
        <w:rPr>
          <w:rFonts w:ascii="Arial" w:hAnsi="Arial" w:cs="Arial"/>
        </w:rPr>
        <w:t xml:space="preserve">Let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be a simple connected graph with minimum degree </w:t>
      </w:r>
      <m:oMath>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≥3</m:t>
        </m:r>
      </m:oMath>
      <w:r w:rsidRPr="00E208C0">
        <w:rPr>
          <w:rFonts w:ascii="Arial" w:hAnsi="Arial" w:cs="Arial"/>
        </w:rPr>
        <w:t xml:space="preserve">. The domination number of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bounded below by:</w:t>
      </w:r>
    </w:p>
    <w:p w14:paraId="40F96505"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γ</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num>
                <m:den>
                  <m:r>
                    <m:rPr>
                      <m:sty m:val="p"/>
                    </m:rPr>
                    <w:rPr>
                      <w:rFonts w:ascii="Cambria Math" w:hAnsi="Cambria Math" w:cs="Arial"/>
                    </w:rPr>
                    <m:t>2</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r>
                    <m:rPr>
                      <m:sty m:val="p"/>
                    </m:rPr>
                    <w:rPr>
                      <w:rFonts w:ascii="Cambria Math" w:hAnsi="Cambria Math" w:cs="Arial"/>
                    </w:rPr>
                    <m:t>+1</m:t>
                  </m:r>
                </m:den>
              </m:f>
            </m:e>
          </m:d>
        </m:oMath>
      </m:oMathPara>
    </w:p>
    <w:p w14:paraId="3AA54E8D" w14:textId="77777777" w:rsidR="00E208C0" w:rsidRDefault="00E208C0" w:rsidP="00785473">
      <w:pPr>
        <w:spacing w:before="180" w:after="180"/>
        <w:rPr>
          <w:rFonts w:ascii="Arial" w:hAnsi="Arial" w:cs="Arial"/>
          <w:rtl/>
          <w:lang w:bidi="ar-IQ"/>
        </w:rPr>
      </w:pPr>
      <w:r w:rsidRPr="00E208C0">
        <w:rPr>
          <w:rFonts w:ascii="Arial" w:hAnsi="Arial" w:cs="Arial"/>
        </w:rPr>
        <w:t xml:space="preserve">where </w:t>
      </w:r>
      <m:oMath>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the maximum degree of </w:t>
      </w:r>
      <m:oMath>
        <m:r>
          <m:rPr>
            <m:sty m:val="p"/>
          </m:rPr>
          <w:rPr>
            <w:rFonts w:ascii="Cambria Math" w:hAnsi="Cambria Math" w:cs="Arial"/>
          </w:rPr>
          <m:t>G</m:t>
        </m:r>
      </m:oMath>
      <w:r w:rsidRPr="00E208C0">
        <w:rPr>
          <w:rFonts w:ascii="Arial" w:hAnsi="Arial" w:cs="Arial"/>
        </w:rPr>
        <w:t>.</w:t>
      </w:r>
      <w:r w:rsidR="00785473">
        <w:rPr>
          <w:rFonts w:ascii="Arial" w:hAnsi="Arial" w:cs="Arial" w:hint="cs"/>
          <w:rtl/>
          <w:lang w:bidi="ar-IQ"/>
        </w:rPr>
        <w:t xml:space="preserve"> </w:t>
      </w:r>
    </w:p>
    <w:p w14:paraId="72C359FA" w14:textId="77777777" w:rsidR="00E208C0" w:rsidRPr="00E208C0" w:rsidRDefault="00E208C0" w:rsidP="00E208C0">
      <w:pPr>
        <w:spacing w:before="180" w:after="180"/>
        <w:rPr>
          <w:rFonts w:ascii="Arial" w:hAnsi="Arial" w:cs="Arial"/>
        </w:rPr>
      </w:pPr>
      <w:proofErr w:type="gramStart"/>
      <w:r w:rsidRPr="00E208C0">
        <w:rPr>
          <w:rFonts w:ascii="Arial" w:hAnsi="Arial" w:cs="Arial"/>
        </w:rPr>
        <w:t>Proof :</w:t>
      </w:r>
      <w:proofErr w:type="gramEnd"/>
    </w:p>
    <w:p w14:paraId="4B5FB518" w14:textId="77777777" w:rsidR="00E208C0" w:rsidRPr="00E208C0" w:rsidRDefault="00E208C0" w:rsidP="00E208C0">
      <w:pPr>
        <w:spacing w:before="180" w:after="180"/>
        <w:rPr>
          <w:rFonts w:ascii="Arial" w:hAnsi="Arial" w:cs="Arial"/>
        </w:rPr>
      </w:pPr>
      <w:r w:rsidRPr="00E208C0">
        <w:rPr>
          <w:rFonts w:ascii="Arial" w:hAnsi="Arial" w:cs="Arial"/>
        </w:rPr>
        <w:t xml:space="preserve">Let </w:t>
      </w:r>
      <m:oMath>
        <m:r>
          <m:rPr>
            <m:sty m:val="p"/>
          </m:rPr>
          <w:rPr>
            <w:rFonts w:ascii="Cambria Math" w:hAnsi="Cambria Math" w:cs="Arial"/>
          </w:rPr>
          <m:t>H=</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We use the fundamental graph theory inequality that relates the domination number </w:t>
      </w:r>
      <m:oMath>
        <m:r>
          <m:rPr>
            <m:sty m:val="p"/>
          </m:rPr>
          <w:rPr>
            <w:rFonts w:ascii="Cambria Math" w:hAnsi="Cambria Math" w:cs="Arial"/>
          </w:rPr>
          <m:t>γ</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to the maximum degree </w:t>
      </w:r>
      <m:oMath>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and the number of vertices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oMath>
      <w:r w:rsidRPr="00E208C0">
        <w:rPr>
          <w:rFonts w:ascii="Arial" w:hAnsi="Arial" w:cs="Arial"/>
        </w:rPr>
        <w:t>. This inequality states that the size of any minimum dominating set is bounded below by the total number of vertices divided by the maximum number of vertices that a single dominating vertex can cover (itself plus its neighbors):</w:t>
      </w:r>
    </w:p>
    <w:p w14:paraId="31B33B80"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γ</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m:t>
          </m:r>
          <m:d>
            <m:dPr>
              <m:begChr m:val="⌈"/>
              <m:endChr m:val="⌉"/>
              <m:ctrlPr>
                <w:rPr>
                  <w:rFonts w:ascii="Cambria Math" w:hAnsi="Cambria Math" w:cs="Arial"/>
                </w:rPr>
              </m:ctrlPr>
            </m:dPr>
            <m:e>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num>
                <m:den>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+1</m:t>
                  </m:r>
                </m:den>
              </m:f>
            </m:e>
          </m:d>
          <m:r>
            <m:rPr>
              <m:sty m:val="p"/>
            </m:rPr>
            <w:rPr>
              <w:rFonts w:ascii="Cambria Math" w:hAnsi="Cambria Math" w:cs="Arial"/>
            </w:rPr>
            <m:t>.</m:t>
          </m:r>
        </m:oMath>
      </m:oMathPara>
    </w:p>
    <w:p w14:paraId="43FE78EA" w14:textId="77777777" w:rsidR="00E208C0" w:rsidRPr="00E208C0" w:rsidRDefault="00E208C0" w:rsidP="00E208C0">
      <w:pPr>
        <w:spacing w:before="180" w:after="180"/>
        <w:rPr>
          <w:rFonts w:ascii="Arial" w:hAnsi="Arial" w:cs="Arial"/>
        </w:rPr>
      </w:pPr>
      <w:r w:rsidRPr="00E208C0">
        <w:rPr>
          <w:rFonts w:ascii="Arial" w:hAnsi="Arial" w:cs="Arial"/>
        </w:rPr>
        <w:t xml:space="preserve">By the construction of the Weighted Structural Line Graph, its vertices correspond to the edges of </w:t>
      </w:r>
      <m:oMath>
        <m:r>
          <m:rPr>
            <m:sty m:val="p"/>
          </m:rPr>
          <w:rPr>
            <w:rFonts w:ascii="Cambria Math" w:hAnsi="Cambria Math" w:cs="Arial"/>
          </w:rPr>
          <m:t>G</m:t>
        </m:r>
      </m:oMath>
      <w:r w:rsidRPr="00E208C0">
        <w:rPr>
          <w:rFonts w:ascii="Arial" w:hAnsi="Arial" w:cs="Arial"/>
        </w:rPr>
        <w:t xml:space="preserve">, thus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The critical step is establishing a reliable upper bound for the maximum degree of </w:t>
      </w:r>
      <m:oMath>
        <m:r>
          <m:rPr>
            <m:sty m:val="p"/>
          </m:rPr>
          <w:rPr>
            <w:rFonts w:ascii="Cambria Math" w:hAnsi="Cambria Math" w:cs="Arial"/>
          </w:rPr>
          <m:t>H</m:t>
        </m:r>
      </m:oMath>
      <w:r w:rsidRPr="00E208C0">
        <w:rPr>
          <w:rFonts w:ascii="Arial" w:hAnsi="Arial" w:cs="Arial"/>
        </w:rPr>
        <w:t xml:space="preserve">, </w:t>
      </w:r>
      <m:oMath>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=Δ</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w:t>
      </w:r>
    </w:p>
    <w:p w14:paraId="14717390" w14:textId="77777777" w:rsidR="00E208C0" w:rsidRPr="00E208C0" w:rsidRDefault="00E208C0" w:rsidP="00E208C0">
      <w:pPr>
        <w:spacing w:before="180" w:after="180"/>
        <w:rPr>
          <w:rFonts w:ascii="Arial" w:hAnsi="Arial" w:cs="Arial"/>
        </w:rPr>
      </w:pPr>
      <w:r w:rsidRPr="00E208C0">
        <w:rPr>
          <w:rFonts w:ascii="Arial" w:hAnsi="Arial" w:cs="Arial"/>
        </w:rPr>
        <w:t xml:space="preserve">Consider any edge </w:t>
      </w:r>
      <m:oMath>
        <m:r>
          <m:rPr>
            <m:sty m:val="p"/>
          </m:rPr>
          <w:rPr>
            <w:rFonts w:ascii="Cambria Math" w:hAnsi="Cambria Math" w:cs="Arial"/>
          </w:rPr>
          <m:t>e=uv∈E</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Its degree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the number of edges </w:t>
      </w:r>
      <m:oMath>
        <m:r>
          <m:rPr>
            <m:sty m:val="p"/>
          </m:rPr>
          <w:rPr>
            <w:rFonts w:ascii="Cambria Math" w:hAnsi="Cambria Math" w:cs="Arial"/>
          </w:rPr>
          <m:t>f</m:t>
        </m:r>
      </m:oMath>
      <w:r w:rsidRPr="00E208C0">
        <w:rPr>
          <w:rFonts w:ascii="Arial" w:hAnsi="Arial" w:cs="Arial"/>
        </w:rPr>
        <w:t xml:space="preserve"> non-incident to </w:t>
      </w:r>
      <m:oMath>
        <m:r>
          <m:rPr>
            <m:sty m:val="p"/>
          </m:rPr>
          <w:rPr>
            <w:rFonts w:ascii="Cambria Math" w:hAnsi="Cambria Math" w:cs="Arial"/>
          </w:rPr>
          <m:t>e</m:t>
        </m:r>
      </m:oMath>
      <w:r w:rsidRPr="00E208C0">
        <w:rPr>
          <w:rFonts w:ascii="Arial" w:hAnsi="Arial" w:cs="Arial"/>
        </w:rPr>
        <w:t xml:space="preserve"> such that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 xml:space="preserve">. The maximum number of such edges </w:t>
      </w:r>
      <m:oMath>
        <m:r>
          <m:rPr>
            <m:sty m:val="p"/>
          </m:rPr>
          <w:rPr>
            <w:rFonts w:ascii="Cambria Math" w:hAnsi="Cambria Math" w:cs="Arial"/>
          </w:rPr>
          <m:t>f</m:t>
        </m:r>
      </m:oMath>
      <w:r w:rsidRPr="00E208C0">
        <w:rPr>
          <w:rFonts w:ascii="Arial" w:hAnsi="Arial" w:cs="Arial"/>
        </w:rPr>
        <w:t xml:space="preserve"> reachable from </w:t>
      </w:r>
      <m:oMath>
        <m:r>
          <m:rPr>
            <m:sty m:val="p"/>
          </m:rPr>
          <w:rPr>
            <w:rFonts w:ascii="Cambria Math" w:hAnsi="Cambria Math" w:cs="Arial"/>
          </w:rPr>
          <m:t>u</m:t>
        </m:r>
      </m:oMath>
      <w:r w:rsidRPr="00E208C0">
        <w:rPr>
          <w:rFonts w:ascii="Arial" w:hAnsi="Arial" w:cs="Arial"/>
        </w:rPr>
        <w:t xml:space="preserve"> is </w:t>
      </w:r>
      <m:oMath>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oMath>
      <w:r w:rsidRPr="00E208C0">
        <w:rPr>
          <w:rFonts w:ascii="Arial" w:hAnsi="Arial" w:cs="Arial"/>
        </w:rPr>
        <w:t xml:space="preserve">, and similarly from </w:t>
      </w:r>
      <m:oMath>
        <m:r>
          <m:rPr>
            <m:sty m:val="p"/>
          </m:rPr>
          <w:rPr>
            <w:rFonts w:ascii="Cambria Math" w:hAnsi="Cambria Math" w:cs="Arial"/>
          </w:rPr>
          <m:t>v</m:t>
        </m:r>
      </m:oMath>
      <w:r w:rsidRPr="00E208C0">
        <w:rPr>
          <w:rFonts w:ascii="Arial" w:hAnsi="Arial" w:cs="Arial"/>
        </w:rPr>
        <w:t xml:space="preserve"> is </w:t>
      </w:r>
      <m:oMath>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oMath>
      <w:r w:rsidRPr="00E208C0">
        <w:rPr>
          <w:rFonts w:ascii="Arial" w:hAnsi="Arial" w:cs="Arial"/>
        </w:rPr>
        <w:t xml:space="preserve">. Since the maximum possible degrees are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and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the maximum degree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bounded by:</w:t>
      </w:r>
    </w:p>
    <w:p w14:paraId="5F6B2AE2"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Δ</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≤2</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r>
            <m:rPr>
              <m:sty m:val="p"/>
            </m:rPr>
            <w:rPr>
              <w:rFonts w:ascii="Cambria Math" w:hAnsi="Cambria Math" w:cs="Arial"/>
            </w:rPr>
            <m:t>.</m:t>
          </m:r>
        </m:oMath>
      </m:oMathPara>
    </w:p>
    <w:p w14:paraId="2D591C8F" w14:textId="77777777" w:rsidR="00E208C0" w:rsidRPr="00E208C0" w:rsidRDefault="00E208C0" w:rsidP="00E208C0">
      <w:pPr>
        <w:spacing w:before="180" w:after="180"/>
        <w:rPr>
          <w:rFonts w:ascii="Arial" w:hAnsi="Arial" w:cs="Arial"/>
        </w:rPr>
      </w:pPr>
      <w:r w:rsidRPr="00E208C0">
        <w:rPr>
          <w:rFonts w:ascii="Arial" w:hAnsi="Arial" w:cs="Arial"/>
        </w:rPr>
        <w:lastRenderedPageBreak/>
        <w:t>Substituting the vertex count and the maximum degree bound into the fundamental domination inequality yields the desired result:</w:t>
      </w:r>
    </w:p>
    <w:p w14:paraId="4EA96879"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γ</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num>
                <m:den>
                  <m:r>
                    <m:rPr>
                      <m:sty m:val="p"/>
                    </m:rPr>
                    <w:rPr>
                      <w:rFonts w:ascii="Cambria Math" w:hAnsi="Cambria Math" w:cs="Arial"/>
                    </w:rPr>
                    <m:t>2</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r>
                    <m:rPr>
                      <m:sty m:val="p"/>
                    </m:rPr>
                    <w:rPr>
                      <w:rFonts w:ascii="Cambria Math" w:hAnsi="Cambria Math" w:cs="Arial"/>
                    </w:rPr>
                    <m:t>+1</m:t>
                  </m:r>
                </m:den>
              </m:f>
            </m:e>
          </m:d>
          <m:r>
            <m:rPr>
              <m:sty m:val="p"/>
            </m:rPr>
            <w:rPr>
              <w:rFonts w:ascii="Cambria Math" w:hAnsi="Cambria Math" w:cs="Arial"/>
            </w:rPr>
            <m:t>.</m:t>
          </m:r>
        </m:oMath>
      </m:oMathPara>
    </w:p>
    <w:p w14:paraId="5419D195" w14:textId="77777777" w:rsidR="00790ADA" w:rsidRPr="00FB3A86" w:rsidRDefault="00E208C0" w:rsidP="00785473">
      <w:pPr>
        <w:spacing w:before="180" w:after="180"/>
        <w:rPr>
          <w:rFonts w:ascii="Arial" w:hAnsi="Arial" w:cs="Arial"/>
          <w:rtl/>
          <w:lang w:bidi="ar-IQ"/>
        </w:rPr>
      </w:pPr>
      <w:r w:rsidRPr="00E208C0">
        <w:rPr>
          <w:rFonts w:ascii="Arial" w:hAnsi="Arial" w:cs="Arial"/>
        </w:rPr>
        <w:t>This bound is mathematically rigorous and leverages the specific degree constraint (</w:t>
      </w:r>
      <m:oMath>
        <m:r>
          <w:rPr>
            <w:rFonts w:ascii="Cambria Math" w:hAnsi="Cambria Math" w:cs="Arial"/>
          </w:rPr>
          <m:t>Δ</m:t>
        </m:r>
        <m:d>
          <m:dPr>
            <m:ctrlPr>
              <w:rPr>
                <w:rFonts w:ascii="Cambria Math" w:hAnsi="Cambria Math" w:cs="Arial"/>
              </w:rPr>
            </m:ctrlPr>
          </m:dPr>
          <m:e>
            <m:r>
              <w:rPr>
                <w:rFonts w:ascii="Cambria Math" w:hAnsi="Cambria Math" w:cs="Arial"/>
              </w:rPr>
              <m:t>G</m:t>
            </m:r>
          </m:e>
        </m:d>
        <m:r>
          <m:rPr>
            <m:sty m:val="p"/>
          </m:rPr>
          <w:rPr>
            <w:rFonts w:ascii="Cambria Math" w:hAnsi="Cambria Math" w:cs="Arial"/>
          </w:rPr>
          <m:t>≥3</m:t>
        </m:r>
      </m:oMath>
      <w:r w:rsidRPr="00E208C0">
        <w:rPr>
          <w:rFonts w:ascii="Arial" w:hAnsi="Arial" w:cs="Arial"/>
        </w:rPr>
        <w:t xml:space="preserve">) that defines the transformation </w:t>
      </w:r>
      <m:oMath>
        <m:sSub>
          <m:sSubPr>
            <m:ctrlPr>
              <w:rPr>
                <w:rFonts w:ascii="Cambria Math" w:hAnsi="Cambria Math" w:cs="Arial"/>
              </w:rPr>
            </m:ctrlPr>
          </m:sSubPr>
          <m:e>
            <m:r>
              <w:rPr>
                <w:rFonts w:ascii="Cambria Math" w:hAnsi="Cambria Math" w:cs="Arial"/>
              </w:rPr>
              <m:t>L</m:t>
            </m:r>
          </m:e>
          <m:sub>
            <m:r>
              <w:rPr>
                <w:rFonts w:ascii="Cambria Math" w:hAnsi="Cambria Math" w:cs="Arial"/>
              </w:rPr>
              <m:t>Δ</m:t>
            </m:r>
          </m:sub>
        </m:sSub>
        <m:d>
          <m:dPr>
            <m:ctrlPr>
              <w:rPr>
                <w:rFonts w:ascii="Cambria Math" w:hAnsi="Cambria Math" w:cs="Arial"/>
              </w:rPr>
            </m:ctrlPr>
          </m:dPr>
          <m:e>
            <m:r>
              <w:rPr>
                <w:rFonts w:ascii="Cambria Math" w:hAnsi="Cambria Math" w:cs="Arial"/>
              </w:rPr>
              <m:t>G</m:t>
            </m:r>
          </m:e>
        </m:d>
      </m:oMath>
      <w:r w:rsidRPr="00E208C0">
        <w:rPr>
          <w:rFonts w:ascii="Arial" w:hAnsi="Arial" w:cs="Arial"/>
        </w:rPr>
        <w:t>.</w:t>
      </w:r>
      <w:r w:rsidR="00C30A0F" w:rsidRPr="00FB3A86">
        <w:rPr>
          <w:rFonts w:ascii="Arial" w:hAnsi="Arial" w:cs="Arial"/>
        </w:rPr>
        <w:t xml:space="preserve"> </w:t>
      </w:r>
    </w:p>
    <w:p w14:paraId="7D8A22F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6CFFEE" w14:textId="77777777" w:rsidR="00790ADA" w:rsidRPr="00FB3A86" w:rsidRDefault="00790ADA" w:rsidP="00441B6F">
      <w:pPr>
        <w:pStyle w:val="ConcHead"/>
        <w:spacing w:after="0"/>
        <w:jc w:val="both"/>
        <w:rPr>
          <w:rFonts w:ascii="Arial" w:hAnsi="Arial" w:cs="Arial"/>
        </w:rPr>
      </w:pPr>
    </w:p>
    <w:p w14:paraId="6BA313F7" w14:textId="77777777" w:rsidR="00F743B7" w:rsidRDefault="00F743B7" w:rsidP="00F743B7">
      <w:pPr>
        <w:pStyle w:val="AcknHead"/>
        <w:jc w:val="both"/>
        <w:rPr>
          <w:rFonts w:ascii="Arial" w:hAnsi="Arial" w:cs="Arial"/>
          <w:b w:val="0"/>
          <w:caps w:val="0"/>
          <w:sz w:val="20"/>
        </w:rPr>
      </w:pPr>
      <w:r w:rsidRPr="00F743B7">
        <w:rPr>
          <w:rFonts w:ascii="Arial" w:hAnsi="Arial" w:cs="Arial"/>
          <w:b w:val="0"/>
          <w:caps w:val="0"/>
          <w:sz w:val="20"/>
        </w:rPr>
        <w:t xml:space="preserve">This study presents a novel mathematical description of the weighted structural line graph </w:t>
      </w:r>
      <m:oMath>
        <m:sSub>
          <m:sSubPr>
            <m:ctrlPr>
              <w:rPr>
                <w:rFonts w:ascii="Cambria Math" w:hAnsi="Cambria Math" w:cs="Arial"/>
                <w:b w:val="0"/>
                <w:caps w:val="0"/>
                <w:sz w:val="20"/>
              </w:rPr>
            </m:ctrlPr>
          </m:sSubPr>
          <m:e>
            <m:r>
              <m:rPr>
                <m:sty m:val="bi"/>
              </m:rPr>
              <w:rPr>
                <w:rFonts w:ascii="Cambria Math" w:hAnsi="Cambria Math" w:cs="Arial"/>
                <w:caps w:val="0"/>
                <w:sz w:val="20"/>
              </w:rPr>
              <m:t>L</m:t>
            </m:r>
          </m:e>
          <m:sub>
            <m:r>
              <m:rPr>
                <m:sty m:val="bi"/>
              </m:rPr>
              <w:rPr>
                <w:rFonts w:ascii="Cambria Math" w:hAnsi="Cambria Math" w:cs="Arial"/>
                <w:caps w:val="0"/>
                <w:sz w:val="20"/>
              </w:rPr>
              <m:t>Δ</m:t>
            </m:r>
          </m:sub>
        </m:sSub>
        <m:d>
          <m:dPr>
            <m:ctrlPr>
              <w:rPr>
                <w:rFonts w:ascii="Cambria Math" w:hAnsi="Cambria Math" w:cs="Arial"/>
                <w:b w:val="0"/>
                <w:caps w:val="0"/>
                <w:sz w:val="20"/>
              </w:rPr>
            </m:ctrlPr>
          </m:dPr>
          <m:e>
            <m:r>
              <m:rPr>
                <m:sty m:val="bi"/>
              </m:rPr>
              <w:rPr>
                <w:rFonts w:ascii="Cambria Math" w:hAnsi="Cambria Math" w:cs="Arial"/>
                <w:caps w:val="0"/>
                <w:sz w:val="20"/>
              </w:rPr>
              <m:t>G</m:t>
            </m:r>
          </m:e>
        </m:d>
      </m:oMath>
      <w:r w:rsidRPr="00F743B7">
        <w:rPr>
          <w:rFonts w:ascii="Arial" w:hAnsi="Arial" w:cs="Arial"/>
          <w:b w:val="0"/>
          <w:caps w:val="0"/>
          <w:sz w:val="20"/>
        </w:rPr>
        <w:t>.The research addresses the structural limitations of classical line graph models by imposing a local degree constraint</w:t>
      </w:r>
      <m:oMath>
        <m:r>
          <m:rPr>
            <m:sty m:val="b"/>
          </m:rPr>
          <w:rPr>
            <w:rFonts w:ascii="Cambria Math" w:hAnsi="Cambria Math" w:cs="Arial"/>
            <w:caps w:val="0"/>
            <w:sz w:val="20"/>
          </w:rPr>
          <m:t xml:space="preserve"> deg</m:t>
        </m:r>
        <m:d>
          <m:dPr>
            <m:ctrlPr>
              <w:rPr>
                <w:rFonts w:ascii="Cambria Math" w:hAnsi="Cambria Math" w:cs="Arial"/>
                <w:b w:val="0"/>
                <w:caps w:val="0"/>
                <w:sz w:val="20"/>
              </w:rPr>
            </m:ctrlPr>
          </m:dPr>
          <m:e>
            <m:r>
              <m:rPr>
                <m:sty m:val="bi"/>
              </m:rPr>
              <w:rPr>
                <w:rFonts w:ascii="Cambria Math" w:hAnsi="Cambria Math" w:cs="Arial"/>
                <w:caps w:val="0"/>
                <w:sz w:val="20"/>
              </w:rPr>
              <m:t>w</m:t>
            </m:r>
          </m:e>
        </m:d>
        <m:r>
          <m:rPr>
            <m:sty m:val="b"/>
          </m:rPr>
          <w:rPr>
            <w:rFonts w:ascii="Cambria Math" w:hAnsi="Cambria Math" w:cs="Arial"/>
            <w:caps w:val="0"/>
            <w:sz w:val="20"/>
          </w:rPr>
          <m:t>≥3</m:t>
        </m:r>
      </m:oMath>
      <w:r w:rsidRPr="00F743B7">
        <w:rPr>
          <w:rFonts w:ascii="Arial" w:hAnsi="Arial" w:cs="Arial"/>
          <w:b w:val="0"/>
          <w:caps w:val="0"/>
          <w:sz w:val="20"/>
        </w:rPr>
        <w:t xml:space="preserve">, which leads to structural density harmonic properties rather than simple adjacency. Furthermore, a sharp threshold is discovered </w:t>
      </w:r>
      <m:oMath>
        <m:sSub>
          <m:sSubPr>
            <m:ctrlPr>
              <w:rPr>
                <w:rFonts w:ascii="Cambria Math" w:hAnsi="Cambria Math" w:cs="Arial"/>
                <w:b w:val="0"/>
                <w:caps w:val="0"/>
                <w:sz w:val="20"/>
              </w:rPr>
            </m:ctrlPr>
          </m:sSubPr>
          <m:e>
            <m:r>
              <m:rPr>
                <m:sty m:val="bi"/>
              </m:rPr>
              <w:rPr>
                <w:rFonts w:ascii="Cambria Math" w:hAnsi="Cambria Math" w:cs="Arial"/>
                <w:caps w:val="0"/>
                <w:sz w:val="20"/>
              </w:rPr>
              <m:t>L</m:t>
            </m:r>
          </m:e>
          <m:sub>
            <m:r>
              <m:rPr>
                <m:sty m:val="bi"/>
              </m:rPr>
              <w:rPr>
                <w:rFonts w:ascii="Cambria Math" w:hAnsi="Cambria Math" w:cs="Arial"/>
                <w:caps w:val="0"/>
                <w:sz w:val="20"/>
              </w:rPr>
              <m:t>Δ</m:t>
            </m:r>
          </m:sub>
        </m:sSub>
        <m:d>
          <m:dPr>
            <m:ctrlPr>
              <w:rPr>
                <w:rFonts w:ascii="Cambria Math" w:hAnsi="Cambria Math" w:cs="Arial"/>
                <w:b w:val="0"/>
                <w:caps w:val="0"/>
                <w:sz w:val="20"/>
              </w:rPr>
            </m:ctrlPr>
          </m:dPr>
          <m:e>
            <m:r>
              <m:rPr>
                <m:sty m:val="bi"/>
              </m:rPr>
              <w:rPr>
                <w:rFonts w:ascii="Cambria Math" w:hAnsi="Cambria Math" w:cs="Arial"/>
                <w:caps w:val="0"/>
                <w:sz w:val="20"/>
              </w:rPr>
              <m:t>G</m:t>
            </m:r>
          </m:e>
        </m:d>
      </m:oMath>
      <w:r w:rsidRPr="00F743B7">
        <w:rPr>
          <w:rFonts w:ascii="Arial" w:hAnsi="Arial" w:cs="Arial"/>
          <w:b w:val="0"/>
          <w:caps w:val="0"/>
          <w:sz w:val="20"/>
        </w:rPr>
        <w:t xml:space="preserve"> is continuous if and only if δ(G) ≥ 3), and new, precise limits are established for the dominance number </w:t>
      </w:r>
      <m:oMath>
        <m:r>
          <m:rPr>
            <m:sty m:val="bi"/>
          </m:rPr>
          <w:rPr>
            <w:rFonts w:ascii="Cambria Math" w:hAnsi="Cambria Math" w:cs="Arial"/>
            <w:caps w:val="0"/>
            <w:sz w:val="20"/>
          </w:rPr>
          <m:t>γ</m:t>
        </m:r>
        <m:d>
          <m:dPr>
            <m:ctrlPr>
              <w:rPr>
                <w:rFonts w:ascii="Cambria Math" w:hAnsi="Cambria Math" w:cs="Arial"/>
                <w:b w:val="0"/>
                <w:caps w:val="0"/>
                <w:sz w:val="20"/>
              </w:rPr>
            </m:ctrlPr>
          </m:dPr>
          <m:e>
            <m:sSub>
              <m:sSubPr>
                <m:ctrlPr>
                  <w:rPr>
                    <w:rFonts w:ascii="Cambria Math" w:hAnsi="Cambria Math" w:cs="Arial"/>
                    <w:b w:val="0"/>
                    <w:caps w:val="0"/>
                    <w:sz w:val="20"/>
                  </w:rPr>
                </m:ctrlPr>
              </m:sSubPr>
              <m:e>
                <m:r>
                  <m:rPr>
                    <m:sty m:val="bi"/>
                  </m:rPr>
                  <w:rPr>
                    <w:rFonts w:ascii="Cambria Math" w:hAnsi="Cambria Math" w:cs="Arial"/>
                    <w:caps w:val="0"/>
                    <w:sz w:val="20"/>
                  </w:rPr>
                  <m:t>L</m:t>
                </m:r>
              </m:e>
              <m:sub>
                <m:r>
                  <m:rPr>
                    <m:sty m:val="bi"/>
                  </m:rPr>
                  <w:rPr>
                    <w:rFonts w:ascii="Cambria Math" w:hAnsi="Cambria Math" w:cs="Arial"/>
                    <w:caps w:val="0"/>
                    <w:sz w:val="20"/>
                  </w:rPr>
                  <m:t>Δ</m:t>
                </m:r>
              </m:sub>
            </m:sSub>
            <m:d>
              <m:dPr>
                <m:ctrlPr>
                  <w:rPr>
                    <w:rFonts w:ascii="Cambria Math" w:hAnsi="Cambria Math" w:cs="Arial"/>
                    <w:b w:val="0"/>
                    <w:caps w:val="0"/>
                    <w:sz w:val="20"/>
                  </w:rPr>
                </m:ctrlPr>
              </m:dPr>
              <m:e>
                <m:r>
                  <m:rPr>
                    <m:sty m:val="bi"/>
                  </m:rPr>
                  <w:rPr>
                    <w:rFonts w:ascii="Cambria Math" w:hAnsi="Cambria Math" w:cs="Arial"/>
                    <w:caps w:val="0"/>
                    <w:sz w:val="20"/>
                  </w:rPr>
                  <m:t>G</m:t>
                </m:r>
              </m:e>
            </m:d>
          </m:e>
        </m:d>
      </m:oMath>
      <w:r w:rsidRPr="00F743B7">
        <w:rPr>
          <w:rFonts w:ascii="Arial" w:hAnsi="Arial" w:cs="Arial"/>
          <w:b w:val="0"/>
          <w:caps w:val="0"/>
          <w:sz w:val="20"/>
        </w:rPr>
        <w:t xml:space="preserve"> and the independence number </w:t>
      </w:r>
      <m:oMath>
        <m:r>
          <m:rPr>
            <m:sty m:val="b"/>
          </m:rPr>
          <w:rPr>
            <w:rFonts w:ascii="Cambria Math" w:hAnsi="Cambria Math" w:cs="Arial"/>
            <w:caps w:val="0"/>
            <w:sz w:val="20"/>
          </w:rPr>
          <w:br/>
        </m:r>
        <m:r>
          <m:rPr>
            <m:sty m:val="bi"/>
          </m:rPr>
          <w:rPr>
            <w:rFonts w:ascii="Cambria Math" w:hAnsi="Cambria Math" w:cs="Arial"/>
            <w:caps w:val="0"/>
            <w:sz w:val="20"/>
          </w:rPr>
          <m:t>α</m:t>
        </m:r>
        <m:d>
          <m:dPr>
            <m:ctrlPr>
              <w:rPr>
                <w:rFonts w:ascii="Cambria Math" w:hAnsi="Cambria Math" w:cs="Arial"/>
                <w:b w:val="0"/>
                <w:caps w:val="0"/>
                <w:sz w:val="20"/>
              </w:rPr>
            </m:ctrlPr>
          </m:dPr>
          <m:e>
            <m:sSub>
              <m:sSubPr>
                <m:ctrlPr>
                  <w:rPr>
                    <w:rFonts w:ascii="Cambria Math" w:hAnsi="Cambria Math" w:cs="Arial"/>
                    <w:b w:val="0"/>
                    <w:caps w:val="0"/>
                    <w:sz w:val="20"/>
                  </w:rPr>
                </m:ctrlPr>
              </m:sSubPr>
              <m:e>
                <m:r>
                  <m:rPr>
                    <m:sty m:val="bi"/>
                  </m:rPr>
                  <w:rPr>
                    <w:rFonts w:ascii="Cambria Math" w:hAnsi="Cambria Math" w:cs="Arial"/>
                    <w:caps w:val="0"/>
                    <w:sz w:val="20"/>
                  </w:rPr>
                  <m:t>L</m:t>
                </m:r>
              </m:e>
              <m:sub>
                <m:r>
                  <m:rPr>
                    <m:sty m:val="bi"/>
                  </m:rPr>
                  <w:rPr>
                    <w:rFonts w:ascii="Cambria Math" w:hAnsi="Cambria Math" w:cs="Arial"/>
                    <w:caps w:val="0"/>
                    <w:sz w:val="20"/>
                  </w:rPr>
                  <m:t>Δ</m:t>
                </m:r>
              </m:sub>
            </m:sSub>
            <m:d>
              <m:dPr>
                <m:ctrlPr>
                  <w:rPr>
                    <w:rFonts w:ascii="Cambria Math" w:hAnsi="Cambria Math" w:cs="Arial"/>
                    <w:b w:val="0"/>
                    <w:caps w:val="0"/>
                    <w:sz w:val="20"/>
                  </w:rPr>
                </m:ctrlPr>
              </m:dPr>
              <m:e>
                <m:r>
                  <m:rPr>
                    <m:sty m:val="bi"/>
                  </m:rPr>
                  <w:rPr>
                    <w:rFonts w:ascii="Cambria Math" w:hAnsi="Cambria Math" w:cs="Arial"/>
                    <w:caps w:val="0"/>
                    <w:sz w:val="20"/>
                  </w:rPr>
                  <m:t>G</m:t>
                </m:r>
              </m:e>
            </m:d>
          </m:e>
        </m:d>
        <m:r>
          <m:rPr>
            <m:sty m:val="b"/>
          </m:rPr>
          <w:rPr>
            <w:rFonts w:ascii="Cambria Math" w:hAnsi="Cambria Math" w:cs="Arial"/>
            <w:caps w:val="0"/>
            <w:sz w:val="20"/>
          </w:rPr>
          <m:t>≥</m:t>
        </m:r>
        <m:r>
          <m:rPr>
            <m:sty m:val="bi"/>
          </m:rPr>
          <w:rPr>
            <w:rFonts w:ascii="Cambria Math" w:hAnsi="Cambria Math" w:cs="Arial"/>
            <w:caps w:val="0"/>
            <w:sz w:val="20"/>
          </w:rPr>
          <m:t>μ</m:t>
        </m:r>
        <m:d>
          <m:dPr>
            <m:ctrlPr>
              <w:rPr>
                <w:rFonts w:ascii="Cambria Math" w:hAnsi="Cambria Math" w:cs="Arial"/>
                <w:b w:val="0"/>
                <w:caps w:val="0"/>
                <w:sz w:val="20"/>
              </w:rPr>
            </m:ctrlPr>
          </m:dPr>
          <m:e>
            <m:r>
              <m:rPr>
                <m:sty m:val="bi"/>
              </m:rPr>
              <w:rPr>
                <w:rFonts w:ascii="Cambria Math" w:hAnsi="Cambria Math" w:cs="Arial"/>
                <w:caps w:val="0"/>
                <w:sz w:val="20"/>
              </w:rPr>
              <m:t>G</m:t>
            </m:r>
          </m:e>
        </m:d>
      </m:oMath>
      <w:r w:rsidRPr="00F743B7">
        <w:rPr>
          <w:rFonts w:ascii="Arial" w:hAnsi="Arial" w:cs="Arial"/>
          <w:b w:val="0"/>
          <w:caps w:val="0"/>
          <w:sz w:val="20"/>
        </w:rPr>
        <w:t xml:space="preserve">. Its accuracy is demonstrated for third-order graphs, and this accuracy has significant implications for harmonic optimization and network system engineering. Future studies will focus on extending the concept of </w:t>
      </w:r>
      <m:oMath>
        <m:sSub>
          <m:sSubPr>
            <m:ctrlPr>
              <w:rPr>
                <w:rFonts w:ascii="Cambria Math" w:hAnsi="Cambria Math" w:cs="Arial"/>
                <w:b w:val="0"/>
                <w:caps w:val="0"/>
                <w:sz w:val="20"/>
              </w:rPr>
            </m:ctrlPr>
          </m:sSubPr>
          <m:e>
            <m:r>
              <m:rPr>
                <m:sty m:val="bi"/>
              </m:rPr>
              <w:rPr>
                <w:rFonts w:ascii="Cambria Math" w:hAnsi="Cambria Math" w:cs="Arial"/>
                <w:caps w:val="0"/>
                <w:sz w:val="20"/>
              </w:rPr>
              <m:t>L</m:t>
            </m:r>
          </m:e>
          <m:sub>
            <m:r>
              <m:rPr>
                <m:sty m:val="bi"/>
              </m:rPr>
              <w:rPr>
                <w:rFonts w:ascii="Cambria Math" w:hAnsi="Cambria Math" w:cs="Arial"/>
                <w:caps w:val="0"/>
                <w:sz w:val="20"/>
              </w:rPr>
              <m:t>Δ</m:t>
            </m:r>
          </m:sub>
        </m:sSub>
        <m:d>
          <m:dPr>
            <m:ctrlPr>
              <w:rPr>
                <w:rFonts w:ascii="Cambria Math" w:hAnsi="Cambria Math" w:cs="Arial"/>
                <w:b w:val="0"/>
                <w:caps w:val="0"/>
                <w:sz w:val="20"/>
              </w:rPr>
            </m:ctrlPr>
          </m:dPr>
          <m:e>
            <m:r>
              <m:rPr>
                <m:sty m:val="bi"/>
              </m:rPr>
              <w:rPr>
                <w:rFonts w:ascii="Cambria Math" w:hAnsi="Cambria Math" w:cs="Arial"/>
                <w:caps w:val="0"/>
                <w:sz w:val="20"/>
              </w:rPr>
              <m:t>G</m:t>
            </m:r>
          </m:e>
        </m:d>
      </m:oMath>
      <w:r w:rsidRPr="00F743B7">
        <w:rPr>
          <w:rFonts w:ascii="Arial" w:hAnsi="Arial" w:cs="Arial"/>
          <w:b w:val="0"/>
          <w:caps w:val="0"/>
          <w:sz w:val="20"/>
        </w:rPr>
        <w:t xml:space="preserve"> to include high-dimensional graphs and investigating their time complexity</w:t>
      </w:r>
    </w:p>
    <w:p w14:paraId="5875B06E" w14:textId="77777777" w:rsidR="002B685A" w:rsidRPr="009839C6" w:rsidRDefault="002B685A" w:rsidP="00441B6F">
      <w:pPr>
        <w:pStyle w:val="ReferHead"/>
        <w:spacing w:after="0"/>
        <w:jc w:val="both"/>
        <w:rPr>
          <w:rFonts w:ascii="Arial" w:hAnsi="Arial" w:cs="Arial"/>
          <w:b w:val="0"/>
          <w:caps w:val="0"/>
          <w:sz w:val="20"/>
        </w:rPr>
      </w:pPr>
    </w:p>
    <w:p w14:paraId="35FE4D25" w14:textId="77777777" w:rsidR="002B685A" w:rsidRPr="002B685A" w:rsidRDefault="002B685A" w:rsidP="009839C6">
      <w:pPr>
        <w:pStyle w:val="ReferHead"/>
        <w:spacing w:after="0"/>
        <w:jc w:val="both"/>
        <w:rPr>
          <w:rFonts w:ascii="Arial" w:hAnsi="Arial" w:cs="Arial"/>
          <w:bCs/>
          <w:rtl/>
          <w:lang w:bidi="ar-IQ"/>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7E24E78" w14:textId="77777777" w:rsidR="005C784C" w:rsidRDefault="009839C6" w:rsidP="009839C6">
      <w:pPr>
        <w:pStyle w:val="ReferHead"/>
        <w:spacing w:after="0"/>
        <w:jc w:val="both"/>
        <w:rPr>
          <w:rFonts w:ascii="Arial" w:hAnsi="Arial" w:cs="Arial"/>
          <w:b w:val="0"/>
          <w:caps w:val="0"/>
          <w:sz w:val="20"/>
          <w:rtl/>
        </w:rPr>
      </w:pPr>
      <w:r w:rsidRPr="009839C6">
        <w:rPr>
          <w:rFonts w:ascii="Arial" w:hAnsi="Arial" w:cs="Arial"/>
          <w:b w:val="0"/>
          <w:caps w:val="0"/>
          <w:sz w:val="20"/>
        </w:rPr>
        <w:t>Not applicable</w:t>
      </w:r>
      <w:r>
        <w:rPr>
          <w:rFonts w:ascii="Arial" w:hAnsi="Arial" w:cs="Arial" w:hint="cs"/>
          <w:b w:val="0"/>
          <w:caps w:val="0"/>
          <w:sz w:val="20"/>
          <w:rtl/>
        </w:rPr>
        <w:t>.</w:t>
      </w:r>
    </w:p>
    <w:p w14:paraId="3FE93D1E" w14:textId="77777777" w:rsidR="009839C6" w:rsidRDefault="009839C6" w:rsidP="009839C6">
      <w:pPr>
        <w:pStyle w:val="ReferHead"/>
        <w:spacing w:after="0"/>
        <w:jc w:val="both"/>
        <w:rPr>
          <w:rFonts w:ascii="Arial" w:hAnsi="Arial" w:cs="Arial"/>
          <w:b w:val="0"/>
          <w:caps w:val="0"/>
          <w:sz w:val="20"/>
        </w:rPr>
      </w:pPr>
    </w:p>
    <w:p w14:paraId="71DA748C"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4B61817" w14:textId="77777777" w:rsidR="005C784C" w:rsidRPr="002B685A" w:rsidRDefault="005C784C" w:rsidP="00441B6F">
      <w:pPr>
        <w:pStyle w:val="ReferHead"/>
        <w:spacing w:after="0"/>
        <w:jc w:val="both"/>
        <w:rPr>
          <w:rFonts w:ascii="Arial" w:hAnsi="Arial" w:cs="Arial"/>
          <w:bCs/>
        </w:rPr>
      </w:pPr>
    </w:p>
    <w:p w14:paraId="38C726AA" w14:textId="77777777" w:rsidR="00860000" w:rsidRDefault="009839C6" w:rsidP="009839C6">
      <w:pPr>
        <w:pStyle w:val="ReferHead"/>
        <w:spacing w:after="0"/>
        <w:jc w:val="both"/>
        <w:rPr>
          <w:rFonts w:ascii="Arial" w:hAnsi="Arial" w:cs="Arial"/>
          <w:b w:val="0"/>
          <w:caps w:val="0"/>
          <w:sz w:val="20"/>
          <w:rtl/>
        </w:rPr>
      </w:pPr>
      <w:r w:rsidRPr="009839C6">
        <w:rPr>
          <w:rFonts w:ascii="Arial" w:hAnsi="Arial" w:cs="Arial"/>
          <w:b w:val="0"/>
          <w:caps w:val="0"/>
          <w:sz w:val="20"/>
        </w:rPr>
        <w:t>Not applicable</w:t>
      </w:r>
    </w:p>
    <w:p w14:paraId="4B230858" w14:textId="77777777" w:rsidR="009839C6" w:rsidRDefault="009839C6" w:rsidP="009839C6">
      <w:pPr>
        <w:pStyle w:val="ReferHead"/>
        <w:spacing w:after="0"/>
        <w:jc w:val="both"/>
        <w:rPr>
          <w:rFonts w:ascii="Arial" w:hAnsi="Arial" w:cs="Arial"/>
        </w:rPr>
      </w:pPr>
    </w:p>
    <w:p w14:paraId="1A0407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7AD7DDA" w14:textId="77777777" w:rsidR="00284C4C" w:rsidRDefault="00284C4C" w:rsidP="009839C6">
      <w:pPr>
        <w:pStyle w:val="Body"/>
        <w:spacing w:after="0"/>
        <w:rPr>
          <w:rFonts w:ascii="Arial" w:hAnsi="Arial" w:cs="Arial"/>
          <w:i/>
          <w:u w:val="single"/>
        </w:rPr>
      </w:pPr>
    </w:p>
    <w:p w14:paraId="45C1D742" w14:textId="77777777" w:rsidR="009839C6" w:rsidRPr="009839C6" w:rsidRDefault="009839C6" w:rsidP="009839C6">
      <w:pPr>
        <w:pStyle w:val="Body"/>
        <w:rPr>
          <w:rFonts w:ascii="Arial" w:hAnsi="Arial" w:cs="Arial"/>
        </w:rPr>
      </w:pPr>
      <w:r w:rsidRPr="009839C6">
        <w:rPr>
          <w:rFonts w:ascii="Arial" w:hAnsi="Arial" w:cs="Arial"/>
        </w:rPr>
        <w:t xml:space="preserve"> [1] Harary F. Graph Theory. Reading, MA, USA: Addison-Wesley; 1969.</w:t>
      </w:r>
    </w:p>
    <w:p w14:paraId="386BC842" w14:textId="77777777" w:rsidR="009839C6" w:rsidRPr="009839C6" w:rsidRDefault="009839C6" w:rsidP="009839C6">
      <w:pPr>
        <w:pStyle w:val="Body"/>
        <w:rPr>
          <w:rFonts w:ascii="Arial" w:hAnsi="Arial" w:cs="Arial"/>
        </w:rPr>
      </w:pPr>
      <w:r w:rsidRPr="009839C6">
        <w:rPr>
          <w:rFonts w:ascii="Arial" w:hAnsi="Arial" w:cs="Arial"/>
        </w:rPr>
        <w:t>[2] Bondy JA, Murty USR. Graph Theory with Applications. New York: North-Holland; 1979.</w:t>
      </w:r>
    </w:p>
    <w:p w14:paraId="19EE582E" w14:textId="77777777" w:rsidR="009839C6" w:rsidRPr="009839C6" w:rsidRDefault="009839C6" w:rsidP="009839C6">
      <w:pPr>
        <w:pStyle w:val="Body"/>
        <w:rPr>
          <w:rFonts w:ascii="Arial" w:hAnsi="Arial" w:cs="Arial"/>
        </w:rPr>
      </w:pPr>
      <w:r w:rsidRPr="009839C6">
        <w:rPr>
          <w:rFonts w:ascii="Arial" w:hAnsi="Arial" w:cs="Arial"/>
        </w:rPr>
        <w:t>[3] West DB. Introduction to Graph Theory. 2nd ed. Upper Saddle River: Prentice Hall; 2001.</w:t>
      </w:r>
    </w:p>
    <w:p w14:paraId="67B9AC22" w14:textId="77777777" w:rsidR="009839C6" w:rsidRPr="009839C6" w:rsidRDefault="009839C6" w:rsidP="009839C6">
      <w:pPr>
        <w:pStyle w:val="Body"/>
        <w:rPr>
          <w:rFonts w:ascii="Arial" w:hAnsi="Arial" w:cs="Arial"/>
        </w:rPr>
      </w:pPr>
      <w:r w:rsidRPr="009839C6">
        <w:rPr>
          <w:rFonts w:ascii="Arial" w:hAnsi="Arial" w:cs="Arial"/>
        </w:rPr>
        <w:t xml:space="preserve">[4] </w:t>
      </w:r>
      <w:proofErr w:type="spellStart"/>
      <w:r w:rsidRPr="009839C6">
        <w:rPr>
          <w:rFonts w:ascii="Arial" w:hAnsi="Arial" w:cs="Arial"/>
        </w:rPr>
        <w:t>Muntaner-Batle</w:t>
      </w:r>
      <w:proofErr w:type="spellEnd"/>
      <w:r w:rsidRPr="009839C6">
        <w:rPr>
          <w:rFonts w:ascii="Arial" w:hAnsi="Arial" w:cs="Arial"/>
        </w:rPr>
        <w:t xml:space="preserve"> A, Takahashi Y. On the strength and independence number of graphs. </w:t>
      </w:r>
      <w:proofErr w:type="spellStart"/>
      <w:r w:rsidRPr="009839C6">
        <w:rPr>
          <w:rFonts w:ascii="Arial" w:hAnsi="Arial" w:cs="Arial"/>
        </w:rPr>
        <w:t>Contrib</w:t>
      </w:r>
      <w:proofErr w:type="spellEnd"/>
      <w:r w:rsidRPr="009839C6">
        <w:rPr>
          <w:rFonts w:ascii="Arial" w:hAnsi="Arial" w:cs="Arial"/>
        </w:rPr>
        <w:t xml:space="preserve"> Math. </w:t>
      </w:r>
      <w:proofErr w:type="gramStart"/>
      <w:r w:rsidRPr="009839C6">
        <w:rPr>
          <w:rFonts w:ascii="Arial" w:hAnsi="Arial" w:cs="Arial"/>
        </w:rPr>
        <w:t>2022;6:25</w:t>
      </w:r>
      <w:proofErr w:type="gramEnd"/>
      <w:r w:rsidRPr="009839C6">
        <w:rPr>
          <w:rFonts w:ascii="Arial" w:hAnsi="Arial" w:cs="Arial"/>
        </w:rPr>
        <w:t>-29.</w:t>
      </w:r>
    </w:p>
    <w:p w14:paraId="590D82DF" w14:textId="77777777" w:rsidR="009839C6" w:rsidRPr="009839C6" w:rsidRDefault="009839C6" w:rsidP="009839C6">
      <w:pPr>
        <w:pStyle w:val="Body"/>
        <w:rPr>
          <w:rFonts w:ascii="Arial" w:hAnsi="Arial" w:cs="Arial"/>
        </w:rPr>
      </w:pPr>
      <w:r w:rsidRPr="009839C6">
        <w:rPr>
          <w:rFonts w:ascii="Arial" w:hAnsi="Arial" w:cs="Arial"/>
        </w:rPr>
        <w:t>[5] Dong Z, Wu Z. On the stability of the graph independence number. SIAM J Discrete Math. 2022;36(1):229-240.</w:t>
      </w:r>
    </w:p>
    <w:p w14:paraId="76627BC7" w14:textId="77777777" w:rsidR="009839C6" w:rsidRPr="009839C6" w:rsidRDefault="009839C6" w:rsidP="009839C6">
      <w:pPr>
        <w:pStyle w:val="Body"/>
        <w:rPr>
          <w:rFonts w:ascii="Arial" w:hAnsi="Arial" w:cs="Arial"/>
        </w:rPr>
      </w:pPr>
      <w:r w:rsidRPr="009839C6">
        <w:rPr>
          <w:rFonts w:ascii="Arial" w:hAnsi="Arial" w:cs="Arial"/>
        </w:rPr>
        <w:t xml:space="preserve">[6] </w:t>
      </w:r>
      <w:proofErr w:type="spellStart"/>
      <w:r w:rsidRPr="009839C6">
        <w:rPr>
          <w:rFonts w:ascii="Arial" w:hAnsi="Arial" w:cs="Arial"/>
        </w:rPr>
        <w:t>Schuez</w:t>
      </w:r>
      <w:proofErr w:type="spellEnd"/>
      <w:r w:rsidRPr="009839C6">
        <w:rPr>
          <w:rFonts w:ascii="Arial" w:hAnsi="Arial" w:cs="Arial"/>
        </w:rPr>
        <w:t xml:space="preserve"> MJA, Brubaker JK, </w:t>
      </w:r>
      <w:proofErr w:type="spellStart"/>
      <w:r w:rsidRPr="009839C6">
        <w:rPr>
          <w:rFonts w:ascii="Arial" w:hAnsi="Arial" w:cs="Arial"/>
        </w:rPr>
        <w:t>Klatzgraber</w:t>
      </w:r>
      <w:proofErr w:type="spellEnd"/>
      <w:r w:rsidRPr="009839C6">
        <w:rPr>
          <w:rFonts w:ascii="Arial" w:hAnsi="Arial" w:cs="Arial"/>
        </w:rPr>
        <w:t xml:space="preserve"> HG. Combinatorial optimization with physics-inspired graph neural networks. Nat Mach Intell. 2022;4(4):367-377.</w:t>
      </w:r>
    </w:p>
    <w:p w14:paraId="3B33682C" w14:textId="77777777" w:rsidR="009839C6" w:rsidRPr="009839C6" w:rsidRDefault="009839C6" w:rsidP="009839C6">
      <w:pPr>
        <w:pStyle w:val="Body"/>
        <w:rPr>
          <w:rFonts w:ascii="Arial" w:hAnsi="Arial" w:cs="Arial"/>
        </w:rPr>
      </w:pPr>
      <w:r w:rsidRPr="009839C6">
        <w:rPr>
          <w:rFonts w:ascii="Arial" w:hAnsi="Arial" w:cs="Arial"/>
        </w:rPr>
        <w:t>[7] Grzesik A, et al. Polynomial-time algorithm for maximum weight independent set on P6-free graphs. ACM Trans Algorithms. 2022;18(1):1-57.</w:t>
      </w:r>
    </w:p>
    <w:p w14:paraId="3E302299" w14:textId="77777777" w:rsidR="009839C6" w:rsidRPr="009839C6" w:rsidRDefault="009839C6" w:rsidP="009839C6">
      <w:pPr>
        <w:pStyle w:val="Body"/>
        <w:rPr>
          <w:rFonts w:ascii="Arial" w:hAnsi="Arial" w:cs="Arial"/>
        </w:rPr>
      </w:pPr>
      <w:r w:rsidRPr="009839C6">
        <w:rPr>
          <w:rFonts w:ascii="Arial" w:hAnsi="Arial" w:cs="Arial"/>
        </w:rPr>
        <w:t xml:space="preserve"> [8] Kim M, et al. Rydberg quantum wires for maximum independent set problems. Nat Phys. 2022;18(7):755-759.</w:t>
      </w:r>
    </w:p>
    <w:p w14:paraId="57AC0D6A" w14:textId="77777777" w:rsidR="009839C6" w:rsidRPr="009839C6" w:rsidRDefault="009839C6" w:rsidP="009839C6">
      <w:pPr>
        <w:pStyle w:val="Body"/>
        <w:rPr>
          <w:rFonts w:ascii="Arial" w:hAnsi="Arial" w:cs="Arial"/>
        </w:rPr>
      </w:pPr>
      <w:r w:rsidRPr="009839C6">
        <w:rPr>
          <w:rFonts w:ascii="Arial" w:hAnsi="Arial" w:cs="Arial"/>
        </w:rPr>
        <w:lastRenderedPageBreak/>
        <w:t>[9] Ebadi S, et al. Quantum optimization of maximum independent set using Rydberg atom arrays. Science. 2022;376(6598):1209-1215.</w:t>
      </w:r>
    </w:p>
    <w:p w14:paraId="7E8B806F" w14:textId="77777777" w:rsidR="009839C6" w:rsidRPr="009839C6" w:rsidRDefault="009839C6" w:rsidP="009839C6">
      <w:pPr>
        <w:pStyle w:val="Body"/>
        <w:rPr>
          <w:rFonts w:ascii="Arial" w:hAnsi="Arial" w:cs="Arial"/>
        </w:rPr>
      </w:pPr>
      <w:r w:rsidRPr="009839C6">
        <w:rPr>
          <w:rFonts w:ascii="Arial" w:hAnsi="Arial" w:cs="Arial"/>
        </w:rPr>
        <w:t>[10] Wang S, Zhang W. Independence number, minimum degree and path-factors in graphs. Proc Rom Acad Ser A. 2022;23(3):229-234.</w:t>
      </w:r>
    </w:p>
    <w:p w14:paraId="48CB15DD" w14:textId="77777777" w:rsidR="009839C6" w:rsidRPr="009839C6" w:rsidRDefault="009839C6" w:rsidP="009839C6">
      <w:pPr>
        <w:pStyle w:val="Body"/>
        <w:rPr>
          <w:rFonts w:ascii="Arial" w:hAnsi="Arial" w:cs="Arial"/>
        </w:rPr>
      </w:pPr>
      <w:r w:rsidRPr="009839C6">
        <w:rPr>
          <w:rFonts w:ascii="Arial" w:hAnsi="Arial" w:cs="Arial"/>
        </w:rPr>
        <w:t>[11] Wang X, et al. Learning intents behind interactions with knowledge graph for recommendation. In: Proceedings of the Web Conference; 2021. p. 878-887.</w:t>
      </w:r>
    </w:p>
    <w:p w14:paraId="32129CB9" w14:textId="77777777" w:rsidR="009839C6" w:rsidRPr="009839C6" w:rsidRDefault="009839C6" w:rsidP="009839C6">
      <w:pPr>
        <w:pStyle w:val="Body"/>
        <w:rPr>
          <w:rFonts w:ascii="Arial" w:hAnsi="Arial" w:cs="Arial"/>
        </w:rPr>
      </w:pPr>
      <w:r w:rsidRPr="009839C6">
        <w:rPr>
          <w:rFonts w:ascii="Arial" w:hAnsi="Arial" w:cs="Arial"/>
        </w:rPr>
        <w:t>[12] Beineke LW, Bagga JS. Line Graphs and Line Digraphs. Switzerland: Springer; 2021.</w:t>
      </w:r>
    </w:p>
    <w:p w14:paraId="0F132C18" w14:textId="77777777" w:rsidR="009839C6" w:rsidRPr="009839C6" w:rsidRDefault="009839C6" w:rsidP="009839C6">
      <w:pPr>
        <w:pStyle w:val="Body"/>
        <w:rPr>
          <w:rFonts w:ascii="Arial" w:hAnsi="Arial" w:cs="Arial"/>
        </w:rPr>
      </w:pPr>
      <w:r w:rsidRPr="009839C6">
        <w:rPr>
          <w:rFonts w:ascii="Arial" w:hAnsi="Arial" w:cs="Arial"/>
        </w:rPr>
        <w:t xml:space="preserve"> [13] Heckel A, Riordan O. How does the chromatic number of a random graph vary? J Lond Math Soc. 2023;108(5):1769-1815.</w:t>
      </w:r>
    </w:p>
    <w:p w14:paraId="6D8F41C0" w14:textId="77777777" w:rsidR="009839C6" w:rsidRPr="009839C6" w:rsidRDefault="009839C6" w:rsidP="009839C6">
      <w:pPr>
        <w:pStyle w:val="Body"/>
        <w:rPr>
          <w:rFonts w:ascii="Arial" w:hAnsi="Arial" w:cs="Arial"/>
        </w:rPr>
      </w:pPr>
      <w:r w:rsidRPr="009839C6">
        <w:rPr>
          <w:rFonts w:ascii="Arial" w:hAnsi="Arial" w:cs="Arial"/>
        </w:rPr>
        <w:t xml:space="preserve">[14] Bacsó G, et al. The robust chromatic number of graphs. Graphs </w:t>
      </w:r>
      <w:proofErr w:type="spellStart"/>
      <w:r w:rsidRPr="009839C6">
        <w:rPr>
          <w:rFonts w:ascii="Arial" w:hAnsi="Arial" w:cs="Arial"/>
        </w:rPr>
        <w:t>Combinat</w:t>
      </w:r>
      <w:proofErr w:type="spellEnd"/>
      <w:r w:rsidRPr="009839C6">
        <w:rPr>
          <w:rFonts w:ascii="Arial" w:hAnsi="Arial" w:cs="Arial"/>
        </w:rPr>
        <w:t>. 2024;40(4):89.</w:t>
      </w:r>
    </w:p>
    <w:p w14:paraId="2BDA42F6" w14:textId="77777777" w:rsidR="009839C6" w:rsidRPr="009839C6" w:rsidRDefault="009839C6" w:rsidP="009839C6">
      <w:pPr>
        <w:pStyle w:val="Body"/>
        <w:rPr>
          <w:rFonts w:ascii="Arial" w:hAnsi="Arial" w:cs="Arial"/>
        </w:rPr>
      </w:pPr>
      <w:r w:rsidRPr="009839C6">
        <w:rPr>
          <w:rFonts w:ascii="Arial" w:hAnsi="Arial" w:cs="Arial"/>
        </w:rPr>
        <w:t xml:space="preserve">[15] Akbari S, et al. On the chromatic vertex stability number of graphs. Eur J </w:t>
      </w:r>
      <w:proofErr w:type="spellStart"/>
      <w:r w:rsidRPr="009839C6">
        <w:rPr>
          <w:rFonts w:ascii="Arial" w:hAnsi="Arial" w:cs="Arial"/>
        </w:rPr>
        <w:t>Combinat</w:t>
      </w:r>
      <w:proofErr w:type="spellEnd"/>
      <w:r w:rsidRPr="009839C6">
        <w:rPr>
          <w:rFonts w:ascii="Arial" w:hAnsi="Arial" w:cs="Arial"/>
        </w:rPr>
        <w:t xml:space="preserve">. </w:t>
      </w:r>
      <w:proofErr w:type="gramStart"/>
      <w:r w:rsidRPr="009839C6">
        <w:rPr>
          <w:rFonts w:ascii="Arial" w:hAnsi="Arial" w:cs="Arial"/>
        </w:rPr>
        <w:t>2022;102:103504</w:t>
      </w:r>
      <w:proofErr w:type="gramEnd"/>
      <w:r w:rsidRPr="009839C6">
        <w:rPr>
          <w:rFonts w:ascii="Arial" w:hAnsi="Arial" w:cs="Arial"/>
        </w:rPr>
        <w:t>.</w:t>
      </w:r>
    </w:p>
    <w:p w14:paraId="6F479388" w14:textId="77777777" w:rsidR="009839C6" w:rsidRPr="009839C6" w:rsidRDefault="009839C6" w:rsidP="009839C6">
      <w:pPr>
        <w:pStyle w:val="Body"/>
        <w:rPr>
          <w:rFonts w:ascii="Arial" w:hAnsi="Arial" w:cs="Arial"/>
        </w:rPr>
      </w:pPr>
      <w:r w:rsidRPr="009839C6">
        <w:rPr>
          <w:rFonts w:ascii="Arial" w:hAnsi="Arial" w:cs="Arial"/>
        </w:rPr>
        <w:t xml:space="preserve">[16] Pirzada S, Khan S. On distance Laplacian spectral radius and chromatic number of graphs. Linear Algebra Appl. </w:t>
      </w:r>
      <w:proofErr w:type="gramStart"/>
      <w:r w:rsidRPr="009839C6">
        <w:rPr>
          <w:rFonts w:ascii="Arial" w:hAnsi="Arial" w:cs="Arial"/>
        </w:rPr>
        <w:t>2021;625:44</w:t>
      </w:r>
      <w:proofErr w:type="gramEnd"/>
      <w:r w:rsidRPr="009839C6">
        <w:rPr>
          <w:rFonts w:ascii="Arial" w:hAnsi="Arial" w:cs="Arial"/>
        </w:rPr>
        <w:t>-54.</w:t>
      </w:r>
    </w:p>
    <w:p w14:paraId="27F3C324" w14:textId="77777777" w:rsidR="009839C6" w:rsidRPr="009839C6" w:rsidRDefault="009839C6" w:rsidP="009839C6">
      <w:pPr>
        <w:pStyle w:val="Body"/>
        <w:rPr>
          <w:rFonts w:ascii="Arial" w:hAnsi="Arial" w:cs="Arial"/>
        </w:rPr>
      </w:pPr>
      <w:r w:rsidRPr="009839C6">
        <w:rPr>
          <w:rFonts w:ascii="Arial" w:hAnsi="Arial" w:cs="Arial"/>
        </w:rPr>
        <w:t>[17] Dujmović V, et al. Adjacency labelling for planar graphs (and beyond). J ACM. 2021;68(6):1-33.</w:t>
      </w:r>
    </w:p>
    <w:p w14:paraId="4D9203EF" w14:textId="77777777" w:rsidR="009839C6" w:rsidRPr="009839C6" w:rsidRDefault="009839C6" w:rsidP="009839C6">
      <w:pPr>
        <w:pStyle w:val="Body"/>
        <w:rPr>
          <w:rFonts w:ascii="Arial" w:hAnsi="Arial" w:cs="Arial"/>
        </w:rPr>
      </w:pPr>
      <w:r w:rsidRPr="009839C6">
        <w:rPr>
          <w:rFonts w:ascii="Arial" w:hAnsi="Arial" w:cs="Arial"/>
        </w:rPr>
        <w:t xml:space="preserve">[18] </w:t>
      </w:r>
      <w:proofErr w:type="spellStart"/>
      <w:r w:rsidRPr="009839C6">
        <w:rPr>
          <w:rFonts w:ascii="Arial" w:hAnsi="Arial" w:cs="Arial"/>
        </w:rPr>
        <w:t>Lv</w:t>
      </w:r>
      <w:proofErr w:type="spellEnd"/>
      <w:r w:rsidRPr="009839C6">
        <w:rPr>
          <w:rFonts w:ascii="Arial" w:hAnsi="Arial" w:cs="Arial"/>
        </w:rPr>
        <w:t xml:space="preserve"> X, Deng B, Li X. On the </w:t>
      </w:r>
      <w:proofErr w:type="spellStart"/>
      <w:r w:rsidRPr="009839C6">
        <w:rPr>
          <w:rFonts w:ascii="Arial" w:hAnsi="Arial" w:cs="Arial"/>
        </w:rPr>
        <w:t>borderenergeticity</w:t>
      </w:r>
      <w:proofErr w:type="spellEnd"/>
      <w:r w:rsidRPr="009839C6">
        <w:rPr>
          <w:rFonts w:ascii="Arial" w:hAnsi="Arial" w:cs="Arial"/>
        </w:rPr>
        <w:t xml:space="preserve"> of line graphs. MATCH </w:t>
      </w:r>
      <w:proofErr w:type="spellStart"/>
      <w:r w:rsidRPr="009839C6">
        <w:rPr>
          <w:rFonts w:ascii="Arial" w:hAnsi="Arial" w:cs="Arial"/>
        </w:rPr>
        <w:t>Commun</w:t>
      </w:r>
      <w:proofErr w:type="spellEnd"/>
      <w:r w:rsidRPr="009839C6">
        <w:rPr>
          <w:rFonts w:ascii="Arial" w:hAnsi="Arial" w:cs="Arial"/>
        </w:rPr>
        <w:t xml:space="preserve"> Math </w:t>
      </w:r>
      <w:proofErr w:type="spellStart"/>
      <w:r w:rsidRPr="009839C6">
        <w:rPr>
          <w:rFonts w:ascii="Arial" w:hAnsi="Arial" w:cs="Arial"/>
        </w:rPr>
        <w:t>Comput</w:t>
      </w:r>
      <w:proofErr w:type="spellEnd"/>
      <w:r w:rsidRPr="009839C6">
        <w:rPr>
          <w:rFonts w:ascii="Arial" w:hAnsi="Arial" w:cs="Arial"/>
        </w:rPr>
        <w:t xml:space="preserve"> Chem. </w:t>
      </w:r>
      <w:proofErr w:type="gramStart"/>
      <w:r w:rsidRPr="009839C6">
        <w:rPr>
          <w:rFonts w:ascii="Arial" w:hAnsi="Arial" w:cs="Arial"/>
        </w:rPr>
        <w:t>2022;87:693</w:t>
      </w:r>
      <w:proofErr w:type="gramEnd"/>
      <w:r w:rsidRPr="009839C6">
        <w:rPr>
          <w:rFonts w:ascii="Arial" w:hAnsi="Arial" w:cs="Arial"/>
        </w:rPr>
        <w:t>-702.</w:t>
      </w:r>
    </w:p>
    <w:p w14:paraId="75ADC914" w14:textId="77777777" w:rsidR="009839C6" w:rsidRPr="009839C6" w:rsidRDefault="009839C6" w:rsidP="009839C6">
      <w:pPr>
        <w:pStyle w:val="Body"/>
        <w:rPr>
          <w:rFonts w:ascii="Arial" w:hAnsi="Arial" w:cs="Arial"/>
        </w:rPr>
      </w:pPr>
      <w:r w:rsidRPr="009839C6">
        <w:rPr>
          <w:rFonts w:ascii="Arial" w:hAnsi="Arial" w:cs="Arial"/>
        </w:rPr>
        <w:t xml:space="preserve">[19] </w:t>
      </w:r>
      <w:proofErr w:type="spellStart"/>
      <w:r w:rsidRPr="009839C6">
        <w:rPr>
          <w:rFonts w:ascii="Arial" w:hAnsi="Arial" w:cs="Arial"/>
        </w:rPr>
        <w:t>Thumbakara</w:t>
      </w:r>
      <w:proofErr w:type="spellEnd"/>
      <w:r w:rsidRPr="009839C6">
        <w:rPr>
          <w:rFonts w:ascii="Arial" w:hAnsi="Arial" w:cs="Arial"/>
        </w:rPr>
        <w:t xml:space="preserve"> RK, </w:t>
      </w:r>
      <w:proofErr w:type="spellStart"/>
      <w:r w:rsidRPr="009839C6">
        <w:rPr>
          <w:rFonts w:ascii="Arial" w:hAnsi="Arial" w:cs="Arial"/>
        </w:rPr>
        <w:t>Bobin</w:t>
      </w:r>
      <w:proofErr w:type="spellEnd"/>
      <w:r w:rsidRPr="009839C6">
        <w:rPr>
          <w:rFonts w:ascii="Arial" w:hAnsi="Arial" w:cs="Arial"/>
        </w:rPr>
        <w:t xml:space="preserve"> G, Jose J. Subdivision graph, power and line graph of a soft graph. Commun Math Appl. 2022;13(1):75-89.</w:t>
      </w:r>
    </w:p>
    <w:p w14:paraId="2707FBA1" w14:textId="77777777" w:rsidR="009839C6" w:rsidRPr="009839C6" w:rsidRDefault="009839C6" w:rsidP="009839C6">
      <w:pPr>
        <w:pStyle w:val="Body"/>
        <w:rPr>
          <w:rFonts w:ascii="Arial" w:hAnsi="Arial" w:cs="Arial"/>
        </w:rPr>
      </w:pPr>
      <w:r w:rsidRPr="009839C6">
        <w:rPr>
          <w:rFonts w:ascii="Arial" w:hAnsi="Arial" w:cs="Arial"/>
        </w:rPr>
        <w:t xml:space="preserve">[20] Abrishami T, et al. Induced subgraphs and tree decompositions II. Toward walls and their line graphs in graphs of bounded degree. J </w:t>
      </w:r>
      <w:proofErr w:type="spellStart"/>
      <w:r w:rsidRPr="009839C6">
        <w:rPr>
          <w:rFonts w:ascii="Arial" w:hAnsi="Arial" w:cs="Arial"/>
        </w:rPr>
        <w:t>Combinat</w:t>
      </w:r>
      <w:proofErr w:type="spellEnd"/>
      <w:r w:rsidRPr="009839C6">
        <w:rPr>
          <w:rFonts w:ascii="Arial" w:hAnsi="Arial" w:cs="Arial"/>
        </w:rPr>
        <w:t xml:space="preserve"> Theory Ser B. </w:t>
      </w:r>
      <w:proofErr w:type="gramStart"/>
      <w:r w:rsidRPr="009839C6">
        <w:rPr>
          <w:rFonts w:ascii="Arial" w:hAnsi="Arial" w:cs="Arial"/>
        </w:rPr>
        <w:t>2024;164:371</w:t>
      </w:r>
      <w:proofErr w:type="gramEnd"/>
      <w:r w:rsidRPr="009839C6">
        <w:rPr>
          <w:rFonts w:ascii="Arial" w:hAnsi="Arial" w:cs="Arial"/>
        </w:rPr>
        <w:t>-403.</w:t>
      </w:r>
    </w:p>
    <w:p w14:paraId="784D1099" w14:textId="77777777" w:rsidR="009839C6" w:rsidRPr="009839C6" w:rsidRDefault="009839C6" w:rsidP="009839C6">
      <w:pPr>
        <w:pStyle w:val="Body"/>
        <w:rPr>
          <w:rFonts w:ascii="Arial" w:hAnsi="Arial" w:cs="Arial"/>
        </w:rPr>
      </w:pPr>
      <w:r w:rsidRPr="009839C6">
        <w:rPr>
          <w:rFonts w:ascii="Arial" w:hAnsi="Arial" w:cs="Arial"/>
        </w:rPr>
        <w:t xml:space="preserve">[21] Keçeci M. A novel tool for graph theory education: Interactive exploration of the Hamiltonian problem with Z3 and the Keçeci layout. Open Sci Artic </w:t>
      </w:r>
      <w:proofErr w:type="spellStart"/>
      <w:r w:rsidRPr="009839C6">
        <w:rPr>
          <w:rFonts w:ascii="Arial" w:hAnsi="Arial" w:cs="Arial"/>
        </w:rPr>
        <w:t>Zenodo</w:t>
      </w:r>
      <w:proofErr w:type="spellEnd"/>
      <w:r w:rsidRPr="009839C6">
        <w:rPr>
          <w:rFonts w:ascii="Arial" w:hAnsi="Arial" w:cs="Arial"/>
        </w:rPr>
        <w:t>. 2025.</w:t>
      </w:r>
    </w:p>
    <w:p w14:paraId="3F82B7DE" w14:textId="77777777" w:rsidR="009839C6" w:rsidRPr="009839C6" w:rsidRDefault="009839C6" w:rsidP="009839C6">
      <w:pPr>
        <w:pStyle w:val="Body"/>
        <w:rPr>
          <w:rFonts w:ascii="Arial" w:hAnsi="Arial" w:cs="Arial"/>
        </w:rPr>
      </w:pPr>
      <w:r w:rsidRPr="009839C6">
        <w:rPr>
          <w:rFonts w:ascii="Arial" w:hAnsi="Arial" w:cs="Arial"/>
        </w:rPr>
        <w:t xml:space="preserve">[22] </w:t>
      </w:r>
      <w:proofErr w:type="spellStart"/>
      <w:r w:rsidRPr="009839C6">
        <w:rPr>
          <w:rFonts w:ascii="Arial" w:hAnsi="Arial" w:cs="Arial"/>
        </w:rPr>
        <w:t>Behague</w:t>
      </w:r>
      <w:proofErr w:type="spellEnd"/>
      <w:r w:rsidRPr="009839C6">
        <w:rPr>
          <w:rFonts w:ascii="Arial" w:hAnsi="Arial" w:cs="Arial"/>
        </w:rPr>
        <w:t xml:space="preserve"> N, </w:t>
      </w:r>
      <w:proofErr w:type="spellStart"/>
      <w:r w:rsidRPr="009839C6">
        <w:rPr>
          <w:rFonts w:ascii="Arial" w:hAnsi="Arial" w:cs="Arial"/>
        </w:rPr>
        <w:t>Chakraborti</w:t>
      </w:r>
      <w:proofErr w:type="spellEnd"/>
      <w:r w:rsidRPr="009839C6">
        <w:rPr>
          <w:rFonts w:ascii="Arial" w:hAnsi="Arial" w:cs="Arial"/>
        </w:rPr>
        <w:t xml:space="preserve"> D, León J. </w:t>
      </w:r>
      <w:proofErr w:type="spellStart"/>
      <w:r w:rsidRPr="009839C6">
        <w:rPr>
          <w:rFonts w:ascii="Arial" w:hAnsi="Arial" w:cs="Arial"/>
        </w:rPr>
        <w:t>Colour</w:t>
      </w:r>
      <w:proofErr w:type="spellEnd"/>
      <w:r w:rsidRPr="009839C6">
        <w:rPr>
          <w:rFonts w:ascii="Arial" w:hAnsi="Arial" w:cs="Arial"/>
        </w:rPr>
        <w:t xml:space="preserve">-biased Hamilton cycles in dense graphs and random graphs. </w:t>
      </w:r>
      <w:proofErr w:type="spellStart"/>
      <w:r w:rsidRPr="009839C6">
        <w:rPr>
          <w:rFonts w:ascii="Arial" w:hAnsi="Arial" w:cs="Arial"/>
        </w:rPr>
        <w:t>arXiv</w:t>
      </w:r>
      <w:proofErr w:type="spellEnd"/>
      <w:r w:rsidRPr="009839C6">
        <w:rPr>
          <w:rFonts w:ascii="Arial" w:hAnsi="Arial" w:cs="Arial"/>
        </w:rPr>
        <w:t xml:space="preserve"> preprint arXiv:2509.18012. 2025.</w:t>
      </w:r>
    </w:p>
    <w:p w14:paraId="14D483E9" w14:textId="77777777" w:rsidR="009839C6" w:rsidRPr="009839C6" w:rsidRDefault="009839C6" w:rsidP="009839C6">
      <w:pPr>
        <w:pStyle w:val="Body"/>
        <w:rPr>
          <w:rFonts w:ascii="Arial" w:hAnsi="Arial" w:cs="Arial"/>
        </w:rPr>
      </w:pPr>
      <w:r w:rsidRPr="009839C6">
        <w:rPr>
          <w:rFonts w:ascii="Arial" w:hAnsi="Arial" w:cs="Arial"/>
        </w:rPr>
        <w:t xml:space="preserve">[23] Manisha, Parveen P, Kumar J. Line graph characterization of the order </w:t>
      </w:r>
      <w:proofErr w:type="spellStart"/>
      <w:r w:rsidRPr="009839C6">
        <w:rPr>
          <w:rFonts w:ascii="Arial" w:hAnsi="Arial" w:cs="Arial"/>
        </w:rPr>
        <w:t>supergraph</w:t>
      </w:r>
      <w:proofErr w:type="spellEnd"/>
      <w:r w:rsidRPr="009839C6">
        <w:rPr>
          <w:rFonts w:ascii="Arial" w:hAnsi="Arial" w:cs="Arial"/>
        </w:rPr>
        <w:t xml:space="preserve"> of a finite group. </w:t>
      </w:r>
      <w:proofErr w:type="spellStart"/>
      <w:r w:rsidRPr="009839C6">
        <w:rPr>
          <w:rFonts w:ascii="Arial" w:hAnsi="Arial" w:cs="Arial"/>
        </w:rPr>
        <w:t>Commun</w:t>
      </w:r>
      <w:proofErr w:type="spellEnd"/>
      <w:r w:rsidRPr="009839C6">
        <w:rPr>
          <w:rFonts w:ascii="Arial" w:hAnsi="Arial" w:cs="Arial"/>
        </w:rPr>
        <w:t xml:space="preserve"> </w:t>
      </w:r>
      <w:proofErr w:type="spellStart"/>
      <w:r w:rsidRPr="009839C6">
        <w:rPr>
          <w:rFonts w:ascii="Arial" w:hAnsi="Arial" w:cs="Arial"/>
        </w:rPr>
        <w:t>Combinat</w:t>
      </w:r>
      <w:proofErr w:type="spellEnd"/>
      <w:r w:rsidRPr="009839C6">
        <w:rPr>
          <w:rFonts w:ascii="Arial" w:hAnsi="Arial" w:cs="Arial"/>
        </w:rPr>
        <w:t xml:space="preserve"> </w:t>
      </w:r>
      <w:proofErr w:type="spellStart"/>
      <w:r w:rsidRPr="009839C6">
        <w:rPr>
          <w:rFonts w:ascii="Arial" w:hAnsi="Arial" w:cs="Arial"/>
        </w:rPr>
        <w:t>Optim</w:t>
      </w:r>
      <w:proofErr w:type="spellEnd"/>
      <w:r w:rsidRPr="009839C6">
        <w:rPr>
          <w:rFonts w:ascii="Arial" w:hAnsi="Arial" w:cs="Arial"/>
        </w:rPr>
        <w:t>. 2024.</w:t>
      </w:r>
    </w:p>
    <w:p w14:paraId="37D54754" w14:textId="77777777" w:rsidR="009839C6" w:rsidRPr="009839C6" w:rsidRDefault="009839C6" w:rsidP="009839C6">
      <w:pPr>
        <w:pStyle w:val="Body"/>
        <w:rPr>
          <w:rFonts w:ascii="Arial" w:hAnsi="Arial" w:cs="Arial"/>
        </w:rPr>
      </w:pPr>
      <w:r w:rsidRPr="009839C6">
        <w:rPr>
          <w:rFonts w:ascii="Arial" w:hAnsi="Arial" w:cs="Arial"/>
        </w:rPr>
        <w:t>[24] Dewi FP, et al. Game chromatic number class graphs (</w:t>
      </w:r>
      <w:proofErr w:type="spellStart"/>
      <w:r w:rsidRPr="009839C6">
        <w:rPr>
          <w:rFonts w:ascii="Arial" w:hAnsi="Arial" w:cs="Arial"/>
        </w:rPr>
        <w:t>Cm</w:t>
      </w:r>
      <w:r w:rsidRPr="009839C6">
        <w:rPr>
          <w:rFonts w:ascii="Cambria Math" w:hAnsi="Cambria Math" w:cs="Cambria Math"/>
        </w:rPr>
        <w:t>⊙</w:t>
      </w:r>
      <w:r w:rsidRPr="009839C6">
        <w:rPr>
          <w:rFonts w:ascii="Arial" w:hAnsi="Arial" w:cs="Arial"/>
        </w:rPr>
        <w:t>Kn</w:t>
      </w:r>
      <w:proofErr w:type="spellEnd"/>
      <w:r w:rsidRPr="009839C6">
        <w:rPr>
          <w:rFonts w:ascii="Arial" w:hAnsi="Arial" w:cs="Arial"/>
        </w:rPr>
        <w:t>) and (</w:t>
      </w:r>
      <w:proofErr w:type="spellStart"/>
      <w:r w:rsidRPr="009839C6">
        <w:rPr>
          <w:rFonts w:ascii="Arial" w:hAnsi="Arial" w:cs="Arial"/>
        </w:rPr>
        <w:t>Sm</w:t>
      </w:r>
      <w:r w:rsidRPr="009839C6">
        <w:rPr>
          <w:rFonts w:ascii="Cambria Math" w:hAnsi="Cambria Math" w:cs="Cambria Math"/>
        </w:rPr>
        <w:t>⊙</w:t>
      </w:r>
      <w:r w:rsidRPr="009839C6">
        <w:rPr>
          <w:rFonts w:ascii="Arial" w:hAnsi="Arial" w:cs="Arial"/>
        </w:rPr>
        <w:t>Kn</w:t>
      </w:r>
      <w:proofErr w:type="spellEnd"/>
      <w:r w:rsidRPr="009839C6">
        <w:rPr>
          <w:rFonts w:ascii="Arial" w:hAnsi="Arial" w:cs="Arial"/>
        </w:rPr>
        <w:t>) of corona operation result. AIP Conf Proc. 2024;3046(1).</w:t>
      </w:r>
    </w:p>
    <w:p w14:paraId="0C1E3883" w14:textId="77777777" w:rsidR="009839C6" w:rsidRPr="009839C6" w:rsidRDefault="009839C6" w:rsidP="009839C6">
      <w:pPr>
        <w:pStyle w:val="Body"/>
        <w:rPr>
          <w:rFonts w:ascii="Arial" w:hAnsi="Arial" w:cs="Arial"/>
        </w:rPr>
      </w:pPr>
      <w:r w:rsidRPr="009839C6">
        <w:rPr>
          <w:rFonts w:ascii="Arial" w:hAnsi="Arial" w:cs="Arial"/>
        </w:rPr>
        <w:t xml:space="preserve">[25] Masih Z, Zaker M. Some comparative results concerning the Grundy and b-chromatic number of graphs. Discrete Applied Mathematics. </w:t>
      </w:r>
      <w:proofErr w:type="gramStart"/>
      <w:r w:rsidRPr="009839C6">
        <w:rPr>
          <w:rFonts w:ascii="Arial" w:hAnsi="Arial" w:cs="Arial"/>
        </w:rPr>
        <w:t>2022;306:1</w:t>
      </w:r>
      <w:proofErr w:type="gramEnd"/>
      <w:r w:rsidRPr="009839C6">
        <w:rPr>
          <w:rFonts w:ascii="Arial" w:hAnsi="Arial" w:cs="Arial"/>
        </w:rPr>
        <w:t>-6.</w:t>
      </w:r>
    </w:p>
    <w:p w14:paraId="7E6AA8A4" w14:textId="77777777" w:rsidR="00284C4C" w:rsidRDefault="009839C6" w:rsidP="009839C6">
      <w:pPr>
        <w:pStyle w:val="Body"/>
        <w:spacing w:after="0"/>
      </w:pPr>
      <w:r w:rsidRPr="009839C6">
        <w:rPr>
          <w:rFonts w:ascii="Arial" w:hAnsi="Arial" w:cs="Arial"/>
        </w:rPr>
        <w:t xml:space="preserve">[26] Ni L, </w:t>
      </w:r>
      <w:proofErr w:type="spellStart"/>
      <w:r w:rsidRPr="009839C6">
        <w:rPr>
          <w:rFonts w:ascii="Arial" w:hAnsi="Arial" w:cs="Arial"/>
        </w:rPr>
        <w:t>Manman</w:t>
      </w:r>
      <w:proofErr w:type="spellEnd"/>
      <w:r w:rsidRPr="009839C6">
        <w:rPr>
          <w:rFonts w:ascii="Arial" w:hAnsi="Arial" w:cs="Arial"/>
        </w:rPr>
        <w:t xml:space="preserve"> P, </w:t>
      </w:r>
      <w:proofErr w:type="spellStart"/>
      <w:r w:rsidRPr="009839C6">
        <w:rPr>
          <w:rFonts w:ascii="Arial" w:hAnsi="Arial" w:cs="Arial"/>
        </w:rPr>
        <w:t>Qiang</w:t>
      </w:r>
      <w:proofErr w:type="spellEnd"/>
      <w:r w:rsidRPr="009839C6">
        <w:rPr>
          <w:rFonts w:ascii="Arial" w:hAnsi="Arial" w:cs="Arial"/>
        </w:rPr>
        <w:t xml:space="preserve"> W. A spectral clustering algorithm for non-linear graph embedding in information networks. Appl Sci. 2024;14(11):4946.</w:t>
      </w:r>
    </w:p>
    <w:sectPr w:rsidR="00284C4C" w:rsidSect="002F018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CDE68" w14:textId="77777777" w:rsidR="00EB0F07" w:rsidRDefault="00EB0F07" w:rsidP="00C37E61">
      <w:r>
        <w:separator/>
      </w:r>
    </w:p>
  </w:endnote>
  <w:endnote w:type="continuationSeparator" w:id="0">
    <w:p w14:paraId="69DA0955" w14:textId="77777777" w:rsidR="00EB0F07" w:rsidRDefault="00EB0F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949E7" w14:textId="77777777" w:rsidR="002F0189" w:rsidRDefault="002F0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E02F" w14:textId="77777777" w:rsidR="002F0189" w:rsidRDefault="002F0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1CB5" w14:textId="31958888" w:rsidR="00E208C0" w:rsidRPr="00FE0BA4" w:rsidRDefault="00E208C0" w:rsidP="00FE0BA4">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A6EA9" w14:textId="77777777" w:rsidR="00EB0F07" w:rsidRDefault="00EB0F07" w:rsidP="00C37E61">
      <w:r>
        <w:separator/>
      </w:r>
    </w:p>
  </w:footnote>
  <w:footnote w:type="continuationSeparator" w:id="0">
    <w:p w14:paraId="33BDE4CA" w14:textId="77777777" w:rsidR="00EB0F07" w:rsidRDefault="00EB0F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0973" w14:textId="54DFEDA9" w:rsidR="002F0189" w:rsidRDefault="002F0189">
    <w:pPr>
      <w:pStyle w:val="Header"/>
    </w:pPr>
    <w:r>
      <w:rPr>
        <w:noProof/>
      </w:rPr>
      <w:pict w14:anchorId="7760B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55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F82B" w14:textId="48B9193F" w:rsidR="002F0189" w:rsidRDefault="002F0189">
    <w:pPr>
      <w:pStyle w:val="Header"/>
    </w:pPr>
    <w:r>
      <w:rPr>
        <w:noProof/>
      </w:rPr>
      <w:pict w14:anchorId="72949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55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0A236" w14:textId="55D2E2FA" w:rsidR="00E208C0" w:rsidRPr="00296529" w:rsidRDefault="002F0189" w:rsidP="00296529">
    <w:pPr>
      <w:ind w:left="2160"/>
      <w:jc w:val="center"/>
      <w:rPr>
        <w:rFonts w:ascii="Times New Roman" w:eastAsia="Calibri" w:hAnsi="Times New Roman"/>
        <w:i/>
        <w:sz w:val="18"/>
        <w:szCs w:val="22"/>
      </w:rPr>
    </w:pPr>
    <w:r>
      <w:rPr>
        <w:noProof/>
      </w:rPr>
      <w:pict w14:anchorId="252D4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55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1BF09F" w14:textId="77777777" w:rsidR="00E208C0" w:rsidRPr="00296529" w:rsidRDefault="00E208C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AEAD91C" w14:textId="77777777" w:rsidR="00E208C0" w:rsidRPr="00296529" w:rsidRDefault="00E208C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97B660" w14:textId="77777777" w:rsidR="00E208C0" w:rsidRPr="00296529" w:rsidRDefault="00E208C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3C6B59" w14:textId="77777777" w:rsidR="00E208C0" w:rsidRDefault="00E208C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EF1385" w14:textId="77777777" w:rsidR="00E208C0" w:rsidRDefault="00E208C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CC9527" w14:textId="77777777" w:rsidR="00E208C0" w:rsidRDefault="00E208C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0"/>
    <w:multiLevelType w:val="multilevel"/>
    <w:tmpl w:val="75163AB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000A991"/>
    <w:multiLevelType w:val="multilevel"/>
    <w:tmpl w:val="0FD8353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00A99201"/>
    <w:multiLevelType w:val="multilevel"/>
    <w:tmpl w:val="64EE9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0A99411"/>
    <w:multiLevelType w:val="multilevel"/>
    <w:tmpl w:val="FAFC24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62B2654"/>
    <w:multiLevelType w:val="multilevel"/>
    <w:tmpl w:val="4C0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0713EE7"/>
    <w:multiLevelType w:val="multilevel"/>
    <w:tmpl w:val="E880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10"/>
  </w:num>
  <w:num w:numId="7">
    <w:abstractNumId w:val="5"/>
  </w:num>
  <w:num w:numId="8">
    <w:abstractNumId w:val="18"/>
  </w:num>
  <w:num w:numId="9">
    <w:abstractNumId w:val="31"/>
  </w:num>
  <w:num w:numId="10">
    <w:abstractNumId w:val="6"/>
  </w:num>
  <w:num w:numId="11">
    <w:abstractNumId w:val="24"/>
  </w:num>
  <w:num w:numId="12">
    <w:abstractNumId w:val="7"/>
  </w:num>
  <w:num w:numId="13">
    <w:abstractNumId w:val="23"/>
  </w:num>
  <w:num w:numId="14">
    <w:abstractNumId w:val="13"/>
  </w:num>
  <w:num w:numId="15">
    <w:abstractNumId w:val="27"/>
  </w:num>
  <w:num w:numId="16">
    <w:abstractNumId w:val="9"/>
  </w:num>
  <w:num w:numId="17">
    <w:abstractNumId w:val="28"/>
  </w:num>
  <w:num w:numId="18">
    <w:abstractNumId w:val="20"/>
  </w:num>
  <w:num w:numId="19">
    <w:abstractNumId w:val="34"/>
  </w:num>
  <w:num w:numId="20">
    <w:abstractNumId w:val="17"/>
  </w:num>
  <w:num w:numId="21">
    <w:abstractNumId w:val="15"/>
  </w:num>
  <w:num w:numId="22">
    <w:abstractNumId w:val="19"/>
  </w:num>
  <w:num w:numId="23">
    <w:abstractNumId w:val="25"/>
  </w:num>
  <w:num w:numId="24">
    <w:abstractNumId w:val="32"/>
  </w:num>
  <w:num w:numId="25">
    <w:abstractNumId w:val="8"/>
  </w:num>
  <w:num w:numId="26">
    <w:abstractNumId w:val="22"/>
  </w:num>
  <w:num w:numId="27">
    <w:abstractNumId w:val="26"/>
  </w:num>
  <w:num w:numId="28">
    <w:abstractNumId w:val="33"/>
  </w:num>
  <w:num w:numId="29">
    <w:abstractNumId w:val="30"/>
  </w:num>
  <w:num w:numId="30">
    <w:abstractNumId w:val="16"/>
  </w:num>
  <w:num w:numId="31">
    <w:abstractNumId w:val="1"/>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5476"/>
    <w:rsid w:val="00030174"/>
    <w:rsid w:val="0004579C"/>
    <w:rsid w:val="000A47FA"/>
    <w:rsid w:val="000A65D3"/>
    <w:rsid w:val="000B1E33"/>
    <w:rsid w:val="000D689F"/>
    <w:rsid w:val="000E7B7B"/>
    <w:rsid w:val="000E7D62"/>
    <w:rsid w:val="00103357"/>
    <w:rsid w:val="00123C9F"/>
    <w:rsid w:val="00126190"/>
    <w:rsid w:val="00130F17"/>
    <w:rsid w:val="001320BF"/>
    <w:rsid w:val="00157A4F"/>
    <w:rsid w:val="00163BC4"/>
    <w:rsid w:val="00191062"/>
    <w:rsid w:val="00192B72"/>
    <w:rsid w:val="001A29D8"/>
    <w:rsid w:val="001A5CAA"/>
    <w:rsid w:val="001B0427"/>
    <w:rsid w:val="001D3A51"/>
    <w:rsid w:val="001E10D2"/>
    <w:rsid w:val="001E25B4"/>
    <w:rsid w:val="001E44FE"/>
    <w:rsid w:val="00200595"/>
    <w:rsid w:val="00204835"/>
    <w:rsid w:val="00230E9B"/>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0189"/>
    <w:rsid w:val="003028D3"/>
    <w:rsid w:val="00315186"/>
    <w:rsid w:val="0033343E"/>
    <w:rsid w:val="003512C2"/>
    <w:rsid w:val="00371FB6"/>
    <w:rsid w:val="003763C1"/>
    <w:rsid w:val="00376BBE"/>
    <w:rsid w:val="0039224F"/>
    <w:rsid w:val="003A43A4"/>
    <w:rsid w:val="003A7E18"/>
    <w:rsid w:val="003C4C86"/>
    <w:rsid w:val="003C6258"/>
    <w:rsid w:val="003E2904"/>
    <w:rsid w:val="004000EF"/>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7252"/>
    <w:rsid w:val="005C784C"/>
    <w:rsid w:val="005D17F6"/>
    <w:rsid w:val="005E5539"/>
    <w:rsid w:val="00602BF5"/>
    <w:rsid w:val="00617FDD"/>
    <w:rsid w:val="00627255"/>
    <w:rsid w:val="00633614"/>
    <w:rsid w:val="00633F68"/>
    <w:rsid w:val="00636EB2"/>
    <w:rsid w:val="006375B8"/>
    <w:rsid w:val="006573CC"/>
    <w:rsid w:val="0066510A"/>
    <w:rsid w:val="00673F9F"/>
    <w:rsid w:val="006833E7"/>
    <w:rsid w:val="00686953"/>
    <w:rsid w:val="00687DEA"/>
    <w:rsid w:val="00687E67"/>
    <w:rsid w:val="006967F7"/>
    <w:rsid w:val="006A250C"/>
    <w:rsid w:val="006B21D3"/>
    <w:rsid w:val="006B57D0"/>
    <w:rsid w:val="006D30FF"/>
    <w:rsid w:val="006D6940"/>
    <w:rsid w:val="006E41AB"/>
    <w:rsid w:val="006F11EC"/>
    <w:rsid w:val="0070082C"/>
    <w:rsid w:val="007369E6"/>
    <w:rsid w:val="00746E59"/>
    <w:rsid w:val="00754C9A"/>
    <w:rsid w:val="0075599A"/>
    <w:rsid w:val="00761D52"/>
    <w:rsid w:val="0077749E"/>
    <w:rsid w:val="00785473"/>
    <w:rsid w:val="00790ADA"/>
    <w:rsid w:val="007D2288"/>
    <w:rsid w:val="007E088F"/>
    <w:rsid w:val="007F7B32"/>
    <w:rsid w:val="00804BC2"/>
    <w:rsid w:val="0081431A"/>
    <w:rsid w:val="0083216F"/>
    <w:rsid w:val="00860000"/>
    <w:rsid w:val="00863BD3"/>
    <w:rsid w:val="008641ED"/>
    <w:rsid w:val="00866D66"/>
    <w:rsid w:val="008671C6"/>
    <w:rsid w:val="00875803"/>
    <w:rsid w:val="00892D4E"/>
    <w:rsid w:val="008B459E"/>
    <w:rsid w:val="008E13AE"/>
    <w:rsid w:val="008E1506"/>
    <w:rsid w:val="008E710C"/>
    <w:rsid w:val="008F69D6"/>
    <w:rsid w:val="00902823"/>
    <w:rsid w:val="00915CA6"/>
    <w:rsid w:val="00927834"/>
    <w:rsid w:val="009500A6"/>
    <w:rsid w:val="0095028D"/>
    <w:rsid w:val="00957C18"/>
    <w:rsid w:val="00963E2B"/>
    <w:rsid w:val="009659BA"/>
    <w:rsid w:val="00983040"/>
    <w:rsid w:val="009839C6"/>
    <w:rsid w:val="009B3FB9"/>
    <w:rsid w:val="009C2465"/>
    <w:rsid w:val="009D35A0"/>
    <w:rsid w:val="009D372B"/>
    <w:rsid w:val="009D7EB7"/>
    <w:rsid w:val="009E048A"/>
    <w:rsid w:val="009E08E9"/>
    <w:rsid w:val="009E3DB9"/>
    <w:rsid w:val="009E6E35"/>
    <w:rsid w:val="009F0EDA"/>
    <w:rsid w:val="00A03B96"/>
    <w:rsid w:val="00A05B19"/>
    <w:rsid w:val="00A1134E"/>
    <w:rsid w:val="00A24E7E"/>
    <w:rsid w:val="00A258C3"/>
    <w:rsid w:val="00A347C0"/>
    <w:rsid w:val="00A51431"/>
    <w:rsid w:val="00A52A54"/>
    <w:rsid w:val="00A539AD"/>
    <w:rsid w:val="00A94063"/>
    <w:rsid w:val="00AA6219"/>
    <w:rsid w:val="00AA74E0"/>
    <w:rsid w:val="00AB703F"/>
    <w:rsid w:val="00AC6BB8"/>
    <w:rsid w:val="00AE008F"/>
    <w:rsid w:val="00B01FCD"/>
    <w:rsid w:val="00B1776C"/>
    <w:rsid w:val="00B37C11"/>
    <w:rsid w:val="00B52583"/>
    <w:rsid w:val="00B52896"/>
    <w:rsid w:val="00B52A9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C6C57"/>
    <w:rsid w:val="00DE15F0"/>
    <w:rsid w:val="00DE5663"/>
    <w:rsid w:val="00DE78AA"/>
    <w:rsid w:val="00E053D0"/>
    <w:rsid w:val="00E15994"/>
    <w:rsid w:val="00E208C0"/>
    <w:rsid w:val="00E3114E"/>
    <w:rsid w:val="00E31A70"/>
    <w:rsid w:val="00E33B6D"/>
    <w:rsid w:val="00E35B02"/>
    <w:rsid w:val="00E66496"/>
    <w:rsid w:val="00E66B35"/>
    <w:rsid w:val="00E66E10"/>
    <w:rsid w:val="00E769F6"/>
    <w:rsid w:val="00E8407C"/>
    <w:rsid w:val="00E84F3C"/>
    <w:rsid w:val="00E9081B"/>
    <w:rsid w:val="00EA012C"/>
    <w:rsid w:val="00EB0F07"/>
    <w:rsid w:val="00EC6A55"/>
    <w:rsid w:val="00ED0288"/>
    <w:rsid w:val="00EE52CB"/>
    <w:rsid w:val="00EF581D"/>
    <w:rsid w:val="00EF7FD8"/>
    <w:rsid w:val="00F06F59"/>
    <w:rsid w:val="00F17988"/>
    <w:rsid w:val="00F469F0"/>
    <w:rsid w:val="00F53273"/>
    <w:rsid w:val="00F743B7"/>
    <w:rsid w:val="00F755E4"/>
    <w:rsid w:val="00F77D02"/>
    <w:rsid w:val="00F84F58"/>
    <w:rsid w:val="00FB3A86"/>
    <w:rsid w:val="00FD36C8"/>
    <w:rsid w:val="00FE0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E91F29"/>
  <w15:docId w15:val="{FC64689D-ACCF-4CFF-9803-65201F97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208C0"/>
    <w:pPr>
      <w:keepNext/>
      <w:keepLines/>
      <w:spacing w:before="20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E208C0"/>
    <w:pPr>
      <w:keepNext/>
      <w:keepLines/>
      <w:spacing w:before="200"/>
      <w:outlineLvl w:val="2"/>
    </w:pPr>
    <w:rPr>
      <w:rFonts w:ascii="Times New Roman" w:hAnsi="Times New Roman"/>
      <w:color w:val="0F4761"/>
      <w:sz w:val="28"/>
      <w:szCs w:val="28"/>
    </w:rPr>
  </w:style>
  <w:style w:type="paragraph" w:styleId="Heading4">
    <w:name w:val="heading 4"/>
    <w:basedOn w:val="Normal"/>
    <w:next w:val="Normal"/>
    <w:link w:val="Heading4Char"/>
    <w:uiPriority w:val="9"/>
    <w:semiHidden/>
    <w:unhideWhenUsed/>
    <w:qFormat/>
    <w:rsid w:val="00E208C0"/>
    <w:pPr>
      <w:keepNext/>
      <w:keepLines/>
      <w:spacing w:before="200"/>
      <w:outlineLvl w:val="3"/>
    </w:pPr>
    <w:rPr>
      <w:rFonts w:ascii="Times New Roman" w:hAnsi="Times New Roman"/>
      <w:i/>
      <w:iCs/>
      <w:color w:val="0F4761"/>
    </w:rPr>
  </w:style>
  <w:style w:type="paragraph" w:styleId="Heading5">
    <w:name w:val="heading 5"/>
    <w:basedOn w:val="Normal"/>
    <w:next w:val="Normal"/>
    <w:link w:val="Heading5Char"/>
    <w:uiPriority w:val="9"/>
    <w:semiHidden/>
    <w:unhideWhenUsed/>
    <w:qFormat/>
    <w:rsid w:val="00E208C0"/>
    <w:pPr>
      <w:keepNext/>
      <w:keepLines/>
      <w:spacing w:before="200"/>
      <w:outlineLvl w:val="4"/>
    </w:pPr>
    <w:rPr>
      <w:rFonts w:ascii="Times New Roman" w:hAnsi="Times New Roman"/>
      <w:color w:val="0F4761"/>
    </w:rPr>
  </w:style>
  <w:style w:type="paragraph" w:styleId="Heading6">
    <w:name w:val="heading 6"/>
    <w:basedOn w:val="Normal"/>
    <w:next w:val="Normal"/>
    <w:link w:val="Heading6Char"/>
    <w:uiPriority w:val="9"/>
    <w:semiHidden/>
    <w:unhideWhenUsed/>
    <w:qFormat/>
    <w:rsid w:val="00E208C0"/>
    <w:pPr>
      <w:keepNext/>
      <w:keepLines/>
      <w:spacing w:before="200"/>
      <w:outlineLvl w:val="5"/>
    </w:pPr>
    <w:rPr>
      <w:rFonts w:ascii="Times New Roman" w:hAnsi="Times New Roman"/>
      <w:i/>
      <w:iCs/>
      <w:color w:val="595959"/>
    </w:rPr>
  </w:style>
  <w:style w:type="paragraph" w:styleId="Heading7">
    <w:name w:val="heading 7"/>
    <w:basedOn w:val="Normal"/>
    <w:next w:val="Normal"/>
    <w:link w:val="Heading7Char"/>
    <w:uiPriority w:val="9"/>
    <w:semiHidden/>
    <w:unhideWhenUsed/>
    <w:qFormat/>
    <w:rsid w:val="00E208C0"/>
    <w:pPr>
      <w:keepNext/>
      <w:keepLines/>
      <w:spacing w:before="200"/>
      <w:outlineLvl w:val="6"/>
    </w:pPr>
    <w:rPr>
      <w:rFonts w:ascii="Times New Roman" w:hAnsi="Times New Roman"/>
      <w:color w:val="595959"/>
    </w:rPr>
  </w:style>
  <w:style w:type="paragraph" w:styleId="Heading8">
    <w:name w:val="heading 8"/>
    <w:basedOn w:val="Normal"/>
    <w:next w:val="Normal"/>
    <w:link w:val="Heading8Char"/>
    <w:uiPriority w:val="9"/>
    <w:semiHidden/>
    <w:unhideWhenUsed/>
    <w:qFormat/>
    <w:rsid w:val="00E208C0"/>
    <w:pPr>
      <w:keepNext/>
      <w:keepLines/>
      <w:spacing w:before="200"/>
      <w:outlineLvl w:val="7"/>
    </w:pPr>
    <w:rPr>
      <w:rFonts w:ascii="Times New Roman" w:hAnsi="Times New Roman"/>
      <w:i/>
      <w:iCs/>
      <w:color w:val="272727"/>
    </w:rPr>
  </w:style>
  <w:style w:type="paragraph" w:styleId="Heading9">
    <w:name w:val="heading 9"/>
    <w:basedOn w:val="Normal"/>
    <w:next w:val="Normal"/>
    <w:link w:val="Heading9Char"/>
    <w:uiPriority w:val="9"/>
    <w:semiHidden/>
    <w:unhideWhenUsed/>
    <w:qFormat/>
    <w:rsid w:val="00E208C0"/>
    <w:pPr>
      <w:keepNext/>
      <w:keepLines/>
      <w:spacing w:before="200"/>
      <w:outlineLvl w:val="8"/>
    </w:pPr>
    <w:rPr>
      <w:rFonts w:ascii="Times New Roman" w:hAnsi="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21">
    <w:name w:val="عنوان 21"/>
    <w:basedOn w:val="Normal"/>
    <w:next w:val="BodyText"/>
    <w:uiPriority w:val="9"/>
    <w:unhideWhenUsed/>
    <w:qFormat/>
    <w:rsid w:val="00E208C0"/>
    <w:pPr>
      <w:keepNext/>
      <w:keepLines/>
      <w:spacing w:before="160" w:after="80"/>
      <w:outlineLvl w:val="1"/>
    </w:pPr>
    <w:rPr>
      <w:rFonts w:ascii="Aptos Display" w:hAnsi="Aptos Display"/>
      <w:color w:val="0F4761"/>
      <w:sz w:val="32"/>
      <w:szCs w:val="32"/>
    </w:rPr>
  </w:style>
  <w:style w:type="paragraph" w:customStyle="1" w:styleId="31">
    <w:name w:val="عنوان 31"/>
    <w:basedOn w:val="Normal"/>
    <w:next w:val="BodyText"/>
    <w:uiPriority w:val="9"/>
    <w:semiHidden/>
    <w:unhideWhenUsed/>
    <w:qFormat/>
    <w:rsid w:val="00E208C0"/>
    <w:pPr>
      <w:keepNext/>
      <w:keepLines/>
      <w:spacing w:before="160" w:after="80"/>
      <w:outlineLvl w:val="2"/>
    </w:pPr>
    <w:rPr>
      <w:rFonts w:ascii="Aptos" w:hAnsi="Aptos"/>
      <w:color w:val="0F4761"/>
      <w:sz w:val="28"/>
      <w:szCs w:val="28"/>
    </w:rPr>
  </w:style>
  <w:style w:type="paragraph" w:customStyle="1" w:styleId="41">
    <w:name w:val="عنوان 41"/>
    <w:basedOn w:val="Normal"/>
    <w:next w:val="BodyText"/>
    <w:uiPriority w:val="9"/>
    <w:semiHidden/>
    <w:unhideWhenUsed/>
    <w:qFormat/>
    <w:rsid w:val="00E208C0"/>
    <w:pPr>
      <w:keepNext/>
      <w:keepLines/>
      <w:spacing w:before="80" w:after="40"/>
      <w:outlineLvl w:val="3"/>
    </w:pPr>
    <w:rPr>
      <w:rFonts w:ascii="Aptos" w:hAnsi="Aptos"/>
      <w:i/>
      <w:iCs/>
      <w:color w:val="0F4761"/>
      <w:sz w:val="24"/>
      <w:szCs w:val="24"/>
    </w:rPr>
  </w:style>
  <w:style w:type="paragraph" w:customStyle="1" w:styleId="51">
    <w:name w:val="عنوان 51"/>
    <w:basedOn w:val="Normal"/>
    <w:next w:val="BodyText"/>
    <w:uiPriority w:val="9"/>
    <w:semiHidden/>
    <w:unhideWhenUsed/>
    <w:qFormat/>
    <w:rsid w:val="00E208C0"/>
    <w:pPr>
      <w:keepNext/>
      <w:keepLines/>
      <w:spacing w:before="80" w:after="40"/>
      <w:outlineLvl w:val="4"/>
    </w:pPr>
    <w:rPr>
      <w:rFonts w:ascii="Aptos" w:hAnsi="Aptos"/>
      <w:color w:val="0F4761"/>
      <w:sz w:val="24"/>
      <w:szCs w:val="24"/>
    </w:rPr>
  </w:style>
  <w:style w:type="paragraph" w:customStyle="1" w:styleId="61">
    <w:name w:val="عنوان 61"/>
    <w:basedOn w:val="Normal"/>
    <w:next w:val="BodyText"/>
    <w:uiPriority w:val="9"/>
    <w:semiHidden/>
    <w:unhideWhenUsed/>
    <w:qFormat/>
    <w:rsid w:val="00E208C0"/>
    <w:pPr>
      <w:keepNext/>
      <w:keepLines/>
      <w:spacing w:before="40"/>
      <w:outlineLvl w:val="5"/>
    </w:pPr>
    <w:rPr>
      <w:rFonts w:ascii="Aptos" w:hAnsi="Aptos"/>
      <w:i/>
      <w:iCs/>
      <w:color w:val="595959"/>
      <w:sz w:val="24"/>
      <w:szCs w:val="24"/>
    </w:rPr>
  </w:style>
  <w:style w:type="paragraph" w:customStyle="1" w:styleId="71">
    <w:name w:val="عنوان 71"/>
    <w:basedOn w:val="Normal"/>
    <w:next w:val="BodyText"/>
    <w:uiPriority w:val="9"/>
    <w:semiHidden/>
    <w:unhideWhenUsed/>
    <w:qFormat/>
    <w:rsid w:val="00E208C0"/>
    <w:pPr>
      <w:keepNext/>
      <w:keepLines/>
      <w:spacing w:before="40"/>
      <w:outlineLvl w:val="6"/>
    </w:pPr>
    <w:rPr>
      <w:rFonts w:ascii="Aptos" w:hAnsi="Aptos"/>
      <w:color w:val="595959"/>
      <w:sz w:val="24"/>
      <w:szCs w:val="24"/>
    </w:rPr>
  </w:style>
  <w:style w:type="paragraph" w:customStyle="1" w:styleId="81">
    <w:name w:val="عنوان 81"/>
    <w:basedOn w:val="Normal"/>
    <w:next w:val="BodyText"/>
    <w:uiPriority w:val="9"/>
    <w:semiHidden/>
    <w:unhideWhenUsed/>
    <w:qFormat/>
    <w:rsid w:val="00E208C0"/>
    <w:pPr>
      <w:keepNext/>
      <w:keepLines/>
      <w:outlineLvl w:val="7"/>
    </w:pPr>
    <w:rPr>
      <w:rFonts w:ascii="Aptos" w:hAnsi="Aptos"/>
      <w:i/>
      <w:iCs/>
      <w:color w:val="272727"/>
      <w:sz w:val="24"/>
      <w:szCs w:val="24"/>
    </w:rPr>
  </w:style>
  <w:style w:type="paragraph" w:customStyle="1" w:styleId="91">
    <w:name w:val="عنوان 91"/>
    <w:basedOn w:val="Normal"/>
    <w:next w:val="BodyText"/>
    <w:uiPriority w:val="9"/>
    <w:semiHidden/>
    <w:unhideWhenUsed/>
    <w:qFormat/>
    <w:rsid w:val="00E208C0"/>
    <w:pPr>
      <w:keepNext/>
      <w:keepLines/>
      <w:outlineLvl w:val="8"/>
    </w:pPr>
    <w:rPr>
      <w:rFonts w:ascii="Aptos" w:hAnsi="Aptos"/>
      <w:color w:val="272727"/>
      <w:sz w:val="24"/>
      <w:szCs w:val="24"/>
    </w:rPr>
  </w:style>
  <w:style w:type="numbering" w:customStyle="1" w:styleId="1">
    <w:name w:val="بلا قائمة1"/>
    <w:next w:val="NoList"/>
    <w:uiPriority w:val="99"/>
    <w:semiHidden/>
    <w:unhideWhenUsed/>
    <w:rsid w:val="00E208C0"/>
  </w:style>
  <w:style w:type="character" w:customStyle="1" w:styleId="Heading1Char">
    <w:name w:val="Heading 1 Char"/>
    <w:basedOn w:val="DefaultParagraphFont"/>
    <w:link w:val="Heading1"/>
    <w:uiPriority w:val="9"/>
    <w:rsid w:val="00E208C0"/>
    <w:rPr>
      <w:rFonts w:ascii="Arial" w:hAnsi="Arial"/>
      <w:b/>
      <w:kern w:val="28"/>
      <w:sz w:val="28"/>
    </w:rPr>
  </w:style>
  <w:style w:type="character" w:customStyle="1" w:styleId="Heading2Char">
    <w:name w:val="Heading 2 Char"/>
    <w:basedOn w:val="DefaultParagraphFont"/>
    <w:link w:val="Heading2"/>
    <w:uiPriority w:val="9"/>
    <w:rsid w:val="00E208C0"/>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E208C0"/>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E208C0"/>
    <w:rPr>
      <w:rFonts w:eastAsia="Times New Roman" w:cs="Times New Roman"/>
      <w:i/>
      <w:iCs/>
      <w:color w:val="0F4761"/>
    </w:rPr>
  </w:style>
  <w:style w:type="character" w:customStyle="1" w:styleId="Heading5Char">
    <w:name w:val="Heading 5 Char"/>
    <w:basedOn w:val="DefaultParagraphFont"/>
    <w:link w:val="Heading5"/>
    <w:uiPriority w:val="9"/>
    <w:semiHidden/>
    <w:rsid w:val="00E208C0"/>
    <w:rPr>
      <w:rFonts w:eastAsia="Times New Roman" w:cs="Times New Roman"/>
      <w:color w:val="0F4761"/>
    </w:rPr>
  </w:style>
  <w:style w:type="character" w:customStyle="1" w:styleId="Heading6Char">
    <w:name w:val="Heading 6 Char"/>
    <w:basedOn w:val="DefaultParagraphFont"/>
    <w:link w:val="Heading6"/>
    <w:uiPriority w:val="9"/>
    <w:semiHidden/>
    <w:rsid w:val="00E208C0"/>
    <w:rPr>
      <w:rFonts w:eastAsia="Times New Roman" w:cs="Times New Roman"/>
      <w:i/>
      <w:iCs/>
      <w:color w:val="595959"/>
    </w:rPr>
  </w:style>
  <w:style w:type="character" w:customStyle="1" w:styleId="Heading7Char">
    <w:name w:val="Heading 7 Char"/>
    <w:basedOn w:val="DefaultParagraphFont"/>
    <w:link w:val="Heading7"/>
    <w:uiPriority w:val="9"/>
    <w:semiHidden/>
    <w:rsid w:val="00E208C0"/>
    <w:rPr>
      <w:rFonts w:eastAsia="Times New Roman" w:cs="Times New Roman"/>
      <w:color w:val="595959"/>
    </w:rPr>
  </w:style>
  <w:style w:type="character" w:customStyle="1" w:styleId="Heading8Char">
    <w:name w:val="Heading 8 Char"/>
    <w:basedOn w:val="DefaultParagraphFont"/>
    <w:link w:val="Heading8"/>
    <w:uiPriority w:val="9"/>
    <w:semiHidden/>
    <w:rsid w:val="00E208C0"/>
    <w:rPr>
      <w:rFonts w:eastAsia="Times New Roman" w:cs="Times New Roman"/>
      <w:i/>
      <w:iCs/>
      <w:color w:val="272727"/>
    </w:rPr>
  </w:style>
  <w:style w:type="character" w:customStyle="1" w:styleId="Heading9Char">
    <w:name w:val="Heading 9 Char"/>
    <w:basedOn w:val="DefaultParagraphFont"/>
    <w:link w:val="Heading9"/>
    <w:uiPriority w:val="9"/>
    <w:semiHidden/>
    <w:rsid w:val="00E208C0"/>
    <w:rPr>
      <w:rFonts w:eastAsia="Times New Roman" w:cs="Times New Roman"/>
      <w:color w:val="272727"/>
    </w:rPr>
  </w:style>
  <w:style w:type="paragraph" w:customStyle="1" w:styleId="10">
    <w:name w:val="نص أساسي1"/>
    <w:basedOn w:val="Normal"/>
    <w:next w:val="BodyText"/>
    <w:link w:val="Char"/>
    <w:qFormat/>
    <w:rsid w:val="00E208C0"/>
    <w:pPr>
      <w:spacing w:before="180" w:after="180"/>
    </w:pPr>
    <w:rPr>
      <w:rFonts w:ascii="Times New Roman" w:hAnsi="Times New Roman"/>
    </w:rPr>
  </w:style>
  <w:style w:type="character" w:customStyle="1" w:styleId="Char">
    <w:name w:val="نص أساسي Char"/>
    <w:basedOn w:val="DefaultParagraphFont"/>
    <w:link w:val="10"/>
    <w:rsid w:val="00E208C0"/>
  </w:style>
  <w:style w:type="paragraph" w:customStyle="1" w:styleId="FirstParagraph">
    <w:name w:val="First Paragraph"/>
    <w:basedOn w:val="BodyText"/>
    <w:next w:val="BodyText"/>
    <w:qFormat/>
    <w:rsid w:val="00E208C0"/>
    <w:pPr>
      <w:spacing w:before="180" w:after="180"/>
    </w:pPr>
    <w:rPr>
      <w:rFonts w:ascii="Aptos" w:eastAsia="Aptos" w:hAnsi="Aptos" w:cs="Arial"/>
      <w:sz w:val="24"/>
      <w:szCs w:val="24"/>
    </w:rPr>
  </w:style>
  <w:style w:type="paragraph" w:customStyle="1" w:styleId="Compact">
    <w:name w:val="Compact"/>
    <w:basedOn w:val="BodyText"/>
    <w:qFormat/>
    <w:rsid w:val="00E208C0"/>
    <w:pPr>
      <w:spacing w:before="36" w:after="36"/>
    </w:pPr>
    <w:rPr>
      <w:rFonts w:ascii="Aptos" w:eastAsia="Aptos" w:hAnsi="Aptos" w:cs="Arial"/>
      <w:sz w:val="24"/>
      <w:szCs w:val="24"/>
    </w:rPr>
  </w:style>
  <w:style w:type="character" w:customStyle="1" w:styleId="TitleChar">
    <w:name w:val="Title Char"/>
    <w:basedOn w:val="DefaultParagraphFont"/>
    <w:link w:val="Title"/>
    <w:uiPriority w:val="10"/>
    <w:rsid w:val="00E208C0"/>
    <w:rPr>
      <w:rFonts w:ascii="Helvetica" w:hAnsi="Helvetica"/>
      <w:b/>
      <w:kern w:val="28"/>
      <w:sz w:val="36"/>
    </w:rPr>
  </w:style>
  <w:style w:type="paragraph" w:customStyle="1" w:styleId="11">
    <w:name w:val="عنوان فرعي1"/>
    <w:basedOn w:val="Title"/>
    <w:next w:val="BodyText"/>
    <w:uiPriority w:val="11"/>
    <w:qFormat/>
    <w:rsid w:val="00E208C0"/>
    <w:pPr>
      <w:numPr>
        <w:ilvl w:val="1"/>
      </w:numPr>
      <w:spacing w:after="80"/>
      <w:contextualSpacing/>
      <w:jc w:val="center"/>
    </w:pPr>
    <w:rPr>
      <w:rFonts w:ascii="Aptos Display" w:hAnsi="Aptos Display"/>
      <w:b w:val="0"/>
      <w:spacing w:val="15"/>
      <w:kern w:val="0"/>
      <w:sz w:val="28"/>
      <w:szCs w:val="28"/>
    </w:rPr>
  </w:style>
  <w:style w:type="character" w:customStyle="1" w:styleId="SubtitleChar">
    <w:name w:val="Subtitle Char"/>
    <w:basedOn w:val="DefaultParagraphFont"/>
    <w:link w:val="Subtitle"/>
    <w:uiPriority w:val="11"/>
    <w:rsid w:val="00E208C0"/>
    <w:rPr>
      <w:rFonts w:ascii="Aptos Display" w:eastAsia="Times New Roman" w:hAnsi="Aptos Display" w:cs="Times New Roman"/>
      <w:spacing w:val="15"/>
      <w:sz w:val="28"/>
      <w:szCs w:val="28"/>
    </w:rPr>
  </w:style>
  <w:style w:type="paragraph" w:customStyle="1" w:styleId="12">
    <w:name w:val="تاريخ1"/>
    <w:basedOn w:val="Title"/>
    <w:next w:val="BodyText"/>
    <w:qFormat/>
    <w:rsid w:val="00E208C0"/>
    <w:pPr>
      <w:keepNext/>
      <w:keepLines/>
      <w:spacing w:after="80"/>
      <w:contextualSpacing/>
      <w:jc w:val="center"/>
    </w:pPr>
    <w:rPr>
      <w:rFonts w:ascii="Aptos Display" w:hAnsi="Aptos Display"/>
      <w:b w:val="0"/>
      <w:kern w:val="0"/>
      <w:sz w:val="24"/>
      <w:szCs w:val="24"/>
    </w:rPr>
  </w:style>
  <w:style w:type="character" w:customStyle="1" w:styleId="DateChar">
    <w:name w:val="Date Char"/>
    <w:basedOn w:val="DefaultParagraphFont"/>
    <w:link w:val="Date"/>
    <w:rsid w:val="00E208C0"/>
    <w:rPr>
      <w:rFonts w:ascii="Aptos Display" w:eastAsia="Times New Roman" w:hAnsi="Aptos Display" w:cs="Times New Roman"/>
    </w:rPr>
  </w:style>
  <w:style w:type="paragraph" w:customStyle="1" w:styleId="AbstractTitle">
    <w:name w:val="Abstract Title"/>
    <w:basedOn w:val="Normal"/>
    <w:next w:val="Abstract"/>
    <w:qFormat/>
    <w:rsid w:val="00E208C0"/>
    <w:pPr>
      <w:keepNext/>
      <w:keepLines/>
      <w:spacing w:before="300"/>
      <w:jc w:val="center"/>
    </w:pPr>
    <w:rPr>
      <w:rFonts w:ascii="Aptos" w:eastAsia="Aptos" w:hAnsi="Aptos" w:cs="Arial"/>
      <w:b/>
    </w:rPr>
  </w:style>
  <w:style w:type="paragraph" w:customStyle="1" w:styleId="Abstract">
    <w:name w:val="Abstract"/>
    <w:basedOn w:val="Normal"/>
    <w:next w:val="BodyText"/>
    <w:qFormat/>
    <w:rsid w:val="00E208C0"/>
    <w:pPr>
      <w:keepNext/>
      <w:keepLines/>
      <w:spacing w:before="100" w:after="300"/>
    </w:pPr>
    <w:rPr>
      <w:rFonts w:ascii="Aptos" w:eastAsia="Aptos" w:hAnsi="Aptos" w:cs="Arial"/>
    </w:rPr>
  </w:style>
  <w:style w:type="paragraph" w:customStyle="1" w:styleId="13">
    <w:name w:val="مراجع1"/>
    <w:basedOn w:val="Normal"/>
    <w:next w:val="Bibliography"/>
    <w:qFormat/>
    <w:rsid w:val="00E208C0"/>
    <w:pPr>
      <w:spacing w:after="200"/>
    </w:pPr>
    <w:rPr>
      <w:rFonts w:ascii="Aptos" w:eastAsia="Aptos" w:hAnsi="Aptos" w:cs="Arial"/>
      <w:sz w:val="24"/>
      <w:szCs w:val="24"/>
    </w:rPr>
  </w:style>
  <w:style w:type="paragraph" w:customStyle="1" w:styleId="14">
    <w:name w:val="نص معترض1"/>
    <w:basedOn w:val="BodyText"/>
    <w:next w:val="BodyText"/>
    <w:uiPriority w:val="9"/>
    <w:unhideWhenUsed/>
    <w:qFormat/>
    <w:rsid w:val="00E208C0"/>
    <w:pPr>
      <w:spacing w:before="100" w:after="100"/>
      <w:ind w:left="480" w:right="480"/>
    </w:pPr>
    <w:rPr>
      <w:rFonts w:ascii="Aptos" w:eastAsia="Aptos" w:hAnsi="Aptos" w:cs="Arial"/>
      <w:sz w:val="24"/>
      <w:szCs w:val="24"/>
    </w:rPr>
  </w:style>
  <w:style w:type="paragraph" w:customStyle="1" w:styleId="15">
    <w:name w:val="نص حاشية سفلية1"/>
    <w:basedOn w:val="Normal"/>
    <w:next w:val="FootnoteText"/>
    <w:link w:val="Char0"/>
    <w:uiPriority w:val="9"/>
    <w:unhideWhenUsed/>
    <w:qFormat/>
    <w:rsid w:val="00E208C0"/>
    <w:pPr>
      <w:spacing w:after="200"/>
    </w:pPr>
    <w:rPr>
      <w:rFonts w:ascii="Times New Roman" w:hAnsi="Times New Roman"/>
    </w:rPr>
  </w:style>
  <w:style w:type="character" w:customStyle="1" w:styleId="Char0">
    <w:name w:val="نص حاشية سفلية Char"/>
    <w:basedOn w:val="DefaultParagraphFont"/>
    <w:link w:val="15"/>
    <w:uiPriority w:val="9"/>
    <w:rsid w:val="00E208C0"/>
  </w:style>
  <w:style w:type="paragraph" w:customStyle="1" w:styleId="FootnoteBlockText">
    <w:name w:val="Footnote Block Text"/>
    <w:basedOn w:val="FootnoteText"/>
    <w:next w:val="FootnoteText"/>
    <w:uiPriority w:val="9"/>
    <w:unhideWhenUsed/>
    <w:qFormat/>
    <w:rsid w:val="00E208C0"/>
    <w:pPr>
      <w:spacing w:before="100" w:after="100"/>
      <w:ind w:left="480" w:right="480"/>
    </w:pPr>
    <w:rPr>
      <w:rFonts w:ascii="Aptos" w:eastAsia="Aptos" w:hAnsi="Aptos" w:cs="Arial"/>
      <w:sz w:val="24"/>
      <w:szCs w:val="24"/>
    </w:rPr>
  </w:style>
  <w:style w:type="table" w:customStyle="1" w:styleId="Table">
    <w:name w:val="Table"/>
    <w:semiHidden/>
    <w:unhideWhenUsed/>
    <w:qFormat/>
    <w:rsid w:val="00E208C0"/>
    <w:pPr>
      <w:spacing w:after="200"/>
    </w:pPr>
    <w:rPr>
      <w:rFonts w:ascii="Aptos" w:eastAsia="Aptos" w:hAnsi="Aptos" w:cs="Arial"/>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E208C0"/>
    <w:pPr>
      <w:keepNext/>
      <w:keepLines/>
    </w:pPr>
    <w:rPr>
      <w:rFonts w:ascii="Aptos" w:eastAsia="Aptos" w:hAnsi="Aptos" w:cs="Arial"/>
      <w:b/>
      <w:sz w:val="24"/>
      <w:szCs w:val="24"/>
    </w:rPr>
  </w:style>
  <w:style w:type="paragraph" w:customStyle="1" w:styleId="16">
    <w:name w:val="تسمية توضيحية1"/>
    <w:basedOn w:val="Normal"/>
    <w:next w:val="Caption"/>
    <w:link w:val="Char1"/>
    <w:rsid w:val="00E208C0"/>
    <w:pPr>
      <w:spacing w:after="120"/>
    </w:pPr>
    <w:rPr>
      <w:rFonts w:ascii="Aptos" w:eastAsia="Aptos" w:hAnsi="Aptos" w:cs="Arial"/>
      <w:i/>
      <w:sz w:val="24"/>
      <w:szCs w:val="24"/>
    </w:rPr>
  </w:style>
  <w:style w:type="paragraph" w:customStyle="1" w:styleId="TableCaption">
    <w:name w:val="Table Caption"/>
    <w:basedOn w:val="Caption"/>
    <w:rsid w:val="00E208C0"/>
    <w:pPr>
      <w:keepNext/>
      <w:spacing w:after="120"/>
    </w:pPr>
    <w:rPr>
      <w:rFonts w:ascii="Aptos" w:eastAsia="Aptos" w:hAnsi="Aptos" w:cs="Arial"/>
      <w:b w:val="0"/>
      <w:bCs w:val="0"/>
      <w:i/>
      <w:color w:val="auto"/>
      <w:sz w:val="24"/>
      <w:szCs w:val="24"/>
    </w:rPr>
  </w:style>
  <w:style w:type="paragraph" w:customStyle="1" w:styleId="ImageCaption">
    <w:name w:val="Image Caption"/>
    <w:basedOn w:val="Caption"/>
    <w:rsid w:val="00E208C0"/>
    <w:pPr>
      <w:spacing w:after="120"/>
    </w:pPr>
    <w:rPr>
      <w:rFonts w:ascii="Aptos" w:eastAsia="Aptos" w:hAnsi="Aptos" w:cs="Arial"/>
      <w:b w:val="0"/>
      <w:bCs w:val="0"/>
      <w:i/>
      <w:color w:val="auto"/>
      <w:sz w:val="24"/>
      <w:szCs w:val="24"/>
    </w:rPr>
  </w:style>
  <w:style w:type="paragraph" w:customStyle="1" w:styleId="CaptionedFigure">
    <w:name w:val="Captioned Figure"/>
    <w:basedOn w:val="Figure"/>
    <w:rsid w:val="00E208C0"/>
    <w:pPr>
      <w:keepNext/>
      <w:spacing w:after="200" w:line="240" w:lineRule="auto"/>
    </w:pPr>
    <w:rPr>
      <w:rFonts w:ascii="Aptos" w:eastAsia="Aptos" w:hAnsi="Aptos" w:cs="Arial"/>
      <w:sz w:val="24"/>
      <w:szCs w:val="24"/>
    </w:rPr>
  </w:style>
  <w:style w:type="character" w:customStyle="1" w:styleId="Char1">
    <w:name w:val="تسمية توضيحية Char"/>
    <w:basedOn w:val="DefaultParagraphFont"/>
    <w:link w:val="16"/>
    <w:rsid w:val="00E208C0"/>
    <w:rPr>
      <w:i/>
    </w:rPr>
  </w:style>
  <w:style w:type="character" w:customStyle="1" w:styleId="VerbatimChar">
    <w:name w:val="Verbatim Char"/>
    <w:basedOn w:val="Char1"/>
    <w:link w:val="SourceCode"/>
    <w:rsid w:val="00E208C0"/>
    <w:rPr>
      <w:rFonts w:ascii="Consolas" w:hAnsi="Consolas"/>
      <w:i/>
      <w:sz w:val="22"/>
    </w:rPr>
  </w:style>
  <w:style w:type="character" w:customStyle="1" w:styleId="SectionNumber">
    <w:name w:val="Section Number"/>
    <w:basedOn w:val="Char1"/>
    <w:rsid w:val="00E208C0"/>
    <w:rPr>
      <w:i/>
    </w:rPr>
  </w:style>
  <w:style w:type="character" w:styleId="FootnoteReference">
    <w:name w:val="footnote reference"/>
    <w:basedOn w:val="Char1"/>
    <w:rsid w:val="00E208C0"/>
    <w:rPr>
      <w:i/>
      <w:vertAlign w:val="superscript"/>
    </w:rPr>
  </w:style>
  <w:style w:type="paragraph" w:customStyle="1" w:styleId="17">
    <w:name w:val="عنوان جدول المحتويات1"/>
    <w:basedOn w:val="Heading1"/>
    <w:next w:val="BodyText"/>
    <w:uiPriority w:val="39"/>
    <w:unhideWhenUsed/>
    <w:qFormat/>
    <w:rsid w:val="00E208C0"/>
    <w:pPr>
      <w:keepLines/>
      <w:spacing w:after="80" w:line="259" w:lineRule="auto"/>
      <w:outlineLvl w:val="9"/>
    </w:pPr>
    <w:rPr>
      <w:rFonts w:ascii="Aptos Display" w:hAnsi="Aptos Display"/>
      <w:b w:val="0"/>
      <w:color w:val="0F4761"/>
      <w:kern w:val="0"/>
      <w:sz w:val="40"/>
      <w:szCs w:val="40"/>
    </w:rPr>
  </w:style>
  <w:style w:type="paragraph" w:customStyle="1" w:styleId="SourceCode">
    <w:name w:val="Source Code"/>
    <w:basedOn w:val="Normal"/>
    <w:link w:val="VerbatimChar"/>
    <w:rsid w:val="00E208C0"/>
    <w:pPr>
      <w:wordWrap w:val="0"/>
      <w:spacing w:after="200"/>
    </w:pPr>
    <w:rPr>
      <w:rFonts w:ascii="Consolas" w:hAnsi="Consolas"/>
      <w:i/>
      <w:sz w:val="22"/>
    </w:rPr>
  </w:style>
  <w:style w:type="character" w:customStyle="1" w:styleId="KeywordTok">
    <w:name w:val="KeywordTok"/>
    <w:basedOn w:val="VerbatimChar"/>
    <w:rsid w:val="00E208C0"/>
    <w:rPr>
      <w:rFonts w:ascii="Consolas" w:hAnsi="Consolas"/>
      <w:b/>
      <w:i/>
      <w:color w:val="007020"/>
      <w:sz w:val="22"/>
    </w:rPr>
  </w:style>
  <w:style w:type="character" w:customStyle="1" w:styleId="DataTypeTok">
    <w:name w:val="DataTypeTok"/>
    <w:basedOn w:val="VerbatimChar"/>
    <w:rsid w:val="00E208C0"/>
    <w:rPr>
      <w:rFonts w:ascii="Consolas" w:hAnsi="Consolas"/>
      <w:i/>
      <w:color w:val="902000"/>
      <w:sz w:val="22"/>
    </w:rPr>
  </w:style>
  <w:style w:type="character" w:customStyle="1" w:styleId="DecValTok">
    <w:name w:val="DecValTok"/>
    <w:basedOn w:val="VerbatimChar"/>
    <w:rsid w:val="00E208C0"/>
    <w:rPr>
      <w:rFonts w:ascii="Consolas" w:hAnsi="Consolas"/>
      <w:i/>
      <w:color w:val="40A070"/>
      <w:sz w:val="22"/>
    </w:rPr>
  </w:style>
  <w:style w:type="character" w:customStyle="1" w:styleId="BaseNTok">
    <w:name w:val="BaseNTok"/>
    <w:basedOn w:val="VerbatimChar"/>
    <w:rsid w:val="00E208C0"/>
    <w:rPr>
      <w:rFonts w:ascii="Consolas" w:hAnsi="Consolas"/>
      <w:i/>
      <w:color w:val="40A070"/>
      <w:sz w:val="22"/>
    </w:rPr>
  </w:style>
  <w:style w:type="character" w:customStyle="1" w:styleId="FloatTok">
    <w:name w:val="FloatTok"/>
    <w:basedOn w:val="VerbatimChar"/>
    <w:rsid w:val="00E208C0"/>
    <w:rPr>
      <w:rFonts w:ascii="Consolas" w:hAnsi="Consolas"/>
      <w:i/>
      <w:color w:val="40A070"/>
      <w:sz w:val="22"/>
    </w:rPr>
  </w:style>
  <w:style w:type="character" w:customStyle="1" w:styleId="ConstantTok">
    <w:name w:val="ConstantTok"/>
    <w:basedOn w:val="VerbatimChar"/>
    <w:rsid w:val="00E208C0"/>
    <w:rPr>
      <w:rFonts w:ascii="Consolas" w:hAnsi="Consolas"/>
      <w:i/>
      <w:color w:val="880000"/>
      <w:sz w:val="22"/>
    </w:rPr>
  </w:style>
  <w:style w:type="character" w:customStyle="1" w:styleId="CharTok">
    <w:name w:val="CharTok"/>
    <w:basedOn w:val="VerbatimChar"/>
    <w:rsid w:val="00E208C0"/>
    <w:rPr>
      <w:rFonts w:ascii="Consolas" w:hAnsi="Consolas"/>
      <w:i/>
      <w:color w:val="4070A0"/>
      <w:sz w:val="22"/>
    </w:rPr>
  </w:style>
  <w:style w:type="character" w:customStyle="1" w:styleId="SpecialCharTok">
    <w:name w:val="SpecialCharTok"/>
    <w:basedOn w:val="VerbatimChar"/>
    <w:rsid w:val="00E208C0"/>
    <w:rPr>
      <w:rFonts w:ascii="Consolas" w:hAnsi="Consolas"/>
      <w:i/>
      <w:color w:val="4070A0"/>
      <w:sz w:val="22"/>
    </w:rPr>
  </w:style>
  <w:style w:type="character" w:customStyle="1" w:styleId="StringTok">
    <w:name w:val="StringTok"/>
    <w:basedOn w:val="VerbatimChar"/>
    <w:rsid w:val="00E208C0"/>
    <w:rPr>
      <w:rFonts w:ascii="Consolas" w:hAnsi="Consolas"/>
      <w:i/>
      <w:color w:val="4070A0"/>
      <w:sz w:val="22"/>
    </w:rPr>
  </w:style>
  <w:style w:type="character" w:customStyle="1" w:styleId="VerbatimStringTok">
    <w:name w:val="VerbatimStringTok"/>
    <w:basedOn w:val="VerbatimChar"/>
    <w:rsid w:val="00E208C0"/>
    <w:rPr>
      <w:rFonts w:ascii="Consolas" w:hAnsi="Consolas"/>
      <w:i/>
      <w:color w:val="4070A0"/>
      <w:sz w:val="22"/>
    </w:rPr>
  </w:style>
  <w:style w:type="character" w:customStyle="1" w:styleId="SpecialStringTok">
    <w:name w:val="SpecialStringTok"/>
    <w:basedOn w:val="VerbatimChar"/>
    <w:rsid w:val="00E208C0"/>
    <w:rPr>
      <w:rFonts w:ascii="Consolas" w:hAnsi="Consolas"/>
      <w:i/>
      <w:color w:val="BB6688"/>
      <w:sz w:val="22"/>
    </w:rPr>
  </w:style>
  <w:style w:type="character" w:customStyle="1" w:styleId="ImportTok">
    <w:name w:val="ImportTok"/>
    <w:basedOn w:val="VerbatimChar"/>
    <w:rsid w:val="00E208C0"/>
    <w:rPr>
      <w:rFonts w:ascii="Consolas" w:hAnsi="Consolas"/>
      <w:b/>
      <w:i/>
      <w:color w:val="008000"/>
      <w:sz w:val="22"/>
    </w:rPr>
  </w:style>
  <w:style w:type="character" w:customStyle="1" w:styleId="CommentTok">
    <w:name w:val="CommentTok"/>
    <w:basedOn w:val="VerbatimChar"/>
    <w:rsid w:val="00E208C0"/>
    <w:rPr>
      <w:rFonts w:ascii="Consolas" w:hAnsi="Consolas"/>
      <w:i w:val="0"/>
      <w:color w:val="60A0B0"/>
      <w:sz w:val="22"/>
    </w:rPr>
  </w:style>
  <w:style w:type="character" w:customStyle="1" w:styleId="DocumentationTok">
    <w:name w:val="DocumentationTok"/>
    <w:basedOn w:val="VerbatimChar"/>
    <w:rsid w:val="00E208C0"/>
    <w:rPr>
      <w:rFonts w:ascii="Consolas" w:hAnsi="Consolas"/>
      <w:i w:val="0"/>
      <w:color w:val="BA2121"/>
      <w:sz w:val="22"/>
    </w:rPr>
  </w:style>
  <w:style w:type="character" w:customStyle="1" w:styleId="AnnotationTok">
    <w:name w:val="AnnotationTok"/>
    <w:basedOn w:val="VerbatimChar"/>
    <w:rsid w:val="00E208C0"/>
    <w:rPr>
      <w:rFonts w:ascii="Consolas" w:hAnsi="Consolas"/>
      <w:b/>
      <w:i w:val="0"/>
      <w:color w:val="60A0B0"/>
      <w:sz w:val="22"/>
    </w:rPr>
  </w:style>
  <w:style w:type="character" w:customStyle="1" w:styleId="CommentVarTok">
    <w:name w:val="CommentVarTok"/>
    <w:basedOn w:val="VerbatimChar"/>
    <w:rsid w:val="00E208C0"/>
    <w:rPr>
      <w:rFonts w:ascii="Consolas" w:hAnsi="Consolas"/>
      <w:b/>
      <w:i w:val="0"/>
      <w:color w:val="60A0B0"/>
      <w:sz w:val="22"/>
    </w:rPr>
  </w:style>
  <w:style w:type="character" w:customStyle="1" w:styleId="OtherTok">
    <w:name w:val="OtherTok"/>
    <w:basedOn w:val="VerbatimChar"/>
    <w:rsid w:val="00E208C0"/>
    <w:rPr>
      <w:rFonts w:ascii="Consolas" w:hAnsi="Consolas"/>
      <w:i/>
      <w:color w:val="007020"/>
      <w:sz w:val="22"/>
    </w:rPr>
  </w:style>
  <w:style w:type="character" w:customStyle="1" w:styleId="FunctionTok">
    <w:name w:val="FunctionTok"/>
    <w:basedOn w:val="VerbatimChar"/>
    <w:rsid w:val="00E208C0"/>
    <w:rPr>
      <w:rFonts w:ascii="Consolas" w:hAnsi="Consolas"/>
      <w:i/>
      <w:color w:val="06287E"/>
      <w:sz w:val="22"/>
    </w:rPr>
  </w:style>
  <w:style w:type="character" w:customStyle="1" w:styleId="VariableTok">
    <w:name w:val="VariableTok"/>
    <w:basedOn w:val="VerbatimChar"/>
    <w:rsid w:val="00E208C0"/>
    <w:rPr>
      <w:rFonts w:ascii="Consolas" w:hAnsi="Consolas"/>
      <w:i/>
      <w:color w:val="19177C"/>
      <w:sz w:val="22"/>
    </w:rPr>
  </w:style>
  <w:style w:type="character" w:customStyle="1" w:styleId="ControlFlowTok">
    <w:name w:val="ControlFlowTok"/>
    <w:basedOn w:val="VerbatimChar"/>
    <w:rsid w:val="00E208C0"/>
    <w:rPr>
      <w:rFonts w:ascii="Consolas" w:hAnsi="Consolas"/>
      <w:b/>
      <w:i/>
      <w:color w:val="007020"/>
      <w:sz w:val="22"/>
    </w:rPr>
  </w:style>
  <w:style w:type="character" w:customStyle="1" w:styleId="OperatorTok">
    <w:name w:val="OperatorTok"/>
    <w:basedOn w:val="VerbatimChar"/>
    <w:rsid w:val="00E208C0"/>
    <w:rPr>
      <w:rFonts w:ascii="Consolas" w:hAnsi="Consolas"/>
      <w:i/>
      <w:color w:val="666666"/>
      <w:sz w:val="22"/>
    </w:rPr>
  </w:style>
  <w:style w:type="character" w:customStyle="1" w:styleId="BuiltInTok">
    <w:name w:val="BuiltInTok"/>
    <w:basedOn w:val="VerbatimChar"/>
    <w:rsid w:val="00E208C0"/>
    <w:rPr>
      <w:rFonts w:ascii="Consolas" w:hAnsi="Consolas"/>
      <w:i/>
      <w:color w:val="008000"/>
      <w:sz w:val="22"/>
    </w:rPr>
  </w:style>
  <w:style w:type="character" w:customStyle="1" w:styleId="ExtensionTok">
    <w:name w:val="ExtensionTok"/>
    <w:basedOn w:val="VerbatimChar"/>
    <w:rsid w:val="00E208C0"/>
    <w:rPr>
      <w:rFonts w:ascii="Consolas" w:hAnsi="Consolas"/>
      <w:i/>
      <w:sz w:val="22"/>
    </w:rPr>
  </w:style>
  <w:style w:type="character" w:customStyle="1" w:styleId="PreprocessorTok">
    <w:name w:val="PreprocessorTok"/>
    <w:basedOn w:val="VerbatimChar"/>
    <w:rsid w:val="00E208C0"/>
    <w:rPr>
      <w:rFonts w:ascii="Consolas" w:hAnsi="Consolas"/>
      <w:i/>
      <w:color w:val="BC7A00"/>
      <w:sz w:val="22"/>
    </w:rPr>
  </w:style>
  <w:style w:type="character" w:customStyle="1" w:styleId="AttributeTok">
    <w:name w:val="AttributeTok"/>
    <w:basedOn w:val="VerbatimChar"/>
    <w:rsid w:val="00E208C0"/>
    <w:rPr>
      <w:rFonts w:ascii="Consolas" w:hAnsi="Consolas"/>
      <w:i/>
      <w:color w:val="7D9029"/>
      <w:sz w:val="22"/>
    </w:rPr>
  </w:style>
  <w:style w:type="character" w:customStyle="1" w:styleId="RegionMarkerTok">
    <w:name w:val="RegionMarkerTok"/>
    <w:basedOn w:val="VerbatimChar"/>
    <w:rsid w:val="00E208C0"/>
    <w:rPr>
      <w:rFonts w:ascii="Consolas" w:hAnsi="Consolas"/>
      <w:i/>
      <w:sz w:val="22"/>
    </w:rPr>
  </w:style>
  <w:style w:type="character" w:customStyle="1" w:styleId="InformationTok">
    <w:name w:val="InformationTok"/>
    <w:basedOn w:val="VerbatimChar"/>
    <w:rsid w:val="00E208C0"/>
    <w:rPr>
      <w:rFonts w:ascii="Consolas" w:hAnsi="Consolas"/>
      <w:b/>
      <w:i w:val="0"/>
      <w:color w:val="60A0B0"/>
      <w:sz w:val="22"/>
    </w:rPr>
  </w:style>
  <w:style w:type="character" w:customStyle="1" w:styleId="WarningTok">
    <w:name w:val="WarningTok"/>
    <w:basedOn w:val="VerbatimChar"/>
    <w:rsid w:val="00E208C0"/>
    <w:rPr>
      <w:rFonts w:ascii="Consolas" w:hAnsi="Consolas"/>
      <w:b/>
      <w:i w:val="0"/>
      <w:color w:val="60A0B0"/>
      <w:sz w:val="22"/>
    </w:rPr>
  </w:style>
  <w:style w:type="character" w:customStyle="1" w:styleId="AlertTok">
    <w:name w:val="AlertTok"/>
    <w:basedOn w:val="VerbatimChar"/>
    <w:rsid w:val="00E208C0"/>
    <w:rPr>
      <w:rFonts w:ascii="Consolas" w:hAnsi="Consolas"/>
      <w:b/>
      <w:i/>
      <w:color w:val="FF0000"/>
      <w:sz w:val="22"/>
    </w:rPr>
  </w:style>
  <w:style w:type="character" w:customStyle="1" w:styleId="ErrorTok">
    <w:name w:val="ErrorTok"/>
    <w:basedOn w:val="VerbatimChar"/>
    <w:rsid w:val="00E208C0"/>
    <w:rPr>
      <w:rFonts w:ascii="Consolas" w:hAnsi="Consolas"/>
      <w:b/>
      <w:i/>
      <w:color w:val="FF0000"/>
      <w:sz w:val="22"/>
    </w:rPr>
  </w:style>
  <w:style w:type="character" w:customStyle="1" w:styleId="NormalTok">
    <w:name w:val="NormalTok"/>
    <w:basedOn w:val="VerbatimChar"/>
    <w:rsid w:val="00E208C0"/>
    <w:rPr>
      <w:rFonts w:ascii="Consolas" w:hAnsi="Consolas"/>
      <w:i/>
      <w:sz w:val="22"/>
    </w:rPr>
  </w:style>
  <w:style w:type="paragraph" w:styleId="BodyText">
    <w:name w:val="Body Text"/>
    <w:basedOn w:val="Normal"/>
    <w:link w:val="BodyTextChar"/>
    <w:semiHidden/>
    <w:unhideWhenUsed/>
    <w:rsid w:val="00E208C0"/>
    <w:pPr>
      <w:spacing w:after="120"/>
    </w:pPr>
  </w:style>
  <w:style w:type="character" w:customStyle="1" w:styleId="BodyTextChar">
    <w:name w:val="Body Text Char"/>
    <w:basedOn w:val="DefaultParagraphFont"/>
    <w:link w:val="BodyText"/>
    <w:semiHidden/>
    <w:rsid w:val="00E208C0"/>
    <w:rPr>
      <w:rFonts w:ascii="Helvetica" w:hAnsi="Helvetica"/>
    </w:rPr>
  </w:style>
  <w:style w:type="character" w:customStyle="1" w:styleId="2Char1">
    <w:name w:val="عنوان 2 Char1"/>
    <w:basedOn w:val="DefaultParagraphFont"/>
    <w:semiHidden/>
    <w:rsid w:val="00E208C0"/>
    <w:rPr>
      <w:rFonts w:asciiTheme="majorHAnsi" w:eastAsiaTheme="majorEastAsia" w:hAnsiTheme="majorHAnsi" w:cstheme="majorBidi"/>
      <w:b/>
      <w:bCs/>
      <w:color w:val="4F81BD" w:themeColor="accent1"/>
      <w:sz w:val="26"/>
      <w:szCs w:val="26"/>
    </w:rPr>
  </w:style>
  <w:style w:type="character" w:customStyle="1" w:styleId="3Char1">
    <w:name w:val="عنوان 3 Char1"/>
    <w:basedOn w:val="DefaultParagraphFont"/>
    <w:semiHidden/>
    <w:rsid w:val="00E208C0"/>
    <w:rPr>
      <w:rFonts w:asciiTheme="majorHAnsi" w:eastAsiaTheme="majorEastAsia" w:hAnsiTheme="majorHAnsi" w:cstheme="majorBidi"/>
      <w:b/>
      <w:bCs/>
      <w:color w:val="4F81BD" w:themeColor="accent1"/>
    </w:rPr>
  </w:style>
  <w:style w:type="character" w:customStyle="1" w:styleId="4Char1">
    <w:name w:val="عنوان 4 Char1"/>
    <w:basedOn w:val="DefaultParagraphFont"/>
    <w:semiHidden/>
    <w:rsid w:val="00E208C0"/>
    <w:rPr>
      <w:rFonts w:asciiTheme="majorHAnsi" w:eastAsiaTheme="majorEastAsia" w:hAnsiTheme="majorHAnsi" w:cstheme="majorBidi"/>
      <w:b/>
      <w:bCs/>
      <w:i/>
      <w:iCs/>
      <w:color w:val="4F81BD" w:themeColor="accent1"/>
    </w:rPr>
  </w:style>
  <w:style w:type="character" w:customStyle="1" w:styleId="5Char1">
    <w:name w:val="عنوان 5 Char1"/>
    <w:basedOn w:val="DefaultParagraphFont"/>
    <w:semiHidden/>
    <w:rsid w:val="00E208C0"/>
    <w:rPr>
      <w:rFonts w:asciiTheme="majorHAnsi" w:eastAsiaTheme="majorEastAsia" w:hAnsiTheme="majorHAnsi" w:cstheme="majorBidi"/>
      <w:color w:val="243F60" w:themeColor="accent1" w:themeShade="7F"/>
    </w:rPr>
  </w:style>
  <w:style w:type="character" w:customStyle="1" w:styleId="6Char1">
    <w:name w:val="عنوان 6 Char1"/>
    <w:basedOn w:val="DefaultParagraphFont"/>
    <w:semiHidden/>
    <w:rsid w:val="00E208C0"/>
    <w:rPr>
      <w:rFonts w:asciiTheme="majorHAnsi" w:eastAsiaTheme="majorEastAsia" w:hAnsiTheme="majorHAnsi" w:cstheme="majorBidi"/>
      <w:i/>
      <w:iCs/>
      <w:color w:val="243F60" w:themeColor="accent1" w:themeShade="7F"/>
    </w:rPr>
  </w:style>
  <w:style w:type="character" w:customStyle="1" w:styleId="7Char1">
    <w:name w:val="عنوان 7 Char1"/>
    <w:basedOn w:val="DefaultParagraphFont"/>
    <w:semiHidden/>
    <w:rsid w:val="00E208C0"/>
    <w:rPr>
      <w:rFonts w:asciiTheme="majorHAnsi" w:eastAsiaTheme="majorEastAsia" w:hAnsiTheme="majorHAnsi" w:cstheme="majorBidi"/>
      <w:i/>
      <w:iCs/>
      <w:color w:val="404040" w:themeColor="text1" w:themeTint="BF"/>
    </w:rPr>
  </w:style>
  <w:style w:type="character" w:customStyle="1" w:styleId="8Char1">
    <w:name w:val="عنوان 8 Char1"/>
    <w:basedOn w:val="DefaultParagraphFont"/>
    <w:semiHidden/>
    <w:rsid w:val="00E208C0"/>
    <w:rPr>
      <w:rFonts w:asciiTheme="majorHAnsi" w:eastAsiaTheme="majorEastAsia" w:hAnsiTheme="majorHAnsi" w:cstheme="majorBidi"/>
      <w:color w:val="404040" w:themeColor="text1" w:themeTint="BF"/>
    </w:rPr>
  </w:style>
  <w:style w:type="character" w:customStyle="1" w:styleId="9Char1">
    <w:name w:val="عنوان 9 Char1"/>
    <w:basedOn w:val="DefaultParagraphFont"/>
    <w:semiHidden/>
    <w:rsid w:val="00E208C0"/>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sid w:val="00E208C0"/>
    <w:pPr>
      <w:numPr>
        <w:ilvl w:val="1"/>
      </w:numPr>
    </w:pPr>
    <w:rPr>
      <w:rFonts w:ascii="Aptos Display" w:hAnsi="Aptos Display"/>
      <w:spacing w:val="15"/>
      <w:sz w:val="28"/>
      <w:szCs w:val="28"/>
    </w:rPr>
  </w:style>
  <w:style w:type="character" w:customStyle="1" w:styleId="Char10">
    <w:name w:val="عنوان فرعي Char1"/>
    <w:basedOn w:val="DefaultParagraphFont"/>
    <w:rsid w:val="00E208C0"/>
    <w:rPr>
      <w:rFonts w:asciiTheme="majorHAnsi" w:eastAsiaTheme="majorEastAsia" w:hAnsiTheme="majorHAnsi" w:cstheme="majorBidi"/>
      <w:i/>
      <w:iCs/>
      <w:color w:val="4F81BD" w:themeColor="accent1"/>
      <w:spacing w:val="15"/>
      <w:sz w:val="24"/>
      <w:szCs w:val="24"/>
    </w:rPr>
  </w:style>
  <w:style w:type="paragraph" w:styleId="Date">
    <w:name w:val="Date"/>
    <w:basedOn w:val="Normal"/>
    <w:next w:val="Normal"/>
    <w:link w:val="DateChar"/>
    <w:semiHidden/>
    <w:unhideWhenUsed/>
    <w:rsid w:val="00E208C0"/>
    <w:rPr>
      <w:rFonts w:ascii="Aptos Display" w:hAnsi="Aptos Display"/>
    </w:rPr>
  </w:style>
  <w:style w:type="character" w:customStyle="1" w:styleId="Char11">
    <w:name w:val="تاريخ Char1"/>
    <w:basedOn w:val="DefaultParagraphFont"/>
    <w:semiHidden/>
    <w:rsid w:val="00E208C0"/>
    <w:rPr>
      <w:rFonts w:ascii="Helvetica" w:hAnsi="Helvetica"/>
    </w:rPr>
  </w:style>
  <w:style w:type="paragraph" w:styleId="Bibliography">
    <w:name w:val="Bibliography"/>
    <w:basedOn w:val="Normal"/>
    <w:next w:val="Normal"/>
    <w:uiPriority w:val="37"/>
    <w:semiHidden/>
    <w:unhideWhenUsed/>
    <w:rsid w:val="00E208C0"/>
  </w:style>
  <w:style w:type="paragraph" w:styleId="FootnoteText">
    <w:name w:val="footnote text"/>
    <w:basedOn w:val="Normal"/>
    <w:link w:val="FootnoteTextChar"/>
    <w:semiHidden/>
    <w:unhideWhenUsed/>
    <w:rsid w:val="00E208C0"/>
  </w:style>
  <w:style w:type="character" w:customStyle="1" w:styleId="FootnoteTextChar">
    <w:name w:val="Footnote Text Char"/>
    <w:basedOn w:val="DefaultParagraphFont"/>
    <w:link w:val="FootnoteText"/>
    <w:semiHidden/>
    <w:rsid w:val="00E208C0"/>
    <w:rPr>
      <w:rFonts w:ascii="Helvetica" w:hAnsi="Helvetica"/>
    </w:rPr>
  </w:style>
  <w:style w:type="paragraph" w:styleId="Caption">
    <w:name w:val="caption"/>
    <w:basedOn w:val="Normal"/>
    <w:next w:val="Normal"/>
    <w:semiHidden/>
    <w:unhideWhenUsed/>
    <w:qFormat/>
    <w:rsid w:val="00E208C0"/>
    <w:pPr>
      <w:spacing w:after="200"/>
    </w:pPr>
    <w:rPr>
      <w:b/>
      <w:bCs/>
      <w:color w:val="4F81BD" w:themeColor="accent1"/>
      <w:sz w:val="18"/>
      <w:szCs w:val="18"/>
    </w:rPr>
  </w:style>
  <w:style w:type="character" w:styleId="UnresolvedMention">
    <w:name w:val="Unresolved Mention"/>
    <w:basedOn w:val="DefaultParagraphFont"/>
    <w:uiPriority w:val="99"/>
    <w:semiHidden/>
    <w:unhideWhenUsed/>
    <w:rsid w:val="0065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18410-E3CE-42A6-916C-7144C184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1161</TotalTime>
  <Pages>11</Pages>
  <Words>3525</Words>
  <Characters>20098</Characters>
  <Application>Microsoft Office Word</Application>
  <DocSecurity>0</DocSecurity>
  <Lines>167</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23576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2026-05-02T05:33:00Z</dcterms:created>
  <dcterms:modified xsi:type="dcterms:W3CDTF">2026-05-09T09:48:00Z</dcterms:modified>
</cp:coreProperties>
</file>