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9485C" w14:textId="27FF22E4" w:rsidR="001A5181" w:rsidRPr="00BF1386" w:rsidRDefault="00BF1386" w:rsidP="00931D2A">
      <w:pPr>
        <w:pStyle w:val="ListParagraph"/>
        <w:widowControl/>
        <w:autoSpaceDE/>
        <w:autoSpaceDN/>
        <w:spacing w:after="160" w:line="360" w:lineRule="auto"/>
        <w:ind w:left="720" w:firstLine="0"/>
        <w:contextualSpacing/>
        <w:jc w:val="center"/>
        <w:rPr>
          <w:b/>
          <w:bCs/>
          <w:sz w:val="28"/>
          <w:szCs w:val="28"/>
          <w:shd w:val="clear" w:color="auto" w:fill="FFFFFF"/>
        </w:rPr>
      </w:pPr>
      <w:r w:rsidRPr="00BF1386">
        <w:rPr>
          <w:b/>
          <w:bCs/>
          <w:sz w:val="28"/>
          <w:szCs w:val="28"/>
          <w:shd w:val="clear" w:color="auto" w:fill="FFFFFF"/>
        </w:rPr>
        <w:t>Effect of dates of sowing on white rust disease intensity of mustard</w:t>
      </w:r>
    </w:p>
    <w:p w14:paraId="2F188964" w14:textId="77777777" w:rsidR="00A60845" w:rsidRPr="00A60845" w:rsidRDefault="00A60845" w:rsidP="00A60845">
      <w:pPr>
        <w:pStyle w:val="Title"/>
        <w:spacing w:line="321" w:lineRule="exact"/>
        <w:ind w:right="186"/>
        <w:rPr>
          <w:sz w:val="20"/>
          <w:szCs w:val="20"/>
        </w:rPr>
      </w:pPr>
    </w:p>
    <w:p w14:paraId="27670A4B" w14:textId="22FD9326" w:rsidR="002D4510" w:rsidRDefault="002D4510" w:rsidP="002D4510">
      <w:pPr>
        <w:ind w:left="237" w:right="186"/>
        <w:jc w:val="center"/>
        <w:rPr>
          <w:sz w:val="24"/>
          <w:szCs w:val="24"/>
        </w:rPr>
      </w:pPr>
    </w:p>
    <w:p w14:paraId="7502D040" w14:textId="77777777" w:rsidR="004A01F1" w:rsidRPr="005B55D2" w:rsidRDefault="004A01F1" w:rsidP="002D4510">
      <w:pPr>
        <w:ind w:left="237" w:right="186"/>
        <w:jc w:val="center"/>
        <w:rPr>
          <w:sz w:val="24"/>
          <w:szCs w:val="24"/>
        </w:rPr>
      </w:pPr>
    </w:p>
    <w:p w14:paraId="77A5AA92" w14:textId="77777777" w:rsidR="007F26E6" w:rsidRPr="005B55D2" w:rsidRDefault="0072468E">
      <w:pPr>
        <w:pStyle w:val="Heading2"/>
        <w:spacing w:before="2"/>
        <w:ind w:left="232" w:right="186" w:firstLine="0"/>
        <w:jc w:val="center"/>
        <w:rPr>
          <w:sz w:val="24"/>
          <w:szCs w:val="24"/>
        </w:rPr>
      </w:pPr>
      <w:r w:rsidRPr="005B55D2">
        <w:rPr>
          <w:sz w:val="24"/>
          <w:szCs w:val="24"/>
        </w:rPr>
        <w:t>Abstract</w:t>
      </w:r>
    </w:p>
    <w:p w14:paraId="5582D151" w14:textId="7D3160D9" w:rsidR="000020E9" w:rsidRPr="005B55D2" w:rsidRDefault="00A54FEC" w:rsidP="000020E9">
      <w:pPr>
        <w:spacing w:line="360" w:lineRule="auto"/>
        <w:jc w:val="both"/>
        <w:rPr>
          <w:b/>
          <w:sz w:val="24"/>
          <w:szCs w:val="24"/>
        </w:rPr>
      </w:pPr>
      <w:r w:rsidRPr="005B55D2">
        <w:rPr>
          <w:bCs/>
          <w:sz w:val="24"/>
          <w:szCs w:val="24"/>
        </w:rPr>
        <w:t xml:space="preserve">      </w:t>
      </w:r>
      <w:r w:rsidR="000F3701" w:rsidRPr="005B55D2">
        <w:rPr>
          <w:bCs/>
          <w:sz w:val="24"/>
          <w:szCs w:val="24"/>
        </w:rPr>
        <w:t>Some of</w:t>
      </w:r>
      <w:r w:rsidR="00BB6391" w:rsidRPr="005B55D2">
        <w:rPr>
          <w:bCs/>
          <w:sz w:val="24"/>
          <w:szCs w:val="24"/>
        </w:rPr>
        <w:t xml:space="preserve"> plant disease</w:t>
      </w:r>
      <w:r w:rsidR="000F3701" w:rsidRPr="005B55D2">
        <w:rPr>
          <w:bCs/>
          <w:sz w:val="24"/>
          <w:szCs w:val="24"/>
        </w:rPr>
        <w:t>s</w:t>
      </w:r>
      <w:r w:rsidR="00BB6391" w:rsidRPr="005B55D2">
        <w:rPr>
          <w:bCs/>
          <w:sz w:val="24"/>
          <w:szCs w:val="24"/>
        </w:rPr>
        <w:t xml:space="preserve"> can be effectively </w:t>
      </w:r>
      <w:r w:rsidR="009F7E73" w:rsidRPr="005B55D2">
        <w:rPr>
          <w:bCs/>
          <w:sz w:val="24"/>
          <w:szCs w:val="24"/>
        </w:rPr>
        <w:t>lowered</w:t>
      </w:r>
      <w:r w:rsidR="000F3701" w:rsidRPr="005B55D2">
        <w:rPr>
          <w:bCs/>
          <w:sz w:val="24"/>
          <w:szCs w:val="24"/>
        </w:rPr>
        <w:t xml:space="preserve"> by altering sowing dates</w:t>
      </w:r>
      <w:r w:rsidRPr="005B55D2">
        <w:rPr>
          <w:bCs/>
          <w:sz w:val="24"/>
          <w:szCs w:val="24"/>
        </w:rPr>
        <w:t xml:space="preserve">. </w:t>
      </w:r>
      <w:r w:rsidR="00BB6391" w:rsidRPr="005B55D2">
        <w:rPr>
          <w:bCs/>
          <w:sz w:val="24"/>
          <w:szCs w:val="24"/>
        </w:rPr>
        <w:t>T</w:t>
      </w:r>
      <w:r w:rsidRPr="005B55D2">
        <w:rPr>
          <w:bCs/>
          <w:sz w:val="24"/>
          <w:szCs w:val="24"/>
        </w:rPr>
        <w:t xml:space="preserve">he present work was carried out to study the effect of sowing dates on </w:t>
      </w:r>
      <w:r w:rsidR="00BB6391" w:rsidRPr="005B55D2">
        <w:rPr>
          <w:bCs/>
          <w:sz w:val="24"/>
          <w:szCs w:val="24"/>
        </w:rPr>
        <w:t>intensity</w:t>
      </w:r>
      <w:r w:rsidRPr="005B55D2">
        <w:rPr>
          <w:bCs/>
          <w:sz w:val="24"/>
          <w:szCs w:val="24"/>
        </w:rPr>
        <w:t xml:space="preserve"> of </w:t>
      </w:r>
      <w:r w:rsidR="00E624FE" w:rsidRPr="005B55D2">
        <w:rPr>
          <w:bCs/>
          <w:sz w:val="24"/>
          <w:szCs w:val="24"/>
        </w:rPr>
        <w:t>white rust</w:t>
      </w:r>
      <w:r w:rsidR="000F3701" w:rsidRPr="005B55D2">
        <w:rPr>
          <w:bCs/>
          <w:sz w:val="24"/>
          <w:szCs w:val="24"/>
        </w:rPr>
        <w:t xml:space="preserve"> disease</w:t>
      </w:r>
      <w:r w:rsidRPr="005B55D2">
        <w:rPr>
          <w:bCs/>
          <w:sz w:val="24"/>
          <w:szCs w:val="24"/>
        </w:rPr>
        <w:t xml:space="preserve"> of </w:t>
      </w:r>
      <w:r w:rsidR="00E624FE" w:rsidRPr="005B55D2">
        <w:rPr>
          <w:bCs/>
          <w:sz w:val="24"/>
          <w:szCs w:val="24"/>
        </w:rPr>
        <w:t>mustard</w:t>
      </w:r>
      <w:r w:rsidRPr="005B55D2">
        <w:rPr>
          <w:bCs/>
          <w:sz w:val="24"/>
          <w:szCs w:val="24"/>
        </w:rPr>
        <w:t xml:space="preserve"> incited by </w:t>
      </w:r>
      <w:proofErr w:type="spellStart"/>
      <w:r w:rsidR="00E624FE" w:rsidRPr="005B55D2">
        <w:rPr>
          <w:bCs/>
          <w:i/>
          <w:iCs/>
          <w:sz w:val="24"/>
          <w:szCs w:val="24"/>
        </w:rPr>
        <w:t>Albugo</w:t>
      </w:r>
      <w:proofErr w:type="spellEnd"/>
      <w:r w:rsidR="00E624FE" w:rsidRPr="005B55D2">
        <w:rPr>
          <w:bCs/>
          <w:i/>
          <w:iCs/>
          <w:sz w:val="24"/>
          <w:szCs w:val="24"/>
        </w:rPr>
        <w:t xml:space="preserve"> candida</w:t>
      </w:r>
      <w:r w:rsidRPr="005B55D2">
        <w:rPr>
          <w:bCs/>
          <w:sz w:val="24"/>
          <w:szCs w:val="24"/>
        </w:rPr>
        <w:t xml:space="preserve"> during the year</w:t>
      </w:r>
      <w:r w:rsidR="00E60DF3">
        <w:rPr>
          <w:bCs/>
          <w:sz w:val="24"/>
          <w:szCs w:val="24"/>
        </w:rPr>
        <w:t xml:space="preserve"> </w:t>
      </w:r>
      <w:r w:rsidRPr="005B55D2">
        <w:rPr>
          <w:bCs/>
          <w:sz w:val="24"/>
          <w:szCs w:val="24"/>
        </w:rPr>
        <w:t>20</w:t>
      </w:r>
      <w:r w:rsidR="00BB6391" w:rsidRPr="005B55D2">
        <w:rPr>
          <w:bCs/>
          <w:sz w:val="24"/>
          <w:szCs w:val="24"/>
        </w:rPr>
        <w:t>2</w:t>
      </w:r>
      <w:r w:rsidR="00E624FE" w:rsidRPr="005B55D2">
        <w:rPr>
          <w:bCs/>
          <w:sz w:val="24"/>
          <w:szCs w:val="24"/>
        </w:rPr>
        <w:t>3</w:t>
      </w:r>
      <w:r w:rsidR="00BB6391" w:rsidRPr="005B55D2">
        <w:rPr>
          <w:bCs/>
          <w:sz w:val="24"/>
          <w:szCs w:val="24"/>
        </w:rPr>
        <w:t>-2</w:t>
      </w:r>
      <w:r w:rsidR="00E624FE" w:rsidRPr="005B55D2">
        <w:rPr>
          <w:bCs/>
          <w:sz w:val="24"/>
          <w:szCs w:val="24"/>
        </w:rPr>
        <w:t>4</w:t>
      </w:r>
      <w:r w:rsidR="00BB6391" w:rsidRPr="005B55D2">
        <w:rPr>
          <w:bCs/>
          <w:sz w:val="24"/>
          <w:szCs w:val="24"/>
        </w:rPr>
        <w:t>.</w:t>
      </w:r>
      <w:r w:rsidRPr="005B55D2">
        <w:rPr>
          <w:bCs/>
          <w:sz w:val="24"/>
          <w:szCs w:val="24"/>
        </w:rPr>
        <w:t xml:space="preserve"> The </w:t>
      </w:r>
      <w:r w:rsidR="00E624FE" w:rsidRPr="005B55D2">
        <w:rPr>
          <w:bCs/>
          <w:sz w:val="24"/>
          <w:szCs w:val="24"/>
        </w:rPr>
        <w:t>mustard</w:t>
      </w:r>
      <w:r w:rsidRPr="005B55D2">
        <w:rPr>
          <w:bCs/>
          <w:sz w:val="24"/>
          <w:szCs w:val="24"/>
        </w:rPr>
        <w:t xml:space="preserve"> variety </w:t>
      </w:r>
      <w:r w:rsidR="00BB6391" w:rsidRPr="005B55D2">
        <w:rPr>
          <w:bCs/>
          <w:sz w:val="24"/>
          <w:szCs w:val="24"/>
        </w:rPr>
        <w:t>Gujarat</w:t>
      </w:r>
      <w:r w:rsidR="00E624FE" w:rsidRPr="005B55D2">
        <w:rPr>
          <w:bCs/>
          <w:sz w:val="24"/>
          <w:szCs w:val="24"/>
        </w:rPr>
        <w:t xml:space="preserve"> </w:t>
      </w:r>
      <w:proofErr w:type="spellStart"/>
      <w:r w:rsidR="00E624FE" w:rsidRPr="005B55D2">
        <w:rPr>
          <w:bCs/>
          <w:sz w:val="24"/>
          <w:szCs w:val="24"/>
        </w:rPr>
        <w:t>Dantiwada</w:t>
      </w:r>
      <w:proofErr w:type="spellEnd"/>
      <w:r w:rsidR="00E624FE" w:rsidRPr="005B55D2">
        <w:rPr>
          <w:bCs/>
          <w:sz w:val="24"/>
          <w:szCs w:val="24"/>
        </w:rPr>
        <w:t xml:space="preserve"> Mustard 4</w:t>
      </w:r>
      <w:r w:rsidRPr="005B55D2">
        <w:rPr>
          <w:bCs/>
          <w:sz w:val="24"/>
          <w:szCs w:val="24"/>
        </w:rPr>
        <w:t xml:space="preserve"> was sown at </w:t>
      </w:r>
      <w:r w:rsidR="00BB6391" w:rsidRPr="005B55D2">
        <w:rPr>
          <w:bCs/>
          <w:sz w:val="24"/>
          <w:szCs w:val="24"/>
        </w:rPr>
        <w:t>four</w:t>
      </w:r>
      <w:r w:rsidRPr="005B55D2">
        <w:rPr>
          <w:bCs/>
          <w:sz w:val="24"/>
          <w:szCs w:val="24"/>
        </w:rPr>
        <w:t xml:space="preserve"> different dates</w:t>
      </w:r>
      <w:r w:rsidR="00BB6391" w:rsidRPr="005B55D2">
        <w:rPr>
          <w:bCs/>
          <w:sz w:val="24"/>
          <w:szCs w:val="24"/>
        </w:rPr>
        <w:t xml:space="preserve"> having fortnightly intervals.</w:t>
      </w:r>
      <w:r w:rsidR="005D3DB4" w:rsidRPr="005B55D2">
        <w:rPr>
          <w:bCs/>
          <w:sz w:val="24"/>
          <w:szCs w:val="24"/>
        </w:rPr>
        <w:t xml:space="preserve"> The results indicated that the subsequent delay in sowing caused progressive increase in the </w:t>
      </w:r>
      <w:r w:rsidR="00E624FE" w:rsidRPr="005B55D2">
        <w:rPr>
          <w:bCs/>
          <w:sz w:val="24"/>
          <w:szCs w:val="24"/>
        </w:rPr>
        <w:t>white rust</w:t>
      </w:r>
      <w:r w:rsidR="005D3DB4" w:rsidRPr="005B55D2">
        <w:rPr>
          <w:bCs/>
          <w:sz w:val="24"/>
          <w:szCs w:val="24"/>
        </w:rPr>
        <w:t xml:space="preserve"> intensity.</w:t>
      </w:r>
      <w:r w:rsidR="000020E9" w:rsidRPr="005B55D2">
        <w:rPr>
          <w:bCs/>
          <w:sz w:val="24"/>
          <w:szCs w:val="24"/>
        </w:rPr>
        <w:t xml:space="preserve"> </w:t>
      </w:r>
      <w:r w:rsidR="000020E9" w:rsidRPr="005B55D2">
        <w:rPr>
          <w:sz w:val="24"/>
          <w:szCs w:val="24"/>
        </w:rPr>
        <w:t xml:space="preserve">The early sown crop </w:t>
      </w:r>
      <w:r w:rsidR="000020E9" w:rsidRPr="005B55D2">
        <w:rPr>
          <w:i/>
          <w:iCs/>
          <w:sz w:val="24"/>
          <w:szCs w:val="24"/>
        </w:rPr>
        <w:t>i.e.,</w:t>
      </w:r>
      <w:r w:rsidR="000020E9" w:rsidRPr="005B55D2">
        <w:rPr>
          <w:sz w:val="24"/>
          <w:szCs w:val="24"/>
        </w:rPr>
        <w:t xml:space="preserve"> 1</w:t>
      </w:r>
      <w:r w:rsidR="000020E9" w:rsidRPr="005B55D2">
        <w:rPr>
          <w:sz w:val="24"/>
          <w:szCs w:val="24"/>
          <w:vertAlign w:val="superscript"/>
        </w:rPr>
        <w:t>st</w:t>
      </w:r>
      <w:r w:rsidR="000020E9" w:rsidRPr="005B55D2">
        <w:rPr>
          <w:sz w:val="24"/>
          <w:szCs w:val="24"/>
        </w:rPr>
        <w:t xml:space="preserve"> week of October proved to be the most effective in reducing the disease (21.61%) and increasing the seed yield of mustard (1248 kg/ha) followed by 3</w:t>
      </w:r>
      <w:r w:rsidR="000020E9" w:rsidRPr="005B55D2">
        <w:rPr>
          <w:sz w:val="24"/>
          <w:szCs w:val="24"/>
          <w:vertAlign w:val="superscript"/>
        </w:rPr>
        <w:t>rd</w:t>
      </w:r>
      <w:r w:rsidR="000020E9" w:rsidRPr="005B55D2">
        <w:rPr>
          <w:sz w:val="24"/>
          <w:szCs w:val="24"/>
        </w:rPr>
        <w:t xml:space="preserve"> week of October in succession with subsequent increase in per cent disease intensity (32.05%) and reduction in yield (1130 kg/ha).</w:t>
      </w:r>
      <w:r w:rsidR="002D4510">
        <w:rPr>
          <w:sz w:val="24"/>
          <w:szCs w:val="24"/>
        </w:rPr>
        <w:t xml:space="preserve"> </w:t>
      </w:r>
      <w:r w:rsidR="000020E9" w:rsidRPr="005B55D2">
        <w:rPr>
          <w:sz w:val="24"/>
          <w:szCs w:val="24"/>
        </w:rPr>
        <w:t>As the sowing time of mustard crop was delayed from October to November it resulted in increasing white rust intensity which ultimately decreased seed yield significantly</w:t>
      </w:r>
      <w:r w:rsidR="002D4510">
        <w:rPr>
          <w:sz w:val="24"/>
          <w:szCs w:val="24"/>
        </w:rPr>
        <w:t>.</w:t>
      </w:r>
      <w:r w:rsidR="000020E9" w:rsidRPr="005B55D2">
        <w:rPr>
          <w:sz w:val="24"/>
          <w:szCs w:val="24"/>
        </w:rPr>
        <w:t xml:space="preserve"> </w:t>
      </w:r>
    </w:p>
    <w:p w14:paraId="3A5D4C07" w14:textId="0495FC06" w:rsidR="007F26E6" w:rsidRPr="005B55D2" w:rsidRDefault="0072468E" w:rsidP="000020E9">
      <w:pPr>
        <w:spacing w:line="360" w:lineRule="auto"/>
        <w:jc w:val="both"/>
        <w:rPr>
          <w:sz w:val="24"/>
          <w:szCs w:val="24"/>
        </w:rPr>
      </w:pPr>
      <w:r w:rsidRPr="005B55D2">
        <w:rPr>
          <w:b/>
          <w:sz w:val="24"/>
          <w:szCs w:val="24"/>
        </w:rPr>
        <w:t>Keywords:</w:t>
      </w:r>
      <w:r w:rsidRPr="005B55D2">
        <w:rPr>
          <w:b/>
          <w:spacing w:val="48"/>
          <w:sz w:val="24"/>
          <w:szCs w:val="24"/>
        </w:rPr>
        <w:t xml:space="preserve"> </w:t>
      </w:r>
      <w:r w:rsidR="000020E9" w:rsidRPr="005B55D2">
        <w:rPr>
          <w:sz w:val="24"/>
          <w:szCs w:val="24"/>
        </w:rPr>
        <w:t>Mustard</w:t>
      </w:r>
      <w:r w:rsidR="00462BD8" w:rsidRPr="005B55D2">
        <w:rPr>
          <w:sz w:val="24"/>
          <w:szCs w:val="24"/>
        </w:rPr>
        <w:t xml:space="preserve">, </w:t>
      </w:r>
      <w:r w:rsidR="000020E9" w:rsidRPr="005B55D2">
        <w:rPr>
          <w:sz w:val="24"/>
          <w:szCs w:val="24"/>
        </w:rPr>
        <w:t>white rust</w:t>
      </w:r>
      <w:r w:rsidR="00462BD8" w:rsidRPr="005B55D2">
        <w:rPr>
          <w:sz w:val="24"/>
          <w:szCs w:val="24"/>
        </w:rPr>
        <w:t>, date of sowing, disease intensity</w:t>
      </w:r>
    </w:p>
    <w:p w14:paraId="41C518D8" w14:textId="086D4D30" w:rsidR="00260BDA" w:rsidRPr="005B55D2" w:rsidRDefault="0072468E" w:rsidP="00260BDA">
      <w:pPr>
        <w:pStyle w:val="Heading2"/>
        <w:numPr>
          <w:ilvl w:val="0"/>
          <w:numId w:val="1"/>
        </w:numPr>
        <w:tabs>
          <w:tab w:val="left" w:pos="426"/>
        </w:tabs>
        <w:spacing w:before="113" w:line="360" w:lineRule="auto"/>
        <w:ind w:left="284" w:hanging="284"/>
        <w:rPr>
          <w:sz w:val="24"/>
          <w:szCs w:val="24"/>
        </w:rPr>
      </w:pPr>
      <w:r w:rsidRPr="005B55D2">
        <w:rPr>
          <w:sz w:val="24"/>
          <w:szCs w:val="24"/>
        </w:rPr>
        <w:t>Introduction</w:t>
      </w:r>
    </w:p>
    <w:p w14:paraId="7B40D030" w14:textId="54205EF9" w:rsidR="000020E9" w:rsidRPr="005B55D2" w:rsidRDefault="00841BEF" w:rsidP="00841BEF">
      <w:pPr>
        <w:spacing w:line="360" w:lineRule="auto"/>
        <w:jc w:val="both"/>
        <w:rPr>
          <w:sz w:val="24"/>
          <w:szCs w:val="24"/>
        </w:rPr>
      </w:pPr>
      <w:r>
        <w:rPr>
          <w:sz w:val="24"/>
          <w:szCs w:val="24"/>
        </w:rPr>
        <w:t xml:space="preserve">      </w:t>
      </w:r>
      <w:r w:rsidR="000020E9" w:rsidRPr="005B55D2">
        <w:rPr>
          <w:sz w:val="24"/>
          <w:szCs w:val="24"/>
        </w:rPr>
        <w:t>India occupies a predominant status in oilseed crops, both in terms of acreage and production. Indian mustard [</w:t>
      </w:r>
      <w:r w:rsidR="000020E9" w:rsidRPr="005B55D2">
        <w:rPr>
          <w:i/>
          <w:iCs/>
          <w:sz w:val="24"/>
          <w:szCs w:val="24"/>
        </w:rPr>
        <w:t xml:space="preserve">Brassica </w:t>
      </w:r>
      <w:proofErr w:type="spellStart"/>
      <w:r w:rsidR="000020E9" w:rsidRPr="005B55D2">
        <w:rPr>
          <w:i/>
          <w:iCs/>
          <w:sz w:val="24"/>
          <w:szCs w:val="24"/>
        </w:rPr>
        <w:t>juncea</w:t>
      </w:r>
      <w:proofErr w:type="spellEnd"/>
      <w:r w:rsidR="000020E9" w:rsidRPr="005B55D2">
        <w:rPr>
          <w:sz w:val="24"/>
          <w:szCs w:val="24"/>
        </w:rPr>
        <w:t xml:space="preserve"> (Linn.) </w:t>
      </w:r>
      <w:proofErr w:type="spellStart"/>
      <w:r w:rsidR="000020E9" w:rsidRPr="005B55D2">
        <w:rPr>
          <w:sz w:val="24"/>
          <w:szCs w:val="24"/>
        </w:rPr>
        <w:t>Czern</w:t>
      </w:r>
      <w:proofErr w:type="spellEnd"/>
      <w:r w:rsidR="000020E9" w:rsidRPr="005B55D2">
        <w:rPr>
          <w:sz w:val="24"/>
          <w:szCs w:val="24"/>
        </w:rPr>
        <w:t xml:space="preserve"> &amp; </w:t>
      </w:r>
      <w:proofErr w:type="spellStart"/>
      <w:r w:rsidR="000020E9" w:rsidRPr="005B55D2">
        <w:rPr>
          <w:sz w:val="24"/>
          <w:szCs w:val="24"/>
        </w:rPr>
        <w:t>Coss</w:t>
      </w:r>
      <w:proofErr w:type="spellEnd"/>
      <w:r w:rsidR="000020E9" w:rsidRPr="005B55D2">
        <w:rPr>
          <w:sz w:val="24"/>
          <w:szCs w:val="24"/>
        </w:rPr>
        <w:t xml:space="preserve">] belongs to the family </w:t>
      </w:r>
      <w:r w:rsidR="000020E9" w:rsidRPr="005B55D2">
        <w:rPr>
          <w:i/>
          <w:iCs/>
          <w:sz w:val="24"/>
          <w:szCs w:val="24"/>
        </w:rPr>
        <w:t>Brassicaceae</w:t>
      </w:r>
      <w:r w:rsidR="000020E9" w:rsidRPr="005B55D2">
        <w:rPr>
          <w:sz w:val="24"/>
          <w:szCs w:val="24"/>
        </w:rPr>
        <w:t>. Over the past couple of decades, this crop has become one of the most important sources of vegetable oil in the world</w:t>
      </w:r>
      <w:r w:rsidR="000020E9" w:rsidRPr="005B55D2">
        <w:rPr>
          <w:sz w:val="24"/>
          <w:szCs w:val="24"/>
          <w:shd w:val="clear" w:color="auto" w:fill="FFFFFF"/>
        </w:rPr>
        <w:t>.</w:t>
      </w:r>
      <w:r w:rsidR="000020E9" w:rsidRPr="005B55D2">
        <w:rPr>
          <w:sz w:val="24"/>
          <w:szCs w:val="24"/>
        </w:rPr>
        <w:t xml:space="preserve"> It is also known as brown mustard, </w:t>
      </w:r>
      <w:proofErr w:type="spellStart"/>
      <w:r w:rsidR="000020E9" w:rsidRPr="005B55D2">
        <w:rPr>
          <w:sz w:val="24"/>
          <w:szCs w:val="24"/>
        </w:rPr>
        <w:t>raya</w:t>
      </w:r>
      <w:proofErr w:type="spellEnd"/>
      <w:r w:rsidR="000020E9" w:rsidRPr="005B55D2">
        <w:rPr>
          <w:sz w:val="24"/>
          <w:szCs w:val="24"/>
        </w:rPr>
        <w:t xml:space="preserve">, kali </w:t>
      </w:r>
      <w:proofErr w:type="spellStart"/>
      <w:r w:rsidR="000020E9" w:rsidRPr="005B55D2">
        <w:rPr>
          <w:sz w:val="24"/>
          <w:szCs w:val="24"/>
        </w:rPr>
        <w:t>raya</w:t>
      </w:r>
      <w:proofErr w:type="spellEnd"/>
      <w:r w:rsidR="000020E9" w:rsidRPr="005B55D2">
        <w:rPr>
          <w:sz w:val="24"/>
          <w:szCs w:val="24"/>
        </w:rPr>
        <w:t xml:space="preserve"> and mustard. Mustard crop is commercially cultivated in more than 60 countries and major producers include China, Canada, India, Australia, France, Germany, United Kingdom, Poland, Ukraine, Russia, USA and Czech Republic.</w:t>
      </w:r>
      <w:r w:rsidR="00CA1E0F" w:rsidRPr="005B55D2">
        <w:rPr>
          <w:sz w:val="24"/>
          <w:szCs w:val="24"/>
        </w:rPr>
        <w:t xml:space="preserve"> </w:t>
      </w:r>
      <w:r w:rsidR="005A5256" w:rsidRPr="005B55D2">
        <w:rPr>
          <w:sz w:val="24"/>
          <w:szCs w:val="24"/>
        </w:rPr>
        <w:t xml:space="preserve">The estimated area, production and productivity of rapeseed-mustard in the world was 42.53 million hectares, 88.07 million </w:t>
      </w:r>
      <w:proofErr w:type="spellStart"/>
      <w:r w:rsidR="005A5256" w:rsidRPr="005B55D2">
        <w:rPr>
          <w:sz w:val="24"/>
          <w:szCs w:val="24"/>
        </w:rPr>
        <w:t>tonnes</w:t>
      </w:r>
      <w:proofErr w:type="spellEnd"/>
      <w:r w:rsidR="005A5256" w:rsidRPr="005B55D2">
        <w:rPr>
          <w:sz w:val="24"/>
          <w:szCs w:val="24"/>
        </w:rPr>
        <w:t xml:space="preserve"> and 2070 kg/ha., respectively (Anon., 2023-24).</w:t>
      </w:r>
      <w:r w:rsidR="00CA1E0F" w:rsidRPr="005B55D2">
        <w:rPr>
          <w:sz w:val="24"/>
          <w:szCs w:val="24"/>
        </w:rPr>
        <w:t xml:space="preserve"> </w:t>
      </w:r>
    </w:p>
    <w:p w14:paraId="41AEF763" w14:textId="7D7B75E5" w:rsidR="005A5256" w:rsidRPr="005B55D2" w:rsidRDefault="00841BEF" w:rsidP="00841BEF">
      <w:pPr>
        <w:pStyle w:val="BodyText"/>
        <w:spacing w:line="360" w:lineRule="auto"/>
        <w:ind w:left="0"/>
        <w:jc w:val="both"/>
        <w:rPr>
          <w:sz w:val="24"/>
          <w:szCs w:val="24"/>
        </w:rPr>
      </w:pPr>
      <w:r>
        <w:rPr>
          <w:sz w:val="24"/>
          <w:szCs w:val="24"/>
        </w:rPr>
        <w:t xml:space="preserve">      </w:t>
      </w:r>
      <w:r w:rsidR="005A5256" w:rsidRPr="005B55D2">
        <w:rPr>
          <w:sz w:val="24"/>
          <w:szCs w:val="24"/>
        </w:rPr>
        <w:t xml:space="preserve">India is third largest mustard producer in the world after Canada and China. Mustard crop accounts for nearly one-third of the oil production in India. The estimated area, production and yield of rapeseed-mustard in India during 2023-24 was 9.25 million hectares, 12.50 million </w:t>
      </w:r>
      <w:proofErr w:type="spellStart"/>
      <w:r w:rsidR="005A5256" w:rsidRPr="005B55D2">
        <w:rPr>
          <w:sz w:val="24"/>
          <w:szCs w:val="24"/>
        </w:rPr>
        <w:t>tonnes</w:t>
      </w:r>
      <w:proofErr w:type="spellEnd"/>
      <w:r w:rsidR="005A5256" w:rsidRPr="005B55D2">
        <w:rPr>
          <w:sz w:val="24"/>
          <w:szCs w:val="24"/>
        </w:rPr>
        <w:t xml:space="preserve"> and 1350 kg/ha., respectively (Anon., 2024a). It is predominantly cultivated in Rajasthan, Uttar Pradesh, Haryana, Madhya Pradesh and Gujarat. In Gujarat, </w:t>
      </w:r>
      <w:proofErr w:type="spellStart"/>
      <w:r w:rsidR="005A5256" w:rsidRPr="005B55D2">
        <w:rPr>
          <w:sz w:val="24"/>
          <w:szCs w:val="24"/>
        </w:rPr>
        <w:t>Banaskantha</w:t>
      </w:r>
      <w:proofErr w:type="spellEnd"/>
      <w:r w:rsidR="005A5256" w:rsidRPr="005B55D2">
        <w:rPr>
          <w:sz w:val="24"/>
          <w:szCs w:val="24"/>
        </w:rPr>
        <w:t xml:space="preserve">, </w:t>
      </w:r>
      <w:proofErr w:type="spellStart"/>
      <w:r w:rsidR="005A5256" w:rsidRPr="005B55D2">
        <w:rPr>
          <w:sz w:val="24"/>
          <w:szCs w:val="24"/>
        </w:rPr>
        <w:t>Sabarkantha</w:t>
      </w:r>
      <w:proofErr w:type="spellEnd"/>
      <w:r w:rsidR="005A5256" w:rsidRPr="005B55D2">
        <w:rPr>
          <w:sz w:val="24"/>
          <w:szCs w:val="24"/>
        </w:rPr>
        <w:t xml:space="preserve">, Mehsana, </w:t>
      </w:r>
      <w:proofErr w:type="spellStart"/>
      <w:r w:rsidR="005A5256" w:rsidRPr="005B55D2">
        <w:rPr>
          <w:sz w:val="24"/>
          <w:szCs w:val="24"/>
        </w:rPr>
        <w:t>Patan</w:t>
      </w:r>
      <w:proofErr w:type="spellEnd"/>
      <w:r w:rsidR="005A5256" w:rsidRPr="005B55D2">
        <w:rPr>
          <w:sz w:val="24"/>
          <w:szCs w:val="24"/>
        </w:rPr>
        <w:t xml:space="preserve">, Gandhinagar, </w:t>
      </w:r>
      <w:proofErr w:type="spellStart"/>
      <w:r w:rsidR="005A5256" w:rsidRPr="005B55D2">
        <w:rPr>
          <w:sz w:val="24"/>
          <w:szCs w:val="24"/>
        </w:rPr>
        <w:t>Arvalli</w:t>
      </w:r>
      <w:proofErr w:type="spellEnd"/>
      <w:r w:rsidR="005A5256" w:rsidRPr="005B55D2">
        <w:rPr>
          <w:sz w:val="24"/>
          <w:szCs w:val="24"/>
        </w:rPr>
        <w:t xml:space="preserve"> and Kutch are the major mustard producing districts. At present, Gujarat's rapeseed-mustard acreage, production and productivity are around 2.66 lakh hectares, 5.35 lakh </w:t>
      </w:r>
      <w:proofErr w:type="spellStart"/>
      <w:r w:rsidR="005A5256" w:rsidRPr="005B55D2">
        <w:rPr>
          <w:sz w:val="24"/>
          <w:szCs w:val="24"/>
        </w:rPr>
        <w:t>tonnes</w:t>
      </w:r>
      <w:proofErr w:type="spellEnd"/>
      <w:r w:rsidR="005A5256" w:rsidRPr="005B55D2">
        <w:rPr>
          <w:sz w:val="24"/>
          <w:szCs w:val="24"/>
        </w:rPr>
        <w:t xml:space="preserve">, and 1999.08 kg/ha., respectively (Anon., 2024b).   </w:t>
      </w:r>
    </w:p>
    <w:p w14:paraId="4A3AD364" w14:textId="4CA9379A" w:rsidR="005A5256" w:rsidRPr="005B55D2" w:rsidRDefault="00841BEF" w:rsidP="00841BEF">
      <w:pPr>
        <w:pStyle w:val="BodyText"/>
        <w:spacing w:line="360" w:lineRule="auto"/>
        <w:ind w:left="0"/>
        <w:jc w:val="both"/>
        <w:rPr>
          <w:sz w:val="24"/>
          <w:szCs w:val="24"/>
        </w:rPr>
      </w:pPr>
      <w:r>
        <w:rPr>
          <w:sz w:val="24"/>
          <w:szCs w:val="24"/>
        </w:rPr>
        <w:t xml:space="preserve">      </w:t>
      </w:r>
      <w:r w:rsidR="005A5256" w:rsidRPr="005B55D2">
        <w:rPr>
          <w:sz w:val="24"/>
          <w:szCs w:val="24"/>
        </w:rPr>
        <w:t xml:space="preserve">Rapeseed-Mustard are considered to be of high economic importance in national and international trade with significant implications as it yields most important edible oil ranging from 30-48 per cent which is </w:t>
      </w:r>
      <w:r w:rsidR="005A5256" w:rsidRPr="005B55D2">
        <w:rPr>
          <w:sz w:val="24"/>
          <w:szCs w:val="24"/>
        </w:rPr>
        <w:lastRenderedPageBreak/>
        <w:t xml:space="preserve">used as main cooking medium in North India. Mustard seeds contain 38-57 per cent erucic acid, 27 per cent oleic and linolenic acid and 4.7-13 per cent linolenic acid of high nutritive value required for human body (Kumar, 2012). </w:t>
      </w:r>
    </w:p>
    <w:p w14:paraId="678007B6" w14:textId="7CC873C0" w:rsidR="00260BDA" w:rsidRPr="005B55D2" w:rsidRDefault="00CA1E0F" w:rsidP="005A5256">
      <w:pPr>
        <w:spacing w:line="360" w:lineRule="auto"/>
        <w:jc w:val="both"/>
        <w:rPr>
          <w:sz w:val="24"/>
          <w:szCs w:val="24"/>
        </w:rPr>
      </w:pPr>
      <w:r w:rsidRPr="005B55D2">
        <w:rPr>
          <w:sz w:val="24"/>
          <w:szCs w:val="24"/>
        </w:rPr>
        <w:t xml:space="preserve">      </w:t>
      </w:r>
      <w:r w:rsidR="005A5256" w:rsidRPr="005B55D2">
        <w:rPr>
          <w:sz w:val="24"/>
          <w:szCs w:val="24"/>
        </w:rPr>
        <w:t xml:space="preserve">White rust caused by </w:t>
      </w:r>
      <w:proofErr w:type="spellStart"/>
      <w:r w:rsidR="005A5256" w:rsidRPr="005B55D2">
        <w:rPr>
          <w:i/>
          <w:iCs/>
          <w:sz w:val="24"/>
          <w:szCs w:val="24"/>
        </w:rPr>
        <w:t>Albugo</w:t>
      </w:r>
      <w:proofErr w:type="spellEnd"/>
      <w:r w:rsidR="005A5256" w:rsidRPr="005B55D2">
        <w:rPr>
          <w:i/>
          <w:iCs/>
          <w:sz w:val="24"/>
          <w:szCs w:val="24"/>
        </w:rPr>
        <w:t xml:space="preserve"> candida </w:t>
      </w:r>
      <w:r w:rsidR="005A5256" w:rsidRPr="005B55D2">
        <w:rPr>
          <w:sz w:val="24"/>
          <w:szCs w:val="24"/>
        </w:rPr>
        <w:t xml:space="preserve">(Pers. Ex. Lev.) </w:t>
      </w:r>
      <w:proofErr w:type="spellStart"/>
      <w:r w:rsidR="005A5256" w:rsidRPr="005B55D2">
        <w:rPr>
          <w:sz w:val="24"/>
          <w:szCs w:val="24"/>
        </w:rPr>
        <w:t>Kuntze</w:t>
      </w:r>
      <w:proofErr w:type="spellEnd"/>
      <w:r w:rsidR="005A5256" w:rsidRPr="005B55D2">
        <w:rPr>
          <w:sz w:val="24"/>
          <w:szCs w:val="24"/>
        </w:rPr>
        <w:t xml:space="preserve"> is an important disease of rapeseed (</w:t>
      </w:r>
      <w:r w:rsidR="005A5256" w:rsidRPr="005B55D2">
        <w:rPr>
          <w:i/>
          <w:iCs/>
          <w:sz w:val="24"/>
          <w:szCs w:val="24"/>
        </w:rPr>
        <w:t xml:space="preserve">Brassica campestris </w:t>
      </w:r>
      <w:r w:rsidR="005A5256" w:rsidRPr="005B55D2">
        <w:rPr>
          <w:sz w:val="24"/>
          <w:szCs w:val="24"/>
        </w:rPr>
        <w:t>L.) and mustard (</w:t>
      </w:r>
      <w:r w:rsidR="005A5256" w:rsidRPr="005B55D2">
        <w:rPr>
          <w:i/>
          <w:iCs/>
          <w:sz w:val="24"/>
          <w:szCs w:val="24"/>
        </w:rPr>
        <w:t xml:space="preserve">B. </w:t>
      </w:r>
      <w:proofErr w:type="spellStart"/>
      <w:r w:rsidR="005A5256" w:rsidRPr="005B55D2">
        <w:rPr>
          <w:i/>
          <w:iCs/>
          <w:sz w:val="24"/>
          <w:szCs w:val="24"/>
        </w:rPr>
        <w:t>juncea</w:t>
      </w:r>
      <w:proofErr w:type="spellEnd"/>
      <w:r w:rsidR="005A5256" w:rsidRPr="005B55D2">
        <w:rPr>
          <w:i/>
          <w:iCs/>
          <w:sz w:val="24"/>
          <w:szCs w:val="24"/>
        </w:rPr>
        <w:t xml:space="preserve"> </w:t>
      </w:r>
      <w:proofErr w:type="spellStart"/>
      <w:r w:rsidR="005A5256" w:rsidRPr="005B55D2">
        <w:rPr>
          <w:sz w:val="24"/>
          <w:szCs w:val="24"/>
        </w:rPr>
        <w:t>Coss</w:t>
      </w:r>
      <w:proofErr w:type="spellEnd"/>
      <w:r w:rsidR="005A5256" w:rsidRPr="005B55D2">
        <w:rPr>
          <w:sz w:val="24"/>
          <w:szCs w:val="24"/>
        </w:rPr>
        <w:t xml:space="preserve">.) in India. White rust of mustard occurs in all parts of the world where cruciferous crops are grown. The yield losses were reported to the tone of 17-34 per cent (Yadav and Gupta, 2011). Estimated yield losses of 23 - 54.5 per cent was reported in late sown Indian mustard (Saharan, </w:t>
      </w:r>
      <w:r w:rsidR="005A5256" w:rsidRPr="005B55D2">
        <w:rPr>
          <w:i/>
          <w:iCs/>
          <w:sz w:val="24"/>
          <w:szCs w:val="24"/>
        </w:rPr>
        <w:t>et al.</w:t>
      </w:r>
      <w:r w:rsidR="005A5256" w:rsidRPr="005B55D2">
        <w:rPr>
          <w:sz w:val="24"/>
          <w:szCs w:val="24"/>
        </w:rPr>
        <w:t xml:space="preserve"> 1984).  The pathogen produces two types of infections </w:t>
      </w:r>
      <w:r w:rsidR="005A5256" w:rsidRPr="005B55D2">
        <w:rPr>
          <w:i/>
          <w:iCs/>
          <w:sz w:val="24"/>
          <w:szCs w:val="24"/>
        </w:rPr>
        <w:t>i.e.</w:t>
      </w:r>
      <w:r w:rsidR="00E60DF3">
        <w:rPr>
          <w:sz w:val="24"/>
          <w:szCs w:val="24"/>
        </w:rPr>
        <w:t xml:space="preserve">, </w:t>
      </w:r>
      <w:r w:rsidR="005A5256" w:rsidRPr="005B55D2">
        <w:rPr>
          <w:sz w:val="24"/>
          <w:szCs w:val="24"/>
        </w:rPr>
        <w:t xml:space="preserve">local and systemic. Local infection is characterized by the formation of raised creamy white sporangial pustules on the under surface of leaves, on tender shoots and occasionally on green siliquae. The affected tissue turns necrotic and dies. Systemic infection is usually seen on young inflorescence and terminal leaves. The pathogen stimulates hypertrophy and hyperplasia resulting in abnormal swelling and malformation of the affected organ. Floral organs turn green, become greatly enlarged, distorted and seed formation is prevented (Yadav </w:t>
      </w:r>
      <w:r w:rsidR="005A5256" w:rsidRPr="005B55D2">
        <w:rPr>
          <w:i/>
          <w:iCs/>
          <w:sz w:val="24"/>
          <w:szCs w:val="24"/>
        </w:rPr>
        <w:t>et al</w:t>
      </w:r>
      <w:r w:rsidR="005A5256" w:rsidRPr="005B55D2">
        <w:rPr>
          <w:sz w:val="24"/>
          <w:szCs w:val="24"/>
        </w:rPr>
        <w:t xml:space="preserve">. 2011). The first visible symptoms of white rust appeared on 42 days after sowing. The severity of white rust disease was </w:t>
      </w:r>
      <w:proofErr w:type="spellStart"/>
      <w:r w:rsidR="005A5256" w:rsidRPr="005B55D2">
        <w:rPr>
          <w:sz w:val="24"/>
          <w:szCs w:val="24"/>
        </w:rPr>
        <w:t>favoured</w:t>
      </w:r>
      <w:proofErr w:type="spellEnd"/>
      <w:r w:rsidR="005A5256" w:rsidRPr="005B55D2">
        <w:rPr>
          <w:sz w:val="24"/>
          <w:szCs w:val="24"/>
        </w:rPr>
        <w:t xml:space="preserve"> by &gt;40% afternoon relative humidity (RH), &gt; 97 % morning RH, and 16 - 24°C maximum daily temperature. Stag head formation was significantly and positively influenced by 20-29°C. The lowest severity of white rust on leaves (12.5%) and stag head infection (0.3%) was recorded in the early sown crop (Meena </w:t>
      </w:r>
      <w:r w:rsidR="005A5256" w:rsidRPr="005B55D2">
        <w:rPr>
          <w:i/>
          <w:iCs/>
          <w:sz w:val="24"/>
          <w:szCs w:val="24"/>
        </w:rPr>
        <w:t>et al</w:t>
      </w:r>
      <w:r w:rsidR="005A5256" w:rsidRPr="005B55D2">
        <w:rPr>
          <w:sz w:val="24"/>
          <w:szCs w:val="24"/>
        </w:rPr>
        <w:t>. 2014).</w:t>
      </w:r>
    </w:p>
    <w:p w14:paraId="745EED80" w14:textId="77777777" w:rsidR="00260BDA" w:rsidRPr="005B55D2" w:rsidRDefault="00260BDA" w:rsidP="00CA1E0F">
      <w:pPr>
        <w:pStyle w:val="BodyText"/>
        <w:ind w:left="0"/>
        <w:rPr>
          <w:b/>
          <w:bCs/>
          <w:sz w:val="24"/>
          <w:szCs w:val="24"/>
        </w:rPr>
      </w:pPr>
    </w:p>
    <w:p w14:paraId="07289A2D" w14:textId="5DC2935B" w:rsidR="00F00E9D" w:rsidRPr="005B55D2" w:rsidRDefault="0072468E" w:rsidP="00A60845">
      <w:pPr>
        <w:pStyle w:val="Heading2"/>
        <w:numPr>
          <w:ilvl w:val="0"/>
          <w:numId w:val="1"/>
        </w:numPr>
        <w:tabs>
          <w:tab w:val="left" w:pos="493"/>
        </w:tabs>
        <w:spacing w:before="2" w:line="360" w:lineRule="auto"/>
        <w:ind w:left="285" w:hanging="285"/>
        <w:rPr>
          <w:sz w:val="24"/>
          <w:szCs w:val="24"/>
        </w:rPr>
      </w:pPr>
      <w:r w:rsidRPr="005B55D2">
        <w:rPr>
          <w:sz w:val="24"/>
          <w:szCs w:val="24"/>
        </w:rPr>
        <w:t>Material</w:t>
      </w:r>
      <w:r w:rsidRPr="005B55D2">
        <w:rPr>
          <w:spacing w:val="-3"/>
          <w:sz w:val="24"/>
          <w:szCs w:val="24"/>
        </w:rPr>
        <w:t xml:space="preserve"> </w:t>
      </w:r>
      <w:r w:rsidRPr="005B55D2">
        <w:rPr>
          <w:sz w:val="24"/>
          <w:szCs w:val="24"/>
        </w:rPr>
        <w:t>and</w:t>
      </w:r>
      <w:r w:rsidRPr="005B55D2">
        <w:rPr>
          <w:spacing w:val="-2"/>
          <w:sz w:val="24"/>
          <w:szCs w:val="24"/>
        </w:rPr>
        <w:t xml:space="preserve"> </w:t>
      </w:r>
      <w:r w:rsidRPr="005B55D2">
        <w:rPr>
          <w:sz w:val="24"/>
          <w:szCs w:val="24"/>
        </w:rPr>
        <w:t>methods</w:t>
      </w:r>
    </w:p>
    <w:p w14:paraId="6587F3AB" w14:textId="7670E0DA" w:rsidR="00886B6F" w:rsidRDefault="00841BEF" w:rsidP="00841BEF">
      <w:pPr>
        <w:tabs>
          <w:tab w:val="left" w:pos="512"/>
        </w:tabs>
        <w:spacing w:line="360" w:lineRule="auto"/>
        <w:ind w:left="90"/>
        <w:jc w:val="both"/>
        <w:rPr>
          <w:bCs/>
          <w:sz w:val="24"/>
          <w:szCs w:val="24"/>
        </w:rPr>
      </w:pPr>
      <w:r>
        <w:rPr>
          <w:bCs/>
          <w:sz w:val="24"/>
          <w:szCs w:val="24"/>
        </w:rPr>
        <w:t xml:space="preserve">      </w:t>
      </w:r>
      <w:r w:rsidR="004E0017" w:rsidRPr="005B55D2">
        <w:rPr>
          <w:bCs/>
          <w:sz w:val="24"/>
          <w:szCs w:val="24"/>
        </w:rPr>
        <w:t xml:space="preserve">The field experiment was conducted during </w:t>
      </w:r>
      <w:r w:rsidR="004E0017" w:rsidRPr="005B55D2">
        <w:rPr>
          <w:bCs/>
          <w:i/>
          <w:iCs/>
          <w:sz w:val="24"/>
          <w:szCs w:val="24"/>
        </w:rPr>
        <w:t>Rabi</w:t>
      </w:r>
      <w:r w:rsidR="004E0017" w:rsidRPr="005B55D2">
        <w:rPr>
          <w:bCs/>
          <w:sz w:val="24"/>
          <w:szCs w:val="24"/>
        </w:rPr>
        <w:t xml:space="preserve"> season of the year 202</w:t>
      </w:r>
      <w:r w:rsidR="0027122B" w:rsidRPr="005B55D2">
        <w:rPr>
          <w:bCs/>
          <w:sz w:val="24"/>
          <w:szCs w:val="24"/>
        </w:rPr>
        <w:t>3</w:t>
      </w:r>
      <w:r w:rsidR="004E0017" w:rsidRPr="005B55D2">
        <w:rPr>
          <w:bCs/>
          <w:sz w:val="24"/>
          <w:szCs w:val="24"/>
        </w:rPr>
        <w:t>-2</w:t>
      </w:r>
      <w:r w:rsidR="0027122B" w:rsidRPr="005B55D2">
        <w:rPr>
          <w:bCs/>
          <w:sz w:val="24"/>
          <w:szCs w:val="24"/>
        </w:rPr>
        <w:t>4</w:t>
      </w:r>
      <w:r w:rsidR="004E0017" w:rsidRPr="005B55D2">
        <w:rPr>
          <w:bCs/>
          <w:sz w:val="24"/>
          <w:szCs w:val="24"/>
        </w:rPr>
        <w:t xml:space="preserve"> at the Agronomy Instructional Farm,</w:t>
      </w:r>
      <w:r w:rsidR="002D4510">
        <w:rPr>
          <w:bCs/>
          <w:sz w:val="24"/>
          <w:szCs w:val="24"/>
        </w:rPr>
        <w:t xml:space="preserve"> </w:t>
      </w:r>
      <w:r w:rsidR="004E0017" w:rsidRPr="005B55D2">
        <w:rPr>
          <w:bCs/>
          <w:sz w:val="24"/>
          <w:szCs w:val="24"/>
        </w:rPr>
        <w:t>C. P. College of Agriculture, S</w:t>
      </w:r>
      <w:r w:rsidR="00B166CC" w:rsidRPr="005B55D2">
        <w:rPr>
          <w:bCs/>
          <w:sz w:val="24"/>
          <w:szCs w:val="24"/>
        </w:rPr>
        <w:t xml:space="preserve">. D. </w:t>
      </w:r>
      <w:r w:rsidR="004E0017" w:rsidRPr="005B55D2">
        <w:rPr>
          <w:bCs/>
          <w:sz w:val="24"/>
          <w:szCs w:val="24"/>
        </w:rPr>
        <w:t xml:space="preserve">Agricultural University, </w:t>
      </w:r>
      <w:proofErr w:type="spellStart"/>
      <w:r w:rsidR="004E0017" w:rsidRPr="005B55D2">
        <w:rPr>
          <w:bCs/>
          <w:sz w:val="24"/>
          <w:szCs w:val="24"/>
        </w:rPr>
        <w:t>Sardarkrushinagar</w:t>
      </w:r>
      <w:proofErr w:type="spellEnd"/>
      <w:r w:rsidR="004E0017" w:rsidRPr="005B55D2">
        <w:rPr>
          <w:bCs/>
          <w:sz w:val="24"/>
          <w:szCs w:val="24"/>
        </w:rPr>
        <w:t xml:space="preserve">. Gujarat </w:t>
      </w:r>
      <w:proofErr w:type="spellStart"/>
      <w:r w:rsidR="0027122B" w:rsidRPr="005B55D2">
        <w:rPr>
          <w:bCs/>
          <w:sz w:val="24"/>
          <w:szCs w:val="24"/>
        </w:rPr>
        <w:t>Dantiwada</w:t>
      </w:r>
      <w:proofErr w:type="spellEnd"/>
      <w:r w:rsidR="0027122B" w:rsidRPr="005B55D2">
        <w:rPr>
          <w:bCs/>
          <w:sz w:val="24"/>
          <w:szCs w:val="24"/>
        </w:rPr>
        <w:t xml:space="preserve"> Mustard 4</w:t>
      </w:r>
      <w:r w:rsidR="004E0017" w:rsidRPr="005B55D2">
        <w:rPr>
          <w:bCs/>
          <w:sz w:val="24"/>
          <w:szCs w:val="24"/>
        </w:rPr>
        <w:t xml:space="preserve"> (G</w:t>
      </w:r>
      <w:r w:rsidR="0027122B" w:rsidRPr="005B55D2">
        <w:rPr>
          <w:bCs/>
          <w:sz w:val="24"/>
          <w:szCs w:val="24"/>
        </w:rPr>
        <w:t>DM 4</w:t>
      </w:r>
      <w:r w:rsidR="004E0017" w:rsidRPr="005B55D2">
        <w:rPr>
          <w:bCs/>
          <w:sz w:val="24"/>
          <w:szCs w:val="24"/>
        </w:rPr>
        <w:t>) w</w:t>
      </w:r>
      <w:r w:rsidR="00356EA6" w:rsidRPr="005B55D2">
        <w:rPr>
          <w:bCs/>
          <w:sz w:val="24"/>
          <w:szCs w:val="24"/>
        </w:rPr>
        <w:t>as sown</w:t>
      </w:r>
      <w:r w:rsidR="004E0017" w:rsidRPr="005B55D2">
        <w:rPr>
          <w:bCs/>
          <w:sz w:val="24"/>
          <w:szCs w:val="24"/>
        </w:rPr>
        <w:t xml:space="preserve"> in the month of </w:t>
      </w:r>
      <w:r w:rsidR="0027122B" w:rsidRPr="005B55D2">
        <w:rPr>
          <w:bCs/>
          <w:sz w:val="24"/>
          <w:szCs w:val="24"/>
        </w:rPr>
        <w:t>October</w:t>
      </w:r>
      <w:r w:rsidR="00356EA6" w:rsidRPr="005B55D2">
        <w:rPr>
          <w:bCs/>
          <w:sz w:val="24"/>
          <w:szCs w:val="24"/>
        </w:rPr>
        <w:t xml:space="preserve"> to </w:t>
      </w:r>
      <w:r w:rsidR="0027122B" w:rsidRPr="005B55D2">
        <w:rPr>
          <w:bCs/>
          <w:sz w:val="24"/>
          <w:szCs w:val="24"/>
        </w:rPr>
        <w:t>November</w:t>
      </w:r>
      <w:r w:rsidR="004E0017" w:rsidRPr="005B55D2">
        <w:rPr>
          <w:bCs/>
          <w:sz w:val="24"/>
          <w:szCs w:val="24"/>
        </w:rPr>
        <w:t xml:space="preserve"> at </w:t>
      </w:r>
      <w:r w:rsidR="0027122B" w:rsidRPr="005B55D2">
        <w:rPr>
          <w:bCs/>
          <w:sz w:val="24"/>
          <w:szCs w:val="24"/>
        </w:rPr>
        <w:t>45</w:t>
      </w:r>
      <w:r w:rsidR="004E0017" w:rsidRPr="005B55D2">
        <w:rPr>
          <w:bCs/>
          <w:sz w:val="24"/>
          <w:szCs w:val="24"/>
        </w:rPr>
        <w:t xml:space="preserve"> cm </w:t>
      </w:r>
      <w:r w:rsidR="00356EA6" w:rsidRPr="005B55D2">
        <w:rPr>
          <w:bCs/>
          <w:sz w:val="24"/>
          <w:szCs w:val="24"/>
        </w:rPr>
        <w:t>r</w:t>
      </w:r>
      <w:r w:rsidR="002D4510">
        <w:rPr>
          <w:bCs/>
          <w:sz w:val="24"/>
          <w:szCs w:val="24"/>
        </w:rPr>
        <w:t>o</w:t>
      </w:r>
      <w:r w:rsidR="00356EA6" w:rsidRPr="005B55D2">
        <w:rPr>
          <w:bCs/>
          <w:sz w:val="24"/>
          <w:szCs w:val="24"/>
        </w:rPr>
        <w:t>w spacing with</w:t>
      </w:r>
      <w:r w:rsidR="004E0017" w:rsidRPr="005B55D2">
        <w:rPr>
          <w:bCs/>
          <w:sz w:val="24"/>
          <w:szCs w:val="24"/>
        </w:rPr>
        <w:t xml:space="preserve"> a plot</w:t>
      </w:r>
      <w:r w:rsidR="00356EA6" w:rsidRPr="005B55D2">
        <w:rPr>
          <w:bCs/>
          <w:sz w:val="24"/>
          <w:szCs w:val="24"/>
        </w:rPr>
        <w:t xml:space="preserve"> of</w:t>
      </w:r>
      <w:r w:rsidR="004E0017" w:rsidRPr="005B55D2">
        <w:rPr>
          <w:bCs/>
          <w:sz w:val="24"/>
          <w:szCs w:val="24"/>
        </w:rPr>
        <w:t xml:space="preserve"> size </w:t>
      </w:r>
      <w:r w:rsidR="0027122B" w:rsidRPr="005B55D2">
        <w:rPr>
          <w:sz w:val="24"/>
          <w:szCs w:val="24"/>
        </w:rPr>
        <w:t xml:space="preserve">4.5 m x 5.0 m. </w:t>
      </w:r>
      <w:r w:rsidR="004E0017" w:rsidRPr="005B55D2">
        <w:rPr>
          <w:bCs/>
          <w:sz w:val="24"/>
          <w:szCs w:val="24"/>
        </w:rPr>
        <w:t>The study was laid out in RBD with f</w:t>
      </w:r>
      <w:r w:rsidR="00356EA6" w:rsidRPr="005B55D2">
        <w:rPr>
          <w:bCs/>
          <w:sz w:val="24"/>
          <w:szCs w:val="24"/>
        </w:rPr>
        <w:t>ive</w:t>
      </w:r>
      <w:r w:rsidR="004E0017" w:rsidRPr="005B55D2">
        <w:rPr>
          <w:bCs/>
          <w:sz w:val="24"/>
          <w:szCs w:val="24"/>
        </w:rPr>
        <w:t xml:space="preserve"> replicates of </w:t>
      </w:r>
      <w:r w:rsidR="00356EA6" w:rsidRPr="005B55D2">
        <w:rPr>
          <w:bCs/>
          <w:sz w:val="24"/>
          <w:szCs w:val="24"/>
        </w:rPr>
        <w:t>four</w:t>
      </w:r>
      <w:r w:rsidR="004E0017" w:rsidRPr="005B55D2">
        <w:rPr>
          <w:bCs/>
          <w:sz w:val="24"/>
          <w:szCs w:val="24"/>
        </w:rPr>
        <w:t xml:space="preserve"> date</w:t>
      </w:r>
      <w:r w:rsidR="002D4510">
        <w:rPr>
          <w:bCs/>
          <w:sz w:val="24"/>
          <w:szCs w:val="24"/>
        </w:rPr>
        <w:t>s</w:t>
      </w:r>
      <w:r w:rsidR="004E0017" w:rsidRPr="005B55D2">
        <w:rPr>
          <w:bCs/>
          <w:sz w:val="24"/>
          <w:szCs w:val="24"/>
        </w:rPr>
        <w:t xml:space="preserve"> of sowing. The crop was sown in natural condition and were regularly observed for the development of the disease till harvest, without adding any inoculum</w:t>
      </w:r>
      <w:r w:rsidR="00886B6F" w:rsidRPr="005B55D2">
        <w:rPr>
          <w:bCs/>
          <w:sz w:val="24"/>
          <w:szCs w:val="24"/>
        </w:rPr>
        <w:t>.</w:t>
      </w:r>
    </w:p>
    <w:p w14:paraId="2A93CB0F" w14:textId="77777777" w:rsidR="005B55D2" w:rsidRDefault="005B55D2" w:rsidP="005B55D2">
      <w:pPr>
        <w:tabs>
          <w:tab w:val="left" w:pos="512"/>
        </w:tabs>
        <w:spacing w:line="360" w:lineRule="auto"/>
        <w:ind w:left="90" w:firstLine="195"/>
        <w:jc w:val="both"/>
        <w:rPr>
          <w:bCs/>
          <w:sz w:val="24"/>
          <w:szCs w:val="24"/>
        </w:rPr>
      </w:pPr>
    </w:p>
    <w:p w14:paraId="49E6AEDF" w14:textId="77777777" w:rsidR="002D4510" w:rsidRDefault="002D4510" w:rsidP="005B55D2">
      <w:pPr>
        <w:tabs>
          <w:tab w:val="left" w:pos="512"/>
        </w:tabs>
        <w:spacing w:line="360" w:lineRule="auto"/>
        <w:ind w:left="90" w:firstLine="195"/>
        <w:jc w:val="both"/>
        <w:rPr>
          <w:bCs/>
          <w:sz w:val="24"/>
          <w:szCs w:val="24"/>
        </w:rPr>
      </w:pPr>
    </w:p>
    <w:p w14:paraId="04AAC81D" w14:textId="77777777" w:rsidR="000543FF" w:rsidRDefault="000543FF" w:rsidP="005B55D2">
      <w:pPr>
        <w:tabs>
          <w:tab w:val="left" w:pos="512"/>
        </w:tabs>
        <w:spacing w:line="360" w:lineRule="auto"/>
        <w:ind w:left="90" w:firstLine="195"/>
        <w:jc w:val="both"/>
        <w:rPr>
          <w:bCs/>
          <w:sz w:val="24"/>
          <w:szCs w:val="24"/>
        </w:rPr>
      </w:pPr>
    </w:p>
    <w:p w14:paraId="7EF3B703" w14:textId="77777777" w:rsidR="002D4510" w:rsidRPr="005B55D2" w:rsidRDefault="002D4510" w:rsidP="005B55D2">
      <w:pPr>
        <w:tabs>
          <w:tab w:val="left" w:pos="512"/>
        </w:tabs>
        <w:spacing w:line="360" w:lineRule="auto"/>
        <w:ind w:left="90" w:firstLine="195"/>
        <w:jc w:val="both"/>
        <w:rPr>
          <w:bCs/>
          <w:sz w:val="24"/>
          <w:szCs w:val="24"/>
        </w:rPr>
      </w:pPr>
    </w:p>
    <w:tbl>
      <w:tblPr>
        <w:tblStyle w:val="TableGrid"/>
        <w:tblW w:w="0" w:type="auto"/>
        <w:tblLook w:val="04A0" w:firstRow="1" w:lastRow="0" w:firstColumn="1" w:lastColumn="0" w:noHBand="0" w:noVBand="1"/>
      </w:tblPr>
      <w:tblGrid>
        <w:gridCol w:w="1620"/>
        <w:gridCol w:w="3150"/>
      </w:tblGrid>
      <w:tr w:rsidR="00886B6F" w:rsidRPr="005B55D2" w14:paraId="0CD2131D" w14:textId="77777777" w:rsidTr="00841BEF">
        <w:trPr>
          <w:trHeight w:val="250"/>
        </w:trPr>
        <w:tc>
          <w:tcPr>
            <w:tcW w:w="4770" w:type="dxa"/>
            <w:gridSpan w:val="2"/>
            <w:tcBorders>
              <w:top w:val="nil"/>
              <w:left w:val="nil"/>
              <w:bottom w:val="single" w:sz="4" w:space="0" w:color="auto"/>
              <w:right w:val="nil"/>
            </w:tcBorders>
          </w:tcPr>
          <w:p w14:paraId="7D5A5093" w14:textId="5CA4F5E2" w:rsidR="00886B6F" w:rsidRPr="005B55D2" w:rsidRDefault="00886B6F" w:rsidP="00E60DF3">
            <w:pPr>
              <w:tabs>
                <w:tab w:val="left" w:pos="512"/>
              </w:tabs>
              <w:ind w:right="-2316" w:hanging="109"/>
              <w:rPr>
                <w:b/>
                <w:sz w:val="24"/>
                <w:szCs w:val="24"/>
              </w:rPr>
            </w:pPr>
            <w:r w:rsidRPr="005B55D2">
              <w:rPr>
                <w:b/>
                <w:sz w:val="24"/>
                <w:szCs w:val="24"/>
              </w:rPr>
              <w:t>Table</w:t>
            </w:r>
            <w:r w:rsidR="002D4510">
              <w:rPr>
                <w:b/>
                <w:sz w:val="24"/>
                <w:szCs w:val="24"/>
              </w:rPr>
              <w:t xml:space="preserve"> </w:t>
            </w:r>
            <w:r w:rsidRPr="005B55D2">
              <w:rPr>
                <w:b/>
                <w:sz w:val="24"/>
                <w:szCs w:val="24"/>
              </w:rPr>
              <w:t>1: Details of different date</w:t>
            </w:r>
            <w:r w:rsidR="002814BA" w:rsidRPr="005B55D2">
              <w:rPr>
                <w:b/>
                <w:sz w:val="24"/>
                <w:szCs w:val="24"/>
              </w:rPr>
              <w:t>s</w:t>
            </w:r>
            <w:r w:rsidRPr="005B55D2">
              <w:rPr>
                <w:b/>
                <w:sz w:val="24"/>
                <w:szCs w:val="24"/>
              </w:rPr>
              <w:t xml:space="preserve"> of sowing</w:t>
            </w:r>
          </w:p>
        </w:tc>
      </w:tr>
      <w:tr w:rsidR="00356EA6" w:rsidRPr="005B55D2" w14:paraId="106B2E4B" w14:textId="77777777" w:rsidTr="00841BEF">
        <w:trPr>
          <w:trHeight w:val="250"/>
        </w:trPr>
        <w:tc>
          <w:tcPr>
            <w:tcW w:w="1620" w:type="dxa"/>
            <w:tcBorders>
              <w:top w:val="single" w:sz="4" w:space="0" w:color="auto"/>
            </w:tcBorders>
          </w:tcPr>
          <w:p w14:paraId="4F7BCF9A" w14:textId="6B05DB5B" w:rsidR="00356EA6" w:rsidRPr="005B55D2" w:rsidRDefault="00382E68" w:rsidP="00886B6F">
            <w:pPr>
              <w:tabs>
                <w:tab w:val="left" w:pos="512"/>
              </w:tabs>
              <w:jc w:val="both"/>
              <w:rPr>
                <w:bCs/>
                <w:sz w:val="24"/>
                <w:szCs w:val="24"/>
              </w:rPr>
            </w:pPr>
            <w:r w:rsidRPr="005B55D2">
              <w:rPr>
                <w:bCs/>
                <w:sz w:val="24"/>
                <w:szCs w:val="24"/>
              </w:rPr>
              <w:t>Treatment No.</w:t>
            </w:r>
          </w:p>
        </w:tc>
        <w:tc>
          <w:tcPr>
            <w:tcW w:w="3150" w:type="dxa"/>
            <w:tcBorders>
              <w:top w:val="single" w:sz="4" w:space="0" w:color="auto"/>
              <w:bottom w:val="single" w:sz="4" w:space="0" w:color="auto"/>
            </w:tcBorders>
            <w:vAlign w:val="center"/>
          </w:tcPr>
          <w:p w14:paraId="5BD834B7" w14:textId="5346A0E9" w:rsidR="00356EA6" w:rsidRPr="005B55D2" w:rsidRDefault="00382E68" w:rsidP="00886B6F">
            <w:pPr>
              <w:tabs>
                <w:tab w:val="left" w:pos="512"/>
              </w:tabs>
              <w:jc w:val="center"/>
              <w:rPr>
                <w:bCs/>
                <w:sz w:val="24"/>
                <w:szCs w:val="24"/>
              </w:rPr>
            </w:pPr>
            <w:r w:rsidRPr="005B55D2">
              <w:rPr>
                <w:bCs/>
                <w:sz w:val="24"/>
                <w:szCs w:val="24"/>
              </w:rPr>
              <w:t>Date of sowing</w:t>
            </w:r>
          </w:p>
        </w:tc>
      </w:tr>
      <w:tr w:rsidR="00356EA6" w:rsidRPr="005B55D2" w14:paraId="49B7BA19" w14:textId="77777777" w:rsidTr="00841BEF">
        <w:trPr>
          <w:trHeight w:val="250"/>
        </w:trPr>
        <w:tc>
          <w:tcPr>
            <w:tcW w:w="1620" w:type="dxa"/>
            <w:vAlign w:val="center"/>
          </w:tcPr>
          <w:p w14:paraId="7ADBB69A" w14:textId="5F942285" w:rsidR="00356EA6" w:rsidRPr="005B55D2" w:rsidRDefault="00382E68" w:rsidP="00886B6F">
            <w:pPr>
              <w:tabs>
                <w:tab w:val="left" w:pos="512"/>
              </w:tabs>
              <w:jc w:val="center"/>
              <w:rPr>
                <w:bCs/>
                <w:sz w:val="24"/>
                <w:szCs w:val="24"/>
                <w:vertAlign w:val="subscript"/>
              </w:rPr>
            </w:pPr>
            <w:r w:rsidRPr="005B55D2">
              <w:rPr>
                <w:bCs/>
                <w:sz w:val="24"/>
                <w:szCs w:val="24"/>
              </w:rPr>
              <w:t>T</w:t>
            </w:r>
            <w:r w:rsidRPr="005B55D2">
              <w:rPr>
                <w:bCs/>
                <w:sz w:val="24"/>
                <w:szCs w:val="24"/>
                <w:vertAlign w:val="subscript"/>
              </w:rPr>
              <w:t>1</w:t>
            </w:r>
          </w:p>
        </w:tc>
        <w:tc>
          <w:tcPr>
            <w:tcW w:w="3150" w:type="dxa"/>
            <w:tcBorders>
              <w:top w:val="single" w:sz="4" w:space="0" w:color="auto"/>
            </w:tcBorders>
          </w:tcPr>
          <w:p w14:paraId="59F93D76" w14:textId="7DEC5122" w:rsidR="00356EA6" w:rsidRPr="005B55D2" w:rsidRDefault="00382E68" w:rsidP="00886B6F">
            <w:pPr>
              <w:tabs>
                <w:tab w:val="left" w:pos="512"/>
              </w:tabs>
              <w:jc w:val="both"/>
              <w:rPr>
                <w:bCs/>
                <w:sz w:val="24"/>
                <w:szCs w:val="24"/>
              </w:rPr>
            </w:pPr>
            <w:r w:rsidRPr="005B55D2">
              <w:rPr>
                <w:bCs/>
                <w:sz w:val="24"/>
                <w:szCs w:val="24"/>
              </w:rPr>
              <w:t>1</w:t>
            </w:r>
            <w:r w:rsidRPr="005B55D2">
              <w:rPr>
                <w:bCs/>
                <w:sz w:val="24"/>
                <w:szCs w:val="24"/>
                <w:vertAlign w:val="superscript"/>
              </w:rPr>
              <w:t>st</w:t>
            </w:r>
            <w:r w:rsidRPr="005B55D2">
              <w:rPr>
                <w:bCs/>
                <w:sz w:val="24"/>
                <w:szCs w:val="24"/>
              </w:rPr>
              <w:t xml:space="preserve"> week of </w:t>
            </w:r>
            <w:r w:rsidR="0027122B" w:rsidRPr="005B55D2">
              <w:rPr>
                <w:bCs/>
                <w:sz w:val="24"/>
                <w:szCs w:val="24"/>
              </w:rPr>
              <w:t>October</w:t>
            </w:r>
          </w:p>
        </w:tc>
      </w:tr>
      <w:tr w:rsidR="00356EA6" w:rsidRPr="005B55D2" w14:paraId="6DAFAB17" w14:textId="77777777" w:rsidTr="00841BEF">
        <w:trPr>
          <w:trHeight w:val="250"/>
        </w:trPr>
        <w:tc>
          <w:tcPr>
            <w:tcW w:w="1620" w:type="dxa"/>
            <w:vAlign w:val="center"/>
          </w:tcPr>
          <w:p w14:paraId="2F2B32D9" w14:textId="5BEE0C3F" w:rsidR="00356EA6" w:rsidRPr="005B55D2" w:rsidRDefault="00382E68" w:rsidP="00886B6F">
            <w:pPr>
              <w:tabs>
                <w:tab w:val="left" w:pos="512"/>
              </w:tabs>
              <w:jc w:val="center"/>
              <w:rPr>
                <w:bCs/>
                <w:sz w:val="24"/>
                <w:szCs w:val="24"/>
                <w:vertAlign w:val="subscript"/>
              </w:rPr>
            </w:pPr>
            <w:r w:rsidRPr="005B55D2">
              <w:rPr>
                <w:bCs/>
                <w:sz w:val="24"/>
                <w:szCs w:val="24"/>
              </w:rPr>
              <w:t>T</w:t>
            </w:r>
            <w:r w:rsidRPr="005B55D2">
              <w:rPr>
                <w:bCs/>
                <w:sz w:val="24"/>
                <w:szCs w:val="24"/>
                <w:vertAlign w:val="subscript"/>
              </w:rPr>
              <w:t>2</w:t>
            </w:r>
          </w:p>
        </w:tc>
        <w:tc>
          <w:tcPr>
            <w:tcW w:w="3150" w:type="dxa"/>
          </w:tcPr>
          <w:p w14:paraId="274A6FCC" w14:textId="5ED42277" w:rsidR="00356EA6" w:rsidRPr="005B55D2" w:rsidRDefault="00382E68" w:rsidP="00886B6F">
            <w:pPr>
              <w:tabs>
                <w:tab w:val="left" w:pos="512"/>
              </w:tabs>
              <w:jc w:val="both"/>
              <w:rPr>
                <w:bCs/>
                <w:sz w:val="24"/>
                <w:szCs w:val="24"/>
              </w:rPr>
            </w:pPr>
            <w:r w:rsidRPr="005B55D2">
              <w:rPr>
                <w:bCs/>
                <w:sz w:val="24"/>
                <w:szCs w:val="24"/>
              </w:rPr>
              <w:t>3</w:t>
            </w:r>
            <w:r w:rsidRPr="005B55D2">
              <w:rPr>
                <w:bCs/>
                <w:sz w:val="24"/>
                <w:szCs w:val="24"/>
                <w:vertAlign w:val="superscript"/>
              </w:rPr>
              <w:t>rd</w:t>
            </w:r>
            <w:r w:rsidRPr="005B55D2">
              <w:rPr>
                <w:bCs/>
                <w:sz w:val="24"/>
                <w:szCs w:val="24"/>
              </w:rPr>
              <w:t xml:space="preserve"> week of </w:t>
            </w:r>
            <w:r w:rsidR="0027122B" w:rsidRPr="005B55D2">
              <w:rPr>
                <w:bCs/>
                <w:sz w:val="24"/>
                <w:szCs w:val="24"/>
              </w:rPr>
              <w:t>October</w:t>
            </w:r>
            <w:r w:rsidRPr="005B55D2">
              <w:rPr>
                <w:bCs/>
                <w:sz w:val="24"/>
                <w:szCs w:val="24"/>
              </w:rPr>
              <w:t xml:space="preserve"> </w:t>
            </w:r>
          </w:p>
        </w:tc>
      </w:tr>
      <w:tr w:rsidR="00382E68" w:rsidRPr="005B55D2" w14:paraId="628AC16B" w14:textId="77777777" w:rsidTr="00841BEF">
        <w:trPr>
          <w:trHeight w:val="250"/>
        </w:trPr>
        <w:tc>
          <w:tcPr>
            <w:tcW w:w="1620" w:type="dxa"/>
            <w:tcBorders>
              <w:bottom w:val="single" w:sz="4" w:space="0" w:color="auto"/>
            </w:tcBorders>
            <w:vAlign w:val="center"/>
          </w:tcPr>
          <w:p w14:paraId="2E8FE9C4" w14:textId="40D9BC5C" w:rsidR="00382E68" w:rsidRPr="005B55D2" w:rsidRDefault="00382E68" w:rsidP="00886B6F">
            <w:pPr>
              <w:tabs>
                <w:tab w:val="left" w:pos="512"/>
              </w:tabs>
              <w:jc w:val="center"/>
              <w:rPr>
                <w:bCs/>
                <w:sz w:val="24"/>
                <w:szCs w:val="24"/>
              </w:rPr>
            </w:pPr>
            <w:r w:rsidRPr="005B55D2">
              <w:rPr>
                <w:bCs/>
                <w:sz w:val="24"/>
                <w:szCs w:val="24"/>
              </w:rPr>
              <w:t>T</w:t>
            </w:r>
            <w:r w:rsidRPr="005B55D2">
              <w:rPr>
                <w:bCs/>
                <w:sz w:val="24"/>
                <w:szCs w:val="24"/>
                <w:vertAlign w:val="subscript"/>
              </w:rPr>
              <w:t>3</w:t>
            </w:r>
          </w:p>
        </w:tc>
        <w:tc>
          <w:tcPr>
            <w:tcW w:w="3150" w:type="dxa"/>
            <w:tcBorders>
              <w:bottom w:val="single" w:sz="4" w:space="0" w:color="auto"/>
            </w:tcBorders>
          </w:tcPr>
          <w:p w14:paraId="6207DBDE" w14:textId="6E01E0EB" w:rsidR="00382E68" w:rsidRPr="005B55D2" w:rsidRDefault="00382E68" w:rsidP="00886B6F">
            <w:pPr>
              <w:tabs>
                <w:tab w:val="left" w:pos="512"/>
              </w:tabs>
              <w:jc w:val="both"/>
              <w:rPr>
                <w:bCs/>
                <w:sz w:val="24"/>
                <w:szCs w:val="24"/>
              </w:rPr>
            </w:pPr>
            <w:r w:rsidRPr="005B55D2">
              <w:rPr>
                <w:bCs/>
                <w:sz w:val="24"/>
                <w:szCs w:val="24"/>
              </w:rPr>
              <w:t>1</w:t>
            </w:r>
            <w:r w:rsidRPr="005B55D2">
              <w:rPr>
                <w:bCs/>
                <w:sz w:val="24"/>
                <w:szCs w:val="24"/>
                <w:vertAlign w:val="superscript"/>
              </w:rPr>
              <w:t>st</w:t>
            </w:r>
            <w:r w:rsidRPr="005B55D2">
              <w:rPr>
                <w:bCs/>
                <w:sz w:val="24"/>
                <w:szCs w:val="24"/>
              </w:rPr>
              <w:t xml:space="preserve"> week of </w:t>
            </w:r>
            <w:r w:rsidR="0027122B" w:rsidRPr="005B55D2">
              <w:rPr>
                <w:bCs/>
                <w:sz w:val="24"/>
                <w:szCs w:val="24"/>
              </w:rPr>
              <w:t>November</w:t>
            </w:r>
            <w:r w:rsidRPr="005B55D2">
              <w:rPr>
                <w:bCs/>
                <w:sz w:val="24"/>
                <w:szCs w:val="24"/>
              </w:rPr>
              <w:t xml:space="preserve"> </w:t>
            </w:r>
          </w:p>
        </w:tc>
      </w:tr>
      <w:tr w:rsidR="00382E68" w:rsidRPr="005B55D2" w14:paraId="2142EF2E" w14:textId="77777777" w:rsidTr="00841BEF">
        <w:trPr>
          <w:trHeight w:val="250"/>
        </w:trPr>
        <w:tc>
          <w:tcPr>
            <w:tcW w:w="1620" w:type="dxa"/>
            <w:tcBorders>
              <w:bottom w:val="single" w:sz="4" w:space="0" w:color="auto"/>
            </w:tcBorders>
            <w:vAlign w:val="center"/>
          </w:tcPr>
          <w:p w14:paraId="67C7246C" w14:textId="34B14BDE" w:rsidR="00382E68" w:rsidRPr="005B55D2" w:rsidRDefault="00382E68" w:rsidP="00886B6F">
            <w:pPr>
              <w:tabs>
                <w:tab w:val="left" w:pos="512"/>
              </w:tabs>
              <w:jc w:val="center"/>
              <w:rPr>
                <w:bCs/>
                <w:sz w:val="24"/>
                <w:szCs w:val="24"/>
                <w:vertAlign w:val="subscript"/>
              </w:rPr>
            </w:pPr>
            <w:r w:rsidRPr="005B55D2">
              <w:rPr>
                <w:bCs/>
                <w:sz w:val="24"/>
                <w:szCs w:val="24"/>
              </w:rPr>
              <w:t>T</w:t>
            </w:r>
            <w:r w:rsidRPr="005B55D2">
              <w:rPr>
                <w:bCs/>
                <w:sz w:val="24"/>
                <w:szCs w:val="24"/>
                <w:vertAlign w:val="subscript"/>
              </w:rPr>
              <w:t>4</w:t>
            </w:r>
          </w:p>
        </w:tc>
        <w:tc>
          <w:tcPr>
            <w:tcW w:w="3150" w:type="dxa"/>
            <w:tcBorders>
              <w:bottom w:val="single" w:sz="4" w:space="0" w:color="auto"/>
            </w:tcBorders>
          </w:tcPr>
          <w:p w14:paraId="5DCD1F9F" w14:textId="7390E232" w:rsidR="00382E68" w:rsidRPr="005B55D2" w:rsidRDefault="00382E68" w:rsidP="00886B6F">
            <w:pPr>
              <w:tabs>
                <w:tab w:val="left" w:pos="512"/>
              </w:tabs>
              <w:jc w:val="both"/>
              <w:rPr>
                <w:bCs/>
                <w:sz w:val="24"/>
                <w:szCs w:val="24"/>
              </w:rPr>
            </w:pPr>
            <w:r w:rsidRPr="005B55D2">
              <w:rPr>
                <w:bCs/>
                <w:sz w:val="24"/>
                <w:szCs w:val="24"/>
              </w:rPr>
              <w:t>3</w:t>
            </w:r>
            <w:r w:rsidRPr="005B55D2">
              <w:rPr>
                <w:bCs/>
                <w:sz w:val="24"/>
                <w:szCs w:val="24"/>
                <w:vertAlign w:val="superscript"/>
              </w:rPr>
              <w:t>rd</w:t>
            </w:r>
            <w:r w:rsidRPr="005B55D2">
              <w:rPr>
                <w:bCs/>
                <w:sz w:val="24"/>
                <w:szCs w:val="24"/>
              </w:rPr>
              <w:t xml:space="preserve"> week of </w:t>
            </w:r>
            <w:r w:rsidR="0027122B" w:rsidRPr="005B55D2">
              <w:rPr>
                <w:bCs/>
                <w:sz w:val="24"/>
                <w:szCs w:val="24"/>
              </w:rPr>
              <w:t>November</w:t>
            </w:r>
            <w:r w:rsidRPr="005B55D2">
              <w:rPr>
                <w:bCs/>
                <w:sz w:val="24"/>
                <w:szCs w:val="24"/>
              </w:rPr>
              <w:t xml:space="preserve"> </w:t>
            </w:r>
          </w:p>
        </w:tc>
      </w:tr>
      <w:tr w:rsidR="00A60845" w:rsidRPr="005B55D2" w14:paraId="06F36D89" w14:textId="77777777" w:rsidTr="00841BEF">
        <w:trPr>
          <w:trHeight w:val="250"/>
        </w:trPr>
        <w:tc>
          <w:tcPr>
            <w:tcW w:w="1620" w:type="dxa"/>
            <w:tcBorders>
              <w:top w:val="single" w:sz="4" w:space="0" w:color="auto"/>
              <w:left w:val="nil"/>
              <w:bottom w:val="nil"/>
              <w:right w:val="nil"/>
            </w:tcBorders>
            <w:vAlign w:val="center"/>
          </w:tcPr>
          <w:p w14:paraId="1135029F" w14:textId="77777777" w:rsidR="00A60845" w:rsidRPr="005B55D2" w:rsidRDefault="00A60845" w:rsidP="00886B6F">
            <w:pPr>
              <w:tabs>
                <w:tab w:val="left" w:pos="512"/>
              </w:tabs>
              <w:jc w:val="center"/>
              <w:rPr>
                <w:bCs/>
                <w:sz w:val="24"/>
                <w:szCs w:val="24"/>
              </w:rPr>
            </w:pPr>
          </w:p>
        </w:tc>
        <w:tc>
          <w:tcPr>
            <w:tcW w:w="3150" w:type="dxa"/>
            <w:tcBorders>
              <w:top w:val="single" w:sz="4" w:space="0" w:color="auto"/>
              <w:left w:val="nil"/>
              <w:bottom w:val="nil"/>
              <w:right w:val="nil"/>
            </w:tcBorders>
          </w:tcPr>
          <w:p w14:paraId="39B2444F" w14:textId="77777777" w:rsidR="00A60845" w:rsidRPr="005B55D2" w:rsidRDefault="00A60845" w:rsidP="00886B6F">
            <w:pPr>
              <w:tabs>
                <w:tab w:val="left" w:pos="512"/>
              </w:tabs>
              <w:jc w:val="both"/>
              <w:rPr>
                <w:bCs/>
                <w:sz w:val="24"/>
                <w:szCs w:val="24"/>
              </w:rPr>
            </w:pPr>
          </w:p>
        </w:tc>
      </w:tr>
    </w:tbl>
    <w:p w14:paraId="76D03850" w14:textId="39ED5EB3" w:rsidR="001849E5" w:rsidRPr="005B55D2" w:rsidRDefault="001849E5" w:rsidP="005B55D2">
      <w:pPr>
        <w:tabs>
          <w:tab w:val="left" w:pos="512"/>
        </w:tabs>
        <w:spacing w:line="360" w:lineRule="auto"/>
        <w:jc w:val="both"/>
        <w:rPr>
          <w:b/>
          <w:sz w:val="24"/>
          <w:szCs w:val="24"/>
        </w:rPr>
      </w:pPr>
      <w:r w:rsidRPr="005B55D2">
        <w:rPr>
          <w:b/>
          <w:sz w:val="24"/>
          <w:szCs w:val="24"/>
        </w:rPr>
        <w:lastRenderedPageBreak/>
        <w:t>Observations recorded</w:t>
      </w:r>
      <w:r w:rsidR="002D4510">
        <w:rPr>
          <w:b/>
          <w:sz w:val="24"/>
          <w:szCs w:val="24"/>
        </w:rPr>
        <w:t>:</w:t>
      </w:r>
    </w:p>
    <w:p w14:paraId="51AAAFEB" w14:textId="1413C0F1" w:rsidR="001849E5" w:rsidRPr="002D4510" w:rsidRDefault="002D4510" w:rsidP="002D4510">
      <w:pPr>
        <w:tabs>
          <w:tab w:val="left" w:pos="512"/>
        </w:tabs>
        <w:spacing w:line="360" w:lineRule="auto"/>
        <w:rPr>
          <w:b/>
          <w:sz w:val="24"/>
          <w:szCs w:val="24"/>
        </w:rPr>
      </w:pPr>
      <w:r>
        <w:rPr>
          <w:b/>
          <w:bCs/>
          <w:sz w:val="24"/>
          <w:szCs w:val="24"/>
        </w:rPr>
        <w:t xml:space="preserve">2.1. </w:t>
      </w:r>
      <w:r w:rsidR="001849E5" w:rsidRPr="002D4510">
        <w:rPr>
          <w:b/>
          <w:bCs/>
          <w:sz w:val="24"/>
          <w:szCs w:val="24"/>
        </w:rPr>
        <w:t>Percent disease intensity</w:t>
      </w:r>
    </w:p>
    <w:p w14:paraId="3241A44B" w14:textId="5D300920" w:rsidR="00D45D40" w:rsidRPr="005B55D2" w:rsidRDefault="00841BEF" w:rsidP="00841BEF">
      <w:pPr>
        <w:tabs>
          <w:tab w:val="left" w:pos="512"/>
        </w:tabs>
        <w:spacing w:line="360" w:lineRule="auto"/>
        <w:jc w:val="both"/>
        <w:rPr>
          <w:bCs/>
          <w:sz w:val="24"/>
          <w:szCs w:val="24"/>
        </w:rPr>
      </w:pPr>
      <w:r>
        <w:rPr>
          <w:sz w:val="24"/>
          <w:szCs w:val="24"/>
        </w:rPr>
        <w:t xml:space="preserve">      </w:t>
      </w:r>
      <w:r w:rsidR="0027122B" w:rsidRPr="005B55D2">
        <w:rPr>
          <w:sz w:val="24"/>
          <w:szCs w:val="24"/>
        </w:rPr>
        <w:t>Per cent disease intensity of white rust was recorded from fifty randomly selected leaves from each plot after the onset of the disease in field on 10 days after interval. It was graded into six classes using 0-9 rating scale on the basis of per cent area of leaf showing white rust infection through visual observations by disease rating scale.</w:t>
      </w:r>
    </w:p>
    <w:tbl>
      <w:tblPr>
        <w:tblW w:w="34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84" w:type="dxa"/>
        </w:tblCellMar>
        <w:tblLook w:val="04A0" w:firstRow="1" w:lastRow="0" w:firstColumn="1" w:lastColumn="0" w:noHBand="0" w:noVBand="1"/>
      </w:tblPr>
      <w:tblGrid>
        <w:gridCol w:w="2611"/>
        <w:gridCol w:w="4336"/>
      </w:tblGrid>
      <w:tr w:rsidR="00D45D40" w:rsidRPr="005B55D2" w14:paraId="1C23BCFF" w14:textId="77777777" w:rsidTr="0044694D">
        <w:trPr>
          <w:trHeight w:val="21"/>
        </w:trPr>
        <w:tc>
          <w:tcPr>
            <w:tcW w:w="5000" w:type="pct"/>
            <w:gridSpan w:val="2"/>
            <w:tcBorders>
              <w:top w:val="nil"/>
              <w:left w:val="nil"/>
              <w:bottom w:val="nil"/>
              <w:right w:val="nil"/>
            </w:tcBorders>
            <w:vAlign w:val="center"/>
          </w:tcPr>
          <w:p w14:paraId="7109B2F8" w14:textId="7695F1D9" w:rsidR="00D45D40" w:rsidRPr="005B55D2" w:rsidRDefault="00161804" w:rsidP="00E60DF3">
            <w:pPr>
              <w:tabs>
                <w:tab w:val="left" w:pos="512"/>
              </w:tabs>
              <w:ind w:hanging="239"/>
              <w:jc w:val="both"/>
              <w:rPr>
                <w:b/>
                <w:bCs/>
                <w:sz w:val="24"/>
                <w:szCs w:val="24"/>
                <w:lang w:val="en-GB"/>
              </w:rPr>
            </w:pPr>
            <w:r>
              <w:rPr>
                <w:b/>
                <w:bCs/>
                <w:sz w:val="24"/>
                <w:szCs w:val="24"/>
                <w:lang w:val="en-GB"/>
              </w:rPr>
              <w:t xml:space="preserve">  </w:t>
            </w:r>
            <w:r w:rsidR="00D45D40" w:rsidRPr="005B55D2">
              <w:rPr>
                <w:b/>
                <w:bCs/>
                <w:sz w:val="24"/>
                <w:szCs w:val="24"/>
                <w:lang w:val="en-GB"/>
              </w:rPr>
              <w:t>Table 2: Powdery mildew disease rating scale</w:t>
            </w:r>
          </w:p>
        </w:tc>
      </w:tr>
      <w:tr w:rsidR="0027122B" w:rsidRPr="005B55D2" w14:paraId="69AA5206" w14:textId="77777777" w:rsidTr="0027122B">
        <w:trPr>
          <w:trHeight w:val="21"/>
        </w:trPr>
        <w:tc>
          <w:tcPr>
            <w:tcW w:w="1879" w:type="pct"/>
            <w:tcBorders>
              <w:top w:val="single" w:sz="4" w:space="0" w:color="auto"/>
            </w:tcBorders>
          </w:tcPr>
          <w:p w14:paraId="22164181" w14:textId="202444FE" w:rsidR="0027122B" w:rsidRPr="005B55D2" w:rsidRDefault="0027122B" w:rsidP="0027122B">
            <w:pPr>
              <w:tabs>
                <w:tab w:val="left" w:pos="512"/>
              </w:tabs>
              <w:ind w:left="-146"/>
              <w:jc w:val="center"/>
              <w:rPr>
                <w:bCs/>
                <w:sz w:val="24"/>
                <w:szCs w:val="24"/>
                <w:lang w:val="en-GB"/>
              </w:rPr>
            </w:pPr>
            <w:r w:rsidRPr="005B55D2">
              <w:rPr>
                <w:b/>
                <w:bCs/>
                <w:sz w:val="24"/>
                <w:szCs w:val="24"/>
              </w:rPr>
              <w:t>Score</w:t>
            </w:r>
          </w:p>
        </w:tc>
        <w:tc>
          <w:tcPr>
            <w:tcW w:w="3121" w:type="pct"/>
            <w:tcBorders>
              <w:top w:val="single" w:sz="4" w:space="0" w:color="auto"/>
            </w:tcBorders>
          </w:tcPr>
          <w:p w14:paraId="4ADBB48D" w14:textId="463F3B25" w:rsidR="0027122B" w:rsidRPr="005B55D2" w:rsidRDefault="0027122B" w:rsidP="0027122B">
            <w:pPr>
              <w:tabs>
                <w:tab w:val="left" w:pos="512"/>
              </w:tabs>
              <w:ind w:left="-12"/>
              <w:rPr>
                <w:bCs/>
                <w:sz w:val="24"/>
                <w:szCs w:val="24"/>
                <w:lang w:val="en-GB"/>
              </w:rPr>
            </w:pPr>
            <w:r w:rsidRPr="005B55D2">
              <w:rPr>
                <w:b/>
                <w:bCs/>
                <w:sz w:val="24"/>
                <w:szCs w:val="24"/>
              </w:rPr>
              <w:t>Leaf area covered by pustules (%)</w:t>
            </w:r>
          </w:p>
        </w:tc>
      </w:tr>
      <w:tr w:rsidR="0027122B" w:rsidRPr="005B55D2" w14:paraId="5D1713A1" w14:textId="77777777" w:rsidTr="0027122B">
        <w:trPr>
          <w:trHeight w:val="21"/>
        </w:trPr>
        <w:tc>
          <w:tcPr>
            <w:tcW w:w="1879" w:type="pct"/>
          </w:tcPr>
          <w:p w14:paraId="461990FD" w14:textId="04F8F6DA" w:rsidR="0027122B" w:rsidRPr="005B55D2" w:rsidRDefault="0027122B" w:rsidP="0027122B">
            <w:pPr>
              <w:tabs>
                <w:tab w:val="left" w:pos="512"/>
              </w:tabs>
              <w:ind w:left="-4"/>
              <w:jc w:val="center"/>
              <w:rPr>
                <w:bCs/>
                <w:sz w:val="24"/>
                <w:szCs w:val="24"/>
                <w:lang w:val="en-GB"/>
              </w:rPr>
            </w:pPr>
            <w:r w:rsidRPr="005B55D2">
              <w:rPr>
                <w:sz w:val="24"/>
                <w:szCs w:val="24"/>
              </w:rPr>
              <w:t>0</w:t>
            </w:r>
          </w:p>
        </w:tc>
        <w:tc>
          <w:tcPr>
            <w:tcW w:w="3121" w:type="pct"/>
          </w:tcPr>
          <w:p w14:paraId="5DDC0776" w14:textId="764DF3E8" w:rsidR="0027122B" w:rsidRPr="005B55D2" w:rsidRDefault="0027122B" w:rsidP="002D4510">
            <w:pPr>
              <w:tabs>
                <w:tab w:val="left" w:pos="512"/>
              </w:tabs>
              <w:ind w:left="-12"/>
              <w:jc w:val="center"/>
              <w:rPr>
                <w:bCs/>
                <w:sz w:val="24"/>
                <w:szCs w:val="24"/>
                <w:lang w:val="en-GB"/>
              </w:rPr>
            </w:pPr>
            <w:r w:rsidRPr="005B55D2">
              <w:rPr>
                <w:sz w:val="24"/>
                <w:szCs w:val="24"/>
              </w:rPr>
              <w:t>0</w:t>
            </w:r>
          </w:p>
        </w:tc>
      </w:tr>
      <w:tr w:rsidR="0027122B" w:rsidRPr="005B55D2" w14:paraId="65E8B5EE" w14:textId="77777777" w:rsidTr="0027122B">
        <w:trPr>
          <w:trHeight w:val="21"/>
        </w:trPr>
        <w:tc>
          <w:tcPr>
            <w:tcW w:w="1879" w:type="pct"/>
          </w:tcPr>
          <w:p w14:paraId="5958F88E" w14:textId="4B5DF18F" w:rsidR="0027122B" w:rsidRPr="005B55D2" w:rsidRDefault="0027122B" w:rsidP="0027122B">
            <w:pPr>
              <w:tabs>
                <w:tab w:val="left" w:pos="512"/>
              </w:tabs>
              <w:ind w:left="-4"/>
              <w:jc w:val="center"/>
              <w:rPr>
                <w:bCs/>
                <w:sz w:val="24"/>
                <w:szCs w:val="24"/>
                <w:lang w:val="en-GB"/>
              </w:rPr>
            </w:pPr>
            <w:r w:rsidRPr="005B55D2">
              <w:rPr>
                <w:sz w:val="24"/>
                <w:szCs w:val="24"/>
              </w:rPr>
              <w:t>1</w:t>
            </w:r>
          </w:p>
        </w:tc>
        <w:tc>
          <w:tcPr>
            <w:tcW w:w="3121" w:type="pct"/>
          </w:tcPr>
          <w:p w14:paraId="45443D19" w14:textId="662B2048" w:rsidR="0027122B" w:rsidRPr="005B55D2" w:rsidRDefault="0027122B" w:rsidP="002D4510">
            <w:pPr>
              <w:tabs>
                <w:tab w:val="left" w:pos="512"/>
              </w:tabs>
              <w:ind w:left="-12"/>
              <w:jc w:val="center"/>
              <w:rPr>
                <w:bCs/>
                <w:sz w:val="24"/>
                <w:szCs w:val="24"/>
                <w:lang w:val="en-GB"/>
              </w:rPr>
            </w:pPr>
            <w:r w:rsidRPr="005B55D2">
              <w:rPr>
                <w:sz w:val="24"/>
                <w:szCs w:val="24"/>
              </w:rPr>
              <w:t>&lt;5</w:t>
            </w:r>
          </w:p>
        </w:tc>
      </w:tr>
      <w:tr w:rsidR="0027122B" w:rsidRPr="005B55D2" w14:paraId="010B44C5" w14:textId="77777777" w:rsidTr="0027122B">
        <w:trPr>
          <w:trHeight w:val="21"/>
        </w:trPr>
        <w:tc>
          <w:tcPr>
            <w:tcW w:w="1879" w:type="pct"/>
          </w:tcPr>
          <w:p w14:paraId="2B98611A" w14:textId="67CCED63" w:rsidR="0027122B" w:rsidRPr="005B55D2" w:rsidRDefault="0027122B" w:rsidP="0027122B">
            <w:pPr>
              <w:tabs>
                <w:tab w:val="left" w:pos="512"/>
              </w:tabs>
              <w:ind w:left="-4"/>
              <w:jc w:val="center"/>
              <w:rPr>
                <w:bCs/>
                <w:sz w:val="24"/>
                <w:szCs w:val="24"/>
                <w:lang w:val="en-GB"/>
              </w:rPr>
            </w:pPr>
            <w:r w:rsidRPr="005B55D2">
              <w:rPr>
                <w:sz w:val="24"/>
                <w:szCs w:val="24"/>
              </w:rPr>
              <w:t>3</w:t>
            </w:r>
          </w:p>
        </w:tc>
        <w:tc>
          <w:tcPr>
            <w:tcW w:w="3121" w:type="pct"/>
          </w:tcPr>
          <w:p w14:paraId="0FD1DCAB" w14:textId="3115B5DA" w:rsidR="0027122B" w:rsidRPr="005B55D2" w:rsidRDefault="0027122B" w:rsidP="002D4510">
            <w:pPr>
              <w:tabs>
                <w:tab w:val="left" w:pos="512"/>
              </w:tabs>
              <w:ind w:left="-12"/>
              <w:jc w:val="center"/>
              <w:rPr>
                <w:bCs/>
                <w:sz w:val="24"/>
                <w:szCs w:val="24"/>
                <w:lang w:val="en-GB"/>
              </w:rPr>
            </w:pPr>
            <w:r w:rsidRPr="005B55D2">
              <w:rPr>
                <w:sz w:val="24"/>
                <w:szCs w:val="24"/>
              </w:rPr>
              <w:t>5-10</w:t>
            </w:r>
          </w:p>
        </w:tc>
      </w:tr>
      <w:tr w:rsidR="0027122B" w:rsidRPr="005B55D2" w14:paraId="1FC1AB15" w14:textId="77777777" w:rsidTr="0027122B">
        <w:trPr>
          <w:trHeight w:val="21"/>
        </w:trPr>
        <w:tc>
          <w:tcPr>
            <w:tcW w:w="1879" w:type="pct"/>
          </w:tcPr>
          <w:p w14:paraId="2859F955" w14:textId="53670DF7" w:rsidR="0027122B" w:rsidRPr="005B55D2" w:rsidRDefault="0027122B" w:rsidP="0027122B">
            <w:pPr>
              <w:tabs>
                <w:tab w:val="left" w:pos="512"/>
              </w:tabs>
              <w:ind w:left="-4"/>
              <w:jc w:val="center"/>
              <w:rPr>
                <w:bCs/>
                <w:sz w:val="24"/>
                <w:szCs w:val="24"/>
                <w:lang w:val="en-GB"/>
              </w:rPr>
            </w:pPr>
            <w:r w:rsidRPr="005B55D2">
              <w:rPr>
                <w:sz w:val="24"/>
                <w:szCs w:val="24"/>
              </w:rPr>
              <w:t>5</w:t>
            </w:r>
          </w:p>
        </w:tc>
        <w:tc>
          <w:tcPr>
            <w:tcW w:w="3121" w:type="pct"/>
          </w:tcPr>
          <w:p w14:paraId="1EBEFB76" w14:textId="26BE2EA5" w:rsidR="0027122B" w:rsidRPr="005B55D2" w:rsidRDefault="0027122B" w:rsidP="002D4510">
            <w:pPr>
              <w:tabs>
                <w:tab w:val="left" w:pos="512"/>
              </w:tabs>
              <w:ind w:left="-12"/>
              <w:jc w:val="center"/>
              <w:rPr>
                <w:bCs/>
                <w:sz w:val="24"/>
                <w:szCs w:val="24"/>
                <w:lang w:val="en-GB"/>
              </w:rPr>
            </w:pPr>
            <w:r w:rsidRPr="005B55D2">
              <w:rPr>
                <w:sz w:val="24"/>
                <w:szCs w:val="24"/>
              </w:rPr>
              <w:t>11-25</w:t>
            </w:r>
          </w:p>
        </w:tc>
      </w:tr>
      <w:tr w:rsidR="0027122B" w:rsidRPr="005B55D2" w14:paraId="46EF7002" w14:textId="77777777" w:rsidTr="0027122B">
        <w:trPr>
          <w:trHeight w:val="21"/>
        </w:trPr>
        <w:tc>
          <w:tcPr>
            <w:tcW w:w="1879" w:type="pct"/>
          </w:tcPr>
          <w:p w14:paraId="63CD1237" w14:textId="2CB83FB3" w:rsidR="0027122B" w:rsidRPr="005B55D2" w:rsidRDefault="0027122B" w:rsidP="0027122B">
            <w:pPr>
              <w:tabs>
                <w:tab w:val="left" w:pos="512"/>
              </w:tabs>
              <w:ind w:left="-4"/>
              <w:jc w:val="center"/>
              <w:rPr>
                <w:bCs/>
                <w:sz w:val="24"/>
                <w:szCs w:val="24"/>
                <w:lang w:val="en-GB"/>
              </w:rPr>
            </w:pPr>
            <w:r w:rsidRPr="005B55D2">
              <w:rPr>
                <w:sz w:val="24"/>
                <w:szCs w:val="24"/>
              </w:rPr>
              <w:t>7</w:t>
            </w:r>
          </w:p>
        </w:tc>
        <w:tc>
          <w:tcPr>
            <w:tcW w:w="3121" w:type="pct"/>
          </w:tcPr>
          <w:p w14:paraId="4D40B869" w14:textId="7B7DC0AB" w:rsidR="0027122B" w:rsidRPr="005B55D2" w:rsidRDefault="0027122B" w:rsidP="002D4510">
            <w:pPr>
              <w:tabs>
                <w:tab w:val="left" w:pos="512"/>
              </w:tabs>
              <w:ind w:left="-12"/>
              <w:jc w:val="center"/>
              <w:rPr>
                <w:bCs/>
                <w:sz w:val="24"/>
                <w:szCs w:val="24"/>
                <w:lang w:val="en-GB"/>
              </w:rPr>
            </w:pPr>
            <w:r w:rsidRPr="005B55D2">
              <w:rPr>
                <w:sz w:val="24"/>
                <w:szCs w:val="24"/>
              </w:rPr>
              <w:t>26-50</w:t>
            </w:r>
          </w:p>
        </w:tc>
      </w:tr>
      <w:tr w:rsidR="0027122B" w:rsidRPr="005B55D2" w14:paraId="1687B700" w14:textId="77777777" w:rsidTr="0027122B">
        <w:trPr>
          <w:trHeight w:val="21"/>
        </w:trPr>
        <w:tc>
          <w:tcPr>
            <w:tcW w:w="1879" w:type="pct"/>
          </w:tcPr>
          <w:p w14:paraId="6AA8CABA" w14:textId="4029643A" w:rsidR="0027122B" w:rsidRPr="005B55D2" w:rsidRDefault="0027122B" w:rsidP="0027122B">
            <w:pPr>
              <w:tabs>
                <w:tab w:val="left" w:pos="512"/>
              </w:tabs>
              <w:ind w:left="-4"/>
              <w:jc w:val="center"/>
              <w:rPr>
                <w:bCs/>
                <w:sz w:val="24"/>
                <w:szCs w:val="24"/>
                <w:lang w:val="en-GB"/>
              </w:rPr>
            </w:pPr>
            <w:r w:rsidRPr="005B55D2">
              <w:rPr>
                <w:sz w:val="24"/>
                <w:szCs w:val="24"/>
              </w:rPr>
              <w:t>9</w:t>
            </w:r>
          </w:p>
        </w:tc>
        <w:tc>
          <w:tcPr>
            <w:tcW w:w="3121" w:type="pct"/>
          </w:tcPr>
          <w:p w14:paraId="68761EC7" w14:textId="306ABB77" w:rsidR="0027122B" w:rsidRPr="005B55D2" w:rsidRDefault="0027122B" w:rsidP="002D4510">
            <w:pPr>
              <w:tabs>
                <w:tab w:val="left" w:pos="512"/>
              </w:tabs>
              <w:ind w:left="-12"/>
              <w:jc w:val="center"/>
              <w:rPr>
                <w:bCs/>
                <w:sz w:val="24"/>
                <w:szCs w:val="24"/>
                <w:lang w:val="en-GB"/>
              </w:rPr>
            </w:pPr>
            <w:r w:rsidRPr="005B55D2">
              <w:rPr>
                <w:sz w:val="24"/>
                <w:szCs w:val="24"/>
              </w:rPr>
              <w:t>&gt;50</w:t>
            </w:r>
          </w:p>
        </w:tc>
      </w:tr>
    </w:tbl>
    <w:p w14:paraId="6445B9B6" w14:textId="44667F9A" w:rsidR="00E739A6" w:rsidRPr="005B55D2" w:rsidRDefault="00E739A6" w:rsidP="005B55D2">
      <w:pPr>
        <w:tabs>
          <w:tab w:val="left" w:pos="512"/>
        </w:tabs>
        <w:spacing w:line="360" w:lineRule="auto"/>
        <w:jc w:val="both"/>
        <w:rPr>
          <w:bCs/>
          <w:sz w:val="24"/>
          <w:szCs w:val="24"/>
        </w:rPr>
      </w:pPr>
    </w:p>
    <w:p w14:paraId="1F5E570B" w14:textId="2889A490" w:rsidR="00D45D40" w:rsidRPr="005B55D2" w:rsidRDefault="0068013C" w:rsidP="00E60DF3">
      <w:pPr>
        <w:tabs>
          <w:tab w:val="left" w:pos="512"/>
        </w:tabs>
        <w:spacing w:line="360" w:lineRule="auto"/>
        <w:jc w:val="both"/>
        <w:rPr>
          <w:bCs/>
          <w:sz w:val="24"/>
          <w:szCs w:val="24"/>
        </w:rPr>
      </w:pPr>
      <w:r w:rsidRPr="005B55D2">
        <w:rPr>
          <w:bCs/>
          <w:sz w:val="24"/>
          <w:szCs w:val="24"/>
        </w:rPr>
        <w:t xml:space="preserve">The percent disease intensity was worked out by using following formula </w:t>
      </w:r>
      <w:r w:rsidR="0027122B" w:rsidRPr="005B55D2">
        <w:rPr>
          <w:sz w:val="24"/>
          <w:szCs w:val="24"/>
        </w:rPr>
        <w:t>(</w:t>
      </w:r>
      <w:proofErr w:type="spellStart"/>
      <w:r w:rsidR="0027122B" w:rsidRPr="005B55D2">
        <w:rPr>
          <w:sz w:val="24"/>
          <w:szCs w:val="24"/>
        </w:rPr>
        <w:t>Mckinney</w:t>
      </w:r>
      <w:proofErr w:type="spellEnd"/>
      <w:r w:rsidR="002D4510">
        <w:rPr>
          <w:sz w:val="24"/>
          <w:szCs w:val="24"/>
        </w:rPr>
        <w:t>,</w:t>
      </w:r>
      <w:r w:rsidR="0027122B" w:rsidRPr="005B55D2">
        <w:rPr>
          <w:sz w:val="24"/>
          <w:szCs w:val="24"/>
        </w:rPr>
        <w:t xml:space="preserve"> 1923).</w:t>
      </w:r>
    </w:p>
    <w:tbl>
      <w:tblPr>
        <w:tblW w:w="0" w:type="auto"/>
        <w:tblInd w:w="-147" w:type="dxa"/>
        <w:tblLook w:val="01E0" w:firstRow="1" w:lastRow="1" w:firstColumn="1" w:lastColumn="1" w:noHBand="0" w:noVBand="0"/>
      </w:tblPr>
      <w:tblGrid>
        <w:gridCol w:w="3602"/>
        <w:gridCol w:w="352"/>
        <w:gridCol w:w="4224"/>
        <w:gridCol w:w="772"/>
      </w:tblGrid>
      <w:tr w:rsidR="00841BEF" w:rsidRPr="00922CD1" w14:paraId="04B9A75F" w14:textId="77777777" w:rsidTr="009E1B13">
        <w:trPr>
          <w:trHeight w:val="317"/>
        </w:trPr>
        <w:tc>
          <w:tcPr>
            <w:tcW w:w="0" w:type="auto"/>
            <w:vMerge w:val="restart"/>
            <w:vAlign w:val="center"/>
          </w:tcPr>
          <w:p w14:paraId="78C34189" w14:textId="3AE83546" w:rsidR="00841BEF" w:rsidRPr="00922CD1" w:rsidRDefault="00841BEF" w:rsidP="009E1B13">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22CD1">
              <w:rPr>
                <w:rFonts w:ascii="Times New Roman" w:hAnsi="Times New Roman" w:cs="Times New Roman"/>
                <w:sz w:val="24"/>
                <w:szCs w:val="24"/>
                <w:lang w:val="en-US"/>
              </w:rPr>
              <w:t xml:space="preserve">Per cent Disease Intensity </w:t>
            </w:r>
          </w:p>
        </w:tc>
        <w:tc>
          <w:tcPr>
            <w:tcW w:w="0" w:type="auto"/>
            <w:vMerge w:val="restart"/>
            <w:vAlign w:val="center"/>
          </w:tcPr>
          <w:p w14:paraId="75B60DBE" w14:textId="77777777" w:rsidR="00841BEF" w:rsidRPr="00922CD1" w:rsidRDefault="00841BEF" w:rsidP="009E1B13">
            <w:pPr>
              <w:pStyle w:val="NoSpacing"/>
              <w:rPr>
                <w:rFonts w:ascii="Times New Roman" w:hAnsi="Times New Roman" w:cs="Times New Roman"/>
                <w:sz w:val="24"/>
                <w:szCs w:val="24"/>
                <w:lang w:val="en-US"/>
              </w:rPr>
            </w:pPr>
            <w:r w:rsidRPr="00922CD1">
              <w:rPr>
                <w:rFonts w:ascii="Times New Roman" w:hAnsi="Times New Roman" w:cs="Times New Roman"/>
                <w:sz w:val="24"/>
                <w:szCs w:val="24"/>
                <w:lang w:val="en-US"/>
              </w:rPr>
              <w:t>=</w:t>
            </w:r>
          </w:p>
        </w:tc>
        <w:tc>
          <w:tcPr>
            <w:tcW w:w="0" w:type="auto"/>
            <w:tcBorders>
              <w:bottom w:val="single" w:sz="4" w:space="0" w:color="auto"/>
            </w:tcBorders>
            <w:vAlign w:val="center"/>
          </w:tcPr>
          <w:p w14:paraId="643A1E4B" w14:textId="77777777" w:rsidR="00841BEF" w:rsidRPr="00922CD1" w:rsidRDefault="00841BEF" w:rsidP="009E1B13">
            <w:pPr>
              <w:pStyle w:val="NoSpacing"/>
              <w:spacing w:line="276" w:lineRule="auto"/>
              <w:jc w:val="center"/>
              <w:rPr>
                <w:rFonts w:ascii="Times New Roman" w:hAnsi="Times New Roman" w:cs="Times New Roman"/>
                <w:sz w:val="24"/>
                <w:szCs w:val="24"/>
                <w:lang w:val="en-US"/>
              </w:rPr>
            </w:pPr>
            <w:r w:rsidRPr="00922CD1">
              <w:rPr>
                <w:rFonts w:ascii="Times New Roman" w:hAnsi="Times New Roman" w:cs="Times New Roman"/>
                <w:sz w:val="24"/>
                <w:szCs w:val="24"/>
                <w:lang w:val="en-US"/>
              </w:rPr>
              <w:t>Sum of all numerical ratings</w:t>
            </w:r>
          </w:p>
        </w:tc>
        <w:tc>
          <w:tcPr>
            <w:tcW w:w="0" w:type="auto"/>
            <w:vMerge w:val="restart"/>
            <w:vAlign w:val="center"/>
          </w:tcPr>
          <w:p w14:paraId="24A90F38" w14:textId="77777777" w:rsidR="00841BEF" w:rsidRPr="00922CD1" w:rsidRDefault="00841BEF" w:rsidP="009E1B13">
            <w:pPr>
              <w:pStyle w:val="NoSpacing"/>
              <w:rPr>
                <w:rFonts w:ascii="Times New Roman" w:hAnsi="Times New Roman" w:cs="Times New Roman"/>
                <w:sz w:val="24"/>
                <w:szCs w:val="24"/>
                <w:lang w:val="en-US"/>
              </w:rPr>
            </w:pPr>
            <w:r w:rsidRPr="00922CD1">
              <w:rPr>
                <w:rFonts w:ascii="Times New Roman" w:hAnsi="Times New Roman" w:cs="Times New Roman"/>
                <w:sz w:val="24"/>
                <w:szCs w:val="24"/>
                <w:lang w:val="en-US"/>
              </w:rPr>
              <w:t>× 100</w:t>
            </w:r>
          </w:p>
        </w:tc>
      </w:tr>
      <w:tr w:rsidR="00841BEF" w:rsidRPr="00922CD1" w14:paraId="6C0144C5" w14:textId="77777777" w:rsidTr="009E1B13">
        <w:trPr>
          <w:trHeight w:val="318"/>
        </w:trPr>
        <w:tc>
          <w:tcPr>
            <w:tcW w:w="0" w:type="auto"/>
            <w:vMerge/>
            <w:vAlign w:val="center"/>
          </w:tcPr>
          <w:p w14:paraId="61569AB0" w14:textId="77777777" w:rsidR="00841BEF" w:rsidRPr="00922CD1" w:rsidRDefault="00841BEF" w:rsidP="009E1B13">
            <w:pPr>
              <w:pStyle w:val="NoSpacing"/>
              <w:rPr>
                <w:rFonts w:ascii="Times New Roman" w:hAnsi="Times New Roman" w:cs="Times New Roman"/>
                <w:sz w:val="24"/>
                <w:szCs w:val="24"/>
                <w:lang w:val="en-US"/>
              </w:rPr>
            </w:pPr>
          </w:p>
        </w:tc>
        <w:tc>
          <w:tcPr>
            <w:tcW w:w="0" w:type="auto"/>
            <w:vMerge/>
            <w:vAlign w:val="center"/>
          </w:tcPr>
          <w:p w14:paraId="52792E19" w14:textId="77777777" w:rsidR="00841BEF" w:rsidRPr="00922CD1" w:rsidRDefault="00841BEF" w:rsidP="009E1B13">
            <w:pPr>
              <w:pStyle w:val="NoSpacing"/>
              <w:rPr>
                <w:rFonts w:ascii="Times New Roman" w:hAnsi="Times New Roman" w:cs="Times New Roman"/>
                <w:sz w:val="24"/>
                <w:szCs w:val="24"/>
                <w:lang w:val="en-US"/>
              </w:rPr>
            </w:pPr>
          </w:p>
        </w:tc>
        <w:tc>
          <w:tcPr>
            <w:tcW w:w="0" w:type="auto"/>
            <w:tcBorders>
              <w:top w:val="single" w:sz="4" w:space="0" w:color="auto"/>
            </w:tcBorders>
            <w:vAlign w:val="center"/>
          </w:tcPr>
          <w:p w14:paraId="0DEA5EF6" w14:textId="77777777" w:rsidR="00841BEF" w:rsidRPr="00922CD1" w:rsidRDefault="00841BEF" w:rsidP="009E1B13">
            <w:pPr>
              <w:pStyle w:val="NoSpacing"/>
              <w:spacing w:line="276" w:lineRule="auto"/>
              <w:rPr>
                <w:rFonts w:ascii="Times New Roman" w:hAnsi="Times New Roman" w:cs="Times New Roman"/>
                <w:sz w:val="24"/>
                <w:szCs w:val="24"/>
                <w:lang w:val="en-US"/>
              </w:rPr>
            </w:pPr>
            <w:r w:rsidRPr="00922CD1">
              <w:rPr>
                <w:rFonts w:ascii="Times New Roman" w:hAnsi="Times New Roman" w:cs="Times New Roman"/>
                <w:sz w:val="24"/>
                <w:szCs w:val="24"/>
                <w:lang w:val="en-US"/>
              </w:rPr>
              <w:t>Total plants examined</w:t>
            </w:r>
            <w:r>
              <w:rPr>
                <w:rFonts w:ascii="Times New Roman" w:hAnsi="Times New Roman" w:cs="Times New Roman"/>
                <w:sz w:val="24"/>
                <w:szCs w:val="24"/>
                <w:lang w:val="en-US"/>
              </w:rPr>
              <w:t xml:space="preserve"> </w:t>
            </w:r>
            <w:r w:rsidRPr="00922CD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22CD1">
              <w:rPr>
                <w:rFonts w:ascii="Times New Roman" w:hAnsi="Times New Roman" w:cs="Times New Roman"/>
                <w:sz w:val="24"/>
                <w:szCs w:val="24"/>
                <w:lang w:val="en-US"/>
              </w:rPr>
              <w:t>Maximum rating</w:t>
            </w:r>
          </w:p>
        </w:tc>
        <w:tc>
          <w:tcPr>
            <w:tcW w:w="0" w:type="auto"/>
            <w:vMerge/>
            <w:vAlign w:val="center"/>
          </w:tcPr>
          <w:p w14:paraId="7349A9BA" w14:textId="77777777" w:rsidR="00841BEF" w:rsidRPr="00922CD1" w:rsidRDefault="00841BEF" w:rsidP="009E1B13">
            <w:pPr>
              <w:pStyle w:val="NoSpacing"/>
              <w:rPr>
                <w:rFonts w:ascii="Times New Roman" w:hAnsi="Times New Roman" w:cs="Times New Roman"/>
                <w:sz w:val="24"/>
                <w:szCs w:val="24"/>
                <w:lang w:val="en-US"/>
              </w:rPr>
            </w:pPr>
          </w:p>
        </w:tc>
      </w:tr>
    </w:tbl>
    <w:p w14:paraId="07B831AE" w14:textId="77777777" w:rsidR="00841BEF" w:rsidRPr="002D4510" w:rsidRDefault="00841BEF" w:rsidP="00841BEF">
      <w:pPr>
        <w:jc w:val="both"/>
        <w:rPr>
          <w:sz w:val="24"/>
          <w:szCs w:val="24"/>
        </w:rPr>
      </w:pPr>
    </w:p>
    <w:p w14:paraId="7E2DAD9C" w14:textId="54DDA4CF" w:rsidR="00706BD2" w:rsidRPr="002D4510" w:rsidRDefault="002D4510" w:rsidP="002D4510">
      <w:pPr>
        <w:tabs>
          <w:tab w:val="left" w:pos="512"/>
        </w:tabs>
        <w:spacing w:line="360" w:lineRule="auto"/>
        <w:rPr>
          <w:b/>
          <w:sz w:val="24"/>
          <w:szCs w:val="24"/>
        </w:rPr>
      </w:pPr>
      <w:r w:rsidRPr="002D4510">
        <w:rPr>
          <w:bCs/>
          <w:sz w:val="24"/>
          <w:szCs w:val="24"/>
        </w:rPr>
        <w:t>2.2</w:t>
      </w:r>
      <w:r>
        <w:rPr>
          <w:bCs/>
          <w:sz w:val="24"/>
          <w:szCs w:val="24"/>
        </w:rPr>
        <w:t xml:space="preserve"> </w:t>
      </w:r>
      <w:r w:rsidR="00706BD2" w:rsidRPr="002D4510">
        <w:rPr>
          <w:b/>
          <w:sz w:val="24"/>
          <w:szCs w:val="24"/>
        </w:rPr>
        <w:t>Seed yield (kg/ha)</w:t>
      </w:r>
    </w:p>
    <w:p w14:paraId="2DE2183C" w14:textId="2297E56A" w:rsidR="00841BEF" w:rsidRPr="005B55D2" w:rsidRDefault="00841BEF" w:rsidP="00E60DF3">
      <w:pPr>
        <w:spacing w:line="360" w:lineRule="auto"/>
        <w:ind w:firstLine="90"/>
        <w:jc w:val="both"/>
        <w:rPr>
          <w:sz w:val="24"/>
          <w:szCs w:val="24"/>
        </w:rPr>
      </w:pPr>
      <w:r>
        <w:rPr>
          <w:sz w:val="24"/>
          <w:szCs w:val="24"/>
        </w:rPr>
        <w:t xml:space="preserve">      </w:t>
      </w:r>
      <w:r w:rsidR="002445C4" w:rsidRPr="005B55D2">
        <w:rPr>
          <w:sz w:val="24"/>
          <w:szCs w:val="24"/>
        </w:rPr>
        <w:t xml:space="preserve">The crop was harvested after 4 months of sowing </w:t>
      </w:r>
      <w:r w:rsidR="002445C4" w:rsidRPr="005B55D2">
        <w:rPr>
          <w:i/>
          <w:iCs/>
          <w:sz w:val="24"/>
          <w:szCs w:val="24"/>
        </w:rPr>
        <w:t>i.e.,</w:t>
      </w:r>
      <w:r w:rsidR="002445C4" w:rsidRPr="005B55D2">
        <w:rPr>
          <w:sz w:val="24"/>
          <w:szCs w:val="24"/>
        </w:rPr>
        <w:t xml:space="preserve"> (110-120 days) when mustard seeds were matured and dried enough to be separated by threshing. The seeds were cleaned and plot-wise yield was recorded in kg/plot and converted into kg/ha. </w:t>
      </w:r>
    </w:p>
    <w:p w14:paraId="574968EB" w14:textId="0DC7192A" w:rsidR="007F26E6" w:rsidRPr="005B55D2" w:rsidRDefault="0077795D" w:rsidP="00E739A6">
      <w:pPr>
        <w:pStyle w:val="ListParagraph"/>
        <w:numPr>
          <w:ilvl w:val="0"/>
          <w:numId w:val="1"/>
        </w:numPr>
        <w:spacing w:line="360" w:lineRule="auto"/>
        <w:ind w:right="148"/>
        <w:rPr>
          <w:b/>
          <w:bCs/>
          <w:sz w:val="24"/>
          <w:szCs w:val="24"/>
        </w:rPr>
      </w:pPr>
      <w:r w:rsidRPr="005B55D2">
        <w:rPr>
          <w:b/>
          <w:bCs/>
          <w:sz w:val="24"/>
          <w:szCs w:val="24"/>
        </w:rPr>
        <w:t>Result and discussion</w:t>
      </w:r>
    </w:p>
    <w:p w14:paraId="1992DB43" w14:textId="211ED6E0" w:rsidR="00183121" w:rsidRPr="005B55D2" w:rsidRDefault="0077795D" w:rsidP="00E739A6">
      <w:pPr>
        <w:spacing w:line="360" w:lineRule="auto"/>
        <w:jc w:val="both"/>
        <w:rPr>
          <w:bCs/>
          <w:sz w:val="24"/>
          <w:szCs w:val="24"/>
        </w:rPr>
      </w:pPr>
      <w:r w:rsidRPr="005B55D2">
        <w:rPr>
          <w:bCs/>
          <w:sz w:val="24"/>
          <w:szCs w:val="24"/>
        </w:rPr>
        <w:t xml:space="preserve">      </w:t>
      </w:r>
      <w:r w:rsidR="002445C4" w:rsidRPr="005B55D2">
        <w:rPr>
          <w:sz w:val="24"/>
          <w:szCs w:val="24"/>
        </w:rPr>
        <w:t xml:space="preserve">The results in (Table </w:t>
      </w:r>
      <w:r w:rsidR="00841BEF">
        <w:rPr>
          <w:sz w:val="24"/>
          <w:szCs w:val="24"/>
        </w:rPr>
        <w:t>3</w:t>
      </w:r>
      <w:r w:rsidR="002445C4" w:rsidRPr="005B55D2">
        <w:rPr>
          <w:sz w:val="24"/>
          <w:szCs w:val="24"/>
        </w:rPr>
        <w:t>) revealed that the minimum disease intensity was observed in</w:t>
      </w:r>
      <w:r w:rsidR="002445C4" w:rsidRPr="005B55D2">
        <w:rPr>
          <w:spacing w:val="1"/>
          <w:sz w:val="24"/>
          <w:szCs w:val="24"/>
        </w:rPr>
        <w:t xml:space="preserve"> </w:t>
      </w:r>
      <w:r w:rsidR="002445C4" w:rsidRPr="005B55D2">
        <w:rPr>
          <w:sz w:val="24"/>
          <w:szCs w:val="24"/>
        </w:rPr>
        <w:t>crop sown on 1</w:t>
      </w:r>
      <w:r w:rsidR="002445C4" w:rsidRPr="005B55D2">
        <w:rPr>
          <w:sz w:val="24"/>
          <w:szCs w:val="24"/>
          <w:vertAlign w:val="superscript"/>
        </w:rPr>
        <w:t>st</w:t>
      </w:r>
      <w:r w:rsidR="002445C4" w:rsidRPr="005B55D2">
        <w:rPr>
          <w:sz w:val="24"/>
          <w:szCs w:val="24"/>
        </w:rPr>
        <w:t xml:space="preserve"> week of October in all the stages </w:t>
      </w:r>
      <w:r w:rsidR="002445C4" w:rsidRPr="005B55D2">
        <w:rPr>
          <w:i/>
          <w:sz w:val="24"/>
          <w:szCs w:val="24"/>
        </w:rPr>
        <w:t>viz.,</w:t>
      </w:r>
      <w:r w:rsidR="002445C4" w:rsidRPr="005B55D2">
        <w:rPr>
          <w:iCs/>
          <w:sz w:val="24"/>
          <w:szCs w:val="24"/>
        </w:rPr>
        <w:t xml:space="preserve"> 50 DAS, 60 DAS,</w:t>
      </w:r>
      <w:r w:rsidR="002445C4" w:rsidRPr="005B55D2">
        <w:rPr>
          <w:i/>
          <w:sz w:val="24"/>
          <w:szCs w:val="24"/>
        </w:rPr>
        <w:t xml:space="preserve"> </w:t>
      </w:r>
      <w:r w:rsidR="002445C4" w:rsidRPr="005B55D2">
        <w:rPr>
          <w:sz w:val="24"/>
          <w:szCs w:val="24"/>
        </w:rPr>
        <w:t>70 DAS, 80 DAS and 90 DAS</w:t>
      </w:r>
      <w:r w:rsidR="002445C4" w:rsidRPr="005B55D2">
        <w:rPr>
          <w:spacing w:val="1"/>
          <w:sz w:val="24"/>
          <w:szCs w:val="24"/>
        </w:rPr>
        <w:t xml:space="preserve"> </w:t>
      </w:r>
      <w:r w:rsidR="002445C4" w:rsidRPr="005B55D2">
        <w:rPr>
          <w:sz w:val="24"/>
          <w:szCs w:val="24"/>
        </w:rPr>
        <w:t>where it was 7.21, 13.41, 19.75, 29.53 and 38.13 per cent, respectively. The second-best treatment was 3</w:t>
      </w:r>
      <w:r w:rsidR="002445C4" w:rsidRPr="005B55D2">
        <w:rPr>
          <w:sz w:val="24"/>
          <w:szCs w:val="24"/>
          <w:vertAlign w:val="superscript"/>
        </w:rPr>
        <w:t>rd</w:t>
      </w:r>
      <w:r w:rsidR="002445C4" w:rsidRPr="005B55D2">
        <w:rPr>
          <w:sz w:val="24"/>
          <w:szCs w:val="24"/>
        </w:rPr>
        <w:t xml:space="preserve"> week of October, which recorded the disease intensity</w:t>
      </w:r>
      <w:r w:rsidR="002445C4" w:rsidRPr="005B55D2">
        <w:rPr>
          <w:spacing w:val="1"/>
          <w:sz w:val="24"/>
          <w:szCs w:val="24"/>
        </w:rPr>
        <w:t xml:space="preserve"> </w:t>
      </w:r>
      <w:r w:rsidR="002445C4" w:rsidRPr="005B55D2">
        <w:rPr>
          <w:sz w:val="24"/>
          <w:szCs w:val="24"/>
        </w:rPr>
        <w:t>of</w:t>
      </w:r>
      <w:r w:rsidR="002445C4" w:rsidRPr="005B55D2">
        <w:rPr>
          <w:spacing w:val="65"/>
          <w:sz w:val="24"/>
          <w:szCs w:val="24"/>
        </w:rPr>
        <w:t xml:space="preserve"> </w:t>
      </w:r>
      <w:r w:rsidR="002445C4" w:rsidRPr="005B55D2">
        <w:rPr>
          <w:sz w:val="24"/>
          <w:szCs w:val="24"/>
        </w:rPr>
        <w:t>15.45,</w:t>
      </w:r>
      <w:r w:rsidR="002445C4" w:rsidRPr="005B55D2">
        <w:rPr>
          <w:spacing w:val="66"/>
          <w:sz w:val="24"/>
          <w:szCs w:val="24"/>
        </w:rPr>
        <w:t xml:space="preserve"> </w:t>
      </w:r>
      <w:r w:rsidR="002445C4" w:rsidRPr="005B55D2">
        <w:rPr>
          <w:sz w:val="24"/>
          <w:szCs w:val="24"/>
        </w:rPr>
        <w:t>24.53,</w:t>
      </w:r>
      <w:r w:rsidR="002445C4" w:rsidRPr="005B55D2">
        <w:rPr>
          <w:spacing w:val="66"/>
          <w:sz w:val="24"/>
          <w:szCs w:val="24"/>
        </w:rPr>
        <w:t xml:space="preserve"> </w:t>
      </w:r>
      <w:r w:rsidR="002445C4" w:rsidRPr="005B55D2">
        <w:rPr>
          <w:sz w:val="24"/>
          <w:szCs w:val="24"/>
        </w:rPr>
        <w:t>35.45, 38.58</w:t>
      </w:r>
      <w:r w:rsidR="002445C4" w:rsidRPr="005B55D2">
        <w:rPr>
          <w:spacing w:val="67"/>
          <w:sz w:val="24"/>
          <w:szCs w:val="24"/>
        </w:rPr>
        <w:t xml:space="preserve"> </w:t>
      </w:r>
      <w:r w:rsidR="002445C4" w:rsidRPr="005B55D2">
        <w:rPr>
          <w:sz w:val="24"/>
          <w:szCs w:val="24"/>
        </w:rPr>
        <w:t>and</w:t>
      </w:r>
      <w:r w:rsidR="002445C4" w:rsidRPr="005B55D2">
        <w:rPr>
          <w:spacing w:val="66"/>
          <w:sz w:val="24"/>
          <w:szCs w:val="24"/>
        </w:rPr>
        <w:t xml:space="preserve"> </w:t>
      </w:r>
      <w:r w:rsidR="002445C4" w:rsidRPr="005B55D2">
        <w:rPr>
          <w:sz w:val="24"/>
          <w:szCs w:val="24"/>
        </w:rPr>
        <w:t>46.22</w:t>
      </w:r>
      <w:r w:rsidR="002445C4" w:rsidRPr="005B55D2">
        <w:rPr>
          <w:spacing w:val="66"/>
          <w:sz w:val="24"/>
          <w:szCs w:val="24"/>
        </w:rPr>
        <w:t xml:space="preserve"> </w:t>
      </w:r>
      <w:r w:rsidR="002445C4" w:rsidRPr="005B55D2">
        <w:rPr>
          <w:sz w:val="24"/>
          <w:szCs w:val="24"/>
        </w:rPr>
        <w:t>per</w:t>
      </w:r>
      <w:r w:rsidR="002445C4" w:rsidRPr="005B55D2">
        <w:rPr>
          <w:spacing w:val="66"/>
          <w:sz w:val="24"/>
          <w:szCs w:val="24"/>
        </w:rPr>
        <w:t xml:space="preserve"> </w:t>
      </w:r>
      <w:r w:rsidR="002445C4" w:rsidRPr="005B55D2">
        <w:rPr>
          <w:sz w:val="24"/>
          <w:szCs w:val="24"/>
        </w:rPr>
        <w:t>cent</w:t>
      </w:r>
      <w:r w:rsidR="002445C4" w:rsidRPr="005B55D2">
        <w:rPr>
          <w:spacing w:val="66"/>
          <w:sz w:val="24"/>
          <w:szCs w:val="24"/>
        </w:rPr>
        <w:t xml:space="preserve"> </w:t>
      </w:r>
      <w:r w:rsidR="002445C4" w:rsidRPr="005B55D2">
        <w:rPr>
          <w:sz w:val="24"/>
          <w:szCs w:val="24"/>
        </w:rPr>
        <w:t>at</w:t>
      </w:r>
      <w:r w:rsidR="002445C4" w:rsidRPr="005B55D2">
        <w:rPr>
          <w:spacing w:val="67"/>
          <w:sz w:val="24"/>
          <w:szCs w:val="24"/>
        </w:rPr>
        <w:t xml:space="preserve"> </w:t>
      </w:r>
      <w:r w:rsidR="002445C4" w:rsidRPr="005B55D2">
        <w:rPr>
          <w:sz w:val="24"/>
          <w:szCs w:val="24"/>
        </w:rPr>
        <w:t>50</w:t>
      </w:r>
      <w:r w:rsidR="002445C4" w:rsidRPr="005B55D2">
        <w:rPr>
          <w:spacing w:val="66"/>
          <w:sz w:val="24"/>
          <w:szCs w:val="24"/>
        </w:rPr>
        <w:t xml:space="preserve"> </w:t>
      </w:r>
      <w:r w:rsidR="002445C4" w:rsidRPr="005B55D2">
        <w:rPr>
          <w:sz w:val="24"/>
          <w:szCs w:val="24"/>
        </w:rPr>
        <w:t>DAS</w:t>
      </w:r>
      <w:r w:rsidR="002445C4" w:rsidRPr="005B55D2">
        <w:rPr>
          <w:spacing w:val="67"/>
          <w:sz w:val="24"/>
          <w:szCs w:val="24"/>
        </w:rPr>
        <w:t>,</w:t>
      </w:r>
      <w:r w:rsidR="002445C4" w:rsidRPr="005B55D2">
        <w:rPr>
          <w:sz w:val="24"/>
          <w:szCs w:val="24"/>
        </w:rPr>
        <w:t>60</w:t>
      </w:r>
      <w:r w:rsidR="002445C4" w:rsidRPr="005B55D2">
        <w:rPr>
          <w:spacing w:val="66"/>
          <w:sz w:val="24"/>
          <w:szCs w:val="24"/>
        </w:rPr>
        <w:t xml:space="preserve"> </w:t>
      </w:r>
      <w:r w:rsidR="002445C4" w:rsidRPr="005B55D2">
        <w:rPr>
          <w:sz w:val="24"/>
          <w:szCs w:val="24"/>
        </w:rPr>
        <w:t>DAS,</w:t>
      </w:r>
      <w:r w:rsidR="002445C4" w:rsidRPr="005B55D2">
        <w:rPr>
          <w:spacing w:val="65"/>
          <w:sz w:val="24"/>
          <w:szCs w:val="24"/>
        </w:rPr>
        <w:t xml:space="preserve"> </w:t>
      </w:r>
      <w:r w:rsidR="002445C4" w:rsidRPr="005B55D2">
        <w:rPr>
          <w:sz w:val="24"/>
          <w:szCs w:val="24"/>
        </w:rPr>
        <w:t>70</w:t>
      </w:r>
      <w:r w:rsidR="002445C4" w:rsidRPr="005B55D2">
        <w:rPr>
          <w:spacing w:val="65"/>
          <w:sz w:val="24"/>
          <w:szCs w:val="24"/>
        </w:rPr>
        <w:t xml:space="preserve"> </w:t>
      </w:r>
      <w:r w:rsidR="002445C4" w:rsidRPr="005B55D2">
        <w:rPr>
          <w:sz w:val="24"/>
          <w:szCs w:val="24"/>
        </w:rPr>
        <w:t>DAS,</w:t>
      </w:r>
      <w:r w:rsidR="002445C4" w:rsidRPr="005B55D2">
        <w:rPr>
          <w:spacing w:val="66"/>
          <w:sz w:val="24"/>
          <w:szCs w:val="24"/>
        </w:rPr>
        <w:t xml:space="preserve"> </w:t>
      </w:r>
      <w:r w:rsidR="002445C4" w:rsidRPr="005B55D2">
        <w:rPr>
          <w:sz w:val="24"/>
          <w:szCs w:val="24"/>
        </w:rPr>
        <w:t>80</w:t>
      </w:r>
      <w:r w:rsidR="002445C4" w:rsidRPr="005B55D2">
        <w:rPr>
          <w:spacing w:val="67"/>
          <w:sz w:val="24"/>
          <w:szCs w:val="24"/>
        </w:rPr>
        <w:t xml:space="preserve"> </w:t>
      </w:r>
      <w:r w:rsidR="002445C4" w:rsidRPr="005B55D2">
        <w:rPr>
          <w:sz w:val="24"/>
          <w:szCs w:val="24"/>
        </w:rPr>
        <w:t>DAS</w:t>
      </w:r>
      <w:r w:rsidR="002445C4" w:rsidRPr="005B55D2">
        <w:rPr>
          <w:spacing w:val="66"/>
          <w:sz w:val="24"/>
          <w:szCs w:val="24"/>
        </w:rPr>
        <w:t xml:space="preserve"> </w:t>
      </w:r>
      <w:r w:rsidR="002445C4" w:rsidRPr="005B55D2">
        <w:rPr>
          <w:sz w:val="24"/>
          <w:szCs w:val="24"/>
        </w:rPr>
        <w:t>and</w:t>
      </w:r>
      <w:r w:rsidR="002445C4" w:rsidRPr="005B55D2">
        <w:rPr>
          <w:spacing w:val="66"/>
          <w:sz w:val="24"/>
          <w:szCs w:val="24"/>
        </w:rPr>
        <w:t xml:space="preserve"> </w:t>
      </w:r>
      <w:r w:rsidR="002445C4" w:rsidRPr="005B55D2">
        <w:rPr>
          <w:sz w:val="24"/>
          <w:szCs w:val="24"/>
        </w:rPr>
        <w:t>90</w:t>
      </w:r>
      <w:r w:rsidR="002445C4" w:rsidRPr="005B55D2">
        <w:rPr>
          <w:spacing w:val="66"/>
          <w:sz w:val="24"/>
          <w:szCs w:val="24"/>
        </w:rPr>
        <w:t xml:space="preserve"> </w:t>
      </w:r>
      <w:r w:rsidR="002445C4" w:rsidRPr="005B55D2">
        <w:rPr>
          <w:sz w:val="24"/>
          <w:szCs w:val="24"/>
        </w:rPr>
        <w:t>DAS respectively. However, the maximum disease intensity</w:t>
      </w:r>
      <w:r w:rsidR="002445C4" w:rsidRPr="005B55D2">
        <w:rPr>
          <w:spacing w:val="1"/>
          <w:sz w:val="24"/>
          <w:szCs w:val="24"/>
        </w:rPr>
        <w:t xml:space="preserve"> </w:t>
      </w:r>
      <w:r w:rsidR="002445C4" w:rsidRPr="005B55D2">
        <w:rPr>
          <w:sz w:val="24"/>
          <w:szCs w:val="24"/>
        </w:rPr>
        <w:t>was recorded with 3</w:t>
      </w:r>
      <w:r w:rsidR="002445C4" w:rsidRPr="005B55D2">
        <w:rPr>
          <w:sz w:val="24"/>
          <w:szCs w:val="24"/>
          <w:vertAlign w:val="superscript"/>
        </w:rPr>
        <w:t>rd</w:t>
      </w:r>
      <w:r w:rsidR="002445C4" w:rsidRPr="005B55D2">
        <w:rPr>
          <w:sz w:val="24"/>
          <w:szCs w:val="24"/>
        </w:rPr>
        <w:t xml:space="preserve"> week of November sown crop, it recorded the disease intensity of 38.42, 44.64, 51.34, 55.17 and 61.40 per cent,</w:t>
      </w:r>
      <w:r w:rsidR="002445C4" w:rsidRPr="005B55D2">
        <w:rPr>
          <w:spacing w:val="1"/>
          <w:sz w:val="24"/>
          <w:szCs w:val="24"/>
        </w:rPr>
        <w:t xml:space="preserve"> </w:t>
      </w:r>
      <w:r w:rsidR="002445C4" w:rsidRPr="005B55D2">
        <w:rPr>
          <w:sz w:val="24"/>
          <w:szCs w:val="24"/>
        </w:rPr>
        <w:t>at</w:t>
      </w:r>
      <w:r w:rsidR="002445C4" w:rsidRPr="005B55D2">
        <w:rPr>
          <w:spacing w:val="60"/>
          <w:sz w:val="24"/>
          <w:szCs w:val="24"/>
        </w:rPr>
        <w:t xml:space="preserve"> </w:t>
      </w:r>
      <w:r w:rsidR="002445C4" w:rsidRPr="005B55D2">
        <w:rPr>
          <w:sz w:val="24"/>
          <w:szCs w:val="24"/>
        </w:rPr>
        <w:t>50 DAS, 60</w:t>
      </w:r>
      <w:r w:rsidR="002445C4" w:rsidRPr="005B55D2">
        <w:rPr>
          <w:spacing w:val="1"/>
          <w:sz w:val="24"/>
          <w:szCs w:val="24"/>
        </w:rPr>
        <w:t xml:space="preserve"> </w:t>
      </w:r>
      <w:r w:rsidR="002445C4" w:rsidRPr="005B55D2">
        <w:rPr>
          <w:sz w:val="24"/>
          <w:szCs w:val="24"/>
        </w:rPr>
        <w:t>DAS,</w:t>
      </w:r>
      <w:r w:rsidR="002445C4" w:rsidRPr="005B55D2">
        <w:rPr>
          <w:spacing w:val="1"/>
          <w:sz w:val="24"/>
          <w:szCs w:val="24"/>
        </w:rPr>
        <w:t xml:space="preserve"> </w:t>
      </w:r>
      <w:r w:rsidR="002445C4" w:rsidRPr="005B55D2">
        <w:rPr>
          <w:sz w:val="24"/>
          <w:szCs w:val="24"/>
        </w:rPr>
        <w:t>70</w:t>
      </w:r>
      <w:r w:rsidR="002445C4" w:rsidRPr="005B55D2">
        <w:rPr>
          <w:spacing w:val="1"/>
          <w:sz w:val="24"/>
          <w:szCs w:val="24"/>
        </w:rPr>
        <w:t xml:space="preserve"> </w:t>
      </w:r>
      <w:r w:rsidR="002445C4" w:rsidRPr="005B55D2">
        <w:rPr>
          <w:sz w:val="24"/>
          <w:szCs w:val="24"/>
        </w:rPr>
        <w:t>DAS, 80</w:t>
      </w:r>
      <w:r w:rsidR="002445C4" w:rsidRPr="005B55D2">
        <w:rPr>
          <w:spacing w:val="1"/>
          <w:sz w:val="24"/>
          <w:szCs w:val="24"/>
        </w:rPr>
        <w:t xml:space="preserve"> </w:t>
      </w:r>
      <w:r w:rsidR="002445C4" w:rsidRPr="005B55D2">
        <w:rPr>
          <w:sz w:val="24"/>
          <w:szCs w:val="24"/>
        </w:rPr>
        <w:t>DAS and</w:t>
      </w:r>
      <w:r w:rsidR="002445C4" w:rsidRPr="005B55D2">
        <w:rPr>
          <w:spacing w:val="1"/>
          <w:sz w:val="24"/>
          <w:szCs w:val="24"/>
        </w:rPr>
        <w:t xml:space="preserve"> 90 DAS</w:t>
      </w:r>
      <w:r w:rsidR="002445C4" w:rsidRPr="005B55D2">
        <w:rPr>
          <w:sz w:val="24"/>
          <w:szCs w:val="24"/>
        </w:rPr>
        <w:t xml:space="preserve"> respectively and it was followed by 1</w:t>
      </w:r>
      <w:r w:rsidR="002445C4" w:rsidRPr="005B55D2">
        <w:rPr>
          <w:sz w:val="24"/>
          <w:szCs w:val="24"/>
          <w:vertAlign w:val="superscript"/>
        </w:rPr>
        <w:t>st</w:t>
      </w:r>
      <w:r w:rsidR="002445C4" w:rsidRPr="005B55D2">
        <w:rPr>
          <w:sz w:val="24"/>
          <w:szCs w:val="24"/>
        </w:rPr>
        <w:t xml:space="preserve"> week of November with the disease intensity of 31.48, 36.42, 43.08, 47.10 and 54.47 per</w:t>
      </w:r>
      <w:r w:rsidR="002445C4" w:rsidRPr="005B55D2">
        <w:rPr>
          <w:spacing w:val="1"/>
          <w:sz w:val="24"/>
          <w:szCs w:val="24"/>
        </w:rPr>
        <w:t xml:space="preserve"> </w:t>
      </w:r>
      <w:r w:rsidR="002445C4" w:rsidRPr="005B55D2">
        <w:rPr>
          <w:sz w:val="24"/>
          <w:szCs w:val="24"/>
        </w:rPr>
        <w:t>cent at 50 DAS, 60 DAS, 70 DAS, 80 DAS and 90 DAS, respectively. The lowest</w:t>
      </w:r>
      <w:r w:rsidR="002445C4" w:rsidRPr="005B55D2">
        <w:rPr>
          <w:spacing w:val="1"/>
          <w:sz w:val="24"/>
          <w:szCs w:val="24"/>
        </w:rPr>
        <w:t xml:space="preserve"> </w:t>
      </w:r>
      <w:r w:rsidR="002445C4" w:rsidRPr="005B55D2">
        <w:rPr>
          <w:sz w:val="24"/>
          <w:szCs w:val="24"/>
        </w:rPr>
        <w:t>mean</w:t>
      </w:r>
      <w:r w:rsidR="002445C4" w:rsidRPr="005B55D2">
        <w:rPr>
          <w:spacing w:val="1"/>
          <w:sz w:val="24"/>
          <w:szCs w:val="24"/>
        </w:rPr>
        <w:t xml:space="preserve"> </w:t>
      </w:r>
      <w:r w:rsidR="002445C4" w:rsidRPr="005B55D2">
        <w:rPr>
          <w:sz w:val="24"/>
          <w:szCs w:val="24"/>
        </w:rPr>
        <w:t>disease</w:t>
      </w:r>
      <w:r w:rsidR="002445C4" w:rsidRPr="005B55D2">
        <w:rPr>
          <w:spacing w:val="1"/>
          <w:sz w:val="24"/>
          <w:szCs w:val="24"/>
        </w:rPr>
        <w:t xml:space="preserve"> </w:t>
      </w:r>
      <w:r w:rsidR="002445C4" w:rsidRPr="005B55D2">
        <w:rPr>
          <w:sz w:val="24"/>
          <w:szCs w:val="24"/>
        </w:rPr>
        <w:t>intensity</w:t>
      </w:r>
      <w:r w:rsidR="002445C4" w:rsidRPr="005B55D2">
        <w:rPr>
          <w:spacing w:val="1"/>
          <w:sz w:val="24"/>
          <w:szCs w:val="24"/>
        </w:rPr>
        <w:t xml:space="preserve"> </w:t>
      </w:r>
      <w:r w:rsidR="002445C4" w:rsidRPr="005B55D2">
        <w:rPr>
          <w:sz w:val="24"/>
          <w:szCs w:val="24"/>
        </w:rPr>
        <w:t>at 50 DAS</w:t>
      </w:r>
      <w:r w:rsidR="002445C4" w:rsidRPr="005B55D2">
        <w:rPr>
          <w:spacing w:val="1"/>
          <w:sz w:val="24"/>
          <w:szCs w:val="24"/>
        </w:rPr>
        <w:t xml:space="preserve"> </w:t>
      </w:r>
      <w:r w:rsidR="002445C4" w:rsidRPr="005B55D2">
        <w:rPr>
          <w:sz w:val="24"/>
          <w:szCs w:val="24"/>
        </w:rPr>
        <w:t xml:space="preserve">was </w:t>
      </w:r>
      <w:r w:rsidR="002445C4" w:rsidRPr="005B55D2">
        <w:rPr>
          <w:spacing w:val="-1"/>
          <w:sz w:val="24"/>
          <w:szCs w:val="24"/>
        </w:rPr>
        <w:t>recorded</w:t>
      </w:r>
      <w:r w:rsidR="002445C4" w:rsidRPr="005B55D2">
        <w:rPr>
          <w:spacing w:val="2"/>
          <w:sz w:val="24"/>
          <w:szCs w:val="24"/>
        </w:rPr>
        <w:t xml:space="preserve"> </w:t>
      </w:r>
      <w:r w:rsidR="002445C4" w:rsidRPr="005B55D2">
        <w:rPr>
          <w:spacing w:val="-1"/>
          <w:sz w:val="24"/>
          <w:szCs w:val="24"/>
        </w:rPr>
        <w:t>in</w:t>
      </w:r>
      <w:r w:rsidR="002445C4" w:rsidRPr="005B55D2">
        <w:rPr>
          <w:spacing w:val="2"/>
          <w:sz w:val="24"/>
          <w:szCs w:val="24"/>
        </w:rPr>
        <w:t xml:space="preserve"> </w:t>
      </w:r>
      <w:r w:rsidR="002445C4" w:rsidRPr="005B55D2">
        <w:rPr>
          <w:spacing w:val="-1"/>
          <w:sz w:val="24"/>
          <w:szCs w:val="24"/>
        </w:rPr>
        <w:t>1</w:t>
      </w:r>
      <w:r w:rsidR="002445C4" w:rsidRPr="005B55D2">
        <w:rPr>
          <w:spacing w:val="-1"/>
          <w:sz w:val="24"/>
          <w:szCs w:val="24"/>
          <w:vertAlign w:val="superscript"/>
        </w:rPr>
        <w:t>st</w:t>
      </w:r>
      <w:r w:rsidR="002445C4" w:rsidRPr="005B55D2">
        <w:rPr>
          <w:spacing w:val="3"/>
          <w:sz w:val="24"/>
          <w:szCs w:val="24"/>
        </w:rPr>
        <w:t xml:space="preserve"> week of </w:t>
      </w:r>
      <w:r w:rsidR="002445C4" w:rsidRPr="005B55D2">
        <w:rPr>
          <w:sz w:val="24"/>
          <w:szCs w:val="24"/>
        </w:rPr>
        <w:t>October</w:t>
      </w:r>
      <w:r w:rsidR="002445C4" w:rsidRPr="005B55D2">
        <w:rPr>
          <w:spacing w:val="5"/>
          <w:sz w:val="24"/>
          <w:szCs w:val="24"/>
        </w:rPr>
        <w:t xml:space="preserve"> (7.21%) </w:t>
      </w:r>
      <w:r w:rsidR="002445C4" w:rsidRPr="005B55D2">
        <w:rPr>
          <w:sz w:val="24"/>
          <w:szCs w:val="24"/>
        </w:rPr>
        <w:t>followed</w:t>
      </w:r>
      <w:r w:rsidR="002445C4" w:rsidRPr="005B55D2">
        <w:rPr>
          <w:spacing w:val="2"/>
          <w:sz w:val="24"/>
          <w:szCs w:val="24"/>
        </w:rPr>
        <w:t xml:space="preserve"> </w:t>
      </w:r>
      <w:r w:rsidR="002445C4" w:rsidRPr="005B55D2">
        <w:rPr>
          <w:sz w:val="24"/>
          <w:szCs w:val="24"/>
        </w:rPr>
        <w:t>by</w:t>
      </w:r>
      <w:r w:rsidR="002445C4" w:rsidRPr="005B55D2">
        <w:rPr>
          <w:spacing w:val="2"/>
          <w:sz w:val="24"/>
          <w:szCs w:val="24"/>
        </w:rPr>
        <w:t xml:space="preserve"> </w:t>
      </w:r>
      <w:r w:rsidR="002445C4" w:rsidRPr="005B55D2">
        <w:rPr>
          <w:sz w:val="24"/>
          <w:szCs w:val="24"/>
        </w:rPr>
        <w:t>3</w:t>
      </w:r>
      <w:r w:rsidR="002445C4" w:rsidRPr="005B55D2">
        <w:rPr>
          <w:sz w:val="24"/>
          <w:szCs w:val="24"/>
          <w:vertAlign w:val="superscript"/>
        </w:rPr>
        <w:t>rd</w:t>
      </w:r>
      <w:r w:rsidR="002445C4" w:rsidRPr="005B55D2">
        <w:rPr>
          <w:sz w:val="24"/>
          <w:szCs w:val="24"/>
        </w:rPr>
        <w:t xml:space="preserve"> week of October (15.45%)</w:t>
      </w:r>
      <w:r w:rsidR="002445C4" w:rsidRPr="005B55D2">
        <w:rPr>
          <w:spacing w:val="4"/>
          <w:sz w:val="24"/>
          <w:szCs w:val="24"/>
        </w:rPr>
        <w:t xml:space="preserve"> </w:t>
      </w:r>
      <w:r w:rsidR="002445C4" w:rsidRPr="005B55D2">
        <w:rPr>
          <w:sz w:val="24"/>
          <w:szCs w:val="24"/>
        </w:rPr>
        <w:t>and</w:t>
      </w:r>
      <w:r w:rsidR="002445C4" w:rsidRPr="005B55D2">
        <w:rPr>
          <w:spacing w:val="3"/>
          <w:sz w:val="24"/>
          <w:szCs w:val="24"/>
        </w:rPr>
        <w:t xml:space="preserve"> </w:t>
      </w:r>
      <w:r w:rsidR="002445C4" w:rsidRPr="005B55D2">
        <w:rPr>
          <w:sz w:val="24"/>
          <w:szCs w:val="24"/>
        </w:rPr>
        <w:t>1</w:t>
      </w:r>
      <w:r w:rsidR="002445C4" w:rsidRPr="005B55D2">
        <w:rPr>
          <w:sz w:val="24"/>
          <w:szCs w:val="24"/>
          <w:vertAlign w:val="superscript"/>
        </w:rPr>
        <w:t xml:space="preserve">st </w:t>
      </w:r>
      <w:r w:rsidR="002445C4" w:rsidRPr="005B55D2">
        <w:rPr>
          <w:spacing w:val="-16"/>
          <w:sz w:val="24"/>
          <w:szCs w:val="24"/>
        </w:rPr>
        <w:t>week of November</w:t>
      </w:r>
      <w:r w:rsidR="002445C4" w:rsidRPr="005B55D2">
        <w:rPr>
          <w:spacing w:val="1"/>
          <w:sz w:val="24"/>
          <w:szCs w:val="24"/>
        </w:rPr>
        <w:t xml:space="preserve"> (31.48%). </w:t>
      </w:r>
      <w:r w:rsidR="002445C4" w:rsidRPr="005B55D2">
        <w:rPr>
          <w:sz w:val="24"/>
          <w:szCs w:val="24"/>
        </w:rPr>
        <w:t>However, the maximum mean disease intensity at 90 DAS (61.40%) was recorded</w:t>
      </w:r>
      <w:r w:rsidR="002445C4" w:rsidRPr="005B55D2">
        <w:rPr>
          <w:spacing w:val="-57"/>
          <w:sz w:val="24"/>
          <w:szCs w:val="24"/>
        </w:rPr>
        <w:t xml:space="preserve">                </w:t>
      </w:r>
      <w:r w:rsidR="002445C4" w:rsidRPr="005B55D2">
        <w:rPr>
          <w:sz w:val="24"/>
          <w:szCs w:val="24"/>
        </w:rPr>
        <w:t>with</w:t>
      </w:r>
      <w:r w:rsidR="002445C4" w:rsidRPr="005B55D2">
        <w:rPr>
          <w:spacing w:val="-1"/>
          <w:sz w:val="24"/>
          <w:szCs w:val="24"/>
        </w:rPr>
        <w:t xml:space="preserve"> </w:t>
      </w:r>
      <w:r w:rsidR="002445C4" w:rsidRPr="005B55D2">
        <w:rPr>
          <w:sz w:val="24"/>
          <w:szCs w:val="24"/>
        </w:rPr>
        <w:t>the</w:t>
      </w:r>
      <w:r w:rsidR="002445C4" w:rsidRPr="005B55D2">
        <w:rPr>
          <w:spacing w:val="-1"/>
          <w:sz w:val="24"/>
          <w:szCs w:val="24"/>
        </w:rPr>
        <w:t xml:space="preserve"> </w:t>
      </w:r>
      <w:r w:rsidR="002445C4" w:rsidRPr="005B55D2">
        <w:rPr>
          <w:sz w:val="24"/>
          <w:szCs w:val="24"/>
        </w:rPr>
        <w:t>crop sown on 3</w:t>
      </w:r>
      <w:r w:rsidR="002445C4" w:rsidRPr="005B55D2">
        <w:rPr>
          <w:sz w:val="24"/>
          <w:szCs w:val="24"/>
          <w:vertAlign w:val="superscript"/>
        </w:rPr>
        <w:t>rd</w:t>
      </w:r>
      <w:r w:rsidR="002445C4" w:rsidRPr="005B55D2">
        <w:rPr>
          <w:sz w:val="24"/>
          <w:szCs w:val="24"/>
        </w:rPr>
        <w:t xml:space="preserve"> week of November (Table </w:t>
      </w:r>
      <w:r w:rsidR="00841BEF">
        <w:rPr>
          <w:sz w:val="24"/>
          <w:szCs w:val="24"/>
        </w:rPr>
        <w:t>3</w:t>
      </w:r>
      <w:r w:rsidR="002445C4" w:rsidRPr="005B55D2">
        <w:rPr>
          <w:sz w:val="24"/>
          <w:szCs w:val="24"/>
        </w:rPr>
        <w:t>).</w:t>
      </w:r>
      <w:r w:rsidR="002445C4" w:rsidRPr="005B55D2">
        <w:rPr>
          <w:bCs/>
          <w:sz w:val="24"/>
          <w:szCs w:val="24"/>
        </w:rPr>
        <w:t xml:space="preserve">     </w:t>
      </w:r>
    </w:p>
    <w:p w14:paraId="31F26265" w14:textId="0ADD8875" w:rsidR="00183121" w:rsidRPr="005B55D2" w:rsidRDefault="00183121" w:rsidP="00183121">
      <w:pPr>
        <w:spacing w:line="276" w:lineRule="auto"/>
        <w:ind w:left="1080" w:hanging="1080"/>
        <w:jc w:val="both"/>
        <w:rPr>
          <w:b/>
          <w:bCs/>
          <w:sz w:val="24"/>
          <w:szCs w:val="24"/>
        </w:rPr>
      </w:pPr>
      <w:r w:rsidRPr="005B55D2">
        <w:rPr>
          <w:b/>
          <w:bCs/>
          <w:sz w:val="24"/>
          <w:szCs w:val="24"/>
        </w:rPr>
        <w:t>Table 3: Effect of different sowing dates on disease intensit</w:t>
      </w:r>
      <w:r w:rsidR="00A57F40">
        <w:rPr>
          <w:b/>
          <w:bCs/>
          <w:sz w:val="24"/>
          <w:szCs w:val="24"/>
        </w:rPr>
        <w:t xml:space="preserve">y of white rust and seed yield </w:t>
      </w:r>
      <w:r w:rsidRPr="005B55D2">
        <w:rPr>
          <w:b/>
          <w:bCs/>
          <w:sz w:val="24"/>
          <w:szCs w:val="24"/>
        </w:rPr>
        <w:t>in mustard</w:t>
      </w:r>
    </w:p>
    <w:tbl>
      <w:tblPr>
        <w:tblStyle w:val="TableGrid"/>
        <w:tblW w:w="4963" w:type="pct"/>
        <w:tblLook w:val="04A0" w:firstRow="1" w:lastRow="0" w:firstColumn="1" w:lastColumn="0" w:noHBand="0" w:noVBand="1"/>
      </w:tblPr>
      <w:tblGrid>
        <w:gridCol w:w="3236"/>
        <w:gridCol w:w="988"/>
        <w:gridCol w:w="988"/>
        <w:gridCol w:w="988"/>
        <w:gridCol w:w="988"/>
        <w:gridCol w:w="940"/>
        <w:gridCol w:w="980"/>
        <w:gridCol w:w="1017"/>
      </w:tblGrid>
      <w:tr w:rsidR="00A57F40" w:rsidRPr="005B55D2" w14:paraId="739F6698" w14:textId="4BFC063F" w:rsidTr="00A57F40">
        <w:trPr>
          <w:trHeight w:val="44"/>
        </w:trPr>
        <w:tc>
          <w:tcPr>
            <w:tcW w:w="1598" w:type="pct"/>
            <w:vMerge w:val="restart"/>
            <w:tcBorders>
              <w:top w:val="single" w:sz="4" w:space="0" w:color="000000" w:themeColor="text1"/>
              <w:left w:val="single" w:sz="4" w:space="0" w:color="000000" w:themeColor="text1"/>
              <w:right w:val="single" w:sz="4" w:space="0" w:color="000000" w:themeColor="text1"/>
            </w:tcBorders>
            <w:vAlign w:val="center"/>
          </w:tcPr>
          <w:p w14:paraId="3AB59A5A" w14:textId="77777777" w:rsidR="00A57F40" w:rsidRPr="005B55D2" w:rsidRDefault="00A57F40" w:rsidP="0050573D">
            <w:pPr>
              <w:tabs>
                <w:tab w:val="left" w:pos="9360"/>
              </w:tabs>
              <w:jc w:val="center"/>
              <w:rPr>
                <w:b/>
                <w:bCs/>
                <w:sz w:val="24"/>
                <w:szCs w:val="24"/>
              </w:rPr>
            </w:pPr>
            <w:r w:rsidRPr="005B55D2">
              <w:rPr>
                <w:b/>
                <w:bCs/>
                <w:sz w:val="24"/>
                <w:szCs w:val="24"/>
              </w:rPr>
              <w:t>Treatments</w:t>
            </w:r>
          </w:p>
        </w:tc>
        <w:tc>
          <w:tcPr>
            <w:tcW w:w="241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EF4A7B" w14:textId="77777777" w:rsidR="00A57F40" w:rsidRPr="005B55D2" w:rsidRDefault="00A57F40" w:rsidP="0050573D">
            <w:pPr>
              <w:tabs>
                <w:tab w:val="left" w:pos="9360"/>
              </w:tabs>
              <w:jc w:val="center"/>
              <w:rPr>
                <w:b/>
                <w:bCs/>
                <w:sz w:val="24"/>
                <w:szCs w:val="24"/>
              </w:rPr>
            </w:pPr>
            <w:r w:rsidRPr="005B55D2">
              <w:rPr>
                <w:b/>
                <w:bCs/>
                <w:sz w:val="24"/>
                <w:szCs w:val="24"/>
              </w:rPr>
              <w:t>Per cent disease intensity (PDI)</w:t>
            </w:r>
          </w:p>
        </w:tc>
        <w:tc>
          <w:tcPr>
            <w:tcW w:w="484" w:type="pct"/>
            <w:vMerge w:val="restart"/>
            <w:tcBorders>
              <w:top w:val="single" w:sz="4" w:space="0" w:color="000000" w:themeColor="text1"/>
              <w:left w:val="single" w:sz="4" w:space="0" w:color="000000" w:themeColor="text1"/>
              <w:right w:val="single" w:sz="4" w:space="0" w:color="000000" w:themeColor="text1"/>
            </w:tcBorders>
            <w:vAlign w:val="center"/>
          </w:tcPr>
          <w:p w14:paraId="6E093E14" w14:textId="77777777" w:rsidR="00A57F40" w:rsidRPr="005B55D2" w:rsidRDefault="00A57F40" w:rsidP="0050573D">
            <w:pPr>
              <w:tabs>
                <w:tab w:val="left" w:pos="9360"/>
              </w:tabs>
              <w:jc w:val="center"/>
              <w:rPr>
                <w:b/>
                <w:bCs/>
                <w:sz w:val="24"/>
                <w:szCs w:val="24"/>
              </w:rPr>
            </w:pPr>
            <w:r w:rsidRPr="005B55D2">
              <w:rPr>
                <w:b/>
                <w:bCs/>
                <w:sz w:val="24"/>
                <w:szCs w:val="24"/>
              </w:rPr>
              <w:t>Mean</w:t>
            </w:r>
          </w:p>
        </w:tc>
        <w:tc>
          <w:tcPr>
            <w:tcW w:w="502" w:type="pct"/>
            <w:vMerge w:val="restart"/>
            <w:tcBorders>
              <w:top w:val="single" w:sz="4" w:space="0" w:color="000000" w:themeColor="text1"/>
              <w:left w:val="single" w:sz="4" w:space="0" w:color="000000" w:themeColor="text1"/>
              <w:right w:val="single" w:sz="4" w:space="0" w:color="000000" w:themeColor="text1"/>
            </w:tcBorders>
          </w:tcPr>
          <w:p w14:paraId="1E888E02" w14:textId="3CB3E31B" w:rsidR="00A57F40" w:rsidRPr="005B55D2" w:rsidRDefault="00A57F40" w:rsidP="0050573D">
            <w:pPr>
              <w:tabs>
                <w:tab w:val="left" w:pos="9360"/>
              </w:tabs>
              <w:jc w:val="center"/>
              <w:rPr>
                <w:b/>
                <w:bCs/>
                <w:sz w:val="24"/>
                <w:szCs w:val="24"/>
              </w:rPr>
            </w:pPr>
            <w:r>
              <w:rPr>
                <w:b/>
                <w:bCs/>
                <w:sz w:val="24"/>
                <w:szCs w:val="24"/>
              </w:rPr>
              <w:t xml:space="preserve">Seed </w:t>
            </w:r>
            <w:r>
              <w:rPr>
                <w:b/>
                <w:bCs/>
                <w:sz w:val="24"/>
                <w:szCs w:val="24"/>
              </w:rPr>
              <w:lastRenderedPageBreak/>
              <w:t>yield (kg/ha)</w:t>
            </w:r>
          </w:p>
        </w:tc>
      </w:tr>
      <w:tr w:rsidR="00A57F40" w:rsidRPr="005B55D2" w14:paraId="40A1DD78" w14:textId="77BCA483" w:rsidTr="00A57F40">
        <w:trPr>
          <w:trHeight w:val="44"/>
        </w:trPr>
        <w:tc>
          <w:tcPr>
            <w:tcW w:w="1598" w:type="pct"/>
            <w:vMerge/>
            <w:tcBorders>
              <w:left w:val="single" w:sz="4" w:space="0" w:color="000000" w:themeColor="text1"/>
              <w:bottom w:val="single" w:sz="4" w:space="0" w:color="000000" w:themeColor="text1"/>
              <w:right w:val="single" w:sz="4" w:space="0" w:color="000000" w:themeColor="text1"/>
            </w:tcBorders>
            <w:vAlign w:val="center"/>
            <w:hideMark/>
          </w:tcPr>
          <w:p w14:paraId="452FD39F" w14:textId="77777777" w:rsidR="00A57F40" w:rsidRPr="005B55D2" w:rsidRDefault="00A57F40" w:rsidP="0050573D">
            <w:pPr>
              <w:tabs>
                <w:tab w:val="left" w:pos="9360"/>
              </w:tabs>
              <w:jc w:val="center"/>
              <w:rPr>
                <w:b/>
                <w:bCs/>
                <w:sz w:val="24"/>
                <w:szCs w:val="24"/>
              </w:rPr>
            </w:pP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66515" w14:textId="77777777" w:rsidR="00A57F40" w:rsidRPr="005B55D2" w:rsidRDefault="00A57F40" w:rsidP="0050573D">
            <w:pPr>
              <w:tabs>
                <w:tab w:val="left" w:pos="9360"/>
              </w:tabs>
              <w:jc w:val="center"/>
              <w:rPr>
                <w:b/>
                <w:bCs/>
                <w:sz w:val="24"/>
                <w:szCs w:val="24"/>
              </w:rPr>
            </w:pPr>
            <w:r w:rsidRPr="005B55D2">
              <w:rPr>
                <w:b/>
                <w:bCs/>
                <w:sz w:val="24"/>
                <w:szCs w:val="24"/>
              </w:rPr>
              <w:t>50 DAS</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F0CD2A" w14:textId="77777777" w:rsidR="00A57F40" w:rsidRPr="005B55D2" w:rsidRDefault="00A57F40" w:rsidP="0050573D">
            <w:pPr>
              <w:tabs>
                <w:tab w:val="left" w:pos="9360"/>
              </w:tabs>
              <w:jc w:val="center"/>
              <w:rPr>
                <w:b/>
                <w:bCs/>
                <w:sz w:val="24"/>
                <w:szCs w:val="24"/>
              </w:rPr>
            </w:pPr>
            <w:r w:rsidRPr="005B55D2">
              <w:rPr>
                <w:b/>
                <w:bCs/>
                <w:sz w:val="24"/>
                <w:szCs w:val="24"/>
              </w:rPr>
              <w:t>60 DAS</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FBABBC" w14:textId="77777777" w:rsidR="00A57F40" w:rsidRPr="005B55D2" w:rsidRDefault="00A57F40" w:rsidP="0050573D">
            <w:pPr>
              <w:tabs>
                <w:tab w:val="left" w:pos="9360"/>
              </w:tabs>
              <w:jc w:val="center"/>
              <w:rPr>
                <w:b/>
                <w:bCs/>
                <w:sz w:val="24"/>
                <w:szCs w:val="24"/>
              </w:rPr>
            </w:pPr>
            <w:r w:rsidRPr="005B55D2">
              <w:rPr>
                <w:b/>
                <w:bCs/>
                <w:sz w:val="24"/>
                <w:szCs w:val="24"/>
              </w:rPr>
              <w:t>70 DAS</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F81F4B" w14:textId="77777777" w:rsidR="00A57F40" w:rsidRPr="005B55D2" w:rsidRDefault="00A57F40" w:rsidP="0050573D">
            <w:pPr>
              <w:tabs>
                <w:tab w:val="left" w:pos="9360"/>
              </w:tabs>
              <w:jc w:val="center"/>
              <w:rPr>
                <w:b/>
                <w:bCs/>
                <w:sz w:val="24"/>
                <w:szCs w:val="24"/>
              </w:rPr>
            </w:pPr>
            <w:r w:rsidRPr="005B55D2">
              <w:rPr>
                <w:b/>
                <w:bCs/>
                <w:sz w:val="24"/>
                <w:szCs w:val="24"/>
              </w:rPr>
              <w:t>80 DAS</w:t>
            </w:r>
          </w:p>
        </w:tc>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54B79" w14:textId="77777777" w:rsidR="00A57F40" w:rsidRPr="005B55D2" w:rsidRDefault="00A57F40" w:rsidP="0050573D">
            <w:pPr>
              <w:tabs>
                <w:tab w:val="left" w:pos="9360"/>
              </w:tabs>
              <w:jc w:val="center"/>
              <w:rPr>
                <w:b/>
                <w:bCs/>
                <w:sz w:val="24"/>
                <w:szCs w:val="24"/>
              </w:rPr>
            </w:pPr>
            <w:r w:rsidRPr="005B55D2">
              <w:rPr>
                <w:b/>
                <w:bCs/>
                <w:sz w:val="24"/>
                <w:szCs w:val="24"/>
              </w:rPr>
              <w:t>90 DAS</w:t>
            </w:r>
          </w:p>
        </w:tc>
        <w:tc>
          <w:tcPr>
            <w:tcW w:w="484" w:type="pct"/>
            <w:vMerge/>
            <w:tcBorders>
              <w:left w:val="single" w:sz="4" w:space="0" w:color="000000" w:themeColor="text1"/>
              <w:bottom w:val="single" w:sz="4" w:space="0" w:color="000000" w:themeColor="text1"/>
              <w:right w:val="single" w:sz="4" w:space="0" w:color="000000" w:themeColor="text1"/>
            </w:tcBorders>
            <w:vAlign w:val="center"/>
          </w:tcPr>
          <w:p w14:paraId="68BD48E1" w14:textId="77777777" w:rsidR="00A57F40" w:rsidRPr="005B55D2" w:rsidRDefault="00A57F40" w:rsidP="0050573D">
            <w:pPr>
              <w:tabs>
                <w:tab w:val="left" w:pos="9360"/>
              </w:tabs>
              <w:jc w:val="center"/>
              <w:rPr>
                <w:b/>
                <w:bCs/>
                <w:sz w:val="24"/>
                <w:szCs w:val="24"/>
              </w:rPr>
            </w:pPr>
          </w:p>
        </w:tc>
        <w:tc>
          <w:tcPr>
            <w:tcW w:w="502" w:type="pct"/>
            <w:vMerge/>
            <w:tcBorders>
              <w:left w:val="single" w:sz="4" w:space="0" w:color="000000" w:themeColor="text1"/>
              <w:bottom w:val="single" w:sz="4" w:space="0" w:color="000000" w:themeColor="text1"/>
              <w:right w:val="single" w:sz="4" w:space="0" w:color="000000" w:themeColor="text1"/>
            </w:tcBorders>
          </w:tcPr>
          <w:p w14:paraId="1B0021DD" w14:textId="77777777" w:rsidR="00A57F40" w:rsidRPr="005B55D2" w:rsidRDefault="00A57F40" w:rsidP="0050573D">
            <w:pPr>
              <w:tabs>
                <w:tab w:val="left" w:pos="9360"/>
              </w:tabs>
              <w:jc w:val="center"/>
              <w:rPr>
                <w:b/>
                <w:bCs/>
                <w:sz w:val="24"/>
                <w:szCs w:val="24"/>
              </w:rPr>
            </w:pPr>
          </w:p>
        </w:tc>
      </w:tr>
      <w:tr w:rsidR="00A57F40" w:rsidRPr="005B55D2" w14:paraId="4D0C5018" w14:textId="6F1FE0E4" w:rsidTr="00A57F40">
        <w:trPr>
          <w:trHeight w:val="256"/>
        </w:trPr>
        <w:tc>
          <w:tcPr>
            <w:tcW w:w="15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BA167E" w14:textId="77777777" w:rsidR="00A57F40" w:rsidRPr="005B55D2" w:rsidRDefault="00A57F40" w:rsidP="00A57F40">
            <w:pPr>
              <w:tabs>
                <w:tab w:val="left" w:pos="9360"/>
              </w:tabs>
              <w:rPr>
                <w:sz w:val="24"/>
                <w:szCs w:val="24"/>
              </w:rPr>
            </w:pPr>
            <w:r w:rsidRPr="005B55D2">
              <w:rPr>
                <w:sz w:val="24"/>
                <w:szCs w:val="24"/>
              </w:rPr>
              <w:t>1</w:t>
            </w:r>
            <w:r w:rsidRPr="005B55D2">
              <w:rPr>
                <w:sz w:val="24"/>
                <w:szCs w:val="24"/>
                <w:vertAlign w:val="superscript"/>
              </w:rPr>
              <w:t>st</w:t>
            </w:r>
            <w:r w:rsidRPr="005B55D2">
              <w:rPr>
                <w:sz w:val="24"/>
                <w:szCs w:val="24"/>
              </w:rPr>
              <w:t xml:space="preserve"> week of October</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FDA7B5" w14:textId="77777777" w:rsidR="00A57F40" w:rsidRPr="005B55D2" w:rsidRDefault="00A57F40" w:rsidP="00A57F40">
            <w:pPr>
              <w:tabs>
                <w:tab w:val="left" w:pos="9360"/>
              </w:tabs>
              <w:jc w:val="center"/>
              <w:rPr>
                <w:sz w:val="24"/>
                <w:szCs w:val="24"/>
              </w:rPr>
            </w:pPr>
            <w:r w:rsidRPr="005B55D2">
              <w:rPr>
                <w:sz w:val="24"/>
                <w:szCs w:val="24"/>
              </w:rPr>
              <w:t>15.58 (7.21)</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178C9F" w14:textId="77777777" w:rsidR="00A57F40" w:rsidRPr="005B55D2" w:rsidRDefault="00A57F40" w:rsidP="00A57F40">
            <w:pPr>
              <w:tabs>
                <w:tab w:val="left" w:pos="9360"/>
              </w:tabs>
              <w:jc w:val="center"/>
              <w:rPr>
                <w:sz w:val="24"/>
                <w:szCs w:val="24"/>
              </w:rPr>
            </w:pPr>
            <w:r w:rsidRPr="005B55D2">
              <w:rPr>
                <w:sz w:val="24"/>
                <w:szCs w:val="24"/>
              </w:rPr>
              <w:t>21.48 (13.41)</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7A5647" w14:textId="77777777" w:rsidR="00A57F40" w:rsidRPr="005B55D2" w:rsidRDefault="00A57F40" w:rsidP="00A57F40">
            <w:pPr>
              <w:tabs>
                <w:tab w:val="left" w:pos="9360"/>
              </w:tabs>
              <w:jc w:val="center"/>
              <w:rPr>
                <w:sz w:val="24"/>
                <w:szCs w:val="24"/>
              </w:rPr>
            </w:pPr>
            <w:r w:rsidRPr="005B55D2">
              <w:rPr>
                <w:sz w:val="24"/>
                <w:szCs w:val="24"/>
              </w:rPr>
              <w:t>26.39 (19.75)</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4CA336" w14:textId="77777777" w:rsidR="00A57F40" w:rsidRPr="005B55D2" w:rsidRDefault="00A57F40" w:rsidP="00A57F40">
            <w:pPr>
              <w:tabs>
                <w:tab w:val="left" w:pos="9360"/>
              </w:tabs>
              <w:jc w:val="center"/>
              <w:rPr>
                <w:sz w:val="24"/>
                <w:szCs w:val="24"/>
              </w:rPr>
            </w:pPr>
            <w:r w:rsidRPr="005B55D2">
              <w:rPr>
                <w:sz w:val="24"/>
                <w:szCs w:val="24"/>
              </w:rPr>
              <w:t>32.92 (29.53)</w:t>
            </w:r>
          </w:p>
        </w:tc>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1E08B1" w14:textId="77777777" w:rsidR="00A57F40" w:rsidRPr="005B55D2" w:rsidRDefault="00A57F40" w:rsidP="00A57F40">
            <w:pPr>
              <w:tabs>
                <w:tab w:val="left" w:pos="9360"/>
              </w:tabs>
              <w:jc w:val="center"/>
              <w:rPr>
                <w:sz w:val="24"/>
                <w:szCs w:val="24"/>
              </w:rPr>
            </w:pPr>
            <w:r w:rsidRPr="005B55D2">
              <w:rPr>
                <w:sz w:val="24"/>
                <w:szCs w:val="24"/>
              </w:rPr>
              <w:t>38.13 (38.13)</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401904" w14:textId="77777777" w:rsidR="00A57F40" w:rsidRPr="005B55D2" w:rsidRDefault="00A57F40" w:rsidP="00A57F40">
            <w:pPr>
              <w:tabs>
                <w:tab w:val="left" w:pos="9360"/>
              </w:tabs>
              <w:jc w:val="center"/>
              <w:rPr>
                <w:sz w:val="24"/>
                <w:szCs w:val="24"/>
              </w:rPr>
            </w:pPr>
            <w:r w:rsidRPr="005B55D2">
              <w:rPr>
                <w:sz w:val="24"/>
                <w:szCs w:val="24"/>
              </w:rPr>
              <w:t>26.90 (21.61)</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038137" w14:textId="0920F0AA" w:rsidR="00A57F40" w:rsidRPr="005B55D2" w:rsidRDefault="00A57F40" w:rsidP="00A57F40">
            <w:pPr>
              <w:tabs>
                <w:tab w:val="left" w:pos="9360"/>
              </w:tabs>
              <w:jc w:val="center"/>
              <w:rPr>
                <w:sz w:val="24"/>
                <w:szCs w:val="24"/>
              </w:rPr>
            </w:pPr>
            <w:r w:rsidRPr="005B55D2">
              <w:rPr>
                <w:sz w:val="24"/>
                <w:szCs w:val="24"/>
              </w:rPr>
              <w:t>1248</w:t>
            </w:r>
            <w:r w:rsidRPr="005B55D2">
              <w:rPr>
                <w:sz w:val="24"/>
                <w:szCs w:val="24"/>
                <w:vertAlign w:val="superscript"/>
              </w:rPr>
              <w:t>a</w:t>
            </w:r>
          </w:p>
        </w:tc>
      </w:tr>
      <w:tr w:rsidR="00A57F40" w:rsidRPr="005B55D2" w14:paraId="1B2BACC9" w14:textId="6280F485" w:rsidTr="00A57F40">
        <w:trPr>
          <w:trHeight w:val="44"/>
        </w:trPr>
        <w:tc>
          <w:tcPr>
            <w:tcW w:w="15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6997EA" w14:textId="77777777" w:rsidR="00A57F40" w:rsidRPr="005B55D2" w:rsidRDefault="00A57F40" w:rsidP="00A57F40">
            <w:pPr>
              <w:tabs>
                <w:tab w:val="left" w:pos="9360"/>
              </w:tabs>
              <w:rPr>
                <w:sz w:val="24"/>
                <w:szCs w:val="24"/>
              </w:rPr>
            </w:pPr>
            <w:r w:rsidRPr="005B55D2">
              <w:rPr>
                <w:sz w:val="24"/>
                <w:szCs w:val="24"/>
              </w:rPr>
              <w:t>3</w:t>
            </w:r>
            <w:r w:rsidRPr="005B55D2">
              <w:rPr>
                <w:sz w:val="24"/>
                <w:szCs w:val="24"/>
                <w:vertAlign w:val="superscript"/>
              </w:rPr>
              <w:t>rd</w:t>
            </w:r>
            <w:r w:rsidRPr="005B55D2">
              <w:rPr>
                <w:sz w:val="24"/>
                <w:szCs w:val="24"/>
              </w:rPr>
              <w:t xml:space="preserve"> week of October</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F5CBC5" w14:textId="77777777" w:rsidR="00A57F40" w:rsidRPr="005B55D2" w:rsidRDefault="00A57F40" w:rsidP="00A57F40">
            <w:pPr>
              <w:tabs>
                <w:tab w:val="left" w:pos="9360"/>
              </w:tabs>
              <w:jc w:val="center"/>
              <w:rPr>
                <w:sz w:val="24"/>
                <w:szCs w:val="24"/>
              </w:rPr>
            </w:pPr>
            <w:r w:rsidRPr="005B55D2">
              <w:rPr>
                <w:sz w:val="24"/>
                <w:szCs w:val="24"/>
              </w:rPr>
              <w:t>23.15</w:t>
            </w:r>
          </w:p>
          <w:p w14:paraId="5596FD70" w14:textId="77777777" w:rsidR="00A57F40" w:rsidRPr="005B55D2" w:rsidRDefault="00A57F40" w:rsidP="00A57F40">
            <w:pPr>
              <w:tabs>
                <w:tab w:val="left" w:pos="9360"/>
              </w:tabs>
              <w:jc w:val="center"/>
              <w:rPr>
                <w:sz w:val="24"/>
                <w:szCs w:val="24"/>
              </w:rPr>
            </w:pPr>
            <w:r w:rsidRPr="005B55D2">
              <w:rPr>
                <w:sz w:val="24"/>
                <w:szCs w:val="24"/>
              </w:rPr>
              <w:t>(15.45)</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85865C" w14:textId="77777777" w:rsidR="00A57F40" w:rsidRPr="005B55D2" w:rsidRDefault="00A57F40" w:rsidP="00A57F40">
            <w:pPr>
              <w:tabs>
                <w:tab w:val="left" w:pos="9360"/>
              </w:tabs>
              <w:jc w:val="center"/>
              <w:rPr>
                <w:sz w:val="24"/>
                <w:szCs w:val="24"/>
              </w:rPr>
            </w:pPr>
            <w:r w:rsidRPr="005B55D2">
              <w:rPr>
                <w:sz w:val="24"/>
                <w:szCs w:val="24"/>
              </w:rPr>
              <w:t>29.69</w:t>
            </w:r>
          </w:p>
          <w:p w14:paraId="498034A3" w14:textId="77777777" w:rsidR="00A57F40" w:rsidRPr="005B55D2" w:rsidRDefault="00A57F40" w:rsidP="00A57F40">
            <w:pPr>
              <w:tabs>
                <w:tab w:val="left" w:pos="9360"/>
              </w:tabs>
              <w:jc w:val="center"/>
              <w:rPr>
                <w:sz w:val="24"/>
                <w:szCs w:val="24"/>
              </w:rPr>
            </w:pPr>
            <w:r w:rsidRPr="005B55D2">
              <w:rPr>
                <w:sz w:val="24"/>
                <w:szCs w:val="24"/>
              </w:rPr>
              <w:t>(24.53)</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703A6A" w14:textId="77777777" w:rsidR="00A57F40" w:rsidRPr="005B55D2" w:rsidRDefault="00A57F40" w:rsidP="00A57F40">
            <w:pPr>
              <w:tabs>
                <w:tab w:val="left" w:pos="9360"/>
              </w:tabs>
              <w:jc w:val="center"/>
              <w:rPr>
                <w:sz w:val="24"/>
                <w:szCs w:val="24"/>
              </w:rPr>
            </w:pPr>
            <w:r w:rsidRPr="005B55D2">
              <w:rPr>
                <w:sz w:val="24"/>
                <w:szCs w:val="24"/>
              </w:rPr>
              <w:t>36.54</w:t>
            </w:r>
          </w:p>
          <w:p w14:paraId="2A7DCF3F" w14:textId="77777777" w:rsidR="00A57F40" w:rsidRPr="005B55D2" w:rsidRDefault="00A57F40" w:rsidP="00A57F40">
            <w:pPr>
              <w:tabs>
                <w:tab w:val="left" w:pos="9360"/>
              </w:tabs>
              <w:jc w:val="center"/>
              <w:rPr>
                <w:sz w:val="24"/>
                <w:szCs w:val="24"/>
              </w:rPr>
            </w:pPr>
            <w:r w:rsidRPr="005B55D2">
              <w:rPr>
                <w:sz w:val="24"/>
                <w:szCs w:val="24"/>
              </w:rPr>
              <w:t>(35.45)</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847C74" w14:textId="77777777" w:rsidR="00A57F40" w:rsidRPr="005B55D2" w:rsidRDefault="00A57F40" w:rsidP="00A57F40">
            <w:pPr>
              <w:tabs>
                <w:tab w:val="left" w:pos="9360"/>
              </w:tabs>
              <w:jc w:val="center"/>
              <w:rPr>
                <w:sz w:val="24"/>
                <w:szCs w:val="24"/>
              </w:rPr>
            </w:pPr>
            <w:r w:rsidRPr="005B55D2">
              <w:rPr>
                <w:sz w:val="24"/>
                <w:szCs w:val="24"/>
              </w:rPr>
              <w:t>38.40</w:t>
            </w:r>
          </w:p>
          <w:p w14:paraId="70A73C70" w14:textId="77777777" w:rsidR="00A57F40" w:rsidRPr="005B55D2" w:rsidRDefault="00A57F40" w:rsidP="00A57F40">
            <w:pPr>
              <w:tabs>
                <w:tab w:val="left" w:pos="9360"/>
              </w:tabs>
              <w:jc w:val="center"/>
              <w:rPr>
                <w:sz w:val="24"/>
                <w:szCs w:val="24"/>
              </w:rPr>
            </w:pPr>
            <w:r w:rsidRPr="005B55D2">
              <w:rPr>
                <w:sz w:val="24"/>
                <w:szCs w:val="24"/>
              </w:rPr>
              <w:t>(38.58)</w:t>
            </w:r>
          </w:p>
        </w:tc>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C68DC5" w14:textId="77777777" w:rsidR="00A57F40" w:rsidRPr="005B55D2" w:rsidRDefault="00A57F40" w:rsidP="00A57F40">
            <w:pPr>
              <w:tabs>
                <w:tab w:val="left" w:pos="9360"/>
              </w:tabs>
              <w:jc w:val="center"/>
              <w:rPr>
                <w:sz w:val="24"/>
                <w:szCs w:val="24"/>
              </w:rPr>
            </w:pPr>
            <w:r w:rsidRPr="005B55D2">
              <w:rPr>
                <w:sz w:val="24"/>
                <w:szCs w:val="24"/>
              </w:rPr>
              <w:t>42.83</w:t>
            </w:r>
          </w:p>
          <w:p w14:paraId="0E39ACCA" w14:textId="77777777" w:rsidR="00A57F40" w:rsidRPr="005B55D2" w:rsidRDefault="00A57F40" w:rsidP="00A57F40">
            <w:pPr>
              <w:tabs>
                <w:tab w:val="left" w:pos="9360"/>
              </w:tabs>
              <w:jc w:val="center"/>
              <w:rPr>
                <w:sz w:val="24"/>
                <w:szCs w:val="24"/>
              </w:rPr>
            </w:pPr>
            <w:r w:rsidRPr="005B55D2">
              <w:rPr>
                <w:sz w:val="24"/>
                <w:szCs w:val="24"/>
              </w:rPr>
              <w:t>(46.22)</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A67C47" w14:textId="77777777" w:rsidR="00A57F40" w:rsidRPr="005B55D2" w:rsidRDefault="00A57F40" w:rsidP="00A57F40">
            <w:pPr>
              <w:tabs>
                <w:tab w:val="left" w:pos="9360"/>
              </w:tabs>
              <w:jc w:val="center"/>
              <w:rPr>
                <w:sz w:val="24"/>
                <w:szCs w:val="24"/>
              </w:rPr>
            </w:pPr>
            <w:r w:rsidRPr="005B55D2">
              <w:rPr>
                <w:sz w:val="24"/>
                <w:szCs w:val="24"/>
              </w:rPr>
              <w:t>34.12</w:t>
            </w:r>
          </w:p>
          <w:p w14:paraId="6EFA80CA" w14:textId="77777777" w:rsidR="00A57F40" w:rsidRPr="005B55D2" w:rsidRDefault="00A57F40" w:rsidP="00A57F40">
            <w:pPr>
              <w:tabs>
                <w:tab w:val="left" w:pos="9360"/>
              </w:tabs>
              <w:jc w:val="center"/>
              <w:rPr>
                <w:sz w:val="24"/>
                <w:szCs w:val="24"/>
              </w:rPr>
            </w:pPr>
            <w:r w:rsidRPr="005B55D2">
              <w:rPr>
                <w:sz w:val="24"/>
                <w:szCs w:val="24"/>
              </w:rPr>
              <w:t>(32.05)</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316E7B" w14:textId="4FBD4DCD" w:rsidR="00A57F40" w:rsidRPr="005B55D2" w:rsidRDefault="00A57F40" w:rsidP="00A57F40">
            <w:pPr>
              <w:tabs>
                <w:tab w:val="left" w:pos="9360"/>
              </w:tabs>
              <w:jc w:val="center"/>
              <w:rPr>
                <w:sz w:val="24"/>
                <w:szCs w:val="24"/>
              </w:rPr>
            </w:pPr>
            <w:r w:rsidRPr="005B55D2">
              <w:rPr>
                <w:sz w:val="24"/>
                <w:szCs w:val="24"/>
              </w:rPr>
              <w:t>1130</w:t>
            </w:r>
            <w:r w:rsidRPr="005B55D2">
              <w:rPr>
                <w:sz w:val="24"/>
                <w:szCs w:val="24"/>
                <w:vertAlign w:val="superscript"/>
              </w:rPr>
              <w:t>a</w:t>
            </w:r>
          </w:p>
        </w:tc>
      </w:tr>
      <w:tr w:rsidR="00A57F40" w:rsidRPr="005B55D2" w14:paraId="1EA36E30" w14:textId="6B682831" w:rsidTr="00A57F40">
        <w:trPr>
          <w:trHeight w:val="535"/>
        </w:trPr>
        <w:tc>
          <w:tcPr>
            <w:tcW w:w="15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9067F8" w14:textId="77777777" w:rsidR="00A57F40" w:rsidRPr="005B55D2" w:rsidRDefault="00A57F40" w:rsidP="00A57F40">
            <w:pPr>
              <w:tabs>
                <w:tab w:val="left" w:pos="9360"/>
              </w:tabs>
              <w:rPr>
                <w:sz w:val="24"/>
                <w:szCs w:val="24"/>
              </w:rPr>
            </w:pPr>
            <w:r w:rsidRPr="005B55D2">
              <w:rPr>
                <w:sz w:val="24"/>
                <w:szCs w:val="24"/>
              </w:rPr>
              <w:t>1</w:t>
            </w:r>
            <w:r w:rsidRPr="005B55D2">
              <w:rPr>
                <w:sz w:val="24"/>
                <w:szCs w:val="24"/>
                <w:vertAlign w:val="superscript"/>
              </w:rPr>
              <w:t>st</w:t>
            </w:r>
            <w:r w:rsidRPr="005B55D2">
              <w:rPr>
                <w:sz w:val="24"/>
                <w:szCs w:val="24"/>
              </w:rPr>
              <w:t xml:space="preserve"> week of November</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F183D7" w14:textId="77777777" w:rsidR="00A57F40" w:rsidRPr="005B55D2" w:rsidRDefault="00A57F40" w:rsidP="00A57F40">
            <w:pPr>
              <w:tabs>
                <w:tab w:val="left" w:pos="9360"/>
              </w:tabs>
              <w:jc w:val="center"/>
              <w:rPr>
                <w:sz w:val="24"/>
                <w:szCs w:val="24"/>
              </w:rPr>
            </w:pPr>
            <w:r w:rsidRPr="005B55D2">
              <w:rPr>
                <w:sz w:val="24"/>
                <w:szCs w:val="24"/>
              </w:rPr>
              <w:t>34.13</w:t>
            </w:r>
          </w:p>
          <w:p w14:paraId="2F5B9491" w14:textId="77777777" w:rsidR="00A57F40" w:rsidRPr="005B55D2" w:rsidRDefault="00A57F40" w:rsidP="00A57F40">
            <w:pPr>
              <w:tabs>
                <w:tab w:val="left" w:pos="9360"/>
              </w:tabs>
              <w:jc w:val="center"/>
              <w:rPr>
                <w:sz w:val="24"/>
                <w:szCs w:val="24"/>
              </w:rPr>
            </w:pPr>
            <w:r w:rsidRPr="005B55D2">
              <w:rPr>
                <w:sz w:val="24"/>
                <w:szCs w:val="24"/>
              </w:rPr>
              <w:t>(31.48)</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5F40C3" w14:textId="77777777" w:rsidR="00A57F40" w:rsidRPr="005B55D2" w:rsidRDefault="00A57F40" w:rsidP="00A57F40">
            <w:pPr>
              <w:tabs>
                <w:tab w:val="left" w:pos="9360"/>
              </w:tabs>
              <w:jc w:val="center"/>
              <w:rPr>
                <w:sz w:val="24"/>
                <w:szCs w:val="24"/>
              </w:rPr>
            </w:pPr>
            <w:r w:rsidRPr="005B55D2">
              <w:rPr>
                <w:sz w:val="24"/>
                <w:szCs w:val="24"/>
              </w:rPr>
              <w:t>37.12</w:t>
            </w:r>
          </w:p>
          <w:p w14:paraId="4C445A9F" w14:textId="77777777" w:rsidR="00A57F40" w:rsidRPr="005B55D2" w:rsidRDefault="00A57F40" w:rsidP="00A57F40">
            <w:pPr>
              <w:tabs>
                <w:tab w:val="left" w:pos="9360"/>
              </w:tabs>
              <w:jc w:val="center"/>
              <w:rPr>
                <w:sz w:val="24"/>
                <w:szCs w:val="24"/>
              </w:rPr>
            </w:pPr>
            <w:r w:rsidRPr="005B55D2">
              <w:rPr>
                <w:sz w:val="24"/>
                <w:szCs w:val="24"/>
              </w:rPr>
              <w:t>(36.42)</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55612C" w14:textId="77777777" w:rsidR="00A57F40" w:rsidRPr="005B55D2" w:rsidRDefault="00A57F40" w:rsidP="00A57F40">
            <w:pPr>
              <w:tabs>
                <w:tab w:val="left" w:pos="9360"/>
              </w:tabs>
              <w:jc w:val="center"/>
              <w:rPr>
                <w:sz w:val="24"/>
                <w:szCs w:val="24"/>
              </w:rPr>
            </w:pPr>
            <w:r w:rsidRPr="005B55D2">
              <w:rPr>
                <w:sz w:val="24"/>
                <w:szCs w:val="24"/>
              </w:rPr>
              <w:t>41.02</w:t>
            </w:r>
          </w:p>
          <w:p w14:paraId="677DC5E6" w14:textId="77777777" w:rsidR="00A57F40" w:rsidRPr="005B55D2" w:rsidRDefault="00A57F40" w:rsidP="00A57F40">
            <w:pPr>
              <w:tabs>
                <w:tab w:val="left" w:pos="9360"/>
              </w:tabs>
              <w:jc w:val="center"/>
              <w:rPr>
                <w:sz w:val="24"/>
                <w:szCs w:val="24"/>
              </w:rPr>
            </w:pPr>
            <w:r w:rsidRPr="005B55D2">
              <w:rPr>
                <w:sz w:val="24"/>
                <w:szCs w:val="24"/>
              </w:rPr>
              <w:t>(43.08)</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DFE91" w14:textId="77777777" w:rsidR="00A57F40" w:rsidRPr="005B55D2" w:rsidRDefault="00A57F40" w:rsidP="00A57F40">
            <w:pPr>
              <w:tabs>
                <w:tab w:val="left" w:pos="9360"/>
              </w:tabs>
              <w:jc w:val="center"/>
              <w:rPr>
                <w:sz w:val="24"/>
                <w:szCs w:val="24"/>
              </w:rPr>
            </w:pPr>
            <w:r w:rsidRPr="005B55D2">
              <w:rPr>
                <w:sz w:val="24"/>
                <w:szCs w:val="24"/>
              </w:rPr>
              <w:t>43.34</w:t>
            </w:r>
          </w:p>
          <w:p w14:paraId="1CBBDDBD" w14:textId="77777777" w:rsidR="00A57F40" w:rsidRPr="005B55D2" w:rsidRDefault="00A57F40" w:rsidP="00A57F40">
            <w:pPr>
              <w:tabs>
                <w:tab w:val="left" w:pos="9360"/>
              </w:tabs>
              <w:jc w:val="center"/>
              <w:rPr>
                <w:sz w:val="24"/>
                <w:szCs w:val="24"/>
              </w:rPr>
            </w:pPr>
            <w:r w:rsidRPr="005B55D2">
              <w:rPr>
                <w:sz w:val="24"/>
                <w:szCs w:val="24"/>
              </w:rPr>
              <w:t>(47.10)</w:t>
            </w:r>
          </w:p>
        </w:tc>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366610" w14:textId="77777777" w:rsidR="00A57F40" w:rsidRPr="005B55D2" w:rsidRDefault="00A57F40" w:rsidP="00A57F40">
            <w:pPr>
              <w:tabs>
                <w:tab w:val="left" w:pos="9360"/>
              </w:tabs>
              <w:jc w:val="center"/>
              <w:rPr>
                <w:sz w:val="24"/>
                <w:szCs w:val="24"/>
              </w:rPr>
            </w:pPr>
            <w:r w:rsidRPr="005B55D2">
              <w:rPr>
                <w:sz w:val="24"/>
                <w:szCs w:val="24"/>
              </w:rPr>
              <w:t>47.56</w:t>
            </w:r>
          </w:p>
          <w:p w14:paraId="37F65BD0" w14:textId="77777777" w:rsidR="00A57F40" w:rsidRPr="005B55D2" w:rsidRDefault="00A57F40" w:rsidP="00A57F40">
            <w:pPr>
              <w:tabs>
                <w:tab w:val="left" w:pos="9360"/>
              </w:tabs>
              <w:jc w:val="center"/>
              <w:rPr>
                <w:sz w:val="24"/>
                <w:szCs w:val="24"/>
              </w:rPr>
            </w:pPr>
            <w:r w:rsidRPr="005B55D2">
              <w:rPr>
                <w:sz w:val="24"/>
                <w:szCs w:val="24"/>
              </w:rPr>
              <w:t>(54.47)</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2D18E7" w14:textId="77777777" w:rsidR="00A57F40" w:rsidRPr="005B55D2" w:rsidRDefault="00A57F40" w:rsidP="00A57F40">
            <w:pPr>
              <w:tabs>
                <w:tab w:val="left" w:pos="9360"/>
              </w:tabs>
              <w:jc w:val="center"/>
              <w:rPr>
                <w:sz w:val="24"/>
                <w:szCs w:val="24"/>
              </w:rPr>
            </w:pPr>
            <w:r w:rsidRPr="005B55D2">
              <w:rPr>
                <w:sz w:val="24"/>
                <w:szCs w:val="24"/>
              </w:rPr>
              <w:t>40.63</w:t>
            </w:r>
          </w:p>
          <w:p w14:paraId="3A20FD55" w14:textId="77777777" w:rsidR="00A57F40" w:rsidRPr="005B55D2" w:rsidRDefault="00A57F40" w:rsidP="00A57F40">
            <w:pPr>
              <w:tabs>
                <w:tab w:val="left" w:pos="9360"/>
              </w:tabs>
              <w:jc w:val="center"/>
              <w:rPr>
                <w:sz w:val="24"/>
                <w:szCs w:val="24"/>
              </w:rPr>
            </w:pPr>
            <w:r w:rsidRPr="005B55D2">
              <w:rPr>
                <w:sz w:val="24"/>
                <w:szCs w:val="24"/>
              </w:rPr>
              <w:t>(42.51)</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DAD2E5" w14:textId="2C5E8A1B" w:rsidR="00A57F40" w:rsidRPr="005B55D2" w:rsidRDefault="00A57F40" w:rsidP="00A57F40">
            <w:pPr>
              <w:tabs>
                <w:tab w:val="left" w:pos="9360"/>
              </w:tabs>
              <w:jc w:val="center"/>
              <w:rPr>
                <w:sz w:val="24"/>
                <w:szCs w:val="24"/>
              </w:rPr>
            </w:pPr>
            <w:r w:rsidRPr="005B55D2">
              <w:rPr>
                <w:sz w:val="24"/>
                <w:szCs w:val="24"/>
              </w:rPr>
              <w:t>950</w:t>
            </w:r>
            <w:r w:rsidRPr="005B55D2">
              <w:rPr>
                <w:sz w:val="24"/>
                <w:szCs w:val="24"/>
                <w:vertAlign w:val="superscript"/>
              </w:rPr>
              <w:t>b</w:t>
            </w:r>
          </w:p>
        </w:tc>
      </w:tr>
      <w:tr w:rsidR="00A57F40" w:rsidRPr="005B55D2" w14:paraId="1132FAB4" w14:textId="06D94EAC" w:rsidTr="00A57F40">
        <w:trPr>
          <w:trHeight w:val="535"/>
        </w:trPr>
        <w:tc>
          <w:tcPr>
            <w:tcW w:w="15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C6F13D" w14:textId="77777777" w:rsidR="00A57F40" w:rsidRPr="005B55D2" w:rsidRDefault="00A57F40" w:rsidP="00A57F40">
            <w:pPr>
              <w:tabs>
                <w:tab w:val="left" w:pos="9360"/>
              </w:tabs>
              <w:rPr>
                <w:sz w:val="24"/>
                <w:szCs w:val="24"/>
              </w:rPr>
            </w:pPr>
            <w:r w:rsidRPr="005B55D2">
              <w:rPr>
                <w:sz w:val="24"/>
                <w:szCs w:val="24"/>
              </w:rPr>
              <w:t>3</w:t>
            </w:r>
            <w:r w:rsidRPr="005B55D2">
              <w:rPr>
                <w:sz w:val="24"/>
                <w:szCs w:val="24"/>
                <w:vertAlign w:val="superscript"/>
              </w:rPr>
              <w:t>rd</w:t>
            </w:r>
            <w:r w:rsidRPr="005B55D2">
              <w:rPr>
                <w:sz w:val="24"/>
                <w:szCs w:val="24"/>
              </w:rPr>
              <w:t xml:space="preserve"> week of November</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21AE24" w14:textId="77777777" w:rsidR="00A57F40" w:rsidRPr="005B55D2" w:rsidRDefault="00A57F40" w:rsidP="00A57F40">
            <w:pPr>
              <w:tabs>
                <w:tab w:val="left" w:pos="9360"/>
              </w:tabs>
              <w:jc w:val="center"/>
              <w:rPr>
                <w:sz w:val="24"/>
                <w:szCs w:val="24"/>
              </w:rPr>
            </w:pPr>
            <w:r w:rsidRPr="005B55D2">
              <w:rPr>
                <w:sz w:val="24"/>
                <w:szCs w:val="24"/>
              </w:rPr>
              <w:t>38.31</w:t>
            </w:r>
          </w:p>
          <w:p w14:paraId="74227404" w14:textId="77777777" w:rsidR="00A57F40" w:rsidRPr="005B55D2" w:rsidRDefault="00A57F40" w:rsidP="00A57F40">
            <w:pPr>
              <w:tabs>
                <w:tab w:val="left" w:pos="9360"/>
              </w:tabs>
              <w:jc w:val="center"/>
              <w:rPr>
                <w:sz w:val="24"/>
                <w:szCs w:val="24"/>
              </w:rPr>
            </w:pPr>
            <w:r w:rsidRPr="005B55D2">
              <w:rPr>
                <w:sz w:val="24"/>
                <w:szCs w:val="24"/>
              </w:rPr>
              <w:t>(38.42)</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C9AE98" w14:textId="77777777" w:rsidR="00A57F40" w:rsidRPr="005B55D2" w:rsidRDefault="00A57F40" w:rsidP="00A57F40">
            <w:pPr>
              <w:tabs>
                <w:tab w:val="left" w:pos="9360"/>
              </w:tabs>
              <w:jc w:val="center"/>
              <w:rPr>
                <w:sz w:val="24"/>
                <w:szCs w:val="24"/>
              </w:rPr>
            </w:pPr>
            <w:r w:rsidRPr="005B55D2">
              <w:rPr>
                <w:sz w:val="24"/>
                <w:szCs w:val="24"/>
              </w:rPr>
              <w:t>41.92</w:t>
            </w:r>
          </w:p>
          <w:p w14:paraId="1C3BE1DA" w14:textId="77777777" w:rsidR="00A57F40" w:rsidRPr="005B55D2" w:rsidRDefault="00A57F40" w:rsidP="00A57F40">
            <w:pPr>
              <w:tabs>
                <w:tab w:val="left" w:pos="9360"/>
              </w:tabs>
              <w:jc w:val="center"/>
              <w:rPr>
                <w:sz w:val="24"/>
                <w:szCs w:val="24"/>
              </w:rPr>
            </w:pPr>
            <w:r w:rsidRPr="005B55D2">
              <w:rPr>
                <w:sz w:val="24"/>
                <w:szCs w:val="24"/>
              </w:rPr>
              <w:t>(44.64)</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541980" w14:textId="77777777" w:rsidR="00A57F40" w:rsidRPr="005B55D2" w:rsidRDefault="00A57F40" w:rsidP="00A57F40">
            <w:pPr>
              <w:tabs>
                <w:tab w:val="left" w:pos="9360"/>
              </w:tabs>
              <w:jc w:val="center"/>
              <w:rPr>
                <w:sz w:val="24"/>
                <w:szCs w:val="24"/>
              </w:rPr>
            </w:pPr>
            <w:r w:rsidRPr="005B55D2">
              <w:rPr>
                <w:sz w:val="24"/>
                <w:szCs w:val="24"/>
              </w:rPr>
              <w:t>45.77</w:t>
            </w:r>
          </w:p>
          <w:p w14:paraId="75630AE7" w14:textId="77777777" w:rsidR="00A57F40" w:rsidRPr="005B55D2" w:rsidRDefault="00A57F40" w:rsidP="00A57F40">
            <w:pPr>
              <w:tabs>
                <w:tab w:val="left" w:pos="9360"/>
              </w:tabs>
              <w:jc w:val="center"/>
              <w:rPr>
                <w:sz w:val="24"/>
                <w:szCs w:val="24"/>
              </w:rPr>
            </w:pPr>
            <w:r w:rsidRPr="005B55D2">
              <w:rPr>
                <w:sz w:val="24"/>
                <w:szCs w:val="24"/>
              </w:rPr>
              <w:t>(51.34)</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A64417" w14:textId="77777777" w:rsidR="00A57F40" w:rsidRPr="005B55D2" w:rsidRDefault="00A57F40" w:rsidP="00A57F40">
            <w:pPr>
              <w:tabs>
                <w:tab w:val="left" w:pos="9360"/>
              </w:tabs>
              <w:jc w:val="center"/>
              <w:rPr>
                <w:sz w:val="24"/>
                <w:szCs w:val="24"/>
              </w:rPr>
            </w:pPr>
            <w:r w:rsidRPr="005B55D2">
              <w:rPr>
                <w:sz w:val="24"/>
                <w:szCs w:val="24"/>
              </w:rPr>
              <w:t>47.97</w:t>
            </w:r>
          </w:p>
          <w:p w14:paraId="4C8F1014" w14:textId="77777777" w:rsidR="00A57F40" w:rsidRPr="005B55D2" w:rsidRDefault="00A57F40" w:rsidP="00A57F40">
            <w:pPr>
              <w:tabs>
                <w:tab w:val="left" w:pos="9360"/>
              </w:tabs>
              <w:jc w:val="center"/>
              <w:rPr>
                <w:sz w:val="24"/>
                <w:szCs w:val="24"/>
              </w:rPr>
            </w:pPr>
            <w:r w:rsidRPr="005B55D2">
              <w:rPr>
                <w:sz w:val="24"/>
                <w:szCs w:val="24"/>
              </w:rPr>
              <w:t>(55.17)</w:t>
            </w:r>
          </w:p>
        </w:tc>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68B47F" w14:textId="77777777" w:rsidR="00A57F40" w:rsidRPr="005B55D2" w:rsidRDefault="00A57F40" w:rsidP="00A57F40">
            <w:pPr>
              <w:tabs>
                <w:tab w:val="left" w:pos="9360"/>
              </w:tabs>
              <w:jc w:val="center"/>
              <w:rPr>
                <w:sz w:val="24"/>
                <w:szCs w:val="24"/>
              </w:rPr>
            </w:pPr>
            <w:r w:rsidRPr="005B55D2">
              <w:rPr>
                <w:sz w:val="24"/>
                <w:szCs w:val="24"/>
              </w:rPr>
              <w:t>51.59</w:t>
            </w:r>
          </w:p>
          <w:p w14:paraId="76E12ED2" w14:textId="77777777" w:rsidR="00A57F40" w:rsidRPr="005B55D2" w:rsidRDefault="00A57F40" w:rsidP="00A57F40">
            <w:pPr>
              <w:tabs>
                <w:tab w:val="left" w:pos="9360"/>
              </w:tabs>
              <w:jc w:val="center"/>
              <w:rPr>
                <w:sz w:val="24"/>
                <w:szCs w:val="24"/>
              </w:rPr>
            </w:pPr>
            <w:r w:rsidRPr="005B55D2">
              <w:rPr>
                <w:sz w:val="24"/>
                <w:szCs w:val="24"/>
              </w:rPr>
              <w:t>(61.40)</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E2174" w14:textId="77777777" w:rsidR="00A57F40" w:rsidRPr="005B55D2" w:rsidRDefault="00A57F40" w:rsidP="00A57F40">
            <w:pPr>
              <w:tabs>
                <w:tab w:val="left" w:pos="9360"/>
              </w:tabs>
              <w:jc w:val="center"/>
              <w:rPr>
                <w:sz w:val="24"/>
                <w:szCs w:val="24"/>
              </w:rPr>
            </w:pPr>
            <w:r w:rsidRPr="005B55D2">
              <w:rPr>
                <w:sz w:val="24"/>
                <w:szCs w:val="24"/>
              </w:rPr>
              <w:t>45.11</w:t>
            </w:r>
          </w:p>
          <w:p w14:paraId="79E64005" w14:textId="77777777" w:rsidR="00A57F40" w:rsidRPr="005B55D2" w:rsidRDefault="00A57F40" w:rsidP="00A57F40">
            <w:pPr>
              <w:tabs>
                <w:tab w:val="left" w:pos="9360"/>
              </w:tabs>
              <w:jc w:val="center"/>
              <w:rPr>
                <w:sz w:val="24"/>
                <w:szCs w:val="24"/>
              </w:rPr>
            </w:pPr>
            <w:r w:rsidRPr="005B55D2">
              <w:rPr>
                <w:sz w:val="24"/>
                <w:szCs w:val="24"/>
              </w:rPr>
              <w:t>(50.19)</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ABC7CB" w14:textId="41E4F3CB" w:rsidR="00A57F40" w:rsidRPr="005B55D2" w:rsidRDefault="00A57F40" w:rsidP="00A57F40">
            <w:pPr>
              <w:tabs>
                <w:tab w:val="left" w:pos="9360"/>
              </w:tabs>
              <w:jc w:val="center"/>
              <w:rPr>
                <w:sz w:val="24"/>
                <w:szCs w:val="24"/>
              </w:rPr>
            </w:pPr>
            <w:r w:rsidRPr="005B55D2">
              <w:rPr>
                <w:sz w:val="24"/>
                <w:szCs w:val="24"/>
              </w:rPr>
              <w:t>774</w:t>
            </w:r>
            <w:r w:rsidRPr="005B55D2">
              <w:rPr>
                <w:sz w:val="24"/>
                <w:szCs w:val="24"/>
                <w:vertAlign w:val="superscript"/>
              </w:rPr>
              <w:t>c</w:t>
            </w:r>
          </w:p>
        </w:tc>
      </w:tr>
      <w:tr w:rsidR="00A57F40" w:rsidRPr="005B55D2" w14:paraId="32E7C9BD" w14:textId="2E1C9023" w:rsidTr="00A57F40">
        <w:trPr>
          <w:trHeight w:val="265"/>
        </w:trPr>
        <w:tc>
          <w:tcPr>
            <w:tcW w:w="15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87AAB" w14:textId="77777777" w:rsidR="00A57F40" w:rsidRPr="005B55D2" w:rsidRDefault="00A57F40" w:rsidP="00A57F40">
            <w:pPr>
              <w:tabs>
                <w:tab w:val="left" w:pos="9360"/>
              </w:tabs>
              <w:jc w:val="right"/>
              <w:rPr>
                <w:sz w:val="24"/>
                <w:szCs w:val="24"/>
              </w:rPr>
            </w:pPr>
            <w:proofErr w:type="spellStart"/>
            <w:proofErr w:type="gramStart"/>
            <w:r w:rsidRPr="005B55D2">
              <w:rPr>
                <w:sz w:val="24"/>
                <w:szCs w:val="24"/>
              </w:rPr>
              <w:t>S.Em</w:t>
            </w:r>
            <w:proofErr w:type="spellEnd"/>
            <w:proofErr w:type="gramEnd"/>
            <w:r w:rsidRPr="005B55D2">
              <w:rPr>
                <w:sz w:val="24"/>
                <w:szCs w:val="24"/>
              </w:rPr>
              <w:t>, ±</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16E391" w14:textId="77777777" w:rsidR="00A57F40" w:rsidRPr="005B55D2" w:rsidRDefault="00A57F40" w:rsidP="00A57F40">
            <w:pPr>
              <w:jc w:val="center"/>
              <w:rPr>
                <w:sz w:val="24"/>
                <w:szCs w:val="24"/>
              </w:rPr>
            </w:pPr>
            <w:r w:rsidRPr="005B55D2">
              <w:rPr>
                <w:sz w:val="24"/>
                <w:szCs w:val="24"/>
              </w:rPr>
              <w:t>1.14</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24E573" w14:textId="77777777" w:rsidR="00A57F40" w:rsidRPr="005B55D2" w:rsidRDefault="00A57F40" w:rsidP="00A57F40">
            <w:pPr>
              <w:tabs>
                <w:tab w:val="left" w:pos="9360"/>
              </w:tabs>
              <w:jc w:val="center"/>
              <w:rPr>
                <w:sz w:val="24"/>
                <w:szCs w:val="24"/>
              </w:rPr>
            </w:pPr>
            <w:r w:rsidRPr="005B55D2">
              <w:rPr>
                <w:sz w:val="24"/>
                <w:szCs w:val="24"/>
              </w:rPr>
              <w:t>1.24</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835A52" w14:textId="77777777" w:rsidR="00A57F40" w:rsidRPr="005B55D2" w:rsidRDefault="00A57F40" w:rsidP="00A57F40">
            <w:pPr>
              <w:tabs>
                <w:tab w:val="left" w:pos="9360"/>
              </w:tabs>
              <w:jc w:val="center"/>
              <w:rPr>
                <w:sz w:val="24"/>
                <w:szCs w:val="24"/>
              </w:rPr>
            </w:pPr>
            <w:r w:rsidRPr="005B55D2">
              <w:rPr>
                <w:sz w:val="24"/>
                <w:szCs w:val="24"/>
              </w:rPr>
              <w:t>1.38</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2CEB0F" w14:textId="77777777" w:rsidR="00A57F40" w:rsidRPr="005B55D2" w:rsidRDefault="00A57F40" w:rsidP="00A57F40">
            <w:pPr>
              <w:tabs>
                <w:tab w:val="left" w:pos="9360"/>
              </w:tabs>
              <w:jc w:val="center"/>
              <w:rPr>
                <w:sz w:val="24"/>
                <w:szCs w:val="24"/>
              </w:rPr>
            </w:pPr>
            <w:r w:rsidRPr="005B55D2">
              <w:rPr>
                <w:sz w:val="24"/>
                <w:szCs w:val="24"/>
              </w:rPr>
              <w:t>1.47</w:t>
            </w:r>
          </w:p>
        </w:tc>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26E2D" w14:textId="77777777" w:rsidR="00A57F40" w:rsidRPr="005B55D2" w:rsidRDefault="00A57F40" w:rsidP="00A57F40">
            <w:pPr>
              <w:tabs>
                <w:tab w:val="left" w:pos="9360"/>
              </w:tabs>
              <w:jc w:val="center"/>
              <w:rPr>
                <w:sz w:val="24"/>
                <w:szCs w:val="24"/>
              </w:rPr>
            </w:pPr>
            <w:r w:rsidRPr="005B55D2">
              <w:rPr>
                <w:sz w:val="24"/>
                <w:szCs w:val="24"/>
              </w:rPr>
              <w:t>1.55</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97204" w14:textId="77777777" w:rsidR="00A57F40" w:rsidRPr="005B55D2" w:rsidRDefault="00A57F40" w:rsidP="00A57F40">
            <w:pPr>
              <w:tabs>
                <w:tab w:val="left" w:pos="9360"/>
              </w:tabs>
              <w:jc w:val="center"/>
              <w:rPr>
                <w:sz w:val="24"/>
                <w:szCs w:val="24"/>
              </w:rPr>
            </w:pPr>
            <w:r w:rsidRPr="005B55D2">
              <w:rPr>
                <w:sz w:val="24"/>
                <w:szCs w:val="24"/>
              </w:rPr>
              <w:t>-</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25CF1" w14:textId="07697F40" w:rsidR="00A57F40" w:rsidRPr="005B55D2" w:rsidRDefault="00A57F40" w:rsidP="00A57F40">
            <w:pPr>
              <w:tabs>
                <w:tab w:val="left" w:pos="9360"/>
              </w:tabs>
              <w:jc w:val="center"/>
              <w:rPr>
                <w:sz w:val="24"/>
                <w:szCs w:val="24"/>
              </w:rPr>
            </w:pPr>
            <w:r w:rsidRPr="005B55D2">
              <w:rPr>
                <w:sz w:val="24"/>
                <w:szCs w:val="24"/>
              </w:rPr>
              <w:t>42.91</w:t>
            </w:r>
          </w:p>
        </w:tc>
      </w:tr>
      <w:tr w:rsidR="00A57F40" w:rsidRPr="005B55D2" w14:paraId="3B60A291" w14:textId="5944554D" w:rsidTr="00A57F40">
        <w:trPr>
          <w:trHeight w:val="259"/>
        </w:trPr>
        <w:tc>
          <w:tcPr>
            <w:tcW w:w="15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3319AD" w14:textId="77777777" w:rsidR="00A57F40" w:rsidRPr="005B55D2" w:rsidRDefault="00A57F40" w:rsidP="00A57F40">
            <w:pPr>
              <w:tabs>
                <w:tab w:val="left" w:pos="9360"/>
              </w:tabs>
              <w:jc w:val="right"/>
              <w:rPr>
                <w:sz w:val="24"/>
                <w:szCs w:val="24"/>
              </w:rPr>
            </w:pPr>
            <w:r w:rsidRPr="005B55D2">
              <w:rPr>
                <w:sz w:val="24"/>
                <w:szCs w:val="24"/>
              </w:rPr>
              <w:t>CD at 5%</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6CB64D" w14:textId="77777777" w:rsidR="00A57F40" w:rsidRPr="005B55D2" w:rsidRDefault="00A57F40" w:rsidP="00A57F40">
            <w:pPr>
              <w:tabs>
                <w:tab w:val="left" w:pos="9360"/>
              </w:tabs>
              <w:jc w:val="center"/>
              <w:rPr>
                <w:sz w:val="24"/>
                <w:szCs w:val="24"/>
              </w:rPr>
            </w:pPr>
            <w:r w:rsidRPr="005B55D2">
              <w:rPr>
                <w:sz w:val="24"/>
                <w:szCs w:val="24"/>
              </w:rPr>
              <w:t>3.52</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9A6126" w14:textId="77777777" w:rsidR="00A57F40" w:rsidRPr="005B55D2" w:rsidRDefault="00A57F40" w:rsidP="00A57F40">
            <w:pPr>
              <w:tabs>
                <w:tab w:val="left" w:pos="9360"/>
              </w:tabs>
              <w:jc w:val="center"/>
              <w:rPr>
                <w:sz w:val="24"/>
                <w:szCs w:val="24"/>
              </w:rPr>
            </w:pPr>
            <w:r w:rsidRPr="005B55D2">
              <w:rPr>
                <w:sz w:val="24"/>
                <w:szCs w:val="24"/>
              </w:rPr>
              <w:t>3.83</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8D9E20" w14:textId="77777777" w:rsidR="00A57F40" w:rsidRPr="005B55D2" w:rsidRDefault="00A57F40" w:rsidP="00A57F40">
            <w:pPr>
              <w:tabs>
                <w:tab w:val="left" w:pos="9360"/>
              </w:tabs>
              <w:jc w:val="center"/>
              <w:rPr>
                <w:sz w:val="24"/>
                <w:szCs w:val="24"/>
              </w:rPr>
            </w:pPr>
            <w:r w:rsidRPr="005B55D2">
              <w:rPr>
                <w:sz w:val="24"/>
                <w:szCs w:val="24"/>
              </w:rPr>
              <w:t>4.24</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7ED01" w14:textId="77777777" w:rsidR="00A57F40" w:rsidRPr="005B55D2" w:rsidRDefault="00A57F40" w:rsidP="00A57F40">
            <w:pPr>
              <w:tabs>
                <w:tab w:val="left" w:pos="9360"/>
              </w:tabs>
              <w:jc w:val="center"/>
              <w:rPr>
                <w:sz w:val="24"/>
                <w:szCs w:val="24"/>
              </w:rPr>
            </w:pPr>
            <w:r w:rsidRPr="005B55D2">
              <w:rPr>
                <w:sz w:val="24"/>
                <w:szCs w:val="24"/>
              </w:rPr>
              <w:t>4.52</w:t>
            </w:r>
          </w:p>
        </w:tc>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C2A79" w14:textId="77777777" w:rsidR="00A57F40" w:rsidRPr="005B55D2" w:rsidRDefault="00A57F40" w:rsidP="00A57F40">
            <w:pPr>
              <w:tabs>
                <w:tab w:val="left" w:pos="9360"/>
              </w:tabs>
              <w:jc w:val="center"/>
              <w:rPr>
                <w:sz w:val="24"/>
                <w:szCs w:val="24"/>
              </w:rPr>
            </w:pPr>
            <w:r w:rsidRPr="005B55D2">
              <w:rPr>
                <w:sz w:val="24"/>
                <w:szCs w:val="24"/>
              </w:rPr>
              <w:t>4.78</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0643B6" w14:textId="77777777" w:rsidR="00A57F40" w:rsidRPr="005B55D2" w:rsidRDefault="00A57F40" w:rsidP="00A57F40">
            <w:pPr>
              <w:tabs>
                <w:tab w:val="left" w:pos="9360"/>
              </w:tabs>
              <w:jc w:val="center"/>
              <w:rPr>
                <w:sz w:val="24"/>
                <w:szCs w:val="24"/>
              </w:rPr>
            </w:pPr>
            <w:r w:rsidRPr="005B55D2">
              <w:rPr>
                <w:sz w:val="24"/>
                <w:szCs w:val="24"/>
              </w:rPr>
              <w:t>-</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895D51" w14:textId="75437F2E" w:rsidR="00A57F40" w:rsidRPr="005B55D2" w:rsidRDefault="00A57F40" w:rsidP="00A57F40">
            <w:pPr>
              <w:tabs>
                <w:tab w:val="left" w:pos="9360"/>
              </w:tabs>
              <w:jc w:val="center"/>
              <w:rPr>
                <w:sz w:val="24"/>
                <w:szCs w:val="24"/>
              </w:rPr>
            </w:pPr>
            <w:r w:rsidRPr="005B55D2">
              <w:rPr>
                <w:sz w:val="24"/>
                <w:szCs w:val="24"/>
              </w:rPr>
              <w:t>132.22</w:t>
            </w:r>
          </w:p>
        </w:tc>
      </w:tr>
      <w:tr w:rsidR="00A57F40" w:rsidRPr="005B55D2" w14:paraId="5E8367D7" w14:textId="09CDA6F3" w:rsidTr="00A57F40">
        <w:trPr>
          <w:trHeight w:val="276"/>
        </w:trPr>
        <w:tc>
          <w:tcPr>
            <w:tcW w:w="15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95B7D" w14:textId="77777777" w:rsidR="00A57F40" w:rsidRPr="005B55D2" w:rsidRDefault="00A57F40" w:rsidP="00A57F40">
            <w:pPr>
              <w:tabs>
                <w:tab w:val="left" w:pos="9360"/>
              </w:tabs>
              <w:jc w:val="right"/>
              <w:rPr>
                <w:sz w:val="24"/>
                <w:szCs w:val="24"/>
              </w:rPr>
            </w:pPr>
            <w:r w:rsidRPr="005B55D2">
              <w:rPr>
                <w:sz w:val="24"/>
                <w:szCs w:val="24"/>
              </w:rPr>
              <w:t>CV %</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77079" w14:textId="77777777" w:rsidR="00A57F40" w:rsidRPr="005B55D2" w:rsidRDefault="00A57F40" w:rsidP="00A57F40">
            <w:pPr>
              <w:tabs>
                <w:tab w:val="left" w:pos="9360"/>
              </w:tabs>
              <w:jc w:val="center"/>
              <w:rPr>
                <w:sz w:val="24"/>
                <w:szCs w:val="24"/>
              </w:rPr>
            </w:pPr>
            <w:r w:rsidRPr="005B55D2">
              <w:rPr>
                <w:sz w:val="24"/>
                <w:szCs w:val="24"/>
              </w:rPr>
              <w:t>9.18</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2B649" w14:textId="77777777" w:rsidR="00A57F40" w:rsidRPr="005B55D2" w:rsidRDefault="00A57F40" w:rsidP="00A57F40">
            <w:pPr>
              <w:tabs>
                <w:tab w:val="left" w:pos="9360"/>
              </w:tabs>
              <w:jc w:val="center"/>
              <w:rPr>
                <w:sz w:val="24"/>
                <w:szCs w:val="24"/>
              </w:rPr>
            </w:pPr>
            <w:r w:rsidRPr="005B55D2">
              <w:rPr>
                <w:sz w:val="24"/>
                <w:szCs w:val="24"/>
              </w:rPr>
              <w:t>8.54</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07F0AD" w14:textId="77777777" w:rsidR="00A57F40" w:rsidRPr="005B55D2" w:rsidRDefault="00A57F40" w:rsidP="00A57F40">
            <w:pPr>
              <w:tabs>
                <w:tab w:val="left" w:pos="9360"/>
              </w:tabs>
              <w:jc w:val="center"/>
              <w:rPr>
                <w:sz w:val="24"/>
                <w:szCs w:val="24"/>
              </w:rPr>
            </w:pPr>
            <w:r w:rsidRPr="005B55D2">
              <w:rPr>
                <w:sz w:val="24"/>
                <w:szCs w:val="24"/>
              </w:rPr>
              <w:t>8.22</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A8F4BD" w14:textId="77777777" w:rsidR="00A57F40" w:rsidRPr="005B55D2" w:rsidRDefault="00A57F40" w:rsidP="00A57F40">
            <w:pPr>
              <w:tabs>
                <w:tab w:val="left" w:pos="9360"/>
              </w:tabs>
              <w:jc w:val="center"/>
              <w:rPr>
                <w:sz w:val="24"/>
                <w:szCs w:val="24"/>
              </w:rPr>
            </w:pPr>
            <w:r w:rsidRPr="005B55D2">
              <w:rPr>
                <w:sz w:val="24"/>
                <w:szCs w:val="24"/>
              </w:rPr>
              <w:t>8.06</w:t>
            </w:r>
          </w:p>
        </w:tc>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C1D2F8" w14:textId="77777777" w:rsidR="00A57F40" w:rsidRPr="005B55D2" w:rsidRDefault="00A57F40" w:rsidP="00A57F40">
            <w:pPr>
              <w:tabs>
                <w:tab w:val="left" w:pos="9360"/>
              </w:tabs>
              <w:jc w:val="center"/>
              <w:rPr>
                <w:sz w:val="24"/>
                <w:szCs w:val="24"/>
              </w:rPr>
            </w:pPr>
            <w:r w:rsidRPr="005B55D2">
              <w:rPr>
                <w:sz w:val="24"/>
                <w:szCs w:val="24"/>
              </w:rPr>
              <w:t>7.71</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C76BE7" w14:textId="77777777" w:rsidR="00A57F40" w:rsidRPr="005B55D2" w:rsidRDefault="00A57F40" w:rsidP="00A57F40">
            <w:pPr>
              <w:tabs>
                <w:tab w:val="left" w:pos="9360"/>
              </w:tabs>
              <w:jc w:val="center"/>
              <w:rPr>
                <w:sz w:val="24"/>
                <w:szCs w:val="24"/>
              </w:rPr>
            </w:pPr>
            <w:r w:rsidRPr="005B55D2">
              <w:rPr>
                <w:sz w:val="24"/>
                <w:szCs w:val="24"/>
              </w:rPr>
              <w:t>-</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8A666F" w14:textId="39730C1C" w:rsidR="00A57F40" w:rsidRPr="005B55D2" w:rsidRDefault="00A57F40" w:rsidP="00A57F40">
            <w:pPr>
              <w:tabs>
                <w:tab w:val="left" w:pos="9360"/>
              </w:tabs>
              <w:jc w:val="center"/>
              <w:rPr>
                <w:sz w:val="24"/>
                <w:szCs w:val="24"/>
              </w:rPr>
            </w:pPr>
            <w:r w:rsidRPr="005B55D2">
              <w:rPr>
                <w:sz w:val="24"/>
                <w:szCs w:val="24"/>
              </w:rPr>
              <w:t>9.36</w:t>
            </w:r>
          </w:p>
        </w:tc>
      </w:tr>
    </w:tbl>
    <w:p w14:paraId="723384A9" w14:textId="77777777" w:rsidR="00183121" w:rsidRPr="005B55D2" w:rsidRDefault="00183121" w:rsidP="0050573D">
      <w:pPr>
        <w:rPr>
          <w:sz w:val="20"/>
          <w:szCs w:val="20"/>
        </w:rPr>
      </w:pPr>
      <w:r w:rsidRPr="005B55D2">
        <w:rPr>
          <w:sz w:val="24"/>
          <w:szCs w:val="24"/>
        </w:rPr>
        <w:t xml:space="preserve"> </w:t>
      </w:r>
      <w:r w:rsidRPr="005B55D2">
        <w:rPr>
          <w:sz w:val="20"/>
          <w:szCs w:val="20"/>
        </w:rPr>
        <w:t xml:space="preserve">*Figures in parentheses are retransformed value of </w:t>
      </w:r>
      <w:proofErr w:type="spellStart"/>
      <w:r w:rsidRPr="005B55D2">
        <w:rPr>
          <w:sz w:val="20"/>
          <w:szCs w:val="20"/>
        </w:rPr>
        <w:t>arcsin</w:t>
      </w:r>
      <w:proofErr w:type="spellEnd"/>
      <w:r w:rsidRPr="005B55D2">
        <w:rPr>
          <w:sz w:val="20"/>
          <w:szCs w:val="20"/>
        </w:rPr>
        <w:t xml:space="preserve"> transformation;</w:t>
      </w:r>
    </w:p>
    <w:p w14:paraId="023FA58E" w14:textId="77777777" w:rsidR="00E60DF3" w:rsidRPr="00267272" w:rsidRDefault="002445C4" w:rsidP="00E60DF3">
      <w:pPr>
        <w:ind w:left="90"/>
        <w:jc w:val="both"/>
        <w:rPr>
          <w:sz w:val="18"/>
          <w:szCs w:val="18"/>
        </w:rPr>
      </w:pPr>
      <w:r w:rsidRPr="005B55D2">
        <w:rPr>
          <w:bCs/>
          <w:sz w:val="20"/>
          <w:szCs w:val="20"/>
        </w:rPr>
        <w:t xml:space="preserve"> </w:t>
      </w:r>
      <w:r w:rsidR="00E60DF3" w:rsidRPr="00267272">
        <w:rPr>
          <w:sz w:val="18"/>
          <w:szCs w:val="18"/>
        </w:rPr>
        <w:t>Treatment means with the common letter(s) are not significant by Duncan’s New Multiple Range Test at 5%    level of significance</w:t>
      </w:r>
    </w:p>
    <w:p w14:paraId="5B32E1EA" w14:textId="5EBEDD99" w:rsidR="0077795D" w:rsidRPr="005B55D2" w:rsidRDefault="0077795D" w:rsidP="00E739A6">
      <w:pPr>
        <w:spacing w:line="360" w:lineRule="auto"/>
        <w:jc w:val="both"/>
        <w:rPr>
          <w:bCs/>
          <w:sz w:val="20"/>
          <w:szCs w:val="20"/>
        </w:rPr>
      </w:pPr>
    </w:p>
    <w:p w14:paraId="72A6A819" w14:textId="1FD3FFC2" w:rsidR="005B55D2" w:rsidRPr="002D4510" w:rsidRDefault="002445C4" w:rsidP="002D4510">
      <w:pPr>
        <w:spacing w:line="360" w:lineRule="auto"/>
        <w:jc w:val="both"/>
        <w:rPr>
          <w:bCs/>
          <w:sz w:val="24"/>
          <w:szCs w:val="24"/>
        </w:rPr>
      </w:pPr>
      <w:r w:rsidRPr="005B55D2">
        <w:rPr>
          <w:bCs/>
          <w:sz w:val="24"/>
          <w:szCs w:val="24"/>
        </w:rPr>
        <w:t xml:space="preserve">      The data revealed (Table </w:t>
      </w:r>
      <w:r w:rsidR="00841BEF">
        <w:rPr>
          <w:bCs/>
          <w:sz w:val="24"/>
          <w:szCs w:val="24"/>
        </w:rPr>
        <w:t>3</w:t>
      </w:r>
      <w:r w:rsidRPr="005B55D2">
        <w:rPr>
          <w:bCs/>
          <w:sz w:val="24"/>
          <w:szCs w:val="24"/>
        </w:rPr>
        <w:t>) significant differences in mean per cent disease intensity of white rust in mustard among different dates of sowing. The minimum disease intensity was recorded with the sowing date of 1</w:t>
      </w:r>
      <w:r w:rsidRPr="005B55D2">
        <w:rPr>
          <w:bCs/>
          <w:sz w:val="24"/>
          <w:szCs w:val="24"/>
          <w:vertAlign w:val="superscript"/>
        </w:rPr>
        <w:t xml:space="preserve">st </w:t>
      </w:r>
      <w:r w:rsidRPr="005B55D2">
        <w:rPr>
          <w:bCs/>
          <w:sz w:val="24"/>
          <w:szCs w:val="24"/>
        </w:rPr>
        <w:t>week of October sown crop</w:t>
      </w:r>
      <w:r w:rsidRPr="005B55D2">
        <w:rPr>
          <w:bCs/>
          <w:sz w:val="24"/>
          <w:szCs w:val="24"/>
          <w:vertAlign w:val="superscript"/>
        </w:rPr>
        <w:t xml:space="preserve"> </w:t>
      </w:r>
      <w:r w:rsidRPr="005B55D2">
        <w:rPr>
          <w:bCs/>
          <w:sz w:val="24"/>
          <w:szCs w:val="24"/>
        </w:rPr>
        <w:t xml:space="preserve">(21.61%) which was </w:t>
      </w:r>
      <w:r w:rsidRPr="005B55D2">
        <w:rPr>
          <w:sz w:val="24"/>
          <w:szCs w:val="24"/>
        </w:rPr>
        <w:t>followed by</w:t>
      </w:r>
      <w:r w:rsidRPr="005B55D2">
        <w:rPr>
          <w:spacing w:val="-57"/>
          <w:sz w:val="24"/>
          <w:szCs w:val="24"/>
        </w:rPr>
        <w:t xml:space="preserve"> </w:t>
      </w:r>
      <w:r w:rsidRPr="005B55D2">
        <w:rPr>
          <w:sz w:val="24"/>
          <w:szCs w:val="24"/>
        </w:rPr>
        <w:t>3</w:t>
      </w:r>
      <w:r w:rsidRPr="005B55D2">
        <w:rPr>
          <w:sz w:val="24"/>
          <w:szCs w:val="24"/>
          <w:vertAlign w:val="superscript"/>
        </w:rPr>
        <w:t>rd</w:t>
      </w:r>
      <w:r w:rsidRPr="005B55D2">
        <w:rPr>
          <w:sz w:val="24"/>
          <w:szCs w:val="24"/>
        </w:rPr>
        <w:t xml:space="preserve"> week of October with mean disease intensity of 32.05 per cent,</w:t>
      </w:r>
      <w:r w:rsidRPr="005B55D2">
        <w:rPr>
          <w:spacing w:val="1"/>
          <w:sz w:val="24"/>
          <w:szCs w:val="24"/>
        </w:rPr>
        <w:t xml:space="preserve"> </w:t>
      </w:r>
      <w:r w:rsidRPr="005B55D2">
        <w:rPr>
          <w:sz w:val="24"/>
          <w:szCs w:val="24"/>
        </w:rPr>
        <w:t>respectively. However, the maximum mean disease intensity of 50.19 per cent was recorded with sowing of 3</w:t>
      </w:r>
      <w:r w:rsidRPr="005B55D2">
        <w:rPr>
          <w:sz w:val="24"/>
          <w:szCs w:val="24"/>
          <w:vertAlign w:val="superscript"/>
        </w:rPr>
        <w:t>rd</w:t>
      </w:r>
      <w:r w:rsidRPr="005B55D2">
        <w:rPr>
          <w:sz w:val="24"/>
          <w:szCs w:val="24"/>
        </w:rPr>
        <w:t xml:space="preserve"> week of November which was followed by 1</w:t>
      </w:r>
      <w:r w:rsidRPr="005B55D2">
        <w:rPr>
          <w:sz w:val="24"/>
          <w:szCs w:val="24"/>
          <w:vertAlign w:val="superscript"/>
        </w:rPr>
        <w:t>st</w:t>
      </w:r>
      <w:r w:rsidRPr="005B55D2">
        <w:rPr>
          <w:sz w:val="24"/>
          <w:szCs w:val="24"/>
        </w:rPr>
        <w:t xml:space="preserve"> week of November with mean disease intensity of 42.51 per cent (Table</w:t>
      </w:r>
      <w:r w:rsidR="00841BEF">
        <w:rPr>
          <w:sz w:val="24"/>
          <w:szCs w:val="24"/>
        </w:rPr>
        <w:t xml:space="preserve"> </w:t>
      </w:r>
      <w:r w:rsidRPr="005B55D2">
        <w:rPr>
          <w:sz w:val="24"/>
          <w:szCs w:val="24"/>
        </w:rPr>
        <w:t>3).</w:t>
      </w:r>
      <w:r w:rsidRPr="005B55D2">
        <w:rPr>
          <w:bCs/>
          <w:sz w:val="24"/>
          <w:szCs w:val="24"/>
        </w:rPr>
        <w:t xml:space="preserve">      </w:t>
      </w:r>
    </w:p>
    <w:p w14:paraId="006B3B27" w14:textId="0DA46684" w:rsidR="005B55D2" w:rsidRPr="00A57F40" w:rsidRDefault="00841BEF" w:rsidP="00A57F40">
      <w:pPr>
        <w:spacing w:line="360" w:lineRule="auto"/>
        <w:jc w:val="both"/>
        <w:rPr>
          <w:bCs/>
          <w:sz w:val="24"/>
          <w:szCs w:val="24"/>
        </w:rPr>
      </w:pPr>
      <w:r>
        <w:rPr>
          <w:bCs/>
          <w:sz w:val="24"/>
          <w:szCs w:val="24"/>
        </w:rPr>
        <w:t xml:space="preserve">      </w:t>
      </w:r>
      <w:r w:rsidR="002445C4" w:rsidRPr="005B55D2">
        <w:rPr>
          <w:bCs/>
          <w:sz w:val="24"/>
          <w:szCs w:val="24"/>
        </w:rPr>
        <w:t>As the sowing time of mustard crop was delayed from October to November, resulted in increasing white rust intensity. Thus, it can be revealed that the late sown crop exhibited more white rust intensity because of readily availability of inoculum and favorable weather conditions. The inoculum in early sown crop was carried to late sown crop which resulted in heavy buildup of inoculum with increasing white rust disease intensity.</w:t>
      </w:r>
    </w:p>
    <w:p w14:paraId="58D7BBAD" w14:textId="023BA3D9" w:rsidR="002445C4" w:rsidRPr="005B55D2" w:rsidRDefault="00841BEF" w:rsidP="002445C4">
      <w:pPr>
        <w:spacing w:line="360" w:lineRule="auto"/>
        <w:jc w:val="both"/>
        <w:rPr>
          <w:sz w:val="24"/>
          <w:szCs w:val="24"/>
        </w:rPr>
      </w:pPr>
      <w:r>
        <w:rPr>
          <w:sz w:val="24"/>
          <w:szCs w:val="24"/>
        </w:rPr>
        <w:t xml:space="preserve">      </w:t>
      </w:r>
      <w:r w:rsidR="002445C4" w:rsidRPr="005B55D2">
        <w:rPr>
          <w:sz w:val="24"/>
          <w:szCs w:val="24"/>
        </w:rPr>
        <w:t xml:space="preserve">The significant in seed yield of mustard were recorded among different dates of sowing (Table </w:t>
      </w:r>
      <w:r>
        <w:rPr>
          <w:sz w:val="24"/>
          <w:szCs w:val="24"/>
        </w:rPr>
        <w:t>3</w:t>
      </w:r>
      <w:r w:rsidR="002445C4" w:rsidRPr="005B55D2">
        <w:rPr>
          <w:sz w:val="24"/>
          <w:szCs w:val="24"/>
        </w:rPr>
        <w:t xml:space="preserve">). The highest mean seed yield (1248 kg/ha) was recorded with sowing on </w:t>
      </w:r>
      <w:r w:rsidR="002445C4" w:rsidRPr="005B55D2">
        <w:rPr>
          <w:bCs/>
          <w:sz w:val="24"/>
          <w:szCs w:val="24"/>
        </w:rPr>
        <w:t>1</w:t>
      </w:r>
      <w:r w:rsidR="002445C4" w:rsidRPr="005B55D2">
        <w:rPr>
          <w:bCs/>
          <w:sz w:val="24"/>
          <w:szCs w:val="24"/>
          <w:vertAlign w:val="superscript"/>
        </w:rPr>
        <w:t>st</w:t>
      </w:r>
      <w:r w:rsidR="002445C4" w:rsidRPr="005B55D2">
        <w:rPr>
          <w:bCs/>
          <w:sz w:val="24"/>
          <w:szCs w:val="24"/>
        </w:rPr>
        <w:t xml:space="preserve"> week of October</w:t>
      </w:r>
      <w:r w:rsidR="002445C4" w:rsidRPr="005B55D2">
        <w:rPr>
          <w:sz w:val="24"/>
          <w:szCs w:val="24"/>
        </w:rPr>
        <w:t xml:space="preserve"> and it was at par with sowing of 3</w:t>
      </w:r>
      <w:r w:rsidR="002445C4" w:rsidRPr="005B55D2">
        <w:rPr>
          <w:sz w:val="24"/>
          <w:szCs w:val="24"/>
          <w:vertAlign w:val="superscript"/>
        </w:rPr>
        <w:t>rd</w:t>
      </w:r>
      <w:r w:rsidR="002445C4" w:rsidRPr="005B55D2">
        <w:rPr>
          <w:sz w:val="24"/>
          <w:szCs w:val="24"/>
        </w:rPr>
        <w:t xml:space="preserve"> week of October (1130 kg/ha). The lowest mean seed yield was recorded with sowing of </w:t>
      </w:r>
      <w:r w:rsidR="002445C4" w:rsidRPr="005B55D2">
        <w:rPr>
          <w:bCs/>
          <w:sz w:val="24"/>
          <w:szCs w:val="24"/>
        </w:rPr>
        <w:t>3</w:t>
      </w:r>
      <w:r w:rsidR="002445C4" w:rsidRPr="005B55D2">
        <w:rPr>
          <w:bCs/>
          <w:sz w:val="24"/>
          <w:szCs w:val="24"/>
          <w:vertAlign w:val="superscript"/>
        </w:rPr>
        <w:t>rd</w:t>
      </w:r>
      <w:r w:rsidR="002445C4" w:rsidRPr="005B55D2">
        <w:rPr>
          <w:bCs/>
          <w:sz w:val="24"/>
          <w:szCs w:val="24"/>
        </w:rPr>
        <w:t xml:space="preserve"> week of November </w:t>
      </w:r>
      <w:r w:rsidR="002445C4" w:rsidRPr="005B55D2">
        <w:rPr>
          <w:sz w:val="24"/>
          <w:szCs w:val="24"/>
        </w:rPr>
        <w:t>(774 kg/ha) and it was followed by 1</w:t>
      </w:r>
      <w:r w:rsidR="002445C4" w:rsidRPr="005B55D2">
        <w:rPr>
          <w:sz w:val="24"/>
          <w:szCs w:val="24"/>
          <w:vertAlign w:val="superscript"/>
        </w:rPr>
        <w:t>st</w:t>
      </w:r>
      <w:r w:rsidR="002445C4" w:rsidRPr="005B55D2">
        <w:rPr>
          <w:sz w:val="24"/>
          <w:szCs w:val="24"/>
        </w:rPr>
        <w:t xml:space="preserve"> week of November (950 kg/ha). The delayed sowing of mustard crop from 1</w:t>
      </w:r>
      <w:r w:rsidR="002445C4" w:rsidRPr="005B55D2">
        <w:rPr>
          <w:sz w:val="24"/>
          <w:szCs w:val="24"/>
          <w:vertAlign w:val="superscript"/>
        </w:rPr>
        <w:t>st</w:t>
      </w:r>
      <w:r w:rsidR="002445C4" w:rsidRPr="005B55D2">
        <w:rPr>
          <w:sz w:val="24"/>
          <w:szCs w:val="24"/>
        </w:rPr>
        <w:t xml:space="preserve"> week of November to </w:t>
      </w:r>
      <w:r w:rsidR="002445C4" w:rsidRPr="005B55D2">
        <w:rPr>
          <w:bCs/>
          <w:sz w:val="24"/>
          <w:szCs w:val="24"/>
        </w:rPr>
        <w:t>3</w:t>
      </w:r>
      <w:r w:rsidR="002445C4" w:rsidRPr="005B55D2">
        <w:rPr>
          <w:bCs/>
          <w:sz w:val="24"/>
          <w:szCs w:val="24"/>
          <w:vertAlign w:val="superscript"/>
        </w:rPr>
        <w:t>rd</w:t>
      </w:r>
      <w:r w:rsidR="002445C4" w:rsidRPr="005B55D2">
        <w:rPr>
          <w:bCs/>
          <w:sz w:val="24"/>
          <w:szCs w:val="24"/>
        </w:rPr>
        <w:t xml:space="preserve"> week of November</w:t>
      </w:r>
      <w:r w:rsidR="002445C4" w:rsidRPr="005B55D2">
        <w:rPr>
          <w:sz w:val="24"/>
          <w:szCs w:val="24"/>
        </w:rPr>
        <w:t xml:space="preserve"> resulted in decreasing seed yield. The higher seed yield in early sown crop might be due to the lower white rust disease intensity. Similarly, decrease in seed yield was in accordance to increasing white rust intensity in late sown crop.</w:t>
      </w:r>
    </w:p>
    <w:p w14:paraId="46A0BBE6" w14:textId="5F7FEE8E" w:rsidR="002445C4" w:rsidRDefault="00841BEF" w:rsidP="002445C4">
      <w:pPr>
        <w:spacing w:line="360" w:lineRule="auto"/>
        <w:jc w:val="both"/>
        <w:rPr>
          <w:sz w:val="24"/>
          <w:szCs w:val="24"/>
        </w:rPr>
      </w:pPr>
      <w:r>
        <w:rPr>
          <w:sz w:val="24"/>
          <w:szCs w:val="24"/>
        </w:rPr>
        <w:t xml:space="preserve">      </w:t>
      </w:r>
      <w:r w:rsidR="002445C4" w:rsidRPr="005B55D2">
        <w:rPr>
          <w:sz w:val="24"/>
          <w:szCs w:val="24"/>
        </w:rPr>
        <w:t xml:space="preserve"> It can be revealed in the present study that as delayed the sowing time of mustard crop progressively increase white rust intensity, which resulted decreasing in seed yield significantly</w:t>
      </w:r>
      <w:r w:rsidR="00A57F40">
        <w:rPr>
          <w:sz w:val="24"/>
          <w:szCs w:val="24"/>
        </w:rPr>
        <w:t>.</w:t>
      </w:r>
      <w:r w:rsidR="002445C4" w:rsidRPr="005B55D2">
        <w:rPr>
          <w:sz w:val="24"/>
          <w:szCs w:val="24"/>
        </w:rPr>
        <w:t xml:space="preserve"> </w:t>
      </w:r>
    </w:p>
    <w:p w14:paraId="42A61553" w14:textId="77777777" w:rsidR="00A57F40" w:rsidRPr="00267272" w:rsidRDefault="00A57F40" w:rsidP="00A57F40">
      <w:pPr>
        <w:spacing w:line="360" w:lineRule="auto"/>
        <w:jc w:val="both"/>
        <w:rPr>
          <w:sz w:val="24"/>
          <w:szCs w:val="24"/>
        </w:rPr>
      </w:pPr>
      <w:r w:rsidRPr="00267272">
        <w:rPr>
          <w:sz w:val="24"/>
          <w:szCs w:val="24"/>
        </w:rPr>
        <w:t xml:space="preserve">      </w:t>
      </w:r>
      <w:proofErr w:type="spellStart"/>
      <w:r w:rsidRPr="00267272">
        <w:rPr>
          <w:sz w:val="24"/>
          <w:szCs w:val="24"/>
        </w:rPr>
        <w:t>Dange</w:t>
      </w:r>
      <w:proofErr w:type="spellEnd"/>
      <w:r w:rsidRPr="00267272">
        <w:rPr>
          <w:sz w:val="24"/>
          <w:szCs w:val="24"/>
        </w:rPr>
        <w:t xml:space="preserve"> </w:t>
      </w:r>
      <w:r w:rsidRPr="00267272">
        <w:rPr>
          <w:i/>
          <w:iCs/>
          <w:sz w:val="24"/>
          <w:szCs w:val="24"/>
        </w:rPr>
        <w:t>et al.</w:t>
      </w:r>
      <w:r w:rsidRPr="00267272">
        <w:rPr>
          <w:sz w:val="24"/>
          <w:szCs w:val="24"/>
        </w:rPr>
        <w:t xml:space="preserve"> (2003) observed the effect of disease severity of white rust on different sowing dates. They revealed that early sowing of mustard with GM-1 in the 5</w:t>
      </w:r>
      <w:r w:rsidRPr="00267272">
        <w:rPr>
          <w:sz w:val="24"/>
          <w:szCs w:val="24"/>
          <w:vertAlign w:val="superscript"/>
        </w:rPr>
        <w:t>th</w:t>
      </w:r>
      <w:r w:rsidRPr="00267272">
        <w:rPr>
          <w:sz w:val="24"/>
          <w:szCs w:val="24"/>
        </w:rPr>
        <w:t xml:space="preserve"> October resulted in less severity (25.33%) of white rust disease while, the maximum disease severity (54.50%) was recorded with</w:t>
      </w:r>
      <w:r>
        <w:rPr>
          <w:sz w:val="24"/>
          <w:szCs w:val="24"/>
        </w:rPr>
        <w:t xml:space="preserve"> </w:t>
      </w:r>
      <w:r w:rsidRPr="00267272">
        <w:rPr>
          <w:sz w:val="24"/>
          <w:szCs w:val="24"/>
        </w:rPr>
        <w:t>25</w:t>
      </w:r>
      <w:r w:rsidRPr="00267272">
        <w:rPr>
          <w:sz w:val="24"/>
          <w:szCs w:val="24"/>
          <w:vertAlign w:val="superscript"/>
        </w:rPr>
        <w:t>th</w:t>
      </w:r>
      <w:r w:rsidRPr="00267272">
        <w:rPr>
          <w:sz w:val="24"/>
          <w:szCs w:val="24"/>
        </w:rPr>
        <w:t xml:space="preserve"> November sown </w:t>
      </w:r>
      <w:r>
        <w:rPr>
          <w:sz w:val="24"/>
          <w:szCs w:val="24"/>
        </w:rPr>
        <w:t>crop</w:t>
      </w:r>
      <w:r w:rsidRPr="00267272">
        <w:rPr>
          <w:sz w:val="24"/>
          <w:szCs w:val="24"/>
        </w:rPr>
        <w:t xml:space="preserve">. The early planting of mustard with </w:t>
      </w:r>
      <w:proofErr w:type="spellStart"/>
      <w:r w:rsidRPr="00267272">
        <w:rPr>
          <w:sz w:val="24"/>
          <w:szCs w:val="24"/>
        </w:rPr>
        <w:t>Varuna</w:t>
      </w:r>
      <w:proofErr w:type="spellEnd"/>
      <w:r w:rsidRPr="00267272">
        <w:rPr>
          <w:sz w:val="24"/>
          <w:szCs w:val="24"/>
        </w:rPr>
        <w:t xml:space="preserve"> on 5</w:t>
      </w:r>
      <w:r w:rsidRPr="00267272">
        <w:rPr>
          <w:sz w:val="24"/>
          <w:szCs w:val="24"/>
          <w:vertAlign w:val="superscript"/>
        </w:rPr>
        <w:t>th</w:t>
      </w:r>
      <w:r w:rsidRPr="00267272">
        <w:rPr>
          <w:sz w:val="24"/>
          <w:szCs w:val="24"/>
        </w:rPr>
        <w:t xml:space="preserve"> October recorded less severity (31.08%) of white </w:t>
      </w:r>
      <w:r w:rsidRPr="00267272">
        <w:rPr>
          <w:sz w:val="24"/>
          <w:szCs w:val="24"/>
        </w:rPr>
        <w:lastRenderedPageBreak/>
        <w:t>rust disease while, the maximum disease severity (60.00%) was recorded with in the sowing of 25</w:t>
      </w:r>
      <w:r w:rsidRPr="00267272">
        <w:rPr>
          <w:sz w:val="24"/>
          <w:szCs w:val="24"/>
          <w:vertAlign w:val="superscript"/>
        </w:rPr>
        <w:t>th</w:t>
      </w:r>
      <w:r w:rsidRPr="00267272">
        <w:rPr>
          <w:sz w:val="24"/>
          <w:szCs w:val="24"/>
        </w:rPr>
        <w:t xml:space="preserve"> November sown crop. It also recorded higher grain yield over late planting during November.  </w:t>
      </w:r>
    </w:p>
    <w:p w14:paraId="788CE704" w14:textId="77777777" w:rsidR="00A57F40" w:rsidRPr="00267272" w:rsidRDefault="00A57F40" w:rsidP="00A57F40">
      <w:pPr>
        <w:spacing w:line="360" w:lineRule="auto"/>
        <w:jc w:val="both"/>
        <w:rPr>
          <w:sz w:val="24"/>
          <w:szCs w:val="24"/>
        </w:rPr>
      </w:pPr>
      <w:r w:rsidRPr="00267272">
        <w:rPr>
          <w:sz w:val="24"/>
          <w:szCs w:val="24"/>
        </w:rPr>
        <w:t xml:space="preserve">      Kumar (2009) observed that the severity of white rust disease in mustard was found to be the significantly influenced by the time of sowing. Early sown crop in October showed the lowest intensity of white rust on leaves (12.5 %) and stag head infection (0.3%). However, delayed sown crop increased white rust on foliage and stag head infection. The highe</w:t>
      </w:r>
      <w:r>
        <w:rPr>
          <w:sz w:val="24"/>
          <w:szCs w:val="24"/>
        </w:rPr>
        <w:t>st</w:t>
      </w:r>
      <w:r w:rsidRPr="00267272">
        <w:rPr>
          <w:sz w:val="24"/>
          <w:szCs w:val="24"/>
        </w:rPr>
        <w:t xml:space="preserve"> seed yield of 1639 kg/ha, 1593 kg/ha and 1250 kg/ha were recorded with Oct. 15, Oct.1 and Oct. 15 sown crops during 2001-02, 2002-03 and 2003-04, respectively.</w:t>
      </w:r>
    </w:p>
    <w:p w14:paraId="5B28ADF2" w14:textId="0203B542" w:rsidR="00A57F40" w:rsidRPr="005B55D2" w:rsidRDefault="00A57F40" w:rsidP="002445C4">
      <w:pPr>
        <w:spacing w:line="360" w:lineRule="auto"/>
        <w:jc w:val="both"/>
        <w:rPr>
          <w:sz w:val="24"/>
          <w:szCs w:val="24"/>
        </w:rPr>
      </w:pPr>
      <w:r w:rsidRPr="00267272">
        <w:rPr>
          <w:sz w:val="24"/>
          <w:szCs w:val="24"/>
        </w:rPr>
        <w:t xml:space="preserve">      </w:t>
      </w:r>
      <w:proofErr w:type="spellStart"/>
      <w:r w:rsidRPr="00267272">
        <w:rPr>
          <w:sz w:val="24"/>
          <w:szCs w:val="24"/>
        </w:rPr>
        <w:t>Alam</w:t>
      </w:r>
      <w:proofErr w:type="spellEnd"/>
      <w:r w:rsidRPr="00267272">
        <w:rPr>
          <w:sz w:val="24"/>
          <w:szCs w:val="24"/>
        </w:rPr>
        <w:t xml:space="preserve"> and Ahmed (2015) studied the effect of planting dates on the yield of mustard seed. There were five planting dates </w:t>
      </w:r>
      <w:r w:rsidRPr="00267272">
        <w:rPr>
          <w:i/>
          <w:iCs/>
          <w:sz w:val="24"/>
          <w:szCs w:val="24"/>
        </w:rPr>
        <w:t>viz.,</w:t>
      </w:r>
      <w:r w:rsidRPr="00267272">
        <w:rPr>
          <w:sz w:val="24"/>
          <w:szCs w:val="24"/>
        </w:rPr>
        <w:t xml:space="preserve"> 25</w:t>
      </w:r>
      <w:r w:rsidRPr="00267272">
        <w:rPr>
          <w:sz w:val="24"/>
          <w:szCs w:val="24"/>
          <w:vertAlign w:val="superscript"/>
        </w:rPr>
        <w:t>th</w:t>
      </w:r>
      <w:r w:rsidRPr="00267272">
        <w:rPr>
          <w:sz w:val="24"/>
          <w:szCs w:val="24"/>
        </w:rPr>
        <w:t xml:space="preserve"> October, 30</w:t>
      </w:r>
      <w:r w:rsidRPr="00267272">
        <w:rPr>
          <w:sz w:val="24"/>
          <w:szCs w:val="24"/>
          <w:vertAlign w:val="superscript"/>
        </w:rPr>
        <w:t>th</w:t>
      </w:r>
      <w:r w:rsidRPr="00267272">
        <w:rPr>
          <w:sz w:val="24"/>
          <w:szCs w:val="24"/>
        </w:rPr>
        <w:t xml:space="preserve"> October, 05</w:t>
      </w:r>
      <w:r w:rsidRPr="00267272">
        <w:rPr>
          <w:sz w:val="24"/>
          <w:szCs w:val="24"/>
          <w:vertAlign w:val="superscript"/>
        </w:rPr>
        <w:t>th</w:t>
      </w:r>
      <w:r w:rsidRPr="00267272">
        <w:rPr>
          <w:sz w:val="24"/>
          <w:szCs w:val="24"/>
        </w:rPr>
        <w:t xml:space="preserve"> November, 10</w:t>
      </w:r>
      <w:r w:rsidRPr="00267272">
        <w:rPr>
          <w:sz w:val="24"/>
          <w:szCs w:val="24"/>
          <w:vertAlign w:val="superscript"/>
        </w:rPr>
        <w:t>th</w:t>
      </w:r>
      <w:r w:rsidRPr="00267272">
        <w:rPr>
          <w:sz w:val="24"/>
          <w:szCs w:val="24"/>
        </w:rPr>
        <w:t xml:space="preserve"> November and 15</w:t>
      </w:r>
      <w:r w:rsidRPr="00267272">
        <w:rPr>
          <w:sz w:val="24"/>
          <w:szCs w:val="24"/>
          <w:vertAlign w:val="superscript"/>
        </w:rPr>
        <w:t>th</w:t>
      </w:r>
      <w:r w:rsidRPr="00267272">
        <w:rPr>
          <w:sz w:val="24"/>
          <w:szCs w:val="24"/>
        </w:rPr>
        <w:t xml:space="preserve"> November. The best planting date of mustard was 30</w:t>
      </w:r>
      <w:r w:rsidRPr="00267272">
        <w:rPr>
          <w:sz w:val="24"/>
          <w:szCs w:val="24"/>
          <w:vertAlign w:val="superscript"/>
        </w:rPr>
        <w:t>th</w:t>
      </w:r>
      <w:r w:rsidRPr="00267272">
        <w:rPr>
          <w:sz w:val="24"/>
          <w:szCs w:val="24"/>
        </w:rPr>
        <w:t xml:space="preserve"> October which recorded the highest seed yield of 1.5 t/ha. </w:t>
      </w:r>
    </w:p>
    <w:p w14:paraId="333C13F9" w14:textId="1AACD6AB" w:rsidR="004E7176" w:rsidRPr="005B55D2" w:rsidRDefault="00841BEF" w:rsidP="004E7176">
      <w:pPr>
        <w:spacing w:line="360" w:lineRule="auto"/>
        <w:jc w:val="both"/>
        <w:rPr>
          <w:sz w:val="24"/>
          <w:szCs w:val="24"/>
        </w:rPr>
      </w:pPr>
      <w:r>
        <w:rPr>
          <w:sz w:val="24"/>
          <w:szCs w:val="24"/>
        </w:rPr>
        <w:t xml:space="preserve">      </w:t>
      </w:r>
      <w:r w:rsidR="004E7176" w:rsidRPr="005B55D2">
        <w:rPr>
          <w:sz w:val="24"/>
          <w:szCs w:val="24"/>
        </w:rPr>
        <w:t xml:space="preserve">Magar </w:t>
      </w:r>
      <w:r w:rsidR="004E7176" w:rsidRPr="005B55D2">
        <w:rPr>
          <w:i/>
          <w:iCs/>
          <w:sz w:val="24"/>
          <w:szCs w:val="24"/>
        </w:rPr>
        <w:t>et al.</w:t>
      </w:r>
      <w:r w:rsidR="004E7176" w:rsidRPr="005B55D2">
        <w:rPr>
          <w:sz w:val="24"/>
          <w:szCs w:val="24"/>
        </w:rPr>
        <w:t xml:space="preserve"> (2017) carried out a field study on mustard cv. </w:t>
      </w:r>
      <w:proofErr w:type="spellStart"/>
      <w:r w:rsidR="004E7176" w:rsidRPr="005B55D2">
        <w:rPr>
          <w:sz w:val="24"/>
          <w:szCs w:val="24"/>
        </w:rPr>
        <w:t>Pusa</w:t>
      </w:r>
      <w:proofErr w:type="spellEnd"/>
      <w:r w:rsidR="004E7176" w:rsidRPr="005B55D2">
        <w:rPr>
          <w:sz w:val="24"/>
          <w:szCs w:val="24"/>
        </w:rPr>
        <w:t xml:space="preserve"> bold with five different sowing dates. The results revealed that, the crop sown on 1</w:t>
      </w:r>
      <w:r w:rsidR="004E7176" w:rsidRPr="005B55D2">
        <w:rPr>
          <w:sz w:val="24"/>
          <w:szCs w:val="24"/>
          <w:vertAlign w:val="superscript"/>
        </w:rPr>
        <w:t>st</w:t>
      </w:r>
      <w:r w:rsidR="004E7176" w:rsidRPr="005B55D2">
        <w:rPr>
          <w:sz w:val="24"/>
          <w:szCs w:val="24"/>
        </w:rPr>
        <w:t xml:space="preserve"> Oct. exhibited the minimum disease incidence (15.84%) and severity (12.75%) while, the maximum disease incidence (34.10% and 28.24%) and severity (17.59% and 14.59%) were recorded with the late sown crop on 15</w:t>
      </w:r>
      <w:r w:rsidR="004E7176" w:rsidRPr="005B55D2">
        <w:rPr>
          <w:sz w:val="24"/>
          <w:szCs w:val="24"/>
          <w:vertAlign w:val="superscript"/>
        </w:rPr>
        <w:t>th</w:t>
      </w:r>
      <w:r w:rsidR="004E7176" w:rsidRPr="005B55D2">
        <w:rPr>
          <w:sz w:val="24"/>
          <w:szCs w:val="24"/>
        </w:rPr>
        <w:t xml:space="preserve"> Nov. and 1</w:t>
      </w:r>
      <w:r w:rsidR="004E7176" w:rsidRPr="005B55D2">
        <w:rPr>
          <w:sz w:val="24"/>
          <w:szCs w:val="24"/>
          <w:vertAlign w:val="superscript"/>
        </w:rPr>
        <w:t>st</w:t>
      </w:r>
      <w:r w:rsidR="004E7176" w:rsidRPr="005B55D2">
        <w:rPr>
          <w:sz w:val="24"/>
          <w:szCs w:val="24"/>
        </w:rPr>
        <w:t xml:space="preserve"> Nov., respectively. Stag head incidence was maximum in 1</w:t>
      </w:r>
      <w:r w:rsidR="004E7176" w:rsidRPr="005B55D2">
        <w:rPr>
          <w:sz w:val="24"/>
          <w:szCs w:val="24"/>
          <w:vertAlign w:val="superscript"/>
        </w:rPr>
        <w:t>st</w:t>
      </w:r>
      <w:r w:rsidR="004E7176" w:rsidRPr="005B55D2">
        <w:rPr>
          <w:sz w:val="24"/>
          <w:szCs w:val="24"/>
        </w:rPr>
        <w:t xml:space="preserve"> Oct. sown crop (6.70%) with severity (14.62%); whereas, incidence was minimum in 1</w:t>
      </w:r>
      <w:r w:rsidR="004E7176" w:rsidRPr="005B55D2">
        <w:rPr>
          <w:sz w:val="24"/>
          <w:szCs w:val="24"/>
          <w:vertAlign w:val="superscript"/>
        </w:rPr>
        <w:t>st</w:t>
      </w:r>
      <w:r w:rsidR="004E7176" w:rsidRPr="005B55D2">
        <w:rPr>
          <w:sz w:val="24"/>
          <w:szCs w:val="24"/>
        </w:rPr>
        <w:t xml:space="preserve"> Nov. sown crop (7.08%) with severity of 18.95 per cent.  </w:t>
      </w:r>
    </w:p>
    <w:p w14:paraId="17556AA8" w14:textId="2B641476" w:rsidR="00183121" w:rsidRDefault="004E7176" w:rsidP="002445C4">
      <w:pPr>
        <w:spacing w:line="360" w:lineRule="auto"/>
        <w:jc w:val="both"/>
        <w:rPr>
          <w:sz w:val="24"/>
          <w:szCs w:val="24"/>
        </w:rPr>
      </w:pPr>
      <w:r w:rsidRPr="005B55D2">
        <w:rPr>
          <w:sz w:val="24"/>
          <w:szCs w:val="24"/>
        </w:rPr>
        <w:t xml:space="preserve">      Yadav </w:t>
      </w:r>
      <w:r w:rsidRPr="005B55D2">
        <w:rPr>
          <w:i/>
          <w:iCs/>
          <w:sz w:val="24"/>
          <w:szCs w:val="24"/>
        </w:rPr>
        <w:t xml:space="preserve">et al. </w:t>
      </w:r>
      <w:r w:rsidRPr="005B55D2">
        <w:rPr>
          <w:sz w:val="24"/>
          <w:szCs w:val="24"/>
        </w:rPr>
        <w:t xml:space="preserve">(2023) conducted an experiment with eight dates of sowing </w:t>
      </w:r>
      <w:r w:rsidRPr="005B55D2">
        <w:rPr>
          <w:i/>
          <w:iCs/>
          <w:sz w:val="24"/>
          <w:szCs w:val="24"/>
        </w:rPr>
        <w:t>viz.,</w:t>
      </w:r>
      <w:r w:rsidRPr="005B55D2">
        <w:rPr>
          <w:sz w:val="24"/>
          <w:szCs w:val="24"/>
        </w:rPr>
        <w:t xml:space="preserve"> October (1, 10, 20 and 30), November (10, 20 and 30) and December (10) of the mustard crop (var. </w:t>
      </w:r>
      <w:proofErr w:type="spellStart"/>
      <w:r w:rsidRPr="005B55D2">
        <w:rPr>
          <w:sz w:val="24"/>
          <w:szCs w:val="24"/>
        </w:rPr>
        <w:t>Varuna</w:t>
      </w:r>
      <w:proofErr w:type="spellEnd"/>
      <w:r w:rsidRPr="005B55D2">
        <w:rPr>
          <w:sz w:val="24"/>
          <w:szCs w:val="24"/>
        </w:rPr>
        <w:t>) in the field during the</w:t>
      </w:r>
      <w:r w:rsidRPr="005B55D2">
        <w:rPr>
          <w:i/>
          <w:iCs/>
          <w:sz w:val="24"/>
          <w:szCs w:val="24"/>
        </w:rPr>
        <w:t xml:space="preserve"> Rabi</w:t>
      </w:r>
      <w:r w:rsidRPr="005B55D2">
        <w:rPr>
          <w:sz w:val="24"/>
          <w:szCs w:val="24"/>
        </w:rPr>
        <w:t xml:space="preserve"> season. The results revealed that the maximum severity and apparent infection rate (r) of white rust were recorded with the 30</w:t>
      </w:r>
      <w:r w:rsidRPr="005B55D2">
        <w:rPr>
          <w:sz w:val="24"/>
          <w:szCs w:val="24"/>
          <w:vertAlign w:val="superscript"/>
        </w:rPr>
        <w:t>th</w:t>
      </w:r>
      <w:r w:rsidRPr="005B55D2">
        <w:rPr>
          <w:sz w:val="24"/>
          <w:szCs w:val="24"/>
        </w:rPr>
        <w:t xml:space="preserve"> November sown crop (20.10%) and 10</w:t>
      </w:r>
      <w:r w:rsidRPr="005B55D2">
        <w:rPr>
          <w:sz w:val="24"/>
          <w:szCs w:val="24"/>
          <w:vertAlign w:val="superscript"/>
        </w:rPr>
        <w:t>th</w:t>
      </w:r>
      <w:r w:rsidRPr="005B55D2">
        <w:rPr>
          <w:sz w:val="24"/>
          <w:szCs w:val="24"/>
        </w:rPr>
        <w:t xml:space="preserve"> December sown crop (44.27%) and the minimum severity and apparent infection rate (r) of white rust were recorded with the 1</w:t>
      </w:r>
      <w:r w:rsidRPr="005B55D2">
        <w:rPr>
          <w:sz w:val="24"/>
          <w:szCs w:val="24"/>
          <w:vertAlign w:val="superscript"/>
        </w:rPr>
        <w:t>st</w:t>
      </w:r>
      <w:r w:rsidRPr="005B55D2">
        <w:rPr>
          <w:sz w:val="24"/>
          <w:szCs w:val="24"/>
        </w:rPr>
        <w:t xml:space="preserve"> October (0.00%) and 10</w:t>
      </w:r>
      <w:r w:rsidRPr="005B55D2">
        <w:rPr>
          <w:sz w:val="24"/>
          <w:szCs w:val="24"/>
          <w:vertAlign w:val="superscript"/>
        </w:rPr>
        <w:t>th</w:t>
      </w:r>
      <w:r w:rsidRPr="005B55D2">
        <w:rPr>
          <w:sz w:val="24"/>
          <w:szCs w:val="24"/>
        </w:rPr>
        <w:t xml:space="preserve"> October sown crop (0.38%), sowings, respectively.</w:t>
      </w:r>
    </w:p>
    <w:p w14:paraId="3F7DF197" w14:textId="3DFEAA6D" w:rsidR="00EA6A04" w:rsidRPr="005B55D2" w:rsidRDefault="00EA6A04" w:rsidP="00183121">
      <w:pPr>
        <w:spacing w:line="360" w:lineRule="auto"/>
        <w:ind w:right="148"/>
        <w:jc w:val="both"/>
        <w:rPr>
          <w:iCs/>
          <w:sz w:val="24"/>
          <w:szCs w:val="24"/>
        </w:rPr>
      </w:pPr>
      <w:r w:rsidRPr="005B55D2">
        <w:rPr>
          <w:b/>
          <w:bCs/>
          <w:iCs/>
          <w:sz w:val="24"/>
          <w:szCs w:val="24"/>
        </w:rPr>
        <w:t xml:space="preserve">Conclusion </w:t>
      </w:r>
    </w:p>
    <w:p w14:paraId="3C386120" w14:textId="4A738089" w:rsidR="00260BDA" w:rsidRPr="005B55D2" w:rsidRDefault="002814BA" w:rsidP="00260BDA">
      <w:pPr>
        <w:spacing w:line="360" w:lineRule="auto"/>
        <w:ind w:right="148"/>
        <w:jc w:val="both"/>
        <w:rPr>
          <w:bCs/>
          <w:iCs/>
          <w:sz w:val="24"/>
          <w:szCs w:val="24"/>
        </w:rPr>
      </w:pPr>
      <w:r w:rsidRPr="005B55D2">
        <w:rPr>
          <w:iCs/>
          <w:sz w:val="24"/>
          <w:szCs w:val="24"/>
        </w:rPr>
        <w:t xml:space="preserve">      </w:t>
      </w:r>
      <w:r w:rsidRPr="005B55D2">
        <w:rPr>
          <w:bCs/>
          <w:iCs/>
          <w:sz w:val="24"/>
          <w:szCs w:val="24"/>
        </w:rPr>
        <w:t xml:space="preserve">The early sowing of </w:t>
      </w:r>
      <w:r w:rsidR="004E7176" w:rsidRPr="005B55D2">
        <w:rPr>
          <w:bCs/>
          <w:iCs/>
          <w:sz w:val="24"/>
          <w:szCs w:val="24"/>
        </w:rPr>
        <w:t>mustard</w:t>
      </w:r>
      <w:r w:rsidRPr="005B55D2">
        <w:rPr>
          <w:bCs/>
          <w:iCs/>
          <w:sz w:val="24"/>
          <w:szCs w:val="24"/>
        </w:rPr>
        <w:t xml:space="preserve"> crop (1</w:t>
      </w:r>
      <w:r w:rsidRPr="005B55D2">
        <w:rPr>
          <w:bCs/>
          <w:iCs/>
          <w:sz w:val="24"/>
          <w:szCs w:val="24"/>
          <w:vertAlign w:val="superscript"/>
        </w:rPr>
        <w:t>st</w:t>
      </w:r>
      <w:r w:rsidRPr="005B55D2">
        <w:rPr>
          <w:bCs/>
          <w:iCs/>
          <w:sz w:val="24"/>
          <w:szCs w:val="24"/>
        </w:rPr>
        <w:t xml:space="preserve"> week of </w:t>
      </w:r>
      <w:r w:rsidR="004E7176" w:rsidRPr="005B55D2">
        <w:rPr>
          <w:bCs/>
          <w:iCs/>
          <w:sz w:val="24"/>
          <w:szCs w:val="24"/>
        </w:rPr>
        <w:t>October</w:t>
      </w:r>
      <w:r w:rsidRPr="005B55D2">
        <w:rPr>
          <w:bCs/>
          <w:iCs/>
          <w:sz w:val="24"/>
          <w:szCs w:val="24"/>
        </w:rPr>
        <w:t xml:space="preserve">) is ideal for </w:t>
      </w:r>
      <w:r w:rsidR="0044694D" w:rsidRPr="005B55D2">
        <w:rPr>
          <w:bCs/>
          <w:iCs/>
          <w:sz w:val="24"/>
          <w:szCs w:val="24"/>
        </w:rPr>
        <w:t xml:space="preserve">escape from </w:t>
      </w:r>
      <w:r w:rsidR="004E7176" w:rsidRPr="005B55D2">
        <w:rPr>
          <w:bCs/>
          <w:iCs/>
          <w:sz w:val="24"/>
          <w:szCs w:val="24"/>
        </w:rPr>
        <w:t>white rust</w:t>
      </w:r>
      <w:r w:rsidRPr="005B55D2">
        <w:rPr>
          <w:bCs/>
          <w:iCs/>
          <w:sz w:val="24"/>
          <w:szCs w:val="24"/>
        </w:rPr>
        <w:t xml:space="preserve"> disease and higher yield as weather parameter are </w:t>
      </w:r>
      <w:r w:rsidR="004E7176" w:rsidRPr="005B55D2">
        <w:rPr>
          <w:bCs/>
          <w:iCs/>
          <w:sz w:val="24"/>
          <w:szCs w:val="24"/>
        </w:rPr>
        <w:t>unfavorable</w:t>
      </w:r>
      <w:r w:rsidRPr="005B55D2">
        <w:rPr>
          <w:bCs/>
          <w:iCs/>
          <w:sz w:val="24"/>
          <w:szCs w:val="24"/>
        </w:rPr>
        <w:t xml:space="preserve"> for </w:t>
      </w:r>
      <w:r w:rsidR="004E7176" w:rsidRPr="005B55D2">
        <w:rPr>
          <w:bCs/>
          <w:iCs/>
          <w:sz w:val="24"/>
          <w:szCs w:val="24"/>
        </w:rPr>
        <w:t xml:space="preserve">white rust </w:t>
      </w:r>
      <w:r w:rsidRPr="005B55D2">
        <w:rPr>
          <w:bCs/>
          <w:iCs/>
          <w:sz w:val="24"/>
          <w:szCs w:val="24"/>
        </w:rPr>
        <w:t>disease development during vulnerable stage of the crop under said period of sowing.</w:t>
      </w:r>
    </w:p>
    <w:p w14:paraId="480A8283" w14:textId="451466A1" w:rsidR="00A57F40" w:rsidRPr="00A57F40" w:rsidRDefault="0060750B" w:rsidP="00A57F40">
      <w:pPr>
        <w:pStyle w:val="ListParagraph"/>
        <w:numPr>
          <w:ilvl w:val="0"/>
          <w:numId w:val="1"/>
        </w:numPr>
        <w:spacing w:line="360" w:lineRule="auto"/>
        <w:ind w:right="148"/>
        <w:rPr>
          <w:iCs/>
          <w:sz w:val="24"/>
          <w:szCs w:val="24"/>
        </w:rPr>
      </w:pPr>
      <w:r w:rsidRPr="005B55D2">
        <w:rPr>
          <w:b/>
          <w:iCs/>
          <w:sz w:val="24"/>
          <w:szCs w:val="24"/>
        </w:rPr>
        <w:t>References</w:t>
      </w:r>
      <w:r w:rsidRPr="005B55D2">
        <w:rPr>
          <w:bCs/>
          <w:iCs/>
          <w:sz w:val="24"/>
          <w:szCs w:val="24"/>
        </w:rPr>
        <w:t xml:space="preserve"> </w:t>
      </w:r>
      <w:r w:rsidR="00EA6A04" w:rsidRPr="005B55D2">
        <w:rPr>
          <w:bCs/>
          <w:iCs/>
          <w:sz w:val="24"/>
          <w:szCs w:val="24"/>
        </w:rPr>
        <w:t xml:space="preserve"> </w:t>
      </w:r>
    </w:p>
    <w:p w14:paraId="563DB56E" w14:textId="77777777" w:rsidR="00A57F40" w:rsidRPr="005B55D2" w:rsidRDefault="00A57F40" w:rsidP="00853EFA">
      <w:pPr>
        <w:tabs>
          <w:tab w:val="left" w:pos="810"/>
          <w:tab w:val="left" w:pos="1080"/>
        </w:tabs>
        <w:ind w:left="1080" w:hanging="1080"/>
        <w:jc w:val="both"/>
        <w:rPr>
          <w:sz w:val="24"/>
          <w:szCs w:val="24"/>
        </w:rPr>
      </w:pPr>
      <w:r w:rsidRPr="005B55D2">
        <w:rPr>
          <w:sz w:val="24"/>
          <w:szCs w:val="24"/>
        </w:rPr>
        <w:t xml:space="preserve">Ahmad, H. N.; </w:t>
      </w:r>
      <w:proofErr w:type="spellStart"/>
      <w:r w:rsidRPr="005B55D2">
        <w:rPr>
          <w:sz w:val="24"/>
          <w:szCs w:val="24"/>
        </w:rPr>
        <w:t>Perveen</w:t>
      </w:r>
      <w:proofErr w:type="spellEnd"/>
      <w:r w:rsidRPr="005B55D2">
        <w:rPr>
          <w:sz w:val="24"/>
          <w:szCs w:val="24"/>
        </w:rPr>
        <w:t xml:space="preserve">, R.; </w:t>
      </w:r>
      <w:proofErr w:type="spellStart"/>
      <w:r w:rsidRPr="005B55D2">
        <w:rPr>
          <w:sz w:val="24"/>
          <w:szCs w:val="24"/>
        </w:rPr>
        <w:t>Chohan</w:t>
      </w:r>
      <w:proofErr w:type="spellEnd"/>
      <w:r w:rsidRPr="005B55D2">
        <w:rPr>
          <w:sz w:val="24"/>
          <w:szCs w:val="24"/>
        </w:rPr>
        <w:t xml:space="preserve">, S.; Yasmeen, G.; Mehmood, M. A. and Hussain, W. (2014). Screening of canola germplasm against </w:t>
      </w:r>
      <w:proofErr w:type="spellStart"/>
      <w:r w:rsidRPr="005B55D2">
        <w:rPr>
          <w:i/>
          <w:iCs/>
          <w:sz w:val="24"/>
          <w:szCs w:val="24"/>
        </w:rPr>
        <w:t>Albugo</w:t>
      </w:r>
      <w:proofErr w:type="spellEnd"/>
      <w:r w:rsidRPr="005B55D2">
        <w:rPr>
          <w:i/>
          <w:iCs/>
          <w:sz w:val="24"/>
          <w:szCs w:val="24"/>
        </w:rPr>
        <w:t xml:space="preserve"> candida</w:t>
      </w:r>
      <w:r w:rsidRPr="005B55D2">
        <w:rPr>
          <w:sz w:val="24"/>
          <w:szCs w:val="24"/>
        </w:rPr>
        <w:t xml:space="preserve"> and its epidemiological studies. </w:t>
      </w:r>
      <w:r w:rsidRPr="005B55D2">
        <w:rPr>
          <w:i/>
          <w:iCs/>
          <w:sz w:val="24"/>
          <w:szCs w:val="24"/>
        </w:rPr>
        <w:t>Pakistan Journal of Phytopathology</w:t>
      </w:r>
      <w:r w:rsidRPr="005B55D2">
        <w:rPr>
          <w:sz w:val="24"/>
          <w:szCs w:val="24"/>
        </w:rPr>
        <w:t xml:space="preserve">. </w:t>
      </w:r>
      <w:r w:rsidRPr="005B55D2">
        <w:rPr>
          <w:b/>
          <w:bCs/>
          <w:sz w:val="24"/>
          <w:szCs w:val="24"/>
        </w:rPr>
        <w:t>26</w:t>
      </w:r>
      <w:r w:rsidRPr="005B55D2">
        <w:rPr>
          <w:sz w:val="24"/>
          <w:szCs w:val="24"/>
        </w:rPr>
        <w:t>(2): 169-173.</w:t>
      </w:r>
    </w:p>
    <w:p w14:paraId="18660EA3" w14:textId="77777777" w:rsidR="00A57F40" w:rsidRPr="005B55D2" w:rsidRDefault="00A57F40" w:rsidP="004E7176">
      <w:pPr>
        <w:tabs>
          <w:tab w:val="left" w:pos="810"/>
          <w:tab w:val="left" w:pos="1080"/>
        </w:tabs>
        <w:ind w:left="1080" w:hanging="1080"/>
        <w:jc w:val="both"/>
        <w:rPr>
          <w:sz w:val="24"/>
          <w:szCs w:val="24"/>
        </w:rPr>
      </w:pPr>
      <w:proofErr w:type="spellStart"/>
      <w:r w:rsidRPr="005B55D2">
        <w:rPr>
          <w:sz w:val="24"/>
          <w:szCs w:val="24"/>
        </w:rPr>
        <w:t>Alam</w:t>
      </w:r>
      <w:proofErr w:type="spellEnd"/>
      <w:r w:rsidRPr="005B55D2">
        <w:rPr>
          <w:sz w:val="24"/>
          <w:szCs w:val="24"/>
        </w:rPr>
        <w:t xml:space="preserve">, M. J. and Ahmed, K. S. (2015). Effect of planting dates on the yield of mustard seed. </w:t>
      </w:r>
      <w:r w:rsidRPr="005B55D2">
        <w:rPr>
          <w:i/>
          <w:iCs/>
          <w:sz w:val="24"/>
          <w:szCs w:val="24"/>
        </w:rPr>
        <w:t xml:space="preserve">International Journal of Applied Sciences </w:t>
      </w:r>
      <w:r w:rsidRPr="005B55D2">
        <w:rPr>
          <w:sz w:val="24"/>
          <w:szCs w:val="24"/>
        </w:rPr>
        <w:t>and</w:t>
      </w:r>
      <w:r w:rsidRPr="005B55D2">
        <w:rPr>
          <w:i/>
          <w:iCs/>
          <w:sz w:val="24"/>
          <w:szCs w:val="24"/>
        </w:rPr>
        <w:t xml:space="preserve"> Biotechnology</w:t>
      </w:r>
      <w:r w:rsidRPr="005B55D2">
        <w:rPr>
          <w:sz w:val="24"/>
          <w:szCs w:val="24"/>
        </w:rPr>
        <w:t xml:space="preserve">. </w:t>
      </w:r>
      <w:r w:rsidRPr="005B55D2">
        <w:rPr>
          <w:b/>
          <w:bCs/>
          <w:sz w:val="24"/>
          <w:szCs w:val="24"/>
        </w:rPr>
        <w:t>3</w:t>
      </w:r>
      <w:r w:rsidRPr="005B55D2">
        <w:rPr>
          <w:sz w:val="24"/>
          <w:szCs w:val="24"/>
        </w:rPr>
        <w:t>(4): 651-654.</w:t>
      </w:r>
    </w:p>
    <w:p w14:paraId="1E4C363E" w14:textId="77777777" w:rsidR="00A57F40" w:rsidRPr="005B55D2" w:rsidRDefault="00A57F40" w:rsidP="00E5150F">
      <w:pPr>
        <w:tabs>
          <w:tab w:val="left" w:pos="810"/>
          <w:tab w:val="left" w:pos="1080"/>
        </w:tabs>
        <w:ind w:left="1080" w:hanging="1080"/>
        <w:jc w:val="both"/>
        <w:rPr>
          <w:sz w:val="24"/>
          <w:szCs w:val="24"/>
        </w:rPr>
      </w:pPr>
      <w:proofErr w:type="spellStart"/>
      <w:r w:rsidRPr="005B55D2">
        <w:rPr>
          <w:sz w:val="24"/>
          <w:szCs w:val="24"/>
        </w:rPr>
        <w:t>Annonymous</w:t>
      </w:r>
      <w:proofErr w:type="spellEnd"/>
      <w:r w:rsidRPr="005B55D2">
        <w:rPr>
          <w:sz w:val="24"/>
          <w:szCs w:val="24"/>
        </w:rPr>
        <w:t xml:space="preserve"> (2023-24b). Annual Report. Directorate of Agriculture, Govt. of Gujarat, Gandhinagar.</w:t>
      </w:r>
    </w:p>
    <w:p w14:paraId="6CC9B6BF" w14:textId="77777777" w:rsidR="00A57F40" w:rsidRPr="005B55D2" w:rsidRDefault="00A57F40" w:rsidP="00E5150F">
      <w:pPr>
        <w:tabs>
          <w:tab w:val="left" w:pos="810"/>
          <w:tab w:val="left" w:pos="1080"/>
        </w:tabs>
        <w:ind w:left="1080" w:hanging="1080"/>
        <w:jc w:val="both"/>
        <w:rPr>
          <w:sz w:val="24"/>
          <w:szCs w:val="24"/>
        </w:rPr>
      </w:pPr>
      <w:proofErr w:type="spellStart"/>
      <w:r w:rsidRPr="005B55D2">
        <w:rPr>
          <w:sz w:val="24"/>
          <w:szCs w:val="24"/>
        </w:rPr>
        <w:t>Annonymous</w:t>
      </w:r>
      <w:proofErr w:type="spellEnd"/>
      <w:r w:rsidRPr="005B55D2">
        <w:rPr>
          <w:sz w:val="24"/>
          <w:szCs w:val="24"/>
        </w:rPr>
        <w:t xml:space="preserve"> (2024a). World agriculture production. Circular series. United States Department of Agriculture. 5-19. </w:t>
      </w:r>
      <w:hyperlink r:id="rId7" w:history="1">
        <w:r w:rsidRPr="005B55D2">
          <w:rPr>
            <w:rStyle w:val="Hyperlink"/>
            <w:sz w:val="24"/>
            <w:szCs w:val="24"/>
          </w:rPr>
          <w:t>http://www.pecad.fas.usda.gov</w:t>
        </w:r>
      </w:hyperlink>
      <w:r w:rsidRPr="005B55D2">
        <w:rPr>
          <w:sz w:val="24"/>
          <w:szCs w:val="24"/>
        </w:rPr>
        <w:t xml:space="preserve">. Accessed on 3 June 2019. </w:t>
      </w:r>
    </w:p>
    <w:p w14:paraId="1174AF81" w14:textId="77777777" w:rsidR="00A57F40" w:rsidRPr="005B55D2" w:rsidRDefault="00A57F40" w:rsidP="00853EFA">
      <w:pPr>
        <w:tabs>
          <w:tab w:val="left" w:pos="810"/>
          <w:tab w:val="left" w:pos="1080"/>
        </w:tabs>
        <w:ind w:left="1080" w:hanging="1080"/>
        <w:jc w:val="both"/>
        <w:rPr>
          <w:sz w:val="24"/>
          <w:szCs w:val="24"/>
        </w:rPr>
      </w:pPr>
      <w:r w:rsidRPr="005B55D2">
        <w:rPr>
          <w:sz w:val="24"/>
          <w:szCs w:val="24"/>
        </w:rPr>
        <w:t xml:space="preserve">Bal, R. S. and Kumar, A. (2014). Studied on the epidemiology of white rust and Alternaria leaf blight and </w:t>
      </w:r>
      <w:r w:rsidRPr="005B55D2">
        <w:rPr>
          <w:sz w:val="24"/>
          <w:szCs w:val="24"/>
        </w:rPr>
        <w:lastRenderedPageBreak/>
        <w:t xml:space="preserve">their effect on the yield of Indian mustard. </w:t>
      </w:r>
      <w:r w:rsidRPr="005B55D2">
        <w:rPr>
          <w:i/>
          <w:iCs/>
          <w:sz w:val="24"/>
          <w:szCs w:val="24"/>
        </w:rPr>
        <w:t xml:space="preserve">African Journal of Agricultural Research. </w:t>
      </w:r>
      <w:r w:rsidRPr="005B55D2">
        <w:rPr>
          <w:b/>
          <w:bCs/>
          <w:sz w:val="24"/>
          <w:szCs w:val="24"/>
        </w:rPr>
        <w:t>9(</w:t>
      </w:r>
      <w:r w:rsidRPr="005B55D2">
        <w:rPr>
          <w:sz w:val="24"/>
          <w:szCs w:val="24"/>
        </w:rPr>
        <w:t>2): 302-</w:t>
      </w:r>
      <w:bookmarkStart w:id="0" w:name="_GoBack"/>
      <w:bookmarkEnd w:id="0"/>
      <w:r w:rsidRPr="005B55D2">
        <w:rPr>
          <w:sz w:val="24"/>
          <w:szCs w:val="24"/>
        </w:rPr>
        <w:t>306.</w:t>
      </w:r>
    </w:p>
    <w:p w14:paraId="447DB3EA" w14:textId="77777777" w:rsidR="00A57F40" w:rsidRPr="005B55D2" w:rsidRDefault="00A57F40" w:rsidP="00853EFA">
      <w:pPr>
        <w:tabs>
          <w:tab w:val="left" w:pos="810"/>
          <w:tab w:val="left" w:pos="1080"/>
        </w:tabs>
        <w:ind w:left="1080" w:hanging="1080"/>
        <w:jc w:val="both"/>
        <w:rPr>
          <w:sz w:val="24"/>
          <w:szCs w:val="24"/>
        </w:rPr>
      </w:pPr>
      <w:r w:rsidRPr="005B55D2">
        <w:rPr>
          <w:sz w:val="24"/>
          <w:szCs w:val="24"/>
        </w:rPr>
        <w:t xml:space="preserve">Basavaraj, K.; </w:t>
      </w:r>
      <w:proofErr w:type="spellStart"/>
      <w:r w:rsidRPr="005B55D2">
        <w:rPr>
          <w:sz w:val="24"/>
          <w:szCs w:val="24"/>
        </w:rPr>
        <w:t>Rathi</w:t>
      </w:r>
      <w:proofErr w:type="spellEnd"/>
      <w:r w:rsidRPr="005B55D2">
        <w:rPr>
          <w:sz w:val="24"/>
          <w:szCs w:val="24"/>
        </w:rPr>
        <w:t xml:space="preserve">, A.S.; </w:t>
      </w:r>
      <w:proofErr w:type="spellStart"/>
      <w:r w:rsidRPr="005B55D2">
        <w:rPr>
          <w:sz w:val="24"/>
          <w:szCs w:val="24"/>
        </w:rPr>
        <w:t>Gurav</w:t>
      </w:r>
      <w:proofErr w:type="spellEnd"/>
      <w:r w:rsidRPr="005B55D2">
        <w:rPr>
          <w:sz w:val="24"/>
          <w:szCs w:val="24"/>
        </w:rPr>
        <w:t>, N.P. and Rathod, S. (2020). Influence of weather variables on progression of white rust disease of Indian mustard.</w:t>
      </w:r>
      <w:r w:rsidRPr="005B55D2">
        <w:rPr>
          <w:i/>
          <w:iCs/>
          <w:sz w:val="24"/>
          <w:szCs w:val="24"/>
        </w:rPr>
        <w:t xml:space="preserve"> Journal of Agrometeorology. </w:t>
      </w:r>
      <w:r w:rsidRPr="005B55D2">
        <w:rPr>
          <w:b/>
          <w:bCs/>
          <w:sz w:val="24"/>
          <w:szCs w:val="24"/>
        </w:rPr>
        <w:t>22</w:t>
      </w:r>
      <w:r w:rsidRPr="005B55D2">
        <w:rPr>
          <w:sz w:val="24"/>
          <w:szCs w:val="24"/>
        </w:rPr>
        <w:t>(3): 362-366.</w:t>
      </w:r>
    </w:p>
    <w:p w14:paraId="256BFFDC" w14:textId="77777777" w:rsidR="00A57F40" w:rsidRPr="005B55D2" w:rsidRDefault="00A57F40" w:rsidP="00853EFA">
      <w:pPr>
        <w:tabs>
          <w:tab w:val="left" w:pos="810"/>
          <w:tab w:val="left" w:pos="1080"/>
        </w:tabs>
        <w:ind w:left="1080" w:hanging="1080"/>
        <w:jc w:val="both"/>
        <w:rPr>
          <w:sz w:val="24"/>
          <w:szCs w:val="24"/>
        </w:rPr>
      </w:pPr>
      <w:r w:rsidRPr="005B55D2">
        <w:rPr>
          <w:sz w:val="24"/>
          <w:szCs w:val="24"/>
        </w:rPr>
        <w:t xml:space="preserve">Chattopadhyay, C.; Agrawal, R.; Kumar, A.; Meena, R. L.; Faujdar, K.; Chakravarthy, N. V. K.; Kumar, A.; Goyal, P.; Meena, P. D. and Shekhar, C. (2011). Epidemiology and development of forecasting models for white rust of </w:t>
      </w:r>
      <w:r w:rsidRPr="005B55D2">
        <w:rPr>
          <w:i/>
          <w:iCs/>
          <w:sz w:val="24"/>
          <w:szCs w:val="24"/>
        </w:rPr>
        <w:t xml:space="preserve">Brassica </w:t>
      </w:r>
      <w:proofErr w:type="spellStart"/>
      <w:r w:rsidRPr="005B55D2">
        <w:rPr>
          <w:i/>
          <w:iCs/>
          <w:sz w:val="24"/>
          <w:szCs w:val="24"/>
        </w:rPr>
        <w:t>juncea</w:t>
      </w:r>
      <w:proofErr w:type="spellEnd"/>
      <w:r w:rsidRPr="005B55D2">
        <w:rPr>
          <w:sz w:val="24"/>
          <w:szCs w:val="24"/>
        </w:rPr>
        <w:t xml:space="preserve"> in India. </w:t>
      </w:r>
      <w:r w:rsidRPr="005B55D2">
        <w:rPr>
          <w:i/>
          <w:iCs/>
          <w:sz w:val="24"/>
          <w:szCs w:val="24"/>
        </w:rPr>
        <w:t xml:space="preserve">Archives of Phytopathology </w:t>
      </w:r>
      <w:r w:rsidRPr="005B55D2">
        <w:rPr>
          <w:sz w:val="24"/>
          <w:szCs w:val="24"/>
        </w:rPr>
        <w:t>and</w:t>
      </w:r>
      <w:r w:rsidRPr="005B55D2">
        <w:rPr>
          <w:i/>
          <w:iCs/>
          <w:sz w:val="24"/>
          <w:szCs w:val="24"/>
        </w:rPr>
        <w:t xml:space="preserve"> Plant Protection</w:t>
      </w:r>
      <w:r w:rsidRPr="005B55D2">
        <w:rPr>
          <w:sz w:val="24"/>
          <w:szCs w:val="24"/>
        </w:rPr>
        <w:t xml:space="preserve">. </w:t>
      </w:r>
      <w:r w:rsidRPr="005B55D2">
        <w:rPr>
          <w:b/>
          <w:bCs/>
          <w:sz w:val="24"/>
          <w:szCs w:val="24"/>
        </w:rPr>
        <w:t>44</w:t>
      </w:r>
      <w:r w:rsidRPr="005B55D2">
        <w:rPr>
          <w:sz w:val="24"/>
          <w:szCs w:val="24"/>
        </w:rPr>
        <w:t>: 751-763.</w:t>
      </w:r>
    </w:p>
    <w:p w14:paraId="3B436B52" w14:textId="77777777" w:rsidR="00A57F40" w:rsidRPr="005B55D2" w:rsidRDefault="00A57F40" w:rsidP="00E5150F">
      <w:pPr>
        <w:tabs>
          <w:tab w:val="left" w:pos="2377"/>
        </w:tabs>
        <w:ind w:left="1170" w:hanging="1170"/>
        <w:jc w:val="both"/>
        <w:rPr>
          <w:sz w:val="24"/>
          <w:szCs w:val="24"/>
        </w:rPr>
      </w:pPr>
      <w:r w:rsidRPr="005B55D2">
        <w:rPr>
          <w:sz w:val="24"/>
          <w:szCs w:val="24"/>
        </w:rPr>
        <w:t>Choudhary, M. K. (2021). Status and management of white rust in rapeseed – mustard. M.Sc. thesis, Sher- e- Kashmir University of Agricultural Sciences and Technology of Jammu.</w:t>
      </w:r>
    </w:p>
    <w:p w14:paraId="2478FECF" w14:textId="77777777" w:rsidR="00A57F40" w:rsidRPr="005B55D2" w:rsidRDefault="00A57F40" w:rsidP="004E7176">
      <w:pPr>
        <w:tabs>
          <w:tab w:val="left" w:pos="810"/>
          <w:tab w:val="left" w:pos="1080"/>
        </w:tabs>
        <w:ind w:left="1080" w:hanging="1080"/>
        <w:jc w:val="both"/>
        <w:rPr>
          <w:sz w:val="24"/>
          <w:szCs w:val="24"/>
        </w:rPr>
      </w:pPr>
      <w:proofErr w:type="spellStart"/>
      <w:r w:rsidRPr="005B55D2">
        <w:rPr>
          <w:sz w:val="24"/>
          <w:szCs w:val="24"/>
        </w:rPr>
        <w:t>Dange</w:t>
      </w:r>
      <w:proofErr w:type="spellEnd"/>
      <w:r w:rsidRPr="005B55D2">
        <w:rPr>
          <w:sz w:val="24"/>
          <w:szCs w:val="24"/>
        </w:rPr>
        <w:t xml:space="preserve">, S. R. S.; Patel, R. L.; Patel, S. I. and Patel, K. K (2003). Effect of planting time on the appearance and severity of white rust of mustard. </w:t>
      </w:r>
      <w:r w:rsidRPr="005B55D2">
        <w:rPr>
          <w:i/>
          <w:iCs/>
          <w:sz w:val="24"/>
          <w:szCs w:val="24"/>
        </w:rPr>
        <w:t>Indian Journal of agricultural Research</w:t>
      </w:r>
      <w:r w:rsidRPr="005B55D2">
        <w:rPr>
          <w:sz w:val="24"/>
          <w:szCs w:val="24"/>
        </w:rPr>
        <w:t xml:space="preserve">. </w:t>
      </w:r>
      <w:r w:rsidRPr="005B55D2">
        <w:rPr>
          <w:b/>
          <w:bCs/>
          <w:sz w:val="24"/>
          <w:szCs w:val="24"/>
        </w:rPr>
        <w:t>37</w:t>
      </w:r>
      <w:r w:rsidRPr="005B55D2">
        <w:rPr>
          <w:sz w:val="24"/>
          <w:szCs w:val="24"/>
        </w:rPr>
        <w:t>(2):154-156.</w:t>
      </w:r>
    </w:p>
    <w:p w14:paraId="50D412C1" w14:textId="77777777" w:rsidR="00A57F40" w:rsidRPr="005B55D2" w:rsidRDefault="00A57F40" w:rsidP="00853EFA">
      <w:pPr>
        <w:tabs>
          <w:tab w:val="left" w:pos="810"/>
          <w:tab w:val="left" w:pos="1080"/>
        </w:tabs>
        <w:ind w:left="1080" w:hanging="1080"/>
        <w:jc w:val="both"/>
        <w:rPr>
          <w:sz w:val="24"/>
          <w:szCs w:val="24"/>
        </w:rPr>
      </w:pPr>
      <w:r w:rsidRPr="005B55D2">
        <w:rPr>
          <w:sz w:val="24"/>
          <w:szCs w:val="24"/>
        </w:rPr>
        <w:t xml:space="preserve">Devi, Y. P. (2017). Effect of traditional agronomic practices on white rust of rapeseed mustard under organic farming system in Manipur. </w:t>
      </w:r>
      <w:r w:rsidRPr="005B55D2">
        <w:rPr>
          <w:i/>
          <w:iCs/>
          <w:sz w:val="24"/>
          <w:szCs w:val="24"/>
        </w:rPr>
        <w:t>Current Agriculture Research Journal</w:t>
      </w:r>
      <w:r w:rsidRPr="005B55D2">
        <w:rPr>
          <w:sz w:val="24"/>
          <w:szCs w:val="24"/>
        </w:rPr>
        <w:t xml:space="preserve">. </w:t>
      </w:r>
      <w:r w:rsidRPr="005B55D2">
        <w:rPr>
          <w:b/>
          <w:bCs/>
          <w:sz w:val="24"/>
          <w:szCs w:val="24"/>
        </w:rPr>
        <w:t>5</w:t>
      </w:r>
      <w:r w:rsidRPr="005B55D2">
        <w:rPr>
          <w:sz w:val="24"/>
          <w:szCs w:val="24"/>
        </w:rPr>
        <w:t>(3): 358-362.</w:t>
      </w:r>
    </w:p>
    <w:p w14:paraId="72E061DB" w14:textId="77777777" w:rsidR="00A57F40" w:rsidRPr="005B55D2" w:rsidRDefault="00A57F40" w:rsidP="004E7176">
      <w:pPr>
        <w:tabs>
          <w:tab w:val="left" w:pos="810"/>
          <w:tab w:val="left" w:pos="1080"/>
        </w:tabs>
        <w:ind w:left="1080" w:hanging="1080"/>
        <w:jc w:val="both"/>
        <w:rPr>
          <w:sz w:val="24"/>
          <w:szCs w:val="24"/>
        </w:rPr>
      </w:pPr>
      <w:r w:rsidRPr="005B55D2">
        <w:rPr>
          <w:sz w:val="24"/>
          <w:szCs w:val="24"/>
        </w:rPr>
        <w:t xml:space="preserve">Kaur N.; Kaur, G. R. and </w:t>
      </w:r>
      <w:proofErr w:type="spellStart"/>
      <w:r w:rsidRPr="005B55D2">
        <w:rPr>
          <w:sz w:val="24"/>
          <w:szCs w:val="24"/>
        </w:rPr>
        <w:t>Manshi</w:t>
      </w:r>
      <w:proofErr w:type="spellEnd"/>
      <w:r w:rsidRPr="005B55D2">
        <w:rPr>
          <w:sz w:val="24"/>
          <w:szCs w:val="24"/>
        </w:rPr>
        <w:t xml:space="preserve">, G. D. (2006). Effect of date of sowing and weather parameters on development of stag head in Raya due to white rust. </w:t>
      </w:r>
      <w:r w:rsidRPr="005B55D2">
        <w:rPr>
          <w:i/>
          <w:iCs/>
          <w:sz w:val="24"/>
          <w:szCs w:val="24"/>
        </w:rPr>
        <w:t>Plant Disease Research</w:t>
      </w:r>
      <w:r w:rsidRPr="005B55D2">
        <w:rPr>
          <w:sz w:val="24"/>
          <w:szCs w:val="24"/>
        </w:rPr>
        <w:t>. 21(1):51-52.</w:t>
      </w:r>
    </w:p>
    <w:p w14:paraId="25171668" w14:textId="77777777" w:rsidR="00A57F40" w:rsidRPr="005B55D2" w:rsidRDefault="00A57F40" w:rsidP="00853EFA">
      <w:pPr>
        <w:tabs>
          <w:tab w:val="left" w:pos="810"/>
          <w:tab w:val="left" w:pos="1080"/>
        </w:tabs>
        <w:ind w:left="1080" w:hanging="1080"/>
        <w:jc w:val="both"/>
        <w:rPr>
          <w:sz w:val="24"/>
          <w:szCs w:val="24"/>
        </w:rPr>
      </w:pPr>
      <w:proofErr w:type="spellStart"/>
      <w:r w:rsidRPr="005B55D2">
        <w:rPr>
          <w:sz w:val="24"/>
          <w:szCs w:val="24"/>
        </w:rPr>
        <w:t>Khunti</w:t>
      </w:r>
      <w:proofErr w:type="spellEnd"/>
      <w:r w:rsidRPr="005B55D2">
        <w:rPr>
          <w:sz w:val="24"/>
          <w:szCs w:val="24"/>
        </w:rPr>
        <w:t xml:space="preserve">, J. P.; </w:t>
      </w:r>
      <w:proofErr w:type="spellStart"/>
      <w:r w:rsidRPr="005B55D2">
        <w:rPr>
          <w:sz w:val="24"/>
          <w:szCs w:val="24"/>
        </w:rPr>
        <w:t>Khandar</w:t>
      </w:r>
      <w:proofErr w:type="spellEnd"/>
      <w:r w:rsidRPr="005B55D2">
        <w:rPr>
          <w:sz w:val="24"/>
          <w:szCs w:val="24"/>
        </w:rPr>
        <w:t xml:space="preserve">, R. R. and </w:t>
      </w:r>
      <w:proofErr w:type="spellStart"/>
      <w:r w:rsidRPr="005B55D2">
        <w:rPr>
          <w:sz w:val="24"/>
          <w:szCs w:val="24"/>
        </w:rPr>
        <w:t>Bhoraniya</w:t>
      </w:r>
      <w:proofErr w:type="spellEnd"/>
      <w:r w:rsidRPr="005B55D2">
        <w:rPr>
          <w:sz w:val="24"/>
          <w:szCs w:val="24"/>
        </w:rPr>
        <w:t xml:space="preserve">, M. F. (2004). Role of weather factors in the development of white rust of mustard. </w:t>
      </w:r>
      <w:r w:rsidRPr="005B55D2">
        <w:rPr>
          <w:i/>
          <w:iCs/>
          <w:sz w:val="24"/>
          <w:szCs w:val="24"/>
        </w:rPr>
        <w:t>Advances in Plant Sciences</w:t>
      </w:r>
      <w:r w:rsidRPr="005B55D2">
        <w:rPr>
          <w:sz w:val="24"/>
          <w:szCs w:val="24"/>
        </w:rPr>
        <w:t xml:space="preserve">. </w:t>
      </w:r>
      <w:r w:rsidRPr="005B55D2">
        <w:rPr>
          <w:b/>
          <w:bCs/>
          <w:sz w:val="24"/>
          <w:szCs w:val="24"/>
        </w:rPr>
        <w:t>17</w:t>
      </w:r>
      <w:r w:rsidRPr="005B55D2">
        <w:rPr>
          <w:sz w:val="24"/>
          <w:szCs w:val="24"/>
        </w:rPr>
        <w:t>(1): 81-84.</w:t>
      </w:r>
    </w:p>
    <w:p w14:paraId="01C35366" w14:textId="77777777" w:rsidR="00A57F40" w:rsidRPr="005B55D2" w:rsidRDefault="00A57F40" w:rsidP="0050573D">
      <w:pPr>
        <w:tabs>
          <w:tab w:val="left" w:pos="810"/>
          <w:tab w:val="left" w:pos="1080"/>
        </w:tabs>
        <w:ind w:left="1080" w:right="-50" w:hanging="1080"/>
        <w:jc w:val="both"/>
        <w:rPr>
          <w:sz w:val="24"/>
          <w:szCs w:val="24"/>
        </w:rPr>
      </w:pPr>
      <w:r w:rsidRPr="005B55D2">
        <w:rPr>
          <w:sz w:val="24"/>
          <w:szCs w:val="24"/>
        </w:rPr>
        <w:t xml:space="preserve">Kolte, S. J. and Awasthi, R. P. (1986). Effect of planting dates and associated weather factors on stag head phase of white rust and downy mildew of rapeseed and mustard. </w:t>
      </w:r>
      <w:r w:rsidRPr="005B55D2">
        <w:rPr>
          <w:i/>
          <w:iCs/>
          <w:sz w:val="24"/>
          <w:szCs w:val="24"/>
        </w:rPr>
        <w:t xml:space="preserve">Indian Journal of Mycology </w:t>
      </w:r>
      <w:r w:rsidRPr="005B55D2">
        <w:rPr>
          <w:sz w:val="24"/>
          <w:szCs w:val="24"/>
        </w:rPr>
        <w:t>and</w:t>
      </w:r>
      <w:r w:rsidRPr="005B55D2">
        <w:rPr>
          <w:i/>
          <w:iCs/>
          <w:sz w:val="24"/>
          <w:szCs w:val="24"/>
        </w:rPr>
        <w:t xml:space="preserve"> Plant Pathology</w:t>
      </w:r>
      <w:r w:rsidRPr="005B55D2">
        <w:rPr>
          <w:sz w:val="24"/>
          <w:szCs w:val="24"/>
        </w:rPr>
        <w:t xml:space="preserve">. </w:t>
      </w:r>
      <w:r w:rsidRPr="005B55D2">
        <w:rPr>
          <w:b/>
          <w:bCs/>
          <w:sz w:val="24"/>
          <w:szCs w:val="24"/>
        </w:rPr>
        <w:t>16</w:t>
      </w:r>
      <w:r w:rsidRPr="005B55D2">
        <w:rPr>
          <w:sz w:val="24"/>
          <w:szCs w:val="24"/>
        </w:rPr>
        <w:t>(2): 94-102.</w:t>
      </w:r>
    </w:p>
    <w:p w14:paraId="3D632BB3" w14:textId="77777777" w:rsidR="00A57F40" w:rsidRPr="005B55D2" w:rsidRDefault="00A57F40" w:rsidP="00E5150F">
      <w:pPr>
        <w:tabs>
          <w:tab w:val="left" w:pos="810"/>
          <w:tab w:val="left" w:pos="1080"/>
        </w:tabs>
        <w:ind w:left="1080" w:hanging="1080"/>
        <w:jc w:val="both"/>
        <w:rPr>
          <w:sz w:val="24"/>
          <w:szCs w:val="24"/>
        </w:rPr>
      </w:pPr>
      <w:r w:rsidRPr="005B55D2">
        <w:rPr>
          <w:sz w:val="24"/>
          <w:szCs w:val="24"/>
        </w:rPr>
        <w:t>Kumar, A. 2012. Integrated pest management in rapeseed- mustard. IARI regional station Pusa-</w:t>
      </w:r>
      <w:r w:rsidRPr="005B55D2">
        <w:rPr>
          <w:b/>
          <w:bCs/>
          <w:sz w:val="24"/>
          <w:szCs w:val="24"/>
        </w:rPr>
        <w:t>848</w:t>
      </w:r>
      <w:r w:rsidRPr="005B55D2">
        <w:rPr>
          <w:sz w:val="24"/>
          <w:szCs w:val="24"/>
        </w:rPr>
        <w:t>: 1-6.</w:t>
      </w:r>
    </w:p>
    <w:p w14:paraId="20903BFC" w14:textId="77777777" w:rsidR="00A57F40" w:rsidRPr="005B55D2" w:rsidRDefault="00A57F40" w:rsidP="004E7176">
      <w:pPr>
        <w:tabs>
          <w:tab w:val="left" w:pos="810"/>
          <w:tab w:val="left" w:pos="1080"/>
        </w:tabs>
        <w:ind w:left="1080" w:hanging="1080"/>
        <w:jc w:val="both"/>
        <w:rPr>
          <w:sz w:val="24"/>
          <w:szCs w:val="24"/>
        </w:rPr>
      </w:pPr>
      <w:r w:rsidRPr="005B55D2">
        <w:rPr>
          <w:sz w:val="24"/>
          <w:szCs w:val="24"/>
        </w:rPr>
        <w:t xml:space="preserve">Kumar, G. and Chakravarty, N. V. K. (2008). A simple weather based forewarning model for white rust in </w:t>
      </w:r>
      <w:r w:rsidRPr="005B55D2">
        <w:rPr>
          <w:i/>
          <w:iCs/>
          <w:sz w:val="24"/>
          <w:szCs w:val="24"/>
        </w:rPr>
        <w:t>Brassica. Journal of Agrometeorology</w:t>
      </w:r>
      <w:r w:rsidRPr="005B55D2">
        <w:rPr>
          <w:sz w:val="24"/>
          <w:szCs w:val="24"/>
        </w:rPr>
        <w:t xml:space="preserve">. </w:t>
      </w:r>
      <w:r w:rsidRPr="005B55D2">
        <w:rPr>
          <w:b/>
          <w:bCs/>
          <w:sz w:val="24"/>
          <w:szCs w:val="24"/>
        </w:rPr>
        <w:t>10</w:t>
      </w:r>
      <w:r w:rsidRPr="005B55D2">
        <w:rPr>
          <w:sz w:val="24"/>
          <w:szCs w:val="24"/>
        </w:rPr>
        <w:t>(1): 75-80.</w:t>
      </w:r>
    </w:p>
    <w:p w14:paraId="585A07BD" w14:textId="77777777" w:rsidR="00A57F40" w:rsidRPr="005B55D2" w:rsidRDefault="00A57F40" w:rsidP="00853EFA">
      <w:pPr>
        <w:tabs>
          <w:tab w:val="left" w:pos="810"/>
          <w:tab w:val="left" w:pos="1080"/>
        </w:tabs>
        <w:ind w:left="1080" w:hanging="1080"/>
        <w:jc w:val="both"/>
        <w:rPr>
          <w:sz w:val="24"/>
          <w:szCs w:val="24"/>
        </w:rPr>
      </w:pPr>
      <w:r w:rsidRPr="005B55D2">
        <w:rPr>
          <w:sz w:val="24"/>
          <w:szCs w:val="24"/>
        </w:rPr>
        <w:t xml:space="preserve">Kumar, V.; Kaushik, C. D. and Gupta, P. P. 1995. Role of various factors in development of white rust disease of rapeseed-mustard. </w:t>
      </w:r>
      <w:r w:rsidRPr="005B55D2">
        <w:rPr>
          <w:i/>
          <w:iCs/>
          <w:sz w:val="24"/>
          <w:szCs w:val="24"/>
        </w:rPr>
        <w:t xml:space="preserve">Indian Journal of Mycology </w:t>
      </w:r>
      <w:r w:rsidRPr="005B55D2">
        <w:rPr>
          <w:sz w:val="24"/>
          <w:szCs w:val="24"/>
        </w:rPr>
        <w:t>and</w:t>
      </w:r>
      <w:r w:rsidRPr="005B55D2">
        <w:rPr>
          <w:i/>
          <w:iCs/>
          <w:sz w:val="24"/>
          <w:szCs w:val="24"/>
        </w:rPr>
        <w:t xml:space="preserve"> Plant Pathology</w:t>
      </w:r>
      <w:r w:rsidRPr="005B55D2">
        <w:rPr>
          <w:sz w:val="24"/>
          <w:szCs w:val="24"/>
        </w:rPr>
        <w:t xml:space="preserve">. </w:t>
      </w:r>
      <w:r w:rsidRPr="005B55D2">
        <w:rPr>
          <w:b/>
          <w:bCs/>
          <w:sz w:val="24"/>
          <w:szCs w:val="24"/>
        </w:rPr>
        <w:t>25</w:t>
      </w:r>
      <w:r w:rsidRPr="005B55D2">
        <w:rPr>
          <w:sz w:val="24"/>
          <w:szCs w:val="24"/>
        </w:rPr>
        <w:t xml:space="preserve">: 145-148. </w:t>
      </w:r>
    </w:p>
    <w:p w14:paraId="10E7CBA8" w14:textId="77777777" w:rsidR="00A57F40" w:rsidRPr="005B55D2" w:rsidRDefault="00A57F40" w:rsidP="00853EFA">
      <w:pPr>
        <w:tabs>
          <w:tab w:val="left" w:pos="810"/>
          <w:tab w:val="left" w:pos="1080"/>
        </w:tabs>
        <w:ind w:left="1080" w:hanging="1080"/>
        <w:jc w:val="both"/>
        <w:rPr>
          <w:sz w:val="24"/>
          <w:szCs w:val="24"/>
        </w:rPr>
      </w:pPr>
      <w:r w:rsidRPr="005B55D2">
        <w:rPr>
          <w:sz w:val="24"/>
          <w:szCs w:val="24"/>
        </w:rPr>
        <w:t xml:space="preserve">Kumar, V.; Kaushik, C. D.; Saharan, G. S. and Gupta, P. P. (1986). Role of environment and cultivar interaction on the epidemiology of white rust of mustard. </w:t>
      </w:r>
      <w:r w:rsidRPr="005B55D2">
        <w:rPr>
          <w:i/>
          <w:iCs/>
          <w:sz w:val="24"/>
          <w:szCs w:val="24"/>
        </w:rPr>
        <w:t>Cruciferae Newsletter</w:t>
      </w:r>
      <w:r w:rsidRPr="005B55D2">
        <w:rPr>
          <w:sz w:val="24"/>
          <w:szCs w:val="24"/>
        </w:rPr>
        <w:t xml:space="preserve">. </w:t>
      </w:r>
      <w:r w:rsidRPr="005B55D2">
        <w:rPr>
          <w:b/>
          <w:bCs/>
          <w:sz w:val="24"/>
          <w:szCs w:val="24"/>
        </w:rPr>
        <w:t>11</w:t>
      </w:r>
      <w:r w:rsidRPr="005B55D2">
        <w:rPr>
          <w:sz w:val="24"/>
          <w:szCs w:val="24"/>
        </w:rPr>
        <w:t>: 108-109.</w:t>
      </w:r>
    </w:p>
    <w:p w14:paraId="277CB863" w14:textId="77777777" w:rsidR="00A57F40" w:rsidRPr="005B55D2" w:rsidRDefault="00A57F40" w:rsidP="00853EFA">
      <w:pPr>
        <w:tabs>
          <w:tab w:val="left" w:pos="810"/>
          <w:tab w:val="left" w:pos="1080"/>
        </w:tabs>
        <w:ind w:left="1080" w:hanging="1080"/>
        <w:jc w:val="both"/>
        <w:rPr>
          <w:sz w:val="24"/>
          <w:szCs w:val="24"/>
        </w:rPr>
      </w:pPr>
      <w:r w:rsidRPr="005B55D2">
        <w:rPr>
          <w:sz w:val="24"/>
          <w:szCs w:val="24"/>
        </w:rPr>
        <w:t xml:space="preserve">Magar, S. J.; </w:t>
      </w:r>
      <w:proofErr w:type="spellStart"/>
      <w:r w:rsidRPr="005B55D2">
        <w:rPr>
          <w:sz w:val="24"/>
          <w:szCs w:val="24"/>
        </w:rPr>
        <w:t>Salunke</w:t>
      </w:r>
      <w:proofErr w:type="spellEnd"/>
      <w:r w:rsidRPr="005B55D2">
        <w:rPr>
          <w:sz w:val="24"/>
          <w:szCs w:val="24"/>
        </w:rPr>
        <w:t xml:space="preserve">, S. S. and </w:t>
      </w:r>
      <w:proofErr w:type="spellStart"/>
      <w:r w:rsidRPr="005B55D2">
        <w:rPr>
          <w:sz w:val="24"/>
          <w:szCs w:val="24"/>
        </w:rPr>
        <w:t>Suryawanshi</w:t>
      </w:r>
      <w:proofErr w:type="spellEnd"/>
      <w:r w:rsidRPr="005B55D2">
        <w:rPr>
          <w:sz w:val="24"/>
          <w:szCs w:val="24"/>
        </w:rPr>
        <w:t xml:space="preserve">, A. P. (2017). Effect of sowing dates on white rust caused by </w:t>
      </w:r>
      <w:proofErr w:type="spellStart"/>
      <w:r w:rsidRPr="005B55D2">
        <w:rPr>
          <w:i/>
          <w:iCs/>
          <w:sz w:val="24"/>
          <w:szCs w:val="24"/>
        </w:rPr>
        <w:t>Albugo</w:t>
      </w:r>
      <w:proofErr w:type="spellEnd"/>
      <w:r w:rsidRPr="005B55D2">
        <w:rPr>
          <w:i/>
          <w:iCs/>
          <w:sz w:val="24"/>
          <w:szCs w:val="24"/>
        </w:rPr>
        <w:t xml:space="preserve"> candida</w:t>
      </w:r>
      <w:r w:rsidRPr="005B55D2">
        <w:rPr>
          <w:sz w:val="24"/>
          <w:szCs w:val="24"/>
        </w:rPr>
        <w:t xml:space="preserve"> in mustard.</w:t>
      </w:r>
      <w:r w:rsidRPr="005B55D2">
        <w:rPr>
          <w:i/>
          <w:iCs/>
          <w:sz w:val="24"/>
          <w:szCs w:val="24"/>
        </w:rPr>
        <w:t xml:space="preserve"> Hind Research Journal. </w:t>
      </w:r>
      <w:r w:rsidRPr="005B55D2">
        <w:rPr>
          <w:b/>
          <w:bCs/>
          <w:sz w:val="24"/>
          <w:szCs w:val="24"/>
        </w:rPr>
        <w:t>12</w:t>
      </w:r>
      <w:r w:rsidRPr="005B55D2">
        <w:rPr>
          <w:sz w:val="24"/>
          <w:szCs w:val="24"/>
        </w:rPr>
        <w:t>(1):1509-1513.</w:t>
      </w:r>
    </w:p>
    <w:p w14:paraId="76BA64F6" w14:textId="77777777" w:rsidR="00A57F40" w:rsidRPr="005B55D2" w:rsidRDefault="00A57F40" w:rsidP="0050573D">
      <w:pPr>
        <w:tabs>
          <w:tab w:val="left" w:pos="2377"/>
        </w:tabs>
        <w:ind w:left="1080" w:hanging="1080"/>
        <w:jc w:val="both"/>
        <w:rPr>
          <w:color w:val="000000"/>
          <w:sz w:val="24"/>
          <w:szCs w:val="24"/>
        </w:rPr>
      </w:pPr>
      <w:r w:rsidRPr="005B55D2">
        <w:rPr>
          <w:color w:val="000000"/>
          <w:sz w:val="24"/>
          <w:szCs w:val="24"/>
        </w:rPr>
        <w:t xml:space="preserve">Meena, P. D.; Verma, P. R.; Saharan, G. S. and </w:t>
      </w:r>
      <w:proofErr w:type="spellStart"/>
      <w:r w:rsidRPr="005B55D2">
        <w:rPr>
          <w:color w:val="000000"/>
          <w:sz w:val="24"/>
          <w:szCs w:val="24"/>
        </w:rPr>
        <w:t>Borhan</w:t>
      </w:r>
      <w:proofErr w:type="spellEnd"/>
      <w:r w:rsidRPr="005B55D2">
        <w:rPr>
          <w:color w:val="000000"/>
          <w:sz w:val="24"/>
          <w:szCs w:val="24"/>
        </w:rPr>
        <w:t xml:space="preserve">, M. H. (2014). Historical perspectives of white rust caused by </w:t>
      </w:r>
      <w:proofErr w:type="spellStart"/>
      <w:r w:rsidRPr="005B55D2">
        <w:rPr>
          <w:i/>
          <w:iCs/>
          <w:color w:val="000000"/>
          <w:sz w:val="24"/>
          <w:szCs w:val="24"/>
        </w:rPr>
        <w:t>Albugo</w:t>
      </w:r>
      <w:proofErr w:type="spellEnd"/>
      <w:r w:rsidRPr="005B55D2">
        <w:rPr>
          <w:i/>
          <w:iCs/>
          <w:color w:val="000000"/>
          <w:sz w:val="24"/>
          <w:szCs w:val="24"/>
        </w:rPr>
        <w:t xml:space="preserve"> candida</w:t>
      </w:r>
      <w:r w:rsidRPr="005B55D2">
        <w:rPr>
          <w:color w:val="000000"/>
          <w:sz w:val="24"/>
          <w:szCs w:val="24"/>
        </w:rPr>
        <w:t xml:space="preserve"> in Oilseed Brassica. </w:t>
      </w:r>
      <w:r w:rsidRPr="005B55D2">
        <w:rPr>
          <w:i/>
          <w:iCs/>
          <w:color w:val="000000"/>
          <w:sz w:val="24"/>
          <w:szCs w:val="24"/>
        </w:rPr>
        <w:t>Journal of Oilseed Brassica</w:t>
      </w:r>
      <w:r w:rsidRPr="005B55D2">
        <w:rPr>
          <w:color w:val="000000"/>
          <w:sz w:val="24"/>
          <w:szCs w:val="24"/>
        </w:rPr>
        <w:t xml:space="preserve">. </w:t>
      </w:r>
      <w:r w:rsidRPr="005B55D2">
        <w:rPr>
          <w:b/>
          <w:bCs/>
          <w:color w:val="000000"/>
          <w:sz w:val="24"/>
          <w:szCs w:val="24"/>
        </w:rPr>
        <w:t>5</w:t>
      </w:r>
      <w:r w:rsidRPr="005B55D2">
        <w:rPr>
          <w:color w:val="000000"/>
          <w:sz w:val="24"/>
          <w:szCs w:val="24"/>
        </w:rPr>
        <w:t>: 1-41.</w:t>
      </w:r>
    </w:p>
    <w:p w14:paraId="67C017A4" w14:textId="77777777" w:rsidR="00A57F40" w:rsidRPr="005B55D2" w:rsidRDefault="00A57F40" w:rsidP="00E5150F">
      <w:pPr>
        <w:tabs>
          <w:tab w:val="left" w:pos="810"/>
          <w:tab w:val="left" w:pos="1080"/>
        </w:tabs>
        <w:ind w:left="1080" w:hanging="1080"/>
        <w:jc w:val="both"/>
        <w:rPr>
          <w:sz w:val="24"/>
          <w:szCs w:val="24"/>
        </w:rPr>
      </w:pPr>
      <w:r w:rsidRPr="005B55D2">
        <w:rPr>
          <w:sz w:val="24"/>
          <w:szCs w:val="24"/>
        </w:rPr>
        <w:t xml:space="preserve">Mehta, N. (2021). Epidemiology and prediction models for the management of rapeseed – mustard diseases: current status and future needs. </w:t>
      </w:r>
      <w:r w:rsidRPr="005B55D2">
        <w:rPr>
          <w:i/>
          <w:iCs/>
          <w:sz w:val="24"/>
          <w:szCs w:val="24"/>
        </w:rPr>
        <w:t>Indian Phytopathology.</w:t>
      </w:r>
      <w:r w:rsidRPr="005B55D2">
        <w:rPr>
          <w:sz w:val="24"/>
          <w:szCs w:val="24"/>
        </w:rPr>
        <w:t xml:space="preserve"> </w:t>
      </w:r>
      <w:r w:rsidRPr="005B55D2">
        <w:rPr>
          <w:b/>
          <w:bCs/>
          <w:sz w:val="24"/>
          <w:szCs w:val="24"/>
        </w:rPr>
        <w:t>74</w:t>
      </w:r>
      <w:r w:rsidRPr="005B55D2">
        <w:rPr>
          <w:sz w:val="24"/>
          <w:szCs w:val="24"/>
        </w:rPr>
        <w:t>(1): 437-452.</w:t>
      </w:r>
    </w:p>
    <w:p w14:paraId="4F57EC88" w14:textId="77777777" w:rsidR="00A57F40" w:rsidRPr="005B55D2" w:rsidRDefault="00A57F40" w:rsidP="00853EFA">
      <w:pPr>
        <w:tabs>
          <w:tab w:val="left" w:pos="810"/>
          <w:tab w:val="left" w:pos="1080"/>
        </w:tabs>
        <w:ind w:left="1080" w:hanging="1080"/>
        <w:jc w:val="both"/>
        <w:rPr>
          <w:sz w:val="24"/>
          <w:szCs w:val="24"/>
        </w:rPr>
      </w:pPr>
      <w:r w:rsidRPr="005B55D2">
        <w:rPr>
          <w:sz w:val="24"/>
          <w:szCs w:val="24"/>
        </w:rPr>
        <w:t xml:space="preserve">Raj, K.; Singh, D. and </w:t>
      </w:r>
      <w:proofErr w:type="spellStart"/>
      <w:r w:rsidRPr="005B55D2">
        <w:rPr>
          <w:sz w:val="24"/>
          <w:szCs w:val="24"/>
        </w:rPr>
        <w:t>Wati</w:t>
      </w:r>
      <w:proofErr w:type="spellEnd"/>
      <w:r w:rsidRPr="005B55D2">
        <w:rPr>
          <w:sz w:val="24"/>
          <w:szCs w:val="24"/>
        </w:rPr>
        <w:t xml:space="preserve">, L. (2008). Physiologic specialization, host resistance and epidemiology of white rust and downy mildew disease complex in rapeseed and mustard. </w:t>
      </w:r>
      <w:r w:rsidRPr="005B55D2">
        <w:rPr>
          <w:i/>
          <w:iCs/>
          <w:sz w:val="24"/>
          <w:szCs w:val="24"/>
        </w:rPr>
        <w:t>The Research Scenario in Haryana.</w:t>
      </w:r>
      <w:r w:rsidRPr="005B55D2">
        <w:rPr>
          <w:sz w:val="24"/>
          <w:szCs w:val="24"/>
        </w:rPr>
        <w:t xml:space="preserve"> </w:t>
      </w:r>
      <w:r w:rsidRPr="005B55D2">
        <w:rPr>
          <w:b/>
          <w:bCs/>
          <w:sz w:val="24"/>
          <w:szCs w:val="24"/>
        </w:rPr>
        <w:t>9</w:t>
      </w:r>
      <w:r w:rsidRPr="005B55D2">
        <w:rPr>
          <w:sz w:val="24"/>
          <w:szCs w:val="24"/>
        </w:rPr>
        <w:t>(1): 30-38.</w:t>
      </w:r>
    </w:p>
    <w:p w14:paraId="7B1A0434" w14:textId="77777777" w:rsidR="00A57F40" w:rsidRPr="005B55D2" w:rsidRDefault="00A57F40" w:rsidP="00E5150F">
      <w:pPr>
        <w:tabs>
          <w:tab w:val="left" w:pos="810"/>
          <w:tab w:val="left" w:pos="1080"/>
        </w:tabs>
        <w:ind w:left="1080" w:hanging="1080"/>
        <w:jc w:val="both"/>
        <w:rPr>
          <w:sz w:val="24"/>
          <w:szCs w:val="24"/>
        </w:rPr>
      </w:pPr>
      <w:r w:rsidRPr="005B55D2">
        <w:rPr>
          <w:sz w:val="24"/>
          <w:szCs w:val="24"/>
        </w:rPr>
        <w:t xml:space="preserve">Saharan, G. S.; Kaushik, C. D.; Gupta, P. P. and Tripathi, N. N. (1984). Assessment of losses and control of white rust of mustard. </w:t>
      </w:r>
      <w:r w:rsidRPr="005B55D2">
        <w:rPr>
          <w:i/>
          <w:iCs/>
          <w:sz w:val="24"/>
          <w:szCs w:val="24"/>
        </w:rPr>
        <w:t>Indian Phytopathology</w:t>
      </w:r>
      <w:r w:rsidRPr="005B55D2">
        <w:rPr>
          <w:sz w:val="24"/>
          <w:szCs w:val="24"/>
        </w:rPr>
        <w:t xml:space="preserve">. </w:t>
      </w:r>
      <w:r w:rsidRPr="005B55D2">
        <w:rPr>
          <w:b/>
          <w:bCs/>
          <w:sz w:val="24"/>
          <w:szCs w:val="24"/>
        </w:rPr>
        <w:t>37</w:t>
      </w:r>
      <w:r w:rsidRPr="005B55D2">
        <w:rPr>
          <w:sz w:val="24"/>
          <w:szCs w:val="24"/>
        </w:rPr>
        <w:t>: 397-410.</w:t>
      </w:r>
    </w:p>
    <w:p w14:paraId="30204730" w14:textId="77777777" w:rsidR="00A57F40" w:rsidRPr="005B55D2" w:rsidRDefault="00A57F40" w:rsidP="00853EFA">
      <w:pPr>
        <w:tabs>
          <w:tab w:val="left" w:pos="810"/>
          <w:tab w:val="left" w:pos="1080"/>
        </w:tabs>
        <w:ind w:left="1080" w:hanging="1080"/>
        <w:jc w:val="both"/>
        <w:rPr>
          <w:sz w:val="24"/>
          <w:szCs w:val="24"/>
        </w:rPr>
      </w:pPr>
      <w:r w:rsidRPr="005B55D2">
        <w:rPr>
          <w:sz w:val="24"/>
          <w:szCs w:val="24"/>
        </w:rPr>
        <w:t xml:space="preserve">Sangeetha, C. G. and </w:t>
      </w:r>
      <w:proofErr w:type="spellStart"/>
      <w:r w:rsidRPr="005B55D2">
        <w:rPr>
          <w:sz w:val="24"/>
          <w:szCs w:val="24"/>
        </w:rPr>
        <w:t>Siddaramaiah</w:t>
      </w:r>
      <w:proofErr w:type="spellEnd"/>
      <w:r w:rsidRPr="005B55D2">
        <w:rPr>
          <w:sz w:val="24"/>
          <w:szCs w:val="24"/>
        </w:rPr>
        <w:t>, A. L. (2007). Epidemiological studies of white rust, downy mildew and Alternaria blight of Indian mustard (</w:t>
      </w:r>
      <w:r w:rsidRPr="005B55D2">
        <w:rPr>
          <w:i/>
          <w:iCs/>
          <w:sz w:val="24"/>
          <w:szCs w:val="24"/>
        </w:rPr>
        <w:t xml:space="preserve">Brassica </w:t>
      </w:r>
      <w:proofErr w:type="spellStart"/>
      <w:r w:rsidRPr="005B55D2">
        <w:rPr>
          <w:i/>
          <w:iCs/>
          <w:sz w:val="24"/>
          <w:szCs w:val="24"/>
        </w:rPr>
        <w:t>juncea</w:t>
      </w:r>
      <w:proofErr w:type="spellEnd"/>
      <w:r w:rsidRPr="005B55D2">
        <w:rPr>
          <w:sz w:val="24"/>
          <w:szCs w:val="24"/>
        </w:rPr>
        <w:t xml:space="preserve"> (Linn.) </w:t>
      </w:r>
      <w:proofErr w:type="spellStart"/>
      <w:r w:rsidRPr="005B55D2">
        <w:rPr>
          <w:sz w:val="24"/>
          <w:szCs w:val="24"/>
        </w:rPr>
        <w:t>Czern</w:t>
      </w:r>
      <w:proofErr w:type="spellEnd"/>
      <w:r w:rsidRPr="005B55D2">
        <w:rPr>
          <w:sz w:val="24"/>
          <w:szCs w:val="24"/>
        </w:rPr>
        <w:t xml:space="preserve">. And </w:t>
      </w:r>
      <w:proofErr w:type="spellStart"/>
      <w:r w:rsidRPr="005B55D2">
        <w:rPr>
          <w:sz w:val="24"/>
          <w:szCs w:val="24"/>
        </w:rPr>
        <w:t>Coss</w:t>
      </w:r>
      <w:proofErr w:type="spellEnd"/>
      <w:r w:rsidRPr="005B55D2">
        <w:rPr>
          <w:sz w:val="24"/>
          <w:szCs w:val="24"/>
        </w:rPr>
        <w:t xml:space="preserve">.). </w:t>
      </w:r>
      <w:r w:rsidRPr="005B55D2">
        <w:rPr>
          <w:i/>
          <w:iCs/>
          <w:sz w:val="24"/>
          <w:szCs w:val="24"/>
        </w:rPr>
        <w:t>African Journal Agriculture Research</w:t>
      </w:r>
      <w:r w:rsidRPr="005B55D2">
        <w:rPr>
          <w:sz w:val="24"/>
          <w:szCs w:val="24"/>
        </w:rPr>
        <w:t xml:space="preserve">. </w:t>
      </w:r>
      <w:r w:rsidRPr="005B55D2">
        <w:rPr>
          <w:b/>
          <w:bCs/>
          <w:sz w:val="24"/>
          <w:szCs w:val="24"/>
        </w:rPr>
        <w:t>2</w:t>
      </w:r>
      <w:r w:rsidRPr="005B55D2">
        <w:rPr>
          <w:sz w:val="24"/>
          <w:szCs w:val="24"/>
        </w:rPr>
        <w:t>(7): 305-308.</w:t>
      </w:r>
    </w:p>
    <w:p w14:paraId="6157BF7F" w14:textId="77777777" w:rsidR="00A57F40" w:rsidRPr="005B55D2" w:rsidRDefault="00A57F40" w:rsidP="00853EFA">
      <w:pPr>
        <w:tabs>
          <w:tab w:val="left" w:pos="810"/>
          <w:tab w:val="left" w:pos="1080"/>
        </w:tabs>
        <w:ind w:left="1080" w:hanging="1080"/>
        <w:jc w:val="both"/>
        <w:rPr>
          <w:sz w:val="24"/>
          <w:szCs w:val="24"/>
        </w:rPr>
      </w:pPr>
      <w:r w:rsidRPr="005B55D2">
        <w:rPr>
          <w:sz w:val="24"/>
          <w:szCs w:val="24"/>
        </w:rPr>
        <w:t xml:space="preserve">Singh, A.; Kaur, J.; Singh, V.; Singh, B. and Singh, B. (2024). Effect of sowing dates and varieties on severity of white rust in Indian mustard. </w:t>
      </w:r>
      <w:r w:rsidRPr="005B55D2">
        <w:rPr>
          <w:i/>
          <w:iCs/>
          <w:sz w:val="24"/>
          <w:szCs w:val="24"/>
        </w:rPr>
        <w:t>Journal of Eco- friendly Agriculture.</w:t>
      </w:r>
      <w:r w:rsidRPr="005B55D2">
        <w:rPr>
          <w:b/>
          <w:bCs/>
          <w:sz w:val="24"/>
          <w:szCs w:val="24"/>
        </w:rPr>
        <w:t>19</w:t>
      </w:r>
      <w:r w:rsidRPr="005B55D2">
        <w:rPr>
          <w:sz w:val="24"/>
          <w:szCs w:val="24"/>
        </w:rPr>
        <w:t>(1): 194-197.</w:t>
      </w:r>
    </w:p>
    <w:p w14:paraId="7E5A5AC7" w14:textId="77777777" w:rsidR="00A57F40" w:rsidRPr="005B55D2" w:rsidRDefault="00A57F40" w:rsidP="004E7176">
      <w:pPr>
        <w:tabs>
          <w:tab w:val="left" w:pos="810"/>
          <w:tab w:val="left" w:pos="1080"/>
        </w:tabs>
        <w:ind w:left="1080" w:hanging="1080"/>
        <w:jc w:val="both"/>
        <w:rPr>
          <w:sz w:val="24"/>
          <w:szCs w:val="24"/>
        </w:rPr>
      </w:pPr>
      <w:r w:rsidRPr="005B55D2">
        <w:rPr>
          <w:sz w:val="24"/>
          <w:szCs w:val="24"/>
        </w:rPr>
        <w:t>Singh, H.; Kaur, P.; Kaur, R.; Mukherjee, J. and Bal, S. K. (2009). Influence of meteorological parameters on the incidence and development of white rust and Alternaria blight in mustard (</w:t>
      </w:r>
      <w:r w:rsidRPr="005B55D2">
        <w:rPr>
          <w:i/>
          <w:iCs/>
          <w:sz w:val="24"/>
          <w:szCs w:val="24"/>
        </w:rPr>
        <w:t xml:space="preserve">Brassica </w:t>
      </w:r>
      <w:proofErr w:type="spellStart"/>
      <w:r w:rsidRPr="005B55D2">
        <w:rPr>
          <w:i/>
          <w:iCs/>
          <w:sz w:val="24"/>
          <w:szCs w:val="24"/>
        </w:rPr>
        <w:t>juncea</w:t>
      </w:r>
      <w:proofErr w:type="spellEnd"/>
      <w:r w:rsidRPr="005B55D2">
        <w:rPr>
          <w:i/>
          <w:iCs/>
          <w:sz w:val="24"/>
          <w:szCs w:val="24"/>
        </w:rPr>
        <w:t xml:space="preserve"> L.)</w:t>
      </w:r>
      <w:r w:rsidRPr="005B55D2">
        <w:rPr>
          <w:sz w:val="24"/>
          <w:szCs w:val="24"/>
        </w:rPr>
        <w:t xml:space="preserve"> crop in the south–western region of Punjab. </w:t>
      </w:r>
      <w:r w:rsidRPr="005B55D2">
        <w:rPr>
          <w:i/>
          <w:iCs/>
          <w:sz w:val="24"/>
          <w:szCs w:val="24"/>
        </w:rPr>
        <w:t>Journal of Agrometeorology.</w:t>
      </w:r>
      <w:r w:rsidRPr="005B55D2">
        <w:rPr>
          <w:b/>
          <w:bCs/>
          <w:sz w:val="24"/>
          <w:szCs w:val="24"/>
        </w:rPr>
        <w:t>11</w:t>
      </w:r>
      <w:r w:rsidRPr="005B55D2">
        <w:rPr>
          <w:sz w:val="24"/>
          <w:szCs w:val="24"/>
        </w:rPr>
        <w:t>(1):135-142.</w:t>
      </w:r>
    </w:p>
    <w:p w14:paraId="6B5976DB" w14:textId="77777777" w:rsidR="00A57F40" w:rsidRPr="005B55D2" w:rsidRDefault="00A57F40" w:rsidP="00853EFA">
      <w:pPr>
        <w:tabs>
          <w:tab w:val="left" w:pos="810"/>
          <w:tab w:val="left" w:pos="1080"/>
        </w:tabs>
        <w:ind w:left="1080" w:hanging="1080"/>
        <w:jc w:val="both"/>
        <w:rPr>
          <w:sz w:val="24"/>
          <w:szCs w:val="24"/>
        </w:rPr>
      </w:pPr>
      <w:r w:rsidRPr="005B55D2">
        <w:rPr>
          <w:sz w:val="24"/>
          <w:szCs w:val="24"/>
        </w:rPr>
        <w:t xml:space="preserve">Singh, M.; </w:t>
      </w:r>
      <w:proofErr w:type="spellStart"/>
      <w:r w:rsidRPr="005B55D2">
        <w:rPr>
          <w:sz w:val="24"/>
          <w:szCs w:val="24"/>
        </w:rPr>
        <w:t>Savary</w:t>
      </w:r>
      <w:proofErr w:type="spellEnd"/>
      <w:r w:rsidRPr="005B55D2">
        <w:rPr>
          <w:sz w:val="24"/>
          <w:szCs w:val="24"/>
        </w:rPr>
        <w:t xml:space="preserve">, S. and Nain, A. S. (2023). Effect of sowing dates and of intercropping on disease severity of white rust in mustard caused by </w:t>
      </w:r>
      <w:proofErr w:type="spellStart"/>
      <w:r w:rsidRPr="005B55D2">
        <w:rPr>
          <w:i/>
          <w:iCs/>
          <w:sz w:val="24"/>
          <w:szCs w:val="24"/>
        </w:rPr>
        <w:t>Albugo</w:t>
      </w:r>
      <w:proofErr w:type="spellEnd"/>
      <w:r w:rsidRPr="005B55D2">
        <w:rPr>
          <w:i/>
          <w:iCs/>
          <w:sz w:val="24"/>
          <w:szCs w:val="24"/>
        </w:rPr>
        <w:t xml:space="preserve"> candida.</w:t>
      </w:r>
      <w:r w:rsidRPr="005B55D2">
        <w:rPr>
          <w:sz w:val="24"/>
          <w:szCs w:val="24"/>
        </w:rPr>
        <w:t xml:space="preserve"> </w:t>
      </w:r>
      <w:r w:rsidRPr="005B55D2">
        <w:rPr>
          <w:i/>
          <w:iCs/>
          <w:sz w:val="24"/>
          <w:szCs w:val="24"/>
        </w:rPr>
        <w:t>Journal of Plant Pathology.</w:t>
      </w:r>
      <w:r w:rsidRPr="005B55D2">
        <w:rPr>
          <w:sz w:val="24"/>
          <w:szCs w:val="24"/>
        </w:rPr>
        <w:t xml:space="preserve"> </w:t>
      </w:r>
      <w:r w:rsidRPr="005B55D2">
        <w:rPr>
          <w:b/>
          <w:bCs/>
          <w:sz w:val="24"/>
          <w:szCs w:val="24"/>
        </w:rPr>
        <w:t>6</w:t>
      </w:r>
      <w:r w:rsidRPr="005B55D2">
        <w:rPr>
          <w:sz w:val="24"/>
          <w:szCs w:val="24"/>
        </w:rPr>
        <w:t>(2): 45-52.</w:t>
      </w:r>
    </w:p>
    <w:p w14:paraId="6231A56B" w14:textId="77777777" w:rsidR="00A57F40" w:rsidRPr="005B55D2" w:rsidRDefault="00A57F40" w:rsidP="00853EFA">
      <w:pPr>
        <w:tabs>
          <w:tab w:val="left" w:pos="810"/>
          <w:tab w:val="left" w:pos="1080"/>
        </w:tabs>
        <w:ind w:left="1080" w:hanging="1080"/>
        <w:jc w:val="both"/>
        <w:rPr>
          <w:sz w:val="24"/>
          <w:szCs w:val="24"/>
        </w:rPr>
      </w:pPr>
      <w:proofErr w:type="spellStart"/>
      <w:r w:rsidRPr="005B55D2">
        <w:rPr>
          <w:sz w:val="24"/>
          <w:szCs w:val="24"/>
        </w:rPr>
        <w:lastRenderedPageBreak/>
        <w:t>Subasinghe</w:t>
      </w:r>
      <w:proofErr w:type="spellEnd"/>
      <w:r w:rsidRPr="005B55D2">
        <w:rPr>
          <w:sz w:val="24"/>
          <w:szCs w:val="24"/>
        </w:rPr>
        <w:t xml:space="preserve">, H. M. P.; Bains, G. S. and </w:t>
      </w:r>
      <w:proofErr w:type="spellStart"/>
      <w:r w:rsidRPr="005B55D2">
        <w:rPr>
          <w:sz w:val="24"/>
          <w:szCs w:val="24"/>
        </w:rPr>
        <w:t>Chander</w:t>
      </w:r>
      <w:proofErr w:type="spellEnd"/>
      <w:r w:rsidRPr="005B55D2">
        <w:rPr>
          <w:sz w:val="24"/>
          <w:szCs w:val="24"/>
        </w:rPr>
        <w:t xml:space="preserve">, M. (2009). Effect of sowing date meteorological parameters on development of white rust disease in Indian mustard. </w:t>
      </w:r>
      <w:r w:rsidRPr="005B55D2">
        <w:rPr>
          <w:i/>
          <w:iCs/>
          <w:sz w:val="24"/>
          <w:szCs w:val="24"/>
        </w:rPr>
        <w:t>Plant Disease Research</w:t>
      </w:r>
      <w:r w:rsidRPr="005B55D2">
        <w:rPr>
          <w:b/>
          <w:bCs/>
          <w:i/>
          <w:iCs/>
          <w:sz w:val="24"/>
          <w:szCs w:val="24"/>
        </w:rPr>
        <w:t xml:space="preserve">. </w:t>
      </w:r>
      <w:r w:rsidRPr="005B55D2">
        <w:rPr>
          <w:b/>
          <w:bCs/>
          <w:sz w:val="24"/>
          <w:szCs w:val="24"/>
        </w:rPr>
        <w:t>24</w:t>
      </w:r>
      <w:r w:rsidRPr="005B55D2">
        <w:rPr>
          <w:sz w:val="24"/>
          <w:szCs w:val="24"/>
        </w:rPr>
        <w:t>(2):166-169.</w:t>
      </w:r>
    </w:p>
    <w:p w14:paraId="25A3EF6F" w14:textId="77777777" w:rsidR="00A57F40" w:rsidRPr="005B55D2" w:rsidRDefault="00A57F40" w:rsidP="00E5150F">
      <w:pPr>
        <w:tabs>
          <w:tab w:val="left" w:pos="810"/>
          <w:tab w:val="left" w:pos="1080"/>
        </w:tabs>
        <w:ind w:left="1080" w:hanging="1080"/>
        <w:jc w:val="both"/>
        <w:rPr>
          <w:sz w:val="24"/>
          <w:szCs w:val="24"/>
        </w:rPr>
      </w:pPr>
      <w:r w:rsidRPr="005B55D2">
        <w:rPr>
          <w:sz w:val="24"/>
          <w:szCs w:val="24"/>
        </w:rPr>
        <w:t xml:space="preserve">Verma, P. K.; Negi, H. S.; </w:t>
      </w:r>
      <w:proofErr w:type="spellStart"/>
      <w:r w:rsidRPr="005B55D2">
        <w:rPr>
          <w:sz w:val="24"/>
          <w:szCs w:val="24"/>
        </w:rPr>
        <w:t>Annu</w:t>
      </w:r>
      <w:proofErr w:type="spellEnd"/>
      <w:r w:rsidRPr="005B55D2">
        <w:rPr>
          <w:sz w:val="24"/>
          <w:szCs w:val="24"/>
        </w:rPr>
        <w:t xml:space="preserve">; Kaur, G.; Singh, V. and Kumar, R. (2023). Effect of weather variables on white rust disease of Indian mustard. </w:t>
      </w:r>
      <w:r w:rsidRPr="005B55D2">
        <w:rPr>
          <w:i/>
          <w:iCs/>
          <w:sz w:val="24"/>
          <w:szCs w:val="24"/>
        </w:rPr>
        <w:t xml:space="preserve">International Journal of Statistics </w:t>
      </w:r>
      <w:r w:rsidRPr="005B55D2">
        <w:rPr>
          <w:sz w:val="24"/>
          <w:szCs w:val="24"/>
        </w:rPr>
        <w:t>and</w:t>
      </w:r>
      <w:r w:rsidRPr="005B55D2">
        <w:rPr>
          <w:i/>
          <w:iCs/>
          <w:sz w:val="24"/>
          <w:szCs w:val="24"/>
        </w:rPr>
        <w:t xml:space="preserve"> Applied Mathematics. </w:t>
      </w:r>
      <w:r w:rsidRPr="005B55D2">
        <w:rPr>
          <w:b/>
          <w:bCs/>
          <w:sz w:val="24"/>
          <w:szCs w:val="24"/>
        </w:rPr>
        <w:t>8</w:t>
      </w:r>
      <w:r w:rsidRPr="005B55D2">
        <w:rPr>
          <w:sz w:val="24"/>
          <w:szCs w:val="24"/>
        </w:rPr>
        <w:t>(5): 01-05.</w:t>
      </w:r>
    </w:p>
    <w:p w14:paraId="1D254EF1" w14:textId="77777777" w:rsidR="00A57F40" w:rsidRPr="005B55D2" w:rsidRDefault="00A57F40" w:rsidP="004E7176">
      <w:pPr>
        <w:tabs>
          <w:tab w:val="left" w:pos="810"/>
          <w:tab w:val="left" w:pos="1080"/>
        </w:tabs>
        <w:ind w:left="1080" w:hanging="1080"/>
        <w:jc w:val="both"/>
        <w:rPr>
          <w:sz w:val="24"/>
          <w:szCs w:val="24"/>
        </w:rPr>
      </w:pPr>
      <w:r w:rsidRPr="005B55D2">
        <w:rPr>
          <w:sz w:val="24"/>
          <w:szCs w:val="24"/>
        </w:rPr>
        <w:t xml:space="preserve">Yadav, M. S. (2004). Integrated management of mustard diseases in Punjab. </w:t>
      </w:r>
      <w:r w:rsidRPr="005B55D2">
        <w:rPr>
          <w:i/>
          <w:iCs/>
          <w:sz w:val="24"/>
          <w:szCs w:val="24"/>
        </w:rPr>
        <w:t>Plant Disease Research.</w:t>
      </w:r>
      <w:r w:rsidRPr="005B55D2">
        <w:rPr>
          <w:b/>
          <w:bCs/>
          <w:sz w:val="24"/>
          <w:szCs w:val="24"/>
        </w:rPr>
        <w:t>19</w:t>
      </w:r>
      <w:r w:rsidRPr="005B55D2">
        <w:rPr>
          <w:sz w:val="24"/>
          <w:szCs w:val="24"/>
        </w:rPr>
        <w:t>(2):176-177.</w:t>
      </w:r>
    </w:p>
    <w:p w14:paraId="3B523051" w14:textId="77777777" w:rsidR="00A57F40" w:rsidRPr="005B55D2" w:rsidRDefault="00A57F40" w:rsidP="00853EFA">
      <w:pPr>
        <w:tabs>
          <w:tab w:val="left" w:pos="810"/>
          <w:tab w:val="left" w:pos="1080"/>
        </w:tabs>
        <w:ind w:left="1080" w:hanging="1080"/>
        <w:jc w:val="both"/>
        <w:rPr>
          <w:sz w:val="24"/>
          <w:szCs w:val="24"/>
        </w:rPr>
      </w:pPr>
      <w:r w:rsidRPr="005B55D2">
        <w:rPr>
          <w:sz w:val="24"/>
          <w:szCs w:val="24"/>
        </w:rPr>
        <w:t xml:space="preserve">Yadav, M. S. and Brar, K. S. (2003). Relationship between meteorological factors and incidence of Alternaria blight and white rust of Indian mustard in south-western Punjab. </w:t>
      </w:r>
      <w:r w:rsidRPr="005B55D2">
        <w:rPr>
          <w:i/>
          <w:iCs/>
          <w:sz w:val="24"/>
          <w:szCs w:val="24"/>
        </w:rPr>
        <w:t>Plant Disease Research</w:t>
      </w:r>
      <w:r w:rsidRPr="005B55D2">
        <w:rPr>
          <w:sz w:val="24"/>
          <w:szCs w:val="24"/>
        </w:rPr>
        <w:t xml:space="preserve">. </w:t>
      </w:r>
      <w:r w:rsidRPr="005B55D2">
        <w:rPr>
          <w:b/>
          <w:bCs/>
          <w:sz w:val="24"/>
          <w:szCs w:val="24"/>
        </w:rPr>
        <w:t>18</w:t>
      </w:r>
      <w:r w:rsidRPr="005B55D2">
        <w:rPr>
          <w:sz w:val="24"/>
          <w:szCs w:val="24"/>
        </w:rPr>
        <w:t>(1):80-82.</w:t>
      </w:r>
    </w:p>
    <w:p w14:paraId="5B14792D" w14:textId="77777777" w:rsidR="00A57F40" w:rsidRPr="005B55D2" w:rsidRDefault="00A57F40" w:rsidP="00E5150F">
      <w:pPr>
        <w:tabs>
          <w:tab w:val="left" w:pos="810"/>
          <w:tab w:val="left" w:pos="1080"/>
        </w:tabs>
        <w:ind w:left="1080" w:hanging="1080"/>
        <w:jc w:val="both"/>
        <w:rPr>
          <w:sz w:val="24"/>
          <w:szCs w:val="24"/>
        </w:rPr>
      </w:pPr>
      <w:r w:rsidRPr="005B55D2">
        <w:rPr>
          <w:sz w:val="24"/>
          <w:szCs w:val="24"/>
        </w:rPr>
        <w:t xml:space="preserve">Yadav, M. S. and Gupta, P. P. (2011). Magnitude of losses in yield and management of Alternaria blight of rapeseed and mustard. </w:t>
      </w:r>
      <w:r w:rsidRPr="005B55D2">
        <w:rPr>
          <w:i/>
          <w:iCs/>
          <w:sz w:val="24"/>
          <w:szCs w:val="24"/>
        </w:rPr>
        <w:t>Haryana Agricultural University journal of research</w:t>
      </w:r>
      <w:r w:rsidRPr="005B55D2">
        <w:rPr>
          <w:sz w:val="24"/>
          <w:szCs w:val="24"/>
        </w:rPr>
        <w:t xml:space="preserve">. </w:t>
      </w:r>
      <w:r w:rsidRPr="005B55D2">
        <w:rPr>
          <w:b/>
          <w:bCs/>
          <w:sz w:val="24"/>
          <w:szCs w:val="24"/>
        </w:rPr>
        <w:t>17</w:t>
      </w:r>
      <w:r w:rsidRPr="005B55D2">
        <w:rPr>
          <w:sz w:val="24"/>
          <w:szCs w:val="24"/>
        </w:rPr>
        <w:t>:14-18.</w:t>
      </w:r>
    </w:p>
    <w:sectPr w:rsidR="00A57F40" w:rsidRPr="005B55D2">
      <w:headerReference w:type="even" r:id="rId8"/>
      <w:headerReference w:type="default" r:id="rId9"/>
      <w:footerReference w:type="even" r:id="rId10"/>
      <w:footerReference w:type="default" r:id="rId11"/>
      <w:headerReference w:type="first" r:id="rId12"/>
      <w:footerReference w:type="first" r:id="rId13"/>
      <w:pgSz w:w="11910" w:h="16840"/>
      <w:pgMar w:top="1360" w:right="860" w:bottom="1200" w:left="84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F073E" w14:textId="77777777" w:rsidR="000678DA" w:rsidRDefault="000678DA">
      <w:r>
        <w:separator/>
      </w:r>
    </w:p>
  </w:endnote>
  <w:endnote w:type="continuationSeparator" w:id="0">
    <w:p w14:paraId="74F5861E" w14:textId="77777777" w:rsidR="000678DA" w:rsidRDefault="0006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4EE9E" w14:textId="77777777" w:rsidR="004A01F1" w:rsidRDefault="004A0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307D" w14:textId="6F72A980" w:rsidR="007F26E6" w:rsidRDefault="006D1F34">
    <w:pPr>
      <w:pStyle w:val="BodyText"/>
      <w:spacing w:line="14" w:lineRule="auto"/>
      <w:ind w:left="0"/>
    </w:pPr>
    <w:r>
      <w:rPr>
        <w:noProof/>
      </w:rPr>
      <mc:AlternateContent>
        <mc:Choice Requires="wps">
          <w:drawing>
            <wp:anchor distT="0" distB="0" distL="114300" distR="114300" simplePos="0" relativeHeight="251657728" behindDoc="1" locked="0" layoutInCell="1" allowOverlap="1" wp14:anchorId="342AA532" wp14:editId="4669072B">
              <wp:simplePos x="0" y="0"/>
              <wp:positionH relativeFrom="page">
                <wp:posOffset>3716020</wp:posOffset>
              </wp:positionH>
              <wp:positionV relativeFrom="page">
                <wp:posOffset>10140714</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03B11" w14:textId="77777777" w:rsidR="007F26E6" w:rsidRDefault="0072468E">
                          <w:pPr>
                            <w:spacing w:line="245" w:lineRule="exact"/>
                            <w:ind w:left="60"/>
                            <w:rPr>
                              <w:rFonts w:ascii="Calibri"/>
                            </w:rPr>
                          </w:pPr>
                          <w:r>
                            <w:fldChar w:fldCharType="begin"/>
                          </w:r>
                          <w:r>
                            <w:rPr>
                              <w:rFonts w:ascii="Calibr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42AA532" id="_x0000_t202" coordsize="21600,21600" o:spt="202" path="m,l,21600r21600,l21600,xe">
              <v:stroke joinstyle="miter"/>
              <v:path gradientshapeok="t" o:connecttype="rect"/>
            </v:shapetype>
            <v:shape id="Text Box 1" o:spid="_x0000_s1026" type="#_x0000_t202" style="position:absolute;margin-left:292.6pt;margin-top:798.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" filled="f" stroked="f">
              <v:textbox inset="0,0,0,0">
                <w:txbxContent>
                  <w:p w14:paraId="63103B11" w14:textId="77777777" w:rsidR="007F26E6" w:rsidRDefault="0072468E">
                    <w:pPr>
                      <w:spacing w:line="245" w:lineRule="exact"/>
                      <w:ind w:left="60"/>
                      <w:rPr>
                        <w:rFonts w:ascii="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6E0C" w14:textId="77777777" w:rsidR="004A01F1" w:rsidRDefault="004A0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D838D" w14:textId="77777777" w:rsidR="000678DA" w:rsidRDefault="000678DA">
      <w:r>
        <w:separator/>
      </w:r>
    </w:p>
  </w:footnote>
  <w:footnote w:type="continuationSeparator" w:id="0">
    <w:p w14:paraId="64C0F3A9" w14:textId="77777777" w:rsidR="000678DA" w:rsidRDefault="00067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405AF" w14:textId="3E4B983B" w:rsidR="004A01F1" w:rsidRDefault="004A01F1">
    <w:pPr>
      <w:pStyle w:val="Header"/>
    </w:pPr>
    <w:r>
      <w:rPr>
        <w:noProof/>
      </w:rPr>
      <w:pict w14:anchorId="0B2FA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307688" o:spid="_x0000_s2050" type="#_x0000_t136" style="position:absolute;margin-left:0;margin-top:0;width:646.7pt;height:72.95pt;rotation:315;z-index:-25165465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10E15" w14:textId="742CF9E0" w:rsidR="004A01F1" w:rsidRDefault="004A01F1">
    <w:pPr>
      <w:pStyle w:val="Header"/>
    </w:pPr>
    <w:r>
      <w:rPr>
        <w:noProof/>
      </w:rPr>
      <w:pict w14:anchorId="45554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307689" o:spid="_x0000_s2051" type="#_x0000_t136" style="position:absolute;margin-left:0;margin-top:0;width:646.7pt;height:72.95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6782E" w14:textId="7ADDA1B8" w:rsidR="004A01F1" w:rsidRDefault="004A01F1">
    <w:pPr>
      <w:pStyle w:val="Header"/>
    </w:pPr>
    <w:r>
      <w:rPr>
        <w:noProof/>
      </w:rPr>
      <w:pict w14:anchorId="0315E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307687" o:spid="_x0000_s2049" type="#_x0000_t136" style="position:absolute;margin-left:0;margin-top:0;width:646.7pt;height:72.95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C610A"/>
    <w:multiLevelType w:val="multilevel"/>
    <w:tmpl w:val="3000F7C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7B11F9"/>
    <w:multiLevelType w:val="hybridMultilevel"/>
    <w:tmpl w:val="0C9E5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B856C6"/>
    <w:multiLevelType w:val="hybridMultilevel"/>
    <w:tmpl w:val="B58AEA78"/>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8203A2D"/>
    <w:multiLevelType w:val="hybridMultilevel"/>
    <w:tmpl w:val="9ACE4E66"/>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2B5786E"/>
    <w:multiLevelType w:val="multilevel"/>
    <w:tmpl w:val="3258C7F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4240A33"/>
    <w:multiLevelType w:val="multilevel"/>
    <w:tmpl w:val="4009001F"/>
    <w:lvl w:ilvl="0">
      <w:start w:val="1"/>
      <w:numFmt w:val="decimal"/>
      <w:lvlText w:val="%1."/>
      <w:lvlJc w:val="left"/>
      <w:pPr>
        <w:ind w:left="360" w:hanging="360"/>
      </w:pPr>
      <w:rPr>
        <w:rFonts w:hint="default"/>
        <w:b/>
        <w:bCs/>
        <w:spacing w:val="0"/>
        <w:w w:val="99"/>
        <w:lang w:val="en-US" w:eastAsia="en-US" w:bidi="ar-SA"/>
      </w:rPr>
    </w:lvl>
    <w:lvl w:ilvl="1">
      <w:start w:val="1"/>
      <w:numFmt w:val="decimal"/>
      <w:lvlText w:val="%1.%2."/>
      <w:lvlJc w:val="left"/>
      <w:pPr>
        <w:ind w:left="792" w:hanging="432"/>
      </w:pPr>
      <w:rPr>
        <w:rFonts w:hint="default"/>
        <w:b/>
        <w:bCs/>
        <w:spacing w:val="0"/>
        <w:w w:val="99"/>
        <w:sz w:val="20"/>
        <w:szCs w:val="20"/>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6" w15:restartNumberingAfterBreak="0">
    <w:nsid w:val="67BA2317"/>
    <w:multiLevelType w:val="hybridMultilevel"/>
    <w:tmpl w:val="9ACE4E66"/>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5C5D36"/>
    <w:multiLevelType w:val="hybridMultilevel"/>
    <w:tmpl w:val="39C8116A"/>
    <w:lvl w:ilvl="0" w:tplc="6192723A">
      <w:start w:val="1"/>
      <w:numFmt w:val="decimal"/>
      <w:lvlText w:val="%1."/>
      <w:lvlJc w:val="left"/>
      <w:pPr>
        <w:ind w:left="645" w:hanging="360"/>
      </w:pPr>
      <w:rPr>
        <w:rFonts w:hint="default"/>
        <w:b/>
        <w:bCs w:val="0"/>
      </w:rPr>
    </w:lvl>
    <w:lvl w:ilvl="1" w:tplc="40090019" w:tentative="1">
      <w:start w:val="1"/>
      <w:numFmt w:val="lowerLetter"/>
      <w:lvlText w:val="%2."/>
      <w:lvlJc w:val="left"/>
      <w:pPr>
        <w:ind w:left="1365" w:hanging="360"/>
      </w:pPr>
    </w:lvl>
    <w:lvl w:ilvl="2" w:tplc="4009001B" w:tentative="1">
      <w:start w:val="1"/>
      <w:numFmt w:val="lowerRoman"/>
      <w:lvlText w:val="%3."/>
      <w:lvlJc w:val="right"/>
      <w:pPr>
        <w:ind w:left="2085" w:hanging="180"/>
      </w:pPr>
    </w:lvl>
    <w:lvl w:ilvl="3" w:tplc="4009000F" w:tentative="1">
      <w:start w:val="1"/>
      <w:numFmt w:val="decimal"/>
      <w:lvlText w:val="%4."/>
      <w:lvlJc w:val="left"/>
      <w:pPr>
        <w:ind w:left="2805" w:hanging="360"/>
      </w:pPr>
    </w:lvl>
    <w:lvl w:ilvl="4" w:tplc="40090019" w:tentative="1">
      <w:start w:val="1"/>
      <w:numFmt w:val="lowerLetter"/>
      <w:lvlText w:val="%5."/>
      <w:lvlJc w:val="left"/>
      <w:pPr>
        <w:ind w:left="3525" w:hanging="360"/>
      </w:pPr>
    </w:lvl>
    <w:lvl w:ilvl="5" w:tplc="4009001B" w:tentative="1">
      <w:start w:val="1"/>
      <w:numFmt w:val="lowerRoman"/>
      <w:lvlText w:val="%6."/>
      <w:lvlJc w:val="right"/>
      <w:pPr>
        <w:ind w:left="4245" w:hanging="180"/>
      </w:pPr>
    </w:lvl>
    <w:lvl w:ilvl="6" w:tplc="4009000F" w:tentative="1">
      <w:start w:val="1"/>
      <w:numFmt w:val="decimal"/>
      <w:lvlText w:val="%7."/>
      <w:lvlJc w:val="left"/>
      <w:pPr>
        <w:ind w:left="4965" w:hanging="360"/>
      </w:pPr>
    </w:lvl>
    <w:lvl w:ilvl="7" w:tplc="40090019" w:tentative="1">
      <w:start w:val="1"/>
      <w:numFmt w:val="lowerLetter"/>
      <w:lvlText w:val="%8."/>
      <w:lvlJc w:val="left"/>
      <w:pPr>
        <w:ind w:left="5685" w:hanging="360"/>
      </w:pPr>
    </w:lvl>
    <w:lvl w:ilvl="8" w:tplc="4009001B" w:tentative="1">
      <w:start w:val="1"/>
      <w:numFmt w:val="lowerRoman"/>
      <w:lvlText w:val="%9."/>
      <w:lvlJc w:val="right"/>
      <w:pPr>
        <w:ind w:left="6405" w:hanging="180"/>
      </w:pPr>
    </w:lvl>
  </w:abstractNum>
  <w:num w:numId="1">
    <w:abstractNumId w:val="5"/>
  </w:num>
  <w:num w:numId="2">
    <w:abstractNumId w:val="0"/>
  </w:num>
  <w:num w:numId="3">
    <w:abstractNumId w:val="7"/>
  </w:num>
  <w:num w:numId="4">
    <w:abstractNumId w:val="2"/>
  </w:num>
  <w:num w:numId="5">
    <w:abstractNumId w:val="1"/>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E6"/>
    <w:rsid w:val="000020E9"/>
    <w:rsid w:val="00003ED2"/>
    <w:rsid w:val="00010CF7"/>
    <w:rsid w:val="000543FF"/>
    <w:rsid w:val="000678DA"/>
    <w:rsid w:val="000F3701"/>
    <w:rsid w:val="00161804"/>
    <w:rsid w:val="00183121"/>
    <w:rsid w:val="001849E5"/>
    <w:rsid w:val="001A5181"/>
    <w:rsid w:val="00207979"/>
    <w:rsid w:val="002445C4"/>
    <w:rsid w:val="00260BDA"/>
    <w:rsid w:val="0027122B"/>
    <w:rsid w:val="002814BA"/>
    <w:rsid w:val="00281FF5"/>
    <w:rsid w:val="002D4510"/>
    <w:rsid w:val="00356EA6"/>
    <w:rsid w:val="00382E68"/>
    <w:rsid w:val="004136C0"/>
    <w:rsid w:val="00431619"/>
    <w:rsid w:val="0044694D"/>
    <w:rsid w:val="00462BD8"/>
    <w:rsid w:val="004A01F1"/>
    <w:rsid w:val="004E0017"/>
    <w:rsid w:val="004E7176"/>
    <w:rsid w:val="004F217C"/>
    <w:rsid w:val="004F58BD"/>
    <w:rsid w:val="0050573D"/>
    <w:rsid w:val="00511123"/>
    <w:rsid w:val="0059471A"/>
    <w:rsid w:val="005A5256"/>
    <w:rsid w:val="005B55D2"/>
    <w:rsid w:val="005D3DB4"/>
    <w:rsid w:val="0060750B"/>
    <w:rsid w:val="0068013C"/>
    <w:rsid w:val="006C657E"/>
    <w:rsid w:val="006D1F34"/>
    <w:rsid w:val="00706BD2"/>
    <w:rsid w:val="0072468E"/>
    <w:rsid w:val="0077795D"/>
    <w:rsid w:val="00777B6B"/>
    <w:rsid w:val="007B6B59"/>
    <w:rsid w:val="007D4456"/>
    <w:rsid w:val="007F26E6"/>
    <w:rsid w:val="00833BD8"/>
    <w:rsid w:val="00841BEF"/>
    <w:rsid w:val="00853EFA"/>
    <w:rsid w:val="00853F02"/>
    <w:rsid w:val="00860A43"/>
    <w:rsid w:val="00886B6F"/>
    <w:rsid w:val="00931D2A"/>
    <w:rsid w:val="009D2DE1"/>
    <w:rsid w:val="009E6485"/>
    <w:rsid w:val="009F7E73"/>
    <w:rsid w:val="00A54FEC"/>
    <w:rsid w:val="00A57F40"/>
    <w:rsid w:val="00A60845"/>
    <w:rsid w:val="00A93928"/>
    <w:rsid w:val="00A94DDD"/>
    <w:rsid w:val="00AB4457"/>
    <w:rsid w:val="00B166CC"/>
    <w:rsid w:val="00B22CF0"/>
    <w:rsid w:val="00B91A49"/>
    <w:rsid w:val="00B94D69"/>
    <w:rsid w:val="00BB6391"/>
    <w:rsid w:val="00BC3C0A"/>
    <w:rsid w:val="00BF1386"/>
    <w:rsid w:val="00C24FED"/>
    <w:rsid w:val="00CA1E0F"/>
    <w:rsid w:val="00D45D40"/>
    <w:rsid w:val="00E0083D"/>
    <w:rsid w:val="00E5150F"/>
    <w:rsid w:val="00E60DF3"/>
    <w:rsid w:val="00E624FE"/>
    <w:rsid w:val="00E739A6"/>
    <w:rsid w:val="00E76014"/>
    <w:rsid w:val="00EA6A04"/>
    <w:rsid w:val="00ED0895"/>
    <w:rsid w:val="00F00E9D"/>
    <w:rsid w:val="00F0219D"/>
    <w:rsid w:val="00F84DCF"/>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C2E061"/>
  <w15:docId w15:val="{78783B15-924F-491C-B581-52F425E4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237" w:right="186"/>
      <w:jc w:val="center"/>
      <w:outlineLvl w:val="0"/>
    </w:pPr>
    <w:rPr>
      <w:sz w:val="24"/>
      <w:szCs w:val="24"/>
    </w:rPr>
  </w:style>
  <w:style w:type="paragraph" w:styleId="Heading2">
    <w:name w:val="heading 2"/>
    <w:basedOn w:val="Normal"/>
    <w:uiPriority w:val="9"/>
    <w:unhideWhenUsed/>
    <w:qFormat/>
    <w:pPr>
      <w:ind w:left="492" w:hanging="285"/>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8"/>
    </w:pPr>
    <w:rPr>
      <w:sz w:val="20"/>
      <w:szCs w:val="20"/>
    </w:rPr>
  </w:style>
  <w:style w:type="paragraph" w:styleId="Title">
    <w:name w:val="Title"/>
    <w:basedOn w:val="Normal"/>
    <w:uiPriority w:val="10"/>
    <w:qFormat/>
    <w:pPr>
      <w:ind w:left="235" w:right="183"/>
      <w:jc w:val="center"/>
    </w:pPr>
    <w:rPr>
      <w:b/>
      <w:bCs/>
      <w:sz w:val="28"/>
      <w:szCs w:val="28"/>
    </w:rPr>
  </w:style>
  <w:style w:type="paragraph" w:styleId="ListParagraph">
    <w:name w:val="List Paragraph"/>
    <w:basedOn w:val="Normal"/>
    <w:uiPriority w:val="34"/>
    <w:qFormat/>
    <w:pPr>
      <w:ind w:left="511" w:hanging="30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A5181"/>
    <w:rPr>
      <w:color w:val="0000FF" w:themeColor="hyperlink"/>
      <w:u w:val="single"/>
    </w:rPr>
  </w:style>
  <w:style w:type="character" w:styleId="UnresolvedMention">
    <w:name w:val="Unresolved Mention"/>
    <w:basedOn w:val="DefaultParagraphFont"/>
    <w:uiPriority w:val="99"/>
    <w:semiHidden/>
    <w:unhideWhenUsed/>
    <w:rsid w:val="001A5181"/>
    <w:rPr>
      <w:color w:val="605E5C"/>
      <w:shd w:val="clear" w:color="auto" w:fill="E1DFDD"/>
    </w:rPr>
  </w:style>
  <w:style w:type="table" w:styleId="TableGrid">
    <w:name w:val="Table Grid"/>
    <w:basedOn w:val="TableNormal"/>
    <w:uiPriority w:val="39"/>
    <w:rsid w:val="00356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45C4"/>
    <w:pPr>
      <w:widowControl/>
      <w:tabs>
        <w:tab w:val="center" w:pos="4513"/>
        <w:tab w:val="right" w:pos="9026"/>
      </w:tabs>
      <w:autoSpaceDE/>
      <w:autoSpaceDN/>
    </w:pPr>
    <w:rPr>
      <w:rFonts w:asciiTheme="minorHAnsi" w:eastAsiaTheme="minorHAnsi" w:hAnsiTheme="minorHAnsi" w:cstheme="minorBidi"/>
      <w:lang w:val="en-IN"/>
    </w:rPr>
  </w:style>
  <w:style w:type="character" w:customStyle="1" w:styleId="FooterChar">
    <w:name w:val="Footer Char"/>
    <w:basedOn w:val="DefaultParagraphFont"/>
    <w:link w:val="Footer"/>
    <w:uiPriority w:val="99"/>
    <w:rsid w:val="002445C4"/>
    <w:rPr>
      <w:lang w:val="en-IN"/>
    </w:rPr>
  </w:style>
  <w:style w:type="table" w:customStyle="1" w:styleId="TableGrid1">
    <w:name w:val="Table Grid1"/>
    <w:basedOn w:val="TableNormal"/>
    <w:next w:val="TableGrid"/>
    <w:uiPriority w:val="39"/>
    <w:rsid w:val="00183121"/>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73D"/>
    <w:pPr>
      <w:tabs>
        <w:tab w:val="center" w:pos="4680"/>
        <w:tab w:val="right" w:pos="9360"/>
      </w:tabs>
    </w:pPr>
  </w:style>
  <w:style w:type="character" w:customStyle="1" w:styleId="HeaderChar">
    <w:name w:val="Header Char"/>
    <w:basedOn w:val="DefaultParagraphFont"/>
    <w:link w:val="Header"/>
    <w:uiPriority w:val="99"/>
    <w:rsid w:val="0050573D"/>
    <w:rPr>
      <w:rFonts w:ascii="Times New Roman" w:eastAsia="Times New Roman" w:hAnsi="Times New Roman" w:cs="Times New Roman"/>
    </w:rPr>
  </w:style>
  <w:style w:type="paragraph" w:styleId="NoSpacing">
    <w:name w:val="No Spacing"/>
    <w:uiPriority w:val="1"/>
    <w:qFormat/>
    <w:rsid w:val="00841BEF"/>
    <w:pPr>
      <w:widowControl/>
      <w:autoSpaceDE/>
      <w:autoSpaceDN/>
    </w:pPr>
    <w:rPr>
      <w:lang w:val="en-IN"/>
    </w:rPr>
  </w:style>
  <w:style w:type="character" w:customStyle="1" w:styleId="Heading1Char">
    <w:name w:val="Heading 1 Char"/>
    <w:basedOn w:val="DefaultParagraphFont"/>
    <w:link w:val="Heading1"/>
    <w:uiPriority w:val="9"/>
    <w:rsid w:val="002D451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ecad.fas.usd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2897</Words>
  <Characters>16515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Keya Chaudhari</dc:creator>
  <cp:lastModifiedBy>SDI 1084</cp:lastModifiedBy>
  <cp:revision>3</cp:revision>
  <dcterms:created xsi:type="dcterms:W3CDTF">2026-04-25T03:40:00Z</dcterms:created>
  <dcterms:modified xsi:type="dcterms:W3CDTF">2026-04-25T13:46:00Z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Microsoft® Word 2016</vt:lpwstr>
  </property>
  <property fmtid="{D5CDD505-2E9C-101B-9397-08002B2CF9AE}" pid="4" name="LastSaved">
    <vt:filetime>2022-06-02T00:00:00Z</vt:filetime>
  </property>
</Properties>
</file>