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A7260D">
        <w:trPr>
          <w:trHeight w:val="20"/>
          <w:jc w:val="center"/>
        </w:trPr>
        <w:tc>
          <w:tcPr>
            <w:tcW w:w="1186" w:type="pct"/>
          </w:tcPr>
          <w:p w:rsidR="00A7260D" w:rsidRDefault="005B26A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rsidR="00A7260D" w:rsidRDefault="00355DA1">
            <w:pPr>
              <w:rPr>
                <w:b/>
                <w:bCs/>
                <w:color w:val="0000FF"/>
                <w:sz w:val="20"/>
                <w:szCs w:val="20"/>
                <w:lang w:val="en-GB"/>
              </w:rPr>
            </w:pPr>
            <w:hyperlink r:id="rId7" w:history="1">
              <w:r w:rsidR="005B26AD">
                <w:rPr>
                  <w:rFonts w:ascii="Arial" w:hAnsi="Arial" w:cs="Arial"/>
                  <w:color w:val="0000FF"/>
                  <w:u w:val="single"/>
                </w:rPr>
                <w:t>PLANT CELL BIOTECHNOLOGY AND MOLECULAR BIOLOGY</w:t>
              </w:r>
            </w:hyperlink>
          </w:p>
        </w:tc>
      </w:tr>
      <w:tr w:rsidR="00A7260D">
        <w:trPr>
          <w:trHeight w:val="20"/>
          <w:jc w:val="center"/>
        </w:trPr>
        <w:tc>
          <w:tcPr>
            <w:tcW w:w="1186" w:type="pct"/>
          </w:tcPr>
          <w:p w:rsidR="00A7260D" w:rsidRDefault="005B26A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rsidR="00A7260D" w:rsidRDefault="00EA43F9">
            <w:pPr>
              <w:pStyle w:val="NormalWeb"/>
              <w:spacing w:before="0" w:beforeAutospacing="0" w:after="0" w:afterAutospacing="0"/>
              <w:rPr>
                <w:rFonts w:ascii="Times New Roman" w:hAnsi="Times New Roman" w:cs="Times New Roman"/>
                <w:b/>
                <w:bCs/>
                <w:sz w:val="20"/>
                <w:szCs w:val="20"/>
                <w:lang w:val="en-GB"/>
              </w:rPr>
            </w:pPr>
            <w:r w:rsidRPr="00EA43F9">
              <w:rPr>
                <w:rFonts w:ascii="Times New Roman" w:hAnsi="Times New Roman" w:cs="Times New Roman"/>
                <w:b/>
                <w:bCs/>
                <w:sz w:val="20"/>
                <w:szCs w:val="20"/>
                <w:lang w:val="en-GB"/>
              </w:rPr>
              <w:t>Ms_PCBMB_14948</w:t>
            </w:r>
          </w:p>
        </w:tc>
      </w:tr>
      <w:tr w:rsidR="00A7260D">
        <w:trPr>
          <w:trHeight w:val="20"/>
          <w:jc w:val="center"/>
        </w:trPr>
        <w:tc>
          <w:tcPr>
            <w:tcW w:w="1186" w:type="pct"/>
          </w:tcPr>
          <w:p w:rsidR="00A7260D" w:rsidRDefault="005B26A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rsidR="00A7260D" w:rsidRDefault="00EA43F9">
            <w:pPr>
              <w:pStyle w:val="NormalWeb"/>
              <w:spacing w:before="0" w:beforeAutospacing="0" w:after="0" w:afterAutospacing="0"/>
              <w:rPr>
                <w:rFonts w:ascii="Times New Roman" w:hAnsi="Times New Roman" w:cs="Times New Roman"/>
                <w:b/>
                <w:sz w:val="20"/>
                <w:szCs w:val="20"/>
                <w:lang w:val="en-GB"/>
              </w:rPr>
            </w:pPr>
            <w:r w:rsidRPr="00EA43F9">
              <w:rPr>
                <w:rFonts w:ascii="Times New Roman" w:hAnsi="Times New Roman" w:cs="Times New Roman"/>
                <w:b/>
                <w:sz w:val="20"/>
                <w:szCs w:val="20"/>
                <w:lang w:val="en-GB"/>
              </w:rPr>
              <w:t>Evaluation of Genetic variability, Correlation and Path analysis for yield and yield components in local land races of Tamil Nadu</w:t>
            </w:r>
          </w:p>
        </w:tc>
      </w:tr>
      <w:tr w:rsidR="00A7260D">
        <w:trPr>
          <w:trHeight w:val="20"/>
          <w:jc w:val="center"/>
        </w:trPr>
        <w:tc>
          <w:tcPr>
            <w:tcW w:w="1186" w:type="pct"/>
          </w:tcPr>
          <w:p w:rsidR="00A7260D" w:rsidRDefault="005B26A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rsidR="00A7260D" w:rsidRDefault="005B26A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A7260D" w:rsidRDefault="00A7260D">
            <w:pPr>
              <w:pStyle w:val="NormalWeb"/>
              <w:spacing w:before="0" w:beforeAutospacing="0" w:after="0" w:afterAutospacing="0"/>
              <w:rPr>
                <w:rFonts w:ascii="Times New Roman" w:hAnsi="Times New Roman" w:cs="Times New Roman"/>
                <w:b/>
                <w:sz w:val="20"/>
                <w:szCs w:val="20"/>
                <w:lang w:val="en-GB"/>
              </w:rPr>
            </w:pPr>
          </w:p>
        </w:tc>
      </w:tr>
    </w:tbl>
    <w:p w:rsidR="00A7260D" w:rsidRDefault="00A7260D">
      <w:pPr>
        <w:jc w:val="both"/>
        <w:rPr>
          <w:rFonts w:eastAsia="MS Mincho"/>
          <w:sz w:val="20"/>
          <w:szCs w:val="20"/>
          <w:lang w:val="en-GB"/>
        </w:rPr>
      </w:pPr>
    </w:p>
    <w:p w:rsidR="00A7260D" w:rsidRDefault="00A7260D">
      <w:pPr>
        <w:jc w:val="both"/>
        <w:rPr>
          <w:rFonts w:eastAsia="MS Mincho"/>
          <w:sz w:val="20"/>
          <w:szCs w:val="20"/>
          <w:lang w:val="en-GB"/>
        </w:rPr>
      </w:pPr>
    </w:p>
    <w:p w:rsidR="00A7260D" w:rsidRDefault="005B26AD">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rsidR="00A7260D" w:rsidRDefault="00A7260D">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3"/>
        <w:gridCol w:w="4627"/>
        <w:gridCol w:w="4627"/>
      </w:tblGrid>
      <w:tr w:rsidR="00A7260D">
        <w:trPr>
          <w:trHeight w:val="20"/>
          <w:jc w:val="center"/>
        </w:trPr>
        <w:tc>
          <w:tcPr>
            <w:tcW w:w="1666" w:type="pct"/>
            <w:noWrap/>
          </w:tcPr>
          <w:p w:rsidR="00A7260D" w:rsidRDefault="00A7260D">
            <w:pPr>
              <w:keepNext/>
              <w:outlineLvl w:val="1"/>
              <w:rPr>
                <w:rFonts w:eastAsia="MS Mincho"/>
                <w:b/>
                <w:bCs/>
                <w:sz w:val="20"/>
                <w:szCs w:val="20"/>
                <w:lang w:val="en-GB"/>
              </w:rPr>
            </w:pPr>
          </w:p>
        </w:tc>
        <w:tc>
          <w:tcPr>
            <w:tcW w:w="1667" w:type="pct"/>
            <w:hideMark/>
          </w:tcPr>
          <w:p w:rsidR="00A7260D" w:rsidRDefault="005B26AD">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A7260D" w:rsidRDefault="005B26AD">
            <w:pPr>
              <w:spacing w:after="160" w:line="256" w:lineRule="auto"/>
              <w:rPr>
                <w:rFonts w:eastAsia="Calibri"/>
                <w:kern w:val="2"/>
                <w:sz w:val="20"/>
                <w:szCs w:val="20"/>
                <w:lang w:val="en-GB"/>
              </w:rPr>
            </w:pPr>
            <w:r>
              <w:rPr>
                <w:rFonts w:eastAsia="Calibri"/>
                <w:b/>
                <w:kern w:val="2"/>
                <w:sz w:val="20"/>
                <w:szCs w:val="20"/>
                <w:lang w:val="en-GB"/>
              </w:rPr>
              <w:t>Author’s Feedback</w:t>
            </w:r>
          </w:p>
          <w:p w:rsidR="00A7260D" w:rsidRDefault="00A7260D">
            <w:pPr>
              <w:keepNext/>
              <w:outlineLvl w:val="1"/>
              <w:rPr>
                <w:rFonts w:eastAsia="MS Mincho"/>
                <w:bCs/>
                <w:sz w:val="20"/>
                <w:szCs w:val="20"/>
                <w:lang w:val="en-GB"/>
              </w:rPr>
            </w:pPr>
          </w:p>
        </w:tc>
      </w:tr>
      <w:tr w:rsidR="00A7260D">
        <w:trPr>
          <w:trHeight w:val="20"/>
          <w:jc w:val="center"/>
        </w:trPr>
        <w:tc>
          <w:tcPr>
            <w:tcW w:w="1666" w:type="pct"/>
            <w:noWrap/>
            <w:hideMark/>
          </w:tcPr>
          <w:p w:rsidR="00A7260D" w:rsidRDefault="005B26A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A7260D" w:rsidRDefault="005B26AD">
            <w:pPr>
              <w:rPr>
                <w:rFonts w:eastAsia="MS Mincho"/>
                <w:bCs/>
                <w:sz w:val="20"/>
                <w:szCs w:val="20"/>
                <w:lang w:val="en-GB"/>
              </w:rPr>
            </w:pPr>
            <w:r>
              <w:rPr>
                <w:bCs/>
                <w:sz w:val="20"/>
                <w:szCs w:val="20"/>
                <w:lang w:val="en-GB"/>
              </w:rPr>
              <w:t>be required for this part.</w:t>
            </w:r>
          </w:p>
        </w:tc>
        <w:tc>
          <w:tcPr>
            <w:tcW w:w="1667" w:type="pct"/>
          </w:tcPr>
          <w:p w:rsidR="00A7260D" w:rsidRDefault="007606C8">
            <w:pPr>
              <w:contextualSpacing/>
              <w:rPr>
                <w:b/>
                <w:bCs/>
                <w:sz w:val="20"/>
                <w:szCs w:val="20"/>
                <w:lang w:val="en-GB"/>
              </w:rPr>
            </w:pPr>
            <w:r>
              <w:rPr>
                <w:b/>
                <w:bCs/>
                <w:sz w:val="20"/>
                <w:szCs w:val="20"/>
                <w:lang w:val="en-GB"/>
              </w:rPr>
              <w:t xml:space="preserve">This manuscript </w:t>
            </w:r>
            <w:r w:rsidRPr="007606C8">
              <w:rPr>
                <w:b/>
                <w:bCs/>
                <w:sz w:val="20"/>
                <w:szCs w:val="20"/>
                <w:lang w:val="en-GB"/>
              </w:rPr>
              <w:t>makes some important revelations regarding the genetic variation and agronomic traits in traditional rice germplasms that are useful in the breeding of improved rice varieties. The study reveals the major traits that should be considered in developing high-yielding rice varieties through breeding and selection processes. In addition, the paper emphasizes on the need to conserve traditional rice germplasm due to the genetic potential inherent in it.</w:t>
            </w:r>
          </w:p>
        </w:tc>
        <w:tc>
          <w:tcPr>
            <w:tcW w:w="1667" w:type="pct"/>
          </w:tcPr>
          <w:p w:rsidR="00A7260D" w:rsidRDefault="00364438">
            <w:pPr>
              <w:keepNext/>
              <w:outlineLvl w:val="1"/>
              <w:rPr>
                <w:rFonts w:eastAsia="MS Mincho"/>
                <w:bCs/>
                <w:sz w:val="20"/>
                <w:szCs w:val="20"/>
                <w:lang w:val="en-GB"/>
              </w:rPr>
            </w:pPr>
            <w:r>
              <w:rPr>
                <w:rFonts w:eastAsia="MS Mincho"/>
                <w:bCs/>
                <w:sz w:val="20"/>
                <w:szCs w:val="20"/>
                <w:lang w:val="en-GB"/>
              </w:rPr>
              <w:t xml:space="preserve">Yield and related traits were important with high selection efficiency, making them useful for future rice breeding programmes to develop high yielding varieties </w:t>
            </w:r>
          </w:p>
        </w:tc>
      </w:tr>
    </w:tbl>
    <w:p w:rsidR="00A7260D" w:rsidRDefault="00A7260D">
      <w:pPr>
        <w:rPr>
          <w:sz w:val="20"/>
          <w:szCs w:val="20"/>
          <w:lang w:val="en-GB"/>
        </w:rPr>
      </w:pPr>
    </w:p>
    <w:p w:rsidR="00A7260D" w:rsidRDefault="00A7260D">
      <w:pPr>
        <w:rPr>
          <w:sz w:val="20"/>
          <w:szCs w:val="20"/>
          <w:lang w:val="en-GB"/>
        </w:rPr>
      </w:pPr>
    </w:p>
    <w:p w:rsidR="00A7260D" w:rsidRDefault="005B26A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A7260D" w:rsidRDefault="00A7260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A7260D">
        <w:trPr>
          <w:trHeight w:val="20"/>
          <w:jc w:val="center"/>
        </w:trPr>
        <w:tc>
          <w:tcPr>
            <w:tcW w:w="1666" w:type="pct"/>
            <w:noWrap/>
          </w:tcPr>
          <w:p w:rsidR="00A7260D" w:rsidRDefault="00A7260D">
            <w:pPr>
              <w:keepNext/>
              <w:outlineLvl w:val="1"/>
              <w:rPr>
                <w:rFonts w:eastAsia="MS Mincho"/>
                <w:b/>
                <w:bCs/>
                <w:sz w:val="20"/>
                <w:szCs w:val="20"/>
                <w:lang w:val="en-GB"/>
              </w:rPr>
            </w:pPr>
          </w:p>
        </w:tc>
        <w:tc>
          <w:tcPr>
            <w:tcW w:w="1667" w:type="pct"/>
            <w:hideMark/>
          </w:tcPr>
          <w:p w:rsidR="00A7260D" w:rsidRDefault="005B26A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A7260D" w:rsidRDefault="005B26AD">
            <w:pPr>
              <w:spacing w:after="160" w:line="256" w:lineRule="auto"/>
              <w:rPr>
                <w:b/>
                <w:sz w:val="20"/>
                <w:szCs w:val="20"/>
                <w:lang w:val="en-GB"/>
              </w:rPr>
            </w:pPr>
            <w:r>
              <w:rPr>
                <w:rFonts w:eastAsia="Calibri"/>
                <w:b/>
                <w:kern w:val="2"/>
                <w:sz w:val="20"/>
                <w:szCs w:val="20"/>
                <w:lang w:val="en-GB"/>
              </w:rPr>
              <w:t>Author’s Feedback</w:t>
            </w:r>
          </w:p>
        </w:tc>
      </w:tr>
      <w:tr w:rsidR="00A7260D">
        <w:trPr>
          <w:trHeight w:val="20"/>
          <w:jc w:val="center"/>
        </w:trPr>
        <w:tc>
          <w:tcPr>
            <w:tcW w:w="1666" w:type="pct"/>
            <w:noWrap/>
            <w:hideMark/>
          </w:tcPr>
          <w:p w:rsidR="00A7260D" w:rsidRDefault="005B26AD">
            <w:pPr>
              <w:rPr>
                <w:b/>
                <w:bCs/>
                <w:sz w:val="20"/>
                <w:szCs w:val="20"/>
                <w:lang w:val="en-GB"/>
              </w:rPr>
            </w:pPr>
            <w:r>
              <w:rPr>
                <w:b/>
                <w:bCs/>
                <w:sz w:val="20"/>
                <w:szCs w:val="20"/>
                <w:lang w:val="en-GB"/>
              </w:rPr>
              <w:t xml:space="preserve">1. Is the title clear and appropriate for the study? </w:t>
            </w:r>
          </w:p>
          <w:p w:rsidR="00A7260D" w:rsidRDefault="005B26AD">
            <w:pPr>
              <w:rPr>
                <w:color w:val="404040"/>
                <w:sz w:val="20"/>
                <w:szCs w:val="20"/>
                <w:shd w:val="clear" w:color="auto" w:fill="FFFFFF"/>
                <w:lang w:val="en-GB"/>
              </w:rPr>
            </w:pPr>
            <w:r>
              <w:rPr>
                <w:color w:val="404040"/>
                <w:sz w:val="20"/>
                <w:szCs w:val="20"/>
                <w:shd w:val="clear" w:color="auto" w:fill="FFFFFF"/>
                <w:lang w:val="en-GB"/>
              </w:rPr>
              <w:t xml:space="preserve">Rating Scale: </w:t>
            </w:r>
          </w:p>
          <w:p w:rsidR="00A7260D" w:rsidRDefault="005B26A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A7260D" w:rsidRDefault="007606C8">
            <w:pPr>
              <w:ind w:left="360"/>
              <w:rPr>
                <w:b/>
                <w:bCs/>
                <w:sz w:val="20"/>
                <w:szCs w:val="20"/>
                <w:lang w:val="en-GB"/>
              </w:rPr>
            </w:pPr>
            <w:r>
              <w:rPr>
                <w:b/>
                <w:bCs/>
                <w:sz w:val="20"/>
                <w:szCs w:val="20"/>
                <w:lang w:val="en-GB"/>
              </w:rPr>
              <w:t>4</w:t>
            </w:r>
          </w:p>
        </w:tc>
        <w:tc>
          <w:tcPr>
            <w:tcW w:w="1667" w:type="pct"/>
          </w:tcPr>
          <w:p w:rsidR="00A7260D" w:rsidRDefault="00364438">
            <w:pPr>
              <w:keepNext/>
              <w:outlineLvl w:val="1"/>
              <w:rPr>
                <w:rFonts w:eastAsia="MS Mincho"/>
                <w:bCs/>
                <w:sz w:val="20"/>
                <w:szCs w:val="20"/>
                <w:lang w:val="en-GB"/>
              </w:rPr>
            </w:pPr>
            <w:r>
              <w:rPr>
                <w:rFonts w:eastAsia="MS Mincho"/>
                <w:bCs/>
                <w:sz w:val="20"/>
                <w:szCs w:val="20"/>
                <w:lang w:val="en-GB"/>
              </w:rPr>
              <w:t>Okay</w:t>
            </w:r>
          </w:p>
        </w:tc>
      </w:tr>
      <w:tr w:rsidR="00364438">
        <w:trPr>
          <w:trHeight w:val="20"/>
          <w:jc w:val="center"/>
        </w:trPr>
        <w:tc>
          <w:tcPr>
            <w:tcW w:w="1666" w:type="pct"/>
            <w:noWrap/>
            <w:hideMark/>
          </w:tcPr>
          <w:p w:rsidR="00364438" w:rsidRDefault="0036443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Default="00364438">
            <w:pPr>
              <w:ind w:left="360"/>
              <w:rPr>
                <w:b/>
                <w:bCs/>
                <w:sz w:val="20"/>
                <w:szCs w:val="20"/>
                <w:lang w:val="en-GB"/>
              </w:rPr>
            </w:pPr>
            <w:r>
              <w:rPr>
                <w:b/>
                <w:bCs/>
                <w:sz w:val="20"/>
                <w:szCs w:val="20"/>
                <w:lang w:val="en-GB"/>
              </w:rPr>
              <w:t>4</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keepNext/>
              <w:outlineLvl w:val="1"/>
              <w:rPr>
                <w:rFonts w:eastAsia="MS Mincho"/>
                <w:b/>
                <w:bCs/>
                <w:sz w:val="20"/>
                <w:szCs w:val="20"/>
                <w:lang w:val="en-GB"/>
              </w:rPr>
            </w:pPr>
            <w:r>
              <w:rPr>
                <w:rFonts w:eastAsia="MS Mincho"/>
                <w:b/>
                <w:bCs/>
                <w:sz w:val="20"/>
                <w:szCs w:val="20"/>
                <w:lang w:val="en-GB"/>
              </w:rPr>
              <w:t>3. Are the keywords appropriate and useful?</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Default="00364438">
            <w:pPr>
              <w:ind w:left="360"/>
              <w:rPr>
                <w:b/>
                <w:bCs/>
                <w:sz w:val="20"/>
                <w:szCs w:val="20"/>
                <w:lang w:val="en-GB"/>
              </w:rPr>
            </w:pPr>
            <w:r>
              <w:rPr>
                <w:b/>
                <w:bCs/>
                <w:sz w:val="20"/>
                <w:szCs w:val="20"/>
                <w:lang w:val="en-GB"/>
              </w:rPr>
              <w:t>5</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Default="00364438">
            <w:pPr>
              <w:ind w:left="360"/>
              <w:rPr>
                <w:b/>
                <w:bCs/>
                <w:sz w:val="20"/>
                <w:szCs w:val="20"/>
                <w:lang w:val="en-GB"/>
              </w:rPr>
            </w:pPr>
            <w:r>
              <w:rPr>
                <w:b/>
                <w:bCs/>
                <w:sz w:val="20"/>
                <w:szCs w:val="20"/>
                <w:lang w:val="en-GB"/>
              </w:rPr>
              <w:t>4.5</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keepNext/>
              <w:outlineLvl w:val="1"/>
              <w:rPr>
                <w:rFonts w:eastAsia="MS Mincho"/>
                <w:b/>
                <w:bCs/>
                <w:sz w:val="20"/>
                <w:szCs w:val="20"/>
                <w:lang w:val="en-GB"/>
              </w:rPr>
            </w:pPr>
            <w:r>
              <w:rPr>
                <w:rFonts w:eastAsia="MS Mincho"/>
                <w:b/>
                <w:bCs/>
                <w:sz w:val="20"/>
                <w:szCs w:val="20"/>
                <w:lang w:val="en-GB"/>
              </w:rPr>
              <w:t>5. Are the research objectives/hypotheses clearly stated?</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Default="00364438">
            <w:pPr>
              <w:ind w:left="360"/>
              <w:rPr>
                <w:b/>
                <w:bCs/>
                <w:sz w:val="20"/>
                <w:szCs w:val="20"/>
                <w:lang w:val="en-GB"/>
              </w:rPr>
            </w:pPr>
            <w:r>
              <w:rPr>
                <w:b/>
                <w:bCs/>
                <w:sz w:val="20"/>
                <w:szCs w:val="20"/>
                <w:lang w:val="en-GB"/>
              </w:rPr>
              <w:t>5</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keepNext/>
              <w:outlineLvl w:val="1"/>
              <w:rPr>
                <w:rFonts w:eastAsia="MS Mincho"/>
                <w:b/>
                <w:bCs/>
                <w:sz w:val="20"/>
                <w:szCs w:val="20"/>
                <w:lang w:val="en-GB"/>
              </w:rPr>
            </w:pPr>
            <w:r>
              <w:rPr>
                <w:rFonts w:eastAsia="MS Mincho"/>
                <w:b/>
                <w:bCs/>
                <w:sz w:val="20"/>
                <w:szCs w:val="20"/>
                <w:lang w:val="en-GB"/>
              </w:rPr>
              <w:t>6. Is the literature review relevant and up to date?</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Default="00364438">
            <w:pPr>
              <w:ind w:left="360"/>
              <w:rPr>
                <w:b/>
                <w:bCs/>
                <w:sz w:val="20"/>
                <w:szCs w:val="20"/>
                <w:lang w:val="en-GB"/>
              </w:rPr>
            </w:pPr>
            <w:r>
              <w:rPr>
                <w:b/>
                <w:bCs/>
                <w:sz w:val="20"/>
                <w:szCs w:val="20"/>
                <w:lang w:val="en-GB"/>
              </w:rPr>
              <w:t>4.5</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Default="00364438">
            <w:pPr>
              <w:ind w:left="360"/>
              <w:rPr>
                <w:b/>
                <w:bCs/>
                <w:sz w:val="20"/>
                <w:szCs w:val="20"/>
                <w:lang w:val="en-GB"/>
              </w:rPr>
            </w:pPr>
            <w:r>
              <w:rPr>
                <w:b/>
                <w:bCs/>
                <w:sz w:val="20"/>
                <w:szCs w:val="20"/>
                <w:lang w:val="en-GB"/>
              </w:rPr>
              <w:t>3 (need to correction)</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keepNext/>
              <w:outlineLvl w:val="1"/>
              <w:rPr>
                <w:rFonts w:eastAsia="MS Mincho"/>
                <w:b/>
                <w:bCs/>
                <w:sz w:val="20"/>
                <w:szCs w:val="20"/>
                <w:lang w:val="en-GB"/>
              </w:rPr>
            </w:pPr>
            <w:r>
              <w:rPr>
                <w:rFonts w:eastAsia="MS Mincho"/>
                <w:b/>
                <w:bCs/>
                <w:sz w:val="20"/>
                <w:szCs w:val="20"/>
                <w:lang w:val="en-GB"/>
              </w:rPr>
              <w:t>8. Were ethical issues properly addressed (if applicable)?</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Default="00364438">
            <w:pPr>
              <w:ind w:left="360"/>
              <w:rPr>
                <w:b/>
                <w:bCs/>
                <w:sz w:val="20"/>
                <w:szCs w:val="20"/>
                <w:lang w:val="en-GB"/>
              </w:rPr>
            </w:pPr>
            <w:r>
              <w:rPr>
                <w:b/>
                <w:bCs/>
                <w:sz w:val="20"/>
                <w:szCs w:val="20"/>
                <w:lang w:val="en-GB"/>
              </w:rPr>
              <w:t>4</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rPr>
                <w:b/>
                <w:sz w:val="20"/>
                <w:szCs w:val="20"/>
                <w:lang w:val="en-GB"/>
              </w:rPr>
            </w:pPr>
            <w:r>
              <w:rPr>
                <w:b/>
                <w:sz w:val="20"/>
                <w:szCs w:val="20"/>
                <w:lang w:val="en-GB"/>
              </w:rPr>
              <w:t xml:space="preserve">9. Are the results presented clearly? </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Pr="007606C8" w:rsidRDefault="00364438" w:rsidP="007606C8">
            <w:pPr>
              <w:ind w:left="360"/>
              <w:rPr>
                <w:b/>
                <w:bCs/>
                <w:sz w:val="20"/>
                <w:szCs w:val="20"/>
                <w:lang w:val="en-GB"/>
              </w:rPr>
            </w:pPr>
            <w:r w:rsidRPr="007606C8">
              <w:rPr>
                <w:b/>
                <w:bCs/>
                <w:sz w:val="20"/>
                <w:szCs w:val="20"/>
                <w:lang w:val="en-GB"/>
              </w:rPr>
              <w:t>4.5</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rPr>
                <w:b/>
                <w:sz w:val="20"/>
                <w:szCs w:val="20"/>
                <w:lang w:val="en-GB"/>
              </w:rPr>
            </w:pPr>
            <w:r>
              <w:rPr>
                <w:b/>
                <w:sz w:val="20"/>
                <w:szCs w:val="20"/>
                <w:lang w:val="en-GB"/>
              </w:rPr>
              <w:t>10. Are tables and figures clear, relevant, and necessary?</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364438" w:rsidRDefault="00364438">
            <w:pPr>
              <w:rPr>
                <w:color w:val="404040"/>
                <w:sz w:val="20"/>
                <w:szCs w:val="20"/>
                <w:shd w:val="clear" w:color="auto" w:fill="FFFFFF"/>
                <w:lang w:val="en-GB"/>
              </w:rPr>
            </w:pPr>
          </w:p>
          <w:p w:rsidR="00364438" w:rsidRDefault="00364438">
            <w:pPr>
              <w:rPr>
                <w:sz w:val="20"/>
                <w:szCs w:val="20"/>
                <w:lang w:val="en-GB"/>
              </w:rPr>
            </w:pPr>
          </w:p>
        </w:tc>
        <w:tc>
          <w:tcPr>
            <w:tcW w:w="1667" w:type="pct"/>
          </w:tcPr>
          <w:p w:rsidR="00364438" w:rsidRPr="007606C8" w:rsidRDefault="00364438" w:rsidP="007606C8">
            <w:pPr>
              <w:ind w:left="360"/>
              <w:rPr>
                <w:b/>
                <w:bCs/>
                <w:sz w:val="20"/>
                <w:szCs w:val="20"/>
                <w:lang w:val="en-GB"/>
              </w:rPr>
            </w:pPr>
            <w:r w:rsidRPr="007606C8">
              <w:rPr>
                <w:b/>
                <w:bCs/>
                <w:sz w:val="20"/>
                <w:szCs w:val="20"/>
                <w:lang w:val="en-GB"/>
              </w:rPr>
              <w:t>5</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rPr>
                <w:b/>
                <w:sz w:val="20"/>
                <w:szCs w:val="20"/>
                <w:lang w:val="en-GB"/>
              </w:rPr>
            </w:pPr>
            <w:r>
              <w:rPr>
                <w:b/>
                <w:sz w:val="20"/>
                <w:szCs w:val="20"/>
                <w:lang w:val="en-GB"/>
              </w:rPr>
              <w:t>11. Does the discussion relate findings to existing literature?</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Pr="007606C8" w:rsidRDefault="00364438" w:rsidP="007606C8">
            <w:pPr>
              <w:ind w:left="360"/>
              <w:rPr>
                <w:b/>
                <w:bCs/>
                <w:sz w:val="20"/>
                <w:szCs w:val="20"/>
                <w:lang w:val="en-GB"/>
              </w:rPr>
            </w:pPr>
            <w:r w:rsidRPr="007606C8">
              <w:rPr>
                <w:b/>
                <w:bCs/>
                <w:sz w:val="20"/>
                <w:szCs w:val="20"/>
                <w:lang w:val="en-GB"/>
              </w:rPr>
              <w:t>4.5</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rPr>
                <w:b/>
                <w:sz w:val="20"/>
                <w:szCs w:val="20"/>
                <w:lang w:val="en-GB"/>
              </w:rPr>
            </w:pPr>
            <w:r>
              <w:rPr>
                <w:b/>
                <w:sz w:val="20"/>
                <w:szCs w:val="20"/>
                <w:lang w:val="en-GB"/>
              </w:rPr>
              <w:t>12. Are the conclusions supported by the data?</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Pr="007606C8" w:rsidRDefault="00364438" w:rsidP="007606C8">
            <w:pPr>
              <w:ind w:left="360"/>
              <w:rPr>
                <w:b/>
                <w:bCs/>
                <w:sz w:val="20"/>
                <w:szCs w:val="20"/>
                <w:lang w:val="en-GB"/>
              </w:rPr>
            </w:pPr>
            <w:r w:rsidRPr="007606C8">
              <w:rPr>
                <w:b/>
                <w:bCs/>
                <w:sz w:val="20"/>
                <w:szCs w:val="20"/>
                <w:lang w:val="en-GB"/>
              </w:rPr>
              <w:t>4.5</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rPr>
                <w:b/>
                <w:sz w:val="20"/>
                <w:szCs w:val="20"/>
                <w:lang w:val="en-GB"/>
              </w:rPr>
            </w:pPr>
            <w:r>
              <w:rPr>
                <w:b/>
                <w:sz w:val="20"/>
                <w:szCs w:val="20"/>
                <w:lang w:val="en-GB"/>
              </w:rPr>
              <w:t>13. Are the limitations of the study discussed?</w:t>
            </w:r>
          </w:p>
          <w:p w:rsidR="00364438" w:rsidRDefault="0036443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364438" w:rsidRDefault="00364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64438" w:rsidRPr="007606C8" w:rsidRDefault="00364438" w:rsidP="007606C8">
            <w:pPr>
              <w:ind w:left="360"/>
              <w:rPr>
                <w:b/>
                <w:bCs/>
                <w:sz w:val="20"/>
                <w:szCs w:val="20"/>
                <w:lang w:val="en-GB"/>
              </w:rPr>
            </w:pPr>
            <w:r w:rsidRPr="007606C8">
              <w:rPr>
                <w:b/>
                <w:bCs/>
                <w:sz w:val="20"/>
                <w:szCs w:val="20"/>
                <w:lang w:val="en-GB"/>
              </w:rPr>
              <w:lastRenderedPageBreak/>
              <w:t>4</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rPr>
                <w:b/>
                <w:sz w:val="20"/>
                <w:szCs w:val="20"/>
                <w:lang w:val="en-GB"/>
              </w:rPr>
            </w:pPr>
            <w:r>
              <w:rPr>
                <w:b/>
                <w:sz w:val="20"/>
                <w:szCs w:val="20"/>
                <w:lang w:val="en-GB"/>
              </w:rPr>
              <w:lastRenderedPageBreak/>
              <w:t>14. Are the references relevant and sufficient (in number)?</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64438" w:rsidRDefault="00364438">
            <w:pPr>
              <w:rPr>
                <w:sz w:val="20"/>
                <w:szCs w:val="20"/>
                <w:lang w:val="en-GB"/>
              </w:rPr>
            </w:pPr>
            <w:r>
              <w:rPr>
                <w:color w:val="404040"/>
                <w:sz w:val="20"/>
                <w:szCs w:val="20"/>
                <w:shd w:val="clear" w:color="auto" w:fill="FFFFFF"/>
                <w:lang w:val="en-GB"/>
              </w:rPr>
              <w:t>N/A = Not Applicable</w:t>
            </w:r>
          </w:p>
        </w:tc>
        <w:tc>
          <w:tcPr>
            <w:tcW w:w="1667" w:type="pct"/>
          </w:tcPr>
          <w:p w:rsidR="00364438" w:rsidRPr="007606C8" w:rsidRDefault="00364438" w:rsidP="007606C8">
            <w:pPr>
              <w:ind w:left="360"/>
              <w:rPr>
                <w:b/>
                <w:bCs/>
                <w:sz w:val="20"/>
                <w:szCs w:val="20"/>
                <w:lang w:val="en-GB"/>
              </w:rPr>
            </w:pPr>
            <w:r w:rsidRPr="007606C8">
              <w:rPr>
                <w:b/>
                <w:bCs/>
                <w:sz w:val="20"/>
                <w:szCs w:val="20"/>
                <w:lang w:val="en-GB"/>
              </w:rPr>
              <w:t>5</w:t>
            </w:r>
          </w:p>
        </w:tc>
        <w:tc>
          <w:tcPr>
            <w:tcW w:w="1667" w:type="pct"/>
          </w:tcPr>
          <w:p w:rsidR="00364438" w:rsidRDefault="00364438">
            <w:r w:rsidRPr="00150DAE">
              <w:rPr>
                <w:rFonts w:eastAsia="MS Mincho"/>
                <w:bCs/>
                <w:sz w:val="20"/>
                <w:szCs w:val="20"/>
                <w:lang w:val="en-GB"/>
              </w:rPr>
              <w:t>Okay</w:t>
            </w:r>
          </w:p>
        </w:tc>
      </w:tr>
      <w:tr w:rsidR="00364438">
        <w:trPr>
          <w:trHeight w:val="20"/>
          <w:jc w:val="center"/>
        </w:trPr>
        <w:tc>
          <w:tcPr>
            <w:tcW w:w="1666" w:type="pct"/>
            <w:noWrap/>
            <w:hideMark/>
          </w:tcPr>
          <w:p w:rsidR="00364438" w:rsidRDefault="00364438">
            <w:pPr>
              <w:rPr>
                <w:b/>
                <w:sz w:val="20"/>
                <w:szCs w:val="20"/>
                <w:lang w:val="en-GB"/>
              </w:rPr>
            </w:pPr>
            <w:r>
              <w:rPr>
                <w:b/>
                <w:sz w:val="20"/>
                <w:szCs w:val="20"/>
                <w:lang w:val="en-GB"/>
              </w:rPr>
              <w:t>15. Is the manuscript written in clear and understandable language?</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Rating Scale: </w:t>
            </w:r>
          </w:p>
          <w:p w:rsidR="00364438" w:rsidRDefault="0036443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64438" w:rsidRDefault="00364438">
            <w:pPr>
              <w:rPr>
                <w:sz w:val="20"/>
                <w:szCs w:val="20"/>
                <w:lang w:val="en-GB"/>
              </w:rPr>
            </w:pPr>
            <w:r>
              <w:rPr>
                <w:color w:val="404040"/>
                <w:sz w:val="20"/>
                <w:szCs w:val="20"/>
                <w:shd w:val="clear" w:color="auto" w:fill="FFFFFF"/>
                <w:lang w:val="en-GB"/>
              </w:rPr>
              <w:t>N/A = Not Applicable</w:t>
            </w:r>
          </w:p>
        </w:tc>
        <w:tc>
          <w:tcPr>
            <w:tcW w:w="1667" w:type="pct"/>
          </w:tcPr>
          <w:p w:rsidR="00364438" w:rsidRPr="007606C8" w:rsidRDefault="00364438" w:rsidP="007606C8">
            <w:pPr>
              <w:ind w:left="360"/>
              <w:rPr>
                <w:b/>
                <w:bCs/>
                <w:sz w:val="20"/>
                <w:szCs w:val="20"/>
                <w:lang w:val="en-GB"/>
              </w:rPr>
            </w:pPr>
            <w:r w:rsidRPr="007606C8">
              <w:rPr>
                <w:b/>
                <w:bCs/>
                <w:sz w:val="20"/>
                <w:szCs w:val="20"/>
                <w:lang w:val="en-GB"/>
              </w:rPr>
              <w:t>5</w:t>
            </w:r>
          </w:p>
        </w:tc>
        <w:tc>
          <w:tcPr>
            <w:tcW w:w="1667" w:type="pct"/>
          </w:tcPr>
          <w:p w:rsidR="00364438" w:rsidRDefault="00364438">
            <w:r w:rsidRPr="00150DAE">
              <w:rPr>
                <w:rFonts w:eastAsia="MS Mincho"/>
                <w:bCs/>
                <w:sz w:val="20"/>
                <w:szCs w:val="20"/>
                <w:lang w:val="en-GB"/>
              </w:rPr>
              <w:t>Okay</w:t>
            </w:r>
          </w:p>
        </w:tc>
      </w:tr>
    </w:tbl>
    <w:p w:rsidR="00A7260D" w:rsidRDefault="00A7260D">
      <w:pPr>
        <w:jc w:val="both"/>
        <w:rPr>
          <w:rFonts w:eastAsia="MS Mincho"/>
          <w:b/>
          <w:bCs/>
          <w:sz w:val="20"/>
          <w:szCs w:val="20"/>
          <w:u w:val="single"/>
          <w:lang w:val="en-GB"/>
        </w:rPr>
      </w:pPr>
    </w:p>
    <w:p w:rsidR="00A7260D" w:rsidRDefault="00A7260D">
      <w:pPr>
        <w:jc w:val="both"/>
        <w:rPr>
          <w:rFonts w:eastAsia="MS Mincho"/>
          <w:b/>
          <w:bCs/>
          <w:sz w:val="20"/>
          <w:szCs w:val="20"/>
          <w:u w:val="single"/>
          <w:lang w:val="en-GB"/>
        </w:rPr>
      </w:pPr>
    </w:p>
    <w:p w:rsidR="00A7260D" w:rsidRDefault="005B26A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A7260D" w:rsidRDefault="00A7260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A7260D">
        <w:trPr>
          <w:trHeight w:val="20"/>
          <w:jc w:val="center"/>
        </w:trPr>
        <w:tc>
          <w:tcPr>
            <w:tcW w:w="1666" w:type="pct"/>
            <w:noWrap/>
          </w:tcPr>
          <w:p w:rsidR="00A7260D" w:rsidRDefault="00A7260D">
            <w:pPr>
              <w:keepNext/>
              <w:outlineLvl w:val="1"/>
              <w:rPr>
                <w:rFonts w:eastAsia="MS Mincho"/>
                <w:b/>
                <w:bCs/>
                <w:sz w:val="20"/>
                <w:szCs w:val="20"/>
                <w:lang w:val="en-GB"/>
              </w:rPr>
            </w:pPr>
          </w:p>
        </w:tc>
        <w:tc>
          <w:tcPr>
            <w:tcW w:w="1667" w:type="pct"/>
          </w:tcPr>
          <w:p w:rsidR="00A7260D" w:rsidRDefault="005B26AD">
            <w:pPr>
              <w:keepNext/>
              <w:outlineLvl w:val="1"/>
              <w:rPr>
                <w:rFonts w:eastAsia="MS Mincho"/>
                <w:b/>
                <w:bCs/>
                <w:sz w:val="20"/>
                <w:szCs w:val="20"/>
                <w:lang w:val="en-GB"/>
              </w:rPr>
            </w:pPr>
            <w:r>
              <w:rPr>
                <w:rFonts w:eastAsia="MS Mincho"/>
                <w:b/>
                <w:bCs/>
                <w:sz w:val="20"/>
                <w:szCs w:val="20"/>
                <w:lang w:val="en-GB"/>
              </w:rPr>
              <w:t>Reviewer’s comment</w:t>
            </w:r>
          </w:p>
          <w:p w:rsidR="00A7260D" w:rsidRDefault="00A7260D">
            <w:pPr>
              <w:rPr>
                <w:sz w:val="20"/>
                <w:szCs w:val="20"/>
                <w:lang w:val="en-GB"/>
              </w:rPr>
            </w:pPr>
          </w:p>
        </w:tc>
        <w:tc>
          <w:tcPr>
            <w:tcW w:w="1667" w:type="pct"/>
          </w:tcPr>
          <w:p w:rsidR="00A7260D" w:rsidRDefault="005B26A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7260D" w:rsidRDefault="00A7260D">
            <w:pPr>
              <w:keepNext/>
              <w:outlineLvl w:val="1"/>
              <w:rPr>
                <w:rFonts w:eastAsia="MS Mincho"/>
                <w:bCs/>
                <w:sz w:val="20"/>
                <w:szCs w:val="20"/>
                <w:lang w:val="en-GB"/>
              </w:rPr>
            </w:pPr>
          </w:p>
        </w:tc>
      </w:tr>
      <w:tr w:rsidR="00A7260D">
        <w:trPr>
          <w:trHeight w:val="20"/>
          <w:jc w:val="center"/>
        </w:trPr>
        <w:tc>
          <w:tcPr>
            <w:tcW w:w="1666" w:type="pct"/>
            <w:noWrap/>
          </w:tcPr>
          <w:p w:rsidR="00A7260D" w:rsidRDefault="005B26AD">
            <w:pPr>
              <w:rPr>
                <w:b/>
                <w:bCs/>
                <w:sz w:val="20"/>
                <w:szCs w:val="20"/>
                <w:lang w:val="en-GB"/>
              </w:rPr>
            </w:pPr>
            <w:r>
              <w:rPr>
                <w:b/>
                <w:bCs/>
                <w:sz w:val="20"/>
                <w:szCs w:val="20"/>
                <w:lang w:val="en-GB"/>
              </w:rPr>
              <w:t>Is the title of the article suitable?</w:t>
            </w:r>
          </w:p>
          <w:p w:rsidR="00A7260D" w:rsidRDefault="00A7260D">
            <w:pPr>
              <w:rPr>
                <w:bCs/>
                <w:sz w:val="20"/>
                <w:szCs w:val="20"/>
                <w:lang w:val="en-GB"/>
              </w:rPr>
            </w:pPr>
          </w:p>
          <w:p w:rsidR="00A7260D" w:rsidRDefault="005B26AD">
            <w:pPr>
              <w:rPr>
                <w:bCs/>
                <w:sz w:val="20"/>
                <w:szCs w:val="20"/>
                <w:lang w:val="en-GB"/>
              </w:rPr>
            </w:pPr>
            <w:r>
              <w:rPr>
                <w:bCs/>
                <w:sz w:val="20"/>
                <w:szCs w:val="20"/>
                <w:lang w:val="en-GB"/>
              </w:rPr>
              <w:t>If your answer is NO, please provide a brief, clear suggestion for improvement.</w:t>
            </w:r>
          </w:p>
          <w:p w:rsidR="00A7260D" w:rsidRDefault="00A7260D">
            <w:pPr>
              <w:rPr>
                <w:sz w:val="20"/>
                <w:szCs w:val="20"/>
                <w:u w:val="single"/>
                <w:lang w:val="en-GB"/>
              </w:rPr>
            </w:pPr>
          </w:p>
        </w:tc>
        <w:tc>
          <w:tcPr>
            <w:tcW w:w="1667" w:type="pct"/>
          </w:tcPr>
          <w:p w:rsidR="00A7260D" w:rsidRDefault="007606C8">
            <w:pPr>
              <w:ind w:left="360"/>
              <w:rPr>
                <w:b/>
                <w:bCs/>
                <w:sz w:val="20"/>
                <w:szCs w:val="20"/>
                <w:lang w:val="en-GB"/>
              </w:rPr>
            </w:pPr>
            <w:r>
              <w:rPr>
                <w:b/>
                <w:bCs/>
                <w:sz w:val="20"/>
                <w:szCs w:val="20"/>
                <w:lang w:val="en-GB"/>
              </w:rPr>
              <w:t xml:space="preserve">NO, put rice in title which make clear </w:t>
            </w:r>
          </w:p>
        </w:tc>
        <w:tc>
          <w:tcPr>
            <w:tcW w:w="1667" w:type="pct"/>
          </w:tcPr>
          <w:p w:rsidR="00A7260D" w:rsidRDefault="00364438">
            <w:pPr>
              <w:keepNext/>
              <w:outlineLvl w:val="1"/>
              <w:rPr>
                <w:rFonts w:eastAsia="MS Mincho"/>
                <w:bCs/>
                <w:sz w:val="20"/>
                <w:szCs w:val="20"/>
                <w:lang w:val="en-GB"/>
              </w:rPr>
            </w:pPr>
            <w:r>
              <w:rPr>
                <w:rFonts w:eastAsia="MS Mincho"/>
                <w:bCs/>
                <w:sz w:val="20"/>
                <w:szCs w:val="20"/>
                <w:lang w:val="en-GB"/>
              </w:rPr>
              <w:t>Ok</w:t>
            </w:r>
          </w:p>
        </w:tc>
      </w:tr>
      <w:tr w:rsidR="00364438">
        <w:trPr>
          <w:trHeight w:val="20"/>
          <w:jc w:val="center"/>
        </w:trPr>
        <w:tc>
          <w:tcPr>
            <w:tcW w:w="1666" w:type="pct"/>
            <w:noWrap/>
          </w:tcPr>
          <w:p w:rsidR="00364438" w:rsidRDefault="0036443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364438" w:rsidRDefault="00364438">
            <w:pPr>
              <w:rPr>
                <w:bCs/>
                <w:sz w:val="20"/>
                <w:szCs w:val="20"/>
                <w:lang w:val="en-GB"/>
              </w:rPr>
            </w:pPr>
            <w:r>
              <w:rPr>
                <w:bCs/>
                <w:sz w:val="20"/>
                <w:szCs w:val="20"/>
                <w:lang w:val="en-GB"/>
              </w:rPr>
              <w:t>s</w:t>
            </w:r>
          </w:p>
          <w:p w:rsidR="00364438" w:rsidRDefault="00364438">
            <w:pPr>
              <w:rPr>
                <w:bCs/>
                <w:sz w:val="20"/>
                <w:szCs w:val="20"/>
                <w:lang w:val="en-GB"/>
              </w:rPr>
            </w:pPr>
            <w:r>
              <w:rPr>
                <w:bCs/>
                <w:sz w:val="20"/>
                <w:szCs w:val="20"/>
                <w:lang w:val="en-GB"/>
              </w:rPr>
              <w:t>If your answer is NO, please provide a brief, clear suggestion for improvement.</w:t>
            </w:r>
          </w:p>
          <w:p w:rsidR="00364438" w:rsidRDefault="00364438">
            <w:pPr>
              <w:rPr>
                <w:sz w:val="20"/>
                <w:szCs w:val="20"/>
                <w:lang w:val="en-GB"/>
              </w:rPr>
            </w:pPr>
          </w:p>
        </w:tc>
        <w:tc>
          <w:tcPr>
            <w:tcW w:w="1667" w:type="pct"/>
          </w:tcPr>
          <w:p w:rsidR="00364438" w:rsidRDefault="00364438">
            <w:pPr>
              <w:ind w:left="360"/>
              <w:rPr>
                <w:b/>
                <w:bCs/>
                <w:sz w:val="20"/>
                <w:szCs w:val="20"/>
                <w:lang w:val="en-GB"/>
              </w:rPr>
            </w:pPr>
            <w:r>
              <w:rPr>
                <w:b/>
                <w:bCs/>
                <w:sz w:val="20"/>
                <w:szCs w:val="20"/>
                <w:lang w:val="en-GB"/>
              </w:rPr>
              <w:t>Yes</w:t>
            </w:r>
          </w:p>
        </w:tc>
        <w:tc>
          <w:tcPr>
            <w:tcW w:w="1667" w:type="pct"/>
          </w:tcPr>
          <w:p w:rsidR="00364438" w:rsidRDefault="00364438">
            <w:r w:rsidRPr="003835E2">
              <w:rPr>
                <w:rFonts w:eastAsia="MS Mincho"/>
                <w:bCs/>
                <w:sz w:val="20"/>
                <w:szCs w:val="20"/>
                <w:lang w:val="en-GB"/>
              </w:rPr>
              <w:t>Ok</w:t>
            </w:r>
          </w:p>
        </w:tc>
      </w:tr>
      <w:tr w:rsidR="00364438">
        <w:trPr>
          <w:trHeight w:val="20"/>
          <w:jc w:val="center"/>
        </w:trPr>
        <w:tc>
          <w:tcPr>
            <w:tcW w:w="1666" w:type="pct"/>
            <w:noWrap/>
            <w:hideMark/>
          </w:tcPr>
          <w:p w:rsidR="00364438" w:rsidRDefault="0036443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364438" w:rsidRDefault="00364438">
            <w:pPr>
              <w:rPr>
                <w:bCs/>
                <w:sz w:val="20"/>
                <w:szCs w:val="20"/>
                <w:lang w:val="en-GB"/>
              </w:rPr>
            </w:pPr>
            <w:r>
              <w:rPr>
                <w:bCs/>
                <w:sz w:val="20"/>
                <w:szCs w:val="20"/>
                <w:lang w:val="en-GB"/>
              </w:rPr>
              <w:t>If your answer is NO, please provide a brief, clear suggestion for improvement</w:t>
            </w:r>
          </w:p>
          <w:p w:rsidR="00364438" w:rsidRDefault="00364438">
            <w:pPr>
              <w:rPr>
                <w:b/>
                <w:sz w:val="20"/>
                <w:szCs w:val="20"/>
                <w:lang w:val="en-GB"/>
              </w:rPr>
            </w:pPr>
            <w:r>
              <w:rPr>
                <w:bCs/>
                <w:sz w:val="20"/>
                <w:szCs w:val="20"/>
                <w:lang w:val="en-GB"/>
              </w:rPr>
              <w:t>.</w:t>
            </w:r>
          </w:p>
        </w:tc>
        <w:tc>
          <w:tcPr>
            <w:tcW w:w="1667" w:type="pct"/>
          </w:tcPr>
          <w:p w:rsidR="00364438" w:rsidRPr="007606C8" w:rsidRDefault="00364438" w:rsidP="007606C8">
            <w:pPr>
              <w:ind w:left="360"/>
              <w:rPr>
                <w:b/>
                <w:bCs/>
                <w:sz w:val="20"/>
                <w:szCs w:val="20"/>
                <w:lang w:val="en-GB"/>
              </w:rPr>
            </w:pPr>
            <w:r w:rsidRPr="007606C8">
              <w:rPr>
                <w:b/>
                <w:bCs/>
                <w:sz w:val="20"/>
                <w:szCs w:val="20"/>
                <w:lang w:val="en-GB"/>
              </w:rPr>
              <w:t>Yes</w:t>
            </w:r>
          </w:p>
        </w:tc>
        <w:tc>
          <w:tcPr>
            <w:tcW w:w="1667" w:type="pct"/>
          </w:tcPr>
          <w:p w:rsidR="00364438" w:rsidRDefault="00364438">
            <w:r w:rsidRPr="003835E2">
              <w:rPr>
                <w:rFonts w:eastAsia="MS Mincho"/>
                <w:bCs/>
                <w:sz w:val="20"/>
                <w:szCs w:val="20"/>
                <w:lang w:val="en-GB"/>
              </w:rPr>
              <w:t>Ok</w:t>
            </w:r>
          </w:p>
        </w:tc>
      </w:tr>
      <w:tr w:rsidR="00364438">
        <w:trPr>
          <w:trHeight w:val="20"/>
          <w:jc w:val="center"/>
        </w:trPr>
        <w:tc>
          <w:tcPr>
            <w:tcW w:w="1666" w:type="pct"/>
            <w:noWrap/>
          </w:tcPr>
          <w:p w:rsidR="00364438" w:rsidRDefault="00364438">
            <w:pPr>
              <w:rPr>
                <w:b/>
                <w:bCs/>
                <w:sz w:val="20"/>
                <w:szCs w:val="20"/>
                <w:lang w:val="en-GB"/>
              </w:rPr>
            </w:pPr>
            <w:r>
              <w:rPr>
                <w:b/>
                <w:bCs/>
                <w:sz w:val="20"/>
                <w:szCs w:val="20"/>
                <w:lang w:val="en-GB"/>
              </w:rPr>
              <w:t xml:space="preserve">Are the references sufficient and recent? </w:t>
            </w:r>
          </w:p>
          <w:p w:rsidR="00364438" w:rsidRDefault="00364438">
            <w:pPr>
              <w:rPr>
                <w:bCs/>
                <w:sz w:val="20"/>
                <w:szCs w:val="20"/>
                <w:lang w:val="en-GB"/>
              </w:rPr>
            </w:pPr>
            <w:r>
              <w:rPr>
                <w:bCs/>
                <w:sz w:val="20"/>
                <w:szCs w:val="20"/>
                <w:lang w:val="en-GB"/>
              </w:rPr>
              <w:t>(YES or NO)</w:t>
            </w:r>
          </w:p>
          <w:p w:rsidR="00364438" w:rsidRDefault="00364438">
            <w:pPr>
              <w:rPr>
                <w:bCs/>
                <w:sz w:val="20"/>
                <w:szCs w:val="20"/>
                <w:lang w:val="en-GB"/>
              </w:rPr>
            </w:pPr>
          </w:p>
          <w:p w:rsidR="00364438" w:rsidRDefault="00364438">
            <w:pPr>
              <w:rPr>
                <w:bCs/>
                <w:sz w:val="20"/>
                <w:szCs w:val="20"/>
                <w:lang w:val="en-GB"/>
              </w:rPr>
            </w:pPr>
            <w:r>
              <w:rPr>
                <w:bCs/>
                <w:sz w:val="20"/>
                <w:szCs w:val="20"/>
                <w:lang w:val="en-GB"/>
              </w:rPr>
              <w:t>If your answer is NO, please provide clear suggestion for improvement.</w:t>
            </w:r>
          </w:p>
          <w:p w:rsidR="00364438" w:rsidRDefault="00364438">
            <w:pPr>
              <w:rPr>
                <w:b/>
                <w:bCs/>
                <w:sz w:val="20"/>
                <w:szCs w:val="20"/>
                <w:lang w:val="en-GB"/>
              </w:rPr>
            </w:pPr>
          </w:p>
        </w:tc>
        <w:tc>
          <w:tcPr>
            <w:tcW w:w="1667" w:type="pct"/>
          </w:tcPr>
          <w:p w:rsidR="00364438" w:rsidRPr="007606C8" w:rsidRDefault="00364438" w:rsidP="007606C8">
            <w:pPr>
              <w:ind w:left="360"/>
              <w:rPr>
                <w:b/>
                <w:bCs/>
                <w:sz w:val="20"/>
                <w:szCs w:val="20"/>
                <w:lang w:val="en-GB"/>
              </w:rPr>
            </w:pPr>
            <w:r w:rsidRPr="007606C8">
              <w:rPr>
                <w:b/>
                <w:bCs/>
                <w:sz w:val="20"/>
                <w:szCs w:val="20"/>
                <w:lang w:val="en-GB"/>
              </w:rPr>
              <w:t>Yes</w:t>
            </w:r>
          </w:p>
        </w:tc>
        <w:tc>
          <w:tcPr>
            <w:tcW w:w="1667" w:type="pct"/>
          </w:tcPr>
          <w:p w:rsidR="00364438" w:rsidRDefault="00364438">
            <w:r w:rsidRPr="003835E2">
              <w:rPr>
                <w:rFonts w:eastAsia="MS Mincho"/>
                <w:bCs/>
                <w:sz w:val="20"/>
                <w:szCs w:val="20"/>
                <w:lang w:val="en-GB"/>
              </w:rPr>
              <w:t>Ok</w:t>
            </w:r>
          </w:p>
        </w:tc>
      </w:tr>
      <w:tr w:rsidR="00364438">
        <w:trPr>
          <w:trHeight w:val="20"/>
          <w:jc w:val="center"/>
        </w:trPr>
        <w:tc>
          <w:tcPr>
            <w:tcW w:w="1666" w:type="pct"/>
            <w:noWrap/>
          </w:tcPr>
          <w:p w:rsidR="00364438" w:rsidRDefault="00364438">
            <w:pPr>
              <w:rPr>
                <w:b/>
                <w:bCs/>
                <w:sz w:val="20"/>
                <w:szCs w:val="20"/>
                <w:lang w:val="en-GB"/>
              </w:rPr>
            </w:pPr>
            <w:r>
              <w:rPr>
                <w:b/>
                <w:bCs/>
                <w:sz w:val="20"/>
                <w:szCs w:val="20"/>
                <w:lang w:val="en-GB"/>
              </w:rPr>
              <w:t>Are there ethical issues in this manuscript?</w:t>
            </w:r>
          </w:p>
          <w:p w:rsidR="00364438" w:rsidRDefault="00364438">
            <w:pPr>
              <w:rPr>
                <w:bCs/>
                <w:sz w:val="20"/>
                <w:szCs w:val="20"/>
                <w:lang w:val="en-GB"/>
              </w:rPr>
            </w:pPr>
            <w:r>
              <w:rPr>
                <w:bCs/>
                <w:sz w:val="20"/>
                <w:szCs w:val="20"/>
                <w:lang w:val="en-GB"/>
              </w:rPr>
              <w:t>(YES or NO)</w:t>
            </w:r>
          </w:p>
          <w:p w:rsidR="00364438" w:rsidRDefault="00364438">
            <w:pPr>
              <w:rPr>
                <w:bCs/>
                <w:sz w:val="20"/>
                <w:szCs w:val="20"/>
                <w:lang w:val="en-GB"/>
              </w:rPr>
            </w:pPr>
          </w:p>
          <w:p w:rsidR="00364438" w:rsidRDefault="00364438">
            <w:pPr>
              <w:rPr>
                <w:bCs/>
                <w:sz w:val="20"/>
                <w:szCs w:val="20"/>
                <w:lang w:val="en-GB"/>
              </w:rPr>
            </w:pPr>
            <w:r>
              <w:rPr>
                <w:bCs/>
                <w:sz w:val="20"/>
                <w:szCs w:val="20"/>
                <w:lang w:val="en-GB"/>
              </w:rPr>
              <w:t>(If yes, kindly please write down the ethical issues here in details)</w:t>
            </w:r>
          </w:p>
          <w:p w:rsidR="00364438" w:rsidRDefault="00364438">
            <w:pPr>
              <w:rPr>
                <w:bCs/>
                <w:sz w:val="20"/>
                <w:szCs w:val="20"/>
                <w:lang w:val="en-GB"/>
              </w:rPr>
            </w:pPr>
          </w:p>
        </w:tc>
        <w:tc>
          <w:tcPr>
            <w:tcW w:w="1667" w:type="pct"/>
          </w:tcPr>
          <w:p w:rsidR="00364438" w:rsidRPr="007606C8" w:rsidRDefault="00364438" w:rsidP="007606C8">
            <w:pPr>
              <w:ind w:left="360"/>
              <w:rPr>
                <w:b/>
                <w:bCs/>
                <w:sz w:val="20"/>
                <w:szCs w:val="20"/>
                <w:lang w:val="en-GB"/>
              </w:rPr>
            </w:pPr>
            <w:r w:rsidRPr="007606C8">
              <w:rPr>
                <w:b/>
                <w:bCs/>
                <w:sz w:val="20"/>
                <w:szCs w:val="20"/>
                <w:lang w:val="en-GB"/>
              </w:rPr>
              <w:t>Yes</w:t>
            </w:r>
          </w:p>
        </w:tc>
        <w:tc>
          <w:tcPr>
            <w:tcW w:w="1667" w:type="pct"/>
          </w:tcPr>
          <w:p w:rsidR="00364438" w:rsidRDefault="00364438">
            <w:r w:rsidRPr="003835E2">
              <w:rPr>
                <w:rFonts w:eastAsia="MS Mincho"/>
                <w:bCs/>
                <w:sz w:val="20"/>
                <w:szCs w:val="20"/>
                <w:lang w:val="en-GB"/>
              </w:rPr>
              <w:t>Ok</w:t>
            </w:r>
          </w:p>
        </w:tc>
      </w:tr>
    </w:tbl>
    <w:p w:rsidR="00A7260D" w:rsidRDefault="00A7260D">
      <w:pPr>
        <w:keepNext/>
        <w:outlineLvl w:val="1"/>
        <w:rPr>
          <w:rFonts w:eastAsia="MS Mincho"/>
          <w:b/>
          <w:bCs/>
          <w:sz w:val="20"/>
          <w:szCs w:val="20"/>
          <w:highlight w:val="yellow"/>
          <w:lang w:val="en-GB"/>
        </w:rPr>
      </w:pPr>
    </w:p>
    <w:p w:rsidR="000C6AFD" w:rsidRPr="00E334D2" w:rsidRDefault="000C6AFD" w:rsidP="000C6AFD">
      <w:pPr>
        <w:pStyle w:val="BodyText"/>
        <w:spacing w:before="228"/>
        <w:ind w:left="23"/>
        <w:rPr>
          <w:rFonts w:ascii="Arial" w:hAnsi="Arial" w:cs="Arial"/>
          <w:color w:val="000000"/>
          <w:highlight w:val="yellow"/>
          <w:u w:val="single"/>
        </w:rPr>
      </w:pPr>
      <w:bookmarkStart w:id="0" w:name="_Hlk228262614"/>
      <w:r w:rsidRPr="00E334D2">
        <w:rPr>
          <w:rFonts w:ascii="Arial" w:hAnsi="Arial" w:cs="Arial"/>
          <w:color w:val="000000"/>
          <w:highlight w:val="yellow"/>
          <w:u w:val="single"/>
        </w:rPr>
        <w:t>PART3</w:t>
      </w:r>
    </w:p>
    <w:p w:rsidR="000C6AFD" w:rsidRPr="00E334D2" w:rsidRDefault="000C6AFD" w:rsidP="000C6AFD">
      <w:pPr>
        <w:pStyle w:val="BodyText"/>
        <w:spacing w:before="228"/>
        <w:ind w:left="23"/>
        <w:rPr>
          <w:rFonts w:ascii="Arial" w:hAnsi="Arial" w:cs="Arial"/>
          <w:color w:val="000000"/>
          <w:highlight w:val="yellow"/>
          <w:u w:val="single"/>
        </w:rPr>
      </w:pPr>
    </w:p>
    <w:p w:rsidR="000C6AFD" w:rsidRPr="00E334D2" w:rsidRDefault="000C6AFD" w:rsidP="000C6AFD">
      <w:pPr>
        <w:rPr>
          <w:rFonts w:ascii="Arial" w:eastAsia="Arial Unicode MS" w:hAnsi="Arial" w:cs="Arial"/>
          <w:b/>
          <w:bCs/>
          <w:sz w:val="20"/>
          <w:szCs w:val="20"/>
          <w:u w:val="single"/>
        </w:rPr>
      </w:pPr>
      <w:r w:rsidRPr="00E334D2">
        <w:rPr>
          <w:rFonts w:ascii="Arial" w:eastAsia="Arial Unicode MS" w:hAnsi="Arial" w:cs="Arial"/>
          <w:b/>
          <w:bCs/>
          <w:sz w:val="20"/>
          <w:szCs w:val="20"/>
          <w:u w:val="single"/>
        </w:rPr>
        <w:t>Editorial Comments (This section is reserved for the comments from journal editorial office and editors):</w:t>
      </w:r>
    </w:p>
    <w:p w:rsidR="000C6AFD" w:rsidRPr="00E334D2" w:rsidRDefault="000C6AFD" w:rsidP="000C6AFD">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7694"/>
        <w:gridCol w:w="6275"/>
      </w:tblGrid>
      <w:tr w:rsidR="000C6AFD" w:rsidRPr="00E334D2" w:rsidTr="00BE35D2">
        <w:trPr>
          <w:trHeight w:val="230"/>
        </w:trPr>
        <w:tc>
          <w:tcPr>
            <w:tcW w:w="2754" w:type="pct"/>
          </w:tcPr>
          <w:p w:rsidR="000C6AFD" w:rsidRPr="00E334D2" w:rsidRDefault="000C6AFD" w:rsidP="00BE35D2">
            <w:pPr>
              <w:pStyle w:val="TableParagraph"/>
              <w:spacing w:line="210" w:lineRule="exact"/>
              <w:rPr>
                <w:rFonts w:ascii="Arial" w:hAnsi="Arial" w:cs="Arial"/>
                <w:b/>
                <w:sz w:val="20"/>
                <w:szCs w:val="20"/>
              </w:rPr>
            </w:pPr>
          </w:p>
        </w:tc>
        <w:tc>
          <w:tcPr>
            <w:tcW w:w="2246" w:type="pct"/>
          </w:tcPr>
          <w:p w:rsidR="000C6AFD" w:rsidRPr="00E334D2" w:rsidRDefault="000C6AFD" w:rsidP="00BE35D2">
            <w:pPr>
              <w:pStyle w:val="TableParagraph"/>
              <w:spacing w:line="210" w:lineRule="exact"/>
              <w:rPr>
                <w:rFonts w:ascii="Arial" w:hAnsi="Arial" w:cs="Arial"/>
                <w:b/>
                <w:sz w:val="20"/>
                <w:szCs w:val="20"/>
              </w:rPr>
            </w:pPr>
            <w:r w:rsidRPr="00E334D2">
              <w:rPr>
                <w:rFonts w:ascii="Arial" w:eastAsia="Arial Unicode MS" w:hAnsi="Arial" w:cs="Arial"/>
                <w:sz w:val="20"/>
                <w:szCs w:val="20"/>
                <w:lang w:val="en-GB"/>
              </w:rPr>
              <w:t>Author’s Feedback</w:t>
            </w:r>
          </w:p>
        </w:tc>
      </w:tr>
      <w:tr w:rsidR="000C6AFD" w:rsidRPr="00E334D2" w:rsidTr="00BE35D2">
        <w:trPr>
          <w:trHeight w:val="1034"/>
        </w:trPr>
        <w:tc>
          <w:tcPr>
            <w:tcW w:w="2754" w:type="pct"/>
          </w:tcPr>
          <w:p w:rsidR="00DC1869" w:rsidRDefault="00DC1869" w:rsidP="00DC1869">
            <w:pPr>
              <w:keepNext/>
              <w:outlineLvl w:val="1"/>
              <w:rPr>
                <w:rFonts w:eastAsia="MS Mincho"/>
                <w:b/>
                <w:bCs/>
                <w:sz w:val="20"/>
                <w:szCs w:val="20"/>
                <w:lang w:val="en-GB"/>
              </w:rPr>
            </w:pPr>
            <w:r>
              <w:rPr>
                <w:rFonts w:eastAsia="MS Mincho"/>
                <w:b/>
                <w:bCs/>
                <w:sz w:val="20"/>
                <w:szCs w:val="20"/>
                <w:lang w:val="en-GB"/>
              </w:rPr>
              <w:t>Accept paper after address the comments in texts.</w:t>
            </w:r>
          </w:p>
          <w:p w:rsidR="000C6AFD" w:rsidRPr="00E334D2" w:rsidRDefault="000C6AFD" w:rsidP="00BE35D2">
            <w:pPr>
              <w:pStyle w:val="TableParagraph"/>
              <w:spacing w:line="230" w:lineRule="atLeast"/>
              <w:ind w:right="1144"/>
              <w:rPr>
                <w:rFonts w:ascii="Arial" w:hAnsi="Arial" w:cs="Arial"/>
                <w:sz w:val="20"/>
                <w:szCs w:val="20"/>
              </w:rPr>
            </w:pPr>
          </w:p>
        </w:tc>
        <w:tc>
          <w:tcPr>
            <w:tcW w:w="2246" w:type="pct"/>
          </w:tcPr>
          <w:p w:rsidR="000C6AFD" w:rsidRPr="00E334D2" w:rsidRDefault="00364438" w:rsidP="00BE35D2">
            <w:pPr>
              <w:pStyle w:val="TableParagraph"/>
              <w:rPr>
                <w:rFonts w:ascii="Arial" w:hAnsi="Arial" w:cs="Arial"/>
                <w:sz w:val="20"/>
                <w:szCs w:val="20"/>
              </w:rPr>
            </w:pPr>
            <w:r>
              <w:rPr>
                <w:rFonts w:ascii="Arial" w:hAnsi="Arial" w:cs="Arial"/>
                <w:sz w:val="20"/>
                <w:szCs w:val="20"/>
              </w:rPr>
              <w:t xml:space="preserve">Yes </w:t>
            </w:r>
          </w:p>
        </w:tc>
      </w:tr>
    </w:tbl>
    <w:p w:rsidR="00A7260D" w:rsidRDefault="00A7260D">
      <w:pPr>
        <w:rPr>
          <w:sz w:val="20"/>
          <w:szCs w:val="20"/>
          <w:highlight w:val="yellow"/>
          <w:lang w:val="en-GB"/>
        </w:rPr>
      </w:pPr>
      <w:bookmarkStart w:id="1" w:name="_GoBack"/>
      <w:bookmarkEnd w:id="0"/>
      <w:bookmarkEnd w:id="1"/>
    </w:p>
    <w:sectPr w:rsidR="00A7260D" w:rsidSect="00355DA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347" w:rsidRDefault="00043347">
      <w:r>
        <w:separator/>
      </w:r>
    </w:p>
  </w:endnote>
  <w:endnote w:type="continuationSeparator" w:id="1">
    <w:p w:rsidR="00043347" w:rsidRDefault="000433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60D" w:rsidRDefault="00A7260D">
    <w:pPr>
      <w:pStyle w:val="Footer"/>
      <w:jc w:val="right"/>
    </w:pPr>
  </w:p>
  <w:p w:rsidR="00A7260D" w:rsidRDefault="005B26AD">
    <w:pPr>
      <w:pStyle w:val="Footer"/>
      <w:jc w:val="right"/>
      <w:rPr>
        <w:b/>
        <w:sz w:val="20"/>
      </w:rPr>
    </w:pPr>
    <w:r>
      <w:rPr>
        <w:sz w:val="20"/>
      </w:rPr>
      <w:t xml:space="preserve">Page </w:t>
    </w:r>
    <w:r w:rsidR="00355DA1">
      <w:rPr>
        <w:b/>
        <w:sz w:val="20"/>
      </w:rPr>
      <w:fldChar w:fldCharType="begin"/>
    </w:r>
    <w:r>
      <w:rPr>
        <w:b/>
        <w:sz w:val="20"/>
      </w:rPr>
      <w:instrText xml:space="preserve"> PAGE </w:instrText>
    </w:r>
    <w:r w:rsidR="00355DA1">
      <w:rPr>
        <w:b/>
        <w:sz w:val="20"/>
      </w:rPr>
      <w:fldChar w:fldCharType="separate"/>
    </w:r>
    <w:r w:rsidR="00364438">
      <w:rPr>
        <w:b/>
        <w:noProof/>
        <w:sz w:val="20"/>
      </w:rPr>
      <w:t>2</w:t>
    </w:r>
    <w:r w:rsidR="00355DA1">
      <w:rPr>
        <w:b/>
        <w:sz w:val="20"/>
      </w:rPr>
      <w:fldChar w:fldCharType="end"/>
    </w:r>
    <w:r>
      <w:rPr>
        <w:sz w:val="20"/>
      </w:rPr>
      <w:t xml:space="preserve"> of </w:t>
    </w:r>
    <w:r w:rsidR="00355DA1">
      <w:rPr>
        <w:b/>
        <w:sz w:val="20"/>
      </w:rPr>
      <w:fldChar w:fldCharType="begin"/>
    </w:r>
    <w:r>
      <w:rPr>
        <w:b/>
        <w:sz w:val="20"/>
      </w:rPr>
      <w:instrText xml:space="preserve"> NUMPAGES  </w:instrText>
    </w:r>
    <w:r w:rsidR="00355DA1">
      <w:rPr>
        <w:b/>
        <w:sz w:val="20"/>
      </w:rPr>
      <w:fldChar w:fldCharType="separate"/>
    </w:r>
    <w:r w:rsidR="00364438">
      <w:rPr>
        <w:b/>
        <w:noProof/>
        <w:sz w:val="20"/>
      </w:rPr>
      <w:t>2</w:t>
    </w:r>
    <w:r w:rsidR="00355DA1">
      <w:rPr>
        <w:b/>
        <w:sz w:val="20"/>
      </w:rPr>
      <w:fldChar w:fldCharType="end"/>
    </w:r>
  </w:p>
  <w:p w:rsidR="00A7260D" w:rsidRDefault="005B26AD">
    <w:pPr>
      <w:pStyle w:val="Footer"/>
      <w:jc w:val="right"/>
      <w:rPr>
        <w:b/>
        <w:sz w:val="20"/>
      </w:rPr>
    </w:pPr>
    <w:r>
      <w:rPr>
        <w:b/>
        <w:sz w:val="20"/>
      </w:rPr>
      <w:t>V240326</w:t>
    </w:r>
  </w:p>
  <w:p w:rsidR="00A7260D" w:rsidRDefault="00A7260D">
    <w:pPr>
      <w:pStyle w:val="Footer"/>
      <w:jc w:val="right"/>
    </w:pPr>
  </w:p>
  <w:p w:rsidR="00A7260D" w:rsidRDefault="00A7260D">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347" w:rsidRDefault="00043347">
      <w:r>
        <w:separator/>
      </w:r>
    </w:p>
  </w:footnote>
  <w:footnote w:type="continuationSeparator" w:id="1">
    <w:p w:rsidR="00043347" w:rsidRDefault="000433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60D" w:rsidRDefault="00A7260D">
    <w:pPr>
      <w:spacing w:before="100" w:beforeAutospacing="1" w:after="100" w:afterAutospacing="1"/>
      <w:jc w:val="center"/>
      <w:rPr>
        <w:b/>
        <w:bCs/>
        <w:color w:val="003399"/>
        <w:szCs w:val="20"/>
        <w:u w:val="single"/>
        <w:lang w:val="en-GB"/>
      </w:rPr>
    </w:pPr>
  </w:p>
  <w:p w:rsidR="00A7260D" w:rsidRDefault="005B26A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260D"/>
    <w:rsid w:val="00043347"/>
    <w:rsid w:val="000C6AFD"/>
    <w:rsid w:val="00152594"/>
    <w:rsid w:val="00347C51"/>
    <w:rsid w:val="00355DA1"/>
    <w:rsid w:val="00364438"/>
    <w:rsid w:val="00462B27"/>
    <w:rsid w:val="005B26AD"/>
    <w:rsid w:val="007606C8"/>
    <w:rsid w:val="00A7260D"/>
    <w:rsid w:val="00AB1799"/>
    <w:rsid w:val="00B07AF3"/>
    <w:rsid w:val="00BC0822"/>
    <w:rsid w:val="00BE4EB9"/>
    <w:rsid w:val="00DB130A"/>
    <w:rsid w:val="00DC1869"/>
    <w:rsid w:val="00EA43F9"/>
    <w:rsid w:val="00F24D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869"/>
    <w:rPr>
      <w:rFonts w:ascii="Times New Roman" w:eastAsia="Times New Roman" w:hAnsi="Times New Roman"/>
      <w:sz w:val="24"/>
      <w:szCs w:val="24"/>
    </w:rPr>
  </w:style>
  <w:style w:type="paragraph" w:styleId="Heading2">
    <w:name w:val="heading 2"/>
    <w:basedOn w:val="Normal"/>
    <w:next w:val="Normal"/>
    <w:link w:val="Heading2Char"/>
    <w:qFormat/>
    <w:rsid w:val="00355DA1"/>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DB130A"/>
    <w:pPr>
      <w:keepNext/>
      <w:spacing w:before="240" w:after="60"/>
      <w:outlineLvl w:val="2"/>
    </w:pPr>
    <w:rPr>
      <w:rFonts w:ascii="Calibri Light" w:hAnsi="Calibri Light" w:cs="Mangal"/>
      <w:b/>
      <w:bCs/>
      <w:sz w:val="26"/>
      <w:szCs w:val="26"/>
    </w:rPr>
  </w:style>
  <w:style w:type="paragraph" w:styleId="Heading4">
    <w:name w:val="heading 4"/>
    <w:basedOn w:val="Normal"/>
    <w:link w:val="Heading4Char"/>
    <w:qFormat/>
    <w:rsid w:val="00355DA1"/>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55DA1"/>
    <w:rPr>
      <w:rFonts w:ascii="Helvetica" w:eastAsia="MS Mincho" w:hAnsi="Helvetica" w:cs="Helvetica"/>
      <w:b/>
      <w:bCs/>
      <w:sz w:val="20"/>
      <w:szCs w:val="20"/>
      <w:lang w:val="fr-FR"/>
    </w:rPr>
  </w:style>
  <w:style w:type="character" w:customStyle="1" w:styleId="Heading4Char">
    <w:name w:val="Heading 4 Char"/>
    <w:link w:val="Heading4"/>
    <w:rsid w:val="00355DA1"/>
    <w:rPr>
      <w:rFonts w:ascii="Arial Unicode MS" w:eastAsia="Arial Unicode MS" w:hAnsi="Arial Unicode MS" w:cs="Arial Unicode MS"/>
      <w:b/>
      <w:bCs/>
      <w:sz w:val="24"/>
      <w:szCs w:val="24"/>
      <w:lang w:val="en-US"/>
    </w:rPr>
  </w:style>
  <w:style w:type="paragraph" w:styleId="NormalWeb">
    <w:name w:val="Normal (Web)"/>
    <w:basedOn w:val="Normal"/>
    <w:rsid w:val="00355DA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55DA1"/>
    <w:pPr>
      <w:jc w:val="both"/>
    </w:pPr>
    <w:rPr>
      <w:rFonts w:ascii="Helvetica" w:eastAsia="MS Mincho" w:hAnsi="Helvetica"/>
      <w:lang w:val="fr-FR"/>
    </w:rPr>
  </w:style>
  <w:style w:type="character" w:customStyle="1" w:styleId="BodyTextChar">
    <w:name w:val="Body Text Char"/>
    <w:link w:val="BodyText"/>
    <w:rsid w:val="00355DA1"/>
    <w:rPr>
      <w:rFonts w:ascii="Helvetica" w:eastAsia="MS Mincho" w:hAnsi="Helvetica" w:cs="Helvetica"/>
      <w:sz w:val="24"/>
      <w:szCs w:val="24"/>
      <w:lang w:val="fr-FR"/>
    </w:rPr>
  </w:style>
  <w:style w:type="paragraph" w:styleId="Header">
    <w:name w:val="header"/>
    <w:basedOn w:val="Normal"/>
    <w:link w:val="HeaderChar"/>
    <w:uiPriority w:val="99"/>
    <w:rsid w:val="00355DA1"/>
    <w:pPr>
      <w:tabs>
        <w:tab w:val="center" w:pos="4680"/>
        <w:tab w:val="right" w:pos="9360"/>
      </w:tabs>
    </w:pPr>
    <w:rPr>
      <w:lang/>
    </w:rPr>
  </w:style>
  <w:style w:type="character" w:customStyle="1" w:styleId="HeaderChar">
    <w:name w:val="Header Char"/>
    <w:link w:val="Header"/>
    <w:uiPriority w:val="99"/>
    <w:rsid w:val="00355DA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55DA1"/>
    <w:pPr>
      <w:tabs>
        <w:tab w:val="center" w:pos="4513"/>
        <w:tab w:val="right" w:pos="9026"/>
      </w:tabs>
    </w:pPr>
    <w:rPr>
      <w:lang/>
    </w:rPr>
  </w:style>
  <w:style w:type="character" w:customStyle="1" w:styleId="FooterChar">
    <w:name w:val="Footer Char"/>
    <w:link w:val="Footer"/>
    <w:uiPriority w:val="99"/>
    <w:rsid w:val="00355DA1"/>
    <w:rPr>
      <w:rFonts w:ascii="Times New Roman" w:eastAsia="Times New Roman" w:hAnsi="Times New Roman" w:cs="Times New Roman"/>
      <w:sz w:val="24"/>
      <w:szCs w:val="24"/>
      <w:lang w:val="en-US"/>
    </w:rPr>
  </w:style>
  <w:style w:type="character" w:styleId="Hyperlink">
    <w:name w:val="Hyperlink"/>
    <w:uiPriority w:val="99"/>
    <w:unhideWhenUsed/>
    <w:rsid w:val="00355DA1"/>
    <w:rPr>
      <w:color w:val="0000FF"/>
      <w:u w:val="single"/>
    </w:rPr>
  </w:style>
  <w:style w:type="paragraph" w:styleId="ListParagraph">
    <w:name w:val="List Paragraph"/>
    <w:basedOn w:val="Normal"/>
    <w:uiPriority w:val="34"/>
    <w:qFormat/>
    <w:rsid w:val="00355DA1"/>
    <w:pPr>
      <w:ind w:left="720"/>
      <w:contextualSpacing/>
    </w:pPr>
  </w:style>
  <w:style w:type="paragraph" w:styleId="Revision">
    <w:name w:val="Revision"/>
    <w:hidden/>
    <w:uiPriority w:val="99"/>
    <w:semiHidden/>
    <w:rsid w:val="00355DA1"/>
    <w:rPr>
      <w:sz w:val="22"/>
      <w:szCs w:val="22"/>
    </w:rPr>
  </w:style>
  <w:style w:type="character" w:styleId="FollowedHyperlink">
    <w:name w:val="FollowedHyperlink"/>
    <w:uiPriority w:val="99"/>
    <w:semiHidden/>
    <w:unhideWhenUsed/>
    <w:rsid w:val="00355DA1"/>
    <w:rPr>
      <w:color w:val="800080"/>
      <w:u w:val="single"/>
    </w:rPr>
  </w:style>
  <w:style w:type="table" w:styleId="TableGrid">
    <w:name w:val="Table Grid"/>
    <w:basedOn w:val="TableNormal"/>
    <w:uiPriority w:val="59"/>
    <w:rsid w:val="00355DA1"/>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355DA1"/>
    <w:rPr>
      <w:color w:val="605E5C"/>
      <w:shd w:val="clear" w:color="auto" w:fill="E1DFDD"/>
    </w:rPr>
  </w:style>
  <w:style w:type="character" w:customStyle="1" w:styleId="UnresolvedMention1">
    <w:name w:val="Unresolved Mention1"/>
    <w:uiPriority w:val="99"/>
    <w:semiHidden/>
    <w:unhideWhenUsed/>
    <w:rsid w:val="00355DA1"/>
    <w:rPr>
      <w:color w:val="605E5C"/>
      <w:shd w:val="clear" w:color="auto" w:fill="E1DFDD"/>
    </w:rPr>
  </w:style>
  <w:style w:type="paragraph" w:customStyle="1" w:styleId="TableParagraph">
    <w:name w:val="Table Paragraph"/>
    <w:basedOn w:val="Normal"/>
    <w:uiPriority w:val="1"/>
    <w:qFormat/>
    <w:rsid w:val="000C6AFD"/>
    <w:pPr>
      <w:widowControl w:val="0"/>
      <w:autoSpaceDE w:val="0"/>
      <w:autoSpaceDN w:val="0"/>
      <w:ind w:left="107"/>
    </w:pPr>
    <w:rPr>
      <w:sz w:val="22"/>
      <w:szCs w:val="22"/>
    </w:rPr>
  </w:style>
  <w:style w:type="character" w:customStyle="1" w:styleId="UnresolvedMention">
    <w:name w:val="Unresolved Mention"/>
    <w:uiPriority w:val="99"/>
    <w:semiHidden/>
    <w:unhideWhenUsed/>
    <w:rsid w:val="00DB130A"/>
    <w:rPr>
      <w:color w:val="605E5C"/>
      <w:shd w:val="clear" w:color="auto" w:fill="E1DFDD"/>
    </w:rPr>
  </w:style>
  <w:style w:type="character" w:customStyle="1" w:styleId="Heading3Char">
    <w:name w:val="Heading 3 Char"/>
    <w:link w:val="Heading3"/>
    <w:uiPriority w:val="9"/>
    <w:semiHidden/>
    <w:rsid w:val="00DB130A"/>
    <w:rPr>
      <w:rFonts w:ascii="Calibri Light" w:eastAsia="Times New Roman" w:hAnsi="Calibri Light" w:cs="Mangal"/>
      <w:b/>
      <w:bCs/>
      <w:sz w:val="26"/>
      <w:szCs w:val="26"/>
      <w:lang w:bidi="ar-SA"/>
    </w:rPr>
  </w:style>
  <w:style w:type="character" w:customStyle="1" w:styleId="go">
    <w:name w:val="go"/>
    <w:rsid w:val="00DB130A"/>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2610568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45236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Windows User</cp:lastModifiedBy>
  <cp:revision>2</cp:revision>
  <dcterms:created xsi:type="dcterms:W3CDTF">2026-05-15T08:36:00Z</dcterms:created>
  <dcterms:modified xsi:type="dcterms:W3CDTF">2026-05-15T08:36:00Z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