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4890" w:rsidRPr="00515C7A" w14:paraId="3EEC0D26" w14:textId="77777777">
        <w:trPr>
          <w:trHeight w:val="20"/>
          <w:jc w:val="center"/>
        </w:trPr>
        <w:tc>
          <w:tcPr>
            <w:tcW w:w="1186" w:type="pct"/>
          </w:tcPr>
          <w:p w14:paraId="403FB180" w14:textId="77777777" w:rsidR="00B54890" w:rsidRPr="00515C7A" w:rsidRDefault="002418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895E1B" w14:textId="77777777" w:rsidR="00B54890" w:rsidRPr="00515C7A" w:rsidRDefault="00C23EE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2B9D" w:rsidRPr="00515C7A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International Research in Medical and Pharmaceutical Sciences</w:t>
              </w:r>
            </w:hyperlink>
          </w:p>
        </w:tc>
      </w:tr>
      <w:tr w:rsidR="00B54890" w:rsidRPr="00515C7A" w14:paraId="1DAB69E7" w14:textId="77777777">
        <w:trPr>
          <w:trHeight w:val="20"/>
          <w:jc w:val="center"/>
        </w:trPr>
        <w:tc>
          <w:tcPr>
            <w:tcW w:w="1186" w:type="pct"/>
          </w:tcPr>
          <w:p w14:paraId="00C12E65" w14:textId="77777777" w:rsidR="00B54890" w:rsidRPr="00515C7A" w:rsidRDefault="002418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E1D8607" w14:textId="77777777" w:rsidR="00B54890" w:rsidRPr="00515C7A" w:rsidRDefault="002E37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Ms_JIRMEPS_14810</w:t>
            </w:r>
          </w:p>
        </w:tc>
      </w:tr>
      <w:tr w:rsidR="00B54890" w:rsidRPr="00515C7A" w14:paraId="2C6C8CBA" w14:textId="77777777">
        <w:trPr>
          <w:trHeight w:val="20"/>
          <w:jc w:val="center"/>
        </w:trPr>
        <w:tc>
          <w:tcPr>
            <w:tcW w:w="1186" w:type="pct"/>
          </w:tcPr>
          <w:p w14:paraId="540A7A1A" w14:textId="77777777" w:rsidR="00B54890" w:rsidRPr="00515C7A" w:rsidRDefault="002418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FB1BF6" w14:textId="77777777" w:rsidR="00B54890" w:rsidRPr="00515C7A" w:rsidRDefault="002E3726" w:rsidP="002E3726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>Antibacterial Potential of Keben Fruit Seed Extract (Barringtonia asiatica L. Kurz) Against Staphylococcus aureus and Pseudomonas aeruginosa</w:t>
            </w:r>
          </w:p>
        </w:tc>
      </w:tr>
      <w:tr w:rsidR="00B54890" w:rsidRPr="00515C7A" w14:paraId="28B66426" w14:textId="77777777">
        <w:trPr>
          <w:trHeight w:val="20"/>
          <w:jc w:val="center"/>
        </w:trPr>
        <w:tc>
          <w:tcPr>
            <w:tcW w:w="1186" w:type="pct"/>
          </w:tcPr>
          <w:p w14:paraId="5B5F85AC" w14:textId="77777777" w:rsidR="00B54890" w:rsidRPr="00515C7A" w:rsidRDefault="002418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9809F9" w14:textId="77777777" w:rsidR="00B54890" w:rsidRPr="00515C7A" w:rsidRDefault="0024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5C38447" w14:textId="77777777" w:rsidR="00B54890" w:rsidRPr="00515C7A" w:rsidRDefault="00B548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B378CCB" w14:textId="77777777" w:rsidR="00B54890" w:rsidRPr="00515C7A" w:rsidRDefault="00B5489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D20F800" w14:textId="77777777" w:rsidR="00B54890" w:rsidRPr="00515C7A" w:rsidRDefault="0024182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15C7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15C7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4D6F0F1" w14:textId="77777777" w:rsidR="00B54890" w:rsidRPr="00515C7A" w:rsidRDefault="00B5489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4890" w:rsidRPr="00515C7A" w14:paraId="344A9A2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E61855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A4032FE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5C7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BF12A5F" w14:textId="77777777" w:rsidR="00B54890" w:rsidRPr="00515C7A" w:rsidRDefault="0024182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15C7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5C7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DF327CC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10D97CF4" w14:textId="77777777">
        <w:trPr>
          <w:trHeight w:val="20"/>
          <w:jc w:val="center"/>
        </w:trPr>
        <w:tc>
          <w:tcPr>
            <w:tcW w:w="1789" w:type="pct"/>
            <w:noWrap/>
          </w:tcPr>
          <w:p w14:paraId="2D095464" w14:textId="77777777" w:rsidR="00B54890" w:rsidRPr="00515C7A" w:rsidRDefault="0024182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1D666D2" w14:textId="31AB2E0E" w:rsidR="00B54890" w:rsidRPr="00515C7A" w:rsidRDefault="00612C4C" w:rsidP="00612C4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sz w:val="20"/>
                <w:szCs w:val="20"/>
                <w:lang w:val="en-GB"/>
              </w:rPr>
              <w:t>The study can contribute to the future researches</w:t>
            </w:r>
          </w:p>
          <w:p w14:paraId="48B18565" w14:textId="78D4A125" w:rsidR="00612C4C" w:rsidRPr="00515C7A" w:rsidRDefault="00612C4C" w:rsidP="00612C4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sz w:val="20"/>
                <w:szCs w:val="20"/>
                <w:lang w:val="en-GB"/>
              </w:rPr>
              <w:t>It can serve as a resource in academics</w:t>
            </w:r>
          </w:p>
          <w:p w14:paraId="29DF3B2E" w14:textId="77777777" w:rsidR="00612C4C" w:rsidRPr="00515C7A" w:rsidRDefault="00612C4C" w:rsidP="00612C4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sz w:val="20"/>
                <w:szCs w:val="20"/>
                <w:lang w:val="en-GB"/>
              </w:rPr>
              <w:t xml:space="preserve"> It can serve as literature for upcoming studies </w:t>
            </w:r>
          </w:p>
          <w:p w14:paraId="59F741F7" w14:textId="3AAEA746" w:rsidR="00612C4C" w:rsidRPr="00515C7A" w:rsidRDefault="00612C4C" w:rsidP="00612C4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sz w:val="20"/>
                <w:szCs w:val="20"/>
                <w:lang w:val="en-GB"/>
              </w:rPr>
              <w:t xml:space="preserve">Detailed </w:t>
            </w:r>
            <w:r w:rsidR="0076093A" w:rsidRPr="00515C7A">
              <w:rPr>
                <w:rFonts w:ascii="Arial" w:hAnsi="Arial" w:cs="Arial"/>
                <w:sz w:val="20"/>
                <w:szCs w:val="20"/>
                <w:lang w:val="en-GB"/>
              </w:rPr>
              <w:t>large-scale</w:t>
            </w:r>
            <w:r w:rsidRPr="00515C7A">
              <w:rPr>
                <w:rFonts w:ascii="Arial" w:hAnsi="Arial" w:cs="Arial"/>
                <w:sz w:val="20"/>
                <w:szCs w:val="20"/>
                <w:lang w:val="en-GB"/>
              </w:rPr>
              <w:t xml:space="preserve"> studies can be conducted in future </w:t>
            </w:r>
          </w:p>
        </w:tc>
        <w:tc>
          <w:tcPr>
            <w:tcW w:w="1367" w:type="pct"/>
          </w:tcPr>
          <w:p w14:paraId="7DAA7F10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5526BD2" w14:textId="77777777" w:rsidR="00B54890" w:rsidRPr="00515C7A" w:rsidRDefault="00B54890">
      <w:pPr>
        <w:rPr>
          <w:rFonts w:ascii="Arial" w:hAnsi="Arial" w:cs="Arial"/>
          <w:sz w:val="20"/>
          <w:szCs w:val="20"/>
          <w:lang w:val="en-GB"/>
        </w:rPr>
      </w:pPr>
    </w:p>
    <w:p w14:paraId="45FF0BF7" w14:textId="77777777" w:rsidR="00B54890" w:rsidRPr="00515C7A" w:rsidRDefault="0024182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15C7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47AD0CE" w14:textId="77777777" w:rsidR="00B54890" w:rsidRPr="00515C7A" w:rsidRDefault="00B5489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4890" w:rsidRPr="00515C7A" w14:paraId="11FD0AF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6A95304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8E294AC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5C7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6E6A9E" w14:textId="77777777" w:rsidR="00B54890" w:rsidRPr="00515C7A" w:rsidRDefault="0024182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5C7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4890" w:rsidRPr="00515C7A" w14:paraId="7C98C2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A57DC" w14:textId="77777777" w:rsidR="00B54890" w:rsidRPr="00515C7A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295A41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84675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33BDFD" w14:textId="6B1B21FA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0C5154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67BBF6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744BA5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5C7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786B137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94E44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4C64E3" w14:textId="0AF36AA9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C73EAB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71E7D4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2E214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5C7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0D7D894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C9244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3EEC7" w14:textId="374F8C2B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0C2B59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10FF8D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C1541E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5C7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4C4FF34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7F54D7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E6ABF9" w14:textId="01C11EFF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605091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0A652A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ED54F1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5C7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9E06DC1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F548A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BAFA4A" w14:textId="68CEDA27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20BFA7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1FB48B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00F9C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5C7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133B8E7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9389C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0D5F1B" w14:textId="6293E8E1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0695FB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5B6061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61850F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5C7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43A8183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7828B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A7BD08" w14:textId="5F59E0FE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0B87AA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76F198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CEB8C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5C7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8351FD9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36DF8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6EAE63" w14:textId="161967A3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25105D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55FFB4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65E363" w14:textId="77777777" w:rsidR="00B54890" w:rsidRPr="00515C7A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D105D6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9B769" w14:textId="77777777" w:rsidR="00B54890" w:rsidRPr="00515C7A" w:rsidRDefault="002418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5E1AB9" w14:textId="2C630828" w:rsidR="00B54890" w:rsidRPr="00515C7A" w:rsidRDefault="00612C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51341468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1E53A4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BD2AE2" w14:textId="77777777" w:rsidR="00B54890" w:rsidRPr="00515C7A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22EE66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0B823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4504EF" w14:textId="6E3CA565" w:rsidR="00B54890" w:rsidRPr="00515C7A" w:rsidRDefault="00612C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DB2629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377FB3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DA7F6C" w14:textId="77777777" w:rsidR="00B54890" w:rsidRPr="00515C7A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56F933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2DE64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A5308" w14:textId="27A1FCBE" w:rsidR="00B54890" w:rsidRPr="00515C7A" w:rsidRDefault="00612C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90364C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4A720B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1C4120" w14:textId="77777777" w:rsidR="00B54890" w:rsidRPr="00515C7A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FB28B1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4CD64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584CEB" w14:textId="0C69D1FA" w:rsidR="00B54890" w:rsidRPr="00515C7A" w:rsidRDefault="00612C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8BBA2C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2170E8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3FF95C" w14:textId="77777777" w:rsidR="00B54890" w:rsidRPr="00515C7A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4E00BB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EFC9F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AE2ED0" w14:textId="52A92C33" w:rsidR="00B54890" w:rsidRPr="00515C7A" w:rsidRDefault="00612C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B46AD3E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06DEE0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958E6A" w14:textId="77777777" w:rsidR="00B54890" w:rsidRPr="00515C7A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85264B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ABE0C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F9B20B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  <w:bookmarkStart w:id="0" w:name="_GoBack"/>
            <w:bookmarkEnd w:id="0"/>
          </w:p>
        </w:tc>
        <w:tc>
          <w:tcPr>
            <w:tcW w:w="1843" w:type="pct"/>
          </w:tcPr>
          <w:p w14:paraId="0030281E" w14:textId="3F118C33" w:rsidR="00B54890" w:rsidRPr="00515C7A" w:rsidRDefault="00612C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27FAB63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47FC9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541681" w14:textId="77777777" w:rsidR="00B54890" w:rsidRPr="00515C7A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F01E17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F4047" w14:textId="77777777" w:rsidR="00B54890" w:rsidRPr="00515C7A" w:rsidRDefault="002418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11E187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05A394" w14:textId="1F3C5B0B" w:rsidR="00B54890" w:rsidRPr="00515C7A" w:rsidRDefault="00612C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612CB3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B050320" w14:textId="77777777" w:rsidR="00B54890" w:rsidRPr="00515C7A" w:rsidRDefault="00B5489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55931A" w14:textId="77777777" w:rsidR="00B54890" w:rsidRPr="00515C7A" w:rsidRDefault="0024182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15C7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FF93A4B" w14:textId="77777777" w:rsidR="00B54890" w:rsidRPr="00515C7A" w:rsidRDefault="00B5489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4890" w:rsidRPr="00515C7A" w14:paraId="28D47E9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3E0DAA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29EF1FF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5C7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6B6A92B" w14:textId="77777777" w:rsidR="00B54890" w:rsidRPr="00515C7A" w:rsidRDefault="00B548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8848ED2" w14:textId="77777777" w:rsidR="00B54890" w:rsidRPr="00515C7A" w:rsidRDefault="0024182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5C7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5C7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67CA9C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45B26A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0A32DC" w14:textId="77777777" w:rsidR="00B54890" w:rsidRPr="00515C7A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4E2ABD" w14:textId="77777777" w:rsidR="00B54890" w:rsidRPr="00515C7A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CA8893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15002F" w14:textId="77777777" w:rsidR="00B54890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AE6492A" w14:textId="1A1D4143" w:rsidR="00612C4C" w:rsidRPr="00515C7A" w:rsidRDefault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F91C152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2A5D016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B5A98D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5C7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C367EB6" w14:textId="77777777" w:rsidR="00B54890" w:rsidRPr="00515C7A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A7C296" w14:textId="77777777" w:rsidR="00B54890" w:rsidRPr="00515C7A" w:rsidRDefault="00241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F180ED2" w14:textId="77777777" w:rsidR="00612C4C" w:rsidRPr="00515C7A" w:rsidRDefault="00612C4C" w:rsidP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BE0F6B8" w14:textId="77777777" w:rsidR="00B54890" w:rsidRPr="00515C7A" w:rsidRDefault="00B548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065BEFF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3ABACB1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0C5C55" w14:textId="77777777" w:rsidR="00B54890" w:rsidRPr="00515C7A" w:rsidRDefault="0024182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5C7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15C7A">
              <w:rPr>
                <w:rFonts w:ascii="Arial" w:hAnsi="Arial" w:cs="Arial"/>
                <w:lang w:val="en-GB" w:eastAsia="en-US"/>
              </w:rPr>
              <w:br/>
            </w:r>
          </w:p>
          <w:p w14:paraId="6E3F0962" w14:textId="77777777" w:rsidR="00B54890" w:rsidRPr="00515C7A" w:rsidRDefault="002418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8FD47E9" w14:textId="77777777" w:rsidR="00612C4C" w:rsidRPr="00515C7A" w:rsidRDefault="00612C4C" w:rsidP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357F302" w14:textId="77777777" w:rsidR="00B54890" w:rsidRPr="00515C7A" w:rsidRDefault="00B548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01257AF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3419A1B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0ED8A6" w14:textId="77777777" w:rsidR="00B54890" w:rsidRPr="00515C7A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9A2C39" w14:textId="77777777" w:rsidR="00B54890" w:rsidRPr="00515C7A" w:rsidRDefault="002418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9F7154" w14:textId="77777777" w:rsidR="00B54890" w:rsidRPr="00515C7A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CB8FA4" w14:textId="77777777" w:rsidR="00B54890" w:rsidRPr="00515C7A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7BC8346" w14:textId="77777777" w:rsidR="00612C4C" w:rsidRPr="00515C7A" w:rsidRDefault="00612C4C" w:rsidP="00612C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B523E41" w14:textId="77777777" w:rsidR="00B54890" w:rsidRPr="00515C7A" w:rsidRDefault="00B548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D2AF584" w14:textId="77777777" w:rsidR="00B54890" w:rsidRPr="00515C7A" w:rsidRDefault="00B548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4890" w:rsidRPr="00515C7A" w14:paraId="2C03DCE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65ED93A" w14:textId="77777777" w:rsidR="00B54890" w:rsidRPr="00515C7A" w:rsidRDefault="002418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C072CB" w14:textId="77777777" w:rsidR="00B54890" w:rsidRPr="00515C7A" w:rsidRDefault="002418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09EB9" w14:textId="77777777" w:rsidR="00B54890" w:rsidRPr="00515C7A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D61C43" w14:textId="77777777" w:rsidR="00B54890" w:rsidRPr="00515C7A" w:rsidRDefault="002418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071640" w14:textId="77777777" w:rsidR="00B54890" w:rsidRPr="00515C7A" w:rsidRDefault="00B548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2ED5BE9" w14:textId="799E2A7A" w:rsidR="00B54890" w:rsidRPr="00515C7A" w:rsidRDefault="00612C4C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C7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No </w:t>
            </w:r>
          </w:p>
        </w:tc>
        <w:tc>
          <w:tcPr>
            <w:tcW w:w="1543" w:type="pct"/>
          </w:tcPr>
          <w:p w14:paraId="56EBB822" w14:textId="741735DC" w:rsidR="00B54890" w:rsidRPr="00515C7A" w:rsidRDefault="00612C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5C7A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</w:tbl>
    <w:p w14:paraId="2B3F2B25" w14:textId="77777777" w:rsidR="00B54890" w:rsidRPr="00515C7A" w:rsidRDefault="00B5489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166E303" w14:textId="77777777" w:rsidR="00B54890" w:rsidRPr="00515C7A" w:rsidRDefault="00B5489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54890" w:rsidRPr="00515C7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BA063" w14:textId="77777777" w:rsidR="00C23EE6" w:rsidRDefault="00C23EE6">
      <w:r>
        <w:separator/>
      </w:r>
    </w:p>
  </w:endnote>
  <w:endnote w:type="continuationSeparator" w:id="0">
    <w:p w14:paraId="69CAD4E8" w14:textId="77777777" w:rsidR="00C23EE6" w:rsidRDefault="00C2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1B016" w14:textId="77777777" w:rsidR="00B54890" w:rsidRDefault="00B54890">
    <w:pPr>
      <w:pStyle w:val="Footer"/>
      <w:jc w:val="right"/>
    </w:pPr>
  </w:p>
  <w:p w14:paraId="0EDD18D5" w14:textId="77777777" w:rsidR="00B54890" w:rsidRDefault="0024182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30E58E0" w14:textId="77777777" w:rsidR="00B54890" w:rsidRDefault="0024182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8747DBD" w14:textId="77777777" w:rsidR="00B54890" w:rsidRDefault="00B54890">
    <w:pPr>
      <w:pStyle w:val="Footer"/>
      <w:jc w:val="right"/>
    </w:pPr>
  </w:p>
  <w:p w14:paraId="580898DF" w14:textId="77777777" w:rsidR="00B54890" w:rsidRDefault="00B5489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B8BF2" w14:textId="77777777" w:rsidR="00C23EE6" w:rsidRDefault="00C23EE6">
      <w:r>
        <w:separator/>
      </w:r>
    </w:p>
  </w:footnote>
  <w:footnote w:type="continuationSeparator" w:id="0">
    <w:p w14:paraId="57AC8D13" w14:textId="77777777" w:rsidR="00C23EE6" w:rsidRDefault="00C23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3600D" w14:textId="77777777" w:rsidR="00B54890" w:rsidRDefault="00B5489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88A020" w14:textId="77777777" w:rsidR="00B54890" w:rsidRDefault="0024182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7F57DF8"/>
    <w:multiLevelType w:val="hybridMultilevel"/>
    <w:tmpl w:val="01D21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4890"/>
    <w:rsid w:val="00095485"/>
    <w:rsid w:val="001F180F"/>
    <w:rsid w:val="00241827"/>
    <w:rsid w:val="002E3726"/>
    <w:rsid w:val="004937C7"/>
    <w:rsid w:val="00515C7A"/>
    <w:rsid w:val="005908D6"/>
    <w:rsid w:val="00612C4C"/>
    <w:rsid w:val="007139AC"/>
    <w:rsid w:val="00752B9D"/>
    <w:rsid w:val="0076093A"/>
    <w:rsid w:val="008D071A"/>
    <w:rsid w:val="008E433E"/>
    <w:rsid w:val="00B54890"/>
    <w:rsid w:val="00C23EE6"/>
    <w:rsid w:val="00C81B78"/>
    <w:rsid w:val="00CB2572"/>
    <w:rsid w:val="00CB49B7"/>
    <w:rsid w:val="00D24DCA"/>
    <w:rsid w:val="00ED61F4"/>
    <w:rsid w:val="00F068EE"/>
    <w:rsid w:val="00F61E69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2B7C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IRME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2026-03-24T06:15:00Z</dcterms:created>
  <dcterms:modified xsi:type="dcterms:W3CDTF">2026-04-25T12:37:00Z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