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050EF" w:rsidRPr="008E1248" w14:paraId="297F4194" w14:textId="77777777">
        <w:trPr>
          <w:trHeight w:val="20"/>
          <w:jc w:val="center"/>
        </w:trPr>
        <w:tc>
          <w:tcPr>
            <w:tcW w:w="1186" w:type="pct"/>
          </w:tcPr>
          <w:p w14:paraId="5FD503B5" w14:textId="77777777" w:rsidR="008050EF" w:rsidRPr="008E1248" w:rsidRDefault="00F524AE">
            <w:pPr>
              <w:pStyle w:val="BodyText"/>
              <w:ind w:left="90"/>
              <w:jc w:val="left"/>
              <w:rPr>
                <w:rFonts w:ascii="Arial" w:hAnsi="Arial" w:cs="Arial"/>
                <w:bCs/>
                <w:sz w:val="20"/>
                <w:szCs w:val="20"/>
                <w:lang w:val="en-GB" w:eastAsia="en-US"/>
              </w:rPr>
            </w:pPr>
            <w:r w:rsidRPr="008E1248">
              <w:rPr>
                <w:rFonts w:ascii="Arial" w:hAnsi="Arial" w:cs="Arial"/>
                <w:bCs/>
                <w:sz w:val="20"/>
                <w:szCs w:val="20"/>
                <w:lang w:val="en-GB" w:eastAsia="en-US"/>
              </w:rPr>
              <w:t>Journal Name:</w:t>
            </w:r>
          </w:p>
        </w:tc>
        <w:tc>
          <w:tcPr>
            <w:tcW w:w="3814" w:type="pct"/>
          </w:tcPr>
          <w:p w14:paraId="09FC2760" w14:textId="77777777" w:rsidR="008050EF" w:rsidRPr="008E1248" w:rsidRDefault="00F524AE">
            <w:pPr>
              <w:rPr>
                <w:rFonts w:ascii="Arial" w:hAnsi="Arial" w:cs="Arial"/>
                <w:b/>
                <w:bCs/>
                <w:color w:val="0000FF"/>
                <w:sz w:val="20"/>
                <w:szCs w:val="20"/>
                <w:lang w:val="en-GB"/>
              </w:rPr>
            </w:pPr>
            <w:hyperlink r:id="rId7" w:history="1">
              <w:r w:rsidRPr="008E1248">
                <w:rPr>
                  <w:rFonts w:ascii="Arial" w:hAnsi="Arial" w:cs="Arial"/>
                  <w:color w:val="0000FF"/>
                  <w:sz w:val="20"/>
                  <w:szCs w:val="20"/>
                  <w:u w:val="single"/>
                </w:rPr>
                <w:t>Asian Journal of Current Research</w:t>
              </w:r>
            </w:hyperlink>
          </w:p>
        </w:tc>
      </w:tr>
      <w:tr w:rsidR="008050EF" w:rsidRPr="008E1248" w14:paraId="2FCAC2F8" w14:textId="77777777">
        <w:trPr>
          <w:trHeight w:val="20"/>
          <w:jc w:val="center"/>
        </w:trPr>
        <w:tc>
          <w:tcPr>
            <w:tcW w:w="1186" w:type="pct"/>
          </w:tcPr>
          <w:p w14:paraId="12038AFB" w14:textId="77777777" w:rsidR="008050EF" w:rsidRPr="008E1248" w:rsidRDefault="00F524AE">
            <w:pPr>
              <w:pStyle w:val="BodyText"/>
              <w:ind w:left="90"/>
              <w:jc w:val="left"/>
              <w:rPr>
                <w:rFonts w:ascii="Arial" w:hAnsi="Arial" w:cs="Arial"/>
                <w:bCs/>
                <w:sz w:val="20"/>
                <w:szCs w:val="20"/>
                <w:lang w:val="en-GB" w:eastAsia="en-US"/>
              </w:rPr>
            </w:pPr>
            <w:r w:rsidRPr="008E1248">
              <w:rPr>
                <w:rFonts w:ascii="Arial" w:hAnsi="Arial" w:cs="Arial"/>
                <w:bCs/>
                <w:sz w:val="20"/>
                <w:szCs w:val="20"/>
                <w:lang w:val="en-GB" w:eastAsia="en-US"/>
              </w:rPr>
              <w:t>Manuscript Number:</w:t>
            </w:r>
          </w:p>
        </w:tc>
        <w:tc>
          <w:tcPr>
            <w:tcW w:w="3814" w:type="pct"/>
          </w:tcPr>
          <w:p w14:paraId="2CF78C36" w14:textId="77777777" w:rsidR="008050EF" w:rsidRPr="008E1248" w:rsidRDefault="005E38F8">
            <w:pPr>
              <w:pStyle w:val="NormalWeb"/>
              <w:spacing w:before="0" w:beforeAutospacing="0" w:after="0" w:afterAutospacing="0"/>
              <w:rPr>
                <w:rFonts w:ascii="Arial" w:hAnsi="Arial" w:cs="Arial"/>
                <w:b/>
                <w:bCs/>
                <w:sz w:val="20"/>
                <w:szCs w:val="20"/>
                <w:lang w:val="en-GB"/>
              </w:rPr>
            </w:pPr>
            <w:r w:rsidRPr="008E1248">
              <w:rPr>
                <w:rFonts w:ascii="Arial" w:hAnsi="Arial" w:cs="Arial"/>
                <w:b/>
                <w:bCs/>
                <w:sz w:val="20"/>
                <w:szCs w:val="20"/>
                <w:lang w:val="en-GB"/>
              </w:rPr>
              <w:t>Ms_AJOCR_14962</w:t>
            </w:r>
          </w:p>
        </w:tc>
      </w:tr>
      <w:tr w:rsidR="008050EF" w:rsidRPr="008E1248" w14:paraId="3B59CA80" w14:textId="77777777">
        <w:trPr>
          <w:trHeight w:val="20"/>
          <w:jc w:val="center"/>
        </w:trPr>
        <w:tc>
          <w:tcPr>
            <w:tcW w:w="1186" w:type="pct"/>
          </w:tcPr>
          <w:p w14:paraId="10A66549" w14:textId="77777777" w:rsidR="008050EF" w:rsidRPr="008E1248" w:rsidRDefault="00F524AE">
            <w:pPr>
              <w:pStyle w:val="BodyText"/>
              <w:ind w:left="90"/>
              <w:jc w:val="left"/>
              <w:rPr>
                <w:rFonts w:ascii="Arial" w:hAnsi="Arial" w:cs="Arial"/>
                <w:bCs/>
                <w:sz w:val="20"/>
                <w:szCs w:val="20"/>
                <w:lang w:val="en-GB" w:eastAsia="en-US"/>
              </w:rPr>
            </w:pPr>
            <w:r w:rsidRPr="008E1248">
              <w:rPr>
                <w:rFonts w:ascii="Arial" w:hAnsi="Arial" w:cs="Arial"/>
                <w:bCs/>
                <w:sz w:val="20"/>
                <w:szCs w:val="20"/>
                <w:lang w:val="en-GB" w:eastAsia="en-US"/>
              </w:rPr>
              <w:t xml:space="preserve">Title of the Manuscript: </w:t>
            </w:r>
          </w:p>
        </w:tc>
        <w:tc>
          <w:tcPr>
            <w:tcW w:w="3814" w:type="pct"/>
          </w:tcPr>
          <w:p w14:paraId="5A88560B" w14:textId="77777777" w:rsidR="008050EF" w:rsidRPr="008E1248" w:rsidRDefault="005E38F8">
            <w:pPr>
              <w:pStyle w:val="NormalWeb"/>
              <w:spacing w:before="0" w:beforeAutospacing="0" w:after="0" w:afterAutospacing="0"/>
              <w:rPr>
                <w:rFonts w:ascii="Arial" w:hAnsi="Arial" w:cs="Arial"/>
                <w:b/>
                <w:sz w:val="20"/>
                <w:szCs w:val="20"/>
                <w:lang w:val="en-GB"/>
              </w:rPr>
            </w:pPr>
            <w:r w:rsidRPr="008E1248">
              <w:rPr>
                <w:rFonts w:ascii="Arial" w:hAnsi="Arial" w:cs="Arial"/>
                <w:b/>
                <w:sz w:val="20"/>
                <w:szCs w:val="20"/>
                <w:lang w:val="en-GB"/>
              </w:rPr>
              <w:t>Approximate Solutions of Fourth Order Volterra Integro-Differential Equations Based on Chebyshev Polynomials</w:t>
            </w:r>
          </w:p>
        </w:tc>
      </w:tr>
      <w:tr w:rsidR="008050EF" w:rsidRPr="008E1248" w14:paraId="45ED5183" w14:textId="77777777">
        <w:trPr>
          <w:trHeight w:val="20"/>
          <w:jc w:val="center"/>
        </w:trPr>
        <w:tc>
          <w:tcPr>
            <w:tcW w:w="1186" w:type="pct"/>
          </w:tcPr>
          <w:p w14:paraId="7EBA568E" w14:textId="77777777" w:rsidR="008050EF" w:rsidRPr="008E1248" w:rsidRDefault="00F524AE">
            <w:pPr>
              <w:pStyle w:val="BodyText"/>
              <w:ind w:left="90"/>
              <w:jc w:val="left"/>
              <w:rPr>
                <w:rFonts w:ascii="Arial" w:hAnsi="Arial" w:cs="Arial"/>
                <w:bCs/>
                <w:sz w:val="20"/>
                <w:szCs w:val="20"/>
                <w:lang w:val="en-GB" w:eastAsia="en-US"/>
              </w:rPr>
            </w:pPr>
            <w:r w:rsidRPr="008E1248">
              <w:rPr>
                <w:rFonts w:ascii="Arial" w:hAnsi="Arial" w:cs="Arial"/>
                <w:bCs/>
                <w:sz w:val="20"/>
                <w:szCs w:val="20"/>
                <w:lang w:val="en-GB" w:eastAsia="en-US"/>
              </w:rPr>
              <w:t>Type of the Article</w:t>
            </w:r>
          </w:p>
        </w:tc>
        <w:tc>
          <w:tcPr>
            <w:tcW w:w="3814" w:type="pct"/>
          </w:tcPr>
          <w:p w14:paraId="4D977F6B" w14:textId="77777777" w:rsidR="008050EF" w:rsidRPr="008E1248" w:rsidRDefault="00F524AE">
            <w:pPr>
              <w:pStyle w:val="NormalWeb"/>
              <w:spacing w:before="0" w:beforeAutospacing="0" w:after="0" w:afterAutospacing="0"/>
              <w:rPr>
                <w:rFonts w:ascii="Arial" w:hAnsi="Arial" w:cs="Arial"/>
                <w:b/>
                <w:sz w:val="20"/>
                <w:szCs w:val="20"/>
                <w:lang w:val="en-GB"/>
              </w:rPr>
            </w:pPr>
            <w:r w:rsidRPr="008E1248">
              <w:rPr>
                <w:rFonts w:ascii="Arial" w:hAnsi="Arial" w:cs="Arial"/>
                <w:b/>
                <w:sz w:val="20"/>
                <w:szCs w:val="20"/>
                <w:lang w:val="en-GB"/>
              </w:rPr>
              <w:t>Research Article</w:t>
            </w:r>
          </w:p>
          <w:p w14:paraId="48001332" w14:textId="77777777" w:rsidR="008050EF" w:rsidRPr="008E1248" w:rsidRDefault="008050EF">
            <w:pPr>
              <w:pStyle w:val="NormalWeb"/>
              <w:spacing w:before="0" w:beforeAutospacing="0" w:after="0" w:afterAutospacing="0"/>
              <w:rPr>
                <w:rFonts w:ascii="Arial" w:hAnsi="Arial" w:cs="Arial"/>
                <w:b/>
                <w:sz w:val="20"/>
                <w:szCs w:val="20"/>
                <w:lang w:val="en-GB"/>
              </w:rPr>
            </w:pPr>
          </w:p>
        </w:tc>
      </w:tr>
    </w:tbl>
    <w:p w14:paraId="514DECA7" w14:textId="77777777" w:rsidR="008050EF" w:rsidRPr="008E1248" w:rsidRDefault="008050EF">
      <w:pPr>
        <w:jc w:val="both"/>
        <w:rPr>
          <w:rFonts w:ascii="Arial" w:eastAsia="MS Mincho" w:hAnsi="Arial" w:cs="Arial"/>
          <w:sz w:val="20"/>
          <w:szCs w:val="20"/>
          <w:lang w:val="en-GB" w:eastAsia="x-none"/>
        </w:rPr>
      </w:pPr>
    </w:p>
    <w:p w14:paraId="357CA0B4" w14:textId="77777777" w:rsidR="008050EF" w:rsidRPr="008E1248" w:rsidRDefault="00F524AE">
      <w:pPr>
        <w:jc w:val="both"/>
        <w:rPr>
          <w:rFonts w:ascii="Arial" w:eastAsia="MS Mincho" w:hAnsi="Arial" w:cs="Arial"/>
          <w:b/>
          <w:sz w:val="20"/>
          <w:szCs w:val="20"/>
          <w:u w:val="single"/>
          <w:lang w:val="en-GB" w:eastAsia="x-none"/>
        </w:rPr>
      </w:pPr>
      <w:r w:rsidRPr="008E1248">
        <w:rPr>
          <w:rFonts w:ascii="Arial" w:eastAsia="MS Mincho" w:hAnsi="Arial" w:cs="Arial"/>
          <w:b/>
          <w:sz w:val="20"/>
          <w:szCs w:val="20"/>
          <w:highlight w:val="yellow"/>
          <w:u w:val="single"/>
          <w:lang w:val="en-GB" w:eastAsia="x-none"/>
        </w:rPr>
        <w:t>PART 1 (Importance of the manuscript)</w:t>
      </w:r>
      <w:r w:rsidRPr="008E1248">
        <w:rPr>
          <w:rFonts w:ascii="Arial" w:eastAsia="MS Mincho" w:hAnsi="Arial" w:cs="Arial"/>
          <w:b/>
          <w:sz w:val="20"/>
          <w:szCs w:val="20"/>
          <w:u w:val="single"/>
          <w:lang w:val="en-GB" w:eastAsia="x-none"/>
        </w:rPr>
        <w:t xml:space="preserve"> </w:t>
      </w:r>
    </w:p>
    <w:p w14:paraId="092DF1A9" w14:textId="77777777" w:rsidR="008050EF" w:rsidRPr="008E1248" w:rsidRDefault="008050E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050EF" w:rsidRPr="008E1248" w14:paraId="783BF996" w14:textId="77777777">
        <w:trPr>
          <w:trHeight w:val="20"/>
          <w:jc w:val="center"/>
        </w:trPr>
        <w:tc>
          <w:tcPr>
            <w:tcW w:w="1666" w:type="pct"/>
            <w:noWrap/>
          </w:tcPr>
          <w:p w14:paraId="429C92D2" w14:textId="77777777" w:rsidR="008050EF" w:rsidRPr="008E1248" w:rsidRDefault="008050EF">
            <w:pPr>
              <w:keepNext/>
              <w:outlineLvl w:val="1"/>
              <w:rPr>
                <w:rFonts w:ascii="Arial" w:eastAsia="MS Mincho" w:hAnsi="Arial" w:cs="Arial"/>
                <w:b/>
                <w:bCs/>
                <w:sz w:val="20"/>
                <w:szCs w:val="20"/>
                <w:lang w:val="en-GB"/>
              </w:rPr>
            </w:pPr>
          </w:p>
        </w:tc>
        <w:tc>
          <w:tcPr>
            <w:tcW w:w="1667" w:type="pct"/>
            <w:hideMark/>
          </w:tcPr>
          <w:p w14:paraId="0BB9657F" w14:textId="77777777" w:rsidR="008050EF" w:rsidRPr="008E1248" w:rsidRDefault="00F524AE">
            <w:pPr>
              <w:keepNext/>
              <w:outlineLvl w:val="1"/>
              <w:rPr>
                <w:rFonts w:ascii="Arial" w:eastAsia="MS Mincho" w:hAnsi="Arial" w:cs="Arial"/>
                <w:b/>
                <w:bCs/>
                <w:sz w:val="20"/>
                <w:szCs w:val="20"/>
                <w:lang w:val="en-GB"/>
              </w:rPr>
            </w:pPr>
            <w:r w:rsidRPr="008E1248">
              <w:rPr>
                <w:rFonts w:ascii="Arial" w:eastAsia="MS Mincho" w:hAnsi="Arial" w:cs="Arial"/>
                <w:b/>
                <w:bCs/>
                <w:sz w:val="20"/>
                <w:szCs w:val="20"/>
                <w:lang w:val="en-GB"/>
              </w:rPr>
              <w:t>Comments of the Reviewers</w:t>
            </w:r>
          </w:p>
        </w:tc>
        <w:tc>
          <w:tcPr>
            <w:tcW w:w="1667" w:type="pct"/>
          </w:tcPr>
          <w:p w14:paraId="62777F7E" w14:textId="77777777" w:rsidR="008050EF" w:rsidRPr="008E1248" w:rsidRDefault="00F524AE">
            <w:pPr>
              <w:spacing w:after="160" w:line="256" w:lineRule="auto"/>
              <w:rPr>
                <w:rFonts w:ascii="Arial" w:eastAsia="Calibri" w:hAnsi="Arial" w:cs="Arial"/>
                <w:kern w:val="2"/>
                <w:sz w:val="20"/>
                <w:szCs w:val="20"/>
                <w:lang w:val="en-GB"/>
              </w:rPr>
            </w:pPr>
            <w:r w:rsidRPr="008E1248">
              <w:rPr>
                <w:rFonts w:ascii="Arial" w:eastAsia="Calibri" w:hAnsi="Arial" w:cs="Arial"/>
                <w:b/>
                <w:kern w:val="2"/>
                <w:sz w:val="20"/>
                <w:szCs w:val="20"/>
                <w:lang w:val="en-GB"/>
              </w:rPr>
              <w:t>Author’s Feedback</w:t>
            </w:r>
            <w:r w:rsidRPr="008E1248">
              <w:rPr>
                <w:rFonts w:ascii="Arial" w:eastAsia="Calibri" w:hAnsi="Arial" w:cs="Arial"/>
                <w:kern w:val="2"/>
                <w:sz w:val="20"/>
                <w:szCs w:val="20"/>
                <w:lang w:val="en-GB"/>
              </w:rPr>
              <w:t xml:space="preserve"> </w:t>
            </w:r>
          </w:p>
          <w:p w14:paraId="1D62F41F" w14:textId="77777777" w:rsidR="008050EF" w:rsidRPr="008E1248" w:rsidRDefault="008050EF">
            <w:pPr>
              <w:keepNext/>
              <w:outlineLvl w:val="1"/>
              <w:rPr>
                <w:rFonts w:ascii="Arial" w:eastAsia="MS Mincho" w:hAnsi="Arial" w:cs="Arial"/>
                <w:bCs/>
                <w:sz w:val="20"/>
                <w:szCs w:val="20"/>
                <w:lang w:val="en-GB"/>
              </w:rPr>
            </w:pPr>
          </w:p>
        </w:tc>
      </w:tr>
      <w:tr w:rsidR="008050EF" w:rsidRPr="008E1248" w14:paraId="6A7B7BC7" w14:textId="77777777">
        <w:trPr>
          <w:trHeight w:val="20"/>
          <w:jc w:val="center"/>
        </w:trPr>
        <w:tc>
          <w:tcPr>
            <w:tcW w:w="1666" w:type="pct"/>
            <w:noWrap/>
            <w:hideMark/>
          </w:tcPr>
          <w:p w14:paraId="2FE2F5C4" w14:textId="77777777" w:rsidR="008050EF" w:rsidRPr="008E1248" w:rsidRDefault="00F524AE">
            <w:pPr>
              <w:rPr>
                <w:rFonts w:ascii="Arial" w:hAnsi="Arial" w:cs="Arial"/>
                <w:bCs/>
                <w:sz w:val="20"/>
                <w:szCs w:val="20"/>
                <w:lang w:val="en-GB"/>
              </w:rPr>
            </w:pPr>
            <w:r w:rsidRPr="008E1248">
              <w:rPr>
                <w:rFonts w:ascii="Arial" w:hAnsi="Arial" w:cs="Arial"/>
                <w:b/>
                <w:bCs/>
                <w:sz w:val="20"/>
                <w:szCs w:val="20"/>
                <w:lang w:val="en-GB"/>
              </w:rPr>
              <w:t>Please write a few sentences regarding the importance of this manuscript for the scientific community.</w:t>
            </w:r>
            <w:r w:rsidRPr="008E1248">
              <w:rPr>
                <w:rFonts w:ascii="Arial" w:hAnsi="Arial" w:cs="Arial"/>
                <w:bCs/>
                <w:sz w:val="20"/>
                <w:szCs w:val="20"/>
                <w:lang w:val="en-GB"/>
              </w:rPr>
              <w:t xml:space="preserve"> A minimum of 3-4 sentences may </w:t>
            </w:r>
          </w:p>
          <w:p w14:paraId="30FB26DD" w14:textId="77777777" w:rsidR="008050EF" w:rsidRPr="008E1248" w:rsidRDefault="00F524AE">
            <w:pPr>
              <w:rPr>
                <w:rFonts w:ascii="Arial" w:eastAsia="MS Mincho" w:hAnsi="Arial" w:cs="Arial"/>
                <w:bCs/>
                <w:sz w:val="20"/>
                <w:szCs w:val="20"/>
                <w:lang w:val="en-GB"/>
              </w:rPr>
            </w:pPr>
            <w:r w:rsidRPr="008E1248">
              <w:rPr>
                <w:rFonts w:ascii="Arial" w:hAnsi="Arial" w:cs="Arial"/>
                <w:bCs/>
                <w:sz w:val="20"/>
                <w:szCs w:val="20"/>
                <w:lang w:val="en-GB"/>
              </w:rPr>
              <w:t>be required for this part.</w:t>
            </w:r>
          </w:p>
        </w:tc>
        <w:tc>
          <w:tcPr>
            <w:tcW w:w="1667" w:type="pct"/>
          </w:tcPr>
          <w:p w14:paraId="2E0EAAC7" w14:textId="77777777" w:rsidR="00E009ED" w:rsidRPr="008E1248" w:rsidRDefault="00E009ED" w:rsidP="00E009ED">
            <w:pPr>
              <w:numPr>
                <w:ilvl w:val="0"/>
                <w:numId w:val="13"/>
              </w:numPr>
              <w:contextualSpacing/>
              <w:jc w:val="both"/>
              <w:rPr>
                <w:rFonts w:ascii="Arial" w:hAnsi="Arial" w:cs="Arial"/>
                <w:sz w:val="20"/>
                <w:szCs w:val="20"/>
              </w:rPr>
            </w:pPr>
            <w:r w:rsidRPr="008E1248">
              <w:rPr>
                <w:rFonts w:ascii="Arial" w:hAnsi="Arial" w:cs="Arial"/>
                <w:sz w:val="20"/>
                <w:szCs w:val="20"/>
              </w:rPr>
              <w:t xml:space="preserve">This manuscript is important to the scientific community because it presents an efficient and reliable numerical technique for solving fourth-order Volterra </w:t>
            </w:r>
            <w:proofErr w:type="spellStart"/>
            <w:r w:rsidRPr="008E1248">
              <w:rPr>
                <w:rFonts w:ascii="Arial" w:hAnsi="Arial" w:cs="Arial"/>
                <w:sz w:val="20"/>
                <w:szCs w:val="20"/>
              </w:rPr>
              <w:t>integro</w:t>
            </w:r>
            <w:proofErr w:type="spellEnd"/>
            <w:r w:rsidRPr="008E1248">
              <w:rPr>
                <w:rFonts w:ascii="Arial" w:hAnsi="Arial" w:cs="Arial"/>
                <w:sz w:val="20"/>
                <w:szCs w:val="20"/>
              </w:rPr>
              <w:t xml:space="preserve">-differential equations, which frequently arise in mathematical modeling, engineering, and applied sciences. </w:t>
            </w:r>
          </w:p>
          <w:p w14:paraId="03BA5A81" w14:textId="77777777" w:rsidR="00E009ED" w:rsidRPr="008E1248" w:rsidRDefault="00E009ED" w:rsidP="00E009ED">
            <w:pPr>
              <w:numPr>
                <w:ilvl w:val="0"/>
                <w:numId w:val="13"/>
              </w:numPr>
              <w:contextualSpacing/>
              <w:jc w:val="both"/>
              <w:rPr>
                <w:rFonts w:ascii="Arial" w:hAnsi="Arial" w:cs="Arial"/>
                <w:sz w:val="20"/>
                <w:szCs w:val="20"/>
              </w:rPr>
            </w:pPr>
            <w:r w:rsidRPr="008E1248">
              <w:rPr>
                <w:rFonts w:ascii="Arial" w:hAnsi="Arial" w:cs="Arial"/>
                <w:sz w:val="20"/>
                <w:szCs w:val="20"/>
              </w:rPr>
              <w:t xml:space="preserve">By combining the Variational Iteration Approach (VIA) with shifted Chebyshev polynomials of the second kind, the study provides a method that achieves high accuracy, rapid convergence, and improved computational performance compared with existing approaches in the literature. </w:t>
            </w:r>
          </w:p>
          <w:p w14:paraId="1F2EC1E9" w14:textId="77777777" w:rsidR="00E009ED" w:rsidRPr="008E1248" w:rsidRDefault="00E009ED" w:rsidP="00E009ED">
            <w:pPr>
              <w:numPr>
                <w:ilvl w:val="0"/>
                <w:numId w:val="13"/>
              </w:numPr>
              <w:contextualSpacing/>
              <w:jc w:val="both"/>
              <w:rPr>
                <w:rFonts w:ascii="Arial" w:hAnsi="Arial" w:cs="Arial"/>
                <w:sz w:val="20"/>
                <w:szCs w:val="20"/>
              </w:rPr>
            </w:pPr>
            <w:r w:rsidRPr="008E1248">
              <w:rPr>
                <w:rFonts w:ascii="Arial" w:hAnsi="Arial" w:cs="Arial"/>
                <w:sz w:val="20"/>
                <w:szCs w:val="20"/>
              </w:rPr>
              <w:t xml:space="preserve">The inclusion of convergence analysis and multiple numerical examples further </w:t>
            </w:r>
            <w:proofErr w:type="gramStart"/>
            <w:r w:rsidRPr="008E1248">
              <w:rPr>
                <w:rFonts w:ascii="Arial" w:hAnsi="Arial" w:cs="Arial"/>
                <w:sz w:val="20"/>
                <w:szCs w:val="20"/>
              </w:rPr>
              <w:t>strengthens</w:t>
            </w:r>
            <w:proofErr w:type="gramEnd"/>
            <w:r w:rsidRPr="008E1248">
              <w:rPr>
                <w:rFonts w:ascii="Arial" w:hAnsi="Arial" w:cs="Arial"/>
                <w:sz w:val="20"/>
                <w:szCs w:val="20"/>
              </w:rPr>
              <w:t xml:space="preserve"> the validity and applicability of the proposed method. </w:t>
            </w:r>
          </w:p>
          <w:p w14:paraId="5FD1C037" w14:textId="77777777" w:rsidR="008050EF" w:rsidRPr="008E1248" w:rsidRDefault="00E009ED" w:rsidP="00E009ED">
            <w:pPr>
              <w:numPr>
                <w:ilvl w:val="0"/>
                <w:numId w:val="13"/>
              </w:numPr>
              <w:contextualSpacing/>
              <w:jc w:val="both"/>
              <w:rPr>
                <w:rFonts w:ascii="Arial" w:hAnsi="Arial" w:cs="Arial"/>
                <w:b/>
                <w:bCs/>
                <w:sz w:val="20"/>
                <w:szCs w:val="20"/>
                <w:lang w:val="en-GB"/>
              </w:rPr>
            </w:pPr>
            <w:r w:rsidRPr="008E1248">
              <w:rPr>
                <w:rFonts w:ascii="Arial" w:hAnsi="Arial" w:cs="Arial"/>
                <w:sz w:val="20"/>
                <w:szCs w:val="20"/>
              </w:rPr>
              <w:t xml:space="preserve">Overall, the work contributes meaningfully to the advancement of numerical analysis and offers researchers a practical framework for solving complex </w:t>
            </w:r>
            <w:proofErr w:type="spellStart"/>
            <w:r w:rsidRPr="008E1248">
              <w:rPr>
                <w:rFonts w:ascii="Arial" w:hAnsi="Arial" w:cs="Arial"/>
                <w:sz w:val="20"/>
                <w:szCs w:val="20"/>
              </w:rPr>
              <w:t>integro</w:t>
            </w:r>
            <w:proofErr w:type="spellEnd"/>
            <w:r w:rsidRPr="008E1248">
              <w:rPr>
                <w:rFonts w:ascii="Arial" w:hAnsi="Arial" w:cs="Arial"/>
                <w:sz w:val="20"/>
                <w:szCs w:val="20"/>
              </w:rPr>
              <w:t>-differential equations encountered in scientific and engineering applications.</w:t>
            </w:r>
          </w:p>
        </w:tc>
        <w:tc>
          <w:tcPr>
            <w:tcW w:w="1667" w:type="pct"/>
          </w:tcPr>
          <w:p w14:paraId="33617983" w14:textId="77777777" w:rsidR="008050EF" w:rsidRPr="008E1248" w:rsidRDefault="00AA1EDD" w:rsidP="00D04953">
            <w:pPr>
              <w:keepNext/>
              <w:numPr>
                <w:ilvl w:val="0"/>
                <w:numId w:val="14"/>
              </w:numPr>
              <w:jc w:val="both"/>
              <w:outlineLvl w:val="1"/>
              <w:rPr>
                <w:rFonts w:ascii="Arial" w:eastAsia="MS Mincho" w:hAnsi="Arial" w:cs="Arial"/>
                <w:bCs/>
                <w:sz w:val="20"/>
                <w:szCs w:val="20"/>
                <w:lang w:val="en-GB"/>
              </w:rPr>
            </w:pPr>
            <w:r w:rsidRPr="008E1248">
              <w:rPr>
                <w:rFonts w:ascii="Arial" w:eastAsia="MS Mincho" w:hAnsi="Arial" w:cs="Arial"/>
                <w:bCs/>
                <w:sz w:val="20"/>
                <w:szCs w:val="20"/>
              </w:rPr>
              <w:t xml:space="preserve">The authors sincerely appreciate the reviewer’s positive assessment of this work. We are encouraged by the recognition of the manuscript’s scientific relevance, particularly its contribution in providing an efficient and reliable numerical approach for solving fourth-order Volterra </w:t>
            </w:r>
            <w:proofErr w:type="spellStart"/>
            <w:r w:rsidRPr="008E1248">
              <w:rPr>
                <w:rFonts w:ascii="Arial" w:eastAsia="MS Mincho" w:hAnsi="Arial" w:cs="Arial"/>
                <w:bCs/>
                <w:sz w:val="20"/>
                <w:szCs w:val="20"/>
              </w:rPr>
              <w:t>integro</w:t>
            </w:r>
            <w:proofErr w:type="spellEnd"/>
            <w:r w:rsidRPr="008E1248">
              <w:rPr>
                <w:rFonts w:ascii="Arial" w:eastAsia="MS Mincho" w:hAnsi="Arial" w:cs="Arial"/>
                <w:bCs/>
                <w:sz w:val="20"/>
                <w:szCs w:val="20"/>
              </w:rPr>
              <w:t>-differential equations. We agree that such equations play a significant role in mathematical modeling, engineering, and applied sciences, and we hope that the proposed method will serve as a useful tool for researchers working in these areas.</w:t>
            </w:r>
          </w:p>
          <w:p w14:paraId="328EB832" w14:textId="77777777" w:rsidR="00AA1EDD" w:rsidRPr="008E1248" w:rsidRDefault="00AA1EDD" w:rsidP="00D04953">
            <w:pPr>
              <w:keepNext/>
              <w:numPr>
                <w:ilvl w:val="0"/>
                <w:numId w:val="14"/>
              </w:numPr>
              <w:jc w:val="both"/>
              <w:outlineLvl w:val="1"/>
              <w:rPr>
                <w:rFonts w:ascii="Arial" w:eastAsia="MS Mincho" w:hAnsi="Arial" w:cs="Arial"/>
                <w:bCs/>
                <w:sz w:val="20"/>
                <w:szCs w:val="20"/>
                <w:lang w:val="en-GB"/>
              </w:rPr>
            </w:pPr>
            <w:r w:rsidRPr="008E1248">
              <w:rPr>
                <w:rFonts w:ascii="Arial" w:eastAsia="MS Mincho" w:hAnsi="Arial" w:cs="Arial"/>
                <w:bCs/>
                <w:sz w:val="20"/>
                <w:szCs w:val="20"/>
              </w:rPr>
              <w:t>Thank you for the positive observation. The authors appreciate the reviewer’s recognition of the effectiveness of the proposed technique. Indeed, the integration of the Variational Iteration Approach (VIA) with shifted Chebyshev polynomials of the second kind was specifically designed to enhance the accuracy, convergence rate, and computational efficiency of the numerical scheme. The numerical results and comparisons presented in the manuscript further confirm the capability of the proposed method to outperform several existing techniques reported in the literature. Your encouraging remark is sincerely appreciated.</w:t>
            </w:r>
          </w:p>
          <w:p w14:paraId="4730A432" w14:textId="77777777" w:rsidR="00AA1EDD" w:rsidRPr="008E1248" w:rsidRDefault="00AA1EDD" w:rsidP="00D04953">
            <w:pPr>
              <w:keepNext/>
              <w:numPr>
                <w:ilvl w:val="0"/>
                <w:numId w:val="14"/>
              </w:numPr>
              <w:jc w:val="both"/>
              <w:outlineLvl w:val="1"/>
              <w:rPr>
                <w:rFonts w:ascii="Arial" w:eastAsia="MS Mincho" w:hAnsi="Arial" w:cs="Arial"/>
                <w:bCs/>
                <w:sz w:val="20"/>
                <w:szCs w:val="20"/>
                <w:lang w:val="en-GB"/>
              </w:rPr>
            </w:pPr>
            <w:r w:rsidRPr="008E1248">
              <w:rPr>
                <w:rFonts w:ascii="Arial" w:eastAsia="MS Mincho" w:hAnsi="Arial" w:cs="Arial"/>
                <w:bCs/>
                <w:sz w:val="20"/>
                <w:szCs w:val="20"/>
              </w:rPr>
              <w:t>We sincerely appreciate the reviewer’s valuable observation. The inclusion of the convergence analysis together with several numerical examples was intentionally designed to demonstrate both the theoretical reliability and practical applicability of the proposed Adomian Decomposition Method. The numerical results obtained further confirm the accuracy, stability, and effectiveness of the method for solving Bratu-type differential equations with fractional exponents.</w:t>
            </w:r>
          </w:p>
          <w:p w14:paraId="0CC7DD25" w14:textId="79C3BCAD" w:rsidR="00AA1EDD" w:rsidRPr="008E1248" w:rsidRDefault="00AA1EDD" w:rsidP="00D04953">
            <w:pPr>
              <w:keepNext/>
              <w:numPr>
                <w:ilvl w:val="0"/>
                <w:numId w:val="14"/>
              </w:numPr>
              <w:jc w:val="both"/>
              <w:outlineLvl w:val="1"/>
              <w:rPr>
                <w:rFonts w:ascii="Arial" w:eastAsia="MS Mincho" w:hAnsi="Arial" w:cs="Arial"/>
                <w:bCs/>
                <w:sz w:val="20"/>
                <w:szCs w:val="20"/>
                <w:lang w:val="en-GB"/>
              </w:rPr>
            </w:pPr>
            <w:r w:rsidRPr="008E1248">
              <w:rPr>
                <w:rFonts w:ascii="Arial" w:eastAsia="MS Mincho" w:hAnsi="Arial" w:cs="Arial"/>
                <w:bCs/>
                <w:sz w:val="20"/>
                <w:szCs w:val="20"/>
              </w:rPr>
              <w:t xml:space="preserve">Thank you for the positive assessment of this work. We sincerely appreciate the reviewer’s recognition of the study’s contribution to the advancement of numerical analysis. We are encouraged that the proposed approach is viewed as a practical and effective framework for solving complex </w:t>
            </w:r>
            <w:proofErr w:type="spellStart"/>
            <w:r w:rsidRPr="008E1248">
              <w:rPr>
                <w:rFonts w:ascii="Arial" w:eastAsia="MS Mincho" w:hAnsi="Arial" w:cs="Arial"/>
                <w:bCs/>
                <w:sz w:val="20"/>
                <w:szCs w:val="20"/>
              </w:rPr>
              <w:t>integro</w:t>
            </w:r>
            <w:proofErr w:type="spellEnd"/>
            <w:r w:rsidRPr="008E1248">
              <w:rPr>
                <w:rFonts w:ascii="Arial" w:eastAsia="MS Mincho" w:hAnsi="Arial" w:cs="Arial"/>
                <w:bCs/>
                <w:sz w:val="20"/>
                <w:szCs w:val="20"/>
              </w:rPr>
              <w:t>-differential equations arising in scientific and engineering applications. This feedback further motivates continued research into the development of accurate and computationally efficient numerical techniques for nonlinear differential models.</w:t>
            </w:r>
          </w:p>
        </w:tc>
      </w:tr>
    </w:tbl>
    <w:p w14:paraId="1E4868FF" w14:textId="77777777" w:rsidR="008050EF" w:rsidRPr="008E1248" w:rsidRDefault="008050EF">
      <w:pPr>
        <w:rPr>
          <w:rFonts w:ascii="Arial" w:hAnsi="Arial" w:cs="Arial"/>
          <w:sz w:val="20"/>
          <w:szCs w:val="20"/>
          <w:lang w:val="en-GB"/>
        </w:rPr>
      </w:pPr>
    </w:p>
    <w:p w14:paraId="5AF0C119" w14:textId="77777777" w:rsidR="008050EF" w:rsidRPr="008E1248" w:rsidRDefault="008050EF">
      <w:pPr>
        <w:rPr>
          <w:rFonts w:ascii="Arial" w:hAnsi="Arial" w:cs="Arial"/>
          <w:sz w:val="20"/>
          <w:szCs w:val="20"/>
          <w:lang w:val="en-GB"/>
        </w:rPr>
      </w:pPr>
    </w:p>
    <w:p w14:paraId="612CBA57" w14:textId="77777777" w:rsidR="008050EF" w:rsidRPr="008E1248" w:rsidRDefault="00F524AE">
      <w:pPr>
        <w:keepNext/>
        <w:outlineLvl w:val="1"/>
        <w:rPr>
          <w:rFonts w:ascii="Arial" w:eastAsia="MS Mincho" w:hAnsi="Arial" w:cs="Arial"/>
          <w:b/>
          <w:bCs/>
          <w:sz w:val="20"/>
          <w:szCs w:val="20"/>
          <w:highlight w:val="yellow"/>
          <w:u w:val="single"/>
          <w:lang w:val="en-GB"/>
        </w:rPr>
      </w:pPr>
      <w:r w:rsidRPr="008E1248">
        <w:rPr>
          <w:rFonts w:ascii="Arial" w:eastAsia="MS Mincho" w:hAnsi="Arial" w:cs="Arial"/>
          <w:b/>
          <w:bCs/>
          <w:sz w:val="20"/>
          <w:szCs w:val="20"/>
          <w:highlight w:val="yellow"/>
          <w:u w:val="single"/>
          <w:lang w:val="en-GB"/>
        </w:rPr>
        <w:t>PART 2.1 (Objective Evaluation)</w:t>
      </w:r>
    </w:p>
    <w:p w14:paraId="0BF588C8" w14:textId="77777777" w:rsidR="008050EF" w:rsidRPr="008E1248" w:rsidRDefault="008050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050EF" w:rsidRPr="008E1248" w14:paraId="6B531C1E" w14:textId="77777777">
        <w:trPr>
          <w:trHeight w:val="20"/>
          <w:jc w:val="center"/>
        </w:trPr>
        <w:tc>
          <w:tcPr>
            <w:tcW w:w="1666" w:type="pct"/>
            <w:noWrap/>
          </w:tcPr>
          <w:p w14:paraId="658D06B8" w14:textId="77777777" w:rsidR="008050EF" w:rsidRPr="008E1248" w:rsidRDefault="008050EF">
            <w:pPr>
              <w:keepNext/>
              <w:outlineLvl w:val="1"/>
              <w:rPr>
                <w:rFonts w:ascii="Arial" w:eastAsia="MS Mincho" w:hAnsi="Arial" w:cs="Arial"/>
                <w:b/>
                <w:bCs/>
                <w:sz w:val="20"/>
                <w:szCs w:val="20"/>
                <w:lang w:val="en-GB"/>
              </w:rPr>
            </w:pPr>
          </w:p>
        </w:tc>
        <w:tc>
          <w:tcPr>
            <w:tcW w:w="1667" w:type="pct"/>
            <w:hideMark/>
          </w:tcPr>
          <w:p w14:paraId="6E47A52C" w14:textId="77777777" w:rsidR="008050EF" w:rsidRPr="008E1248" w:rsidRDefault="00F524AE">
            <w:pPr>
              <w:keepNext/>
              <w:outlineLvl w:val="1"/>
              <w:rPr>
                <w:rFonts w:ascii="Arial" w:eastAsia="MS Mincho" w:hAnsi="Arial" w:cs="Arial"/>
                <w:b/>
                <w:bCs/>
                <w:sz w:val="20"/>
                <w:szCs w:val="20"/>
                <w:lang w:val="en-GB"/>
              </w:rPr>
            </w:pPr>
            <w:r w:rsidRPr="008E1248">
              <w:rPr>
                <w:rFonts w:ascii="Arial" w:eastAsia="MS Mincho" w:hAnsi="Arial" w:cs="Arial"/>
                <w:b/>
                <w:bCs/>
                <w:sz w:val="20"/>
                <w:szCs w:val="20"/>
                <w:lang w:val="en-GB"/>
              </w:rPr>
              <w:t>Rating of the Reviewers</w:t>
            </w:r>
          </w:p>
        </w:tc>
        <w:tc>
          <w:tcPr>
            <w:tcW w:w="1667" w:type="pct"/>
            <w:hideMark/>
          </w:tcPr>
          <w:p w14:paraId="4D986B24" w14:textId="77777777" w:rsidR="008050EF" w:rsidRPr="008E1248" w:rsidRDefault="00F524AE">
            <w:pPr>
              <w:spacing w:after="160" w:line="256" w:lineRule="auto"/>
              <w:rPr>
                <w:rFonts w:ascii="Arial" w:hAnsi="Arial" w:cs="Arial"/>
                <w:b/>
                <w:sz w:val="20"/>
                <w:szCs w:val="20"/>
                <w:lang w:val="en-GB"/>
              </w:rPr>
            </w:pPr>
            <w:r w:rsidRPr="008E1248">
              <w:rPr>
                <w:rFonts w:ascii="Arial" w:eastAsia="Calibri" w:hAnsi="Arial" w:cs="Arial"/>
                <w:b/>
                <w:kern w:val="2"/>
                <w:sz w:val="20"/>
                <w:szCs w:val="20"/>
                <w:lang w:val="en-GB"/>
              </w:rPr>
              <w:t>Author’s Feedback</w:t>
            </w:r>
            <w:r w:rsidRPr="008E1248">
              <w:rPr>
                <w:rFonts w:ascii="Arial" w:eastAsia="Calibri" w:hAnsi="Arial" w:cs="Arial"/>
                <w:kern w:val="2"/>
                <w:sz w:val="20"/>
                <w:szCs w:val="20"/>
                <w:lang w:val="en-GB"/>
              </w:rPr>
              <w:t xml:space="preserve"> </w:t>
            </w:r>
          </w:p>
        </w:tc>
      </w:tr>
      <w:tr w:rsidR="00F93545" w:rsidRPr="008E1248" w14:paraId="04F2DF6F" w14:textId="77777777">
        <w:trPr>
          <w:trHeight w:val="20"/>
          <w:jc w:val="center"/>
        </w:trPr>
        <w:tc>
          <w:tcPr>
            <w:tcW w:w="1666" w:type="pct"/>
            <w:noWrap/>
            <w:hideMark/>
          </w:tcPr>
          <w:p w14:paraId="6E6A9525" w14:textId="77777777" w:rsidR="00F93545" w:rsidRPr="008E1248" w:rsidRDefault="00F93545" w:rsidP="00F93545">
            <w:pPr>
              <w:rPr>
                <w:rFonts w:ascii="Arial" w:hAnsi="Arial" w:cs="Arial"/>
                <w:b/>
                <w:bCs/>
                <w:sz w:val="20"/>
                <w:szCs w:val="20"/>
                <w:lang w:val="en-GB"/>
              </w:rPr>
            </w:pPr>
            <w:r w:rsidRPr="008E1248">
              <w:rPr>
                <w:rFonts w:ascii="Arial" w:hAnsi="Arial" w:cs="Arial"/>
                <w:b/>
                <w:bCs/>
                <w:sz w:val="20"/>
                <w:szCs w:val="20"/>
                <w:lang w:val="en-GB"/>
              </w:rPr>
              <w:t xml:space="preserve">1. Is the title clear and appropriate for the study? </w:t>
            </w:r>
          </w:p>
          <w:p w14:paraId="09E89C2A"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3BBBA424" w14:textId="77777777" w:rsidR="00F93545" w:rsidRPr="008E1248" w:rsidRDefault="00F93545" w:rsidP="00F93545">
            <w:pPr>
              <w:rPr>
                <w:rFonts w:ascii="Arial" w:hAnsi="Arial" w:cs="Arial"/>
                <w:sz w:val="20"/>
                <w:szCs w:val="20"/>
                <w:u w:val="single"/>
                <w:lang w:val="en-GB"/>
              </w:rPr>
            </w:pPr>
            <w:r w:rsidRPr="008E12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94CB5A" w14:textId="77777777" w:rsidR="00F93545" w:rsidRPr="008E1248" w:rsidRDefault="00F93545" w:rsidP="00F93545">
            <w:pPr>
              <w:ind w:left="360"/>
              <w:rPr>
                <w:rFonts w:ascii="Arial" w:hAnsi="Arial" w:cs="Arial"/>
                <w:b/>
                <w:bCs/>
                <w:sz w:val="20"/>
                <w:szCs w:val="20"/>
                <w:lang w:val="en-GB"/>
              </w:rPr>
            </w:pPr>
            <w:r w:rsidRPr="008E1248">
              <w:rPr>
                <w:rFonts w:ascii="Arial" w:hAnsi="Arial" w:cs="Arial"/>
                <w:color w:val="404040"/>
                <w:sz w:val="20"/>
                <w:szCs w:val="20"/>
                <w:shd w:val="clear" w:color="auto" w:fill="FFFFFF"/>
                <w:lang w:val="en-GB"/>
              </w:rPr>
              <w:t>4 = Good</w:t>
            </w:r>
          </w:p>
        </w:tc>
        <w:tc>
          <w:tcPr>
            <w:tcW w:w="1667" w:type="pct"/>
          </w:tcPr>
          <w:p w14:paraId="6F4A001A" w14:textId="072D3267"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lang w:val="en-GB"/>
              </w:rPr>
              <w:t xml:space="preserve">We appreciate the Reviewer’s </w:t>
            </w:r>
            <w:r w:rsidR="0010410A" w:rsidRPr="008E1248">
              <w:rPr>
                <w:rFonts w:ascii="Arial" w:eastAsia="MS Mincho" w:hAnsi="Arial" w:cs="Arial"/>
                <w:bCs/>
                <w:sz w:val="20"/>
                <w:szCs w:val="20"/>
                <w:lang w:val="en-GB"/>
              </w:rPr>
              <w:t>assessment</w:t>
            </w:r>
          </w:p>
        </w:tc>
      </w:tr>
      <w:tr w:rsidR="00F93545" w:rsidRPr="008E1248" w14:paraId="383EA90B" w14:textId="77777777">
        <w:trPr>
          <w:trHeight w:val="20"/>
          <w:jc w:val="center"/>
        </w:trPr>
        <w:tc>
          <w:tcPr>
            <w:tcW w:w="1666" w:type="pct"/>
            <w:noWrap/>
            <w:hideMark/>
          </w:tcPr>
          <w:p w14:paraId="74724DB5" w14:textId="77777777" w:rsidR="00F93545" w:rsidRPr="008E1248" w:rsidRDefault="00F93545" w:rsidP="00F93545">
            <w:pPr>
              <w:keepNext/>
              <w:outlineLvl w:val="1"/>
              <w:rPr>
                <w:rFonts w:ascii="Arial" w:eastAsia="MS Mincho" w:hAnsi="Arial" w:cs="Arial"/>
                <w:b/>
                <w:bCs/>
                <w:sz w:val="20"/>
                <w:szCs w:val="20"/>
                <w:lang w:val="en-GB"/>
              </w:rPr>
            </w:pPr>
            <w:r w:rsidRPr="008E1248">
              <w:rPr>
                <w:rFonts w:ascii="Arial" w:eastAsia="MS Mincho" w:hAnsi="Arial" w:cs="Arial"/>
                <w:b/>
                <w:bCs/>
                <w:sz w:val="20"/>
                <w:szCs w:val="20"/>
                <w:lang w:val="en-GB"/>
              </w:rPr>
              <w:lastRenderedPageBreak/>
              <w:t xml:space="preserve">2. Is the abstract of the article comprehensive? </w:t>
            </w:r>
          </w:p>
          <w:p w14:paraId="601C1548"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3069672A" w14:textId="77777777" w:rsidR="00F93545" w:rsidRPr="008E1248" w:rsidRDefault="00F93545" w:rsidP="00F93545">
            <w:pPr>
              <w:rPr>
                <w:rFonts w:ascii="Arial" w:hAnsi="Arial" w:cs="Arial"/>
                <w:sz w:val="20"/>
                <w:szCs w:val="20"/>
                <w:lang w:val="en-GB"/>
              </w:rPr>
            </w:pPr>
            <w:r w:rsidRPr="008E12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A78156" w14:textId="77777777" w:rsidR="00F93545" w:rsidRPr="008E1248" w:rsidRDefault="00F93545" w:rsidP="00F93545">
            <w:pPr>
              <w:ind w:left="360"/>
              <w:rPr>
                <w:rFonts w:ascii="Arial" w:hAnsi="Arial" w:cs="Arial"/>
                <w:b/>
                <w:bCs/>
                <w:sz w:val="20"/>
                <w:szCs w:val="20"/>
                <w:lang w:val="en-GB"/>
              </w:rPr>
            </w:pPr>
            <w:r w:rsidRPr="008E1248">
              <w:rPr>
                <w:rFonts w:ascii="Arial" w:hAnsi="Arial" w:cs="Arial"/>
                <w:color w:val="404040"/>
                <w:sz w:val="20"/>
                <w:szCs w:val="20"/>
                <w:shd w:val="clear" w:color="auto" w:fill="FFFFFF"/>
                <w:lang w:val="en-GB"/>
              </w:rPr>
              <w:t>4 = Good</w:t>
            </w:r>
          </w:p>
        </w:tc>
        <w:tc>
          <w:tcPr>
            <w:tcW w:w="1667" w:type="pct"/>
          </w:tcPr>
          <w:p w14:paraId="73199A3A" w14:textId="33CB98BD"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lang w:val="en-GB"/>
              </w:rPr>
              <w:t>We appreciate the Reviewer’s rating</w:t>
            </w:r>
          </w:p>
        </w:tc>
      </w:tr>
      <w:tr w:rsidR="00F93545" w:rsidRPr="008E1248" w14:paraId="2F35A5FA" w14:textId="77777777">
        <w:trPr>
          <w:trHeight w:val="20"/>
          <w:jc w:val="center"/>
        </w:trPr>
        <w:tc>
          <w:tcPr>
            <w:tcW w:w="1666" w:type="pct"/>
            <w:noWrap/>
            <w:hideMark/>
          </w:tcPr>
          <w:p w14:paraId="56E7DC24" w14:textId="77777777" w:rsidR="00F93545" w:rsidRPr="008E1248" w:rsidRDefault="00F93545" w:rsidP="00F93545">
            <w:pPr>
              <w:keepNext/>
              <w:outlineLvl w:val="1"/>
              <w:rPr>
                <w:rFonts w:ascii="Arial" w:eastAsia="MS Mincho" w:hAnsi="Arial" w:cs="Arial"/>
                <w:b/>
                <w:bCs/>
                <w:sz w:val="20"/>
                <w:szCs w:val="20"/>
                <w:lang w:val="en-GB" w:eastAsia="x-none"/>
              </w:rPr>
            </w:pPr>
            <w:r w:rsidRPr="008E1248">
              <w:rPr>
                <w:rFonts w:ascii="Arial" w:eastAsia="MS Mincho" w:hAnsi="Arial" w:cs="Arial"/>
                <w:b/>
                <w:bCs/>
                <w:sz w:val="20"/>
                <w:szCs w:val="20"/>
                <w:lang w:val="en-GB" w:eastAsia="x-none"/>
              </w:rPr>
              <w:t>3. Are the keywords appropriate and useful?</w:t>
            </w:r>
          </w:p>
          <w:p w14:paraId="17F5466B"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379B3B95" w14:textId="77777777" w:rsidR="00F93545" w:rsidRPr="008E1248" w:rsidRDefault="00F93545" w:rsidP="00F93545">
            <w:pPr>
              <w:rPr>
                <w:rFonts w:ascii="Arial" w:hAnsi="Arial" w:cs="Arial"/>
                <w:sz w:val="20"/>
                <w:szCs w:val="20"/>
                <w:lang w:val="en-GB" w:eastAsia="x-none"/>
              </w:rPr>
            </w:pPr>
            <w:r w:rsidRPr="008E12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498C42" w14:textId="77777777" w:rsidR="00F93545" w:rsidRPr="008E1248" w:rsidRDefault="00F93545" w:rsidP="00F93545">
            <w:pPr>
              <w:ind w:left="360"/>
              <w:rPr>
                <w:rFonts w:ascii="Arial" w:hAnsi="Arial" w:cs="Arial"/>
                <w:b/>
                <w:bCs/>
                <w:sz w:val="20"/>
                <w:szCs w:val="20"/>
                <w:lang w:val="en-GB"/>
              </w:rPr>
            </w:pPr>
            <w:r w:rsidRPr="008E1248">
              <w:rPr>
                <w:rFonts w:ascii="Arial" w:hAnsi="Arial" w:cs="Arial"/>
                <w:color w:val="404040"/>
                <w:sz w:val="20"/>
                <w:szCs w:val="20"/>
                <w:shd w:val="clear" w:color="auto" w:fill="FFFFFF"/>
                <w:lang w:val="en-GB"/>
              </w:rPr>
              <w:t>4 = Good</w:t>
            </w:r>
          </w:p>
        </w:tc>
        <w:tc>
          <w:tcPr>
            <w:tcW w:w="1667" w:type="pct"/>
          </w:tcPr>
          <w:p w14:paraId="7596A49A" w14:textId="68E9FA61"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lang w:val="en-GB"/>
              </w:rPr>
              <w:t>Thank you for your response</w:t>
            </w:r>
          </w:p>
        </w:tc>
      </w:tr>
      <w:tr w:rsidR="00F93545" w:rsidRPr="008E1248" w14:paraId="23E0154B" w14:textId="77777777">
        <w:trPr>
          <w:trHeight w:val="20"/>
          <w:jc w:val="center"/>
        </w:trPr>
        <w:tc>
          <w:tcPr>
            <w:tcW w:w="1666" w:type="pct"/>
            <w:noWrap/>
            <w:hideMark/>
          </w:tcPr>
          <w:p w14:paraId="382D2F61" w14:textId="77777777" w:rsidR="00F93545" w:rsidRPr="008E1248" w:rsidRDefault="00F93545" w:rsidP="00F93545">
            <w:pPr>
              <w:keepNext/>
              <w:outlineLvl w:val="1"/>
              <w:rPr>
                <w:rFonts w:ascii="Arial" w:eastAsia="MS Mincho" w:hAnsi="Arial" w:cs="Arial"/>
                <w:b/>
                <w:bCs/>
                <w:sz w:val="20"/>
                <w:szCs w:val="20"/>
                <w:lang w:val="en-GB" w:eastAsia="x-none"/>
              </w:rPr>
            </w:pPr>
            <w:r w:rsidRPr="008E1248">
              <w:rPr>
                <w:rFonts w:ascii="Arial" w:eastAsia="MS Mincho" w:hAnsi="Arial" w:cs="Arial"/>
                <w:b/>
                <w:bCs/>
                <w:sz w:val="20"/>
                <w:szCs w:val="20"/>
                <w:lang w:val="en-GB" w:eastAsia="x-none"/>
              </w:rPr>
              <w:t>4. Is the background information of the paper sufficient and well organized?</w:t>
            </w:r>
          </w:p>
          <w:p w14:paraId="387F619F"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09D0F23F" w14:textId="77777777" w:rsidR="00F93545" w:rsidRPr="008E1248" w:rsidRDefault="00F93545" w:rsidP="00F93545">
            <w:pPr>
              <w:rPr>
                <w:rFonts w:ascii="Arial" w:hAnsi="Arial" w:cs="Arial"/>
                <w:sz w:val="20"/>
                <w:szCs w:val="20"/>
                <w:lang w:val="en-GB" w:eastAsia="x-none"/>
              </w:rPr>
            </w:pPr>
            <w:r w:rsidRPr="008E12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EA1A6D" w14:textId="77777777" w:rsidR="00F93545" w:rsidRPr="008E1248" w:rsidRDefault="00F93545" w:rsidP="00F93545">
            <w:pPr>
              <w:ind w:left="360"/>
              <w:rPr>
                <w:rFonts w:ascii="Arial" w:hAnsi="Arial" w:cs="Arial"/>
                <w:b/>
                <w:bCs/>
                <w:sz w:val="20"/>
                <w:szCs w:val="20"/>
                <w:lang w:val="en-GB"/>
              </w:rPr>
            </w:pPr>
            <w:r w:rsidRPr="008E1248">
              <w:rPr>
                <w:rFonts w:ascii="Arial" w:hAnsi="Arial" w:cs="Arial"/>
                <w:color w:val="404040"/>
                <w:sz w:val="20"/>
                <w:szCs w:val="20"/>
                <w:shd w:val="clear" w:color="auto" w:fill="FFFFFF"/>
                <w:lang w:val="en-GB"/>
              </w:rPr>
              <w:t>3 = Satisfactory</w:t>
            </w:r>
          </w:p>
        </w:tc>
        <w:tc>
          <w:tcPr>
            <w:tcW w:w="1667" w:type="pct"/>
          </w:tcPr>
          <w:p w14:paraId="4304A2A3" w14:textId="03F2BEAF"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lang w:val="en-GB"/>
              </w:rPr>
              <w:t>Thank you for your response</w:t>
            </w:r>
          </w:p>
        </w:tc>
      </w:tr>
      <w:tr w:rsidR="00F93545" w:rsidRPr="008E1248" w14:paraId="201DCA71" w14:textId="77777777">
        <w:trPr>
          <w:trHeight w:val="20"/>
          <w:jc w:val="center"/>
        </w:trPr>
        <w:tc>
          <w:tcPr>
            <w:tcW w:w="1666" w:type="pct"/>
            <w:noWrap/>
            <w:hideMark/>
          </w:tcPr>
          <w:p w14:paraId="669D9C0F" w14:textId="77777777" w:rsidR="00F93545" w:rsidRPr="008E1248" w:rsidRDefault="00F93545" w:rsidP="00F93545">
            <w:pPr>
              <w:keepNext/>
              <w:outlineLvl w:val="1"/>
              <w:rPr>
                <w:rFonts w:ascii="Arial" w:eastAsia="MS Mincho" w:hAnsi="Arial" w:cs="Arial"/>
                <w:b/>
                <w:bCs/>
                <w:sz w:val="20"/>
                <w:szCs w:val="20"/>
                <w:lang w:val="en-GB" w:eastAsia="x-none"/>
              </w:rPr>
            </w:pPr>
            <w:r w:rsidRPr="008E1248">
              <w:rPr>
                <w:rFonts w:ascii="Arial" w:eastAsia="MS Mincho" w:hAnsi="Arial" w:cs="Arial"/>
                <w:b/>
                <w:bCs/>
                <w:sz w:val="20"/>
                <w:szCs w:val="20"/>
                <w:lang w:val="en-GB" w:eastAsia="x-none"/>
              </w:rPr>
              <w:t>5. Are the research objectives/hypotheses clearly stated?</w:t>
            </w:r>
          </w:p>
          <w:p w14:paraId="4778E608"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041DA10B" w14:textId="77777777" w:rsidR="00F93545" w:rsidRPr="008E1248" w:rsidRDefault="00F93545" w:rsidP="00F93545">
            <w:pPr>
              <w:rPr>
                <w:rFonts w:ascii="Arial" w:hAnsi="Arial" w:cs="Arial"/>
                <w:sz w:val="20"/>
                <w:szCs w:val="20"/>
                <w:lang w:val="en-GB" w:eastAsia="x-none"/>
              </w:rPr>
            </w:pPr>
            <w:r w:rsidRPr="008E12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B7D831" w14:textId="77777777" w:rsidR="00F93545" w:rsidRPr="008E1248" w:rsidRDefault="00F93545" w:rsidP="00F93545">
            <w:pPr>
              <w:ind w:left="360"/>
              <w:rPr>
                <w:rFonts w:ascii="Arial" w:hAnsi="Arial" w:cs="Arial"/>
                <w:b/>
                <w:bCs/>
                <w:sz w:val="20"/>
                <w:szCs w:val="20"/>
                <w:lang w:val="en-GB"/>
              </w:rPr>
            </w:pPr>
            <w:r w:rsidRPr="008E1248">
              <w:rPr>
                <w:rFonts w:ascii="Arial" w:hAnsi="Arial" w:cs="Arial"/>
                <w:color w:val="404040"/>
                <w:sz w:val="20"/>
                <w:szCs w:val="20"/>
                <w:shd w:val="clear" w:color="auto" w:fill="FFFFFF"/>
                <w:lang w:val="en-GB"/>
              </w:rPr>
              <w:t>3 = Satisfactory</w:t>
            </w:r>
          </w:p>
        </w:tc>
        <w:tc>
          <w:tcPr>
            <w:tcW w:w="1667" w:type="pct"/>
          </w:tcPr>
          <w:p w14:paraId="4AEDCEA7" w14:textId="1289F6E0"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lang w:val="en-GB"/>
              </w:rPr>
              <w:t>Thank you for your response</w:t>
            </w:r>
          </w:p>
        </w:tc>
      </w:tr>
      <w:tr w:rsidR="00F93545" w:rsidRPr="008E1248" w14:paraId="401D2407" w14:textId="77777777">
        <w:trPr>
          <w:trHeight w:val="20"/>
          <w:jc w:val="center"/>
        </w:trPr>
        <w:tc>
          <w:tcPr>
            <w:tcW w:w="1666" w:type="pct"/>
            <w:noWrap/>
            <w:hideMark/>
          </w:tcPr>
          <w:p w14:paraId="31EC0880" w14:textId="77777777" w:rsidR="00F93545" w:rsidRPr="008E1248" w:rsidRDefault="00F93545" w:rsidP="00F93545">
            <w:pPr>
              <w:keepNext/>
              <w:outlineLvl w:val="1"/>
              <w:rPr>
                <w:rFonts w:ascii="Arial" w:eastAsia="MS Mincho" w:hAnsi="Arial" w:cs="Arial"/>
                <w:b/>
                <w:bCs/>
                <w:sz w:val="20"/>
                <w:szCs w:val="20"/>
                <w:lang w:val="en-GB" w:eastAsia="x-none"/>
              </w:rPr>
            </w:pPr>
            <w:r w:rsidRPr="008E1248">
              <w:rPr>
                <w:rFonts w:ascii="Arial" w:eastAsia="MS Mincho" w:hAnsi="Arial" w:cs="Arial"/>
                <w:b/>
                <w:bCs/>
                <w:sz w:val="20"/>
                <w:szCs w:val="20"/>
                <w:lang w:val="en-GB" w:eastAsia="x-none"/>
              </w:rPr>
              <w:t>6. Is the literature review relevant and up to date?</w:t>
            </w:r>
          </w:p>
          <w:p w14:paraId="470ED9DC"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1FC8B214" w14:textId="77777777" w:rsidR="00F93545" w:rsidRPr="008E1248" w:rsidRDefault="00F93545" w:rsidP="00F93545">
            <w:pPr>
              <w:rPr>
                <w:rFonts w:ascii="Arial" w:hAnsi="Arial" w:cs="Arial"/>
                <w:sz w:val="20"/>
                <w:szCs w:val="20"/>
                <w:lang w:val="en-GB" w:eastAsia="x-none"/>
              </w:rPr>
            </w:pPr>
            <w:r w:rsidRPr="008E12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6464FB" w14:textId="77777777" w:rsidR="00F93545" w:rsidRPr="008E1248" w:rsidRDefault="00F93545" w:rsidP="00F93545">
            <w:pPr>
              <w:ind w:left="360"/>
              <w:rPr>
                <w:rFonts w:ascii="Arial" w:hAnsi="Arial" w:cs="Arial"/>
                <w:b/>
                <w:bCs/>
                <w:sz w:val="20"/>
                <w:szCs w:val="20"/>
                <w:lang w:val="en-GB"/>
              </w:rPr>
            </w:pPr>
            <w:r w:rsidRPr="008E1248">
              <w:rPr>
                <w:rFonts w:ascii="Arial" w:hAnsi="Arial" w:cs="Arial"/>
                <w:color w:val="404040"/>
                <w:sz w:val="20"/>
                <w:szCs w:val="20"/>
                <w:shd w:val="clear" w:color="auto" w:fill="FFFFFF"/>
                <w:lang w:val="en-GB"/>
              </w:rPr>
              <w:t>4 = Good</w:t>
            </w:r>
          </w:p>
        </w:tc>
        <w:tc>
          <w:tcPr>
            <w:tcW w:w="1667" w:type="pct"/>
          </w:tcPr>
          <w:p w14:paraId="3382E878" w14:textId="10AC1D33"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lang w:val="en-GB"/>
              </w:rPr>
              <w:t>We appreciate the Reviewer’s rating</w:t>
            </w:r>
          </w:p>
        </w:tc>
      </w:tr>
      <w:tr w:rsidR="00F93545" w:rsidRPr="008E1248" w14:paraId="2465058D" w14:textId="77777777">
        <w:trPr>
          <w:trHeight w:val="20"/>
          <w:jc w:val="center"/>
        </w:trPr>
        <w:tc>
          <w:tcPr>
            <w:tcW w:w="1666" w:type="pct"/>
            <w:noWrap/>
            <w:hideMark/>
          </w:tcPr>
          <w:p w14:paraId="38FBF19E" w14:textId="77777777" w:rsidR="00F93545" w:rsidRPr="008E1248" w:rsidRDefault="00F93545" w:rsidP="00F93545">
            <w:pPr>
              <w:keepNext/>
              <w:outlineLvl w:val="1"/>
              <w:rPr>
                <w:rFonts w:ascii="Arial" w:eastAsia="MS Mincho" w:hAnsi="Arial" w:cs="Arial"/>
                <w:b/>
                <w:bCs/>
                <w:sz w:val="20"/>
                <w:szCs w:val="20"/>
                <w:lang w:val="en-GB" w:eastAsia="x-none"/>
              </w:rPr>
            </w:pPr>
            <w:r w:rsidRPr="008E1248">
              <w:rPr>
                <w:rFonts w:ascii="Arial" w:eastAsia="MS Mincho" w:hAnsi="Arial" w:cs="Arial"/>
                <w:b/>
                <w:bCs/>
                <w:sz w:val="20"/>
                <w:szCs w:val="20"/>
                <w:lang w:val="en-GB" w:eastAsia="x-none"/>
              </w:rPr>
              <w:t>7. Is the research methodology appropriate for the study?</w:t>
            </w:r>
          </w:p>
          <w:p w14:paraId="34710268"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6E76189C" w14:textId="77777777" w:rsidR="00F93545" w:rsidRPr="008E1248" w:rsidRDefault="00F93545" w:rsidP="00F93545">
            <w:pPr>
              <w:rPr>
                <w:rFonts w:ascii="Arial" w:hAnsi="Arial" w:cs="Arial"/>
                <w:sz w:val="20"/>
                <w:szCs w:val="20"/>
                <w:lang w:val="en-GB"/>
              </w:rPr>
            </w:pPr>
            <w:r w:rsidRPr="008E12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9B07CA" w14:textId="77777777" w:rsidR="00F93545" w:rsidRPr="008E1248" w:rsidRDefault="00F93545" w:rsidP="00F93545">
            <w:pPr>
              <w:ind w:left="360"/>
              <w:rPr>
                <w:rFonts w:ascii="Arial" w:hAnsi="Arial" w:cs="Arial"/>
                <w:b/>
                <w:bCs/>
                <w:sz w:val="20"/>
                <w:szCs w:val="20"/>
                <w:lang w:val="en-GB"/>
              </w:rPr>
            </w:pPr>
            <w:r w:rsidRPr="008E1248">
              <w:rPr>
                <w:rFonts w:ascii="Arial" w:hAnsi="Arial" w:cs="Arial"/>
                <w:color w:val="404040"/>
                <w:sz w:val="20"/>
                <w:szCs w:val="20"/>
                <w:shd w:val="clear" w:color="auto" w:fill="FFFFFF"/>
                <w:lang w:val="en-GB"/>
              </w:rPr>
              <w:t>4 = Good</w:t>
            </w:r>
          </w:p>
        </w:tc>
        <w:tc>
          <w:tcPr>
            <w:tcW w:w="1667" w:type="pct"/>
          </w:tcPr>
          <w:p w14:paraId="2D86B89C" w14:textId="6951A55E"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lang w:val="en-GB"/>
              </w:rPr>
              <w:t xml:space="preserve">We appreciate the Reviewer’s </w:t>
            </w:r>
            <w:r w:rsidR="0010410A" w:rsidRPr="008E1248">
              <w:rPr>
                <w:rFonts w:ascii="Arial" w:eastAsia="MS Mincho" w:hAnsi="Arial" w:cs="Arial"/>
                <w:bCs/>
                <w:sz w:val="20"/>
                <w:szCs w:val="20"/>
                <w:lang w:val="en-GB"/>
              </w:rPr>
              <w:t>assessment</w:t>
            </w:r>
          </w:p>
        </w:tc>
      </w:tr>
      <w:tr w:rsidR="00F93545" w:rsidRPr="008E1248" w14:paraId="2DC56C52" w14:textId="77777777">
        <w:trPr>
          <w:trHeight w:val="20"/>
          <w:jc w:val="center"/>
        </w:trPr>
        <w:tc>
          <w:tcPr>
            <w:tcW w:w="1666" w:type="pct"/>
            <w:noWrap/>
            <w:hideMark/>
          </w:tcPr>
          <w:p w14:paraId="5292B3A2" w14:textId="77777777" w:rsidR="00F93545" w:rsidRPr="008E1248" w:rsidRDefault="00F93545" w:rsidP="00F93545">
            <w:pPr>
              <w:keepNext/>
              <w:outlineLvl w:val="1"/>
              <w:rPr>
                <w:rFonts w:ascii="Arial" w:eastAsia="MS Mincho" w:hAnsi="Arial" w:cs="Arial"/>
                <w:b/>
                <w:bCs/>
                <w:sz w:val="20"/>
                <w:szCs w:val="20"/>
                <w:lang w:val="en-GB" w:eastAsia="x-none"/>
              </w:rPr>
            </w:pPr>
            <w:r w:rsidRPr="008E1248">
              <w:rPr>
                <w:rFonts w:ascii="Arial" w:eastAsia="MS Mincho" w:hAnsi="Arial" w:cs="Arial"/>
                <w:b/>
                <w:bCs/>
                <w:sz w:val="20"/>
                <w:szCs w:val="20"/>
                <w:lang w:val="en-GB" w:eastAsia="x-none"/>
              </w:rPr>
              <w:t>8. Were ethical issues properly addressed (if applicable)?</w:t>
            </w:r>
          </w:p>
          <w:p w14:paraId="61023DA5"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2E03BD15" w14:textId="77777777" w:rsidR="00F93545" w:rsidRPr="008E1248" w:rsidRDefault="00F93545" w:rsidP="00F93545">
            <w:pPr>
              <w:rPr>
                <w:rFonts w:ascii="Arial" w:hAnsi="Arial" w:cs="Arial"/>
                <w:sz w:val="20"/>
                <w:szCs w:val="20"/>
                <w:lang w:val="en-GB" w:eastAsia="x-none"/>
              </w:rPr>
            </w:pPr>
            <w:r w:rsidRPr="008E12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7995CF" w14:textId="77777777" w:rsidR="00F93545" w:rsidRPr="008E1248" w:rsidRDefault="00F93545" w:rsidP="00F93545">
            <w:pPr>
              <w:ind w:left="360"/>
              <w:rPr>
                <w:rFonts w:ascii="Arial" w:hAnsi="Arial" w:cs="Arial"/>
                <w:b/>
                <w:bCs/>
                <w:sz w:val="20"/>
                <w:szCs w:val="20"/>
                <w:lang w:val="en-GB"/>
              </w:rPr>
            </w:pPr>
            <w:r w:rsidRPr="008E1248">
              <w:rPr>
                <w:rFonts w:ascii="Arial" w:hAnsi="Arial" w:cs="Arial"/>
                <w:color w:val="404040"/>
                <w:sz w:val="20"/>
                <w:szCs w:val="20"/>
                <w:shd w:val="clear" w:color="auto" w:fill="FFFFFF"/>
                <w:lang w:val="en-GB"/>
              </w:rPr>
              <w:t>3 = Satisfactory</w:t>
            </w:r>
          </w:p>
        </w:tc>
        <w:tc>
          <w:tcPr>
            <w:tcW w:w="1667" w:type="pct"/>
          </w:tcPr>
          <w:p w14:paraId="33751578" w14:textId="41C4D845"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lang w:val="en-GB"/>
              </w:rPr>
              <w:t>We appreciate the Reviewer’s rating</w:t>
            </w:r>
          </w:p>
        </w:tc>
      </w:tr>
      <w:tr w:rsidR="00F93545" w:rsidRPr="008E1248" w14:paraId="1655DE21" w14:textId="77777777">
        <w:trPr>
          <w:trHeight w:val="20"/>
          <w:jc w:val="center"/>
        </w:trPr>
        <w:tc>
          <w:tcPr>
            <w:tcW w:w="1666" w:type="pct"/>
            <w:noWrap/>
            <w:hideMark/>
          </w:tcPr>
          <w:p w14:paraId="09D94375" w14:textId="77777777" w:rsidR="00F93545" w:rsidRPr="008E1248" w:rsidRDefault="00F93545" w:rsidP="00F93545">
            <w:pPr>
              <w:rPr>
                <w:rFonts w:ascii="Arial" w:hAnsi="Arial" w:cs="Arial"/>
                <w:b/>
                <w:sz w:val="20"/>
                <w:szCs w:val="20"/>
                <w:lang w:val="en-GB"/>
              </w:rPr>
            </w:pPr>
            <w:r w:rsidRPr="008E1248">
              <w:rPr>
                <w:rFonts w:ascii="Arial" w:hAnsi="Arial" w:cs="Arial"/>
                <w:b/>
                <w:sz w:val="20"/>
                <w:szCs w:val="20"/>
                <w:lang w:val="en-GB"/>
              </w:rPr>
              <w:t xml:space="preserve">9. Are the results presented clearly? </w:t>
            </w:r>
          </w:p>
          <w:p w14:paraId="6EFDA5C9"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13CDF866" w14:textId="77777777" w:rsidR="00F93545" w:rsidRPr="008E1248" w:rsidRDefault="00F93545" w:rsidP="00F93545">
            <w:pPr>
              <w:rPr>
                <w:rFonts w:ascii="Arial" w:hAnsi="Arial" w:cs="Arial"/>
                <w:bCs/>
                <w:sz w:val="20"/>
                <w:szCs w:val="20"/>
                <w:lang w:val="en-GB"/>
              </w:rPr>
            </w:pPr>
            <w:r w:rsidRPr="008E12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BF1594" w14:textId="77777777" w:rsidR="00F93545" w:rsidRPr="008E1248" w:rsidRDefault="00F93545" w:rsidP="00F93545">
            <w:pPr>
              <w:pStyle w:val="ListParagraph"/>
              <w:ind w:left="0"/>
              <w:rPr>
                <w:rFonts w:ascii="Arial" w:hAnsi="Arial" w:cs="Arial"/>
                <w:bCs/>
                <w:sz w:val="20"/>
                <w:szCs w:val="20"/>
                <w:lang w:val="en-GB"/>
              </w:rPr>
            </w:pPr>
            <w:r w:rsidRPr="008E1248">
              <w:rPr>
                <w:rFonts w:ascii="Arial" w:hAnsi="Arial" w:cs="Arial"/>
                <w:color w:val="404040"/>
                <w:sz w:val="20"/>
                <w:szCs w:val="20"/>
                <w:shd w:val="clear" w:color="auto" w:fill="FFFFFF"/>
                <w:lang w:val="en-GB"/>
              </w:rPr>
              <w:t>4 = Good</w:t>
            </w:r>
          </w:p>
        </w:tc>
        <w:tc>
          <w:tcPr>
            <w:tcW w:w="1667" w:type="pct"/>
          </w:tcPr>
          <w:p w14:paraId="40ABB545" w14:textId="68E65F4A"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lang w:val="en-GB"/>
              </w:rPr>
              <w:t>Thank you for your response</w:t>
            </w:r>
          </w:p>
        </w:tc>
      </w:tr>
      <w:tr w:rsidR="00E009ED" w:rsidRPr="008E1248" w14:paraId="52324F54" w14:textId="77777777">
        <w:trPr>
          <w:trHeight w:val="20"/>
          <w:jc w:val="center"/>
        </w:trPr>
        <w:tc>
          <w:tcPr>
            <w:tcW w:w="1666" w:type="pct"/>
            <w:noWrap/>
            <w:hideMark/>
          </w:tcPr>
          <w:p w14:paraId="77374518" w14:textId="77777777" w:rsidR="00E009ED" w:rsidRPr="008E1248" w:rsidRDefault="00E009ED" w:rsidP="00E009ED">
            <w:pPr>
              <w:rPr>
                <w:rFonts w:ascii="Arial" w:hAnsi="Arial" w:cs="Arial"/>
                <w:b/>
                <w:sz w:val="20"/>
                <w:szCs w:val="20"/>
                <w:lang w:val="en-GB"/>
              </w:rPr>
            </w:pPr>
            <w:r w:rsidRPr="008E1248">
              <w:rPr>
                <w:rFonts w:ascii="Arial" w:hAnsi="Arial" w:cs="Arial"/>
                <w:b/>
                <w:sz w:val="20"/>
                <w:szCs w:val="20"/>
                <w:lang w:val="en-GB"/>
              </w:rPr>
              <w:t>10. Are tables and figures clear, relevant, and necessary?</w:t>
            </w:r>
          </w:p>
          <w:p w14:paraId="1E6290E6" w14:textId="77777777" w:rsidR="00E009ED" w:rsidRPr="008E1248" w:rsidRDefault="00E009ED" w:rsidP="00E009ED">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465D7FAD" w14:textId="77777777" w:rsidR="00E009ED" w:rsidRPr="008E1248" w:rsidRDefault="00E009ED" w:rsidP="00E009ED">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F7EB90" w14:textId="77777777" w:rsidR="00E009ED" w:rsidRPr="008E1248" w:rsidRDefault="00E009ED" w:rsidP="00E009ED">
            <w:pPr>
              <w:pStyle w:val="ListParagraph"/>
              <w:ind w:left="0"/>
              <w:rPr>
                <w:rFonts w:ascii="Arial" w:hAnsi="Arial" w:cs="Arial"/>
                <w:bCs/>
                <w:sz w:val="20"/>
                <w:szCs w:val="20"/>
                <w:lang w:val="en-GB"/>
              </w:rPr>
            </w:pPr>
            <w:r w:rsidRPr="008E1248">
              <w:rPr>
                <w:rFonts w:ascii="Arial" w:hAnsi="Arial" w:cs="Arial"/>
                <w:color w:val="404040"/>
                <w:sz w:val="20"/>
                <w:szCs w:val="20"/>
                <w:shd w:val="clear" w:color="auto" w:fill="FFFFFF"/>
                <w:lang w:val="en-GB"/>
              </w:rPr>
              <w:t>4 = Good</w:t>
            </w:r>
          </w:p>
        </w:tc>
        <w:tc>
          <w:tcPr>
            <w:tcW w:w="1667" w:type="pct"/>
          </w:tcPr>
          <w:p w14:paraId="4114B360" w14:textId="7A29DA9F" w:rsidR="00E009ED" w:rsidRPr="008E1248" w:rsidRDefault="00AA1EDD" w:rsidP="00E009ED">
            <w:pPr>
              <w:keepNext/>
              <w:outlineLvl w:val="1"/>
              <w:rPr>
                <w:rFonts w:ascii="Arial" w:eastAsia="MS Mincho" w:hAnsi="Arial" w:cs="Arial"/>
                <w:bCs/>
                <w:sz w:val="20"/>
                <w:szCs w:val="20"/>
                <w:lang w:val="en-GB"/>
              </w:rPr>
            </w:pPr>
            <w:r w:rsidRPr="008E1248">
              <w:rPr>
                <w:rFonts w:ascii="Arial" w:eastAsia="MS Mincho" w:hAnsi="Arial" w:cs="Arial"/>
                <w:bCs/>
                <w:sz w:val="20"/>
                <w:szCs w:val="20"/>
                <w:lang w:val="en-GB"/>
              </w:rPr>
              <w:t>We appreciate the Reviewer’s rating</w:t>
            </w:r>
          </w:p>
        </w:tc>
      </w:tr>
      <w:tr w:rsidR="00F93545" w:rsidRPr="008E1248" w14:paraId="1163AD23" w14:textId="77777777">
        <w:trPr>
          <w:trHeight w:val="20"/>
          <w:jc w:val="center"/>
        </w:trPr>
        <w:tc>
          <w:tcPr>
            <w:tcW w:w="1666" w:type="pct"/>
            <w:noWrap/>
            <w:hideMark/>
          </w:tcPr>
          <w:p w14:paraId="6F1A211B" w14:textId="77777777" w:rsidR="00F93545" w:rsidRPr="008E1248" w:rsidRDefault="00F93545" w:rsidP="00F93545">
            <w:pPr>
              <w:rPr>
                <w:rFonts w:ascii="Arial" w:hAnsi="Arial" w:cs="Arial"/>
                <w:b/>
                <w:sz w:val="20"/>
                <w:szCs w:val="20"/>
                <w:lang w:val="en-GB"/>
              </w:rPr>
            </w:pPr>
            <w:r w:rsidRPr="008E1248">
              <w:rPr>
                <w:rFonts w:ascii="Arial" w:hAnsi="Arial" w:cs="Arial"/>
                <w:b/>
                <w:sz w:val="20"/>
                <w:szCs w:val="20"/>
                <w:lang w:val="en-GB"/>
              </w:rPr>
              <w:t>11. Does the discussion relate findings to existing literature?</w:t>
            </w:r>
          </w:p>
          <w:p w14:paraId="5874EF9C"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1919159B" w14:textId="77777777" w:rsidR="00F93545" w:rsidRPr="008E1248" w:rsidRDefault="00F93545" w:rsidP="00F93545">
            <w:pPr>
              <w:rPr>
                <w:rFonts w:ascii="Arial" w:hAnsi="Arial" w:cs="Arial"/>
                <w:sz w:val="20"/>
                <w:szCs w:val="20"/>
                <w:lang w:val="en-GB"/>
              </w:rPr>
            </w:pPr>
            <w:r w:rsidRPr="008E12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5E9E4B" w14:textId="77777777" w:rsidR="00F93545" w:rsidRPr="008E1248" w:rsidRDefault="00F93545" w:rsidP="00F93545">
            <w:pPr>
              <w:pStyle w:val="ListParagraph"/>
              <w:ind w:left="0"/>
              <w:rPr>
                <w:rFonts w:ascii="Arial" w:hAnsi="Arial" w:cs="Arial"/>
                <w:bCs/>
                <w:sz w:val="20"/>
                <w:szCs w:val="20"/>
                <w:lang w:val="en-GB"/>
              </w:rPr>
            </w:pPr>
            <w:r w:rsidRPr="008E1248">
              <w:rPr>
                <w:rFonts w:ascii="Arial" w:hAnsi="Arial" w:cs="Arial"/>
                <w:color w:val="404040"/>
                <w:sz w:val="20"/>
                <w:szCs w:val="20"/>
                <w:shd w:val="clear" w:color="auto" w:fill="FFFFFF"/>
                <w:lang w:val="en-GB"/>
              </w:rPr>
              <w:t>N/A = Not Applicable</w:t>
            </w:r>
          </w:p>
        </w:tc>
        <w:tc>
          <w:tcPr>
            <w:tcW w:w="1667" w:type="pct"/>
          </w:tcPr>
          <w:p w14:paraId="32EB8BEC" w14:textId="78736D6B"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lang w:val="en-GB"/>
              </w:rPr>
              <w:t>Thank you for your response</w:t>
            </w:r>
          </w:p>
        </w:tc>
      </w:tr>
      <w:tr w:rsidR="00F93545" w:rsidRPr="008E1248" w14:paraId="299C8CEC" w14:textId="77777777">
        <w:trPr>
          <w:trHeight w:val="20"/>
          <w:jc w:val="center"/>
        </w:trPr>
        <w:tc>
          <w:tcPr>
            <w:tcW w:w="1666" w:type="pct"/>
            <w:noWrap/>
            <w:hideMark/>
          </w:tcPr>
          <w:p w14:paraId="37F5C75F" w14:textId="77777777" w:rsidR="00F93545" w:rsidRPr="008E1248" w:rsidRDefault="00F93545" w:rsidP="00F93545">
            <w:pPr>
              <w:rPr>
                <w:rFonts w:ascii="Arial" w:hAnsi="Arial" w:cs="Arial"/>
                <w:b/>
                <w:sz w:val="20"/>
                <w:szCs w:val="20"/>
                <w:lang w:val="en-GB"/>
              </w:rPr>
            </w:pPr>
            <w:r w:rsidRPr="008E1248">
              <w:rPr>
                <w:rFonts w:ascii="Arial" w:hAnsi="Arial" w:cs="Arial"/>
                <w:b/>
                <w:sz w:val="20"/>
                <w:szCs w:val="20"/>
                <w:lang w:val="en-GB"/>
              </w:rPr>
              <w:t>12. Are the conclusions supported by the data?</w:t>
            </w:r>
          </w:p>
          <w:p w14:paraId="6AEE4F11"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535C2AEC" w14:textId="77777777" w:rsidR="00F93545" w:rsidRPr="008E1248" w:rsidRDefault="00F93545" w:rsidP="00F93545">
            <w:pPr>
              <w:rPr>
                <w:rFonts w:ascii="Arial" w:hAnsi="Arial" w:cs="Arial"/>
                <w:sz w:val="20"/>
                <w:szCs w:val="20"/>
                <w:lang w:val="en-GB"/>
              </w:rPr>
            </w:pPr>
            <w:r w:rsidRPr="008E12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E7815E" w14:textId="77777777" w:rsidR="00F93545" w:rsidRPr="008E1248" w:rsidRDefault="00F93545" w:rsidP="00F93545">
            <w:pPr>
              <w:pStyle w:val="ListParagraph"/>
              <w:ind w:left="0"/>
              <w:rPr>
                <w:rFonts w:ascii="Arial" w:hAnsi="Arial" w:cs="Arial"/>
                <w:bCs/>
                <w:sz w:val="20"/>
                <w:szCs w:val="20"/>
                <w:lang w:val="en-GB"/>
              </w:rPr>
            </w:pPr>
            <w:r w:rsidRPr="008E1248">
              <w:rPr>
                <w:rFonts w:ascii="Arial" w:hAnsi="Arial" w:cs="Arial"/>
                <w:color w:val="404040"/>
                <w:sz w:val="20"/>
                <w:szCs w:val="20"/>
                <w:shd w:val="clear" w:color="auto" w:fill="FFFFFF"/>
                <w:lang w:val="en-GB"/>
              </w:rPr>
              <w:t>3 = Satisfactory</w:t>
            </w:r>
          </w:p>
        </w:tc>
        <w:tc>
          <w:tcPr>
            <w:tcW w:w="1667" w:type="pct"/>
          </w:tcPr>
          <w:p w14:paraId="795AC09F" w14:textId="37C33973"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lang w:val="en-GB"/>
              </w:rPr>
              <w:t>We appreciate the Reviewer’s rating</w:t>
            </w:r>
          </w:p>
        </w:tc>
      </w:tr>
      <w:tr w:rsidR="00F93545" w:rsidRPr="008E1248" w14:paraId="3E70DFC1" w14:textId="77777777">
        <w:trPr>
          <w:trHeight w:val="20"/>
          <w:jc w:val="center"/>
        </w:trPr>
        <w:tc>
          <w:tcPr>
            <w:tcW w:w="1666" w:type="pct"/>
            <w:noWrap/>
            <w:hideMark/>
          </w:tcPr>
          <w:p w14:paraId="75D708A2" w14:textId="77777777" w:rsidR="00F93545" w:rsidRPr="008E1248" w:rsidRDefault="00F93545" w:rsidP="00F93545">
            <w:pPr>
              <w:rPr>
                <w:rFonts w:ascii="Arial" w:hAnsi="Arial" w:cs="Arial"/>
                <w:b/>
                <w:sz w:val="20"/>
                <w:szCs w:val="20"/>
                <w:lang w:val="en-GB"/>
              </w:rPr>
            </w:pPr>
            <w:r w:rsidRPr="008E1248">
              <w:rPr>
                <w:rFonts w:ascii="Arial" w:hAnsi="Arial" w:cs="Arial"/>
                <w:b/>
                <w:sz w:val="20"/>
                <w:szCs w:val="20"/>
                <w:lang w:val="en-GB"/>
              </w:rPr>
              <w:t>13. Are the limitations of the study discussed?</w:t>
            </w:r>
          </w:p>
          <w:p w14:paraId="557312F4"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3AAB0E41" w14:textId="77777777" w:rsidR="00F93545" w:rsidRPr="008E1248" w:rsidRDefault="00F93545" w:rsidP="00F93545">
            <w:pPr>
              <w:rPr>
                <w:rFonts w:ascii="Arial" w:hAnsi="Arial" w:cs="Arial"/>
                <w:sz w:val="20"/>
                <w:szCs w:val="20"/>
                <w:lang w:val="en-GB"/>
              </w:rPr>
            </w:pPr>
            <w:r w:rsidRPr="008E12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4EB7DE" w14:textId="77777777" w:rsidR="00F93545" w:rsidRPr="008E1248" w:rsidRDefault="00F93545" w:rsidP="00F93545">
            <w:pPr>
              <w:pStyle w:val="ListParagraph"/>
              <w:ind w:left="0"/>
              <w:rPr>
                <w:rFonts w:ascii="Arial" w:hAnsi="Arial" w:cs="Arial"/>
                <w:bCs/>
                <w:sz w:val="20"/>
                <w:szCs w:val="20"/>
                <w:lang w:val="en-GB"/>
              </w:rPr>
            </w:pPr>
            <w:r w:rsidRPr="008E1248">
              <w:rPr>
                <w:rFonts w:ascii="Arial" w:hAnsi="Arial" w:cs="Arial"/>
                <w:color w:val="404040"/>
                <w:sz w:val="20"/>
                <w:szCs w:val="20"/>
                <w:shd w:val="clear" w:color="auto" w:fill="FFFFFF"/>
                <w:lang w:val="en-GB"/>
              </w:rPr>
              <w:t>4 = Good</w:t>
            </w:r>
          </w:p>
        </w:tc>
        <w:tc>
          <w:tcPr>
            <w:tcW w:w="1667" w:type="pct"/>
          </w:tcPr>
          <w:p w14:paraId="19F09AD7" w14:textId="67D20701"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lang w:val="en-GB"/>
              </w:rPr>
              <w:t xml:space="preserve">We appreciate the Reviewer’s </w:t>
            </w:r>
            <w:r w:rsidR="0010410A" w:rsidRPr="008E1248">
              <w:rPr>
                <w:rFonts w:ascii="Arial" w:eastAsia="MS Mincho" w:hAnsi="Arial" w:cs="Arial"/>
                <w:bCs/>
                <w:sz w:val="20"/>
                <w:szCs w:val="20"/>
                <w:lang w:val="en-GB"/>
              </w:rPr>
              <w:t>assessment</w:t>
            </w:r>
          </w:p>
        </w:tc>
      </w:tr>
      <w:tr w:rsidR="00F93545" w:rsidRPr="008E1248" w14:paraId="75D9EC65" w14:textId="77777777">
        <w:trPr>
          <w:trHeight w:val="20"/>
          <w:jc w:val="center"/>
        </w:trPr>
        <w:tc>
          <w:tcPr>
            <w:tcW w:w="1666" w:type="pct"/>
            <w:noWrap/>
            <w:hideMark/>
          </w:tcPr>
          <w:p w14:paraId="0B44CB0E" w14:textId="77777777" w:rsidR="00F93545" w:rsidRPr="008E1248" w:rsidRDefault="00F93545" w:rsidP="00F93545">
            <w:pPr>
              <w:rPr>
                <w:rFonts w:ascii="Arial" w:hAnsi="Arial" w:cs="Arial"/>
                <w:b/>
                <w:sz w:val="20"/>
                <w:szCs w:val="20"/>
                <w:lang w:val="en-GB"/>
              </w:rPr>
            </w:pPr>
            <w:r w:rsidRPr="008E1248">
              <w:rPr>
                <w:rFonts w:ascii="Arial" w:hAnsi="Arial" w:cs="Arial"/>
                <w:b/>
                <w:sz w:val="20"/>
                <w:szCs w:val="20"/>
                <w:lang w:val="en-GB"/>
              </w:rPr>
              <w:t>14. Are the references relevant and sufficient (in number)?</w:t>
            </w:r>
          </w:p>
          <w:p w14:paraId="692E86B0"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38F20D64"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5 = Excellent 4 = Good 3 = Satisfactory 2 = Needs Improvement 1 = Poor </w:t>
            </w:r>
          </w:p>
          <w:p w14:paraId="38F88E0B" w14:textId="77777777" w:rsidR="00F93545" w:rsidRPr="008E1248" w:rsidRDefault="00F93545" w:rsidP="00F93545">
            <w:pPr>
              <w:rPr>
                <w:rFonts w:ascii="Arial" w:hAnsi="Arial" w:cs="Arial"/>
                <w:sz w:val="20"/>
                <w:szCs w:val="20"/>
                <w:lang w:val="en-GB"/>
              </w:rPr>
            </w:pPr>
            <w:r w:rsidRPr="008E1248">
              <w:rPr>
                <w:rFonts w:ascii="Arial" w:hAnsi="Arial" w:cs="Arial"/>
                <w:color w:val="404040"/>
                <w:sz w:val="20"/>
                <w:szCs w:val="20"/>
                <w:shd w:val="clear" w:color="auto" w:fill="FFFFFF"/>
                <w:lang w:val="en-GB"/>
              </w:rPr>
              <w:t>N/A = Not Applicable</w:t>
            </w:r>
          </w:p>
        </w:tc>
        <w:tc>
          <w:tcPr>
            <w:tcW w:w="1667" w:type="pct"/>
          </w:tcPr>
          <w:p w14:paraId="326E183C" w14:textId="77777777" w:rsidR="00F93545" w:rsidRPr="008E1248" w:rsidRDefault="00F93545" w:rsidP="00F93545">
            <w:pPr>
              <w:pStyle w:val="ListParagraph"/>
              <w:ind w:left="0"/>
              <w:rPr>
                <w:rFonts w:ascii="Arial" w:hAnsi="Arial" w:cs="Arial"/>
                <w:bCs/>
                <w:sz w:val="20"/>
                <w:szCs w:val="20"/>
                <w:lang w:val="en-GB"/>
              </w:rPr>
            </w:pPr>
            <w:r w:rsidRPr="008E1248">
              <w:rPr>
                <w:rFonts w:ascii="Arial" w:hAnsi="Arial" w:cs="Arial"/>
                <w:color w:val="404040"/>
                <w:sz w:val="20"/>
                <w:szCs w:val="20"/>
                <w:shd w:val="clear" w:color="auto" w:fill="FFFFFF"/>
                <w:lang w:val="en-GB"/>
              </w:rPr>
              <w:t>2 = Needs Improvement</w:t>
            </w:r>
          </w:p>
        </w:tc>
        <w:tc>
          <w:tcPr>
            <w:tcW w:w="1667" w:type="pct"/>
          </w:tcPr>
          <w:p w14:paraId="44A48047" w14:textId="6736638B"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rPr>
              <w:t>Thank you for your valuable observation.</w:t>
            </w:r>
          </w:p>
        </w:tc>
      </w:tr>
      <w:tr w:rsidR="00F93545" w:rsidRPr="008E1248" w14:paraId="1D019D62" w14:textId="77777777">
        <w:trPr>
          <w:trHeight w:val="20"/>
          <w:jc w:val="center"/>
        </w:trPr>
        <w:tc>
          <w:tcPr>
            <w:tcW w:w="1666" w:type="pct"/>
            <w:noWrap/>
            <w:hideMark/>
          </w:tcPr>
          <w:p w14:paraId="444EDF45" w14:textId="77777777" w:rsidR="00F93545" w:rsidRPr="008E1248" w:rsidRDefault="00F93545" w:rsidP="00F93545">
            <w:pPr>
              <w:rPr>
                <w:rFonts w:ascii="Arial" w:hAnsi="Arial" w:cs="Arial"/>
                <w:b/>
                <w:sz w:val="20"/>
                <w:szCs w:val="20"/>
                <w:lang w:val="en-GB"/>
              </w:rPr>
            </w:pPr>
            <w:r w:rsidRPr="008E1248">
              <w:rPr>
                <w:rFonts w:ascii="Arial" w:hAnsi="Arial" w:cs="Arial"/>
                <w:b/>
                <w:sz w:val="20"/>
                <w:szCs w:val="20"/>
                <w:lang w:val="en-GB"/>
              </w:rPr>
              <w:t>15. Is the manuscript written in clear and understandable language?</w:t>
            </w:r>
          </w:p>
          <w:p w14:paraId="20D82838"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Rating Scale: </w:t>
            </w:r>
          </w:p>
          <w:p w14:paraId="1F8BB121" w14:textId="77777777" w:rsidR="00F93545" w:rsidRPr="008E1248" w:rsidRDefault="00F93545" w:rsidP="00F93545">
            <w:pPr>
              <w:rPr>
                <w:rFonts w:ascii="Arial" w:hAnsi="Arial" w:cs="Arial"/>
                <w:color w:val="404040"/>
                <w:sz w:val="20"/>
                <w:szCs w:val="20"/>
                <w:shd w:val="clear" w:color="auto" w:fill="FFFFFF"/>
                <w:lang w:val="en-GB"/>
              </w:rPr>
            </w:pPr>
            <w:r w:rsidRPr="008E1248">
              <w:rPr>
                <w:rFonts w:ascii="Arial" w:hAnsi="Arial" w:cs="Arial"/>
                <w:color w:val="404040"/>
                <w:sz w:val="20"/>
                <w:szCs w:val="20"/>
                <w:shd w:val="clear" w:color="auto" w:fill="FFFFFF"/>
                <w:lang w:val="en-GB"/>
              </w:rPr>
              <w:t xml:space="preserve">5 = Excellent 4 = Good 3 = Satisfactory 2 = Needs Improvement 1 = Poor </w:t>
            </w:r>
          </w:p>
          <w:p w14:paraId="4D170F16" w14:textId="77777777" w:rsidR="00F93545" w:rsidRPr="008E1248" w:rsidRDefault="00F93545" w:rsidP="00F93545">
            <w:pPr>
              <w:rPr>
                <w:rFonts w:ascii="Arial" w:hAnsi="Arial" w:cs="Arial"/>
                <w:sz w:val="20"/>
                <w:szCs w:val="20"/>
                <w:lang w:val="en-GB"/>
              </w:rPr>
            </w:pPr>
            <w:r w:rsidRPr="008E1248">
              <w:rPr>
                <w:rFonts w:ascii="Arial" w:hAnsi="Arial" w:cs="Arial"/>
                <w:color w:val="404040"/>
                <w:sz w:val="20"/>
                <w:szCs w:val="20"/>
                <w:shd w:val="clear" w:color="auto" w:fill="FFFFFF"/>
                <w:lang w:val="en-GB"/>
              </w:rPr>
              <w:t>N/A = Not Applicable</w:t>
            </w:r>
          </w:p>
        </w:tc>
        <w:tc>
          <w:tcPr>
            <w:tcW w:w="1667" w:type="pct"/>
          </w:tcPr>
          <w:p w14:paraId="08AA9F81" w14:textId="77777777" w:rsidR="00F93545" w:rsidRPr="008E1248" w:rsidRDefault="00F93545" w:rsidP="00F93545">
            <w:pPr>
              <w:pStyle w:val="ListParagraph"/>
              <w:ind w:left="0"/>
              <w:rPr>
                <w:rFonts w:ascii="Arial" w:hAnsi="Arial" w:cs="Arial"/>
                <w:bCs/>
                <w:sz w:val="20"/>
                <w:szCs w:val="20"/>
                <w:lang w:val="en-GB"/>
              </w:rPr>
            </w:pPr>
            <w:r w:rsidRPr="008E1248">
              <w:rPr>
                <w:rFonts w:ascii="Arial" w:hAnsi="Arial" w:cs="Arial"/>
                <w:color w:val="404040"/>
                <w:sz w:val="20"/>
                <w:szCs w:val="20"/>
                <w:shd w:val="clear" w:color="auto" w:fill="FFFFFF"/>
                <w:lang w:val="en-GB"/>
              </w:rPr>
              <w:t>4 = Good</w:t>
            </w:r>
          </w:p>
        </w:tc>
        <w:tc>
          <w:tcPr>
            <w:tcW w:w="1667" w:type="pct"/>
          </w:tcPr>
          <w:p w14:paraId="14B5C98B" w14:textId="0E43A75D" w:rsidR="00F93545" w:rsidRPr="008E1248" w:rsidRDefault="00AA1EDD" w:rsidP="00F93545">
            <w:pPr>
              <w:keepNext/>
              <w:outlineLvl w:val="1"/>
              <w:rPr>
                <w:rFonts w:ascii="Arial" w:eastAsia="MS Mincho" w:hAnsi="Arial" w:cs="Arial"/>
                <w:bCs/>
                <w:sz w:val="20"/>
                <w:szCs w:val="20"/>
                <w:lang w:val="en-GB"/>
              </w:rPr>
            </w:pPr>
            <w:r w:rsidRPr="008E1248">
              <w:rPr>
                <w:rFonts w:ascii="Arial" w:eastAsia="MS Mincho" w:hAnsi="Arial" w:cs="Arial"/>
                <w:bCs/>
                <w:sz w:val="20"/>
                <w:szCs w:val="20"/>
              </w:rPr>
              <w:t>Thank you for your valuable observation.</w:t>
            </w:r>
          </w:p>
        </w:tc>
      </w:tr>
    </w:tbl>
    <w:p w14:paraId="2223A76F" w14:textId="77777777" w:rsidR="008050EF" w:rsidRPr="008E1248" w:rsidRDefault="008050EF">
      <w:pPr>
        <w:jc w:val="both"/>
        <w:rPr>
          <w:rFonts w:ascii="Arial" w:eastAsia="MS Mincho" w:hAnsi="Arial" w:cs="Arial"/>
          <w:b/>
          <w:bCs/>
          <w:sz w:val="20"/>
          <w:szCs w:val="20"/>
          <w:u w:val="single"/>
          <w:lang w:val="en-GB" w:eastAsia="x-none"/>
        </w:rPr>
      </w:pPr>
    </w:p>
    <w:p w14:paraId="2853E72E" w14:textId="77777777" w:rsidR="00BD5057" w:rsidRDefault="00BD5057">
      <w:pPr>
        <w:keepNext/>
        <w:outlineLvl w:val="1"/>
        <w:rPr>
          <w:rFonts w:ascii="Arial" w:eastAsia="MS Mincho" w:hAnsi="Arial" w:cs="Arial"/>
          <w:b/>
          <w:bCs/>
          <w:sz w:val="20"/>
          <w:szCs w:val="20"/>
          <w:highlight w:val="yellow"/>
          <w:u w:val="single"/>
          <w:lang w:val="en-GB"/>
        </w:rPr>
      </w:pPr>
    </w:p>
    <w:p w14:paraId="504FC189" w14:textId="77777777" w:rsidR="00BD5057" w:rsidRDefault="00BD5057">
      <w:pPr>
        <w:keepNext/>
        <w:outlineLvl w:val="1"/>
        <w:rPr>
          <w:rFonts w:ascii="Arial" w:eastAsia="MS Mincho" w:hAnsi="Arial" w:cs="Arial"/>
          <w:b/>
          <w:bCs/>
          <w:sz w:val="20"/>
          <w:szCs w:val="20"/>
          <w:highlight w:val="yellow"/>
          <w:u w:val="single"/>
          <w:lang w:val="en-GB"/>
        </w:rPr>
      </w:pPr>
    </w:p>
    <w:p w14:paraId="4CDB20DE" w14:textId="35D8916D" w:rsidR="008050EF" w:rsidRPr="008E1248" w:rsidRDefault="00F524AE">
      <w:pPr>
        <w:keepNext/>
        <w:outlineLvl w:val="1"/>
        <w:rPr>
          <w:rFonts w:ascii="Arial" w:eastAsia="MS Mincho" w:hAnsi="Arial" w:cs="Arial"/>
          <w:b/>
          <w:bCs/>
          <w:sz w:val="20"/>
          <w:szCs w:val="20"/>
          <w:u w:val="single"/>
          <w:lang w:val="en-GB"/>
        </w:rPr>
      </w:pPr>
      <w:r w:rsidRPr="008E1248">
        <w:rPr>
          <w:rFonts w:ascii="Arial" w:eastAsia="MS Mincho" w:hAnsi="Arial" w:cs="Arial"/>
          <w:b/>
          <w:bCs/>
          <w:sz w:val="20"/>
          <w:szCs w:val="20"/>
          <w:highlight w:val="yellow"/>
          <w:u w:val="single"/>
          <w:lang w:val="en-GB"/>
        </w:rPr>
        <w:t>PART 2.2 (Subjective Evaluation)</w:t>
      </w:r>
    </w:p>
    <w:p w14:paraId="0D88D2CC" w14:textId="77777777" w:rsidR="008050EF" w:rsidRPr="008E1248" w:rsidRDefault="008050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050EF" w:rsidRPr="008E1248" w14:paraId="76DB9C62" w14:textId="77777777">
        <w:trPr>
          <w:trHeight w:val="20"/>
          <w:jc w:val="center"/>
        </w:trPr>
        <w:tc>
          <w:tcPr>
            <w:tcW w:w="1666" w:type="pct"/>
            <w:noWrap/>
          </w:tcPr>
          <w:p w14:paraId="550B9009" w14:textId="77777777" w:rsidR="008050EF" w:rsidRPr="008E1248" w:rsidRDefault="008050EF">
            <w:pPr>
              <w:keepNext/>
              <w:outlineLvl w:val="1"/>
              <w:rPr>
                <w:rFonts w:ascii="Arial" w:eastAsia="MS Mincho" w:hAnsi="Arial" w:cs="Arial"/>
                <w:b/>
                <w:bCs/>
                <w:sz w:val="20"/>
                <w:szCs w:val="20"/>
                <w:lang w:val="en-GB"/>
              </w:rPr>
            </w:pPr>
          </w:p>
        </w:tc>
        <w:tc>
          <w:tcPr>
            <w:tcW w:w="1667" w:type="pct"/>
          </w:tcPr>
          <w:p w14:paraId="37A17E64" w14:textId="77777777" w:rsidR="008050EF" w:rsidRPr="008E1248" w:rsidRDefault="00F524AE">
            <w:pPr>
              <w:keepNext/>
              <w:outlineLvl w:val="1"/>
              <w:rPr>
                <w:rFonts w:ascii="Arial" w:eastAsia="MS Mincho" w:hAnsi="Arial" w:cs="Arial"/>
                <w:b/>
                <w:bCs/>
                <w:sz w:val="20"/>
                <w:szCs w:val="20"/>
                <w:lang w:val="en-GB"/>
              </w:rPr>
            </w:pPr>
            <w:r w:rsidRPr="008E1248">
              <w:rPr>
                <w:rFonts w:ascii="Arial" w:eastAsia="MS Mincho" w:hAnsi="Arial" w:cs="Arial"/>
                <w:b/>
                <w:bCs/>
                <w:sz w:val="20"/>
                <w:szCs w:val="20"/>
                <w:lang w:val="en-GB"/>
              </w:rPr>
              <w:t>Reviewer’s comment</w:t>
            </w:r>
          </w:p>
          <w:p w14:paraId="497A82FE" w14:textId="77777777" w:rsidR="008050EF" w:rsidRPr="008E1248" w:rsidRDefault="008050EF">
            <w:pPr>
              <w:rPr>
                <w:rFonts w:ascii="Arial" w:hAnsi="Arial" w:cs="Arial"/>
                <w:sz w:val="20"/>
                <w:szCs w:val="20"/>
                <w:lang w:val="en-GB"/>
              </w:rPr>
            </w:pPr>
          </w:p>
        </w:tc>
        <w:tc>
          <w:tcPr>
            <w:tcW w:w="1667" w:type="pct"/>
          </w:tcPr>
          <w:p w14:paraId="7C001ABE" w14:textId="77777777" w:rsidR="008050EF" w:rsidRPr="008E1248" w:rsidRDefault="00F524AE">
            <w:pPr>
              <w:spacing w:after="160" w:line="256" w:lineRule="auto"/>
              <w:rPr>
                <w:rFonts w:ascii="Arial" w:eastAsia="Calibri" w:hAnsi="Arial" w:cs="Arial"/>
                <w:kern w:val="2"/>
                <w:sz w:val="20"/>
                <w:szCs w:val="20"/>
                <w:lang w:val="en-IN"/>
              </w:rPr>
            </w:pPr>
            <w:r w:rsidRPr="008E1248">
              <w:rPr>
                <w:rFonts w:ascii="Arial" w:eastAsia="Calibri" w:hAnsi="Arial" w:cs="Arial"/>
                <w:b/>
                <w:kern w:val="2"/>
                <w:sz w:val="20"/>
                <w:szCs w:val="20"/>
                <w:lang w:val="en-IN"/>
              </w:rPr>
              <w:t>Author’s Feedback</w:t>
            </w:r>
            <w:r w:rsidRPr="008E1248">
              <w:rPr>
                <w:rFonts w:ascii="Arial" w:eastAsia="Calibri" w:hAnsi="Arial" w:cs="Arial"/>
                <w:kern w:val="2"/>
                <w:sz w:val="20"/>
                <w:szCs w:val="20"/>
                <w:lang w:val="en-IN"/>
              </w:rPr>
              <w:t xml:space="preserve"> (It is mandatory that authors should write his/her feedback here)</w:t>
            </w:r>
          </w:p>
          <w:p w14:paraId="2B0EEE60" w14:textId="77777777" w:rsidR="008050EF" w:rsidRPr="008E1248" w:rsidRDefault="008050EF">
            <w:pPr>
              <w:keepNext/>
              <w:outlineLvl w:val="1"/>
              <w:rPr>
                <w:rFonts w:ascii="Arial" w:eastAsia="MS Mincho" w:hAnsi="Arial" w:cs="Arial"/>
                <w:bCs/>
                <w:sz w:val="20"/>
                <w:szCs w:val="20"/>
                <w:lang w:val="en-GB"/>
              </w:rPr>
            </w:pPr>
          </w:p>
        </w:tc>
      </w:tr>
      <w:tr w:rsidR="008050EF" w:rsidRPr="008E1248" w14:paraId="305D0456" w14:textId="77777777">
        <w:trPr>
          <w:trHeight w:val="20"/>
          <w:jc w:val="center"/>
        </w:trPr>
        <w:tc>
          <w:tcPr>
            <w:tcW w:w="1666" w:type="pct"/>
            <w:noWrap/>
          </w:tcPr>
          <w:p w14:paraId="620B4EB1" w14:textId="77777777" w:rsidR="008050EF" w:rsidRPr="008E1248" w:rsidRDefault="00F524AE">
            <w:pPr>
              <w:rPr>
                <w:rFonts w:ascii="Arial" w:hAnsi="Arial" w:cs="Arial"/>
                <w:b/>
                <w:bCs/>
                <w:sz w:val="20"/>
                <w:szCs w:val="20"/>
                <w:lang w:val="en-GB"/>
              </w:rPr>
            </w:pPr>
            <w:r w:rsidRPr="008E1248">
              <w:rPr>
                <w:rFonts w:ascii="Arial" w:hAnsi="Arial" w:cs="Arial"/>
                <w:b/>
                <w:bCs/>
                <w:sz w:val="20"/>
                <w:szCs w:val="20"/>
                <w:lang w:val="en-GB"/>
              </w:rPr>
              <w:t>Is the title of the article suitable?</w:t>
            </w:r>
          </w:p>
          <w:p w14:paraId="66D6B623" w14:textId="77777777" w:rsidR="008050EF" w:rsidRPr="008E1248" w:rsidRDefault="008050EF">
            <w:pPr>
              <w:rPr>
                <w:rFonts w:ascii="Arial" w:hAnsi="Arial" w:cs="Arial"/>
                <w:bCs/>
                <w:sz w:val="20"/>
                <w:szCs w:val="20"/>
                <w:lang w:val="en-GB"/>
              </w:rPr>
            </w:pPr>
          </w:p>
          <w:p w14:paraId="561654C0" w14:textId="77777777" w:rsidR="008050EF" w:rsidRPr="008E1248" w:rsidRDefault="00F524AE">
            <w:pPr>
              <w:rPr>
                <w:rFonts w:ascii="Arial" w:hAnsi="Arial" w:cs="Arial"/>
                <w:bCs/>
                <w:sz w:val="20"/>
                <w:szCs w:val="20"/>
                <w:lang w:val="en-GB"/>
              </w:rPr>
            </w:pPr>
            <w:r w:rsidRPr="008E1248">
              <w:rPr>
                <w:rFonts w:ascii="Arial" w:hAnsi="Arial" w:cs="Arial"/>
                <w:bCs/>
                <w:sz w:val="20"/>
                <w:szCs w:val="20"/>
                <w:lang w:val="en-GB"/>
              </w:rPr>
              <w:t>If your answer is NO, please provide a brief, clear suggestion for improvement.</w:t>
            </w:r>
          </w:p>
          <w:p w14:paraId="31BE2324" w14:textId="77777777" w:rsidR="008050EF" w:rsidRPr="008E1248" w:rsidRDefault="008050EF">
            <w:pPr>
              <w:rPr>
                <w:rFonts w:ascii="Arial" w:hAnsi="Arial" w:cs="Arial"/>
                <w:sz w:val="20"/>
                <w:szCs w:val="20"/>
                <w:u w:val="single"/>
                <w:lang w:val="en-GB"/>
              </w:rPr>
            </w:pPr>
          </w:p>
        </w:tc>
        <w:tc>
          <w:tcPr>
            <w:tcW w:w="1667" w:type="pct"/>
          </w:tcPr>
          <w:p w14:paraId="6656EA4D" w14:textId="77777777" w:rsidR="008050EF" w:rsidRPr="008E1248" w:rsidRDefault="00E009ED" w:rsidP="00E009ED">
            <w:pPr>
              <w:jc w:val="both"/>
              <w:rPr>
                <w:rFonts w:ascii="Arial" w:hAnsi="Arial" w:cs="Arial"/>
                <w:b/>
                <w:bCs/>
                <w:sz w:val="20"/>
                <w:szCs w:val="20"/>
                <w:lang w:val="en-GB"/>
              </w:rPr>
            </w:pPr>
            <w:r w:rsidRPr="008E1248">
              <w:rPr>
                <w:rFonts w:ascii="Arial" w:hAnsi="Arial" w:cs="Arial"/>
                <w:b/>
                <w:sz w:val="20"/>
                <w:szCs w:val="20"/>
              </w:rPr>
              <w:t>Yes,</w:t>
            </w:r>
            <w:r w:rsidRPr="008E1248">
              <w:rPr>
                <w:rFonts w:ascii="Arial" w:hAnsi="Arial" w:cs="Arial"/>
                <w:sz w:val="20"/>
                <w:szCs w:val="20"/>
              </w:rPr>
              <w:t xml:space="preserve"> the title is generally suitable because it clearly reflects the main focus of the manuscript, namely the approximate solution of fourth-order Volterra </w:t>
            </w:r>
            <w:proofErr w:type="spellStart"/>
            <w:r w:rsidRPr="008E1248">
              <w:rPr>
                <w:rFonts w:ascii="Arial" w:hAnsi="Arial" w:cs="Arial"/>
                <w:sz w:val="20"/>
                <w:szCs w:val="20"/>
              </w:rPr>
              <w:t>integro</w:t>
            </w:r>
            <w:proofErr w:type="spellEnd"/>
            <w:r w:rsidRPr="008E1248">
              <w:rPr>
                <w:rFonts w:ascii="Arial" w:hAnsi="Arial" w:cs="Arial"/>
                <w:sz w:val="20"/>
                <w:szCs w:val="20"/>
              </w:rPr>
              <w:t>-differential equations using shifted Chebyshev polynomials and the variational iteration approach. The title is informative, relevant to the study, and adequately represents the methodology and problem addressed in the paper.</w:t>
            </w:r>
          </w:p>
        </w:tc>
        <w:tc>
          <w:tcPr>
            <w:tcW w:w="1667" w:type="pct"/>
          </w:tcPr>
          <w:p w14:paraId="2F677E17" w14:textId="7BE39B03" w:rsidR="008050EF" w:rsidRPr="008E1248" w:rsidRDefault="00812D72" w:rsidP="00D04953">
            <w:pPr>
              <w:keepNext/>
              <w:jc w:val="both"/>
              <w:outlineLvl w:val="1"/>
              <w:rPr>
                <w:rFonts w:ascii="Arial" w:eastAsia="MS Mincho" w:hAnsi="Arial" w:cs="Arial"/>
                <w:bCs/>
                <w:sz w:val="20"/>
                <w:szCs w:val="20"/>
                <w:lang w:val="en-GB"/>
              </w:rPr>
            </w:pPr>
            <w:r w:rsidRPr="008E1248">
              <w:rPr>
                <w:rFonts w:ascii="Arial" w:eastAsia="MS Mincho" w:hAnsi="Arial" w:cs="Arial"/>
                <w:bCs/>
                <w:sz w:val="20"/>
                <w:szCs w:val="20"/>
              </w:rPr>
              <w:t xml:space="preserve">The authors sincerely appreciate the reviewer’s positive assessment of the manuscript title. We are pleased that the title is considered clear, informative, and appropriately representative of the study’s focus, methodology, and the class of problems investigated. Your encouraging remark confirms that the title effectively conveys the application of shifted Chebyshev polynomials and the variational iteration approach to fourth-order Volterra </w:t>
            </w:r>
            <w:proofErr w:type="spellStart"/>
            <w:r w:rsidRPr="008E1248">
              <w:rPr>
                <w:rFonts w:ascii="Arial" w:eastAsia="MS Mincho" w:hAnsi="Arial" w:cs="Arial"/>
                <w:bCs/>
                <w:sz w:val="20"/>
                <w:szCs w:val="20"/>
              </w:rPr>
              <w:t>integro</w:t>
            </w:r>
            <w:proofErr w:type="spellEnd"/>
            <w:r w:rsidRPr="008E1248">
              <w:rPr>
                <w:rFonts w:ascii="Arial" w:eastAsia="MS Mincho" w:hAnsi="Arial" w:cs="Arial"/>
                <w:bCs/>
                <w:sz w:val="20"/>
                <w:szCs w:val="20"/>
              </w:rPr>
              <w:t>-differential equations.</w:t>
            </w:r>
          </w:p>
        </w:tc>
      </w:tr>
      <w:tr w:rsidR="008050EF" w:rsidRPr="008E1248" w14:paraId="4368F684" w14:textId="77777777">
        <w:trPr>
          <w:trHeight w:val="20"/>
          <w:jc w:val="center"/>
        </w:trPr>
        <w:tc>
          <w:tcPr>
            <w:tcW w:w="1666" w:type="pct"/>
            <w:noWrap/>
          </w:tcPr>
          <w:p w14:paraId="7B7C11C2" w14:textId="77777777" w:rsidR="008050EF" w:rsidRPr="008E1248" w:rsidRDefault="00F524AE">
            <w:pPr>
              <w:keepNext/>
              <w:outlineLvl w:val="1"/>
              <w:rPr>
                <w:rFonts w:ascii="Arial" w:eastAsia="MS Mincho" w:hAnsi="Arial" w:cs="Arial"/>
                <w:b/>
                <w:bCs/>
                <w:sz w:val="20"/>
                <w:szCs w:val="20"/>
                <w:lang w:val="en-GB"/>
              </w:rPr>
            </w:pPr>
            <w:r w:rsidRPr="008E1248">
              <w:rPr>
                <w:rFonts w:ascii="Arial" w:eastAsia="MS Mincho" w:hAnsi="Arial" w:cs="Arial"/>
                <w:b/>
                <w:bCs/>
                <w:sz w:val="20"/>
                <w:szCs w:val="20"/>
                <w:lang w:val="en-GB"/>
              </w:rPr>
              <w:t xml:space="preserve">Is the abstract of the article comprehensive? </w:t>
            </w:r>
          </w:p>
          <w:p w14:paraId="61C23A5B" w14:textId="77777777" w:rsidR="008050EF" w:rsidRPr="008E1248" w:rsidRDefault="00F524AE">
            <w:pPr>
              <w:rPr>
                <w:rFonts w:ascii="Arial" w:hAnsi="Arial" w:cs="Arial"/>
                <w:bCs/>
                <w:sz w:val="20"/>
                <w:szCs w:val="20"/>
                <w:lang w:val="en-GB"/>
              </w:rPr>
            </w:pPr>
            <w:r w:rsidRPr="008E1248">
              <w:rPr>
                <w:rFonts w:ascii="Arial" w:hAnsi="Arial" w:cs="Arial"/>
                <w:bCs/>
                <w:sz w:val="20"/>
                <w:szCs w:val="20"/>
                <w:lang w:val="en-GB"/>
              </w:rPr>
              <w:t>s</w:t>
            </w:r>
          </w:p>
          <w:p w14:paraId="7345B110" w14:textId="77777777" w:rsidR="008050EF" w:rsidRPr="008E1248" w:rsidRDefault="00F524AE">
            <w:pPr>
              <w:rPr>
                <w:rFonts w:ascii="Arial" w:hAnsi="Arial" w:cs="Arial"/>
                <w:bCs/>
                <w:sz w:val="20"/>
                <w:szCs w:val="20"/>
                <w:lang w:val="en-GB"/>
              </w:rPr>
            </w:pPr>
            <w:r w:rsidRPr="008E1248">
              <w:rPr>
                <w:rFonts w:ascii="Arial" w:hAnsi="Arial" w:cs="Arial"/>
                <w:bCs/>
                <w:sz w:val="20"/>
                <w:szCs w:val="20"/>
                <w:lang w:val="en-GB"/>
              </w:rPr>
              <w:t>If your answer is NO, please provide a brief, clear suggestion for improvement.</w:t>
            </w:r>
          </w:p>
          <w:p w14:paraId="53A6A441" w14:textId="77777777" w:rsidR="008050EF" w:rsidRPr="008E1248" w:rsidRDefault="008050EF">
            <w:pPr>
              <w:rPr>
                <w:rFonts w:ascii="Arial" w:hAnsi="Arial" w:cs="Arial"/>
                <w:sz w:val="20"/>
                <w:szCs w:val="20"/>
                <w:lang w:val="en-GB"/>
              </w:rPr>
            </w:pPr>
          </w:p>
        </w:tc>
        <w:tc>
          <w:tcPr>
            <w:tcW w:w="1667" w:type="pct"/>
          </w:tcPr>
          <w:p w14:paraId="3AF82BC1" w14:textId="77777777" w:rsidR="008050EF" w:rsidRPr="008E1248" w:rsidRDefault="00E009ED" w:rsidP="00E009ED">
            <w:pPr>
              <w:jc w:val="both"/>
              <w:rPr>
                <w:rFonts w:ascii="Arial" w:hAnsi="Arial" w:cs="Arial"/>
                <w:b/>
                <w:bCs/>
                <w:sz w:val="20"/>
                <w:szCs w:val="20"/>
                <w:lang w:val="en-GB"/>
              </w:rPr>
            </w:pPr>
            <w:r w:rsidRPr="008E1248">
              <w:rPr>
                <w:rFonts w:ascii="Arial" w:hAnsi="Arial" w:cs="Arial"/>
                <w:b/>
                <w:sz w:val="20"/>
                <w:szCs w:val="20"/>
              </w:rPr>
              <w:t>Yes</w:t>
            </w:r>
            <w:r w:rsidRPr="008E1248">
              <w:rPr>
                <w:rFonts w:ascii="Arial" w:hAnsi="Arial" w:cs="Arial"/>
                <w:sz w:val="20"/>
                <w:szCs w:val="20"/>
              </w:rPr>
              <w:t>, the abstract is reasonably comprehensive because it outlines the objective of the study, the numerical method employed, the type of equations considered, and the effectiveness of the proposed technique through numerical examples. It also highlights the comparative accuracy and applicability of the method. However, the abstract could be improved further by briefly mentioning specific quantitative findings or convergence properties to make the contribution more precise and impactful.</w:t>
            </w:r>
          </w:p>
        </w:tc>
        <w:tc>
          <w:tcPr>
            <w:tcW w:w="1667" w:type="pct"/>
          </w:tcPr>
          <w:p w14:paraId="5DB3524B" w14:textId="5CD12C29" w:rsidR="008050EF" w:rsidRPr="008E1248" w:rsidRDefault="00812D72" w:rsidP="00D04953">
            <w:pPr>
              <w:keepNext/>
              <w:jc w:val="both"/>
              <w:outlineLvl w:val="1"/>
              <w:rPr>
                <w:rFonts w:ascii="Arial" w:eastAsia="MS Mincho" w:hAnsi="Arial" w:cs="Arial"/>
                <w:bCs/>
                <w:sz w:val="20"/>
                <w:szCs w:val="20"/>
                <w:lang w:val="en-GB"/>
              </w:rPr>
            </w:pPr>
            <w:r w:rsidRPr="008E1248">
              <w:rPr>
                <w:rFonts w:ascii="Arial" w:eastAsia="MS Mincho" w:hAnsi="Arial" w:cs="Arial"/>
                <w:bCs/>
                <w:sz w:val="20"/>
                <w:szCs w:val="20"/>
              </w:rPr>
              <w:t>Thank you for the valuable observation. We appreciate the reviewer’s positive assessment of the abstract. In response to the suggestion, the abstract has been improved by including clearer emphasis on the convergence behavior and the high level of numerical accuracy achieved by the proposed Adomian Decomposition Method. These additions help to present the contribution of the study in a more precise and impactful manner.</w:t>
            </w:r>
          </w:p>
        </w:tc>
      </w:tr>
      <w:tr w:rsidR="008050EF" w:rsidRPr="008E1248" w14:paraId="718F8F91" w14:textId="77777777">
        <w:trPr>
          <w:trHeight w:val="20"/>
          <w:jc w:val="center"/>
        </w:trPr>
        <w:tc>
          <w:tcPr>
            <w:tcW w:w="1666" w:type="pct"/>
            <w:noWrap/>
            <w:hideMark/>
          </w:tcPr>
          <w:p w14:paraId="2CC5F5AE" w14:textId="77777777" w:rsidR="008050EF" w:rsidRPr="008E1248" w:rsidRDefault="00F524AE">
            <w:pPr>
              <w:keepNext/>
              <w:outlineLvl w:val="1"/>
              <w:rPr>
                <w:rFonts w:ascii="Arial" w:eastAsia="MS Mincho" w:hAnsi="Arial" w:cs="Arial"/>
                <w:bCs/>
                <w:sz w:val="20"/>
                <w:szCs w:val="20"/>
                <w:lang w:val="en-GB"/>
              </w:rPr>
            </w:pPr>
            <w:r w:rsidRPr="008E1248">
              <w:rPr>
                <w:rFonts w:ascii="Arial" w:eastAsia="MS Mincho" w:hAnsi="Arial" w:cs="Arial"/>
                <w:b/>
                <w:bCs/>
                <w:sz w:val="20"/>
                <w:szCs w:val="20"/>
                <w:lang w:val="en-GB"/>
              </w:rPr>
              <w:t xml:space="preserve">Is the manuscript scientifically correct? </w:t>
            </w:r>
            <w:r w:rsidRPr="008E1248">
              <w:rPr>
                <w:rFonts w:ascii="Arial" w:eastAsia="MS Mincho" w:hAnsi="Arial" w:cs="Arial"/>
                <w:b/>
                <w:bCs/>
                <w:sz w:val="20"/>
                <w:szCs w:val="20"/>
                <w:lang w:val="en-GB"/>
              </w:rPr>
              <w:br/>
            </w:r>
          </w:p>
          <w:p w14:paraId="416ED1E1" w14:textId="77777777" w:rsidR="008050EF" w:rsidRPr="008E1248" w:rsidRDefault="00F524AE">
            <w:pPr>
              <w:rPr>
                <w:rFonts w:ascii="Arial" w:hAnsi="Arial" w:cs="Arial"/>
                <w:bCs/>
                <w:sz w:val="20"/>
                <w:szCs w:val="20"/>
                <w:lang w:val="en-GB"/>
              </w:rPr>
            </w:pPr>
            <w:r w:rsidRPr="008E1248">
              <w:rPr>
                <w:rFonts w:ascii="Arial" w:hAnsi="Arial" w:cs="Arial"/>
                <w:bCs/>
                <w:sz w:val="20"/>
                <w:szCs w:val="20"/>
                <w:lang w:val="en-GB"/>
              </w:rPr>
              <w:t>If your answer is NO, please provide a brief, clear suggestion for improvement</w:t>
            </w:r>
          </w:p>
          <w:p w14:paraId="53766B05" w14:textId="77777777" w:rsidR="008050EF" w:rsidRPr="008E1248" w:rsidRDefault="00F524AE">
            <w:pPr>
              <w:rPr>
                <w:rFonts w:ascii="Arial" w:hAnsi="Arial" w:cs="Arial"/>
                <w:b/>
                <w:sz w:val="20"/>
                <w:szCs w:val="20"/>
                <w:lang w:val="en-GB"/>
              </w:rPr>
            </w:pPr>
            <w:r w:rsidRPr="008E1248">
              <w:rPr>
                <w:rFonts w:ascii="Arial" w:hAnsi="Arial" w:cs="Arial"/>
                <w:bCs/>
                <w:sz w:val="20"/>
                <w:szCs w:val="20"/>
                <w:lang w:val="en-GB"/>
              </w:rPr>
              <w:t>.</w:t>
            </w:r>
          </w:p>
        </w:tc>
        <w:tc>
          <w:tcPr>
            <w:tcW w:w="1667" w:type="pct"/>
          </w:tcPr>
          <w:p w14:paraId="00F48732" w14:textId="77777777" w:rsidR="008050EF" w:rsidRPr="008E1248" w:rsidRDefault="00E009ED" w:rsidP="00E009ED">
            <w:pPr>
              <w:contextualSpacing/>
              <w:jc w:val="both"/>
              <w:rPr>
                <w:rFonts w:ascii="Arial" w:hAnsi="Arial" w:cs="Arial"/>
                <w:bCs/>
                <w:sz w:val="20"/>
                <w:szCs w:val="20"/>
                <w:lang w:val="en-GB"/>
              </w:rPr>
            </w:pPr>
            <w:r w:rsidRPr="008E1248">
              <w:rPr>
                <w:rFonts w:ascii="Arial" w:hAnsi="Arial" w:cs="Arial"/>
                <w:b/>
                <w:sz w:val="20"/>
                <w:szCs w:val="20"/>
              </w:rPr>
              <w:t>Yes,</w:t>
            </w:r>
            <w:r w:rsidRPr="008E1248">
              <w:rPr>
                <w:rFonts w:ascii="Arial" w:hAnsi="Arial" w:cs="Arial"/>
                <w:sz w:val="20"/>
                <w:szCs w:val="20"/>
              </w:rPr>
              <w:t xml:space="preserve"> the manuscript appears to be scientifically correct in terms of its mathematical formulation, application of the Variational Iteration Approach (VIA), and the use of shifted Chebyshev polynomials for solving fourth-order Volterra </w:t>
            </w:r>
            <w:proofErr w:type="spellStart"/>
            <w:r w:rsidRPr="008E1248">
              <w:rPr>
                <w:rFonts w:ascii="Arial" w:hAnsi="Arial" w:cs="Arial"/>
                <w:sz w:val="20"/>
                <w:szCs w:val="20"/>
              </w:rPr>
              <w:t>integro</w:t>
            </w:r>
            <w:proofErr w:type="spellEnd"/>
            <w:r w:rsidRPr="008E1248">
              <w:rPr>
                <w:rFonts w:ascii="Arial" w:hAnsi="Arial" w:cs="Arial"/>
                <w:sz w:val="20"/>
                <w:szCs w:val="20"/>
              </w:rPr>
              <w:t>-differential equations. The numerical examples, convergence discussion, and comparison with existing methods support the validity of the proposed approach. However, some mathematical derivations and notations could be presented more clearly and consistently to improve readability and reproducibility of the results.</w:t>
            </w:r>
          </w:p>
        </w:tc>
        <w:tc>
          <w:tcPr>
            <w:tcW w:w="1667" w:type="pct"/>
          </w:tcPr>
          <w:p w14:paraId="0064DB5E" w14:textId="3E3612A3" w:rsidR="00812D72" w:rsidRPr="008E1248" w:rsidRDefault="00812D72" w:rsidP="00D04953">
            <w:pPr>
              <w:keepNext/>
              <w:jc w:val="both"/>
              <w:outlineLvl w:val="1"/>
              <w:rPr>
                <w:rFonts w:ascii="Arial" w:eastAsia="MS Mincho" w:hAnsi="Arial" w:cs="Arial"/>
                <w:bCs/>
                <w:sz w:val="20"/>
                <w:szCs w:val="20"/>
              </w:rPr>
            </w:pPr>
            <w:r w:rsidRPr="008E1248">
              <w:rPr>
                <w:rFonts w:ascii="Arial" w:eastAsia="MS Mincho" w:hAnsi="Arial" w:cs="Arial"/>
                <w:bCs/>
                <w:sz w:val="20"/>
                <w:szCs w:val="20"/>
              </w:rPr>
              <w:t xml:space="preserve">Thank you for the positive assessment of the manuscript. The authors sincerely appreciate the reviewer’s recognition of the scientific correctness of the mathematical formulation, the application of the Variational Iteration Approach (VIA), and the effectiveness of the shifted Chebyshev polynomial technique for solving fourth-order Volterra </w:t>
            </w:r>
            <w:proofErr w:type="spellStart"/>
            <w:r w:rsidRPr="008E1248">
              <w:rPr>
                <w:rFonts w:ascii="Arial" w:eastAsia="MS Mincho" w:hAnsi="Arial" w:cs="Arial"/>
                <w:bCs/>
                <w:sz w:val="20"/>
                <w:szCs w:val="20"/>
              </w:rPr>
              <w:t>integro</w:t>
            </w:r>
            <w:proofErr w:type="spellEnd"/>
            <w:r w:rsidRPr="008E1248">
              <w:rPr>
                <w:rFonts w:ascii="Arial" w:eastAsia="MS Mincho" w:hAnsi="Arial" w:cs="Arial"/>
                <w:bCs/>
                <w:sz w:val="20"/>
                <w:szCs w:val="20"/>
              </w:rPr>
              <w:t>-differential equations. We are also grateful for the acknowledgment of the validity of the numerical examples, convergence analysis, and comparative results presented in the study. In response to the reviewer’s valuable observation, the manuscript has been carefully revised to improve the clarity, consistency, and presentation of the mathematical derivations and notations. Additional explanations have been included where necessary, and the notation has been standardized throughout the paper to enhance readability and facilitate reproducibility of the results. These revisions have significantly improved the overall quality and presentation of the manuscript.</w:t>
            </w:r>
          </w:p>
          <w:p w14:paraId="3FF33D9D" w14:textId="77777777" w:rsidR="008050EF" w:rsidRPr="008E1248" w:rsidRDefault="008050EF" w:rsidP="00D04953">
            <w:pPr>
              <w:keepNext/>
              <w:jc w:val="both"/>
              <w:outlineLvl w:val="1"/>
              <w:rPr>
                <w:rFonts w:ascii="Arial" w:eastAsia="MS Mincho" w:hAnsi="Arial" w:cs="Arial"/>
                <w:bCs/>
                <w:sz w:val="20"/>
                <w:szCs w:val="20"/>
                <w:lang w:val="en-GB"/>
              </w:rPr>
            </w:pPr>
          </w:p>
        </w:tc>
      </w:tr>
      <w:tr w:rsidR="008050EF" w:rsidRPr="008E1248" w14:paraId="24D15AEF" w14:textId="77777777">
        <w:trPr>
          <w:trHeight w:val="20"/>
          <w:jc w:val="center"/>
        </w:trPr>
        <w:tc>
          <w:tcPr>
            <w:tcW w:w="1666" w:type="pct"/>
            <w:noWrap/>
          </w:tcPr>
          <w:p w14:paraId="2B83A9AF" w14:textId="77777777" w:rsidR="008050EF" w:rsidRPr="008E1248" w:rsidRDefault="00F524AE">
            <w:pPr>
              <w:rPr>
                <w:rFonts w:ascii="Arial" w:hAnsi="Arial" w:cs="Arial"/>
                <w:b/>
                <w:bCs/>
                <w:sz w:val="20"/>
                <w:szCs w:val="20"/>
                <w:lang w:val="en-GB"/>
              </w:rPr>
            </w:pPr>
            <w:r w:rsidRPr="008E1248">
              <w:rPr>
                <w:rFonts w:ascii="Arial" w:hAnsi="Arial" w:cs="Arial"/>
                <w:b/>
                <w:bCs/>
                <w:sz w:val="20"/>
                <w:szCs w:val="20"/>
                <w:lang w:val="en-GB"/>
              </w:rPr>
              <w:t xml:space="preserve">Are the references sufficient and recent? </w:t>
            </w:r>
          </w:p>
          <w:p w14:paraId="751169B9" w14:textId="77777777" w:rsidR="008050EF" w:rsidRPr="008E1248" w:rsidRDefault="00F524AE">
            <w:pPr>
              <w:rPr>
                <w:rFonts w:ascii="Arial" w:hAnsi="Arial" w:cs="Arial"/>
                <w:bCs/>
                <w:sz w:val="20"/>
                <w:szCs w:val="20"/>
                <w:lang w:val="en-GB"/>
              </w:rPr>
            </w:pPr>
            <w:r w:rsidRPr="008E1248">
              <w:rPr>
                <w:rFonts w:ascii="Arial" w:hAnsi="Arial" w:cs="Arial"/>
                <w:bCs/>
                <w:sz w:val="20"/>
                <w:szCs w:val="20"/>
                <w:lang w:val="en-GB"/>
              </w:rPr>
              <w:t>(YES or NO)</w:t>
            </w:r>
          </w:p>
          <w:p w14:paraId="3811E587" w14:textId="77777777" w:rsidR="008050EF" w:rsidRPr="008E1248" w:rsidRDefault="008050EF">
            <w:pPr>
              <w:rPr>
                <w:rFonts w:ascii="Arial" w:hAnsi="Arial" w:cs="Arial"/>
                <w:bCs/>
                <w:sz w:val="20"/>
                <w:szCs w:val="20"/>
                <w:lang w:val="en-GB"/>
              </w:rPr>
            </w:pPr>
          </w:p>
          <w:p w14:paraId="219F47AF" w14:textId="77777777" w:rsidR="008050EF" w:rsidRPr="008E1248" w:rsidRDefault="00F524AE">
            <w:pPr>
              <w:rPr>
                <w:rFonts w:ascii="Arial" w:hAnsi="Arial" w:cs="Arial"/>
                <w:bCs/>
                <w:sz w:val="20"/>
                <w:szCs w:val="20"/>
                <w:lang w:val="en-GB"/>
              </w:rPr>
            </w:pPr>
            <w:r w:rsidRPr="008E1248">
              <w:rPr>
                <w:rFonts w:ascii="Arial" w:hAnsi="Arial" w:cs="Arial"/>
                <w:bCs/>
                <w:sz w:val="20"/>
                <w:szCs w:val="20"/>
                <w:lang w:val="en-GB"/>
              </w:rPr>
              <w:t>If your answer is NO, please provide clear suggestion for improvement.</w:t>
            </w:r>
          </w:p>
          <w:p w14:paraId="768DBDAB" w14:textId="77777777" w:rsidR="008050EF" w:rsidRPr="008E1248" w:rsidRDefault="008050EF">
            <w:pPr>
              <w:rPr>
                <w:rFonts w:ascii="Arial" w:hAnsi="Arial" w:cs="Arial"/>
                <w:b/>
                <w:bCs/>
                <w:sz w:val="20"/>
                <w:szCs w:val="20"/>
                <w:lang w:val="en-GB"/>
              </w:rPr>
            </w:pPr>
          </w:p>
        </w:tc>
        <w:tc>
          <w:tcPr>
            <w:tcW w:w="1667" w:type="pct"/>
          </w:tcPr>
          <w:p w14:paraId="36B232B2" w14:textId="77777777" w:rsidR="008050EF" w:rsidRPr="008E1248" w:rsidRDefault="00E009ED" w:rsidP="00E009ED">
            <w:pPr>
              <w:contextualSpacing/>
              <w:jc w:val="both"/>
              <w:rPr>
                <w:rFonts w:ascii="Arial" w:hAnsi="Arial" w:cs="Arial"/>
                <w:bCs/>
                <w:sz w:val="20"/>
                <w:szCs w:val="20"/>
                <w:lang w:val="en-GB"/>
              </w:rPr>
            </w:pPr>
            <w:r w:rsidRPr="008E1248">
              <w:rPr>
                <w:rFonts w:ascii="Arial" w:hAnsi="Arial" w:cs="Arial"/>
                <w:b/>
                <w:sz w:val="20"/>
                <w:szCs w:val="20"/>
              </w:rPr>
              <w:t>YES.</w:t>
            </w:r>
            <w:r w:rsidRPr="008E1248">
              <w:rPr>
                <w:rFonts w:ascii="Arial" w:hAnsi="Arial" w:cs="Arial"/>
                <w:sz w:val="20"/>
                <w:szCs w:val="20"/>
              </w:rPr>
              <w:t xml:space="preserve"> The manuscript contains a sufficient number of references related to Volterra </w:t>
            </w:r>
            <w:proofErr w:type="spellStart"/>
            <w:r w:rsidRPr="008E1248">
              <w:rPr>
                <w:rFonts w:ascii="Arial" w:hAnsi="Arial" w:cs="Arial"/>
                <w:sz w:val="20"/>
                <w:szCs w:val="20"/>
              </w:rPr>
              <w:t>integro</w:t>
            </w:r>
            <w:proofErr w:type="spellEnd"/>
            <w:r w:rsidRPr="008E1248">
              <w:rPr>
                <w:rFonts w:ascii="Arial" w:hAnsi="Arial" w:cs="Arial"/>
                <w:sz w:val="20"/>
                <w:szCs w:val="20"/>
              </w:rPr>
              <w:t>-differential equations, numerical methods, collocation techniques, Chebyshev polynomials, and variational iteration approaches. In addition, the reference list includes several recent publications from 2024 and 2025, indicating that the authors have considered current developments in the field.</w:t>
            </w:r>
          </w:p>
        </w:tc>
        <w:tc>
          <w:tcPr>
            <w:tcW w:w="1667" w:type="pct"/>
          </w:tcPr>
          <w:p w14:paraId="6D4FADF4" w14:textId="55605648" w:rsidR="008050EF" w:rsidRPr="008E1248" w:rsidRDefault="00812D72" w:rsidP="00D04953">
            <w:pPr>
              <w:keepNext/>
              <w:jc w:val="both"/>
              <w:outlineLvl w:val="1"/>
              <w:rPr>
                <w:rFonts w:ascii="Arial" w:eastAsia="MS Mincho" w:hAnsi="Arial" w:cs="Arial"/>
                <w:bCs/>
                <w:sz w:val="20"/>
                <w:szCs w:val="20"/>
                <w:lang w:val="en-GB"/>
              </w:rPr>
            </w:pPr>
            <w:r w:rsidRPr="008E1248">
              <w:rPr>
                <w:rFonts w:ascii="Arial" w:eastAsia="MS Mincho" w:hAnsi="Arial" w:cs="Arial"/>
                <w:bCs/>
                <w:sz w:val="20"/>
                <w:szCs w:val="20"/>
              </w:rPr>
              <w:t xml:space="preserve">The authors sincerely appreciate the reviewer’s positive assessment. We are pleased that the reviewer found the references adequate and relevant to the study. Considerable effort was made to include foundational and contemporary literature on Volterra </w:t>
            </w:r>
            <w:proofErr w:type="spellStart"/>
            <w:r w:rsidRPr="008E1248">
              <w:rPr>
                <w:rFonts w:ascii="Arial" w:eastAsia="MS Mincho" w:hAnsi="Arial" w:cs="Arial"/>
                <w:bCs/>
                <w:sz w:val="20"/>
                <w:szCs w:val="20"/>
              </w:rPr>
              <w:t>integro</w:t>
            </w:r>
            <w:proofErr w:type="spellEnd"/>
            <w:r w:rsidRPr="008E1248">
              <w:rPr>
                <w:rFonts w:ascii="Arial" w:eastAsia="MS Mincho" w:hAnsi="Arial" w:cs="Arial"/>
                <w:bCs/>
                <w:sz w:val="20"/>
                <w:szCs w:val="20"/>
              </w:rPr>
              <w:t>-differential equations, numerical methods, collocation techniques, Chebyshev polynomials, and variational iteration methods. The inclusion of recent publications from 2024 and 2025 was intended to ensure that the manuscript reflects current advances and ongoing developments in the field.</w:t>
            </w:r>
          </w:p>
        </w:tc>
      </w:tr>
      <w:tr w:rsidR="008050EF" w:rsidRPr="008E1248" w14:paraId="4AEDF380" w14:textId="77777777">
        <w:trPr>
          <w:trHeight w:val="20"/>
          <w:jc w:val="center"/>
        </w:trPr>
        <w:tc>
          <w:tcPr>
            <w:tcW w:w="1666" w:type="pct"/>
            <w:noWrap/>
          </w:tcPr>
          <w:p w14:paraId="0E9A4EE1" w14:textId="77777777" w:rsidR="008050EF" w:rsidRPr="008E1248" w:rsidRDefault="00F524AE">
            <w:pPr>
              <w:rPr>
                <w:rFonts w:ascii="Arial" w:hAnsi="Arial" w:cs="Arial"/>
                <w:b/>
                <w:bCs/>
                <w:sz w:val="20"/>
                <w:szCs w:val="20"/>
                <w:lang w:val="en-GB"/>
              </w:rPr>
            </w:pPr>
            <w:r w:rsidRPr="008E1248">
              <w:rPr>
                <w:rFonts w:ascii="Arial" w:hAnsi="Arial" w:cs="Arial"/>
                <w:b/>
                <w:bCs/>
                <w:sz w:val="20"/>
                <w:szCs w:val="20"/>
                <w:lang w:val="en-GB"/>
              </w:rPr>
              <w:t>Are there ethical issues in this manuscript?</w:t>
            </w:r>
          </w:p>
          <w:p w14:paraId="50D0CF3A" w14:textId="77777777" w:rsidR="008050EF" w:rsidRPr="008E1248" w:rsidRDefault="00F524AE">
            <w:pPr>
              <w:rPr>
                <w:rFonts w:ascii="Arial" w:hAnsi="Arial" w:cs="Arial"/>
                <w:bCs/>
                <w:sz w:val="20"/>
                <w:szCs w:val="20"/>
                <w:lang w:val="en-GB"/>
              </w:rPr>
            </w:pPr>
            <w:r w:rsidRPr="008E1248">
              <w:rPr>
                <w:rFonts w:ascii="Arial" w:hAnsi="Arial" w:cs="Arial"/>
                <w:bCs/>
                <w:sz w:val="20"/>
                <w:szCs w:val="20"/>
                <w:lang w:val="en-GB"/>
              </w:rPr>
              <w:t>(YES or NO)</w:t>
            </w:r>
          </w:p>
          <w:p w14:paraId="75AAB477" w14:textId="77777777" w:rsidR="008050EF" w:rsidRPr="008E1248" w:rsidRDefault="008050EF">
            <w:pPr>
              <w:rPr>
                <w:rFonts w:ascii="Arial" w:hAnsi="Arial" w:cs="Arial"/>
                <w:bCs/>
                <w:sz w:val="20"/>
                <w:szCs w:val="20"/>
                <w:lang w:val="en-GB"/>
              </w:rPr>
            </w:pPr>
          </w:p>
          <w:p w14:paraId="30DA359D" w14:textId="77777777" w:rsidR="008050EF" w:rsidRPr="008E1248" w:rsidRDefault="00F524AE">
            <w:pPr>
              <w:rPr>
                <w:rFonts w:ascii="Arial" w:hAnsi="Arial" w:cs="Arial"/>
                <w:bCs/>
                <w:sz w:val="20"/>
                <w:szCs w:val="20"/>
                <w:lang w:val="en-GB"/>
              </w:rPr>
            </w:pPr>
            <w:r w:rsidRPr="008E1248">
              <w:rPr>
                <w:rFonts w:ascii="Arial" w:hAnsi="Arial" w:cs="Arial"/>
                <w:bCs/>
                <w:sz w:val="20"/>
                <w:szCs w:val="20"/>
                <w:lang w:val="en-GB"/>
              </w:rPr>
              <w:t>(If yes, kindly please write down the ethical issues here in details)</w:t>
            </w:r>
          </w:p>
          <w:p w14:paraId="3E478F98" w14:textId="77777777" w:rsidR="008050EF" w:rsidRPr="008E1248" w:rsidRDefault="008050EF">
            <w:pPr>
              <w:rPr>
                <w:rFonts w:ascii="Arial" w:hAnsi="Arial" w:cs="Arial"/>
                <w:bCs/>
                <w:sz w:val="20"/>
                <w:szCs w:val="20"/>
                <w:lang w:val="en-GB"/>
              </w:rPr>
            </w:pPr>
          </w:p>
        </w:tc>
        <w:tc>
          <w:tcPr>
            <w:tcW w:w="1667" w:type="pct"/>
          </w:tcPr>
          <w:p w14:paraId="5A5C7F9A" w14:textId="77777777" w:rsidR="008050EF" w:rsidRPr="008E1248" w:rsidRDefault="00E009ED" w:rsidP="00E009ED">
            <w:pPr>
              <w:contextualSpacing/>
              <w:jc w:val="both"/>
              <w:rPr>
                <w:rFonts w:ascii="Arial" w:hAnsi="Arial" w:cs="Arial"/>
                <w:bCs/>
                <w:sz w:val="20"/>
                <w:szCs w:val="20"/>
                <w:lang w:val="en-GB"/>
              </w:rPr>
            </w:pPr>
            <w:r w:rsidRPr="008E1248">
              <w:rPr>
                <w:rFonts w:ascii="Arial" w:hAnsi="Arial" w:cs="Arial"/>
                <w:b/>
                <w:sz w:val="20"/>
                <w:szCs w:val="20"/>
              </w:rPr>
              <w:t>NO.</w:t>
            </w:r>
            <w:r w:rsidRPr="008E1248">
              <w:rPr>
                <w:rFonts w:ascii="Arial" w:hAnsi="Arial" w:cs="Arial"/>
                <w:sz w:val="20"/>
                <w:szCs w:val="20"/>
              </w:rPr>
              <w:t xml:space="preserve"> Based on the content provided, there do not appear to be any significant ethical issues in this manuscript. The study is theoretical and computational in nature, does not involve human participants or animal experiments, and includes declarations regarding competing interests and AI usage. However, the authors should ensure proper proofreading and originality verification to avoid potential concerns related to text overlap or citation inconsistencies.</w:t>
            </w:r>
          </w:p>
        </w:tc>
        <w:tc>
          <w:tcPr>
            <w:tcW w:w="1667" w:type="pct"/>
          </w:tcPr>
          <w:p w14:paraId="2998186E" w14:textId="5E6F79BC" w:rsidR="008050EF" w:rsidRPr="008E1248" w:rsidRDefault="00812D72" w:rsidP="00D04953">
            <w:pPr>
              <w:keepNext/>
              <w:jc w:val="both"/>
              <w:outlineLvl w:val="1"/>
              <w:rPr>
                <w:rFonts w:ascii="Arial" w:eastAsia="MS Mincho" w:hAnsi="Arial" w:cs="Arial"/>
                <w:bCs/>
                <w:sz w:val="20"/>
                <w:szCs w:val="20"/>
                <w:lang w:val="en-GB"/>
              </w:rPr>
            </w:pPr>
            <w:r w:rsidRPr="008E1248">
              <w:rPr>
                <w:rFonts w:ascii="Arial" w:eastAsia="MS Mincho" w:hAnsi="Arial" w:cs="Arial"/>
                <w:bCs/>
                <w:sz w:val="20"/>
                <w:szCs w:val="20"/>
              </w:rPr>
              <w:t>The authors sincerely appreciate the reviewer’s positive assessment of the manuscript and valuable observations. We are pleased that no significant ethical concerns were identified, particularly regarding the theoretical and computational nature of the study. In response to the reviewer’s recommendation, the manuscript has been carefully proofread to improve clarity, grammar, and overall presentation. In addition, the authors have thoroughly checked the originality of the work and verified the consistency and accuracy of all citations and references to avoid any issues related to text overlap or referencing inconsistencies. These revisions have further strengthened the quality and integrity of the manuscript.</w:t>
            </w:r>
          </w:p>
        </w:tc>
      </w:tr>
    </w:tbl>
    <w:p w14:paraId="25A3508A" w14:textId="77777777" w:rsidR="008050EF" w:rsidRPr="008E1248" w:rsidRDefault="008050EF">
      <w:pPr>
        <w:keepNext/>
        <w:outlineLvl w:val="1"/>
        <w:rPr>
          <w:rFonts w:ascii="Arial" w:eastAsia="MS Mincho" w:hAnsi="Arial" w:cs="Arial"/>
          <w:b/>
          <w:bCs/>
          <w:sz w:val="20"/>
          <w:szCs w:val="20"/>
          <w:highlight w:val="yellow"/>
          <w:lang w:val="en-GB"/>
        </w:rPr>
      </w:pPr>
    </w:p>
    <w:p w14:paraId="05558C36" w14:textId="77777777" w:rsidR="00231D66" w:rsidRPr="008E1248" w:rsidRDefault="00231D66" w:rsidP="00231D66">
      <w:pPr>
        <w:spacing w:line="276" w:lineRule="auto"/>
        <w:rPr>
          <w:rFonts w:ascii="Arial" w:eastAsia="Calibri" w:hAnsi="Arial" w:cs="Arial"/>
          <w:color w:val="FFFFFF"/>
          <w:sz w:val="20"/>
          <w:szCs w:val="20"/>
          <w:lang w:val="en-GB"/>
        </w:rPr>
      </w:pPr>
      <w:bookmarkStart w:id="0" w:name="_Hlk229585149"/>
    </w:p>
    <w:bookmarkEnd w:id="0"/>
    <w:p w14:paraId="2366A23F" w14:textId="77777777" w:rsidR="008050EF" w:rsidRPr="008E1248" w:rsidRDefault="008050EF">
      <w:pPr>
        <w:rPr>
          <w:rFonts w:ascii="Arial" w:hAnsi="Arial" w:cs="Arial"/>
          <w:sz w:val="20"/>
          <w:szCs w:val="20"/>
          <w:highlight w:val="yellow"/>
          <w:lang w:val="en-GB"/>
        </w:rPr>
      </w:pPr>
    </w:p>
    <w:sectPr w:rsidR="008050EF" w:rsidRPr="008E124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4E16A" w14:textId="77777777" w:rsidR="00B5023E" w:rsidRDefault="00B5023E">
      <w:r>
        <w:separator/>
      </w:r>
    </w:p>
  </w:endnote>
  <w:endnote w:type="continuationSeparator" w:id="0">
    <w:p w14:paraId="47FDD054" w14:textId="77777777" w:rsidR="00B5023E" w:rsidRDefault="00B5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EB037" w14:textId="77777777" w:rsidR="008050EF" w:rsidRDefault="008050EF">
    <w:pPr>
      <w:pStyle w:val="Footer"/>
      <w:jc w:val="right"/>
    </w:pPr>
  </w:p>
  <w:p w14:paraId="2F4B1AB4" w14:textId="77777777" w:rsidR="008050EF" w:rsidRDefault="00F524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D6DB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D6DB1">
      <w:rPr>
        <w:b/>
        <w:noProof/>
        <w:sz w:val="20"/>
      </w:rPr>
      <w:t>3</w:t>
    </w:r>
    <w:r>
      <w:rPr>
        <w:b/>
        <w:sz w:val="20"/>
      </w:rPr>
      <w:fldChar w:fldCharType="end"/>
    </w:r>
  </w:p>
  <w:p w14:paraId="6F4C345E" w14:textId="77777777" w:rsidR="008050EF" w:rsidRDefault="00F524AE">
    <w:pPr>
      <w:pStyle w:val="Footer"/>
      <w:jc w:val="right"/>
      <w:rPr>
        <w:b/>
        <w:sz w:val="20"/>
      </w:rPr>
    </w:pPr>
    <w:r>
      <w:rPr>
        <w:b/>
        <w:sz w:val="20"/>
      </w:rPr>
      <w:t>V240326</w:t>
    </w:r>
  </w:p>
  <w:p w14:paraId="5981F734" w14:textId="77777777" w:rsidR="008050EF" w:rsidRDefault="008050EF">
    <w:pPr>
      <w:pStyle w:val="Footer"/>
      <w:jc w:val="right"/>
    </w:pPr>
  </w:p>
  <w:p w14:paraId="69F565DF" w14:textId="77777777" w:rsidR="008050EF" w:rsidRDefault="008050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062D1" w14:textId="77777777" w:rsidR="00B5023E" w:rsidRDefault="00B5023E">
      <w:r>
        <w:separator/>
      </w:r>
    </w:p>
  </w:footnote>
  <w:footnote w:type="continuationSeparator" w:id="0">
    <w:p w14:paraId="4EADFB13" w14:textId="77777777" w:rsidR="00B5023E" w:rsidRDefault="00B50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81AD8" w14:textId="77777777" w:rsidR="008050EF" w:rsidRDefault="008050EF">
    <w:pPr>
      <w:spacing w:before="100" w:beforeAutospacing="1" w:after="100" w:afterAutospacing="1"/>
      <w:jc w:val="center"/>
      <w:rPr>
        <w:b/>
        <w:bCs/>
        <w:color w:val="003399"/>
        <w:szCs w:val="20"/>
        <w:u w:val="single"/>
        <w:lang w:val="en-GB"/>
      </w:rPr>
    </w:pPr>
  </w:p>
  <w:p w14:paraId="05EACF1A" w14:textId="77777777" w:rsidR="008050EF" w:rsidRDefault="00F524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7B55CEC"/>
    <w:multiLevelType w:val="hybridMultilevel"/>
    <w:tmpl w:val="0A8848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E1007"/>
    <w:multiLevelType w:val="hybridMultilevel"/>
    <w:tmpl w:val="1B748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36012005">
    <w:abstractNumId w:val="4"/>
  </w:num>
  <w:num w:numId="2" w16cid:durableId="1658071966">
    <w:abstractNumId w:val="8"/>
  </w:num>
  <w:num w:numId="3" w16cid:durableId="42297855">
    <w:abstractNumId w:val="7"/>
  </w:num>
  <w:num w:numId="4" w16cid:durableId="1336686927">
    <w:abstractNumId w:val="10"/>
  </w:num>
  <w:num w:numId="5" w16cid:durableId="797259675">
    <w:abstractNumId w:val="6"/>
  </w:num>
  <w:num w:numId="6" w16cid:durableId="870529996">
    <w:abstractNumId w:val="0"/>
  </w:num>
  <w:num w:numId="7" w16cid:durableId="495148415">
    <w:abstractNumId w:val="3"/>
  </w:num>
  <w:num w:numId="8" w16cid:durableId="552735603">
    <w:abstractNumId w:val="13"/>
  </w:num>
  <w:num w:numId="9" w16cid:durableId="604726718">
    <w:abstractNumId w:val="12"/>
  </w:num>
  <w:num w:numId="10" w16cid:durableId="811872465">
    <w:abstractNumId w:val="2"/>
  </w:num>
  <w:num w:numId="11" w16cid:durableId="1452282550">
    <w:abstractNumId w:val="1"/>
  </w:num>
  <w:num w:numId="12" w16cid:durableId="137457933">
    <w:abstractNumId w:val="5"/>
  </w:num>
  <w:num w:numId="13" w16cid:durableId="1312834929">
    <w:abstractNumId w:val="9"/>
  </w:num>
  <w:num w:numId="14" w16cid:durableId="8309449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50EF"/>
    <w:rsid w:val="00005993"/>
    <w:rsid w:val="00060AFD"/>
    <w:rsid w:val="000D31C4"/>
    <w:rsid w:val="0010410A"/>
    <w:rsid w:val="001623E2"/>
    <w:rsid w:val="001C3943"/>
    <w:rsid w:val="00201A8F"/>
    <w:rsid w:val="00231D66"/>
    <w:rsid w:val="00293886"/>
    <w:rsid w:val="003B54E7"/>
    <w:rsid w:val="00457573"/>
    <w:rsid w:val="004D6DB1"/>
    <w:rsid w:val="0052394D"/>
    <w:rsid w:val="005C44CD"/>
    <w:rsid w:val="005E38F8"/>
    <w:rsid w:val="005E4FB5"/>
    <w:rsid w:val="006C2A82"/>
    <w:rsid w:val="0078443B"/>
    <w:rsid w:val="007D0580"/>
    <w:rsid w:val="008050EF"/>
    <w:rsid w:val="00812D72"/>
    <w:rsid w:val="00853D5A"/>
    <w:rsid w:val="008E1248"/>
    <w:rsid w:val="009631E9"/>
    <w:rsid w:val="00AA1EDD"/>
    <w:rsid w:val="00AE0AED"/>
    <w:rsid w:val="00B5023E"/>
    <w:rsid w:val="00BD5057"/>
    <w:rsid w:val="00BE45A3"/>
    <w:rsid w:val="00C82D63"/>
    <w:rsid w:val="00CE4971"/>
    <w:rsid w:val="00D04953"/>
    <w:rsid w:val="00D41004"/>
    <w:rsid w:val="00D927F8"/>
    <w:rsid w:val="00DC3414"/>
    <w:rsid w:val="00E009ED"/>
    <w:rsid w:val="00E217E6"/>
    <w:rsid w:val="00EB30B0"/>
    <w:rsid w:val="00F524AE"/>
    <w:rsid w:val="00F9354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0AF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853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664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453788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705941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3</Pages>
  <Words>1967</Words>
  <Characters>11216</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13157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63</cp:revision>
  <dcterms:created xsi:type="dcterms:W3CDTF">2026-03-24T06:15:00Z</dcterms:created>
  <dcterms:modified xsi:type="dcterms:W3CDTF">2026-05-22T09:45:00Z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