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8481A" w14:paraId="15C53ED1" w14:textId="77777777">
        <w:trPr>
          <w:trHeight w:val="20"/>
          <w:jc w:val="center"/>
        </w:trPr>
        <w:tc>
          <w:tcPr>
            <w:tcW w:w="1186" w:type="pct"/>
          </w:tcPr>
          <w:p w14:paraId="65D73C5E" w14:textId="77777777" w:rsidR="0018481A" w:rsidRDefault="00F8225A">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0D33C2CF" w14:textId="77777777" w:rsidR="0018481A" w:rsidRDefault="00F31648">
            <w:pPr>
              <w:rPr>
                <w:rFonts w:ascii="Arial" w:hAnsi="Arial" w:cs="Arial"/>
                <w:b/>
                <w:bCs/>
                <w:color w:val="0000FF"/>
                <w:sz w:val="20"/>
                <w:szCs w:val="20"/>
                <w:lang w:val="en-GB"/>
              </w:rPr>
            </w:pPr>
            <w:hyperlink r:id="rId7" w:history="1">
              <w:r w:rsidR="00FF33A8" w:rsidRPr="00FF33A8">
                <w:rPr>
                  <w:rFonts w:ascii="Helvetica" w:hAnsi="Helvetica" w:cs="Helvetica"/>
                  <w:color w:val="01AA20"/>
                  <w:sz w:val="21"/>
                  <w:szCs w:val="21"/>
                  <w:u w:val="single"/>
                  <w:shd w:val="clear" w:color="auto" w:fill="FFFFFF"/>
                </w:rPr>
                <w:t>Asian Journal of Current Research</w:t>
              </w:r>
            </w:hyperlink>
            <w:r w:rsidR="00FF33A8" w:rsidRPr="00FF33A8">
              <w:rPr>
                <w:rFonts w:ascii="Helvetica" w:hAnsi="Helvetica" w:cs="Helvetica"/>
                <w:color w:val="555555"/>
                <w:sz w:val="21"/>
                <w:szCs w:val="21"/>
                <w:shd w:val="clear" w:color="auto" w:fill="FFFFFF"/>
              </w:rPr>
              <w:t> </w:t>
            </w:r>
          </w:p>
        </w:tc>
      </w:tr>
      <w:tr w:rsidR="0018481A" w14:paraId="498021D4" w14:textId="77777777">
        <w:trPr>
          <w:trHeight w:val="20"/>
          <w:jc w:val="center"/>
        </w:trPr>
        <w:tc>
          <w:tcPr>
            <w:tcW w:w="1186" w:type="pct"/>
          </w:tcPr>
          <w:p w14:paraId="4B079391" w14:textId="77777777" w:rsidR="0018481A" w:rsidRDefault="00F8225A">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7CB511FD" w14:textId="77777777" w:rsidR="0018481A" w:rsidRDefault="004747F8">
            <w:pPr>
              <w:pStyle w:val="NormalWeb"/>
              <w:spacing w:before="0" w:beforeAutospacing="0" w:after="0" w:afterAutospacing="0"/>
              <w:rPr>
                <w:rFonts w:ascii="Arial" w:hAnsi="Arial" w:cs="Arial"/>
                <w:b/>
                <w:bCs/>
                <w:sz w:val="20"/>
                <w:szCs w:val="20"/>
                <w:lang w:val="en-GB"/>
              </w:rPr>
            </w:pPr>
            <w:r w:rsidRPr="004747F8">
              <w:rPr>
                <w:rFonts w:ascii="Arial" w:hAnsi="Arial" w:cs="Arial"/>
                <w:b/>
                <w:bCs/>
                <w:sz w:val="20"/>
                <w:szCs w:val="20"/>
                <w:lang w:val="en-GB"/>
              </w:rPr>
              <w:t>Ms_AJOCR_14824</w:t>
            </w:r>
          </w:p>
        </w:tc>
      </w:tr>
      <w:tr w:rsidR="0018481A" w14:paraId="74D0F7F1" w14:textId="77777777">
        <w:trPr>
          <w:trHeight w:val="20"/>
          <w:jc w:val="center"/>
        </w:trPr>
        <w:tc>
          <w:tcPr>
            <w:tcW w:w="1186" w:type="pct"/>
          </w:tcPr>
          <w:p w14:paraId="539E92DD" w14:textId="77777777" w:rsidR="0018481A" w:rsidRDefault="00F8225A">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057501C1" w14:textId="77777777" w:rsidR="0018481A" w:rsidRDefault="004747F8">
            <w:pPr>
              <w:pStyle w:val="NormalWeb"/>
              <w:spacing w:before="0" w:beforeAutospacing="0" w:after="0" w:afterAutospacing="0"/>
              <w:rPr>
                <w:rFonts w:ascii="Arial" w:hAnsi="Arial" w:cs="Arial"/>
                <w:b/>
                <w:sz w:val="20"/>
                <w:szCs w:val="20"/>
                <w:lang w:val="en-GB"/>
              </w:rPr>
            </w:pPr>
            <w:r w:rsidRPr="004747F8">
              <w:rPr>
                <w:rFonts w:ascii="Arial" w:hAnsi="Arial" w:cs="Arial"/>
                <w:b/>
                <w:sz w:val="20"/>
                <w:szCs w:val="20"/>
                <w:lang w:val="en-GB"/>
              </w:rPr>
              <w:t>Postpartum Care Attendance and Mental Health Service Utilization Among Medicaid-Enrolled Populations</w:t>
            </w:r>
          </w:p>
        </w:tc>
      </w:tr>
      <w:tr w:rsidR="0018481A" w14:paraId="7FFF1E18" w14:textId="77777777">
        <w:trPr>
          <w:trHeight w:val="20"/>
          <w:jc w:val="center"/>
        </w:trPr>
        <w:tc>
          <w:tcPr>
            <w:tcW w:w="1186" w:type="pct"/>
          </w:tcPr>
          <w:p w14:paraId="0FC4C68C" w14:textId="77777777" w:rsidR="0018481A" w:rsidRDefault="00F8225A">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0B01B537" w14:textId="77777777" w:rsidR="0018481A" w:rsidRDefault="00F8225A">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5B91B5FA" w14:textId="77777777" w:rsidR="0018481A" w:rsidRDefault="0018481A">
            <w:pPr>
              <w:pStyle w:val="NormalWeb"/>
              <w:spacing w:before="0" w:beforeAutospacing="0" w:after="0" w:afterAutospacing="0"/>
              <w:rPr>
                <w:rFonts w:ascii="Arial" w:hAnsi="Arial" w:cs="Arial"/>
                <w:b/>
                <w:sz w:val="20"/>
                <w:szCs w:val="20"/>
                <w:lang w:val="en-GB"/>
              </w:rPr>
            </w:pPr>
          </w:p>
        </w:tc>
      </w:tr>
    </w:tbl>
    <w:p w14:paraId="04634F89" w14:textId="77777777" w:rsidR="0018481A" w:rsidRDefault="0018481A">
      <w:pPr>
        <w:pStyle w:val="BodyText"/>
        <w:rPr>
          <w:rFonts w:ascii="Arial" w:hAnsi="Arial" w:cs="Arial"/>
          <w:sz w:val="20"/>
          <w:szCs w:val="20"/>
          <w:lang w:val="en-GB"/>
        </w:rPr>
      </w:pPr>
    </w:p>
    <w:p w14:paraId="70EF00C0" w14:textId="77777777" w:rsidR="0018481A" w:rsidRDefault="00F8225A">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1BFCB89E" w14:textId="77777777" w:rsidR="0018481A" w:rsidRDefault="0018481A">
      <w:pPr>
        <w:pStyle w:val="BodyText"/>
        <w:ind w:left="1440"/>
        <w:rPr>
          <w:rFonts w:ascii="Arial" w:hAnsi="Arial" w:cs="Arial"/>
          <w:bCs/>
          <w:sz w:val="20"/>
          <w:szCs w:val="20"/>
          <w:lang w:val="en-GB"/>
        </w:rPr>
      </w:pPr>
    </w:p>
    <w:p w14:paraId="49434A68" w14:textId="77777777" w:rsidR="0018481A" w:rsidRDefault="0018481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18481A" w14:paraId="4415447D" w14:textId="77777777">
        <w:trPr>
          <w:trHeight w:val="20"/>
          <w:jc w:val="center"/>
        </w:trPr>
        <w:tc>
          <w:tcPr>
            <w:tcW w:w="1789" w:type="pct"/>
            <w:noWrap/>
          </w:tcPr>
          <w:p w14:paraId="358A5CC9" w14:textId="77777777" w:rsidR="0018481A" w:rsidRDefault="0018481A">
            <w:pPr>
              <w:pStyle w:val="Heading2"/>
              <w:keepNext w:val="0"/>
              <w:jc w:val="left"/>
              <w:rPr>
                <w:rFonts w:ascii="Arial" w:hAnsi="Arial" w:cs="Arial"/>
                <w:lang w:val="en-GB" w:eastAsia="en-US"/>
              </w:rPr>
            </w:pPr>
          </w:p>
        </w:tc>
        <w:tc>
          <w:tcPr>
            <w:tcW w:w="1844" w:type="pct"/>
          </w:tcPr>
          <w:p w14:paraId="18165F2B" w14:textId="77777777" w:rsidR="0018481A" w:rsidRDefault="00F8225A">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tcPr>
          <w:p w14:paraId="2D4DA76D" w14:textId="77777777" w:rsidR="0018481A" w:rsidRDefault="00F8225A">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171CB9EC" w14:textId="77777777" w:rsidR="0018481A" w:rsidRDefault="0018481A">
            <w:pPr>
              <w:pStyle w:val="Heading2"/>
              <w:keepNext w:val="0"/>
              <w:jc w:val="left"/>
              <w:rPr>
                <w:rFonts w:ascii="Arial" w:hAnsi="Arial" w:cs="Arial"/>
                <w:b w:val="0"/>
                <w:lang w:val="en-GB" w:eastAsia="en-US"/>
              </w:rPr>
            </w:pPr>
          </w:p>
        </w:tc>
      </w:tr>
      <w:tr w:rsidR="0018481A" w14:paraId="4EAE6DEE" w14:textId="77777777">
        <w:trPr>
          <w:trHeight w:val="20"/>
          <w:jc w:val="center"/>
        </w:trPr>
        <w:tc>
          <w:tcPr>
            <w:tcW w:w="1789" w:type="pct"/>
            <w:noWrap/>
          </w:tcPr>
          <w:p w14:paraId="7EF13A43" w14:textId="77777777" w:rsidR="0018481A" w:rsidRDefault="00F8225A">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075507CA" w14:textId="77777777" w:rsidR="0018481A" w:rsidRDefault="0018481A">
            <w:pPr>
              <w:rPr>
                <w:rFonts w:ascii="Arial" w:eastAsia="MS Mincho" w:hAnsi="Arial" w:cs="Arial"/>
                <w:bCs/>
                <w:sz w:val="20"/>
                <w:szCs w:val="20"/>
                <w:lang w:val="en-GB"/>
              </w:rPr>
            </w:pPr>
          </w:p>
        </w:tc>
        <w:tc>
          <w:tcPr>
            <w:tcW w:w="1844" w:type="pct"/>
          </w:tcPr>
          <w:p w14:paraId="64189624" w14:textId="77777777" w:rsidR="0018481A" w:rsidRDefault="00DC4060" w:rsidP="007B0929">
            <w:pPr>
              <w:pStyle w:val="ListParagraph"/>
              <w:ind w:left="0"/>
              <w:rPr>
                <w:rFonts w:ascii="Arial" w:hAnsi="Arial" w:cs="Arial"/>
                <w:b/>
                <w:bCs/>
                <w:sz w:val="20"/>
                <w:szCs w:val="20"/>
                <w:lang w:val="en-GB"/>
              </w:rPr>
            </w:pPr>
            <w:r w:rsidRPr="00DC4060">
              <w:rPr>
                <w:rFonts w:ascii="Arial" w:hAnsi="Arial" w:cs="Arial"/>
                <w:b/>
                <w:bCs/>
                <w:sz w:val="20"/>
                <w:szCs w:val="20"/>
                <w:lang w:val="en-GB"/>
              </w:rPr>
              <w:t xml:space="preserve"> It provides a valuable synthesis of policy, structural, and clinical factors influencing postpartum care pathways. The emphasis on conceptualizing postpartum ca</w:t>
            </w:r>
            <w:r w:rsidR="007B0929">
              <w:rPr>
                <w:rFonts w:ascii="Arial" w:hAnsi="Arial" w:cs="Arial"/>
                <w:b/>
                <w:bCs/>
                <w:sz w:val="20"/>
                <w:szCs w:val="20"/>
                <w:lang w:val="en-GB"/>
              </w:rPr>
              <w:t xml:space="preserve">re as </w:t>
            </w:r>
            <w:r w:rsidRPr="00DC4060">
              <w:rPr>
                <w:rFonts w:ascii="Arial" w:hAnsi="Arial" w:cs="Arial"/>
                <w:b/>
                <w:bCs/>
                <w:sz w:val="20"/>
                <w:szCs w:val="20"/>
                <w:lang w:val="en-GB"/>
              </w:rPr>
              <w:t>theoretical and practical significance. The findings are highly relevant for policymakers, public health researchers, and healthcare systems aiming to improve maternal mental health outcomes and reduce disparities.</w:t>
            </w:r>
          </w:p>
        </w:tc>
        <w:tc>
          <w:tcPr>
            <w:tcW w:w="1367" w:type="pct"/>
          </w:tcPr>
          <w:p w14:paraId="1E44C10A" w14:textId="5CA9F5E9" w:rsidR="0018481A" w:rsidRDefault="00C23DEE">
            <w:pPr>
              <w:pStyle w:val="Heading2"/>
              <w:keepNext w:val="0"/>
              <w:jc w:val="left"/>
              <w:rPr>
                <w:rFonts w:ascii="Arial" w:hAnsi="Arial" w:cs="Arial"/>
                <w:b w:val="0"/>
                <w:lang w:val="en-GB" w:eastAsia="en-US"/>
              </w:rPr>
            </w:pPr>
            <w:r w:rsidRPr="00C23DEE">
              <w:rPr>
                <w:rFonts w:ascii="Arial" w:hAnsi="Arial" w:cs="Arial"/>
                <w:b w:val="0"/>
                <w:lang w:val="en-US" w:eastAsia="en-US"/>
              </w:rPr>
              <w:t>The authors sincerely appreciate the reviewer’s positive assessment of the manuscript’s value. We agree that the synthesis of policy, structural, and clinical factors is essential for addressing gaps in the postpartum care cascade</w:t>
            </w:r>
          </w:p>
        </w:tc>
      </w:tr>
    </w:tbl>
    <w:p w14:paraId="05E35CDA" w14:textId="77777777" w:rsidR="0018481A" w:rsidRDefault="0018481A">
      <w:pPr>
        <w:rPr>
          <w:rFonts w:ascii="Arial" w:hAnsi="Arial" w:cs="Arial"/>
          <w:sz w:val="20"/>
          <w:szCs w:val="20"/>
          <w:lang w:val="en-GB"/>
        </w:rPr>
      </w:pPr>
    </w:p>
    <w:p w14:paraId="7E6DCE6A" w14:textId="77777777" w:rsidR="0018481A" w:rsidRDefault="00F8225A">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14:paraId="5594B3B0" w14:textId="77777777" w:rsidR="0018481A" w:rsidRDefault="0018481A">
      <w:pPr>
        <w:rPr>
          <w:rFonts w:ascii="Arial" w:hAnsi="Arial" w:cs="Arial"/>
          <w:sz w:val="20"/>
          <w:szCs w:val="20"/>
          <w:lang w:val="en-GB"/>
        </w:rPr>
      </w:pPr>
    </w:p>
    <w:tbl>
      <w:tblPr>
        <w:tblpPr w:leftFromText="180" w:rightFromText="180" w:vertAnchor="text" w:tblpY="1"/>
        <w:tblOverlap w:val="never"/>
        <w:tblW w:w="49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18481A" w14:paraId="1B6C0992" w14:textId="77777777" w:rsidTr="00B014A3">
        <w:trPr>
          <w:trHeight w:val="20"/>
        </w:trPr>
        <w:tc>
          <w:tcPr>
            <w:tcW w:w="5000" w:type="pct"/>
            <w:gridSpan w:val="3"/>
            <w:noWrap/>
          </w:tcPr>
          <w:p w14:paraId="44BE5874" w14:textId="77777777" w:rsidR="0018481A" w:rsidRDefault="0018481A" w:rsidP="00B014A3">
            <w:pPr>
              <w:rPr>
                <w:rFonts w:ascii="Arial" w:hAnsi="Arial" w:cs="Arial"/>
                <w:sz w:val="20"/>
                <w:szCs w:val="20"/>
                <w:lang w:val="en-GB"/>
              </w:rPr>
            </w:pPr>
          </w:p>
          <w:p w14:paraId="55543B19" w14:textId="77777777" w:rsidR="0018481A" w:rsidRDefault="0018481A" w:rsidP="00B014A3">
            <w:pPr>
              <w:rPr>
                <w:rFonts w:ascii="Arial" w:hAnsi="Arial" w:cs="Arial"/>
                <w:sz w:val="20"/>
                <w:szCs w:val="20"/>
                <w:lang w:val="en-GB"/>
              </w:rPr>
            </w:pPr>
          </w:p>
        </w:tc>
      </w:tr>
      <w:tr w:rsidR="0018481A" w14:paraId="20093C7D" w14:textId="77777777" w:rsidTr="00B014A3">
        <w:trPr>
          <w:trHeight w:val="20"/>
        </w:trPr>
        <w:tc>
          <w:tcPr>
            <w:tcW w:w="1790" w:type="pct"/>
            <w:noWrap/>
          </w:tcPr>
          <w:p w14:paraId="1AB7F790" w14:textId="77777777" w:rsidR="0018481A" w:rsidRDefault="0018481A" w:rsidP="00B014A3">
            <w:pPr>
              <w:pStyle w:val="Heading2"/>
              <w:keepNext w:val="0"/>
              <w:jc w:val="left"/>
              <w:rPr>
                <w:rFonts w:ascii="Arial" w:hAnsi="Arial" w:cs="Arial"/>
                <w:lang w:val="en-GB" w:eastAsia="en-US"/>
              </w:rPr>
            </w:pPr>
          </w:p>
        </w:tc>
        <w:tc>
          <w:tcPr>
            <w:tcW w:w="1843" w:type="pct"/>
          </w:tcPr>
          <w:p w14:paraId="1EA11AC5" w14:textId="77777777" w:rsidR="0018481A" w:rsidRDefault="00F8225A" w:rsidP="00B014A3">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tcPr>
          <w:p w14:paraId="258CA7AC" w14:textId="77777777" w:rsidR="0018481A" w:rsidRDefault="00F8225A" w:rsidP="00B014A3">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6A3060" w14:paraId="6E0134C4" w14:textId="77777777" w:rsidTr="00B014A3">
        <w:trPr>
          <w:trHeight w:val="20"/>
        </w:trPr>
        <w:tc>
          <w:tcPr>
            <w:tcW w:w="1790" w:type="pct"/>
            <w:noWrap/>
          </w:tcPr>
          <w:p w14:paraId="1D625A6F" w14:textId="77777777" w:rsidR="006A3060" w:rsidRDefault="006A3060" w:rsidP="006A3060">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613411B0" w14:textId="77777777" w:rsidR="006A3060" w:rsidRDefault="006A3060" w:rsidP="006A306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5978413" w14:textId="77777777" w:rsidR="006A3060" w:rsidRDefault="006A3060" w:rsidP="006A3060">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B29F66" w14:textId="77777777" w:rsidR="006A3060" w:rsidRDefault="006A3060" w:rsidP="006A3060">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1F99E55F" w14:textId="01134E04" w:rsidR="006A3060" w:rsidRDefault="006A3060" w:rsidP="006A3060">
            <w:pPr>
              <w:pStyle w:val="Heading2"/>
              <w:keepNext w:val="0"/>
              <w:jc w:val="left"/>
              <w:rPr>
                <w:rFonts w:ascii="Arial" w:hAnsi="Arial" w:cs="Arial"/>
                <w:b w:val="0"/>
                <w:lang w:val="en-GB" w:eastAsia="en-US"/>
              </w:rPr>
            </w:pPr>
            <w:r>
              <w:rPr>
                <w:rFonts w:ascii="Arial" w:hAnsi="Arial" w:cs="Arial"/>
                <w:b w:val="0"/>
                <w:lang w:val="en-GB" w:eastAsia="en-US"/>
              </w:rPr>
              <w:t xml:space="preserve">Ok </w:t>
            </w:r>
          </w:p>
        </w:tc>
      </w:tr>
      <w:tr w:rsidR="006A3060" w14:paraId="0ED5A878" w14:textId="77777777" w:rsidTr="00B014A3">
        <w:trPr>
          <w:trHeight w:val="20"/>
        </w:trPr>
        <w:tc>
          <w:tcPr>
            <w:tcW w:w="1790" w:type="pct"/>
            <w:noWrap/>
          </w:tcPr>
          <w:p w14:paraId="3F523971" w14:textId="77777777" w:rsidR="006A3060" w:rsidRDefault="006A3060" w:rsidP="006A3060">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14:paraId="50726FCD" w14:textId="77777777" w:rsidR="006A3060" w:rsidRDefault="006A3060" w:rsidP="006A306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137FDD0" w14:textId="77777777" w:rsidR="006A3060" w:rsidRDefault="006A3060" w:rsidP="006A306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10F571" w14:textId="77777777" w:rsidR="006A3060" w:rsidRDefault="006A3060" w:rsidP="006A3060">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61A4EAEE" w14:textId="5CA493B8" w:rsidR="006A3060" w:rsidRDefault="006A3060" w:rsidP="006A3060">
            <w:pPr>
              <w:pStyle w:val="Heading2"/>
              <w:keepNext w:val="0"/>
              <w:jc w:val="left"/>
              <w:rPr>
                <w:rFonts w:ascii="Arial" w:hAnsi="Arial" w:cs="Arial"/>
                <w:b w:val="0"/>
                <w:lang w:val="en-GB" w:eastAsia="en-US"/>
              </w:rPr>
            </w:pPr>
            <w:r>
              <w:rPr>
                <w:rFonts w:ascii="Arial" w:hAnsi="Arial" w:cs="Arial"/>
                <w:b w:val="0"/>
                <w:lang w:val="en-GB" w:eastAsia="en-US"/>
              </w:rPr>
              <w:t xml:space="preserve">Ok </w:t>
            </w:r>
          </w:p>
        </w:tc>
      </w:tr>
      <w:tr w:rsidR="006A3060" w14:paraId="7AC2FC32" w14:textId="77777777" w:rsidTr="00B014A3">
        <w:trPr>
          <w:trHeight w:val="20"/>
        </w:trPr>
        <w:tc>
          <w:tcPr>
            <w:tcW w:w="1790" w:type="pct"/>
            <w:noWrap/>
          </w:tcPr>
          <w:p w14:paraId="35ACCEAC" w14:textId="77777777" w:rsidR="006A3060" w:rsidRDefault="006A3060" w:rsidP="006A3060">
            <w:pPr>
              <w:pStyle w:val="Heading2"/>
              <w:keepNext w:val="0"/>
              <w:jc w:val="left"/>
              <w:rPr>
                <w:rFonts w:ascii="Arial" w:hAnsi="Arial" w:cs="Arial"/>
                <w:lang w:val="en-GB"/>
              </w:rPr>
            </w:pPr>
            <w:r>
              <w:rPr>
                <w:rFonts w:ascii="Arial" w:hAnsi="Arial" w:cs="Arial"/>
                <w:lang w:val="en-GB"/>
              </w:rPr>
              <w:t>3. Are the keywords appropriate and useful?</w:t>
            </w:r>
          </w:p>
          <w:p w14:paraId="41817679" w14:textId="77777777" w:rsidR="006A3060" w:rsidRDefault="006A3060" w:rsidP="006A306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EAADF91" w14:textId="77777777" w:rsidR="006A3060" w:rsidRDefault="006A3060" w:rsidP="006A306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4F8ED3" w14:textId="77777777" w:rsidR="006A3060" w:rsidRDefault="006A3060" w:rsidP="006A3060">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332703A1" w14:textId="30C3D063" w:rsidR="006A3060" w:rsidRDefault="006A3060" w:rsidP="006A3060">
            <w:pPr>
              <w:pStyle w:val="Heading2"/>
              <w:keepNext w:val="0"/>
              <w:jc w:val="left"/>
              <w:rPr>
                <w:rFonts w:ascii="Arial" w:hAnsi="Arial" w:cs="Arial"/>
                <w:b w:val="0"/>
                <w:lang w:val="en-GB" w:eastAsia="en-US"/>
              </w:rPr>
            </w:pPr>
            <w:r>
              <w:rPr>
                <w:rFonts w:ascii="Arial" w:hAnsi="Arial" w:cs="Arial"/>
                <w:b w:val="0"/>
                <w:lang w:val="en-GB" w:eastAsia="en-US"/>
              </w:rPr>
              <w:t xml:space="preserve">Ok </w:t>
            </w:r>
          </w:p>
        </w:tc>
      </w:tr>
      <w:tr w:rsidR="006A3060" w14:paraId="02BC4DE5" w14:textId="77777777" w:rsidTr="00B014A3">
        <w:trPr>
          <w:trHeight w:val="20"/>
        </w:trPr>
        <w:tc>
          <w:tcPr>
            <w:tcW w:w="1790" w:type="pct"/>
            <w:noWrap/>
          </w:tcPr>
          <w:p w14:paraId="2551F9A9" w14:textId="77777777" w:rsidR="006A3060" w:rsidRDefault="006A3060" w:rsidP="006A3060">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54E386A9" w14:textId="77777777" w:rsidR="006A3060" w:rsidRDefault="006A3060" w:rsidP="006A306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7B1D910" w14:textId="77777777" w:rsidR="006A3060" w:rsidRDefault="006A3060" w:rsidP="006A306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CE10238" w14:textId="77777777" w:rsidR="006A3060" w:rsidRDefault="006A3060" w:rsidP="006A3060">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1F1EFC28" w14:textId="631E4366" w:rsidR="006A3060" w:rsidRDefault="006A3060" w:rsidP="006A3060">
            <w:pPr>
              <w:pStyle w:val="Heading2"/>
              <w:keepNext w:val="0"/>
              <w:jc w:val="left"/>
              <w:rPr>
                <w:rFonts w:ascii="Arial" w:hAnsi="Arial" w:cs="Arial"/>
                <w:b w:val="0"/>
                <w:lang w:val="en-GB" w:eastAsia="en-US"/>
              </w:rPr>
            </w:pPr>
            <w:r>
              <w:rPr>
                <w:rFonts w:ascii="Arial" w:hAnsi="Arial" w:cs="Arial"/>
                <w:b w:val="0"/>
                <w:lang w:val="en-GB" w:eastAsia="en-US"/>
              </w:rPr>
              <w:t xml:space="preserve">Ok </w:t>
            </w:r>
          </w:p>
        </w:tc>
      </w:tr>
      <w:tr w:rsidR="006A3060" w14:paraId="50B4B895" w14:textId="77777777" w:rsidTr="00B014A3">
        <w:trPr>
          <w:trHeight w:val="20"/>
        </w:trPr>
        <w:tc>
          <w:tcPr>
            <w:tcW w:w="1790" w:type="pct"/>
            <w:noWrap/>
          </w:tcPr>
          <w:p w14:paraId="0D0508FC" w14:textId="77777777" w:rsidR="006A3060" w:rsidRDefault="006A3060" w:rsidP="006A3060">
            <w:pPr>
              <w:pStyle w:val="Heading2"/>
              <w:keepNext w:val="0"/>
              <w:jc w:val="left"/>
              <w:rPr>
                <w:rFonts w:ascii="Arial" w:hAnsi="Arial" w:cs="Arial"/>
                <w:lang w:val="en-GB"/>
              </w:rPr>
            </w:pPr>
            <w:r>
              <w:rPr>
                <w:rFonts w:ascii="Arial" w:hAnsi="Arial" w:cs="Arial"/>
                <w:lang w:val="en-GB"/>
              </w:rPr>
              <w:t>5. Are the objectives clearly stated?</w:t>
            </w:r>
          </w:p>
          <w:p w14:paraId="15366745" w14:textId="77777777" w:rsidR="006A3060" w:rsidRDefault="006A3060" w:rsidP="006A306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324839E" w14:textId="77777777" w:rsidR="006A3060" w:rsidRDefault="006A3060" w:rsidP="006A306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DA32E2" w14:textId="77777777" w:rsidR="006A3060" w:rsidRDefault="006A3060" w:rsidP="006A3060">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6FDEC83D" w14:textId="1B0C8D4D" w:rsidR="006A3060" w:rsidRDefault="006A3060" w:rsidP="006A3060">
            <w:pPr>
              <w:pStyle w:val="Heading2"/>
              <w:keepNext w:val="0"/>
              <w:jc w:val="left"/>
              <w:rPr>
                <w:rFonts w:ascii="Arial" w:hAnsi="Arial" w:cs="Arial"/>
                <w:b w:val="0"/>
                <w:lang w:val="en-GB" w:eastAsia="en-US"/>
              </w:rPr>
            </w:pPr>
            <w:r>
              <w:rPr>
                <w:rFonts w:ascii="Arial" w:hAnsi="Arial" w:cs="Arial"/>
                <w:b w:val="0"/>
                <w:lang w:val="en-GB" w:eastAsia="en-US"/>
              </w:rPr>
              <w:t xml:space="preserve">Ok </w:t>
            </w:r>
          </w:p>
        </w:tc>
      </w:tr>
      <w:tr w:rsidR="006A3060" w14:paraId="16D7A776" w14:textId="77777777" w:rsidTr="00B014A3">
        <w:trPr>
          <w:trHeight w:val="20"/>
        </w:trPr>
        <w:tc>
          <w:tcPr>
            <w:tcW w:w="1790" w:type="pct"/>
            <w:noWrap/>
          </w:tcPr>
          <w:p w14:paraId="4019FFAD" w14:textId="77777777" w:rsidR="006A3060" w:rsidRDefault="006A3060" w:rsidP="006A3060">
            <w:pPr>
              <w:pStyle w:val="Heading2"/>
              <w:keepNext w:val="0"/>
              <w:jc w:val="left"/>
              <w:rPr>
                <w:rFonts w:ascii="Arial" w:hAnsi="Arial" w:cs="Arial"/>
                <w:lang w:val="en-GB"/>
              </w:rPr>
            </w:pPr>
            <w:r>
              <w:rPr>
                <w:rFonts w:ascii="Arial" w:hAnsi="Arial" w:cs="Arial"/>
                <w:lang w:val="en-GB"/>
              </w:rPr>
              <w:t>6. Is the literature review relevant?</w:t>
            </w:r>
          </w:p>
          <w:p w14:paraId="407257A1" w14:textId="77777777" w:rsidR="006A3060" w:rsidRDefault="006A3060" w:rsidP="006A306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D9895C6" w14:textId="77777777" w:rsidR="006A3060" w:rsidRDefault="006A3060" w:rsidP="006A306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B6C869" w14:textId="77777777" w:rsidR="006A3060" w:rsidRDefault="006A3060" w:rsidP="006A3060">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3C334B2C" w14:textId="4B95965E" w:rsidR="006A3060" w:rsidRDefault="006A3060" w:rsidP="006A3060">
            <w:pPr>
              <w:pStyle w:val="Heading2"/>
              <w:keepNext w:val="0"/>
              <w:jc w:val="left"/>
              <w:rPr>
                <w:rFonts w:ascii="Arial" w:hAnsi="Arial" w:cs="Arial"/>
                <w:b w:val="0"/>
                <w:lang w:val="en-GB" w:eastAsia="en-US"/>
              </w:rPr>
            </w:pPr>
            <w:r>
              <w:rPr>
                <w:rFonts w:ascii="Arial" w:hAnsi="Arial" w:cs="Arial"/>
                <w:b w:val="0"/>
                <w:lang w:val="en-GB" w:eastAsia="en-US"/>
              </w:rPr>
              <w:t xml:space="preserve">Ok </w:t>
            </w:r>
          </w:p>
        </w:tc>
      </w:tr>
      <w:tr w:rsidR="006A3060" w14:paraId="0F0BE98C" w14:textId="77777777" w:rsidTr="00B014A3">
        <w:trPr>
          <w:trHeight w:val="20"/>
        </w:trPr>
        <w:tc>
          <w:tcPr>
            <w:tcW w:w="1790" w:type="pct"/>
            <w:noWrap/>
          </w:tcPr>
          <w:p w14:paraId="6A40107D" w14:textId="77777777" w:rsidR="006A3060" w:rsidRDefault="006A3060" w:rsidP="006A3060">
            <w:pPr>
              <w:pStyle w:val="Heading2"/>
              <w:keepNext w:val="0"/>
              <w:jc w:val="left"/>
              <w:rPr>
                <w:rFonts w:ascii="Arial" w:hAnsi="Arial" w:cs="Arial"/>
                <w:lang w:val="en-GB"/>
              </w:rPr>
            </w:pPr>
            <w:r>
              <w:rPr>
                <w:rFonts w:ascii="Arial" w:hAnsi="Arial" w:cs="Arial"/>
                <w:lang w:val="en-GB"/>
              </w:rPr>
              <w:t>7. Is the literature review recent?</w:t>
            </w:r>
          </w:p>
          <w:p w14:paraId="36C57536" w14:textId="77777777" w:rsidR="006A3060" w:rsidRDefault="006A3060" w:rsidP="006A306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02E5E60" w14:textId="77777777" w:rsidR="006A3060" w:rsidRDefault="006A3060" w:rsidP="006A3060">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14:paraId="1DE766D6" w14:textId="77777777" w:rsidR="006A3060" w:rsidRDefault="006A3060" w:rsidP="006A3060">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5160F10A" w14:textId="44B6745B" w:rsidR="006A3060" w:rsidRDefault="006A3060" w:rsidP="006A3060">
            <w:pPr>
              <w:pStyle w:val="Heading2"/>
              <w:keepNext w:val="0"/>
              <w:jc w:val="left"/>
              <w:rPr>
                <w:rFonts w:ascii="Arial" w:hAnsi="Arial" w:cs="Arial"/>
                <w:b w:val="0"/>
                <w:lang w:val="en-GB" w:eastAsia="en-US"/>
              </w:rPr>
            </w:pPr>
            <w:r>
              <w:rPr>
                <w:rFonts w:ascii="Arial" w:hAnsi="Arial" w:cs="Arial"/>
                <w:b w:val="0"/>
                <w:lang w:val="en-GB" w:eastAsia="en-US"/>
              </w:rPr>
              <w:t xml:space="preserve">Ok </w:t>
            </w:r>
          </w:p>
        </w:tc>
      </w:tr>
      <w:tr w:rsidR="006A3060" w14:paraId="2E6EA065" w14:textId="77777777" w:rsidTr="00B014A3">
        <w:trPr>
          <w:trHeight w:val="20"/>
        </w:trPr>
        <w:tc>
          <w:tcPr>
            <w:tcW w:w="1790" w:type="pct"/>
            <w:noWrap/>
          </w:tcPr>
          <w:p w14:paraId="570B5C53" w14:textId="77777777" w:rsidR="006A3060" w:rsidRDefault="006A3060" w:rsidP="006A3060">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69E1CC65" w14:textId="77777777" w:rsidR="006A3060" w:rsidRDefault="006A3060" w:rsidP="006A306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66B1C48" w14:textId="77777777" w:rsidR="006A3060" w:rsidRDefault="006A3060" w:rsidP="006A306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628A49D" w14:textId="77777777" w:rsidR="006A3060" w:rsidRDefault="006A3060" w:rsidP="006A3060">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003FE631" w14:textId="269AA997" w:rsidR="006A3060" w:rsidRDefault="006A3060" w:rsidP="006A3060">
            <w:pPr>
              <w:pStyle w:val="Heading2"/>
              <w:keepNext w:val="0"/>
              <w:jc w:val="left"/>
              <w:rPr>
                <w:rFonts w:ascii="Arial" w:hAnsi="Arial" w:cs="Arial"/>
                <w:b w:val="0"/>
                <w:lang w:val="en-GB" w:eastAsia="en-US"/>
              </w:rPr>
            </w:pPr>
            <w:r>
              <w:rPr>
                <w:rFonts w:ascii="Arial" w:hAnsi="Arial" w:cs="Arial"/>
                <w:b w:val="0"/>
                <w:lang w:val="en-GB" w:eastAsia="en-US"/>
              </w:rPr>
              <w:t xml:space="preserve">Ok </w:t>
            </w:r>
          </w:p>
        </w:tc>
      </w:tr>
      <w:tr w:rsidR="006A3060" w14:paraId="6C6185B3" w14:textId="77777777" w:rsidTr="00B014A3">
        <w:trPr>
          <w:trHeight w:val="20"/>
        </w:trPr>
        <w:tc>
          <w:tcPr>
            <w:tcW w:w="1790" w:type="pct"/>
            <w:noWrap/>
          </w:tcPr>
          <w:p w14:paraId="650C1E2E" w14:textId="77777777" w:rsidR="006A3060" w:rsidRDefault="006A3060" w:rsidP="006A3060">
            <w:pPr>
              <w:pStyle w:val="Heading2"/>
              <w:keepNext w:val="0"/>
              <w:jc w:val="left"/>
              <w:rPr>
                <w:rFonts w:ascii="Arial" w:hAnsi="Arial" w:cs="Arial"/>
                <w:lang w:val="en-GB"/>
              </w:rPr>
            </w:pPr>
            <w:r>
              <w:rPr>
                <w:rFonts w:ascii="Arial" w:hAnsi="Arial" w:cs="Arial"/>
                <w:lang w:val="en-GB"/>
              </w:rPr>
              <w:t>9. Is the Critical analysis of literature done?</w:t>
            </w:r>
          </w:p>
          <w:p w14:paraId="1CEEAA9F" w14:textId="77777777" w:rsidR="006A3060" w:rsidRDefault="006A3060" w:rsidP="006A306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B145C6C" w14:textId="77777777" w:rsidR="006A3060" w:rsidRDefault="006A3060" w:rsidP="006A306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5Improvement 1 = Poor N/A = Not Applicable</w:t>
            </w:r>
          </w:p>
        </w:tc>
        <w:tc>
          <w:tcPr>
            <w:tcW w:w="1843" w:type="pct"/>
          </w:tcPr>
          <w:p w14:paraId="272A59BA" w14:textId="77777777" w:rsidR="006A3060" w:rsidRDefault="006A3060" w:rsidP="006A3060">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1EC0FAC8" w14:textId="39562315" w:rsidR="006A3060" w:rsidRDefault="006A3060" w:rsidP="006A3060">
            <w:pPr>
              <w:pStyle w:val="Heading2"/>
              <w:keepNext w:val="0"/>
              <w:jc w:val="left"/>
              <w:rPr>
                <w:rFonts w:ascii="Arial" w:hAnsi="Arial" w:cs="Arial"/>
                <w:b w:val="0"/>
                <w:lang w:val="en-GB" w:eastAsia="en-US"/>
              </w:rPr>
            </w:pPr>
            <w:r>
              <w:rPr>
                <w:rFonts w:ascii="Arial" w:hAnsi="Arial" w:cs="Arial"/>
                <w:b w:val="0"/>
                <w:lang w:val="en-GB" w:eastAsia="en-US"/>
              </w:rPr>
              <w:t xml:space="preserve">Ok </w:t>
            </w:r>
          </w:p>
        </w:tc>
      </w:tr>
      <w:tr w:rsidR="006A3060" w14:paraId="30A0B07B" w14:textId="77777777" w:rsidTr="00B014A3">
        <w:trPr>
          <w:trHeight w:val="20"/>
        </w:trPr>
        <w:tc>
          <w:tcPr>
            <w:tcW w:w="1790" w:type="pct"/>
            <w:noWrap/>
          </w:tcPr>
          <w:p w14:paraId="745302F5" w14:textId="77777777" w:rsidR="006A3060" w:rsidRDefault="006A3060" w:rsidP="006A3060">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w:t>
            </w:r>
            <w:proofErr w:type="gramStart"/>
            <w:r>
              <w:rPr>
                <w:rFonts w:ascii="Arial" w:hAnsi="Arial" w:cs="Arial"/>
                <w:sz w:val="20"/>
                <w:szCs w:val="20"/>
                <w:lang w:val="en-GB"/>
              </w:rPr>
              <w:t xml:space="preserve">done </w:t>
            </w:r>
            <w:r>
              <w:rPr>
                <w:rFonts w:ascii="Arial" w:hAnsi="Arial" w:cs="Arial"/>
                <w:b/>
                <w:sz w:val="20"/>
                <w:szCs w:val="20"/>
                <w:lang w:val="en-GB"/>
              </w:rPr>
              <w:t>?</w:t>
            </w:r>
            <w:proofErr w:type="gramEnd"/>
          </w:p>
          <w:p w14:paraId="2FA5769A" w14:textId="77777777" w:rsidR="006A3060" w:rsidRDefault="006A3060" w:rsidP="006A306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9C3C6B0" w14:textId="77777777" w:rsidR="006A3060" w:rsidRDefault="006A3060" w:rsidP="006A306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6AA387C" w14:textId="77777777" w:rsidR="006A3060" w:rsidRDefault="006A3060" w:rsidP="006A3060">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tcPr>
          <w:p w14:paraId="2B45D247" w14:textId="388CB0C6" w:rsidR="006A3060" w:rsidRDefault="006A3060" w:rsidP="006A3060">
            <w:pPr>
              <w:pStyle w:val="Heading2"/>
              <w:keepNext w:val="0"/>
              <w:jc w:val="left"/>
              <w:rPr>
                <w:rFonts w:ascii="Arial" w:hAnsi="Arial" w:cs="Arial"/>
                <w:b w:val="0"/>
                <w:lang w:val="en-GB" w:eastAsia="en-US"/>
              </w:rPr>
            </w:pPr>
            <w:r>
              <w:rPr>
                <w:rFonts w:ascii="Arial" w:hAnsi="Arial" w:cs="Arial"/>
                <w:b w:val="0"/>
                <w:lang w:val="en-GB" w:eastAsia="en-US"/>
              </w:rPr>
              <w:t xml:space="preserve">Ok </w:t>
            </w:r>
          </w:p>
        </w:tc>
      </w:tr>
      <w:tr w:rsidR="006A3060" w14:paraId="4CD8376A" w14:textId="77777777" w:rsidTr="00B014A3">
        <w:trPr>
          <w:trHeight w:val="20"/>
        </w:trPr>
        <w:tc>
          <w:tcPr>
            <w:tcW w:w="1790" w:type="pct"/>
            <w:noWrap/>
          </w:tcPr>
          <w:p w14:paraId="1F9F2B7D" w14:textId="77777777" w:rsidR="006A3060" w:rsidRDefault="006A3060" w:rsidP="006A3060">
            <w:pPr>
              <w:rPr>
                <w:rFonts w:ascii="Arial" w:hAnsi="Arial" w:cs="Arial"/>
                <w:b/>
                <w:sz w:val="20"/>
                <w:szCs w:val="20"/>
                <w:lang w:val="en-GB"/>
              </w:rPr>
            </w:pPr>
            <w:r>
              <w:rPr>
                <w:rFonts w:ascii="Arial" w:hAnsi="Arial" w:cs="Arial"/>
                <w:b/>
                <w:sz w:val="20"/>
                <w:szCs w:val="20"/>
                <w:lang w:val="en-GB"/>
              </w:rPr>
              <w:t>11. Are the conclusions logically arrived?</w:t>
            </w:r>
          </w:p>
          <w:p w14:paraId="385414DB" w14:textId="77777777" w:rsidR="006A3060" w:rsidRDefault="006A3060" w:rsidP="006A306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CB0E31D" w14:textId="77777777" w:rsidR="006A3060" w:rsidRDefault="006A3060" w:rsidP="006A306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90582EF" w14:textId="77777777" w:rsidR="006A3060" w:rsidRDefault="006A3060" w:rsidP="006A3060">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tcPr>
          <w:p w14:paraId="637CFBE4" w14:textId="08667519" w:rsidR="006A3060" w:rsidRDefault="006A3060" w:rsidP="006A3060">
            <w:pPr>
              <w:pStyle w:val="Heading2"/>
              <w:keepNext w:val="0"/>
              <w:jc w:val="left"/>
              <w:rPr>
                <w:rFonts w:ascii="Arial" w:hAnsi="Arial" w:cs="Arial"/>
                <w:b w:val="0"/>
                <w:lang w:val="en-GB" w:eastAsia="en-US"/>
              </w:rPr>
            </w:pPr>
            <w:r>
              <w:rPr>
                <w:rFonts w:ascii="Arial" w:hAnsi="Arial" w:cs="Arial"/>
                <w:b w:val="0"/>
                <w:lang w:val="en-GB" w:eastAsia="en-US"/>
              </w:rPr>
              <w:t xml:space="preserve">Ok </w:t>
            </w:r>
          </w:p>
        </w:tc>
      </w:tr>
      <w:tr w:rsidR="006A3060" w14:paraId="7CD26B9C" w14:textId="77777777" w:rsidTr="00B014A3">
        <w:trPr>
          <w:trHeight w:val="20"/>
        </w:trPr>
        <w:tc>
          <w:tcPr>
            <w:tcW w:w="1790" w:type="pct"/>
            <w:noWrap/>
          </w:tcPr>
          <w:p w14:paraId="1DD2B254" w14:textId="77777777" w:rsidR="006A3060" w:rsidRDefault="006A3060" w:rsidP="006A3060">
            <w:pPr>
              <w:rPr>
                <w:rFonts w:ascii="Arial" w:hAnsi="Arial" w:cs="Arial"/>
                <w:b/>
                <w:sz w:val="20"/>
                <w:szCs w:val="20"/>
                <w:lang w:val="en-GB"/>
              </w:rPr>
            </w:pPr>
            <w:r>
              <w:rPr>
                <w:rFonts w:ascii="Arial" w:hAnsi="Arial" w:cs="Arial"/>
                <w:b/>
                <w:sz w:val="20"/>
                <w:szCs w:val="20"/>
                <w:lang w:val="en-GB"/>
              </w:rPr>
              <w:t>12. Are the limitations of the paper discussed?</w:t>
            </w:r>
          </w:p>
          <w:p w14:paraId="37100BAB" w14:textId="77777777" w:rsidR="006A3060" w:rsidRDefault="006A3060" w:rsidP="006A306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D9C8013" w14:textId="77777777" w:rsidR="006A3060" w:rsidRDefault="006A3060" w:rsidP="006A306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7EA5AC0" w14:textId="77777777" w:rsidR="006A3060" w:rsidRDefault="006A3060" w:rsidP="006A3060">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74A86FB5" w14:textId="5DA6F967" w:rsidR="006A3060" w:rsidRDefault="006A3060" w:rsidP="006A3060">
            <w:pPr>
              <w:pStyle w:val="Heading2"/>
              <w:keepNext w:val="0"/>
              <w:jc w:val="left"/>
              <w:rPr>
                <w:rFonts w:ascii="Arial" w:hAnsi="Arial" w:cs="Arial"/>
                <w:b w:val="0"/>
                <w:lang w:val="en-GB" w:eastAsia="en-US"/>
              </w:rPr>
            </w:pPr>
            <w:r>
              <w:rPr>
                <w:rFonts w:ascii="Arial" w:hAnsi="Arial" w:cs="Arial"/>
                <w:b w:val="0"/>
                <w:lang w:val="en-GB" w:eastAsia="en-US"/>
              </w:rPr>
              <w:t xml:space="preserve">Ok </w:t>
            </w:r>
          </w:p>
        </w:tc>
      </w:tr>
      <w:tr w:rsidR="006A3060" w14:paraId="47ADC6D7" w14:textId="77777777" w:rsidTr="00B014A3">
        <w:trPr>
          <w:trHeight w:val="20"/>
        </w:trPr>
        <w:tc>
          <w:tcPr>
            <w:tcW w:w="1790" w:type="pct"/>
            <w:noWrap/>
          </w:tcPr>
          <w:p w14:paraId="2F773F6D" w14:textId="77777777" w:rsidR="006A3060" w:rsidRDefault="006A3060" w:rsidP="006A3060">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14:paraId="0CC906E7" w14:textId="77777777" w:rsidR="006A3060" w:rsidRDefault="006A3060" w:rsidP="006A306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71A7847" w14:textId="77777777" w:rsidR="006A3060" w:rsidRDefault="006A3060" w:rsidP="006A306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6D8503A6" w14:textId="77777777" w:rsidR="006A3060" w:rsidRDefault="006A3060" w:rsidP="006A3060">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22E9D890" w14:textId="77777777" w:rsidR="006A3060" w:rsidRDefault="006A3060" w:rsidP="006A3060">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0025DD77" w14:textId="69BABC88" w:rsidR="006A3060" w:rsidRDefault="006A3060" w:rsidP="006A3060">
            <w:pPr>
              <w:pStyle w:val="Heading2"/>
              <w:keepNext w:val="0"/>
              <w:jc w:val="left"/>
              <w:rPr>
                <w:rFonts w:ascii="Arial" w:hAnsi="Arial" w:cs="Arial"/>
                <w:b w:val="0"/>
                <w:lang w:val="en-GB" w:eastAsia="en-US"/>
              </w:rPr>
            </w:pPr>
            <w:r>
              <w:rPr>
                <w:rFonts w:ascii="Arial" w:hAnsi="Arial" w:cs="Arial"/>
                <w:b w:val="0"/>
                <w:lang w:val="en-GB" w:eastAsia="en-US"/>
              </w:rPr>
              <w:t xml:space="preserve">Ok </w:t>
            </w:r>
          </w:p>
        </w:tc>
      </w:tr>
      <w:tr w:rsidR="006A3060" w14:paraId="044004D5" w14:textId="77777777" w:rsidTr="00B014A3">
        <w:trPr>
          <w:trHeight w:val="20"/>
        </w:trPr>
        <w:tc>
          <w:tcPr>
            <w:tcW w:w="1790" w:type="pct"/>
            <w:noWrap/>
          </w:tcPr>
          <w:p w14:paraId="70B2112D" w14:textId="77777777" w:rsidR="006A3060" w:rsidRDefault="006A3060" w:rsidP="006A3060">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7A49E939" w14:textId="77777777" w:rsidR="006A3060" w:rsidRDefault="006A3060" w:rsidP="006A306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lastRenderedPageBreak/>
              <w:t xml:space="preserve">Rating Scale: </w:t>
            </w:r>
          </w:p>
          <w:p w14:paraId="008535E8" w14:textId="77777777" w:rsidR="006A3060" w:rsidRDefault="006A3060" w:rsidP="006A306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1171C50C" w14:textId="77777777" w:rsidR="006A3060" w:rsidRDefault="006A3060" w:rsidP="006A3060">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54A126F0" w14:textId="77777777" w:rsidR="006A3060" w:rsidRDefault="006A3060" w:rsidP="006A3060">
            <w:pPr>
              <w:pStyle w:val="ListParagraph"/>
              <w:ind w:left="0"/>
              <w:rPr>
                <w:rFonts w:ascii="Arial" w:hAnsi="Arial" w:cs="Arial"/>
                <w:bCs/>
                <w:sz w:val="20"/>
                <w:szCs w:val="20"/>
                <w:lang w:val="en-GB"/>
              </w:rPr>
            </w:pPr>
            <w:r>
              <w:rPr>
                <w:rFonts w:ascii="Arial" w:hAnsi="Arial" w:cs="Arial"/>
                <w:bCs/>
                <w:sz w:val="20"/>
                <w:szCs w:val="20"/>
                <w:lang w:val="en-GB"/>
              </w:rPr>
              <w:lastRenderedPageBreak/>
              <w:t>3</w:t>
            </w:r>
          </w:p>
        </w:tc>
        <w:tc>
          <w:tcPr>
            <w:tcW w:w="1367" w:type="pct"/>
          </w:tcPr>
          <w:p w14:paraId="455FB8C4" w14:textId="74A28D41" w:rsidR="006A3060" w:rsidRDefault="006A3060" w:rsidP="006A3060">
            <w:pPr>
              <w:pStyle w:val="Heading2"/>
              <w:keepNext w:val="0"/>
              <w:jc w:val="left"/>
              <w:rPr>
                <w:rFonts w:ascii="Arial" w:hAnsi="Arial" w:cs="Arial"/>
                <w:b w:val="0"/>
                <w:lang w:val="en-GB" w:eastAsia="en-US"/>
              </w:rPr>
            </w:pPr>
            <w:r>
              <w:rPr>
                <w:rFonts w:ascii="Arial" w:hAnsi="Arial" w:cs="Arial"/>
                <w:b w:val="0"/>
                <w:lang w:val="en-GB" w:eastAsia="en-US"/>
              </w:rPr>
              <w:t xml:space="preserve">Ok </w:t>
            </w:r>
          </w:p>
        </w:tc>
      </w:tr>
    </w:tbl>
    <w:p w14:paraId="6F3817C3" w14:textId="77777777" w:rsidR="0018481A" w:rsidRDefault="0018481A">
      <w:pPr>
        <w:pStyle w:val="BodyText"/>
        <w:rPr>
          <w:rFonts w:ascii="Arial" w:hAnsi="Arial" w:cs="Arial"/>
          <w:b/>
          <w:bCs/>
          <w:sz w:val="20"/>
          <w:szCs w:val="20"/>
          <w:u w:val="single"/>
          <w:lang w:val="en-GB"/>
        </w:rPr>
      </w:pPr>
      <w:bookmarkStart w:id="0" w:name="_GoBack"/>
      <w:bookmarkEnd w:id="0"/>
    </w:p>
    <w:p w14:paraId="55F48488" w14:textId="77777777" w:rsidR="0018481A" w:rsidRDefault="00F8225A">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208D3671" w14:textId="77777777" w:rsidR="0018481A" w:rsidRDefault="0018481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18481A" w14:paraId="7782E45F" w14:textId="77777777">
        <w:trPr>
          <w:trHeight w:val="20"/>
          <w:jc w:val="center"/>
        </w:trPr>
        <w:tc>
          <w:tcPr>
            <w:tcW w:w="1265" w:type="pct"/>
            <w:noWrap/>
          </w:tcPr>
          <w:p w14:paraId="646E4924" w14:textId="77777777" w:rsidR="0018481A" w:rsidRDefault="0018481A">
            <w:pPr>
              <w:pStyle w:val="Heading2"/>
              <w:keepNext w:val="0"/>
              <w:jc w:val="left"/>
              <w:rPr>
                <w:rFonts w:ascii="Arial" w:hAnsi="Arial" w:cs="Arial"/>
                <w:lang w:val="en-GB" w:eastAsia="en-US"/>
              </w:rPr>
            </w:pPr>
          </w:p>
        </w:tc>
        <w:tc>
          <w:tcPr>
            <w:tcW w:w="2212" w:type="pct"/>
          </w:tcPr>
          <w:p w14:paraId="75F8DDD7" w14:textId="77777777" w:rsidR="0018481A" w:rsidRDefault="00F8225A">
            <w:pPr>
              <w:pStyle w:val="Heading2"/>
              <w:keepNext w:val="0"/>
              <w:jc w:val="left"/>
              <w:rPr>
                <w:rFonts w:ascii="Arial" w:hAnsi="Arial" w:cs="Arial"/>
                <w:lang w:val="en-GB" w:eastAsia="en-US"/>
              </w:rPr>
            </w:pPr>
            <w:r>
              <w:rPr>
                <w:rFonts w:ascii="Arial" w:hAnsi="Arial" w:cs="Arial"/>
                <w:lang w:val="en-GB" w:eastAsia="en-US"/>
              </w:rPr>
              <w:t>Reviewer’s comment</w:t>
            </w:r>
          </w:p>
          <w:p w14:paraId="6763734B" w14:textId="77777777" w:rsidR="0018481A" w:rsidRDefault="0018481A">
            <w:pPr>
              <w:rPr>
                <w:rFonts w:ascii="Arial" w:hAnsi="Arial" w:cs="Arial"/>
                <w:sz w:val="20"/>
                <w:szCs w:val="20"/>
                <w:lang w:val="en-GB"/>
              </w:rPr>
            </w:pPr>
          </w:p>
        </w:tc>
        <w:tc>
          <w:tcPr>
            <w:tcW w:w="1523" w:type="pct"/>
          </w:tcPr>
          <w:p w14:paraId="6D4AFD8D" w14:textId="77777777" w:rsidR="0018481A" w:rsidRDefault="00F8225A">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70EE0D58" w14:textId="77777777" w:rsidR="0018481A" w:rsidRDefault="0018481A">
            <w:pPr>
              <w:pStyle w:val="Heading2"/>
              <w:keepNext w:val="0"/>
              <w:jc w:val="left"/>
              <w:rPr>
                <w:rFonts w:ascii="Arial" w:hAnsi="Arial" w:cs="Arial"/>
                <w:b w:val="0"/>
                <w:lang w:val="en-GB" w:eastAsia="en-US"/>
              </w:rPr>
            </w:pPr>
          </w:p>
        </w:tc>
      </w:tr>
      <w:tr w:rsidR="0018481A" w14:paraId="760EEE22" w14:textId="77777777">
        <w:trPr>
          <w:trHeight w:val="20"/>
          <w:jc w:val="center"/>
        </w:trPr>
        <w:tc>
          <w:tcPr>
            <w:tcW w:w="1265" w:type="pct"/>
            <w:noWrap/>
          </w:tcPr>
          <w:p w14:paraId="73801701" w14:textId="77777777" w:rsidR="0018481A" w:rsidRDefault="00F8225A">
            <w:pPr>
              <w:rPr>
                <w:rFonts w:ascii="Arial" w:hAnsi="Arial" w:cs="Arial"/>
                <w:b/>
                <w:bCs/>
                <w:sz w:val="20"/>
                <w:szCs w:val="20"/>
                <w:lang w:val="en-GB"/>
              </w:rPr>
            </w:pPr>
            <w:r>
              <w:rPr>
                <w:rFonts w:ascii="Arial" w:hAnsi="Arial" w:cs="Arial"/>
                <w:b/>
                <w:bCs/>
                <w:sz w:val="20"/>
                <w:szCs w:val="20"/>
                <w:lang w:val="en-GB"/>
              </w:rPr>
              <w:t>Is the title of the article suitable?</w:t>
            </w:r>
          </w:p>
          <w:p w14:paraId="13FF835E" w14:textId="77777777" w:rsidR="0018481A" w:rsidRDefault="0018481A">
            <w:pPr>
              <w:rPr>
                <w:rFonts w:ascii="Arial" w:hAnsi="Arial" w:cs="Arial"/>
                <w:bCs/>
                <w:sz w:val="20"/>
                <w:szCs w:val="20"/>
                <w:lang w:val="en-GB"/>
              </w:rPr>
            </w:pPr>
          </w:p>
          <w:p w14:paraId="4C5F6651" w14:textId="77777777" w:rsidR="0018481A" w:rsidRDefault="00F8225A">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02E521F9" w14:textId="77777777" w:rsidR="0018481A" w:rsidRDefault="00C063C5">
            <w:pPr>
              <w:ind w:left="360"/>
              <w:rPr>
                <w:rFonts w:ascii="Arial" w:hAnsi="Arial" w:cs="Arial"/>
                <w:b/>
                <w:bCs/>
                <w:sz w:val="20"/>
                <w:szCs w:val="20"/>
                <w:lang w:val="en-GB"/>
              </w:rPr>
            </w:pPr>
            <w:r w:rsidRPr="00C063C5">
              <w:rPr>
                <w:rFonts w:ascii="Arial" w:hAnsi="Arial" w:cs="Arial"/>
                <w:b/>
                <w:bCs/>
                <w:sz w:val="20"/>
                <w:szCs w:val="20"/>
                <w:lang w:val="en-GB"/>
              </w:rPr>
              <w:t>Yes, but it can be shortened for clarity and impact.</w:t>
            </w:r>
          </w:p>
        </w:tc>
        <w:tc>
          <w:tcPr>
            <w:tcW w:w="1523" w:type="pct"/>
          </w:tcPr>
          <w:p w14:paraId="2B54FA31" w14:textId="49420DCA" w:rsidR="0018481A" w:rsidRDefault="00456C64">
            <w:pPr>
              <w:pStyle w:val="Heading2"/>
              <w:keepNext w:val="0"/>
              <w:jc w:val="left"/>
              <w:rPr>
                <w:rFonts w:ascii="Arial" w:hAnsi="Arial" w:cs="Arial"/>
                <w:b w:val="0"/>
                <w:lang w:val="en-GB" w:eastAsia="en-US"/>
              </w:rPr>
            </w:pPr>
            <w:r w:rsidRPr="00456C64">
              <w:rPr>
                <w:rFonts w:ascii="Arial" w:hAnsi="Arial" w:cs="Arial"/>
                <w:b w:val="0"/>
                <w:lang w:val="en-US" w:eastAsia="en-US"/>
              </w:rPr>
              <w:t xml:space="preserve">The authors agree with the suggestion to enhance the clarity and impact of the title. We have shortened the title from </w:t>
            </w:r>
            <w:r w:rsidRPr="00456C64">
              <w:rPr>
                <w:rFonts w:ascii="Arial" w:hAnsi="Arial" w:cs="Arial"/>
                <w:b w:val="0"/>
                <w:i/>
                <w:iCs/>
                <w:lang w:val="en-US" w:eastAsia="en-US"/>
              </w:rPr>
              <w:t>'Postpartum Care Attendance and Mental Health Service Utilization Among Medicaid-Enrolled Populations'</w:t>
            </w:r>
            <w:r w:rsidRPr="00456C64">
              <w:rPr>
                <w:rFonts w:ascii="Arial" w:hAnsi="Arial" w:cs="Arial"/>
                <w:b w:val="0"/>
                <w:lang w:val="en-US" w:eastAsia="en-US"/>
              </w:rPr>
              <w:t xml:space="preserve"> to</w:t>
            </w:r>
            <w:r w:rsidRPr="00CE60D3">
              <w:rPr>
                <w:rFonts w:ascii="Arial" w:hAnsi="Arial" w:cs="Arial"/>
                <w:bCs w:val="0"/>
                <w:lang w:val="en-US" w:eastAsia="en-US"/>
              </w:rPr>
              <w:t xml:space="preserve"> 'Postpartum Care and Mental Health Service Use Among Medicaid Enrollees</w:t>
            </w:r>
            <w:r w:rsidRPr="00456C64">
              <w:rPr>
                <w:rFonts w:ascii="Arial" w:hAnsi="Arial" w:cs="Arial"/>
                <w:b w:val="0"/>
                <w:lang w:val="en-US" w:eastAsia="en-US"/>
              </w:rPr>
              <w:t>.' This revision maintains the core focus of the review while providing a more concise and accessible heading for the reader</w:t>
            </w:r>
          </w:p>
        </w:tc>
      </w:tr>
      <w:tr w:rsidR="0018481A" w14:paraId="3AA0F5BB" w14:textId="77777777">
        <w:trPr>
          <w:trHeight w:val="20"/>
          <w:jc w:val="center"/>
        </w:trPr>
        <w:tc>
          <w:tcPr>
            <w:tcW w:w="1265" w:type="pct"/>
            <w:noWrap/>
          </w:tcPr>
          <w:p w14:paraId="35D2985F" w14:textId="77777777" w:rsidR="0018481A" w:rsidRDefault="00F8225A">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14:paraId="6B2C3E77" w14:textId="77777777" w:rsidR="0018481A" w:rsidRDefault="0018481A">
            <w:pPr>
              <w:rPr>
                <w:rFonts w:ascii="Arial" w:hAnsi="Arial" w:cs="Arial"/>
                <w:bCs/>
                <w:sz w:val="20"/>
                <w:szCs w:val="20"/>
                <w:lang w:val="en-GB"/>
              </w:rPr>
            </w:pPr>
          </w:p>
          <w:p w14:paraId="1B653FC9" w14:textId="77777777" w:rsidR="0018481A" w:rsidRDefault="00F8225A">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164CD2DF" w14:textId="77777777" w:rsidR="0018481A" w:rsidRDefault="00C063C5">
            <w:pPr>
              <w:ind w:left="360"/>
              <w:rPr>
                <w:rFonts w:ascii="Arial" w:hAnsi="Arial" w:cs="Arial"/>
                <w:b/>
                <w:bCs/>
                <w:sz w:val="20"/>
                <w:szCs w:val="20"/>
                <w:lang w:val="en-GB"/>
              </w:rPr>
            </w:pPr>
            <w:r w:rsidRPr="00C063C5">
              <w:rPr>
                <w:rFonts w:ascii="Arial" w:hAnsi="Arial" w:cs="Arial"/>
                <w:b/>
                <w:bCs/>
                <w:sz w:val="20"/>
                <w:szCs w:val="20"/>
                <w:lang w:val="en-GB"/>
              </w:rPr>
              <w:t>Yes, but it is overly dense. Consider reducing length and improving readability by simplifying complex sentences.</w:t>
            </w:r>
          </w:p>
        </w:tc>
        <w:tc>
          <w:tcPr>
            <w:tcW w:w="1523" w:type="pct"/>
          </w:tcPr>
          <w:p w14:paraId="1C42681E" w14:textId="21D0AC93" w:rsidR="0018481A" w:rsidRDefault="0040453B">
            <w:pPr>
              <w:pStyle w:val="Heading2"/>
              <w:keepNext w:val="0"/>
              <w:jc w:val="left"/>
              <w:rPr>
                <w:rFonts w:ascii="Arial" w:hAnsi="Arial" w:cs="Arial"/>
                <w:b w:val="0"/>
                <w:lang w:val="en-GB" w:eastAsia="en-US"/>
              </w:rPr>
            </w:pPr>
            <w:r w:rsidRPr="0040453B">
              <w:rPr>
                <w:rFonts w:ascii="Arial" w:hAnsi="Arial" w:cs="Arial"/>
                <w:b w:val="0"/>
                <w:lang w:val="en-US" w:eastAsia="en-US"/>
              </w:rPr>
              <w:t>The authors appreciate the reviewer’s feedback regarding the density of the abstract. After careful consideration and noting that the other two reviewers found the abstract to be comprehensive and suitable, we have elected to maintain the current version. Given the complexity of the 'postpartum care cascade' and the need to synthesize policy context, structural disparities, and behavioral health integration within a single summary, we believe the current level of detail is necessary to accurately reflect the scope and critical nature of the review. We have, however, ensured that the full manuscript provides clear transitions to aid in the readability of these complex concepts.</w:t>
            </w:r>
          </w:p>
        </w:tc>
      </w:tr>
      <w:tr w:rsidR="0018481A" w14:paraId="60BE0BAE" w14:textId="77777777">
        <w:trPr>
          <w:trHeight w:val="20"/>
          <w:jc w:val="center"/>
        </w:trPr>
        <w:tc>
          <w:tcPr>
            <w:tcW w:w="1265" w:type="pct"/>
            <w:noWrap/>
          </w:tcPr>
          <w:p w14:paraId="4BFFCE91" w14:textId="77777777" w:rsidR="0018481A" w:rsidRDefault="00F8225A">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2FA45D07" w14:textId="77777777" w:rsidR="0018481A" w:rsidRDefault="00F8225A">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4F91B2E7" w14:textId="77777777" w:rsidR="0018481A" w:rsidRDefault="00C063C5">
            <w:pPr>
              <w:pStyle w:val="ListParagraph"/>
              <w:ind w:left="0"/>
              <w:rPr>
                <w:rFonts w:ascii="Arial" w:hAnsi="Arial" w:cs="Arial"/>
                <w:bCs/>
                <w:sz w:val="20"/>
                <w:szCs w:val="20"/>
                <w:lang w:val="en-GB"/>
              </w:rPr>
            </w:pPr>
            <w:r w:rsidRPr="00C063C5">
              <w:rPr>
                <w:rFonts w:ascii="Arial" w:hAnsi="Arial" w:cs="Arial"/>
                <w:bCs/>
                <w:sz w:val="20"/>
                <w:szCs w:val="20"/>
                <w:lang w:val="en-GB"/>
              </w:rPr>
              <w:t>clarity in methodology and stronger linkage between sections would improve rigor.</w:t>
            </w:r>
          </w:p>
        </w:tc>
        <w:tc>
          <w:tcPr>
            <w:tcW w:w="1523" w:type="pct"/>
          </w:tcPr>
          <w:p w14:paraId="23892E32" w14:textId="6FF46C57" w:rsidR="0018481A" w:rsidRDefault="00D820D1">
            <w:pPr>
              <w:pStyle w:val="Heading2"/>
              <w:keepNext w:val="0"/>
              <w:jc w:val="left"/>
              <w:rPr>
                <w:rFonts w:ascii="Arial" w:hAnsi="Arial" w:cs="Arial"/>
                <w:b w:val="0"/>
                <w:lang w:val="en-GB" w:eastAsia="en-US"/>
              </w:rPr>
            </w:pPr>
            <w:r w:rsidRPr="00D820D1">
              <w:rPr>
                <w:rFonts w:ascii="Arial" w:hAnsi="Arial" w:cs="Arial"/>
                <w:b w:val="0"/>
                <w:lang w:val="en-US" w:eastAsia="en-US"/>
              </w:rPr>
              <w:t xml:space="preserve">We thank the reviewer for this important comment. We acknowledge that the original manuscript did not adequately describe the literature search methodology. In response, we have added a concise Methods section outlining the review approach, data sources, search strategy, inclusion criteria, and analytical framework. This addition improves the transparency and methodological rigor of the manuscript while maintaining its focus as a structured narrative </w:t>
            </w:r>
            <w:proofErr w:type="spellStart"/>
            <w:proofErr w:type="gramStart"/>
            <w:r w:rsidRPr="00D820D1">
              <w:rPr>
                <w:rFonts w:ascii="Arial" w:hAnsi="Arial" w:cs="Arial"/>
                <w:b w:val="0"/>
                <w:lang w:val="en-US" w:eastAsia="en-US"/>
              </w:rPr>
              <w:t>review.</w:t>
            </w:r>
            <w:r w:rsidR="00E808FC" w:rsidRPr="00E808FC">
              <w:rPr>
                <w:rFonts w:ascii="Arial" w:hAnsi="Arial" w:cs="Arial"/>
                <w:bCs w:val="0"/>
                <w:lang w:val="en-US" w:eastAsia="en-US"/>
              </w:rPr>
              <w:t>We</w:t>
            </w:r>
            <w:proofErr w:type="spellEnd"/>
            <w:proofErr w:type="gramEnd"/>
            <w:r w:rsidR="00E808FC" w:rsidRPr="00E808FC">
              <w:rPr>
                <w:rFonts w:ascii="Arial" w:hAnsi="Arial" w:cs="Arial"/>
                <w:bCs w:val="0"/>
                <w:lang w:val="en-US" w:eastAsia="en-US"/>
              </w:rPr>
              <w:t xml:space="preserve"> </w:t>
            </w:r>
            <w:r>
              <w:rPr>
                <w:rFonts w:ascii="Arial" w:hAnsi="Arial" w:cs="Arial"/>
                <w:bCs w:val="0"/>
                <w:lang w:val="en-US" w:eastAsia="en-US"/>
              </w:rPr>
              <w:t>also</w:t>
            </w:r>
            <w:r w:rsidR="00E808FC" w:rsidRPr="00E808FC">
              <w:rPr>
                <w:rFonts w:ascii="Arial" w:hAnsi="Arial" w:cs="Arial"/>
                <w:bCs w:val="0"/>
                <w:lang w:val="en-US" w:eastAsia="en-US"/>
              </w:rPr>
              <w:t xml:space="preserve"> incorporated transitionary sentences at the end of each section to more clearly illustrate the logical progression from insurance coverage to visit attendance, and finally to sustained mental health engagement.</w:t>
            </w:r>
          </w:p>
        </w:tc>
      </w:tr>
      <w:tr w:rsidR="0018481A" w14:paraId="3B5D91F6" w14:textId="77777777">
        <w:trPr>
          <w:trHeight w:val="20"/>
          <w:jc w:val="center"/>
        </w:trPr>
        <w:tc>
          <w:tcPr>
            <w:tcW w:w="1265" w:type="pct"/>
            <w:noWrap/>
          </w:tcPr>
          <w:p w14:paraId="75D2F20B" w14:textId="77777777" w:rsidR="0018481A" w:rsidRDefault="00F8225A">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389C760D" w14:textId="77777777" w:rsidR="0018481A" w:rsidRDefault="0018481A">
            <w:pPr>
              <w:rPr>
                <w:rFonts w:ascii="Arial" w:hAnsi="Arial" w:cs="Arial"/>
                <w:bCs/>
                <w:sz w:val="20"/>
                <w:szCs w:val="20"/>
                <w:lang w:val="en-GB"/>
              </w:rPr>
            </w:pPr>
          </w:p>
          <w:p w14:paraId="6569937B" w14:textId="77777777" w:rsidR="0018481A" w:rsidRDefault="00F8225A">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1E4BCFD2" w14:textId="77777777" w:rsidR="0018481A" w:rsidRDefault="00C063C5">
            <w:pPr>
              <w:pStyle w:val="ListParagraph"/>
              <w:ind w:left="0"/>
              <w:rPr>
                <w:rFonts w:ascii="Arial" w:hAnsi="Arial" w:cs="Arial"/>
                <w:bCs/>
                <w:sz w:val="20"/>
                <w:szCs w:val="20"/>
                <w:lang w:val="en-GB"/>
              </w:rPr>
            </w:pPr>
            <w:r>
              <w:rPr>
                <w:rFonts w:ascii="Arial" w:hAnsi="Arial" w:cs="Arial"/>
                <w:bCs/>
                <w:sz w:val="20"/>
                <w:szCs w:val="20"/>
                <w:lang w:val="en-GB"/>
              </w:rPr>
              <w:t>yes</w:t>
            </w:r>
          </w:p>
        </w:tc>
        <w:tc>
          <w:tcPr>
            <w:tcW w:w="1523" w:type="pct"/>
          </w:tcPr>
          <w:p w14:paraId="5D70619C" w14:textId="2792DD7B" w:rsidR="0018481A" w:rsidRDefault="005F16E9">
            <w:pPr>
              <w:pStyle w:val="Heading2"/>
              <w:keepNext w:val="0"/>
              <w:jc w:val="left"/>
              <w:rPr>
                <w:rFonts w:ascii="Arial" w:hAnsi="Arial" w:cs="Arial"/>
                <w:b w:val="0"/>
                <w:lang w:val="en-GB" w:eastAsia="en-US"/>
              </w:rPr>
            </w:pPr>
            <w:r w:rsidRPr="005F16E9">
              <w:rPr>
                <w:rFonts w:ascii="Arial" w:hAnsi="Arial" w:cs="Arial"/>
                <w:b w:val="0"/>
                <w:lang w:val="en-US" w:eastAsia="en-US"/>
              </w:rPr>
              <w:t>The authors appreciate the reviewer’s confirmation. We have maintained the existing reference list, which includes a comprehensive selection of foundational research and recent 2024–2025 evidence, to ensure the manuscript remains current and scientifically robust</w:t>
            </w:r>
          </w:p>
        </w:tc>
      </w:tr>
      <w:tr w:rsidR="0018481A" w14:paraId="224D5472" w14:textId="77777777">
        <w:trPr>
          <w:trHeight w:val="20"/>
          <w:jc w:val="center"/>
        </w:trPr>
        <w:tc>
          <w:tcPr>
            <w:tcW w:w="1265" w:type="pct"/>
            <w:noWrap/>
          </w:tcPr>
          <w:p w14:paraId="0FB5609D" w14:textId="77777777" w:rsidR="0018481A" w:rsidRDefault="00F8225A">
            <w:pPr>
              <w:rPr>
                <w:rFonts w:ascii="Arial" w:hAnsi="Arial" w:cs="Arial"/>
                <w:b/>
                <w:bCs/>
                <w:sz w:val="20"/>
                <w:szCs w:val="20"/>
                <w:lang w:val="en-GB"/>
              </w:rPr>
            </w:pPr>
            <w:r>
              <w:rPr>
                <w:rFonts w:ascii="Arial" w:hAnsi="Arial" w:cs="Arial"/>
                <w:b/>
                <w:bCs/>
                <w:sz w:val="20"/>
                <w:szCs w:val="20"/>
                <w:lang w:val="en-GB"/>
              </w:rPr>
              <w:t>Are there ethical issues in this manuscript?</w:t>
            </w:r>
          </w:p>
          <w:p w14:paraId="3C481D22" w14:textId="77777777" w:rsidR="0018481A" w:rsidRDefault="00F8225A">
            <w:pPr>
              <w:rPr>
                <w:rFonts w:ascii="Arial" w:hAnsi="Arial" w:cs="Arial"/>
                <w:bCs/>
                <w:sz w:val="20"/>
                <w:szCs w:val="20"/>
                <w:lang w:val="en-GB"/>
              </w:rPr>
            </w:pPr>
            <w:r>
              <w:rPr>
                <w:rFonts w:ascii="Arial" w:hAnsi="Arial" w:cs="Arial"/>
                <w:bCs/>
                <w:sz w:val="20"/>
                <w:szCs w:val="20"/>
                <w:lang w:val="en-GB"/>
              </w:rPr>
              <w:t>(YES or NO)</w:t>
            </w:r>
          </w:p>
          <w:p w14:paraId="359280BC" w14:textId="77777777" w:rsidR="0018481A" w:rsidRDefault="0018481A">
            <w:pPr>
              <w:rPr>
                <w:rFonts w:ascii="Arial" w:hAnsi="Arial" w:cs="Arial"/>
                <w:bCs/>
                <w:sz w:val="20"/>
                <w:szCs w:val="20"/>
                <w:lang w:val="en-GB"/>
              </w:rPr>
            </w:pPr>
          </w:p>
          <w:p w14:paraId="50618EE7" w14:textId="77777777" w:rsidR="0018481A" w:rsidRDefault="00F8225A">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49B40F41" w14:textId="77777777" w:rsidR="0018481A" w:rsidRDefault="0018481A">
            <w:pPr>
              <w:rPr>
                <w:rFonts w:ascii="Arial" w:hAnsi="Arial" w:cs="Arial"/>
                <w:b/>
                <w:bCs/>
                <w:sz w:val="20"/>
                <w:szCs w:val="20"/>
                <w:lang w:val="en-GB"/>
              </w:rPr>
            </w:pPr>
          </w:p>
        </w:tc>
        <w:tc>
          <w:tcPr>
            <w:tcW w:w="2212" w:type="pct"/>
          </w:tcPr>
          <w:p w14:paraId="1BBA1A90" w14:textId="77777777" w:rsidR="0018481A" w:rsidRDefault="00C063C5">
            <w:pPr>
              <w:pStyle w:val="ListParagraph"/>
              <w:ind w:left="0"/>
              <w:rPr>
                <w:rFonts w:ascii="Arial" w:hAnsi="Arial" w:cs="Arial"/>
                <w:bCs/>
                <w:sz w:val="20"/>
                <w:szCs w:val="20"/>
                <w:lang w:val="en-GB"/>
              </w:rPr>
            </w:pPr>
            <w:r>
              <w:rPr>
                <w:rFonts w:ascii="Arial" w:hAnsi="Arial" w:cs="Arial"/>
                <w:bCs/>
                <w:sz w:val="20"/>
                <w:szCs w:val="20"/>
                <w:lang w:val="en-GB"/>
              </w:rPr>
              <w:t>no</w:t>
            </w:r>
          </w:p>
        </w:tc>
        <w:tc>
          <w:tcPr>
            <w:tcW w:w="1523" w:type="pct"/>
          </w:tcPr>
          <w:p w14:paraId="4D99DA02" w14:textId="4DF32D45" w:rsidR="0018481A" w:rsidRDefault="00163C6C">
            <w:pPr>
              <w:pStyle w:val="Heading2"/>
              <w:keepNext w:val="0"/>
              <w:jc w:val="left"/>
              <w:rPr>
                <w:rFonts w:ascii="Arial" w:hAnsi="Arial" w:cs="Arial"/>
                <w:b w:val="0"/>
                <w:lang w:val="en-GB" w:eastAsia="en-US"/>
              </w:rPr>
            </w:pPr>
            <w:r w:rsidRPr="00163C6C">
              <w:rPr>
                <w:rFonts w:ascii="Arial" w:hAnsi="Arial" w:cs="Arial"/>
                <w:b w:val="0"/>
                <w:lang w:val="en-US" w:eastAsia="en-US"/>
              </w:rPr>
              <w:t>The authors appreciate the reviewer’s confirmation that no ethical issues were identified in this manuscript. As a critical literature review based on existing peer-reviewed studies and publicly available policy data, this work does not involve primary data collection from human subjects. We have maintained strict adherence to academic integrity and ethical reporting standards throughout our synthesis and analysis.</w:t>
            </w:r>
          </w:p>
        </w:tc>
      </w:tr>
    </w:tbl>
    <w:p w14:paraId="0BAD6B77" w14:textId="77777777" w:rsidR="0018481A" w:rsidRDefault="0018481A">
      <w:pPr>
        <w:rPr>
          <w:rFonts w:ascii="Arial" w:hAnsi="Arial" w:cs="Arial"/>
          <w:sz w:val="20"/>
          <w:szCs w:val="20"/>
          <w:lang w:val="en-GB"/>
        </w:rPr>
      </w:pPr>
    </w:p>
    <w:p w14:paraId="170063BD" w14:textId="77777777" w:rsidR="0018481A" w:rsidRDefault="0018481A">
      <w:pPr>
        <w:pStyle w:val="BodyText"/>
        <w:rPr>
          <w:rFonts w:ascii="Arial" w:hAnsi="Arial" w:cs="Arial"/>
          <w:b/>
          <w:bCs/>
          <w:sz w:val="20"/>
          <w:szCs w:val="20"/>
          <w:u w:val="single"/>
          <w:lang w:val="en-GB"/>
        </w:rPr>
      </w:pPr>
    </w:p>
    <w:sectPr w:rsidR="0018481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4EA54" w14:textId="77777777" w:rsidR="00F31648" w:rsidRDefault="00F31648">
      <w:r>
        <w:separator/>
      </w:r>
    </w:p>
  </w:endnote>
  <w:endnote w:type="continuationSeparator" w:id="0">
    <w:p w14:paraId="6018D98E" w14:textId="77777777" w:rsidR="00F31648" w:rsidRDefault="00F31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9D06A" w14:textId="77777777" w:rsidR="0018481A" w:rsidRDefault="00F8225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C12B4">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C12B4">
      <w:rPr>
        <w:b/>
        <w:noProof/>
        <w:sz w:val="20"/>
      </w:rPr>
      <w:t>3</w:t>
    </w:r>
    <w:r>
      <w:rPr>
        <w:b/>
        <w:sz w:val="20"/>
      </w:rPr>
      <w:fldChar w:fldCharType="end"/>
    </w:r>
    <w:r>
      <w:rPr>
        <w:b/>
        <w:sz w:val="20"/>
      </w:rPr>
      <w:br/>
      <w:t>V240326</w:t>
    </w:r>
  </w:p>
  <w:p w14:paraId="721D6307" w14:textId="77777777" w:rsidR="0018481A" w:rsidRDefault="0018481A">
    <w:pPr>
      <w:pStyle w:val="Footer"/>
      <w:jc w:val="right"/>
    </w:pPr>
  </w:p>
  <w:p w14:paraId="6C6D04DE" w14:textId="77777777" w:rsidR="0018481A" w:rsidRDefault="0018481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FACAE" w14:textId="77777777" w:rsidR="00F31648" w:rsidRDefault="00F31648">
      <w:r>
        <w:separator/>
      </w:r>
    </w:p>
  </w:footnote>
  <w:footnote w:type="continuationSeparator" w:id="0">
    <w:p w14:paraId="21E8C1F8" w14:textId="77777777" w:rsidR="00F31648" w:rsidRDefault="00F31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2D2FE" w14:textId="77777777" w:rsidR="0018481A" w:rsidRDefault="0018481A">
    <w:pPr>
      <w:spacing w:before="100" w:beforeAutospacing="1" w:after="100" w:afterAutospacing="1"/>
      <w:jc w:val="center"/>
      <w:rPr>
        <w:rFonts w:ascii="Arial" w:hAnsi="Arial" w:cs="Arial"/>
        <w:b/>
        <w:bCs/>
        <w:color w:val="003399"/>
        <w:szCs w:val="20"/>
        <w:u w:val="single"/>
        <w:lang w:val="en-GB"/>
      </w:rPr>
    </w:pPr>
  </w:p>
  <w:p w14:paraId="00352116" w14:textId="77777777" w:rsidR="0018481A" w:rsidRDefault="00F8225A">
    <w:pPr>
      <w:spacing w:before="100" w:beforeAutospacing="1" w:after="100" w:afterAutospacing="1"/>
      <w:jc w:val="center"/>
      <w:rPr>
        <w:color w:val="000000"/>
        <w:sz w:val="20"/>
      </w:rPr>
    </w:pPr>
    <w:r w:rsidRPr="00F31648">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8481A"/>
    <w:rsid w:val="00022E9D"/>
    <w:rsid w:val="00034450"/>
    <w:rsid w:val="00044FB1"/>
    <w:rsid w:val="0004635C"/>
    <w:rsid w:val="00163705"/>
    <w:rsid w:val="00163C6C"/>
    <w:rsid w:val="0018481A"/>
    <w:rsid w:val="001928DA"/>
    <w:rsid w:val="001D4CC2"/>
    <w:rsid w:val="002F68DF"/>
    <w:rsid w:val="00375A04"/>
    <w:rsid w:val="0040453B"/>
    <w:rsid w:val="00456C64"/>
    <w:rsid w:val="004747F8"/>
    <w:rsid w:val="005C12B4"/>
    <w:rsid w:val="005C78E2"/>
    <w:rsid w:val="005F16E9"/>
    <w:rsid w:val="005F6130"/>
    <w:rsid w:val="006A3060"/>
    <w:rsid w:val="007B0929"/>
    <w:rsid w:val="00801FAA"/>
    <w:rsid w:val="00893921"/>
    <w:rsid w:val="008E4F33"/>
    <w:rsid w:val="00A14915"/>
    <w:rsid w:val="00AB3A70"/>
    <w:rsid w:val="00B014A3"/>
    <w:rsid w:val="00B95EBD"/>
    <w:rsid w:val="00BE4670"/>
    <w:rsid w:val="00BF1E05"/>
    <w:rsid w:val="00C0289F"/>
    <w:rsid w:val="00C063C5"/>
    <w:rsid w:val="00C23DEE"/>
    <w:rsid w:val="00CE60D3"/>
    <w:rsid w:val="00D05962"/>
    <w:rsid w:val="00D820D1"/>
    <w:rsid w:val="00DC4060"/>
    <w:rsid w:val="00E56255"/>
    <w:rsid w:val="00E64CBA"/>
    <w:rsid w:val="00E808FC"/>
    <w:rsid w:val="00F31648"/>
    <w:rsid w:val="00F8225A"/>
    <w:rsid w:val="00FF33A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1DF9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1D4C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3831741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5098236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1249483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AJOC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4294967260</TotalTime>
  <Pages>2</Pages>
  <Words>1058</Words>
  <Characters>6034</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50</cp:revision>
  <dcterms:created xsi:type="dcterms:W3CDTF">2026-03-24T06:32:00Z</dcterms:created>
  <dcterms:modified xsi:type="dcterms:W3CDTF">2026-04-28T06:33:00Z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