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B74E1" w14:paraId="1155C4A0" w14:textId="77777777">
        <w:trPr>
          <w:trHeight w:val="20"/>
          <w:jc w:val="center"/>
        </w:trPr>
        <w:tc>
          <w:tcPr>
            <w:tcW w:w="1186" w:type="pct"/>
          </w:tcPr>
          <w:p w14:paraId="331592BE" w14:textId="77777777" w:rsidR="00AB74E1" w:rsidRDefault="00E25353">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Journal Name:</w:t>
            </w:r>
          </w:p>
        </w:tc>
        <w:tc>
          <w:tcPr>
            <w:tcW w:w="3814" w:type="pct"/>
          </w:tcPr>
          <w:p w14:paraId="5DAB57D7" w14:textId="77777777" w:rsidR="00AB74E1" w:rsidRDefault="00E25353">
            <w:pPr>
              <w:rPr>
                <w:rFonts w:ascii="Arial" w:hAnsi="Arial" w:cs="Arial"/>
                <w:b/>
                <w:bCs/>
                <w:color w:val="0000FF"/>
                <w:sz w:val="20"/>
                <w:szCs w:val="20"/>
                <w:lang w:val="en-GB"/>
              </w:rPr>
            </w:pPr>
            <w:r>
              <w:rPr>
                <w:rFonts w:ascii="Arial" w:hAnsi="Arial" w:cs="Arial"/>
                <w:b/>
                <w:bCs/>
                <w:color w:val="0000FF"/>
                <w:sz w:val="20"/>
                <w:szCs w:val="20"/>
                <w:lang w:val="en-GB"/>
              </w:rPr>
              <w:t>Journal of International Research in Medical and Pharmaceutical Sciences</w:t>
            </w:r>
          </w:p>
        </w:tc>
      </w:tr>
      <w:tr w:rsidR="00AB74E1" w14:paraId="119FAC67" w14:textId="77777777">
        <w:trPr>
          <w:trHeight w:val="20"/>
          <w:jc w:val="center"/>
        </w:trPr>
        <w:tc>
          <w:tcPr>
            <w:tcW w:w="1186" w:type="pct"/>
          </w:tcPr>
          <w:p w14:paraId="2264E8B9" w14:textId="77777777" w:rsidR="00AB74E1" w:rsidRDefault="00E25353">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Manuscript Number:</w:t>
            </w:r>
          </w:p>
        </w:tc>
        <w:tc>
          <w:tcPr>
            <w:tcW w:w="3814" w:type="pct"/>
          </w:tcPr>
          <w:p w14:paraId="1440B656" w14:textId="77777777" w:rsidR="00AB74E1" w:rsidRDefault="004842D2">
            <w:pPr>
              <w:pStyle w:val="NormalWeb"/>
              <w:spacing w:before="0" w:beforeAutospacing="0" w:after="0" w:afterAutospacing="0"/>
              <w:rPr>
                <w:rFonts w:ascii="Arial" w:hAnsi="Arial" w:cs="Arial"/>
                <w:b/>
                <w:bCs/>
                <w:sz w:val="20"/>
                <w:szCs w:val="20"/>
                <w:lang w:val="en-GB"/>
              </w:rPr>
            </w:pPr>
            <w:r w:rsidRPr="004842D2">
              <w:rPr>
                <w:rFonts w:ascii="Arial" w:hAnsi="Arial" w:cs="Arial"/>
                <w:b/>
                <w:bCs/>
                <w:sz w:val="20"/>
                <w:szCs w:val="20"/>
                <w:lang w:val="en-GB"/>
              </w:rPr>
              <w:t>Ms_JIRMEPS_14709</w:t>
            </w:r>
          </w:p>
        </w:tc>
      </w:tr>
      <w:tr w:rsidR="00AB74E1" w14:paraId="190CBCB1" w14:textId="77777777">
        <w:trPr>
          <w:trHeight w:val="20"/>
          <w:jc w:val="center"/>
        </w:trPr>
        <w:tc>
          <w:tcPr>
            <w:tcW w:w="1186" w:type="pct"/>
          </w:tcPr>
          <w:p w14:paraId="35A5B6DF" w14:textId="77777777" w:rsidR="00AB74E1" w:rsidRDefault="00E25353">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 xml:space="preserve">Title of the Manuscript: </w:t>
            </w:r>
          </w:p>
        </w:tc>
        <w:tc>
          <w:tcPr>
            <w:tcW w:w="3814" w:type="pct"/>
          </w:tcPr>
          <w:p w14:paraId="31655F7B" w14:textId="77777777" w:rsidR="00AB74E1" w:rsidRDefault="004842D2">
            <w:pPr>
              <w:pStyle w:val="NormalWeb"/>
              <w:spacing w:before="0" w:beforeAutospacing="0" w:after="0" w:afterAutospacing="0"/>
              <w:rPr>
                <w:rFonts w:ascii="Arial" w:hAnsi="Arial" w:cs="Arial"/>
                <w:b/>
                <w:sz w:val="20"/>
                <w:szCs w:val="20"/>
                <w:lang w:val="en-GB"/>
              </w:rPr>
            </w:pPr>
            <w:r w:rsidRPr="004842D2">
              <w:rPr>
                <w:rFonts w:ascii="Arial" w:hAnsi="Arial" w:cs="Arial"/>
                <w:b/>
                <w:sz w:val="20"/>
                <w:szCs w:val="20"/>
                <w:lang w:val="en-GB"/>
              </w:rPr>
              <w:t>Gender-Based Differences in Antibiotic Resistance Profiles of Multidrug-Resistant Pseudomonas aeruginosa Isolates from a Nigerian Tertiary Hospital: A Comparative Statistical Analysis</w:t>
            </w:r>
          </w:p>
        </w:tc>
      </w:tr>
      <w:tr w:rsidR="00AB74E1" w14:paraId="5D02CE09" w14:textId="77777777">
        <w:trPr>
          <w:trHeight w:val="20"/>
          <w:jc w:val="center"/>
        </w:trPr>
        <w:tc>
          <w:tcPr>
            <w:tcW w:w="1186" w:type="pct"/>
          </w:tcPr>
          <w:p w14:paraId="18AF7EF6" w14:textId="77777777" w:rsidR="00AB74E1" w:rsidRDefault="00E25353">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Type of the Article</w:t>
            </w:r>
          </w:p>
        </w:tc>
        <w:tc>
          <w:tcPr>
            <w:tcW w:w="3814" w:type="pct"/>
          </w:tcPr>
          <w:p w14:paraId="1FA660BC" w14:textId="77777777" w:rsidR="00AB74E1" w:rsidRDefault="00E25353">
            <w:pPr>
              <w:pStyle w:val="NormalWeb"/>
              <w:spacing w:before="0" w:beforeAutospacing="0" w:after="0" w:afterAutospacing="0"/>
              <w:rPr>
                <w:rFonts w:ascii="Arial" w:hAnsi="Arial" w:cs="Arial"/>
                <w:b/>
                <w:sz w:val="20"/>
                <w:szCs w:val="20"/>
                <w:lang w:val="en-GB"/>
              </w:rPr>
            </w:pPr>
            <w:r>
              <w:rPr>
                <w:rFonts w:ascii="Arial" w:hAnsi="Arial" w:cs="Arial"/>
                <w:b/>
                <w:sz w:val="20"/>
                <w:szCs w:val="20"/>
                <w:lang w:val="en-GB"/>
              </w:rPr>
              <w:t>Research Article</w:t>
            </w:r>
          </w:p>
          <w:p w14:paraId="4CD9DD12" w14:textId="77777777" w:rsidR="00AB74E1" w:rsidRDefault="00AB74E1">
            <w:pPr>
              <w:pStyle w:val="NormalWeb"/>
              <w:spacing w:before="0" w:beforeAutospacing="0" w:after="0" w:afterAutospacing="0"/>
              <w:rPr>
                <w:rFonts w:ascii="Arial" w:hAnsi="Arial" w:cs="Arial"/>
                <w:b/>
                <w:sz w:val="20"/>
                <w:szCs w:val="20"/>
                <w:lang w:val="en-GB"/>
              </w:rPr>
            </w:pPr>
          </w:p>
        </w:tc>
      </w:tr>
    </w:tbl>
    <w:p w14:paraId="4FA70895" w14:textId="77777777" w:rsidR="00AB74E1" w:rsidRDefault="00AB74E1">
      <w:pPr>
        <w:pStyle w:val="BodyText"/>
        <w:rPr>
          <w:rFonts w:ascii="Arial" w:hAnsi="Arial" w:cs="Arial"/>
          <w:i/>
          <w:sz w:val="20"/>
          <w:szCs w:val="20"/>
          <w:u w:val="single"/>
          <w:lang w:val="en-GB"/>
        </w:rPr>
      </w:pPr>
    </w:p>
    <w:p w14:paraId="560129BF" w14:textId="77777777" w:rsidR="00AB74E1" w:rsidRDefault="00AB74E1">
      <w:pPr>
        <w:pStyle w:val="BodyText"/>
        <w:rPr>
          <w:rFonts w:ascii="Arial" w:hAnsi="Arial" w:cs="Arial"/>
          <w:i/>
          <w:sz w:val="20"/>
          <w:szCs w:val="20"/>
          <w:u w:val="single"/>
          <w:lang w:val="en-GB"/>
        </w:rPr>
      </w:pPr>
    </w:p>
    <w:p w14:paraId="76C373EA" w14:textId="77777777" w:rsidR="00AB74E1" w:rsidRDefault="00AB74E1">
      <w:pPr>
        <w:pStyle w:val="BodyText"/>
        <w:rPr>
          <w:rFonts w:ascii="Arial" w:hAnsi="Arial" w:cs="Arial"/>
          <w:sz w:val="20"/>
          <w:szCs w:val="20"/>
          <w:lang w:val="en-GB"/>
        </w:rPr>
      </w:pPr>
    </w:p>
    <w:p w14:paraId="4342D25E" w14:textId="77777777" w:rsidR="00AB74E1" w:rsidRDefault="00AB74E1">
      <w:pPr>
        <w:pStyle w:val="BodyText"/>
        <w:rPr>
          <w:rFonts w:ascii="Arial" w:hAnsi="Arial" w:cs="Arial"/>
          <w:sz w:val="20"/>
          <w:szCs w:val="20"/>
          <w:lang w:val="en-GB"/>
        </w:rPr>
      </w:pPr>
    </w:p>
    <w:p w14:paraId="758D2B73" w14:textId="77777777" w:rsidR="00AB74E1" w:rsidRDefault="00E25353">
      <w:pPr>
        <w:pStyle w:val="BodyText"/>
        <w:rPr>
          <w:rFonts w:ascii="Arial" w:hAnsi="Arial" w:cs="Arial"/>
          <w:b/>
          <w:sz w:val="20"/>
          <w:szCs w:val="20"/>
          <w:u w:val="single"/>
          <w:lang w:val="en-GB"/>
        </w:rPr>
      </w:pPr>
      <w:r>
        <w:rPr>
          <w:rFonts w:ascii="Arial" w:hAnsi="Arial" w:cs="Arial"/>
          <w:b/>
          <w:sz w:val="20"/>
          <w:szCs w:val="20"/>
          <w:highlight w:val="yellow"/>
          <w:u w:val="single"/>
          <w:lang w:val="en-GB"/>
        </w:rPr>
        <w:t>PART 1 (Importance of the manuscript)</w:t>
      </w:r>
      <w:r>
        <w:rPr>
          <w:rFonts w:ascii="Arial" w:hAnsi="Arial" w:cs="Arial"/>
          <w:b/>
          <w:sz w:val="20"/>
          <w:szCs w:val="20"/>
          <w:u w:val="single"/>
          <w:lang w:val="en-GB"/>
        </w:rPr>
        <w:t xml:space="preserve"> </w:t>
      </w:r>
    </w:p>
    <w:p w14:paraId="43C8C9AC" w14:textId="77777777" w:rsidR="00AB74E1" w:rsidRDefault="00AB74E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B74E1" w14:paraId="5C72A3FD" w14:textId="77777777">
        <w:trPr>
          <w:trHeight w:val="20"/>
          <w:jc w:val="center"/>
        </w:trPr>
        <w:tc>
          <w:tcPr>
            <w:tcW w:w="1789" w:type="pct"/>
            <w:noWrap/>
          </w:tcPr>
          <w:p w14:paraId="08ED9EBC" w14:textId="77777777" w:rsidR="00AB74E1" w:rsidRDefault="00AB74E1">
            <w:pPr>
              <w:pStyle w:val="Heading2"/>
              <w:jc w:val="left"/>
              <w:rPr>
                <w:rFonts w:ascii="Arial" w:hAnsi="Arial" w:cs="Arial"/>
                <w:lang w:val="en-GB" w:eastAsia="en-US"/>
              </w:rPr>
            </w:pPr>
          </w:p>
        </w:tc>
        <w:tc>
          <w:tcPr>
            <w:tcW w:w="1844" w:type="pct"/>
          </w:tcPr>
          <w:p w14:paraId="1EEF3E35" w14:textId="77777777" w:rsidR="00AB74E1" w:rsidRDefault="00E25353">
            <w:pPr>
              <w:pStyle w:val="Heading2"/>
              <w:jc w:val="left"/>
              <w:rPr>
                <w:rFonts w:ascii="Arial" w:hAnsi="Arial" w:cs="Arial"/>
                <w:lang w:val="en-GB" w:eastAsia="en-US"/>
              </w:rPr>
            </w:pPr>
            <w:r>
              <w:rPr>
                <w:rFonts w:ascii="Arial" w:hAnsi="Arial" w:cs="Arial"/>
                <w:lang w:val="en-GB" w:eastAsia="en-US"/>
              </w:rPr>
              <w:t>Comments of the Reviewers</w:t>
            </w:r>
          </w:p>
        </w:tc>
        <w:tc>
          <w:tcPr>
            <w:tcW w:w="1367" w:type="pct"/>
          </w:tcPr>
          <w:p w14:paraId="5B323BA9" w14:textId="77777777" w:rsidR="00AB74E1" w:rsidRDefault="00E25353">
            <w:pPr>
              <w:spacing w:after="160" w:line="259" w:lineRule="auto"/>
              <w:rPr>
                <w:rFonts w:ascii="Arial" w:eastAsia="Calibri" w:hAnsi="Arial" w:cs="Arial"/>
                <w:kern w:val="2"/>
                <w:sz w:val="20"/>
                <w:szCs w:val="20"/>
                <w:lang w:val="en-GB"/>
              </w:rPr>
            </w:pPr>
            <w:r>
              <w:rPr>
                <w:rFonts w:ascii="Arial" w:eastAsia="Calibri" w:hAnsi="Arial" w:cs="Arial"/>
                <w:b/>
                <w:kern w:val="2"/>
                <w:sz w:val="20"/>
                <w:szCs w:val="20"/>
                <w:lang w:val="en-GB"/>
              </w:rPr>
              <w:t>Author’s Feedback</w:t>
            </w:r>
            <w:r>
              <w:rPr>
                <w:rFonts w:ascii="Arial" w:eastAsia="Calibri" w:hAnsi="Arial" w:cs="Arial"/>
                <w:kern w:val="2"/>
                <w:sz w:val="20"/>
                <w:szCs w:val="20"/>
                <w:lang w:val="en-GB"/>
              </w:rPr>
              <w:t xml:space="preserve"> </w:t>
            </w:r>
          </w:p>
          <w:p w14:paraId="3127BC61" w14:textId="77777777" w:rsidR="00AB74E1" w:rsidRDefault="00AB74E1">
            <w:pPr>
              <w:pStyle w:val="Heading2"/>
              <w:jc w:val="left"/>
              <w:rPr>
                <w:rFonts w:ascii="Arial" w:hAnsi="Arial" w:cs="Arial"/>
                <w:b w:val="0"/>
                <w:lang w:val="en-GB" w:eastAsia="en-US"/>
              </w:rPr>
            </w:pPr>
          </w:p>
        </w:tc>
      </w:tr>
      <w:tr w:rsidR="00AB74E1" w14:paraId="35E9C76A" w14:textId="77777777">
        <w:trPr>
          <w:trHeight w:val="20"/>
          <w:jc w:val="center"/>
        </w:trPr>
        <w:tc>
          <w:tcPr>
            <w:tcW w:w="1789" w:type="pct"/>
            <w:noWrap/>
          </w:tcPr>
          <w:p w14:paraId="3509F714" w14:textId="77777777" w:rsidR="00AB74E1" w:rsidRDefault="00E25353">
            <w:pPr>
              <w:rPr>
                <w:rFonts w:ascii="Arial" w:eastAsia="MS Mincho" w:hAnsi="Arial" w:cs="Arial"/>
                <w:bCs/>
                <w:sz w:val="20"/>
                <w:szCs w:val="20"/>
                <w:lang w:val="en-GB"/>
              </w:rPr>
            </w:pPr>
            <w:r>
              <w:rPr>
                <w:rFonts w:ascii="Arial" w:hAnsi="Arial" w:cs="Arial"/>
                <w:b/>
                <w:bCs/>
                <w:sz w:val="20"/>
                <w:szCs w:val="20"/>
                <w:lang w:val="en-GB"/>
              </w:rPr>
              <w:t>Please write a few sentences regarding the importance of this manuscript for the scientific community.</w:t>
            </w:r>
            <w:r>
              <w:rPr>
                <w:rFonts w:ascii="Arial" w:hAnsi="Arial" w:cs="Arial"/>
                <w:bCs/>
                <w:sz w:val="20"/>
                <w:szCs w:val="20"/>
                <w:lang w:val="en-GB"/>
              </w:rPr>
              <w:t xml:space="preserve"> A minimum of 3-4 sentences may be required for this part.</w:t>
            </w:r>
          </w:p>
        </w:tc>
        <w:tc>
          <w:tcPr>
            <w:tcW w:w="1844" w:type="pct"/>
          </w:tcPr>
          <w:p w14:paraId="5A588FC2" w14:textId="53566984" w:rsidR="00AB74E1" w:rsidRDefault="00A21CF2" w:rsidP="00D84B9D">
            <w:pPr>
              <w:pStyle w:val="ListParagraph"/>
              <w:ind w:left="0"/>
              <w:jc w:val="both"/>
              <w:rPr>
                <w:rFonts w:ascii="Arial" w:hAnsi="Arial" w:cs="Arial"/>
                <w:b/>
                <w:bCs/>
                <w:sz w:val="20"/>
                <w:szCs w:val="20"/>
                <w:lang w:val="en-GB"/>
              </w:rPr>
            </w:pPr>
            <w:r w:rsidRPr="00A21CF2">
              <w:rPr>
                <w:rFonts w:ascii="Arial" w:hAnsi="Arial" w:cs="Arial"/>
                <w:b/>
                <w:bCs/>
                <w:sz w:val="20"/>
                <w:szCs w:val="20"/>
                <w:lang w:val="en-GB"/>
              </w:rPr>
              <w:t>This manuscript addresses a highly relevant and underexplored dimension of antimicrobial resistance</w:t>
            </w:r>
            <w:r>
              <w:rPr>
                <w:rFonts w:ascii="Arial" w:hAnsi="Arial" w:cs="Arial"/>
                <w:b/>
                <w:bCs/>
                <w:sz w:val="20"/>
                <w:szCs w:val="20"/>
                <w:lang w:val="en-GB"/>
              </w:rPr>
              <w:t xml:space="preserve"> - </w:t>
            </w:r>
            <w:r w:rsidRPr="00A21CF2">
              <w:rPr>
                <w:rFonts w:ascii="Arial" w:hAnsi="Arial" w:cs="Arial"/>
                <w:b/>
                <w:bCs/>
                <w:sz w:val="20"/>
                <w:szCs w:val="20"/>
                <w:lang w:val="en-GB"/>
              </w:rPr>
              <w:t>gender-based differences in resistance profiles of Pseudomonas aeruginosa. In the era of precision medicine and antimicrobial stewardship, such stratified analyses are critically needed to move beyond generalized treatment approaches. The study contributes valuable data from a resource-constrained setting (Nigeria), where AMR burden is high but gender-disaggregated data remain scarce. Its findings have practical implications for tailored empirical therapy and policy-level interventions, making it both timely and impactful.</w:t>
            </w:r>
          </w:p>
        </w:tc>
        <w:tc>
          <w:tcPr>
            <w:tcW w:w="1367" w:type="pct"/>
          </w:tcPr>
          <w:p w14:paraId="128FE8FC" w14:textId="77777777" w:rsidR="00AB74E1" w:rsidRDefault="00AB74E1">
            <w:pPr>
              <w:pStyle w:val="Heading2"/>
              <w:jc w:val="left"/>
              <w:rPr>
                <w:rFonts w:ascii="Arial" w:hAnsi="Arial" w:cs="Arial"/>
                <w:b w:val="0"/>
                <w:lang w:val="en-GB" w:eastAsia="en-US"/>
              </w:rPr>
            </w:pPr>
          </w:p>
        </w:tc>
      </w:tr>
    </w:tbl>
    <w:p w14:paraId="64940C5D" w14:textId="77777777" w:rsidR="00AB74E1" w:rsidRDefault="00AB74E1">
      <w:pPr>
        <w:rPr>
          <w:rFonts w:ascii="Arial" w:hAnsi="Arial" w:cs="Arial"/>
          <w:sz w:val="20"/>
          <w:szCs w:val="20"/>
          <w:lang w:val="en-GB"/>
        </w:rPr>
      </w:pPr>
    </w:p>
    <w:p w14:paraId="1EAB4A57" w14:textId="77777777" w:rsidR="00AB74E1" w:rsidRDefault="00AB74E1">
      <w:pPr>
        <w:rPr>
          <w:rFonts w:ascii="Arial" w:hAnsi="Arial" w:cs="Arial"/>
          <w:sz w:val="20"/>
          <w:szCs w:val="20"/>
          <w:lang w:val="en-GB"/>
        </w:rPr>
      </w:pPr>
    </w:p>
    <w:p w14:paraId="2C4FBD6E" w14:textId="77777777" w:rsidR="00AB74E1" w:rsidRDefault="00AB74E1">
      <w:pPr>
        <w:rPr>
          <w:rFonts w:ascii="Arial" w:hAnsi="Arial" w:cs="Arial"/>
          <w:sz w:val="20"/>
          <w:szCs w:val="20"/>
          <w:lang w:val="en-GB"/>
        </w:rPr>
      </w:pPr>
    </w:p>
    <w:p w14:paraId="0A22E5ED" w14:textId="77777777" w:rsidR="00AB74E1" w:rsidRDefault="00E25353">
      <w:pPr>
        <w:pStyle w:val="Heading2"/>
        <w:jc w:val="left"/>
        <w:rPr>
          <w:rFonts w:ascii="Arial" w:hAnsi="Arial" w:cs="Arial"/>
          <w:highlight w:val="yellow"/>
          <w:u w:val="single"/>
          <w:lang w:val="en-GB" w:eastAsia="en-US"/>
        </w:rPr>
      </w:pPr>
      <w:r>
        <w:rPr>
          <w:rFonts w:ascii="Arial" w:hAnsi="Arial" w:cs="Arial"/>
          <w:highlight w:val="yellow"/>
          <w:u w:val="single"/>
          <w:lang w:val="en-GB" w:eastAsia="en-US"/>
        </w:rPr>
        <w:t>PART 2.1 (Objective Evaluation)</w:t>
      </w:r>
    </w:p>
    <w:p w14:paraId="77DB7B14" w14:textId="77777777" w:rsidR="00AB74E1" w:rsidRDefault="00AB74E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B74E1" w14:paraId="38DE09BE" w14:textId="77777777">
        <w:trPr>
          <w:trHeight w:val="20"/>
          <w:tblHeader/>
          <w:jc w:val="center"/>
        </w:trPr>
        <w:tc>
          <w:tcPr>
            <w:tcW w:w="1790" w:type="pct"/>
            <w:noWrap/>
          </w:tcPr>
          <w:p w14:paraId="3A0DA122" w14:textId="77777777" w:rsidR="00AB74E1" w:rsidRDefault="00AB74E1">
            <w:pPr>
              <w:pStyle w:val="Heading2"/>
              <w:jc w:val="left"/>
              <w:rPr>
                <w:rFonts w:ascii="Arial" w:hAnsi="Arial" w:cs="Arial"/>
                <w:lang w:val="en-GB" w:eastAsia="en-US"/>
              </w:rPr>
            </w:pPr>
          </w:p>
        </w:tc>
        <w:tc>
          <w:tcPr>
            <w:tcW w:w="1843" w:type="pct"/>
          </w:tcPr>
          <w:p w14:paraId="37EB5A5D" w14:textId="77777777" w:rsidR="00AB74E1" w:rsidRDefault="00E25353">
            <w:pPr>
              <w:pStyle w:val="Heading2"/>
              <w:jc w:val="left"/>
              <w:rPr>
                <w:rFonts w:ascii="Arial" w:hAnsi="Arial" w:cs="Arial"/>
                <w:lang w:val="en-GB" w:eastAsia="en-US"/>
              </w:rPr>
            </w:pPr>
            <w:r>
              <w:rPr>
                <w:rFonts w:ascii="Arial" w:hAnsi="Arial" w:cs="Arial"/>
                <w:lang w:val="en-GB" w:eastAsia="en-US"/>
              </w:rPr>
              <w:t>Rating of the Reviewers</w:t>
            </w:r>
          </w:p>
        </w:tc>
        <w:tc>
          <w:tcPr>
            <w:tcW w:w="1367" w:type="pct"/>
          </w:tcPr>
          <w:p w14:paraId="5AF6606D" w14:textId="77777777" w:rsidR="00AB74E1" w:rsidRDefault="00E25353">
            <w:pPr>
              <w:spacing w:after="160" w:line="259" w:lineRule="auto"/>
              <w:rPr>
                <w:rFonts w:ascii="Arial" w:hAnsi="Arial" w:cs="Arial"/>
                <w:b/>
                <w:sz w:val="20"/>
                <w:szCs w:val="20"/>
                <w:lang w:val="en-GB"/>
              </w:rPr>
            </w:pPr>
            <w:r>
              <w:rPr>
                <w:rFonts w:ascii="Arial" w:eastAsia="Calibri" w:hAnsi="Arial" w:cs="Arial"/>
                <w:b/>
                <w:kern w:val="2"/>
                <w:sz w:val="20"/>
                <w:szCs w:val="20"/>
                <w:lang w:val="en-GB"/>
              </w:rPr>
              <w:t>Author’s Feedback</w:t>
            </w:r>
            <w:r>
              <w:rPr>
                <w:rFonts w:ascii="Arial" w:eastAsia="Calibri" w:hAnsi="Arial" w:cs="Arial"/>
                <w:kern w:val="2"/>
                <w:sz w:val="20"/>
                <w:szCs w:val="20"/>
                <w:lang w:val="en-GB"/>
              </w:rPr>
              <w:t xml:space="preserve"> </w:t>
            </w:r>
          </w:p>
        </w:tc>
      </w:tr>
      <w:tr w:rsidR="00AB74E1" w14:paraId="61175E50" w14:textId="77777777">
        <w:trPr>
          <w:trHeight w:val="20"/>
          <w:jc w:val="center"/>
        </w:trPr>
        <w:tc>
          <w:tcPr>
            <w:tcW w:w="1790" w:type="pct"/>
            <w:noWrap/>
          </w:tcPr>
          <w:p w14:paraId="39289730" w14:textId="77777777" w:rsidR="00AB74E1" w:rsidRDefault="00E25353">
            <w:pPr>
              <w:rPr>
                <w:rFonts w:ascii="Arial" w:hAnsi="Arial" w:cs="Arial"/>
                <w:b/>
                <w:bCs/>
                <w:sz w:val="20"/>
                <w:szCs w:val="20"/>
                <w:lang w:val="en-GB"/>
              </w:rPr>
            </w:pPr>
            <w:r>
              <w:rPr>
                <w:rFonts w:ascii="Arial" w:hAnsi="Arial" w:cs="Arial"/>
                <w:b/>
                <w:bCs/>
                <w:sz w:val="20"/>
                <w:szCs w:val="20"/>
                <w:lang w:val="en-GB"/>
              </w:rPr>
              <w:t xml:space="preserve">1. Is the title clear and appropriate for the study? </w:t>
            </w:r>
          </w:p>
          <w:p w14:paraId="653CEC1E" w14:textId="77777777" w:rsidR="00AB74E1" w:rsidRDefault="00E25353">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6D3B3960" w14:textId="77777777" w:rsidR="00AB74E1" w:rsidRDefault="00E25353">
            <w:pPr>
              <w:rPr>
                <w:rFonts w:ascii="Arial" w:hAnsi="Arial" w:cs="Arial"/>
                <w:sz w:val="20"/>
                <w:szCs w:val="20"/>
                <w:u w:val="single"/>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66E3FAC" w14:textId="77777777" w:rsidR="00AB74E1" w:rsidRDefault="00A21CF2" w:rsidP="00D84B9D">
            <w:pPr>
              <w:jc w:val="both"/>
              <w:rPr>
                <w:rFonts w:ascii="Arial" w:hAnsi="Arial" w:cs="Arial"/>
                <w:b/>
                <w:bCs/>
                <w:sz w:val="20"/>
                <w:szCs w:val="20"/>
              </w:rPr>
            </w:pPr>
            <w:r w:rsidRPr="00A21CF2">
              <w:rPr>
                <w:rFonts w:ascii="Arial" w:hAnsi="Arial" w:cs="Arial"/>
                <w:b/>
                <w:bCs/>
                <w:sz w:val="20"/>
                <w:szCs w:val="20"/>
              </w:rPr>
              <w:t>5 (Excellent)</w:t>
            </w:r>
          </w:p>
          <w:p w14:paraId="14150918" w14:textId="74FEBDB5" w:rsidR="00A21CF2" w:rsidRPr="00D84B9D" w:rsidRDefault="00A21CF2" w:rsidP="00D84B9D">
            <w:pPr>
              <w:jc w:val="both"/>
              <w:rPr>
                <w:rFonts w:ascii="Arial" w:hAnsi="Arial" w:cs="Arial"/>
                <w:sz w:val="20"/>
                <w:szCs w:val="20"/>
                <w:lang w:val="en-GB"/>
              </w:rPr>
            </w:pPr>
            <w:r w:rsidRPr="00D84B9D">
              <w:rPr>
                <w:rFonts w:ascii="Arial" w:hAnsi="Arial" w:cs="Arial"/>
                <w:sz w:val="20"/>
                <w:szCs w:val="20"/>
                <w:lang w:val="en-GB"/>
              </w:rPr>
              <w:t>The title is precise, informative, and accurately reflects the scope, population, and analytical approach.</w:t>
            </w:r>
          </w:p>
        </w:tc>
        <w:tc>
          <w:tcPr>
            <w:tcW w:w="1367" w:type="pct"/>
          </w:tcPr>
          <w:p w14:paraId="060AA2E2" w14:textId="77777777" w:rsidR="00AB74E1" w:rsidRDefault="00AB74E1">
            <w:pPr>
              <w:pStyle w:val="Heading2"/>
              <w:jc w:val="left"/>
              <w:rPr>
                <w:rFonts w:ascii="Arial" w:hAnsi="Arial" w:cs="Arial"/>
                <w:b w:val="0"/>
                <w:lang w:val="en-GB" w:eastAsia="en-US"/>
              </w:rPr>
            </w:pPr>
          </w:p>
        </w:tc>
      </w:tr>
      <w:tr w:rsidR="00AB74E1" w14:paraId="690FEE5C" w14:textId="77777777">
        <w:trPr>
          <w:trHeight w:val="20"/>
          <w:jc w:val="center"/>
        </w:trPr>
        <w:tc>
          <w:tcPr>
            <w:tcW w:w="1790" w:type="pct"/>
            <w:noWrap/>
          </w:tcPr>
          <w:p w14:paraId="588A1554" w14:textId="77777777" w:rsidR="00AB74E1" w:rsidRDefault="00E25353">
            <w:pPr>
              <w:pStyle w:val="Heading2"/>
              <w:jc w:val="left"/>
              <w:rPr>
                <w:rFonts w:ascii="Arial" w:hAnsi="Arial" w:cs="Arial"/>
                <w:lang w:val="en-GB" w:eastAsia="en-US"/>
              </w:rPr>
            </w:pPr>
            <w:r>
              <w:rPr>
                <w:rFonts w:ascii="Arial" w:hAnsi="Arial" w:cs="Arial"/>
                <w:lang w:val="en-GB" w:eastAsia="en-US"/>
              </w:rPr>
              <w:t xml:space="preserve">2. Is the abstract of the article comprehensive? </w:t>
            </w:r>
          </w:p>
          <w:p w14:paraId="4461116E" w14:textId="77777777" w:rsidR="00AB74E1" w:rsidRDefault="00E25353">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5AE6819A" w14:textId="77777777" w:rsidR="00AB74E1" w:rsidRDefault="00E25353">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3218F8" w14:textId="77777777" w:rsidR="00AB74E1" w:rsidRDefault="00A21CF2" w:rsidP="00D84B9D">
            <w:pPr>
              <w:jc w:val="both"/>
              <w:rPr>
                <w:rFonts w:ascii="Arial" w:hAnsi="Arial" w:cs="Arial"/>
                <w:b/>
                <w:bCs/>
                <w:sz w:val="20"/>
                <w:szCs w:val="20"/>
              </w:rPr>
            </w:pPr>
            <w:r w:rsidRPr="00A21CF2">
              <w:rPr>
                <w:rFonts w:ascii="Arial" w:hAnsi="Arial" w:cs="Arial"/>
                <w:b/>
                <w:bCs/>
                <w:sz w:val="20"/>
                <w:szCs w:val="20"/>
              </w:rPr>
              <w:t>4 (Good)</w:t>
            </w:r>
          </w:p>
          <w:p w14:paraId="5806C636" w14:textId="332ECC6C" w:rsidR="00A21CF2" w:rsidRPr="00380962" w:rsidRDefault="00A21CF2" w:rsidP="00D84B9D">
            <w:pPr>
              <w:jc w:val="both"/>
              <w:rPr>
                <w:rFonts w:ascii="Arial" w:hAnsi="Arial" w:cs="Arial"/>
                <w:sz w:val="20"/>
                <w:szCs w:val="20"/>
                <w:lang w:val="en-GB"/>
              </w:rPr>
            </w:pPr>
            <w:r w:rsidRPr="00380962">
              <w:rPr>
                <w:rFonts w:ascii="Arial" w:hAnsi="Arial" w:cs="Arial"/>
                <w:sz w:val="20"/>
                <w:szCs w:val="20"/>
                <w:lang w:val="en-GB"/>
              </w:rPr>
              <w:t>Well-structured with clear background, methods, and results; could briefly include study limitations for completeness.</w:t>
            </w:r>
          </w:p>
        </w:tc>
        <w:tc>
          <w:tcPr>
            <w:tcW w:w="1367" w:type="pct"/>
          </w:tcPr>
          <w:p w14:paraId="16EEFA95" w14:textId="77777777" w:rsidR="00AB74E1" w:rsidRDefault="00AB74E1">
            <w:pPr>
              <w:pStyle w:val="Heading2"/>
              <w:jc w:val="left"/>
              <w:rPr>
                <w:rFonts w:ascii="Arial" w:hAnsi="Arial" w:cs="Arial"/>
                <w:b w:val="0"/>
                <w:lang w:val="en-GB" w:eastAsia="en-US"/>
              </w:rPr>
            </w:pPr>
          </w:p>
        </w:tc>
      </w:tr>
      <w:tr w:rsidR="00AB74E1" w14:paraId="0E28233F" w14:textId="77777777">
        <w:trPr>
          <w:trHeight w:val="20"/>
          <w:jc w:val="center"/>
        </w:trPr>
        <w:tc>
          <w:tcPr>
            <w:tcW w:w="1790" w:type="pct"/>
            <w:noWrap/>
          </w:tcPr>
          <w:p w14:paraId="23381D29" w14:textId="77777777" w:rsidR="00AB74E1" w:rsidRDefault="00E25353">
            <w:pPr>
              <w:pStyle w:val="Heading2"/>
              <w:jc w:val="left"/>
              <w:rPr>
                <w:rFonts w:ascii="Arial" w:hAnsi="Arial" w:cs="Arial"/>
                <w:lang w:val="en-GB"/>
              </w:rPr>
            </w:pPr>
            <w:r>
              <w:rPr>
                <w:rFonts w:ascii="Arial" w:hAnsi="Arial" w:cs="Arial"/>
                <w:lang w:val="en-GB"/>
              </w:rPr>
              <w:t>3. Are the keywords appropriate and useful?</w:t>
            </w:r>
          </w:p>
          <w:p w14:paraId="3AC36A4A" w14:textId="77777777" w:rsidR="00AB74E1" w:rsidRDefault="00E25353">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75D15BCA" w14:textId="77777777" w:rsidR="00AB74E1" w:rsidRDefault="00E25353">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23C313" w14:textId="77777777" w:rsidR="00AB74E1" w:rsidRDefault="00A21CF2" w:rsidP="00D84B9D">
            <w:pPr>
              <w:jc w:val="both"/>
              <w:rPr>
                <w:rFonts w:ascii="Arial" w:hAnsi="Arial" w:cs="Arial"/>
                <w:b/>
                <w:bCs/>
                <w:sz w:val="20"/>
                <w:szCs w:val="20"/>
              </w:rPr>
            </w:pPr>
            <w:r w:rsidRPr="00A21CF2">
              <w:rPr>
                <w:rFonts w:ascii="Arial" w:hAnsi="Arial" w:cs="Arial"/>
                <w:b/>
                <w:bCs/>
                <w:sz w:val="20"/>
                <w:szCs w:val="20"/>
              </w:rPr>
              <w:t>4 (Good)</w:t>
            </w:r>
          </w:p>
          <w:p w14:paraId="7BBB5C73" w14:textId="2B862078" w:rsidR="00A21CF2" w:rsidRPr="00380962" w:rsidRDefault="00A21CF2" w:rsidP="00D84B9D">
            <w:pPr>
              <w:jc w:val="both"/>
              <w:rPr>
                <w:rFonts w:ascii="Arial" w:hAnsi="Arial" w:cs="Arial"/>
                <w:sz w:val="20"/>
                <w:szCs w:val="20"/>
                <w:lang w:val="en-GB"/>
              </w:rPr>
            </w:pPr>
            <w:r w:rsidRPr="00380962">
              <w:rPr>
                <w:rFonts w:ascii="Arial" w:hAnsi="Arial" w:cs="Arial"/>
                <w:sz w:val="20"/>
                <w:szCs w:val="20"/>
              </w:rPr>
              <w:t>Relevant and aligned with the study; inclusion of terms like “antimicrobial stewardship” or “gender stratification” could improve discoverability.</w:t>
            </w:r>
          </w:p>
        </w:tc>
        <w:tc>
          <w:tcPr>
            <w:tcW w:w="1367" w:type="pct"/>
          </w:tcPr>
          <w:p w14:paraId="5DD6A295" w14:textId="77777777" w:rsidR="00AB74E1" w:rsidRDefault="00AB74E1">
            <w:pPr>
              <w:pStyle w:val="Heading2"/>
              <w:jc w:val="left"/>
              <w:rPr>
                <w:rFonts w:ascii="Arial" w:hAnsi="Arial" w:cs="Arial"/>
                <w:b w:val="0"/>
                <w:lang w:val="en-GB" w:eastAsia="en-US"/>
              </w:rPr>
            </w:pPr>
          </w:p>
        </w:tc>
      </w:tr>
      <w:tr w:rsidR="00AB74E1" w14:paraId="598E87D6" w14:textId="77777777">
        <w:trPr>
          <w:trHeight w:val="20"/>
          <w:jc w:val="center"/>
        </w:trPr>
        <w:tc>
          <w:tcPr>
            <w:tcW w:w="1790" w:type="pct"/>
            <w:noWrap/>
          </w:tcPr>
          <w:p w14:paraId="34DCD7B1" w14:textId="77777777" w:rsidR="00AB74E1" w:rsidRDefault="00E25353">
            <w:pPr>
              <w:pStyle w:val="Heading2"/>
              <w:jc w:val="left"/>
              <w:rPr>
                <w:rFonts w:ascii="Arial" w:hAnsi="Arial" w:cs="Arial"/>
                <w:lang w:val="en-GB"/>
              </w:rPr>
            </w:pPr>
            <w:r>
              <w:rPr>
                <w:rFonts w:ascii="Arial" w:hAnsi="Arial" w:cs="Arial"/>
                <w:lang w:val="en-GB"/>
              </w:rPr>
              <w:t>4. Is the background information of the paper sufficient and well organized?</w:t>
            </w:r>
          </w:p>
          <w:p w14:paraId="174B76CC" w14:textId="77777777" w:rsidR="00AB74E1" w:rsidRDefault="00E25353">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45192D40" w14:textId="77777777" w:rsidR="00AB74E1" w:rsidRDefault="00E25353">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4C3C4A" w14:textId="77777777" w:rsidR="00AB74E1" w:rsidRDefault="00A21CF2" w:rsidP="00D84B9D">
            <w:pPr>
              <w:jc w:val="both"/>
              <w:rPr>
                <w:rFonts w:ascii="Arial" w:hAnsi="Arial" w:cs="Arial"/>
                <w:b/>
                <w:bCs/>
                <w:sz w:val="20"/>
                <w:szCs w:val="20"/>
              </w:rPr>
            </w:pPr>
            <w:r w:rsidRPr="00A21CF2">
              <w:rPr>
                <w:rFonts w:ascii="Arial" w:hAnsi="Arial" w:cs="Arial"/>
                <w:b/>
                <w:bCs/>
                <w:sz w:val="20"/>
                <w:szCs w:val="20"/>
              </w:rPr>
              <w:t>4 (Good)</w:t>
            </w:r>
          </w:p>
          <w:p w14:paraId="71E9D27A" w14:textId="2A0867C8" w:rsidR="00A21CF2" w:rsidRPr="00380962" w:rsidRDefault="00A21CF2" w:rsidP="00D84B9D">
            <w:pPr>
              <w:jc w:val="both"/>
              <w:rPr>
                <w:rFonts w:ascii="Arial" w:hAnsi="Arial" w:cs="Arial"/>
                <w:sz w:val="20"/>
                <w:szCs w:val="20"/>
                <w:lang w:val="en-GB"/>
              </w:rPr>
            </w:pPr>
            <w:r w:rsidRPr="00380962">
              <w:rPr>
                <w:rFonts w:ascii="Arial" w:hAnsi="Arial" w:cs="Arial"/>
                <w:sz w:val="20"/>
                <w:szCs w:val="20"/>
              </w:rPr>
              <w:t>Logical and informative; however, the research gap could be highlighted more explicitly earlier.</w:t>
            </w:r>
          </w:p>
        </w:tc>
        <w:tc>
          <w:tcPr>
            <w:tcW w:w="1367" w:type="pct"/>
          </w:tcPr>
          <w:p w14:paraId="323C978B" w14:textId="77777777" w:rsidR="00AB74E1" w:rsidRDefault="00AB74E1">
            <w:pPr>
              <w:pStyle w:val="Heading2"/>
              <w:jc w:val="left"/>
              <w:rPr>
                <w:rFonts w:ascii="Arial" w:hAnsi="Arial" w:cs="Arial"/>
                <w:b w:val="0"/>
                <w:lang w:val="en-GB" w:eastAsia="en-US"/>
              </w:rPr>
            </w:pPr>
          </w:p>
        </w:tc>
      </w:tr>
      <w:tr w:rsidR="00AB74E1" w14:paraId="7E634EB4" w14:textId="77777777">
        <w:trPr>
          <w:trHeight w:val="20"/>
          <w:jc w:val="center"/>
        </w:trPr>
        <w:tc>
          <w:tcPr>
            <w:tcW w:w="1790" w:type="pct"/>
            <w:noWrap/>
          </w:tcPr>
          <w:p w14:paraId="4BFDFC80" w14:textId="77777777" w:rsidR="00AB74E1" w:rsidRDefault="00E25353">
            <w:pPr>
              <w:pStyle w:val="Heading2"/>
              <w:jc w:val="left"/>
              <w:rPr>
                <w:rFonts w:ascii="Arial" w:hAnsi="Arial" w:cs="Arial"/>
                <w:lang w:val="en-GB"/>
              </w:rPr>
            </w:pPr>
            <w:r>
              <w:rPr>
                <w:rFonts w:ascii="Arial" w:hAnsi="Arial" w:cs="Arial"/>
                <w:lang w:val="en-GB"/>
              </w:rPr>
              <w:t>5. Are the research objectives/hypotheses clearly stated?</w:t>
            </w:r>
          </w:p>
          <w:p w14:paraId="69CC9995" w14:textId="77777777" w:rsidR="00AB74E1" w:rsidRDefault="00E25353">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692CD639" w14:textId="77777777" w:rsidR="00AB74E1" w:rsidRDefault="00E25353">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DDAA939" w14:textId="77777777" w:rsidR="00AB74E1" w:rsidRDefault="00A21CF2" w:rsidP="00D84B9D">
            <w:pPr>
              <w:jc w:val="both"/>
              <w:rPr>
                <w:rFonts w:ascii="Arial" w:hAnsi="Arial" w:cs="Arial"/>
                <w:b/>
                <w:bCs/>
                <w:sz w:val="20"/>
                <w:szCs w:val="20"/>
              </w:rPr>
            </w:pPr>
            <w:r w:rsidRPr="00A21CF2">
              <w:rPr>
                <w:rFonts w:ascii="Arial" w:hAnsi="Arial" w:cs="Arial"/>
                <w:b/>
                <w:bCs/>
                <w:sz w:val="20"/>
                <w:szCs w:val="20"/>
              </w:rPr>
              <w:t>4 (Good)</w:t>
            </w:r>
          </w:p>
          <w:p w14:paraId="78233487" w14:textId="2D61E222" w:rsidR="00A21CF2" w:rsidRPr="00380962" w:rsidRDefault="00A21CF2" w:rsidP="00D84B9D">
            <w:pPr>
              <w:jc w:val="both"/>
              <w:rPr>
                <w:rFonts w:ascii="Arial" w:hAnsi="Arial" w:cs="Arial"/>
                <w:sz w:val="20"/>
                <w:szCs w:val="20"/>
                <w:lang w:val="en-GB"/>
              </w:rPr>
            </w:pPr>
            <w:r w:rsidRPr="00380962">
              <w:rPr>
                <w:rFonts w:ascii="Arial" w:hAnsi="Arial" w:cs="Arial"/>
                <w:sz w:val="20"/>
                <w:szCs w:val="20"/>
              </w:rPr>
              <w:t>Objectives are clear; explicit hypothesis statements would strengthen scientific framing.</w:t>
            </w:r>
          </w:p>
        </w:tc>
        <w:tc>
          <w:tcPr>
            <w:tcW w:w="1367" w:type="pct"/>
          </w:tcPr>
          <w:p w14:paraId="79A3077D" w14:textId="77777777" w:rsidR="00AB74E1" w:rsidRDefault="00AB74E1">
            <w:pPr>
              <w:pStyle w:val="Heading2"/>
              <w:jc w:val="left"/>
              <w:rPr>
                <w:rFonts w:ascii="Arial" w:hAnsi="Arial" w:cs="Arial"/>
                <w:b w:val="0"/>
                <w:lang w:val="en-GB" w:eastAsia="en-US"/>
              </w:rPr>
            </w:pPr>
          </w:p>
        </w:tc>
      </w:tr>
      <w:tr w:rsidR="00AB74E1" w14:paraId="343DA889" w14:textId="77777777">
        <w:trPr>
          <w:trHeight w:val="20"/>
          <w:jc w:val="center"/>
        </w:trPr>
        <w:tc>
          <w:tcPr>
            <w:tcW w:w="1790" w:type="pct"/>
            <w:noWrap/>
          </w:tcPr>
          <w:p w14:paraId="42CF38D1" w14:textId="77777777" w:rsidR="00AB74E1" w:rsidRDefault="00E25353">
            <w:pPr>
              <w:pStyle w:val="Heading2"/>
              <w:jc w:val="left"/>
              <w:rPr>
                <w:rFonts w:ascii="Arial" w:hAnsi="Arial" w:cs="Arial"/>
                <w:lang w:val="en-GB"/>
              </w:rPr>
            </w:pPr>
            <w:r>
              <w:rPr>
                <w:rFonts w:ascii="Arial" w:hAnsi="Arial" w:cs="Arial"/>
                <w:lang w:val="en-GB"/>
              </w:rPr>
              <w:t>6. Is the literature review relevant and up to date?</w:t>
            </w:r>
          </w:p>
          <w:p w14:paraId="22C37348" w14:textId="77777777" w:rsidR="00AB74E1" w:rsidRDefault="00E25353">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3F2A6454" w14:textId="77777777" w:rsidR="00AB74E1" w:rsidRDefault="00E25353">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2CA78FB" w14:textId="77777777" w:rsidR="00AB74E1" w:rsidRDefault="00A21CF2" w:rsidP="00D84B9D">
            <w:pPr>
              <w:jc w:val="both"/>
              <w:rPr>
                <w:rFonts w:ascii="Arial" w:hAnsi="Arial" w:cs="Arial"/>
                <w:b/>
                <w:bCs/>
                <w:sz w:val="20"/>
                <w:szCs w:val="20"/>
              </w:rPr>
            </w:pPr>
            <w:r w:rsidRPr="00A21CF2">
              <w:rPr>
                <w:rFonts w:ascii="Arial" w:hAnsi="Arial" w:cs="Arial"/>
                <w:b/>
                <w:bCs/>
                <w:sz w:val="20"/>
                <w:szCs w:val="20"/>
              </w:rPr>
              <w:t>4 (Good)</w:t>
            </w:r>
          </w:p>
          <w:p w14:paraId="5857B5D1" w14:textId="220978A9" w:rsidR="00A21CF2" w:rsidRPr="00380962" w:rsidRDefault="00A21CF2" w:rsidP="00D84B9D">
            <w:pPr>
              <w:jc w:val="both"/>
              <w:rPr>
                <w:rFonts w:ascii="Arial" w:hAnsi="Arial" w:cs="Arial"/>
                <w:sz w:val="20"/>
                <w:szCs w:val="20"/>
                <w:lang w:val="en-GB"/>
              </w:rPr>
            </w:pPr>
            <w:r w:rsidRPr="00380962">
              <w:rPr>
                <w:rFonts w:ascii="Arial" w:hAnsi="Arial" w:cs="Arial"/>
                <w:sz w:val="20"/>
                <w:szCs w:val="20"/>
              </w:rPr>
              <w:t>Relevant and contextual; could incorporate more recent global AMR surveillance data (2023–2025).</w:t>
            </w:r>
          </w:p>
        </w:tc>
        <w:tc>
          <w:tcPr>
            <w:tcW w:w="1367" w:type="pct"/>
          </w:tcPr>
          <w:p w14:paraId="37E701D2" w14:textId="77777777" w:rsidR="00AB74E1" w:rsidRDefault="00AB74E1">
            <w:pPr>
              <w:pStyle w:val="Heading2"/>
              <w:jc w:val="left"/>
              <w:rPr>
                <w:rFonts w:ascii="Arial" w:hAnsi="Arial" w:cs="Arial"/>
                <w:b w:val="0"/>
                <w:lang w:val="en-GB" w:eastAsia="en-US"/>
              </w:rPr>
            </w:pPr>
          </w:p>
        </w:tc>
      </w:tr>
      <w:tr w:rsidR="00AB74E1" w14:paraId="5D26E4E0" w14:textId="77777777">
        <w:trPr>
          <w:trHeight w:val="20"/>
          <w:jc w:val="center"/>
        </w:trPr>
        <w:tc>
          <w:tcPr>
            <w:tcW w:w="1790" w:type="pct"/>
            <w:noWrap/>
          </w:tcPr>
          <w:p w14:paraId="3C77620B" w14:textId="77777777" w:rsidR="00AB74E1" w:rsidRDefault="00E25353">
            <w:pPr>
              <w:pStyle w:val="Heading2"/>
              <w:jc w:val="left"/>
              <w:rPr>
                <w:rFonts w:ascii="Arial" w:hAnsi="Arial" w:cs="Arial"/>
                <w:lang w:val="en-GB"/>
              </w:rPr>
            </w:pPr>
            <w:r>
              <w:rPr>
                <w:rFonts w:ascii="Arial" w:hAnsi="Arial" w:cs="Arial"/>
                <w:lang w:val="en-GB"/>
              </w:rPr>
              <w:t>7. Is the research methodology appropriate for the study?</w:t>
            </w:r>
          </w:p>
          <w:p w14:paraId="4AF90468" w14:textId="77777777" w:rsidR="00AB74E1" w:rsidRDefault="00E25353">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4E2ADD67" w14:textId="77777777" w:rsidR="00AB74E1" w:rsidRDefault="00E25353">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6480FC" w14:textId="77777777" w:rsidR="00AB74E1" w:rsidRDefault="00A21CF2" w:rsidP="00D84B9D">
            <w:pPr>
              <w:jc w:val="both"/>
              <w:rPr>
                <w:rFonts w:ascii="Arial" w:hAnsi="Arial" w:cs="Arial"/>
                <w:b/>
                <w:bCs/>
                <w:sz w:val="20"/>
                <w:szCs w:val="20"/>
              </w:rPr>
            </w:pPr>
            <w:r w:rsidRPr="00A21CF2">
              <w:rPr>
                <w:rFonts w:ascii="Arial" w:hAnsi="Arial" w:cs="Arial"/>
                <w:b/>
                <w:bCs/>
                <w:sz w:val="20"/>
                <w:szCs w:val="20"/>
              </w:rPr>
              <w:t>4 (Good)</w:t>
            </w:r>
          </w:p>
          <w:p w14:paraId="5D7C872B" w14:textId="2975CADB" w:rsidR="00A21CF2" w:rsidRPr="00380962" w:rsidRDefault="00380962" w:rsidP="00D84B9D">
            <w:pPr>
              <w:jc w:val="both"/>
              <w:rPr>
                <w:rFonts w:ascii="Arial" w:hAnsi="Arial" w:cs="Arial"/>
                <w:sz w:val="20"/>
                <w:szCs w:val="20"/>
                <w:lang w:val="en-GB"/>
              </w:rPr>
            </w:pPr>
            <w:r w:rsidRPr="00380962">
              <w:rPr>
                <w:rFonts w:ascii="Arial" w:hAnsi="Arial" w:cs="Arial"/>
                <w:sz w:val="20"/>
                <w:szCs w:val="20"/>
              </w:rPr>
              <w:t>Methodologically sound and standardized; addition of molecular analysis would enhance depth.</w:t>
            </w:r>
          </w:p>
        </w:tc>
        <w:tc>
          <w:tcPr>
            <w:tcW w:w="1367" w:type="pct"/>
          </w:tcPr>
          <w:p w14:paraId="0D5A52CB" w14:textId="77777777" w:rsidR="00AB74E1" w:rsidRDefault="00AB74E1">
            <w:pPr>
              <w:pStyle w:val="Heading2"/>
              <w:jc w:val="left"/>
              <w:rPr>
                <w:rFonts w:ascii="Arial" w:hAnsi="Arial" w:cs="Arial"/>
                <w:b w:val="0"/>
                <w:lang w:val="en-GB" w:eastAsia="en-US"/>
              </w:rPr>
            </w:pPr>
          </w:p>
        </w:tc>
      </w:tr>
      <w:tr w:rsidR="00AB74E1" w14:paraId="160795DB" w14:textId="77777777">
        <w:trPr>
          <w:trHeight w:val="20"/>
          <w:jc w:val="center"/>
        </w:trPr>
        <w:tc>
          <w:tcPr>
            <w:tcW w:w="1790" w:type="pct"/>
            <w:noWrap/>
          </w:tcPr>
          <w:p w14:paraId="382748E1" w14:textId="77777777" w:rsidR="00AB74E1" w:rsidRDefault="00E25353">
            <w:pPr>
              <w:pStyle w:val="Heading2"/>
              <w:jc w:val="left"/>
              <w:rPr>
                <w:rFonts w:ascii="Arial" w:hAnsi="Arial" w:cs="Arial"/>
                <w:lang w:val="en-GB"/>
              </w:rPr>
            </w:pPr>
            <w:r>
              <w:rPr>
                <w:rFonts w:ascii="Arial" w:hAnsi="Arial" w:cs="Arial"/>
                <w:lang w:val="en-GB"/>
              </w:rPr>
              <w:t>8. Were ethical issues properly addressed (if applicable)?</w:t>
            </w:r>
          </w:p>
          <w:p w14:paraId="5623C1F8" w14:textId="77777777" w:rsidR="00AB74E1" w:rsidRDefault="00E25353">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34D525F4" w14:textId="77777777" w:rsidR="00AB74E1" w:rsidRDefault="00E25353">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23D7583" w14:textId="77777777" w:rsidR="00AB74E1" w:rsidRDefault="00380962" w:rsidP="00D84B9D">
            <w:pPr>
              <w:jc w:val="both"/>
              <w:rPr>
                <w:rFonts w:ascii="Arial" w:hAnsi="Arial" w:cs="Arial"/>
                <w:b/>
                <w:bCs/>
                <w:sz w:val="20"/>
                <w:szCs w:val="20"/>
              </w:rPr>
            </w:pPr>
            <w:r w:rsidRPr="00380962">
              <w:rPr>
                <w:rFonts w:ascii="Arial" w:hAnsi="Arial" w:cs="Arial"/>
                <w:b/>
                <w:bCs/>
                <w:sz w:val="20"/>
                <w:szCs w:val="20"/>
              </w:rPr>
              <w:t>5 (Excellent)</w:t>
            </w:r>
          </w:p>
          <w:p w14:paraId="701DD9D4" w14:textId="097081AA" w:rsidR="00380962" w:rsidRPr="00380962" w:rsidRDefault="00380962" w:rsidP="00D84B9D">
            <w:pPr>
              <w:jc w:val="both"/>
              <w:rPr>
                <w:rFonts w:ascii="Arial" w:hAnsi="Arial" w:cs="Arial"/>
                <w:sz w:val="20"/>
                <w:szCs w:val="20"/>
                <w:lang w:val="en-GB"/>
              </w:rPr>
            </w:pPr>
            <w:r w:rsidRPr="00380962">
              <w:rPr>
                <w:rFonts w:ascii="Arial" w:hAnsi="Arial" w:cs="Arial"/>
                <w:sz w:val="20"/>
                <w:szCs w:val="20"/>
              </w:rPr>
              <w:t>Ethical approval clearly stated and aligned with international standards</w:t>
            </w:r>
          </w:p>
        </w:tc>
        <w:tc>
          <w:tcPr>
            <w:tcW w:w="1367" w:type="pct"/>
          </w:tcPr>
          <w:p w14:paraId="443A9233" w14:textId="77777777" w:rsidR="00AB74E1" w:rsidRDefault="00AB74E1">
            <w:pPr>
              <w:pStyle w:val="Heading2"/>
              <w:jc w:val="left"/>
              <w:rPr>
                <w:rFonts w:ascii="Arial" w:hAnsi="Arial" w:cs="Arial"/>
                <w:b w:val="0"/>
                <w:lang w:val="en-GB" w:eastAsia="en-US"/>
              </w:rPr>
            </w:pPr>
          </w:p>
        </w:tc>
      </w:tr>
      <w:tr w:rsidR="00AB74E1" w14:paraId="3CC8D53A" w14:textId="77777777">
        <w:trPr>
          <w:trHeight w:val="20"/>
          <w:jc w:val="center"/>
        </w:trPr>
        <w:tc>
          <w:tcPr>
            <w:tcW w:w="1790" w:type="pct"/>
            <w:noWrap/>
          </w:tcPr>
          <w:p w14:paraId="3C0CB88B" w14:textId="77777777" w:rsidR="00AB74E1" w:rsidRDefault="00E25353">
            <w:pPr>
              <w:rPr>
                <w:rFonts w:ascii="Arial" w:hAnsi="Arial" w:cs="Arial"/>
                <w:b/>
                <w:sz w:val="20"/>
                <w:szCs w:val="20"/>
                <w:lang w:val="en-GB"/>
              </w:rPr>
            </w:pPr>
            <w:r>
              <w:rPr>
                <w:rFonts w:ascii="Arial" w:hAnsi="Arial" w:cs="Arial"/>
                <w:b/>
                <w:sz w:val="20"/>
                <w:szCs w:val="20"/>
                <w:lang w:val="en-GB"/>
              </w:rPr>
              <w:t xml:space="preserve">9. Are the results presented clearly? </w:t>
            </w:r>
          </w:p>
          <w:p w14:paraId="4F1078FF" w14:textId="77777777" w:rsidR="00AB74E1" w:rsidRDefault="00E25353">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45FEB9EF" w14:textId="77777777" w:rsidR="00AB74E1" w:rsidRDefault="00E25353">
            <w:pPr>
              <w:rPr>
                <w:rFonts w:ascii="Arial" w:hAnsi="Arial" w:cs="Arial"/>
                <w:bCs/>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533A67" w14:textId="77777777" w:rsidR="00AB74E1" w:rsidRPr="00380962" w:rsidRDefault="00380962" w:rsidP="00D84B9D">
            <w:pPr>
              <w:pStyle w:val="ListParagraph"/>
              <w:ind w:left="0"/>
              <w:jc w:val="both"/>
              <w:rPr>
                <w:rFonts w:ascii="Arial" w:hAnsi="Arial" w:cs="Arial"/>
                <w:b/>
                <w:sz w:val="20"/>
                <w:szCs w:val="20"/>
              </w:rPr>
            </w:pPr>
            <w:r w:rsidRPr="00380962">
              <w:rPr>
                <w:rFonts w:ascii="Arial" w:hAnsi="Arial" w:cs="Arial"/>
                <w:b/>
                <w:sz w:val="20"/>
                <w:szCs w:val="20"/>
              </w:rPr>
              <w:t>5 (Excellent)</w:t>
            </w:r>
          </w:p>
          <w:p w14:paraId="582FE3DC" w14:textId="05A55687" w:rsidR="00380962" w:rsidRDefault="00380962" w:rsidP="00D84B9D">
            <w:pPr>
              <w:pStyle w:val="ListParagraph"/>
              <w:ind w:left="0"/>
              <w:jc w:val="both"/>
              <w:rPr>
                <w:rFonts w:ascii="Arial" w:hAnsi="Arial" w:cs="Arial"/>
                <w:bCs/>
                <w:sz w:val="20"/>
                <w:szCs w:val="20"/>
                <w:lang w:val="en-GB"/>
              </w:rPr>
            </w:pPr>
            <w:r w:rsidRPr="00380962">
              <w:rPr>
                <w:rFonts w:ascii="Arial" w:hAnsi="Arial" w:cs="Arial"/>
                <w:bCs/>
                <w:sz w:val="20"/>
                <w:szCs w:val="20"/>
                <w:lang w:val="en-GB"/>
              </w:rPr>
              <w:t>Results are clearly presented with appropriate statistical analysis and interpretation.</w:t>
            </w:r>
          </w:p>
        </w:tc>
        <w:tc>
          <w:tcPr>
            <w:tcW w:w="1367" w:type="pct"/>
          </w:tcPr>
          <w:p w14:paraId="40454730" w14:textId="77777777" w:rsidR="00AB74E1" w:rsidRDefault="00AB74E1">
            <w:pPr>
              <w:pStyle w:val="Heading2"/>
              <w:jc w:val="left"/>
              <w:rPr>
                <w:rFonts w:ascii="Arial" w:hAnsi="Arial" w:cs="Arial"/>
                <w:b w:val="0"/>
                <w:lang w:val="en-GB" w:eastAsia="en-US"/>
              </w:rPr>
            </w:pPr>
          </w:p>
        </w:tc>
      </w:tr>
      <w:tr w:rsidR="00AB74E1" w14:paraId="78967337" w14:textId="77777777">
        <w:trPr>
          <w:trHeight w:val="20"/>
          <w:jc w:val="center"/>
        </w:trPr>
        <w:tc>
          <w:tcPr>
            <w:tcW w:w="1790" w:type="pct"/>
            <w:noWrap/>
          </w:tcPr>
          <w:p w14:paraId="7FA8F546" w14:textId="77777777" w:rsidR="00AB74E1" w:rsidRDefault="00E25353">
            <w:pPr>
              <w:rPr>
                <w:rFonts w:ascii="Arial" w:hAnsi="Arial" w:cs="Arial"/>
                <w:b/>
                <w:sz w:val="20"/>
                <w:szCs w:val="20"/>
                <w:lang w:val="en-GB"/>
              </w:rPr>
            </w:pPr>
            <w:r>
              <w:rPr>
                <w:rFonts w:ascii="Arial" w:hAnsi="Arial" w:cs="Arial"/>
                <w:b/>
                <w:sz w:val="20"/>
                <w:szCs w:val="20"/>
                <w:lang w:val="en-GB"/>
              </w:rPr>
              <w:t>10. Are tables and figures clear, relevant, and necessary?</w:t>
            </w:r>
          </w:p>
          <w:p w14:paraId="0FD66B27" w14:textId="77777777" w:rsidR="00AB74E1" w:rsidRDefault="00E25353">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2FD98039" w14:textId="77777777" w:rsidR="00AB74E1" w:rsidRDefault="00E25353">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0B73C1" w14:textId="77777777" w:rsidR="00AB74E1" w:rsidRPr="00380962" w:rsidRDefault="00380962" w:rsidP="00D84B9D">
            <w:pPr>
              <w:pStyle w:val="ListParagraph"/>
              <w:ind w:left="0"/>
              <w:jc w:val="both"/>
              <w:rPr>
                <w:rFonts w:ascii="Arial" w:hAnsi="Arial" w:cs="Arial"/>
                <w:b/>
                <w:sz w:val="20"/>
                <w:szCs w:val="20"/>
              </w:rPr>
            </w:pPr>
            <w:r w:rsidRPr="00380962">
              <w:rPr>
                <w:rFonts w:ascii="Arial" w:hAnsi="Arial" w:cs="Arial"/>
                <w:b/>
                <w:sz w:val="20"/>
                <w:szCs w:val="20"/>
              </w:rPr>
              <w:t>4 (Good)</w:t>
            </w:r>
          </w:p>
          <w:p w14:paraId="4618E85E" w14:textId="0F043973" w:rsidR="00380962" w:rsidRDefault="00380962" w:rsidP="00D84B9D">
            <w:pPr>
              <w:pStyle w:val="ListParagraph"/>
              <w:ind w:left="0"/>
              <w:jc w:val="both"/>
              <w:rPr>
                <w:rFonts w:ascii="Arial" w:hAnsi="Arial" w:cs="Arial"/>
                <w:bCs/>
                <w:sz w:val="20"/>
                <w:szCs w:val="20"/>
                <w:lang w:val="en-GB"/>
              </w:rPr>
            </w:pPr>
            <w:r w:rsidRPr="00380962">
              <w:rPr>
                <w:rFonts w:ascii="Arial" w:hAnsi="Arial" w:cs="Arial"/>
                <w:bCs/>
                <w:sz w:val="20"/>
                <w:szCs w:val="20"/>
              </w:rPr>
              <w:t>Tables are detailed and relevant; inclusion of graphical representations would improve clarity and impact.</w:t>
            </w:r>
          </w:p>
        </w:tc>
        <w:tc>
          <w:tcPr>
            <w:tcW w:w="1367" w:type="pct"/>
          </w:tcPr>
          <w:p w14:paraId="449739F0" w14:textId="77777777" w:rsidR="00AB74E1" w:rsidRDefault="00AB74E1">
            <w:pPr>
              <w:pStyle w:val="Heading2"/>
              <w:jc w:val="left"/>
              <w:rPr>
                <w:rFonts w:ascii="Arial" w:hAnsi="Arial" w:cs="Arial"/>
                <w:b w:val="0"/>
                <w:lang w:val="en-GB" w:eastAsia="en-US"/>
              </w:rPr>
            </w:pPr>
          </w:p>
        </w:tc>
      </w:tr>
      <w:tr w:rsidR="00AB74E1" w14:paraId="4E573F87" w14:textId="77777777">
        <w:trPr>
          <w:trHeight w:val="20"/>
          <w:jc w:val="center"/>
        </w:trPr>
        <w:tc>
          <w:tcPr>
            <w:tcW w:w="1790" w:type="pct"/>
            <w:noWrap/>
          </w:tcPr>
          <w:p w14:paraId="3ECF0CAD" w14:textId="77777777" w:rsidR="00AB74E1" w:rsidRDefault="00E25353">
            <w:pPr>
              <w:rPr>
                <w:rFonts w:ascii="Arial" w:hAnsi="Arial" w:cs="Arial"/>
                <w:b/>
                <w:sz w:val="20"/>
                <w:szCs w:val="20"/>
                <w:lang w:val="en-GB"/>
              </w:rPr>
            </w:pPr>
            <w:r>
              <w:rPr>
                <w:rFonts w:ascii="Arial" w:hAnsi="Arial" w:cs="Arial"/>
                <w:b/>
                <w:sz w:val="20"/>
                <w:szCs w:val="20"/>
                <w:lang w:val="en-GB"/>
              </w:rPr>
              <w:t>11. Does the discussion relate findings to existing literature?</w:t>
            </w:r>
          </w:p>
          <w:p w14:paraId="282620E4" w14:textId="77777777" w:rsidR="00AB74E1" w:rsidRDefault="00E25353">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59C88EB6" w14:textId="77777777" w:rsidR="00AB74E1" w:rsidRDefault="00E25353">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20FA154" w14:textId="77777777" w:rsidR="00AB74E1" w:rsidRPr="00380962" w:rsidRDefault="00380962" w:rsidP="00D84B9D">
            <w:pPr>
              <w:pStyle w:val="ListParagraph"/>
              <w:ind w:left="0"/>
              <w:jc w:val="both"/>
              <w:rPr>
                <w:rFonts w:ascii="Arial" w:hAnsi="Arial" w:cs="Arial"/>
                <w:b/>
                <w:sz w:val="20"/>
                <w:szCs w:val="20"/>
              </w:rPr>
            </w:pPr>
            <w:r w:rsidRPr="00380962">
              <w:rPr>
                <w:rFonts w:ascii="Arial" w:hAnsi="Arial" w:cs="Arial"/>
                <w:b/>
                <w:sz w:val="20"/>
                <w:szCs w:val="20"/>
              </w:rPr>
              <w:t>5 (Excellent)</w:t>
            </w:r>
          </w:p>
          <w:p w14:paraId="7E17CBAF" w14:textId="6A2CF906" w:rsidR="00380962" w:rsidRDefault="00380962" w:rsidP="00D84B9D">
            <w:pPr>
              <w:pStyle w:val="ListParagraph"/>
              <w:ind w:left="0"/>
              <w:jc w:val="both"/>
              <w:rPr>
                <w:rFonts w:ascii="Arial" w:hAnsi="Arial" w:cs="Arial"/>
                <w:bCs/>
                <w:sz w:val="20"/>
                <w:szCs w:val="20"/>
                <w:lang w:val="en-GB"/>
              </w:rPr>
            </w:pPr>
            <w:r w:rsidRPr="00380962">
              <w:rPr>
                <w:rFonts w:ascii="Arial" w:hAnsi="Arial" w:cs="Arial"/>
                <w:bCs/>
                <w:sz w:val="20"/>
                <w:szCs w:val="20"/>
              </w:rPr>
              <w:t>Strong integration with existing literature and thoughtful interpretation of findings.</w:t>
            </w:r>
          </w:p>
        </w:tc>
        <w:tc>
          <w:tcPr>
            <w:tcW w:w="1367" w:type="pct"/>
          </w:tcPr>
          <w:p w14:paraId="71EDE42B" w14:textId="77777777" w:rsidR="00AB74E1" w:rsidRDefault="00AB74E1">
            <w:pPr>
              <w:pStyle w:val="Heading2"/>
              <w:jc w:val="left"/>
              <w:rPr>
                <w:rFonts w:ascii="Arial" w:hAnsi="Arial" w:cs="Arial"/>
                <w:b w:val="0"/>
                <w:lang w:val="en-GB" w:eastAsia="en-US"/>
              </w:rPr>
            </w:pPr>
          </w:p>
        </w:tc>
      </w:tr>
      <w:tr w:rsidR="00AB74E1" w14:paraId="0B4A7FDD" w14:textId="77777777">
        <w:trPr>
          <w:trHeight w:val="20"/>
          <w:jc w:val="center"/>
        </w:trPr>
        <w:tc>
          <w:tcPr>
            <w:tcW w:w="1790" w:type="pct"/>
            <w:noWrap/>
          </w:tcPr>
          <w:p w14:paraId="042D0C44" w14:textId="77777777" w:rsidR="00AB74E1" w:rsidRDefault="00E25353">
            <w:pPr>
              <w:rPr>
                <w:rFonts w:ascii="Arial" w:hAnsi="Arial" w:cs="Arial"/>
                <w:b/>
                <w:sz w:val="20"/>
                <w:szCs w:val="20"/>
                <w:lang w:val="en-GB"/>
              </w:rPr>
            </w:pPr>
            <w:r>
              <w:rPr>
                <w:rFonts w:ascii="Arial" w:hAnsi="Arial" w:cs="Arial"/>
                <w:b/>
                <w:sz w:val="20"/>
                <w:szCs w:val="20"/>
                <w:lang w:val="en-GB"/>
              </w:rPr>
              <w:lastRenderedPageBreak/>
              <w:t>12. Are the conclusions supported by the data?</w:t>
            </w:r>
          </w:p>
          <w:p w14:paraId="4F3C4799" w14:textId="77777777" w:rsidR="00AB74E1" w:rsidRDefault="00E25353">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56938994" w14:textId="77777777" w:rsidR="00AB74E1" w:rsidRDefault="00E25353">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390F9D" w14:textId="77777777" w:rsidR="00AB74E1" w:rsidRPr="00380962" w:rsidRDefault="00380962" w:rsidP="00D84B9D">
            <w:pPr>
              <w:pStyle w:val="ListParagraph"/>
              <w:ind w:left="0"/>
              <w:jc w:val="both"/>
              <w:rPr>
                <w:rFonts w:ascii="Arial" w:hAnsi="Arial" w:cs="Arial"/>
                <w:b/>
                <w:sz w:val="20"/>
                <w:szCs w:val="20"/>
              </w:rPr>
            </w:pPr>
            <w:r w:rsidRPr="00380962">
              <w:rPr>
                <w:rFonts w:ascii="Arial" w:hAnsi="Arial" w:cs="Arial"/>
                <w:b/>
                <w:sz w:val="20"/>
                <w:szCs w:val="20"/>
              </w:rPr>
              <w:t>5 (Excellent)</w:t>
            </w:r>
          </w:p>
          <w:p w14:paraId="7511DA2A" w14:textId="1ECA8085" w:rsidR="00380962" w:rsidRDefault="00380962" w:rsidP="00D84B9D">
            <w:pPr>
              <w:pStyle w:val="ListParagraph"/>
              <w:ind w:left="0"/>
              <w:jc w:val="both"/>
              <w:rPr>
                <w:rFonts w:ascii="Arial" w:hAnsi="Arial" w:cs="Arial"/>
                <w:bCs/>
                <w:sz w:val="20"/>
                <w:szCs w:val="20"/>
                <w:lang w:val="en-GB"/>
              </w:rPr>
            </w:pPr>
            <w:r w:rsidRPr="00380962">
              <w:rPr>
                <w:rFonts w:ascii="Arial" w:hAnsi="Arial" w:cs="Arial"/>
                <w:bCs/>
                <w:sz w:val="20"/>
                <w:szCs w:val="20"/>
              </w:rPr>
              <w:t>Conclusions are logically derived and well supported by results.</w:t>
            </w:r>
          </w:p>
        </w:tc>
        <w:tc>
          <w:tcPr>
            <w:tcW w:w="1367" w:type="pct"/>
          </w:tcPr>
          <w:p w14:paraId="48EB7092" w14:textId="77777777" w:rsidR="00AB74E1" w:rsidRDefault="00AB74E1">
            <w:pPr>
              <w:pStyle w:val="Heading2"/>
              <w:jc w:val="left"/>
              <w:rPr>
                <w:rFonts w:ascii="Arial" w:hAnsi="Arial" w:cs="Arial"/>
                <w:b w:val="0"/>
                <w:lang w:val="en-GB" w:eastAsia="en-US"/>
              </w:rPr>
            </w:pPr>
          </w:p>
        </w:tc>
      </w:tr>
      <w:tr w:rsidR="00AB74E1" w14:paraId="2E88536A" w14:textId="77777777">
        <w:trPr>
          <w:trHeight w:val="20"/>
          <w:jc w:val="center"/>
        </w:trPr>
        <w:tc>
          <w:tcPr>
            <w:tcW w:w="1790" w:type="pct"/>
            <w:noWrap/>
          </w:tcPr>
          <w:p w14:paraId="4417E733" w14:textId="77777777" w:rsidR="00AB74E1" w:rsidRDefault="00E25353">
            <w:pPr>
              <w:rPr>
                <w:rFonts w:ascii="Arial" w:hAnsi="Arial" w:cs="Arial"/>
                <w:b/>
                <w:sz w:val="20"/>
                <w:szCs w:val="20"/>
                <w:lang w:val="en-GB"/>
              </w:rPr>
            </w:pPr>
            <w:r>
              <w:rPr>
                <w:rFonts w:ascii="Arial" w:hAnsi="Arial" w:cs="Arial"/>
                <w:b/>
                <w:sz w:val="20"/>
                <w:szCs w:val="20"/>
                <w:lang w:val="en-GB"/>
              </w:rPr>
              <w:t>13. Are the limitations of the study discussed?</w:t>
            </w:r>
          </w:p>
          <w:p w14:paraId="640D65EB" w14:textId="77777777" w:rsidR="00AB74E1" w:rsidRDefault="00E25353">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710BD2C4" w14:textId="77777777" w:rsidR="00AB74E1" w:rsidRDefault="00E25353">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E53E7A7" w14:textId="77777777" w:rsidR="00AB74E1" w:rsidRPr="00380962" w:rsidRDefault="00380962" w:rsidP="00D84B9D">
            <w:pPr>
              <w:pStyle w:val="ListParagraph"/>
              <w:ind w:left="0"/>
              <w:jc w:val="both"/>
              <w:rPr>
                <w:rFonts w:ascii="Arial" w:hAnsi="Arial" w:cs="Arial"/>
                <w:b/>
                <w:sz w:val="20"/>
                <w:szCs w:val="20"/>
              </w:rPr>
            </w:pPr>
            <w:r w:rsidRPr="00380962">
              <w:rPr>
                <w:rFonts w:ascii="Arial" w:hAnsi="Arial" w:cs="Arial"/>
                <w:b/>
                <w:sz w:val="20"/>
                <w:szCs w:val="20"/>
              </w:rPr>
              <w:t>5 (Excellent)</w:t>
            </w:r>
          </w:p>
          <w:p w14:paraId="6DA1A6B5" w14:textId="1A3A5667" w:rsidR="00380962" w:rsidRDefault="00380962" w:rsidP="00D84B9D">
            <w:pPr>
              <w:pStyle w:val="ListParagraph"/>
              <w:ind w:left="0"/>
              <w:jc w:val="both"/>
              <w:rPr>
                <w:rFonts w:ascii="Arial" w:hAnsi="Arial" w:cs="Arial"/>
                <w:bCs/>
                <w:sz w:val="20"/>
                <w:szCs w:val="20"/>
                <w:lang w:val="en-GB"/>
              </w:rPr>
            </w:pPr>
            <w:r w:rsidRPr="00380962">
              <w:rPr>
                <w:rFonts w:ascii="Arial" w:hAnsi="Arial" w:cs="Arial"/>
                <w:bCs/>
                <w:sz w:val="20"/>
                <w:szCs w:val="20"/>
              </w:rPr>
              <w:t>Limitations are transparently acknowledged and appropriately discussed.</w:t>
            </w:r>
          </w:p>
        </w:tc>
        <w:tc>
          <w:tcPr>
            <w:tcW w:w="1367" w:type="pct"/>
          </w:tcPr>
          <w:p w14:paraId="6D85512E" w14:textId="77777777" w:rsidR="00AB74E1" w:rsidRDefault="00AB74E1">
            <w:pPr>
              <w:pStyle w:val="Heading2"/>
              <w:jc w:val="left"/>
              <w:rPr>
                <w:rFonts w:ascii="Arial" w:hAnsi="Arial" w:cs="Arial"/>
                <w:b w:val="0"/>
                <w:lang w:val="en-GB" w:eastAsia="en-US"/>
              </w:rPr>
            </w:pPr>
          </w:p>
        </w:tc>
      </w:tr>
      <w:tr w:rsidR="00AB74E1" w14:paraId="03B45E39" w14:textId="77777777">
        <w:trPr>
          <w:trHeight w:val="20"/>
          <w:jc w:val="center"/>
        </w:trPr>
        <w:tc>
          <w:tcPr>
            <w:tcW w:w="1790" w:type="pct"/>
            <w:noWrap/>
          </w:tcPr>
          <w:p w14:paraId="3EF4CD2B" w14:textId="77777777" w:rsidR="00AB74E1" w:rsidRDefault="00E25353">
            <w:pPr>
              <w:rPr>
                <w:rFonts w:ascii="Arial" w:hAnsi="Arial" w:cs="Arial"/>
                <w:b/>
                <w:sz w:val="20"/>
                <w:szCs w:val="20"/>
                <w:lang w:val="en-GB"/>
              </w:rPr>
            </w:pPr>
            <w:r>
              <w:rPr>
                <w:rFonts w:ascii="Arial" w:hAnsi="Arial" w:cs="Arial"/>
                <w:b/>
                <w:sz w:val="20"/>
                <w:szCs w:val="20"/>
                <w:lang w:val="en-GB"/>
              </w:rPr>
              <w:t>14. Are the references relevant and sufficient (in number)?</w:t>
            </w:r>
          </w:p>
          <w:p w14:paraId="506FC549" w14:textId="77777777" w:rsidR="00AB74E1" w:rsidRDefault="00E25353">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6AF0531D" w14:textId="77777777" w:rsidR="00AB74E1" w:rsidRDefault="00E25353">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5 = Excellent 4 = Good 3 = Satisfactory 2 = Needs Improvement 1 = Poor </w:t>
            </w:r>
          </w:p>
          <w:p w14:paraId="20B17852" w14:textId="77777777" w:rsidR="00AB74E1" w:rsidRDefault="00E25353">
            <w:pPr>
              <w:rPr>
                <w:rFonts w:ascii="Arial" w:hAnsi="Arial" w:cs="Arial"/>
                <w:sz w:val="20"/>
                <w:szCs w:val="20"/>
                <w:lang w:val="en-GB"/>
              </w:rPr>
            </w:pPr>
            <w:r>
              <w:rPr>
                <w:rFonts w:ascii="Arial" w:hAnsi="Arial" w:cs="Arial"/>
                <w:color w:val="404040"/>
                <w:sz w:val="20"/>
                <w:szCs w:val="20"/>
                <w:shd w:val="clear" w:color="auto" w:fill="FFFFFF"/>
                <w:lang w:val="en-GB"/>
              </w:rPr>
              <w:t>N/A = Not Applicable</w:t>
            </w:r>
          </w:p>
        </w:tc>
        <w:tc>
          <w:tcPr>
            <w:tcW w:w="1843" w:type="pct"/>
          </w:tcPr>
          <w:p w14:paraId="69EF486B" w14:textId="77777777" w:rsidR="00AB74E1" w:rsidRPr="00380962" w:rsidRDefault="00380962" w:rsidP="00D84B9D">
            <w:pPr>
              <w:pStyle w:val="ListParagraph"/>
              <w:ind w:left="0"/>
              <w:jc w:val="both"/>
              <w:rPr>
                <w:rFonts w:ascii="Arial" w:hAnsi="Arial" w:cs="Arial"/>
                <w:b/>
                <w:sz w:val="20"/>
                <w:szCs w:val="20"/>
              </w:rPr>
            </w:pPr>
            <w:r w:rsidRPr="00380962">
              <w:rPr>
                <w:rFonts w:ascii="Arial" w:hAnsi="Arial" w:cs="Arial"/>
                <w:b/>
                <w:sz w:val="20"/>
                <w:szCs w:val="20"/>
              </w:rPr>
              <w:t>4 (Good)</w:t>
            </w:r>
          </w:p>
          <w:p w14:paraId="5361B422" w14:textId="58070420" w:rsidR="00380962" w:rsidRDefault="00380962" w:rsidP="00D84B9D">
            <w:pPr>
              <w:pStyle w:val="ListParagraph"/>
              <w:ind w:left="0"/>
              <w:jc w:val="both"/>
              <w:rPr>
                <w:rFonts w:ascii="Arial" w:hAnsi="Arial" w:cs="Arial"/>
                <w:bCs/>
                <w:sz w:val="20"/>
                <w:szCs w:val="20"/>
                <w:lang w:val="en-GB"/>
              </w:rPr>
            </w:pPr>
            <w:r w:rsidRPr="00380962">
              <w:rPr>
                <w:rFonts w:ascii="Arial" w:hAnsi="Arial" w:cs="Arial"/>
                <w:bCs/>
                <w:sz w:val="20"/>
                <w:szCs w:val="20"/>
              </w:rPr>
              <w:t>Sufficient and relevant; minor updates with recent high-impact studies recommended.</w:t>
            </w:r>
          </w:p>
        </w:tc>
        <w:tc>
          <w:tcPr>
            <w:tcW w:w="1367" w:type="pct"/>
          </w:tcPr>
          <w:p w14:paraId="66486E17" w14:textId="77777777" w:rsidR="00AB74E1" w:rsidRDefault="00AB74E1">
            <w:pPr>
              <w:pStyle w:val="Heading2"/>
              <w:jc w:val="left"/>
              <w:rPr>
                <w:rFonts w:ascii="Arial" w:hAnsi="Arial" w:cs="Arial"/>
                <w:b w:val="0"/>
                <w:lang w:val="en-GB" w:eastAsia="en-US"/>
              </w:rPr>
            </w:pPr>
          </w:p>
        </w:tc>
      </w:tr>
      <w:tr w:rsidR="00AB74E1" w14:paraId="7A56F482" w14:textId="77777777">
        <w:trPr>
          <w:trHeight w:val="20"/>
          <w:jc w:val="center"/>
        </w:trPr>
        <w:tc>
          <w:tcPr>
            <w:tcW w:w="1790" w:type="pct"/>
            <w:noWrap/>
          </w:tcPr>
          <w:p w14:paraId="398F5978" w14:textId="77777777" w:rsidR="00AB74E1" w:rsidRDefault="00E25353">
            <w:pPr>
              <w:rPr>
                <w:rFonts w:ascii="Arial" w:hAnsi="Arial" w:cs="Arial"/>
                <w:b/>
                <w:sz w:val="20"/>
                <w:szCs w:val="20"/>
                <w:lang w:val="en-GB"/>
              </w:rPr>
            </w:pPr>
            <w:r>
              <w:rPr>
                <w:rFonts w:ascii="Arial" w:hAnsi="Arial" w:cs="Arial"/>
                <w:b/>
                <w:sz w:val="20"/>
                <w:szCs w:val="20"/>
                <w:lang w:val="en-GB"/>
              </w:rPr>
              <w:t>15. Is the manuscript written in clear and understandable language?</w:t>
            </w:r>
          </w:p>
          <w:p w14:paraId="4B68233D" w14:textId="77777777" w:rsidR="00AB74E1" w:rsidRDefault="00E25353">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751CC269" w14:textId="77777777" w:rsidR="00AB74E1" w:rsidRDefault="00E25353">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5 = Excellent 4 = Good 3 = Satisfactory 2 = Needs Improvement 1 = Poor </w:t>
            </w:r>
          </w:p>
          <w:p w14:paraId="6B5B1B85" w14:textId="77777777" w:rsidR="00AB74E1" w:rsidRDefault="00E25353">
            <w:pPr>
              <w:rPr>
                <w:rFonts w:ascii="Arial" w:hAnsi="Arial" w:cs="Arial"/>
                <w:sz w:val="20"/>
                <w:szCs w:val="20"/>
                <w:lang w:val="en-GB"/>
              </w:rPr>
            </w:pPr>
            <w:r>
              <w:rPr>
                <w:rFonts w:ascii="Arial" w:hAnsi="Arial" w:cs="Arial"/>
                <w:color w:val="404040"/>
                <w:sz w:val="20"/>
                <w:szCs w:val="20"/>
                <w:shd w:val="clear" w:color="auto" w:fill="FFFFFF"/>
                <w:lang w:val="en-GB"/>
              </w:rPr>
              <w:t>N/A = Not Applicable</w:t>
            </w:r>
          </w:p>
        </w:tc>
        <w:tc>
          <w:tcPr>
            <w:tcW w:w="1843" w:type="pct"/>
          </w:tcPr>
          <w:p w14:paraId="168AF574" w14:textId="77777777" w:rsidR="00AB74E1" w:rsidRPr="00380962" w:rsidRDefault="00380962" w:rsidP="00D84B9D">
            <w:pPr>
              <w:pStyle w:val="ListParagraph"/>
              <w:ind w:left="0"/>
              <w:jc w:val="both"/>
              <w:rPr>
                <w:rFonts w:ascii="Arial" w:hAnsi="Arial" w:cs="Arial"/>
                <w:b/>
                <w:sz w:val="20"/>
                <w:szCs w:val="20"/>
              </w:rPr>
            </w:pPr>
            <w:r w:rsidRPr="00380962">
              <w:rPr>
                <w:rFonts w:ascii="Arial" w:hAnsi="Arial" w:cs="Arial"/>
                <w:b/>
                <w:sz w:val="20"/>
                <w:szCs w:val="20"/>
              </w:rPr>
              <w:t>5 (Excellent)</w:t>
            </w:r>
          </w:p>
          <w:p w14:paraId="213BB461" w14:textId="49104322" w:rsidR="00380962" w:rsidRDefault="00380962" w:rsidP="00D84B9D">
            <w:pPr>
              <w:pStyle w:val="ListParagraph"/>
              <w:ind w:left="0"/>
              <w:jc w:val="both"/>
              <w:rPr>
                <w:rFonts w:ascii="Arial" w:hAnsi="Arial" w:cs="Arial"/>
                <w:bCs/>
                <w:sz w:val="20"/>
                <w:szCs w:val="20"/>
                <w:lang w:val="en-GB"/>
              </w:rPr>
            </w:pPr>
            <w:r w:rsidRPr="00380962">
              <w:rPr>
                <w:rFonts w:ascii="Arial" w:hAnsi="Arial" w:cs="Arial"/>
                <w:bCs/>
                <w:sz w:val="20"/>
                <w:szCs w:val="20"/>
              </w:rPr>
              <w:t>Well-written, coherent, and professionally structured manuscript.</w:t>
            </w:r>
          </w:p>
        </w:tc>
        <w:tc>
          <w:tcPr>
            <w:tcW w:w="1367" w:type="pct"/>
          </w:tcPr>
          <w:p w14:paraId="0A83B8D8" w14:textId="77777777" w:rsidR="00AB74E1" w:rsidRDefault="00AB74E1">
            <w:pPr>
              <w:pStyle w:val="Heading2"/>
              <w:jc w:val="left"/>
              <w:rPr>
                <w:rFonts w:ascii="Arial" w:hAnsi="Arial" w:cs="Arial"/>
                <w:b w:val="0"/>
                <w:lang w:val="en-GB" w:eastAsia="en-US"/>
              </w:rPr>
            </w:pPr>
          </w:p>
        </w:tc>
      </w:tr>
    </w:tbl>
    <w:p w14:paraId="74EF0859" w14:textId="77777777" w:rsidR="00AB74E1" w:rsidRDefault="00AB74E1">
      <w:pPr>
        <w:pStyle w:val="BodyText"/>
        <w:rPr>
          <w:rFonts w:ascii="Arial" w:hAnsi="Arial" w:cs="Arial"/>
          <w:b/>
          <w:bCs/>
          <w:sz w:val="20"/>
          <w:szCs w:val="20"/>
          <w:u w:val="single"/>
          <w:lang w:val="en-GB"/>
        </w:rPr>
      </w:pPr>
    </w:p>
    <w:p w14:paraId="1120388B" w14:textId="77777777" w:rsidR="00AB74E1" w:rsidRDefault="00AB74E1">
      <w:pPr>
        <w:pStyle w:val="BodyText"/>
        <w:rPr>
          <w:rFonts w:ascii="Arial" w:hAnsi="Arial" w:cs="Arial"/>
          <w:b/>
          <w:bCs/>
          <w:sz w:val="20"/>
          <w:szCs w:val="20"/>
          <w:u w:val="single"/>
          <w:lang w:val="en-GB"/>
        </w:rPr>
      </w:pPr>
    </w:p>
    <w:p w14:paraId="1C25E9DD" w14:textId="77777777" w:rsidR="00AB74E1" w:rsidRDefault="00AB74E1">
      <w:pPr>
        <w:pStyle w:val="BodyText"/>
        <w:rPr>
          <w:rFonts w:ascii="Arial" w:hAnsi="Arial" w:cs="Arial"/>
          <w:b/>
          <w:bCs/>
          <w:sz w:val="20"/>
          <w:szCs w:val="20"/>
          <w:u w:val="single"/>
          <w:lang w:val="en-GB"/>
        </w:rPr>
      </w:pPr>
    </w:p>
    <w:p w14:paraId="7589940E" w14:textId="77777777" w:rsidR="00AB74E1" w:rsidRDefault="00E25353">
      <w:pPr>
        <w:pStyle w:val="Heading2"/>
        <w:jc w:val="left"/>
        <w:rPr>
          <w:rFonts w:ascii="Arial" w:hAnsi="Arial" w:cs="Arial"/>
          <w:u w:val="single"/>
          <w:lang w:val="en-GB" w:eastAsia="en-US"/>
        </w:rPr>
      </w:pPr>
      <w:r>
        <w:rPr>
          <w:rFonts w:ascii="Arial" w:hAnsi="Arial" w:cs="Arial"/>
          <w:highlight w:val="yellow"/>
          <w:u w:val="single"/>
          <w:lang w:val="en-GB" w:eastAsia="en-US"/>
        </w:rPr>
        <w:t>PART 2.2 (Subjective Evaluation)</w:t>
      </w:r>
    </w:p>
    <w:p w14:paraId="3A01D5F2" w14:textId="77777777" w:rsidR="00AB74E1" w:rsidRDefault="00AB74E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B74E1" w14:paraId="73BA380E" w14:textId="77777777">
        <w:trPr>
          <w:trHeight w:val="20"/>
          <w:jc w:val="center"/>
        </w:trPr>
        <w:tc>
          <w:tcPr>
            <w:tcW w:w="1672" w:type="pct"/>
            <w:noWrap/>
          </w:tcPr>
          <w:p w14:paraId="73797E4D" w14:textId="77777777" w:rsidR="00AB74E1" w:rsidRDefault="00AB74E1">
            <w:pPr>
              <w:pStyle w:val="Heading2"/>
              <w:jc w:val="left"/>
              <w:rPr>
                <w:rFonts w:ascii="Arial" w:hAnsi="Arial" w:cs="Arial"/>
                <w:lang w:val="en-GB" w:eastAsia="en-US"/>
              </w:rPr>
            </w:pPr>
          </w:p>
        </w:tc>
        <w:tc>
          <w:tcPr>
            <w:tcW w:w="1786" w:type="pct"/>
          </w:tcPr>
          <w:p w14:paraId="16EF4490" w14:textId="77777777" w:rsidR="00AB74E1" w:rsidRDefault="00E25353">
            <w:pPr>
              <w:pStyle w:val="Heading2"/>
              <w:jc w:val="left"/>
              <w:rPr>
                <w:rFonts w:ascii="Arial" w:hAnsi="Arial" w:cs="Arial"/>
                <w:lang w:val="en-GB" w:eastAsia="en-US"/>
              </w:rPr>
            </w:pPr>
            <w:r>
              <w:rPr>
                <w:rFonts w:ascii="Arial" w:hAnsi="Arial" w:cs="Arial"/>
                <w:lang w:val="en-GB" w:eastAsia="en-US"/>
              </w:rPr>
              <w:t>Reviewer’s comment</w:t>
            </w:r>
          </w:p>
          <w:p w14:paraId="74261410" w14:textId="77777777" w:rsidR="00AB74E1" w:rsidRDefault="00AB74E1">
            <w:pPr>
              <w:rPr>
                <w:rFonts w:ascii="Arial" w:hAnsi="Arial" w:cs="Arial"/>
                <w:sz w:val="20"/>
                <w:szCs w:val="20"/>
                <w:lang w:val="en-GB"/>
              </w:rPr>
            </w:pPr>
          </w:p>
        </w:tc>
        <w:tc>
          <w:tcPr>
            <w:tcW w:w="1543" w:type="pct"/>
          </w:tcPr>
          <w:p w14:paraId="73DC9C26" w14:textId="77777777" w:rsidR="00AB74E1" w:rsidRDefault="00E25353">
            <w:pPr>
              <w:spacing w:after="160" w:line="259"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14:paraId="715F6533" w14:textId="77777777" w:rsidR="00AB74E1" w:rsidRDefault="00AB74E1">
            <w:pPr>
              <w:pStyle w:val="Heading2"/>
              <w:jc w:val="left"/>
              <w:rPr>
                <w:rFonts w:ascii="Arial" w:hAnsi="Arial" w:cs="Arial"/>
                <w:b w:val="0"/>
                <w:lang w:val="en-GB" w:eastAsia="en-US"/>
              </w:rPr>
            </w:pPr>
          </w:p>
        </w:tc>
      </w:tr>
      <w:tr w:rsidR="00AB74E1" w14:paraId="57C5147D" w14:textId="77777777">
        <w:trPr>
          <w:trHeight w:val="20"/>
          <w:jc w:val="center"/>
        </w:trPr>
        <w:tc>
          <w:tcPr>
            <w:tcW w:w="1672" w:type="pct"/>
            <w:noWrap/>
          </w:tcPr>
          <w:p w14:paraId="4A056BE5" w14:textId="77777777" w:rsidR="00AB74E1" w:rsidRDefault="00E25353">
            <w:pPr>
              <w:rPr>
                <w:rFonts w:ascii="Arial" w:hAnsi="Arial" w:cs="Arial"/>
                <w:b/>
                <w:bCs/>
                <w:sz w:val="20"/>
                <w:szCs w:val="20"/>
                <w:lang w:val="en-GB"/>
              </w:rPr>
            </w:pPr>
            <w:r>
              <w:rPr>
                <w:rFonts w:ascii="Arial" w:hAnsi="Arial" w:cs="Arial"/>
                <w:b/>
                <w:bCs/>
                <w:sz w:val="20"/>
                <w:szCs w:val="20"/>
                <w:lang w:val="en-GB"/>
              </w:rPr>
              <w:t>Is the title of the article suitable?</w:t>
            </w:r>
          </w:p>
          <w:p w14:paraId="4D08FEF1" w14:textId="77777777" w:rsidR="00AB74E1" w:rsidRDefault="00AB74E1">
            <w:pPr>
              <w:rPr>
                <w:rFonts w:ascii="Arial" w:hAnsi="Arial" w:cs="Arial"/>
                <w:bCs/>
                <w:sz w:val="20"/>
                <w:szCs w:val="20"/>
                <w:lang w:val="en-GB"/>
              </w:rPr>
            </w:pPr>
          </w:p>
          <w:p w14:paraId="6D2939B7" w14:textId="77777777" w:rsidR="00AB74E1" w:rsidRDefault="00E25353">
            <w:pPr>
              <w:rPr>
                <w:rFonts w:ascii="Arial" w:hAnsi="Arial" w:cs="Arial"/>
                <w:sz w:val="20"/>
                <w:szCs w:val="20"/>
                <w:u w:val="single"/>
                <w:lang w:val="en-GB"/>
              </w:rPr>
            </w:pPr>
            <w:r>
              <w:rPr>
                <w:rFonts w:ascii="Arial" w:hAnsi="Arial" w:cs="Arial"/>
                <w:bCs/>
                <w:sz w:val="20"/>
                <w:szCs w:val="20"/>
                <w:lang w:val="en-GB"/>
              </w:rPr>
              <w:t>If your answer is NO, please provide a brief, clear suggestion for improvement.</w:t>
            </w:r>
          </w:p>
        </w:tc>
        <w:tc>
          <w:tcPr>
            <w:tcW w:w="1786" w:type="pct"/>
          </w:tcPr>
          <w:p w14:paraId="37905FBB" w14:textId="5057E7B8" w:rsidR="00380962" w:rsidRPr="00380962" w:rsidRDefault="00380962" w:rsidP="00D84B9D">
            <w:pPr>
              <w:jc w:val="both"/>
              <w:rPr>
                <w:rFonts w:ascii="Arial" w:hAnsi="Arial" w:cs="Arial"/>
                <w:b/>
                <w:bCs/>
                <w:sz w:val="20"/>
                <w:szCs w:val="20"/>
                <w:lang w:val="en-GB"/>
              </w:rPr>
            </w:pPr>
            <w:r w:rsidRPr="00380962">
              <w:rPr>
                <w:rFonts w:ascii="Arial" w:hAnsi="Arial" w:cs="Arial"/>
                <w:b/>
                <w:bCs/>
                <w:sz w:val="20"/>
                <w:szCs w:val="20"/>
                <w:lang w:val="en-GB"/>
              </w:rPr>
              <w:t>YES</w:t>
            </w:r>
            <w:r>
              <w:rPr>
                <w:rFonts w:ascii="Arial" w:hAnsi="Arial" w:cs="Arial"/>
                <w:b/>
                <w:bCs/>
                <w:sz w:val="20"/>
                <w:szCs w:val="20"/>
                <w:lang w:val="en-GB"/>
              </w:rPr>
              <w:t>.</w:t>
            </w:r>
          </w:p>
          <w:p w14:paraId="61981D56" w14:textId="38B55CDB" w:rsidR="00AB74E1" w:rsidRPr="00380962" w:rsidRDefault="00380962" w:rsidP="00D84B9D">
            <w:pPr>
              <w:jc w:val="both"/>
              <w:rPr>
                <w:rFonts w:ascii="Arial" w:hAnsi="Arial" w:cs="Arial"/>
                <w:sz w:val="20"/>
                <w:szCs w:val="20"/>
                <w:lang w:val="en-GB"/>
              </w:rPr>
            </w:pPr>
            <w:r w:rsidRPr="00380962">
              <w:rPr>
                <w:rFonts w:ascii="Arial" w:hAnsi="Arial" w:cs="Arial"/>
                <w:sz w:val="20"/>
                <w:szCs w:val="20"/>
                <w:lang w:val="en-GB"/>
              </w:rPr>
              <w:t>The title is clear, specific, and effectively conveys the study’s focus and methodology.</w:t>
            </w:r>
          </w:p>
        </w:tc>
        <w:tc>
          <w:tcPr>
            <w:tcW w:w="1543" w:type="pct"/>
          </w:tcPr>
          <w:p w14:paraId="23AA4FD3" w14:textId="77777777" w:rsidR="00AB74E1" w:rsidRDefault="00AB74E1">
            <w:pPr>
              <w:pStyle w:val="Heading2"/>
              <w:jc w:val="left"/>
              <w:rPr>
                <w:rFonts w:ascii="Arial" w:hAnsi="Arial" w:cs="Arial"/>
                <w:b w:val="0"/>
                <w:lang w:val="en-GB" w:eastAsia="en-US"/>
              </w:rPr>
            </w:pPr>
          </w:p>
        </w:tc>
      </w:tr>
      <w:tr w:rsidR="00AB74E1" w14:paraId="4644A206" w14:textId="77777777">
        <w:trPr>
          <w:trHeight w:val="20"/>
          <w:jc w:val="center"/>
        </w:trPr>
        <w:tc>
          <w:tcPr>
            <w:tcW w:w="1672" w:type="pct"/>
            <w:noWrap/>
          </w:tcPr>
          <w:p w14:paraId="3EAFDA26" w14:textId="77777777" w:rsidR="00AB74E1" w:rsidRDefault="00E25353">
            <w:pPr>
              <w:pStyle w:val="Heading2"/>
              <w:jc w:val="left"/>
              <w:rPr>
                <w:rFonts w:ascii="Arial" w:hAnsi="Arial" w:cs="Arial"/>
                <w:lang w:val="en-GB" w:eastAsia="en-US"/>
              </w:rPr>
            </w:pPr>
            <w:r>
              <w:rPr>
                <w:rFonts w:ascii="Arial" w:hAnsi="Arial" w:cs="Arial"/>
                <w:lang w:val="en-GB" w:eastAsia="en-US"/>
              </w:rPr>
              <w:t xml:space="preserve">Is the abstract of the article comprehensive? </w:t>
            </w:r>
          </w:p>
          <w:p w14:paraId="7B50BC5E" w14:textId="77777777" w:rsidR="00AB74E1" w:rsidRDefault="00AB74E1">
            <w:pPr>
              <w:rPr>
                <w:rFonts w:ascii="Arial" w:hAnsi="Arial" w:cs="Arial"/>
                <w:bCs/>
                <w:sz w:val="20"/>
                <w:szCs w:val="20"/>
                <w:lang w:val="en-GB"/>
              </w:rPr>
            </w:pPr>
          </w:p>
          <w:p w14:paraId="635756CF" w14:textId="77777777" w:rsidR="00AB74E1" w:rsidRDefault="00E25353">
            <w:pPr>
              <w:rPr>
                <w:rFonts w:ascii="Arial" w:hAnsi="Arial" w:cs="Arial"/>
                <w:sz w:val="20"/>
                <w:szCs w:val="20"/>
                <w:lang w:val="en-GB"/>
              </w:rPr>
            </w:pPr>
            <w:r>
              <w:rPr>
                <w:rFonts w:ascii="Arial" w:hAnsi="Arial" w:cs="Arial"/>
                <w:bCs/>
                <w:sz w:val="20"/>
                <w:szCs w:val="20"/>
                <w:lang w:val="en-GB"/>
              </w:rPr>
              <w:t>If your answer is NO, please provide a brief, clear suggestion for improvement.</w:t>
            </w:r>
          </w:p>
        </w:tc>
        <w:tc>
          <w:tcPr>
            <w:tcW w:w="1786" w:type="pct"/>
          </w:tcPr>
          <w:p w14:paraId="732B9B5F" w14:textId="6B81098A" w:rsidR="00380962" w:rsidRPr="00380962" w:rsidRDefault="00380962" w:rsidP="00D84B9D">
            <w:pPr>
              <w:jc w:val="both"/>
              <w:rPr>
                <w:rFonts w:ascii="Arial" w:hAnsi="Arial" w:cs="Arial"/>
                <w:b/>
                <w:bCs/>
                <w:sz w:val="20"/>
                <w:szCs w:val="20"/>
                <w:lang w:val="en-GB"/>
              </w:rPr>
            </w:pPr>
            <w:r w:rsidRPr="00380962">
              <w:rPr>
                <w:rFonts w:ascii="Arial" w:hAnsi="Arial" w:cs="Arial"/>
                <w:b/>
                <w:bCs/>
                <w:sz w:val="20"/>
                <w:szCs w:val="20"/>
                <w:lang w:val="en-GB"/>
              </w:rPr>
              <w:t>YES</w:t>
            </w:r>
            <w:r>
              <w:rPr>
                <w:rFonts w:ascii="Arial" w:hAnsi="Arial" w:cs="Arial"/>
                <w:b/>
                <w:bCs/>
                <w:sz w:val="20"/>
                <w:szCs w:val="20"/>
                <w:lang w:val="en-GB"/>
              </w:rPr>
              <w:t>.</w:t>
            </w:r>
          </w:p>
          <w:p w14:paraId="28AA3C5C" w14:textId="6AF48412" w:rsidR="00AB74E1" w:rsidRPr="00380962" w:rsidRDefault="00380962" w:rsidP="00D84B9D">
            <w:pPr>
              <w:jc w:val="both"/>
              <w:rPr>
                <w:rFonts w:ascii="Arial" w:hAnsi="Arial" w:cs="Arial"/>
                <w:sz w:val="20"/>
                <w:szCs w:val="20"/>
                <w:lang w:val="en-GB"/>
              </w:rPr>
            </w:pPr>
            <w:r w:rsidRPr="00380962">
              <w:rPr>
                <w:rFonts w:ascii="Arial" w:hAnsi="Arial" w:cs="Arial"/>
                <w:sz w:val="20"/>
                <w:szCs w:val="20"/>
                <w:lang w:val="en-GB"/>
              </w:rPr>
              <w:t>The abstract is informative and well-structured. However, it could be improved by briefly mentioning study limitations and broader implications to enhance completeness.</w:t>
            </w:r>
          </w:p>
        </w:tc>
        <w:tc>
          <w:tcPr>
            <w:tcW w:w="1543" w:type="pct"/>
          </w:tcPr>
          <w:p w14:paraId="25DA6440" w14:textId="77777777" w:rsidR="00AB74E1" w:rsidRDefault="00AB74E1">
            <w:pPr>
              <w:pStyle w:val="Heading2"/>
              <w:jc w:val="left"/>
              <w:rPr>
                <w:rFonts w:ascii="Arial" w:hAnsi="Arial" w:cs="Arial"/>
                <w:b w:val="0"/>
                <w:lang w:val="en-GB" w:eastAsia="en-US"/>
              </w:rPr>
            </w:pPr>
          </w:p>
        </w:tc>
      </w:tr>
      <w:tr w:rsidR="00AB74E1" w14:paraId="5D72FF28" w14:textId="77777777">
        <w:trPr>
          <w:trHeight w:val="20"/>
          <w:jc w:val="center"/>
        </w:trPr>
        <w:tc>
          <w:tcPr>
            <w:tcW w:w="1672" w:type="pct"/>
            <w:noWrap/>
          </w:tcPr>
          <w:p w14:paraId="5208918D" w14:textId="77777777" w:rsidR="00AB74E1" w:rsidRDefault="00E25353">
            <w:pPr>
              <w:pStyle w:val="Heading2"/>
              <w:jc w:val="left"/>
              <w:rPr>
                <w:rFonts w:ascii="Arial" w:hAnsi="Arial" w:cs="Arial"/>
                <w:b w:val="0"/>
                <w:lang w:val="en-GB" w:eastAsia="en-US"/>
              </w:rPr>
            </w:pPr>
            <w:r>
              <w:rPr>
                <w:rFonts w:ascii="Arial" w:hAnsi="Arial" w:cs="Arial"/>
                <w:lang w:val="en-GB" w:eastAsia="en-US"/>
              </w:rPr>
              <w:t xml:space="preserve">Is the manuscript scientifically correct? </w:t>
            </w:r>
            <w:r>
              <w:rPr>
                <w:rFonts w:ascii="Arial" w:hAnsi="Arial" w:cs="Arial"/>
                <w:lang w:val="en-GB" w:eastAsia="en-US"/>
              </w:rPr>
              <w:br/>
            </w:r>
          </w:p>
          <w:p w14:paraId="2DC4B21A" w14:textId="77777777" w:rsidR="00AB74E1" w:rsidRDefault="00E25353">
            <w:pPr>
              <w:rPr>
                <w:rFonts w:ascii="Arial" w:hAnsi="Arial" w:cs="Arial"/>
                <w:b/>
                <w:sz w:val="20"/>
                <w:szCs w:val="20"/>
                <w:lang w:val="en-GB"/>
              </w:rPr>
            </w:pPr>
            <w:r>
              <w:rPr>
                <w:rFonts w:ascii="Arial" w:hAnsi="Arial" w:cs="Arial"/>
                <w:bCs/>
                <w:sz w:val="20"/>
                <w:szCs w:val="20"/>
                <w:lang w:val="en-GB"/>
              </w:rPr>
              <w:t>If your answer is NO, please provide a brief, clear suggestion for improvement.</w:t>
            </w:r>
          </w:p>
        </w:tc>
        <w:tc>
          <w:tcPr>
            <w:tcW w:w="1786" w:type="pct"/>
          </w:tcPr>
          <w:p w14:paraId="04D51BFC" w14:textId="39E2BEF5" w:rsidR="00380962" w:rsidRPr="00380962" w:rsidRDefault="00380962" w:rsidP="00D84B9D">
            <w:pPr>
              <w:pStyle w:val="ListParagraph"/>
              <w:ind w:left="0"/>
              <w:jc w:val="both"/>
              <w:rPr>
                <w:rFonts w:ascii="Arial" w:hAnsi="Arial" w:cs="Arial"/>
                <w:b/>
                <w:sz w:val="20"/>
                <w:szCs w:val="20"/>
                <w:lang w:val="en-GB"/>
              </w:rPr>
            </w:pPr>
            <w:r w:rsidRPr="00380962">
              <w:rPr>
                <w:rFonts w:ascii="Arial" w:hAnsi="Arial" w:cs="Arial"/>
                <w:b/>
                <w:sz w:val="20"/>
                <w:szCs w:val="20"/>
                <w:lang w:val="en-GB"/>
              </w:rPr>
              <w:t>YES</w:t>
            </w:r>
          </w:p>
          <w:p w14:paraId="6DF16E27" w14:textId="7E9F493E" w:rsidR="00AB74E1" w:rsidRDefault="00380962" w:rsidP="00D84B9D">
            <w:pPr>
              <w:pStyle w:val="ListParagraph"/>
              <w:ind w:left="0"/>
              <w:jc w:val="both"/>
              <w:rPr>
                <w:rFonts w:ascii="Arial" w:hAnsi="Arial" w:cs="Arial"/>
                <w:bCs/>
                <w:sz w:val="20"/>
                <w:szCs w:val="20"/>
                <w:lang w:val="en-GB"/>
              </w:rPr>
            </w:pPr>
            <w:r w:rsidRPr="00380962">
              <w:rPr>
                <w:rFonts w:ascii="Arial" w:hAnsi="Arial" w:cs="Arial"/>
                <w:bCs/>
                <w:sz w:val="20"/>
                <w:szCs w:val="20"/>
                <w:lang w:val="en-GB"/>
              </w:rPr>
              <w:t>The manuscript is scientifically sound and methodologically appropriate. However, inclusion of multivariate statistical analysis and/or molecular characterization of resistance mechanisms would strengthen scientific robustness.</w:t>
            </w:r>
          </w:p>
        </w:tc>
        <w:tc>
          <w:tcPr>
            <w:tcW w:w="1543" w:type="pct"/>
          </w:tcPr>
          <w:p w14:paraId="621BBEC9" w14:textId="77777777" w:rsidR="00AB74E1" w:rsidRDefault="00AB74E1">
            <w:pPr>
              <w:pStyle w:val="Heading2"/>
              <w:jc w:val="left"/>
              <w:rPr>
                <w:rFonts w:ascii="Arial" w:hAnsi="Arial" w:cs="Arial"/>
                <w:b w:val="0"/>
                <w:lang w:val="en-GB" w:eastAsia="en-US"/>
              </w:rPr>
            </w:pPr>
          </w:p>
        </w:tc>
      </w:tr>
      <w:tr w:rsidR="00AB74E1" w14:paraId="458A1709" w14:textId="77777777">
        <w:trPr>
          <w:trHeight w:val="20"/>
          <w:jc w:val="center"/>
        </w:trPr>
        <w:tc>
          <w:tcPr>
            <w:tcW w:w="1672" w:type="pct"/>
            <w:noWrap/>
          </w:tcPr>
          <w:p w14:paraId="1FB38F14" w14:textId="77777777" w:rsidR="00AB74E1" w:rsidRDefault="00E25353">
            <w:pPr>
              <w:rPr>
                <w:rFonts w:ascii="Arial" w:hAnsi="Arial" w:cs="Arial"/>
                <w:b/>
                <w:bCs/>
                <w:sz w:val="20"/>
                <w:szCs w:val="20"/>
                <w:lang w:val="en-GB"/>
              </w:rPr>
            </w:pPr>
            <w:r>
              <w:rPr>
                <w:rFonts w:ascii="Arial" w:hAnsi="Arial" w:cs="Arial"/>
                <w:b/>
                <w:bCs/>
                <w:sz w:val="20"/>
                <w:szCs w:val="20"/>
                <w:lang w:val="en-GB"/>
              </w:rPr>
              <w:t xml:space="preserve">Are the references sufficient and recent? </w:t>
            </w:r>
          </w:p>
          <w:p w14:paraId="4684BB2C" w14:textId="77777777" w:rsidR="00AB74E1" w:rsidRDefault="00E25353">
            <w:pPr>
              <w:rPr>
                <w:rFonts w:ascii="Arial" w:hAnsi="Arial" w:cs="Arial"/>
                <w:bCs/>
                <w:sz w:val="20"/>
                <w:szCs w:val="20"/>
                <w:lang w:val="en-GB"/>
              </w:rPr>
            </w:pPr>
            <w:r>
              <w:rPr>
                <w:rFonts w:ascii="Arial" w:hAnsi="Arial" w:cs="Arial"/>
                <w:bCs/>
                <w:sz w:val="20"/>
                <w:szCs w:val="20"/>
                <w:lang w:val="en-GB"/>
              </w:rPr>
              <w:t>(YES or NO)</w:t>
            </w:r>
          </w:p>
          <w:p w14:paraId="6D0D56B5" w14:textId="77777777" w:rsidR="00AB74E1" w:rsidRDefault="00AB74E1">
            <w:pPr>
              <w:rPr>
                <w:rFonts w:ascii="Arial" w:hAnsi="Arial" w:cs="Arial"/>
                <w:bCs/>
                <w:sz w:val="20"/>
                <w:szCs w:val="20"/>
                <w:lang w:val="en-GB"/>
              </w:rPr>
            </w:pPr>
          </w:p>
          <w:p w14:paraId="33C441C9" w14:textId="77777777" w:rsidR="00AB74E1" w:rsidRDefault="00E25353">
            <w:pPr>
              <w:rPr>
                <w:rFonts w:ascii="Arial" w:hAnsi="Arial" w:cs="Arial"/>
                <w:b/>
                <w:bCs/>
                <w:sz w:val="20"/>
                <w:szCs w:val="20"/>
                <w:lang w:val="en-GB"/>
              </w:rPr>
            </w:pPr>
            <w:r>
              <w:rPr>
                <w:rFonts w:ascii="Arial" w:hAnsi="Arial" w:cs="Arial"/>
                <w:bCs/>
                <w:sz w:val="20"/>
                <w:szCs w:val="20"/>
                <w:lang w:val="en-GB"/>
              </w:rPr>
              <w:t>If your answer is NO, please provide clear suggestion for improvement.</w:t>
            </w:r>
          </w:p>
        </w:tc>
        <w:tc>
          <w:tcPr>
            <w:tcW w:w="1786" w:type="pct"/>
          </w:tcPr>
          <w:p w14:paraId="711C3D27" w14:textId="77777777" w:rsidR="00380962" w:rsidRPr="00380962" w:rsidRDefault="00380962" w:rsidP="00D84B9D">
            <w:pPr>
              <w:pStyle w:val="ListParagraph"/>
              <w:ind w:left="0"/>
              <w:jc w:val="both"/>
              <w:rPr>
                <w:rFonts w:ascii="Arial" w:hAnsi="Arial" w:cs="Arial"/>
                <w:b/>
                <w:sz w:val="20"/>
                <w:szCs w:val="20"/>
                <w:lang w:val="en-GB"/>
              </w:rPr>
            </w:pPr>
            <w:r w:rsidRPr="00380962">
              <w:rPr>
                <w:rFonts w:ascii="Arial" w:hAnsi="Arial" w:cs="Arial"/>
                <w:b/>
                <w:sz w:val="20"/>
                <w:szCs w:val="20"/>
                <w:lang w:val="en-GB"/>
              </w:rPr>
              <w:t>YES</w:t>
            </w:r>
          </w:p>
          <w:p w14:paraId="0B1C8261" w14:textId="1B70C3E3" w:rsidR="00380962" w:rsidRDefault="00380962" w:rsidP="00D84B9D">
            <w:pPr>
              <w:pStyle w:val="ListParagraph"/>
              <w:ind w:left="0"/>
              <w:jc w:val="both"/>
              <w:rPr>
                <w:rFonts w:ascii="Arial" w:hAnsi="Arial" w:cs="Arial"/>
                <w:bCs/>
                <w:sz w:val="20"/>
                <w:szCs w:val="20"/>
                <w:lang w:val="en-GB"/>
              </w:rPr>
            </w:pPr>
            <w:r w:rsidRPr="00380962">
              <w:rPr>
                <w:rFonts w:ascii="Arial" w:hAnsi="Arial" w:cs="Arial"/>
                <w:bCs/>
                <w:sz w:val="20"/>
                <w:szCs w:val="20"/>
                <w:lang w:val="en-GB"/>
              </w:rPr>
              <w:t>The references are relevant and adequate; however, incorporating recent global reports (e.g., WHO/GLASS 2023–2025, recent AMR meta-analyses) would improve currency and global relevance.</w:t>
            </w:r>
          </w:p>
        </w:tc>
        <w:tc>
          <w:tcPr>
            <w:tcW w:w="1543" w:type="pct"/>
          </w:tcPr>
          <w:p w14:paraId="5FC28C38" w14:textId="77777777" w:rsidR="00AB74E1" w:rsidRDefault="00AB74E1">
            <w:pPr>
              <w:pStyle w:val="Heading2"/>
              <w:jc w:val="left"/>
              <w:rPr>
                <w:rFonts w:ascii="Arial" w:hAnsi="Arial" w:cs="Arial"/>
                <w:b w:val="0"/>
                <w:lang w:val="en-GB" w:eastAsia="en-US"/>
              </w:rPr>
            </w:pPr>
          </w:p>
        </w:tc>
      </w:tr>
      <w:tr w:rsidR="00AB74E1" w14:paraId="7C163079" w14:textId="77777777">
        <w:trPr>
          <w:trHeight w:val="896"/>
          <w:jc w:val="center"/>
        </w:trPr>
        <w:tc>
          <w:tcPr>
            <w:tcW w:w="1672" w:type="pct"/>
            <w:noWrap/>
          </w:tcPr>
          <w:p w14:paraId="5DA2942D" w14:textId="77777777" w:rsidR="00AB74E1" w:rsidRDefault="00E25353">
            <w:pPr>
              <w:rPr>
                <w:rFonts w:ascii="Arial" w:hAnsi="Arial" w:cs="Arial"/>
                <w:b/>
                <w:bCs/>
                <w:sz w:val="20"/>
                <w:szCs w:val="20"/>
                <w:lang w:val="en-GB"/>
              </w:rPr>
            </w:pPr>
            <w:r>
              <w:rPr>
                <w:rFonts w:ascii="Arial" w:hAnsi="Arial" w:cs="Arial"/>
                <w:b/>
                <w:bCs/>
                <w:sz w:val="20"/>
                <w:szCs w:val="20"/>
                <w:lang w:val="en-GB"/>
              </w:rPr>
              <w:t>Are there ethical issues in this manuscript?</w:t>
            </w:r>
          </w:p>
          <w:p w14:paraId="411B6F5E" w14:textId="77777777" w:rsidR="00AB74E1" w:rsidRDefault="00E25353">
            <w:pPr>
              <w:rPr>
                <w:rFonts w:ascii="Arial" w:hAnsi="Arial" w:cs="Arial"/>
                <w:bCs/>
                <w:sz w:val="20"/>
                <w:szCs w:val="20"/>
                <w:lang w:val="en-GB"/>
              </w:rPr>
            </w:pPr>
            <w:r>
              <w:rPr>
                <w:rFonts w:ascii="Arial" w:hAnsi="Arial" w:cs="Arial"/>
                <w:bCs/>
                <w:sz w:val="20"/>
                <w:szCs w:val="20"/>
                <w:lang w:val="en-GB"/>
              </w:rPr>
              <w:t>(YES or NO)</w:t>
            </w:r>
          </w:p>
          <w:p w14:paraId="548C4E00" w14:textId="77777777" w:rsidR="00AB74E1" w:rsidRDefault="00AB74E1">
            <w:pPr>
              <w:rPr>
                <w:rFonts w:ascii="Arial" w:hAnsi="Arial" w:cs="Arial"/>
                <w:bCs/>
                <w:sz w:val="20"/>
                <w:szCs w:val="20"/>
                <w:lang w:val="en-GB"/>
              </w:rPr>
            </w:pPr>
          </w:p>
          <w:p w14:paraId="25994293" w14:textId="77777777" w:rsidR="00AB74E1" w:rsidRDefault="00E25353">
            <w:pPr>
              <w:rPr>
                <w:rFonts w:ascii="Arial" w:hAnsi="Arial" w:cs="Arial"/>
                <w:bCs/>
                <w:sz w:val="20"/>
                <w:szCs w:val="20"/>
                <w:lang w:val="en-GB"/>
              </w:rPr>
            </w:pPr>
            <w:r>
              <w:rPr>
                <w:rFonts w:ascii="Arial" w:hAnsi="Arial" w:cs="Arial"/>
                <w:bCs/>
                <w:sz w:val="20"/>
                <w:szCs w:val="20"/>
                <w:lang w:val="en-GB"/>
              </w:rPr>
              <w:t>(If yes, kindly please write down the ethical issues here in details)</w:t>
            </w:r>
          </w:p>
          <w:p w14:paraId="039BBC73" w14:textId="77777777" w:rsidR="00AB74E1" w:rsidRDefault="00AB74E1">
            <w:pPr>
              <w:rPr>
                <w:rFonts w:ascii="Arial" w:hAnsi="Arial" w:cs="Arial"/>
                <w:bCs/>
                <w:sz w:val="20"/>
                <w:szCs w:val="20"/>
                <w:lang w:val="en-GB"/>
              </w:rPr>
            </w:pPr>
          </w:p>
        </w:tc>
        <w:tc>
          <w:tcPr>
            <w:tcW w:w="1786" w:type="pct"/>
          </w:tcPr>
          <w:p w14:paraId="0899405A" w14:textId="1B6BC6F3" w:rsidR="00AB74E1" w:rsidRDefault="00380962" w:rsidP="00D84B9D">
            <w:pPr>
              <w:pStyle w:val="ListParagraph"/>
              <w:ind w:left="0"/>
              <w:jc w:val="both"/>
              <w:rPr>
                <w:rFonts w:ascii="Arial" w:hAnsi="Arial" w:cs="Arial"/>
                <w:bCs/>
                <w:sz w:val="20"/>
                <w:szCs w:val="20"/>
                <w:lang w:val="en-GB"/>
              </w:rPr>
            </w:pPr>
            <w:r w:rsidRPr="00380962">
              <w:rPr>
                <w:rFonts w:ascii="Arial" w:hAnsi="Arial" w:cs="Arial"/>
                <w:b/>
                <w:bCs/>
                <w:sz w:val="20"/>
                <w:szCs w:val="20"/>
              </w:rPr>
              <w:t>NO</w:t>
            </w:r>
            <w:r w:rsidRPr="00380962">
              <w:rPr>
                <w:rFonts w:ascii="Arial" w:hAnsi="Arial" w:cs="Arial"/>
                <w:bCs/>
                <w:sz w:val="20"/>
                <w:szCs w:val="20"/>
              </w:rPr>
              <w:br/>
              <w:t>Ethical approval has been appropriately obtained and reported. No ethical concerns are identified.</w:t>
            </w:r>
          </w:p>
        </w:tc>
        <w:tc>
          <w:tcPr>
            <w:tcW w:w="1543" w:type="pct"/>
          </w:tcPr>
          <w:p w14:paraId="7A46757D" w14:textId="77777777" w:rsidR="00AB74E1" w:rsidRDefault="00AB74E1">
            <w:pPr>
              <w:pStyle w:val="Heading2"/>
              <w:jc w:val="left"/>
              <w:rPr>
                <w:rFonts w:ascii="Arial" w:hAnsi="Arial" w:cs="Arial"/>
                <w:b w:val="0"/>
                <w:lang w:val="en-GB" w:eastAsia="en-US"/>
              </w:rPr>
            </w:pPr>
          </w:p>
        </w:tc>
      </w:tr>
    </w:tbl>
    <w:p w14:paraId="7A4E79BB" w14:textId="77777777" w:rsidR="00AB74E1" w:rsidRDefault="00AB74E1">
      <w:pPr>
        <w:pStyle w:val="Heading2"/>
        <w:jc w:val="left"/>
        <w:rPr>
          <w:rFonts w:ascii="Arial" w:hAnsi="Arial" w:cs="Arial"/>
          <w:highlight w:val="yellow"/>
          <w:lang w:val="en-GB" w:eastAsia="en-US"/>
        </w:rPr>
      </w:pPr>
    </w:p>
    <w:p w14:paraId="2FA0EACE" w14:textId="77777777" w:rsidR="00AB74E1" w:rsidRDefault="00AB74E1">
      <w:pPr>
        <w:rPr>
          <w:rFonts w:ascii="Arial" w:hAnsi="Arial" w:cs="Arial"/>
          <w:sz w:val="20"/>
          <w:szCs w:val="20"/>
          <w:highlight w:val="yellow"/>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AB74E1" w14:paraId="74DEF953" w14:textId="77777777">
        <w:trPr>
          <w:trHeight w:val="20"/>
          <w:jc w:val="center"/>
        </w:trPr>
        <w:tc>
          <w:tcPr>
            <w:tcW w:w="5000" w:type="pct"/>
            <w:gridSpan w:val="2"/>
            <w:noWrap/>
          </w:tcPr>
          <w:p w14:paraId="73CB0F04" w14:textId="77777777" w:rsidR="00AB74E1" w:rsidRDefault="00E25353">
            <w:pPr>
              <w:pStyle w:val="NormalWeb"/>
              <w:spacing w:before="0" w:beforeAutospacing="0" w:after="0" w:afterAutospacing="0"/>
              <w:rPr>
                <w:rFonts w:ascii="Arial" w:hAnsi="Arial" w:cs="Arial"/>
                <w:b/>
                <w:bCs/>
                <w:sz w:val="20"/>
                <w:szCs w:val="20"/>
                <w:u w:val="single"/>
                <w:lang w:val="en-GB"/>
              </w:rPr>
            </w:pPr>
            <w:r>
              <w:rPr>
                <w:rFonts w:ascii="Arial" w:hAnsi="Arial" w:cs="Arial"/>
                <w:b/>
                <w:bCs/>
                <w:sz w:val="20"/>
                <w:szCs w:val="20"/>
                <w:u w:val="single"/>
                <w:lang w:val="en-GB"/>
              </w:rPr>
              <w:t>Editorial Comments (This section is reserved for the comments from journal editorial office and editors):</w:t>
            </w:r>
          </w:p>
          <w:p w14:paraId="500BEF0F" w14:textId="77777777" w:rsidR="00AB74E1" w:rsidRDefault="00AB74E1">
            <w:pPr>
              <w:pStyle w:val="NormalWeb"/>
              <w:spacing w:before="0" w:beforeAutospacing="0" w:after="0" w:afterAutospacing="0"/>
              <w:rPr>
                <w:rFonts w:ascii="Arial" w:hAnsi="Arial" w:cs="Arial"/>
                <w:b/>
                <w:bCs/>
                <w:sz w:val="20"/>
                <w:szCs w:val="20"/>
                <w:u w:val="single"/>
                <w:lang w:val="en-GB"/>
              </w:rPr>
            </w:pPr>
          </w:p>
        </w:tc>
      </w:tr>
      <w:tr w:rsidR="00AB74E1" w14:paraId="3DFE2C54" w14:textId="77777777">
        <w:trPr>
          <w:trHeight w:val="20"/>
          <w:jc w:val="center"/>
        </w:trPr>
        <w:tc>
          <w:tcPr>
            <w:tcW w:w="2784" w:type="pct"/>
            <w:noWrap/>
          </w:tcPr>
          <w:p w14:paraId="290FCE0E" w14:textId="77777777" w:rsidR="00AB74E1" w:rsidRDefault="00AB74E1">
            <w:pPr>
              <w:pStyle w:val="NormalWeb"/>
              <w:spacing w:before="0" w:beforeAutospacing="0" w:after="0" w:afterAutospacing="0"/>
              <w:rPr>
                <w:rFonts w:ascii="Arial" w:hAnsi="Arial" w:cs="Arial"/>
                <w:sz w:val="20"/>
                <w:szCs w:val="20"/>
                <w:lang w:val="en-GB"/>
              </w:rPr>
            </w:pPr>
          </w:p>
        </w:tc>
        <w:tc>
          <w:tcPr>
            <w:tcW w:w="2216" w:type="pct"/>
          </w:tcPr>
          <w:p w14:paraId="5E60ADF3" w14:textId="77777777" w:rsidR="00AB74E1" w:rsidRDefault="00E25353">
            <w:pPr>
              <w:pStyle w:val="NormalWeb"/>
              <w:spacing w:before="0" w:beforeAutospacing="0" w:after="0" w:afterAutospacing="0"/>
              <w:rPr>
                <w:rFonts w:ascii="Arial" w:hAnsi="Arial" w:cs="Arial"/>
                <w:b/>
                <w:bCs/>
                <w:sz w:val="20"/>
                <w:szCs w:val="20"/>
                <w:lang w:val="en-GB"/>
              </w:rPr>
            </w:pPr>
            <w:r>
              <w:rPr>
                <w:rFonts w:ascii="Arial" w:hAnsi="Arial" w:cs="Arial"/>
                <w:sz w:val="20"/>
                <w:szCs w:val="20"/>
                <w:lang w:val="en-GB"/>
              </w:rPr>
              <w:t>Author’s Feedback</w:t>
            </w:r>
          </w:p>
        </w:tc>
      </w:tr>
      <w:tr w:rsidR="00AB74E1" w14:paraId="53569F87" w14:textId="77777777">
        <w:trPr>
          <w:trHeight w:val="20"/>
          <w:jc w:val="center"/>
        </w:trPr>
        <w:tc>
          <w:tcPr>
            <w:tcW w:w="2784" w:type="pct"/>
            <w:noWrap/>
          </w:tcPr>
          <w:p w14:paraId="4A77F537" w14:textId="77777777" w:rsidR="00DF1676" w:rsidRPr="00380962" w:rsidRDefault="00DF1676" w:rsidP="00DF1676">
            <w:pPr>
              <w:pStyle w:val="Heading2"/>
              <w:rPr>
                <w:rFonts w:ascii="Arial" w:hAnsi="Arial" w:cs="Arial"/>
                <w:b w:val="0"/>
                <w:bCs w:val="0"/>
                <w:lang w:val="en-GB" w:eastAsia="en-US"/>
              </w:rPr>
            </w:pPr>
            <w:r w:rsidRPr="00380962">
              <w:rPr>
                <w:rFonts w:ascii="Arial" w:hAnsi="Arial" w:cs="Arial"/>
                <w:b w:val="0"/>
                <w:bCs w:val="0"/>
                <w:lang w:val="en-GB" w:eastAsia="en-US"/>
              </w:rPr>
              <w:t>The manuscript presents novel and clinically relevant insights into gender-based differences in antimicrobial resistance, particularly in a high-burden, underrepresented setting. The study design is sound, results are robust, and the discussion is well contextualized.</w:t>
            </w:r>
          </w:p>
          <w:p w14:paraId="77070B1B" w14:textId="77777777" w:rsidR="00DF1676" w:rsidRPr="00380962" w:rsidRDefault="00DF1676" w:rsidP="00DF1676">
            <w:pPr>
              <w:pStyle w:val="Heading2"/>
              <w:rPr>
                <w:rFonts w:ascii="Arial" w:hAnsi="Arial" w:cs="Arial"/>
                <w:b w:val="0"/>
                <w:bCs w:val="0"/>
                <w:lang w:val="en-GB" w:eastAsia="en-US"/>
              </w:rPr>
            </w:pPr>
          </w:p>
          <w:p w14:paraId="6441F9A0" w14:textId="77777777" w:rsidR="00DF1676" w:rsidRPr="00380962" w:rsidRDefault="00DF1676" w:rsidP="00DF1676">
            <w:pPr>
              <w:pStyle w:val="Heading2"/>
              <w:rPr>
                <w:rFonts w:ascii="Arial" w:hAnsi="Arial" w:cs="Arial"/>
                <w:b w:val="0"/>
                <w:bCs w:val="0"/>
                <w:lang w:val="en-GB" w:eastAsia="en-US"/>
              </w:rPr>
            </w:pPr>
            <w:r w:rsidRPr="00380962">
              <w:rPr>
                <w:rFonts w:ascii="Arial" w:hAnsi="Arial" w:cs="Arial"/>
                <w:b w:val="0"/>
                <w:bCs w:val="0"/>
                <w:lang w:val="en-GB" w:eastAsia="en-US"/>
              </w:rPr>
              <w:t>The primary limitation is the absence of molecular-level analysis, which slightly limits mechanistic interpretation. However, the epidemiological contribution remains strong and valuable for clinical and public health applications.</w:t>
            </w:r>
          </w:p>
          <w:p w14:paraId="521261D7" w14:textId="77777777" w:rsidR="00DF1676" w:rsidRPr="00380962" w:rsidRDefault="00DF1676" w:rsidP="00DF1676">
            <w:pPr>
              <w:pStyle w:val="Heading2"/>
              <w:rPr>
                <w:rFonts w:ascii="Arial" w:hAnsi="Arial" w:cs="Arial"/>
                <w:b w:val="0"/>
                <w:bCs w:val="0"/>
                <w:lang w:val="en-GB" w:eastAsia="en-US"/>
              </w:rPr>
            </w:pPr>
          </w:p>
          <w:p w14:paraId="26405278" w14:textId="77777777" w:rsidR="00DF1676" w:rsidRPr="00380962" w:rsidRDefault="00DF1676" w:rsidP="00DF1676">
            <w:pPr>
              <w:pStyle w:val="Heading2"/>
              <w:rPr>
                <w:rFonts w:ascii="Arial" w:hAnsi="Arial" w:cs="Arial"/>
                <w:b w:val="0"/>
                <w:bCs w:val="0"/>
                <w:lang w:val="en-GB" w:eastAsia="en-US"/>
              </w:rPr>
            </w:pPr>
            <w:r w:rsidRPr="00380962">
              <w:rPr>
                <w:rFonts w:ascii="Arial" w:hAnsi="Arial" w:cs="Arial"/>
                <w:b w:val="0"/>
                <w:bCs w:val="0"/>
                <w:lang w:val="en-GB" w:eastAsia="en-US"/>
              </w:rPr>
              <w:t>I recommend acceptance after minor revision, primarily to:</w:t>
            </w:r>
          </w:p>
          <w:p w14:paraId="0CA88583" w14:textId="77777777" w:rsidR="00DF1676" w:rsidRPr="00380962" w:rsidRDefault="00DF1676" w:rsidP="00DF1676">
            <w:pPr>
              <w:pStyle w:val="Heading2"/>
              <w:rPr>
                <w:rFonts w:ascii="Arial" w:hAnsi="Arial" w:cs="Arial"/>
                <w:b w:val="0"/>
                <w:bCs w:val="0"/>
                <w:lang w:val="en-GB" w:eastAsia="en-US"/>
              </w:rPr>
            </w:pPr>
          </w:p>
          <w:p w14:paraId="3816A3BE" w14:textId="77777777" w:rsidR="00DF1676" w:rsidRPr="00380962" w:rsidRDefault="00DF1676" w:rsidP="00DF1676">
            <w:pPr>
              <w:pStyle w:val="Heading2"/>
              <w:numPr>
                <w:ilvl w:val="0"/>
                <w:numId w:val="13"/>
              </w:numPr>
              <w:rPr>
                <w:rFonts w:ascii="Arial" w:hAnsi="Arial" w:cs="Arial"/>
                <w:b w:val="0"/>
                <w:bCs w:val="0"/>
                <w:lang w:val="en-GB" w:eastAsia="en-US"/>
              </w:rPr>
            </w:pPr>
            <w:r w:rsidRPr="00380962">
              <w:rPr>
                <w:rFonts w:ascii="Arial" w:hAnsi="Arial" w:cs="Arial"/>
                <w:b w:val="0"/>
                <w:bCs w:val="0"/>
                <w:lang w:val="en-GB" w:eastAsia="en-US"/>
              </w:rPr>
              <w:t>Enhance analytical depth,</w:t>
            </w:r>
          </w:p>
          <w:p w14:paraId="57948FDB" w14:textId="77777777" w:rsidR="00DF1676" w:rsidRPr="00380962" w:rsidRDefault="00DF1676" w:rsidP="00DF1676">
            <w:pPr>
              <w:pStyle w:val="Heading2"/>
              <w:numPr>
                <w:ilvl w:val="0"/>
                <w:numId w:val="13"/>
              </w:numPr>
              <w:rPr>
                <w:rFonts w:ascii="Arial" w:hAnsi="Arial" w:cs="Arial"/>
                <w:b w:val="0"/>
                <w:bCs w:val="0"/>
                <w:lang w:val="en-GB" w:eastAsia="en-US"/>
              </w:rPr>
            </w:pPr>
            <w:r w:rsidRPr="00380962">
              <w:rPr>
                <w:rFonts w:ascii="Arial" w:hAnsi="Arial" w:cs="Arial"/>
                <w:b w:val="0"/>
                <w:bCs w:val="0"/>
                <w:lang w:val="en-GB" w:eastAsia="en-US"/>
              </w:rPr>
              <w:t>Add graphical data visualization,</w:t>
            </w:r>
          </w:p>
          <w:p w14:paraId="795FAA9C" w14:textId="77777777" w:rsidR="00DF1676" w:rsidRPr="00380962" w:rsidRDefault="00DF1676" w:rsidP="00DF1676">
            <w:pPr>
              <w:pStyle w:val="Heading2"/>
              <w:numPr>
                <w:ilvl w:val="0"/>
                <w:numId w:val="13"/>
              </w:numPr>
              <w:jc w:val="left"/>
              <w:rPr>
                <w:rFonts w:ascii="Arial" w:hAnsi="Arial" w:cs="Arial"/>
                <w:b w:val="0"/>
                <w:bCs w:val="0"/>
                <w:lang w:val="en-GB" w:eastAsia="en-US"/>
              </w:rPr>
            </w:pPr>
            <w:r w:rsidRPr="00380962">
              <w:rPr>
                <w:rFonts w:ascii="Arial" w:hAnsi="Arial" w:cs="Arial"/>
                <w:b w:val="0"/>
                <w:bCs w:val="0"/>
                <w:lang w:val="en-GB" w:eastAsia="en-US"/>
              </w:rPr>
              <w:t>Update references with recent global literature.</w:t>
            </w:r>
          </w:p>
          <w:p w14:paraId="5AF75F51" w14:textId="77777777" w:rsidR="00AB74E1" w:rsidRDefault="00AB74E1">
            <w:pPr>
              <w:pStyle w:val="NormalWeb"/>
              <w:spacing w:before="0" w:beforeAutospacing="0" w:after="0" w:afterAutospacing="0"/>
              <w:rPr>
                <w:rFonts w:ascii="Arial" w:hAnsi="Arial" w:cs="Arial"/>
                <w:sz w:val="20"/>
                <w:szCs w:val="20"/>
                <w:lang w:val="en-GB"/>
              </w:rPr>
            </w:pPr>
          </w:p>
          <w:p w14:paraId="5F10873B" w14:textId="77777777" w:rsidR="00AB74E1" w:rsidRDefault="00AB74E1">
            <w:pPr>
              <w:pStyle w:val="NormalWeb"/>
              <w:spacing w:before="0" w:beforeAutospacing="0" w:after="0" w:afterAutospacing="0"/>
              <w:rPr>
                <w:rFonts w:ascii="Arial" w:hAnsi="Arial" w:cs="Arial"/>
                <w:sz w:val="20"/>
                <w:szCs w:val="20"/>
                <w:lang w:val="en-GB"/>
              </w:rPr>
            </w:pPr>
          </w:p>
          <w:p w14:paraId="1820D65A" w14:textId="77777777" w:rsidR="00AB74E1" w:rsidRDefault="00AB74E1">
            <w:pPr>
              <w:pStyle w:val="NormalWeb"/>
              <w:spacing w:before="0" w:beforeAutospacing="0" w:after="0" w:afterAutospacing="0"/>
              <w:rPr>
                <w:rFonts w:ascii="Arial" w:hAnsi="Arial" w:cs="Arial"/>
                <w:sz w:val="20"/>
                <w:szCs w:val="20"/>
                <w:lang w:val="en-GB"/>
              </w:rPr>
            </w:pPr>
          </w:p>
          <w:p w14:paraId="3ECBEE19" w14:textId="77777777" w:rsidR="00AB74E1" w:rsidRDefault="00AB74E1">
            <w:pPr>
              <w:pStyle w:val="NormalWeb"/>
              <w:spacing w:before="0" w:beforeAutospacing="0" w:after="0" w:afterAutospacing="0"/>
              <w:rPr>
                <w:rFonts w:ascii="Arial" w:hAnsi="Arial" w:cs="Arial"/>
                <w:sz w:val="20"/>
                <w:szCs w:val="20"/>
                <w:lang w:val="en-GB"/>
              </w:rPr>
            </w:pPr>
          </w:p>
        </w:tc>
        <w:tc>
          <w:tcPr>
            <w:tcW w:w="2216" w:type="pct"/>
          </w:tcPr>
          <w:p w14:paraId="3079FFC9" w14:textId="77777777" w:rsidR="00AB74E1" w:rsidRDefault="00AB74E1">
            <w:pPr>
              <w:pStyle w:val="NormalWeb"/>
              <w:spacing w:before="0" w:beforeAutospacing="0" w:after="0" w:afterAutospacing="0"/>
              <w:rPr>
                <w:rFonts w:ascii="Arial" w:hAnsi="Arial" w:cs="Arial"/>
                <w:b/>
                <w:bCs/>
                <w:sz w:val="20"/>
                <w:szCs w:val="20"/>
                <w:lang w:val="en-GB"/>
              </w:rPr>
            </w:pPr>
          </w:p>
        </w:tc>
      </w:tr>
    </w:tbl>
    <w:p w14:paraId="3D32F242" w14:textId="77777777" w:rsidR="00AB74E1" w:rsidRDefault="00AB74E1">
      <w:pPr>
        <w:rPr>
          <w:rFonts w:ascii="Arial" w:eastAsia="Arial Unicode MS" w:hAnsi="Arial" w:cs="Arial"/>
          <w:b/>
          <w:bCs/>
          <w:sz w:val="20"/>
          <w:szCs w:val="20"/>
          <w:u w:val="single"/>
          <w:lang w:val="en-GB"/>
        </w:rPr>
      </w:pPr>
    </w:p>
    <w:p w14:paraId="66849D40" w14:textId="77777777" w:rsidR="00AB74E1" w:rsidRDefault="00AB74E1">
      <w:pPr>
        <w:rPr>
          <w:rFonts w:ascii="Arial" w:eastAsia="Arial Unicode MS" w:hAnsi="Arial" w:cs="Arial"/>
          <w:b/>
          <w:bCs/>
          <w:sz w:val="20"/>
          <w:szCs w:val="20"/>
          <w:u w:val="single"/>
          <w:lang w:val="en-GB"/>
        </w:rPr>
      </w:pPr>
    </w:p>
    <w:p w14:paraId="089180D6" w14:textId="2A57C4B7" w:rsidR="00AB74E1" w:rsidRDefault="00AB74E1">
      <w:pPr>
        <w:rPr>
          <w:rFonts w:ascii="Arial" w:eastAsia="Arial Unicode MS" w:hAnsi="Arial" w:cs="Arial"/>
          <w:b/>
          <w:bCs/>
          <w:sz w:val="20"/>
          <w:szCs w:val="20"/>
          <w:u w:val="single"/>
          <w:lang w:val="en-GB"/>
        </w:rPr>
      </w:pPr>
    </w:p>
    <w:p w14:paraId="042260B3" w14:textId="299C4D99" w:rsidR="00DD1294" w:rsidRDefault="00DD1294">
      <w:pPr>
        <w:rPr>
          <w:rFonts w:ascii="Arial" w:eastAsia="Arial Unicode MS" w:hAnsi="Arial" w:cs="Arial"/>
          <w:b/>
          <w:bCs/>
          <w:sz w:val="20"/>
          <w:szCs w:val="20"/>
          <w:u w:val="single"/>
          <w:lang w:val="en-GB"/>
        </w:rPr>
      </w:pPr>
    </w:p>
    <w:p w14:paraId="6C59B94D" w14:textId="14A3A1C6" w:rsidR="00DD1294" w:rsidRDefault="00DD1294">
      <w:pPr>
        <w:rPr>
          <w:rFonts w:ascii="Arial" w:eastAsia="Arial Unicode MS" w:hAnsi="Arial" w:cs="Arial"/>
          <w:b/>
          <w:bCs/>
          <w:sz w:val="20"/>
          <w:szCs w:val="20"/>
          <w:u w:val="single"/>
          <w:lang w:val="en-GB"/>
        </w:rPr>
      </w:pPr>
    </w:p>
    <w:p w14:paraId="6481E911" w14:textId="77777777" w:rsidR="00DD1294" w:rsidRDefault="00DD1294">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DD1294" w:rsidRPr="00DD1294" w14:paraId="3893AC39" w14:textId="77777777" w:rsidTr="00C5307D">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54D1A2E5" w14:textId="77777777" w:rsidR="00DD1294" w:rsidRPr="00DD1294" w:rsidRDefault="00DD1294" w:rsidP="00DD1294">
            <w:pPr>
              <w:rPr>
                <w:rFonts w:ascii="Arial" w:eastAsia="Arial Unicode MS" w:hAnsi="Arial" w:cs="Arial"/>
                <w:b/>
                <w:sz w:val="20"/>
                <w:szCs w:val="20"/>
                <w:u w:val="single"/>
                <w:lang w:val="en-GB"/>
              </w:rPr>
            </w:pPr>
            <w:bookmarkStart w:id="0" w:name="_Hlk156057883"/>
            <w:bookmarkStart w:id="1" w:name="_Hlk156057704"/>
            <w:r w:rsidRPr="00DD1294">
              <w:rPr>
                <w:rFonts w:ascii="Arial" w:eastAsia="Arial Unicode MS" w:hAnsi="Arial" w:cs="Arial"/>
                <w:b/>
                <w:sz w:val="20"/>
                <w:szCs w:val="20"/>
                <w:highlight w:val="yellow"/>
                <w:u w:val="single"/>
                <w:lang w:val="en-GB"/>
              </w:rPr>
              <w:t>PART  3:</w:t>
            </w:r>
            <w:r w:rsidRPr="00DD1294">
              <w:rPr>
                <w:rFonts w:ascii="Arial" w:eastAsia="Arial Unicode MS" w:hAnsi="Arial" w:cs="Arial"/>
                <w:b/>
                <w:sz w:val="20"/>
                <w:szCs w:val="20"/>
                <w:u w:val="single"/>
                <w:lang w:val="en-GB"/>
              </w:rPr>
              <w:t xml:space="preserve"> </w:t>
            </w:r>
          </w:p>
          <w:p w14:paraId="09631119" w14:textId="77777777" w:rsidR="00DD1294" w:rsidRPr="00DD1294" w:rsidRDefault="00DD1294" w:rsidP="00DD1294">
            <w:pPr>
              <w:rPr>
                <w:rFonts w:ascii="Arial" w:eastAsia="Arial Unicode MS" w:hAnsi="Arial" w:cs="Arial"/>
                <w:b/>
                <w:sz w:val="20"/>
                <w:szCs w:val="20"/>
                <w:u w:val="single"/>
                <w:lang w:val="en-GB"/>
              </w:rPr>
            </w:pPr>
          </w:p>
        </w:tc>
      </w:tr>
      <w:tr w:rsidR="00DD1294" w:rsidRPr="00DD1294" w14:paraId="34E7DB95" w14:textId="77777777" w:rsidTr="00C5307D">
        <w:tc>
          <w:tcPr>
            <w:tcW w:w="1615" w:type="pct"/>
            <w:shd w:val="clear" w:color="auto" w:fill="auto"/>
            <w:noWrap/>
            <w:tcMar>
              <w:top w:w="0" w:type="dxa"/>
              <w:left w:w="108" w:type="dxa"/>
              <w:bottom w:w="0" w:type="dxa"/>
              <w:right w:w="108" w:type="dxa"/>
            </w:tcMar>
            <w:vAlign w:val="center"/>
          </w:tcPr>
          <w:p w14:paraId="1442CCC5" w14:textId="77777777" w:rsidR="00DD1294" w:rsidRPr="00DD1294" w:rsidRDefault="00DD1294" w:rsidP="00DD1294">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61B64EAC" w14:textId="77777777" w:rsidR="00DD1294" w:rsidRPr="00DD1294" w:rsidRDefault="00DD1294" w:rsidP="00DD1294">
            <w:pPr>
              <w:keepNext/>
              <w:outlineLvl w:val="1"/>
              <w:rPr>
                <w:rFonts w:ascii="Arial" w:eastAsia="MS Mincho" w:hAnsi="Arial" w:cs="Arial"/>
                <w:b/>
                <w:bCs/>
                <w:sz w:val="20"/>
                <w:szCs w:val="20"/>
                <w:lang w:val="en-GB"/>
              </w:rPr>
            </w:pPr>
            <w:r w:rsidRPr="00DD1294">
              <w:rPr>
                <w:rFonts w:ascii="Arial" w:eastAsia="MS Mincho" w:hAnsi="Arial" w:cs="Arial"/>
                <w:b/>
                <w:bCs/>
                <w:sz w:val="20"/>
                <w:szCs w:val="20"/>
                <w:lang w:val="en-GB"/>
              </w:rPr>
              <w:t>Reviewer’s comment</w:t>
            </w:r>
          </w:p>
        </w:tc>
        <w:tc>
          <w:tcPr>
            <w:tcW w:w="1691" w:type="pct"/>
            <w:shd w:val="clear" w:color="auto" w:fill="auto"/>
          </w:tcPr>
          <w:p w14:paraId="29F503AA" w14:textId="77777777" w:rsidR="00DD1294" w:rsidRPr="00DD1294" w:rsidRDefault="00DD1294" w:rsidP="00DD1294">
            <w:pPr>
              <w:spacing w:after="160" w:line="252" w:lineRule="auto"/>
              <w:rPr>
                <w:rFonts w:ascii="Arial" w:eastAsia="Calibri" w:hAnsi="Arial" w:cs="Arial"/>
                <w:kern w:val="2"/>
                <w:sz w:val="20"/>
                <w:szCs w:val="20"/>
                <w:lang w:val="en-IN"/>
              </w:rPr>
            </w:pPr>
            <w:r w:rsidRPr="00DD1294">
              <w:rPr>
                <w:rFonts w:ascii="Arial" w:eastAsia="Calibri" w:hAnsi="Arial" w:cs="Arial"/>
                <w:b/>
                <w:kern w:val="2"/>
                <w:sz w:val="20"/>
                <w:szCs w:val="20"/>
                <w:lang w:val="en-IN"/>
              </w:rPr>
              <w:t>Author’s Feedback</w:t>
            </w:r>
            <w:r w:rsidRPr="00DD1294">
              <w:rPr>
                <w:rFonts w:ascii="Arial" w:eastAsia="Calibri" w:hAnsi="Arial" w:cs="Arial"/>
                <w:kern w:val="2"/>
                <w:sz w:val="20"/>
                <w:szCs w:val="20"/>
                <w:lang w:val="en-IN"/>
              </w:rPr>
              <w:t xml:space="preserve"> (It is mandatory that authors should write his/her feedback here)</w:t>
            </w:r>
          </w:p>
          <w:p w14:paraId="379A48CE" w14:textId="77777777" w:rsidR="00DD1294" w:rsidRPr="00DD1294" w:rsidRDefault="00DD1294" w:rsidP="00DD1294">
            <w:pPr>
              <w:keepNext/>
              <w:outlineLvl w:val="1"/>
              <w:rPr>
                <w:rFonts w:ascii="Arial" w:eastAsia="MS Mincho" w:hAnsi="Arial" w:cs="Arial"/>
                <w:bCs/>
                <w:sz w:val="20"/>
                <w:szCs w:val="20"/>
                <w:lang w:val="en-GB"/>
              </w:rPr>
            </w:pPr>
          </w:p>
        </w:tc>
      </w:tr>
      <w:tr w:rsidR="00DD1294" w:rsidRPr="00DD1294" w14:paraId="617BB910" w14:textId="77777777" w:rsidTr="00C5307D">
        <w:trPr>
          <w:trHeight w:val="890"/>
        </w:trPr>
        <w:tc>
          <w:tcPr>
            <w:tcW w:w="1615" w:type="pct"/>
            <w:shd w:val="clear" w:color="auto" w:fill="auto"/>
            <w:noWrap/>
            <w:tcMar>
              <w:top w:w="0" w:type="dxa"/>
              <w:left w:w="108" w:type="dxa"/>
              <w:bottom w:w="0" w:type="dxa"/>
              <w:right w:w="108" w:type="dxa"/>
            </w:tcMar>
            <w:vAlign w:val="center"/>
          </w:tcPr>
          <w:p w14:paraId="3DDFA750" w14:textId="77777777" w:rsidR="00DD1294" w:rsidRPr="00DD1294" w:rsidRDefault="00DD1294" w:rsidP="00DD1294">
            <w:pPr>
              <w:rPr>
                <w:rFonts w:ascii="Arial" w:eastAsia="Arial Unicode MS" w:hAnsi="Arial" w:cs="Arial"/>
                <w:b/>
                <w:sz w:val="20"/>
                <w:szCs w:val="20"/>
                <w:lang w:val="en-GB"/>
              </w:rPr>
            </w:pPr>
            <w:r w:rsidRPr="00DD1294">
              <w:rPr>
                <w:rFonts w:ascii="Arial" w:eastAsia="Arial Unicode MS" w:hAnsi="Arial" w:cs="Arial"/>
                <w:b/>
                <w:sz w:val="20"/>
                <w:szCs w:val="20"/>
                <w:lang w:val="en-GB"/>
              </w:rPr>
              <w:t xml:space="preserve">Are there ethical issues in this manuscript? </w:t>
            </w:r>
          </w:p>
          <w:p w14:paraId="48228D24" w14:textId="77777777" w:rsidR="00DD1294" w:rsidRPr="00DD1294" w:rsidRDefault="00DD1294" w:rsidP="00DD1294">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708D7930" w14:textId="77777777" w:rsidR="00DD1294" w:rsidRPr="00DD1294" w:rsidRDefault="00DD1294" w:rsidP="00DD1294">
            <w:pPr>
              <w:rPr>
                <w:rFonts w:ascii="Arial" w:eastAsia="Arial Unicode MS" w:hAnsi="Arial" w:cs="Arial"/>
                <w:i/>
                <w:iCs/>
                <w:sz w:val="20"/>
                <w:szCs w:val="20"/>
                <w:u w:val="single"/>
                <w:lang w:val="en-GB"/>
              </w:rPr>
            </w:pPr>
            <w:r w:rsidRPr="00DD1294">
              <w:rPr>
                <w:rFonts w:ascii="Arial" w:eastAsia="Arial Unicode MS" w:hAnsi="Arial" w:cs="Arial"/>
                <w:i/>
                <w:iCs/>
                <w:sz w:val="20"/>
                <w:szCs w:val="20"/>
                <w:u w:val="single"/>
                <w:lang w:val="en-GB"/>
              </w:rPr>
              <w:t xml:space="preserve">(If yes, </w:t>
            </w:r>
            <w:proofErr w:type="gramStart"/>
            <w:r w:rsidRPr="00DD1294">
              <w:rPr>
                <w:rFonts w:ascii="Arial" w:eastAsia="Arial Unicode MS" w:hAnsi="Arial" w:cs="Arial"/>
                <w:i/>
                <w:iCs/>
                <w:sz w:val="20"/>
                <w:szCs w:val="20"/>
                <w:u w:val="single"/>
                <w:lang w:val="en-GB"/>
              </w:rPr>
              <w:t>Kindly</w:t>
            </w:r>
            <w:proofErr w:type="gramEnd"/>
            <w:r w:rsidRPr="00DD1294">
              <w:rPr>
                <w:rFonts w:ascii="Arial" w:eastAsia="Arial Unicode MS" w:hAnsi="Arial" w:cs="Arial"/>
                <w:i/>
                <w:iCs/>
                <w:sz w:val="20"/>
                <w:szCs w:val="20"/>
                <w:u w:val="single"/>
                <w:lang w:val="en-GB"/>
              </w:rPr>
              <w:t xml:space="preserve"> please write down the ethical issues here in details)</w:t>
            </w:r>
          </w:p>
          <w:p w14:paraId="7E6F21D7" w14:textId="77777777" w:rsidR="00DD1294" w:rsidRPr="00DD1294" w:rsidRDefault="00DD1294" w:rsidP="00DD1294">
            <w:pPr>
              <w:rPr>
                <w:rFonts w:ascii="Arial" w:eastAsia="Arial Unicode MS" w:hAnsi="Arial" w:cs="Arial"/>
                <w:sz w:val="20"/>
                <w:szCs w:val="20"/>
                <w:lang w:val="en-GB"/>
              </w:rPr>
            </w:pPr>
          </w:p>
        </w:tc>
        <w:tc>
          <w:tcPr>
            <w:tcW w:w="1691" w:type="pct"/>
            <w:shd w:val="clear" w:color="auto" w:fill="auto"/>
            <w:vAlign w:val="center"/>
          </w:tcPr>
          <w:p w14:paraId="08723B9B" w14:textId="77777777" w:rsidR="00DD1294" w:rsidRPr="00DD1294" w:rsidRDefault="00DD1294" w:rsidP="00DD1294">
            <w:pPr>
              <w:rPr>
                <w:rFonts w:ascii="Arial" w:eastAsia="Arial Unicode MS" w:hAnsi="Arial" w:cs="Arial"/>
                <w:sz w:val="20"/>
                <w:szCs w:val="20"/>
                <w:lang w:val="en-GB"/>
              </w:rPr>
            </w:pPr>
          </w:p>
          <w:p w14:paraId="21655E96" w14:textId="77777777" w:rsidR="00DD1294" w:rsidRPr="00DD1294" w:rsidRDefault="00DD1294" w:rsidP="00DD1294">
            <w:pPr>
              <w:rPr>
                <w:rFonts w:ascii="Arial" w:eastAsia="Arial Unicode MS" w:hAnsi="Arial" w:cs="Arial"/>
                <w:sz w:val="20"/>
                <w:szCs w:val="20"/>
                <w:lang w:val="en-GB"/>
              </w:rPr>
            </w:pPr>
          </w:p>
          <w:p w14:paraId="48EA5996" w14:textId="77777777" w:rsidR="00DD1294" w:rsidRPr="00DD1294" w:rsidRDefault="00DD1294" w:rsidP="00DD1294">
            <w:pPr>
              <w:rPr>
                <w:rFonts w:ascii="Arial" w:eastAsia="Arial Unicode MS" w:hAnsi="Arial" w:cs="Arial"/>
                <w:sz w:val="20"/>
                <w:szCs w:val="20"/>
                <w:lang w:val="en-GB"/>
              </w:rPr>
            </w:pPr>
          </w:p>
        </w:tc>
      </w:tr>
      <w:bookmarkEnd w:id="0"/>
    </w:tbl>
    <w:p w14:paraId="62779864" w14:textId="77777777" w:rsidR="00DD1294" w:rsidRPr="00DD1294" w:rsidRDefault="00DD1294" w:rsidP="00DD1294"/>
    <w:p w14:paraId="211E1EA7" w14:textId="77777777" w:rsidR="00DD1294" w:rsidRPr="00DD1294" w:rsidRDefault="00DD1294" w:rsidP="00DD1294"/>
    <w:p w14:paraId="72BCEEC6" w14:textId="77777777" w:rsidR="001F698E" w:rsidRPr="001F698E" w:rsidRDefault="001F698E" w:rsidP="001F698E">
      <w:pPr>
        <w:rPr>
          <w:rFonts w:ascii="Arial" w:hAnsi="Arial" w:cs="Arial"/>
          <w:b/>
          <w:sz w:val="20"/>
          <w:szCs w:val="20"/>
          <w:u w:val="single"/>
        </w:rPr>
      </w:pPr>
      <w:r w:rsidRPr="001F698E">
        <w:rPr>
          <w:rFonts w:ascii="Arial" w:hAnsi="Arial" w:cs="Arial"/>
          <w:b/>
          <w:sz w:val="20"/>
          <w:szCs w:val="20"/>
          <w:u w:val="single"/>
        </w:rPr>
        <w:t>Reviewer details:</w:t>
      </w:r>
    </w:p>
    <w:p w14:paraId="1B8ABCD8" w14:textId="55211ED6" w:rsidR="00DD1294" w:rsidRDefault="00DD1294" w:rsidP="00DD1294">
      <w:pPr>
        <w:rPr>
          <w:bCs/>
          <w:u w:val="single"/>
          <w:lang w:val="en-GB"/>
        </w:rPr>
      </w:pPr>
    </w:p>
    <w:p w14:paraId="72A8C9C9" w14:textId="22FD0CA2" w:rsidR="001F698E" w:rsidRPr="001F698E" w:rsidRDefault="001F698E" w:rsidP="001F698E">
      <w:pPr>
        <w:rPr>
          <w:bCs/>
          <w:lang w:val="en-GB"/>
        </w:rPr>
      </w:pPr>
      <w:proofErr w:type="spellStart"/>
      <w:r w:rsidRPr="001F698E">
        <w:rPr>
          <w:bCs/>
          <w:lang w:val="en-GB"/>
        </w:rPr>
        <w:t>Avdesh</w:t>
      </w:r>
      <w:proofErr w:type="spellEnd"/>
      <w:r w:rsidRPr="001F698E">
        <w:rPr>
          <w:bCs/>
          <w:lang w:val="en-GB"/>
        </w:rPr>
        <w:t xml:space="preserve"> </w:t>
      </w:r>
      <w:proofErr w:type="spellStart"/>
      <w:r w:rsidRPr="001F698E">
        <w:rPr>
          <w:bCs/>
          <w:lang w:val="en-GB"/>
        </w:rPr>
        <w:t>Bhardawaj</w:t>
      </w:r>
      <w:proofErr w:type="spellEnd"/>
      <w:r w:rsidRPr="001F698E">
        <w:rPr>
          <w:bCs/>
          <w:lang w:val="en-GB"/>
        </w:rPr>
        <w:t xml:space="preserve">, </w:t>
      </w:r>
      <w:r w:rsidRPr="001F698E">
        <w:rPr>
          <w:bCs/>
          <w:lang w:val="en-GB"/>
        </w:rPr>
        <w:t>Indian Institute of Technology Delhi</w:t>
      </w:r>
      <w:r w:rsidRPr="001F698E">
        <w:rPr>
          <w:bCs/>
          <w:lang w:val="en-GB"/>
        </w:rPr>
        <w:t xml:space="preserve">, </w:t>
      </w:r>
      <w:r w:rsidRPr="001F698E">
        <w:rPr>
          <w:bCs/>
          <w:lang w:val="en-GB"/>
        </w:rPr>
        <w:t>India</w:t>
      </w:r>
    </w:p>
    <w:bookmarkEnd w:id="1"/>
    <w:p w14:paraId="347B6B95" w14:textId="77777777" w:rsidR="00DD1294" w:rsidRPr="00DD1294" w:rsidRDefault="00DD1294" w:rsidP="00DD1294"/>
    <w:p w14:paraId="55F4FFA0" w14:textId="77777777" w:rsidR="00AB74E1" w:rsidRDefault="00AB74E1" w:rsidP="00DD1294">
      <w:pPr>
        <w:rPr>
          <w:rFonts w:ascii="Arial" w:hAnsi="Arial" w:cs="Arial"/>
          <w:sz w:val="20"/>
          <w:szCs w:val="20"/>
        </w:rPr>
      </w:pPr>
      <w:bookmarkStart w:id="2" w:name="_GoBack"/>
      <w:bookmarkEnd w:id="2"/>
    </w:p>
    <w:sectPr w:rsidR="00AB74E1">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ED5FB3" w14:textId="77777777" w:rsidR="002929F8" w:rsidRDefault="002929F8">
      <w:r>
        <w:separator/>
      </w:r>
    </w:p>
  </w:endnote>
  <w:endnote w:type="continuationSeparator" w:id="0">
    <w:p w14:paraId="0805EB53" w14:textId="77777777" w:rsidR="002929F8" w:rsidRDefault="00292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E3FF3" w14:textId="77777777" w:rsidR="00AB74E1" w:rsidRDefault="00AB74E1">
    <w:pPr>
      <w:pStyle w:val="Footer"/>
      <w:jc w:val="right"/>
    </w:pPr>
  </w:p>
  <w:p w14:paraId="1A1817FC" w14:textId="6508C25A" w:rsidR="00AB74E1" w:rsidRDefault="00E2535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D1294">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D1294">
      <w:rPr>
        <w:b/>
        <w:noProof/>
        <w:sz w:val="20"/>
      </w:rPr>
      <w:t>3</w:t>
    </w:r>
    <w:r>
      <w:rPr>
        <w:b/>
        <w:sz w:val="20"/>
      </w:rPr>
      <w:fldChar w:fldCharType="end"/>
    </w:r>
  </w:p>
  <w:p w14:paraId="295CD5B2" w14:textId="77777777" w:rsidR="00AB74E1" w:rsidRDefault="00E25353">
    <w:pPr>
      <w:pStyle w:val="Footer"/>
      <w:jc w:val="right"/>
      <w:rPr>
        <w:b/>
        <w:sz w:val="20"/>
      </w:rPr>
    </w:pPr>
    <w:r>
      <w:rPr>
        <w:b/>
        <w:sz w:val="20"/>
      </w:rPr>
      <w:t>V240326</w:t>
    </w:r>
  </w:p>
  <w:p w14:paraId="697EDB83" w14:textId="77777777" w:rsidR="00AB74E1" w:rsidRDefault="00AB74E1">
    <w:pPr>
      <w:pStyle w:val="Footer"/>
      <w:jc w:val="right"/>
    </w:pPr>
  </w:p>
  <w:p w14:paraId="42B8263A" w14:textId="77777777" w:rsidR="00AB74E1" w:rsidRDefault="00AB74E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D8E4C" w14:textId="77777777" w:rsidR="002929F8" w:rsidRDefault="002929F8">
      <w:r>
        <w:separator/>
      </w:r>
    </w:p>
  </w:footnote>
  <w:footnote w:type="continuationSeparator" w:id="0">
    <w:p w14:paraId="2210808D" w14:textId="77777777" w:rsidR="002929F8" w:rsidRDefault="00292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7D2E4" w14:textId="77777777" w:rsidR="00AB74E1" w:rsidRDefault="00AB74E1">
    <w:pPr>
      <w:spacing w:before="100" w:beforeAutospacing="1" w:after="100" w:afterAutospacing="1"/>
      <w:jc w:val="center"/>
      <w:rPr>
        <w:rFonts w:ascii="Arial" w:hAnsi="Arial" w:cs="Arial"/>
        <w:b/>
        <w:bCs/>
        <w:color w:val="003399"/>
        <w:szCs w:val="20"/>
        <w:u w:val="single"/>
        <w:lang w:val="en-GB"/>
      </w:rPr>
    </w:pPr>
  </w:p>
  <w:p w14:paraId="19E22F46" w14:textId="77777777" w:rsidR="00AB74E1" w:rsidRDefault="00E25353">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AB14C5"/>
    <w:multiLevelType w:val="hybridMultilevel"/>
    <w:tmpl w:val="F13ADE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74E1"/>
    <w:rsid w:val="001F698E"/>
    <w:rsid w:val="002929F8"/>
    <w:rsid w:val="00380962"/>
    <w:rsid w:val="004842D2"/>
    <w:rsid w:val="008A14C3"/>
    <w:rsid w:val="00A21CF2"/>
    <w:rsid w:val="00AB74E1"/>
    <w:rsid w:val="00D84B9D"/>
    <w:rsid w:val="00D92BE3"/>
    <w:rsid w:val="00DC7528"/>
    <w:rsid w:val="00DD1294"/>
    <w:rsid w:val="00DF1676"/>
    <w:rsid w:val="00E25353"/>
    <w:rsid w:val="00E46EDF"/>
    <w:rsid w:val="00EC25A8"/>
    <w:rsid w:val="00F93D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F326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2710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1207</Words>
  <Characters>6884</Characters>
  <Application>Microsoft Office Word</Application>
  <DocSecurity>0</DocSecurity>
  <Lines>57</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8075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22</cp:revision>
  <dcterms:created xsi:type="dcterms:W3CDTF">2026-03-24T06:15:00Z</dcterms:created>
  <dcterms:modified xsi:type="dcterms:W3CDTF">2026-04-13T09:45:00Z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