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6E6D5C" w:rsidRPr="003A034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E6D5C" w:rsidRPr="003A0345" w:rsidRDefault="00D2269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A034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6E6D5C" w:rsidRPr="003A0345" w:rsidRDefault="00D22698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3A0345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Economics and Trade</w:t>
            </w:r>
          </w:p>
        </w:tc>
      </w:tr>
      <w:tr w:rsidR="006E6D5C" w:rsidRPr="003A034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E6D5C" w:rsidRPr="003A0345" w:rsidRDefault="00D2269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A034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6E6D5C" w:rsidRPr="003A0345" w:rsidRDefault="002A2D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03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Ms_JET_14696</w:t>
            </w:r>
          </w:p>
        </w:tc>
      </w:tr>
      <w:tr w:rsidR="006E6D5C" w:rsidRPr="003A034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E6D5C" w:rsidRPr="003A0345" w:rsidRDefault="00D2269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A034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6E6D5C" w:rsidRPr="003A0345" w:rsidRDefault="0004062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A034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Financial Literacy of Pre-Service Teachers of UEP </w:t>
            </w:r>
            <w:proofErr w:type="spellStart"/>
            <w:r w:rsidRPr="003A0345">
              <w:rPr>
                <w:rFonts w:ascii="Arial" w:hAnsi="Arial" w:cs="Arial"/>
                <w:b/>
                <w:sz w:val="20"/>
                <w:szCs w:val="20"/>
                <w:lang w:val="en-GB"/>
              </w:rPr>
              <w:t>Laoang</w:t>
            </w:r>
            <w:proofErr w:type="spellEnd"/>
            <w:r w:rsidRPr="003A034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Campus: Basis for Crafting Financial Literacy Program</w:t>
            </w:r>
          </w:p>
        </w:tc>
      </w:tr>
      <w:tr w:rsidR="006E6D5C" w:rsidRPr="003A034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E6D5C" w:rsidRPr="003A0345" w:rsidRDefault="00D2269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A034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6E6D5C" w:rsidRPr="003A0345" w:rsidRDefault="00D2269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A0345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6E6D5C" w:rsidRPr="003A0345" w:rsidRDefault="006E6D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6E6D5C" w:rsidRPr="003A0345" w:rsidRDefault="006E6D5C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6E6D5C" w:rsidRPr="003A0345" w:rsidRDefault="00D22698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3A0345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3A0345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6E6D5C" w:rsidRPr="003A0345" w:rsidRDefault="006E6D5C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6E6D5C" w:rsidRPr="003A0345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6E6D5C" w:rsidRPr="003A0345" w:rsidRDefault="006E6D5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6E6D5C" w:rsidRPr="003A0345" w:rsidRDefault="00D2269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A0345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6E6D5C" w:rsidRPr="003A0345" w:rsidRDefault="00D2269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3A034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A034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6E6D5C" w:rsidRPr="003A0345" w:rsidRDefault="006E6D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E6D5C" w:rsidRPr="003A0345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6E6D5C" w:rsidRPr="003A0345" w:rsidRDefault="00D22698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A03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3A034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6E6D5C" w:rsidRPr="003A0345" w:rsidRDefault="00FB3D36" w:rsidP="00BA2ACF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0345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study contributes to gro</w:t>
            </w:r>
            <w:r w:rsidR="00871C49" w:rsidRPr="003A034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wing body of financial literacy. But the study confirms that the students are good at budgeting/saving and weak at investing/debt. </w:t>
            </w:r>
            <w:r w:rsidR="00506249" w:rsidRPr="003A034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study </w:t>
            </w:r>
            <w:r w:rsidR="002579CE" w:rsidRPr="003A0345">
              <w:rPr>
                <w:rFonts w:ascii="Arial" w:hAnsi="Arial" w:cs="Arial"/>
                <w:bCs/>
                <w:sz w:val="20"/>
                <w:szCs w:val="20"/>
                <w:lang w:val="en-GB"/>
              </w:rPr>
              <w:t>lacks</w:t>
            </w:r>
            <w:r w:rsidR="00506249" w:rsidRPr="003A034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limited methodology, validation tools are also weak</w:t>
            </w:r>
            <w:r w:rsidR="00C566AE" w:rsidRPr="003A034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as pilot testing, expert validation, and feasibility was also not analysed. The</w:t>
            </w:r>
            <w:r w:rsidR="00506249" w:rsidRPr="003A034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conclusion is over </w:t>
            </w:r>
            <w:r w:rsidR="00C566AE" w:rsidRPr="003A0345">
              <w:rPr>
                <w:rFonts w:ascii="Arial" w:hAnsi="Arial" w:cs="Arial"/>
                <w:bCs/>
                <w:sz w:val="20"/>
                <w:szCs w:val="20"/>
                <w:lang w:val="en-GB"/>
              </w:rPr>
              <w:t>generalized</w:t>
            </w:r>
            <w:r w:rsidR="00506249" w:rsidRPr="003A0345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  <w:p w:rsidR="00871C49" w:rsidRPr="003A0345" w:rsidRDefault="00871C49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6E6D5C" w:rsidRPr="003A0345" w:rsidRDefault="006E6D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6E6D5C" w:rsidRPr="003A0345" w:rsidRDefault="006E6D5C">
      <w:pPr>
        <w:rPr>
          <w:rFonts w:ascii="Arial" w:hAnsi="Arial" w:cs="Arial"/>
          <w:sz w:val="20"/>
          <w:szCs w:val="20"/>
          <w:lang w:val="en-GB"/>
        </w:rPr>
      </w:pPr>
    </w:p>
    <w:p w:rsidR="006E6D5C" w:rsidRPr="003A0345" w:rsidRDefault="00D22698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3A0345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6E6D5C" w:rsidRPr="003A0345" w:rsidRDefault="006E6D5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6E6D5C" w:rsidRPr="003A0345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6E6D5C" w:rsidRPr="003A0345" w:rsidRDefault="006E6D5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6E6D5C" w:rsidRPr="003A0345" w:rsidRDefault="00D2269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A0345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6E6D5C" w:rsidRPr="003A0345" w:rsidRDefault="00D2269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A034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A034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6E6D5C" w:rsidRPr="003A034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E6D5C" w:rsidRPr="003A0345" w:rsidRDefault="00D2269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03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6E6D5C" w:rsidRPr="003A0345" w:rsidRDefault="00D2269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03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E6D5C" w:rsidRPr="003A0345" w:rsidRDefault="00D2269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A03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E6D5C" w:rsidRPr="003A0345" w:rsidRDefault="00DA161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03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  <w:shd w:val="clear" w:color="auto" w:fill="auto"/>
          </w:tcPr>
          <w:p w:rsidR="006E6D5C" w:rsidRPr="003A0345" w:rsidRDefault="006E6D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E6D5C" w:rsidRPr="003A034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E6D5C" w:rsidRPr="003A0345" w:rsidRDefault="00D2269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A0345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6E6D5C" w:rsidRPr="003A0345" w:rsidRDefault="00D2269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03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E6D5C" w:rsidRPr="003A0345" w:rsidRDefault="00D2269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A03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E6D5C" w:rsidRPr="003A0345" w:rsidRDefault="006316D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03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6E6D5C" w:rsidRPr="003A0345" w:rsidRDefault="006E6D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E6D5C" w:rsidRPr="003A034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E6D5C" w:rsidRPr="003A0345" w:rsidRDefault="00D2269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A0345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6E6D5C" w:rsidRPr="003A0345" w:rsidRDefault="00D2269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03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E6D5C" w:rsidRPr="003A0345" w:rsidRDefault="00D2269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A03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E6D5C" w:rsidRPr="003A0345" w:rsidRDefault="006316D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03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6E6D5C" w:rsidRPr="003A0345" w:rsidRDefault="006E6D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E6D5C" w:rsidRPr="003A034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E6D5C" w:rsidRPr="003A0345" w:rsidRDefault="00D2269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A0345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6E6D5C" w:rsidRPr="003A0345" w:rsidRDefault="00D2269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03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E6D5C" w:rsidRPr="003A0345" w:rsidRDefault="00D2269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A03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E6D5C" w:rsidRPr="003A0345" w:rsidRDefault="0020794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03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6E6D5C" w:rsidRPr="003A0345" w:rsidRDefault="006E6D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E6D5C" w:rsidRPr="003A034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E6D5C" w:rsidRPr="003A0345" w:rsidRDefault="00D2269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A0345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6E6D5C" w:rsidRPr="003A0345" w:rsidRDefault="00D2269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03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E6D5C" w:rsidRPr="003A0345" w:rsidRDefault="00D2269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A03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E6D5C" w:rsidRPr="003A0345" w:rsidRDefault="0020794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03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6E6D5C" w:rsidRPr="003A0345" w:rsidRDefault="006E6D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E6D5C" w:rsidRPr="003A034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E6D5C" w:rsidRPr="003A0345" w:rsidRDefault="00D2269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A0345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6E6D5C" w:rsidRPr="003A0345" w:rsidRDefault="00D2269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03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E6D5C" w:rsidRPr="003A0345" w:rsidRDefault="00D2269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A03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E6D5C" w:rsidRPr="003A0345" w:rsidRDefault="0020794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03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6E6D5C" w:rsidRPr="003A0345" w:rsidRDefault="006E6D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E6D5C" w:rsidRPr="003A034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E6D5C" w:rsidRPr="003A0345" w:rsidRDefault="00D2269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A0345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6E6D5C" w:rsidRPr="003A0345" w:rsidRDefault="00D2269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03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E6D5C" w:rsidRPr="003A0345" w:rsidRDefault="00D2269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A03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E6D5C" w:rsidRPr="003A0345" w:rsidRDefault="0020794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03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</w:t>
            </w:r>
          </w:p>
        </w:tc>
        <w:tc>
          <w:tcPr>
            <w:tcW w:w="1367" w:type="pct"/>
            <w:shd w:val="clear" w:color="auto" w:fill="auto"/>
          </w:tcPr>
          <w:p w:rsidR="006E6D5C" w:rsidRPr="003A0345" w:rsidRDefault="006E6D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E6D5C" w:rsidRPr="003A034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E6D5C" w:rsidRPr="003A0345" w:rsidRDefault="00D2269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A0345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6E6D5C" w:rsidRPr="003A0345" w:rsidRDefault="00D2269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03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E6D5C" w:rsidRPr="003A0345" w:rsidRDefault="00D2269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A03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E6D5C" w:rsidRPr="003A0345" w:rsidRDefault="0054512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03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  <w:shd w:val="clear" w:color="auto" w:fill="auto"/>
          </w:tcPr>
          <w:p w:rsidR="006E6D5C" w:rsidRPr="003A0345" w:rsidRDefault="006E6D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E6D5C" w:rsidRPr="003A034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E6D5C" w:rsidRPr="003A0345" w:rsidRDefault="00D2269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A034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6E6D5C" w:rsidRPr="003A0345" w:rsidRDefault="00D2269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03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E6D5C" w:rsidRPr="003A0345" w:rsidRDefault="00D2269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03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E6D5C" w:rsidRPr="003A0345" w:rsidRDefault="00A5327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03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  <w:shd w:val="clear" w:color="auto" w:fill="auto"/>
          </w:tcPr>
          <w:p w:rsidR="006E6D5C" w:rsidRPr="003A0345" w:rsidRDefault="006E6D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E6D5C" w:rsidRPr="003A034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E6D5C" w:rsidRPr="003A0345" w:rsidRDefault="00D2269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A0345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6E6D5C" w:rsidRPr="003A0345" w:rsidRDefault="00D2269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03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E6D5C" w:rsidRPr="003A0345" w:rsidRDefault="00D2269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A03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E6D5C" w:rsidRPr="003A0345" w:rsidRDefault="00A5327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03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6E6D5C" w:rsidRPr="003A0345" w:rsidRDefault="006E6D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E6D5C" w:rsidRPr="003A034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E6D5C" w:rsidRPr="003A0345" w:rsidRDefault="00D2269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A0345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6E6D5C" w:rsidRPr="003A0345" w:rsidRDefault="00D2269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03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E6D5C" w:rsidRPr="003A0345" w:rsidRDefault="00D2269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A03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E6D5C" w:rsidRPr="003A0345" w:rsidRDefault="00A5327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03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6E6D5C" w:rsidRPr="003A0345" w:rsidRDefault="006E6D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E6D5C" w:rsidRPr="003A034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E6D5C" w:rsidRPr="003A0345" w:rsidRDefault="00D2269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A0345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6E6D5C" w:rsidRPr="003A0345" w:rsidRDefault="00D2269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03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E6D5C" w:rsidRPr="003A0345" w:rsidRDefault="00D2269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A03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E6D5C" w:rsidRPr="003A0345" w:rsidRDefault="00A5327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03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6E6D5C" w:rsidRPr="003A0345" w:rsidRDefault="006E6D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E6D5C" w:rsidRPr="003A034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E6D5C" w:rsidRPr="003A0345" w:rsidRDefault="00D2269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A0345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6E6D5C" w:rsidRPr="003A0345" w:rsidRDefault="00D2269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03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E6D5C" w:rsidRPr="003A0345" w:rsidRDefault="00D2269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A03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E6D5C" w:rsidRPr="003A0345" w:rsidRDefault="00A5327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03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</w:t>
            </w:r>
          </w:p>
        </w:tc>
        <w:tc>
          <w:tcPr>
            <w:tcW w:w="1367" w:type="pct"/>
            <w:shd w:val="clear" w:color="auto" w:fill="auto"/>
          </w:tcPr>
          <w:p w:rsidR="006E6D5C" w:rsidRPr="003A0345" w:rsidRDefault="006E6D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E6D5C" w:rsidRPr="003A034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E6D5C" w:rsidRPr="003A0345" w:rsidRDefault="00D2269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A0345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6E6D5C" w:rsidRPr="003A0345" w:rsidRDefault="00D2269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03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E6D5C" w:rsidRPr="003A0345" w:rsidRDefault="00D2269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03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:rsidR="006E6D5C" w:rsidRPr="003A0345" w:rsidRDefault="00D2269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A03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6E6D5C" w:rsidRPr="003A0345" w:rsidRDefault="00A5327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03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4 = Good</w:t>
            </w:r>
          </w:p>
        </w:tc>
        <w:tc>
          <w:tcPr>
            <w:tcW w:w="1367" w:type="pct"/>
            <w:shd w:val="clear" w:color="auto" w:fill="auto"/>
          </w:tcPr>
          <w:p w:rsidR="006E6D5C" w:rsidRPr="003A0345" w:rsidRDefault="006E6D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E6D5C" w:rsidRPr="003A034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E6D5C" w:rsidRPr="003A0345" w:rsidRDefault="00D2269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A0345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6E6D5C" w:rsidRPr="003A0345" w:rsidRDefault="00D2269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03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E6D5C" w:rsidRPr="003A0345" w:rsidRDefault="00D2269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03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6E6D5C" w:rsidRPr="003A0345" w:rsidRDefault="00D2269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A03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6E6D5C" w:rsidRPr="003A0345" w:rsidRDefault="00A5327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03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  <w:shd w:val="clear" w:color="auto" w:fill="auto"/>
          </w:tcPr>
          <w:p w:rsidR="006E6D5C" w:rsidRPr="003A0345" w:rsidRDefault="006E6D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6E6D5C" w:rsidRPr="003A0345" w:rsidRDefault="006E6D5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E6D5C" w:rsidRPr="003A0345" w:rsidRDefault="00D22698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3A0345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6E6D5C" w:rsidRPr="003A0345" w:rsidRDefault="006E6D5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6E6D5C" w:rsidRPr="003A034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E6D5C" w:rsidRPr="003A0345" w:rsidRDefault="006E6D5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6E6D5C" w:rsidRPr="003A0345" w:rsidRDefault="00D2269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A0345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6E6D5C" w:rsidRPr="003A0345" w:rsidRDefault="006E6D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6E6D5C" w:rsidRPr="003A0345" w:rsidRDefault="00D2269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A034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A034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6E6D5C" w:rsidRPr="003A0345" w:rsidRDefault="006E6D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E6D5C" w:rsidRPr="003A034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E6D5C" w:rsidRPr="003A0345" w:rsidRDefault="00D2269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03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6E6D5C" w:rsidRPr="003A0345" w:rsidRDefault="006E6D5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E6D5C" w:rsidRPr="003A0345" w:rsidRDefault="00D2269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A034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6E6D5C" w:rsidRPr="003A0345" w:rsidRDefault="00601F2C" w:rsidP="00601F2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03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</w:t>
            </w:r>
            <w:r w:rsidR="00B31841" w:rsidRPr="003A03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es</w:t>
            </w:r>
          </w:p>
        </w:tc>
        <w:tc>
          <w:tcPr>
            <w:tcW w:w="1543" w:type="pct"/>
            <w:shd w:val="clear" w:color="auto" w:fill="auto"/>
          </w:tcPr>
          <w:p w:rsidR="006E6D5C" w:rsidRPr="003A0345" w:rsidRDefault="006E6D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E6D5C" w:rsidRPr="003A034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E6D5C" w:rsidRPr="003A0345" w:rsidRDefault="00D2269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A0345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6E6D5C" w:rsidRPr="003A0345" w:rsidRDefault="006E6D5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E6D5C" w:rsidRPr="003A0345" w:rsidRDefault="00D2269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A034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6E6D5C" w:rsidRPr="003A0345" w:rsidRDefault="00AA1E98" w:rsidP="00601F2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034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Yes, but with minor </w:t>
            </w:r>
            <w:proofErr w:type="gramStart"/>
            <w:r w:rsidRPr="003A034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improvements  </w:t>
            </w:r>
            <w:r w:rsidR="00B01439" w:rsidRPr="003A0345">
              <w:rPr>
                <w:rFonts w:ascii="Arial" w:hAnsi="Arial" w:cs="Arial"/>
                <w:bCs/>
                <w:sz w:val="20"/>
                <w:szCs w:val="20"/>
                <w:lang w:val="en-GB"/>
              </w:rPr>
              <w:t>by</w:t>
            </w:r>
            <w:proofErr w:type="gramEnd"/>
            <w:r w:rsidR="00B01439" w:rsidRPr="003A034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adding some numerical results the abstract can be more informative</w:t>
            </w:r>
          </w:p>
        </w:tc>
        <w:tc>
          <w:tcPr>
            <w:tcW w:w="1543" w:type="pct"/>
            <w:shd w:val="clear" w:color="auto" w:fill="auto"/>
          </w:tcPr>
          <w:p w:rsidR="006E6D5C" w:rsidRPr="003A0345" w:rsidRDefault="006E6D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E6D5C" w:rsidRPr="003A034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E6D5C" w:rsidRPr="003A0345" w:rsidRDefault="00D2269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3A0345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3A0345">
              <w:rPr>
                <w:rFonts w:ascii="Arial" w:hAnsi="Arial" w:cs="Arial"/>
                <w:lang w:val="en-GB" w:eastAsia="en-US"/>
              </w:rPr>
              <w:br/>
            </w:r>
          </w:p>
          <w:p w:rsidR="006E6D5C" w:rsidRPr="003A0345" w:rsidRDefault="00D2269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A034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6E6D5C" w:rsidRPr="003A0345" w:rsidRDefault="008B288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034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manuscript requires some improvement such as adding justification for convenience sampling, </w:t>
            </w:r>
            <w:r w:rsidR="00473FB3" w:rsidRPr="003A0345">
              <w:rPr>
                <w:rFonts w:ascii="Arial" w:hAnsi="Arial" w:cs="Arial"/>
                <w:bCs/>
                <w:sz w:val="20"/>
                <w:szCs w:val="20"/>
                <w:lang w:val="en-GB"/>
              </w:rPr>
              <w:t>reliability statistics.</w:t>
            </w:r>
          </w:p>
        </w:tc>
        <w:tc>
          <w:tcPr>
            <w:tcW w:w="1543" w:type="pct"/>
            <w:shd w:val="clear" w:color="auto" w:fill="auto"/>
          </w:tcPr>
          <w:p w:rsidR="006E6D5C" w:rsidRPr="003A0345" w:rsidRDefault="006E6D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E6D5C" w:rsidRPr="003A034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E6D5C" w:rsidRPr="003A0345" w:rsidRDefault="00D2269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03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6E6D5C" w:rsidRPr="003A0345" w:rsidRDefault="00D2269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034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6E6D5C" w:rsidRPr="003A0345" w:rsidRDefault="006E6D5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E6D5C" w:rsidRPr="003A0345" w:rsidRDefault="00D2269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034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6E6D5C" w:rsidRPr="003A0345" w:rsidRDefault="006D2AA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034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Yes, the references are sufficient </w:t>
            </w:r>
            <w:r w:rsidR="00D12684" w:rsidRPr="003A0345">
              <w:rPr>
                <w:rFonts w:ascii="Arial" w:hAnsi="Arial" w:cs="Arial"/>
                <w:bCs/>
                <w:sz w:val="20"/>
                <w:szCs w:val="20"/>
                <w:lang w:val="en-GB"/>
              </w:rPr>
              <w:t>and recent</w:t>
            </w:r>
          </w:p>
        </w:tc>
        <w:tc>
          <w:tcPr>
            <w:tcW w:w="1543" w:type="pct"/>
            <w:shd w:val="clear" w:color="auto" w:fill="auto"/>
          </w:tcPr>
          <w:p w:rsidR="006E6D5C" w:rsidRPr="003A0345" w:rsidRDefault="006E6D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E6D5C" w:rsidRPr="003A0345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6E6D5C" w:rsidRPr="003A0345" w:rsidRDefault="00D2269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03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6E6D5C" w:rsidRPr="003A0345" w:rsidRDefault="00D2269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034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6E6D5C" w:rsidRPr="003A0345" w:rsidRDefault="006E6D5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E6D5C" w:rsidRPr="003A0345" w:rsidRDefault="00D2269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0345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6E6D5C" w:rsidRPr="003A0345" w:rsidRDefault="006E6D5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6E6D5C" w:rsidRPr="003A0345" w:rsidRDefault="001C6D4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034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No, ethical issues. But the manuscript must mention informed consent </w:t>
            </w:r>
            <w:r w:rsidR="00FB1850" w:rsidRPr="003A0345">
              <w:rPr>
                <w:rFonts w:ascii="Arial" w:hAnsi="Arial" w:cs="Arial"/>
                <w:bCs/>
                <w:sz w:val="20"/>
                <w:szCs w:val="20"/>
                <w:lang w:val="en-GB"/>
              </w:rPr>
              <w:t>was taken from participants.</w:t>
            </w:r>
          </w:p>
        </w:tc>
        <w:tc>
          <w:tcPr>
            <w:tcW w:w="1543" w:type="pct"/>
            <w:shd w:val="clear" w:color="auto" w:fill="auto"/>
          </w:tcPr>
          <w:p w:rsidR="006E6D5C" w:rsidRPr="003A0345" w:rsidRDefault="006E6D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6E6D5C" w:rsidRPr="003A0345" w:rsidRDefault="006E6D5C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6E6D5C" w:rsidRPr="003A0345" w:rsidRDefault="006E6D5C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6E6D5C" w:rsidRPr="003A0345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6E6D5C" w:rsidRPr="003A0345" w:rsidRDefault="00D2269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3A0345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6E6D5C" w:rsidRPr="003A0345" w:rsidRDefault="006E6D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E6D5C" w:rsidRPr="003A0345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6E6D5C" w:rsidRPr="003A0345" w:rsidRDefault="006E6D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6E6D5C" w:rsidRPr="003A0345" w:rsidRDefault="00D2269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0345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6E6D5C" w:rsidRPr="003A0345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6E6D5C" w:rsidRPr="003A0345" w:rsidRDefault="005241E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A0345">
              <w:rPr>
                <w:rFonts w:ascii="Arial" w:hAnsi="Arial" w:cs="Arial"/>
                <w:sz w:val="20"/>
                <w:szCs w:val="20"/>
                <w:lang w:val="en-GB"/>
              </w:rPr>
              <w:t>The manuscript requires serious improvements in methodology, validation and analytics.</w:t>
            </w:r>
          </w:p>
          <w:p w:rsidR="00DB7B8F" w:rsidRPr="003A0345" w:rsidRDefault="00DB7B8F" w:rsidP="00DB7B8F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A0345">
              <w:rPr>
                <w:rFonts w:ascii="Arial" w:hAnsi="Arial" w:cs="Arial"/>
                <w:sz w:val="20"/>
                <w:szCs w:val="20"/>
                <w:lang w:val="en-GB"/>
              </w:rPr>
              <w:t>The discussion on limitation is missing. Also details related to the validity and reliability of questionnaire is missing.</w:t>
            </w:r>
          </w:p>
          <w:p w:rsidR="00DB7B8F" w:rsidRPr="003A0345" w:rsidRDefault="00DB7B8F" w:rsidP="00DB7B8F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A0345">
              <w:rPr>
                <w:rFonts w:ascii="Arial" w:hAnsi="Arial" w:cs="Arial"/>
                <w:sz w:val="20"/>
                <w:szCs w:val="20"/>
                <w:lang w:val="en-GB"/>
              </w:rPr>
              <w:t>The proposed financial literacy program must be validating through pilot test or expert validation.</w:t>
            </w:r>
          </w:p>
          <w:p w:rsidR="006E6D5C" w:rsidRPr="003A0345" w:rsidRDefault="00DB7B8F" w:rsidP="00DB7B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A0345">
              <w:rPr>
                <w:rFonts w:ascii="Arial" w:hAnsi="Arial" w:cs="Arial"/>
                <w:sz w:val="20"/>
                <w:szCs w:val="20"/>
                <w:lang w:val="en-GB"/>
              </w:rPr>
              <w:t>Grammatical and English proofing is required in the manuscript.</w:t>
            </w:r>
          </w:p>
          <w:p w:rsidR="006E6D5C" w:rsidRPr="003A0345" w:rsidRDefault="006E6D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E6D5C" w:rsidRPr="003A0345" w:rsidRDefault="006E6D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6E6D5C" w:rsidRPr="003A0345" w:rsidRDefault="006E6D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6E6D5C" w:rsidRPr="003A0345" w:rsidRDefault="006E6D5C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1840A9" w:rsidRPr="003A0345" w:rsidTr="00AC5479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0A9" w:rsidRPr="003A0345" w:rsidRDefault="001840A9" w:rsidP="001840A9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bookmarkStart w:id="2" w:name="_Hlk156057704"/>
            <w:r w:rsidRPr="003A0345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3A0345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1840A9" w:rsidRPr="003A0345" w:rsidRDefault="001840A9" w:rsidP="001840A9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1840A9" w:rsidRPr="003A0345" w:rsidTr="00AC5479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0A9" w:rsidRPr="003A0345" w:rsidRDefault="001840A9" w:rsidP="001840A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0A9" w:rsidRPr="003A0345" w:rsidRDefault="001840A9" w:rsidP="001840A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A034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1840A9" w:rsidRPr="003A0345" w:rsidRDefault="001840A9" w:rsidP="001840A9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A034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A034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1840A9" w:rsidRPr="003A0345" w:rsidRDefault="001840A9" w:rsidP="001840A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840A9" w:rsidRPr="003A0345" w:rsidTr="00AC5479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0A9" w:rsidRPr="003A0345" w:rsidRDefault="001840A9" w:rsidP="001840A9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A0345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1840A9" w:rsidRPr="003A0345" w:rsidRDefault="001840A9" w:rsidP="001840A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0A9" w:rsidRPr="003A0345" w:rsidRDefault="001840A9" w:rsidP="001840A9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A034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A034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A034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1840A9" w:rsidRPr="003A0345" w:rsidRDefault="001840A9" w:rsidP="001840A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1840A9" w:rsidRPr="003A0345" w:rsidRDefault="001840A9" w:rsidP="001840A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1840A9" w:rsidRPr="003A0345" w:rsidRDefault="001840A9" w:rsidP="001840A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1840A9" w:rsidRPr="003A0345" w:rsidRDefault="001840A9" w:rsidP="001840A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:rsidR="003A0345" w:rsidRPr="003A0345" w:rsidRDefault="003A0345" w:rsidP="003A0345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3A0345" w:rsidRPr="003A0345" w:rsidRDefault="003A0345" w:rsidP="003A034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A0345">
        <w:rPr>
          <w:rFonts w:ascii="Arial" w:hAnsi="Arial" w:cs="Arial"/>
          <w:b/>
          <w:u w:val="single"/>
        </w:rPr>
        <w:t>Reviewer details:</w:t>
      </w:r>
    </w:p>
    <w:p w:rsidR="003A0345" w:rsidRPr="003A0345" w:rsidRDefault="003A0345" w:rsidP="003A0345">
      <w:pPr>
        <w:rPr>
          <w:rFonts w:ascii="Arial" w:hAnsi="Arial" w:cs="Arial"/>
          <w:sz w:val="20"/>
          <w:szCs w:val="20"/>
        </w:rPr>
      </w:pPr>
      <w:r w:rsidRPr="003A0345">
        <w:rPr>
          <w:rFonts w:ascii="Arial" w:hAnsi="Arial" w:cs="Arial"/>
          <w:sz w:val="20"/>
          <w:szCs w:val="20"/>
        </w:rPr>
        <w:t>.</w:t>
      </w:r>
      <w:r w:rsidRPr="003A0345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3A0345">
        <w:rPr>
          <w:rFonts w:ascii="Arial" w:hAnsi="Arial" w:cs="Arial"/>
          <w:color w:val="000000"/>
          <w:sz w:val="20"/>
          <w:szCs w:val="20"/>
        </w:rPr>
        <w:t>Bindiya</w:t>
      </w:r>
      <w:proofErr w:type="spellEnd"/>
      <w:r w:rsidRPr="003A0345">
        <w:rPr>
          <w:rFonts w:ascii="Arial" w:hAnsi="Arial" w:cs="Arial"/>
          <w:color w:val="000000"/>
          <w:sz w:val="20"/>
          <w:szCs w:val="20"/>
        </w:rPr>
        <w:t xml:space="preserve"> Tater, </w:t>
      </w:r>
      <w:proofErr w:type="spellStart"/>
      <w:r w:rsidRPr="003A0345">
        <w:rPr>
          <w:rFonts w:ascii="Arial" w:hAnsi="Arial" w:cs="Arial"/>
          <w:color w:val="000000"/>
          <w:sz w:val="20"/>
          <w:szCs w:val="20"/>
        </w:rPr>
        <w:t>Medicaps</w:t>
      </w:r>
      <w:proofErr w:type="spellEnd"/>
      <w:r w:rsidRPr="003A0345">
        <w:rPr>
          <w:rFonts w:ascii="Arial" w:hAnsi="Arial" w:cs="Arial"/>
          <w:color w:val="000000"/>
          <w:sz w:val="20"/>
          <w:szCs w:val="20"/>
        </w:rPr>
        <w:t xml:space="preserve"> University</w:t>
      </w:r>
      <w:r w:rsidRPr="003A0345">
        <w:rPr>
          <w:rFonts w:ascii="Arial" w:hAnsi="Arial" w:cs="Arial"/>
          <w:sz w:val="20"/>
          <w:szCs w:val="20"/>
        </w:rPr>
        <w:t xml:space="preserve">, </w:t>
      </w:r>
      <w:r w:rsidRPr="003A0345">
        <w:rPr>
          <w:rFonts w:ascii="Arial" w:hAnsi="Arial" w:cs="Arial"/>
          <w:color w:val="000000"/>
          <w:sz w:val="20"/>
          <w:szCs w:val="20"/>
        </w:rPr>
        <w:t>India</w:t>
      </w:r>
    </w:p>
    <w:p w:rsidR="001840A9" w:rsidRPr="003A0345" w:rsidRDefault="001840A9" w:rsidP="001840A9">
      <w:pPr>
        <w:rPr>
          <w:rFonts w:ascii="Arial" w:hAnsi="Arial" w:cs="Arial"/>
          <w:sz w:val="20"/>
          <w:szCs w:val="20"/>
        </w:rPr>
      </w:pPr>
    </w:p>
    <w:p w:rsidR="001840A9" w:rsidRPr="003A0345" w:rsidRDefault="001840A9" w:rsidP="001840A9">
      <w:pPr>
        <w:rPr>
          <w:rFonts w:ascii="Arial" w:hAnsi="Arial" w:cs="Arial"/>
          <w:sz w:val="20"/>
          <w:szCs w:val="20"/>
        </w:rPr>
      </w:pPr>
    </w:p>
    <w:p w:rsidR="001840A9" w:rsidRPr="003A0345" w:rsidRDefault="001840A9" w:rsidP="001840A9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2"/>
    <w:p w:rsidR="001840A9" w:rsidRPr="003A0345" w:rsidRDefault="001840A9" w:rsidP="001840A9">
      <w:pPr>
        <w:rPr>
          <w:rFonts w:ascii="Arial" w:hAnsi="Arial" w:cs="Arial"/>
          <w:sz w:val="20"/>
          <w:szCs w:val="20"/>
        </w:rPr>
      </w:pPr>
    </w:p>
    <w:p w:rsidR="006E6D5C" w:rsidRPr="003A0345" w:rsidRDefault="006E6D5C" w:rsidP="001840A9">
      <w:pPr>
        <w:rPr>
          <w:rFonts w:ascii="Arial" w:hAnsi="Arial" w:cs="Arial"/>
          <w:sz w:val="20"/>
          <w:szCs w:val="20"/>
        </w:rPr>
      </w:pPr>
    </w:p>
    <w:sectPr w:rsidR="006E6D5C" w:rsidRPr="003A0345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4F2C" w:rsidRDefault="002A4F2C">
      <w:r>
        <w:separator/>
      </w:r>
    </w:p>
  </w:endnote>
  <w:endnote w:type="continuationSeparator" w:id="0">
    <w:p w:rsidR="002A4F2C" w:rsidRDefault="002A4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6D5C" w:rsidRDefault="006E6D5C">
    <w:pPr>
      <w:pStyle w:val="Footer"/>
      <w:jc w:val="right"/>
    </w:pPr>
  </w:p>
  <w:p w:rsidR="006E6D5C" w:rsidRDefault="00D22698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1840A9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1840A9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6E6D5C" w:rsidRDefault="00D22698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6E6D5C" w:rsidRDefault="006E6D5C">
    <w:pPr>
      <w:pStyle w:val="Footer"/>
      <w:jc w:val="right"/>
    </w:pPr>
  </w:p>
  <w:p w:rsidR="006E6D5C" w:rsidRDefault="006E6D5C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4F2C" w:rsidRDefault="002A4F2C">
      <w:r>
        <w:separator/>
      </w:r>
    </w:p>
  </w:footnote>
  <w:footnote w:type="continuationSeparator" w:id="0">
    <w:p w:rsidR="002A4F2C" w:rsidRDefault="002A4F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6D5C" w:rsidRDefault="006E6D5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6E6D5C" w:rsidRDefault="00D22698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6D5C"/>
    <w:rsid w:val="00031B99"/>
    <w:rsid w:val="00040629"/>
    <w:rsid w:val="00117354"/>
    <w:rsid w:val="001840A9"/>
    <w:rsid w:val="001C6D4E"/>
    <w:rsid w:val="0020794D"/>
    <w:rsid w:val="0021713F"/>
    <w:rsid w:val="002349CF"/>
    <w:rsid w:val="002579CE"/>
    <w:rsid w:val="002A2D36"/>
    <w:rsid w:val="002A4F2C"/>
    <w:rsid w:val="003A0345"/>
    <w:rsid w:val="003F07A6"/>
    <w:rsid w:val="00433FE1"/>
    <w:rsid w:val="00436B7C"/>
    <w:rsid w:val="00445760"/>
    <w:rsid w:val="00473FB3"/>
    <w:rsid w:val="004903FB"/>
    <w:rsid w:val="00506249"/>
    <w:rsid w:val="005241ED"/>
    <w:rsid w:val="00545126"/>
    <w:rsid w:val="0056748A"/>
    <w:rsid w:val="00601F2C"/>
    <w:rsid w:val="006316D4"/>
    <w:rsid w:val="006D2AA1"/>
    <w:rsid w:val="006E6D5C"/>
    <w:rsid w:val="0078776E"/>
    <w:rsid w:val="007A0482"/>
    <w:rsid w:val="007A700D"/>
    <w:rsid w:val="00871C49"/>
    <w:rsid w:val="008B2882"/>
    <w:rsid w:val="00984DF8"/>
    <w:rsid w:val="009966F6"/>
    <w:rsid w:val="00A53272"/>
    <w:rsid w:val="00AA1E98"/>
    <w:rsid w:val="00B01439"/>
    <w:rsid w:val="00B31841"/>
    <w:rsid w:val="00BA2ACF"/>
    <w:rsid w:val="00BD5169"/>
    <w:rsid w:val="00C01030"/>
    <w:rsid w:val="00C20B59"/>
    <w:rsid w:val="00C464E3"/>
    <w:rsid w:val="00C566AE"/>
    <w:rsid w:val="00D12684"/>
    <w:rsid w:val="00D22698"/>
    <w:rsid w:val="00D63E1A"/>
    <w:rsid w:val="00D84CC9"/>
    <w:rsid w:val="00DA1615"/>
    <w:rsid w:val="00DB7B8F"/>
    <w:rsid w:val="00F31BB6"/>
    <w:rsid w:val="00FA36B3"/>
    <w:rsid w:val="00FA377C"/>
    <w:rsid w:val="00FB1850"/>
    <w:rsid w:val="00FB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BD5169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3A034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830</Words>
  <Characters>4733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5552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60</cp:revision>
  <dcterms:created xsi:type="dcterms:W3CDTF">2026-03-24T06:15:00Z</dcterms:created>
  <dcterms:modified xsi:type="dcterms:W3CDTF">2026-04-03T06:32:00Z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