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C1C6D" w14:textId="2E75E797" w:rsidR="00390C95" w:rsidRPr="00C03C64" w:rsidRDefault="00390C95" w:rsidP="00390C95">
      <w:pPr>
        <w:jc w:val="both"/>
        <w:rPr>
          <w:rFonts w:ascii="Times New Roman" w:hAnsi="Times New Roman" w:cs="Times New Roman"/>
          <w:b/>
          <w:bCs/>
          <w:sz w:val="32"/>
        </w:rPr>
      </w:pPr>
      <w:r w:rsidRPr="00C03C64">
        <w:rPr>
          <w:rFonts w:ascii="Times New Roman" w:hAnsi="Times New Roman" w:cs="Times New Roman"/>
          <w:b/>
          <w:bCs/>
          <w:sz w:val="32"/>
        </w:rPr>
        <w:t>Design and Development of an AI-Driven Network Defense System for Real-Time Threat Detection, Prevention and Traffic Analysis</w:t>
      </w:r>
    </w:p>
    <w:p w14:paraId="1B2C3A67" w14:textId="2721FD70" w:rsidR="0043156A" w:rsidRDefault="0043156A" w:rsidP="0043156A">
      <w:pPr>
        <w:spacing w:after="0" w:line="240" w:lineRule="auto"/>
        <w:jc w:val="both"/>
        <w:rPr>
          <w:rFonts w:ascii="Times New Roman" w:hAnsi="Times New Roman" w:cs="Times New Roman"/>
          <w:b/>
          <w:bCs/>
          <w:vertAlign w:val="superscript"/>
        </w:rPr>
      </w:pPr>
    </w:p>
    <w:p w14:paraId="5E0470B4" w14:textId="77777777" w:rsidR="000D00A3" w:rsidRDefault="000D00A3" w:rsidP="0043156A">
      <w:pPr>
        <w:spacing w:after="0" w:line="240" w:lineRule="auto"/>
        <w:jc w:val="both"/>
        <w:rPr>
          <w:rFonts w:ascii="Times New Roman" w:hAnsi="Times New Roman" w:cs="Times New Roman"/>
          <w:b/>
          <w:bCs/>
        </w:rPr>
      </w:pPr>
    </w:p>
    <w:p w14:paraId="63978B84" w14:textId="77777777" w:rsidR="0043156A" w:rsidRDefault="0043156A" w:rsidP="0043156A">
      <w:pPr>
        <w:spacing w:after="0" w:line="240" w:lineRule="auto"/>
        <w:jc w:val="both"/>
        <w:rPr>
          <w:rFonts w:ascii="Times New Roman" w:hAnsi="Times New Roman" w:cs="Times New Roman"/>
          <w:b/>
          <w:bCs/>
        </w:rPr>
      </w:pPr>
    </w:p>
    <w:p w14:paraId="748B7942" w14:textId="3920837B" w:rsidR="00390C95" w:rsidRPr="00C03C64" w:rsidRDefault="00390C95" w:rsidP="00390C95">
      <w:pPr>
        <w:jc w:val="both"/>
        <w:rPr>
          <w:rFonts w:ascii="Times New Roman" w:hAnsi="Times New Roman" w:cs="Times New Roman"/>
          <w:b/>
          <w:bCs/>
        </w:rPr>
      </w:pPr>
      <w:r w:rsidRPr="00C03C64">
        <w:rPr>
          <w:rFonts w:ascii="Times New Roman" w:hAnsi="Times New Roman" w:cs="Times New Roman"/>
          <w:b/>
          <w:bCs/>
        </w:rPr>
        <w:t>Abstract</w:t>
      </w:r>
    </w:p>
    <w:p w14:paraId="4A18D436" w14:textId="5081F433" w:rsidR="00C03C64" w:rsidRPr="00D614FE" w:rsidRDefault="00C03C64" w:rsidP="00D614FE">
      <w:pPr>
        <w:spacing w:after="0" w:line="240" w:lineRule="auto"/>
        <w:jc w:val="both"/>
        <w:rPr>
          <w:rFonts w:ascii="Times New Roman" w:hAnsi="Times New Roman" w:cs="Times New Roman"/>
          <w:i/>
          <w:iCs/>
        </w:rPr>
      </w:pPr>
      <w:r w:rsidRPr="00D614FE">
        <w:rPr>
          <w:rFonts w:ascii="Times New Roman" w:hAnsi="Times New Roman" w:cs="Times New Roman"/>
          <w:i/>
          <w:iCs/>
        </w:rPr>
        <w:t xml:space="preserve">The increasing complexity of modern computer networks has revealed the limitations in traditional rule-based intrusion detection and prevention systems, particularly in identifying evolving and zero-day cyber threats. A simulation-based experimental approach was adopted using a virtual enterprise network built on the EVE-NG platform to generate and monitor both benign and malicious traffic. A Random Forest machine learning model was trained offline using the CICIDS2018 dataset following comprehensive data preprocessing, feature correlation analysis, and dimensionality reduction through Principal Component Analysis (PCA). The trained model was integrated into a Python-based real-time intrusion detection and prevention system that captures live network traffic and automatically blocks malicious sources. Experimental results demonstrate that the proposed system achieved an overall accuracy of 89%, precision of 91%, recall of 88%, and a low false positive rate </w:t>
      </w:r>
      <w:r w:rsidR="009F7B9E" w:rsidRPr="00D614FE">
        <w:rPr>
          <w:rFonts w:ascii="Times New Roman" w:hAnsi="Times New Roman" w:cs="Times New Roman"/>
          <w:i/>
          <w:iCs/>
        </w:rPr>
        <w:t xml:space="preserve">(FPR) </w:t>
      </w:r>
      <w:r w:rsidRPr="00D614FE">
        <w:rPr>
          <w:rFonts w:ascii="Times New Roman" w:hAnsi="Times New Roman" w:cs="Times New Roman"/>
          <w:i/>
          <w:iCs/>
        </w:rPr>
        <w:t>of 2%. These findings indicate that the proposed AI-based framework provides an effective balance between detection accuracy, computational efficiency, and real-time responsiveness. The study confirms the practical viability of machine learning-driven intrusion prevention systems for enterprise networks and provides a sc</w:t>
      </w:r>
      <w:commentRangeStart w:id="0"/>
      <w:r w:rsidRPr="00D614FE">
        <w:rPr>
          <w:rFonts w:ascii="Times New Roman" w:hAnsi="Times New Roman" w:cs="Times New Roman"/>
          <w:i/>
          <w:iCs/>
        </w:rPr>
        <w:t>alable foundation for future enhancements using advanced learning models and real-world deployment</w:t>
      </w:r>
      <w:commentRangeEnd w:id="0"/>
      <w:r w:rsidR="00044541">
        <w:rPr>
          <w:rStyle w:val="CommentReference"/>
        </w:rPr>
        <w:commentReference w:id="0"/>
      </w:r>
      <w:r w:rsidRPr="00D614FE">
        <w:rPr>
          <w:rFonts w:ascii="Times New Roman" w:hAnsi="Times New Roman" w:cs="Times New Roman"/>
          <w:i/>
          <w:iCs/>
        </w:rPr>
        <w:t>.</w:t>
      </w:r>
    </w:p>
    <w:p w14:paraId="6DD7811E" w14:textId="77777777" w:rsidR="00D614FE" w:rsidRDefault="00D614FE" w:rsidP="00390C95">
      <w:pPr>
        <w:jc w:val="both"/>
        <w:rPr>
          <w:rFonts w:ascii="Times New Roman" w:hAnsi="Times New Roman" w:cs="Times New Roman"/>
          <w:b/>
          <w:bCs/>
        </w:rPr>
      </w:pPr>
    </w:p>
    <w:p w14:paraId="78BE11CA" w14:textId="2B7620DD" w:rsidR="00390C95" w:rsidRPr="00C03C64" w:rsidRDefault="00390C95" w:rsidP="00390C95">
      <w:pPr>
        <w:jc w:val="both"/>
        <w:rPr>
          <w:rFonts w:ascii="Times New Roman" w:hAnsi="Times New Roman" w:cs="Times New Roman"/>
        </w:rPr>
      </w:pPr>
      <w:r w:rsidRPr="00C03C64">
        <w:rPr>
          <w:rFonts w:ascii="Times New Roman" w:hAnsi="Times New Roman" w:cs="Times New Roman"/>
          <w:b/>
          <w:bCs/>
        </w:rPr>
        <w:t>Keywords</w:t>
      </w:r>
      <w:r w:rsidR="009F7B9E">
        <w:rPr>
          <w:rFonts w:ascii="Times New Roman" w:hAnsi="Times New Roman" w:cs="Times New Roman"/>
          <w:b/>
          <w:bCs/>
        </w:rPr>
        <w:t xml:space="preserve">: </w:t>
      </w:r>
      <w:r w:rsidRPr="00C03C64">
        <w:rPr>
          <w:rFonts w:ascii="Times New Roman" w:hAnsi="Times New Roman" w:cs="Times New Roman"/>
        </w:rPr>
        <w:t>Artificial Intelligence, Intrusion Detection and Prevention, Network Security, Machine Learning, Random Forest, Real-time Monitoring, CICIDS2018 Dataset.</w:t>
      </w:r>
    </w:p>
    <w:p w14:paraId="2EBD7223" w14:textId="77777777" w:rsidR="00390C95" w:rsidRPr="00C03C64" w:rsidRDefault="00390C95" w:rsidP="00300417">
      <w:pPr>
        <w:rPr>
          <w:rFonts w:ascii="Times New Roman" w:hAnsi="Times New Roman" w:cs="Times New Roman"/>
          <w:b/>
          <w:bCs/>
        </w:rPr>
      </w:pPr>
      <w:r w:rsidRPr="00C03C64">
        <w:rPr>
          <w:rFonts w:ascii="Times New Roman" w:hAnsi="Times New Roman" w:cs="Times New Roman"/>
          <w:b/>
          <w:bCs/>
        </w:rPr>
        <w:t>I. Introduction</w:t>
      </w:r>
    </w:p>
    <w:p w14:paraId="34D07704" w14:textId="77777777" w:rsidR="00390C95" w:rsidRPr="00C03C64" w:rsidRDefault="00390C95" w:rsidP="009F7B9E">
      <w:pPr>
        <w:spacing w:after="0"/>
        <w:jc w:val="both"/>
        <w:rPr>
          <w:rFonts w:ascii="Times New Roman" w:hAnsi="Times New Roman" w:cs="Times New Roman"/>
        </w:rPr>
      </w:pPr>
      <w:r w:rsidRPr="00C03C64">
        <w:rPr>
          <w:rFonts w:ascii="Times New Roman" w:hAnsi="Times New Roman" w:cs="Times New Roman"/>
        </w:rPr>
        <w:t xml:space="preserve">The continuous growth of computer networks has transformed how </w:t>
      </w:r>
      <w:commentRangeStart w:id="1"/>
      <w:r w:rsidRPr="00C03C64">
        <w:rPr>
          <w:rFonts w:ascii="Times New Roman" w:hAnsi="Times New Roman" w:cs="Times New Roman"/>
        </w:rPr>
        <w:t xml:space="preserve">individuals and organizations </w:t>
      </w:r>
      <w:commentRangeEnd w:id="1"/>
      <w:r w:rsidR="00335738">
        <w:rPr>
          <w:rStyle w:val="CommentReference"/>
        </w:rPr>
        <w:commentReference w:id="1"/>
      </w:r>
      <w:r w:rsidRPr="00C03C64">
        <w:rPr>
          <w:rFonts w:ascii="Times New Roman" w:hAnsi="Times New Roman" w:cs="Times New Roman"/>
        </w:rPr>
        <w:t>share information. Unfortunately, this rapid growth has also increased vulnerabilities to malicious cyber threats such as Distributed Denial of Service (DDoS), ransomware, and phishing attacks [1]. Conventional security solutions like firewalls and signature-based Intrusion Detection Systems (IDS) can only identify known attack patterns and struggle with evolving or zero-day threats. To address these challenges, this research explores the integration of AI and machine learning techniques into network defense systems for dynamic threat detection and automated response. The proposed solution combines supervised learning with real-time traffic monitoring to build an adaptive Intrusion Detection and Prevention System (IDPS). The work focuses on (</w:t>
      </w:r>
      <w:proofErr w:type="spellStart"/>
      <w:r w:rsidRPr="00C03C64">
        <w:rPr>
          <w:rFonts w:ascii="Times New Roman" w:hAnsi="Times New Roman" w:cs="Times New Roman"/>
        </w:rPr>
        <w:t>i</w:t>
      </w:r>
      <w:proofErr w:type="spellEnd"/>
      <w:r w:rsidRPr="00C03C64">
        <w:rPr>
          <w:rFonts w:ascii="Times New Roman" w:hAnsi="Times New Roman" w:cs="Times New Roman"/>
        </w:rPr>
        <w:t>) data-driven detection, (ii) real-time monitoring through virtualized simulation, and (iii) automated response to intrusions.</w:t>
      </w:r>
    </w:p>
    <w:p w14:paraId="245A9763" w14:textId="77777777" w:rsidR="009F126D" w:rsidRPr="00C03C64" w:rsidRDefault="009F126D" w:rsidP="009F7B9E">
      <w:pPr>
        <w:spacing w:after="0" w:line="276" w:lineRule="auto"/>
        <w:jc w:val="both"/>
        <w:rPr>
          <w:rFonts w:ascii="Times New Roman" w:eastAsia="Times New Roman" w:hAnsi="Times New Roman" w:cs="Times New Roman"/>
          <w:kern w:val="0"/>
          <w14:ligatures w14:val="none"/>
        </w:rPr>
      </w:pPr>
      <w:r w:rsidRPr="00C03C64">
        <w:rPr>
          <w:rFonts w:ascii="Times New Roman" w:eastAsia="Times New Roman" w:hAnsi="Times New Roman" w:cs="Times New Roman"/>
          <w:kern w:val="0"/>
          <w14:ligatures w14:val="none"/>
        </w:rPr>
        <w:t xml:space="preserve">Cybersecurity research has evolved rapidly as network infrastructures have become more complex and dynamic. Traditional intrusion detection systems (IDS) relied heavily on </w:t>
      </w:r>
      <w:r w:rsidRPr="00C03C64">
        <w:rPr>
          <w:rFonts w:ascii="Times New Roman" w:eastAsia="Times New Roman" w:hAnsi="Times New Roman" w:cs="Times New Roman"/>
          <w:bCs/>
          <w:kern w:val="0"/>
          <w14:ligatures w14:val="none"/>
        </w:rPr>
        <w:t>signature-based methods</w:t>
      </w:r>
      <w:r w:rsidRPr="00C03C64">
        <w:rPr>
          <w:rFonts w:ascii="Times New Roman" w:eastAsia="Times New Roman" w:hAnsi="Times New Roman" w:cs="Times New Roman"/>
          <w:kern w:val="0"/>
          <w14:ligatures w14:val="none"/>
        </w:rPr>
        <w:t xml:space="preserve">, which were effective for known attacks but failed to detect emerging or zero-day threats. </w:t>
      </w:r>
      <w:r w:rsidRPr="00C03C64">
        <w:rPr>
          <w:rFonts w:ascii="Times New Roman" w:eastAsia="Times New Roman" w:hAnsi="Times New Roman" w:cs="Times New Roman"/>
          <w:kern w:val="0"/>
          <w14:ligatures w14:val="none"/>
        </w:rPr>
        <w:lastRenderedPageBreak/>
        <w:t xml:space="preserve">To overcome this limitation, recent studies have focused on </w:t>
      </w:r>
      <w:r w:rsidRPr="00C03C64">
        <w:rPr>
          <w:rFonts w:ascii="Times New Roman" w:eastAsia="Times New Roman" w:hAnsi="Times New Roman" w:cs="Times New Roman"/>
          <w:bCs/>
          <w:kern w:val="0"/>
          <w14:ligatures w14:val="none"/>
        </w:rPr>
        <w:t>machine learning (ML)</w:t>
      </w:r>
      <w:r w:rsidRPr="00C03C64">
        <w:rPr>
          <w:rFonts w:ascii="Times New Roman" w:eastAsia="Times New Roman" w:hAnsi="Times New Roman" w:cs="Times New Roman"/>
          <w:kern w:val="0"/>
          <w14:ligatures w14:val="none"/>
        </w:rPr>
        <w:t xml:space="preserve"> and </w:t>
      </w:r>
      <w:r w:rsidRPr="00C03C64">
        <w:rPr>
          <w:rFonts w:ascii="Times New Roman" w:eastAsia="Times New Roman" w:hAnsi="Times New Roman" w:cs="Times New Roman"/>
          <w:bCs/>
          <w:kern w:val="0"/>
          <w14:ligatures w14:val="none"/>
        </w:rPr>
        <w:t>artificial intelligence (AI)</w:t>
      </w:r>
      <w:r w:rsidRPr="00C03C64">
        <w:rPr>
          <w:rFonts w:ascii="Times New Roman" w:eastAsia="Times New Roman" w:hAnsi="Times New Roman" w:cs="Times New Roman"/>
          <w:kern w:val="0"/>
          <w14:ligatures w14:val="none"/>
        </w:rPr>
        <w:t xml:space="preserve"> as adaptive solutions for intrusion detection and prevention.</w:t>
      </w:r>
    </w:p>
    <w:p w14:paraId="20B9AD18" w14:textId="072AEA82" w:rsidR="009F126D" w:rsidRPr="00C03C64" w:rsidRDefault="009F126D" w:rsidP="00EE086B">
      <w:pPr>
        <w:spacing w:after="0" w:line="276" w:lineRule="auto"/>
        <w:jc w:val="both"/>
        <w:rPr>
          <w:rFonts w:ascii="Times New Roman" w:eastAsia="Times New Roman" w:hAnsi="Times New Roman" w:cs="Times New Roman"/>
          <w:kern w:val="0"/>
          <w14:ligatures w14:val="none"/>
        </w:rPr>
      </w:pPr>
      <w:proofErr w:type="spellStart"/>
      <w:r w:rsidRPr="00C03C64">
        <w:rPr>
          <w:rFonts w:ascii="Times New Roman" w:eastAsia="Times New Roman" w:hAnsi="Times New Roman" w:cs="Times New Roman"/>
          <w:kern w:val="0"/>
          <w14:ligatures w14:val="none"/>
        </w:rPr>
        <w:t>Khraisat</w:t>
      </w:r>
      <w:proofErr w:type="spellEnd"/>
      <w:r w:rsidRPr="00C03C64">
        <w:rPr>
          <w:rFonts w:ascii="Times New Roman" w:eastAsia="Times New Roman" w:hAnsi="Times New Roman" w:cs="Times New Roman"/>
          <w:kern w:val="0"/>
          <w14:ligatures w14:val="none"/>
        </w:rPr>
        <w:t xml:space="preserve"> </w:t>
      </w:r>
      <w:r w:rsidRPr="00C03C64">
        <w:rPr>
          <w:rFonts w:ascii="Times New Roman" w:eastAsia="Times New Roman" w:hAnsi="Times New Roman" w:cs="Times New Roman"/>
          <w:i/>
          <w:iCs/>
          <w:kern w:val="0"/>
          <w14:ligatures w14:val="none"/>
        </w:rPr>
        <w:t>et al.</w:t>
      </w:r>
      <w:r w:rsidRPr="00C03C64">
        <w:rPr>
          <w:rFonts w:ascii="Times New Roman" w:eastAsia="Times New Roman" w:hAnsi="Times New Roman" w:cs="Times New Roman"/>
          <w:kern w:val="0"/>
          <w14:ligatures w14:val="none"/>
        </w:rPr>
        <w:t xml:space="preserve"> [11] presented a comprehensive survey on intrusion detection techniques, categorizing them into signature-based, anomaly-based, and hybrid approaches. Their findings revealed that hybrid systems reduce false alarms by combining the accuracy of signature matching with the flexibility of anomaly detection. Similarly, Seo and Pak [20] developed a </w:t>
      </w:r>
      <w:r w:rsidRPr="00C03C64">
        <w:rPr>
          <w:rFonts w:ascii="Times New Roman" w:eastAsia="Times New Roman" w:hAnsi="Times New Roman" w:cs="Times New Roman"/>
          <w:bCs/>
          <w:kern w:val="0"/>
          <w14:ligatures w14:val="none"/>
        </w:rPr>
        <w:t>real</w:t>
      </w:r>
      <w:r w:rsidRPr="00C03C64">
        <w:rPr>
          <w:rFonts w:ascii="Times New Roman" w:eastAsia="Times New Roman" w:hAnsi="Times New Roman" w:cs="Times New Roman"/>
          <w:b/>
          <w:bCs/>
          <w:kern w:val="0"/>
          <w14:ligatures w14:val="none"/>
        </w:rPr>
        <w:t>-</w:t>
      </w:r>
      <w:r w:rsidRPr="00C03C64">
        <w:rPr>
          <w:rFonts w:ascii="Times New Roman" w:eastAsia="Times New Roman" w:hAnsi="Times New Roman" w:cs="Times New Roman"/>
          <w:bCs/>
          <w:kern w:val="0"/>
          <w14:ligatures w14:val="none"/>
        </w:rPr>
        <w:t>time network intrusion prevention system</w:t>
      </w:r>
      <w:r w:rsidRPr="00C03C64">
        <w:rPr>
          <w:rFonts w:ascii="Times New Roman" w:eastAsia="Times New Roman" w:hAnsi="Times New Roman" w:cs="Times New Roman"/>
          <w:kern w:val="0"/>
          <w14:ligatures w14:val="none"/>
        </w:rPr>
        <w:t xml:space="preserve"> using a hybrid ML approach, achieving high detection accuracy on high-speed network data. Deep learning models have also gained attention for their strong feature extraction capabilities. Gandhar </w:t>
      </w:r>
      <w:r w:rsidRPr="00C03C64">
        <w:rPr>
          <w:rFonts w:ascii="Times New Roman" w:eastAsia="Times New Roman" w:hAnsi="Times New Roman" w:cs="Times New Roman"/>
          <w:i/>
          <w:iCs/>
          <w:kern w:val="0"/>
          <w14:ligatures w14:val="none"/>
        </w:rPr>
        <w:t>et al.</w:t>
      </w:r>
      <w:r w:rsidRPr="00C03C64">
        <w:rPr>
          <w:rFonts w:ascii="Times New Roman" w:eastAsia="Times New Roman" w:hAnsi="Times New Roman" w:cs="Times New Roman"/>
          <w:kern w:val="0"/>
          <w14:ligatures w14:val="none"/>
        </w:rPr>
        <w:t xml:space="preserve"> [15] proposed a </w:t>
      </w:r>
      <w:r w:rsidRPr="00C03C64">
        <w:rPr>
          <w:rFonts w:ascii="Times New Roman" w:eastAsia="Times New Roman" w:hAnsi="Times New Roman" w:cs="Times New Roman"/>
          <w:bCs/>
          <w:kern w:val="0"/>
          <w14:ligatures w14:val="none"/>
        </w:rPr>
        <w:t>CNN-LSTM hybrid model</w:t>
      </w:r>
      <w:r w:rsidRPr="00C03C64">
        <w:rPr>
          <w:rFonts w:ascii="Times New Roman" w:eastAsia="Times New Roman" w:hAnsi="Times New Roman" w:cs="Times New Roman"/>
          <w:kern w:val="0"/>
          <w14:ligatures w14:val="none"/>
        </w:rPr>
        <w:t xml:space="preserve"> that achieved a 99.5% F1-score on the CICIDS2018 dataset. Although highly accurate, such models are computationally intensive and less practical for resource-constrained networks. Chandre </w:t>
      </w:r>
      <w:r w:rsidRPr="00C03C64">
        <w:rPr>
          <w:rFonts w:ascii="Times New Roman" w:eastAsia="Times New Roman" w:hAnsi="Times New Roman" w:cs="Times New Roman"/>
          <w:i/>
          <w:iCs/>
          <w:kern w:val="0"/>
          <w14:ligatures w14:val="none"/>
        </w:rPr>
        <w:t>et al.</w:t>
      </w:r>
      <w:r w:rsidRPr="00C03C64">
        <w:rPr>
          <w:rFonts w:ascii="Times New Roman" w:eastAsia="Times New Roman" w:hAnsi="Times New Roman" w:cs="Times New Roman"/>
          <w:kern w:val="0"/>
          <w14:ligatures w14:val="none"/>
        </w:rPr>
        <w:t xml:space="preserve"> [5] employed a </w:t>
      </w:r>
      <w:r w:rsidRPr="00C03C64">
        <w:rPr>
          <w:rFonts w:ascii="Times New Roman" w:eastAsia="Times New Roman" w:hAnsi="Times New Roman" w:cs="Times New Roman"/>
          <w:bCs/>
          <w:kern w:val="0"/>
          <w14:ligatures w14:val="none"/>
        </w:rPr>
        <w:t>Convolutional</w:t>
      </w:r>
      <w:r w:rsidRPr="00C03C64">
        <w:rPr>
          <w:rFonts w:ascii="Times New Roman" w:eastAsia="Times New Roman" w:hAnsi="Times New Roman" w:cs="Times New Roman"/>
          <w:b/>
          <w:bCs/>
          <w:kern w:val="0"/>
          <w14:ligatures w14:val="none"/>
        </w:rPr>
        <w:t xml:space="preserve"> </w:t>
      </w:r>
      <w:r w:rsidRPr="00C03C64">
        <w:rPr>
          <w:rFonts w:ascii="Times New Roman" w:eastAsia="Times New Roman" w:hAnsi="Times New Roman" w:cs="Times New Roman"/>
          <w:bCs/>
          <w:kern w:val="0"/>
          <w14:ligatures w14:val="none"/>
        </w:rPr>
        <w:t>Neural Network (CNN)</w:t>
      </w:r>
      <w:r w:rsidRPr="00C03C64">
        <w:rPr>
          <w:rFonts w:ascii="Times New Roman" w:eastAsia="Times New Roman" w:hAnsi="Times New Roman" w:cs="Times New Roman"/>
          <w:kern w:val="0"/>
          <w14:ligatures w14:val="none"/>
        </w:rPr>
        <w:t xml:space="preserve"> for intrusion prevention in wireless sensor networks, achieving improved detection efficiency, but noted limitations in real-time adaptability.</w:t>
      </w:r>
    </w:p>
    <w:p w14:paraId="3886F5C5" w14:textId="1C71F08F" w:rsidR="009F126D" w:rsidRPr="00C03C64" w:rsidRDefault="009F126D" w:rsidP="00EE086B">
      <w:pPr>
        <w:spacing w:after="0" w:line="276" w:lineRule="auto"/>
        <w:jc w:val="both"/>
        <w:rPr>
          <w:rFonts w:ascii="Times New Roman" w:eastAsia="Times New Roman" w:hAnsi="Times New Roman" w:cs="Times New Roman"/>
          <w:kern w:val="0"/>
          <w14:ligatures w14:val="none"/>
        </w:rPr>
      </w:pPr>
      <w:r w:rsidRPr="00C03C64">
        <w:rPr>
          <w:rFonts w:ascii="Times New Roman" w:eastAsia="Times New Roman" w:hAnsi="Times New Roman" w:cs="Times New Roman"/>
          <w:kern w:val="0"/>
          <w14:ligatures w14:val="none"/>
        </w:rPr>
        <w:t xml:space="preserve">He </w:t>
      </w:r>
      <w:r w:rsidRPr="00C03C64">
        <w:rPr>
          <w:rFonts w:ascii="Times New Roman" w:eastAsia="Times New Roman" w:hAnsi="Times New Roman" w:cs="Times New Roman"/>
          <w:i/>
          <w:iCs/>
          <w:kern w:val="0"/>
          <w14:ligatures w14:val="none"/>
        </w:rPr>
        <w:t>et al.</w:t>
      </w:r>
      <w:r w:rsidRPr="00C03C64">
        <w:rPr>
          <w:rFonts w:ascii="Times New Roman" w:eastAsia="Times New Roman" w:hAnsi="Times New Roman" w:cs="Times New Roman"/>
          <w:kern w:val="0"/>
          <w14:ligatures w14:val="none"/>
        </w:rPr>
        <w:t xml:space="preserve"> [7] and Tang </w:t>
      </w:r>
      <w:r w:rsidRPr="00C03C64">
        <w:rPr>
          <w:rFonts w:ascii="Times New Roman" w:eastAsia="Times New Roman" w:hAnsi="Times New Roman" w:cs="Times New Roman"/>
          <w:i/>
          <w:iCs/>
          <w:kern w:val="0"/>
          <w14:ligatures w14:val="none"/>
        </w:rPr>
        <w:t>et al.</w:t>
      </w:r>
      <w:r w:rsidRPr="00C03C64">
        <w:rPr>
          <w:rFonts w:ascii="Times New Roman" w:eastAsia="Times New Roman" w:hAnsi="Times New Roman" w:cs="Times New Roman"/>
          <w:kern w:val="0"/>
          <w14:ligatures w14:val="none"/>
        </w:rPr>
        <w:t xml:space="preserve"> [21] explored </w:t>
      </w:r>
      <w:r w:rsidRPr="00C03C64">
        <w:rPr>
          <w:rFonts w:ascii="Times New Roman" w:eastAsia="Times New Roman" w:hAnsi="Times New Roman" w:cs="Times New Roman"/>
          <w:bCs/>
          <w:kern w:val="0"/>
          <w14:ligatures w14:val="none"/>
        </w:rPr>
        <w:t>adversarial machine learning</w:t>
      </w:r>
      <w:r w:rsidRPr="00C03C64">
        <w:rPr>
          <w:rFonts w:ascii="Times New Roman" w:eastAsia="Times New Roman" w:hAnsi="Times New Roman" w:cs="Times New Roman"/>
          <w:kern w:val="0"/>
          <w14:ligatures w14:val="none"/>
        </w:rPr>
        <w:t xml:space="preserve"> and </w:t>
      </w:r>
      <w:r w:rsidRPr="00C03C64">
        <w:rPr>
          <w:rFonts w:ascii="Times New Roman" w:eastAsia="Times New Roman" w:hAnsi="Times New Roman" w:cs="Times New Roman"/>
          <w:bCs/>
          <w:kern w:val="0"/>
          <w14:ligatures w14:val="none"/>
        </w:rPr>
        <w:t>intelligent</w:t>
      </w:r>
      <w:r w:rsidRPr="00C03C64">
        <w:rPr>
          <w:rFonts w:ascii="Times New Roman" w:eastAsia="Times New Roman" w:hAnsi="Times New Roman" w:cs="Times New Roman"/>
          <w:b/>
          <w:bCs/>
          <w:kern w:val="0"/>
          <w14:ligatures w14:val="none"/>
        </w:rPr>
        <w:t xml:space="preserve"> </w:t>
      </w:r>
      <w:r w:rsidRPr="00C03C64">
        <w:rPr>
          <w:rFonts w:ascii="Times New Roman" w:eastAsia="Times New Roman" w:hAnsi="Times New Roman" w:cs="Times New Roman"/>
          <w:bCs/>
          <w:kern w:val="0"/>
          <w14:ligatures w14:val="none"/>
        </w:rPr>
        <w:t>vehicular networks</w:t>
      </w:r>
      <w:r w:rsidRPr="00C03C64">
        <w:rPr>
          <w:rFonts w:ascii="Times New Roman" w:eastAsia="Times New Roman" w:hAnsi="Times New Roman" w:cs="Times New Roman"/>
          <w:kern w:val="0"/>
          <w14:ligatures w14:val="none"/>
        </w:rPr>
        <w:t xml:space="preserve">, respectively, emphasizing the need for models that maintain performance under evolving attack strategies. Their work underlines that accuracy alone is insufficient—robustness and adaptability are equally critical in practical deployments. Recent studies have also examined </w:t>
      </w:r>
      <w:r w:rsidRPr="00C03C64">
        <w:rPr>
          <w:rFonts w:ascii="Times New Roman" w:eastAsia="Times New Roman" w:hAnsi="Times New Roman" w:cs="Times New Roman"/>
          <w:bCs/>
          <w:kern w:val="0"/>
          <w14:ligatures w14:val="none"/>
        </w:rPr>
        <w:t>unsupervised learning</w:t>
      </w:r>
      <w:r w:rsidRPr="00C03C64">
        <w:rPr>
          <w:rFonts w:ascii="Times New Roman" w:eastAsia="Times New Roman" w:hAnsi="Times New Roman" w:cs="Times New Roman"/>
          <w:kern w:val="0"/>
          <w14:ligatures w14:val="none"/>
        </w:rPr>
        <w:t xml:space="preserve"> and </w:t>
      </w:r>
      <w:r w:rsidRPr="00C03C64">
        <w:rPr>
          <w:rFonts w:ascii="Times New Roman" w:eastAsia="Times New Roman" w:hAnsi="Times New Roman" w:cs="Times New Roman"/>
          <w:bCs/>
          <w:kern w:val="0"/>
          <w14:ligatures w14:val="none"/>
        </w:rPr>
        <w:t>data-driven optimization</w:t>
      </w:r>
      <w:r w:rsidRPr="00C03C64">
        <w:rPr>
          <w:rFonts w:ascii="Times New Roman" w:eastAsia="Times New Roman" w:hAnsi="Times New Roman" w:cs="Times New Roman"/>
          <w:kern w:val="0"/>
          <w14:ligatures w14:val="none"/>
        </w:rPr>
        <w:t xml:space="preserve"> for anomaly detection. Carrera </w:t>
      </w:r>
      <w:r w:rsidRPr="00C03C64">
        <w:rPr>
          <w:rFonts w:ascii="Times New Roman" w:eastAsia="Times New Roman" w:hAnsi="Times New Roman" w:cs="Times New Roman"/>
          <w:i/>
          <w:iCs/>
          <w:kern w:val="0"/>
          <w14:ligatures w14:val="none"/>
        </w:rPr>
        <w:t>et al.</w:t>
      </w:r>
      <w:r w:rsidRPr="00C03C64">
        <w:rPr>
          <w:rFonts w:ascii="Times New Roman" w:eastAsia="Times New Roman" w:hAnsi="Times New Roman" w:cs="Times New Roman"/>
          <w:kern w:val="0"/>
          <w14:ligatures w14:val="none"/>
        </w:rPr>
        <w:t xml:space="preserve"> [4] combined multiple unsupervised approaches to enable near real-time network anomaly identification, while Li and Liu [13] reviewed trends in cyberattack evolution and highlighted the growing importance of proactive AI-based defenses.</w:t>
      </w:r>
    </w:p>
    <w:p w14:paraId="20477D80" w14:textId="1A4B7AE8" w:rsidR="0080314A" w:rsidRPr="00C03C64" w:rsidRDefault="0080314A" w:rsidP="00EE086B">
      <w:pPr>
        <w:spacing w:after="0" w:line="276" w:lineRule="auto"/>
        <w:jc w:val="both"/>
        <w:rPr>
          <w:rFonts w:ascii="Times New Roman" w:eastAsia="Times New Roman" w:hAnsi="Times New Roman" w:cs="Times New Roman"/>
          <w:kern w:val="0"/>
          <w14:ligatures w14:val="none"/>
        </w:rPr>
      </w:pPr>
      <w:r w:rsidRPr="00C03C64">
        <w:rPr>
          <w:rFonts w:ascii="Times New Roman" w:eastAsia="Times New Roman" w:hAnsi="Times New Roman" w:cs="Times New Roman"/>
          <w:kern w:val="0"/>
          <w14:ligatures w14:val="none"/>
        </w:rPr>
        <w:t xml:space="preserve">In a similar direction, </w:t>
      </w:r>
      <w:proofErr w:type="spellStart"/>
      <w:r w:rsidRPr="00C03C64">
        <w:rPr>
          <w:rFonts w:ascii="Times New Roman" w:eastAsia="Times New Roman" w:hAnsi="Times New Roman" w:cs="Times New Roman"/>
          <w:kern w:val="0"/>
          <w14:ligatures w14:val="none"/>
        </w:rPr>
        <w:t>Rajasekharaiah</w:t>
      </w:r>
      <w:proofErr w:type="spellEnd"/>
      <w:r w:rsidRPr="00C03C64">
        <w:rPr>
          <w:rFonts w:ascii="Times New Roman" w:eastAsia="Times New Roman" w:hAnsi="Times New Roman" w:cs="Times New Roman"/>
          <w:kern w:val="0"/>
          <w14:ligatures w14:val="none"/>
        </w:rPr>
        <w:t xml:space="preserve"> et al. (2020) proposed a deep learning-based IDS to detect Advanced Persistent Threats (APTs) using Long Short-Term Memory (LSTM) networks, which are particularly good at recognizing sequential patterns in network traffic </w:t>
      </w:r>
      <w:commentRangeStart w:id="2"/>
      <w:r w:rsidRPr="00C03C64">
        <w:rPr>
          <w:rFonts w:ascii="Times New Roman" w:eastAsia="Times New Roman" w:hAnsi="Times New Roman" w:cs="Times New Roman"/>
          <w:kern w:val="0"/>
          <w14:ligatures w14:val="none"/>
        </w:rPr>
        <w:t xml:space="preserve">over time. </w:t>
      </w:r>
      <w:commentRangeEnd w:id="2"/>
      <w:r w:rsidR="00044541">
        <w:rPr>
          <w:rStyle w:val="CommentReference"/>
        </w:rPr>
        <w:commentReference w:id="2"/>
      </w:r>
      <w:r w:rsidRPr="00C03C64">
        <w:rPr>
          <w:rFonts w:ascii="Times New Roman" w:eastAsia="Times New Roman" w:hAnsi="Times New Roman" w:cs="Times New Roman"/>
          <w:kern w:val="0"/>
          <w14:ligatures w14:val="none"/>
        </w:rPr>
        <w:t>The model was tested on the CICIDS 2017 dataset, and it achieved a 97.1% detection accuracy.  Despite its effectiveness, computational overhead still posed a challenge for real-time implementation. Their findings as Bhavsar et al. (2023) support the use of deep learning for sophisticated threat detection and highlight the need for optimization, a challenge this research seeks to address through an adaptive, scalable ML design.</w:t>
      </w:r>
    </w:p>
    <w:p w14:paraId="5E388267" w14:textId="47B49D2C" w:rsidR="00584CC5" w:rsidRPr="00C03C64" w:rsidRDefault="00584CC5" w:rsidP="00EE086B">
      <w:pPr>
        <w:spacing w:after="0" w:line="276" w:lineRule="auto"/>
        <w:jc w:val="both"/>
        <w:rPr>
          <w:rFonts w:ascii="Times New Roman" w:eastAsia="Times New Roman" w:hAnsi="Times New Roman" w:cs="Times New Roman"/>
          <w:kern w:val="0"/>
          <w14:ligatures w14:val="none"/>
        </w:rPr>
      </w:pPr>
      <w:r w:rsidRPr="00C03C64">
        <w:rPr>
          <w:rFonts w:ascii="Times New Roman" w:eastAsia="Times New Roman" w:hAnsi="Times New Roman" w:cs="Times New Roman"/>
          <w:kern w:val="0"/>
          <w14:ligatures w14:val="none"/>
        </w:rPr>
        <w:t>Seo &amp; Pak (2021) addressed the performance limitations of machine learning-based IPS in high-speed networks by introducing a two-level hybrid architecture. The first layer was a fast, packet-based classifier, while the second layer handled deeper flow-level analysis. This setup allowed the system to filter traffic speedily and only send ambiguous cases for more thorough inspection. Impressively, their model processed traffic at up to 100 Gbps. On benchmark datasets like UNSW-NB15 and CICIDS2017, the Random Forest classifier reached over 99% detection accuracy, outperforming older models like HAST-IDS. Their design effectively balances speed and accuracy, making it especially relevant for this study’s goal of real-time defense.</w:t>
      </w:r>
    </w:p>
    <w:p w14:paraId="00512433" w14:textId="4999017B" w:rsidR="00584CC5" w:rsidRPr="00C03C64" w:rsidRDefault="00584CC5" w:rsidP="00EE086B">
      <w:pPr>
        <w:spacing w:after="0" w:line="276" w:lineRule="auto"/>
        <w:jc w:val="both"/>
        <w:rPr>
          <w:rFonts w:ascii="Times New Roman" w:eastAsia="Times New Roman" w:hAnsi="Times New Roman" w:cs="Times New Roman"/>
          <w:kern w:val="0"/>
          <w14:ligatures w14:val="none"/>
        </w:rPr>
      </w:pPr>
      <w:r w:rsidRPr="00C03C64">
        <w:rPr>
          <w:rFonts w:ascii="Times New Roman" w:eastAsia="Times New Roman" w:hAnsi="Times New Roman" w:cs="Times New Roman"/>
          <w:kern w:val="0"/>
          <w14:ligatures w14:val="none"/>
        </w:rPr>
        <w:t xml:space="preserve">A more recent approach involved combining Convolutional Neural Networks (CNN) and Long Short-Term Memory (LSTM) models for real-time intrusion prevention by (Gandhar and </w:t>
      </w:r>
      <w:r w:rsidRPr="00C03C64">
        <w:rPr>
          <w:rFonts w:ascii="Times New Roman" w:eastAsia="Times New Roman" w:hAnsi="Times New Roman" w:cs="Times New Roman"/>
          <w:kern w:val="0"/>
          <w14:ligatures w14:val="none"/>
        </w:rPr>
        <w:lastRenderedPageBreak/>
        <w:t>Abhishek, 2025). Their hybrid model extracted spatial features from packet structures and temporal patterns from attack sequences. It also included automated feature selection, PCA for dimensionality reduction, and Bayesian optimization to fine-tune hyperparameters. The system was evaluated on the CICIDS2018 dataset and achieved a 99.5% F1-score and just 2.1% false positives. Although slight overfitting was observed, the study showed how spatial-temporal analysis can strengthen intrusion prevention.</w:t>
      </w:r>
    </w:p>
    <w:p w14:paraId="2C8F68B9" w14:textId="77777777" w:rsidR="009F126D" w:rsidRPr="00C03C64" w:rsidRDefault="009F126D" w:rsidP="00EE086B">
      <w:pPr>
        <w:spacing w:after="0" w:line="276" w:lineRule="auto"/>
        <w:jc w:val="both"/>
        <w:rPr>
          <w:rFonts w:ascii="Times New Roman" w:eastAsia="Times New Roman" w:hAnsi="Times New Roman" w:cs="Times New Roman"/>
          <w:kern w:val="0"/>
          <w14:ligatures w14:val="none"/>
        </w:rPr>
      </w:pPr>
      <w:r w:rsidRPr="00C03C64">
        <w:rPr>
          <w:rFonts w:ascii="Times New Roman" w:eastAsia="Times New Roman" w:hAnsi="Times New Roman" w:cs="Times New Roman"/>
          <w:kern w:val="0"/>
          <w14:ligatures w14:val="none"/>
        </w:rPr>
        <w:t xml:space="preserve">Despite these advancements, most of the reviewed models remain </w:t>
      </w:r>
      <w:r w:rsidRPr="00C03C64">
        <w:rPr>
          <w:rFonts w:ascii="Times New Roman" w:eastAsia="Times New Roman" w:hAnsi="Times New Roman" w:cs="Times New Roman"/>
          <w:bCs/>
          <w:kern w:val="0"/>
          <w14:ligatures w14:val="none"/>
        </w:rPr>
        <w:t>experimental</w:t>
      </w:r>
      <w:r w:rsidRPr="00C03C64">
        <w:rPr>
          <w:rFonts w:ascii="Times New Roman" w:eastAsia="Times New Roman" w:hAnsi="Times New Roman" w:cs="Times New Roman"/>
          <w:kern w:val="0"/>
          <w14:ligatures w14:val="none"/>
        </w:rPr>
        <w:t xml:space="preserve"> and lack integration into deployable network systems. This research bridges that gap by designing and implementing an </w:t>
      </w:r>
      <w:r w:rsidRPr="00C03C64">
        <w:rPr>
          <w:rFonts w:ascii="Times New Roman" w:eastAsia="Times New Roman" w:hAnsi="Times New Roman" w:cs="Times New Roman"/>
          <w:bCs/>
          <w:kern w:val="0"/>
          <w14:ligatures w14:val="none"/>
        </w:rPr>
        <w:t>AI-based intrusion detection and prevention framework</w:t>
      </w:r>
      <w:r w:rsidRPr="00C03C64">
        <w:rPr>
          <w:rFonts w:ascii="Times New Roman" w:eastAsia="Times New Roman" w:hAnsi="Times New Roman" w:cs="Times New Roman"/>
          <w:kern w:val="0"/>
          <w14:ligatures w14:val="none"/>
        </w:rPr>
        <w:t xml:space="preserve"> tested in a fully virtualized environment using EVE-NG. The proposed system emphasizes </w:t>
      </w:r>
      <w:r w:rsidRPr="00C03C64">
        <w:rPr>
          <w:rFonts w:ascii="Times New Roman" w:eastAsia="Times New Roman" w:hAnsi="Times New Roman" w:cs="Times New Roman"/>
          <w:bCs/>
          <w:kern w:val="0"/>
          <w14:ligatures w14:val="none"/>
        </w:rPr>
        <w:t>real-time adaptability</w:t>
      </w:r>
      <w:r w:rsidRPr="00C03C64">
        <w:rPr>
          <w:rFonts w:ascii="Times New Roman" w:eastAsia="Times New Roman" w:hAnsi="Times New Roman" w:cs="Times New Roman"/>
          <w:kern w:val="0"/>
          <w14:ligatures w14:val="none"/>
        </w:rPr>
        <w:t xml:space="preserve">, </w:t>
      </w:r>
      <w:r w:rsidRPr="00C03C64">
        <w:rPr>
          <w:rFonts w:ascii="Times New Roman" w:eastAsia="Times New Roman" w:hAnsi="Times New Roman" w:cs="Times New Roman"/>
          <w:bCs/>
          <w:kern w:val="0"/>
          <w14:ligatures w14:val="none"/>
        </w:rPr>
        <w:t>low false positive rates</w:t>
      </w:r>
      <w:r w:rsidRPr="00C03C64">
        <w:rPr>
          <w:rFonts w:ascii="Times New Roman" w:eastAsia="Times New Roman" w:hAnsi="Times New Roman" w:cs="Times New Roman"/>
          <w:kern w:val="0"/>
          <w14:ligatures w14:val="none"/>
        </w:rPr>
        <w:t xml:space="preserve">, and </w:t>
      </w:r>
      <w:r w:rsidRPr="00C03C64">
        <w:rPr>
          <w:rFonts w:ascii="Times New Roman" w:eastAsia="Times New Roman" w:hAnsi="Times New Roman" w:cs="Times New Roman"/>
          <w:bCs/>
          <w:kern w:val="0"/>
          <w14:ligatures w14:val="none"/>
        </w:rPr>
        <w:t>scalability</w:t>
      </w:r>
      <w:r w:rsidRPr="00C03C64">
        <w:rPr>
          <w:rFonts w:ascii="Times New Roman" w:eastAsia="Times New Roman" w:hAnsi="Times New Roman" w:cs="Times New Roman"/>
          <w:kern w:val="0"/>
          <w14:ligatures w14:val="none"/>
        </w:rPr>
        <w:t>, making it suitable for practical enterprise applications.</w:t>
      </w:r>
    </w:p>
    <w:p w14:paraId="0B607927" w14:textId="0463F81E" w:rsidR="00390C95" w:rsidRPr="009F7B9E" w:rsidRDefault="00390C95" w:rsidP="009F7B9E">
      <w:pPr>
        <w:pStyle w:val="ListParagraph"/>
        <w:numPr>
          <w:ilvl w:val="0"/>
          <w:numId w:val="4"/>
        </w:numPr>
        <w:spacing w:before="100" w:beforeAutospacing="1" w:after="100" w:afterAutospacing="1"/>
        <w:rPr>
          <w:rFonts w:ascii="Times New Roman" w:hAnsi="Times New Roman" w:cs="Times New Roman"/>
          <w:b/>
          <w:bCs/>
        </w:rPr>
      </w:pPr>
      <w:r w:rsidRPr="009F7B9E">
        <w:rPr>
          <w:rFonts w:ascii="Times New Roman" w:hAnsi="Times New Roman" w:cs="Times New Roman"/>
          <w:b/>
          <w:bCs/>
        </w:rPr>
        <w:t>Materials and Methods</w:t>
      </w:r>
    </w:p>
    <w:p w14:paraId="00641D16" w14:textId="73AFA827" w:rsidR="000631AF" w:rsidRPr="00C03C64" w:rsidRDefault="009F7B9E" w:rsidP="00EE086B">
      <w:pPr>
        <w:rPr>
          <w:rFonts w:ascii="Times New Roman" w:hAnsi="Times New Roman" w:cs="Times New Roman"/>
          <w:b/>
          <w:bCs/>
        </w:rPr>
      </w:pPr>
      <w:r>
        <w:rPr>
          <w:rFonts w:ascii="Times New Roman" w:hAnsi="Times New Roman" w:cs="Times New Roman"/>
          <w:b/>
          <w:bCs/>
        </w:rPr>
        <w:t>2</w:t>
      </w:r>
      <w:r w:rsidR="00EE086B" w:rsidRPr="00C03C64">
        <w:rPr>
          <w:rFonts w:ascii="Times New Roman" w:hAnsi="Times New Roman" w:cs="Times New Roman"/>
          <w:b/>
          <w:bCs/>
        </w:rPr>
        <w:t xml:space="preserve">.1 </w:t>
      </w:r>
      <w:r w:rsidR="00390C95" w:rsidRPr="00C03C64">
        <w:rPr>
          <w:rFonts w:ascii="Times New Roman" w:hAnsi="Times New Roman" w:cs="Times New Roman"/>
          <w:b/>
          <w:bCs/>
        </w:rPr>
        <w:t>System Overview</w:t>
      </w:r>
    </w:p>
    <w:p w14:paraId="585A5EC8" w14:textId="77777777" w:rsidR="00EE086B" w:rsidRPr="00C03C64" w:rsidRDefault="00EE086B" w:rsidP="00EE086B">
      <w:pPr>
        <w:spacing w:line="276" w:lineRule="auto"/>
        <w:jc w:val="both"/>
        <w:rPr>
          <w:rFonts w:ascii="Times New Roman" w:hAnsi="Times New Roman" w:cs="Times New Roman"/>
        </w:rPr>
      </w:pPr>
      <w:r w:rsidRPr="00C03C64">
        <w:rPr>
          <w:rFonts w:ascii="Times New Roman" w:hAnsi="Times New Roman" w:cs="Times New Roman"/>
        </w:rPr>
        <w:t xml:space="preserve">The study adopted a simulation-based experimental research design to develop and evaluate an AI-driven network </w:t>
      </w:r>
      <w:proofErr w:type="spellStart"/>
      <w:r w:rsidRPr="00C03C64">
        <w:rPr>
          <w:rFonts w:ascii="Times New Roman" w:hAnsi="Times New Roman" w:cs="Times New Roman"/>
        </w:rPr>
        <w:t>defence</w:t>
      </w:r>
      <w:proofErr w:type="spellEnd"/>
      <w:r w:rsidRPr="00C03C64">
        <w:rPr>
          <w:rFonts w:ascii="Times New Roman" w:hAnsi="Times New Roman" w:cs="Times New Roman"/>
        </w:rPr>
        <w:t xml:space="preserve"> system for real-time intrusion detection and prevention. A virtual enterprise network was designed and deployed using the EVE-NG network emulation platform, allowing realistic simulation of both benign and malicious network traffic without affecting a live production environment. The virtual topology represented a multi-branch organization with segmented departmental networks implemented through VLANs, routers, switches, firewalls, and host machines. This setup enabled controlled experimentation, repeatable testing scenarios, and accurate observation of attack </w:t>
      </w:r>
      <w:proofErr w:type="spellStart"/>
      <w:r w:rsidRPr="00C03C64">
        <w:rPr>
          <w:rFonts w:ascii="Times New Roman" w:hAnsi="Times New Roman" w:cs="Times New Roman"/>
        </w:rPr>
        <w:t>behaviours</w:t>
      </w:r>
      <w:proofErr w:type="spellEnd"/>
      <w:r w:rsidRPr="00C03C64">
        <w:rPr>
          <w:rFonts w:ascii="Times New Roman" w:hAnsi="Times New Roman" w:cs="Times New Roman"/>
        </w:rPr>
        <w:t xml:space="preserve"> under enterprise-like network conditions.</w:t>
      </w:r>
    </w:p>
    <w:p w14:paraId="1DF31066" w14:textId="77777777" w:rsidR="00EE086B" w:rsidRPr="00C03C64" w:rsidRDefault="00EE086B" w:rsidP="00EE086B">
      <w:pPr>
        <w:spacing w:line="276" w:lineRule="auto"/>
        <w:jc w:val="both"/>
        <w:rPr>
          <w:rFonts w:ascii="Times New Roman" w:hAnsi="Times New Roman" w:cs="Times New Roman"/>
        </w:rPr>
      </w:pPr>
      <w:r w:rsidRPr="00C03C64">
        <w:rPr>
          <w:rFonts w:ascii="Times New Roman" w:hAnsi="Times New Roman" w:cs="Times New Roman"/>
        </w:rPr>
        <w:t>For the machine learning component, the CICIDS2018 dataset was used due to its comprehensive coverage of modern cyberattacks and realistic traffic patterns. Data preprocessing involved merging multiple dataset files, removing irrelevant or empty features, handling missing values, and grouping detailed attack labels into broader categories to simplify classification. Feature correlation analysis was performed to eliminate redundant attributes, followed by Principal Component Analysis (PCA) to reduce dimensionality while preserving most of the data variance. The processed dataset was then split into training, validation, and testing sets. A Random Forest classifier was trained using the Scikit-learn library, selected for its robustness to noisy data, resistance to overfitting, and suitability for real-time deployment.</w:t>
      </w:r>
    </w:p>
    <w:p w14:paraId="618879F7" w14:textId="10C8E88F" w:rsidR="00EE086B" w:rsidRPr="00C03C64" w:rsidRDefault="00EE086B" w:rsidP="00EE086B">
      <w:pPr>
        <w:spacing w:line="276" w:lineRule="auto"/>
        <w:jc w:val="both"/>
        <w:rPr>
          <w:rFonts w:ascii="Times New Roman" w:hAnsi="Times New Roman" w:cs="Times New Roman"/>
        </w:rPr>
      </w:pPr>
      <w:r w:rsidRPr="00C03C64">
        <w:rPr>
          <w:rFonts w:ascii="Times New Roman" w:hAnsi="Times New Roman" w:cs="Times New Roman"/>
        </w:rPr>
        <w:t xml:space="preserve">After training and evaluation, the model was deployed in a real-time intrusion detection and prevention system (IDPS) implemented using Python. Live traffic was captured from the virtual network using </w:t>
      </w:r>
      <w:proofErr w:type="spellStart"/>
      <w:r w:rsidRPr="00C03C64">
        <w:rPr>
          <w:rFonts w:ascii="Times New Roman" w:hAnsi="Times New Roman" w:cs="Times New Roman"/>
        </w:rPr>
        <w:t>PyShark</w:t>
      </w:r>
      <w:proofErr w:type="spellEnd"/>
      <w:r w:rsidRPr="00C03C64">
        <w:rPr>
          <w:rFonts w:ascii="Times New Roman" w:hAnsi="Times New Roman" w:cs="Times New Roman"/>
        </w:rPr>
        <w:t xml:space="preserve">, and extracted features were subjected to the same preprocessing steps applied during training. The trained model classified incoming traffic in real time, and upon detecting malicious activity, the system automatically logged alerts and blocked attacker IP addresses using firewall rules. Testing and validation were conducted by launching simulated </w:t>
      </w:r>
      <w:r w:rsidRPr="00C03C64">
        <w:rPr>
          <w:rFonts w:ascii="Times New Roman" w:hAnsi="Times New Roman" w:cs="Times New Roman"/>
        </w:rPr>
        <w:lastRenderedPageBreak/>
        <w:t>attacks from Kali Linux attacker nodes against a victim machine, confirming the system’s ability to accurately detect threats and respond promptly within the virtual enterprise environment.</w:t>
      </w:r>
    </w:p>
    <w:p w14:paraId="006FF25E" w14:textId="77777777" w:rsidR="00EE086B" w:rsidRPr="00C03C64" w:rsidRDefault="00EE086B" w:rsidP="00584CC5">
      <w:pPr>
        <w:spacing w:line="276" w:lineRule="auto"/>
        <w:jc w:val="both"/>
        <w:rPr>
          <w:rFonts w:ascii="Times New Roman" w:hAnsi="Times New Roman" w:cs="Times New Roman"/>
        </w:rPr>
      </w:pPr>
    </w:p>
    <w:p w14:paraId="60ADC94D" w14:textId="395EE8AF" w:rsidR="00F46E5E" w:rsidRDefault="000631AF" w:rsidP="00584CC5">
      <w:pPr>
        <w:spacing w:line="276" w:lineRule="auto"/>
        <w:jc w:val="both"/>
        <w:rPr>
          <w:rFonts w:ascii="Times New Roman" w:hAnsi="Times New Roman" w:cs="Times New Roman"/>
        </w:rPr>
      </w:pPr>
      <w:r w:rsidRPr="00C03C64">
        <w:rPr>
          <w:rFonts w:ascii="Times New Roman" w:hAnsi="Times New Roman" w:cs="Times New Roman"/>
        </w:rPr>
        <w:t xml:space="preserve">The proposed </w:t>
      </w:r>
      <w:r w:rsidRPr="00C03C64">
        <w:rPr>
          <w:rStyle w:val="Strong"/>
          <w:rFonts w:ascii="Times New Roman" w:hAnsi="Times New Roman" w:cs="Times New Roman"/>
          <w:b w:val="0"/>
        </w:rPr>
        <w:t>AI-driven network defense system</w:t>
      </w:r>
      <w:r w:rsidRPr="00C03C64">
        <w:rPr>
          <w:rFonts w:ascii="Times New Roman" w:hAnsi="Times New Roman" w:cs="Times New Roman"/>
        </w:rPr>
        <w:t xml:space="preserve"> was designed to combine intelligent traffic analysis with automated prevention. It operates through three integrated components: the </w:t>
      </w:r>
      <w:r w:rsidRPr="00C03C64">
        <w:rPr>
          <w:rStyle w:val="Strong"/>
          <w:rFonts w:ascii="Times New Roman" w:hAnsi="Times New Roman" w:cs="Times New Roman"/>
          <w:b w:val="0"/>
        </w:rPr>
        <w:t>data preprocessing module</w:t>
      </w:r>
      <w:r w:rsidRPr="00C03C64">
        <w:rPr>
          <w:rFonts w:ascii="Times New Roman" w:hAnsi="Times New Roman" w:cs="Times New Roman"/>
          <w:b/>
        </w:rPr>
        <w:t>,</w:t>
      </w:r>
      <w:r w:rsidRPr="00C03C64">
        <w:rPr>
          <w:rFonts w:ascii="Times New Roman" w:hAnsi="Times New Roman" w:cs="Times New Roman"/>
        </w:rPr>
        <w:t xml:space="preserve"> the </w:t>
      </w:r>
      <w:r w:rsidRPr="00C03C64">
        <w:rPr>
          <w:rStyle w:val="Strong"/>
          <w:rFonts w:ascii="Times New Roman" w:hAnsi="Times New Roman" w:cs="Times New Roman"/>
          <w:b w:val="0"/>
        </w:rPr>
        <w:t>machine learning classifier</w:t>
      </w:r>
      <w:r w:rsidRPr="00C03C64">
        <w:rPr>
          <w:rFonts w:ascii="Times New Roman" w:hAnsi="Times New Roman" w:cs="Times New Roman"/>
        </w:rPr>
        <w:t xml:space="preserve">, and the </w:t>
      </w:r>
      <w:r w:rsidRPr="00C03C64">
        <w:rPr>
          <w:rStyle w:val="Strong"/>
          <w:rFonts w:ascii="Times New Roman" w:hAnsi="Times New Roman" w:cs="Times New Roman"/>
          <w:b w:val="0"/>
        </w:rPr>
        <w:t>real-time detection and blocking engine</w:t>
      </w:r>
      <w:r w:rsidRPr="00C03C64">
        <w:rPr>
          <w:rFonts w:ascii="Times New Roman" w:hAnsi="Times New Roman" w:cs="Times New Roman"/>
        </w:rPr>
        <w:t>. The system continuously captures packets, preprocesses them for feature extraction, and uses a trained model to determine whether the traffic is benign or malicious</w:t>
      </w:r>
      <w:commentRangeStart w:id="3"/>
      <w:r w:rsidRPr="00C03C64">
        <w:rPr>
          <w:rFonts w:ascii="Times New Roman" w:hAnsi="Times New Roman" w:cs="Times New Roman"/>
        </w:rPr>
        <w:t>.</w:t>
      </w:r>
      <w:r w:rsidR="00D614FE">
        <w:rPr>
          <w:rFonts w:ascii="Times New Roman" w:hAnsi="Times New Roman" w:cs="Times New Roman"/>
        </w:rPr>
        <w:t xml:space="preserve"> </w:t>
      </w:r>
      <w:bookmarkStart w:id="4" w:name="_Hlk223903555"/>
      <w:r w:rsidR="00D614FE">
        <w:rPr>
          <w:rFonts w:ascii="Times New Roman" w:hAnsi="Times New Roman" w:cs="Times New Roman"/>
        </w:rPr>
        <w:t xml:space="preserve">Figure 1 is the flow </w:t>
      </w:r>
      <w:commentRangeEnd w:id="3"/>
      <w:r w:rsidR="00FC5A85">
        <w:rPr>
          <w:rStyle w:val="CommentReference"/>
        </w:rPr>
        <w:commentReference w:id="3"/>
      </w:r>
      <w:r w:rsidR="00D614FE">
        <w:rPr>
          <w:rFonts w:ascii="Times New Roman" w:hAnsi="Times New Roman" w:cs="Times New Roman"/>
        </w:rPr>
        <w:t>chart that provide a sequential flow of activity sequence</w:t>
      </w:r>
      <w:r w:rsidR="00F46E5E">
        <w:rPr>
          <w:rFonts w:ascii="Times New Roman" w:hAnsi="Times New Roman" w:cs="Times New Roman"/>
        </w:rPr>
        <w:t>.</w:t>
      </w:r>
      <w:r w:rsidR="00260BB7" w:rsidRPr="00260BB7">
        <w:t xml:space="preserve"> </w:t>
      </w:r>
      <w:r w:rsidR="00260BB7" w:rsidRPr="00260BB7">
        <w:rPr>
          <w:rFonts w:ascii="Times New Roman" w:hAnsi="Times New Roman" w:cs="Times New Roman"/>
        </w:rPr>
        <w:t>The process begins with the simulated network setup, followed by dataset acquisition (CICIDS2018). The data then undergo preprocessing, after which model training is carried out. The trained model is subsequently deployed for real-time attack detection, and finally the system performance is evaluated to determine its effectiveness</w:t>
      </w:r>
    </w:p>
    <w:p w14:paraId="0F1477CE" w14:textId="3EE134A7" w:rsidR="00FA5A1E" w:rsidRPr="00C03C64" w:rsidRDefault="000631AF" w:rsidP="00584CC5">
      <w:pPr>
        <w:spacing w:line="276" w:lineRule="auto"/>
        <w:jc w:val="both"/>
        <w:rPr>
          <w:rFonts w:ascii="Times New Roman" w:hAnsi="Times New Roman" w:cs="Times New Roman"/>
        </w:rPr>
      </w:pPr>
      <w:r w:rsidRPr="00C03C64">
        <w:rPr>
          <w:rFonts w:ascii="Times New Roman" w:hAnsi="Times New Roman" w:cs="Times New Roman"/>
        </w:rPr>
        <w:t xml:space="preserve"> </w:t>
      </w:r>
      <w:r w:rsidR="00390C95" w:rsidRPr="00C03C64">
        <w:rPr>
          <w:rFonts w:ascii="Times New Roman" w:hAnsi="Times New Roman" w:cs="Times New Roman"/>
        </w:rPr>
        <w:br/>
      </w:r>
    </w:p>
    <w:p w14:paraId="7C092BF6" w14:textId="1C0F418F" w:rsidR="00C1527E" w:rsidRPr="00C03C64" w:rsidRDefault="00452BB2" w:rsidP="00C1527E">
      <w:pPr>
        <w:rPr>
          <w:rFonts w:ascii="Times New Roman" w:hAnsi="Times New Roman" w:cs="Times New Roman"/>
        </w:rPr>
      </w:pPr>
      <w:r w:rsidRPr="00C03C64">
        <w:rPr>
          <w:rFonts w:ascii="Times New Roman" w:hAnsi="Times New Roman" w:cs="Times New Roman"/>
          <w:noProof/>
        </w:rPr>
        <mc:AlternateContent>
          <mc:Choice Requires="wpg">
            <w:drawing>
              <wp:anchor distT="0" distB="0" distL="114300" distR="114300" simplePos="0" relativeHeight="251680768" behindDoc="0" locked="0" layoutInCell="1" allowOverlap="1" wp14:anchorId="1052DDD3" wp14:editId="505273A2">
                <wp:simplePos x="0" y="0"/>
                <wp:positionH relativeFrom="column">
                  <wp:posOffset>2360428</wp:posOffset>
                </wp:positionH>
                <wp:positionV relativeFrom="paragraph">
                  <wp:posOffset>-255181</wp:posOffset>
                </wp:positionV>
                <wp:extent cx="1174898" cy="4496154"/>
                <wp:effectExtent l="0" t="0" r="25400" b="19050"/>
                <wp:wrapNone/>
                <wp:docPr id="1815268296" name="Group 12"/>
                <wp:cNvGraphicFramePr/>
                <a:graphic xmlns:a="http://schemas.openxmlformats.org/drawingml/2006/main">
                  <a:graphicData uri="http://schemas.microsoft.com/office/word/2010/wordprocessingGroup">
                    <wpg:wgp>
                      <wpg:cNvGrpSpPr/>
                      <wpg:grpSpPr>
                        <a:xfrm>
                          <a:off x="0" y="0"/>
                          <a:ext cx="1174898" cy="4496154"/>
                          <a:chOff x="0" y="0"/>
                          <a:chExt cx="1174898" cy="4496154"/>
                        </a:xfrm>
                      </wpg:grpSpPr>
                      <wps:wsp>
                        <wps:cNvPr id="560335996" name="Text Box 560335996"/>
                        <wps:cNvSpPr txBox="1"/>
                        <wps:spPr>
                          <a:xfrm>
                            <a:off x="0" y="0"/>
                            <a:ext cx="1143000" cy="502920"/>
                          </a:xfrm>
                          <a:prstGeom prst="rect">
                            <a:avLst/>
                          </a:prstGeom>
                          <a:solidFill>
                            <a:schemeClr val="lt1"/>
                          </a:solidFill>
                          <a:ln w="6350">
                            <a:solidFill>
                              <a:prstClr val="black"/>
                            </a:solidFill>
                          </a:ln>
                        </wps:spPr>
                        <wps:txbx>
                          <w:txbxContent>
                            <w:p w14:paraId="6E141757" w14:textId="77777777" w:rsidR="00390C95" w:rsidRDefault="00390C95" w:rsidP="00390C95">
                              <w:pPr>
                                <w:jc w:val="center"/>
                              </w:pPr>
                              <w:r>
                                <w:t>Simulated network Setup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3061534" name="Text Box 773061534"/>
                        <wps:cNvSpPr txBox="1"/>
                        <wps:spPr>
                          <a:xfrm>
                            <a:off x="63795" y="839972"/>
                            <a:ext cx="1059180" cy="716280"/>
                          </a:xfrm>
                          <a:prstGeom prst="rect">
                            <a:avLst/>
                          </a:prstGeom>
                          <a:solidFill>
                            <a:schemeClr val="lt1"/>
                          </a:solidFill>
                          <a:ln w="6350">
                            <a:solidFill>
                              <a:prstClr val="black"/>
                            </a:solidFill>
                          </a:ln>
                        </wps:spPr>
                        <wps:txbx>
                          <w:txbxContent>
                            <w:p w14:paraId="3AC6E165" w14:textId="77777777" w:rsidR="00390C95" w:rsidRDefault="00390C95" w:rsidP="00390C95">
                              <w:r>
                                <w:t>Dataset (CICIDS2018) Preprocessing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3774006" name="Text Box 1493774006"/>
                        <wps:cNvSpPr txBox="1"/>
                        <wps:spPr>
                          <a:xfrm>
                            <a:off x="31898" y="1839432"/>
                            <a:ext cx="1143000" cy="289560"/>
                          </a:xfrm>
                          <a:prstGeom prst="rect">
                            <a:avLst/>
                          </a:prstGeom>
                          <a:solidFill>
                            <a:schemeClr val="lt1"/>
                          </a:solidFill>
                          <a:ln w="6350">
                            <a:solidFill>
                              <a:prstClr val="black"/>
                            </a:solidFill>
                          </a:ln>
                        </wps:spPr>
                        <wps:txbx>
                          <w:txbxContent>
                            <w:p w14:paraId="74988C58" w14:textId="77777777" w:rsidR="00390C95" w:rsidRDefault="00390C95" w:rsidP="00390C95">
                              <w:r>
                                <w:t>Model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4736547" name="Text Box 544736547"/>
                        <wps:cNvSpPr txBox="1"/>
                        <wps:spPr>
                          <a:xfrm>
                            <a:off x="116958" y="2371060"/>
                            <a:ext cx="967740" cy="510540"/>
                          </a:xfrm>
                          <a:prstGeom prst="rect">
                            <a:avLst/>
                          </a:prstGeom>
                          <a:solidFill>
                            <a:schemeClr val="lt1"/>
                          </a:solidFill>
                          <a:ln w="6350">
                            <a:solidFill>
                              <a:prstClr val="black"/>
                            </a:solidFill>
                          </a:ln>
                        </wps:spPr>
                        <wps:txbx>
                          <w:txbxContent>
                            <w:p w14:paraId="732CA482" w14:textId="77777777" w:rsidR="00390C95" w:rsidRDefault="00390C95" w:rsidP="00390C95">
                              <w:pPr>
                                <w:jc w:val="center"/>
                              </w:pPr>
                              <w:r>
                                <w:t>Model Deployment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6658873" name="Text Box 1336658873"/>
                        <wps:cNvSpPr txBox="1"/>
                        <wps:spPr>
                          <a:xfrm>
                            <a:off x="180753" y="3179134"/>
                            <a:ext cx="845820" cy="510540"/>
                          </a:xfrm>
                          <a:prstGeom prst="rect">
                            <a:avLst/>
                          </a:prstGeom>
                          <a:solidFill>
                            <a:schemeClr val="lt1"/>
                          </a:solidFill>
                          <a:ln w="6350">
                            <a:solidFill>
                              <a:prstClr val="black"/>
                            </a:solidFill>
                          </a:ln>
                        </wps:spPr>
                        <wps:txbx>
                          <w:txbxContent>
                            <w:p w14:paraId="05C8B218" w14:textId="77777777" w:rsidR="00390C95" w:rsidRDefault="00390C95" w:rsidP="00390C95">
                              <w:pPr>
                                <w:jc w:val="center"/>
                              </w:pPr>
                              <w:r>
                                <w:t>Real-Time Detection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1427069" name="Text Box 2081427069"/>
                        <wps:cNvSpPr txBox="1"/>
                        <wps:spPr>
                          <a:xfrm>
                            <a:off x="74428" y="4008474"/>
                            <a:ext cx="1028700" cy="487680"/>
                          </a:xfrm>
                          <a:prstGeom prst="rect">
                            <a:avLst/>
                          </a:prstGeom>
                          <a:solidFill>
                            <a:schemeClr val="lt1"/>
                          </a:solidFill>
                          <a:ln w="6350">
                            <a:solidFill>
                              <a:prstClr val="black"/>
                            </a:solidFill>
                          </a:ln>
                        </wps:spPr>
                        <wps:txbx>
                          <w:txbxContent>
                            <w:p w14:paraId="62172D60" w14:textId="77777777" w:rsidR="00390C95" w:rsidRDefault="00390C95" w:rsidP="00390C95">
                              <w:pPr>
                                <w:jc w:val="center"/>
                              </w:pPr>
                              <w:r>
                                <w:t>Performance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8213078" name="Down Arrow 8"/>
                        <wps:cNvSpPr/>
                        <wps:spPr>
                          <a:xfrm>
                            <a:off x="529413" y="531628"/>
                            <a:ext cx="167640" cy="32004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449266" name="Down Arrow 9"/>
                        <wps:cNvSpPr/>
                        <wps:spPr>
                          <a:xfrm>
                            <a:off x="508148" y="3710762"/>
                            <a:ext cx="213360" cy="3124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671820" name="Down Arrow 10"/>
                        <wps:cNvSpPr/>
                        <wps:spPr>
                          <a:xfrm>
                            <a:off x="518780" y="2902688"/>
                            <a:ext cx="182880" cy="2743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893995" name="Down Arrow 12"/>
                        <wps:cNvSpPr/>
                        <wps:spPr>
                          <a:xfrm>
                            <a:off x="529413" y="2158409"/>
                            <a:ext cx="175260" cy="2362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531181" name="Down Arrow 13"/>
                        <wps:cNvSpPr/>
                        <wps:spPr>
                          <a:xfrm>
                            <a:off x="508148" y="1531088"/>
                            <a:ext cx="175260" cy="3048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52DDD3" id="Group 12" o:spid="_x0000_s1026" style="position:absolute;margin-left:185.85pt;margin-top:-20.1pt;width:92.5pt;height:354.05pt;z-index:251680768" coordsize="11748,44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">
                <v:shapetype id="_x0000_t202" coordsize="21600,21600" o:spt="202" path="m,l,21600r21600,l21600,xe">
                  <v:stroke joinstyle="miter"/>
                  <v:path gradientshapeok="t" o:connecttype="rect"/>
                </v:shapetype>
                <v:shape id="Text Box 560335996" o:spid="_x0000_s1027" type="#_x0000_t202" style="position:absolute;width:11430;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" fillcolor="white [3201]" strokeweight=".5pt">
                  <v:textbox>
                    <w:txbxContent>
                      <w:p w14:paraId="6E141757" w14:textId="77777777" w:rsidR="00390C95" w:rsidRDefault="00390C95" w:rsidP="00390C95">
                        <w:pPr>
                          <w:jc w:val="center"/>
                        </w:pPr>
                        <w:r>
                          <w:t>Simulated network Setup</w:t>
                        </w:r>
                      </w:p>
                    </w:txbxContent>
                  </v:textbox>
                </v:shape>
                <v:shape id="Text Box 773061534" o:spid="_x0000_s1028" type="#_x0000_t202" style="position:absolute;left:637;top:8399;width:10592;height:7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" fillcolor="white [3201]" strokeweight=".5pt">
                  <v:textbox>
                    <w:txbxContent>
                      <w:p w14:paraId="3AC6E165" w14:textId="77777777" w:rsidR="00390C95" w:rsidRDefault="00390C95" w:rsidP="00390C95">
                        <w:r>
                          <w:t>Dataset (CICIDS2018) Preprocessing</w:t>
                        </w:r>
                      </w:p>
                    </w:txbxContent>
                  </v:textbox>
                </v:shape>
                <v:shape id="Text Box 1493774006" o:spid="_x0000_s1029" type="#_x0000_t202" style="position:absolute;left:318;top:18394;width:11430;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" fillcolor="white [3201]" strokeweight=".5pt">
                  <v:textbox>
                    <w:txbxContent>
                      <w:p w14:paraId="74988C58" w14:textId="77777777" w:rsidR="00390C95" w:rsidRDefault="00390C95" w:rsidP="00390C95">
                        <w:r>
                          <w:t>Model Training</w:t>
                        </w:r>
                      </w:p>
                    </w:txbxContent>
                  </v:textbox>
                </v:shape>
                <v:shape id="Text Box 544736547" o:spid="_x0000_s1030" type="#_x0000_t202" style="position:absolute;left:1169;top:23710;width:9677;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" fillcolor="white [3201]" strokeweight=".5pt">
                  <v:textbox>
                    <w:txbxContent>
                      <w:p w14:paraId="732CA482" w14:textId="77777777" w:rsidR="00390C95" w:rsidRDefault="00390C95" w:rsidP="00390C95">
                        <w:pPr>
                          <w:jc w:val="center"/>
                        </w:pPr>
                        <w:r>
                          <w:t>Model Deployment</w:t>
                        </w:r>
                      </w:p>
                    </w:txbxContent>
                  </v:textbox>
                </v:shape>
                <v:shape id="Text Box 1336658873" o:spid="_x0000_s1031" type="#_x0000_t202" style="position:absolute;left:1807;top:31791;width:8458;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" fillcolor="white [3201]" strokeweight=".5pt">
                  <v:textbox>
                    <w:txbxContent>
                      <w:p w14:paraId="05C8B218" w14:textId="77777777" w:rsidR="00390C95" w:rsidRDefault="00390C95" w:rsidP="00390C95">
                        <w:pPr>
                          <w:jc w:val="center"/>
                        </w:pPr>
                        <w:r>
                          <w:t>Real-Time Detection</w:t>
                        </w:r>
                      </w:p>
                    </w:txbxContent>
                  </v:textbox>
                </v:shape>
                <v:shape id="Text Box 2081427069" o:spid="_x0000_s1032" type="#_x0000_t202" style="position:absolute;left:744;top:40084;width:10287;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" fillcolor="white [3201]" strokeweight=".5pt">
                  <v:textbox>
                    <w:txbxContent>
                      <w:p w14:paraId="62172D60" w14:textId="77777777" w:rsidR="00390C95" w:rsidRDefault="00390C95" w:rsidP="00390C95">
                        <w:pPr>
                          <w:jc w:val="center"/>
                        </w:pPr>
                        <w:r>
                          <w:t>Performance Evaluation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33" type="#_x0000_t67" style="position:absolute;left:5294;top:5316;width:1676;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" adj="15943" fillcolor="black [3200]" strokecolor="black [1600]" strokeweight="1pt"/>
                <v:shape id="Down Arrow 9" o:spid="_x0000_s1034" type="#_x0000_t67" style="position:absolute;left:5081;top:37107;width:2134;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" adj="14224" fillcolor="black [3200]" strokecolor="black [1600]" strokeweight="1pt"/>
                <v:shape id="Down Arrow 10" o:spid="_x0000_s1035" type="#_x0000_t67" style="position:absolute;left:5187;top:29026;width:1829;height:2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" adj="14400" fillcolor="black [3200]" strokecolor="black [1600]" strokeweight="1pt"/>
                <v:shape id="Down Arrow 12" o:spid="_x0000_s1036" type="#_x0000_t67" style="position:absolute;left:5294;top:21584;width:1752;height:2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" adj="13587" fillcolor="black [3200]" strokecolor="black [1600]" strokeweight="1pt"/>
                <v:shape id="Down Arrow 13" o:spid="_x0000_s1037" type="#_x0000_t67" style="position:absolute;left:5081;top:15310;width:175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" adj="15390" fillcolor="black [3200]" strokecolor="black [1600]" strokeweight="1pt"/>
              </v:group>
            </w:pict>
          </mc:Fallback>
        </mc:AlternateContent>
      </w:r>
      <w:bookmarkStart w:id="5" w:name="_Hlk218269190"/>
    </w:p>
    <w:p w14:paraId="2F8D9054" w14:textId="77777777" w:rsidR="00390C95" w:rsidRPr="00C03C64" w:rsidRDefault="00390C95" w:rsidP="00390C95">
      <w:pPr>
        <w:ind w:left="360"/>
        <w:rPr>
          <w:rFonts w:ascii="Times New Roman" w:hAnsi="Times New Roman" w:cs="Times New Roman"/>
        </w:rPr>
      </w:pPr>
    </w:p>
    <w:p w14:paraId="64E6AEE5" w14:textId="77777777" w:rsidR="00390C95" w:rsidRPr="00C03C64" w:rsidRDefault="00390C95" w:rsidP="00390C95">
      <w:pPr>
        <w:ind w:left="360"/>
        <w:rPr>
          <w:rFonts w:ascii="Times New Roman" w:hAnsi="Times New Roman" w:cs="Times New Roman"/>
        </w:rPr>
      </w:pPr>
    </w:p>
    <w:p w14:paraId="00D072DE" w14:textId="77777777" w:rsidR="00390C95" w:rsidRPr="00C03C64" w:rsidRDefault="00390C95" w:rsidP="00390C95">
      <w:pPr>
        <w:ind w:left="360"/>
        <w:rPr>
          <w:rFonts w:ascii="Times New Roman" w:hAnsi="Times New Roman" w:cs="Times New Roman"/>
        </w:rPr>
      </w:pPr>
    </w:p>
    <w:p w14:paraId="57D362CC" w14:textId="505EB36B" w:rsidR="00390C95" w:rsidRPr="00C03C64" w:rsidRDefault="00390C95" w:rsidP="00390C95">
      <w:pPr>
        <w:ind w:left="360"/>
        <w:rPr>
          <w:rFonts w:ascii="Times New Roman" w:hAnsi="Times New Roman" w:cs="Times New Roman"/>
        </w:rPr>
      </w:pPr>
    </w:p>
    <w:p w14:paraId="63821622" w14:textId="77777777" w:rsidR="00390C95" w:rsidRPr="00C03C64" w:rsidRDefault="00390C95" w:rsidP="00390C95">
      <w:pPr>
        <w:ind w:left="360"/>
        <w:rPr>
          <w:rFonts w:ascii="Times New Roman" w:hAnsi="Times New Roman" w:cs="Times New Roman"/>
        </w:rPr>
      </w:pPr>
    </w:p>
    <w:p w14:paraId="1097FC7B" w14:textId="6748DB7D" w:rsidR="00390C95" w:rsidRPr="00C03C64" w:rsidRDefault="00390C95" w:rsidP="00390C95">
      <w:pPr>
        <w:ind w:left="360"/>
        <w:rPr>
          <w:rFonts w:ascii="Times New Roman" w:hAnsi="Times New Roman" w:cs="Times New Roman"/>
        </w:rPr>
      </w:pPr>
    </w:p>
    <w:p w14:paraId="31BDC444" w14:textId="77777777" w:rsidR="00390C95" w:rsidRPr="00C03C64" w:rsidRDefault="00390C95" w:rsidP="00390C95">
      <w:pPr>
        <w:ind w:left="360"/>
        <w:rPr>
          <w:rFonts w:ascii="Times New Roman" w:hAnsi="Times New Roman" w:cs="Times New Roman"/>
        </w:rPr>
      </w:pPr>
    </w:p>
    <w:p w14:paraId="581F266A" w14:textId="57688071" w:rsidR="00390C95" w:rsidRPr="00C03C64" w:rsidRDefault="00390C95" w:rsidP="00390C95">
      <w:pPr>
        <w:ind w:left="360"/>
        <w:rPr>
          <w:rFonts w:ascii="Times New Roman" w:hAnsi="Times New Roman" w:cs="Times New Roman"/>
        </w:rPr>
      </w:pPr>
    </w:p>
    <w:p w14:paraId="3E1195D0" w14:textId="77777777" w:rsidR="00390C95" w:rsidRPr="00C03C64" w:rsidRDefault="00390C95" w:rsidP="00390C95">
      <w:pPr>
        <w:ind w:left="360"/>
        <w:rPr>
          <w:rFonts w:ascii="Times New Roman" w:hAnsi="Times New Roman" w:cs="Times New Roman"/>
        </w:rPr>
      </w:pPr>
    </w:p>
    <w:p w14:paraId="43AD1638" w14:textId="419CEA50" w:rsidR="00390C95" w:rsidRPr="00C03C64" w:rsidRDefault="00390C95" w:rsidP="00390C95">
      <w:pPr>
        <w:ind w:left="360"/>
        <w:rPr>
          <w:rFonts w:ascii="Times New Roman" w:hAnsi="Times New Roman" w:cs="Times New Roman"/>
        </w:rPr>
      </w:pPr>
    </w:p>
    <w:p w14:paraId="1A5FDC09" w14:textId="3AFF930F" w:rsidR="00262A30" w:rsidRPr="00C03C64" w:rsidRDefault="00262A30" w:rsidP="000211A0">
      <w:pPr>
        <w:rPr>
          <w:rFonts w:ascii="Times New Roman" w:hAnsi="Times New Roman" w:cs="Times New Roman"/>
        </w:rPr>
      </w:pPr>
    </w:p>
    <w:p w14:paraId="79B96BC1" w14:textId="297D4E29" w:rsidR="000211A0" w:rsidRPr="00C03C64" w:rsidRDefault="000211A0" w:rsidP="000211A0">
      <w:pPr>
        <w:rPr>
          <w:rFonts w:ascii="Times New Roman" w:hAnsi="Times New Roman" w:cs="Times New Roman"/>
        </w:rPr>
      </w:pPr>
    </w:p>
    <w:p w14:paraId="24390CF6" w14:textId="1BF634E3" w:rsidR="000211A0" w:rsidRPr="00C03C64" w:rsidRDefault="000211A0" w:rsidP="000211A0">
      <w:pPr>
        <w:rPr>
          <w:rFonts w:ascii="Times New Roman" w:hAnsi="Times New Roman" w:cs="Times New Roman"/>
        </w:rPr>
      </w:pPr>
    </w:p>
    <w:p w14:paraId="1523BE58" w14:textId="6605F595" w:rsidR="00262A30" w:rsidRPr="00C03C64" w:rsidRDefault="000211A0" w:rsidP="00DE331B">
      <w:pPr>
        <w:jc w:val="center"/>
        <w:rPr>
          <w:rFonts w:ascii="Times New Roman" w:hAnsi="Times New Roman" w:cs="Times New Roman"/>
        </w:rPr>
      </w:pPr>
      <w:r w:rsidRPr="00C03C64">
        <w:rPr>
          <w:rFonts w:ascii="Times New Roman" w:hAnsi="Times New Roman" w:cs="Times New Roman"/>
        </w:rPr>
        <w:t>Figure 1:</w:t>
      </w:r>
      <w:r w:rsidR="008B1485" w:rsidRPr="00C03C64">
        <w:rPr>
          <w:rFonts w:ascii="Times New Roman" w:hAnsi="Times New Roman" w:cs="Times New Roman"/>
        </w:rPr>
        <w:t xml:space="preserve"> System Block </w:t>
      </w:r>
      <w:commentRangeStart w:id="6"/>
      <w:r w:rsidR="008B1485" w:rsidRPr="00C03C64">
        <w:rPr>
          <w:rFonts w:ascii="Times New Roman" w:hAnsi="Times New Roman" w:cs="Times New Roman"/>
        </w:rPr>
        <w:t>Diagram</w:t>
      </w:r>
      <w:commentRangeEnd w:id="6"/>
      <w:r w:rsidR="00FC5A85">
        <w:rPr>
          <w:rStyle w:val="CommentReference"/>
        </w:rPr>
        <w:commentReference w:id="6"/>
      </w:r>
    </w:p>
    <w:bookmarkEnd w:id="5"/>
    <w:p w14:paraId="1BCE6216" w14:textId="37FAE2B4" w:rsidR="00390C95" w:rsidRPr="009F7B9E" w:rsidRDefault="00262A30" w:rsidP="009F7B9E">
      <w:pPr>
        <w:pStyle w:val="ListParagraph"/>
        <w:numPr>
          <w:ilvl w:val="1"/>
          <w:numId w:val="5"/>
        </w:numPr>
        <w:rPr>
          <w:rFonts w:ascii="Times New Roman" w:hAnsi="Times New Roman" w:cs="Times New Roman"/>
          <w:b/>
          <w:bCs/>
        </w:rPr>
      </w:pPr>
      <w:r w:rsidRPr="009F7B9E">
        <w:rPr>
          <w:rFonts w:ascii="Times New Roman" w:hAnsi="Times New Roman" w:cs="Times New Roman"/>
          <w:b/>
          <w:bCs/>
        </w:rPr>
        <w:t>Network Topology Design</w:t>
      </w:r>
    </w:p>
    <w:p w14:paraId="442965B5" w14:textId="37CD8D54" w:rsidR="00262A30" w:rsidRPr="00C03C64" w:rsidRDefault="000631AF" w:rsidP="00584CC5">
      <w:pPr>
        <w:spacing w:line="276" w:lineRule="auto"/>
        <w:jc w:val="both"/>
        <w:rPr>
          <w:rFonts w:ascii="Times New Roman" w:hAnsi="Times New Roman" w:cs="Times New Roman"/>
        </w:rPr>
      </w:pPr>
      <w:r w:rsidRPr="00C03C64">
        <w:rPr>
          <w:rFonts w:ascii="Times New Roman" w:hAnsi="Times New Roman" w:cs="Times New Roman"/>
        </w:rPr>
        <w:lastRenderedPageBreak/>
        <w:t xml:space="preserve">A medium scale enterprise topology was modeled in </w:t>
      </w:r>
      <w:r w:rsidRPr="00C03C64">
        <w:rPr>
          <w:rStyle w:val="Strong"/>
          <w:rFonts w:ascii="Times New Roman" w:hAnsi="Times New Roman" w:cs="Times New Roman"/>
          <w:b w:val="0"/>
        </w:rPr>
        <w:t>EVE-NG</w:t>
      </w:r>
      <w:r w:rsidRPr="00C03C64">
        <w:rPr>
          <w:rFonts w:ascii="Times New Roman" w:hAnsi="Times New Roman" w:cs="Times New Roman"/>
        </w:rPr>
        <w:t>. The network consisted of routers, switches, and multiple VLANs representing departmental subnets such as admin, finance, and operations</w:t>
      </w:r>
      <w:r w:rsidR="00F46E5E">
        <w:rPr>
          <w:rFonts w:ascii="Times New Roman" w:hAnsi="Times New Roman" w:cs="Times New Roman"/>
        </w:rPr>
        <w:t xml:space="preserve"> as shown in Figure 2</w:t>
      </w:r>
      <w:r w:rsidRPr="00C03C64">
        <w:rPr>
          <w:rFonts w:ascii="Times New Roman" w:hAnsi="Times New Roman" w:cs="Times New Roman"/>
        </w:rPr>
        <w:t>. A gateway connected the internal network to an external attacker node.</w:t>
      </w:r>
    </w:p>
    <w:p w14:paraId="106A76CC" w14:textId="58F84A0A" w:rsidR="00262A30" w:rsidRPr="00C03C64" w:rsidRDefault="00262A30" w:rsidP="00262A30">
      <w:pPr>
        <w:pStyle w:val="ListParagraph"/>
        <w:rPr>
          <w:rFonts w:ascii="Times New Roman" w:hAnsi="Times New Roman" w:cs="Times New Roman"/>
        </w:rPr>
      </w:pPr>
      <w:r w:rsidRPr="00C03C64">
        <w:rPr>
          <w:rFonts w:ascii="Times New Roman" w:hAnsi="Times New Roman" w:cs="Times New Roman"/>
          <w:noProof/>
          <w:sz w:val="20"/>
        </w:rPr>
        <w:drawing>
          <wp:inline distT="0" distB="0" distL="0" distR="0" wp14:anchorId="7D5CF467" wp14:editId="06B1DB7C">
            <wp:extent cx="5455920" cy="335280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1" cstate="print"/>
                    <a:stretch>
                      <a:fillRect/>
                    </a:stretch>
                  </pic:blipFill>
                  <pic:spPr>
                    <a:xfrm>
                      <a:off x="0" y="0"/>
                      <a:ext cx="5456602" cy="3353219"/>
                    </a:xfrm>
                    <a:prstGeom prst="rect">
                      <a:avLst/>
                    </a:prstGeom>
                  </pic:spPr>
                </pic:pic>
              </a:graphicData>
            </a:graphic>
          </wp:inline>
        </w:drawing>
      </w:r>
    </w:p>
    <w:p w14:paraId="580EA1D0" w14:textId="2E15CBD7" w:rsidR="008B1485" w:rsidRPr="00C03C64" w:rsidRDefault="000211A0" w:rsidP="000631AF">
      <w:pPr>
        <w:pStyle w:val="ListParagraph"/>
        <w:jc w:val="center"/>
        <w:rPr>
          <w:rFonts w:ascii="Times New Roman" w:hAnsi="Times New Roman" w:cs="Times New Roman"/>
        </w:rPr>
      </w:pPr>
      <w:r w:rsidRPr="00C03C64">
        <w:rPr>
          <w:rFonts w:ascii="Times New Roman" w:hAnsi="Times New Roman" w:cs="Times New Roman"/>
        </w:rPr>
        <w:t>Figure 2</w:t>
      </w:r>
      <w:r w:rsidR="008B1485" w:rsidRPr="00C03C64">
        <w:rPr>
          <w:rFonts w:ascii="Times New Roman" w:hAnsi="Times New Roman" w:cs="Times New Roman"/>
        </w:rPr>
        <w:t>: Virtual Network Topology</w:t>
      </w:r>
    </w:p>
    <w:p w14:paraId="2860F860" w14:textId="69B9FFDF" w:rsidR="00300417" w:rsidRDefault="00260BB7" w:rsidP="00260BB7">
      <w:pPr>
        <w:pStyle w:val="ListParagraph"/>
        <w:jc w:val="both"/>
        <w:rPr>
          <w:rFonts w:ascii="Times New Roman" w:hAnsi="Times New Roman" w:cs="Times New Roman"/>
        </w:rPr>
      </w:pPr>
      <w:r w:rsidRPr="00260BB7">
        <w:rPr>
          <w:rFonts w:ascii="Times New Roman" w:hAnsi="Times New Roman" w:cs="Times New Roman"/>
        </w:rPr>
        <w:t>Figure 2 illustrates the virtual enterprise network topology designed in EVE-NG. The topology consists of routers, switches, and several VLANs representing different organizational departments such as administration, finance, and operations. The internal network is connected through a gateway to an external attacker node, enabling the simulation and analysis of network attacks within the test environment.</w:t>
      </w:r>
    </w:p>
    <w:p w14:paraId="2C8405DA" w14:textId="5F2C976E" w:rsidR="00F76B53" w:rsidRPr="00C03C64" w:rsidRDefault="00F76B53" w:rsidP="00260BB7">
      <w:pPr>
        <w:pStyle w:val="ListParagraph"/>
        <w:jc w:val="both"/>
        <w:rPr>
          <w:rFonts w:ascii="Times New Roman" w:hAnsi="Times New Roman" w:cs="Times New Roman"/>
        </w:rPr>
      </w:pPr>
      <w:r w:rsidRPr="00F76B53">
        <w:rPr>
          <w:rFonts w:ascii="Times New Roman" w:hAnsi="Times New Roman" w:cs="Times New Roman"/>
        </w:rPr>
        <w:t>Table 1 shows the VLAN configuration for different organizational locations and departments. Each department is assigned a VLAN name, VLAN ID, and IP subnet. For example, HR in Benin uses VLAN 10 (10.10.10.0/24), IT in Benin uses VLAN 20 (10.10.20.0/24), and Finance uses VLAN 30 (10.10.30.0/24). Similar VLAN structures are also defined for Branch A (</w:t>
      </w:r>
      <w:proofErr w:type="spellStart"/>
      <w:r w:rsidRPr="00F76B53">
        <w:rPr>
          <w:rFonts w:ascii="Times New Roman" w:hAnsi="Times New Roman" w:cs="Times New Roman"/>
        </w:rPr>
        <w:t>Auchi</w:t>
      </w:r>
      <w:proofErr w:type="spellEnd"/>
      <w:r w:rsidRPr="00F76B53">
        <w:rPr>
          <w:rFonts w:ascii="Times New Roman" w:hAnsi="Times New Roman" w:cs="Times New Roman"/>
        </w:rPr>
        <w:t>) and Branch B (</w:t>
      </w:r>
      <w:proofErr w:type="spellStart"/>
      <w:r w:rsidRPr="00F76B53">
        <w:rPr>
          <w:rFonts w:ascii="Times New Roman" w:hAnsi="Times New Roman" w:cs="Times New Roman"/>
        </w:rPr>
        <w:t>Ekpoma</w:t>
      </w:r>
      <w:proofErr w:type="spellEnd"/>
      <w:r w:rsidRPr="00F76B53">
        <w:rPr>
          <w:rFonts w:ascii="Times New Roman" w:hAnsi="Times New Roman" w:cs="Times New Roman"/>
        </w:rPr>
        <w:t>) to separate departmental traffic and improve network management and security.</w:t>
      </w:r>
    </w:p>
    <w:p w14:paraId="1DF0B926" w14:textId="6171F32E" w:rsidR="00300417" w:rsidRPr="00C03C64" w:rsidRDefault="00300417" w:rsidP="00F76B53">
      <w:pPr>
        <w:spacing w:after="0"/>
        <w:ind w:firstLine="720"/>
        <w:jc w:val="both"/>
        <w:rPr>
          <w:rFonts w:ascii="Times New Roman" w:hAnsi="Times New Roman" w:cs="Times New Roman"/>
          <w:b/>
          <w:bCs/>
        </w:rPr>
      </w:pPr>
      <w:r w:rsidRPr="00C03C64">
        <w:rPr>
          <w:rFonts w:ascii="Times New Roman" w:hAnsi="Times New Roman" w:cs="Times New Roman"/>
          <w:b/>
          <w:bCs/>
        </w:rPr>
        <w:t>Table 1: VLAN De</w:t>
      </w:r>
      <w:commentRangeStart w:id="7"/>
      <w:r w:rsidRPr="00C03C64">
        <w:rPr>
          <w:rFonts w:ascii="Times New Roman" w:hAnsi="Times New Roman" w:cs="Times New Roman"/>
          <w:b/>
          <w:bCs/>
        </w:rPr>
        <w:t>sign</w:t>
      </w:r>
      <w:commentRangeEnd w:id="7"/>
      <w:r w:rsidR="00FC5A85">
        <w:rPr>
          <w:rStyle w:val="CommentReference"/>
        </w:rPr>
        <w:commentReference w:id="7"/>
      </w:r>
    </w:p>
    <w:tbl>
      <w:tblPr>
        <w:tblW w:w="0" w:type="auto"/>
        <w:tblInd w:w="746" w:type="dxa"/>
        <w:tblLayout w:type="fixed"/>
        <w:tblCellMar>
          <w:left w:w="0" w:type="dxa"/>
          <w:right w:w="0" w:type="dxa"/>
        </w:tblCellMar>
        <w:tblLook w:val="01E0" w:firstRow="1" w:lastRow="1" w:firstColumn="1" w:lastColumn="1" w:noHBand="0" w:noVBand="0"/>
      </w:tblPr>
      <w:tblGrid>
        <w:gridCol w:w="2324"/>
        <w:gridCol w:w="1708"/>
        <w:gridCol w:w="1527"/>
        <w:gridCol w:w="1009"/>
        <w:gridCol w:w="1910"/>
      </w:tblGrid>
      <w:tr w:rsidR="00262A30" w:rsidRPr="00C03C64" w14:paraId="2EB943C7" w14:textId="77777777" w:rsidTr="0027276C">
        <w:trPr>
          <w:trHeight w:val="830"/>
        </w:trPr>
        <w:tc>
          <w:tcPr>
            <w:tcW w:w="2324" w:type="dxa"/>
            <w:tcBorders>
              <w:top w:val="single" w:sz="4" w:space="0" w:color="000000"/>
              <w:bottom w:val="single" w:sz="4" w:space="0" w:color="000000"/>
            </w:tcBorders>
          </w:tcPr>
          <w:p w14:paraId="6BE31747" w14:textId="77777777" w:rsidR="00262A30" w:rsidRPr="00C03C64" w:rsidRDefault="00262A30" w:rsidP="0027276C">
            <w:pPr>
              <w:pStyle w:val="TableParagraph"/>
              <w:spacing w:before="207"/>
              <w:ind w:left="811"/>
              <w:jc w:val="left"/>
              <w:rPr>
                <w:b/>
                <w:sz w:val="24"/>
              </w:rPr>
            </w:pPr>
            <w:r w:rsidRPr="00C03C64">
              <w:rPr>
                <w:b/>
                <w:spacing w:val="-2"/>
                <w:sz w:val="24"/>
              </w:rPr>
              <w:t>Location</w:t>
            </w:r>
          </w:p>
        </w:tc>
        <w:tc>
          <w:tcPr>
            <w:tcW w:w="1708" w:type="dxa"/>
            <w:tcBorders>
              <w:top w:val="single" w:sz="4" w:space="0" w:color="000000"/>
              <w:bottom w:val="single" w:sz="4" w:space="0" w:color="000000"/>
            </w:tcBorders>
          </w:tcPr>
          <w:p w14:paraId="0200F110" w14:textId="77777777" w:rsidR="00262A30" w:rsidRPr="00C03C64" w:rsidRDefault="00262A30" w:rsidP="0027276C">
            <w:pPr>
              <w:pStyle w:val="TableParagraph"/>
              <w:spacing w:before="207"/>
              <w:ind w:left="350"/>
              <w:jc w:val="left"/>
              <w:rPr>
                <w:b/>
                <w:sz w:val="24"/>
              </w:rPr>
            </w:pPr>
            <w:r w:rsidRPr="00C03C64">
              <w:rPr>
                <w:b/>
                <w:spacing w:val="-2"/>
                <w:sz w:val="24"/>
              </w:rPr>
              <w:t>Department</w:t>
            </w:r>
          </w:p>
        </w:tc>
        <w:tc>
          <w:tcPr>
            <w:tcW w:w="1527" w:type="dxa"/>
            <w:tcBorders>
              <w:top w:val="single" w:sz="4" w:space="0" w:color="000000"/>
              <w:bottom w:val="single" w:sz="4" w:space="0" w:color="000000"/>
            </w:tcBorders>
          </w:tcPr>
          <w:p w14:paraId="792CA66F" w14:textId="77777777" w:rsidR="00262A30" w:rsidRPr="00C03C64" w:rsidRDefault="00262A30" w:rsidP="0027276C">
            <w:pPr>
              <w:pStyle w:val="TableParagraph"/>
              <w:spacing w:before="1"/>
              <w:ind w:left="453"/>
              <w:jc w:val="left"/>
              <w:rPr>
                <w:b/>
                <w:sz w:val="24"/>
              </w:rPr>
            </w:pPr>
            <w:r w:rsidRPr="00C03C64">
              <w:rPr>
                <w:b/>
                <w:spacing w:val="-4"/>
                <w:sz w:val="24"/>
              </w:rPr>
              <w:t>VLAN</w:t>
            </w:r>
          </w:p>
          <w:p w14:paraId="40F9F64C" w14:textId="77777777" w:rsidR="00262A30" w:rsidRPr="00C03C64" w:rsidRDefault="00262A30" w:rsidP="0027276C">
            <w:pPr>
              <w:pStyle w:val="TableParagraph"/>
              <w:spacing w:before="137"/>
              <w:ind w:left="491"/>
              <w:jc w:val="left"/>
              <w:rPr>
                <w:b/>
                <w:sz w:val="24"/>
              </w:rPr>
            </w:pPr>
            <w:r w:rsidRPr="00C03C64">
              <w:rPr>
                <w:b/>
                <w:spacing w:val="-4"/>
                <w:sz w:val="24"/>
              </w:rPr>
              <w:t>Name</w:t>
            </w:r>
          </w:p>
        </w:tc>
        <w:tc>
          <w:tcPr>
            <w:tcW w:w="1009" w:type="dxa"/>
            <w:tcBorders>
              <w:top w:val="single" w:sz="4" w:space="0" w:color="000000"/>
              <w:bottom w:val="single" w:sz="4" w:space="0" w:color="000000"/>
            </w:tcBorders>
          </w:tcPr>
          <w:p w14:paraId="506AA9D5" w14:textId="77777777" w:rsidR="00262A30" w:rsidRPr="00C03C64" w:rsidRDefault="00262A30" w:rsidP="0027276C">
            <w:pPr>
              <w:pStyle w:val="TableParagraph"/>
              <w:spacing w:before="1"/>
              <w:ind w:left="44" w:right="3"/>
              <w:jc w:val="center"/>
              <w:rPr>
                <w:b/>
                <w:sz w:val="24"/>
              </w:rPr>
            </w:pPr>
            <w:r w:rsidRPr="00C03C64">
              <w:rPr>
                <w:b/>
                <w:spacing w:val="-4"/>
                <w:sz w:val="24"/>
              </w:rPr>
              <w:t>VLAN</w:t>
            </w:r>
          </w:p>
          <w:p w14:paraId="2702439F" w14:textId="77777777" w:rsidR="00262A30" w:rsidRPr="00C03C64" w:rsidRDefault="00262A30" w:rsidP="0027276C">
            <w:pPr>
              <w:pStyle w:val="TableParagraph"/>
              <w:spacing w:before="137"/>
              <w:ind w:left="44"/>
              <w:jc w:val="center"/>
              <w:rPr>
                <w:b/>
                <w:sz w:val="24"/>
              </w:rPr>
            </w:pPr>
            <w:r w:rsidRPr="00C03C64">
              <w:rPr>
                <w:b/>
                <w:spacing w:val="-5"/>
                <w:sz w:val="24"/>
              </w:rPr>
              <w:t>ID</w:t>
            </w:r>
          </w:p>
        </w:tc>
        <w:tc>
          <w:tcPr>
            <w:tcW w:w="1910" w:type="dxa"/>
            <w:tcBorders>
              <w:top w:val="single" w:sz="4" w:space="0" w:color="000000"/>
              <w:bottom w:val="single" w:sz="4" w:space="0" w:color="000000"/>
            </w:tcBorders>
          </w:tcPr>
          <w:p w14:paraId="1CE8EC2D" w14:textId="77777777" w:rsidR="00262A30" w:rsidRPr="00C03C64" w:rsidRDefault="00262A30" w:rsidP="0027276C">
            <w:pPr>
              <w:pStyle w:val="TableParagraph"/>
              <w:spacing w:before="207"/>
              <w:ind w:right="430"/>
              <w:rPr>
                <w:b/>
                <w:sz w:val="24"/>
              </w:rPr>
            </w:pPr>
            <w:r w:rsidRPr="00C03C64">
              <w:rPr>
                <w:b/>
                <w:sz w:val="24"/>
              </w:rPr>
              <w:t>IP</w:t>
            </w:r>
            <w:r w:rsidRPr="00C03C64">
              <w:rPr>
                <w:b/>
                <w:spacing w:val="-9"/>
                <w:sz w:val="24"/>
              </w:rPr>
              <w:t xml:space="preserve"> </w:t>
            </w:r>
            <w:r w:rsidRPr="00C03C64">
              <w:rPr>
                <w:b/>
                <w:spacing w:val="-2"/>
                <w:sz w:val="24"/>
              </w:rPr>
              <w:t>Subnet</w:t>
            </w:r>
          </w:p>
        </w:tc>
      </w:tr>
      <w:tr w:rsidR="00262A30" w:rsidRPr="00C03C64" w14:paraId="0282DF1C" w14:textId="77777777" w:rsidTr="0027276C">
        <w:trPr>
          <w:trHeight w:val="647"/>
        </w:trPr>
        <w:tc>
          <w:tcPr>
            <w:tcW w:w="2324" w:type="dxa"/>
            <w:tcBorders>
              <w:top w:val="single" w:sz="4" w:space="0" w:color="000000"/>
              <w:bottom w:val="single" w:sz="4" w:space="0" w:color="000000"/>
            </w:tcBorders>
          </w:tcPr>
          <w:p w14:paraId="146A036F" w14:textId="77777777" w:rsidR="00262A30" w:rsidRPr="00C03C64" w:rsidRDefault="00262A30" w:rsidP="0027276C">
            <w:pPr>
              <w:pStyle w:val="TableParagraph"/>
              <w:jc w:val="left"/>
              <w:rPr>
                <w:sz w:val="24"/>
              </w:rPr>
            </w:pPr>
          </w:p>
        </w:tc>
        <w:tc>
          <w:tcPr>
            <w:tcW w:w="1708" w:type="dxa"/>
            <w:tcBorders>
              <w:top w:val="single" w:sz="4" w:space="0" w:color="000000"/>
              <w:bottom w:val="single" w:sz="4" w:space="0" w:color="000000"/>
            </w:tcBorders>
          </w:tcPr>
          <w:p w14:paraId="42128082" w14:textId="77777777" w:rsidR="00262A30" w:rsidRPr="00C03C64" w:rsidRDefault="00262A30" w:rsidP="0027276C">
            <w:pPr>
              <w:pStyle w:val="TableParagraph"/>
              <w:jc w:val="left"/>
              <w:rPr>
                <w:sz w:val="24"/>
              </w:rPr>
            </w:pPr>
          </w:p>
        </w:tc>
        <w:tc>
          <w:tcPr>
            <w:tcW w:w="1527" w:type="dxa"/>
            <w:tcBorders>
              <w:top w:val="single" w:sz="4" w:space="0" w:color="000000"/>
              <w:bottom w:val="single" w:sz="4" w:space="0" w:color="000000"/>
            </w:tcBorders>
          </w:tcPr>
          <w:p w14:paraId="5AD8C421" w14:textId="77777777" w:rsidR="00262A30" w:rsidRPr="00C03C64" w:rsidRDefault="00262A30" w:rsidP="0027276C">
            <w:pPr>
              <w:pStyle w:val="TableParagraph"/>
              <w:jc w:val="left"/>
              <w:rPr>
                <w:sz w:val="24"/>
              </w:rPr>
            </w:pPr>
          </w:p>
        </w:tc>
        <w:tc>
          <w:tcPr>
            <w:tcW w:w="1009" w:type="dxa"/>
            <w:tcBorders>
              <w:top w:val="single" w:sz="4" w:space="0" w:color="000000"/>
              <w:bottom w:val="single" w:sz="4" w:space="0" w:color="000000"/>
            </w:tcBorders>
          </w:tcPr>
          <w:p w14:paraId="48E91C13" w14:textId="77777777" w:rsidR="00262A30" w:rsidRPr="00C03C64" w:rsidRDefault="00262A30" w:rsidP="0027276C">
            <w:pPr>
              <w:pStyle w:val="TableParagraph"/>
              <w:jc w:val="left"/>
              <w:rPr>
                <w:sz w:val="24"/>
              </w:rPr>
            </w:pPr>
          </w:p>
        </w:tc>
        <w:tc>
          <w:tcPr>
            <w:tcW w:w="1910" w:type="dxa"/>
            <w:tcBorders>
              <w:top w:val="single" w:sz="4" w:space="0" w:color="000000"/>
              <w:bottom w:val="single" w:sz="4" w:space="0" w:color="000000"/>
            </w:tcBorders>
          </w:tcPr>
          <w:p w14:paraId="31E6E8EF" w14:textId="77777777" w:rsidR="00262A30" w:rsidRPr="00C03C64" w:rsidRDefault="00262A30" w:rsidP="0027276C">
            <w:pPr>
              <w:pStyle w:val="TableParagraph"/>
              <w:jc w:val="left"/>
              <w:rPr>
                <w:sz w:val="24"/>
              </w:rPr>
            </w:pPr>
          </w:p>
        </w:tc>
      </w:tr>
      <w:tr w:rsidR="00262A30" w:rsidRPr="00C03C64" w14:paraId="4407DAE0" w14:textId="77777777" w:rsidTr="0027276C">
        <w:trPr>
          <w:trHeight w:val="341"/>
        </w:trPr>
        <w:tc>
          <w:tcPr>
            <w:tcW w:w="2324" w:type="dxa"/>
            <w:tcBorders>
              <w:top w:val="single" w:sz="4" w:space="0" w:color="000000"/>
            </w:tcBorders>
          </w:tcPr>
          <w:p w14:paraId="71B5F72E" w14:textId="77777777" w:rsidR="00262A30" w:rsidRPr="00C03C64" w:rsidRDefault="00262A30" w:rsidP="0027276C">
            <w:pPr>
              <w:pStyle w:val="TableParagraph"/>
              <w:jc w:val="left"/>
              <w:rPr>
                <w:sz w:val="24"/>
              </w:rPr>
            </w:pPr>
          </w:p>
        </w:tc>
        <w:tc>
          <w:tcPr>
            <w:tcW w:w="1708" w:type="dxa"/>
            <w:tcBorders>
              <w:top w:val="single" w:sz="4" w:space="0" w:color="000000"/>
            </w:tcBorders>
          </w:tcPr>
          <w:p w14:paraId="6CD8A0E3" w14:textId="77777777" w:rsidR="00262A30" w:rsidRPr="00C03C64" w:rsidRDefault="00262A30" w:rsidP="0027276C">
            <w:pPr>
              <w:pStyle w:val="TableParagraph"/>
              <w:spacing w:line="268" w:lineRule="exact"/>
              <w:ind w:left="317"/>
              <w:jc w:val="left"/>
              <w:rPr>
                <w:sz w:val="24"/>
              </w:rPr>
            </w:pPr>
            <w:r w:rsidRPr="00C03C64">
              <w:rPr>
                <w:spacing w:val="-5"/>
                <w:sz w:val="24"/>
              </w:rPr>
              <w:t>HR</w:t>
            </w:r>
          </w:p>
        </w:tc>
        <w:tc>
          <w:tcPr>
            <w:tcW w:w="1527" w:type="dxa"/>
            <w:tcBorders>
              <w:top w:val="single" w:sz="4" w:space="0" w:color="000000"/>
            </w:tcBorders>
          </w:tcPr>
          <w:p w14:paraId="4DA11B13" w14:textId="77777777" w:rsidR="00262A30" w:rsidRPr="00C03C64" w:rsidRDefault="00262A30" w:rsidP="0027276C">
            <w:pPr>
              <w:pStyle w:val="TableParagraph"/>
              <w:spacing w:line="268" w:lineRule="exact"/>
              <w:ind w:left="135"/>
              <w:jc w:val="left"/>
              <w:rPr>
                <w:sz w:val="24"/>
              </w:rPr>
            </w:pPr>
            <w:r w:rsidRPr="00C03C64">
              <w:rPr>
                <w:spacing w:val="-2"/>
                <w:sz w:val="24"/>
              </w:rPr>
              <w:t>HR_BENIN</w:t>
            </w:r>
          </w:p>
        </w:tc>
        <w:tc>
          <w:tcPr>
            <w:tcW w:w="1009" w:type="dxa"/>
            <w:tcBorders>
              <w:top w:val="single" w:sz="4" w:space="0" w:color="000000"/>
            </w:tcBorders>
          </w:tcPr>
          <w:p w14:paraId="3898966C" w14:textId="77777777" w:rsidR="00262A30" w:rsidRPr="00C03C64" w:rsidRDefault="00262A30" w:rsidP="0027276C">
            <w:pPr>
              <w:pStyle w:val="TableParagraph"/>
              <w:spacing w:line="268" w:lineRule="exact"/>
              <w:ind w:left="141"/>
              <w:jc w:val="left"/>
              <w:rPr>
                <w:sz w:val="24"/>
              </w:rPr>
            </w:pPr>
            <w:r w:rsidRPr="00C03C64">
              <w:rPr>
                <w:spacing w:val="-5"/>
                <w:sz w:val="24"/>
              </w:rPr>
              <w:t>10</w:t>
            </w:r>
          </w:p>
        </w:tc>
        <w:tc>
          <w:tcPr>
            <w:tcW w:w="1910" w:type="dxa"/>
            <w:tcBorders>
              <w:top w:val="single" w:sz="4" w:space="0" w:color="000000"/>
            </w:tcBorders>
          </w:tcPr>
          <w:p w14:paraId="50CF8400" w14:textId="77777777" w:rsidR="00262A30" w:rsidRPr="00C03C64" w:rsidRDefault="00262A30" w:rsidP="0027276C">
            <w:pPr>
              <w:pStyle w:val="TableParagraph"/>
              <w:spacing w:line="268" w:lineRule="exact"/>
              <w:ind w:right="448"/>
              <w:rPr>
                <w:sz w:val="24"/>
              </w:rPr>
            </w:pPr>
            <w:r w:rsidRPr="00C03C64">
              <w:rPr>
                <w:spacing w:val="-2"/>
                <w:sz w:val="24"/>
              </w:rPr>
              <w:t>10.10.10.0/24</w:t>
            </w:r>
          </w:p>
        </w:tc>
      </w:tr>
      <w:tr w:rsidR="00262A30" w:rsidRPr="00C03C64" w14:paraId="17EEBD53" w14:textId="77777777" w:rsidTr="0027276C">
        <w:trPr>
          <w:trHeight w:val="410"/>
        </w:trPr>
        <w:tc>
          <w:tcPr>
            <w:tcW w:w="2324" w:type="dxa"/>
          </w:tcPr>
          <w:p w14:paraId="7C64AC45" w14:textId="77777777" w:rsidR="00262A30" w:rsidRPr="00C03C64" w:rsidRDefault="00262A30" w:rsidP="0027276C">
            <w:pPr>
              <w:pStyle w:val="TableParagraph"/>
              <w:spacing w:before="63"/>
              <w:ind w:left="105"/>
              <w:jc w:val="left"/>
              <w:rPr>
                <w:sz w:val="24"/>
              </w:rPr>
            </w:pPr>
            <w:r w:rsidRPr="00C03C64">
              <w:rPr>
                <w:sz w:val="24"/>
              </w:rPr>
              <w:lastRenderedPageBreak/>
              <w:t>HQ</w:t>
            </w:r>
            <w:r w:rsidRPr="00C03C64">
              <w:rPr>
                <w:spacing w:val="-2"/>
                <w:sz w:val="24"/>
              </w:rPr>
              <w:t xml:space="preserve"> </w:t>
            </w:r>
            <w:r w:rsidRPr="00C03C64">
              <w:rPr>
                <w:sz w:val="24"/>
              </w:rPr>
              <w:t>-</w:t>
            </w:r>
            <w:r w:rsidRPr="00C03C64">
              <w:rPr>
                <w:spacing w:val="-1"/>
                <w:sz w:val="24"/>
              </w:rPr>
              <w:t xml:space="preserve"> </w:t>
            </w:r>
            <w:r w:rsidRPr="00C03C64">
              <w:rPr>
                <w:spacing w:val="-2"/>
                <w:sz w:val="24"/>
              </w:rPr>
              <w:t>Benin</w:t>
            </w:r>
          </w:p>
        </w:tc>
        <w:tc>
          <w:tcPr>
            <w:tcW w:w="1708" w:type="dxa"/>
          </w:tcPr>
          <w:p w14:paraId="3D31DEA9" w14:textId="77777777" w:rsidR="00262A30" w:rsidRPr="00C03C64" w:rsidRDefault="00262A30" w:rsidP="0027276C">
            <w:pPr>
              <w:pStyle w:val="TableParagraph"/>
              <w:spacing w:before="63"/>
              <w:ind w:left="317"/>
              <w:jc w:val="left"/>
              <w:rPr>
                <w:sz w:val="24"/>
              </w:rPr>
            </w:pPr>
            <w:r w:rsidRPr="00C03C64">
              <w:rPr>
                <w:spacing w:val="-5"/>
                <w:sz w:val="24"/>
              </w:rPr>
              <w:t>IT</w:t>
            </w:r>
          </w:p>
        </w:tc>
        <w:tc>
          <w:tcPr>
            <w:tcW w:w="1527" w:type="dxa"/>
          </w:tcPr>
          <w:p w14:paraId="3D37BC28" w14:textId="77777777" w:rsidR="00262A30" w:rsidRPr="00C03C64" w:rsidRDefault="00262A30" w:rsidP="0027276C">
            <w:pPr>
              <w:pStyle w:val="TableParagraph"/>
              <w:spacing w:before="63"/>
              <w:ind w:left="135"/>
              <w:jc w:val="left"/>
              <w:rPr>
                <w:sz w:val="24"/>
              </w:rPr>
            </w:pPr>
            <w:r w:rsidRPr="00C03C64">
              <w:rPr>
                <w:spacing w:val="-2"/>
                <w:sz w:val="24"/>
              </w:rPr>
              <w:t>IT_BENIN</w:t>
            </w:r>
          </w:p>
        </w:tc>
        <w:tc>
          <w:tcPr>
            <w:tcW w:w="1009" w:type="dxa"/>
          </w:tcPr>
          <w:p w14:paraId="1E3A1E4E" w14:textId="77777777" w:rsidR="00262A30" w:rsidRPr="00C03C64" w:rsidRDefault="00262A30" w:rsidP="0027276C">
            <w:pPr>
              <w:pStyle w:val="TableParagraph"/>
              <w:spacing w:before="63"/>
              <w:ind w:left="141"/>
              <w:jc w:val="left"/>
              <w:rPr>
                <w:sz w:val="24"/>
              </w:rPr>
            </w:pPr>
            <w:r w:rsidRPr="00C03C64">
              <w:rPr>
                <w:spacing w:val="-5"/>
                <w:sz w:val="24"/>
              </w:rPr>
              <w:t>20</w:t>
            </w:r>
          </w:p>
        </w:tc>
        <w:tc>
          <w:tcPr>
            <w:tcW w:w="1910" w:type="dxa"/>
          </w:tcPr>
          <w:p w14:paraId="36A94CA9" w14:textId="77777777" w:rsidR="00262A30" w:rsidRPr="00C03C64" w:rsidRDefault="00262A30" w:rsidP="0027276C">
            <w:pPr>
              <w:pStyle w:val="TableParagraph"/>
              <w:spacing w:before="63"/>
              <w:ind w:right="448"/>
              <w:rPr>
                <w:sz w:val="24"/>
              </w:rPr>
            </w:pPr>
            <w:r w:rsidRPr="00C03C64">
              <w:rPr>
                <w:spacing w:val="-2"/>
                <w:sz w:val="24"/>
              </w:rPr>
              <w:t>10.10.20.0/24</w:t>
            </w:r>
          </w:p>
        </w:tc>
      </w:tr>
      <w:tr w:rsidR="00262A30" w:rsidRPr="00C03C64" w14:paraId="6FEE168B" w14:textId="77777777" w:rsidTr="0027276C">
        <w:trPr>
          <w:trHeight w:val="413"/>
        </w:trPr>
        <w:tc>
          <w:tcPr>
            <w:tcW w:w="2324" w:type="dxa"/>
          </w:tcPr>
          <w:p w14:paraId="3CE1C908" w14:textId="77777777" w:rsidR="00262A30" w:rsidRPr="00C03C64" w:rsidRDefault="00262A30" w:rsidP="0027276C">
            <w:pPr>
              <w:pStyle w:val="TableParagraph"/>
              <w:jc w:val="left"/>
              <w:rPr>
                <w:sz w:val="24"/>
              </w:rPr>
            </w:pPr>
          </w:p>
        </w:tc>
        <w:tc>
          <w:tcPr>
            <w:tcW w:w="1708" w:type="dxa"/>
          </w:tcPr>
          <w:p w14:paraId="3CEA145E" w14:textId="77777777" w:rsidR="00262A30" w:rsidRPr="00C03C64" w:rsidRDefault="00262A30" w:rsidP="0027276C">
            <w:pPr>
              <w:pStyle w:val="TableParagraph"/>
              <w:spacing w:before="61"/>
              <w:ind w:left="317"/>
              <w:jc w:val="left"/>
              <w:rPr>
                <w:sz w:val="24"/>
              </w:rPr>
            </w:pPr>
            <w:r w:rsidRPr="00C03C64">
              <w:rPr>
                <w:spacing w:val="-2"/>
                <w:sz w:val="24"/>
              </w:rPr>
              <w:t>Finance</w:t>
            </w:r>
          </w:p>
        </w:tc>
        <w:tc>
          <w:tcPr>
            <w:tcW w:w="1527" w:type="dxa"/>
          </w:tcPr>
          <w:p w14:paraId="7B1C3987" w14:textId="77777777" w:rsidR="00262A30" w:rsidRPr="00C03C64" w:rsidRDefault="00262A30" w:rsidP="0027276C">
            <w:pPr>
              <w:pStyle w:val="TableParagraph"/>
              <w:spacing w:before="61"/>
              <w:ind w:left="135"/>
              <w:jc w:val="left"/>
              <w:rPr>
                <w:sz w:val="24"/>
              </w:rPr>
            </w:pPr>
            <w:r w:rsidRPr="00C03C64">
              <w:rPr>
                <w:spacing w:val="-2"/>
                <w:sz w:val="24"/>
              </w:rPr>
              <w:t>FIN_BENIN</w:t>
            </w:r>
          </w:p>
        </w:tc>
        <w:tc>
          <w:tcPr>
            <w:tcW w:w="1009" w:type="dxa"/>
          </w:tcPr>
          <w:p w14:paraId="04D7F904" w14:textId="77777777" w:rsidR="00262A30" w:rsidRPr="00C03C64" w:rsidRDefault="00262A30" w:rsidP="0027276C">
            <w:pPr>
              <w:pStyle w:val="TableParagraph"/>
              <w:spacing w:before="61"/>
              <w:ind w:left="141"/>
              <w:jc w:val="left"/>
              <w:rPr>
                <w:sz w:val="24"/>
              </w:rPr>
            </w:pPr>
            <w:r w:rsidRPr="00C03C64">
              <w:rPr>
                <w:spacing w:val="-5"/>
                <w:sz w:val="24"/>
              </w:rPr>
              <w:t>30</w:t>
            </w:r>
          </w:p>
        </w:tc>
        <w:tc>
          <w:tcPr>
            <w:tcW w:w="1910" w:type="dxa"/>
          </w:tcPr>
          <w:p w14:paraId="6C78C36D" w14:textId="77777777" w:rsidR="00262A30" w:rsidRPr="00C03C64" w:rsidRDefault="00262A30" w:rsidP="0027276C">
            <w:pPr>
              <w:pStyle w:val="TableParagraph"/>
              <w:spacing w:before="61"/>
              <w:ind w:right="448"/>
              <w:rPr>
                <w:sz w:val="24"/>
              </w:rPr>
            </w:pPr>
            <w:r w:rsidRPr="00C03C64">
              <w:rPr>
                <w:spacing w:val="-2"/>
                <w:sz w:val="24"/>
              </w:rPr>
              <w:t>10.10.30.0/24</w:t>
            </w:r>
          </w:p>
        </w:tc>
      </w:tr>
      <w:tr w:rsidR="00262A30" w:rsidRPr="00C03C64" w14:paraId="0D576794" w14:textId="77777777" w:rsidTr="0027276C">
        <w:trPr>
          <w:trHeight w:val="415"/>
        </w:trPr>
        <w:tc>
          <w:tcPr>
            <w:tcW w:w="2324" w:type="dxa"/>
            <w:vMerge w:val="restart"/>
          </w:tcPr>
          <w:p w14:paraId="1BE3CCB5" w14:textId="77777777" w:rsidR="00262A30" w:rsidRPr="00C03C64" w:rsidRDefault="00262A30" w:rsidP="0027276C">
            <w:pPr>
              <w:pStyle w:val="TableParagraph"/>
              <w:spacing w:before="272"/>
              <w:ind w:left="105"/>
              <w:jc w:val="left"/>
              <w:rPr>
                <w:sz w:val="24"/>
              </w:rPr>
            </w:pPr>
            <w:r w:rsidRPr="00C03C64">
              <w:rPr>
                <w:sz w:val="24"/>
              </w:rPr>
              <w:t>Branch</w:t>
            </w:r>
            <w:r w:rsidRPr="00C03C64">
              <w:rPr>
                <w:spacing w:val="-4"/>
                <w:sz w:val="24"/>
              </w:rPr>
              <w:t xml:space="preserve"> </w:t>
            </w:r>
            <w:r w:rsidRPr="00C03C64">
              <w:rPr>
                <w:sz w:val="24"/>
              </w:rPr>
              <w:t>A</w:t>
            </w:r>
            <w:r w:rsidRPr="00C03C64">
              <w:rPr>
                <w:spacing w:val="-4"/>
                <w:sz w:val="24"/>
              </w:rPr>
              <w:t xml:space="preserve"> </w:t>
            </w:r>
            <w:r w:rsidRPr="00C03C64">
              <w:rPr>
                <w:sz w:val="24"/>
              </w:rPr>
              <w:t>-</w:t>
            </w:r>
            <w:r w:rsidRPr="00C03C64">
              <w:rPr>
                <w:spacing w:val="3"/>
                <w:sz w:val="24"/>
              </w:rPr>
              <w:t xml:space="preserve"> </w:t>
            </w:r>
            <w:proofErr w:type="spellStart"/>
            <w:r w:rsidRPr="00C03C64">
              <w:rPr>
                <w:spacing w:val="-2"/>
                <w:sz w:val="24"/>
              </w:rPr>
              <w:t>Auchi</w:t>
            </w:r>
            <w:proofErr w:type="spellEnd"/>
          </w:p>
        </w:tc>
        <w:tc>
          <w:tcPr>
            <w:tcW w:w="1708" w:type="dxa"/>
          </w:tcPr>
          <w:p w14:paraId="0D30F920" w14:textId="77777777" w:rsidR="00262A30" w:rsidRPr="00C03C64" w:rsidRDefault="00262A30" w:rsidP="0027276C">
            <w:pPr>
              <w:pStyle w:val="TableParagraph"/>
              <w:spacing w:before="65"/>
              <w:ind w:left="317"/>
              <w:jc w:val="left"/>
              <w:rPr>
                <w:sz w:val="24"/>
              </w:rPr>
            </w:pPr>
            <w:r w:rsidRPr="00C03C64">
              <w:rPr>
                <w:spacing w:val="-5"/>
                <w:sz w:val="24"/>
              </w:rPr>
              <w:t>IT</w:t>
            </w:r>
          </w:p>
        </w:tc>
        <w:tc>
          <w:tcPr>
            <w:tcW w:w="1527" w:type="dxa"/>
          </w:tcPr>
          <w:p w14:paraId="2AD1EB09" w14:textId="77777777" w:rsidR="00262A30" w:rsidRPr="00C03C64" w:rsidRDefault="00262A30" w:rsidP="0027276C">
            <w:pPr>
              <w:pStyle w:val="TableParagraph"/>
              <w:spacing w:before="65"/>
              <w:ind w:left="135"/>
              <w:jc w:val="left"/>
              <w:rPr>
                <w:sz w:val="24"/>
              </w:rPr>
            </w:pPr>
            <w:r w:rsidRPr="00C03C64">
              <w:rPr>
                <w:spacing w:val="-2"/>
                <w:sz w:val="24"/>
              </w:rPr>
              <w:t>IT_AUCHI</w:t>
            </w:r>
          </w:p>
        </w:tc>
        <w:tc>
          <w:tcPr>
            <w:tcW w:w="1009" w:type="dxa"/>
          </w:tcPr>
          <w:p w14:paraId="52328AC4" w14:textId="77777777" w:rsidR="00262A30" w:rsidRPr="00C03C64" w:rsidRDefault="00262A30" w:rsidP="0027276C">
            <w:pPr>
              <w:pStyle w:val="TableParagraph"/>
              <w:spacing w:before="65"/>
              <w:ind w:left="141"/>
              <w:jc w:val="left"/>
              <w:rPr>
                <w:sz w:val="24"/>
              </w:rPr>
            </w:pPr>
            <w:r w:rsidRPr="00C03C64">
              <w:rPr>
                <w:spacing w:val="-5"/>
                <w:sz w:val="24"/>
              </w:rPr>
              <w:t>40</w:t>
            </w:r>
          </w:p>
        </w:tc>
        <w:tc>
          <w:tcPr>
            <w:tcW w:w="1910" w:type="dxa"/>
          </w:tcPr>
          <w:p w14:paraId="78025A84" w14:textId="77777777" w:rsidR="00262A30" w:rsidRPr="00C03C64" w:rsidRDefault="00262A30" w:rsidP="0027276C">
            <w:pPr>
              <w:pStyle w:val="TableParagraph"/>
              <w:spacing w:before="65"/>
              <w:ind w:right="448"/>
              <w:rPr>
                <w:sz w:val="24"/>
              </w:rPr>
            </w:pPr>
            <w:r w:rsidRPr="00C03C64">
              <w:rPr>
                <w:spacing w:val="-2"/>
                <w:sz w:val="24"/>
              </w:rPr>
              <w:t>10.20.10.0/24</w:t>
            </w:r>
          </w:p>
        </w:tc>
      </w:tr>
      <w:tr w:rsidR="00262A30" w:rsidRPr="00C03C64" w14:paraId="64919D0C" w14:textId="77777777" w:rsidTr="0027276C">
        <w:trPr>
          <w:trHeight w:val="412"/>
        </w:trPr>
        <w:tc>
          <w:tcPr>
            <w:tcW w:w="2324" w:type="dxa"/>
            <w:vMerge/>
            <w:tcBorders>
              <w:top w:val="nil"/>
            </w:tcBorders>
          </w:tcPr>
          <w:p w14:paraId="6D2D4259" w14:textId="77777777" w:rsidR="00262A30" w:rsidRPr="00C03C64" w:rsidRDefault="00262A30" w:rsidP="0027276C">
            <w:pPr>
              <w:rPr>
                <w:rFonts w:ascii="Times New Roman" w:hAnsi="Times New Roman" w:cs="Times New Roman"/>
                <w:sz w:val="2"/>
                <w:szCs w:val="2"/>
              </w:rPr>
            </w:pPr>
          </w:p>
        </w:tc>
        <w:tc>
          <w:tcPr>
            <w:tcW w:w="1708" w:type="dxa"/>
          </w:tcPr>
          <w:p w14:paraId="7C574943" w14:textId="77777777" w:rsidR="00262A30" w:rsidRPr="00C03C64" w:rsidRDefault="00262A30" w:rsidP="0027276C">
            <w:pPr>
              <w:pStyle w:val="TableParagraph"/>
              <w:spacing w:before="63"/>
              <w:ind w:left="317"/>
              <w:jc w:val="left"/>
              <w:rPr>
                <w:sz w:val="24"/>
              </w:rPr>
            </w:pPr>
            <w:r w:rsidRPr="00C03C64">
              <w:rPr>
                <w:spacing w:val="-2"/>
                <w:sz w:val="24"/>
              </w:rPr>
              <w:t>Finance</w:t>
            </w:r>
          </w:p>
        </w:tc>
        <w:tc>
          <w:tcPr>
            <w:tcW w:w="1527" w:type="dxa"/>
          </w:tcPr>
          <w:p w14:paraId="3BA29623" w14:textId="77777777" w:rsidR="00262A30" w:rsidRPr="00C03C64" w:rsidRDefault="00262A30" w:rsidP="0027276C">
            <w:pPr>
              <w:pStyle w:val="TableParagraph"/>
              <w:spacing w:before="63"/>
              <w:ind w:left="135"/>
              <w:jc w:val="left"/>
              <w:rPr>
                <w:sz w:val="24"/>
              </w:rPr>
            </w:pPr>
            <w:r w:rsidRPr="00C03C64">
              <w:rPr>
                <w:spacing w:val="-2"/>
                <w:sz w:val="24"/>
              </w:rPr>
              <w:t>FIN_AUCHI</w:t>
            </w:r>
          </w:p>
        </w:tc>
        <w:tc>
          <w:tcPr>
            <w:tcW w:w="1009" w:type="dxa"/>
          </w:tcPr>
          <w:p w14:paraId="67668DDC" w14:textId="77777777" w:rsidR="00262A30" w:rsidRPr="00C03C64" w:rsidRDefault="00262A30" w:rsidP="0027276C">
            <w:pPr>
              <w:pStyle w:val="TableParagraph"/>
              <w:spacing w:before="63"/>
              <w:ind w:left="141"/>
              <w:jc w:val="left"/>
              <w:rPr>
                <w:sz w:val="24"/>
              </w:rPr>
            </w:pPr>
            <w:r w:rsidRPr="00C03C64">
              <w:rPr>
                <w:spacing w:val="-5"/>
                <w:sz w:val="24"/>
              </w:rPr>
              <w:t>50</w:t>
            </w:r>
          </w:p>
        </w:tc>
        <w:tc>
          <w:tcPr>
            <w:tcW w:w="1910" w:type="dxa"/>
          </w:tcPr>
          <w:p w14:paraId="645D2642" w14:textId="77777777" w:rsidR="00262A30" w:rsidRPr="00C03C64" w:rsidRDefault="00262A30" w:rsidP="0027276C">
            <w:pPr>
              <w:pStyle w:val="TableParagraph"/>
              <w:spacing w:before="63"/>
              <w:ind w:right="448"/>
              <w:rPr>
                <w:sz w:val="24"/>
              </w:rPr>
            </w:pPr>
            <w:r w:rsidRPr="00C03C64">
              <w:rPr>
                <w:spacing w:val="-2"/>
                <w:sz w:val="24"/>
              </w:rPr>
              <w:t>10.20.20.0/24</w:t>
            </w:r>
          </w:p>
        </w:tc>
      </w:tr>
      <w:tr w:rsidR="00262A30" w:rsidRPr="00C03C64" w14:paraId="03DD3A30" w14:textId="77777777" w:rsidTr="0027276C">
        <w:trPr>
          <w:trHeight w:val="408"/>
        </w:trPr>
        <w:tc>
          <w:tcPr>
            <w:tcW w:w="2324" w:type="dxa"/>
            <w:vMerge w:val="restart"/>
            <w:tcBorders>
              <w:bottom w:val="single" w:sz="4" w:space="0" w:color="000000"/>
            </w:tcBorders>
          </w:tcPr>
          <w:p w14:paraId="4142C4DA" w14:textId="77777777" w:rsidR="00262A30" w:rsidRPr="00C03C64" w:rsidRDefault="00262A30" w:rsidP="0027276C">
            <w:pPr>
              <w:pStyle w:val="TableParagraph"/>
              <w:spacing w:before="269"/>
              <w:ind w:left="105"/>
              <w:jc w:val="left"/>
              <w:rPr>
                <w:sz w:val="24"/>
              </w:rPr>
            </w:pPr>
            <w:r w:rsidRPr="00C03C64">
              <w:rPr>
                <w:sz w:val="24"/>
              </w:rPr>
              <w:t>Branch</w:t>
            </w:r>
            <w:r w:rsidRPr="00C03C64">
              <w:rPr>
                <w:spacing w:val="-4"/>
                <w:sz w:val="24"/>
              </w:rPr>
              <w:t xml:space="preserve"> </w:t>
            </w:r>
            <w:r w:rsidRPr="00C03C64">
              <w:rPr>
                <w:sz w:val="24"/>
              </w:rPr>
              <w:t>B</w:t>
            </w:r>
            <w:r w:rsidRPr="00C03C64">
              <w:rPr>
                <w:spacing w:val="-1"/>
                <w:sz w:val="24"/>
              </w:rPr>
              <w:t xml:space="preserve"> </w:t>
            </w:r>
            <w:r w:rsidRPr="00C03C64">
              <w:rPr>
                <w:sz w:val="24"/>
              </w:rPr>
              <w:t>-</w:t>
            </w:r>
            <w:r w:rsidRPr="00C03C64">
              <w:rPr>
                <w:spacing w:val="-2"/>
                <w:sz w:val="24"/>
              </w:rPr>
              <w:t xml:space="preserve"> </w:t>
            </w:r>
            <w:proofErr w:type="spellStart"/>
            <w:r w:rsidRPr="00C03C64">
              <w:rPr>
                <w:spacing w:val="-2"/>
                <w:sz w:val="24"/>
              </w:rPr>
              <w:t>Ekpoma</w:t>
            </w:r>
            <w:proofErr w:type="spellEnd"/>
          </w:p>
        </w:tc>
        <w:tc>
          <w:tcPr>
            <w:tcW w:w="1708" w:type="dxa"/>
          </w:tcPr>
          <w:p w14:paraId="3986C3D3" w14:textId="77777777" w:rsidR="00262A30" w:rsidRPr="00C03C64" w:rsidRDefault="00262A30" w:rsidP="0027276C">
            <w:pPr>
              <w:pStyle w:val="TableParagraph"/>
              <w:spacing w:before="63"/>
              <w:ind w:left="317"/>
              <w:jc w:val="left"/>
              <w:rPr>
                <w:sz w:val="24"/>
              </w:rPr>
            </w:pPr>
            <w:r w:rsidRPr="00C03C64">
              <w:rPr>
                <w:spacing w:val="-5"/>
                <w:sz w:val="24"/>
              </w:rPr>
              <w:t>IT</w:t>
            </w:r>
          </w:p>
        </w:tc>
        <w:tc>
          <w:tcPr>
            <w:tcW w:w="1527" w:type="dxa"/>
          </w:tcPr>
          <w:p w14:paraId="02134D53" w14:textId="77777777" w:rsidR="00262A30" w:rsidRPr="00C03C64" w:rsidRDefault="00262A30" w:rsidP="0027276C">
            <w:pPr>
              <w:pStyle w:val="TableParagraph"/>
              <w:spacing w:before="63"/>
              <w:ind w:left="135"/>
              <w:jc w:val="left"/>
              <w:rPr>
                <w:sz w:val="24"/>
              </w:rPr>
            </w:pPr>
            <w:r w:rsidRPr="00C03C64">
              <w:rPr>
                <w:spacing w:val="-2"/>
                <w:sz w:val="24"/>
              </w:rPr>
              <w:t>IT_EKP</w:t>
            </w:r>
          </w:p>
        </w:tc>
        <w:tc>
          <w:tcPr>
            <w:tcW w:w="1009" w:type="dxa"/>
          </w:tcPr>
          <w:p w14:paraId="398A0A32" w14:textId="77777777" w:rsidR="00262A30" w:rsidRPr="00C03C64" w:rsidRDefault="00262A30" w:rsidP="0027276C">
            <w:pPr>
              <w:pStyle w:val="TableParagraph"/>
              <w:spacing w:before="63"/>
              <w:ind w:left="141"/>
              <w:jc w:val="left"/>
              <w:rPr>
                <w:sz w:val="24"/>
              </w:rPr>
            </w:pPr>
            <w:r w:rsidRPr="00C03C64">
              <w:rPr>
                <w:spacing w:val="-5"/>
                <w:sz w:val="24"/>
              </w:rPr>
              <w:t>60</w:t>
            </w:r>
          </w:p>
        </w:tc>
        <w:tc>
          <w:tcPr>
            <w:tcW w:w="1910" w:type="dxa"/>
          </w:tcPr>
          <w:p w14:paraId="7FB5FDF9" w14:textId="77777777" w:rsidR="00262A30" w:rsidRPr="00C03C64" w:rsidRDefault="00262A30" w:rsidP="0027276C">
            <w:pPr>
              <w:pStyle w:val="TableParagraph"/>
              <w:spacing w:before="63"/>
              <w:ind w:right="448"/>
              <w:rPr>
                <w:sz w:val="24"/>
              </w:rPr>
            </w:pPr>
            <w:r w:rsidRPr="00C03C64">
              <w:rPr>
                <w:spacing w:val="-2"/>
                <w:sz w:val="24"/>
              </w:rPr>
              <w:t>10.30.10.0/24</w:t>
            </w:r>
          </w:p>
        </w:tc>
      </w:tr>
      <w:tr w:rsidR="00262A30" w:rsidRPr="00C03C64" w14:paraId="5A71C0A4" w14:textId="77777777" w:rsidTr="0027276C">
        <w:trPr>
          <w:trHeight w:val="483"/>
        </w:trPr>
        <w:tc>
          <w:tcPr>
            <w:tcW w:w="2324" w:type="dxa"/>
            <w:vMerge/>
            <w:tcBorders>
              <w:top w:val="nil"/>
              <w:bottom w:val="single" w:sz="4" w:space="0" w:color="000000"/>
            </w:tcBorders>
          </w:tcPr>
          <w:p w14:paraId="590DF94F" w14:textId="77777777" w:rsidR="00262A30" w:rsidRPr="00C03C64" w:rsidRDefault="00262A30" w:rsidP="0027276C">
            <w:pPr>
              <w:rPr>
                <w:rFonts w:ascii="Times New Roman" w:hAnsi="Times New Roman" w:cs="Times New Roman"/>
                <w:sz w:val="2"/>
                <w:szCs w:val="2"/>
              </w:rPr>
            </w:pPr>
          </w:p>
        </w:tc>
        <w:tc>
          <w:tcPr>
            <w:tcW w:w="1708" w:type="dxa"/>
            <w:tcBorders>
              <w:bottom w:val="single" w:sz="4" w:space="0" w:color="000000"/>
            </w:tcBorders>
          </w:tcPr>
          <w:p w14:paraId="08223C8C" w14:textId="77777777" w:rsidR="00262A30" w:rsidRPr="00C03C64" w:rsidRDefault="00262A30" w:rsidP="0027276C">
            <w:pPr>
              <w:pStyle w:val="TableParagraph"/>
              <w:spacing w:before="58"/>
              <w:ind w:left="317"/>
              <w:jc w:val="left"/>
              <w:rPr>
                <w:sz w:val="24"/>
              </w:rPr>
            </w:pPr>
            <w:r w:rsidRPr="00C03C64">
              <w:rPr>
                <w:spacing w:val="-2"/>
                <w:sz w:val="24"/>
              </w:rPr>
              <w:t>Finance</w:t>
            </w:r>
          </w:p>
        </w:tc>
        <w:tc>
          <w:tcPr>
            <w:tcW w:w="1527" w:type="dxa"/>
            <w:tcBorders>
              <w:bottom w:val="single" w:sz="4" w:space="0" w:color="000000"/>
            </w:tcBorders>
          </w:tcPr>
          <w:p w14:paraId="2479691B" w14:textId="77777777" w:rsidR="00262A30" w:rsidRPr="00C03C64" w:rsidRDefault="00262A30" w:rsidP="0027276C">
            <w:pPr>
              <w:pStyle w:val="TableParagraph"/>
              <w:spacing w:before="58"/>
              <w:ind w:left="135"/>
              <w:jc w:val="left"/>
              <w:rPr>
                <w:sz w:val="24"/>
              </w:rPr>
            </w:pPr>
            <w:r w:rsidRPr="00C03C64">
              <w:rPr>
                <w:spacing w:val="-2"/>
                <w:sz w:val="24"/>
              </w:rPr>
              <w:t>FIN_EKP</w:t>
            </w:r>
          </w:p>
        </w:tc>
        <w:tc>
          <w:tcPr>
            <w:tcW w:w="1009" w:type="dxa"/>
            <w:tcBorders>
              <w:bottom w:val="single" w:sz="4" w:space="0" w:color="000000"/>
            </w:tcBorders>
          </w:tcPr>
          <w:p w14:paraId="60C1E4A8" w14:textId="77777777" w:rsidR="00262A30" w:rsidRPr="00C03C64" w:rsidRDefault="00262A30" w:rsidP="0027276C">
            <w:pPr>
              <w:pStyle w:val="TableParagraph"/>
              <w:spacing w:before="58"/>
              <w:ind w:left="141"/>
              <w:jc w:val="left"/>
              <w:rPr>
                <w:sz w:val="24"/>
              </w:rPr>
            </w:pPr>
            <w:r w:rsidRPr="00C03C64">
              <w:rPr>
                <w:spacing w:val="-5"/>
                <w:sz w:val="24"/>
              </w:rPr>
              <w:t>70</w:t>
            </w:r>
          </w:p>
        </w:tc>
        <w:tc>
          <w:tcPr>
            <w:tcW w:w="1910" w:type="dxa"/>
            <w:tcBorders>
              <w:bottom w:val="single" w:sz="4" w:space="0" w:color="000000"/>
            </w:tcBorders>
          </w:tcPr>
          <w:p w14:paraId="096DF58C" w14:textId="77777777" w:rsidR="00262A30" w:rsidRPr="00C03C64" w:rsidRDefault="00262A30" w:rsidP="0027276C">
            <w:pPr>
              <w:pStyle w:val="TableParagraph"/>
              <w:spacing w:before="58"/>
              <w:ind w:right="448"/>
              <w:rPr>
                <w:sz w:val="24"/>
              </w:rPr>
            </w:pPr>
            <w:r w:rsidRPr="00C03C64">
              <w:rPr>
                <w:spacing w:val="-2"/>
                <w:sz w:val="24"/>
              </w:rPr>
              <w:t>10.30.20.0/24</w:t>
            </w:r>
          </w:p>
        </w:tc>
      </w:tr>
    </w:tbl>
    <w:p w14:paraId="2F4AC303" w14:textId="77777777" w:rsidR="003057E3" w:rsidRPr="00C03C64" w:rsidRDefault="003057E3" w:rsidP="00F76B53">
      <w:pPr>
        <w:spacing w:after="0"/>
        <w:jc w:val="both"/>
        <w:rPr>
          <w:rFonts w:ascii="Times New Roman" w:hAnsi="Times New Roman" w:cs="Times New Roman"/>
        </w:rPr>
      </w:pPr>
    </w:p>
    <w:p w14:paraId="089AD866" w14:textId="77777777" w:rsidR="00DE331B" w:rsidRPr="00C03C64" w:rsidRDefault="00DE331B" w:rsidP="00DE331B">
      <w:pPr>
        <w:spacing w:after="0"/>
        <w:jc w:val="center"/>
        <w:rPr>
          <w:rFonts w:ascii="Times New Roman" w:hAnsi="Times New Roman" w:cs="Times New Roman"/>
        </w:rPr>
      </w:pPr>
    </w:p>
    <w:p w14:paraId="2813A7FB" w14:textId="0FC50A17" w:rsidR="00262A30" w:rsidRPr="009F7B9E" w:rsidRDefault="00262A30" w:rsidP="009F7B9E">
      <w:pPr>
        <w:pStyle w:val="ListParagraph"/>
        <w:numPr>
          <w:ilvl w:val="1"/>
          <w:numId w:val="5"/>
        </w:numPr>
        <w:spacing w:after="0"/>
        <w:rPr>
          <w:rFonts w:ascii="Times New Roman" w:hAnsi="Times New Roman" w:cs="Times New Roman"/>
          <w:b/>
          <w:bCs/>
        </w:rPr>
      </w:pPr>
      <w:r w:rsidRPr="009F7B9E">
        <w:rPr>
          <w:rFonts w:ascii="Times New Roman" w:hAnsi="Times New Roman" w:cs="Times New Roman"/>
          <w:b/>
          <w:bCs/>
        </w:rPr>
        <w:t>Data Collection and Preprocessing</w:t>
      </w:r>
    </w:p>
    <w:p w14:paraId="2BFB4A2B" w14:textId="0781D8BB" w:rsidR="000631AF" w:rsidRPr="00C03C64" w:rsidRDefault="000631AF" w:rsidP="00584CC5">
      <w:pPr>
        <w:spacing w:after="0" w:line="276" w:lineRule="auto"/>
        <w:jc w:val="both"/>
        <w:rPr>
          <w:rFonts w:ascii="Times New Roman" w:hAnsi="Times New Roman" w:cs="Times New Roman"/>
        </w:rPr>
      </w:pPr>
      <w:r w:rsidRPr="00C03C64">
        <w:rPr>
          <w:rFonts w:ascii="Times New Roman" w:hAnsi="Times New Roman" w:cs="Times New Roman"/>
        </w:rPr>
        <w:t xml:space="preserve">The </w:t>
      </w:r>
      <w:r w:rsidRPr="00C03C64">
        <w:rPr>
          <w:rStyle w:val="Strong"/>
          <w:rFonts w:ascii="Times New Roman" w:hAnsi="Times New Roman" w:cs="Times New Roman"/>
          <w:b w:val="0"/>
        </w:rPr>
        <w:t>CICIDS2018 dataset</w:t>
      </w:r>
      <w:r w:rsidRPr="00C03C64">
        <w:rPr>
          <w:rFonts w:ascii="Times New Roman" w:hAnsi="Times New Roman" w:cs="Times New Roman"/>
        </w:rPr>
        <w:t xml:space="preserve"> was adopted for training and validation. It includes diverse traffic samples covering DoS, infiltration, botnet, and normal user activity. The dataset was preprocessed to remove missing values and irrelevant fields. Numerical features were normalized between 0 and 1 using </w:t>
      </w:r>
      <w:r w:rsidRPr="00C03C64">
        <w:rPr>
          <w:rStyle w:val="Strong"/>
          <w:rFonts w:ascii="Times New Roman" w:hAnsi="Times New Roman" w:cs="Times New Roman"/>
          <w:b w:val="0"/>
        </w:rPr>
        <w:t>Min-Max scaling</w:t>
      </w:r>
      <w:r w:rsidRPr="00C03C64">
        <w:rPr>
          <w:rFonts w:ascii="Times New Roman" w:hAnsi="Times New Roman" w:cs="Times New Roman"/>
        </w:rPr>
        <w:t xml:space="preserve">, and </w:t>
      </w:r>
      <w:r w:rsidRPr="00C03C64">
        <w:rPr>
          <w:rStyle w:val="Strong"/>
          <w:rFonts w:ascii="Times New Roman" w:hAnsi="Times New Roman" w:cs="Times New Roman"/>
          <w:b w:val="0"/>
        </w:rPr>
        <w:t>Principal Component Analysis (PCA)</w:t>
      </w:r>
      <w:r w:rsidRPr="00C03C64">
        <w:rPr>
          <w:rFonts w:ascii="Times New Roman" w:hAnsi="Times New Roman" w:cs="Times New Roman"/>
          <w:b/>
        </w:rPr>
        <w:t xml:space="preserve"> </w:t>
      </w:r>
      <w:r w:rsidRPr="00C03C64">
        <w:rPr>
          <w:rFonts w:ascii="Times New Roman" w:hAnsi="Times New Roman" w:cs="Times New Roman"/>
        </w:rPr>
        <w:t>was used to reduce dimensionality and enhance processing speed.</w:t>
      </w:r>
    </w:p>
    <w:p w14:paraId="44DF680D" w14:textId="77777777" w:rsidR="00300417" w:rsidRPr="00C03C64" w:rsidRDefault="00300417" w:rsidP="00DE331B">
      <w:pPr>
        <w:spacing w:after="0" w:line="276" w:lineRule="auto"/>
        <w:ind w:left="360"/>
        <w:jc w:val="both"/>
        <w:rPr>
          <w:rFonts w:ascii="Times New Roman" w:hAnsi="Times New Roman" w:cs="Times New Roman"/>
        </w:rPr>
      </w:pPr>
    </w:p>
    <w:p w14:paraId="1B643E73" w14:textId="6BB0A435" w:rsidR="00EA49E1" w:rsidRPr="00C03C64" w:rsidRDefault="00300417" w:rsidP="00300417">
      <w:pPr>
        <w:jc w:val="both"/>
        <w:rPr>
          <w:rFonts w:ascii="Times New Roman" w:hAnsi="Times New Roman" w:cs="Times New Roman"/>
          <w:b/>
          <w:bCs/>
        </w:rPr>
      </w:pPr>
      <w:r w:rsidRPr="00C03C64">
        <w:rPr>
          <w:rFonts w:ascii="Times New Roman" w:hAnsi="Times New Roman" w:cs="Times New Roman"/>
          <w:b/>
          <w:bCs/>
        </w:rPr>
        <w:t xml:space="preserve">Table 2: Raw </w:t>
      </w:r>
      <w:commentRangeStart w:id="8"/>
      <w:r w:rsidRPr="00C03C64">
        <w:rPr>
          <w:rFonts w:ascii="Times New Roman" w:hAnsi="Times New Roman" w:cs="Times New Roman"/>
          <w:b/>
          <w:bCs/>
        </w:rPr>
        <w:t>Dataset</w:t>
      </w:r>
      <w:commentRangeEnd w:id="8"/>
      <w:r w:rsidR="00FC5A85">
        <w:rPr>
          <w:rStyle w:val="CommentReference"/>
        </w:rPr>
        <w:commentReference w:id="8"/>
      </w:r>
    </w:p>
    <w:tbl>
      <w:tblPr>
        <w:tblW w:w="0" w:type="auto"/>
        <w:tblInd w:w="645" w:type="dxa"/>
        <w:tblLayout w:type="fixed"/>
        <w:tblCellMar>
          <w:left w:w="0" w:type="dxa"/>
          <w:right w:w="0" w:type="dxa"/>
        </w:tblCellMar>
        <w:tblLook w:val="01E0" w:firstRow="1" w:lastRow="1" w:firstColumn="1" w:lastColumn="1" w:noHBand="0" w:noVBand="0"/>
      </w:tblPr>
      <w:tblGrid>
        <w:gridCol w:w="427"/>
        <w:gridCol w:w="914"/>
        <w:gridCol w:w="813"/>
        <w:gridCol w:w="1641"/>
        <w:gridCol w:w="1278"/>
        <w:gridCol w:w="923"/>
        <w:gridCol w:w="882"/>
        <w:gridCol w:w="930"/>
      </w:tblGrid>
      <w:tr w:rsidR="00262A30" w:rsidRPr="00C03C64" w14:paraId="2CE4FD0B" w14:textId="77777777" w:rsidTr="0027276C">
        <w:trPr>
          <w:trHeight w:val="940"/>
        </w:trPr>
        <w:tc>
          <w:tcPr>
            <w:tcW w:w="1341" w:type="dxa"/>
            <w:gridSpan w:val="2"/>
            <w:tcBorders>
              <w:top w:val="single" w:sz="4" w:space="0" w:color="000000"/>
              <w:bottom w:val="single" w:sz="4" w:space="0" w:color="000000"/>
            </w:tcBorders>
          </w:tcPr>
          <w:p w14:paraId="32E55A93" w14:textId="77777777" w:rsidR="00262A30" w:rsidRPr="00C03C64" w:rsidRDefault="00262A30" w:rsidP="0027276C">
            <w:pPr>
              <w:pStyle w:val="TableParagraph"/>
              <w:spacing w:before="47"/>
              <w:jc w:val="left"/>
              <w:rPr>
                <w:b/>
                <w:sz w:val="24"/>
              </w:rPr>
            </w:pPr>
          </w:p>
          <w:p w14:paraId="23D0963E" w14:textId="77777777" w:rsidR="00262A30" w:rsidRPr="00C03C64" w:rsidRDefault="00262A30" w:rsidP="0027276C">
            <w:pPr>
              <w:pStyle w:val="TableParagraph"/>
              <w:ind w:left="350"/>
              <w:jc w:val="left"/>
              <w:rPr>
                <w:b/>
                <w:sz w:val="24"/>
              </w:rPr>
            </w:pPr>
            <w:proofErr w:type="spellStart"/>
            <w:r w:rsidRPr="00C03C64">
              <w:rPr>
                <w:b/>
                <w:sz w:val="24"/>
              </w:rPr>
              <w:t>Dst</w:t>
            </w:r>
            <w:proofErr w:type="spellEnd"/>
            <w:r w:rsidRPr="00C03C64">
              <w:rPr>
                <w:b/>
                <w:spacing w:val="1"/>
                <w:sz w:val="24"/>
              </w:rPr>
              <w:t xml:space="preserve"> </w:t>
            </w:r>
            <w:r w:rsidRPr="00C03C64">
              <w:rPr>
                <w:b/>
                <w:spacing w:val="-4"/>
                <w:sz w:val="24"/>
              </w:rPr>
              <w:t>Port</w:t>
            </w:r>
          </w:p>
        </w:tc>
        <w:tc>
          <w:tcPr>
            <w:tcW w:w="813" w:type="dxa"/>
            <w:tcBorders>
              <w:top w:val="single" w:sz="4" w:space="0" w:color="000000"/>
              <w:bottom w:val="single" w:sz="4" w:space="0" w:color="000000"/>
            </w:tcBorders>
          </w:tcPr>
          <w:p w14:paraId="14207E06" w14:textId="77777777" w:rsidR="00262A30" w:rsidRPr="00C03C64" w:rsidRDefault="00262A30" w:rsidP="0027276C">
            <w:pPr>
              <w:pStyle w:val="TableParagraph"/>
              <w:spacing w:before="189" w:line="242" w:lineRule="auto"/>
              <w:ind w:left="267" w:right="126" w:hanging="144"/>
              <w:jc w:val="left"/>
              <w:rPr>
                <w:b/>
                <w:sz w:val="24"/>
              </w:rPr>
            </w:pPr>
            <w:r w:rsidRPr="00C03C64">
              <w:rPr>
                <w:b/>
                <w:spacing w:val="-6"/>
                <w:sz w:val="24"/>
              </w:rPr>
              <w:t xml:space="preserve">Proto </w:t>
            </w:r>
            <w:r w:rsidRPr="00C03C64">
              <w:rPr>
                <w:b/>
                <w:spacing w:val="-4"/>
                <w:sz w:val="24"/>
              </w:rPr>
              <w:t>col</w:t>
            </w:r>
          </w:p>
        </w:tc>
        <w:tc>
          <w:tcPr>
            <w:tcW w:w="1641" w:type="dxa"/>
            <w:tcBorders>
              <w:top w:val="single" w:sz="4" w:space="0" w:color="000000"/>
              <w:bottom w:val="single" w:sz="4" w:space="0" w:color="000000"/>
            </w:tcBorders>
          </w:tcPr>
          <w:p w14:paraId="3D8F7A2E" w14:textId="77777777" w:rsidR="00262A30" w:rsidRPr="00C03C64" w:rsidRDefault="00262A30" w:rsidP="0027276C">
            <w:pPr>
              <w:pStyle w:val="TableParagraph"/>
              <w:spacing w:before="47"/>
              <w:jc w:val="left"/>
              <w:rPr>
                <w:b/>
                <w:sz w:val="24"/>
              </w:rPr>
            </w:pPr>
          </w:p>
          <w:p w14:paraId="444F13EC" w14:textId="77777777" w:rsidR="00262A30" w:rsidRPr="00C03C64" w:rsidRDefault="00262A30" w:rsidP="0027276C">
            <w:pPr>
              <w:pStyle w:val="TableParagraph"/>
              <w:ind w:left="198"/>
              <w:jc w:val="left"/>
              <w:rPr>
                <w:b/>
                <w:sz w:val="24"/>
              </w:rPr>
            </w:pPr>
            <w:r w:rsidRPr="00C03C64">
              <w:rPr>
                <w:b/>
                <w:spacing w:val="-2"/>
                <w:sz w:val="24"/>
              </w:rPr>
              <w:t>Timestamp</w:t>
            </w:r>
          </w:p>
        </w:tc>
        <w:tc>
          <w:tcPr>
            <w:tcW w:w="1278" w:type="dxa"/>
            <w:tcBorders>
              <w:top w:val="single" w:sz="4" w:space="0" w:color="000000"/>
              <w:bottom w:val="single" w:sz="4" w:space="0" w:color="000000"/>
            </w:tcBorders>
          </w:tcPr>
          <w:p w14:paraId="28BC1D14" w14:textId="77777777" w:rsidR="00262A30" w:rsidRPr="00C03C64" w:rsidRDefault="00262A30" w:rsidP="0027276C">
            <w:pPr>
              <w:pStyle w:val="TableParagraph"/>
              <w:spacing w:before="189" w:line="242" w:lineRule="auto"/>
              <w:ind w:left="80" w:firstLine="211"/>
              <w:jc w:val="left"/>
              <w:rPr>
                <w:b/>
                <w:sz w:val="24"/>
              </w:rPr>
            </w:pPr>
            <w:r w:rsidRPr="00C03C64">
              <w:rPr>
                <w:b/>
                <w:spacing w:val="-4"/>
                <w:sz w:val="24"/>
              </w:rPr>
              <w:t>Flow Duration</w:t>
            </w:r>
          </w:p>
        </w:tc>
        <w:tc>
          <w:tcPr>
            <w:tcW w:w="923" w:type="dxa"/>
            <w:tcBorders>
              <w:top w:val="single" w:sz="4" w:space="0" w:color="000000"/>
              <w:bottom w:val="single" w:sz="4" w:space="0" w:color="000000"/>
            </w:tcBorders>
          </w:tcPr>
          <w:p w14:paraId="53B441A9" w14:textId="77777777" w:rsidR="00262A30" w:rsidRPr="00C03C64" w:rsidRDefault="00262A30" w:rsidP="0027276C">
            <w:pPr>
              <w:pStyle w:val="TableParagraph"/>
              <w:spacing w:before="49"/>
              <w:ind w:left="170" w:right="309" w:firstLine="48"/>
              <w:jc w:val="both"/>
              <w:rPr>
                <w:b/>
                <w:sz w:val="24"/>
              </w:rPr>
            </w:pPr>
            <w:r w:rsidRPr="00C03C64">
              <w:rPr>
                <w:b/>
                <w:spacing w:val="-4"/>
                <w:sz w:val="24"/>
              </w:rPr>
              <w:t xml:space="preserve">Tot </w:t>
            </w:r>
            <w:proofErr w:type="spellStart"/>
            <w:r w:rsidRPr="00C03C64">
              <w:rPr>
                <w:b/>
                <w:spacing w:val="-8"/>
                <w:sz w:val="24"/>
              </w:rPr>
              <w:t>Fwd</w:t>
            </w:r>
            <w:proofErr w:type="spellEnd"/>
            <w:r w:rsidRPr="00C03C64">
              <w:rPr>
                <w:b/>
                <w:spacing w:val="-8"/>
                <w:sz w:val="24"/>
              </w:rPr>
              <w:t xml:space="preserve"> </w:t>
            </w:r>
            <w:r w:rsidRPr="00C03C64">
              <w:rPr>
                <w:b/>
                <w:spacing w:val="-6"/>
                <w:sz w:val="24"/>
              </w:rPr>
              <w:t>Pkts</w:t>
            </w:r>
          </w:p>
        </w:tc>
        <w:tc>
          <w:tcPr>
            <w:tcW w:w="882" w:type="dxa"/>
            <w:tcBorders>
              <w:top w:val="single" w:sz="4" w:space="0" w:color="000000"/>
              <w:bottom w:val="single" w:sz="4" w:space="0" w:color="000000"/>
            </w:tcBorders>
          </w:tcPr>
          <w:p w14:paraId="4547CF7B" w14:textId="77777777" w:rsidR="00262A30" w:rsidRPr="00C03C64" w:rsidRDefault="00262A30" w:rsidP="0027276C">
            <w:pPr>
              <w:pStyle w:val="TableParagraph"/>
              <w:spacing w:before="49"/>
              <w:ind w:left="164" w:right="255" w:firstLine="52"/>
              <w:jc w:val="both"/>
              <w:rPr>
                <w:b/>
                <w:sz w:val="24"/>
              </w:rPr>
            </w:pPr>
            <w:r w:rsidRPr="00C03C64">
              <w:rPr>
                <w:b/>
                <w:spacing w:val="-4"/>
                <w:sz w:val="24"/>
              </w:rPr>
              <w:t xml:space="preserve">Tot </w:t>
            </w:r>
            <w:proofErr w:type="spellStart"/>
            <w:r w:rsidRPr="00C03C64">
              <w:rPr>
                <w:b/>
                <w:spacing w:val="-6"/>
                <w:sz w:val="24"/>
              </w:rPr>
              <w:t>Bwd</w:t>
            </w:r>
            <w:proofErr w:type="spellEnd"/>
            <w:r w:rsidRPr="00C03C64">
              <w:rPr>
                <w:b/>
                <w:spacing w:val="-6"/>
                <w:sz w:val="24"/>
              </w:rPr>
              <w:t xml:space="preserve"> </w:t>
            </w:r>
            <w:r w:rsidRPr="00C03C64">
              <w:rPr>
                <w:b/>
                <w:spacing w:val="-4"/>
                <w:sz w:val="24"/>
              </w:rPr>
              <w:t>Pkts</w:t>
            </w:r>
          </w:p>
        </w:tc>
        <w:tc>
          <w:tcPr>
            <w:tcW w:w="930" w:type="dxa"/>
            <w:tcBorders>
              <w:top w:val="single" w:sz="4" w:space="0" w:color="000000"/>
              <w:bottom w:val="single" w:sz="4" w:space="0" w:color="000000"/>
            </w:tcBorders>
          </w:tcPr>
          <w:p w14:paraId="6EEF686A" w14:textId="77777777" w:rsidR="00262A30" w:rsidRPr="00C03C64" w:rsidRDefault="00262A30" w:rsidP="0027276C">
            <w:pPr>
              <w:pStyle w:val="TableParagraph"/>
              <w:spacing w:before="47"/>
              <w:jc w:val="left"/>
              <w:rPr>
                <w:b/>
                <w:sz w:val="24"/>
              </w:rPr>
            </w:pPr>
          </w:p>
          <w:p w14:paraId="71859654" w14:textId="77777777" w:rsidR="00262A30" w:rsidRPr="00C03C64" w:rsidRDefault="00262A30" w:rsidP="0027276C">
            <w:pPr>
              <w:pStyle w:val="TableParagraph"/>
              <w:ind w:left="26" w:right="36"/>
              <w:jc w:val="center"/>
              <w:rPr>
                <w:b/>
                <w:sz w:val="24"/>
              </w:rPr>
            </w:pPr>
            <w:r w:rsidRPr="00C03C64">
              <w:rPr>
                <w:b/>
                <w:spacing w:val="-2"/>
                <w:sz w:val="24"/>
              </w:rPr>
              <w:t>Label</w:t>
            </w:r>
          </w:p>
        </w:tc>
      </w:tr>
      <w:tr w:rsidR="00262A30" w:rsidRPr="00C03C64" w14:paraId="322B0BFE" w14:textId="77777777" w:rsidTr="0027276C">
        <w:trPr>
          <w:trHeight w:val="538"/>
        </w:trPr>
        <w:tc>
          <w:tcPr>
            <w:tcW w:w="427" w:type="dxa"/>
            <w:tcBorders>
              <w:top w:val="single" w:sz="4" w:space="0" w:color="000000"/>
            </w:tcBorders>
          </w:tcPr>
          <w:p w14:paraId="67CC5175" w14:textId="77777777" w:rsidR="00262A30" w:rsidRPr="00C03C64" w:rsidRDefault="00262A30" w:rsidP="0027276C">
            <w:pPr>
              <w:pStyle w:val="TableParagraph"/>
              <w:spacing w:before="131"/>
              <w:ind w:right="84"/>
              <w:jc w:val="center"/>
              <w:rPr>
                <w:b/>
                <w:sz w:val="24"/>
              </w:rPr>
            </w:pPr>
            <w:r w:rsidRPr="00C03C64">
              <w:rPr>
                <w:b/>
                <w:spacing w:val="-10"/>
                <w:sz w:val="24"/>
              </w:rPr>
              <w:t>0</w:t>
            </w:r>
          </w:p>
        </w:tc>
        <w:tc>
          <w:tcPr>
            <w:tcW w:w="914" w:type="dxa"/>
            <w:tcBorders>
              <w:top w:val="single" w:sz="4" w:space="0" w:color="000000"/>
            </w:tcBorders>
          </w:tcPr>
          <w:p w14:paraId="245DD3C4" w14:textId="77777777" w:rsidR="00262A30" w:rsidRPr="00C03C64" w:rsidRDefault="00262A30" w:rsidP="0027276C">
            <w:pPr>
              <w:pStyle w:val="TableParagraph"/>
              <w:spacing w:before="121"/>
              <w:ind w:right="124"/>
              <w:rPr>
                <w:sz w:val="24"/>
              </w:rPr>
            </w:pPr>
            <w:r w:rsidRPr="00C03C64">
              <w:rPr>
                <w:spacing w:val="-5"/>
                <w:sz w:val="24"/>
              </w:rPr>
              <w:t>443</w:t>
            </w:r>
          </w:p>
        </w:tc>
        <w:tc>
          <w:tcPr>
            <w:tcW w:w="813" w:type="dxa"/>
            <w:tcBorders>
              <w:top w:val="single" w:sz="4" w:space="0" w:color="000000"/>
            </w:tcBorders>
          </w:tcPr>
          <w:p w14:paraId="3E91CD03" w14:textId="77777777" w:rsidR="00262A30" w:rsidRPr="00C03C64" w:rsidRDefault="00262A30" w:rsidP="0027276C">
            <w:pPr>
              <w:pStyle w:val="TableParagraph"/>
              <w:spacing w:before="121"/>
              <w:ind w:right="58"/>
              <w:rPr>
                <w:sz w:val="24"/>
              </w:rPr>
            </w:pPr>
            <w:r w:rsidRPr="00C03C64">
              <w:rPr>
                <w:spacing w:val="-10"/>
                <w:sz w:val="24"/>
              </w:rPr>
              <w:t>6</w:t>
            </w:r>
          </w:p>
        </w:tc>
        <w:tc>
          <w:tcPr>
            <w:tcW w:w="1641" w:type="dxa"/>
            <w:tcBorders>
              <w:top w:val="single" w:sz="4" w:space="0" w:color="000000"/>
            </w:tcBorders>
          </w:tcPr>
          <w:p w14:paraId="7A72B883" w14:textId="77777777" w:rsidR="00262A30" w:rsidRPr="00C03C64" w:rsidRDefault="00262A30" w:rsidP="0027276C">
            <w:pPr>
              <w:pStyle w:val="TableParagraph"/>
              <w:spacing w:line="257" w:lineRule="exact"/>
              <w:ind w:right="220"/>
              <w:rPr>
                <w:sz w:val="24"/>
              </w:rPr>
            </w:pPr>
            <w:r w:rsidRPr="00C03C64">
              <w:rPr>
                <w:spacing w:val="-2"/>
                <w:sz w:val="24"/>
              </w:rPr>
              <w:t>02/03/2018</w:t>
            </w:r>
          </w:p>
          <w:p w14:paraId="1E1D8449" w14:textId="77777777" w:rsidR="00262A30" w:rsidRPr="00C03C64" w:rsidRDefault="00262A30" w:rsidP="0027276C">
            <w:pPr>
              <w:pStyle w:val="TableParagraph"/>
              <w:spacing w:line="261" w:lineRule="exact"/>
              <w:ind w:right="220"/>
              <w:rPr>
                <w:sz w:val="24"/>
              </w:rPr>
            </w:pPr>
            <w:r w:rsidRPr="00C03C64">
              <w:rPr>
                <w:spacing w:val="-2"/>
                <w:sz w:val="24"/>
              </w:rPr>
              <w:t>08:47</w:t>
            </w:r>
          </w:p>
        </w:tc>
        <w:tc>
          <w:tcPr>
            <w:tcW w:w="1278" w:type="dxa"/>
            <w:tcBorders>
              <w:top w:val="single" w:sz="4" w:space="0" w:color="000000"/>
            </w:tcBorders>
          </w:tcPr>
          <w:p w14:paraId="6D68A063" w14:textId="77777777" w:rsidR="00262A30" w:rsidRPr="00C03C64" w:rsidRDefault="00262A30" w:rsidP="0027276C">
            <w:pPr>
              <w:pStyle w:val="TableParagraph"/>
              <w:spacing w:before="121"/>
              <w:ind w:right="159"/>
              <w:rPr>
                <w:sz w:val="24"/>
              </w:rPr>
            </w:pPr>
            <w:r w:rsidRPr="00C03C64">
              <w:rPr>
                <w:spacing w:val="-2"/>
                <w:sz w:val="24"/>
              </w:rPr>
              <w:t>141385</w:t>
            </w:r>
          </w:p>
        </w:tc>
        <w:tc>
          <w:tcPr>
            <w:tcW w:w="923" w:type="dxa"/>
            <w:tcBorders>
              <w:top w:val="single" w:sz="4" w:space="0" w:color="000000"/>
            </w:tcBorders>
          </w:tcPr>
          <w:p w14:paraId="61DDD4D3" w14:textId="77777777" w:rsidR="00262A30" w:rsidRPr="00C03C64" w:rsidRDefault="00262A30" w:rsidP="0027276C">
            <w:pPr>
              <w:pStyle w:val="TableParagraph"/>
              <w:spacing w:before="121"/>
              <w:ind w:right="151"/>
              <w:rPr>
                <w:sz w:val="24"/>
              </w:rPr>
            </w:pPr>
            <w:r w:rsidRPr="00C03C64">
              <w:rPr>
                <w:spacing w:val="-10"/>
                <w:sz w:val="24"/>
              </w:rPr>
              <w:t>9</w:t>
            </w:r>
          </w:p>
        </w:tc>
        <w:tc>
          <w:tcPr>
            <w:tcW w:w="882" w:type="dxa"/>
            <w:tcBorders>
              <w:top w:val="single" w:sz="4" w:space="0" w:color="000000"/>
            </w:tcBorders>
          </w:tcPr>
          <w:p w14:paraId="163A7AFF" w14:textId="77777777" w:rsidR="00262A30" w:rsidRPr="00C03C64" w:rsidRDefault="00262A30" w:rsidP="0027276C">
            <w:pPr>
              <w:pStyle w:val="TableParagraph"/>
              <w:spacing w:before="121"/>
              <w:ind w:right="121"/>
              <w:rPr>
                <w:sz w:val="24"/>
              </w:rPr>
            </w:pPr>
            <w:r w:rsidRPr="00C03C64">
              <w:rPr>
                <w:spacing w:val="-10"/>
                <w:sz w:val="24"/>
              </w:rPr>
              <w:t>0</w:t>
            </w:r>
          </w:p>
        </w:tc>
        <w:tc>
          <w:tcPr>
            <w:tcW w:w="930" w:type="dxa"/>
            <w:tcBorders>
              <w:top w:val="single" w:sz="4" w:space="0" w:color="000000"/>
            </w:tcBorders>
          </w:tcPr>
          <w:p w14:paraId="5C8D4208" w14:textId="77777777" w:rsidR="00262A30" w:rsidRPr="00C03C64" w:rsidRDefault="00262A30" w:rsidP="0027276C">
            <w:pPr>
              <w:pStyle w:val="TableParagraph"/>
              <w:spacing w:before="121"/>
              <w:ind w:left="36" w:right="10"/>
              <w:jc w:val="center"/>
              <w:rPr>
                <w:sz w:val="24"/>
              </w:rPr>
            </w:pPr>
            <w:r w:rsidRPr="00C03C64">
              <w:rPr>
                <w:spacing w:val="-2"/>
                <w:sz w:val="24"/>
              </w:rPr>
              <w:t>Benign</w:t>
            </w:r>
          </w:p>
        </w:tc>
      </w:tr>
      <w:tr w:rsidR="00262A30" w:rsidRPr="00C03C64" w14:paraId="0A22B29C" w14:textId="77777777" w:rsidTr="0027276C">
        <w:trPr>
          <w:trHeight w:val="552"/>
        </w:trPr>
        <w:tc>
          <w:tcPr>
            <w:tcW w:w="427" w:type="dxa"/>
          </w:tcPr>
          <w:p w14:paraId="3877D602" w14:textId="77777777" w:rsidR="00262A30" w:rsidRPr="00C03C64" w:rsidRDefault="00262A30" w:rsidP="0027276C">
            <w:pPr>
              <w:pStyle w:val="TableParagraph"/>
              <w:spacing w:before="145"/>
              <w:ind w:right="84"/>
              <w:jc w:val="center"/>
              <w:rPr>
                <w:b/>
                <w:sz w:val="24"/>
              </w:rPr>
            </w:pPr>
            <w:r w:rsidRPr="00C03C64">
              <w:rPr>
                <w:b/>
                <w:spacing w:val="-10"/>
                <w:sz w:val="24"/>
              </w:rPr>
              <w:t>1</w:t>
            </w:r>
          </w:p>
        </w:tc>
        <w:tc>
          <w:tcPr>
            <w:tcW w:w="914" w:type="dxa"/>
          </w:tcPr>
          <w:p w14:paraId="6859D02F" w14:textId="77777777" w:rsidR="00262A30" w:rsidRPr="00C03C64" w:rsidRDefault="00262A30" w:rsidP="0027276C">
            <w:pPr>
              <w:pStyle w:val="TableParagraph"/>
              <w:spacing w:before="135"/>
              <w:ind w:right="119"/>
              <w:rPr>
                <w:sz w:val="24"/>
              </w:rPr>
            </w:pPr>
            <w:r w:rsidRPr="00C03C64">
              <w:rPr>
                <w:spacing w:val="-4"/>
                <w:sz w:val="24"/>
              </w:rPr>
              <w:t>49684</w:t>
            </w:r>
          </w:p>
        </w:tc>
        <w:tc>
          <w:tcPr>
            <w:tcW w:w="813" w:type="dxa"/>
          </w:tcPr>
          <w:p w14:paraId="58948386" w14:textId="77777777" w:rsidR="00262A30" w:rsidRPr="00C03C64" w:rsidRDefault="00262A30" w:rsidP="0027276C">
            <w:pPr>
              <w:pStyle w:val="TableParagraph"/>
              <w:spacing w:before="135"/>
              <w:ind w:right="58"/>
              <w:rPr>
                <w:sz w:val="24"/>
              </w:rPr>
            </w:pPr>
            <w:r w:rsidRPr="00C03C64">
              <w:rPr>
                <w:spacing w:val="-10"/>
                <w:sz w:val="24"/>
              </w:rPr>
              <w:t>6</w:t>
            </w:r>
          </w:p>
        </w:tc>
        <w:tc>
          <w:tcPr>
            <w:tcW w:w="1641" w:type="dxa"/>
          </w:tcPr>
          <w:p w14:paraId="54868D76" w14:textId="77777777" w:rsidR="00262A30" w:rsidRPr="00C03C64" w:rsidRDefault="00262A30" w:rsidP="0027276C">
            <w:pPr>
              <w:pStyle w:val="TableParagraph"/>
              <w:spacing w:before="1" w:line="270" w:lineRule="exact"/>
              <w:ind w:right="220"/>
              <w:rPr>
                <w:sz w:val="24"/>
              </w:rPr>
            </w:pPr>
            <w:r w:rsidRPr="00C03C64">
              <w:rPr>
                <w:spacing w:val="-2"/>
                <w:sz w:val="24"/>
              </w:rPr>
              <w:t>02/03/2018</w:t>
            </w:r>
          </w:p>
          <w:p w14:paraId="48EDC348" w14:textId="77777777" w:rsidR="00262A30" w:rsidRPr="00C03C64" w:rsidRDefault="00262A30" w:rsidP="0027276C">
            <w:pPr>
              <w:pStyle w:val="TableParagraph"/>
              <w:spacing w:line="261" w:lineRule="exact"/>
              <w:ind w:right="220"/>
              <w:rPr>
                <w:sz w:val="24"/>
              </w:rPr>
            </w:pPr>
            <w:r w:rsidRPr="00C03C64">
              <w:rPr>
                <w:spacing w:val="-2"/>
                <w:sz w:val="24"/>
              </w:rPr>
              <w:t>08:47</w:t>
            </w:r>
          </w:p>
        </w:tc>
        <w:tc>
          <w:tcPr>
            <w:tcW w:w="1278" w:type="dxa"/>
          </w:tcPr>
          <w:p w14:paraId="64696BB5" w14:textId="77777777" w:rsidR="00262A30" w:rsidRPr="00C03C64" w:rsidRDefault="00262A30" w:rsidP="0027276C">
            <w:pPr>
              <w:pStyle w:val="TableParagraph"/>
              <w:spacing w:before="135"/>
              <w:ind w:right="163"/>
              <w:rPr>
                <w:sz w:val="24"/>
              </w:rPr>
            </w:pPr>
            <w:r w:rsidRPr="00C03C64">
              <w:rPr>
                <w:spacing w:val="-5"/>
                <w:sz w:val="24"/>
              </w:rPr>
              <w:t>281</w:t>
            </w:r>
          </w:p>
        </w:tc>
        <w:tc>
          <w:tcPr>
            <w:tcW w:w="923" w:type="dxa"/>
          </w:tcPr>
          <w:p w14:paraId="3B55F4B1" w14:textId="77777777" w:rsidR="00262A30" w:rsidRPr="00C03C64" w:rsidRDefault="00262A30" w:rsidP="0027276C">
            <w:pPr>
              <w:pStyle w:val="TableParagraph"/>
              <w:spacing w:before="135"/>
              <w:ind w:right="151"/>
              <w:rPr>
                <w:sz w:val="24"/>
              </w:rPr>
            </w:pPr>
            <w:r w:rsidRPr="00C03C64">
              <w:rPr>
                <w:spacing w:val="-10"/>
                <w:sz w:val="24"/>
              </w:rPr>
              <w:t>2</w:t>
            </w:r>
          </w:p>
        </w:tc>
        <w:tc>
          <w:tcPr>
            <w:tcW w:w="882" w:type="dxa"/>
          </w:tcPr>
          <w:p w14:paraId="6B990064" w14:textId="77777777" w:rsidR="00262A30" w:rsidRPr="00C03C64" w:rsidRDefault="00262A30" w:rsidP="0027276C">
            <w:pPr>
              <w:pStyle w:val="TableParagraph"/>
              <w:spacing w:before="135"/>
              <w:ind w:right="121"/>
              <w:rPr>
                <w:sz w:val="24"/>
              </w:rPr>
            </w:pPr>
            <w:r w:rsidRPr="00C03C64">
              <w:rPr>
                <w:spacing w:val="-10"/>
                <w:sz w:val="24"/>
              </w:rPr>
              <w:t>0</w:t>
            </w:r>
          </w:p>
        </w:tc>
        <w:tc>
          <w:tcPr>
            <w:tcW w:w="930" w:type="dxa"/>
          </w:tcPr>
          <w:p w14:paraId="67B0F137" w14:textId="77777777" w:rsidR="00262A30" w:rsidRPr="00C03C64" w:rsidRDefault="00262A30" w:rsidP="0027276C">
            <w:pPr>
              <w:pStyle w:val="TableParagraph"/>
              <w:spacing w:before="135"/>
              <w:ind w:left="36" w:right="10"/>
              <w:jc w:val="center"/>
              <w:rPr>
                <w:sz w:val="24"/>
              </w:rPr>
            </w:pPr>
            <w:r w:rsidRPr="00C03C64">
              <w:rPr>
                <w:spacing w:val="-2"/>
                <w:sz w:val="24"/>
              </w:rPr>
              <w:t>Benign</w:t>
            </w:r>
          </w:p>
        </w:tc>
      </w:tr>
      <w:tr w:rsidR="00262A30" w:rsidRPr="00C03C64" w14:paraId="42092A4B" w14:textId="77777777" w:rsidTr="0027276C">
        <w:trPr>
          <w:trHeight w:val="551"/>
        </w:trPr>
        <w:tc>
          <w:tcPr>
            <w:tcW w:w="427" w:type="dxa"/>
          </w:tcPr>
          <w:p w14:paraId="702AC62A" w14:textId="77777777" w:rsidR="00262A30" w:rsidRPr="00C03C64" w:rsidRDefault="00262A30" w:rsidP="0027276C">
            <w:pPr>
              <w:pStyle w:val="TableParagraph"/>
              <w:spacing w:before="145"/>
              <w:ind w:right="84"/>
              <w:jc w:val="center"/>
              <w:rPr>
                <w:b/>
                <w:sz w:val="24"/>
              </w:rPr>
            </w:pPr>
            <w:r w:rsidRPr="00C03C64">
              <w:rPr>
                <w:b/>
                <w:spacing w:val="-10"/>
                <w:sz w:val="24"/>
              </w:rPr>
              <w:t>2</w:t>
            </w:r>
          </w:p>
        </w:tc>
        <w:tc>
          <w:tcPr>
            <w:tcW w:w="914" w:type="dxa"/>
          </w:tcPr>
          <w:p w14:paraId="34011BA4" w14:textId="77777777" w:rsidR="00262A30" w:rsidRPr="00C03C64" w:rsidRDefault="00262A30" w:rsidP="0027276C">
            <w:pPr>
              <w:pStyle w:val="TableParagraph"/>
              <w:spacing w:before="135"/>
              <w:ind w:right="124"/>
              <w:rPr>
                <w:sz w:val="24"/>
              </w:rPr>
            </w:pPr>
            <w:r w:rsidRPr="00C03C64">
              <w:rPr>
                <w:spacing w:val="-5"/>
                <w:sz w:val="24"/>
              </w:rPr>
              <w:t>443</w:t>
            </w:r>
          </w:p>
        </w:tc>
        <w:tc>
          <w:tcPr>
            <w:tcW w:w="813" w:type="dxa"/>
          </w:tcPr>
          <w:p w14:paraId="298E2916" w14:textId="77777777" w:rsidR="00262A30" w:rsidRPr="00C03C64" w:rsidRDefault="00262A30" w:rsidP="0027276C">
            <w:pPr>
              <w:pStyle w:val="TableParagraph"/>
              <w:spacing w:before="135"/>
              <w:ind w:right="58"/>
              <w:rPr>
                <w:sz w:val="24"/>
              </w:rPr>
            </w:pPr>
            <w:r w:rsidRPr="00C03C64">
              <w:rPr>
                <w:spacing w:val="-10"/>
                <w:sz w:val="24"/>
              </w:rPr>
              <w:t>6</w:t>
            </w:r>
          </w:p>
        </w:tc>
        <w:tc>
          <w:tcPr>
            <w:tcW w:w="1641" w:type="dxa"/>
          </w:tcPr>
          <w:p w14:paraId="4DCB07E9" w14:textId="77777777" w:rsidR="00262A30" w:rsidRPr="00C03C64" w:rsidRDefault="00262A30" w:rsidP="0027276C">
            <w:pPr>
              <w:pStyle w:val="TableParagraph"/>
              <w:spacing w:before="1" w:line="270" w:lineRule="exact"/>
              <w:ind w:right="220"/>
              <w:rPr>
                <w:sz w:val="24"/>
              </w:rPr>
            </w:pPr>
            <w:r w:rsidRPr="00C03C64">
              <w:rPr>
                <w:spacing w:val="-2"/>
                <w:sz w:val="24"/>
              </w:rPr>
              <w:t>02/03/2018</w:t>
            </w:r>
          </w:p>
          <w:p w14:paraId="00FB4419" w14:textId="77777777" w:rsidR="00262A30" w:rsidRPr="00C03C64" w:rsidRDefault="00262A30" w:rsidP="0027276C">
            <w:pPr>
              <w:pStyle w:val="TableParagraph"/>
              <w:spacing w:line="261" w:lineRule="exact"/>
              <w:ind w:right="220"/>
              <w:rPr>
                <w:sz w:val="24"/>
              </w:rPr>
            </w:pPr>
            <w:r w:rsidRPr="00C03C64">
              <w:rPr>
                <w:spacing w:val="-2"/>
                <w:sz w:val="24"/>
              </w:rPr>
              <w:t>08:47</w:t>
            </w:r>
          </w:p>
        </w:tc>
        <w:tc>
          <w:tcPr>
            <w:tcW w:w="1278" w:type="dxa"/>
          </w:tcPr>
          <w:p w14:paraId="42702D60" w14:textId="77777777" w:rsidR="00262A30" w:rsidRPr="00C03C64" w:rsidRDefault="00262A30" w:rsidP="0027276C">
            <w:pPr>
              <w:pStyle w:val="TableParagraph"/>
              <w:spacing w:before="135"/>
              <w:ind w:right="159"/>
              <w:rPr>
                <w:sz w:val="24"/>
              </w:rPr>
            </w:pPr>
            <w:r w:rsidRPr="00C03C64">
              <w:rPr>
                <w:spacing w:val="-2"/>
                <w:sz w:val="24"/>
              </w:rPr>
              <w:t>279824</w:t>
            </w:r>
          </w:p>
        </w:tc>
        <w:tc>
          <w:tcPr>
            <w:tcW w:w="923" w:type="dxa"/>
          </w:tcPr>
          <w:p w14:paraId="6489A1DA" w14:textId="77777777" w:rsidR="00262A30" w:rsidRPr="00C03C64" w:rsidRDefault="00262A30" w:rsidP="0027276C">
            <w:pPr>
              <w:pStyle w:val="TableParagraph"/>
              <w:spacing w:before="135"/>
              <w:ind w:right="160"/>
              <w:rPr>
                <w:sz w:val="24"/>
              </w:rPr>
            </w:pPr>
            <w:r w:rsidRPr="00C03C64">
              <w:rPr>
                <w:spacing w:val="-5"/>
                <w:sz w:val="24"/>
              </w:rPr>
              <w:t>11</w:t>
            </w:r>
          </w:p>
        </w:tc>
        <w:tc>
          <w:tcPr>
            <w:tcW w:w="882" w:type="dxa"/>
          </w:tcPr>
          <w:p w14:paraId="0F1315AB" w14:textId="77777777" w:rsidR="00262A30" w:rsidRPr="00C03C64" w:rsidRDefault="00262A30" w:rsidP="0027276C">
            <w:pPr>
              <w:pStyle w:val="TableParagraph"/>
              <w:spacing w:before="135"/>
              <w:ind w:right="121"/>
              <w:rPr>
                <w:sz w:val="24"/>
              </w:rPr>
            </w:pPr>
            <w:r w:rsidRPr="00C03C64">
              <w:rPr>
                <w:spacing w:val="-10"/>
                <w:sz w:val="24"/>
              </w:rPr>
              <w:t>0</w:t>
            </w:r>
          </w:p>
        </w:tc>
        <w:tc>
          <w:tcPr>
            <w:tcW w:w="930" w:type="dxa"/>
          </w:tcPr>
          <w:p w14:paraId="6A33030E" w14:textId="77777777" w:rsidR="00262A30" w:rsidRPr="00C03C64" w:rsidRDefault="00262A30" w:rsidP="0027276C">
            <w:pPr>
              <w:pStyle w:val="TableParagraph"/>
              <w:spacing w:before="135"/>
              <w:ind w:left="36" w:right="10"/>
              <w:jc w:val="center"/>
              <w:rPr>
                <w:sz w:val="24"/>
              </w:rPr>
            </w:pPr>
            <w:r w:rsidRPr="00C03C64">
              <w:rPr>
                <w:spacing w:val="-2"/>
                <w:sz w:val="24"/>
              </w:rPr>
              <w:t>Benign</w:t>
            </w:r>
          </w:p>
        </w:tc>
      </w:tr>
      <w:tr w:rsidR="00262A30" w:rsidRPr="00C03C64" w14:paraId="4346F3C6" w14:textId="77777777" w:rsidTr="0027276C">
        <w:trPr>
          <w:trHeight w:val="552"/>
        </w:trPr>
        <w:tc>
          <w:tcPr>
            <w:tcW w:w="427" w:type="dxa"/>
          </w:tcPr>
          <w:p w14:paraId="74A862E6" w14:textId="77777777" w:rsidR="00262A30" w:rsidRPr="00C03C64" w:rsidRDefault="00262A30" w:rsidP="0027276C">
            <w:pPr>
              <w:pStyle w:val="TableParagraph"/>
              <w:spacing w:before="145"/>
              <w:ind w:right="84"/>
              <w:jc w:val="center"/>
              <w:rPr>
                <w:b/>
                <w:sz w:val="24"/>
              </w:rPr>
            </w:pPr>
            <w:r w:rsidRPr="00C03C64">
              <w:rPr>
                <w:b/>
                <w:spacing w:val="-10"/>
                <w:sz w:val="24"/>
              </w:rPr>
              <w:t>3</w:t>
            </w:r>
          </w:p>
        </w:tc>
        <w:tc>
          <w:tcPr>
            <w:tcW w:w="914" w:type="dxa"/>
          </w:tcPr>
          <w:p w14:paraId="7AE701B8" w14:textId="77777777" w:rsidR="00262A30" w:rsidRPr="00C03C64" w:rsidRDefault="00262A30" w:rsidP="0027276C">
            <w:pPr>
              <w:pStyle w:val="TableParagraph"/>
              <w:spacing w:before="135"/>
              <w:ind w:right="124"/>
              <w:rPr>
                <w:sz w:val="24"/>
              </w:rPr>
            </w:pPr>
            <w:r w:rsidRPr="00C03C64">
              <w:rPr>
                <w:spacing w:val="-5"/>
                <w:sz w:val="24"/>
              </w:rPr>
              <w:t>443</w:t>
            </w:r>
          </w:p>
        </w:tc>
        <w:tc>
          <w:tcPr>
            <w:tcW w:w="813" w:type="dxa"/>
          </w:tcPr>
          <w:p w14:paraId="0B39ECE7" w14:textId="77777777" w:rsidR="00262A30" w:rsidRPr="00C03C64" w:rsidRDefault="00262A30" w:rsidP="0027276C">
            <w:pPr>
              <w:pStyle w:val="TableParagraph"/>
              <w:spacing w:before="135"/>
              <w:ind w:right="58"/>
              <w:rPr>
                <w:sz w:val="24"/>
              </w:rPr>
            </w:pPr>
            <w:r w:rsidRPr="00C03C64">
              <w:rPr>
                <w:spacing w:val="-10"/>
                <w:sz w:val="24"/>
              </w:rPr>
              <w:t>6</w:t>
            </w:r>
          </w:p>
        </w:tc>
        <w:tc>
          <w:tcPr>
            <w:tcW w:w="1641" w:type="dxa"/>
          </w:tcPr>
          <w:p w14:paraId="4842138A" w14:textId="77777777" w:rsidR="00262A30" w:rsidRPr="00C03C64" w:rsidRDefault="00262A30" w:rsidP="0027276C">
            <w:pPr>
              <w:pStyle w:val="TableParagraph"/>
              <w:spacing w:before="1" w:line="270" w:lineRule="exact"/>
              <w:ind w:right="220"/>
              <w:rPr>
                <w:sz w:val="24"/>
              </w:rPr>
            </w:pPr>
            <w:r w:rsidRPr="00C03C64">
              <w:rPr>
                <w:spacing w:val="-2"/>
                <w:sz w:val="24"/>
              </w:rPr>
              <w:t>02/03/2018</w:t>
            </w:r>
          </w:p>
          <w:p w14:paraId="29F462C3" w14:textId="77777777" w:rsidR="00262A30" w:rsidRPr="00C03C64" w:rsidRDefault="00262A30" w:rsidP="0027276C">
            <w:pPr>
              <w:pStyle w:val="TableParagraph"/>
              <w:spacing w:line="261" w:lineRule="exact"/>
              <w:ind w:right="220"/>
              <w:rPr>
                <w:sz w:val="24"/>
              </w:rPr>
            </w:pPr>
            <w:r w:rsidRPr="00C03C64">
              <w:rPr>
                <w:spacing w:val="-2"/>
                <w:sz w:val="24"/>
              </w:rPr>
              <w:t>08:47</w:t>
            </w:r>
          </w:p>
        </w:tc>
        <w:tc>
          <w:tcPr>
            <w:tcW w:w="1278" w:type="dxa"/>
          </w:tcPr>
          <w:p w14:paraId="1F7D8D36" w14:textId="77777777" w:rsidR="00262A30" w:rsidRPr="00C03C64" w:rsidRDefault="00262A30" w:rsidP="0027276C">
            <w:pPr>
              <w:pStyle w:val="TableParagraph"/>
              <w:spacing w:before="135"/>
              <w:ind w:right="163"/>
              <w:rPr>
                <w:sz w:val="24"/>
              </w:rPr>
            </w:pPr>
            <w:r w:rsidRPr="00C03C64">
              <w:rPr>
                <w:spacing w:val="-5"/>
                <w:sz w:val="24"/>
              </w:rPr>
              <w:t>132</w:t>
            </w:r>
          </w:p>
        </w:tc>
        <w:tc>
          <w:tcPr>
            <w:tcW w:w="923" w:type="dxa"/>
          </w:tcPr>
          <w:p w14:paraId="2E9F1733" w14:textId="77777777" w:rsidR="00262A30" w:rsidRPr="00C03C64" w:rsidRDefault="00262A30" w:rsidP="0027276C">
            <w:pPr>
              <w:pStyle w:val="TableParagraph"/>
              <w:spacing w:before="135"/>
              <w:ind w:right="151"/>
              <w:rPr>
                <w:sz w:val="24"/>
              </w:rPr>
            </w:pPr>
            <w:r w:rsidRPr="00C03C64">
              <w:rPr>
                <w:spacing w:val="-10"/>
                <w:sz w:val="24"/>
              </w:rPr>
              <w:t>2</w:t>
            </w:r>
          </w:p>
        </w:tc>
        <w:tc>
          <w:tcPr>
            <w:tcW w:w="882" w:type="dxa"/>
          </w:tcPr>
          <w:p w14:paraId="2849DD6A" w14:textId="77777777" w:rsidR="00262A30" w:rsidRPr="00C03C64" w:rsidRDefault="00262A30" w:rsidP="0027276C">
            <w:pPr>
              <w:pStyle w:val="TableParagraph"/>
              <w:spacing w:before="135"/>
              <w:ind w:right="121"/>
              <w:rPr>
                <w:sz w:val="24"/>
              </w:rPr>
            </w:pPr>
            <w:r w:rsidRPr="00C03C64">
              <w:rPr>
                <w:spacing w:val="-10"/>
                <w:sz w:val="24"/>
              </w:rPr>
              <w:t>0</w:t>
            </w:r>
          </w:p>
        </w:tc>
        <w:tc>
          <w:tcPr>
            <w:tcW w:w="930" w:type="dxa"/>
          </w:tcPr>
          <w:p w14:paraId="34BFF5D6" w14:textId="77777777" w:rsidR="00262A30" w:rsidRPr="00C03C64" w:rsidRDefault="00262A30" w:rsidP="0027276C">
            <w:pPr>
              <w:pStyle w:val="TableParagraph"/>
              <w:spacing w:before="135"/>
              <w:ind w:left="36" w:right="10"/>
              <w:jc w:val="center"/>
              <w:rPr>
                <w:sz w:val="24"/>
              </w:rPr>
            </w:pPr>
            <w:r w:rsidRPr="00C03C64">
              <w:rPr>
                <w:spacing w:val="-2"/>
                <w:sz w:val="24"/>
              </w:rPr>
              <w:t>Benign</w:t>
            </w:r>
          </w:p>
        </w:tc>
      </w:tr>
      <w:tr w:rsidR="00262A30" w:rsidRPr="00C03C64" w14:paraId="7605238A" w14:textId="77777777" w:rsidTr="00C506AB">
        <w:trPr>
          <w:trHeight w:val="536"/>
        </w:trPr>
        <w:tc>
          <w:tcPr>
            <w:tcW w:w="427" w:type="dxa"/>
            <w:tcBorders>
              <w:bottom w:val="single" w:sz="4" w:space="0" w:color="auto"/>
            </w:tcBorders>
          </w:tcPr>
          <w:p w14:paraId="1402D563" w14:textId="77777777" w:rsidR="00262A30" w:rsidRPr="00C03C64" w:rsidRDefault="00262A30" w:rsidP="0027276C">
            <w:pPr>
              <w:pStyle w:val="TableParagraph"/>
              <w:spacing w:before="145"/>
              <w:ind w:right="84"/>
              <w:jc w:val="center"/>
              <w:rPr>
                <w:b/>
                <w:sz w:val="24"/>
              </w:rPr>
            </w:pPr>
            <w:r w:rsidRPr="00C03C64">
              <w:rPr>
                <w:b/>
                <w:spacing w:val="-10"/>
                <w:sz w:val="24"/>
              </w:rPr>
              <w:t>4</w:t>
            </w:r>
          </w:p>
        </w:tc>
        <w:tc>
          <w:tcPr>
            <w:tcW w:w="914" w:type="dxa"/>
            <w:tcBorders>
              <w:bottom w:val="single" w:sz="4" w:space="0" w:color="auto"/>
            </w:tcBorders>
          </w:tcPr>
          <w:p w14:paraId="4BC1045E" w14:textId="77777777" w:rsidR="00262A30" w:rsidRPr="00C03C64" w:rsidRDefault="00262A30" w:rsidP="0027276C">
            <w:pPr>
              <w:pStyle w:val="TableParagraph"/>
              <w:spacing w:before="135"/>
              <w:ind w:right="124"/>
              <w:rPr>
                <w:sz w:val="24"/>
              </w:rPr>
            </w:pPr>
            <w:r w:rsidRPr="00C03C64">
              <w:rPr>
                <w:spacing w:val="-5"/>
                <w:sz w:val="24"/>
              </w:rPr>
              <w:t>443</w:t>
            </w:r>
          </w:p>
        </w:tc>
        <w:tc>
          <w:tcPr>
            <w:tcW w:w="813" w:type="dxa"/>
            <w:tcBorders>
              <w:bottom w:val="single" w:sz="4" w:space="0" w:color="auto"/>
            </w:tcBorders>
          </w:tcPr>
          <w:p w14:paraId="46D155FA" w14:textId="77777777" w:rsidR="00262A30" w:rsidRPr="00C03C64" w:rsidRDefault="00262A30" w:rsidP="0027276C">
            <w:pPr>
              <w:pStyle w:val="TableParagraph"/>
              <w:spacing w:before="135"/>
              <w:ind w:right="58"/>
              <w:rPr>
                <w:sz w:val="24"/>
              </w:rPr>
            </w:pPr>
            <w:r w:rsidRPr="00C03C64">
              <w:rPr>
                <w:spacing w:val="-10"/>
                <w:sz w:val="24"/>
              </w:rPr>
              <w:t>6</w:t>
            </w:r>
          </w:p>
        </w:tc>
        <w:tc>
          <w:tcPr>
            <w:tcW w:w="1641" w:type="dxa"/>
            <w:tcBorders>
              <w:bottom w:val="single" w:sz="4" w:space="0" w:color="auto"/>
            </w:tcBorders>
          </w:tcPr>
          <w:p w14:paraId="67DC2AC4" w14:textId="77777777" w:rsidR="00262A30" w:rsidRPr="00C03C64" w:rsidRDefault="00262A30" w:rsidP="0027276C">
            <w:pPr>
              <w:pStyle w:val="TableParagraph"/>
              <w:spacing w:before="1" w:line="268" w:lineRule="exact"/>
              <w:ind w:left="73" w:right="6"/>
              <w:jc w:val="center"/>
              <w:rPr>
                <w:sz w:val="24"/>
              </w:rPr>
            </w:pPr>
            <w:r w:rsidRPr="00C03C64">
              <w:rPr>
                <w:spacing w:val="-2"/>
                <w:sz w:val="24"/>
              </w:rPr>
              <w:t>02/03/2018</w:t>
            </w:r>
          </w:p>
          <w:p w14:paraId="04617DF8" w14:textId="77777777" w:rsidR="00262A30" w:rsidRPr="00C03C64" w:rsidRDefault="00262A30" w:rsidP="0027276C">
            <w:pPr>
              <w:pStyle w:val="TableParagraph"/>
              <w:tabs>
                <w:tab w:val="left" w:pos="796"/>
              </w:tabs>
              <w:spacing w:line="248" w:lineRule="exact"/>
              <w:ind w:right="6"/>
              <w:jc w:val="center"/>
              <w:rPr>
                <w:sz w:val="24"/>
              </w:rPr>
            </w:pPr>
            <w:r w:rsidRPr="00C03C64">
              <w:rPr>
                <w:sz w:val="24"/>
              </w:rPr>
              <w:tab/>
            </w:r>
            <w:r w:rsidRPr="00C03C64">
              <w:rPr>
                <w:spacing w:val="-2"/>
                <w:sz w:val="24"/>
              </w:rPr>
              <w:t>08:47</w:t>
            </w:r>
            <w:r w:rsidRPr="00C03C64">
              <w:rPr>
                <w:spacing w:val="40"/>
                <w:sz w:val="24"/>
              </w:rPr>
              <w:t xml:space="preserve"> </w:t>
            </w:r>
          </w:p>
        </w:tc>
        <w:tc>
          <w:tcPr>
            <w:tcW w:w="1278" w:type="dxa"/>
            <w:tcBorders>
              <w:bottom w:val="single" w:sz="4" w:space="0" w:color="auto"/>
            </w:tcBorders>
          </w:tcPr>
          <w:p w14:paraId="2B2A41A0" w14:textId="77777777" w:rsidR="00262A30" w:rsidRPr="00C03C64" w:rsidRDefault="00262A30" w:rsidP="0027276C">
            <w:pPr>
              <w:pStyle w:val="TableParagraph"/>
              <w:spacing w:before="135"/>
              <w:ind w:right="159"/>
              <w:rPr>
                <w:sz w:val="24"/>
              </w:rPr>
            </w:pPr>
            <w:r w:rsidRPr="00C03C64">
              <w:rPr>
                <w:spacing w:val="-2"/>
                <w:sz w:val="24"/>
              </w:rPr>
              <w:t>274016</w:t>
            </w:r>
          </w:p>
        </w:tc>
        <w:tc>
          <w:tcPr>
            <w:tcW w:w="923" w:type="dxa"/>
            <w:tcBorders>
              <w:bottom w:val="single" w:sz="4" w:space="0" w:color="auto"/>
            </w:tcBorders>
          </w:tcPr>
          <w:p w14:paraId="0F246940" w14:textId="77777777" w:rsidR="00262A30" w:rsidRPr="00C03C64" w:rsidRDefault="00262A30" w:rsidP="0027276C">
            <w:pPr>
              <w:pStyle w:val="TableParagraph"/>
              <w:spacing w:before="135"/>
              <w:ind w:right="151"/>
              <w:rPr>
                <w:sz w:val="24"/>
              </w:rPr>
            </w:pPr>
            <w:r w:rsidRPr="00C03C64">
              <w:rPr>
                <w:spacing w:val="-10"/>
                <w:sz w:val="24"/>
              </w:rPr>
              <w:t>9</w:t>
            </w:r>
          </w:p>
        </w:tc>
        <w:tc>
          <w:tcPr>
            <w:tcW w:w="882" w:type="dxa"/>
            <w:tcBorders>
              <w:bottom w:val="single" w:sz="4" w:space="0" w:color="auto"/>
            </w:tcBorders>
          </w:tcPr>
          <w:p w14:paraId="02E672BA" w14:textId="77777777" w:rsidR="00262A30" w:rsidRPr="00C03C64" w:rsidRDefault="00262A30" w:rsidP="0027276C">
            <w:pPr>
              <w:pStyle w:val="TableParagraph"/>
              <w:spacing w:before="135"/>
              <w:ind w:right="121"/>
              <w:rPr>
                <w:sz w:val="24"/>
              </w:rPr>
            </w:pPr>
            <w:r w:rsidRPr="00C03C64">
              <w:rPr>
                <w:spacing w:val="-10"/>
                <w:sz w:val="24"/>
              </w:rPr>
              <w:t>0</w:t>
            </w:r>
          </w:p>
        </w:tc>
        <w:tc>
          <w:tcPr>
            <w:tcW w:w="930" w:type="dxa"/>
            <w:tcBorders>
              <w:bottom w:val="single" w:sz="4" w:space="0" w:color="auto"/>
            </w:tcBorders>
          </w:tcPr>
          <w:p w14:paraId="5DCBFF11" w14:textId="77777777" w:rsidR="00262A30" w:rsidRPr="00C03C64" w:rsidRDefault="00262A30" w:rsidP="0027276C">
            <w:pPr>
              <w:pStyle w:val="TableParagraph"/>
              <w:spacing w:before="135"/>
              <w:ind w:left="36" w:right="10"/>
              <w:jc w:val="center"/>
              <w:rPr>
                <w:sz w:val="24"/>
              </w:rPr>
            </w:pPr>
            <w:r w:rsidRPr="00C03C64">
              <w:rPr>
                <w:spacing w:val="-2"/>
                <w:sz w:val="24"/>
              </w:rPr>
              <w:t>Benign</w:t>
            </w:r>
          </w:p>
        </w:tc>
      </w:tr>
      <w:bookmarkEnd w:id="4"/>
    </w:tbl>
    <w:p w14:paraId="7644793D" w14:textId="77777777" w:rsidR="00300417" w:rsidRPr="00C03C64" w:rsidRDefault="00300417" w:rsidP="00FB0EA3">
      <w:pPr>
        <w:jc w:val="both"/>
        <w:rPr>
          <w:rFonts w:ascii="Times New Roman" w:hAnsi="Times New Roman" w:cs="Times New Roman"/>
        </w:rPr>
      </w:pPr>
    </w:p>
    <w:p w14:paraId="3F3FDCE4" w14:textId="224276AE" w:rsidR="00F76B53" w:rsidRDefault="00F76B53" w:rsidP="00FB0EA3">
      <w:pPr>
        <w:jc w:val="both"/>
        <w:rPr>
          <w:rFonts w:ascii="Times New Roman" w:hAnsi="Times New Roman" w:cs="Times New Roman"/>
        </w:rPr>
      </w:pPr>
      <w:r w:rsidRPr="00F76B53">
        <w:rPr>
          <w:rFonts w:ascii="Times New Roman" w:hAnsi="Times New Roman" w:cs="Times New Roman"/>
        </w:rPr>
        <w:t>Table 2 presents a sample of the raw network traffic dataset used in the study. It includes several traffic features such as destination port, protocol, timestamp, flow duration, total forward packets, total backward packets, and traffic label. The label column identifies whether the traffic is benign or malicious, providing the ground truth used for training and validating the intrusion detection model.</w:t>
      </w:r>
    </w:p>
    <w:p w14:paraId="4D4BA75D" w14:textId="1D8CD7CF" w:rsidR="00FB0EA3" w:rsidRDefault="00FB0EA3" w:rsidP="00FB0EA3">
      <w:pPr>
        <w:jc w:val="both"/>
        <w:rPr>
          <w:rFonts w:ascii="Times New Roman" w:hAnsi="Times New Roman" w:cs="Times New Roman"/>
        </w:rPr>
      </w:pPr>
      <w:r w:rsidRPr="00C03C64">
        <w:rPr>
          <w:rFonts w:ascii="Times New Roman" w:hAnsi="Times New Roman" w:cs="Times New Roman"/>
        </w:rPr>
        <w:t xml:space="preserve">Figure </w:t>
      </w:r>
      <w:r w:rsidR="00F46E5E">
        <w:rPr>
          <w:rFonts w:ascii="Times New Roman" w:hAnsi="Times New Roman" w:cs="Times New Roman"/>
        </w:rPr>
        <w:t>3</w:t>
      </w:r>
      <w:r w:rsidRPr="00C03C64">
        <w:rPr>
          <w:rFonts w:ascii="Times New Roman" w:hAnsi="Times New Roman" w:cs="Times New Roman"/>
        </w:rPr>
        <w:t xml:space="preserve"> is a packet capture</w:t>
      </w:r>
      <w:r w:rsidR="0004144A" w:rsidRPr="00C03C64">
        <w:rPr>
          <w:rFonts w:ascii="Times New Roman" w:hAnsi="Times New Roman" w:cs="Times New Roman"/>
        </w:rPr>
        <w:t xml:space="preserve"> algorithm</w:t>
      </w:r>
      <w:r w:rsidRPr="00C03C64">
        <w:rPr>
          <w:rFonts w:ascii="Times New Roman" w:hAnsi="Times New Roman" w:cs="Times New Roman"/>
        </w:rPr>
        <w:t xml:space="preserve"> system designed to continuously monitor and record all network traffic. By collecting every packet that flows through the network, it enables performance monitoring (spotting bottlenecks or inefficiencies), troubleshooting (diagnosing connectivity or </w:t>
      </w:r>
      <w:r w:rsidRPr="00C03C64">
        <w:rPr>
          <w:rFonts w:ascii="Times New Roman" w:hAnsi="Times New Roman" w:cs="Times New Roman"/>
        </w:rPr>
        <w:lastRenderedPageBreak/>
        <w:t xml:space="preserve">configuration issues) and security analysis (detecting suspicious activity or potential threats). It </w:t>
      </w:r>
      <w:proofErr w:type="gramStart"/>
      <w:r w:rsidRPr="00C03C64">
        <w:rPr>
          <w:rFonts w:ascii="Times New Roman" w:hAnsi="Times New Roman" w:cs="Times New Roman"/>
        </w:rPr>
        <w:t>as</w:t>
      </w:r>
      <w:proofErr w:type="gramEnd"/>
      <w:r w:rsidRPr="00C03C64">
        <w:rPr>
          <w:rFonts w:ascii="Times New Roman" w:hAnsi="Times New Roman" w:cs="Times New Roman"/>
        </w:rPr>
        <w:t xml:space="preserve"> a digital surveillance tool for networks, providing a complete record of communication for analysis and </w:t>
      </w:r>
      <w:commentRangeStart w:id="9"/>
      <w:r w:rsidRPr="00C03C64">
        <w:rPr>
          <w:rFonts w:ascii="Times New Roman" w:hAnsi="Times New Roman" w:cs="Times New Roman"/>
        </w:rPr>
        <w:t>protection.</w:t>
      </w:r>
      <w:commentRangeEnd w:id="9"/>
      <w:r w:rsidR="00FC5A85">
        <w:rPr>
          <w:rStyle w:val="CommentReference"/>
        </w:rPr>
        <w:commentReference w:id="9"/>
      </w:r>
    </w:p>
    <w:p w14:paraId="65EBEFD0" w14:textId="77777777" w:rsidR="00F76B53" w:rsidRPr="00C03C64" w:rsidRDefault="00F76B53" w:rsidP="00FB0EA3">
      <w:pPr>
        <w:jc w:val="both"/>
        <w:rPr>
          <w:rFonts w:ascii="Times New Roman" w:hAnsi="Times New Roman" w:cs="Times New Roman"/>
        </w:rPr>
      </w:pPr>
    </w:p>
    <w:p w14:paraId="697BAF3E" w14:textId="40FAFADD" w:rsidR="00D572B7" w:rsidRPr="00C03C64" w:rsidRDefault="00D572B7" w:rsidP="003057E3">
      <w:pPr>
        <w:jc w:val="center"/>
        <w:rPr>
          <w:rFonts w:ascii="Times New Roman" w:hAnsi="Times New Roman" w:cs="Times New Roman"/>
        </w:rPr>
      </w:pPr>
      <w:r w:rsidRPr="00C03C64">
        <w:rPr>
          <w:rFonts w:ascii="Times New Roman" w:hAnsi="Times New Roman" w:cs="Times New Roman"/>
          <w:noProof/>
        </w:rPr>
        <w:drawing>
          <wp:inline distT="0" distB="0" distL="0" distR="0" wp14:anchorId="7776D1FD" wp14:editId="0D4D0600">
            <wp:extent cx="1573560" cy="2562133"/>
            <wp:effectExtent l="0" t="0" r="7620" b="0"/>
            <wp:docPr id="1974669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69668" name="Picture 1974669668"/>
                    <pic:cNvPicPr/>
                  </pic:nvPicPr>
                  <pic:blipFill rotWithShape="1">
                    <a:blip r:embed="rId12"/>
                    <a:srcRect l="4557" r="11146" b="9420"/>
                    <a:stretch>
                      <a:fillRect/>
                    </a:stretch>
                  </pic:blipFill>
                  <pic:spPr bwMode="auto">
                    <a:xfrm>
                      <a:off x="0" y="0"/>
                      <a:ext cx="1573753" cy="2562447"/>
                    </a:xfrm>
                    <a:prstGeom prst="rect">
                      <a:avLst/>
                    </a:prstGeom>
                    <a:ln>
                      <a:noFill/>
                    </a:ln>
                    <a:extLst>
                      <a:ext uri="{53640926-AAD7-44D8-BBD7-CCE9431645EC}">
                        <a14:shadowObscured xmlns:a14="http://schemas.microsoft.com/office/drawing/2010/main"/>
                      </a:ext>
                    </a:extLst>
                  </pic:spPr>
                </pic:pic>
              </a:graphicData>
            </a:graphic>
          </wp:inline>
        </w:drawing>
      </w:r>
    </w:p>
    <w:p w14:paraId="6C17F362" w14:textId="0F11AA0B" w:rsidR="00D572B7" w:rsidRPr="00C03C64" w:rsidRDefault="00D572B7" w:rsidP="003057E3">
      <w:pPr>
        <w:jc w:val="center"/>
        <w:rPr>
          <w:rFonts w:ascii="Times New Roman" w:hAnsi="Times New Roman" w:cs="Times New Roman"/>
        </w:rPr>
      </w:pPr>
      <w:r w:rsidRPr="00C03C64">
        <w:rPr>
          <w:rFonts w:ascii="Times New Roman" w:hAnsi="Times New Roman" w:cs="Times New Roman"/>
        </w:rPr>
        <w:t xml:space="preserve">Figure </w:t>
      </w:r>
      <w:r w:rsidR="00F46E5E">
        <w:rPr>
          <w:rFonts w:ascii="Times New Roman" w:hAnsi="Times New Roman" w:cs="Times New Roman"/>
        </w:rPr>
        <w:t>3</w:t>
      </w:r>
      <w:r w:rsidRPr="00C03C64">
        <w:rPr>
          <w:rFonts w:ascii="Times New Roman" w:hAnsi="Times New Roman" w:cs="Times New Roman"/>
        </w:rPr>
        <w:t>:</w:t>
      </w:r>
      <w:r w:rsidR="00FB0EA3" w:rsidRPr="00C03C64">
        <w:rPr>
          <w:rFonts w:ascii="Times New Roman" w:hAnsi="Times New Roman" w:cs="Times New Roman"/>
        </w:rPr>
        <w:t xml:space="preserve"> Packet Capture System</w:t>
      </w:r>
      <w:r w:rsidR="0041218B" w:rsidRPr="00C03C64">
        <w:rPr>
          <w:rFonts w:ascii="Times New Roman" w:hAnsi="Times New Roman" w:cs="Times New Roman"/>
        </w:rPr>
        <w:t xml:space="preserve"> Flow Chart</w:t>
      </w:r>
    </w:p>
    <w:p w14:paraId="416BF940" w14:textId="5F9789D0" w:rsidR="00AE1541" w:rsidRPr="009F7B9E" w:rsidRDefault="00AE1541" w:rsidP="009F7B9E">
      <w:pPr>
        <w:pStyle w:val="ListParagraph"/>
        <w:numPr>
          <w:ilvl w:val="1"/>
          <w:numId w:val="5"/>
        </w:numPr>
        <w:rPr>
          <w:rFonts w:ascii="Times New Roman" w:hAnsi="Times New Roman" w:cs="Times New Roman"/>
          <w:b/>
          <w:bCs/>
        </w:rPr>
      </w:pPr>
      <w:r w:rsidRPr="009F7B9E">
        <w:rPr>
          <w:rFonts w:ascii="Times New Roman" w:hAnsi="Times New Roman" w:cs="Times New Roman"/>
          <w:b/>
          <w:bCs/>
        </w:rPr>
        <w:t>Model Training and Evaluation</w:t>
      </w:r>
    </w:p>
    <w:p w14:paraId="0BC30E62" w14:textId="784D5D60" w:rsidR="00234E97" w:rsidRPr="00C03C64" w:rsidRDefault="00234E97" w:rsidP="00584CC5">
      <w:pPr>
        <w:spacing w:line="276" w:lineRule="auto"/>
        <w:jc w:val="both"/>
        <w:rPr>
          <w:rFonts w:ascii="Times New Roman" w:hAnsi="Times New Roman" w:cs="Times New Roman"/>
        </w:rPr>
      </w:pPr>
      <w:r w:rsidRPr="00C03C64">
        <w:rPr>
          <w:rFonts w:ascii="Times New Roman" w:hAnsi="Times New Roman" w:cs="Times New Roman"/>
        </w:rPr>
        <w:t xml:space="preserve">A </w:t>
      </w:r>
      <w:r w:rsidRPr="00C03C64">
        <w:rPr>
          <w:rStyle w:val="Strong"/>
          <w:rFonts w:ascii="Times New Roman" w:hAnsi="Times New Roman" w:cs="Times New Roman"/>
          <w:b w:val="0"/>
        </w:rPr>
        <w:t>Random Forest classifier</w:t>
      </w:r>
      <w:r w:rsidRPr="00C03C64">
        <w:rPr>
          <w:rFonts w:ascii="Times New Roman" w:hAnsi="Times New Roman" w:cs="Times New Roman"/>
          <w:b/>
        </w:rPr>
        <w:t xml:space="preserve"> </w:t>
      </w:r>
      <w:r w:rsidRPr="00C03C64">
        <w:rPr>
          <w:rFonts w:ascii="Times New Roman" w:hAnsi="Times New Roman" w:cs="Times New Roman"/>
        </w:rPr>
        <w:t xml:space="preserve">was chosen due to its robustness against noisy data and its ability to handle high-dimensional inputs. The model was trained with 100 estimators (trees), using </w:t>
      </w:r>
      <w:r w:rsidR="009A0E32" w:rsidRPr="00C03C64">
        <w:rPr>
          <w:rFonts w:ascii="Times New Roman" w:hAnsi="Times New Roman" w:cs="Times New Roman"/>
        </w:rPr>
        <w:t>the Gini impurity criterion</w:t>
      </w:r>
      <w:r w:rsidRPr="00C03C64">
        <w:rPr>
          <w:rFonts w:ascii="Times New Roman" w:hAnsi="Times New Roman" w:cs="Times New Roman"/>
        </w:rPr>
        <w:t>.</w:t>
      </w:r>
      <w:r w:rsidR="009A0E32" w:rsidRPr="00C03C64">
        <w:rPr>
          <w:rFonts w:ascii="Times New Roman" w:hAnsi="Times New Roman" w:cs="Times New Roman"/>
        </w:rPr>
        <w:t xml:space="preserve"> </w:t>
      </w:r>
      <w:r w:rsidRPr="00C03C64">
        <w:rPr>
          <w:rFonts w:ascii="Times New Roman" w:hAnsi="Times New Roman" w:cs="Times New Roman"/>
        </w:rPr>
        <w:t xml:space="preserve">During evaluation, key performance metrics such as </w:t>
      </w:r>
      <w:r w:rsidRPr="00C03C64">
        <w:rPr>
          <w:rStyle w:val="Strong"/>
          <w:rFonts w:ascii="Times New Roman" w:hAnsi="Times New Roman" w:cs="Times New Roman"/>
          <w:b w:val="0"/>
        </w:rPr>
        <w:t>accuracy</w:t>
      </w:r>
      <w:r w:rsidRPr="00C03C64">
        <w:rPr>
          <w:rFonts w:ascii="Times New Roman" w:hAnsi="Times New Roman" w:cs="Times New Roman"/>
          <w:b/>
        </w:rPr>
        <w:t xml:space="preserve">, </w:t>
      </w:r>
      <w:r w:rsidRPr="00C03C64">
        <w:rPr>
          <w:rStyle w:val="Strong"/>
          <w:rFonts w:ascii="Times New Roman" w:hAnsi="Times New Roman" w:cs="Times New Roman"/>
          <w:b w:val="0"/>
        </w:rPr>
        <w:t>precision</w:t>
      </w:r>
      <w:r w:rsidRPr="00C03C64">
        <w:rPr>
          <w:rFonts w:ascii="Times New Roman" w:hAnsi="Times New Roman" w:cs="Times New Roman"/>
          <w:b/>
        </w:rPr>
        <w:t xml:space="preserve">, </w:t>
      </w:r>
      <w:r w:rsidRPr="00C03C64">
        <w:rPr>
          <w:rStyle w:val="Strong"/>
          <w:rFonts w:ascii="Times New Roman" w:hAnsi="Times New Roman" w:cs="Times New Roman"/>
          <w:b w:val="0"/>
        </w:rPr>
        <w:t>recall</w:t>
      </w:r>
      <w:r w:rsidRPr="00C03C64">
        <w:rPr>
          <w:rFonts w:ascii="Times New Roman" w:hAnsi="Times New Roman" w:cs="Times New Roman"/>
        </w:rPr>
        <w:t xml:space="preserve">, and </w:t>
      </w:r>
      <w:r w:rsidRPr="00C03C64">
        <w:rPr>
          <w:rStyle w:val="Strong"/>
          <w:rFonts w:ascii="Times New Roman" w:hAnsi="Times New Roman" w:cs="Times New Roman"/>
          <w:b w:val="0"/>
        </w:rPr>
        <w:t>F1-score</w:t>
      </w:r>
      <w:r w:rsidRPr="00C03C64">
        <w:rPr>
          <w:rFonts w:ascii="Times New Roman" w:hAnsi="Times New Roman" w:cs="Times New Roman"/>
        </w:rPr>
        <w:t xml:space="preserve"> were computed to assess its reliability in detecting malicious patterns.</w:t>
      </w:r>
    </w:p>
    <w:p w14:paraId="14341099" w14:textId="71B21F5D" w:rsidR="00ED586D" w:rsidRPr="00C03C64" w:rsidRDefault="009F7B9E" w:rsidP="00300417">
      <w:pPr>
        <w:pStyle w:val="Heading2"/>
        <w:jc w:val="both"/>
        <w:rPr>
          <w:rFonts w:ascii="Times New Roman" w:hAnsi="Times New Roman" w:cs="Times New Roman"/>
          <w:color w:val="auto"/>
          <w:sz w:val="24"/>
          <w:szCs w:val="24"/>
        </w:rPr>
      </w:pPr>
      <w:r>
        <w:rPr>
          <w:rFonts w:ascii="Times New Roman" w:hAnsi="Times New Roman" w:cs="Times New Roman"/>
          <w:color w:val="auto"/>
          <w:sz w:val="24"/>
          <w:szCs w:val="24"/>
        </w:rPr>
        <w:t>3.0</w:t>
      </w:r>
      <w:r w:rsidR="00DF35AE" w:rsidRPr="00C03C64">
        <w:rPr>
          <w:rFonts w:ascii="Times New Roman" w:hAnsi="Times New Roman" w:cs="Times New Roman"/>
          <w:color w:val="auto"/>
          <w:sz w:val="24"/>
          <w:szCs w:val="24"/>
        </w:rPr>
        <w:t>. Results and Discussion</w:t>
      </w:r>
    </w:p>
    <w:p w14:paraId="5E69330E" w14:textId="001EDE48" w:rsidR="001A4DFF" w:rsidRPr="00C03C64" w:rsidRDefault="009F7B9E" w:rsidP="001A4DFF">
      <w:pPr>
        <w:rPr>
          <w:rFonts w:ascii="Times New Roman" w:hAnsi="Times New Roman" w:cs="Times New Roman"/>
          <w:b/>
          <w:bCs/>
        </w:rPr>
      </w:pPr>
      <w:r>
        <w:rPr>
          <w:rFonts w:ascii="Times New Roman" w:hAnsi="Times New Roman" w:cs="Times New Roman"/>
          <w:b/>
          <w:bCs/>
        </w:rPr>
        <w:t xml:space="preserve">3.1 </w:t>
      </w:r>
      <w:r w:rsidR="001A4DFF" w:rsidRPr="00C03C64">
        <w:rPr>
          <w:rFonts w:ascii="Times New Roman" w:hAnsi="Times New Roman" w:cs="Times New Roman"/>
          <w:b/>
          <w:bCs/>
        </w:rPr>
        <w:t>Feature Selection and Dimensionality Reduction</w:t>
      </w:r>
    </w:p>
    <w:p w14:paraId="579C4584" w14:textId="1A05EEDB" w:rsidR="001A4DFF" w:rsidRPr="00C03C64" w:rsidRDefault="001A4DFF" w:rsidP="001A4DFF">
      <w:pPr>
        <w:spacing w:after="0" w:line="240" w:lineRule="auto"/>
        <w:jc w:val="both"/>
        <w:rPr>
          <w:rFonts w:ascii="Times New Roman" w:eastAsia="Calibri" w:hAnsi="Times New Roman" w:cs="Times New Roman"/>
        </w:rPr>
      </w:pPr>
      <w:r w:rsidRPr="00C03C64">
        <w:rPr>
          <w:rFonts w:ascii="Times New Roman" w:eastAsia="Calibri" w:hAnsi="Times New Roman" w:cs="Times New Roman"/>
        </w:rPr>
        <w:t xml:space="preserve">Figure </w:t>
      </w:r>
      <w:r w:rsidR="00236BE1">
        <w:rPr>
          <w:rFonts w:ascii="Times New Roman" w:eastAsia="Calibri" w:hAnsi="Times New Roman" w:cs="Times New Roman"/>
        </w:rPr>
        <w:t>4</w:t>
      </w:r>
      <w:r w:rsidRPr="00C03C64">
        <w:rPr>
          <w:rFonts w:ascii="Times New Roman" w:eastAsia="Calibri" w:hAnsi="Times New Roman" w:cs="Times New Roman"/>
        </w:rPr>
        <w:t xml:space="preserve"> presents a correlation heat map illustrating the pairwise relationships among selected network traffic features. The coefficients range from strongly positive to moderately negative, thereby highlighting both redundancy and complementarity within the dataset.</w:t>
      </w:r>
    </w:p>
    <w:p w14:paraId="2123C0CE" w14:textId="60C464F8" w:rsidR="001A4DFF" w:rsidRPr="00C03C64" w:rsidRDefault="001A4DFF" w:rsidP="001A4DFF">
      <w:pPr>
        <w:spacing w:after="0" w:line="240" w:lineRule="auto"/>
        <w:jc w:val="both"/>
        <w:rPr>
          <w:rFonts w:ascii="Times New Roman" w:eastAsia="Calibri" w:hAnsi="Times New Roman" w:cs="Times New Roman"/>
        </w:rPr>
      </w:pPr>
      <w:r w:rsidRPr="00C03C64">
        <w:rPr>
          <w:rFonts w:ascii="Times New Roman" w:eastAsia="Calibri" w:hAnsi="Times New Roman" w:cs="Times New Roman"/>
        </w:rPr>
        <w:t>High positive correlations (≈0.90) showed several forward packet length and latency‑related variables exhibit strong linear associations. This suggests that these features capture overlapping aspects of traffic behaviour, and their inclusion together may introduce redundancy in predictive modelling. Feature reduction techniques such as Principal Component Analysis (PCA) or variance inflation checks may therefore be warranted.</w:t>
      </w:r>
    </w:p>
    <w:p w14:paraId="73A86F3B" w14:textId="0C4C673A" w:rsidR="001A4DFF" w:rsidRPr="00C03C64" w:rsidRDefault="001A4DFF" w:rsidP="001A4DFF">
      <w:pPr>
        <w:spacing w:after="0" w:line="240" w:lineRule="auto"/>
        <w:jc w:val="both"/>
        <w:rPr>
          <w:rFonts w:ascii="Times New Roman" w:eastAsia="Calibri" w:hAnsi="Times New Roman" w:cs="Times New Roman"/>
        </w:rPr>
      </w:pPr>
      <w:r w:rsidRPr="00C03C64">
        <w:rPr>
          <w:rFonts w:ascii="Times New Roman" w:eastAsia="Calibri" w:hAnsi="Times New Roman" w:cs="Times New Roman"/>
        </w:rPr>
        <w:t>Moderate correlations (≈0.25) indicate relationships of this magnitude indicate partial dependence. While not redundant, they may still contribute to multicollinearity if combined with highly correlated variables. These features can provide nuanced information about traffic flow dynamics.</w:t>
      </w:r>
    </w:p>
    <w:p w14:paraId="1FC026D1" w14:textId="3878237A" w:rsidR="001A4DFF" w:rsidRPr="00C03C64" w:rsidRDefault="001A4DFF" w:rsidP="001A4DFF">
      <w:pPr>
        <w:spacing w:after="0" w:line="240" w:lineRule="auto"/>
        <w:jc w:val="both"/>
        <w:rPr>
          <w:rFonts w:ascii="Times New Roman" w:eastAsia="Calibri" w:hAnsi="Times New Roman" w:cs="Times New Roman"/>
        </w:rPr>
      </w:pPr>
      <w:r w:rsidRPr="00C03C64">
        <w:rPr>
          <w:rFonts w:ascii="Times New Roman" w:eastAsia="Calibri" w:hAnsi="Times New Roman" w:cs="Times New Roman"/>
        </w:rPr>
        <w:t xml:space="preserve">Near‑zero correlations (≈0.00) showed independence between variables such as backward header length and other flow metrics and this implies that these features contribute unique information. Their retention is valuable for enhancing model </w:t>
      </w:r>
      <w:commentRangeStart w:id="10"/>
      <w:r w:rsidRPr="00C03C64">
        <w:rPr>
          <w:rFonts w:ascii="Times New Roman" w:eastAsia="Calibri" w:hAnsi="Times New Roman" w:cs="Times New Roman"/>
        </w:rPr>
        <w:t>generalizability.</w:t>
      </w:r>
      <w:commentRangeEnd w:id="10"/>
      <w:r w:rsidR="00FC5A85">
        <w:rPr>
          <w:rStyle w:val="CommentReference"/>
        </w:rPr>
        <w:commentReference w:id="10"/>
      </w:r>
    </w:p>
    <w:p w14:paraId="299DE77C" w14:textId="76B27A29" w:rsidR="001A4DFF" w:rsidRPr="00C03C64" w:rsidRDefault="001A4DFF" w:rsidP="001A4DFF">
      <w:pPr>
        <w:spacing w:after="0" w:line="240" w:lineRule="auto"/>
        <w:jc w:val="both"/>
        <w:rPr>
          <w:rFonts w:ascii="Times New Roman" w:eastAsia="Calibri" w:hAnsi="Times New Roman" w:cs="Times New Roman"/>
        </w:rPr>
      </w:pPr>
      <w:r w:rsidRPr="00C03C64">
        <w:rPr>
          <w:rFonts w:ascii="Times New Roman" w:eastAsia="Calibri" w:hAnsi="Times New Roman" w:cs="Times New Roman"/>
        </w:rPr>
        <w:lastRenderedPageBreak/>
        <w:t>The negative correlations (≈−0.25 to −0.50) is an inverse relationship highlighting trade‑offs in network behaviour, for example between packet size and latency. Such features may be particularly useful in anomaly detection, as deviations from expected inverse patterns can signal abnormal traffic.</w:t>
      </w:r>
    </w:p>
    <w:p w14:paraId="29C6456F" w14:textId="118806D5" w:rsidR="001A4DFF" w:rsidRPr="00C03C64" w:rsidRDefault="001A4DFF" w:rsidP="001A4DFF">
      <w:pPr>
        <w:spacing w:after="0" w:line="240" w:lineRule="auto"/>
        <w:jc w:val="both"/>
        <w:rPr>
          <w:rFonts w:ascii="Times New Roman" w:eastAsia="Calibri" w:hAnsi="Times New Roman" w:cs="Times New Roman"/>
        </w:rPr>
      </w:pPr>
      <w:r w:rsidRPr="00C03C64">
        <w:rPr>
          <w:rFonts w:ascii="Times New Roman" w:eastAsia="Calibri" w:hAnsi="Times New Roman" w:cs="Times New Roman"/>
        </w:rPr>
        <w:t xml:space="preserve">Implication of all these is that highly correlated variables may inflate model complexity without improving performance, whereas uncorrelated or negatively correlated features enrich the predictive space. </w:t>
      </w:r>
    </w:p>
    <w:p w14:paraId="36626E72" w14:textId="77777777" w:rsidR="001A4DFF" w:rsidRPr="00C03C64" w:rsidRDefault="001A4DFF" w:rsidP="001A4DFF">
      <w:pPr>
        <w:spacing w:after="0" w:line="240" w:lineRule="auto"/>
        <w:jc w:val="both"/>
        <w:rPr>
          <w:rFonts w:ascii="Times New Roman" w:eastAsia="Calibri" w:hAnsi="Times New Roman" w:cs="Times New Roman"/>
        </w:rPr>
      </w:pPr>
    </w:p>
    <w:p w14:paraId="7933CAF3" w14:textId="77777777" w:rsidR="001A4DFF" w:rsidRPr="00C03C64" w:rsidRDefault="001A4DFF" w:rsidP="001A4DFF">
      <w:pPr>
        <w:jc w:val="center"/>
        <w:rPr>
          <w:rFonts w:ascii="Times New Roman" w:hAnsi="Times New Roman" w:cs="Times New Roman"/>
        </w:rPr>
      </w:pPr>
      <w:r w:rsidRPr="00C03C64">
        <w:rPr>
          <w:rFonts w:ascii="Times New Roman" w:hAnsi="Times New Roman" w:cs="Times New Roman"/>
          <w:noProof/>
          <w:sz w:val="20"/>
        </w:rPr>
        <w:drawing>
          <wp:inline distT="0" distB="0" distL="0" distR="0" wp14:anchorId="6DC85A5C" wp14:editId="3A3F6692">
            <wp:extent cx="4838700" cy="3253740"/>
            <wp:effectExtent l="0" t="0" r="0" b="381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3" cstate="print"/>
                    <a:stretch>
                      <a:fillRect/>
                    </a:stretch>
                  </pic:blipFill>
                  <pic:spPr>
                    <a:xfrm>
                      <a:off x="0" y="0"/>
                      <a:ext cx="4838754" cy="3253776"/>
                    </a:xfrm>
                    <a:prstGeom prst="rect">
                      <a:avLst/>
                    </a:prstGeom>
                  </pic:spPr>
                </pic:pic>
              </a:graphicData>
            </a:graphic>
          </wp:inline>
        </w:drawing>
      </w:r>
    </w:p>
    <w:p w14:paraId="52FDCDAD" w14:textId="219E8CCF" w:rsidR="001A4DFF" w:rsidRPr="00C03C64" w:rsidRDefault="001A4DFF" w:rsidP="001A4DFF">
      <w:pPr>
        <w:jc w:val="center"/>
        <w:rPr>
          <w:rFonts w:ascii="Times New Roman" w:hAnsi="Times New Roman" w:cs="Times New Roman"/>
        </w:rPr>
      </w:pPr>
      <w:bookmarkStart w:id="11" w:name="_Hlk218270585"/>
      <w:r w:rsidRPr="00C03C64">
        <w:rPr>
          <w:rFonts w:ascii="Times New Roman" w:hAnsi="Times New Roman" w:cs="Times New Roman"/>
        </w:rPr>
        <w:t xml:space="preserve">Figure </w:t>
      </w:r>
      <w:r w:rsidR="00236BE1">
        <w:rPr>
          <w:rFonts w:ascii="Times New Roman" w:hAnsi="Times New Roman" w:cs="Times New Roman"/>
        </w:rPr>
        <w:t>4</w:t>
      </w:r>
      <w:r w:rsidRPr="00C03C64">
        <w:rPr>
          <w:rFonts w:ascii="Times New Roman" w:hAnsi="Times New Roman" w:cs="Times New Roman"/>
        </w:rPr>
        <w:t>: Correlation Heat map</w:t>
      </w:r>
    </w:p>
    <w:bookmarkEnd w:id="11"/>
    <w:p w14:paraId="195DD5C4" w14:textId="1624C291" w:rsidR="00DF35AE" w:rsidRPr="00C03C64" w:rsidRDefault="00ED586D" w:rsidP="00584CC5">
      <w:pPr>
        <w:pStyle w:val="ListParagraph"/>
        <w:numPr>
          <w:ilvl w:val="0"/>
          <w:numId w:val="2"/>
        </w:numPr>
        <w:ind w:left="360"/>
        <w:rPr>
          <w:rFonts w:ascii="Times New Roman" w:hAnsi="Times New Roman" w:cs="Times New Roman"/>
          <w:b/>
          <w:bCs/>
        </w:rPr>
      </w:pPr>
      <w:r w:rsidRPr="00C03C64">
        <w:rPr>
          <w:rFonts w:ascii="Times New Roman" w:hAnsi="Times New Roman" w:cs="Times New Roman"/>
          <w:b/>
          <w:bCs/>
        </w:rPr>
        <w:t>Model Performance Evaluation</w:t>
      </w:r>
    </w:p>
    <w:p w14:paraId="55ACB49D" w14:textId="1DACFA8F" w:rsidR="00300417" w:rsidRPr="00C03C64" w:rsidRDefault="00300417" w:rsidP="00236BE1">
      <w:pPr>
        <w:spacing w:after="0"/>
        <w:ind w:firstLine="360"/>
        <w:jc w:val="both"/>
        <w:rPr>
          <w:rFonts w:ascii="Times New Roman" w:hAnsi="Times New Roman" w:cs="Times New Roman"/>
        </w:rPr>
      </w:pPr>
      <w:r w:rsidRPr="00C03C64">
        <w:rPr>
          <w:rFonts w:ascii="Times New Roman" w:hAnsi="Times New Roman" w:cs="Times New Roman"/>
        </w:rPr>
        <w:t xml:space="preserve">Table </w:t>
      </w:r>
      <w:r w:rsidR="00745676">
        <w:rPr>
          <w:rFonts w:ascii="Times New Roman" w:hAnsi="Times New Roman" w:cs="Times New Roman"/>
        </w:rPr>
        <w:t>3</w:t>
      </w:r>
      <w:r w:rsidRPr="00C03C64">
        <w:rPr>
          <w:rFonts w:ascii="Times New Roman" w:hAnsi="Times New Roman" w:cs="Times New Roman"/>
        </w:rPr>
        <w:t>: Performance Metrics</w:t>
      </w:r>
    </w:p>
    <w:tbl>
      <w:tblPr>
        <w:tblW w:w="0" w:type="auto"/>
        <w:tblInd w:w="461" w:type="dxa"/>
        <w:tblLayout w:type="fixed"/>
        <w:tblCellMar>
          <w:left w:w="0" w:type="dxa"/>
          <w:right w:w="0" w:type="dxa"/>
        </w:tblCellMar>
        <w:tblLook w:val="01E0" w:firstRow="1" w:lastRow="1" w:firstColumn="1" w:lastColumn="1" w:noHBand="0" w:noVBand="0"/>
      </w:tblPr>
      <w:tblGrid>
        <w:gridCol w:w="2197"/>
        <w:gridCol w:w="1500"/>
        <w:gridCol w:w="1063"/>
        <w:gridCol w:w="1289"/>
        <w:gridCol w:w="1312"/>
        <w:gridCol w:w="979"/>
      </w:tblGrid>
      <w:tr w:rsidR="00ED586D" w:rsidRPr="00C03C64" w14:paraId="7E992029" w14:textId="77777777" w:rsidTr="0027276C">
        <w:trPr>
          <w:trHeight w:val="412"/>
        </w:trPr>
        <w:tc>
          <w:tcPr>
            <w:tcW w:w="2197" w:type="dxa"/>
            <w:tcBorders>
              <w:top w:val="single" w:sz="4" w:space="0" w:color="000000"/>
              <w:bottom w:val="single" w:sz="4" w:space="0" w:color="000000"/>
            </w:tcBorders>
          </w:tcPr>
          <w:p w14:paraId="64D3932A" w14:textId="77777777" w:rsidR="00ED586D" w:rsidRPr="00C03C64" w:rsidRDefault="00ED586D" w:rsidP="0027276C">
            <w:pPr>
              <w:pStyle w:val="TableParagraph"/>
              <w:spacing w:line="273" w:lineRule="exact"/>
              <w:ind w:left="847"/>
              <w:jc w:val="left"/>
              <w:rPr>
                <w:b/>
                <w:sz w:val="24"/>
              </w:rPr>
            </w:pPr>
            <w:r w:rsidRPr="00C03C64">
              <w:rPr>
                <w:b/>
                <w:spacing w:val="-2"/>
                <w:sz w:val="24"/>
              </w:rPr>
              <w:t>Labels</w:t>
            </w:r>
          </w:p>
        </w:tc>
        <w:tc>
          <w:tcPr>
            <w:tcW w:w="1500" w:type="dxa"/>
            <w:tcBorders>
              <w:top w:val="single" w:sz="4" w:space="0" w:color="000000"/>
              <w:bottom w:val="single" w:sz="4" w:space="0" w:color="000000"/>
            </w:tcBorders>
          </w:tcPr>
          <w:p w14:paraId="23C1AA85" w14:textId="77777777" w:rsidR="00ED586D" w:rsidRPr="00C03C64" w:rsidRDefault="00ED586D" w:rsidP="0027276C">
            <w:pPr>
              <w:pStyle w:val="TableParagraph"/>
              <w:spacing w:line="273" w:lineRule="exact"/>
              <w:ind w:left="278"/>
              <w:jc w:val="left"/>
              <w:rPr>
                <w:b/>
                <w:sz w:val="24"/>
              </w:rPr>
            </w:pPr>
            <w:r w:rsidRPr="00C03C64">
              <w:rPr>
                <w:b/>
                <w:spacing w:val="-2"/>
                <w:sz w:val="24"/>
              </w:rPr>
              <w:t>Precision</w:t>
            </w:r>
          </w:p>
        </w:tc>
        <w:tc>
          <w:tcPr>
            <w:tcW w:w="1063" w:type="dxa"/>
            <w:tcBorders>
              <w:top w:val="single" w:sz="4" w:space="0" w:color="000000"/>
              <w:bottom w:val="single" w:sz="4" w:space="0" w:color="000000"/>
            </w:tcBorders>
          </w:tcPr>
          <w:p w14:paraId="57B7783F" w14:textId="77777777" w:rsidR="00ED586D" w:rsidRPr="00C03C64" w:rsidRDefault="00ED586D" w:rsidP="0027276C">
            <w:pPr>
              <w:pStyle w:val="TableParagraph"/>
              <w:spacing w:line="273" w:lineRule="exact"/>
              <w:ind w:left="161"/>
              <w:jc w:val="left"/>
              <w:rPr>
                <w:b/>
                <w:sz w:val="24"/>
              </w:rPr>
            </w:pPr>
            <w:r w:rsidRPr="00C03C64">
              <w:rPr>
                <w:b/>
                <w:spacing w:val="-2"/>
                <w:sz w:val="24"/>
              </w:rPr>
              <w:t>Recall</w:t>
            </w:r>
          </w:p>
        </w:tc>
        <w:tc>
          <w:tcPr>
            <w:tcW w:w="1289" w:type="dxa"/>
            <w:tcBorders>
              <w:top w:val="single" w:sz="4" w:space="0" w:color="000000"/>
              <w:bottom w:val="single" w:sz="4" w:space="0" w:color="000000"/>
            </w:tcBorders>
          </w:tcPr>
          <w:p w14:paraId="348CF11D" w14:textId="77777777" w:rsidR="00ED586D" w:rsidRPr="00C03C64" w:rsidRDefault="00ED586D" w:rsidP="0027276C">
            <w:pPr>
              <w:pStyle w:val="TableParagraph"/>
              <w:spacing w:line="273" w:lineRule="exact"/>
              <w:ind w:left="135"/>
              <w:jc w:val="left"/>
              <w:rPr>
                <w:b/>
                <w:sz w:val="24"/>
              </w:rPr>
            </w:pPr>
            <w:r w:rsidRPr="00C03C64">
              <w:rPr>
                <w:b/>
                <w:spacing w:val="-4"/>
                <w:sz w:val="24"/>
              </w:rPr>
              <w:t>F1-</w:t>
            </w:r>
            <w:r w:rsidRPr="00C03C64">
              <w:rPr>
                <w:b/>
                <w:spacing w:val="-2"/>
                <w:sz w:val="24"/>
              </w:rPr>
              <w:t>Score</w:t>
            </w:r>
          </w:p>
        </w:tc>
        <w:tc>
          <w:tcPr>
            <w:tcW w:w="1312" w:type="dxa"/>
            <w:tcBorders>
              <w:top w:val="single" w:sz="4" w:space="0" w:color="000000"/>
              <w:bottom w:val="single" w:sz="4" w:space="0" w:color="000000"/>
            </w:tcBorders>
          </w:tcPr>
          <w:p w14:paraId="1E0AB26A" w14:textId="77777777" w:rsidR="00ED586D" w:rsidRPr="00C03C64" w:rsidRDefault="00ED586D" w:rsidP="0027276C">
            <w:pPr>
              <w:pStyle w:val="TableParagraph"/>
              <w:spacing w:line="273" w:lineRule="exact"/>
              <w:ind w:left="157"/>
              <w:jc w:val="left"/>
              <w:rPr>
                <w:b/>
                <w:sz w:val="24"/>
              </w:rPr>
            </w:pPr>
            <w:r w:rsidRPr="00C03C64">
              <w:rPr>
                <w:b/>
                <w:spacing w:val="-2"/>
                <w:sz w:val="24"/>
              </w:rPr>
              <w:t>Support</w:t>
            </w:r>
          </w:p>
        </w:tc>
        <w:tc>
          <w:tcPr>
            <w:tcW w:w="979" w:type="dxa"/>
            <w:tcBorders>
              <w:top w:val="single" w:sz="4" w:space="0" w:color="000000"/>
              <w:bottom w:val="single" w:sz="4" w:space="0" w:color="000000"/>
            </w:tcBorders>
          </w:tcPr>
          <w:p w14:paraId="1B6B4DEC" w14:textId="77777777" w:rsidR="00ED586D" w:rsidRPr="00C03C64" w:rsidRDefault="00ED586D" w:rsidP="0027276C">
            <w:pPr>
              <w:pStyle w:val="TableParagraph"/>
              <w:spacing w:line="273" w:lineRule="exact"/>
              <w:ind w:left="209"/>
              <w:jc w:val="left"/>
              <w:rPr>
                <w:b/>
                <w:sz w:val="24"/>
              </w:rPr>
            </w:pPr>
            <w:r w:rsidRPr="00C03C64">
              <w:rPr>
                <w:b/>
                <w:spacing w:val="-5"/>
                <w:sz w:val="24"/>
              </w:rPr>
              <w:t>FPR</w:t>
            </w:r>
          </w:p>
        </w:tc>
      </w:tr>
      <w:tr w:rsidR="00ED586D" w:rsidRPr="00C03C64" w14:paraId="68FBDB49" w14:textId="77777777" w:rsidTr="0027276C">
        <w:trPr>
          <w:trHeight w:val="339"/>
        </w:trPr>
        <w:tc>
          <w:tcPr>
            <w:tcW w:w="2197" w:type="dxa"/>
            <w:tcBorders>
              <w:top w:val="single" w:sz="4" w:space="0" w:color="000000"/>
            </w:tcBorders>
          </w:tcPr>
          <w:p w14:paraId="5373C565" w14:textId="77777777" w:rsidR="00ED586D" w:rsidRPr="00C03C64" w:rsidRDefault="00ED586D" w:rsidP="0027276C">
            <w:pPr>
              <w:pStyle w:val="TableParagraph"/>
              <w:spacing w:line="268" w:lineRule="exact"/>
              <w:ind w:left="122"/>
              <w:jc w:val="left"/>
              <w:rPr>
                <w:sz w:val="24"/>
              </w:rPr>
            </w:pPr>
            <w:r w:rsidRPr="00C03C64">
              <w:rPr>
                <w:spacing w:val="-2"/>
                <w:sz w:val="24"/>
              </w:rPr>
              <w:t>Benign</w:t>
            </w:r>
          </w:p>
        </w:tc>
        <w:tc>
          <w:tcPr>
            <w:tcW w:w="1500" w:type="dxa"/>
            <w:tcBorders>
              <w:top w:val="single" w:sz="4" w:space="0" w:color="000000"/>
            </w:tcBorders>
          </w:tcPr>
          <w:p w14:paraId="1B68A150" w14:textId="77777777" w:rsidR="00ED586D" w:rsidRPr="00C03C64" w:rsidRDefault="00ED586D" w:rsidP="0027276C">
            <w:pPr>
              <w:pStyle w:val="TableParagraph"/>
              <w:spacing w:line="268" w:lineRule="exact"/>
              <w:ind w:right="163"/>
              <w:rPr>
                <w:sz w:val="24"/>
              </w:rPr>
            </w:pPr>
            <w:r w:rsidRPr="00C03C64">
              <w:rPr>
                <w:spacing w:val="-4"/>
                <w:sz w:val="24"/>
              </w:rPr>
              <w:t>0.77</w:t>
            </w:r>
          </w:p>
        </w:tc>
        <w:tc>
          <w:tcPr>
            <w:tcW w:w="1063" w:type="dxa"/>
            <w:tcBorders>
              <w:top w:val="single" w:sz="4" w:space="0" w:color="000000"/>
            </w:tcBorders>
          </w:tcPr>
          <w:p w14:paraId="180149F0" w14:textId="77777777" w:rsidR="00ED586D" w:rsidRPr="00C03C64" w:rsidRDefault="00ED586D" w:rsidP="0027276C">
            <w:pPr>
              <w:pStyle w:val="TableParagraph"/>
              <w:spacing w:line="268" w:lineRule="exact"/>
              <w:ind w:right="136"/>
              <w:rPr>
                <w:sz w:val="24"/>
              </w:rPr>
            </w:pPr>
            <w:r w:rsidRPr="00C03C64">
              <w:rPr>
                <w:spacing w:val="-4"/>
                <w:sz w:val="24"/>
              </w:rPr>
              <w:t>0.71</w:t>
            </w:r>
          </w:p>
        </w:tc>
        <w:tc>
          <w:tcPr>
            <w:tcW w:w="1289" w:type="dxa"/>
            <w:tcBorders>
              <w:top w:val="single" w:sz="4" w:space="0" w:color="000000"/>
            </w:tcBorders>
          </w:tcPr>
          <w:p w14:paraId="047E47CB" w14:textId="77777777" w:rsidR="00ED586D" w:rsidRPr="00C03C64" w:rsidRDefault="00ED586D" w:rsidP="0027276C">
            <w:pPr>
              <w:pStyle w:val="TableParagraph"/>
              <w:spacing w:line="268" w:lineRule="exact"/>
              <w:ind w:right="159"/>
              <w:rPr>
                <w:sz w:val="24"/>
              </w:rPr>
            </w:pPr>
            <w:r w:rsidRPr="00C03C64">
              <w:rPr>
                <w:spacing w:val="-4"/>
                <w:sz w:val="24"/>
              </w:rPr>
              <w:t>0.71</w:t>
            </w:r>
          </w:p>
        </w:tc>
        <w:tc>
          <w:tcPr>
            <w:tcW w:w="1312" w:type="dxa"/>
            <w:tcBorders>
              <w:top w:val="single" w:sz="4" w:space="0" w:color="000000"/>
            </w:tcBorders>
          </w:tcPr>
          <w:p w14:paraId="7B94F4C9" w14:textId="77777777" w:rsidR="00ED586D" w:rsidRPr="00C03C64" w:rsidRDefault="00ED586D" w:rsidP="0027276C">
            <w:pPr>
              <w:pStyle w:val="TableParagraph"/>
              <w:spacing w:line="268" w:lineRule="exact"/>
              <w:ind w:right="211"/>
              <w:rPr>
                <w:sz w:val="24"/>
              </w:rPr>
            </w:pPr>
            <w:r w:rsidRPr="00C03C64">
              <w:rPr>
                <w:spacing w:val="-4"/>
                <w:sz w:val="24"/>
              </w:rPr>
              <w:t>4500</w:t>
            </w:r>
          </w:p>
        </w:tc>
        <w:tc>
          <w:tcPr>
            <w:tcW w:w="979" w:type="dxa"/>
            <w:tcBorders>
              <w:top w:val="single" w:sz="4" w:space="0" w:color="000000"/>
            </w:tcBorders>
          </w:tcPr>
          <w:p w14:paraId="1C7FAC25" w14:textId="77777777" w:rsidR="00ED586D" w:rsidRPr="00C03C64" w:rsidRDefault="00ED586D" w:rsidP="0027276C">
            <w:pPr>
              <w:pStyle w:val="TableParagraph"/>
              <w:spacing w:line="268" w:lineRule="exact"/>
              <w:ind w:right="91"/>
              <w:rPr>
                <w:sz w:val="24"/>
              </w:rPr>
            </w:pPr>
            <w:r w:rsidRPr="00C03C64">
              <w:rPr>
                <w:spacing w:val="-2"/>
                <w:sz w:val="24"/>
              </w:rPr>
              <w:t>0.0430</w:t>
            </w:r>
          </w:p>
        </w:tc>
      </w:tr>
      <w:tr w:rsidR="00ED586D" w:rsidRPr="00C03C64" w14:paraId="6838D676" w14:textId="77777777" w:rsidTr="0027276C">
        <w:trPr>
          <w:trHeight w:val="412"/>
        </w:trPr>
        <w:tc>
          <w:tcPr>
            <w:tcW w:w="2197" w:type="dxa"/>
          </w:tcPr>
          <w:p w14:paraId="2118632D" w14:textId="77777777" w:rsidR="00ED586D" w:rsidRPr="00C03C64" w:rsidRDefault="00ED586D" w:rsidP="0027276C">
            <w:pPr>
              <w:pStyle w:val="TableParagraph"/>
              <w:spacing w:before="61"/>
              <w:ind w:left="122"/>
              <w:jc w:val="left"/>
              <w:rPr>
                <w:sz w:val="24"/>
              </w:rPr>
            </w:pPr>
            <w:r w:rsidRPr="00C03C64">
              <w:rPr>
                <w:spacing w:val="-2"/>
                <w:sz w:val="24"/>
              </w:rPr>
              <w:t>Botnet</w:t>
            </w:r>
          </w:p>
        </w:tc>
        <w:tc>
          <w:tcPr>
            <w:tcW w:w="1500" w:type="dxa"/>
          </w:tcPr>
          <w:p w14:paraId="3FA17F27" w14:textId="77777777" w:rsidR="00ED586D" w:rsidRPr="00C03C64" w:rsidRDefault="00ED586D" w:rsidP="0027276C">
            <w:pPr>
              <w:pStyle w:val="TableParagraph"/>
              <w:spacing w:before="61"/>
              <w:ind w:right="158"/>
              <w:rPr>
                <w:sz w:val="24"/>
              </w:rPr>
            </w:pPr>
            <w:r w:rsidRPr="00C03C64">
              <w:rPr>
                <w:spacing w:val="-10"/>
                <w:sz w:val="24"/>
              </w:rPr>
              <w:t>1</w:t>
            </w:r>
          </w:p>
        </w:tc>
        <w:tc>
          <w:tcPr>
            <w:tcW w:w="1063" w:type="dxa"/>
          </w:tcPr>
          <w:p w14:paraId="3197D1C9" w14:textId="77777777" w:rsidR="00ED586D" w:rsidRPr="00C03C64" w:rsidRDefault="00ED586D" w:rsidP="0027276C">
            <w:pPr>
              <w:pStyle w:val="TableParagraph"/>
              <w:spacing w:before="61"/>
              <w:ind w:right="131"/>
              <w:rPr>
                <w:sz w:val="24"/>
              </w:rPr>
            </w:pPr>
            <w:r w:rsidRPr="00C03C64">
              <w:rPr>
                <w:spacing w:val="-10"/>
                <w:sz w:val="24"/>
              </w:rPr>
              <w:t>1</w:t>
            </w:r>
          </w:p>
        </w:tc>
        <w:tc>
          <w:tcPr>
            <w:tcW w:w="1289" w:type="dxa"/>
          </w:tcPr>
          <w:p w14:paraId="2857E4F6" w14:textId="77777777" w:rsidR="00ED586D" w:rsidRPr="00C03C64" w:rsidRDefault="00ED586D" w:rsidP="0027276C">
            <w:pPr>
              <w:pStyle w:val="TableParagraph"/>
              <w:spacing w:before="61"/>
              <w:ind w:right="152"/>
              <w:rPr>
                <w:sz w:val="24"/>
              </w:rPr>
            </w:pPr>
            <w:r w:rsidRPr="00C03C64">
              <w:rPr>
                <w:spacing w:val="-10"/>
                <w:sz w:val="24"/>
              </w:rPr>
              <w:t>1</w:t>
            </w:r>
          </w:p>
        </w:tc>
        <w:tc>
          <w:tcPr>
            <w:tcW w:w="1312" w:type="dxa"/>
          </w:tcPr>
          <w:p w14:paraId="4EF77C25" w14:textId="77777777" w:rsidR="00ED586D" w:rsidRPr="00C03C64" w:rsidRDefault="00ED586D" w:rsidP="0027276C">
            <w:pPr>
              <w:pStyle w:val="TableParagraph"/>
              <w:spacing w:before="61"/>
              <w:ind w:right="211"/>
              <w:rPr>
                <w:sz w:val="24"/>
              </w:rPr>
            </w:pPr>
            <w:r w:rsidRPr="00C03C64">
              <w:rPr>
                <w:spacing w:val="-4"/>
                <w:sz w:val="24"/>
              </w:rPr>
              <w:t>4496</w:t>
            </w:r>
          </w:p>
        </w:tc>
        <w:tc>
          <w:tcPr>
            <w:tcW w:w="979" w:type="dxa"/>
          </w:tcPr>
          <w:p w14:paraId="07627BED" w14:textId="77777777" w:rsidR="00ED586D" w:rsidRPr="00C03C64" w:rsidRDefault="00ED586D" w:rsidP="0027276C">
            <w:pPr>
              <w:pStyle w:val="TableParagraph"/>
              <w:spacing w:before="61"/>
              <w:ind w:right="91"/>
              <w:rPr>
                <w:sz w:val="24"/>
              </w:rPr>
            </w:pPr>
            <w:r w:rsidRPr="00C03C64">
              <w:rPr>
                <w:spacing w:val="-2"/>
                <w:sz w:val="24"/>
              </w:rPr>
              <w:t>0.0001</w:t>
            </w:r>
          </w:p>
        </w:tc>
      </w:tr>
      <w:tr w:rsidR="00ED586D" w:rsidRPr="00C03C64" w14:paraId="31ADD3F6" w14:textId="77777777" w:rsidTr="0027276C">
        <w:trPr>
          <w:trHeight w:val="415"/>
        </w:trPr>
        <w:tc>
          <w:tcPr>
            <w:tcW w:w="2197" w:type="dxa"/>
          </w:tcPr>
          <w:p w14:paraId="678862E1" w14:textId="77777777" w:rsidR="00ED586D" w:rsidRPr="00C03C64" w:rsidRDefault="00ED586D" w:rsidP="0027276C">
            <w:pPr>
              <w:pStyle w:val="TableParagraph"/>
              <w:spacing w:before="65"/>
              <w:ind w:left="122"/>
              <w:jc w:val="left"/>
              <w:rPr>
                <w:sz w:val="24"/>
              </w:rPr>
            </w:pPr>
            <w:r w:rsidRPr="00C03C64">
              <w:rPr>
                <w:sz w:val="24"/>
              </w:rPr>
              <w:t>Brute</w:t>
            </w:r>
            <w:r w:rsidRPr="00C03C64">
              <w:rPr>
                <w:spacing w:val="1"/>
                <w:sz w:val="24"/>
              </w:rPr>
              <w:t xml:space="preserve"> </w:t>
            </w:r>
            <w:r w:rsidRPr="00C03C64">
              <w:rPr>
                <w:spacing w:val="-2"/>
                <w:sz w:val="24"/>
              </w:rPr>
              <w:t>Force</w:t>
            </w:r>
          </w:p>
        </w:tc>
        <w:tc>
          <w:tcPr>
            <w:tcW w:w="1500" w:type="dxa"/>
          </w:tcPr>
          <w:p w14:paraId="76462ECC" w14:textId="77777777" w:rsidR="00ED586D" w:rsidRPr="00C03C64" w:rsidRDefault="00ED586D" w:rsidP="0027276C">
            <w:pPr>
              <w:pStyle w:val="TableParagraph"/>
              <w:spacing w:before="65"/>
              <w:ind w:right="163"/>
              <w:rPr>
                <w:sz w:val="24"/>
              </w:rPr>
            </w:pPr>
            <w:r w:rsidRPr="00C03C64">
              <w:rPr>
                <w:spacing w:val="-4"/>
                <w:sz w:val="24"/>
              </w:rPr>
              <w:t>0.89</w:t>
            </w:r>
          </w:p>
        </w:tc>
        <w:tc>
          <w:tcPr>
            <w:tcW w:w="1063" w:type="dxa"/>
          </w:tcPr>
          <w:p w14:paraId="7D7E38DF" w14:textId="77777777" w:rsidR="00ED586D" w:rsidRPr="00C03C64" w:rsidRDefault="00ED586D" w:rsidP="0027276C">
            <w:pPr>
              <w:pStyle w:val="TableParagraph"/>
              <w:spacing w:before="65"/>
              <w:ind w:right="136"/>
              <w:rPr>
                <w:sz w:val="24"/>
              </w:rPr>
            </w:pPr>
            <w:r w:rsidRPr="00C03C64">
              <w:rPr>
                <w:spacing w:val="-4"/>
                <w:sz w:val="24"/>
              </w:rPr>
              <w:t>0.96</w:t>
            </w:r>
          </w:p>
        </w:tc>
        <w:tc>
          <w:tcPr>
            <w:tcW w:w="1289" w:type="dxa"/>
          </w:tcPr>
          <w:p w14:paraId="6E58D173" w14:textId="77777777" w:rsidR="00ED586D" w:rsidRPr="00C03C64" w:rsidRDefault="00ED586D" w:rsidP="0027276C">
            <w:pPr>
              <w:pStyle w:val="TableParagraph"/>
              <w:spacing w:before="65"/>
              <w:ind w:right="159"/>
              <w:rPr>
                <w:sz w:val="24"/>
              </w:rPr>
            </w:pPr>
            <w:r w:rsidRPr="00C03C64">
              <w:rPr>
                <w:spacing w:val="-4"/>
                <w:sz w:val="24"/>
              </w:rPr>
              <w:t>0.92</w:t>
            </w:r>
          </w:p>
        </w:tc>
        <w:tc>
          <w:tcPr>
            <w:tcW w:w="1312" w:type="dxa"/>
          </w:tcPr>
          <w:p w14:paraId="60680E27" w14:textId="77777777" w:rsidR="00ED586D" w:rsidRPr="00C03C64" w:rsidRDefault="00ED586D" w:rsidP="0027276C">
            <w:pPr>
              <w:pStyle w:val="TableParagraph"/>
              <w:spacing w:before="65"/>
              <w:ind w:right="211"/>
              <w:rPr>
                <w:sz w:val="24"/>
              </w:rPr>
            </w:pPr>
            <w:r w:rsidRPr="00C03C64">
              <w:rPr>
                <w:spacing w:val="-4"/>
                <w:sz w:val="24"/>
              </w:rPr>
              <w:t>3967</w:t>
            </w:r>
          </w:p>
        </w:tc>
        <w:tc>
          <w:tcPr>
            <w:tcW w:w="979" w:type="dxa"/>
          </w:tcPr>
          <w:p w14:paraId="12F3E53B" w14:textId="77777777" w:rsidR="00ED586D" w:rsidRPr="00C03C64" w:rsidRDefault="00ED586D" w:rsidP="0027276C">
            <w:pPr>
              <w:pStyle w:val="TableParagraph"/>
              <w:spacing w:before="65"/>
              <w:ind w:right="91"/>
              <w:rPr>
                <w:sz w:val="24"/>
              </w:rPr>
            </w:pPr>
            <w:r w:rsidRPr="00C03C64">
              <w:rPr>
                <w:spacing w:val="-2"/>
                <w:sz w:val="24"/>
              </w:rPr>
              <w:t>0.0214</w:t>
            </w:r>
          </w:p>
        </w:tc>
      </w:tr>
      <w:tr w:rsidR="00ED586D" w:rsidRPr="00C03C64" w14:paraId="5823D581" w14:textId="77777777" w:rsidTr="0027276C">
        <w:trPr>
          <w:trHeight w:val="412"/>
        </w:trPr>
        <w:tc>
          <w:tcPr>
            <w:tcW w:w="2197" w:type="dxa"/>
          </w:tcPr>
          <w:p w14:paraId="74A961CD" w14:textId="77777777" w:rsidR="00ED586D" w:rsidRPr="00C03C64" w:rsidRDefault="00ED586D" w:rsidP="0027276C">
            <w:pPr>
              <w:pStyle w:val="TableParagraph"/>
              <w:spacing w:before="63"/>
              <w:ind w:left="122"/>
              <w:jc w:val="left"/>
              <w:rPr>
                <w:sz w:val="24"/>
              </w:rPr>
            </w:pPr>
            <w:r w:rsidRPr="00C03C64">
              <w:rPr>
                <w:spacing w:val="-4"/>
                <w:sz w:val="24"/>
              </w:rPr>
              <w:t>DDoS</w:t>
            </w:r>
          </w:p>
        </w:tc>
        <w:tc>
          <w:tcPr>
            <w:tcW w:w="1500" w:type="dxa"/>
          </w:tcPr>
          <w:p w14:paraId="2119E2B8" w14:textId="77777777" w:rsidR="00ED586D" w:rsidRPr="00C03C64" w:rsidRDefault="00ED586D" w:rsidP="0027276C">
            <w:pPr>
              <w:pStyle w:val="TableParagraph"/>
              <w:spacing w:before="63"/>
              <w:ind w:right="158"/>
              <w:rPr>
                <w:sz w:val="24"/>
              </w:rPr>
            </w:pPr>
            <w:r w:rsidRPr="00C03C64">
              <w:rPr>
                <w:spacing w:val="-10"/>
                <w:sz w:val="24"/>
              </w:rPr>
              <w:t>1</w:t>
            </w:r>
          </w:p>
        </w:tc>
        <w:tc>
          <w:tcPr>
            <w:tcW w:w="1063" w:type="dxa"/>
          </w:tcPr>
          <w:p w14:paraId="791B8063" w14:textId="77777777" w:rsidR="00ED586D" w:rsidRPr="00C03C64" w:rsidRDefault="00ED586D" w:rsidP="0027276C">
            <w:pPr>
              <w:pStyle w:val="TableParagraph"/>
              <w:spacing w:before="63"/>
              <w:ind w:right="131"/>
              <w:rPr>
                <w:sz w:val="24"/>
              </w:rPr>
            </w:pPr>
            <w:r w:rsidRPr="00C03C64">
              <w:rPr>
                <w:spacing w:val="-10"/>
                <w:sz w:val="24"/>
              </w:rPr>
              <w:t>1</w:t>
            </w:r>
          </w:p>
        </w:tc>
        <w:tc>
          <w:tcPr>
            <w:tcW w:w="1289" w:type="dxa"/>
          </w:tcPr>
          <w:p w14:paraId="2F19441C" w14:textId="77777777" w:rsidR="00ED586D" w:rsidRPr="00C03C64" w:rsidRDefault="00ED586D" w:rsidP="0027276C">
            <w:pPr>
              <w:pStyle w:val="TableParagraph"/>
              <w:spacing w:before="63"/>
              <w:ind w:right="152"/>
              <w:rPr>
                <w:sz w:val="24"/>
              </w:rPr>
            </w:pPr>
            <w:r w:rsidRPr="00C03C64">
              <w:rPr>
                <w:spacing w:val="-10"/>
                <w:sz w:val="24"/>
              </w:rPr>
              <w:t>1</w:t>
            </w:r>
          </w:p>
        </w:tc>
        <w:tc>
          <w:tcPr>
            <w:tcW w:w="1312" w:type="dxa"/>
          </w:tcPr>
          <w:p w14:paraId="7756C09B" w14:textId="77777777" w:rsidR="00ED586D" w:rsidRPr="00C03C64" w:rsidRDefault="00ED586D" w:rsidP="0027276C">
            <w:pPr>
              <w:pStyle w:val="TableParagraph"/>
              <w:spacing w:before="63"/>
              <w:ind w:right="211"/>
              <w:rPr>
                <w:sz w:val="24"/>
              </w:rPr>
            </w:pPr>
            <w:r w:rsidRPr="00C03C64">
              <w:rPr>
                <w:spacing w:val="-4"/>
                <w:sz w:val="24"/>
              </w:rPr>
              <w:t>4498</w:t>
            </w:r>
          </w:p>
        </w:tc>
        <w:tc>
          <w:tcPr>
            <w:tcW w:w="979" w:type="dxa"/>
          </w:tcPr>
          <w:p w14:paraId="562803BA" w14:textId="77777777" w:rsidR="00ED586D" w:rsidRPr="00C03C64" w:rsidRDefault="00ED586D" w:rsidP="0027276C">
            <w:pPr>
              <w:pStyle w:val="TableParagraph"/>
              <w:spacing w:before="63"/>
              <w:ind w:right="91"/>
              <w:rPr>
                <w:sz w:val="24"/>
              </w:rPr>
            </w:pPr>
            <w:r w:rsidRPr="00C03C64">
              <w:rPr>
                <w:spacing w:val="-2"/>
                <w:sz w:val="24"/>
              </w:rPr>
              <w:t>0.0000</w:t>
            </w:r>
          </w:p>
        </w:tc>
      </w:tr>
      <w:tr w:rsidR="00ED586D" w:rsidRPr="00C03C64" w14:paraId="1E7B7329" w14:textId="77777777" w:rsidTr="0027276C">
        <w:trPr>
          <w:trHeight w:val="412"/>
        </w:trPr>
        <w:tc>
          <w:tcPr>
            <w:tcW w:w="2197" w:type="dxa"/>
          </w:tcPr>
          <w:p w14:paraId="71C29505" w14:textId="77777777" w:rsidR="00ED586D" w:rsidRPr="00C03C64" w:rsidRDefault="00ED586D" w:rsidP="0027276C">
            <w:pPr>
              <w:pStyle w:val="TableParagraph"/>
              <w:spacing w:before="63"/>
              <w:ind w:left="122"/>
              <w:jc w:val="left"/>
              <w:rPr>
                <w:sz w:val="24"/>
              </w:rPr>
            </w:pPr>
            <w:r w:rsidRPr="00C03C64">
              <w:rPr>
                <w:spacing w:val="-5"/>
                <w:sz w:val="24"/>
              </w:rPr>
              <w:t>DoS</w:t>
            </w:r>
          </w:p>
        </w:tc>
        <w:tc>
          <w:tcPr>
            <w:tcW w:w="1500" w:type="dxa"/>
          </w:tcPr>
          <w:p w14:paraId="50DBD4E1" w14:textId="77777777" w:rsidR="00ED586D" w:rsidRPr="00C03C64" w:rsidRDefault="00ED586D" w:rsidP="0027276C">
            <w:pPr>
              <w:pStyle w:val="TableParagraph"/>
              <w:spacing w:before="63"/>
              <w:ind w:right="163"/>
              <w:rPr>
                <w:sz w:val="24"/>
              </w:rPr>
            </w:pPr>
            <w:r w:rsidRPr="00C03C64">
              <w:rPr>
                <w:spacing w:val="-4"/>
                <w:sz w:val="24"/>
              </w:rPr>
              <w:t>0.96</w:t>
            </w:r>
          </w:p>
        </w:tc>
        <w:tc>
          <w:tcPr>
            <w:tcW w:w="1063" w:type="dxa"/>
          </w:tcPr>
          <w:p w14:paraId="1C82A384" w14:textId="77777777" w:rsidR="00ED586D" w:rsidRPr="00C03C64" w:rsidRDefault="00ED586D" w:rsidP="0027276C">
            <w:pPr>
              <w:pStyle w:val="TableParagraph"/>
              <w:spacing w:before="63"/>
              <w:ind w:right="136"/>
              <w:rPr>
                <w:sz w:val="24"/>
              </w:rPr>
            </w:pPr>
            <w:r w:rsidRPr="00C03C64">
              <w:rPr>
                <w:spacing w:val="-4"/>
                <w:sz w:val="24"/>
              </w:rPr>
              <w:t>0.89</w:t>
            </w:r>
          </w:p>
        </w:tc>
        <w:tc>
          <w:tcPr>
            <w:tcW w:w="1289" w:type="dxa"/>
          </w:tcPr>
          <w:p w14:paraId="5AC7C862" w14:textId="77777777" w:rsidR="00ED586D" w:rsidRPr="00C03C64" w:rsidRDefault="00ED586D" w:rsidP="0027276C">
            <w:pPr>
              <w:pStyle w:val="TableParagraph"/>
              <w:spacing w:before="63"/>
              <w:ind w:right="159"/>
              <w:rPr>
                <w:sz w:val="24"/>
              </w:rPr>
            </w:pPr>
            <w:r w:rsidRPr="00C03C64">
              <w:rPr>
                <w:spacing w:val="-4"/>
                <w:sz w:val="24"/>
              </w:rPr>
              <w:t>0.92</w:t>
            </w:r>
          </w:p>
        </w:tc>
        <w:tc>
          <w:tcPr>
            <w:tcW w:w="1312" w:type="dxa"/>
          </w:tcPr>
          <w:p w14:paraId="3D5F31BE" w14:textId="77777777" w:rsidR="00ED586D" w:rsidRPr="00C03C64" w:rsidRDefault="00ED586D" w:rsidP="0027276C">
            <w:pPr>
              <w:pStyle w:val="TableParagraph"/>
              <w:spacing w:before="63"/>
              <w:ind w:right="211"/>
              <w:rPr>
                <w:sz w:val="24"/>
              </w:rPr>
            </w:pPr>
            <w:r w:rsidRPr="00C03C64">
              <w:rPr>
                <w:spacing w:val="-4"/>
                <w:sz w:val="24"/>
              </w:rPr>
              <w:t>4324</w:t>
            </w:r>
          </w:p>
        </w:tc>
        <w:tc>
          <w:tcPr>
            <w:tcW w:w="979" w:type="dxa"/>
          </w:tcPr>
          <w:p w14:paraId="08040D36" w14:textId="77777777" w:rsidR="00ED586D" w:rsidRPr="00C03C64" w:rsidRDefault="00ED586D" w:rsidP="0027276C">
            <w:pPr>
              <w:pStyle w:val="TableParagraph"/>
              <w:spacing w:before="63"/>
              <w:ind w:right="91"/>
              <w:rPr>
                <w:sz w:val="24"/>
              </w:rPr>
            </w:pPr>
            <w:r w:rsidRPr="00C03C64">
              <w:rPr>
                <w:spacing w:val="-2"/>
                <w:sz w:val="24"/>
              </w:rPr>
              <w:t>0.0080</w:t>
            </w:r>
          </w:p>
        </w:tc>
      </w:tr>
      <w:tr w:rsidR="00ED586D" w:rsidRPr="00C03C64" w14:paraId="5240D9EA" w14:textId="77777777" w:rsidTr="0027276C">
        <w:trPr>
          <w:trHeight w:val="412"/>
        </w:trPr>
        <w:tc>
          <w:tcPr>
            <w:tcW w:w="2197" w:type="dxa"/>
          </w:tcPr>
          <w:p w14:paraId="00FDBB9F" w14:textId="77777777" w:rsidR="00ED586D" w:rsidRPr="00C03C64" w:rsidRDefault="00ED586D" w:rsidP="0027276C">
            <w:pPr>
              <w:pStyle w:val="TableParagraph"/>
              <w:spacing w:before="63"/>
              <w:ind w:left="122"/>
              <w:jc w:val="left"/>
              <w:rPr>
                <w:sz w:val="24"/>
              </w:rPr>
            </w:pPr>
            <w:proofErr w:type="spellStart"/>
            <w:r w:rsidRPr="00C03C64">
              <w:rPr>
                <w:spacing w:val="-2"/>
                <w:sz w:val="24"/>
              </w:rPr>
              <w:t>Infilteration</w:t>
            </w:r>
            <w:proofErr w:type="spellEnd"/>
          </w:p>
        </w:tc>
        <w:tc>
          <w:tcPr>
            <w:tcW w:w="1500" w:type="dxa"/>
          </w:tcPr>
          <w:p w14:paraId="2113806E" w14:textId="77777777" w:rsidR="00ED586D" w:rsidRPr="00C03C64" w:rsidRDefault="00ED586D" w:rsidP="0027276C">
            <w:pPr>
              <w:pStyle w:val="TableParagraph"/>
              <w:spacing w:before="63"/>
              <w:ind w:right="163"/>
              <w:rPr>
                <w:sz w:val="24"/>
              </w:rPr>
            </w:pPr>
            <w:r w:rsidRPr="00C03C64">
              <w:rPr>
                <w:spacing w:val="-4"/>
                <w:sz w:val="24"/>
              </w:rPr>
              <w:t>0.73</w:t>
            </w:r>
          </w:p>
        </w:tc>
        <w:tc>
          <w:tcPr>
            <w:tcW w:w="1063" w:type="dxa"/>
          </w:tcPr>
          <w:p w14:paraId="0432C240" w14:textId="77777777" w:rsidR="00ED586D" w:rsidRPr="00C03C64" w:rsidRDefault="00ED586D" w:rsidP="0027276C">
            <w:pPr>
              <w:pStyle w:val="TableParagraph"/>
              <w:spacing w:before="63"/>
              <w:ind w:right="136"/>
              <w:rPr>
                <w:sz w:val="24"/>
              </w:rPr>
            </w:pPr>
            <w:r w:rsidRPr="00C03C64">
              <w:rPr>
                <w:spacing w:val="-4"/>
                <w:sz w:val="24"/>
              </w:rPr>
              <w:t>0.79</w:t>
            </w:r>
          </w:p>
        </w:tc>
        <w:tc>
          <w:tcPr>
            <w:tcW w:w="1289" w:type="dxa"/>
          </w:tcPr>
          <w:p w14:paraId="2A52B867" w14:textId="77777777" w:rsidR="00ED586D" w:rsidRPr="00C03C64" w:rsidRDefault="00ED586D" w:rsidP="0027276C">
            <w:pPr>
              <w:pStyle w:val="TableParagraph"/>
              <w:spacing w:before="63"/>
              <w:ind w:right="159"/>
              <w:rPr>
                <w:sz w:val="24"/>
              </w:rPr>
            </w:pPr>
            <w:r w:rsidRPr="00C03C64">
              <w:rPr>
                <w:spacing w:val="-4"/>
                <w:sz w:val="24"/>
              </w:rPr>
              <w:t>0.76</w:t>
            </w:r>
          </w:p>
        </w:tc>
        <w:tc>
          <w:tcPr>
            <w:tcW w:w="1312" w:type="dxa"/>
          </w:tcPr>
          <w:p w14:paraId="42790A84" w14:textId="77777777" w:rsidR="00ED586D" w:rsidRPr="00C03C64" w:rsidRDefault="00ED586D" w:rsidP="0027276C">
            <w:pPr>
              <w:pStyle w:val="TableParagraph"/>
              <w:spacing w:before="63"/>
              <w:ind w:right="211"/>
              <w:rPr>
                <w:sz w:val="24"/>
              </w:rPr>
            </w:pPr>
            <w:r w:rsidRPr="00C03C64">
              <w:rPr>
                <w:spacing w:val="-4"/>
                <w:sz w:val="24"/>
              </w:rPr>
              <w:t>4500</w:t>
            </w:r>
          </w:p>
        </w:tc>
        <w:tc>
          <w:tcPr>
            <w:tcW w:w="979" w:type="dxa"/>
          </w:tcPr>
          <w:p w14:paraId="389549E6" w14:textId="77777777" w:rsidR="00ED586D" w:rsidRPr="00C03C64" w:rsidRDefault="00ED586D" w:rsidP="0027276C">
            <w:pPr>
              <w:pStyle w:val="TableParagraph"/>
              <w:spacing w:before="63"/>
              <w:ind w:right="91"/>
              <w:rPr>
                <w:sz w:val="24"/>
              </w:rPr>
            </w:pPr>
            <w:r w:rsidRPr="00C03C64">
              <w:rPr>
                <w:spacing w:val="-2"/>
                <w:sz w:val="24"/>
              </w:rPr>
              <w:t>0.0593</w:t>
            </w:r>
          </w:p>
        </w:tc>
      </w:tr>
      <w:tr w:rsidR="00ED586D" w:rsidRPr="00C03C64" w14:paraId="4617FE48" w14:textId="77777777" w:rsidTr="0027276C">
        <w:trPr>
          <w:trHeight w:val="488"/>
        </w:trPr>
        <w:tc>
          <w:tcPr>
            <w:tcW w:w="2197" w:type="dxa"/>
            <w:tcBorders>
              <w:bottom w:val="single" w:sz="4" w:space="0" w:color="000000"/>
            </w:tcBorders>
          </w:tcPr>
          <w:p w14:paraId="1CF4CC4A" w14:textId="77777777" w:rsidR="00ED586D" w:rsidRPr="00C03C64" w:rsidRDefault="00ED586D" w:rsidP="0027276C">
            <w:pPr>
              <w:pStyle w:val="TableParagraph"/>
              <w:spacing w:before="63"/>
              <w:ind w:left="122"/>
              <w:jc w:val="left"/>
              <w:rPr>
                <w:sz w:val="24"/>
              </w:rPr>
            </w:pPr>
            <w:r w:rsidRPr="00C03C64">
              <w:rPr>
                <w:sz w:val="24"/>
              </w:rPr>
              <w:t>Weighted</w:t>
            </w:r>
            <w:r w:rsidRPr="00C03C64">
              <w:rPr>
                <w:spacing w:val="-2"/>
                <w:sz w:val="24"/>
              </w:rPr>
              <w:t xml:space="preserve"> Average</w:t>
            </w:r>
          </w:p>
        </w:tc>
        <w:tc>
          <w:tcPr>
            <w:tcW w:w="1500" w:type="dxa"/>
            <w:tcBorders>
              <w:bottom w:val="single" w:sz="4" w:space="0" w:color="000000"/>
            </w:tcBorders>
          </w:tcPr>
          <w:p w14:paraId="764DE408" w14:textId="77777777" w:rsidR="00ED586D" w:rsidRPr="00C03C64" w:rsidRDefault="00ED586D" w:rsidP="0027276C">
            <w:pPr>
              <w:pStyle w:val="TableParagraph"/>
              <w:spacing w:before="63"/>
              <w:ind w:right="163"/>
              <w:rPr>
                <w:sz w:val="24"/>
              </w:rPr>
            </w:pPr>
            <w:r w:rsidRPr="00C03C64">
              <w:rPr>
                <w:spacing w:val="-4"/>
                <w:sz w:val="24"/>
              </w:rPr>
              <w:t>0.89</w:t>
            </w:r>
          </w:p>
        </w:tc>
        <w:tc>
          <w:tcPr>
            <w:tcW w:w="1063" w:type="dxa"/>
            <w:tcBorders>
              <w:bottom w:val="single" w:sz="4" w:space="0" w:color="000000"/>
            </w:tcBorders>
          </w:tcPr>
          <w:p w14:paraId="25320D1B" w14:textId="77777777" w:rsidR="00ED586D" w:rsidRPr="00C03C64" w:rsidRDefault="00ED586D" w:rsidP="0027276C">
            <w:pPr>
              <w:pStyle w:val="TableParagraph"/>
              <w:spacing w:before="63"/>
              <w:ind w:right="136"/>
              <w:rPr>
                <w:sz w:val="24"/>
              </w:rPr>
            </w:pPr>
            <w:r w:rsidRPr="00C03C64">
              <w:rPr>
                <w:spacing w:val="-4"/>
                <w:sz w:val="24"/>
              </w:rPr>
              <w:t>0.89</w:t>
            </w:r>
          </w:p>
        </w:tc>
        <w:tc>
          <w:tcPr>
            <w:tcW w:w="1289" w:type="dxa"/>
            <w:tcBorders>
              <w:bottom w:val="single" w:sz="4" w:space="0" w:color="000000"/>
            </w:tcBorders>
          </w:tcPr>
          <w:p w14:paraId="0C2D8493" w14:textId="77777777" w:rsidR="00ED586D" w:rsidRPr="00C03C64" w:rsidRDefault="00ED586D" w:rsidP="0027276C">
            <w:pPr>
              <w:pStyle w:val="TableParagraph"/>
              <w:spacing w:before="63"/>
              <w:ind w:right="159"/>
              <w:rPr>
                <w:sz w:val="24"/>
              </w:rPr>
            </w:pPr>
            <w:r w:rsidRPr="00C03C64">
              <w:rPr>
                <w:spacing w:val="-4"/>
                <w:sz w:val="24"/>
              </w:rPr>
              <w:t>0.88</w:t>
            </w:r>
          </w:p>
        </w:tc>
        <w:tc>
          <w:tcPr>
            <w:tcW w:w="1312" w:type="dxa"/>
            <w:tcBorders>
              <w:bottom w:val="single" w:sz="4" w:space="0" w:color="000000"/>
            </w:tcBorders>
          </w:tcPr>
          <w:p w14:paraId="4943C4FB" w14:textId="77777777" w:rsidR="00ED586D" w:rsidRPr="00C03C64" w:rsidRDefault="00ED586D" w:rsidP="0027276C">
            <w:pPr>
              <w:pStyle w:val="TableParagraph"/>
              <w:spacing w:before="63"/>
              <w:ind w:right="202"/>
              <w:rPr>
                <w:sz w:val="24"/>
              </w:rPr>
            </w:pPr>
            <w:r w:rsidRPr="00C03C64">
              <w:rPr>
                <w:spacing w:val="-2"/>
                <w:sz w:val="24"/>
              </w:rPr>
              <w:t>26,285</w:t>
            </w:r>
          </w:p>
        </w:tc>
        <w:tc>
          <w:tcPr>
            <w:tcW w:w="979" w:type="dxa"/>
            <w:tcBorders>
              <w:bottom w:val="single" w:sz="4" w:space="0" w:color="000000"/>
            </w:tcBorders>
          </w:tcPr>
          <w:p w14:paraId="47E8B942" w14:textId="77777777" w:rsidR="00ED586D" w:rsidRPr="00C03C64" w:rsidRDefault="00ED586D" w:rsidP="0027276C">
            <w:pPr>
              <w:pStyle w:val="TableParagraph"/>
              <w:spacing w:before="63"/>
              <w:ind w:right="91"/>
              <w:rPr>
                <w:sz w:val="24"/>
              </w:rPr>
            </w:pPr>
            <w:r w:rsidRPr="00C03C64">
              <w:rPr>
                <w:spacing w:val="-4"/>
                <w:sz w:val="24"/>
              </w:rPr>
              <w:t>0.02</w:t>
            </w:r>
          </w:p>
        </w:tc>
      </w:tr>
    </w:tbl>
    <w:p w14:paraId="67A51B59" w14:textId="77777777" w:rsidR="00A32165" w:rsidRPr="00C03C64" w:rsidRDefault="00A32165" w:rsidP="00A32165">
      <w:pPr>
        <w:ind w:left="360"/>
        <w:jc w:val="center"/>
        <w:rPr>
          <w:rFonts w:ascii="Times New Roman" w:hAnsi="Times New Roman" w:cs="Times New Roman"/>
        </w:rPr>
      </w:pPr>
    </w:p>
    <w:p w14:paraId="149D503C" w14:textId="10B4184A" w:rsidR="0068533F" w:rsidRPr="00C03C64" w:rsidRDefault="0068533F" w:rsidP="009F126D">
      <w:pPr>
        <w:pStyle w:val="NormalWeb"/>
        <w:spacing w:after="0" w:afterAutospacing="0" w:line="276" w:lineRule="auto"/>
      </w:pPr>
      <w:r w:rsidRPr="00C03C64">
        <w:lastRenderedPageBreak/>
        <w:t xml:space="preserve">Table </w:t>
      </w:r>
      <w:r w:rsidR="00745676">
        <w:t>3</w:t>
      </w:r>
      <w:r w:rsidRPr="00C03C64">
        <w:t xml:space="preserve"> provides a detailed breakdown of the model’s classification metrics. The Random Forest achieved an overall accuracy of </w:t>
      </w:r>
      <w:r w:rsidRPr="00C03C64">
        <w:rPr>
          <w:bCs/>
        </w:rPr>
        <w:t>89%</w:t>
      </w:r>
      <w:r w:rsidRPr="00C03C64">
        <w:t>, outperforming typical rule-based IDS systems that average between 70–80%. This improvement reflects the benefit of adaptive learning over static signatures. The high precision value (91%) implies that the system rarely raised false alarms, while the recall score (88%) confirms consistent threat detection across multiple attack types.</w:t>
      </w:r>
    </w:p>
    <w:p w14:paraId="6464BB66" w14:textId="77777777" w:rsidR="0068533F" w:rsidRPr="00C03C64" w:rsidRDefault="0068533F" w:rsidP="0068533F">
      <w:pPr>
        <w:ind w:left="360"/>
        <w:rPr>
          <w:rFonts w:ascii="Times New Roman" w:hAnsi="Times New Roman" w:cs="Times New Roman"/>
        </w:rPr>
      </w:pPr>
    </w:p>
    <w:p w14:paraId="20A85CA9" w14:textId="75F7799C" w:rsidR="006E3BB3" w:rsidRPr="00C03C64" w:rsidRDefault="006E3BB3" w:rsidP="00584CC5">
      <w:pPr>
        <w:pStyle w:val="ListParagraph"/>
        <w:numPr>
          <w:ilvl w:val="0"/>
          <w:numId w:val="2"/>
        </w:numPr>
        <w:ind w:left="360"/>
        <w:rPr>
          <w:rFonts w:ascii="Times New Roman" w:hAnsi="Times New Roman" w:cs="Times New Roman"/>
        </w:rPr>
      </w:pPr>
      <w:r w:rsidRPr="00C03C64">
        <w:rPr>
          <w:rFonts w:ascii="Times New Roman" w:hAnsi="Times New Roman" w:cs="Times New Roman"/>
          <w:noProof/>
          <w:sz w:val="20"/>
        </w:rPr>
        <w:drawing>
          <wp:anchor distT="0" distB="0" distL="0" distR="0" simplePos="0" relativeHeight="251682816" behindDoc="1" locked="0" layoutInCell="1" allowOverlap="1" wp14:anchorId="24D31C48" wp14:editId="5F891E37">
            <wp:simplePos x="0" y="0"/>
            <wp:positionH relativeFrom="page">
              <wp:posOffset>1783080</wp:posOffset>
            </wp:positionH>
            <wp:positionV relativeFrom="paragraph">
              <wp:posOffset>354965</wp:posOffset>
            </wp:positionV>
            <wp:extent cx="4147872" cy="3447097"/>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4" cstate="print"/>
                    <a:stretch>
                      <a:fillRect/>
                    </a:stretch>
                  </pic:blipFill>
                  <pic:spPr>
                    <a:xfrm>
                      <a:off x="0" y="0"/>
                      <a:ext cx="4147872" cy="3447097"/>
                    </a:xfrm>
                    <a:prstGeom prst="rect">
                      <a:avLst/>
                    </a:prstGeom>
                  </pic:spPr>
                </pic:pic>
              </a:graphicData>
            </a:graphic>
          </wp:anchor>
        </w:drawing>
      </w:r>
      <w:r w:rsidRPr="00C03C64">
        <w:rPr>
          <w:rFonts w:ascii="Times New Roman" w:hAnsi="Times New Roman" w:cs="Times New Roman"/>
        </w:rPr>
        <w:t>Confusion Matrix Analysis</w:t>
      </w:r>
    </w:p>
    <w:p w14:paraId="14493155" w14:textId="77777777" w:rsidR="00A32165" w:rsidRPr="00C03C64" w:rsidRDefault="00A32165" w:rsidP="00A32165">
      <w:pPr>
        <w:ind w:left="360"/>
        <w:jc w:val="center"/>
        <w:rPr>
          <w:rFonts w:ascii="Times New Roman" w:hAnsi="Times New Roman" w:cs="Times New Roman"/>
        </w:rPr>
      </w:pPr>
    </w:p>
    <w:p w14:paraId="32CA55FA" w14:textId="5B0C9C03" w:rsidR="006E3BB3" w:rsidRPr="00C03C64" w:rsidRDefault="000211A0" w:rsidP="00A32165">
      <w:pPr>
        <w:ind w:left="2160" w:firstLine="720"/>
        <w:rPr>
          <w:rFonts w:ascii="Times New Roman" w:hAnsi="Times New Roman" w:cs="Times New Roman"/>
          <w:noProof/>
          <w:sz w:val="20"/>
        </w:rPr>
      </w:pPr>
      <w:r w:rsidRPr="00C03C64">
        <w:rPr>
          <w:rFonts w:ascii="Times New Roman" w:hAnsi="Times New Roman" w:cs="Times New Roman"/>
        </w:rPr>
        <w:t xml:space="preserve">Figure </w:t>
      </w:r>
      <w:r w:rsidR="00236BE1">
        <w:rPr>
          <w:rFonts w:ascii="Times New Roman" w:hAnsi="Times New Roman" w:cs="Times New Roman"/>
        </w:rPr>
        <w:t>5</w:t>
      </w:r>
      <w:r w:rsidRPr="00C03C64">
        <w:rPr>
          <w:rFonts w:ascii="Times New Roman" w:hAnsi="Times New Roman" w:cs="Times New Roman"/>
        </w:rPr>
        <w:t>:</w:t>
      </w:r>
      <w:r w:rsidR="00A32165" w:rsidRPr="00C03C64">
        <w:rPr>
          <w:rFonts w:ascii="Times New Roman" w:hAnsi="Times New Roman" w:cs="Times New Roman"/>
        </w:rPr>
        <w:t xml:space="preserve"> Flowchart / Process Flow</w:t>
      </w:r>
    </w:p>
    <w:p w14:paraId="1D13DE4C" w14:textId="17B31BE5" w:rsidR="006E3BB3" w:rsidRPr="00C03C64" w:rsidRDefault="0068533F" w:rsidP="00584CC5">
      <w:pPr>
        <w:spacing w:line="276" w:lineRule="auto"/>
        <w:jc w:val="both"/>
        <w:rPr>
          <w:rFonts w:ascii="Times New Roman" w:hAnsi="Times New Roman" w:cs="Times New Roman"/>
          <w:noProof/>
          <w:sz w:val="20"/>
        </w:rPr>
      </w:pPr>
      <w:r w:rsidRPr="00C03C64">
        <w:rPr>
          <w:rFonts w:ascii="Times New Roman" w:hAnsi="Times New Roman" w:cs="Times New Roman"/>
        </w:rPr>
        <w:t xml:space="preserve">Figure </w:t>
      </w:r>
      <w:r w:rsidR="00236BE1">
        <w:rPr>
          <w:rFonts w:ascii="Times New Roman" w:hAnsi="Times New Roman" w:cs="Times New Roman"/>
        </w:rPr>
        <w:t>5</w:t>
      </w:r>
      <w:r w:rsidRPr="00C03C64">
        <w:rPr>
          <w:rFonts w:ascii="Times New Roman" w:hAnsi="Times New Roman" w:cs="Times New Roman"/>
        </w:rPr>
        <w:t xml:space="preserve"> displays the confusion matrix for test results. It can be observed that the model correctly classified most attack samples such as DDoS and Botnet, with only a small number of false negatives. This suggests the model’s strong generalizati</w:t>
      </w:r>
      <w:r w:rsidR="0012787D" w:rsidRPr="00C03C64">
        <w:rPr>
          <w:rFonts w:ascii="Times New Roman" w:hAnsi="Times New Roman" w:cs="Times New Roman"/>
        </w:rPr>
        <w:t>on capability when encountering unseen attack patterns</w:t>
      </w:r>
      <w:r w:rsidRPr="00C03C64">
        <w:rPr>
          <w:rFonts w:ascii="Times New Roman" w:hAnsi="Times New Roman" w:cs="Times New Roman"/>
        </w:rPr>
        <w:t>.</w:t>
      </w:r>
      <w:r w:rsidR="0012787D" w:rsidRPr="00C03C64">
        <w:rPr>
          <w:rFonts w:ascii="Times New Roman" w:hAnsi="Times New Roman" w:cs="Times New Roman"/>
        </w:rPr>
        <w:t xml:space="preserve"> </w:t>
      </w:r>
      <w:proofErr w:type="gramStart"/>
      <w:r w:rsidRPr="00C03C64">
        <w:rPr>
          <w:rFonts w:ascii="Times New Roman" w:hAnsi="Times New Roman" w:cs="Times New Roman"/>
        </w:rPr>
        <w:t xml:space="preserve">In particular, </w:t>
      </w:r>
      <w:commentRangeStart w:id="12"/>
      <w:r w:rsidRPr="00C03C64">
        <w:rPr>
          <w:rFonts w:ascii="Times New Roman" w:hAnsi="Times New Roman" w:cs="Times New Roman"/>
        </w:rPr>
        <w:t>normal</w:t>
      </w:r>
      <w:proofErr w:type="gramEnd"/>
      <w:r w:rsidRPr="00C03C64">
        <w:rPr>
          <w:rFonts w:ascii="Times New Roman" w:hAnsi="Times New Roman" w:cs="Times New Roman"/>
        </w:rPr>
        <w:t xml:space="preserve"> traffic was accurately identified, which is crucial for reducing network disruption during prevention actions.</w:t>
      </w:r>
      <w:commentRangeEnd w:id="12"/>
      <w:r w:rsidR="00FC5A85">
        <w:rPr>
          <w:rStyle w:val="CommentReference"/>
        </w:rPr>
        <w:commentReference w:id="12"/>
      </w:r>
    </w:p>
    <w:p w14:paraId="216BFEC4" w14:textId="1262D6C1" w:rsidR="006E3BB3" w:rsidRPr="00C03C64" w:rsidRDefault="006E3BB3" w:rsidP="00584CC5">
      <w:pPr>
        <w:pStyle w:val="ListParagraph"/>
        <w:numPr>
          <w:ilvl w:val="0"/>
          <w:numId w:val="2"/>
        </w:numPr>
        <w:ind w:left="360"/>
        <w:rPr>
          <w:rFonts w:ascii="Times New Roman" w:hAnsi="Times New Roman" w:cs="Times New Roman"/>
        </w:rPr>
      </w:pPr>
      <w:r w:rsidRPr="00C03C64">
        <w:rPr>
          <w:rFonts w:ascii="Times New Roman" w:hAnsi="Times New Roman" w:cs="Times New Roman"/>
          <w:noProof/>
          <w:sz w:val="20"/>
        </w:rPr>
        <w:lastRenderedPageBreak/>
        <w:drawing>
          <wp:anchor distT="0" distB="0" distL="0" distR="0" simplePos="0" relativeHeight="251684864" behindDoc="1" locked="0" layoutInCell="1" allowOverlap="1" wp14:anchorId="3C08373D" wp14:editId="0568F668">
            <wp:simplePos x="0" y="0"/>
            <wp:positionH relativeFrom="margin">
              <wp:posOffset>769620</wp:posOffset>
            </wp:positionH>
            <wp:positionV relativeFrom="paragraph">
              <wp:posOffset>381000</wp:posOffset>
            </wp:positionV>
            <wp:extent cx="4511040" cy="2811780"/>
            <wp:effectExtent l="0" t="0" r="3810" b="762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5" cstate="print"/>
                    <a:stretch>
                      <a:fillRect/>
                    </a:stretch>
                  </pic:blipFill>
                  <pic:spPr>
                    <a:xfrm>
                      <a:off x="0" y="0"/>
                      <a:ext cx="4511040" cy="2811780"/>
                    </a:xfrm>
                    <a:prstGeom prst="rect">
                      <a:avLst/>
                    </a:prstGeom>
                  </pic:spPr>
                </pic:pic>
              </a:graphicData>
            </a:graphic>
            <wp14:sizeRelH relativeFrom="margin">
              <wp14:pctWidth>0</wp14:pctWidth>
            </wp14:sizeRelH>
            <wp14:sizeRelV relativeFrom="margin">
              <wp14:pctHeight>0</wp14:pctHeight>
            </wp14:sizeRelV>
          </wp:anchor>
        </w:drawing>
      </w:r>
      <w:r w:rsidRPr="00C03C64">
        <w:rPr>
          <w:rFonts w:ascii="Times New Roman" w:hAnsi="Times New Roman" w:cs="Times New Roman"/>
        </w:rPr>
        <w:t>Principal Component Analysis (PCA) Vi</w:t>
      </w:r>
      <w:commentRangeStart w:id="13"/>
      <w:r w:rsidRPr="00C03C64">
        <w:rPr>
          <w:rFonts w:ascii="Times New Roman" w:hAnsi="Times New Roman" w:cs="Times New Roman"/>
        </w:rPr>
        <w:t>sualization</w:t>
      </w:r>
      <w:commentRangeEnd w:id="13"/>
      <w:r w:rsidR="00FC5A85">
        <w:rPr>
          <w:rStyle w:val="CommentReference"/>
        </w:rPr>
        <w:commentReference w:id="13"/>
      </w:r>
    </w:p>
    <w:p w14:paraId="174D7A8B" w14:textId="6D78794E" w:rsidR="000211A0" w:rsidRPr="00C03C64" w:rsidRDefault="000211A0" w:rsidP="000211A0">
      <w:pPr>
        <w:pStyle w:val="ListParagraph"/>
        <w:rPr>
          <w:rFonts w:ascii="Times New Roman" w:hAnsi="Times New Roman" w:cs="Times New Roman"/>
        </w:rPr>
      </w:pPr>
    </w:p>
    <w:p w14:paraId="6CA0BCD7" w14:textId="73E03C14" w:rsidR="000211A0" w:rsidRPr="00C03C64" w:rsidRDefault="000211A0" w:rsidP="00106060">
      <w:pPr>
        <w:pStyle w:val="ListParagraph"/>
        <w:jc w:val="center"/>
        <w:rPr>
          <w:rFonts w:ascii="Times New Roman" w:hAnsi="Times New Roman" w:cs="Times New Roman"/>
        </w:rPr>
      </w:pPr>
      <w:r w:rsidRPr="00C03C64">
        <w:rPr>
          <w:rFonts w:ascii="Times New Roman" w:hAnsi="Times New Roman" w:cs="Times New Roman"/>
        </w:rPr>
        <w:t xml:space="preserve">Figure </w:t>
      </w:r>
      <w:r w:rsidR="00236BE1">
        <w:rPr>
          <w:rFonts w:ascii="Times New Roman" w:hAnsi="Times New Roman" w:cs="Times New Roman"/>
        </w:rPr>
        <w:t>6</w:t>
      </w:r>
      <w:r w:rsidR="00106060" w:rsidRPr="00C03C64">
        <w:rPr>
          <w:rFonts w:ascii="Times New Roman" w:hAnsi="Times New Roman" w:cs="Times New Roman"/>
        </w:rPr>
        <w:t>: Confusion Matrix</w:t>
      </w:r>
    </w:p>
    <w:p w14:paraId="439167DC" w14:textId="37C2096A" w:rsidR="000211A0" w:rsidRPr="00C03C64" w:rsidRDefault="0068533F" w:rsidP="00584CC5">
      <w:pPr>
        <w:spacing w:line="276" w:lineRule="auto"/>
        <w:jc w:val="both"/>
        <w:rPr>
          <w:rFonts w:ascii="Times New Roman" w:hAnsi="Times New Roman" w:cs="Times New Roman"/>
        </w:rPr>
      </w:pPr>
      <w:r w:rsidRPr="00C03C64">
        <w:rPr>
          <w:rFonts w:ascii="Times New Roman" w:hAnsi="Times New Roman" w:cs="Times New Roman"/>
        </w:rPr>
        <w:t xml:space="preserve">Figure </w:t>
      </w:r>
      <w:r w:rsidR="00236BE1">
        <w:rPr>
          <w:rFonts w:ascii="Times New Roman" w:hAnsi="Times New Roman" w:cs="Times New Roman"/>
        </w:rPr>
        <w:t>6</w:t>
      </w:r>
      <w:r w:rsidRPr="00C03C64">
        <w:rPr>
          <w:rFonts w:ascii="Times New Roman" w:hAnsi="Times New Roman" w:cs="Times New Roman"/>
        </w:rPr>
        <w:t xml:space="preserve"> shows the variance explained by the principal components. The first ten components accounted for over 95% of the total variance, confirming that the dataset’s information could be effectively compressed without losing predictive power.</w:t>
      </w:r>
      <w:r w:rsidR="00236BE1">
        <w:rPr>
          <w:rFonts w:ascii="Times New Roman" w:hAnsi="Times New Roman" w:cs="Times New Roman"/>
        </w:rPr>
        <w:t xml:space="preserve"> </w:t>
      </w:r>
      <w:r w:rsidRPr="00C03C64">
        <w:rPr>
          <w:rFonts w:ascii="Times New Roman" w:hAnsi="Times New Roman" w:cs="Times New Roman"/>
        </w:rPr>
        <w:t xml:space="preserve">This dimensionality reduction led to a 35% reduction in computation time, improving the system’s real-time </w:t>
      </w:r>
      <w:commentRangeStart w:id="14"/>
      <w:r w:rsidRPr="00C03C64">
        <w:rPr>
          <w:rFonts w:ascii="Times New Roman" w:hAnsi="Times New Roman" w:cs="Times New Roman"/>
        </w:rPr>
        <w:t>responsiveness.</w:t>
      </w:r>
      <w:commentRangeEnd w:id="14"/>
      <w:r w:rsidR="00FC5A85">
        <w:rPr>
          <w:rStyle w:val="CommentReference"/>
        </w:rPr>
        <w:commentReference w:id="14"/>
      </w:r>
    </w:p>
    <w:p w14:paraId="02C64217" w14:textId="77777777" w:rsidR="000211A0" w:rsidRPr="00C03C64" w:rsidRDefault="000211A0" w:rsidP="000211A0">
      <w:pPr>
        <w:pStyle w:val="ListParagraph"/>
        <w:rPr>
          <w:rFonts w:ascii="Times New Roman" w:hAnsi="Times New Roman" w:cs="Times New Roman"/>
        </w:rPr>
      </w:pPr>
    </w:p>
    <w:p w14:paraId="10685811" w14:textId="1DA76963" w:rsidR="00E052E2" w:rsidRPr="00C03C64" w:rsidRDefault="00E052E2" w:rsidP="00584CC5">
      <w:pPr>
        <w:pStyle w:val="ListParagraph"/>
        <w:numPr>
          <w:ilvl w:val="0"/>
          <w:numId w:val="2"/>
        </w:numPr>
        <w:ind w:left="360"/>
        <w:rPr>
          <w:rFonts w:ascii="Times New Roman" w:hAnsi="Times New Roman" w:cs="Times New Roman"/>
        </w:rPr>
      </w:pPr>
      <w:r w:rsidRPr="00C03C64">
        <w:rPr>
          <w:rFonts w:ascii="Times New Roman" w:hAnsi="Times New Roman" w:cs="Times New Roman"/>
          <w:noProof/>
          <w:sz w:val="20"/>
        </w:rPr>
        <w:drawing>
          <wp:anchor distT="0" distB="0" distL="0" distR="0" simplePos="0" relativeHeight="251686912" behindDoc="1" locked="0" layoutInCell="1" allowOverlap="1" wp14:anchorId="2FCA9D7D" wp14:editId="32C3F09F">
            <wp:simplePos x="0" y="0"/>
            <wp:positionH relativeFrom="margin">
              <wp:posOffset>1581150</wp:posOffset>
            </wp:positionH>
            <wp:positionV relativeFrom="paragraph">
              <wp:posOffset>326390</wp:posOffset>
            </wp:positionV>
            <wp:extent cx="3343275" cy="2695575"/>
            <wp:effectExtent l="0" t="0" r="9525" b="9525"/>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rotWithShape="1">
                    <a:blip r:embed="rId16" cstate="print"/>
                    <a:srcRect r="30233" b="2253"/>
                    <a:stretch>
                      <a:fillRect/>
                    </a:stretch>
                  </pic:blipFill>
                  <pic:spPr bwMode="auto">
                    <a:xfrm>
                      <a:off x="0" y="0"/>
                      <a:ext cx="3343275" cy="269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11A0" w:rsidRPr="00C03C64">
        <w:rPr>
          <w:rFonts w:ascii="Times New Roman" w:hAnsi="Times New Roman" w:cs="Times New Roman"/>
        </w:rPr>
        <w:t>Real-Time Simulation Results</w:t>
      </w:r>
    </w:p>
    <w:p w14:paraId="1F76B6E0" w14:textId="77777777" w:rsidR="00E26BD8" w:rsidRPr="00C03C64" w:rsidRDefault="00E26BD8" w:rsidP="000211A0">
      <w:pPr>
        <w:pStyle w:val="ListParagraph"/>
        <w:rPr>
          <w:rFonts w:ascii="Times New Roman" w:hAnsi="Times New Roman" w:cs="Times New Roman"/>
        </w:rPr>
      </w:pPr>
    </w:p>
    <w:p w14:paraId="7C155890" w14:textId="77B861C5" w:rsidR="0068533F" w:rsidRPr="00C03C64" w:rsidRDefault="00E26BD8" w:rsidP="0068533F">
      <w:pPr>
        <w:pStyle w:val="ListParagraph"/>
        <w:ind w:firstLine="720"/>
        <w:rPr>
          <w:rFonts w:ascii="Times New Roman" w:hAnsi="Times New Roman" w:cs="Times New Roman"/>
        </w:rPr>
      </w:pPr>
      <w:r w:rsidRPr="00C03C64">
        <w:rPr>
          <w:rFonts w:ascii="Times New Roman" w:hAnsi="Times New Roman" w:cs="Times New Roman"/>
        </w:rPr>
        <w:t xml:space="preserve">                              </w:t>
      </w:r>
      <w:r w:rsidR="000211A0" w:rsidRPr="00C03C64">
        <w:rPr>
          <w:rFonts w:ascii="Times New Roman" w:hAnsi="Times New Roman" w:cs="Times New Roman"/>
        </w:rPr>
        <w:t xml:space="preserve">Figure </w:t>
      </w:r>
      <w:r w:rsidR="00236BE1">
        <w:rPr>
          <w:rFonts w:ascii="Times New Roman" w:hAnsi="Times New Roman" w:cs="Times New Roman"/>
        </w:rPr>
        <w:t>7</w:t>
      </w:r>
      <w:r w:rsidRPr="00C03C64">
        <w:rPr>
          <w:rFonts w:ascii="Times New Roman" w:hAnsi="Times New Roman" w:cs="Times New Roman"/>
        </w:rPr>
        <w:t xml:space="preserve"> Detection Output</w:t>
      </w:r>
    </w:p>
    <w:p w14:paraId="23143177" w14:textId="6EB61EBF" w:rsidR="006E3BB3" w:rsidRPr="00C03C64" w:rsidRDefault="00E052E2" w:rsidP="006E3BB3">
      <w:pPr>
        <w:ind w:left="360"/>
        <w:rPr>
          <w:rFonts w:ascii="Times New Roman" w:hAnsi="Times New Roman" w:cs="Times New Roman"/>
        </w:rPr>
      </w:pPr>
      <w:r w:rsidRPr="00C03C64">
        <w:rPr>
          <w:rFonts w:ascii="Times New Roman" w:hAnsi="Times New Roman" w:cs="Times New Roman"/>
        </w:rPr>
        <w:lastRenderedPageBreak/>
        <w:t xml:space="preserve">                </w:t>
      </w:r>
      <w:r w:rsidR="000211A0" w:rsidRPr="00C03C64">
        <w:rPr>
          <w:rFonts w:ascii="Times New Roman" w:hAnsi="Times New Roman" w:cs="Times New Roman"/>
        </w:rPr>
        <w:t xml:space="preserve">     </w:t>
      </w:r>
      <w:r w:rsidRPr="00C03C64">
        <w:rPr>
          <w:rFonts w:ascii="Times New Roman" w:hAnsi="Times New Roman" w:cs="Times New Roman"/>
        </w:rPr>
        <w:t xml:space="preserve">   </w:t>
      </w:r>
      <w:r w:rsidRPr="00C03C64">
        <w:rPr>
          <w:rFonts w:ascii="Times New Roman" w:hAnsi="Times New Roman" w:cs="Times New Roman"/>
          <w:noProof/>
          <w:sz w:val="20"/>
        </w:rPr>
        <w:drawing>
          <wp:inline distT="0" distB="0" distL="0" distR="0" wp14:anchorId="01A78863" wp14:editId="47018E8E">
            <wp:extent cx="3783330" cy="2676525"/>
            <wp:effectExtent l="0" t="0" r="7620" b="9525"/>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rotWithShape="1">
                    <a:blip r:embed="rId17" cstate="print"/>
                    <a:srcRect r="46357"/>
                    <a:stretch>
                      <a:fillRect/>
                    </a:stretch>
                  </pic:blipFill>
                  <pic:spPr bwMode="auto">
                    <a:xfrm>
                      <a:off x="0" y="0"/>
                      <a:ext cx="3808294" cy="2694186"/>
                    </a:xfrm>
                    <a:prstGeom prst="rect">
                      <a:avLst/>
                    </a:prstGeom>
                    <a:solidFill>
                      <a:schemeClr val="bg1">
                        <a:lumMod val="85000"/>
                      </a:schemeClr>
                    </a:solidFill>
                    <a:ln>
                      <a:noFill/>
                    </a:ln>
                    <a:extLst>
                      <a:ext uri="{53640926-AAD7-44D8-BBD7-CCE9431645EC}">
                        <a14:shadowObscured xmlns:a14="http://schemas.microsoft.com/office/drawing/2010/main"/>
                      </a:ext>
                    </a:extLst>
                  </pic:spPr>
                </pic:pic>
              </a:graphicData>
            </a:graphic>
          </wp:inline>
        </w:drawing>
      </w:r>
    </w:p>
    <w:p w14:paraId="5BC671E2" w14:textId="43B99F8F" w:rsidR="000211A0" w:rsidRPr="00C03C64" w:rsidRDefault="00E26BD8" w:rsidP="00E26BD8">
      <w:pPr>
        <w:ind w:left="360" w:firstLine="360"/>
        <w:rPr>
          <w:rFonts w:ascii="Times New Roman" w:hAnsi="Times New Roman" w:cs="Times New Roman"/>
        </w:rPr>
      </w:pPr>
      <w:commentRangeStart w:id="15"/>
      <w:r w:rsidRPr="00C03C64">
        <w:rPr>
          <w:rFonts w:ascii="Times New Roman" w:hAnsi="Times New Roman" w:cs="Times New Roman"/>
        </w:rPr>
        <w:t xml:space="preserve"> </w:t>
      </w:r>
      <w:r w:rsidRPr="00C03C64">
        <w:rPr>
          <w:rFonts w:ascii="Times New Roman" w:hAnsi="Times New Roman" w:cs="Times New Roman"/>
        </w:rPr>
        <w:tab/>
      </w:r>
      <w:r w:rsidR="00CD7C9B" w:rsidRPr="00C03C64">
        <w:rPr>
          <w:rFonts w:ascii="Times New Roman" w:hAnsi="Times New Roman" w:cs="Times New Roman"/>
        </w:rPr>
        <w:tab/>
        <w:t xml:space="preserve">                 </w:t>
      </w:r>
      <w:r w:rsidRPr="00C03C64">
        <w:rPr>
          <w:rFonts w:ascii="Times New Roman" w:hAnsi="Times New Roman" w:cs="Times New Roman"/>
        </w:rPr>
        <w:t xml:space="preserve"> </w:t>
      </w:r>
      <w:r w:rsidR="000211A0" w:rsidRPr="00C03C64">
        <w:rPr>
          <w:rFonts w:ascii="Times New Roman" w:hAnsi="Times New Roman" w:cs="Times New Roman"/>
        </w:rPr>
        <w:t xml:space="preserve">Figure </w:t>
      </w:r>
      <w:r w:rsidR="00236BE1">
        <w:rPr>
          <w:rFonts w:ascii="Times New Roman" w:hAnsi="Times New Roman" w:cs="Times New Roman"/>
        </w:rPr>
        <w:t>8</w:t>
      </w:r>
      <w:r w:rsidR="000211A0" w:rsidRPr="00C03C64">
        <w:rPr>
          <w:rFonts w:ascii="Times New Roman" w:hAnsi="Times New Roman" w:cs="Times New Roman"/>
        </w:rPr>
        <w:t>:</w:t>
      </w:r>
      <w:r w:rsidRPr="00C03C64">
        <w:rPr>
          <w:rFonts w:ascii="Times New Roman" w:hAnsi="Times New Roman" w:cs="Times New Roman"/>
        </w:rPr>
        <w:t xml:space="preserve"> Detection Output</w:t>
      </w:r>
    </w:p>
    <w:p w14:paraId="5561A117" w14:textId="2DA0A2BA" w:rsidR="00C96774" w:rsidRPr="00C03C64" w:rsidRDefault="00331EB5" w:rsidP="009F126D">
      <w:pPr>
        <w:spacing w:line="276" w:lineRule="auto"/>
        <w:jc w:val="both"/>
        <w:rPr>
          <w:rFonts w:ascii="Times New Roman" w:hAnsi="Times New Roman" w:cs="Times New Roman"/>
        </w:rPr>
      </w:pPr>
      <w:r w:rsidRPr="00C03C64">
        <w:rPr>
          <w:rFonts w:ascii="Times New Roman" w:hAnsi="Times New Roman" w:cs="Times New Roman"/>
        </w:rPr>
        <w:t>Figures</w:t>
      </w:r>
      <w:r w:rsidR="0068533F" w:rsidRPr="00C03C64">
        <w:rPr>
          <w:rFonts w:ascii="Times New Roman" w:hAnsi="Times New Roman" w:cs="Times New Roman"/>
        </w:rPr>
        <w:t xml:space="preserve"> </w:t>
      </w:r>
      <w:r w:rsidR="00236BE1">
        <w:rPr>
          <w:rFonts w:ascii="Times New Roman" w:hAnsi="Times New Roman" w:cs="Times New Roman"/>
        </w:rPr>
        <w:t>7</w:t>
      </w:r>
      <w:r w:rsidR="0068533F" w:rsidRPr="00C03C64">
        <w:rPr>
          <w:rFonts w:ascii="Times New Roman" w:hAnsi="Times New Roman" w:cs="Times New Roman"/>
        </w:rPr>
        <w:t xml:space="preserve"> and </w:t>
      </w:r>
      <w:r w:rsidR="00236BE1">
        <w:rPr>
          <w:rFonts w:ascii="Times New Roman" w:hAnsi="Times New Roman" w:cs="Times New Roman"/>
        </w:rPr>
        <w:t>8</w:t>
      </w:r>
      <w:r w:rsidR="0068533F" w:rsidRPr="00C03C64">
        <w:rPr>
          <w:rFonts w:ascii="Times New Roman" w:hAnsi="Times New Roman" w:cs="Times New Roman"/>
        </w:rPr>
        <w:t xml:space="preserve"> present a console output showing real-time detection events. The system successfully captured incoming malicious packets and logged relevant information such as IP, protocol, and timestamp. Upon identification, the attacker’s IP was instant</w:t>
      </w:r>
      <w:r w:rsidRPr="00C03C64">
        <w:rPr>
          <w:rFonts w:ascii="Times New Roman" w:hAnsi="Times New Roman" w:cs="Times New Roman"/>
        </w:rPr>
        <w:t>ly blocked through an automated routing rule, demonstrating true preventive capability</w:t>
      </w:r>
      <w:r w:rsidR="0068533F" w:rsidRPr="00C03C64">
        <w:rPr>
          <w:rFonts w:ascii="Times New Roman" w:hAnsi="Times New Roman" w:cs="Times New Roman"/>
        </w:rPr>
        <w:t>.</w:t>
      </w:r>
      <w:r w:rsidRPr="00C03C64">
        <w:rPr>
          <w:rFonts w:ascii="Times New Roman" w:hAnsi="Times New Roman" w:cs="Times New Roman"/>
        </w:rPr>
        <w:t xml:space="preserve"> </w:t>
      </w:r>
      <w:r w:rsidR="0068533F" w:rsidRPr="00C03C64">
        <w:rPr>
          <w:rFonts w:ascii="Times New Roman" w:hAnsi="Times New Roman" w:cs="Times New Roman"/>
        </w:rPr>
        <w:t>During the 10-minute simulation window, the system processed over 15,000 packets with minimal latency, confirming its suitability for live operations.</w:t>
      </w:r>
      <w:commentRangeEnd w:id="15"/>
      <w:r w:rsidR="00FC5A85">
        <w:rPr>
          <w:rStyle w:val="CommentReference"/>
        </w:rPr>
        <w:commentReference w:id="15"/>
      </w:r>
    </w:p>
    <w:p w14:paraId="2A470140" w14:textId="38F53760" w:rsidR="00E052E2" w:rsidRPr="00C03C64" w:rsidRDefault="000211A0" w:rsidP="009F7B9E">
      <w:pPr>
        <w:pStyle w:val="ListParagraph"/>
        <w:numPr>
          <w:ilvl w:val="0"/>
          <w:numId w:val="5"/>
        </w:numPr>
        <w:rPr>
          <w:rFonts w:ascii="Times New Roman" w:hAnsi="Times New Roman" w:cs="Times New Roman"/>
        </w:rPr>
      </w:pPr>
      <w:r w:rsidRPr="00C03C64">
        <w:rPr>
          <w:rFonts w:ascii="Times New Roman" w:hAnsi="Times New Roman" w:cs="Times New Roman"/>
        </w:rPr>
        <w:t>Comparative Analysis</w:t>
      </w:r>
    </w:p>
    <w:p w14:paraId="299213F0" w14:textId="74476732" w:rsidR="00300417" w:rsidRPr="00C03C64" w:rsidRDefault="00300417" w:rsidP="00300417">
      <w:pPr>
        <w:ind w:left="360"/>
        <w:jc w:val="both"/>
        <w:rPr>
          <w:rFonts w:ascii="Times New Roman" w:hAnsi="Times New Roman" w:cs="Times New Roman"/>
        </w:rPr>
      </w:pPr>
      <w:r w:rsidRPr="00C03C64">
        <w:rPr>
          <w:rFonts w:ascii="Times New Roman" w:hAnsi="Times New Roman" w:cs="Times New Roman"/>
        </w:rPr>
        <w:t xml:space="preserve">Table </w:t>
      </w:r>
      <w:r w:rsidR="00745676">
        <w:rPr>
          <w:rFonts w:ascii="Times New Roman" w:hAnsi="Times New Roman" w:cs="Times New Roman"/>
        </w:rPr>
        <w:t>4</w:t>
      </w:r>
      <w:r w:rsidRPr="00C03C64">
        <w:rPr>
          <w:rFonts w:ascii="Times New Roman" w:hAnsi="Times New Roman" w:cs="Times New Roman"/>
        </w:rPr>
        <w:t>: Performance Metrics</w:t>
      </w:r>
    </w:p>
    <w:tbl>
      <w:tblPr>
        <w:tblStyle w:val="ListTable6Colorful"/>
        <w:tblW w:w="8801" w:type="dxa"/>
        <w:tblLayout w:type="fixed"/>
        <w:tblLook w:val="04A0" w:firstRow="1" w:lastRow="0" w:firstColumn="1" w:lastColumn="0" w:noHBand="0" w:noVBand="1"/>
      </w:tblPr>
      <w:tblGrid>
        <w:gridCol w:w="1440"/>
        <w:gridCol w:w="1537"/>
        <w:gridCol w:w="2196"/>
        <w:gridCol w:w="1861"/>
        <w:gridCol w:w="1767"/>
      </w:tblGrid>
      <w:tr w:rsidR="000211A0" w:rsidRPr="00C03C64" w14:paraId="09B9D4C4" w14:textId="77777777" w:rsidTr="00300417">
        <w:trPr>
          <w:cnfStyle w:val="100000000000" w:firstRow="1" w:lastRow="0" w:firstColumn="0" w:lastColumn="0" w:oddVBand="0" w:evenVBand="0" w:oddHBand="0" w:evenHBand="0" w:firstRowFirstColumn="0" w:firstRowLastColumn="0" w:lastRowFirstColumn="0" w:lastRowLastColumn="0"/>
          <w:trHeight w:val="1022"/>
        </w:trPr>
        <w:tc>
          <w:tcPr>
            <w:cnfStyle w:val="001000000000" w:firstRow="0" w:lastRow="0" w:firstColumn="1" w:lastColumn="0" w:oddVBand="0" w:evenVBand="0" w:oddHBand="0" w:evenHBand="0" w:firstRowFirstColumn="0" w:firstRowLastColumn="0" w:lastRowFirstColumn="0" w:lastRowLastColumn="0"/>
            <w:tcW w:w="1440" w:type="dxa"/>
          </w:tcPr>
          <w:p w14:paraId="3FDCB0F3" w14:textId="77777777" w:rsidR="000211A0" w:rsidRPr="00C03C64" w:rsidRDefault="000211A0" w:rsidP="00300417">
            <w:pPr>
              <w:pStyle w:val="TableParagraph"/>
              <w:spacing w:line="273" w:lineRule="exact"/>
              <w:ind w:left="-100"/>
              <w:jc w:val="left"/>
              <w:rPr>
                <w:b w:val="0"/>
                <w:sz w:val="24"/>
              </w:rPr>
            </w:pPr>
            <w:r w:rsidRPr="00C03C64">
              <w:rPr>
                <w:spacing w:val="-2"/>
                <w:sz w:val="24"/>
              </w:rPr>
              <w:t>Study</w:t>
            </w:r>
          </w:p>
        </w:tc>
        <w:tc>
          <w:tcPr>
            <w:tcW w:w="1537" w:type="dxa"/>
          </w:tcPr>
          <w:p w14:paraId="107D3338" w14:textId="77777777" w:rsidR="000211A0" w:rsidRPr="00C03C64" w:rsidRDefault="000211A0" w:rsidP="00300417">
            <w:pPr>
              <w:pStyle w:val="TableParagraph"/>
              <w:spacing w:line="242" w:lineRule="auto"/>
              <w:ind w:left="-10" w:right="73"/>
              <w:jc w:val="left"/>
              <w:cnfStyle w:val="100000000000" w:firstRow="1" w:lastRow="0" w:firstColumn="0" w:lastColumn="0" w:oddVBand="0" w:evenVBand="0" w:oddHBand="0" w:evenHBand="0" w:firstRowFirstColumn="0" w:firstRowLastColumn="0" w:lastRowFirstColumn="0" w:lastRowLastColumn="0"/>
              <w:rPr>
                <w:b w:val="0"/>
                <w:sz w:val="24"/>
              </w:rPr>
            </w:pPr>
            <w:r w:rsidRPr="00C03C64">
              <w:rPr>
                <w:spacing w:val="-2"/>
                <w:sz w:val="24"/>
              </w:rPr>
              <w:t xml:space="preserve">Model </w:t>
            </w:r>
            <w:r w:rsidRPr="00C03C64">
              <w:rPr>
                <w:spacing w:val="-4"/>
                <w:sz w:val="24"/>
              </w:rPr>
              <w:t>Used</w:t>
            </w:r>
          </w:p>
        </w:tc>
        <w:tc>
          <w:tcPr>
            <w:tcW w:w="2196" w:type="dxa"/>
          </w:tcPr>
          <w:p w14:paraId="2E22B620" w14:textId="77777777" w:rsidR="000211A0" w:rsidRPr="00C03C64" w:rsidRDefault="000211A0" w:rsidP="00300417">
            <w:pPr>
              <w:pStyle w:val="TableParagraph"/>
              <w:spacing w:line="273" w:lineRule="exact"/>
              <w:jc w:val="left"/>
              <w:cnfStyle w:val="100000000000" w:firstRow="1" w:lastRow="0" w:firstColumn="0" w:lastColumn="0" w:oddVBand="0" w:evenVBand="0" w:oddHBand="0" w:evenHBand="0" w:firstRowFirstColumn="0" w:firstRowLastColumn="0" w:lastRowFirstColumn="0" w:lastRowLastColumn="0"/>
              <w:rPr>
                <w:b w:val="0"/>
                <w:sz w:val="24"/>
              </w:rPr>
            </w:pPr>
            <w:r w:rsidRPr="00C03C64">
              <w:rPr>
                <w:sz w:val="24"/>
              </w:rPr>
              <w:t>Key</w:t>
            </w:r>
            <w:r w:rsidRPr="00C03C64">
              <w:rPr>
                <w:spacing w:val="-1"/>
                <w:sz w:val="24"/>
              </w:rPr>
              <w:t xml:space="preserve"> </w:t>
            </w:r>
            <w:r w:rsidRPr="00C03C64">
              <w:rPr>
                <w:spacing w:val="-2"/>
                <w:sz w:val="24"/>
              </w:rPr>
              <w:t>Features</w:t>
            </w:r>
          </w:p>
        </w:tc>
        <w:tc>
          <w:tcPr>
            <w:tcW w:w="1861" w:type="dxa"/>
          </w:tcPr>
          <w:p w14:paraId="04B1A7BF" w14:textId="77777777" w:rsidR="000211A0" w:rsidRPr="00C03C64" w:rsidRDefault="000211A0" w:rsidP="00300417">
            <w:pPr>
              <w:pStyle w:val="TableParagraph"/>
              <w:spacing w:line="273" w:lineRule="exact"/>
              <w:ind w:left="-54"/>
              <w:jc w:val="left"/>
              <w:cnfStyle w:val="100000000000" w:firstRow="1" w:lastRow="0" w:firstColumn="0" w:lastColumn="0" w:oddVBand="0" w:evenVBand="0" w:oddHBand="0" w:evenHBand="0" w:firstRowFirstColumn="0" w:firstRowLastColumn="0" w:lastRowFirstColumn="0" w:lastRowLastColumn="0"/>
              <w:rPr>
                <w:b w:val="0"/>
                <w:sz w:val="24"/>
              </w:rPr>
            </w:pPr>
            <w:r w:rsidRPr="00C03C64">
              <w:rPr>
                <w:sz w:val="24"/>
              </w:rPr>
              <w:t>Dataset</w:t>
            </w:r>
            <w:r w:rsidRPr="00C03C64">
              <w:rPr>
                <w:spacing w:val="-4"/>
                <w:sz w:val="24"/>
              </w:rPr>
              <w:t xml:space="preserve"> Used</w:t>
            </w:r>
          </w:p>
        </w:tc>
        <w:tc>
          <w:tcPr>
            <w:tcW w:w="1767" w:type="dxa"/>
          </w:tcPr>
          <w:p w14:paraId="2E7CEDC1" w14:textId="77777777" w:rsidR="000211A0" w:rsidRPr="00C03C64" w:rsidRDefault="000211A0" w:rsidP="00300417">
            <w:pPr>
              <w:pStyle w:val="TableParagraph"/>
              <w:spacing w:line="242" w:lineRule="auto"/>
              <w:ind w:right="-40"/>
              <w:jc w:val="left"/>
              <w:cnfStyle w:val="100000000000" w:firstRow="1" w:lastRow="0" w:firstColumn="0" w:lastColumn="0" w:oddVBand="0" w:evenVBand="0" w:oddHBand="0" w:evenHBand="0" w:firstRowFirstColumn="0" w:firstRowLastColumn="0" w:lastRowFirstColumn="0" w:lastRowLastColumn="0"/>
              <w:rPr>
                <w:b w:val="0"/>
                <w:sz w:val="24"/>
              </w:rPr>
            </w:pPr>
            <w:r w:rsidRPr="00C03C64">
              <w:rPr>
                <w:spacing w:val="-2"/>
                <w:sz w:val="24"/>
              </w:rPr>
              <w:t>Accuracy</w:t>
            </w:r>
            <w:r w:rsidRPr="00C03C64">
              <w:rPr>
                <w:spacing w:val="-13"/>
                <w:sz w:val="24"/>
              </w:rPr>
              <w:t xml:space="preserve"> </w:t>
            </w:r>
            <w:r w:rsidRPr="00C03C64">
              <w:rPr>
                <w:spacing w:val="-2"/>
                <w:sz w:val="24"/>
              </w:rPr>
              <w:t>/ Results</w:t>
            </w:r>
          </w:p>
        </w:tc>
      </w:tr>
      <w:tr w:rsidR="000211A0" w:rsidRPr="00C03C64" w14:paraId="2FA8E5E1" w14:textId="77777777" w:rsidTr="00300417">
        <w:trPr>
          <w:cnfStyle w:val="000000100000" w:firstRow="0" w:lastRow="0" w:firstColumn="0" w:lastColumn="0" w:oddVBand="0" w:evenVBand="0" w:oddHBand="1" w:evenHBand="0" w:firstRowFirstColumn="0" w:firstRowLastColumn="0" w:lastRowFirstColumn="0" w:lastRowLastColumn="0"/>
          <w:trHeight w:val="1373"/>
        </w:trPr>
        <w:tc>
          <w:tcPr>
            <w:cnfStyle w:val="001000000000" w:firstRow="0" w:lastRow="0" w:firstColumn="1" w:lastColumn="0" w:oddVBand="0" w:evenVBand="0" w:oddHBand="0" w:evenHBand="0" w:firstRowFirstColumn="0" w:firstRowLastColumn="0" w:lastRowFirstColumn="0" w:lastRowLastColumn="0"/>
            <w:tcW w:w="1440" w:type="dxa"/>
            <w:shd w:val="clear" w:color="auto" w:fill="auto"/>
          </w:tcPr>
          <w:p w14:paraId="392419E7" w14:textId="77777777" w:rsidR="000211A0" w:rsidRPr="00C03C64" w:rsidRDefault="000211A0" w:rsidP="0027276C">
            <w:pPr>
              <w:pStyle w:val="TableParagraph"/>
              <w:spacing w:line="242" w:lineRule="auto"/>
              <w:ind w:left="105" w:right="202"/>
              <w:jc w:val="left"/>
              <w:rPr>
                <w:sz w:val="24"/>
              </w:rPr>
            </w:pPr>
            <w:r w:rsidRPr="00C03C64">
              <w:rPr>
                <w:spacing w:val="-2"/>
                <w:sz w:val="24"/>
              </w:rPr>
              <w:t>Chandre</w:t>
            </w:r>
            <w:r w:rsidRPr="00C03C64">
              <w:rPr>
                <w:spacing w:val="-13"/>
                <w:sz w:val="24"/>
              </w:rPr>
              <w:t xml:space="preserve"> </w:t>
            </w:r>
            <w:r w:rsidRPr="00C03C64">
              <w:rPr>
                <w:spacing w:val="-2"/>
                <w:sz w:val="24"/>
              </w:rPr>
              <w:t>et</w:t>
            </w:r>
            <w:r w:rsidRPr="00C03C64">
              <w:rPr>
                <w:spacing w:val="-13"/>
                <w:sz w:val="24"/>
              </w:rPr>
              <w:t xml:space="preserve"> </w:t>
            </w:r>
            <w:r w:rsidRPr="00C03C64">
              <w:rPr>
                <w:spacing w:val="-2"/>
                <w:sz w:val="24"/>
              </w:rPr>
              <w:t>al. (2022)</w:t>
            </w:r>
          </w:p>
        </w:tc>
        <w:tc>
          <w:tcPr>
            <w:tcW w:w="1537" w:type="dxa"/>
            <w:shd w:val="clear" w:color="auto" w:fill="auto"/>
          </w:tcPr>
          <w:p w14:paraId="39027D53" w14:textId="77777777" w:rsidR="000211A0" w:rsidRPr="00C03C64" w:rsidRDefault="000211A0" w:rsidP="0027276C">
            <w:pPr>
              <w:pStyle w:val="TableParagraph"/>
              <w:spacing w:line="268" w:lineRule="exact"/>
              <w:ind w:left="193"/>
              <w:jc w:val="left"/>
              <w:cnfStyle w:val="000000100000" w:firstRow="0" w:lastRow="0" w:firstColumn="0" w:lastColumn="0" w:oddVBand="0" w:evenVBand="0" w:oddHBand="1" w:evenHBand="0" w:firstRowFirstColumn="0" w:firstRowLastColumn="0" w:lastRowFirstColumn="0" w:lastRowLastColumn="0"/>
              <w:rPr>
                <w:sz w:val="24"/>
              </w:rPr>
            </w:pPr>
            <w:r w:rsidRPr="00C03C64">
              <w:rPr>
                <w:spacing w:val="-5"/>
                <w:sz w:val="24"/>
              </w:rPr>
              <w:t>CNN</w:t>
            </w:r>
          </w:p>
        </w:tc>
        <w:tc>
          <w:tcPr>
            <w:tcW w:w="2196" w:type="dxa"/>
            <w:shd w:val="clear" w:color="auto" w:fill="auto"/>
          </w:tcPr>
          <w:p w14:paraId="2F8E9ACA" w14:textId="77777777" w:rsidR="000211A0" w:rsidRPr="00C03C64" w:rsidRDefault="000211A0" w:rsidP="0027276C">
            <w:pPr>
              <w:pStyle w:val="TableParagraph"/>
              <w:ind w:left="245" w:right="149"/>
              <w:jc w:val="left"/>
              <w:cnfStyle w:val="000000100000" w:firstRow="0" w:lastRow="0" w:firstColumn="0" w:lastColumn="0" w:oddVBand="0" w:evenVBand="0" w:oddHBand="1" w:evenHBand="0" w:firstRowFirstColumn="0" w:firstRowLastColumn="0" w:lastRowFirstColumn="0" w:lastRowLastColumn="0"/>
              <w:rPr>
                <w:sz w:val="24"/>
              </w:rPr>
            </w:pPr>
            <w:r w:rsidRPr="00C03C64">
              <w:rPr>
                <w:sz w:val="24"/>
              </w:rPr>
              <w:t xml:space="preserve">Deep packet </w:t>
            </w:r>
            <w:r w:rsidRPr="00C03C64">
              <w:rPr>
                <w:spacing w:val="-2"/>
                <w:sz w:val="24"/>
              </w:rPr>
              <w:t>inspection, Conv1D</w:t>
            </w:r>
            <w:r w:rsidRPr="00C03C64">
              <w:rPr>
                <w:spacing w:val="-13"/>
                <w:sz w:val="24"/>
              </w:rPr>
              <w:t xml:space="preserve"> </w:t>
            </w:r>
            <w:r w:rsidRPr="00C03C64">
              <w:rPr>
                <w:spacing w:val="-2"/>
                <w:sz w:val="24"/>
              </w:rPr>
              <w:t>layers,</w:t>
            </w:r>
          </w:p>
          <w:p w14:paraId="0CD515B9" w14:textId="77777777" w:rsidR="000211A0" w:rsidRPr="00C03C64" w:rsidRDefault="000211A0" w:rsidP="0027276C">
            <w:pPr>
              <w:pStyle w:val="TableParagraph"/>
              <w:spacing w:line="268" w:lineRule="exact"/>
              <w:ind w:left="245" w:right="149"/>
              <w:jc w:val="left"/>
              <w:cnfStyle w:val="000000100000" w:firstRow="0" w:lastRow="0" w:firstColumn="0" w:lastColumn="0" w:oddVBand="0" w:evenVBand="0" w:oddHBand="1" w:evenHBand="0" w:firstRowFirstColumn="0" w:firstRowLastColumn="0" w:lastRowFirstColumn="0" w:lastRowLastColumn="0"/>
              <w:rPr>
                <w:sz w:val="24"/>
              </w:rPr>
            </w:pPr>
            <w:r w:rsidRPr="00C03C64">
              <w:rPr>
                <w:spacing w:val="-4"/>
                <w:sz w:val="24"/>
              </w:rPr>
              <w:t xml:space="preserve">rule-based </w:t>
            </w:r>
            <w:r w:rsidRPr="00C03C64">
              <w:rPr>
                <w:spacing w:val="-2"/>
                <w:sz w:val="24"/>
              </w:rPr>
              <w:t>detection</w:t>
            </w:r>
          </w:p>
        </w:tc>
        <w:tc>
          <w:tcPr>
            <w:tcW w:w="1861" w:type="dxa"/>
            <w:shd w:val="clear" w:color="auto" w:fill="auto"/>
          </w:tcPr>
          <w:p w14:paraId="65AF019E" w14:textId="77777777" w:rsidR="000211A0" w:rsidRPr="00C03C64" w:rsidRDefault="000211A0" w:rsidP="0027276C">
            <w:pPr>
              <w:pStyle w:val="TableParagraph"/>
              <w:spacing w:line="268" w:lineRule="exact"/>
              <w:ind w:left="180"/>
              <w:jc w:val="left"/>
              <w:cnfStyle w:val="000000100000" w:firstRow="0" w:lastRow="0" w:firstColumn="0" w:lastColumn="0" w:oddVBand="0" w:evenVBand="0" w:oddHBand="1" w:evenHBand="0" w:firstRowFirstColumn="0" w:firstRowLastColumn="0" w:lastRowFirstColumn="0" w:lastRowLastColumn="0"/>
              <w:rPr>
                <w:sz w:val="24"/>
              </w:rPr>
            </w:pPr>
            <w:r w:rsidRPr="00C03C64">
              <w:rPr>
                <w:spacing w:val="-2"/>
                <w:sz w:val="24"/>
              </w:rPr>
              <w:t>WSN-</w:t>
            </w:r>
            <w:r w:rsidRPr="00C03C64">
              <w:rPr>
                <w:spacing w:val="-5"/>
                <w:sz w:val="24"/>
              </w:rPr>
              <w:t>DS</w:t>
            </w:r>
          </w:p>
        </w:tc>
        <w:tc>
          <w:tcPr>
            <w:tcW w:w="1767" w:type="dxa"/>
            <w:shd w:val="clear" w:color="auto" w:fill="auto"/>
          </w:tcPr>
          <w:p w14:paraId="05DDF912" w14:textId="77777777" w:rsidR="000211A0" w:rsidRPr="00C03C64" w:rsidRDefault="000211A0" w:rsidP="0027276C">
            <w:pPr>
              <w:pStyle w:val="TableParagraph"/>
              <w:spacing w:line="248" w:lineRule="exact"/>
              <w:ind w:right="91"/>
              <w:cnfStyle w:val="000000100000" w:firstRow="0" w:lastRow="0" w:firstColumn="0" w:lastColumn="0" w:oddVBand="0" w:evenVBand="0" w:oddHBand="1" w:evenHBand="0" w:firstRowFirstColumn="0" w:firstRowLastColumn="0" w:lastRowFirstColumn="0" w:lastRowLastColumn="0"/>
            </w:pPr>
            <w:r w:rsidRPr="00C03C64">
              <w:rPr>
                <w:spacing w:val="-5"/>
              </w:rPr>
              <w:t>97%</w:t>
            </w:r>
          </w:p>
        </w:tc>
      </w:tr>
      <w:tr w:rsidR="000211A0" w:rsidRPr="00C03C64" w14:paraId="0EBC4714" w14:textId="77777777" w:rsidTr="00300417">
        <w:trPr>
          <w:trHeight w:val="815"/>
        </w:trPr>
        <w:tc>
          <w:tcPr>
            <w:cnfStyle w:val="001000000000" w:firstRow="0" w:lastRow="0" w:firstColumn="1" w:lastColumn="0" w:oddVBand="0" w:evenVBand="0" w:oddHBand="0" w:evenHBand="0" w:firstRowFirstColumn="0" w:firstRowLastColumn="0" w:lastRowFirstColumn="0" w:lastRowLastColumn="0"/>
            <w:tcW w:w="1440" w:type="dxa"/>
          </w:tcPr>
          <w:p w14:paraId="7D87C75F" w14:textId="77777777" w:rsidR="000211A0" w:rsidRPr="00C03C64" w:rsidRDefault="000211A0" w:rsidP="0027276C">
            <w:pPr>
              <w:pStyle w:val="TableParagraph"/>
              <w:spacing w:line="237" w:lineRule="auto"/>
              <w:ind w:left="105" w:right="189"/>
              <w:jc w:val="left"/>
              <w:rPr>
                <w:sz w:val="24"/>
              </w:rPr>
            </w:pPr>
            <w:r w:rsidRPr="00C03C64">
              <w:rPr>
                <w:spacing w:val="-2"/>
                <w:sz w:val="24"/>
              </w:rPr>
              <w:t>Gandhar</w:t>
            </w:r>
            <w:r w:rsidRPr="00C03C64">
              <w:rPr>
                <w:spacing w:val="-13"/>
                <w:sz w:val="24"/>
              </w:rPr>
              <w:t xml:space="preserve"> </w:t>
            </w:r>
            <w:r w:rsidRPr="00C03C64">
              <w:rPr>
                <w:spacing w:val="-2"/>
                <w:sz w:val="24"/>
              </w:rPr>
              <w:t>et</w:t>
            </w:r>
            <w:r w:rsidRPr="00C03C64">
              <w:rPr>
                <w:spacing w:val="-13"/>
                <w:sz w:val="24"/>
              </w:rPr>
              <w:t xml:space="preserve"> </w:t>
            </w:r>
            <w:r w:rsidRPr="00C03C64">
              <w:rPr>
                <w:spacing w:val="-2"/>
                <w:sz w:val="24"/>
              </w:rPr>
              <w:t>al. (2025)</w:t>
            </w:r>
          </w:p>
        </w:tc>
        <w:tc>
          <w:tcPr>
            <w:tcW w:w="1537" w:type="dxa"/>
          </w:tcPr>
          <w:p w14:paraId="5CF87129" w14:textId="77777777" w:rsidR="000211A0" w:rsidRPr="00C03C64" w:rsidRDefault="000211A0" w:rsidP="0027276C">
            <w:pPr>
              <w:pStyle w:val="TableParagraph"/>
              <w:spacing w:line="237" w:lineRule="auto"/>
              <w:ind w:left="193" w:right="534"/>
              <w:jc w:val="left"/>
              <w:cnfStyle w:val="000000000000" w:firstRow="0" w:lastRow="0" w:firstColumn="0" w:lastColumn="0" w:oddVBand="0" w:evenVBand="0" w:oddHBand="0" w:evenHBand="0" w:firstRowFirstColumn="0" w:firstRowLastColumn="0" w:lastRowFirstColumn="0" w:lastRowLastColumn="0"/>
              <w:rPr>
                <w:sz w:val="24"/>
              </w:rPr>
            </w:pPr>
            <w:r w:rsidRPr="00C03C64">
              <w:rPr>
                <w:spacing w:val="-4"/>
                <w:sz w:val="24"/>
              </w:rPr>
              <w:t xml:space="preserve">CNN- </w:t>
            </w:r>
            <w:r w:rsidRPr="00C03C64">
              <w:rPr>
                <w:spacing w:val="-7"/>
                <w:sz w:val="24"/>
              </w:rPr>
              <w:t>LSTM</w:t>
            </w:r>
          </w:p>
          <w:p w14:paraId="421A103B" w14:textId="77777777" w:rsidR="000211A0" w:rsidRPr="00C03C64" w:rsidRDefault="000211A0" w:rsidP="0027276C">
            <w:pPr>
              <w:pStyle w:val="TableParagraph"/>
              <w:spacing w:line="250" w:lineRule="exact"/>
              <w:ind w:left="193"/>
              <w:jc w:val="left"/>
              <w:cnfStyle w:val="000000000000" w:firstRow="0" w:lastRow="0" w:firstColumn="0" w:lastColumn="0" w:oddVBand="0" w:evenVBand="0" w:oddHBand="0" w:evenHBand="0" w:firstRowFirstColumn="0" w:firstRowLastColumn="0" w:lastRowFirstColumn="0" w:lastRowLastColumn="0"/>
              <w:rPr>
                <w:sz w:val="24"/>
              </w:rPr>
            </w:pPr>
            <w:r w:rsidRPr="00C03C64">
              <w:rPr>
                <w:spacing w:val="-2"/>
                <w:sz w:val="24"/>
              </w:rPr>
              <w:t>Hybrid</w:t>
            </w:r>
          </w:p>
        </w:tc>
        <w:tc>
          <w:tcPr>
            <w:tcW w:w="2196" w:type="dxa"/>
          </w:tcPr>
          <w:p w14:paraId="7CED7535" w14:textId="77777777" w:rsidR="000211A0" w:rsidRPr="00C03C64" w:rsidRDefault="000211A0" w:rsidP="0027276C">
            <w:pPr>
              <w:pStyle w:val="TableParagraph"/>
              <w:spacing w:line="271" w:lineRule="exact"/>
              <w:ind w:left="245"/>
              <w:jc w:val="left"/>
              <w:cnfStyle w:val="000000000000" w:firstRow="0" w:lastRow="0" w:firstColumn="0" w:lastColumn="0" w:oddVBand="0" w:evenVBand="0" w:oddHBand="0" w:evenHBand="0" w:firstRowFirstColumn="0" w:firstRowLastColumn="0" w:lastRowFirstColumn="0" w:lastRowLastColumn="0"/>
              <w:rPr>
                <w:sz w:val="24"/>
              </w:rPr>
            </w:pPr>
            <w:r w:rsidRPr="00C03C64">
              <w:rPr>
                <w:spacing w:val="-4"/>
                <w:sz w:val="24"/>
              </w:rPr>
              <w:t>Spatial-</w:t>
            </w:r>
            <w:r w:rsidRPr="00C03C64">
              <w:rPr>
                <w:spacing w:val="-2"/>
                <w:sz w:val="24"/>
              </w:rPr>
              <w:t>temporal</w:t>
            </w:r>
          </w:p>
          <w:p w14:paraId="3CB660EC" w14:textId="77777777" w:rsidR="000211A0" w:rsidRPr="00C03C64" w:rsidRDefault="000211A0" w:rsidP="0027276C">
            <w:pPr>
              <w:pStyle w:val="TableParagraph"/>
              <w:spacing w:line="268" w:lineRule="exact"/>
              <w:ind w:left="245"/>
              <w:jc w:val="left"/>
              <w:cnfStyle w:val="000000000000" w:firstRow="0" w:lastRow="0" w:firstColumn="0" w:lastColumn="0" w:oddVBand="0" w:evenVBand="0" w:oddHBand="0" w:evenHBand="0" w:firstRowFirstColumn="0" w:firstRowLastColumn="0" w:lastRowFirstColumn="0" w:lastRowLastColumn="0"/>
              <w:rPr>
                <w:sz w:val="24"/>
              </w:rPr>
            </w:pPr>
            <w:r w:rsidRPr="00C03C64">
              <w:rPr>
                <w:spacing w:val="-2"/>
                <w:sz w:val="24"/>
              </w:rPr>
              <w:t>learning,</w:t>
            </w:r>
            <w:r w:rsidRPr="00C03C64">
              <w:rPr>
                <w:spacing w:val="-13"/>
                <w:sz w:val="24"/>
              </w:rPr>
              <w:t xml:space="preserve"> </w:t>
            </w:r>
            <w:r w:rsidRPr="00C03C64">
              <w:rPr>
                <w:spacing w:val="-2"/>
                <w:sz w:val="24"/>
              </w:rPr>
              <w:t>Bayesian optimization</w:t>
            </w:r>
          </w:p>
        </w:tc>
        <w:tc>
          <w:tcPr>
            <w:tcW w:w="1861" w:type="dxa"/>
          </w:tcPr>
          <w:p w14:paraId="3BB12283" w14:textId="77777777" w:rsidR="000211A0" w:rsidRPr="00C03C64" w:rsidRDefault="000211A0" w:rsidP="0027276C">
            <w:pPr>
              <w:pStyle w:val="TableParagraph"/>
              <w:spacing w:line="272" w:lineRule="exact"/>
              <w:ind w:left="180"/>
              <w:jc w:val="left"/>
              <w:cnfStyle w:val="000000000000" w:firstRow="0" w:lastRow="0" w:firstColumn="0" w:lastColumn="0" w:oddVBand="0" w:evenVBand="0" w:oddHBand="0" w:evenHBand="0" w:firstRowFirstColumn="0" w:firstRowLastColumn="0" w:lastRowFirstColumn="0" w:lastRowLastColumn="0"/>
              <w:rPr>
                <w:sz w:val="24"/>
              </w:rPr>
            </w:pPr>
            <w:r w:rsidRPr="00C03C64">
              <w:rPr>
                <w:spacing w:val="-2"/>
                <w:sz w:val="24"/>
              </w:rPr>
              <w:t>CICIDS2018</w:t>
            </w:r>
          </w:p>
        </w:tc>
        <w:tc>
          <w:tcPr>
            <w:tcW w:w="1767" w:type="dxa"/>
          </w:tcPr>
          <w:p w14:paraId="1585E132" w14:textId="77777777" w:rsidR="000211A0" w:rsidRPr="00C03C64" w:rsidRDefault="000211A0" w:rsidP="0027276C">
            <w:pPr>
              <w:pStyle w:val="TableParagraph"/>
              <w:spacing w:line="253" w:lineRule="exact"/>
              <w:ind w:left="557"/>
              <w:jc w:val="left"/>
              <w:cnfStyle w:val="000000000000" w:firstRow="0" w:lastRow="0" w:firstColumn="0" w:lastColumn="0" w:oddVBand="0" w:evenVBand="0" w:oddHBand="0" w:evenHBand="0" w:firstRowFirstColumn="0" w:firstRowLastColumn="0" w:lastRowFirstColumn="0" w:lastRowLastColumn="0"/>
            </w:pPr>
            <w:r w:rsidRPr="00C03C64">
              <w:t>99.5%</w:t>
            </w:r>
            <w:r w:rsidRPr="00C03C64">
              <w:rPr>
                <w:spacing w:val="52"/>
                <w:w w:val="150"/>
              </w:rPr>
              <w:t xml:space="preserve"> </w:t>
            </w:r>
            <w:r w:rsidRPr="00C03C64">
              <w:rPr>
                <w:spacing w:val="-5"/>
              </w:rPr>
              <w:t>F1-</w:t>
            </w:r>
          </w:p>
          <w:p w14:paraId="4C1CFA54" w14:textId="77777777" w:rsidR="000211A0" w:rsidRPr="00C03C64" w:rsidRDefault="000211A0" w:rsidP="0027276C">
            <w:pPr>
              <w:pStyle w:val="TableParagraph"/>
              <w:spacing w:before="2"/>
              <w:ind w:left="557" w:right="215"/>
              <w:jc w:val="left"/>
              <w:cnfStyle w:val="000000000000" w:firstRow="0" w:lastRow="0" w:firstColumn="0" w:lastColumn="0" w:oddVBand="0" w:evenVBand="0" w:oddHBand="0" w:evenHBand="0" w:firstRowFirstColumn="0" w:firstRowLastColumn="0" w:lastRowFirstColumn="0" w:lastRowLastColumn="0"/>
            </w:pPr>
            <w:r w:rsidRPr="00C03C64">
              <w:rPr>
                <w:spacing w:val="-2"/>
              </w:rPr>
              <w:t>score, 2.1%</w:t>
            </w:r>
            <w:r w:rsidRPr="00C03C64">
              <w:rPr>
                <w:spacing w:val="-14"/>
              </w:rPr>
              <w:t xml:space="preserve"> </w:t>
            </w:r>
            <w:r w:rsidRPr="00C03C64">
              <w:rPr>
                <w:spacing w:val="-2"/>
              </w:rPr>
              <w:t>FPR</w:t>
            </w:r>
          </w:p>
        </w:tc>
      </w:tr>
    </w:tbl>
    <w:p w14:paraId="04CA8B2C" w14:textId="77777777" w:rsidR="00834E59" w:rsidRPr="00C03C64" w:rsidRDefault="00834E59" w:rsidP="000211A0">
      <w:pPr>
        <w:pStyle w:val="Heading2"/>
        <w:jc w:val="center"/>
        <w:rPr>
          <w:rFonts w:ascii="Times New Roman" w:hAnsi="Times New Roman" w:cs="Times New Roman"/>
          <w:color w:val="auto"/>
          <w:sz w:val="24"/>
          <w:szCs w:val="24"/>
        </w:rPr>
      </w:pPr>
      <w:commentRangeStart w:id="16"/>
    </w:p>
    <w:p w14:paraId="26A9B058" w14:textId="5883CB15" w:rsidR="0068533F" w:rsidRPr="00C03C64" w:rsidRDefault="0068533F" w:rsidP="009F126D">
      <w:pPr>
        <w:spacing w:line="276" w:lineRule="auto"/>
        <w:jc w:val="both"/>
        <w:rPr>
          <w:rFonts w:ascii="Times New Roman" w:hAnsi="Times New Roman" w:cs="Times New Roman"/>
        </w:rPr>
      </w:pPr>
      <w:r w:rsidRPr="00C03C64">
        <w:rPr>
          <w:rFonts w:ascii="Times New Roman" w:hAnsi="Times New Roman" w:cs="Times New Roman"/>
        </w:rPr>
        <w:t xml:space="preserve">Table </w:t>
      </w:r>
      <w:r w:rsidR="00745676">
        <w:rPr>
          <w:rFonts w:ascii="Times New Roman" w:hAnsi="Times New Roman" w:cs="Times New Roman"/>
        </w:rPr>
        <w:t>4</w:t>
      </w:r>
      <w:r w:rsidRPr="00C03C64">
        <w:rPr>
          <w:rFonts w:ascii="Times New Roman" w:hAnsi="Times New Roman" w:cs="Times New Roman"/>
        </w:rPr>
        <w:t xml:space="preserve"> compares the proposed model’s accuracy with existing studies. While deep learning models such as CNN-LSTM reported higher precision (~95%), they required more computational </w:t>
      </w:r>
      <w:commentRangeEnd w:id="16"/>
      <w:r w:rsidR="00FC5A85">
        <w:rPr>
          <w:rStyle w:val="CommentReference"/>
        </w:rPr>
        <w:lastRenderedPageBreak/>
        <w:commentReference w:id="16"/>
      </w:r>
      <w:r w:rsidRPr="00C03C64">
        <w:rPr>
          <w:rFonts w:ascii="Times New Roman" w:hAnsi="Times New Roman" w:cs="Times New Roman"/>
        </w:rPr>
        <w:t>resources. The Random Forest approach provided a more practical balance between speed, interpretability, and accuracy for medium-scale deployments.</w:t>
      </w:r>
    </w:p>
    <w:p w14:paraId="02EA9036" w14:textId="7F7756EC" w:rsidR="00C96774" w:rsidRPr="00C03C64" w:rsidRDefault="0068533F" w:rsidP="009F126D">
      <w:pPr>
        <w:spacing w:line="276" w:lineRule="auto"/>
        <w:jc w:val="both"/>
        <w:rPr>
          <w:rFonts w:ascii="Times New Roman" w:hAnsi="Times New Roman" w:cs="Times New Roman"/>
        </w:rPr>
      </w:pPr>
      <w:r w:rsidRPr="00C03C64">
        <w:rPr>
          <w:rFonts w:ascii="Times New Roman" w:hAnsi="Times New Roman" w:cs="Times New Roman"/>
        </w:rPr>
        <w:t>From the results, it is evident that the integration of machine learning into network security can significantly enhance detection capabilities. The developed system achieved a strong balance between detection speed and accuracy. The combination of EVE-NG simulation and Python-based automation effectively demonstrated how academic models can evolve into deployable cybersecurity tools.</w:t>
      </w:r>
    </w:p>
    <w:p w14:paraId="68F2C3CC" w14:textId="6949CA75" w:rsidR="000211A0" w:rsidRPr="00C03C64" w:rsidRDefault="000211A0" w:rsidP="00300417">
      <w:pPr>
        <w:pStyle w:val="Heading2"/>
        <w:jc w:val="both"/>
        <w:rPr>
          <w:rFonts w:ascii="Times New Roman" w:hAnsi="Times New Roman" w:cs="Times New Roman"/>
          <w:color w:val="auto"/>
          <w:sz w:val="24"/>
          <w:szCs w:val="24"/>
        </w:rPr>
      </w:pPr>
      <w:r w:rsidRPr="00C03C64">
        <w:rPr>
          <w:rFonts w:ascii="Times New Roman" w:hAnsi="Times New Roman" w:cs="Times New Roman"/>
          <w:color w:val="auto"/>
          <w:sz w:val="24"/>
          <w:szCs w:val="24"/>
        </w:rPr>
        <w:t xml:space="preserve">V. </w:t>
      </w:r>
      <w:commentRangeStart w:id="17"/>
      <w:r w:rsidRPr="00C03C64">
        <w:rPr>
          <w:rFonts w:ascii="Times New Roman" w:hAnsi="Times New Roman" w:cs="Times New Roman"/>
          <w:color w:val="auto"/>
          <w:sz w:val="24"/>
          <w:szCs w:val="24"/>
        </w:rPr>
        <w:t>Conclusion</w:t>
      </w:r>
      <w:commentRangeEnd w:id="17"/>
      <w:r w:rsidR="00FC5A85">
        <w:rPr>
          <w:rStyle w:val="CommentReference"/>
          <w:rFonts w:asciiTheme="minorHAnsi" w:eastAsiaTheme="minorHAnsi" w:hAnsiTheme="minorHAnsi" w:cstheme="minorBidi"/>
          <w:b w:val="0"/>
          <w:bCs w:val="0"/>
          <w:color w:val="auto"/>
          <w:kern w:val="2"/>
          <w14:ligatures w14:val="standardContextual"/>
        </w:rPr>
        <w:commentReference w:id="17"/>
      </w:r>
    </w:p>
    <w:p w14:paraId="6510DCCD" w14:textId="326B1E7F" w:rsidR="0093747D" w:rsidRPr="00C03C64" w:rsidRDefault="0093747D" w:rsidP="009F126D">
      <w:pPr>
        <w:spacing w:before="100" w:beforeAutospacing="1" w:after="100" w:afterAutospacing="1" w:line="276" w:lineRule="auto"/>
        <w:jc w:val="both"/>
        <w:rPr>
          <w:rFonts w:ascii="Times New Roman" w:eastAsia="Times New Roman" w:hAnsi="Times New Roman" w:cs="Times New Roman"/>
          <w:kern w:val="0"/>
          <w14:ligatures w14:val="none"/>
        </w:rPr>
      </w:pPr>
      <w:r w:rsidRPr="00C03C64">
        <w:rPr>
          <w:rFonts w:ascii="Times New Roman" w:eastAsia="Times New Roman" w:hAnsi="Times New Roman" w:cs="Times New Roman"/>
          <w:kern w:val="0"/>
          <w14:ligatures w14:val="none"/>
        </w:rPr>
        <w:t xml:space="preserve">This study presented the design and development of an </w:t>
      </w:r>
      <w:r w:rsidRPr="00C03C64">
        <w:rPr>
          <w:rFonts w:ascii="Times New Roman" w:eastAsia="Times New Roman" w:hAnsi="Times New Roman" w:cs="Times New Roman"/>
          <w:bCs/>
          <w:kern w:val="0"/>
          <w14:ligatures w14:val="none"/>
        </w:rPr>
        <w:t>AI-driven network defense system</w:t>
      </w:r>
      <w:r w:rsidRPr="00C03C64">
        <w:rPr>
          <w:rFonts w:ascii="Times New Roman" w:eastAsia="Times New Roman" w:hAnsi="Times New Roman" w:cs="Times New Roman"/>
          <w:kern w:val="0"/>
          <w14:ligatures w14:val="none"/>
        </w:rPr>
        <w:t xml:space="preserve"> that combines intelligent data analysis with real-time intrusion prevention. By leveraging a Random Forest–based classification model trained on the CICIDS2018 dataset, the system effectively detected and mitigated various cyberattacks under simulated enterprise network conditions. The virtual testbed, implemented using </w:t>
      </w:r>
      <w:r w:rsidRPr="00C03C64">
        <w:rPr>
          <w:rFonts w:ascii="Times New Roman" w:eastAsia="Times New Roman" w:hAnsi="Times New Roman" w:cs="Times New Roman"/>
          <w:bCs/>
          <w:kern w:val="0"/>
          <w14:ligatures w14:val="none"/>
        </w:rPr>
        <w:t>EVE-NG</w:t>
      </w:r>
      <w:r w:rsidRPr="00C03C64">
        <w:rPr>
          <w:rFonts w:ascii="Times New Roman" w:eastAsia="Times New Roman" w:hAnsi="Times New Roman" w:cs="Times New Roman"/>
          <w:kern w:val="0"/>
          <w14:ligatures w14:val="none"/>
        </w:rPr>
        <w:t xml:space="preserve"> and </w:t>
      </w:r>
      <w:r w:rsidRPr="00C03C64">
        <w:rPr>
          <w:rFonts w:ascii="Times New Roman" w:eastAsia="Times New Roman" w:hAnsi="Times New Roman" w:cs="Times New Roman"/>
          <w:bCs/>
          <w:kern w:val="0"/>
          <w14:ligatures w14:val="none"/>
        </w:rPr>
        <w:t>Python</w:t>
      </w:r>
      <w:r w:rsidRPr="00C03C64">
        <w:rPr>
          <w:rFonts w:ascii="Times New Roman" w:eastAsia="Times New Roman" w:hAnsi="Times New Roman" w:cs="Times New Roman"/>
          <w:kern w:val="0"/>
          <w14:ligatures w14:val="none"/>
        </w:rPr>
        <w:t xml:space="preserve">, demonstrated that integrating artificial intelligence into traditional network security significantly enhances detection speed and accuracy. The model achieved an overall accuracy of </w:t>
      </w:r>
      <w:r w:rsidRPr="00C03C64">
        <w:rPr>
          <w:rFonts w:ascii="Times New Roman" w:eastAsia="Times New Roman" w:hAnsi="Times New Roman" w:cs="Times New Roman"/>
          <w:bCs/>
          <w:kern w:val="0"/>
          <w14:ligatures w14:val="none"/>
        </w:rPr>
        <w:t>89%</w:t>
      </w:r>
      <w:r w:rsidRPr="00C03C64">
        <w:rPr>
          <w:rFonts w:ascii="Times New Roman" w:eastAsia="Times New Roman" w:hAnsi="Times New Roman" w:cs="Times New Roman"/>
          <w:kern w:val="0"/>
          <w14:ligatures w14:val="none"/>
        </w:rPr>
        <w:t xml:space="preserve">, precision of </w:t>
      </w:r>
      <w:r w:rsidRPr="00C03C64">
        <w:rPr>
          <w:rFonts w:ascii="Times New Roman" w:eastAsia="Times New Roman" w:hAnsi="Times New Roman" w:cs="Times New Roman"/>
          <w:bCs/>
          <w:kern w:val="0"/>
          <w14:ligatures w14:val="none"/>
        </w:rPr>
        <w:t>91%</w:t>
      </w:r>
      <w:r w:rsidRPr="00C03C64">
        <w:rPr>
          <w:rFonts w:ascii="Times New Roman" w:eastAsia="Times New Roman" w:hAnsi="Times New Roman" w:cs="Times New Roman"/>
          <w:kern w:val="0"/>
          <w14:ligatures w14:val="none"/>
        </w:rPr>
        <w:t xml:space="preserve">, and a false-positive rate of just </w:t>
      </w:r>
      <w:r w:rsidRPr="00C03C64">
        <w:rPr>
          <w:rFonts w:ascii="Times New Roman" w:eastAsia="Times New Roman" w:hAnsi="Times New Roman" w:cs="Times New Roman"/>
          <w:bCs/>
          <w:kern w:val="0"/>
          <w14:ligatures w14:val="none"/>
        </w:rPr>
        <w:t>2%</w:t>
      </w:r>
      <w:r w:rsidRPr="00C03C64">
        <w:rPr>
          <w:rFonts w:ascii="Times New Roman" w:eastAsia="Times New Roman" w:hAnsi="Times New Roman" w:cs="Times New Roman"/>
          <w:kern w:val="0"/>
          <w14:ligatures w14:val="none"/>
        </w:rPr>
        <w:t>, confirming its reliability for practical use.</w:t>
      </w:r>
      <w:r w:rsidR="009F24D2" w:rsidRPr="00C03C64">
        <w:rPr>
          <w:rFonts w:ascii="Times New Roman" w:eastAsia="Times New Roman" w:hAnsi="Times New Roman" w:cs="Times New Roman"/>
          <w:kern w:val="0"/>
          <w14:ligatures w14:val="none"/>
        </w:rPr>
        <w:t xml:space="preserve"> </w:t>
      </w:r>
      <w:r w:rsidRPr="00C03C64">
        <w:rPr>
          <w:rFonts w:ascii="Times New Roman" w:eastAsia="Times New Roman" w:hAnsi="Times New Roman" w:cs="Times New Roman"/>
          <w:kern w:val="0"/>
          <w14:ligatures w14:val="none"/>
        </w:rPr>
        <w:t>Beyond performance, the system’s modular design supports easy scalability and retraining, allowing it to adapt to new attack signatures without manual intervention. This flexibility makes it suitable for medium to large enterprise environments seeking automated defense mechanisms.</w:t>
      </w:r>
      <w:r w:rsidR="00236BE1">
        <w:rPr>
          <w:rFonts w:ascii="Times New Roman" w:eastAsia="Times New Roman" w:hAnsi="Times New Roman" w:cs="Times New Roman"/>
          <w:kern w:val="0"/>
          <w14:ligatures w14:val="none"/>
        </w:rPr>
        <w:t xml:space="preserve"> </w:t>
      </w:r>
      <w:r w:rsidRPr="00C03C64">
        <w:rPr>
          <w:rFonts w:ascii="Times New Roman" w:eastAsia="Times New Roman" w:hAnsi="Times New Roman" w:cs="Times New Roman"/>
          <w:kern w:val="0"/>
          <w14:ligatures w14:val="none"/>
        </w:rPr>
        <w:t xml:space="preserve">In summary, the findings confirm that </w:t>
      </w:r>
      <w:r w:rsidRPr="00C03C64">
        <w:rPr>
          <w:rFonts w:ascii="Times New Roman" w:eastAsia="Times New Roman" w:hAnsi="Times New Roman" w:cs="Times New Roman"/>
          <w:bCs/>
          <w:kern w:val="0"/>
          <w14:ligatures w14:val="none"/>
        </w:rPr>
        <w:t>AI-based Intrusion Detection and Prevention Systems (IDPS)</w:t>
      </w:r>
      <w:r w:rsidRPr="00C03C64">
        <w:rPr>
          <w:rFonts w:ascii="Times New Roman" w:eastAsia="Times New Roman" w:hAnsi="Times New Roman" w:cs="Times New Roman"/>
          <w:kern w:val="0"/>
          <w14:ligatures w14:val="none"/>
        </w:rPr>
        <w:t xml:space="preserve"> can provide a more dynamic and intelligent approach to cybersecurity. By combining machine learning algorithms with real-time traffic monitoring, organizations can move from reactive to proactive network defense. Future enhancements will focus on extending this framework with </w:t>
      </w:r>
      <w:r w:rsidRPr="00C03C64">
        <w:rPr>
          <w:rFonts w:ascii="Times New Roman" w:eastAsia="Times New Roman" w:hAnsi="Times New Roman" w:cs="Times New Roman"/>
          <w:bCs/>
          <w:kern w:val="0"/>
          <w14:ligatures w14:val="none"/>
        </w:rPr>
        <w:t>deep learning and cloud-based detection engines</w:t>
      </w:r>
      <w:r w:rsidRPr="00C03C64">
        <w:rPr>
          <w:rFonts w:ascii="Times New Roman" w:eastAsia="Times New Roman" w:hAnsi="Times New Roman" w:cs="Times New Roman"/>
          <w:kern w:val="0"/>
          <w14:ligatures w14:val="none"/>
        </w:rPr>
        <w:t xml:space="preserve"> to achieve even greater precision and real-world deployment efficiency.</w:t>
      </w:r>
    </w:p>
    <w:p w14:paraId="444E505C" w14:textId="4BB7F92E" w:rsidR="000211A0" w:rsidRPr="00C03C64" w:rsidRDefault="000211A0" w:rsidP="000211A0">
      <w:pPr>
        <w:jc w:val="both"/>
        <w:rPr>
          <w:rFonts w:ascii="Times New Roman" w:hAnsi="Times New Roman" w:cs="Times New Roman"/>
        </w:rPr>
      </w:pPr>
    </w:p>
    <w:p w14:paraId="0B6DBECE" w14:textId="77777777" w:rsidR="000211A0" w:rsidRPr="00C03C64" w:rsidRDefault="000211A0" w:rsidP="00300417">
      <w:pPr>
        <w:pStyle w:val="Heading2"/>
        <w:spacing w:before="0"/>
        <w:jc w:val="both"/>
        <w:rPr>
          <w:rFonts w:ascii="Times New Roman" w:hAnsi="Times New Roman" w:cs="Times New Roman"/>
          <w:color w:val="auto"/>
          <w:sz w:val="24"/>
          <w:szCs w:val="24"/>
        </w:rPr>
      </w:pPr>
      <w:r w:rsidRPr="00C03C64">
        <w:rPr>
          <w:rFonts w:ascii="Times New Roman" w:hAnsi="Times New Roman" w:cs="Times New Roman"/>
          <w:color w:val="auto"/>
          <w:sz w:val="24"/>
          <w:szCs w:val="24"/>
        </w:rPr>
        <w:t>References</w:t>
      </w:r>
    </w:p>
    <w:p w14:paraId="2612DFCB" w14:textId="77777777" w:rsidR="009828DB" w:rsidRPr="00C03C64" w:rsidRDefault="009828DB" w:rsidP="00C96774">
      <w:pPr>
        <w:pStyle w:val="NormalWeb"/>
        <w:spacing w:before="0" w:beforeAutospacing="0"/>
      </w:pPr>
      <w:r w:rsidRPr="00C03C64">
        <w:t xml:space="preserve">[1] </w:t>
      </w:r>
      <w:r w:rsidRPr="00C03C64">
        <w:rPr>
          <w:rStyle w:val="Emphasis"/>
          <w:rFonts w:eastAsiaTheme="majorEastAsia"/>
        </w:rPr>
        <w:t>“Artificial intelligence (AI),”</w:t>
      </w:r>
      <w:r w:rsidRPr="00C03C64">
        <w:t xml:space="preserve"> Britannica, n.d. [Online]. Available: </w:t>
      </w:r>
      <w:hyperlink r:id="rId18" w:tgtFrame="_new" w:history="1">
        <w:r w:rsidRPr="00C03C64">
          <w:rPr>
            <w:rStyle w:val="Hyperlink"/>
          </w:rPr>
          <w:t>https://www.britannica.com/technology/artificial-intelligence</w:t>
        </w:r>
      </w:hyperlink>
      <w:r w:rsidRPr="00C03C64">
        <w:t>. [Accessed: May 8, 2025].</w:t>
      </w:r>
    </w:p>
    <w:p w14:paraId="3D2046DD" w14:textId="77777777" w:rsidR="009828DB" w:rsidRPr="00C03C64" w:rsidRDefault="009828DB" w:rsidP="009828DB">
      <w:pPr>
        <w:pStyle w:val="NormalWeb"/>
      </w:pPr>
      <w:r w:rsidRPr="00C03C64">
        <w:t>[2] D. Barradas, N. Santos, L. Rodrigues, S. Signorello, F. M. V. Ramos, and A. Madeira, “</w:t>
      </w:r>
      <w:proofErr w:type="spellStart"/>
      <w:r w:rsidRPr="00C03C64">
        <w:t>FlowLens</w:t>
      </w:r>
      <w:proofErr w:type="spellEnd"/>
      <w:r w:rsidRPr="00C03C64">
        <w:t xml:space="preserve">: Enabling efficient flow classification for ML-based network security applications,” in </w:t>
      </w:r>
      <w:r w:rsidRPr="00C03C64">
        <w:rPr>
          <w:rStyle w:val="Emphasis"/>
          <w:rFonts w:eastAsiaTheme="majorEastAsia"/>
        </w:rPr>
        <w:t>Proc. 2021 Network and Distributed System Security Symposium (NDSS)</w:t>
      </w:r>
      <w:r w:rsidRPr="00C03C64">
        <w:t xml:space="preserve">, Virtual, 2021, </w:t>
      </w:r>
      <w:proofErr w:type="spellStart"/>
      <w:r w:rsidRPr="00C03C64">
        <w:t>doi</w:t>
      </w:r>
      <w:proofErr w:type="spellEnd"/>
      <w:r w:rsidRPr="00C03C64">
        <w:t>: 10.14722/ndss.2021.24067.</w:t>
      </w:r>
    </w:p>
    <w:p w14:paraId="1A4B5724" w14:textId="77777777" w:rsidR="009828DB" w:rsidRPr="00C03C64" w:rsidRDefault="009828DB" w:rsidP="009828DB">
      <w:pPr>
        <w:pStyle w:val="NormalWeb"/>
      </w:pPr>
      <w:r w:rsidRPr="00C03C64">
        <w:t xml:space="preserve">[3] M. Bhavsar, K. Roy, J. Kelly, and O. Olusola, “Anomaly-based intrusion detection system for IoT application,” </w:t>
      </w:r>
      <w:r w:rsidRPr="00C03C64">
        <w:rPr>
          <w:rStyle w:val="Emphasis"/>
          <w:rFonts w:eastAsiaTheme="majorEastAsia"/>
        </w:rPr>
        <w:t>Discover Internet of Things</w:t>
      </w:r>
      <w:r w:rsidRPr="00C03C64">
        <w:t xml:space="preserve">, vol. 3, no. 1, p. 5, 2023, </w:t>
      </w:r>
      <w:proofErr w:type="spellStart"/>
      <w:r w:rsidRPr="00C03C64">
        <w:t>doi</w:t>
      </w:r>
      <w:proofErr w:type="spellEnd"/>
      <w:r w:rsidRPr="00C03C64">
        <w:t>: 10.1007/s43926-023-00034-5.</w:t>
      </w:r>
    </w:p>
    <w:p w14:paraId="575AC529" w14:textId="77777777" w:rsidR="009828DB" w:rsidRPr="00C03C64" w:rsidRDefault="009828DB" w:rsidP="009828DB">
      <w:pPr>
        <w:pStyle w:val="NormalWeb"/>
      </w:pPr>
      <w:r w:rsidRPr="00C03C64">
        <w:lastRenderedPageBreak/>
        <w:t xml:space="preserve">[4] F. Carrera, V. </w:t>
      </w:r>
      <w:proofErr w:type="spellStart"/>
      <w:r w:rsidRPr="00C03C64">
        <w:t>Dentamaro</w:t>
      </w:r>
      <w:proofErr w:type="spellEnd"/>
      <w:r w:rsidRPr="00C03C64">
        <w:t xml:space="preserve">, S. Galantucci, A. Iannacone, D. </w:t>
      </w:r>
      <w:proofErr w:type="spellStart"/>
      <w:r w:rsidRPr="00C03C64">
        <w:t>Impedovo</w:t>
      </w:r>
      <w:proofErr w:type="spellEnd"/>
      <w:r w:rsidRPr="00C03C64">
        <w:t xml:space="preserve">, and G. Pirlo, “Combining unsupervised approaches for near real-time network traffic anomaly detection,” </w:t>
      </w:r>
      <w:r w:rsidRPr="00C03C64">
        <w:rPr>
          <w:rStyle w:val="Emphasis"/>
          <w:rFonts w:eastAsiaTheme="majorEastAsia"/>
        </w:rPr>
        <w:t>Applied Sciences</w:t>
      </w:r>
      <w:r w:rsidRPr="00C03C64">
        <w:t xml:space="preserve">, vol. 12, no. 3, p. 1759, 2022, </w:t>
      </w:r>
      <w:proofErr w:type="spellStart"/>
      <w:r w:rsidRPr="00C03C64">
        <w:t>doi</w:t>
      </w:r>
      <w:proofErr w:type="spellEnd"/>
      <w:r w:rsidRPr="00C03C64">
        <w:t>: 10.3390/app12031759.</w:t>
      </w:r>
    </w:p>
    <w:p w14:paraId="504AA1DE" w14:textId="77777777" w:rsidR="009828DB" w:rsidRPr="00C03C64" w:rsidRDefault="009828DB" w:rsidP="009828DB">
      <w:pPr>
        <w:pStyle w:val="NormalWeb"/>
      </w:pPr>
      <w:r w:rsidRPr="00C03C64">
        <w:t xml:space="preserve">[5] P. R. Chandre, P. </w:t>
      </w:r>
      <w:proofErr w:type="spellStart"/>
      <w:r w:rsidRPr="00C03C64">
        <w:t>Mahalle</w:t>
      </w:r>
      <w:proofErr w:type="spellEnd"/>
      <w:r w:rsidRPr="00C03C64">
        <w:t xml:space="preserve">, and G. Shinde, “Intrusion prevention system using convolutional neural network for wireless sensor network,” </w:t>
      </w:r>
      <w:r w:rsidRPr="00C03C64">
        <w:rPr>
          <w:rStyle w:val="Emphasis"/>
          <w:rFonts w:eastAsiaTheme="majorEastAsia"/>
        </w:rPr>
        <w:t xml:space="preserve">IAES Int. J. </w:t>
      </w:r>
      <w:proofErr w:type="spellStart"/>
      <w:r w:rsidRPr="00C03C64">
        <w:rPr>
          <w:rStyle w:val="Emphasis"/>
          <w:rFonts w:eastAsiaTheme="majorEastAsia"/>
        </w:rPr>
        <w:t>Artif</w:t>
      </w:r>
      <w:proofErr w:type="spellEnd"/>
      <w:r w:rsidRPr="00C03C64">
        <w:rPr>
          <w:rStyle w:val="Emphasis"/>
          <w:rFonts w:eastAsiaTheme="majorEastAsia"/>
        </w:rPr>
        <w:t xml:space="preserve">. </w:t>
      </w:r>
      <w:proofErr w:type="spellStart"/>
      <w:r w:rsidRPr="00C03C64">
        <w:rPr>
          <w:rStyle w:val="Emphasis"/>
          <w:rFonts w:eastAsiaTheme="majorEastAsia"/>
        </w:rPr>
        <w:t>Intell</w:t>
      </w:r>
      <w:proofErr w:type="spellEnd"/>
      <w:r w:rsidRPr="00C03C64">
        <w:rPr>
          <w:rStyle w:val="Emphasis"/>
          <w:rFonts w:eastAsiaTheme="majorEastAsia"/>
        </w:rPr>
        <w:t>. (IJ-AI)</w:t>
      </w:r>
      <w:r w:rsidRPr="00C03C64">
        <w:t xml:space="preserve">, vol. 11, no. 2, p. 504, 2022, </w:t>
      </w:r>
      <w:proofErr w:type="spellStart"/>
      <w:r w:rsidRPr="00C03C64">
        <w:t>doi</w:t>
      </w:r>
      <w:proofErr w:type="spellEnd"/>
      <w:r w:rsidRPr="00C03C64">
        <w:t>: 10.11591/</w:t>
      </w:r>
      <w:proofErr w:type="gramStart"/>
      <w:r w:rsidRPr="00C03C64">
        <w:t>ijai.v11.i2.pp</w:t>
      </w:r>
      <w:proofErr w:type="gramEnd"/>
      <w:r w:rsidRPr="00C03C64">
        <w:t>504-515.</w:t>
      </w:r>
    </w:p>
    <w:p w14:paraId="5A3091AC" w14:textId="77777777" w:rsidR="009828DB" w:rsidRPr="00C03C64" w:rsidRDefault="009828DB" w:rsidP="009828DB">
      <w:pPr>
        <w:pStyle w:val="NormalWeb"/>
      </w:pPr>
      <w:r w:rsidRPr="00C03C64">
        <w:t xml:space="preserve">[6] C. Gilbert, “Artificial Intelligence (AI) and Machine Learning (ML) for predictive cyber threat intelligence (CTI),” </w:t>
      </w:r>
      <w:r w:rsidRPr="00C03C64">
        <w:rPr>
          <w:rStyle w:val="Emphasis"/>
          <w:rFonts w:eastAsiaTheme="majorEastAsia"/>
        </w:rPr>
        <w:t>Int. J. Res. Publication and Reviews</w:t>
      </w:r>
      <w:r w:rsidRPr="00C03C64">
        <w:t>, vol. 6, no. 3, pp. 584–617, 2025. [Online]. Available: https://www.academia.edu/128011351/Artificial_Intelligence_AI_and_Machine_Learning_ML_for_Predictive_Cyber_Threat_Intelligence_CTI_.</w:t>
      </w:r>
    </w:p>
    <w:p w14:paraId="14514D07" w14:textId="77777777" w:rsidR="009828DB" w:rsidRPr="00C03C64" w:rsidRDefault="009828DB" w:rsidP="009828DB">
      <w:pPr>
        <w:pStyle w:val="NormalWeb"/>
      </w:pPr>
      <w:r w:rsidRPr="00C03C64">
        <w:t xml:space="preserve">[7] K. He, D. D. Kim, and M. R. Asghar, “Adversarial machine learning for network intrusion detection systems: A comprehensive survey,” </w:t>
      </w:r>
      <w:r w:rsidRPr="00C03C64">
        <w:rPr>
          <w:rStyle w:val="Emphasis"/>
          <w:rFonts w:eastAsiaTheme="majorEastAsia"/>
        </w:rPr>
        <w:t>IEEE Commun. Surveys &amp; Tutorials</w:t>
      </w:r>
      <w:r w:rsidRPr="00C03C64">
        <w:t xml:space="preserve">, vol. 25, no. 1, pp. 538–566, 2023, </w:t>
      </w:r>
      <w:proofErr w:type="spellStart"/>
      <w:r w:rsidRPr="00C03C64">
        <w:t>doi</w:t>
      </w:r>
      <w:proofErr w:type="spellEnd"/>
      <w:r w:rsidRPr="00C03C64">
        <w:t>: 10.1109/COMST.2022.3233793.</w:t>
      </w:r>
    </w:p>
    <w:p w14:paraId="0E04BB58" w14:textId="77777777" w:rsidR="009828DB" w:rsidRPr="00C03C64" w:rsidRDefault="009828DB" w:rsidP="009828DB">
      <w:pPr>
        <w:pStyle w:val="NormalWeb"/>
      </w:pPr>
      <w:r w:rsidRPr="00C03C64">
        <w:t xml:space="preserve">[8] R. Islam, V. V. Patamsetti, A. Gadhi, R. M. Gondu, C. M. Bandaru, S. C. Kesani, and O. Abiona, “Design and analysis of a network traffic analysis tool: NetFlow analyzer,” </w:t>
      </w:r>
      <w:r w:rsidRPr="00C03C64">
        <w:rPr>
          <w:rStyle w:val="Emphasis"/>
          <w:rFonts w:eastAsiaTheme="majorEastAsia"/>
        </w:rPr>
        <w:t>Int. J. Commun., Network and System Sciences</w:t>
      </w:r>
      <w:r w:rsidRPr="00C03C64">
        <w:t xml:space="preserve">, vol. 16, no. 2, Article 2, 2023, </w:t>
      </w:r>
      <w:proofErr w:type="spellStart"/>
      <w:r w:rsidRPr="00C03C64">
        <w:t>doi</w:t>
      </w:r>
      <w:proofErr w:type="spellEnd"/>
      <w:r w:rsidRPr="00C03C64">
        <w:t>: 10.4236/ijcns.2023.162002.</w:t>
      </w:r>
    </w:p>
    <w:p w14:paraId="6693E27A" w14:textId="77777777" w:rsidR="009828DB" w:rsidRPr="00C03C64" w:rsidRDefault="009828DB" w:rsidP="009828DB">
      <w:pPr>
        <w:pStyle w:val="NormalWeb"/>
      </w:pPr>
      <w:r w:rsidRPr="00C03C64">
        <w:t xml:space="preserve">[9] H. Kayan, M. Nunes, O. Rana, P. Burnap, and C. Perera, “Cybersecurity of industrial cyber-physical systems: A review,” </w:t>
      </w:r>
      <w:r w:rsidRPr="00C03C64">
        <w:rPr>
          <w:rStyle w:val="Emphasis"/>
          <w:rFonts w:eastAsiaTheme="majorEastAsia"/>
        </w:rPr>
        <w:t xml:space="preserve">ACM </w:t>
      </w:r>
      <w:proofErr w:type="spellStart"/>
      <w:r w:rsidRPr="00C03C64">
        <w:rPr>
          <w:rStyle w:val="Emphasis"/>
          <w:rFonts w:eastAsiaTheme="majorEastAsia"/>
        </w:rPr>
        <w:t>Comput</w:t>
      </w:r>
      <w:proofErr w:type="spellEnd"/>
      <w:r w:rsidRPr="00C03C64">
        <w:rPr>
          <w:rStyle w:val="Emphasis"/>
          <w:rFonts w:eastAsiaTheme="majorEastAsia"/>
        </w:rPr>
        <w:t xml:space="preserve">. </w:t>
      </w:r>
      <w:proofErr w:type="spellStart"/>
      <w:r w:rsidRPr="00C03C64">
        <w:rPr>
          <w:rStyle w:val="Emphasis"/>
          <w:rFonts w:eastAsiaTheme="majorEastAsia"/>
        </w:rPr>
        <w:t>Surv</w:t>
      </w:r>
      <w:proofErr w:type="spellEnd"/>
      <w:r w:rsidRPr="00C03C64">
        <w:rPr>
          <w:rStyle w:val="Emphasis"/>
          <w:rFonts w:eastAsiaTheme="majorEastAsia"/>
        </w:rPr>
        <w:t>.</w:t>
      </w:r>
      <w:r w:rsidRPr="00C03C64">
        <w:t xml:space="preserve">, vol. 54, no. 11s, pp. 229:1–229:35, 2022, </w:t>
      </w:r>
      <w:proofErr w:type="spellStart"/>
      <w:r w:rsidRPr="00C03C64">
        <w:t>doi</w:t>
      </w:r>
      <w:proofErr w:type="spellEnd"/>
      <w:r w:rsidRPr="00C03C64">
        <w:t>: 10.1145/3510410.</w:t>
      </w:r>
    </w:p>
    <w:p w14:paraId="52645569" w14:textId="77777777" w:rsidR="009828DB" w:rsidRPr="00C03C64" w:rsidRDefault="009828DB" w:rsidP="009828DB">
      <w:pPr>
        <w:pStyle w:val="NormalWeb"/>
      </w:pPr>
      <w:r w:rsidRPr="00C03C64">
        <w:t xml:space="preserve">[10] M. Khan and L. Ghafoor, “Adversarial machine learning in the context of network security: Challenges and solutions,” </w:t>
      </w:r>
      <w:r w:rsidRPr="00C03C64">
        <w:rPr>
          <w:rStyle w:val="Emphasis"/>
          <w:rFonts w:eastAsiaTheme="majorEastAsia"/>
        </w:rPr>
        <w:t xml:space="preserve">J. </w:t>
      </w:r>
      <w:proofErr w:type="spellStart"/>
      <w:r w:rsidRPr="00C03C64">
        <w:rPr>
          <w:rStyle w:val="Emphasis"/>
          <w:rFonts w:eastAsiaTheme="majorEastAsia"/>
        </w:rPr>
        <w:t>Comput</w:t>
      </w:r>
      <w:proofErr w:type="spellEnd"/>
      <w:r w:rsidRPr="00C03C64">
        <w:rPr>
          <w:rStyle w:val="Emphasis"/>
          <w:rFonts w:eastAsiaTheme="majorEastAsia"/>
        </w:rPr>
        <w:t xml:space="preserve">. </w:t>
      </w:r>
      <w:proofErr w:type="spellStart"/>
      <w:r w:rsidRPr="00C03C64">
        <w:rPr>
          <w:rStyle w:val="Emphasis"/>
          <w:rFonts w:eastAsiaTheme="majorEastAsia"/>
        </w:rPr>
        <w:t>Intell</w:t>
      </w:r>
      <w:proofErr w:type="spellEnd"/>
      <w:r w:rsidRPr="00C03C64">
        <w:rPr>
          <w:rStyle w:val="Emphasis"/>
          <w:rFonts w:eastAsiaTheme="majorEastAsia"/>
        </w:rPr>
        <w:t>. Res.</w:t>
      </w:r>
      <w:r w:rsidRPr="00C03C64">
        <w:t xml:space="preserve">, 2024. [Online]. Available: </w:t>
      </w:r>
      <w:hyperlink r:id="rId19" w:tgtFrame="_new" w:history="1">
        <w:r w:rsidRPr="00C03C64">
          <w:rPr>
            <w:rStyle w:val="Hyperlink"/>
          </w:rPr>
          <w:t>https://thesciencebrigade.com/jcir/article/view/118</w:t>
        </w:r>
      </w:hyperlink>
      <w:r w:rsidRPr="00C03C64">
        <w:t>.</w:t>
      </w:r>
    </w:p>
    <w:p w14:paraId="6E2D76FB" w14:textId="77777777" w:rsidR="009828DB" w:rsidRPr="00C03C64" w:rsidRDefault="009828DB" w:rsidP="009828DB">
      <w:pPr>
        <w:pStyle w:val="NormalWeb"/>
      </w:pPr>
      <w:r w:rsidRPr="00C03C64">
        <w:t xml:space="preserve">[11] A. </w:t>
      </w:r>
      <w:proofErr w:type="spellStart"/>
      <w:r w:rsidRPr="00C03C64">
        <w:t>Khraisat</w:t>
      </w:r>
      <w:proofErr w:type="spellEnd"/>
      <w:r w:rsidRPr="00C03C64">
        <w:t xml:space="preserve">, I. Gondal, P. Vamplew, and J. </w:t>
      </w:r>
      <w:proofErr w:type="spellStart"/>
      <w:r w:rsidRPr="00C03C64">
        <w:t>Kamruzzaman</w:t>
      </w:r>
      <w:proofErr w:type="spellEnd"/>
      <w:r w:rsidRPr="00C03C64">
        <w:t xml:space="preserve">, “Survey of intrusion detection systems: Techniques, datasets and challenges,” </w:t>
      </w:r>
      <w:r w:rsidRPr="00C03C64">
        <w:rPr>
          <w:rStyle w:val="Emphasis"/>
          <w:rFonts w:eastAsiaTheme="majorEastAsia"/>
        </w:rPr>
        <w:t>Cybersecurity</w:t>
      </w:r>
      <w:r w:rsidRPr="00C03C64">
        <w:t xml:space="preserve">, vol. 2, no. 1, p. 20, 2019, </w:t>
      </w:r>
      <w:proofErr w:type="spellStart"/>
      <w:r w:rsidRPr="00C03C64">
        <w:t>doi</w:t>
      </w:r>
      <w:proofErr w:type="spellEnd"/>
      <w:r w:rsidRPr="00C03C64">
        <w:t>: 10.1186/s42400-019-0038-7.</w:t>
      </w:r>
    </w:p>
    <w:p w14:paraId="613A7338" w14:textId="77777777" w:rsidR="009828DB" w:rsidRPr="00C03C64" w:rsidRDefault="009828DB" w:rsidP="009828DB">
      <w:pPr>
        <w:pStyle w:val="NormalWeb"/>
      </w:pPr>
      <w:r w:rsidRPr="00C03C64">
        <w:t>[12] J. Lai, J. Tian, K. Zhang, Z. Yang, and D. Jiang, “Network emulation as a service (</w:t>
      </w:r>
      <w:proofErr w:type="spellStart"/>
      <w:r w:rsidRPr="00C03C64">
        <w:t>NeaaS</w:t>
      </w:r>
      <w:proofErr w:type="spellEnd"/>
      <w:r w:rsidRPr="00C03C64">
        <w:t xml:space="preserve">): Towards a cloud-based network emulation platform,” </w:t>
      </w:r>
      <w:r w:rsidRPr="00C03C64">
        <w:rPr>
          <w:rStyle w:val="Emphasis"/>
          <w:rFonts w:eastAsiaTheme="majorEastAsia"/>
        </w:rPr>
        <w:t>Mobile Networks and Applications</w:t>
      </w:r>
      <w:r w:rsidRPr="00C03C64">
        <w:t xml:space="preserve">, vol. 26, no. 2, pp. 766–780, 2021, </w:t>
      </w:r>
      <w:proofErr w:type="spellStart"/>
      <w:r w:rsidRPr="00C03C64">
        <w:t>doi</w:t>
      </w:r>
      <w:proofErr w:type="spellEnd"/>
      <w:r w:rsidRPr="00C03C64">
        <w:t>: 10.1007/s11036-019-01426-0.</w:t>
      </w:r>
    </w:p>
    <w:p w14:paraId="1A6304E3" w14:textId="77777777" w:rsidR="009828DB" w:rsidRPr="00C03C64" w:rsidRDefault="009828DB" w:rsidP="009828DB">
      <w:pPr>
        <w:pStyle w:val="NormalWeb"/>
      </w:pPr>
      <w:r w:rsidRPr="00C03C64">
        <w:t xml:space="preserve">[13] Y. Li and Q. Liu, “A comprehensive review study of cyber-attacks and cyber security: Emerging trends and recent developments,” </w:t>
      </w:r>
      <w:r w:rsidRPr="00C03C64">
        <w:rPr>
          <w:rStyle w:val="Emphasis"/>
          <w:rFonts w:eastAsiaTheme="majorEastAsia"/>
        </w:rPr>
        <w:t>Energy Reports</w:t>
      </w:r>
      <w:r w:rsidRPr="00C03C64">
        <w:t xml:space="preserve">, vol. 7, pp. 8176–8186, 2021, </w:t>
      </w:r>
      <w:proofErr w:type="spellStart"/>
      <w:r w:rsidRPr="00C03C64">
        <w:t>doi</w:t>
      </w:r>
      <w:proofErr w:type="spellEnd"/>
      <w:r w:rsidRPr="00C03C64">
        <w:t>: 10.1016/j.egyr.2021.08.126.</w:t>
      </w:r>
    </w:p>
    <w:p w14:paraId="63BF2E43" w14:textId="77777777" w:rsidR="009828DB" w:rsidRPr="00C03C64" w:rsidRDefault="009828DB" w:rsidP="009828DB">
      <w:pPr>
        <w:pStyle w:val="NormalWeb"/>
      </w:pPr>
      <w:r w:rsidRPr="00C03C64">
        <w:t xml:space="preserve">[14] M. V. Pawar and J. Anuradha, “Network security and types of attacks in network,” </w:t>
      </w:r>
      <w:r w:rsidRPr="00C03C64">
        <w:rPr>
          <w:rStyle w:val="Emphasis"/>
          <w:rFonts w:eastAsiaTheme="majorEastAsia"/>
        </w:rPr>
        <w:t xml:space="preserve">Procedia </w:t>
      </w:r>
      <w:proofErr w:type="spellStart"/>
      <w:r w:rsidRPr="00C03C64">
        <w:rPr>
          <w:rStyle w:val="Emphasis"/>
          <w:rFonts w:eastAsiaTheme="majorEastAsia"/>
        </w:rPr>
        <w:t>Comput</w:t>
      </w:r>
      <w:proofErr w:type="spellEnd"/>
      <w:r w:rsidRPr="00C03C64">
        <w:rPr>
          <w:rStyle w:val="Emphasis"/>
          <w:rFonts w:eastAsiaTheme="majorEastAsia"/>
        </w:rPr>
        <w:t>. Sci.</w:t>
      </w:r>
      <w:r w:rsidRPr="00C03C64">
        <w:t xml:space="preserve">, vol. 48, pp. 503–506, 2015, </w:t>
      </w:r>
      <w:proofErr w:type="spellStart"/>
      <w:r w:rsidRPr="00C03C64">
        <w:t>doi</w:t>
      </w:r>
      <w:proofErr w:type="spellEnd"/>
      <w:r w:rsidRPr="00C03C64">
        <w:t>: 10.1016/j.procs.2015.04.126.</w:t>
      </w:r>
    </w:p>
    <w:p w14:paraId="385EAA37" w14:textId="77777777" w:rsidR="009828DB" w:rsidRPr="00C03C64" w:rsidRDefault="009828DB" w:rsidP="009828DB">
      <w:pPr>
        <w:pStyle w:val="NormalWeb"/>
      </w:pPr>
      <w:r w:rsidRPr="00C03C64">
        <w:lastRenderedPageBreak/>
        <w:t xml:space="preserve">[15] A. Gandhar, P. Priyadarshi, S. Gandhar, S. B. Kumar, A. </w:t>
      </w:r>
      <w:proofErr w:type="spellStart"/>
      <w:r w:rsidRPr="00C03C64">
        <w:t>Rehalia</w:t>
      </w:r>
      <w:proofErr w:type="spellEnd"/>
      <w:r w:rsidRPr="00C03C64">
        <w:t xml:space="preserve">, and M. Tiwari, “An effective deep learning model design for cyber intrusion prevention system,” </w:t>
      </w:r>
      <w:r w:rsidRPr="00C03C64">
        <w:rPr>
          <w:rStyle w:val="Emphasis"/>
          <w:rFonts w:eastAsiaTheme="majorEastAsia"/>
        </w:rPr>
        <w:t>Indian J. Sci. Technol.</w:t>
      </w:r>
      <w:r w:rsidRPr="00C03C64">
        <w:t xml:space="preserve">, vol. 18, no. 10, pp. 811–815, 2025, </w:t>
      </w:r>
      <w:proofErr w:type="spellStart"/>
      <w:r w:rsidRPr="00C03C64">
        <w:t>doi</w:t>
      </w:r>
      <w:proofErr w:type="spellEnd"/>
      <w:r w:rsidRPr="00C03C64">
        <w:t>: 10.17485/IJST/v18i10.318.</w:t>
      </w:r>
    </w:p>
    <w:p w14:paraId="22B4CCB6" w14:textId="77777777" w:rsidR="009828DB" w:rsidRPr="00C03C64" w:rsidRDefault="009828DB" w:rsidP="009828DB">
      <w:pPr>
        <w:pStyle w:val="NormalWeb"/>
      </w:pPr>
      <w:r w:rsidRPr="00C03C64">
        <w:t xml:space="preserve">[16] V. </w:t>
      </w:r>
      <w:proofErr w:type="spellStart"/>
      <w:r w:rsidRPr="00C03C64">
        <w:t>Prosviryakova</w:t>
      </w:r>
      <w:proofErr w:type="spellEnd"/>
      <w:r w:rsidRPr="00C03C64">
        <w:t>, A. Osipov, and A. Dmitriev, “New opportunities for studying digital information transmission technologies using Cisco equipment,” 2024.</w:t>
      </w:r>
    </w:p>
    <w:p w14:paraId="0D1E1599" w14:textId="77777777" w:rsidR="009828DB" w:rsidRPr="00C03C64" w:rsidRDefault="009828DB" w:rsidP="009828DB">
      <w:pPr>
        <w:pStyle w:val="NormalWeb"/>
      </w:pPr>
      <w:r w:rsidRPr="00C03C64">
        <w:t xml:space="preserve">[17] K. M. </w:t>
      </w:r>
      <w:proofErr w:type="spellStart"/>
      <w:r w:rsidRPr="00C03C64">
        <w:t>Rajasekharaiah</w:t>
      </w:r>
      <w:proofErr w:type="spellEnd"/>
      <w:r w:rsidRPr="00C03C64">
        <w:t xml:space="preserve">, C. S. Dule, and E. Sudarshan, “Cyber security challenges and its emerging trends on latest technologies,” in </w:t>
      </w:r>
      <w:r w:rsidRPr="00C03C64">
        <w:rPr>
          <w:rStyle w:val="Emphasis"/>
          <w:rFonts w:eastAsiaTheme="majorEastAsia"/>
        </w:rPr>
        <w:t>IOP Conf. Ser.: Mater. Sci. Eng.</w:t>
      </w:r>
      <w:r w:rsidRPr="00C03C64">
        <w:t xml:space="preserve">, vol. 981, no. 2, p. 022062, 2020, </w:t>
      </w:r>
      <w:proofErr w:type="spellStart"/>
      <w:r w:rsidRPr="00C03C64">
        <w:t>doi</w:t>
      </w:r>
      <w:proofErr w:type="spellEnd"/>
      <w:r w:rsidRPr="00C03C64">
        <w:t>: 10.1088/1757-899X/981/2/022062.</w:t>
      </w:r>
    </w:p>
    <w:p w14:paraId="562F39E4" w14:textId="77777777" w:rsidR="009828DB" w:rsidRPr="00C03C64" w:rsidRDefault="009828DB" w:rsidP="009828DB">
      <w:pPr>
        <w:pStyle w:val="NormalWeb"/>
      </w:pPr>
      <w:r w:rsidRPr="00C03C64">
        <w:t xml:space="preserve">[18] A. P. </w:t>
      </w:r>
      <w:proofErr w:type="spellStart"/>
      <w:r w:rsidRPr="00C03C64">
        <w:t>Rajpara</w:t>
      </w:r>
      <w:proofErr w:type="spellEnd"/>
      <w:r w:rsidRPr="00C03C64">
        <w:t xml:space="preserve"> and S. Thakkar, “A comprehensive review of cyber security, threats and </w:t>
      </w:r>
      <w:proofErr w:type="spellStart"/>
      <w:r w:rsidRPr="00C03C64">
        <w:t>cyber attacks</w:t>
      </w:r>
      <w:proofErr w:type="spellEnd"/>
      <w:r w:rsidRPr="00C03C64">
        <w:t xml:space="preserve">,” </w:t>
      </w:r>
      <w:r w:rsidRPr="00C03C64">
        <w:rPr>
          <w:rStyle w:val="Emphasis"/>
          <w:rFonts w:eastAsiaTheme="majorEastAsia"/>
        </w:rPr>
        <w:t xml:space="preserve">J. </w:t>
      </w:r>
      <w:proofErr w:type="spellStart"/>
      <w:r w:rsidRPr="00C03C64">
        <w:rPr>
          <w:rStyle w:val="Emphasis"/>
          <w:rFonts w:eastAsiaTheme="majorEastAsia"/>
        </w:rPr>
        <w:t>Comput</w:t>
      </w:r>
      <w:proofErr w:type="spellEnd"/>
      <w:r w:rsidRPr="00C03C64">
        <w:rPr>
          <w:rStyle w:val="Emphasis"/>
          <w:rFonts w:eastAsiaTheme="majorEastAsia"/>
        </w:rPr>
        <w:t>. Sci. Eng.</w:t>
      </w:r>
      <w:r w:rsidRPr="00C03C64">
        <w:t>, vol. 9, no. 4, 2022.</w:t>
      </w:r>
    </w:p>
    <w:p w14:paraId="6CCCB937" w14:textId="77777777" w:rsidR="009828DB" w:rsidRPr="00C03C64" w:rsidRDefault="009828DB" w:rsidP="009828DB">
      <w:pPr>
        <w:pStyle w:val="NormalWeb"/>
      </w:pPr>
      <w:r w:rsidRPr="00C03C64">
        <w:t xml:space="preserve">[19] D. Selva, B. Nagaraj, D. Pelusi, R. Arunkumar, and A. Nair, “Intelligent network intrusion prevention feature collection and classification algorithms,” </w:t>
      </w:r>
      <w:r w:rsidRPr="00C03C64">
        <w:rPr>
          <w:rStyle w:val="Emphasis"/>
          <w:rFonts w:eastAsiaTheme="majorEastAsia"/>
        </w:rPr>
        <w:t>Algorithms</w:t>
      </w:r>
      <w:r w:rsidRPr="00C03C64">
        <w:t xml:space="preserve">, vol. 14, no. 8, Article 8, 2021, </w:t>
      </w:r>
      <w:proofErr w:type="spellStart"/>
      <w:r w:rsidRPr="00C03C64">
        <w:t>doi</w:t>
      </w:r>
      <w:proofErr w:type="spellEnd"/>
      <w:r w:rsidRPr="00C03C64">
        <w:t>: 10.3390/a14080224.</w:t>
      </w:r>
    </w:p>
    <w:p w14:paraId="04EA6793" w14:textId="77777777" w:rsidR="009828DB" w:rsidRPr="00C03C64" w:rsidRDefault="009828DB" w:rsidP="009828DB">
      <w:pPr>
        <w:pStyle w:val="NormalWeb"/>
      </w:pPr>
      <w:r w:rsidRPr="00C03C64">
        <w:t xml:space="preserve">[20] W. Seo and W. Pak, “Real-time network intrusion prevention system based on hybrid machine learning,” </w:t>
      </w:r>
      <w:r w:rsidRPr="00C03C64">
        <w:rPr>
          <w:rStyle w:val="Emphasis"/>
          <w:rFonts w:eastAsiaTheme="majorEastAsia"/>
        </w:rPr>
        <w:t>IEEE Access</w:t>
      </w:r>
      <w:r w:rsidRPr="00C03C64">
        <w:t xml:space="preserve">, vol. 9, pp. 46386–46397, 2021, </w:t>
      </w:r>
      <w:proofErr w:type="spellStart"/>
      <w:r w:rsidRPr="00C03C64">
        <w:t>doi</w:t>
      </w:r>
      <w:proofErr w:type="spellEnd"/>
      <w:r w:rsidRPr="00C03C64">
        <w:t>: 10.1109/ACCESS.2021.3066620.</w:t>
      </w:r>
    </w:p>
    <w:p w14:paraId="2F9417CB" w14:textId="77777777" w:rsidR="009828DB" w:rsidRPr="00C03C64" w:rsidRDefault="009828DB" w:rsidP="009828DB">
      <w:pPr>
        <w:pStyle w:val="NormalWeb"/>
      </w:pPr>
      <w:r w:rsidRPr="00C03C64">
        <w:t xml:space="preserve">[21] F. Tang, Y. Kawamoto, N. Kato, and J. Liu, “Future intelligent and secure vehicular network toward 6G: Machine-learning approaches,” </w:t>
      </w:r>
      <w:r w:rsidRPr="00C03C64">
        <w:rPr>
          <w:rStyle w:val="Emphasis"/>
          <w:rFonts w:eastAsiaTheme="majorEastAsia"/>
        </w:rPr>
        <w:t>Proc. IEEE</w:t>
      </w:r>
      <w:r w:rsidRPr="00C03C64">
        <w:t xml:space="preserve">, vol. 108, no. 2, pp. 292–307, 2020, </w:t>
      </w:r>
      <w:proofErr w:type="spellStart"/>
      <w:r w:rsidRPr="00C03C64">
        <w:t>doi</w:t>
      </w:r>
      <w:proofErr w:type="spellEnd"/>
      <w:r w:rsidRPr="00C03C64">
        <w:t>: 10.1109/JPROC.2019.2954595.</w:t>
      </w:r>
    </w:p>
    <w:p w14:paraId="5F6192B9" w14:textId="77777777" w:rsidR="009828DB" w:rsidRPr="00C03C64" w:rsidRDefault="009828DB" w:rsidP="009828DB">
      <w:pPr>
        <w:pStyle w:val="NormalWeb"/>
      </w:pPr>
      <w:r w:rsidRPr="00C03C64">
        <w:t xml:space="preserve">[22] S. </w:t>
      </w:r>
      <w:proofErr w:type="spellStart"/>
      <w:r w:rsidRPr="00C03C64">
        <w:t>Verevkin</w:t>
      </w:r>
      <w:proofErr w:type="spellEnd"/>
      <w:r w:rsidRPr="00C03C64">
        <w:t xml:space="preserve"> and E. Fedorchenko, “The testbed for definition of the exploit’s execution features to detect and score </w:t>
      </w:r>
      <w:proofErr w:type="spellStart"/>
      <w:r w:rsidRPr="00C03C64">
        <w:t>cyber attacks</w:t>
      </w:r>
      <w:proofErr w:type="spellEnd"/>
      <w:r w:rsidRPr="00C03C64">
        <w:t xml:space="preserve">,” </w:t>
      </w:r>
      <w:r w:rsidRPr="00C03C64">
        <w:rPr>
          <w:rStyle w:val="Emphasis"/>
          <w:rFonts w:eastAsiaTheme="majorEastAsia"/>
        </w:rPr>
        <w:t>E3S Web Conf.</w:t>
      </w:r>
      <w:r w:rsidRPr="00C03C64">
        <w:t xml:space="preserve">, vol. 471, p. 04021, 2024, </w:t>
      </w:r>
      <w:proofErr w:type="spellStart"/>
      <w:r w:rsidRPr="00C03C64">
        <w:t>doi</w:t>
      </w:r>
      <w:proofErr w:type="spellEnd"/>
      <w:r w:rsidRPr="00C03C64">
        <w:t>: 10.1051/e3sconf/202447104021.</w:t>
      </w:r>
    </w:p>
    <w:p w14:paraId="3D46A417" w14:textId="77777777" w:rsidR="009828DB" w:rsidRPr="00C03C64" w:rsidRDefault="009828DB" w:rsidP="009828DB">
      <w:pPr>
        <w:pStyle w:val="NormalWeb"/>
      </w:pPr>
      <w:r w:rsidRPr="00C03C64">
        <w:t xml:space="preserve">[23] </w:t>
      </w:r>
      <w:r w:rsidRPr="00C03C64">
        <w:rPr>
          <w:rStyle w:val="Emphasis"/>
          <w:rFonts w:eastAsiaTheme="majorEastAsia"/>
        </w:rPr>
        <w:t>“What is Machine Learning?”</w:t>
      </w:r>
      <w:r w:rsidRPr="00C03C64">
        <w:t xml:space="preserve"> Oracle Nigeria, n.d. [Online]. Available: </w:t>
      </w:r>
      <w:hyperlink r:id="rId20" w:tgtFrame="_new" w:history="1">
        <w:r w:rsidRPr="00C03C64">
          <w:rPr>
            <w:rStyle w:val="Hyperlink"/>
          </w:rPr>
          <w:t>https://www.oracle.com/ng/artificial-intelligence/machine-learning/what-is-machine-learning/</w:t>
        </w:r>
      </w:hyperlink>
      <w:r w:rsidRPr="00C03C64">
        <w:t>. [Accessed: May 8, 2025].</w:t>
      </w:r>
    </w:p>
    <w:p w14:paraId="0B6337FB" w14:textId="77777777" w:rsidR="000211A0" w:rsidRPr="00C03C64" w:rsidRDefault="000211A0" w:rsidP="000211A0">
      <w:pPr>
        <w:rPr>
          <w:rFonts w:ascii="Times New Roman" w:hAnsi="Times New Roman" w:cs="Times New Roman"/>
        </w:rPr>
      </w:pPr>
    </w:p>
    <w:sectPr w:rsidR="000211A0" w:rsidRPr="00C03C64">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Taiwo J Olorunlana" w:date="2026-03-10T09:52:00Z" w:initials="TO">
    <w:p w14:paraId="73714772" w14:textId="77777777" w:rsidR="00044541" w:rsidRDefault="00044541" w:rsidP="00044541">
      <w:pPr>
        <w:pStyle w:val="CommentText"/>
      </w:pPr>
      <w:r>
        <w:rPr>
          <w:rStyle w:val="CommentReference"/>
        </w:rPr>
        <w:annotationRef/>
      </w:r>
      <w:r>
        <w:t xml:space="preserve">The abstract clearly presents the methodology and results. However, it would benefit from a short statement explaining the practical significance of the proposed system in real enterprise network environments. Clarifying how the system could be deployed or integrated into operational security infrastructure would strengthen the impact of the abstract. </w:t>
      </w:r>
    </w:p>
  </w:comment>
  <w:comment w:id="1" w:author="Taiwo J Olorunlana" w:date="2026-03-10T10:09:00Z" w:initials="TO">
    <w:p w14:paraId="4734B629" w14:textId="77777777" w:rsidR="00335738" w:rsidRDefault="00335738" w:rsidP="00335738">
      <w:pPr>
        <w:pStyle w:val="CommentText"/>
      </w:pPr>
      <w:r>
        <w:rPr>
          <w:rStyle w:val="CommentReference"/>
        </w:rPr>
        <w:annotationRef/>
      </w:r>
      <w:r>
        <w:t xml:space="preserve">The introduction clearly explains the motivation for AI-based intrusion detection systems. However, the authors may consider briefly stating the </w:t>
      </w:r>
      <w:r>
        <w:rPr>
          <w:b/>
          <w:bCs/>
        </w:rPr>
        <w:t>main contribution of this study at the end of the introduction section</w:t>
      </w:r>
      <w:r>
        <w:t xml:space="preserve"> to guide the reader. </w:t>
      </w:r>
    </w:p>
  </w:comment>
  <w:comment w:id="2" w:author="Taiwo J Olorunlana" w:date="2026-03-10T09:55:00Z" w:initials="TO">
    <w:p w14:paraId="06863407" w14:textId="64DB0C6B" w:rsidR="00044541" w:rsidRDefault="00044541" w:rsidP="00044541">
      <w:pPr>
        <w:pStyle w:val="CommentText"/>
      </w:pPr>
      <w:r>
        <w:rPr>
          <w:rStyle w:val="CommentReference"/>
        </w:rPr>
        <w:annotationRef/>
      </w:r>
      <w:r>
        <w:t xml:space="preserve">You suppose to have section for Literature review. Introduction should be in separate , Also, Literature review should be title as well, However, The literature review includes several relevant studies, but the flow between the paragraphs could be improved. Some sections repeat similar points about machine learning advantages in intrusion detection. The authors may consider restructuring the discussion to clearly group related studies (e.g., traditional IDS, machine learning approaches, and deep learning models) </w:t>
      </w:r>
    </w:p>
  </w:comment>
  <w:comment w:id="3" w:author="Taiwo J Olorunlana" w:date="2026-03-10T09:59:00Z" w:initials="TO">
    <w:p w14:paraId="4CEE99BD" w14:textId="77777777" w:rsidR="00FC5A85" w:rsidRDefault="00FC5A85" w:rsidP="00FC5A85">
      <w:pPr>
        <w:pStyle w:val="CommentText"/>
      </w:pPr>
      <w:r>
        <w:rPr>
          <w:rStyle w:val="CommentReference"/>
        </w:rPr>
        <w:annotationRef/>
      </w:r>
      <w:r>
        <w:t xml:space="preserve">The process steps listed before Figure 1 appear duplicated in the manuscript. This section should be formatted as a single diagram or clearly structured process description to avoid redundancy. </w:t>
      </w:r>
    </w:p>
  </w:comment>
  <w:comment w:id="6" w:author="Taiwo J Olorunlana" w:date="2026-03-10T09:59:00Z" w:initials="TO">
    <w:p w14:paraId="4D3F70F0" w14:textId="77777777" w:rsidR="00FC5A85" w:rsidRDefault="00FC5A85" w:rsidP="00FC5A85">
      <w:pPr>
        <w:pStyle w:val="CommentText"/>
      </w:pPr>
      <w:r>
        <w:rPr>
          <w:rStyle w:val="CommentReference"/>
        </w:rPr>
        <w:annotationRef/>
      </w:r>
      <w:r>
        <w:t xml:space="preserve">The caption of Figure 1 could be expanded to briefly describe each stage of the proposed system workflow. This would help readers better understand the relationship between simulation, model training, deployment, and real-time detection. </w:t>
      </w:r>
    </w:p>
  </w:comment>
  <w:comment w:id="7" w:author="Taiwo J Olorunlana" w:date="2026-03-10T10:00:00Z" w:initials="TO">
    <w:p w14:paraId="524B00EA" w14:textId="77777777" w:rsidR="00FC5A85" w:rsidRDefault="00FC5A85" w:rsidP="00FC5A85">
      <w:pPr>
        <w:pStyle w:val="CommentText"/>
      </w:pPr>
      <w:r>
        <w:rPr>
          <w:rStyle w:val="CommentReference"/>
        </w:rPr>
        <w:annotationRef/>
      </w:r>
      <w:r>
        <w:t xml:space="preserve">Table 1 appears to have formatting inconsistencies. Column headers and rows should be aligned properly to improve readability. The authors may also consider simplifying the table layout to clearly present the VLAN configuration for each department. </w:t>
      </w:r>
    </w:p>
  </w:comment>
  <w:comment w:id="8" w:author="Taiwo J Olorunlana" w:date="2026-03-10T10:01:00Z" w:initials="TO">
    <w:p w14:paraId="52B646F4" w14:textId="77777777" w:rsidR="00FC5A85" w:rsidRDefault="00FC5A85" w:rsidP="00FC5A85">
      <w:pPr>
        <w:pStyle w:val="CommentText"/>
      </w:pPr>
      <w:r>
        <w:rPr>
          <w:rStyle w:val="CommentReference"/>
        </w:rPr>
        <w:annotationRef/>
      </w:r>
      <w:r>
        <w:t>Table 2 contains formatting issues. The column label “Proto col” should be corrected to “Protocol,” and the timestamp values should be formatted consistently. Revising the table layout will improve clarity.</w:t>
      </w:r>
    </w:p>
  </w:comment>
  <w:comment w:id="9" w:author="Taiwo J Olorunlana" w:date="2026-03-10T10:01:00Z" w:initials="TO">
    <w:p w14:paraId="2290E085" w14:textId="77777777" w:rsidR="00FC5A85" w:rsidRDefault="00FC5A85" w:rsidP="00FC5A85">
      <w:pPr>
        <w:pStyle w:val="CommentText"/>
      </w:pPr>
      <w:r>
        <w:rPr>
          <w:rStyle w:val="CommentReference"/>
        </w:rPr>
        <w:annotationRef/>
      </w:r>
      <w:r>
        <w:t xml:space="preserve">The explanation accompanying Figure 3 contains minor grammatical errors. For example, the sentence describing the packet capture system as a “digital surveillance tool” should be revised for clarity and grammatical correctness. </w:t>
      </w:r>
    </w:p>
  </w:comment>
  <w:comment w:id="10" w:author="Taiwo J Olorunlana" w:date="2026-03-10T10:02:00Z" w:initials="TO">
    <w:p w14:paraId="2CB84067" w14:textId="77777777" w:rsidR="00FC5A85" w:rsidRDefault="00FC5A85" w:rsidP="00FC5A85">
      <w:pPr>
        <w:pStyle w:val="CommentText"/>
      </w:pPr>
      <w:r>
        <w:rPr>
          <w:rStyle w:val="CommentReference"/>
        </w:rPr>
        <w:annotationRef/>
      </w:r>
      <w:r>
        <w:t xml:space="preserve">Some sentences in this section require grammatical revision for clarity. For instance, the explanation of negative correlations and moderate correlations could be rewritten to improve readability and maintain consistent academic language. </w:t>
      </w:r>
    </w:p>
  </w:comment>
  <w:comment w:id="12" w:author="Taiwo J Olorunlana" w:date="2026-03-10T10:04:00Z" w:initials="TO">
    <w:p w14:paraId="2E86A834" w14:textId="77777777" w:rsidR="00FC5A85" w:rsidRDefault="00FC5A85" w:rsidP="00FC5A85">
      <w:pPr>
        <w:pStyle w:val="CommentText"/>
      </w:pPr>
      <w:r>
        <w:rPr>
          <w:rStyle w:val="CommentReference"/>
        </w:rPr>
        <w:annotationRef/>
      </w:r>
      <w:r>
        <w:t xml:space="preserve">The figure labeling appears inconsistent in this section. Figure 5 is described as a confusion matrix in the text but labeled differently in the caption. The authors should verify the correct labeling and ensure that figures and descriptions correspond accurately. </w:t>
      </w:r>
    </w:p>
  </w:comment>
  <w:comment w:id="13" w:author="Taiwo J Olorunlana" w:date="2026-03-10T10:05:00Z" w:initials="TO">
    <w:p w14:paraId="4E7AEA44" w14:textId="77777777" w:rsidR="00FC5A85" w:rsidRDefault="00FC5A85" w:rsidP="00FC5A85">
      <w:pPr>
        <w:pStyle w:val="CommentText"/>
      </w:pPr>
      <w:r>
        <w:rPr>
          <w:rStyle w:val="CommentReference"/>
        </w:rPr>
        <w:annotationRef/>
      </w:r>
      <w:r>
        <w:t xml:space="preserve">The PCA discussion briefly states that the first ten components explain over 95% of the variance. The authors may consider adding a short explanation of how many principal components were ultimately used in the model and how this reduction improved computational efficiency. </w:t>
      </w:r>
    </w:p>
  </w:comment>
  <w:comment w:id="14" w:author="Taiwo J Olorunlana" w:date="2026-03-10T10:04:00Z" w:initials="TO">
    <w:p w14:paraId="3B533A53" w14:textId="397FBFA2" w:rsidR="00FC5A85" w:rsidRDefault="00FC5A85" w:rsidP="00FC5A85">
      <w:pPr>
        <w:pStyle w:val="CommentText"/>
      </w:pPr>
      <w:r>
        <w:rPr>
          <w:rStyle w:val="CommentReference"/>
        </w:rPr>
        <w:annotationRef/>
      </w:r>
      <w:r>
        <w:t xml:space="preserve">The figure labeling appears inconsistent in this section. Figure 5 is described as a confusion matrix in the text but labeled differently in the caption. The authors should verify the correct labeling and ensure that figures and descriptions correspond accurately. </w:t>
      </w:r>
    </w:p>
  </w:comment>
  <w:comment w:id="15" w:author="Taiwo J Olorunlana" w:date="2026-03-10T10:06:00Z" w:initials="TO">
    <w:p w14:paraId="0B32B1BE" w14:textId="77777777" w:rsidR="00FC5A85" w:rsidRDefault="00FC5A85" w:rsidP="00FC5A85">
      <w:pPr>
        <w:pStyle w:val="CommentText"/>
      </w:pPr>
      <w:r>
        <w:rPr>
          <w:rStyle w:val="CommentReference"/>
        </w:rPr>
        <w:annotationRef/>
      </w:r>
      <w:r>
        <w:t xml:space="preserve">The real-time simulation results are interesting, but the experimental setup could be described in more detail. For example, it would be useful to clarify the types of attacks launched from the attacker node and how frequently detection events occurred during the simulation period. </w:t>
      </w:r>
    </w:p>
  </w:comment>
  <w:comment w:id="16" w:author="Taiwo J Olorunlana" w:date="2026-03-10T10:07:00Z" w:initials="TO">
    <w:p w14:paraId="41EB2846" w14:textId="77777777" w:rsidR="00FC5A85" w:rsidRDefault="00FC5A85" w:rsidP="00FC5A85">
      <w:pPr>
        <w:pStyle w:val="CommentText"/>
      </w:pPr>
      <w:r>
        <w:rPr>
          <w:rStyle w:val="CommentReference"/>
        </w:rPr>
        <w:annotationRef/>
      </w:r>
      <w:r>
        <w:t xml:space="preserve">The comparative analysis table includes only a small number of studies. Expanding the comparison with additional recent intrusion detection models would strengthen the discussion and provide better context for evaluating the proposed approach. </w:t>
      </w:r>
    </w:p>
  </w:comment>
  <w:comment w:id="17" w:author="Taiwo J Olorunlana" w:date="2026-03-10T10:07:00Z" w:initials="TO">
    <w:p w14:paraId="1D9F37CA" w14:textId="77777777" w:rsidR="00FC5A85" w:rsidRDefault="00FC5A85" w:rsidP="00FC5A85">
      <w:pPr>
        <w:pStyle w:val="CommentText"/>
      </w:pPr>
      <w:r>
        <w:rPr>
          <w:rStyle w:val="CommentReference"/>
        </w:rPr>
        <w:annotationRef/>
      </w:r>
      <w:r>
        <w:t xml:space="preserve">The conclusion effectively summarizes the findings of the study. However, it could be strengthened by including a short discussion of practical deployment challenges, such as scalability, network throughput, or integration with existing enterprise security tools.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3714772" w15:done="0"/>
  <w15:commentEx w15:paraId="4734B629" w15:done="0"/>
  <w15:commentEx w15:paraId="06863407" w15:done="0"/>
  <w15:commentEx w15:paraId="4CEE99BD" w15:done="0"/>
  <w15:commentEx w15:paraId="4D3F70F0" w15:done="0"/>
  <w15:commentEx w15:paraId="524B00EA" w15:done="0"/>
  <w15:commentEx w15:paraId="52B646F4" w15:done="0"/>
  <w15:commentEx w15:paraId="2290E085" w15:done="0"/>
  <w15:commentEx w15:paraId="2CB84067" w15:done="0"/>
  <w15:commentEx w15:paraId="2E86A834" w15:done="0"/>
  <w15:commentEx w15:paraId="4E7AEA44" w15:done="0"/>
  <w15:commentEx w15:paraId="3B533A53" w15:done="0"/>
  <w15:commentEx w15:paraId="0B32B1BE" w15:done="0"/>
  <w15:commentEx w15:paraId="41EB2846" w15:done="0"/>
  <w15:commentEx w15:paraId="1D9F37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BAD8E6D" w16cex:dateUtc="2026-03-10T14:52:00Z"/>
  <w16cex:commentExtensible w16cex:durableId="14602C73" w16cex:dateUtc="2026-03-10T15:09:00Z"/>
  <w16cex:commentExtensible w16cex:durableId="1557F35A" w16cex:dateUtc="2026-03-10T14:55:00Z"/>
  <w16cex:commentExtensible w16cex:durableId="79462136" w16cex:dateUtc="2026-03-10T14:59:00Z">
    <w16cex:extLst>
      <w16:ext w16:uri="{CE6994B0-6A32-4C9F-8C6B-6E91EDA988CE}">
        <cr:reactions xmlns:cr="http://schemas.microsoft.com/office/comments/2020/reactions">
          <cr:reaction reactionType="1">
            <cr:reactionInfo dateUtc="2026-03-10T14:59:16Z">
              <cr:user userId="S::tolorunlana@lamar.edu::73a51668-9f24-4571-8870-74990143834a" userProvider="AD" userName="Taiwo J Olorunlana"/>
            </cr:reactionInfo>
          </cr:reaction>
        </cr:reactions>
      </w16:ext>
    </w16cex:extLst>
  </w16cex:commentExtensible>
  <w16cex:commentExtensible w16cex:durableId="7FCDC52B" w16cex:dateUtc="2026-03-10T14:59:00Z"/>
  <w16cex:commentExtensible w16cex:durableId="04FE7BCB" w16cex:dateUtc="2026-03-10T15:00:00Z"/>
  <w16cex:commentExtensible w16cex:durableId="0B93D5D5" w16cex:dateUtc="2026-03-10T15:01:00Z"/>
  <w16cex:commentExtensible w16cex:durableId="7C210539" w16cex:dateUtc="2026-03-10T15:01:00Z"/>
  <w16cex:commentExtensible w16cex:durableId="2D431750" w16cex:dateUtc="2026-03-10T15:02:00Z"/>
  <w16cex:commentExtensible w16cex:durableId="5593711D" w16cex:dateUtc="2026-03-10T15:04:00Z"/>
  <w16cex:commentExtensible w16cex:durableId="6E321A92" w16cex:dateUtc="2026-03-10T15:05:00Z"/>
  <w16cex:commentExtensible w16cex:durableId="1C60B349" w16cex:dateUtc="2026-03-10T15:04:00Z"/>
  <w16cex:commentExtensible w16cex:durableId="2A042CF4" w16cex:dateUtc="2026-03-10T15:06:00Z"/>
  <w16cex:commentExtensible w16cex:durableId="4E992F2A" w16cex:dateUtc="2026-03-10T15:07:00Z"/>
  <w16cex:commentExtensible w16cex:durableId="501BDB1F" w16cex:dateUtc="2026-03-10T15: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3714772" w16cid:durableId="6BAD8E6D"/>
  <w16cid:commentId w16cid:paraId="4734B629" w16cid:durableId="14602C73"/>
  <w16cid:commentId w16cid:paraId="06863407" w16cid:durableId="1557F35A"/>
  <w16cid:commentId w16cid:paraId="4CEE99BD" w16cid:durableId="79462136"/>
  <w16cid:commentId w16cid:paraId="4D3F70F0" w16cid:durableId="7FCDC52B"/>
  <w16cid:commentId w16cid:paraId="524B00EA" w16cid:durableId="04FE7BCB"/>
  <w16cid:commentId w16cid:paraId="52B646F4" w16cid:durableId="0B93D5D5"/>
  <w16cid:commentId w16cid:paraId="2290E085" w16cid:durableId="7C210539"/>
  <w16cid:commentId w16cid:paraId="2CB84067" w16cid:durableId="2D431750"/>
  <w16cid:commentId w16cid:paraId="2E86A834" w16cid:durableId="5593711D"/>
  <w16cid:commentId w16cid:paraId="4E7AEA44" w16cid:durableId="6E321A92"/>
  <w16cid:commentId w16cid:paraId="3B533A53" w16cid:durableId="1C60B349"/>
  <w16cid:commentId w16cid:paraId="0B32B1BE" w16cid:durableId="2A042CF4"/>
  <w16cid:commentId w16cid:paraId="41EB2846" w16cid:durableId="4E992F2A"/>
  <w16cid:commentId w16cid:paraId="1D9F37CA" w16cid:durableId="501BDB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89625" w14:textId="77777777" w:rsidR="00CE3A89" w:rsidRDefault="00CE3A89" w:rsidP="00973245">
      <w:pPr>
        <w:spacing w:after="0" w:line="240" w:lineRule="auto"/>
      </w:pPr>
      <w:r>
        <w:separator/>
      </w:r>
    </w:p>
  </w:endnote>
  <w:endnote w:type="continuationSeparator" w:id="0">
    <w:p w14:paraId="059B4BD9" w14:textId="77777777" w:rsidR="00CE3A89" w:rsidRDefault="00CE3A89" w:rsidP="00973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8C9B3" w14:textId="77777777" w:rsidR="00973245" w:rsidRDefault="009732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E2D4C" w14:textId="77777777" w:rsidR="00973245" w:rsidRDefault="009732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3377A" w14:textId="77777777" w:rsidR="00973245" w:rsidRDefault="009732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BCB38" w14:textId="77777777" w:rsidR="00CE3A89" w:rsidRDefault="00CE3A89" w:rsidP="00973245">
      <w:pPr>
        <w:spacing w:after="0" w:line="240" w:lineRule="auto"/>
      </w:pPr>
      <w:r>
        <w:separator/>
      </w:r>
    </w:p>
  </w:footnote>
  <w:footnote w:type="continuationSeparator" w:id="0">
    <w:p w14:paraId="0E2C7B25" w14:textId="77777777" w:rsidR="00CE3A89" w:rsidRDefault="00CE3A89" w:rsidP="009732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28921" w14:textId="4D950A7C" w:rsidR="00973245" w:rsidRDefault="00000000">
    <w:pPr>
      <w:pStyle w:val="Header"/>
    </w:pPr>
    <w:r>
      <w:rPr>
        <w:noProof/>
      </w:rPr>
      <w:pict w14:anchorId="6D8976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121188"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7D623" w14:textId="44A650B8" w:rsidR="00973245" w:rsidRDefault="00000000">
    <w:pPr>
      <w:pStyle w:val="Header"/>
    </w:pPr>
    <w:r>
      <w:rPr>
        <w:noProof/>
      </w:rPr>
      <w:pict w14:anchorId="238F1F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121189"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2FC74" w14:textId="1CFC8459" w:rsidR="00973245" w:rsidRDefault="00000000">
    <w:pPr>
      <w:pStyle w:val="Header"/>
    </w:pPr>
    <w:r>
      <w:rPr>
        <w:noProof/>
      </w:rPr>
      <w:pict w14:anchorId="1A3C79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121187"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C4620"/>
    <w:multiLevelType w:val="hybridMultilevel"/>
    <w:tmpl w:val="9D02F5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2041E"/>
    <w:multiLevelType w:val="multilevel"/>
    <w:tmpl w:val="3EE8B162"/>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B485957"/>
    <w:multiLevelType w:val="hybridMultilevel"/>
    <w:tmpl w:val="CBE0EE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617E8A"/>
    <w:multiLevelType w:val="multilevel"/>
    <w:tmpl w:val="7B921B5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61FC40CE"/>
    <w:multiLevelType w:val="multilevel"/>
    <w:tmpl w:val="AC1E868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316033004">
    <w:abstractNumId w:val="0"/>
  </w:num>
  <w:num w:numId="2" w16cid:durableId="1857646656">
    <w:abstractNumId w:val="2"/>
  </w:num>
  <w:num w:numId="3" w16cid:durableId="2121559126">
    <w:abstractNumId w:val="3"/>
  </w:num>
  <w:num w:numId="4" w16cid:durableId="535311714">
    <w:abstractNumId w:val="1"/>
  </w:num>
  <w:num w:numId="5" w16cid:durableId="57285711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aiwo J Olorunlana">
    <w15:presenceInfo w15:providerId="AD" w15:userId="S::tolorunlana@lamar.edu::73a51668-9f24-4571-8870-7499014383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C95"/>
    <w:rsid w:val="000211A0"/>
    <w:rsid w:val="0003503E"/>
    <w:rsid w:val="0004144A"/>
    <w:rsid w:val="00044541"/>
    <w:rsid w:val="000631AF"/>
    <w:rsid w:val="000D00A3"/>
    <w:rsid w:val="00106060"/>
    <w:rsid w:val="0012787D"/>
    <w:rsid w:val="001A4DFF"/>
    <w:rsid w:val="00234E97"/>
    <w:rsid w:val="00236BE1"/>
    <w:rsid w:val="00260BB7"/>
    <w:rsid w:val="00262A30"/>
    <w:rsid w:val="002F3F86"/>
    <w:rsid w:val="00300417"/>
    <w:rsid w:val="003057E3"/>
    <w:rsid w:val="00315FE3"/>
    <w:rsid w:val="00331EB5"/>
    <w:rsid w:val="00335738"/>
    <w:rsid w:val="00390C95"/>
    <w:rsid w:val="003B243A"/>
    <w:rsid w:val="003D3F7F"/>
    <w:rsid w:val="0041218B"/>
    <w:rsid w:val="0043156A"/>
    <w:rsid w:val="00452BB2"/>
    <w:rsid w:val="004C3D3C"/>
    <w:rsid w:val="004F3288"/>
    <w:rsid w:val="005524B3"/>
    <w:rsid w:val="00584CC5"/>
    <w:rsid w:val="006147D0"/>
    <w:rsid w:val="0068533F"/>
    <w:rsid w:val="006C5B27"/>
    <w:rsid w:val="006E3BB3"/>
    <w:rsid w:val="00701CE4"/>
    <w:rsid w:val="00745676"/>
    <w:rsid w:val="007C66B4"/>
    <w:rsid w:val="007E1674"/>
    <w:rsid w:val="0080314A"/>
    <w:rsid w:val="00834E59"/>
    <w:rsid w:val="00887916"/>
    <w:rsid w:val="008B1485"/>
    <w:rsid w:val="0093747D"/>
    <w:rsid w:val="00947552"/>
    <w:rsid w:val="00973245"/>
    <w:rsid w:val="009828DB"/>
    <w:rsid w:val="009A0E32"/>
    <w:rsid w:val="009A68D0"/>
    <w:rsid w:val="009F126D"/>
    <w:rsid w:val="009F24D2"/>
    <w:rsid w:val="009F7B9E"/>
    <w:rsid w:val="00A32165"/>
    <w:rsid w:val="00A94307"/>
    <w:rsid w:val="00AE1541"/>
    <w:rsid w:val="00B47CBA"/>
    <w:rsid w:val="00B51FDE"/>
    <w:rsid w:val="00C03C64"/>
    <w:rsid w:val="00C1527E"/>
    <w:rsid w:val="00C506AB"/>
    <w:rsid w:val="00C96774"/>
    <w:rsid w:val="00CD7C9B"/>
    <w:rsid w:val="00CE3A89"/>
    <w:rsid w:val="00D572B7"/>
    <w:rsid w:val="00D614FE"/>
    <w:rsid w:val="00DE331B"/>
    <w:rsid w:val="00DF35AE"/>
    <w:rsid w:val="00E052E2"/>
    <w:rsid w:val="00E26BD8"/>
    <w:rsid w:val="00EA49E1"/>
    <w:rsid w:val="00ED586D"/>
    <w:rsid w:val="00EE086B"/>
    <w:rsid w:val="00F46E5E"/>
    <w:rsid w:val="00F76B53"/>
    <w:rsid w:val="00F973C7"/>
    <w:rsid w:val="00FA5A1E"/>
    <w:rsid w:val="00FB0EA3"/>
    <w:rsid w:val="00FC5A85"/>
    <w:rsid w:val="00FF3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BCC63D"/>
  <w15:chartTrackingRefBased/>
  <w15:docId w15:val="{CBFBBFE8-A1C9-44AD-8C91-C06E9A84E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DF35AE"/>
    <w:pPr>
      <w:keepNext/>
      <w:keepLines/>
      <w:spacing w:before="200" w:after="0" w:line="276" w:lineRule="auto"/>
      <w:outlineLvl w:val="1"/>
    </w:pPr>
    <w:rPr>
      <w:rFonts w:asciiTheme="majorHAnsi" w:eastAsiaTheme="majorEastAsia" w:hAnsiTheme="majorHAnsi" w:cstheme="majorBidi"/>
      <w:b/>
      <w:bCs/>
      <w:color w:val="4472C4" w:themeColor="accent1"/>
      <w:kern w:val="0"/>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0C95"/>
    <w:pPr>
      <w:ind w:left="720"/>
      <w:contextualSpacing/>
    </w:pPr>
  </w:style>
  <w:style w:type="paragraph" w:customStyle="1" w:styleId="TableParagraph">
    <w:name w:val="Table Paragraph"/>
    <w:basedOn w:val="Normal"/>
    <w:uiPriority w:val="1"/>
    <w:qFormat/>
    <w:rsid w:val="00262A30"/>
    <w:pPr>
      <w:widowControl w:val="0"/>
      <w:autoSpaceDE w:val="0"/>
      <w:autoSpaceDN w:val="0"/>
      <w:spacing w:after="0" w:line="240" w:lineRule="auto"/>
      <w:jc w:val="right"/>
    </w:pPr>
    <w:rPr>
      <w:rFonts w:ascii="Times New Roman" w:eastAsia="Times New Roman" w:hAnsi="Times New Roman" w:cs="Times New Roman"/>
      <w:kern w:val="0"/>
      <w:sz w:val="22"/>
      <w:szCs w:val="22"/>
      <w14:ligatures w14:val="none"/>
    </w:rPr>
  </w:style>
  <w:style w:type="character" w:customStyle="1" w:styleId="Heading2Char">
    <w:name w:val="Heading 2 Char"/>
    <w:basedOn w:val="DefaultParagraphFont"/>
    <w:link w:val="Heading2"/>
    <w:uiPriority w:val="9"/>
    <w:rsid w:val="00DF35AE"/>
    <w:rPr>
      <w:rFonts w:asciiTheme="majorHAnsi" w:eastAsiaTheme="majorEastAsia" w:hAnsiTheme="majorHAnsi" w:cstheme="majorBidi"/>
      <w:b/>
      <w:bCs/>
      <w:color w:val="4472C4" w:themeColor="accent1"/>
      <w:kern w:val="0"/>
      <w:sz w:val="26"/>
      <w:szCs w:val="26"/>
      <w14:ligatures w14:val="none"/>
    </w:rPr>
  </w:style>
  <w:style w:type="paragraph" w:styleId="NormalWeb">
    <w:name w:val="Normal (Web)"/>
    <w:basedOn w:val="Normal"/>
    <w:uiPriority w:val="99"/>
    <w:unhideWhenUsed/>
    <w:rsid w:val="009828D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9828DB"/>
    <w:rPr>
      <w:i/>
      <w:iCs/>
    </w:rPr>
  </w:style>
  <w:style w:type="character" w:styleId="Hyperlink">
    <w:name w:val="Hyperlink"/>
    <w:basedOn w:val="DefaultParagraphFont"/>
    <w:uiPriority w:val="99"/>
    <w:unhideWhenUsed/>
    <w:rsid w:val="009828DB"/>
    <w:rPr>
      <w:color w:val="0000FF"/>
      <w:u w:val="single"/>
    </w:rPr>
  </w:style>
  <w:style w:type="character" w:styleId="Strong">
    <w:name w:val="Strong"/>
    <w:basedOn w:val="DefaultParagraphFont"/>
    <w:uiPriority w:val="22"/>
    <w:qFormat/>
    <w:rsid w:val="000631AF"/>
    <w:rPr>
      <w:b/>
      <w:bCs/>
    </w:rPr>
  </w:style>
  <w:style w:type="table" w:styleId="ListTable6Colorful">
    <w:name w:val="List Table 6 Colorful"/>
    <w:basedOn w:val="TableNormal"/>
    <w:uiPriority w:val="51"/>
    <w:rsid w:val="0030041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43156A"/>
    <w:rPr>
      <w:color w:val="605E5C"/>
      <w:shd w:val="clear" w:color="auto" w:fill="E1DFDD"/>
    </w:rPr>
  </w:style>
  <w:style w:type="paragraph" w:styleId="Header">
    <w:name w:val="header"/>
    <w:basedOn w:val="Normal"/>
    <w:link w:val="HeaderChar"/>
    <w:uiPriority w:val="99"/>
    <w:unhideWhenUsed/>
    <w:rsid w:val="009732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3245"/>
  </w:style>
  <w:style w:type="paragraph" w:styleId="Footer">
    <w:name w:val="footer"/>
    <w:basedOn w:val="Normal"/>
    <w:link w:val="FooterChar"/>
    <w:uiPriority w:val="99"/>
    <w:unhideWhenUsed/>
    <w:rsid w:val="009732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3245"/>
  </w:style>
  <w:style w:type="character" w:styleId="CommentReference">
    <w:name w:val="annotation reference"/>
    <w:basedOn w:val="DefaultParagraphFont"/>
    <w:uiPriority w:val="99"/>
    <w:semiHidden/>
    <w:unhideWhenUsed/>
    <w:rsid w:val="00044541"/>
    <w:rPr>
      <w:sz w:val="16"/>
      <w:szCs w:val="16"/>
    </w:rPr>
  </w:style>
  <w:style w:type="paragraph" w:styleId="CommentText">
    <w:name w:val="annotation text"/>
    <w:basedOn w:val="Normal"/>
    <w:link w:val="CommentTextChar"/>
    <w:uiPriority w:val="99"/>
    <w:unhideWhenUsed/>
    <w:rsid w:val="00044541"/>
    <w:pPr>
      <w:spacing w:line="240" w:lineRule="auto"/>
    </w:pPr>
    <w:rPr>
      <w:sz w:val="20"/>
      <w:szCs w:val="20"/>
    </w:rPr>
  </w:style>
  <w:style w:type="character" w:customStyle="1" w:styleId="CommentTextChar">
    <w:name w:val="Comment Text Char"/>
    <w:basedOn w:val="DefaultParagraphFont"/>
    <w:link w:val="CommentText"/>
    <w:uiPriority w:val="99"/>
    <w:rsid w:val="00044541"/>
    <w:rPr>
      <w:sz w:val="20"/>
      <w:szCs w:val="20"/>
    </w:rPr>
  </w:style>
  <w:style w:type="paragraph" w:styleId="CommentSubject">
    <w:name w:val="annotation subject"/>
    <w:basedOn w:val="CommentText"/>
    <w:next w:val="CommentText"/>
    <w:link w:val="CommentSubjectChar"/>
    <w:uiPriority w:val="99"/>
    <w:semiHidden/>
    <w:unhideWhenUsed/>
    <w:rsid w:val="00044541"/>
    <w:rPr>
      <w:b/>
      <w:bCs/>
    </w:rPr>
  </w:style>
  <w:style w:type="character" w:customStyle="1" w:styleId="CommentSubjectChar">
    <w:name w:val="Comment Subject Char"/>
    <w:basedOn w:val="CommentTextChar"/>
    <w:link w:val="CommentSubject"/>
    <w:uiPriority w:val="99"/>
    <w:semiHidden/>
    <w:rsid w:val="0004454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829851">
      <w:bodyDiv w:val="1"/>
      <w:marLeft w:val="0"/>
      <w:marRight w:val="0"/>
      <w:marTop w:val="0"/>
      <w:marBottom w:val="0"/>
      <w:divBdr>
        <w:top w:val="none" w:sz="0" w:space="0" w:color="auto"/>
        <w:left w:val="none" w:sz="0" w:space="0" w:color="auto"/>
        <w:bottom w:val="none" w:sz="0" w:space="0" w:color="auto"/>
        <w:right w:val="none" w:sz="0" w:space="0" w:color="auto"/>
      </w:divBdr>
      <w:divsChild>
        <w:div w:id="3446713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91119">
      <w:bodyDiv w:val="1"/>
      <w:marLeft w:val="0"/>
      <w:marRight w:val="0"/>
      <w:marTop w:val="0"/>
      <w:marBottom w:val="0"/>
      <w:divBdr>
        <w:top w:val="none" w:sz="0" w:space="0" w:color="auto"/>
        <w:left w:val="none" w:sz="0" w:space="0" w:color="auto"/>
        <w:bottom w:val="none" w:sz="0" w:space="0" w:color="auto"/>
        <w:right w:val="none" w:sz="0" w:space="0" w:color="auto"/>
      </w:divBdr>
    </w:div>
    <w:div w:id="535310057">
      <w:bodyDiv w:val="1"/>
      <w:marLeft w:val="0"/>
      <w:marRight w:val="0"/>
      <w:marTop w:val="0"/>
      <w:marBottom w:val="0"/>
      <w:divBdr>
        <w:top w:val="none" w:sz="0" w:space="0" w:color="auto"/>
        <w:left w:val="none" w:sz="0" w:space="0" w:color="auto"/>
        <w:bottom w:val="none" w:sz="0" w:space="0" w:color="auto"/>
        <w:right w:val="none" w:sz="0" w:space="0" w:color="auto"/>
      </w:divBdr>
    </w:div>
    <w:div w:id="105280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hyperlink" Target="https://www.britannica.com/technology/artificial-intelligence"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oracle.com/ng/artificial-intelligence/machine-learning/what-is-machine-learnin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28" Type="http://schemas.microsoft.com/office/2011/relationships/people" Target="people.xml"/><Relationship Id="rId10" Type="http://schemas.microsoft.com/office/2018/08/relationships/commentsExtensible" Target="commentsExtensible.xml"/><Relationship Id="rId19" Type="http://schemas.openxmlformats.org/officeDocument/2006/relationships/hyperlink" Target="https://thesciencebrigade.com/jcir/article/view/118"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424</TotalTime>
  <Pages>14</Pages>
  <Words>3996</Words>
  <Characters>22782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Ehireme Oigiagbe</dc:creator>
  <cp:keywords/>
  <dc:description/>
  <cp:lastModifiedBy>Taiwo J Olorunlana</cp:lastModifiedBy>
  <cp:revision>45</cp:revision>
  <cp:lastPrinted>2026-01-02T15:09:00Z</cp:lastPrinted>
  <dcterms:created xsi:type="dcterms:W3CDTF">2025-10-21T21:13:00Z</dcterms:created>
  <dcterms:modified xsi:type="dcterms:W3CDTF">2026-03-10T15:10:00Z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c939c2a1-50ec-4bfb-bfdd-46e342ebb71c</vt:lpwstr>
  </property>
</Properties>
</file>