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44897" w:rsidRPr="00A51A8D" w14:paraId="4A06D2F6" w14:textId="77777777">
        <w:trPr>
          <w:trHeight w:val="20"/>
          <w:jc w:val="center"/>
        </w:trPr>
        <w:tc>
          <w:tcPr>
            <w:tcW w:w="1186" w:type="pct"/>
          </w:tcPr>
          <w:p w14:paraId="2F8C5E69" w14:textId="77777777" w:rsidR="00344897" w:rsidRPr="00A51A8D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0EB371" w14:textId="77777777" w:rsidR="00344897" w:rsidRPr="00A51A8D" w:rsidRDefault="00A5789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Arts, Humanities and Social Studies</w:t>
            </w:r>
          </w:p>
        </w:tc>
      </w:tr>
      <w:tr w:rsidR="00344897" w:rsidRPr="00A51A8D" w14:paraId="2ADE435F" w14:textId="77777777">
        <w:trPr>
          <w:trHeight w:val="20"/>
          <w:jc w:val="center"/>
        </w:trPr>
        <w:tc>
          <w:tcPr>
            <w:tcW w:w="1186" w:type="pct"/>
          </w:tcPr>
          <w:p w14:paraId="02D80A34" w14:textId="77777777" w:rsidR="00344897" w:rsidRPr="00A51A8D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0C1068" w14:textId="77777777" w:rsidR="00344897" w:rsidRPr="00A51A8D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Ms_AJAHSS_14740</w:t>
            </w:r>
          </w:p>
        </w:tc>
      </w:tr>
      <w:tr w:rsidR="00344897" w:rsidRPr="00A51A8D" w14:paraId="159E5848" w14:textId="77777777">
        <w:trPr>
          <w:trHeight w:val="20"/>
          <w:jc w:val="center"/>
        </w:trPr>
        <w:tc>
          <w:tcPr>
            <w:tcW w:w="1186" w:type="pct"/>
          </w:tcPr>
          <w:p w14:paraId="2BCB58F9" w14:textId="77777777" w:rsidR="00344897" w:rsidRPr="00A51A8D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210A8B" w14:textId="77777777" w:rsidR="00344897" w:rsidRPr="00A51A8D" w:rsidRDefault="00DA2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Evaluating the Level of Administrative Support Supervision: Evidence from Secondary Schools in the </w:t>
            </w:r>
            <w:proofErr w:type="spellStart"/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Lango</w:t>
            </w:r>
            <w:proofErr w:type="spellEnd"/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Sub-Region, Northern Uganda</w:t>
            </w:r>
          </w:p>
        </w:tc>
      </w:tr>
      <w:tr w:rsidR="00344897" w:rsidRPr="00A51A8D" w14:paraId="7D428BF7" w14:textId="77777777">
        <w:trPr>
          <w:trHeight w:val="20"/>
          <w:jc w:val="center"/>
        </w:trPr>
        <w:tc>
          <w:tcPr>
            <w:tcW w:w="1186" w:type="pct"/>
          </w:tcPr>
          <w:p w14:paraId="76AD7734" w14:textId="77777777" w:rsidR="00344897" w:rsidRPr="00A51A8D" w:rsidRDefault="00A5789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C2F6CE" w14:textId="77777777" w:rsidR="00344897" w:rsidRPr="00A51A8D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D8332DA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2CB110" w14:textId="77777777" w:rsidR="00344897" w:rsidRPr="00A51A8D" w:rsidRDefault="0034489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91670B" w14:textId="77777777" w:rsidR="00344897" w:rsidRPr="00A51A8D" w:rsidRDefault="00A5789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1A8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1A8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02AB543" w14:textId="77777777" w:rsidR="00344897" w:rsidRPr="00A51A8D" w:rsidRDefault="0034489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44897" w:rsidRPr="00A51A8D" w14:paraId="1ED3947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78B8E0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F594981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F65DBCB" w14:textId="77777777" w:rsidR="00344897" w:rsidRPr="00A51A8D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1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A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ADAD06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7471ED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F2CE61" w14:textId="77777777" w:rsidR="00344897" w:rsidRPr="00A51A8D" w:rsidRDefault="00A5789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EE42778" w14:textId="77777777" w:rsidR="00344897" w:rsidRPr="00A51A8D" w:rsidRDefault="003448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1CB0454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4AF161" w14:textId="77777777" w:rsidR="00344897" w:rsidRPr="00A51A8D" w:rsidRDefault="00344897">
      <w:pPr>
        <w:rPr>
          <w:rFonts w:ascii="Arial" w:hAnsi="Arial" w:cs="Arial"/>
          <w:sz w:val="20"/>
          <w:szCs w:val="20"/>
          <w:lang w:val="en-GB"/>
        </w:rPr>
      </w:pPr>
    </w:p>
    <w:p w14:paraId="481AE0CB" w14:textId="77777777" w:rsidR="00344897" w:rsidRPr="00A51A8D" w:rsidRDefault="00A5789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1A8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A2E9B52" w14:textId="77777777" w:rsidR="00344897" w:rsidRPr="00A51A8D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44897" w:rsidRPr="00A51A8D" w14:paraId="76B596A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9096EE1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EFA2A0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93EBBBF" w14:textId="77777777" w:rsidR="00344897" w:rsidRPr="00A51A8D" w:rsidRDefault="00A5789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1A8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44897" w:rsidRPr="00A51A8D" w14:paraId="483383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627AA3" w14:textId="77777777" w:rsidR="00344897" w:rsidRPr="00A51A8D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078891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F1C35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A0F13" w14:textId="7C9F4D0A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6EE0FC14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4B677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4C79FE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FF0F751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4CA396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C7E13" w14:textId="63248D7A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0AED4472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2F62B2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1E85F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AC59C9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FD1C41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1D836" w14:textId="77F013D8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3B405DFE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3531E5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87176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A5C3DD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7C2D6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DA6582" w14:textId="63507455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2F74F6EE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628A79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504F4E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1FF58F9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5290B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443A5" w14:textId="44174C40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77A3D0B4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39EC3C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5D9A1A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2EDCAB0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58381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129CDD" w14:textId="0BA182CF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7D18C28B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24392F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E7D98E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91EC4E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376BB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8EAA4A" w14:textId="3B1E445A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2F27C83A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78F89E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A2BC0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1A8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9D2B68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719A3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BF4892" w14:textId="19808206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4A4FF862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2B26C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DD8327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FD5C30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6825E" w14:textId="77777777" w:rsidR="00344897" w:rsidRPr="00A51A8D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841D66" w14:textId="417C4D73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6B68B64E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1FFB19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02138E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B4EB20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D21D6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F7E834" w14:textId="088CBD65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</w:rPr>
              <w:t>(Good)</w:t>
            </w:r>
          </w:p>
        </w:tc>
        <w:tc>
          <w:tcPr>
            <w:tcW w:w="1367" w:type="pct"/>
          </w:tcPr>
          <w:p w14:paraId="59940E72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199515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0D7D5D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38F5863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EB4B0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6C544" w14:textId="65720AD2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DEA88F6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557F4F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5CB721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EA2B08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194AB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3137E5" w14:textId="63161399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3A0284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70B200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2840FC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51B9A4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BCE54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728D4" w14:textId="66FB3B9E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2655B0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3D6B5A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C6437D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17FBB0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1F4A5C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746079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A5CC84" w14:textId="18BB5D69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A38D2A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728942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75FD38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A51A8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7B8034F7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CEFF4" w14:textId="77777777" w:rsidR="00344897" w:rsidRPr="00A51A8D" w:rsidRDefault="00A5789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0E1FCF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E71C92" w14:textId="4F2AF843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93FE037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D92045" w14:textId="77777777" w:rsidR="00344897" w:rsidRPr="00A51A8D" w:rsidRDefault="003448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72ACA2" w14:textId="77777777" w:rsidR="00344897" w:rsidRPr="00A51A8D" w:rsidRDefault="00A5789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1A8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355968B" w14:textId="77777777" w:rsidR="00344897" w:rsidRPr="00A51A8D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44897" w:rsidRPr="00A51A8D" w14:paraId="05CE98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7D4E94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33C55D0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CB4E26E" w14:textId="77777777" w:rsidR="00344897" w:rsidRPr="00A51A8D" w:rsidRDefault="003448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25F75F2" w14:textId="77777777" w:rsidR="00344897" w:rsidRPr="00A51A8D" w:rsidRDefault="00A5789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1A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1A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3C928A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116BB3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CB433B" w14:textId="77777777" w:rsidR="00344897" w:rsidRPr="00A51A8D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DF0C51" w14:textId="77777777" w:rsidR="00344897" w:rsidRPr="00A51A8D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E8701F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220FEE" w14:textId="1BB72845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C9FFEA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4824CFD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CACED7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E6DF295" w14:textId="77777777" w:rsidR="00344897" w:rsidRPr="00A51A8D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002E4C" w14:textId="77777777" w:rsidR="00344897" w:rsidRPr="00A51A8D" w:rsidRDefault="00A578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0FCF03B" w14:textId="53F7E85F" w:rsidR="00344897" w:rsidRPr="00A51A8D" w:rsidRDefault="00B015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98BA02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56AE97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475C21" w14:textId="77777777" w:rsidR="00344897" w:rsidRPr="00A51A8D" w:rsidRDefault="00A578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1A8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1A8D">
              <w:rPr>
                <w:rFonts w:ascii="Arial" w:hAnsi="Arial" w:cs="Arial"/>
                <w:lang w:val="en-GB" w:eastAsia="en-US"/>
              </w:rPr>
              <w:br/>
            </w:r>
          </w:p>
          <w:p w14:paraId="17A627B8" w14:textId="77777777" w:rsidR="00344897" w:rsidRPr="00A51A8D" w:rsidRDefault="00A5789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4E8D7E" w14:textId="77DA594B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C96F7D5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1112DA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E94E72" w14:textId="77777777" w:rsidR="00344897" w:rsidRPr="00A51A8D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B732363" w14:textId="77777777" w:rsidR="00344897" w:rsidRPr="00A51A8D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B215ABF" w14:textId="77777777" w:rsidR="00344897" w:rsidRPr="00A51A8D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A30A54" w14:textId="77777777" w:rsidR="00344897" w:rsidRPr="00A51A8D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ED03A85" w14:textId="415B74BC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61B96A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44897" w:rsidRPr="00A51A8D" w14:paraId="25333D3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5D9C10" w14:textId="77777777" w:rsidR="00344897" w:rsidRPr="00A51A8D" w:rsidRDefault="00A5789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38D5C5" w14:textId="77777777" w:rsidR="00344897" w:rsidRPr="00A51A8D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6DDD1B" w14:textId="77777777" w:rsidR="00344897" w:rsidRPr="00A51A8D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C81613" w14:textId="77777777" w:rsidR="00344897" w:rsidRPr="00A51A8D" w:rsidRDefault="00A578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039265" w14:textId="77777777" w:rsidR="00344897" w:rsidRPr="00A51A8D" w:rsidRDefault="003448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4140F13" w14:textId="0769CE6A" w:rsidR="00344897" w:rsidRPr="00A51A8D" w:rsidRDefault="00B015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0931257" w14:textId="77777777" w:rsidR="00344897" w:rsidRPr="00A51A8D" w:rsidRDefault="0034489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1BF57C" w14:textId="77777777" w:rsidR="00344897" w:rsidRPr="00A51A8D" w:rsidRDefault="0034489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FA546FA" w14:textId="584665D5" w:rsidR="00344897" w:rsidRPr="00A51A8D" w:rsidRDefault="00A578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1A8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D289E" w:rsidRPr="00A51A8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2A0AFBF" w14:textId="77777777" w:rsidR="00344897" w:rsidRPr="00A51A8D" w:rsidRDefault="003448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44897" w:rsidRPr="00A51A8D" w14:paraId="093DA4B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98324CD" w14:textId="77777777" w:rsidR="00344897" w:rsidRPr="00A51A8D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1A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727B453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4897" w:rsidRPr="00A51A8D" w14:paraId="6BB3386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E44AFC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D1D64DC" w14:textId="77777777" w:rsidR="00344897" w:rsidRPr="00A51A8D" w:rsidRDefault="00A578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4897" w:rsidRPr="00A51A8D" w14:paraId="7F1EE61D" w14:textId="77777777">
        <w:trPr>
          <w:trHeight w:val="20"/>
          <w:jc w:val="center"/>
        </w:trPr>
        <w:tc>
          <w:tcPr>
            <w:tcW w:w="2784" w:type="pct"/>
            <w:noWrap/>
          </w:tcPr>
          <w:p w14:paraId="55883B4F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5828D4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332C4" w14:textId="464D6652" w:rsidR="00344897" w:rsidRPr="00A51A8D" w:rsidRDefault="008C3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sz w:val="20"/>
                <w:szCs w:val="20"/>
                <w:lang w:val="en-GB"/>
              </w:rPr>
              <w:t>The manuscript is well-structured and contributes meaningfully to the domain. However, minor revisions related to recent literature inclusion and elaboration of limitations are recommended before final acceptance.</w:t>
            </w:r>
          </w:p>
          <w:p w14:paraId="225B3DB2" w14:textId="355DDFD2" w:rsidR="008C33DF" w:rsidRPr="00A51A8D" w:rsidRDefault="008C33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1A8D">
              <w:rPr>
                <w:rFonts w:ascii="Arial" w:hAnsi="Arial" w:cs="Arial"/>
                <w:sz w:val="20"/>
                <w:szCs w:val="20"/>
                <w:lang w:val="en-GB"/>
              </w:rPr>
              <w:t>The manuscript is academically sound, methodologically appropriate, and clearly written. Minor improvements in literature updates and discussion of limitations will enhance the quality further.</w:t>
            </w:r>
          </w:p>
          <w:p w14:paraId="645F7CAA" w14:textId="77777777" w:rsidR="00344897" w:rsidRPr="00A51A8D" w:rsidRDefault="00344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E3E8270" w14:textId="77777777" w:rsidR="00344897" w:rsidRPr="00A51A8D" w:rsidRDefault="00344897" w:rsidP="00B015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256202" w14:textId="77777777" w:rsidR="00A51A8D" w:rsidRPr="00A51A8D" w:rsidRDefault="00A51A8D" w:rsidP="00A51A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62DD4CD" w14:textId="77777777" w:rsidR="00A51A8D" w:rsidRPr="00A51A8D" w:rsidRDefault="00A51A8D" w:rsidP="00A51A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1A8D">
        <w:rPr>
          <w:rFonts w:ascii="Arial" w:hAnsi="Arial" w:cs="Arial"/>
          <w:b/>
          <w:u w:val="single"/>
        </w:rPr>
        <w:t>Reviewer details:</w:t>
      </w:r>
    </w:p>
    <w:p w14:paraId="7749696D" w14:textId="77777777" w:rsidR="00A51A8D" w:rsidRPr="00A51A8D" w:rsidRDefault="00A51A8D" w:rsidP="00A51A8D">
      <w:pPr>
        <w:rPr>
          <w:rFonts w:ascii="Arial" w:hAnsi="Arial" w:cs="Arial"/>
          <w:sz w:val="20"/>
          <w:szCs w:val="20"/>
        </w:rPr>
      </w:pPr>
      <w:proofErr w:type="spellStart"/>
      <w:r w:rsidRPr="00A51A8D">
        <w:rPr>
          <w:rFonts w:ascii="Arial" w:hAnsi="Arial" w:cs="Arial"/>
          <w:color w:val="000000"/>
          <w:sz w:val="20"/>
          <w:szCs w:val="20"/>
        </w:rPr>
        <w:t>Niranchana</w:t>
      </w:r>
      <w:proofErr w:type="spellEnd"/>
      <w:r w:rsidRPr="00A51A8D">
        <w:rPr>
          <w:rFonts w:ascii="Arial" w:hAnsi="Arial" w:cs="Arial"/>
          <w:color w:val="000000"/>
          <w:sz w:val="20"/>
          <w:szCs w:val="20"/>
        </w:rPr>
        <w:t xml:space="preserve"> Shri Viswanathan, </w:t>
      </w:r>
      <w:proofErr w:type="spellStart"/>
      <w:r w:rsidRPr="00A51A8D">
        <w:rPr>
          <w:rFonts w:ascii="Arial" w:hAnsi="Arial" w:cs="Arial"/>
          <w:color w:val="000000"/>
          <w:sz w:val="20"/>
          <w:szCs w:val="20"/>
        </w:rPr>
        <w:t>Sapthagiri</w:t>
      </w:r>
      <w:proofErr w:type="spellEnd"/>
      <w:r w:rsidRPr="00A51A8D">
        <w:rPr>
          <w:rFonts w:ascii="Arial" w:hAnsi="Arial" w:cs="Arial"/>
          <w:color w:val="000000"/>
          <w:sz w:val="20"/>
          <w:szCs w:val="20"/>
        </w:rPr>
        <w:t xml:space="preserve"> Institute of Medical Sciences and Research Center</w:t>
      </w:r>
      <w:r w:rsidRPr="00A51A8D">
        <w:rPr>
          <w:rFonts w:ascii="Arial" w:hAnsi="Arial" w:cs="Arial"/>
          <w:sz w:val="20"/>
          <w:szCs w:val="20"/>
        </w:rPr>
        <w:t xml:space="preserve">, </w:t>
      </w:r>
      <w:r w:rsidRPr="00A51A8D">
        <w:rPr>
          <w:rFonts w:ascii="Arial" w:hAnsi="Arial" w:cs="Arial"/>
          <w:color w:val="000000"/>
          <w:sz w:val="20"/>
          <w:szCs w:val="20"/>
        </w:rPr>
        <w:t>India</w:t>
      </w:r>
    </w:p>
    <w:p w14:paraId="565E7A33" w14:textId="77777777" w:rsidR="00A51A8D" w:rsidRPr="00A51A8D" w:rsidRDefault="00A51A8D" w:rsidP="00A51A8D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bookmarkEnd w:id="0"/>
    </w:p>
    <w:p w14:paraId="5F6EE829" w14:textId="77777777" w:rsidR="00344897" w:rsidRPr="00A51A8D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CCD5006" w14:textId="77777777" w:rsidR="00344897" w:rsidRPr="00A51A8D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83DBEF" w14:textId="77777777" w:rsidR="00344897" w:rsidRPr="00A51A8D" w:rsidRDefault="0034489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44897" w:rsidRPr="00A51A8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1ED5" w14:textId="77777777" w:rsidR="00142CE0" w:rsidRDefault="00142CE0">
      <w:r>
        <w:separator/>
      </w:r>
    </w:p>
  </w:endnote>
  <w:endnote w:type="continuationSeparator" w:id="0">
    <w:p w14:paraId="1F650512" w14:textId="77777777" w:rsidR="00142CE0" w:rsidRDefault="001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7188A" w14:textId="77777777" w:rsidR="00344897" w:rsidRDefault="00344897">
    <w:pPr>
      <w:pStyle w:val="Footer"/>
      <w:jc w:val="right"/>
    </w:pPr>
  </w:p>
  <w:p w14:paraId="44A52EE3" w14:textId="78B9B77F" w:rsidR="00344897" w:rsidRDefault="00A578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33D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33D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004A29E" w14:textId="77777777" w:rsidR="00344897" w:rsidRDefault="00A578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DF4D4F" w14:textId="77777777" w:rsidR="00344897" w:rsidRDefault="00344897">
    <w:pPr>
      <w:pStyle w:val="Footer"/>
      <w:jc w:val="right"/>
    </w:pPr>
  </w:p>
  <w:p w14:paraId="3DA5953C" w14:textId="77777777" w:rsidR="00344897" w:rsidRDefault="003448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BC8AF" w14:textId="77777777" w:rsidR="00142CE0" w:rsidRDefault="00142CE0">
      <w:r>
        <w:separator/>
      </w:r>
    </w:p>
  </w:footnote>
  <w:footnote w:type="continuationSeparator" w:id="0">
    <w:p w14:paraId="35DB727F" w14:textId="77777777" w:rsidR="00142CE0" w:rsidRDefault="0014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8D0" w14:textId="77777777" w:rsidR="00344897" w:rsidRDefault="0034489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6564A3" w14:textId="77777777" w:rsidR="00344897" w:rsidRDefault="00A578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94757"/>
    <w:multiLevelType w:val="multilevel"/>
    <w:tmpl w:val="27A0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897"/>
    <w:rsid w:val="000C3146"/>
    <w:rsid w:val="00140C10"/>
    <w:rsid w:val="00142CE0"/>
    <w:rsid w:val="00196ED3"/>
    <w:rsid w:val="00344897"/>
    <w:rsid w:val="003B3D0C"/>
    <w:rsid w:val="005735C6"/>
    <w:rsid w:val="0059721D"/>
    <w:rsid w:val="006D289E"/>
    <w:rsid w:val="006D6990"/>
    <w:rsid w:val="00742C53"/>
    <w:rsid w:val="00842FD2"/>
    <w:rsid w:val="008C33DF"/>
    <w:rsid w:val="00943666"/>
    <w:rsid w:val="00A51A8D"/>
    <w:rsid w:val="00A57896"/>
    <w:rsid w:val="00B01522"/>
    <w:rsid w:val="00B50097"/>
    <w:rsid w:val="00B7153E"/>
    <w:rsid w:val="00CF0BBD"/>
    <w:rsid w:val="00DA25D4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641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1A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