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322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60"/>
        <w:gridCol w:w="10162"/>
        <w:tblGridChange w:id="0">
          <w:tblGrid>
            <w:gridCol w:w="3160"/>
            <w:gridCol w:w="10162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vertAlign w:val="baseline"/>
              </w:rPr>
            </w:pPr>
            <w:hyperlink r:id="rId7">
              <w:r w:rsidDel="00000000" w:rsidR="00000000" w:rsidRPr="00000000">
                <w:rPr>
                  <w:b w:val="1"/>
                  <w:bCs w:val="1"/>
                  <w:color w:val="0000ff"/>
                  <w:sz w:val="20"/>
                  <w:szCs w:val="20"/>
                  <w:vertAlign w:val="baseline"/>
                  <w:rtl w:val="0"/>
                </w:rPr>
                <w:t xml:space="preserve"> </w:t>
              </w:r>
            </w:hyperlink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vertAlign w:val="baseline"/>
                  <w:rtl w:val="0"/>
                </w:rPr>
                <w:t xml:space="preserve">Journal of Medicine and Health Research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Ms_JOMAHR_14639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Anorectoplasty for Anorectal Malformations: Surgical Outcomes, Predictive Factors for Continence, and Quality of Life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REVIEW ARTICLE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ehei0mqja0c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PART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wytj7oppnqqp" w:id="1"/>
      <w:bookmarkEnd w:id="1"/>
      <w:r w:rsidDel="00000000" w:rsidR="00000000" w:rsidRPr="00000000">
        <w:rPr>
          <w:rtl w:val="0"/>
        </w:rPr>
      </w:r>
    </w:p>
    <w:tbl>
      <w:tblPr>
        <w:tblStyle w:val="Table2"/>
        <w:tblW w:w="13466.000000000002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8"/>
        <w:gridCol w:w="4966"/>
        <w:gridCol w:w="3682"/>
        <w:tblGridChange w:id="0">
          <w:tblGrid>
            <w:gridCol w:w="4818"/>
            <w:gridCol w:w="4966"/>
            <w:gridCol w:w="368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Comments of the Reviewers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after="160" w:line="259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A minimum of 3-4 sentences may be required for this part.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This manuscript provides a significant contribution to pediatric surgery by synthesizing the long-term clinical and psychosocial outcomes of anorectal malformation (ARM) repairs. By comparing the established gold-standard Posterior Sagittal Anorectoplasty (PSARP) with emerging minimally invasive techniques like LAARP and RAARP, the study offers a contemporary roadmap for selecting surgical approaches that prioritize both anatomical correction and functional recovery. Furthermore, its focus on predictive factors for fecal continence and the resulting quality of life addresses a critical gap in post-operative care, moving the scientific discourse beyond surgical success toward holistic patient well-being.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uowjk72l9g0r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jc w:val="lef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highlight w:val="yellow"/>
          <w:vertAlign w:val="baseline"/>
          <w:rtl w:val="0"/>
        </w:rPr>
        <w:t xml:space="preserve">PART 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466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0"/>
        <w:gridCol w:w="4964"/>
        <w:gridCol w:w="3682"/>
        <w:tblGridChange w:id="0">
          <w:tblGrid>
            <w:gridCol w:w="4820"/>
            <w:gridCol w:w="4964"/>
            <w:gridCol w:w="368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Rating of the Reviewers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spacing w:after="160" w:line="259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3">
            <w:pPr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1. Is the title clear and appropriate for the paper?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ind w:left="360" w:firstLine="0"/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eui6wzung6gi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2. Is the abstract of the article comprehensive?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ind w:left="360" w:firstLine="0"/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is2fcxodcail" w:id="4"/>
            <w:bookmarkEnd w:id="4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3. Are the keywords appropriate and useful?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ind w:left="360" w:firstLine="0"/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ap38k4sl3ckm" w:id="5"/>
            <w:bookmarkEnd w:id="5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4. Is the background information of the paper sufficient and well organized?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ind w:left="360" w:firstLine="0"/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1d6dif8d7kae" w:id="6"/>
            <w:bookmarkEnd w:id="6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5. Are the objectives clearly stated?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ind w:left="360" w:firstLine="0"/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pbsgoricbvfw" w:id="7"/>
            <w:bookmarkEnd w:id="7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6. Is the literature review relevant?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ind w:left="360" w:firstLine="0"/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wkvivuge0ptu" w:id="8"/>
            <w:bookmarkEnd w:id="8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1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7. Is the literature review recent?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63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40404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ind w:left="360" w:firstLine="0"/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s8r23utl9mb2" w:id="9"/>
            <w:bookmarkEnd w:id="9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6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8. Is the literature search methodology explained properly?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ind w:left="360" w:firstLine="0"/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ehj1jmsgorsg" w:id="10"/>
            <w:bookmarkEnd w:id="1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B">
            <w:pPr>
              <w:pStyle w:val="Heading2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9. Is the Critical analysis of literature done?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ind w:left="360" w:firstLine="0"/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8eyhar6xtaw5" w:id="11"/>
            <w:bookmarkEnd w:id="1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0">
            <w:pPr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10. Is 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Identification of research gaps/future directions done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72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18r4846o22t" w:id="12"/>
            <w:bookmarkEnd w:id="12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5">
            <w:pPr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11. Are the conclusions logically arrived?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77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kfvg1dm099eg" w:id="13"/>
            <w:bookmarkEnd w:id="1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A">
            <w:pPr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12. Are the limitations of the paper discussed?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vodx0ian0a6t" w:id="14"/>
            <w:bookmarkEnd w:id="14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have included a section on the limitations of the study.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F">
            <w:pPr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13. What is the 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Quality of references (i.e. from peer reviewed authentic sources)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81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uzvjr6b37po3" w:id="15"/>
            <w:bookmarkEnd w:id="15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5">
            <w:pPr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14. Is the manuscript written in clear and understandable language?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Rating Scale:</w:t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color w:val="40404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5 = Excellent 4 = Good 3 = Satisfactory 2 = Needs Improvement 1 = Poor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vertAlign w:val="baselin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3yitarpl1sh7" w:id="16"/>
            <w:bookmarkEnd w:id="16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correction requested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183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340"/>
        <w:gridCol w:w="5843"/>
        <w:tblGridChange w:id="0">
          <w:tblGrid>
            <w:gridCol w:w="7340"/>
            <w:gridCol w:w="5843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Editorial Comments (This section is reserved for the comments from journal editorial office and editors):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ind w:left="720" w:hanging="36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Strengthen the Limitations: To improve the manuscript, consider adding a brief section acknowledging the limitations of a narrative review compared to a systematic review, specifically regarding the potential for selection bias.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ind w:left="720" w:hanging="36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Standardize Formatting: Ensure consistent use of abbreviations  throughout the text.</w:t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ind w:left="720" w:hanging="36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Future Directions: Elaborate slightly more on the "Integrated care" mentioned in the conclusion. What specific disciplines should be involved in the multidisciplinary team for optimal long-term quality of life? Give a clarity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heading=h.p4h2xhy4twpv" w:id="17"/>
            <w:bookmarkEnd w:id="17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have included a section on the limitations of the study.</w:t>
            </w:r>
          </w:p>
          <w:p w:rsidR="00000000" w:rsidDel="00000000" w:rsidP="00000000" w:rsidRDefault="00000000" w:rsidRPr="00000000" w14:paraId="0000009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heading=h.nj7bgtlov9rh" w:id="18"/>
            <w:bookmarkEnd w:id="18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heading=h.4ny7wbehzxho" w:id="19"/>
            <w:bookmarkEnd w:id="19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entire manuscript was reviewed and corrections made at places.</w:t>
            </w:r>
          </w:p>
          <w:p w:rsidR="00000000" w:rsidDel="00000000" w:rsidP="00000000" w:rsidRDefault="00000000" w:rsidRPr="00000000" w14:paraId="0000009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have updated the conclusion to elaborate on the "integrated care" concept, specifying the key disciplines involved in a multidisciplinary team for optimal long-term outcomes for ARM patients.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>
          <w:b w:val="0"/>
          <w:bCs w:val="0"/>
          <w:sz w:val="20"/>
          <w:szCs w:val="20"/>
          <w:highlight w:val="yellow"/>
          <w:u w:val="single"/>
          <w:vertAlign w:val="baseline"/>
        </w:rPr>
      </w:pPr>
      <w:bookmarkStart w:colFirst="0" w:colLast="0" w:name="_heading=h.qla7jg4wnbyu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rFonts w:ascii="Arial" w:cs="Arial" w:eastAsia="Arial" w:hAnsi="Arial"/>
          <w:b w:val="0"/>
          <w:bCs w:val="0"/>
          <w:sz w:val="20"/>
          <w:szCs w:val="20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u w:val="single"/>
          <w:vertAlign w:val="baseline"/>
          <w:rtl w:val="0"/>
        </w:rPr>
        <w:t xml:space="preserve">PART  3: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y5kvt5rsjd9m" w:id="21"/>
      <w:bookmarkEnd w:id="21"/>
      <w:r w:rsidDel="00000000" w:rsidR="00000000" w:rsidRPr="00000000">
        <w:rPr>
          <w:rtl w:val="0"/>
        </w:rPr>
      </w:r>
    </w:p>
    <w:tbl>
      <w:tblPr>
        <w:tblStyle w:val="Table5"/>
        <w:tblW w:w="13500.0" w:type="dxa"/>
        <w:jc w:val="left"/>
        <w:tblInd w:w="269.9999999999999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63"/>
        <w:gridCol w:w="4722"/>
        <w:gridCol w:w="4415"/>
        <w:tblGridChange w:id="0">
          <w:tblGrid>
            <w:gridCol w:w="4363"/>
            <w:gridCol w:w="4722"/>
            <w:gridCol w:w="4415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1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AA">
            <w:pPr>
              <w:keepNext w:val="1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Style w:val="Heading2"/>
              <w:jc w:val="left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bookmarkStart w:colFirst="0" w:colLast="0" w:name="_heading=h.lnwvxwcnrl77" w:id="22"/>
            <w:bookmarkEnd w:id="22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No comment from reviewer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b w:val="0"/>
          <w:bCs w:val="0"/>
          <w:sz w:val="20"/>
          <w:szCs w:val="20"/>
          <w:u w:val="single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br w:type="textWrapping"/>
      <w:t xml:space="preserve">V180326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spacing w:before="280" w:lineRule="auto"/>
      <w:jc w:val="center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Form-2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Helvetica" w:cs="Helvetica" w:eastAsia="MS Mincho" w:hAnsi="Helvetica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styleId="Heading4Char">
    <w:name w:val="Heading 4 Char"/>
    <w:next w:val="Heading4Char"/>
    <w:autoRedefine w:val="0"/>
    <w:hidden w:val="0"/>
    <w:qFormat w:val="0"/>
    <w:rPr>
      <w:rFonts w:ascii="Arial Unicode MS" w:cs="Arial Unicode MS" w:eastAsia="Arial Unicode MS" w:hAnsi="Arial Unicode MS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fr-FR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next w:val="Footer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NichtaufgelösteErwähnung">
    <w:name w:val="Nicht aufgelöste Erwähnung"/>
    <w:next w:val="NichtaufgelösteErwähnung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Affiliation">
    <w:name w:val="Affiliation"/>
    <w:basedOn w:val="Normal"/>
    <w:next w:val="Affiliation"/>
    <w:autoRedefine w:val="0"/>
    <w:hidden w:val="0"/>
    <w:qFormat w:val="0"/>
    <w:pPr>
      <w:suppressAutoHyphens w:val="1"/>
      <w:spacing w:after="240" w:line="240" w:lineRule="atLeast"/>
      <w:ind w:leftChars="-1" w:rightChars="0" w:firstLineChars="-1"/>
      <w:jc w:val="right"/>
      <w:textDirection w:val="btLr"/>
      <w:textAlignment w:val="top"/>
      <w:outlineLvl w:val="0"/>
    </w:pPr>
    <w:rPr>
      <w:rFonts w:ascii="Helvetica" w:eastAsia="Times New Roman" w:hAnsi="Helvetic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afsj.com" TargetMode="External"/><Relationship Id="rId8" Type="http://schemas.openxmlformats.org/officeDocument/2006/relationships/hyperlink" Target="https://r1.reviewerhub.org/jomahr/journa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7C/lxwUx1N2OD+IUWOTsDmc9wA==">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2026-03-24T18:25:00Z</dcterms:created>
  <dc:creator>anonymous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GrammarlyDocumentId">
    <vt:lpstr>e753ba8d-0bd4-4d16-b311-3b65826f183c</vt:lpstr>
  </property>
</Properties>
</file>