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3CA5" w14:paraId="669B9EDA" w14:textId="77777777">
        <w:trPr>
          <w:trHeight w:val="20"/>
          <w:jc w:val="center"/>
        </w:trPr>
        <w:tc>
          <w:tcPr>
            <w:tcW w:w="1186" w:type="pct"/>
          </w:tcPr>
          <w:p w14:paraId="507E5D77" w14:textId="77777777" w:rsidR="00343CA5" w:rsidRDefault="00876FAF">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1AD48915" w14:textId="77777777" w:rsidR="00343CA5" w:rsidRDefault="000F0B25">
            <w:pPr>
              <w:rPr>
                <w:rFonts w:ascii="Arial" w:hAnsi="Arial" w:cs="Arial"/>
                <w:b/>
                <w:bCs/>
                <w:color w:val="0000FF"/>
                <w:sz w:val="20"/>
                <w:szCs w:val="20"/>
                <w:lang w:val="en-GB"/>
              </w:rPr>
            </w:pPr>
            <w:hyperlink r:id="rId7" w:history="1">
              <w:r w:rsidR="00360E1C" w:rsidRPr="00360E1C">
                <w:rPr>
                  <w:rFonts w:ascii="Helvetica" w:hAnsi="Helvetica" w:cs="Helvetica"/>
                  <w:color w:val="01AA20"/>
                  <w:sz w:val="21"/>
                  <w:szCs w:val="21"/>
                  <w:u w:val="single"/>
                  <w:shd w:val="clear" w:color="auto" w:fill="FFFFFF"/>
                </w:rPr>
                <w:t>Journal of Global Ecology and Environment</w:t>
              </w:r>
            </w:hyperlink>
            <w:r w:rsidR="00360E1C" w:rsidRPr="00360E1C">
              <w:rPr>
                <w:rFonts w:ascii="Helvetica" w:hAnsi="Helvetica" w:cs="Helvetica"/>
                <w:color w:val="555555"/>
                <w:sz w:val="21"/>
                <w:szCs w:val="21"/>
                <w:shd w:val="clear" w:color="auto" w:fill="FFFFFF"/>
              </w:rPr>
              <w:t> </w:t>
            </w:r>
          </w:p>
        </w:tc>
      </w:tr>
      <w:tr w:rsidR="00343CA5" w14:paraId="1FF88C3B" w14:textId="77777777">
        <w:trPr>
          <w:trHeight w:val="20"/>
          <w:jc w:val="center"/>
        </w:trPr>
        <w:tc>
          <w:tcPr>
            <w:tcW w:w="1186" w:type="pct"/>
          </w:tcPr>
          <w:p w14:paraId="7B2A022F" w14:textId="77777777" w:rsidR="00343CA5" w:rsidRDefault="00876FAF">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15A2C1FC" w14:textId="77777777" w:rsidR="00343CA5" w:rsidRDefault="00664E26">
            <w:pPr>
              <w:pStyle w:val="NormalWeb"/>
              <w:spacing w:before="0" w:beforeAutospacing="0" w:after="0" w:afterAutospacing="0"/>
              <w:rPr>
                <w:rFonts w:ascii="Arial" w:hAnsi="Arial" w:cs="Arial"/>
                <w:b/>
                <w:bCs/>
                <w:sz w:val="20"/>
                <w:szCs w:val="20"/>
                <w:lang w:val="en-GB"/>
              </w:rPr>
            </w:pPr>
            <w:r w:rsidRPr="00664E26">
              <w:rPr>
                <w:rFonts w:ascii="Arial" w:hAnsi="Arial" w:cs="Arial"/>
                <w:b/>
                <w:bCs/>
                <w:sz w:val="20"/>
                <w:szCs w:val="20"/>
                <w:lang w:val="en-GB"/>
              </w:rPr>
              <w:t>Ms_JOGEE_14805</w:t>
            </w:r>
          </w:p>
        </w:tc>
      </w:tr>
      <w:tr w:rsidR="00343CA5" w14:paraId="1B9E3AA2" w14:textId="77777777">
        <w:trPr>
          <w:trHeight w:val="20"/>
          <w:jc w:val="center"/>
        </w:trPr>
        <w:tc>
          <w:tcPr>
            <w:tcW w:w="1186" w:type="pct"/>
          </w:tcPr>
          <w:p w14:paraId="1D28894E" w14:textId="77777777" w:rsidR="00343CA5" w:rsidRDefault="00876FAF">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37282EF5" w14:textId="77777777" w:rsidR="00343CA5" w:rsidRDefault="00664E26">
            <w:pPr>
              <w:pStyle w:val="NormalWeb"/>
              <w:spacing w:before="0" w:beforeAutospacing="0" w:after="0" w:afterAutospacing="0"/>
              <w:rPr>
                <w:rFonts w:ascii="Arial" w:hAnsi="Arial" w:cs="Arial"/>
                <w:b/>
                <w:sz w:val="20"/>
                <w:szCs w:val="20"/>
                <w:lang w:val="en-GB"/>
              </w:rPr>
            </w:pPr>
            <w:r w:rsidRPr="00664E26">
              <w:rPr>
                <w:rFonts w:ascii="Arial" w:hAnsi="Arial" w:cs="Arial"/>
                <w:b/>
                <w:sz w:val="20"/>
                <w:szCs w:val="20"/>
                <w:lang w:val="en-GB"/>
              </w:rPr>
              <w:t>A systematic review on synergistic ecosystem-based adaptation for sustainable coastal zone management in Bangladesh</w:t>
            </w:r>
          </w:p>
        </w:tc>
      </w:tr>
      <w:tr w:rsidR="00343CA5" w14:paraId="29A3EBE6" w14:textId="77777777">
        <w:trPr>
          <w:trHeight w:val="20"/>
          <w:jc w:val="center"/>
        </w:trPr>
        <w:tc>
          <w:tcPr>
            <w:tcW w:w="1186" w:type="pct"/>
          </w:tcPr>
          <w:p w14:paraId="203C1339" w14:textId="77777777" w:rsidR="00343CA5" w:rsidRDefault="00876FAF">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3BBA384A" w14:textId="77777777" w:rsidR="00343CA5" w:rsidRDefault="00876FAF">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720E4CC4" w14:textId="77777777" w:rsidR="00343CA5" w:rsidRDefault="00343CA5">
            <w:pPr>
              <w:pStyle w:val="NormalWeb"/>
              <w:spacing w:before="0" w:beforeAutospacing="0" w:after="0" w:afterAutospacing="0"/>
              <w:rPr>
                <w:rFonts w:ascii="Arial" w:hAnsi="Arial" w:cs="Arial"/>
                <w:b/>
                <w:sz w:val="20"/>
                <w:szCs w:val="20"/>
                <w:lang w:val="en-GB"/>
              </w:rPr>
            </w:pPr>
          </w:p>
        </w:tc>
      </w:tr>
    </w:tbl>
    <w:p w14:paraId="70259793" w14:textId="77777777" w:rsidR="00343CA5" w:rsidRDefault="00343CA5">
      <w:pPr>
        <w:pStyle w:val="BodyText"/>
        <w:rPr>
          <w:rFonts w:ascii="Arial" w:hAnsi="Arial" w:cs="Arial"/>
          <w:sz w:val="20"/>
          <w:szCs w:val="20"/>
          <w:lang w:val="en-GB"/>
        </w:rPr>
      </w:pPr>
    </w:p>
    <w:p w14:paraId="6D34D7BD" w14:textId="77777777" w:rsidR="00343CA5" w:rsidRDefault="00876FAF">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1F4558E3" w14:textId="77777777" w:rsidR="00343CA5" w:rsidRDefault="00343CA5">
      <w:pPr>
        <w:pStyle w:val="BodyText"/>
        <w:ind w:left="1440"/>
        <w:rPr>
          <w:rFonts w:ascii="Arial" w:hAnsi="Arial" w:cs="Arial"/>
          <w:bCs/>
          <w:sz w:val="20"/>
          <w:szCs w:val="20"/>
          <w:lang w:val="en-GB"/>
        </w:rPr>
      </w:pPr>
    </w:p>
    <w:p w14:paraId="426FAD3E" w14:textId="77777777" w:rsidR="00343CA5" w:rsidRDefault="00343CA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43CA5" w14:paraId="7C636A7C" w14:textId="77777777">
        <w:trPr>
          <w:trHeight w:val="20"/>
          <w:jc w:val="center"/>
        </w:trPr>
        <w:tc>
          <w:tcPr>
            <w:tcW w:w="1789" w:type="pct"/>
            <w:noWrap/>
          </w:tcPr>
          <w:p w14:paraId="515606E1" w14:textId="77777777" w:rsidR="00343CA5" w:rsidRDefault="00343CA5">
            <w:pPr>
              <w:pStyle w:val="Heading2"/>
              <w:keepNext w:val="0"/>
              <w:jc w:val="left"/>
              <w:rPr>
                <w:rFonts w:ascii="Arial" w:hAnsi="Arial" w:cs="Arial"/>
                <w:lang w:val="en-GB"/>
              </w:rPr>
            </w:pPr>
          </w:p>
        </w:tc>
        <w:tc>
          <w:tcPr>
            <w:tcW w:w="1844" w:type="pct"/>
          </w:tcPr>
          <w:p w14:paraId="6C52BA08" w14:textId="77777777" w:rsidR="00343CA5" w:rsidRDefault="00876FAF">
            <w:pPr>
              <w:pStyle w:val="Heading2"/>
              <w:keepNext w:val="0"/>
              <w:jc w:val="left"/>
              <w:rPr>
                <w:rFonts w:ascii="Arial" w:hAnsi="Arial" w:cs="Arial"/>
                <w:lang w:val="en-GB"/>
              </w:rPr>
            </w:pPr>
            <w:r>
              <w:rPr>
                <w:rFonts w:ascii="Arial" w:hAnsi="Arial" w:cs="Arial"/>
                <w:lang w:val="en-GB"/>
              </w:rPr>
              <w:t>Comments of the Reviewers</w:t>
            </w:r>
          </w:p>
        </w:tc>
        <w:tc>
          <w:tcPr>
            <w:tcW w:w="1367" w:type="pct"/>
          </w:tcPr>
          <w:p w14:paraId="3CB7AC02" w14:textId="77777777" w:rsidR="00343CA5" w:rsidRDefault="00876FAF">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D4EA02A" w14:textId="77777777" w:rsidR="00343CA5" w:rsidRDefault="00343CA5">
            <w:pPr>
              <w:pStyle w:val="Heading2"/>
              <w:keepNext w:val="0"/>
              <w:jc w:val="left"/>
              <w:rPr>
                <w:rFonts w:ascii="Arial" w:hAnsi="Arial" w:cs="Arial"/>
                <w:b w:val="0"/>
                <w:lang w:val="en-GB"/>
              </w:rPr>
            </w:pPr>
          </w:p>
        </w:tc>
      </w:tr>
      <w:tr w:rsidR="00343CA5" w14:paraId="6BE1B267" w14:textId="77777777">
        <w:trPr>
          <w:trHeight w:val="20"/>
          <w:jc w:val="center"/>
        </w:trPr>
        <w:tc>
          <w:tcPr>
            <w:tcW w:w="1789" w:type="pct"/>
            <w:noWrap/>
          </w:tcPr>
          <w:p w14:paraId="0CF90160" w14:textId="77777777" w:rsidR="00343CA5" w:rsidRDefault="00876FAF">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7B669C3" w14:textId="77777777" w:rsidR="00343CA5" w:rsidRDefault="00343CA5">
            <w:pPr>
              <w:rPr>
                <w:rFonts w:ascii="Arial" w:eastAsia="MS Mincho" w:hAnsi="Arial" w:cs="Arial"/>
                <w:bCs/>
                <w:sz w:val="20"/>
                <w:szCs w:val="20"/>
                <w:lang w:val="en-GB"/>
              </w:rPr>
            </w:pPr>
          </w:p>
        </w:tc>
        <w:tc>
          <w:tcPr>
            <w:tcW w:w="1844" w:type="pct"/>
          </w:tcPr>
          <w:p w14:paraId="3C0425EC" w14:textId="5E0D80F2" w:rsidR="00343CA5" w:rsidRPr="000A400C" w:rsidRDefault="000A400C" w:rsidP="000A400C">
            <w:pPr>
              <w:pStyle w:val="ListParagraph"/>
              <w:ind w:left="0"/>
              <w:jc w:val="both"/>
              <w:rPr>
                <w:rFonts w:ascii="Arial" w:hAnsi="Arial" w:cs="Arial"/>
                <w:sz w:val="20"/>
                <w:szCs w:val="20"/>
                <w:lang w:val="en-GB"/>
              </w:rPr>
            </w:pPr>
            <w:r w:rsidRPr="000A400C">
              <w:rPr>
                <w:rFonts w:ascii="Arial" w:hAnsi="Arial" w:cs="Arial"/>
                <w:sz w:val="20"/>
                <w:szCs w:val="20"/>
                <w:lang w:val="en-GB"/>
              </w:rPr>
              <w:t>This manuscript addresses a highly relevant and timely topic for Bangladesh, one of the most climate-vulnerable countries in the world. The synthesis of ecosystem-based adaptation (</w:t>
            </w:r>
            <w:proofErr w:type="spellStart"/>
            <w:r w:rsidRPr="000A400C">
              <w:rPr>
                <w:rFonts w:ascii="Arial" w:hAnsi="Arial" w:cs="Arial"/>
                <w:sz w:val="20"/>
                <w:szCs w:val="20"/>
                <w:lang w:val="en-GB"/>
              </w:rPr>
              <w:t>EbA</w:t>
            </w:r>
            <w:proofErr w:type="spellEnd"/>
            <w:r w:rsidRPr="000A400C">
              <w:rPr>
                <w:rFonts w:ascii="Arial" w:hAnsi="Arial" w:cs="Arial"/>
                <w:sz w:val="20"/>
                <w:szCs w:val="20"/>
                <w:lang w:val="en-GB"/>
              </w:rPr>
              <w:t>) and green-gr</w:t>
            </w:r>
            <w:r w:rsidR="00CB4FA6">
              <w:rPr>
                <w:rFonts w:ascii="Arial" w:hAnsi="Arial" w:cs="Arial"/>
                <w:sz w:val="20"/>
                <w:szCs w:val="20"/>
                <w:lang w:val="en-GB"/>
              </w:rPr>
              <w:t>e</w:t>
            </w:r>
            <w:r w:rsidRPr="000A400C">
              <w:rPr>
                <w:rFonts w:ascii="Arial" w:hAnsi="Arial" w:cs="Arial"/>
                <w:sz w:val="20"/>
                <w:szCs w:val="20"/>
                <w:lang w:val="en-GB"/>
              </w:rPr>
              <w:t>y hybrid infrastructure is important for both scientific and policy communities, especially given the limitations of traditional gr</w:t>
            </w:r>
            <w:r w:rsidR="00CB4FA6">
              <w:rPr>
                <w:rFonts w:ascii="Arial" w:hAnsi="Arial" w:cs="Arial"/>
                <w:sz w:val="20"/>
                <w:szCs w:val="20"/>
                <w:lang w:val="en-GB"/>
              </w:rPr>
              <w:t>e</w:t>
            </w:r>
            <w:r w:rsidRPr="000A400C">
              <w:rPr>
                <w:rFonts w:ascii="Arial" w:hAnsi="Arial" w:cs="Arial"/>
                <w:sz w:val="20"/>
                <w:szCs w:val="20"/>
                <w:lang w:val="en-GB"/>
              </w:rPr>
              <w:t xml:space="preserve">y infrastructure in deltaic environments. The paper provides a useful overview of blue carbon potentials, uncertainty ranges, and implementation barriers, which can inform future coastal management projects and climate finance initiatives in Bangladesh and similar deltas. </w:t>
            </w:r>
            <w:r>
              <w:rPr>
                <w:rFonts w:ascii="Arial" w:hAnsi="Arial" w:cs="Arial"/>
                <w:sz w:val="20"/>
                <w:szCs w:val="20"/>
                <w:lang w:val="en-GB"/>
              </w:rPr>
              <w:t>Generally</w:t>
            </w:r>
            <w:r w:rsidRPr="000A400C">
              <w:rPr>
                <w:rFonts w:ascii="Arial" w:hAnsi="Arial" w:cs="Arial"/>
                <w:sz w:val="20"/>
                <w:szCs w:val="20"/>
                <w:lang w:val="en-GB"/>
              </w:rPr>
              <w:t>, it contributes to the growing discourse on nature-based solutions in high-risk coastal zones.</w:t>
            </w:r>
          </w:p>
        </w:tc>
        <w:tc>
          <w:tcPr>
            <w:tcW w:w="1367" w:type="pct"/>
          </w:tcPr>
          <w:p w14:paraId="6BBD6364" w14:textId="5E9F456D" w:rsidR="00E5338D" w:rsidRPr="00CC7ED8" w:rsidRDefault="00E5338D" w:rsidP="00E5338D">
            <w:pPr>
              <w:rPr>
                <w:rFonts w:ascii="Arial" w:hAnsi="Arial" w:cs="Arial"/>
                <w:bCs/>
                <w:sz w:val="20"/>
                <w:szCs w:val="20"/>
              </w:rPr>
            </w:pPr>
            <w:r w:rsidRPr="001D48AA">
              <w:rPr>
                <w:rFonts w:ascii="Arial" w:hAnsi="Arial" w:cs="Arial"/>
                <w:bCs/>
                <w:sz w:val="20"/>
                <w:szCs w:val="20"/>
              </w:rPr>
              <w:t xml:space="preserve">Thank you for your thorough </w:t>
            </w:r>
            <w:r>
              <w:rPr>
                <w:rFonts w:ascii="Arial" w:hAnsi="Arial" w:cs="Arial"/>
                <w:bCs/>
                <w:sz w:val="20"/>
                <w:szCs w:val="20"/>
              </w:rPr>
              <w:t xml:space="preserve">and constructive </w:t>
            </w:r>
            <w:r w:rsidRPr="001D48AA">
              <w:rPr>
                <w:rFonts w:ascii="Arial" w:hAnsi="Arial" w:cs="Arial"/>
                <w:bCs/>
                <w:sz w:val="20"/>
                <w:szCs w:val="20"/>
              </w:rPr>
              <w:t xml:space="preserve">evaluation </w:t>
            </w:r>
            <w:r>
              <w:rPr>
                <w:rFonts w:ascii="Arial" w:hAnsi="Arial" w:cs="Arial"/>
                <w:bCs/>
                <w:sz w:val="20"/>
                <w:szCs w:val="20"/>
              </w:rPr>
              <w:t>regarding the importance of this manuscript for the scientific community. We appreciate you</w:t>
            </w:r>
            <w:r w:rsidRPr="001D48AA">
              <w:rPr>
                <w:rFonts w:ascii="Arial" w:hAnsi="Arial" w:cs="Arial"/>
                <w:bCs/>
                <w:sz w:val="20"/>
                <w:szCs w:val="20"/>
              </w:rPr>
              <w:t>r positive feedback</w:t>
            </w:r>
            <w:r>
              <w:rPr>
                <w:rFonts w:ascii="Arial" w:hAnsi="Arial" w:cs="Arial"/>
                <w:bCs/>
                <w:sz w:val="20"/>
                <w:szCs w:val="20"/>
              </w:rPr>
              <w:t xml:space="preserve"> in this regard.</w:t>
            </w:r>
          </w:p>
          <w:p w14:paraId="062F9E89" w14:textId="77777777" w:rsidR="00343CA5" w:rsidRDefault="00343CA5">
            <w:pPr>
              <w:pStyle w:val="Heading2"/>
              <w:keepNext w:val="0"/>
              <w:jc w:val="left"/>
              <w:rPr>
                <w:rFonts w:ascii="Arial" w:hAnsi="Arial" w:cs="Arial"/>
                <w:b w:val="0"/>
                <w:lang w:val="en-GB"/>
              </w:rPr>
            </w:pPr>
          </w:p>
        </w:tc>
      </w:tr>
    </w:tbl>
    <w:p w14:paraId="05C23823" w14:textId="77777777" w:rsidR="00343CA5" w:rsidRDefault="00343CA5">
      <w:pPr>
        <w:rPr>
          <w:rFonts w:ascii="Arial" w:hAnsi="Arial" w:cs="Arial"/>
          <w:sz w:val="20"/>
          <w:szCs w:val="20"/>
          <w:lang w:val="en-GB"/>
        </w:rPr>
      </w:pPr>
    </w:p>
    <w:p w14:paraId="06F05D87" w14:textId="77777777" w:rsidR="00343CA5" w:rsidRDefault="00876FAF">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14:paraId="4E40AA1B" w14:textId="77777777" w:rsidR="00343CA5" w:rsidRDefault="00343C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2645"/>
        <w:gridCol w:w="6274"/>
      </w:tblGrid>
      <w:tr w:rsidR="00343CA5" w14:paraId="1D13A4E8" w14:textId="77777777">
        <w:trPr>
          <w:trHeight w:val="20"/>
          <w:jc w:val="center"/>
        </w:trPr>
        <w:tc>
          <w:tcPr>
            <w:tcW w:w="5000" w:type="pct"/>
            <w:gridSpan w:val="3"/>
            <w:noWrap/>
          </w:tcPr>
          <w:p w14:paraId="21CAB224" w14:textId="77777777" w:rsidR="00343CA5" w:rsidRDefault="00343CA5">
            <w:pPr>
              <w:rPr>
                <w:rFonts w:ascii="Arial" w:hAnsi="Arial" w:cs="Arial"/>
                <w:sz w:val="20"/>
                <w:szCs w:val="20"/>
                <w:lang w:val="en-GB"/>
              </w:rPr>
            </w:pPr>
          </w:p>
          <w:p w14:paraId="7820CADE" w14:textId="77777777" w:rsidR="00343CA5" w:rsidRDefault="00343CA5">
            <w:pPr>
              <w:rPr>
                <w:rFonts w:ascii="Arial" w:hAnsi="Arial" w:cs="Arial"/>
                <w:sz w:val="20"/>
                <w:szCs w:val="20"/>
                <w:lang w:val="en-GB"/>
              </w:rPr>
            </w:pPr>
          </w:p>
        </w:tc>
      </w:tr>
      <w:tr w:rsidR="00343CA5" w14:paraId="54B7AD48" w14:textId="77777777" w:rsidTr="008249ED">
        <w:trPr>
          <w:trHeight w:val="20"/>
          <w:jc w:val="center"/>
        </w:trPr>
        <w:tc>
          <w:tcPr>
            <w:tcW w:w="1790" w:type="pct"/>
            <w:noWrap/>
          </w:tcPr>
          <w:p w14:paraId="15AA0E4F" w14:textId="77777777" w:rsidR="00343CA5" w:rsidRDefault="00343CA5">
            <w:pPr>
              <w:pStyle w:val="Heading2"/>
              <w:keepNext w:val="0"/>
              <w:jc w:val="left"/>
              <w:rPr>
                <w:rFonts w:ascii="Arial" w:hAnsi="Arial" w:cs="Arial"/>
                <w:lang w:val="en-GB"/>
              </w:rPr>
            </w:pPr>
          </w:p>
        </w:tc>
        <w:tc>
          <w:tcPr>
            <w:tcW w:w="952" w:type="pct"/>
          </w:tcPr>
          <w:p w14:paraId="37F39EC1" w14:textId="77777777" w:rsidR="00343CA5" w:rsidRDefault="00876FAF">
            <w:pPr>
              <w:pStyle w:val="Heading2"/>
              <w:keepNext w:val="0"/>
              <w:jc w:val="left"/>
              <w:rPr>
                <w:rFonts w:ascii="Arial" w:hAnsi="Arial" w:cs="Arial"/>
                <w:lang w:val="en-GB"/>
              </w:rPr>
            </w:pPr>
            <w:r>
              <w:rPr>
                <w:rFonts w:ascii="Arial" w:hAnsi="Arial" w:cs="Arial"/>
                <w:lang w:val="en-GB"/>
              </w:rPr>
              <w:t>Rating of the Reviewers</w:t>
            </w:r>
          </w:p>
        </w:tc>
        <w:tc>
          <w:tcPr>
            <w:tcW w:w="2258" w:type="pct"/>
          </w:tcPr>
          <w:p w14:paraId="181E127B" w14:textId="77777777" w:rsidR="00343CA5" w:rsidRDefault="00876FAF">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E5338D" w14:paraId="012E2A50" w14:textId="77777777" w:rsidTr="00E5338D">
        <w:trPr>
          <w:trHeight w:val="20"/>
          <w:jc w:val="center"/>
        </w:trPr>
        <w:tc>
          <w:tcPr>
            <w:tcW w:w="1790" w:type="pct"/>
            <w:noWrap/>
          </w:tcPr>
          <w:p w14:paraId="257F90A1" w14:textId="77777777" w:rsidR="00E5338D" w:rsidRDefault="00E5338D">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9DC326D"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875370" w14:textId="77777777" w:rsidR="00E5338D" w:rsidRDefault="00E5338D">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0598F9B6" w14:textId="10B97748" w:rsidR="00E5338D" w:rsidRDefault="00E5338D">
            <w:pPr>
              <w:ind w:left="360"/>
              <w:rPr>
                <w:rFonts w:ascii="Arial" w:hAnsi="Arial" w:cs="Arial"/>
                <w:b/>
                <w:bCs/>
                <w:sz w:val="20"/>
                <w:szCs w:val="20"/>
                <w:lang w:val="en-GB"/>
              </w:rPr>
            </w:pPr>
            <w:r>
              <w:rPr>
                <w:rFonts w:ascii="Arial" w:hAnsi="Arial" w:cs="Arial"/>
                <w:b/>
                <w:bCs/>
                <w:sz w:val="20"/>
                <w:szCs w:val="20"/>
                <w:lang w:val="en-GB"/>
              </w:rPr>
              <w:t>4</w:t>
            </w:r>
          </w:p>
        </w:tc>
        <w:tc>
          <w:tcPr>
            <w:tcW w:w="2258" w:type="pct"/>
            <w:vMerge w:val="restart"/>
            <w:vAlign w:val="center"/>
          </w:tcPr>
          <w:p w14:paraId="36F736F8" w14:textId="5F5BB5C4" w:rsidR="00E5338D" w:rsidRPr="00E5338D" w:rsidRDefault="00E5338D" w:rsidP="001B17F4">
            <w:pPr>
              <w:spacing w:after="200" w:line="276" w:lineRule="auto"/>
              <w:jc w:val="both"/>
              <w:rPr>
                <w:rFonts w:ascii="Arial" w:eastAsia="Calibri" w:hAnsi="Arial" w:cs="Arial"/>
                <w:bCs/>
                <w:sz w:val="20"/>
                <w:szCs w:val="20"/>
              </w:rPr>
            </w:pPr>
            <w:r w:rsidRPr="00E5338D">
              <w:rPr>
                <w:rFonts w:ascii="Arial" w:eastAsia="Calibri" w:hAnsi="Arial" w:cs="Arial"/>
                <w:bCs/>
                <w:sz w:val="20"/>
                <w:szCs w:val="20"/>
              </w:rPr>
              <w:t>Thank you for your thorough evaluation and the constructive ratings provided for sections 1–7. We appreciate your positive feedback</w:t>
            </w:r>
            <w:r w:rsidR="00E73939">
              <w:rPr>
                <w:rFonts w:ascii="Arial" w:eastAsia="Calibri" w:hAnsi="Arial" w:cs="Arial"/>
                <w:bCs/>
                <w:sz w:val="20"/>
                <w:szCs w:val="20"/>
              </w:rPr>
              <w:t>.</w:t>
            </w:r>
          </w:p>
          <w:p w14:paraId="58B05EB5" w14:textId="77777777" w:rsidR="00E5338D" w:rsidRDefault="00E5338D" w:rsidP="00E5338D">
            <w:pPr>
              <w:pStyle w:val="Heading2"/>
              <w:keepNext w:val="0"/>
              <w:jc w:val="center"/>
              <w:rPr>
                <w:rFonts w:ascii="Arial" w:hAnsi="Arial" w:cs="Arial"/>
                <w:b w:val="0"/>
                <w:lang w:val="en-GB"/>
              </w:rPr>
            </w:pPr>
          </w:p>
        </w:tc>
      </w:tr>
      <w:tr w:rsidR="00E5338D" w14:paraId="062AE334" w14:textId="77777777" w:rsidTr="008249ED">
        <w:trPr>
          <w:trHeight w:val="20"/>
          <w:jc w:val="center"/>
        </w:trPr>
        <w:tc>
          <w:tcPr>
            <w:tcW w:w="1790" w:type="pct"/>
            <w:noWrap/>
          </w:tcPr>
          <w:p w14:paraId="6319E965" w14:textId="77777777" w:rsidR="00E5338D" w:rsidRDefault="00E5338D">
            <w:pPr>
              <w:pStyle w:val="Heading2"/>
              <w:keepNext w:val="0"/>
              <w:jc w:val="left"/>
              <w:rPr>
                <w:rFonts w:ascii="Arial" w:hAnsi="Arial" w:cs="Arial"/>
                <w:lang w:val="en-GB"/>
              </w:rPr>
            </w:pPr>
            <w:r>
              <w:rPr>
                <w:rFonts w:ascii="Arial" w:hAnsi="Arial" w:cs="Arial"/>
                <w:lang w:val="en-GB"/>
              </w:rPr>
              <w:t xml:space="preserve">2. Is the abstract of the article comprehensive? </w:t>
            </w:r>
          </w:p>
          <w:p w14:paraId="741BB995"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6AB7207" w14:textId="77777777" w:rsidR="00E5338D" w:rsidRDefault="00E5338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5A425BC5" w14:textId="3621D209" w:rsidR="00E5338D" w:rsidRDefault="00E5338D">
            <w:pPr>
              <w:ind w:left="360"/>
              <w:rPr>
                <w:rFonts w:ascii="Arial" w:hAnsi="Arial" w:cs="Arial"/>
                <w:b/>
                <w:bCs/>
                <w:sz w:val="20"/>
                <w:szCs w:val="20"/>
                <w:lang w:val="en-GB"/>
              </w:rPr>
            </w:pPr>
            <w:r>
              <w:rPr>
                <w:rFonts w:ascii="Arial" w:hAnsi="Arial" w:cs="Arial"/>
                <w:b/>
                <w:bCs/>
                <w:sz w:val="20"/>
                <w:szCs w:val="20"/>
                <w:lang w:val="en-GB"/>
              </w:rPr>
              <w:t>4</w:t>
            </w:r>
          </w:p>
        </w:tc>
        <w:tc>
          <w:tcPr>
            <w:tcW w:w="2258" w:type="pct"/>
            <w:vMerge/>
          </w:tcPr>
          <w:p w14:paraId="3EC77D9E" w14:textId="77777777" w:rsidR="00E5338D" w:rsidRDefault="00E5338D">
            <w:pPr>
              <w:pStyle w:val="Heading2"/>
              <w:keepNext w:val="0"/>
              <w:jc w:val="left"/>
              <w:rPr>
                <w:rFonts w:ascii="Arial" w:hAnsi="Arial" w:cs="Arial"/>
                <w:b w:val="0"/>
                <w:lang w:val="en-GB"/>
              </w:rPr>
            </w:pPr>
          </w:p>
        </w:tc>
      </w:tr>
      <w:tr w:rsidR="00E5338D" w14:paraId="6CCC7353" w14:textId="77777777" w:rsidTr="008249ED">
        <w:trPr>
          <w:trHeight w:val="20"/>
          <w:jc w:val="center"/>
        </w:trPr>
        <w:tc>
          <w:tcPr>
            <w:tcW w:w="1790" w:type="pct"/>
            <w:noWrap/>
          </w:tcPr>
          <w:p w14:paraId="365AFC56" w14:textId="77777777" w:rsidR="00E5338D" w:rsidRDefault="00E5338D">
            <w:pPr>
              <w:pStyle w:val="Heading2"/>
              <w:keepNext w:val="0"/>
              <w:jc w:val="left"/>
              <w:rPr>
                <w:rFonts w:ascii="Arial" w:hAnsi="Arial" w:cs="Arial"/>
                <w:lang w:val="en-GB"/>
              </w:rPr>
            </w:pPr>
            <w:r>
              <w:rPr>
                <w:rFonts w:ascii="Arial" w:hAnsi="Arial" w:cs="Arial"/>
                <w:lang w:val="en-GB"/>
              </w:rPr>
              <w:t>3. Are the keywords appropriate and useful?</w:t>
            </w:r>
          </w:p>
          <w:p w14:paraId="5B8F3CCB"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11C1183" w14:textId="77777777" w:rsidR="00E5338D" w:rsidRDefault="00E5338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4CD8994B" w14:textId="4A8364AE" w:rsidR="00E5338D" w:rsidRDefault="00E5338D">
            <w:pPr>
              <w:ind w:left="360"/>
              <w:rPr>
                <w:rFonts w:ascii="Arial" w:hAnsi="Arial" w:cs="Arial"/>
                <w:b/>
                <w:bCs/>
                <w:sz w:val="20"/>
                <w:szCs w:val="20"/>
                <w:lang w:val="en-GB"/>
              </w:rPr>
            </w:pPr>
            <w:r>
              <w:rPr>
                <w:rFonts w:ascii="Arial" w:hAnsi="Arial" w:cs="Arial"/>
                <w:b/>
                <w:bCs/>
                <w:sz w:val="20"/>
                <w:szCs w:val="20"/>
                <w:lang w:val="en-GB"/>
              </w:rPr>
              <w:t>5</w:t>
            </w:r>
          </w:p>
        </w:tc>
        <w:tc>
          <w:tcPr>
            <w:tcW w:w="2258" w:type="pct"/>
            <w:vMerge/>
          </w:tcPr>
          <w:p w14:paraId="2C7DAFC2" w14:textId="77777777" w:rsidR="00E5338D" w:rsidRDefault="00E5338D">
            <w:pPr>
              <w:pStyle w:val="Heading2"/>
              <w:keepNext w:val="0"/>
              <w:jc w:val="left"/>
              <w:rPr>
                <w:rFonts w:ascii="Arial" w:hAnsi="Arial" w:cs="Arial"/>
                <w:b w:val="0"/>
                <w:lang w:val="en-GB"/>
              </w:rPr>
            </w:pPr>
          </w:p>
        </w:tc>
      </w:tr>
      <w:tr w:rsidR="00E5338D" w14:paraId="47E82D62" w14:textId="77777777" w:rsidTr="008249ED">
        <w:trPr>
          <w:trHeight w:val="20"/>
          <w:jc w:val="center"/>
        </w:trPr>
        <w:tc>
          <w:tcPr>
            <w:tcW w:w="1790" w:type="pct"/>
            <w:noWrap/>
          </w:tcPr>
          <w:p w14:paraId="7A712CC9" w14:textId="77777777" w:rsidR="00E5338D" w:rsidRDefault="00E5338D">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62D0221D"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5B99F8E" w14:textId="77777777" w:rsidR="00E5338D" w:rsidRDefault="00E5338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1D2AEF71" w14:textId="2DBA5701" w:rsidR="00E5338D" w:rsidRDefault="00E5338D">
            <w:pPr>
              <w:ind w:left="360"/>
              <w:rPr>
                <w:rFonts w:ascii="Arial" w:hAnsi="Arial" w:cs="Arial"/>
                <w:b/>
                <w:bCs/>
                <w:sz w:val="20"/>
                <w:szCs w:val="20"/>
                <w:lang w:val="en-GB"/>
              </w:rPr>
            </w:pPr>
            <w:r>
              <w:rPr>
                <w:rFonts w:ascii="Arial" w:hAnsi="Arial" w:cs="Arial"/>
                <w:b/>
                <w:bCs/>
                <w:sz w:val="20"/>
                <w:szCs w:val="20"/>
                <w:lang w:val="en-GB"/>
              </w:rPr>
              <w:t>4</w:t>
            </w:r>
          </w:p>
        </w:tc>
        <w:tc>
          <w:tcPr>
            <w:tcW w:w="2258" w:type="pct"/>
            <w:vMerge/>
          </w:tcPr>
          <w:p w14:paraId="13308843" w14:textId="77777777" w:rsidR="00E5338D" w:rsidRDefault="00E5338D">
            <w:pPr>
              <w:pStyle w:val="Heading2"/>
              <w:keepNext w:val="0"/>
              <w:jc w:val="left"/>
              <w:rPr>
                <w:rFonts w:ascii="Arial" w:hAnsi="Arial" w:cs="Arial"/>
                <w:b w:val="0"/>
                <w:lang w:val="en-GB"/>
              </w:rPr>
            </w:pPr>
          </w:p>
        </w:tc>
      </w:tr>
      <w:tr w:rsidR="00E5338D" w14:paraId="7F43C325" w14:textId="77777777" w:rsidTr="008249ED">
        <w:trPr>
          <w:trHeight w:val="20"/>
          <w:jc w:val="center"/>
        </w:trPr>
        <w:tc>
          <w:tcPr>
            <w:tcW w:w="1790" w:type="pct"/>
            <w:noWrap/>
          </w:tcPr>
          <w:p w14:paraId="3121E789" w14:textId="77777777" w:rsidR="00E5338D" w:rsidRDefault="00E5338D">
            <w:pPr>
              <w:pStyle w:val="Heading2"/>
              <w:keepNext w:val="0"/>
              <w:jc w:val="left"/>
              <w:rPr>
                <w:rFonts w:ascii="Arial" w:hAnsi="Arial" w:cs="Arial"/>
                <w:lang w:val="en-GB"/>
              </w:rPr>
            </w:pPr>
            <w:r>
              <w:rPr>
                <w:rFonts w:ascii="Arial" w:hAnsi="Arial" w:cs="Arial"/>
                <w:lang w:val="en-GB"/>
              </w:rPr>
              <w:t>5. Are the objectives clearly stated?</w:t>
            </w:r>
          </w:p>
          <w:p w14:paraId="7CBC51ED"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9FE529" w14:textId="77777777" w:rsidR="00E5338D" w:rsidRDefault="00E5338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14273DAC" w14:textId="5BC6246D" w:rsidR="00E5338D" w:rsidRDefault="00E5338D">
            <w:pPr>
              <w:ind w:left="360"/>
              <w:rPr>
                <w:rFonts w:ascii="Arial" w:hAnsi="Arial" w:cs="Arial"/>
                <w:b/>
                <w:bCs/>
                <w:sz w:val="20"/>
                <w:szCs w:val="20"/>
                <w:lang w:val="en-GB"/>
              </w:rPr>
            </w:pPr>
            <w:r>
              <w:rPr>
                <w:rFonts w:ascii="Arial" w:hAnsi="Arial" w:cs="Arial"/>
                <w:b/>
                <w:bCs/>
                <w:sz w:val="20"/>
                <w:szCs w:val="20"/>
                <w:lang w:val="en-GB"/>
              </w:rPr>
              <w:t>4</w:t>
            </w:r>
          </w:p>
        </w:tc>
        <w:tc>
          <w:tcPr>
            <w:tcW w:w="2258" w:type="pct"/>
            <w:vMerge/>
          </w:tcPr>
          <w:p w14:paraId="4075B8EA" w14:textId="77777777" w:rsidR="00E5338D" w:rsidRDefault="00E5338D">
            <w:pPr>
              <w:pStyle w:val="Heading2"/>
              <w:keepNext w:val="0"/>
              <w:jc w:val="left"/>
              <w:rPr>
                <w:rFonts w:ascii="Arial" w:hAnsi="Arial" w:cs="Arial"/>
                <w:b w:val="0"/>
                <w:lang w:val="en-GB"/>
              </w:rPr>
            </w:pPr>
          </w:p>
        </w:tc>
      </w:tr>
      <w:tr w:rsidR="00E5338D" w14:paraId="48130ECB" w14:textId="77777777" w:rsidTr="008249ED">
        <w:trPr>
          <w:trHeight w:val="20"/>
          <w:jc w:val="center"/>
        </w:trPr>
        <w:tc>
          <w:tcPr>
            <w:tcW w:w="1790" w:type="pct"/>
            <w:noWrap/>
          </w:tcPr>
          <w:p w14:paraId="65A24FFC" w14:textId="77777777" w:rsidR="00E5338D" w:rsidRDefault="00E5338D">
            <w:pPr>
              <w:pStyle w:val="Heading2"/>
              <w:keepNext w:val="0"/>
              <w:jc w:val="left"/>
              <w:rPr>
                <w:rFonts w:ascii="Arial" w:hAnsi="Arial" w:cs="Arial"/>
                <w:lang w:val="en-GB"/>
              </w:rPr>
            </w:pPr>
            <w:r>
              <w:rPr>
                <w:rFonts w:ascii="Arial" w:hAnsi="Arial" w:cs="Arial"/>
                <w:lang w:val="en-GB"/>
              </w:rPr>
              <w:t>6. Is the literature review relevant?</w:t>
            </w:r>
          </w:p>
          <w:p w14:paraId="1EE365F8"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4CB9265" w14:textId="77777777" w:rsidR="00E5338D" w:rsidRDefault="00E5338D">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60BBE21D" w14:textId="3F626B0C" w:rsidR="00E5338D" w:rsidRDefault="00E5338D">
            <w:pPr>
              <w:ind w:left="360"/>
              <w:rPr>
                <w:rFonts w:ascii="Arial" w:hAnsi="Arial" w:cs="Arial"/>
                <w:b/>
                <w:bCs/>
                <w:sz w:val="20"/>
                <w:szCs w:val="20"/>
                <w:lang w:val="en-GB"/>
              </w:rPr>
            </w:pPr>
            <w:r>
              <w:rPr>
                <w:rFonts w:ascii="Arial" w:hAnsi="Arial" w:cs="Arial"/>
                <w:b/>
                <w:bCs/>
                <w:sz w:val="20"/>
                <w:szCs w:val="20"/>
                <w:lang w:val="en-GB"/>
              </w:rPr>
              <w:t>5</w:t>
            </w:r>
          </w:p>
        </w:tc>
        <w:tc>
          <w:tcPr>
            <w:tcW w:w="2258" w:type="pct"/>
            <w:vMerge/>
          </w:tcPr>
          <w:p w14:paraId="22DE5FEF" w14:textId="77777777" w:rsidR="00E5338D" w:rsidRDefault="00E5338D">
            <w:pPr>
              <w:pStyle w:val="Heading2"/>
              <w:keepNext w:val="0"/>
              <w:jc w:val="left"/>
              <w:rPr>
                <w:rFonts w:ascii="Arial" w:hAnsi="Arial" w:cs="Arial"/>
                <w:b w:val="0"/>
                <w:lang w:val="en-GB"/>
              </w:rPr>
            </w:pPr>
          </w:p>
        </w:tc>
      </w:tr>
      <w:tr w:rsidR="00E5338D" w14:paraId="68E0BB83" w14:textId="77777777" w:rsidTr="008249ED">
        <w:trPr>
          <w:trHeight w:val="20"/>
          <w:jc w:val="center"/>
        </w:trPr>
        <w:tc>
          <w:tcPr>
            <w:tcW w:w="1790" w:type="pct"/>
            <w:noWrap/>
          </w:tcPr>
          <w:p w14:paraId="1E2B59B7" w14:textId="77777777" w:rsidR="00E5338D" w:rsidRDefault="00E5338D">
            <w:pPr>
              <w:pStyle w:val="Heading2"/>
              <w:keepNext w:val="0"/>
              <w:jc w:val="left"/>
              <w:rPr>
                <w:rFonts w:ascii="Arial" w:hAnsi="Arial" w:cs="Arial"/>
                <w:lang w:val="en-GB"/>
              </w:rPr>
            </w:pPr>
            <w:r>
              <w:rPr>
                <w:rFonts w:ascii="Arial" w:hAnsi="Arial" w:cs="Arial"/>
                <w:lang w:val="en-GB"/>
              </w:rPr>
              <w:t>7. Is the literature review recent?</w:t>
            </w:r>
          </w:p>
          <w:p w14:paraId="001D7E67" w14:textId="77777777" w:rsidR="00E5338D" w:rsidRDefault="00E5338D">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86DC62" w14:textId="77777777" w:rsidR="00E5338D" w:rsidRDefault="00E5338D">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952" w:type="pct"/>
          </w:tcPr>
          <w:p w14:paraId="7EC16075" w14:textId="7E5EDFC4" w:rsidR="00E5338D" w:rsidRDefault="00E5338D">
            <w:pPr>
              <w:ind w:left="360"/>
              <w:rPr>
                <w:rFonts w:ascii="Arial" w:hAnsi="Arial" w:cs="Arial"/>
                <w:b/>
                <w:bCs/>
                <w:sz w:val="20"/>
                <w:szCs w:val="20"/>
                <w:lang w:val="en-GB"/>
              </w:rPr>
            </w:pPr>
            <w:r>
              <w:rPr>
                <w:rFonts w:ascii="Arial" w:hAnsi="Arial" w:cs="Arial"/>
                <w:b/>
                <w:bCs/>
                <w:sz w:val="20"/>
                <w:szCs w:val="20"/>
                <w:lang w:val="en-GB"/>
              </w:rPr>
              <w:t>4</w:t>
            </w:r>
          </w:p>
        </w:tc>
        <w:tc>
          <w:tcPr>
            <w:tcW w:w="2258" w:type="pct"/>
            <w:vMerge/>
          </w:tcPr>
          <w:p w14:paraId="5B9E744E" w14:textId="77777777" w:rsidR="00E5338D" w:rsidRDefault="00E5338D">
            <w:pPr>
              <w:pStyle w:val="Heading2"/>
              <w:keepNext w:val="0"/>
              <w:jc w:val="left"/>
              <w:rPr>
                <w:rFonts w:ascii="Arial" w:hAnsi="Arial" w:cs="Arial"/>
                <w:b w:val="0"/>
                <w:lang w:val="en-GB"/>
              </w:rPr>
            </w:pPr>
          </w:p>
        </w:tc>
      </w:tr>
      <w:tr w:rsidR="00343CA5" w14:paraId="65173622" w14:textId="77777777" w:rsidTr="001B17F4">
        <w:trPr>
          <w:trHeight w:val="20"/>
          <w:jc w:val="center"/>
        </w:trPr>
        <w:tc>
          <w:tcPr>
            <w:tcW w:w="1790" w:type="pct"/>
            <w:noWrap/>
          </w:tcPr>
          <w:p w14:paraId="10866F01" w14:textId="77777777" w:rsidR="00343CA5" w:rsidRDefault="00876FAF">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105D27BF" w14:textId="77777777" w:rsidR="00343CA5" w:rsidRDefault="00876F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CA8E92" w14:textId="77777777" w:rsidR="00343CA5" w:rsidRDefault="00876F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55CC5C1E" w14:textId="5B704DA0" w:rsidR="00343CA5" w:rsidRDefault="000A400C">
            <w:pPr>
              <w:ind w:left="360"/>
              <w:rPr>
                <w:rFonts w:ascii="Arial" w:hAnsi="Arial" w:cs="Arial"/>
                <w:b/>
                <w:bCs/>
                <w:sz w:val="20"/>
                <w:szCs w:val="20"/>
                <w:lang w:val="en-GB"/>
              </w:rPr>
            </w:pPr>
            <w:r>
              <w:rPr>
                <w:rFonts w:ascii="Arial" w:hAnsi="Arial" w:cs="Arial"/>
                <w:b/>
                <w:bCs/>
                <w:sz w:val="20"/>
                <w:szCs w:val="20"/>
                <w:lang w:val="en-GB"/>
              </w:rPr>
              <w:t>3</w:t>
            </w:r>
          </w:p>
        </w:tc>
        <w:tc>
          <w:tcPr>
            <w:tcW w:w="2258" w:type="pct"/>
          </w:tcPr>
          <w:p w14:paraId="1BF6C604" w14:textId="34D68698" w:rsidR="00343CA5" w:rsidRPr="008249ED" w:rsidRDefault="008249ED" w:rsidP="001B17F4">
            <w:pPr>
              <w:jc w:val="both"/>
              <w:rPr>
                <w:rFonts w:ascii="Arial" w:hAnsi="Arial" w:cs="Arial"/>
                <w:bCs/>
                <w:sz w:val="20"/>
                <w:szCs w:val="20"/>
              </w:rPr>
            </w:pPr>
            <w:r w:rsidRPr="00CC7ED8">
              <w:rPr>
                <w:rFonts w:ascii="Arial" w:hAnsi="Arial" w:cs="Arial"/>
                <w:bCs/>
                <w:sz w:val="20"/>
                <w:szCs w:val="20"/>
              </w:rPr>
              <w:t>Thank you for your constructive comment regarding the literature search methodology. We have now addressed this concern by adding detailed search parameters (including the specified date range, publication types, and inclusion/exclusion criteria) and by clarifying the screening process in the revised manuscript. All new and modified texts have been highlighted in yellow for your convenience. Additionally, the flow diagram (Figure 1) has been corrected to accurately reflect the updated methodological steps. We trust that these revisions now provide a properly explained search methodology.</w:t>
            </w:r>
          </w:p>
        </w:tc>
      </w:tr>
      <w:tr w:rsidR="00343CA5" w14:paraId="6B6F1FC0" w14:textId="77777777" w:rsidTr="001B17F4">
        <w:trPr>
          <w:trHeight w:val="20"/>
          <w:jc w:val="center"/>
        </w:trPr>
        <w:tc>
          <w:tcPr>
            <w:tcW w:w="1790" w:type="pct"/>
            <w:noWrap/>
          </w:tcPr>
          <w:p w14:paraId="46849669" w14:textId="77777777" w:rsidR="00343CA5" w:rsidRDefault="00876FAF">
            <w:pPr>
              <w:pStyle w:val="Heading2"/>
              <w:keepNext w:val="0"/>
              <w:jc w:val="left"/>
              <w:rPr>
                <w:rFonts w:ascii="Arial" w:hAnsi="Arial" w:cs="Arial"/>
                <w:lang w:val="en-GB"/>
              </w:rPr>
            </w:pPr>
            <w:r>
              <w:rPr>
                <w:rFonts w:ascii="Arial" w:hAnsi="Arial" w:cs="Arial"/>
                <w:lang w:val="en-GB"/>
              </w:rPr>
              <w:t>9. Is the Critical analysis of literature done?</w:t>
            </w:r>
          </w:p>
          <w:p w14:paraId="678B0EBD" w14:textId="77777777" w:rsidR="00343CA5" w:rsidRDefault="00876F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C14545" w14:textId="77777777" w:rsidR="00343CA5" w:rsidRDefault="00876F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7D8B5562" w14:textId="69E8A870" w:rsidR="00343CA5" w:rsidRDefault="000A400C">
            <w:pPr>
              <w:ind w:left="360"/>
              <w:rPr>
                <w:rFonts w:ascii="Arial" w:hAnsi="Arial" w:cs="Arial"/>
                <w:b/>
                <w:bCs/>
                <w:sz w:val="20"/>
                <w:szCs w:val="20"/>
                <w:lang w:val="en-GB"/>
              </w:rPr>
            </w:pPr>
            <w:r>
              <w:rPr>
                <w:rFonts w:ascii="Arial" w:hAnsi="Arial" w:cs="Arial"/>
                <w:b/>
                <w:bCs/>
                <w:sz w:val="20"/>
                <w:szCs w:val="20"/>
                <w:lang w:val="en-GB"/>
              </w:rPr>
              <w:t>4</w:t>
            </w:r>
          </w:p>
        </w:tc>
        <w:tc>
          <w:tcPr>
            <w:tcW w:w="2258" w:type="pct"/>
            <w:vAlign w:val="center"/>
          </w:tcPr>
          <w:p w14:paraId="65579154" w14:textId="675EDFF0" w:rsidR="00343CA5" w:rsidRPr="00BC1DAD" w:rsidRDefault="00BC1DAD" w:rsidP="001B17F4">
            <w:pPr>
              <w:jc w:val="both"/>
              <w:rPr>
                <w:rFonts w:ascii="Arial" w:hAnsi="Arial" w:cs="Arial"/>
                <w:bCs/>
                <w:sz w:val="20"/>
                <w:szCs w:val="20"/>
              </w:rPr>
            </w:pPr>
            <w:r w:rsidRPr="007C3584">
              <w:rPr>
                <w:rFonts w:ascii="Arial" w:hAnsi="Arial" w:cs="Arial"/>
                <w:bCs/>
                <w:sz w:val="20"/>
                <w:szCs w:val="20"/>
              </w:rPr>
              <w:t>In the revised methodology section, we have clari</w:t>
            </w:r>
            <w:r>
              <w:rPr>
                <w:rFonts w:ascii="Arial" w:hAnsi="Arial" w:cs="Arial"/>
                <w:bCs/>
                <w:sz w:val="20"/>
                <w:szCs w:val="20"/>
              </w:rPr>
              <w:t>fied</w:t>
            </w:r>
            <w:r w:rsidRPr="007C3584">
              <w:rPr>
                <w:rFonts w:ascii="Arial" w:hAnsi="Arial" w:cs="Arial"/>
                <w:bCs/>
                <w:sz w:val="20"/>
                <w:szCs w:val="20"/>
              </w:rPr>
              <w:t xml:space="preserve"> how critical analysis of the literature was performed.</w:t>
            </w:r>
            <w:r>
              <w:rPr>
                <w:rFonts w:ascii="Arial" w:hAnsi="Arial" w:cs="Arial"/>
                <w:bCs/>
                <w:sz w:val="20"/>
                <w:szCs w:val="20"/>
              </w:rPr>
              <w:t xml:space="preserve"> We have </w:t>
            </w:r>
            <w:r w:rsidRPr="007C3584">
              <w:rPr>
                <w:rFonts w:ascii="Arial" w:hAnsi="Arial" w:cs="Arial"/>
                <w:bCs/>
                <w:sz w:val="20"/>
                <w:szCs w:val="20"/>
              </w:rPr>
              <w:t>explicitly described how quantitative performance data were extracted, uncertainty ranges compared across ecosystem types, and contradictions and gaps identified through thematic synthesis</w:t>
            </w:r>
            <w:r>
              <w:rPr>
                <w:rFonts w:ascii="Arial" w:hAnsi="Arial" w:cs="Arial"/>
                <w:bCs/>
                <w:sz w:val="20"/>
                <w:szCs w:val="20"/>
              </w:rPr>
              <w:t xml:space="preserve">. </w:t>
            </w:r>
          </w:p>
        </w:tc>
      </w:tr>
      <w:tr w:rsidR="00E73939" w14:paraId="25A789D1" w14:textId="77777777" w:rsidTr="00E73939">
        <w:trPr>
          <w:trHeight w:val="20"/>
          <w:jc w:val="center"/>
        </w:trPr>
        <w:tc>
          <w:tcPr>
            <w:tcW w:w="1790" w:type="pct"/>
            <w:noWrap/>
          </w:tcPr>
          <w:p w14:paraId="2121F998" w14:textId="77777777" w:rsidR="00E73939" w:rsidRDefault="00E73939">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14:paraId="2F7104FA"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DD8AC9C" w14:textId="77777777" w:rsidR="00E73939" w:rsidRDefault="00E7393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1C62A295" w14:textId="5BF1FD83" w:rsidR="00E73939" w:rsidRPr="00CB4FA6" w:rsidRDefault="00E73939">
            <w:pPr>
              <w:pStyle w:val="ListParagraph"/>
              <w:ind w:left="0"/>
              <w:rPr>
                <w:rFonts w:ascii="Arial" w:hAnsi="Arial" w:cs="Arial"/>
                <w:b/>
                <w:sz w:val="20"/>
                <w:szCs w:val="20"/>
                <w:lang w:val="en-GB"/>
              </w:rPr>
            </w:pPr>
            <w:r w:rsidRPr="00CB4FA6">
              <w:rPr>
                <w:rFonts w:ascii="Arial" w:hAnsi="Arial" w:cs="Arial"/>
                <w:b/>
                <w:sz w:val="20"/>
                <w:szCs w:val="20"/>
                <w:lang w:val="en-GB"/>
              </w:rPr>
              <w:t xml:space="preserve">       4</w:t>
            </w:r>
          </w:p>
        </w:tc>
        <w:tc>
          <w:tcPr>
            <w:tcW w:w="2258" w:type="pct"/>
            <w:vMerge w:val="restart"/>
            <w:vAlign w:val="center"/>
          </w:tcPr>
          <w:p w14:paraId="0F03F3AA" w14:textId="028527BC" w:rsidR="00E73939" w:rsidRPr="00E73939" w:rsidRDefault="00E73939" w:rsidP="001B17F4">
            <w:pPr>
              <w:spacing w:after="200" w:line="276" w:lineRule="auto"/>
              <w:jc w:val="both"/>
              <w:rPr>
                <w:rFonts w:ascii="Arial" w:eastAsia="Calibri" w:hAnsi="Arial" w:cs="Arial"/>
                <w:bCs/>
                <w:sz w:val="20"/>
                <w:szCs w:val="20"/>
              </w:rPr>
            </w:pPr>
            <w:r w:rsidRPr="00E73939">
              <w:rPr>
                <w:rFonts w:ascii="Arial" w:eastAsia="Calibri" w:hAnsi="Arial" w:cs="Arial"/>
                <w:bCs/>
                <w:sz w:val="20"/>
                <w:szCs w:val="20"/>
              </w:rPr>
              <w:t>Thank you for your thorough evaluation and the constructive ratings provided for sections 10</w:t>
            </w:r>
            <w:r>
              <w:rPr>
                <w:rFonts w:ascii="Arial" w:eastAsia="Calibri" w:hAnsi="Arial" w:cs="Arial"/>
                <w:bCs/>
                <w:sz w:val="20"/>
                <w:szCs w:val="20"/>
              </w:rPr>
              <w:t>-</w:t>
            </w:r>
            <w:r w:rsidRPr="00E73939">
              <w:rPr>
                <w:rFonts w:ascii="Arial" w:eastAsia="Calibri" w:hAnsi="Arial" w:cs="Arial"/>
                <w:bCs/>
                <w:sz w:val="20"/>
                <w:szCs w:val="20"/>
              </w:rPr>
              <w:t>11. We appreciate your positive feedback</w:t>
            </w:r>
            <w:r>
              <w:rPr>
                <w:rFonts w:ascii="Arial" w:eastAsia="Calibri" w:hAnsi="Arial" w:cs="Arial"/>
                <w:bCs/>
                <w:sz w:val="20"/>
                <w:szCs w:val="20"/>
              </w:rPr>
              <w:t>.</w:t>
            </w:r>
          </w:p>
        </w:tc>
      </w:tr>
      <w:tr w:rsidR="00E73939" w14:paraId="12224EBE" w14:textId="77777777" w:rsidTr="008249ED">
        <w:trPr>
          <w:trHeight w:val="20"/>
          <w:jc w:val="center"/>
        </w:trPr>
        <w:tc>
          <w:tcPr>
            <w:tcW w:w="1790" w:type="pct"/>
            <w:noWrap/>
          </w:tcPr>
          <w:p w14:paraId="275ECE3A" w14:textId="77777777" w:rsidR="00E73939" w:rsidRDefault="00E73939">
            <w:pPr>
              <w:rPr>
                <w:rFonts w:ascii="Arial" w:hAnsi="Arial" w:cs="Arial"/>
                <w:b/>
                <w:sz w:val="20"/>
                <w:szCs w:val="20"/>
                <w:lang w:val="en-GB"/>
              </w:rPr>
            </w:pPr>
            <w:r>
              <w:rPr>
                <w:rFonts w:ascii="Arial" w:hAnsi="Arial" w:cs="Arial"/>
                <w:b/>
                <w:sz w:val="20"/>
                <w:szCs w:val="20"/>
                <w:lang w:val="en-GB"/>
              </w:rPr>
              <w:t>11. Are the conclusions logically arrived?</w:t>
            </w:r>
          </w:p>
          <w:p w14:paraId="7B1A3C7E"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8F9B2B" w14:textId="77777777" w:rsidR="00E73939" w:rsidRDefault="00E7393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7840A1F3" w14:textId="6B02AACE" w:rsidR="00E73939" w:rsidRPr="00CB4FA6" w:rsidRDefault="00E73939">
            <w:pPr>
              <w:pStyle w:val="ListParagraph"/>
              <w:ind w:left="0"/>
              <w:rPr>
                <w:rFonts w:ascii="Arial" w:hAnsi="Arial" w:cs="Arial"/>
                <w:b/>
                <w:sz w:val="20"/>
                <w:szCs w:val="20"/>
                <w:lang w:val="en-GB"/>
              </w:rPr>
            </w:pPr>
            <w:r w:rsidRPr="00CB4FA6">
              <w:rPr>
                <w:rFonts w:ascii="Arial" w:hAnsi="Arial" w:cs="Arial"/>
                <w:b/>
                <w:sz w:val="20"/>
                <w:szCs w:val="20"/>
                <w:lang w:val="en-GB"/>
              </w:rPr>
              <w:t xml:space="preserve">       4</w:t>
            </w:r>
          </w:p>
        </w:tc>
        <w:tc>
          <w:tcPr>
            <w:tcW w:w="2258" w:type="pct"/>
            <w:vMerge/>
          </w:tcPr>
          <w:p w14:paraId="6291E59B" w14:textId="77777777" w:rsidR="00E73939" w:rsidRDefault="00E73939">
            <w:pPr>
              <w:pStyle w:val="Heading2"/>
              <w:keepNext w:val="0"/>
              <w:jc w:val="left"/>
              <w:rPr>
                <w:rFonts w:ascii="Arial" w:hAnsi="Arial" w:cs="Arial"/>
                <w:b w:val="0"/>
                <w:lang w:val="en-GB"/>
              </w:rPr>
            </w:pPr>
          </w:p>
        </w:tc>
      </w:tr>
      <w:tr w:rsidR="00343CA5" w14:paraId="0878BCBB" w14:textId="77777777" w:rsidTr="008249ED">
        <w:trPr>
          <w:trHeight w:val="20"/>
          <w:jc w:val="center"/>
        </w:trPr>
        <w:tc>
          <w:tcPr>
            <w:tcW w:w="1790" w:type="pct"/>
            <w:noWrap/>
          </w:tcPr>
          <w:p w14:paraId="493383EC" w14:textId="77777777" w:rsidR="00343CA5" w:rsidRDefault="00876FAF">
            <w:pPr>
              <w:rPr>
                <w:rFonts w:ascii="Arial" w:hAnsi="Arial" w:cs="Arial"/>
                <w:b/>
                <w:sz w:val="20"/>
                <w:szCs w:val="20"/>
                <w:lang w:val="en-GB"/>
              </w:rPr>
            </w:pPr>
            <w:r>
              <w:rPr>
                <w:rFonts w:ascii="Arial" w:hAnsi="Arial" w:cs="Arial"/>
                <w:b/>
                <w:sz w:val="20"/>
                <w:szCs w:val="20"/>
                <w:lang w:val="en-GB"/>
              </w:rPr>
              <w:t>12. Are the limitations of the paper discussed?</w:t>
            </w:r>
          </w:p>
          <w:p w14:paraId="5858D7B7" w14:textId="77777777" w:rsidR="00343CA5" w:rsidRDefault="00876FAF">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63585F4B" w14:textId="77777777" w:rsidR="00343CA5" w:rsidRDefault="00876FA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952" w:type="pct"/>
          </w:tcPr>
          <w:p w14:paraId="504CBBF4" w14:textId="4783EF6B" w:rsidR="00343CA5" w:rsidRPr="00CB4FA6" w:rsidRDefault="000A400C">
            <w:pPr>
              <w:pStyle w:val="ListParagraph"/>
              <w:ind w:left="0"/>
              <w:rPr>
                <w:rFonts w:ascii="Arial" w:hAnsi="Arial" w:cs="Arial"/>
                <w:b/>
                <w:sz w:val="20"/>
                <w:szCs w:val="20"/>
                <w:lang w:val="en-GB"/>
              </w:rPr>
            </w:pPr>
            <w:r w:rsidRPr="00CB4FA6">
              <w:rPr>
                <w:rFonts w:ascii="Arial" w:hAnsi="Arial" w:cs="Arial"/>
                <w:b/>
                <w:sz w:val="20"/>
                <w:szCs w:val="20"/>
                <w:lang w:val="en-GB"/>
              </w:rPr>
              <w:lastRenderedPageBreak/>
              <w:t xml:space="preserve">       3</w:t>
            </w:r>
          </w:p>
        </w:tc>
        <w:tc>
          <w:tcPr>
            <w:tcW w:w="2258" w:type="pct"/>
          </w:tcPr>
          <w:p w14:paraId="2AD35536" w14:textId="086775A2" w:rsidR="00343CA5" w:rsidRPr="000D500A" w:rsidRDefault="000D500A" w:rsidP="001B17F4">
            <w:pPr>
              <w:jc w:val="both"/>
              <w:rPr>
                <w:rFonts w:ascii="Arial" w:hAnsi="Arial" w:cs="Arial"/>
                <w:bCs/>
                <w:sz w:val="20"/>
                <w:szCs w:val="20"/>
              </w:rPr>
            </w:pPr>
            <w:r w:rsidRPr="00C15492">
              <w:rPr>
                <w:rFonts w:ascii="Arial" w:hAnsi="Arial" w:cs="Arial"/>
                <w:bCs/>
                <w:sz w:val="20"/>
                <w:szCs w:val="20"/>
              </w:rPr>
              <w:t xml:space="preserve">Thank you for the </w:t>
            </w:r>
            <w:r>
              <w:rPr>
                <w:rFonts w:ascii="Arial" w:hAnsi="Arial" w:cs="Arial"/>
                <w:bCs/>
                <w:sz w:val="20"/>
                <w:szCs w:val="20"/>
              </w:rPr>
              <w:t>constructive comment about</w:t>
            </w:r>
            <w:r w:rsidRPr="00C15492">
              <w:rPr>
                <w:rFonts w:ascii="Arial" w:hAnsi="Arial" w:cs="Arial"/>
                <w:bCs/>
                <w:sz w:val="20"/>
                <w:szCs w:val="20"/>
              </w:rPr>
              <w:t xml:space="preserve"> the study</w:t>
            </w:r>
            <w:r>
              <w:rPr>
                <w:rFonts w:ascii="Arial" w:hAnsi="Arial" w:cs="Arial"/>
                <w:bCs/>
                <w:sz w:val="20"/>
                <w:szCs w:val="20"/>
              </w:rPr>
              <w:t>’</w:t>
            </w:r>
            <w:r w:rsidRPr="00C15492">
              <w:rPr>
                <w:rFonts w:ascii="Arial" w:hAnsi="Arial" w:cs="Arial"/>
                <w:bCs/>
                <w:sz w:val="20"/>
                <w:szCs w:val="20"/>
              </w:rPr>
              <w:t xml:space="preserve">s </w:t>
            </w:r>
            <w:r w:rsidRPr="00C15492">
              <w:rPr>
                <w:rFonts w:ascii="Arial" w:hAnsi="Arial" w:cs="Arial"/>
                <w:bCs/>
                <w:sz w:val="20"/>
                <w:szCs w:val="20"/>
              </w:rPr>
              <w:lastRenderedPageBreak/>
              <w:t xml:space="preserve">limitations. </w:t>
            </w:r>
            <w:r>
              <w:rPr>
                <w:rFonts w:ascii="Arial" w:hAnsi="Arial" w:cs="Arial"/>
                <w:bCs/>
                <w:sz w:val="20"/>
                <w:szCs w:val="20"/>
              </w:rPr>
              <w:t>A</w:t>
            </w:r>
            <w:r w:rsidRPr="00C15492">
              <w:rPr>
                <w:rFonts w:ascii="Arial" w:hAnsi="Arial" w:cs="Arial"/>
                <w:bCs/>
                <w:sz w:val="20"/>
                <w:szCs w:val="20"/>
              </w:rPr>
              <w:t xml:space="preserve"> new </w:t>
            </w:r>
            <w:r>
              <w:rPr>
                <w:rFonts w:ascii="Arial" w:hAnsi="Arial" w:cs="Arial"/>
                <w:bCs/>
                <w:sz w:val="20"/>
                <w:szCs w:val="20"/>
              </w:rPr>
              <w:t>paragraph</w:t>
            </w:r>
            <w:r w:rsidRPr="00C15492">
              <w:rPr>
                <w:rFonts w:ascii="Arial" w:hAnsi="Arial" w:cs="Arial"/>
                <w:bCs/>
                <w:sz w:val="20"/>
                <w:szCs w:val="20"/>
              </w:rPr>
              <w:t xml:space="preserve"> has been added to the </w:t>
            </w:r>
            <w:r w:rsidRPr="000D500A">
              <w:rPr>
                <w:rFonts w:ascii="Arial" w:hAnsi="Arial" w:cs="Arial"/>
                <w:bCs/>
                <w:i/>
                <w:sz w:val="20"/>
                <w:szCs w:val="20"/>
              </w:rPr>
              <w:t xml:space="preserve">Conclusion and future outlook </w:t>
            </w:r>
            <w:r>
              <w:rPr>
                <w:rFonts w:ascii="Arial" w:hAnsi="Arial" w:cs="Arial"/>
                <w:bCs/>
                <w:sz w:val="20"/>
                <w:szCs w:val="20"/>
              </w:rPr>
              <w:t>section</w:t>
            </w:r>
            <w:r w:rsidRPr="00C15492">
              <w:rPr>
                <w:rFonts w:ascii="Arial" w:hAnsi="Arial" w:cs="Arial"/>
                <w:bCs/>
                <w:sz w:val="20"/>
                <w:szCs w:val="20"/>
              </w:rPr>
              <w:t>, where several limitations of this revi</w:t>
            </w:r>
            <w:r>
              <w:rPr>
                <w:rFonts w:ascii="Arial" w:hAnsi="Arial" w:cs="Arial"/>
                <w:bCs/>
                <w:sz w:val="20"/>
                <w:szCs w:val="20"/>
              </w:rPr>
              <w:t xml:space="preserve">ew are now discussed such as the </w:t>
            </w:r>
            <w:r w:rsidRPr="00C15492">
              <w:rPr>
                <w:rFonts w:ascii="Arial" w:hAnsi="Arial" w:cs="Arial"/>
                <w:bCs/>
                <w:sz w:val="20"/>
                <w:szCs w:val="20"/>
              </w:rPr>
              <w:t>language and publication bias</w:t>
            </w:r>
            <w:r w:rsidR="00AA2D07">
              <w:rPr>
                <w:rFonts w:ascii="Arial" w:hAnsi="Arial" w:cs="Arial"/>
                <w:bCs/>
                <w:sz w:val="20"/>
                <w:szCs w:val="20"/>
              </w:rPr>
              <w:t>, reliance on global data</w:t>
            </w:r>
            <w:r w:rsidRPr="00C15492">
              <w:rPr>
                <w:rFonts w:ascii="Arial" w:hAnsi="Arial" w:cs="Arial"/>
                <w:bCs/>
                <w:sz w:val="20"/>
                <w:szCs w:val="20"/>
              </w:rPr>
              <w:t xml:space="preserve"> and the limited number of empirical studies from Bangladesh itself. All new text</w:t>
            </w:r>
            <w:r w:rsidR="00AA2D07">
              <w:rPr>
                <w:rFonts w:ascii="Arial" w:hAnsi="Arial" w:cs="Arial"/>
                <w:bCs/>
                <w:sz w:val="20"/>
                <w:szCs w:val="20"/>
              </w:rPr>
              <w:t xml:space="preserve"> </w:t>
            </w:r>
            <w:r w:rsidR="00BE1670">
              <w:rPr>
                <w:rFonts w:ascii="Arial" w:hAnsi="Arial" w:cs="Arial"/>
                <w:bCs/>
                <w:sz w:val="20"/>
                <w:szCs w:val="20"/>
              </w:rPr>
              <w:t>in</w:t>
            </w:r>
            <w:r w:rsidR="00AA2D07">
              <w:rPr>
                <w:rFonts w:ascii="Arial" w:hAnsi="Arial" w:cs="Arial"/>
                <w:bCs/>
                <w:sz w:val="20"/>
                <w:szCs w:val="20"/>
              </w:rPr>
              <w:t xml:space="preserve"> the conclusion section</w:t>
            </w:r>
            <w:r w:rsidRPr="00C15492">
              <w:rPr>
                <w:rFonts w:ascii="Arial" w:hAnsi="Arial" w:cs="Arial"/>
                <w:bCs/>
                <w:sz w:val="20"/>
                <w:szCs w:val="20"/>
              </w:rPr>
              <w:t xml:space="preserve"> has been highlighted in yellow in the revised manuscript for your reference.</w:t>
            </w:r>
          </w:p>
        </w:tc>
      </w:tr>
      <w:tr w:rsidR="00E73939" w14:paraId="4489A84E" w14:textId="77777777" w:rsidTr="00E73939">
        <w:trPr>
          <w:trHeight w:val="20"/>
          <w:jc w:val="center"/>
        </w:trPr>
        <w:tc>
          <w:tcPr>
            <w:tcW w:w="1790" w:type="pct"/>
            <w:noWrap/>
          </w:tcPr>
          <w:p w14:paraId="1AED09AF" w14:textId="77777777" w:rsidR="00E73939" w:rsidRDefault="00E73939">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12993773"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AF0E516"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6913A36" w14:textId="77777777" w:rsidR="00E73939" w:rsidRDefault="00E7393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952" w:type="pct"/>
          </w:tcPr>
          <w:p w14:paraId="2C72EC74" w14:textId="2B84BF87" w:rsidR="00E73939" w:rsidRPr="00CB4FA6" w:rsidRDefault="00E73939">
            <w:pPr>
              <w:pStyle w:val="ListParagraph"/>
              <w:ind w:left="0"/>
              <w:rPr>
                <w:rFonts w:ascii="Arial" w:hAnsi="Arial" w:cs="Arial"/>
                <w:b/>
                <w:sz w:val="20"/>
                <w:szCs w:val="20"/>
                <w:lang w:val="en-GB"/>
              </w:rPr>
            </w:pPr>
            <w:r w:rsidRPr="00CB4FA6">
              <w:rPr>
                <w:rFonts w:ascii="Arial" w:hAnsi="Arial" w:cs="Arial"/>
                <w:b/>
                <w:sz w:val="20"/>
                <w:szCs w:val="20"/>
                <w:lang w:val="en-GB"/>
              </w:rPr>
              <w:t xml:space="preserve">       4</w:t>
            </w:r>
          </w:p>
        </w:tc>
        <w:tc>
          <w:tcPr>
            <w:tcW w:w="2258" w:type="pct"/>
            <w:vMerge w:val="restart"/>
            <w:vAlign w:val="center"/>
          </w:tcPr>
          <w:p w14:paraId="4FE5F8E1" w14:textId="3ADE9BEE" w:rsidR="00E73939" w:rsidRPr="00E73939" w:rsidRDefault="00E73939" w:rsidP="001B17F4">
            <w:pPr>
              <w:spacing w:after="200" w:line="276" w:lineRule="auto"/>
              <w:jc w:val="both"/>
              <w:rPr>
                <w:rFonts w:ascii="Arial" w:eastAsia="Calibri" w:hAnsi="Arial" w:cs="Arial"/>
                <w:bCs/>
                <w:sz w:val="20"/>
                <w:szCs w:val="20"/>
              </w:rPr>
            </w:pPr>
            <w:r w:rsidRPr="00E73939">
              <w:rPr>
                <w:rFonts w:ascii="Arial" w:eastAsia="Calibri" w:hAnsi="Arial" w:cs="Arial"/>
                <w:bCs/>
                <w:sz w:val="20"/>
                <w:szCs w:val="20"/>
              </w:rPr>
              <w:t xml:space="preserve">Thank you for your thorough evaluation and the constructive ratings provided for sections </w:t>
            </w:r>
            <w:r>
              <w:rPr>
                <w:rFonts w:ascii="Arial" w:eastAsia="Calibri" w:hAnsi="Arial" w:cs="Arial"/>
                <w:bCs/>
                <w:sz w:val="20"/>
                <w:szCs w:val="20"/>
              </w:rPr>
              <w:t>13-14</w:t>
            </w:r>
            <w:r w:rsidRPr="00E73939">
              <w:rPr>
                <w:rFonts w:ascii="Arial" w:eastAsia="Calibri" w:hAnsi="Arial" w:cs="Arial"/>
                <w:bCs/>
                <w:sz w:val="20"/>
                <w:szCs w:val="20"/>
              </w:rPr>
              <w:t>. We appreciate your positive feedback</w:t>
            </w:r>
            <w:r>
              <w:rPr>
                <w:rFonts w:ascii="Arial" w:eastAsia="Calibri" w:hAnsi="Arial" w:cs="Arial"/>
                <w:bCs/>
                <w:sz w:val="20"/>
                <w:szCs w:val="20"/>
              </w:rPr>
              <w:t>.</w:t>
            </w:r>
          </w:p>
        </w:tc>
      </w:tr>
      <w:tr w:rsidR="00E73939" w14:paraId="768546DA" w14:textId="77777777" w:rsidTr="008249ED">
        <w:trPr>
          <w:trHeight w:val="20"/>
          <w:jc w:val="center"/>
        </w:trPr>
        <w:tc>
          <w:tcPr>
            <w:tcW w:w="1790" w:type="pct"/>
            <w:noWrap/>
          </w:tcPr>
          <w:p w14:paraId="700A86A2" w14:textId="77777777" w:rsidR="00E73939" w:rsidRDefault="00E73939">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5EDBEDEF"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43D80B" w14:textId="77777777" w:rsidR="00E73939" w:rsidRDefault="00E7393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3C3FF40" w14:textId="77777777" w:rsidR="00E73939" w:rsidRDefault="00E7393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952" w:type="pct"/>
          </w:tcPr>
          <w:p w14:paraId="7124319C" w14:textId="3BE4205D" w:rsidR="00E73939" w:rsidRPr="00CB4FA6" w:rsidRDefault="00E73939">
            <w:pPr>
              <w:pStyle w:val="ListParagraph"/>
              <w:ind w:left="0"/>
              <w:rPr>
                <w:rFonts w:ascii="Arial" w:hAnsi="Arial" w:cs="Arial"/>
                <w:b/>
                <w:sz w:val="20"/>
                <w:szCs w:val="20"/>
                <w:lang w:val="en-GB"/>
              </w:rPr>
            </w:pPr>
            <w:r w:rsidRPr="00CB4FA6">
              <w:rPr>
                <w:rFonts w:ascii="Arial" w:hAnsi="Arial" w:cs="Arial"/>
                <w:b/>
                <w:sz w:val="20"/>
                <w:szCs w:val="20"/>
                <w:lang w:val="en-GB"/>
              </w:rPr>
              <w:t xml:space="preserve">       4</w:t>
            </w:r>
          </w:p>
        </w:tc>
        <w:tc>
          <w:tcPr>
            <w:tcW w:w="2258" w:type="pct"/>
            <w:vMerge/>
          </w:tcPr>
          <w:p w14:paraId="14901513" w14:textId="77777777" w:rsidR="00E73939" w:rsidRDefault="00E73939">
            <w:pPr>
              <w:pStyle w:val="Heading2"/>
              <w:keepNext w:val="0"/>
              <w:jc w:val="left"/>
              <w:rPr>
                <w:rFonts w:ascii="Arial" w:hAnsi="Arial" w:cs="Arial"/>
                <w:b w:val="0"/>
                <w:lang w:val="en-GB"/>
              </w:rPr>
            </w:pPr>
          </w:p>
        </w:tc>
      </w:tr>
    </w:tbl>
    <w:p w14:paraId="71FC07F0" w14:textId="77777777" w:rsidR="00343CA5" w:rsidRDefault="00343CA5">
      <w:pPr>
        <w:pStyle w:val="BodyText"/>
        <w:rPr>
          <w:rFonts w:ascii="Arial" w:hAnsi="Arial" w:cs="Arial"/>
          <w:b/>
          <w:bCs/>
          <w:sz w:val="20"/>
          <w:szCs w:val="20"/>
          <w:u w:val="single"/>
          <w:lang w:val="en-GB"/>
        </w:rPr>
      </w:pPr>
    </w:p>
    <w:p w14:paraId="171E1F14" w14:textId="77777777" w:rsidR="00343CA5" w:rsidRDefault="00876FAF">
      <w:pPr>
        <w:pStyle w:val="Heading2"/>
        <w:keepNext w:val="0"/>
        <w:jc w:val="left"/>
        <w:rPr>
          <w:rFonts w:ascii="Arial" w:hAnsi="Arial" w:cs="Arial"/>
          <w:u w:val="single"/>
          <w:lang w:val="en-GB"/>
        </w:rPr>
      </w:pPr>
      <w:bookmarkStart w:id="0" w:name="_GoBack"/>
      <w:bookmarkEnd w:id="0"/>
      <w:r>
        <w:rPr>
          <w:rFonts w:ascii="Arial" w:hAnsi="Arial" w:cs="Arial"/>
          <w:highlight w:val="yellow"/>
          <w:u w:val="single"/>
          <w:lang w:val="en-GB"/>
        </w:rPr>
        <w:t>PART 2.2 (Subjective Evaluation)</w:t>
      </w:r>
    </w:p>
    <w:p w14:paraId="799AFA29" w14:textId="77777777" w:rsidR="00343CA5" w:rsidRDefault="00343C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43CA5" w14:paraId="6BC16827" w14:textId="77777777">
        <w:trPr>
          <w:trHeight w:val="20"/>
          <w:jc w:val="center"/>
        </w:trPr>
        <w:tc>
          <w:tcPr>
            <w:tcW w:w="1265" w:type="pct"/>
            <w:noWrap/>
          </w:tcPr>
          <w:p w14:paraId="497BE411" w14:textId="77777777" w:rsidR="00343CA5" w:rsidRDefault="00343CA5">
            <w:pPr>
              <w:pStyle w:val="Heading2"/>
              <w:keepNext w:val="0"/>
              <w:jc w:val="left"/>
              <w:rPr>
                <w:rFonts w:ascii="Arial" w:hAnsi="Arial" w:cs="Arial"/>
                <w:lang w:val="en-GB"/>
              </w:rPr>
            </w:pPr>
          </w:p>
        </w:tc>
        <w:tc>
          <w:tcPr>
            <w:tcW w:w="2212" w:type="pct"/>
          </w:tcPr>
          <w:p w14:paraId="30E92CAE" w14:textId="77777777" w:rsidR="00343CA5" w:rsidRDefault="00876FAF">
            <w:pPr>
              <w:pStyle w:val="Heading2"/>
              <w:keepNext w:val="0"/>
              <w:jc w:val="left"/>
              <w:rPr>
                <w:rFonts w:ascii="Arial" w:hAnsi="Arial" w:cs="Arial"/>
                <w:lang w:val="en-GB"/>
              </w:rPr>
            </w:pPr>
            <w:r>
              <w:rPr>
                <w:rFonts w:ascii="Arial" w:hAnsi="Arial" w:cs="Arial"/>
                <w:lang w:val="en-GB"/>
              </w:rPr>
              <w:t>Reviewer’s comment</w:t>
            </w:r>
          </w:p>
          <w:p w14:paraId="7C63D424" w14:textId="77777777" w:rsidR="00343CA5" w:rsidRDefault="00343CA5">
            <w:pPr>
              <w:rPr>
                <w:rFonts w:ascii="Arial" w:hAnsi="Arial" w:cs="Arial"/>
                <w:sz w:val="20"/>
                <w:szCs w:val="20"/>
                <w:lang w:val="en-GB"/>
              </w:rPr>
            </w:pPr>
          </w:p>
        </w:tc>
        <w:tc>
          <w:tcPr>
            <w:tcW w:w="1523" w:type="pct"/>
          </w:tcPr>
          <w:p w14:paraId="1CCE6D7B" w14:textId="77777777" w:rsidR="00343CA5" w:rsidRDefault="00876FAF">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64AB9A9" w14:textId="77777777" w:rsidR="00343CA5" w:rsidRDefault="00343CA5">
            <w:pPr>
              <w:pStyle w:val="Heading2"/>
              <w:keepNext w:val="0"/>
              <w:jc w:val="left"/>
              <w:rPr>
                <w:rFonts w:ascii="Arial" w:hAnsi="Arial" w:cs="Arial"/>
                <w:b w:val="0"/>
                <w:lang w:val="en-GB"/>
              </w:rPr>
            </w:pPr>
          </w:p>
        </w:tc>
      </w:tr>
      <w:tr w:rsidR="00343CA5" w14:paraId="3006D3E1" w14:textId="77777777">
        <w:trPr>
          <w:trHeight w:val="20"/>
          <w:jc w:val="center"/>
        </w:trPr>
        <w:tc>
          <w:tcPr>
            <w:tcW w:w="1265" w:type="pct"/>
            <w:noWrap/>
          </w:tcPr>
          <w:p w14:paraId="75C57F40" w14:textId="77777777" w:rsidR="00343CA5" w:rsidRDefault="00876FAF">
            <w:pPr>
              <w:rPr>
                <w:rFonts w:ascii="Arial" w:hAnsi="Arial" w:cs="Arial"/>
                <w:b/>
                <w:bCs/>
                <w:sz w:val="20"/>
                <w:szCs w:val="20"/>
                <w:lang w:val="en-GB"/>
              </w:rPr>
            </w:pPr>
            <w:r>
              <w:rPr>
                <w:rFonts w:ascii="Arial" w:hAnsi="Arial" w:cs="Arial"/>
                <w:b/>
                <w:bCs/>
                <w:sz w:val="20"/>
                <w:szCs w:val="20"/>
                <w:lang w:val="en-GB"/>
              </w:rPr>
              <w:t>Is the title of the article suitable?</w:t>
            </w:r>
          </w:p>
          <w:p w14:paraId="34AFA76C" w14:textId="77777777" w:rsidR="00343CA5" w:rsidRDefault="00343CA5">
            <w:pPr>
              <w:rPr>
                <w:rFonts w:ascii="Arial" w:hAnsi="Arial" w:cs="Arial"/>
                <w:bCs/>
                <w:sz w:val="20"/>
                <w:szCs w:val="20"/>
                <w:lang w:val="en-GB"/>
              </w:rPr>
            </w:pPr>
          </w:p>
          <w:p w14:paraId="51B6A6BC" w14:textId="77777777" w:rsidR="00343CA5" w:rsidRDefault="00876FAF">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412ABD03" w14:textId="77777777" w:rsidR="00343CA5" w:rsidRDefault="00343CA5">
            <w:pPr>
              <w:ind w:left="360"/>
              <w:rPr>
                <w:rFonts w:ascii="Arial" w:hAnsi="Arial" w:cs="Arial"/>
                <w:b/>
                <w:bCs/>
                <w:sz w:val="20"/>
                <w:szCs w:val="20"/>
                <w:lang w:val="en-GB"/>
              </w:rPr>
            </w:pPr>
          </w:p>
          <w:p w14:paraId="20D23AC0" w14:textId="77777777" w:rsidR="000A400C" w:rsidRDefault="000A400C">
            <w:pPr>
              <w:ind w:left="360"/>
              <w:rPr>
                <w:rFonts w:ascii="Arial" w:hAnsi="Arial" w:cs="Arial"/>
                <w:b/>
                <w:bCs/>
                <w:sz w:val="20"/>
                <w:szCs w:val="20"/>
                <w:lang w:val="en-GB"/>
              </w:rPr>
            </w:pPr>
          </w:p>
          <w:p w14:paraId="67276598" w14:textId="5143A386" w:rsidR="00CB4FA6" w:rsidRPr="000A400C" w:rsidRDefault="000A400C" w:rsidP="000A400C">
            <w:pPr>
              <w:rPr>
                <w:rFonts w:ascii="Arial" w:hAnsi="Arial" w:cs="Arial"/>
                <w:sz w:val="20"/>
                <w:szCs w:val="20"/>
                <w:lang w:val="en-GB"/>
              </w:rPr>
            </w:pPr>
            <w:r w:rsidRPr="000A400C">
              <w:rPr>
                <w:rFonts w:ascii="Arial" w:hAnsi="Arial" w:cs="Arial"/>
                <w:sz w:val="20"/>
                <w:szCs w:val="20"/>
                <w:lang w:val="en-GB"/>
              </w:rPr>
              <w:t>Yes, it is generally suitable, although slightly long.</w:t>
            </w:r>
          </w:p>
        </w:tc>
        <w:tc>
          <w:tcPr>
            <w:tcW w:w="1523" w:type="pct"/>
          </w:tcPr>
          <w:p w14:paraId="6D715640" w14:textId="33545570" w:rsidR="00343CA5" w:rsidRDefault="00AB7694">
            <w:pPr>
              <w:pStyle w:val="Heading2"/>
              <w:keepNext w:val="0"/>
              <w:jc w:val="left"/>
              <w:rPr>
                <w:rFonts w:ascii="Arial" w:hAnsi="Arial" w:cs="Arial"/>
                <w:b w:val="0"/>
                <w:lang w:val="en-GB"/>
              </w:rPr>
            </w:pPr>
            <w:r w:rsidRPr="00E73939">
              <w:rPr>
                <w:rFonts w:ascii="Arial" w:eastAsia="Calibri" w:hAnsi="Arial" w:cs="Arial"/>
                <w:b w:val="0"/>
                <w:lang w:val="en-US"/>
              </w:rPr>
              <w:t>Thank you f</w:t>
            </w:r>
            <w:r>
              <w:rPr>
                <w:rFonts w:ascii="Arial" w:eastAsia="Calibri" w:hAnsi="Arial" w:cs="Arial"/>
                <w:b w:val="0"/>
                <w:lang w:val="en-US"/>
              </w:rPr>
              <w:t xml:space="preserve">or your thorough evaluation. </w:t>
            </w:r>
            <w:r w:rsidRPr="00E73939">
              <w:rPr>
                <w:rFonts w:ascii="Arial" w:eastAsia="Calibri" w:hAnsi="Arial" w:cs="Arial"/>
                <w:b w:val="0"/>
                <w:lang w:val="en-US"/>
              </w:rPr>
              <w:t>We appreciate your positive feedback</w:t>
            </w:r>
            <w:r w:rsidRPr="00C30545">
              <w:rPr>
                <w:rFonts w:ascii="Arial" w:eastAsia="Calibri" w:hAnsi="Arial" w:cs="Arial"/>
                <w:b w:val="0"/>
                <w:lang w:val="en-US"/>
              </w:rPr>
              <w:t>.</w:t>
            </w:r>
          </w:p>
        </w:tc>
      </w:tr>
      <w:tr w:rsidR="00343CA5" w14:paraId="3748E325" w14:textId="77777777">
        <w:trPr>
          <w:trHeight w:val="20"/>
          <w:jc w:val="center"/>
        </w:trPr>
        <w:tc>
          <w:tcPr>
            <w:tcW w:w="1265" w:type="pct"/>
            <w:noWrap/>
          </w:tcPr>
          <w:p w14:paraId="10FB37AE" w14:textId="77777777" w:rsidR="00343CA5" w:rsidRDefault="00876FAF">
            <w:pPr>
              <w:pStyle w:val="Heading2"/>
              <w:keepNext w:val="0"/>
              <w:jc w:val="left"/>
              <w:rPr>
                <w:rFonts w:ascii="Arial" w:hAnsi="Arial" w:cs="Arial"/>
                <w:lang w:val="en-GB"/>
              </w:rPr>
            </w:pPr>
            <w:r>
              <w:rPr>
                <w:rFonts w:ascii="Arial" w:hAnsi="Arial" w:cs="Arial"/>
                <w:lang w:val="en-GB"/>
              </w:rPr>
              <w:t xml:space="preserve">Is the abstract of the article comprehensive? </w:t>
            </w:r>
          </w:p>
          <w:p w14:paraId="1093D8FE" w14:textId="77777777" w:rsidR="00343CA5" w:rsidRDefault="00343CA5">
            <w:pPr>
              <w:rPr>
                <w:rFonts w:ascii="Arial" w:hAnsi="Arial" w:cs="Arial"/>
                <w:bCs/>
                <w:sz w:val="20"/>
                <w:szCs w:val="20"/>
                <w:lang w:val="en-GB"/>
              </w:rPr>
            </w:pPr>
          </w:p>
          <w:p w14:paraId="12F84664" w14:textId="77777777" w:rsidR="00343CA5" w:rsidRDefault="00876FAF">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D2A1D6B" w14:textId="77777777" w:rsidR="00343CA5" w:rsidRDefault="00343CA5">
            <w:pPr>
              <w:ind w:left="360"/>
              <w:rPr>
                <w:rFonts w:ascii="Arial" w:hAnsi="Arial" w:cs="Arial"/>
                <w:b/>
                <w:bCs/>
                <w:sz w:val="20"/>
                <w:szCs w:val="20"/>
                <w:lang w:val="en-GB"/>
              </w:rPr>
            </w:pPr>
          </w:p>
          <w:p w14:paraId="32C247CA" w14:textId="77777777" w:rsidR="000A400C" w:rsidRDefault="000A400C">
            <w:pPr>
              <w:ind w:left="360"/>
              <w:rPr>
                <w:rFonts w:ascii="Arial" w:hAnsi="Arial" w:cs="Arial"/>
                <w:b/>
                <w:bCs/>
                <w:sz w:val="20"/>
                <w:szCs w:val="20"/>
                <w:lang w:val="en-GB"/>
              </w:rPr>
            </w:pPr>
          </w:p>
          <w:p w14:paraId="22B2F9DB" w14:textId="77777777" w:rsidR="000A400C" w:rsidRDefault="000A400C">
            <w:pPr>
              <w:ind w:left="360"/>
              <w:rPr>
                <w:rFonts w:ascii="Arial" w:hAnsi="Arial" w:cs="Arial"/>
                <w:b/>
                <w:bCs/>
                <w:sz w:val="20"/>
                <w:szCs w:val="20"/>
                <w:lang w:val="en-GB"/>
              </w:rPr>
            </w:pPr>
          </w:p>
          <w:p w14:paraId="59B1340E" w14:textId="7F2B89D6" w:rsidR="000A400C" w:rsidRPr="000A400C" w:rsidRDefault="000A400C" w:rsidP="000A400C">
            <w:pPr>
              <w:rPr>
                <w:rFonts w:ascii="Arial" w:hAnsi="Arial" w:cs="Arial"/>
                <w:sz w:val="20"/>
                <w:szCs w:val="20"/>
                <w:lang w:val="en-GB"/>
              </w:rPr>
            </w:pPr>
            <w:r w:rsidRPr="000A400C">
              <w:rPr>
                <w:rFonts w:ascii="Arial" w:hAnsi="Arial" w:cs="Arial"/>
                <w:sz w:val="20"/>
                <w:szCs w:val="20"/>
                <w:lang w:val="en-GB"/>
              </w:rPr>
              <w:t>Mostly yes. It effectively summari</w:t>
            </w:r>
            <w:r w:rsidR="00CB4FA6">
              <w:rPr>
                <w:rFonts w:ascii="Arial" w:hAnsi="Arial" w:cs="Arial"/>
                <w:sz w:val="20"/>
                <w:szCs w:val="20"/>
                <w:lang w:val="en-GB"/>
              </w:rPr>
              <w:t>s</w:t>
            </w:r>
            <w:r w:rsidRPr="000A400C">
              <w:rPr>
                <w:rFonts w:ascii="Arial" w:hAnsi="Arial" w:cs="Arial"/>
                <w:sz w:val="20"/>
                <w:szCs w:val="20"/>
                <w:lang w:val="en-GB"/>
              </w:rPr>
              <w:t>es the key messages, but it could be strengthened by briefly mentioning the number of studies reviewed and the main proposed framework.</w:t>
            </w:r>
          </w:p>
        </w:tc>
        <w:tc>
          <w:tcPr>
            <w:tcW w:w="1523" w:type="pct"/>
          </w:tcPr>
          <w:p w14:paraId="7E26F318" w14:textId="27599921" w:rsidR="00343CA5" w:rsidRDefault="00AB7694">
            <w:pPr>
              <w:pStyle w:val="Heading2"/>
              <w:keepNext w:val="0"/>
              <w:jc w:val="left"/>
              <w:rPr>
                <w:rFonts w:ascii="Arial" w:hAnsi="Arial" w:cs="Arial"/>
                <w:b w:val="0"/>
                <w:lang w:val="en-GB"/>
              </w:rPr>
            </w:pPr>
            <w:r w:rsidRPr="00E73939">
              <w:rPr>
                <w:rFonts w:ascii="Arial" w:eastAsia="Calibri" w:hAnsi="Arial" w:cs="Arial"/>
                <w:b w:val="0"/>
                <w:lang w:val="en-US"/>
              </w:rPr>
              <w:t>Thank you f</w:t>
            </w:r>
            <w:r>
              <w:rPr>
                <w:rFonts w:ascii="Arial" w:eastAsia="Calibri" w:hAnsi="Arial" w:cs="Arial"/>
                <w:b w:val="0"/>
                <w:lang w:val="en-US"/>
              </w:rPr>
              <w:t xml:space="preserve">or your thorough evaluation. </w:t>
            </w:r>
            <w:r w:rsidRPr="00E73939">
              <w:rPr>
                <w:rFonts w:ascii="Arial" w:eastAsia="Calibri" w:hAnsi="Arial" w:cs="Arial"/>
                <w:b w:val="0"/>
                <w:lang w:val="en-US"/>
              </w:rPr>
              <w:t>We appreciate your positive feedback</w:t>
            </w:r>
            <w:r w:rsidRPr="00C30545">
              <w:rPr>
                <w:rFonts w:ascii="Arial" w:eastAsia="Calibri" w:hAnsi="Arial" w:cs="Arial"/>
                <w:b w:val="0"/>
                <w:lang w:val="en-US"/>
              </w:rPr>
              <w:t>.</w:t>
            </w:r>
          </w:p>
        </w:tc>
      </w:tr>
      <w:tr w:rsidR="00343CA5" w14:paraId="688DF680" w14:textId="77777777">
        <w:trPr>
          <w:trHeight w:val="20"/>
          <w:jc w:val="center"/>
        </w:trPr>
        <w:tc>
          <w:tcPr>
            <w:tcW w:w="1265" w:type="pct"/>
            <w:noWrap/>
          </w:tcPr>
          <w:p w14:paraId="023ECD00" w14:textId="77777777" w:rsidR="00343CA5" w:rsidRDefault="00876FAF">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3E4B2236" w14:textId="77777777" w:rsidR="00343CA5" w:rsidRDefault="00876FAF">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6EE74BCF" w14:textId="77777777" w:rsidR="00343CA5" w:rsidRDefault="00343CA5">
            <w:pPr>
              <w:pStyle w:val="ListParagraph"/>
              <w:ind w:left="0"/>
              <w:rPr>
                <w:rFonts w:ascii="Arial" w:hAnsi="Arial" w:cs="Arial"/>
                <w:bCs/>
                <w:sz w:val="20"/>
                <w:szCs w:val="20"/>
                <w:lang w:val="en-GB"/>
              </w:rPr>
            </w:pPr>
          </w:p>
          <w:p w14:paraId="4B9AAEB7" w14:textId="77777777" w:rsidR="000A400C" w:rsidRDefault="000A400C">
            <w:pPr>
              <w:pStyle w:val="ListParagraph"/>
              <w:ind w:left="0"/>
              <w:rPr>
                <w:rFonts w:ascii="Arial" w:hAnsi="Arial" w:cs="Arial"/>
                <w:bCs/>
                <w:sz w:val="20"/>
                <w:szCs w:val="20"/>
                <w:lang w:val="en-GB"/>
              </w:rPr>
            </w:pPr>
          </w:p>
          <w:p w14:paraId="56FB2572" w14:textId="77777777" w:rsidR="000A400C" w:rsidRDefault="000A400C">
            <w:pPr>
              <w:pStyle w:val="ListParagraph"/>
              <w:ind w:left="0"/>
              <w:rPr>
                <w:rFonts w:ascii="Arial" w:hAnsi="Arial" w:cs="Arial"/>
                <w:bCs/>
                <w:sz w:val="20"/>
                <w:szCs w:val="20"/>
                <w:lang w:val="en-GB"/>
              </w:rPr>
            </w:pPr>
          </w:p>
          <w:p w14:paraId="636C47B6" w14:textId="00D013C9" w:rsidR="000A400C" w:rsidRDefault="000A400C">
            <w:pPr>
              <w:pStyle w:val="ListParagraph"/>
              <w:ind w:left="0"/>
              <w:rPr>
                <w:rFonts w:ascii="Arial" w:hAnsi="Arial" w:cs="Arial"/>
                <w:bCs/>
                <w:sz w:val="20"/>
                <w:szCs w:val="20"/>
                <w:lang w:val="en-GB"/>
              </w:rPr>
            </w:pPr>
            <w:r w:rsidRPr="000A400C">
              <w:rPr>
                <w:rFonts w:ascii="Arial" w:hAnsi="Arial" w:cs="Arial"/>
                <w:bCs/>
                <w:sz w:val="20"/>
                <w:szCs w:val="20"/>
                <w:lang w:val="en-GB"/>
              </w:rPr>
              <w:t>Yes, with some caveats. The blue carbon values and uncertainty ranges are appropriately synthesi</w:t>
            </w:r>
            <w:r w:rsidR="00CB4FA6">
              <w:rPr>
                <w:rFonts w:ascii="Arial" w:hAnsi="Arial" w:cs="Arial"/>
                <w:bCs/>
                <w:sz w:val="20"/>
                <w:szCs w:val="20"/>
                <w:lang w:val="en-GB"/>
              </w:rPr>
              <w:t>s</w:t>
            </w:r>
            <w:r w:rsidRPr="000A400C">
              <w:rPr>
                <w:rFonts w:ascii="Arial" w:hAnsi="Arial" w:cs="Arial"/>
                <w:bCs/>
                <w:sz w:val="20"/>
                <w:szCs w:val="20"/>
                <w:lang w:val="en-GB"/>
              </w:rPr>
              <w:t xml:space="preserve">ed from cited sources. However, a few claims (e.g., wave attenuation percentages and recovery timelines) need </w:t>
            </w:r>
            <w:r w:rsidR="00CB4FA6">
              <w:rPr>
                <w:rFonts w:ascii="Arial" w:hAnsi="Arial" w:cs="Arial"/>
                <w:bCs/>
                <w:sz w:val="20"/>
                <w:szCs w:val="20"/>
                <w:lang w:val="en-GB"/>
              </w:rPr>
              <w:t xml:space="preserve">to be </w:t>
            </w:r>
            <w:r w:rsidRPr="000A400C">
              <w:rPr>
                <w:rFonts w:ascii="Arial" w:hAnsi="Arial" w:cs="Arial"/>
                <w:bCs/>
                <w:sz w:val="20"/>
                <w:szCs w:val="20"/>
                <w:lang w:val="en-GB"/>
              </w:rPr>
              <w:t>clear</w:t>
            </w:r>
            <w:r w:rsidR="00CB4FA6">
              <w:rPr>
                <w:rFonts w:ascii="Arial" w:hAnsi="Arial" w:cs="Arial"/>
                <w:bCs/>
                <w:sz w:val="20"/>
                <w:szCs w:val="20"/>
                <w:lang w:val="en-GB"/>
              </w:rPr>
              <w:t>ly</w:t>
            </w:r>
            <w:r w:rsidRPr="000A400C">
              <w:rPr>
                <w:rFonts w:ascii="Arial" w:hAnsi="Arial" w:cs="Arial"/>
                <w:bCs/>
                <w:sz w:val="20"/>
                <w:szCs w:val="20"/>
                <w:lang w:val="en-GB"/>
              </w:rPr>
              <w:t xml:space="preserve"> attribut</w:t>
            </w:r>
            <w:r w:rsidR="00CB4FA6">
              <w:rPr>
                <w:rFonts w:ascii="Arial" w:hAnsi="Arial" w:cs="Arial"/>
                <w:bCs/>
                <w:sz w:val="20"/>
                <w:szCs w:val="20"/>
                <w:lang w:val="en-GB"/>
              </w:rPr>
              <w:t>ed</w:t>
            </w:r>
            <w:r w:rsidRPr="000A400C">
              <w:rPr>
                <w:rFonts w:ascii="Arial" w:hAnsi="Arial" w:cs="Arial"/>
                <w:bCs/>
                <w:sz w:val="20"/>
                <w:szCs w:val="20"/>
                <w:lang w:val="en-GB"/>
              </w:rPr>
              <w:t xml:space="preserve"> to specific studies. </w:t>
            </w:r>
            <w:r w:rsidR="00CB4FA6">
              <w:rPr>
                <w:rFonts w:ascii="Arial" w:hAnsi="Arial" w:cs="Arial"/>
                <w:bCs/>
                <w:sz w:val="20"/>
                <w:szCs w:val="20"/>
                <w:lang w:val="en-GB"/>
              </w:rPr>
              <w:t>Also, s</w:t>
            </w:r>
            <w:r w:rsidRPr="000A400C">
              <w:rPr>
                <w:rFonts w:ascii="Arial" w:hAnsi="Arial" w:cs="Arial"/>
                <w:bCs/>
                <w:sz w:val="20"/>
                <w:szCs w:val="20"/>
                <w:lang w:val="en-GB"/>
              </w:rPr>
              <w:t>ome statements about institutional fragmentation would benefit from more recent or Bangladesh-specific citations.</w:t>
            </w:r>
          </w:p>
        </w:tc>
        <w:tc>
          <w:tcPr>
            <w:tcW w:w="1523" w:type="pct"/>
          </w:tcPr>
          <w:p w14:paraId="4C07F6A5" w14:textId="3ED6DF08" w:rsidR="00343CA5" w:rsidRPr="00C24249" w:rsidRDefault="00C24249" w:rsidP="00C24249">
            <w:pPr>
              <w:jc w:val="both"/>
              <w:rPr>
                <w:rFonts w:ascii="Arial" w:hAnsi="Arial" w:cs="Arial"/>
                <w:sz w:val="20"/>
                <w:szCs w:val="20"/>
              </w:rPr>
            </w:pPr>
            <w:r w:rsidRPr="006A70E4">
              <w:rPr>
                <w:rFonts w:ascii="Arial" w:hAnsi="Arial" w:cs="Arial"/>
                <w:sz w:val="20"/>
                <w:szCs w:val="20"/>
              </w:rPr>
              <w:t>Thank you for your careful assessment regarding scientific correctness. In the manu</w:t>
            </w:r>
            <w:r>
              <w:rPr>
                <w:rFonts w:ascii="Arial" w:hAnsi="Arial" w:cs="Arial"/>
                <w:sz w:val="20"/>
                <w:szCs w:val="20"/>
              </w:rPr>
              <w:t xml:space="preserve">script, all quantitative claims </w:t>
            </w:r>
            <w:r w:rsidRPr="006A70E4">
              <w:rPr>
                <w:rFonts w:ascii="Arial" w:hAnsi="Arial" w:cs="Arial"/>
                <w:sz w:val="20"/>
                <w:szCs w:val="20"/>
              </w:rPr>
              <w:t>such as the 66% wave attenuation within 100 m mangrove belts and the 20–25 year recovery timelines</w:t>
            </w:r>
            <w:r>
              <w:rPr>
                <w:rFonts w:ascii="Arial" w:hAnsi="Arial" w:cs="Arial"/>
                <w:sz w:val="20"/>
                <w:szCs w:val="20"/>
              </w:rPr>
              <w:t xml:space="preserve"> </w:t>
            </w:r>
            <w:r w:rsidRPr="006A70E4">
              <w:rPr>
                <w:rFonts w:ascii="Arial" w:hAnsi="Arial" w:cs="Arial"/>
                <w:sz w:val="20"/>
                <w:szCs w:val="20"/>
              </w:rPr>
              <w:t xml:space="preserve">are clearly attributed to specific cited studies (e.g., [33] and [34], respectively). </w:t>
            </w:r>
            <w:r>
              <w:rPr>
                <w:rFonts w:ascii="Arial" w:hAnsi="Arial" w:cs="Arial"/>
                <w:sz w:val="20"/>
                <w:szCs w:val="20"/>
              </w:rPr>
              <w:t>S</w:t>
            </w:r>
            <w:r w:rsidRPr="006A70E4">
              <w:rPr>
                <w:rFonts w:ascii="Arial" w:hAnsi="Arial" w:cs="Arial"/>
                <w:sz w:val="20"/>
                <w:szCs w:val="20"/>
              </w:rPr>
              <w:t xml:space="preserve">tatements on institutional fragmentation have been strengthened with recent Bangladesh-specific evidence, including </w:t>
            </w:r>
            <w:proofErr w:type="spellStart"/>
            <w:r w:rsidRPr="006A70E4">
              <w:rPr>
                <w:rFonts w:ascii="Arial" w:hAnsi="Arial" w:cs="Arial"/>
                <w:sz w:val="20"/>
                <w:szCs w:val="20"/>
              </w:rPr>
              <w:t>Sarker</w:t>
            </w:r>
            <w:proofErr w:type="spellEnd"/>
            <w:r w:rsidRPr="006A70E4">
              <w:rPr>
                <w:rFonts w:ascii="Arial" w:hAnsi="Arial" w:cs="Arial"/>
                <w:sz w:val="20"/>
                <w:szCs w:val="20"/>
              </w:rPr>
              <w:t xml:space="preserve"> et al. (2024) [16] and Paxton et al. (2024) [36]. </w:t>
            </w:r>
            <w:r>
              <w:rPr>
                <w:rFonts w:ascii="Arial" w:hAnsi="Arial" w:cs="Arial"/>
                <w:sz w:val="20"/>
                <w:szCs w:val="20"/>
              </w:rPr>
              <w:t>Additionally, t</w:t>
            </w:r>
            <w:r w:rsidRPr="006A70E4">
              <w:rPr>
                <w:rFonts w:ascii="Arial" w:hAnsi="Arial" w:cs="Arial"/>
                <w:sz w:val="20"/>
                <w:szCs w:val="20"/>
              </w:rPr>
              <w:t>he newly added clarifications in </w:t>
            </w:r>
            <w:r w:rsidRPr="00317C75">
              <w:rPr>
                <w:rFonts w:ascii="Arial" w:eastAsia="MS Mincho" w:hAnsi="Arial" w:cs="Arial"/>
                <w:bCs/>
                <w:sz w:val="20"/>
                <w:szCs w:val="20"/>
              </w:rPr>
              <w:t>section 3.1</w:t>
            </w:r>
            <w:r w:rsidRPr="006A70E4">
              <w:rPr>
                <w:rFonts w:ascii="Arial" w:hAnsi="Arial" w:cs="Arial"/>
                <w:sz w:val="20"/>
                <w:szCs w:val="20"/>
              </w:rPr>
              <w:t xml:space="preserve"> (explicit definitions of “synergistic </w:t>
            </w:r>
            <w:proofErr w:type="spellStart"/>
            <w:r w:rsidRPr="006A70E4">
              <w:rPr>
                <w:rFonts w:ascii="Arial" w:hAnsi="Arial" w:cs="Arial"/>
                <w:sz w:val="20"/>
                <w:szCs w:val="20"/>
              </w:rPr>
              <w:t>EbA</w:t>
            </w:r>
            <w:proofErr w:type="spellEnd"/>
            <w:r w:rsidRPr="006A70E4">
              <w:rPr>
                <w:rFonts w:ascii="Arial" w:hAnsi="Arial" w:cs="Arial"/>
                <w:sz w:val="20"/>
                <w:szCs w:val="20"/>
              </w:rPr>
              <w:t>” and the “green</w:t>
            </w:r>
            <w:r w:rsidRPr="006A70E4">
              <w:rPr>
                <w:rFonts w:ascii="Arial" w:hAnsi="Arial" w:cs="Arial"/>
                <w:sz w:val="20"/>
                <w:szCs w:val="20"/>
              </w:rPr>
              <w:noBreakHyphen/>
              <w:t>gray continuum” with reference to Figure 3) further enhance the scientific rigor of the paper. We trust that with these revisions the caveats raised have been fully addressed.</w:t>
            </w:r>
          </w:p>
        </w:tc>
      </w:tr>
      <w:tr w:rsidR="00343CA5" w14:paraId="7D256E81" w14:textId="77777777">
        <w:trPr>
          <w:trHeight w:val="20"/>
          <w:jc w:val="center"/>
        </w:trPr>
        <w:tc>
          <w:tcPr>
            <w:tcW w:w="1265" w:type="pct"/>
            <w:noWrap/>
          </w:tcPr>
          <w:p w14:paraId="29366F2F" w14:textId="77777777" w:rsidR="00343CA5" w:rsidRDefault="00876FAF">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8541A05" w14:textId="77777777" w:rsidR="00343CA5" w:rsidRDefault="00343CA5">
            <w:pPr>
              <w:rPr>
                <w:rFonts w:ascii="Arial" w:hAnsi="Arial" w:cs="Arial"/>
                <w:bCs/>
                <w:sz w:val="20"/>
                <w:szCs w:val="20"/>
                <w:lang w:val="en-GB"/>
              </w:rPr>
            </w:pPr>
          </w:p>
          <w:p w14:paraId="3D76F148" w14:textId="77777777" w:rsidR="00343CA5" w:rsidRDefault="00876FAF">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65390DE7" w14:textId="77777777" w:rsidR="00343CA5" w:rsidRDefault="00343CA5">
            <w:pPr>
              <w:pStyle w:val="ListParagraph"/>
              <w:ind w:left="0"/>
              <w:rPr>
                <w:rFonts w:ascii="Arial" w:hAnsi="Arial" w:cs="Arial"/>
                <w:bCs/>
                <w:sz w:val="20"/>
                <w:szCs w:val="20"/>
                <w:lang w:val="en-GB"/>
              </w:rPr>
            </w:pPr>
          </w:p>
          <w:p w14:paraId="562AE978" w14:textId="77777777" w:rsidR="000A400C" w:rsidRDefault="000A400C">
            <w:pPr>
              <w:pStyle w:val="ListParagraph"/>
              <w:ind w:left="0"/>
              <w:rPr>
                <w:rFonts w:ascii="Arial" w:hAnsi="Arial" w:cs="Arial"/>
                <w:bCs/>
                <w:sz w:val="20"/>
                <w:szCs w:val="20"/>
                <w:lang w:val="en-GB"/>
              </w:rPr>
            </w:pPr>
          </w:p>
          <w:p w14:paraId="38BE224E" w14:textId="77777777" w:rsidR="000A400C" w:rsidRDefault="000A400C">
            <w:pPr>
              <w:pStyle w:val="ListParagraph"/>
              <w:ind w:left="0"/>
              <w:rPr>
                <w:rFonts w:ascii="Arial" w:hAnsi="Arial" w:cs="Arial"/>
                <w:bCs/>
                <w:sz w:val="20"/>
                <w:szCs w:val="20"/>
                <w:lang w:val="en-GB"/>
              </w:rPr>
            </w:pPr>
          </w:p>
          <w:p w14:paraId="17132B3B" w14:textId="5F070D6A" w:rsidR="000A400C" w:rsidRDefault="000A400C">
            <w:pPr>
              <w:pStyle w:val="ListParagraph"/>
              <w:ind w:left="0"/>
              <w:rPr>
                <w:rFonts w:ascii="Arial" w:hAnsi="Arial" w:cs="Arial"/>
                <w:bCs/>
                <w:sz w:val="20"/>
                <w:szCs w:val="20"/>
                <w:lang w:val="en-GB"/>
              </w:rPr>
            </w:pPr>
            <w:r w:rsidRPr="000A400C">
              <w:rPr>
                <w:rFonts w:ascii="Arial" w:hAnsi="Arial" w:cs="Arial"/>
                <w:bCs/>
                <w:sz w:val="20"/>
                <w:szCs w:val="20"/>
                <w:lang w:val="en-GB"/>
              </w:rPr>
              <w:t>Mostly sufficient and reasonably recent. About 60% of references are from 2018</w:t>
            </w:r>
            <w:r w:rsidR="00CB4FA6">
              <w:rPr>
                <w:rFonts w:ascii="Arial" w:hAnsi="Arial" w:cs="Arial"/>
                <w:bCs/>
                <w:sz w:val="20"/>
                <w:szCs w:val="20"/>
                <w:lang w:val="en-GB"/>
              </w:rPr>
              <w:t xml:space="preserve"> to </w:t>
            </w:r>
            <w:r w:rsidRPr="000A400C">
              <w:rPr>
                <w:rFonts w:ascii="Arial" w:hAnsi="Arial" w:cs="Arial"/>
                <w:bCs/>
                <w:sz w:val="20"/>
                <w:szCs w:val="20"/>
                <w:lang w:val="en-GB"/>
              </w:rPr>
              <w:t>2025, which is good for a review. However, several key 2023–2025 papers on Bangladesh coastal adaptation and blue carbon could be added for stronger currency.</w:t>
            </w:r>
          </w:p>
        </w:tc>
        <w:tc>
          <w:tcPr>
            <w:tcW w:w="1523" w:type="pct"/>
          </w:tcPr>
          <w:p w14:paraId="556E2244" w14:textId="3C947BAE" w:rsidR="00343CA5" w:rsidRDefault="00AB7694">
            <w:pPr>
              <w:pStyle w:val="Heading2"/>
              <w:keepNext w:val="0"/>
              <w:jc w:val="left"/>
              <w:rPr>
                <w:rFonts w:ascii="Arial" w:hAnsi="Arial" w:cs="Arial"/>
                <w:b w:val="0"/>
                <w:lang w:val="en-GB"/>
              </w:rPr>
            </w:pPr>
            <w:r w:rsidRPr="00E73939">
              <w:rPr>
                <w:rFonts w:ascii="Arial" w:eastAsia="Calibri" w:hAnsi="Arial" w:cs="Arial"/>
                <w:b w:val="0"/>
                <w:lang w:val="en-US"/>
              </w:rPr>
              <w:t>Thank you f</w:t>
            </w:r>
            <w:r>
              <w:rPr>
                <w:rFonts w:ascii="Arial" w:eastAsia="Calibri" w:hAnsi="Arial" w:cs="Arial"/>
                <w:b w:val="0"/>
                <w:lang w:val="en-US"/>
              </w:rPr>
              <w:t xml:space="preserve">or your thorough evaluation. </w:t>
            </w:r>
            <w:r w:rsidRPr="00E73939">
              <w:rPr>
                <w:rFonts w:ascii="Arial" w:eastAsia="Calibri" w:hAnsi="Arial" w:cs="Arial"/>
                <w:b w:val="0"/>
                <w:lang w:val="en-US"/>
              </w:rPr>
              <w:t>We appreciate your positive feedback</w:t>
            </w:r>
            <w:r w:rsidRPr="00C30545">
              <w:rPr>
                <w:rFonts w:ascii="Arial" w:eastAsia="Calibri" w:hAnsi="Arial" w:cs="Arial"/>
                <w:b w:val="0"/>
                <w:lang w:val="en-US"/>
              </w:rPr>
              <w:t>.</w:t>
            </w:r>
          </w:p>
        </w:tc>
      </w:tr>
      <w:tr w:rsidR="00343CA5" w14:paraId="1C124AFB" w14:textId="77777777">
        <w:trPr>
          <w:trHeight w:val="20"/>
          <w:jc w:val="center"/>
        </w:trPr>
        <w:tc>
          <w:tcPr>
            <w:tcW w:w="1265" w:type="pct"/>
            <w:noWrap/>
          </w:tcPr>
          <w:p w14:paraId="200D48F8" w14:textId="77777777" w:rsidR="00343CA5" w:rsidRDefault="00876FAF">
            <w:pPr>
              <w:rPr>
                <w:rFonts w:ascii="Arial" w:hAnsi="Arial" w:cs="Arial"/>
                <w:b/>
                <w:bCs/>
                <w:sz w:val="20"/>
                <w:szCs w:val="20"/>
                <w:lang w:val="en-GB"/>
              </w:rPr>
            </w:pPr>
            <w:r>
              <w:rPr>
                <w:rFonts w:ascii="Arial" w:hAnsi="Arial" w:cs="Arial"/>
                <w:b/>
                <w:bCs/>
                <w:sz w:val="20"/>
                <w:szCs w:val="20"/>
                <w:lang w:val="en-GB"/>
              </w:rPr>
              <w:t>Are there ethical issues in this manuscript?</w:t>
            </w:r>
          </w:p>
          <w:p w14:paraId="38B5208B" w14:textId="77777777" w:rsidR="00343CA5" w:rsidRDefault="00876FAF">
            <w:pPr>
              <w:rPr>
                <w:rFonts w:ascii="Arial" w:hAnsi="Arial" w:cs="Arial"/>
                <w:bCs/>
                <w:sz w:val="20"/>
                <w:szCs w:val="20"/>
                <w:lang w:val="en-GB"/>
              </w:rPr>
            </w:pPr>
            <w:r>
              <w:rPr>
                <w:rFonts w:ascii="Arial" w:hAnsi="Arial" w:cs="Arial"/>
                <w:bCs/>
                <w:sz w:val="20"/>
                <w:szCs w:val="20"/>
                <w:lang w:val="en-GB"/>
              </w:rPr>
              <w:t>(YES or NO)</w:t>
            </w:r>
          </w:p>
          <w:p w14:paraId="17AE5528" w14:textId="77777777" w:rsidR="00343CA5" w:rsidRDefault="00343CA5">
            <w:pPr>
              <w:rPr>
                <w:rFonts w:ascii="Arial" w:hAnsi="Arial" w:cs="Arial"/>
                <w:bCs/>
                <w:sz w:val="20"/>
                <w:szCs w:val="20"/>
                <w:lang w:val="en-GB"/>
              </w:rPr>
            </w:pPr>
          </w:p>
          <w:p w14:paraId="16059F26" w14:textId="77777777" w:rsidR="00343CA5" w:rsidRDefault="00876FAF">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0B73072" w14:textId="77777777" w:rsidR="00343CA5" w:rsidRDefault="00343CA5">
            <w:pPr>
              <w:rPr>
                <w:rFonts w:ascii="Arial" w:hAnsi="Arial" w:cs="Arial"/>
                <w:b/>
                <w:bCs/>
                <w:sz w:val="20"/>
                <w:szCs w:val="20"/>
                <w:lang w:val="en-GB"/>
              </w:rPr>
            </w:pPr>
          </w:p>
        </w:tc>
        <w:tc>
          <w:tcPr>
            <w:tcW w:w="2212" w:type="pct"/>
          </w:tcPr>
          <w:p w14:paraId="71C0F4CE" w14:textId="77777777" w:rsidR="00343CA5" w:rsidRDefault="00343CA5">
            <w:pPr>
              <w:pStyle w:val="ListParagraph"/>
              <w:ind w:left="0"/>
              <w:rPr>
                <w:rFonts w:ascii="Arial" w:hAnsi="Arial" w:cs="Arial"/>
                <w:bCs/>
                <w:sz w:val="20"/>
                <w:szCs w:val="20"/>
                <w:lang w:val="en-GB"/>
              </w:rPr>
            </w:pPr>
          </w:p>
          <w:p w14:paraId="4E799FD8" w14:textId="77777777" w:rsidR="000A400C" w:rsidRDefault="000A400C">
            <w:pPr>
              <w:pStyle w:val="ListParagraph"/>
              <w:ind w:left="0"/>
              <w:rPr>
                <w:rFonts w:ascii="Arial" w:hAnsi="Arial" w:cs="Arial"/>
                <w:bCs/>
                <w:sz w:val="20"/>
                <w:szCs w:val="20"/>
                <w:lang w:val="en-GB"/>
              </w:rPr>
            </w:pPr>
          </w:p>
          <w:p w14:paraId="3A2CB212" w14:textId="77777777" w:rsidR="000A400C" w:rsidRDefault="000A400C">
            <w:pPr>
              <w:pStyle w:val="ListParagraph"/>
              <w:ind w:left="0"/>
              <w:rPr>
                <w:rFonts w:ascii="Arial" w:hAnsi="Arial" w:cs="Arial"/>
                <w:bCs/>
                <w:sz w:val="20"/>
                <w:szCs w:val="20"/>
                <w:lang w:val="en-GB"/>
              </w:rPr>
            </w:pPr>
          </w:p>
          <w:p w14:paraId="36A6B475" w14:textId="77777777" w:rsidR="000A400C" w:rsidRDefault="000A400C">
            <w:pPr>
              <w:pStyle w:val="ListParagraph"/>
              <w:ind w:left="0"/>
              <w:rPr>
                <w:rFonts w:ascii="Arial" w:hAnsi="Arial" w:cs="Arial"/>
                <w:bCs/>
                <w:sz w:val="20"/>
                <w:szCs w:val="20"/>
                <w:lang w:val="en-GB"/>
              </w:rPr>
            </w:pPr>
          </w:p>
          <w:p w14:paraId="3ECA75BB" w14:textId="3EB6584E" w:rsidR="000A400C" w:rsidRDefault="000A400C">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78136B8F" w14:textId="3DF35F1C" w:rsidR="00343CA5" w:rsidRDefault="00AB7694">
            <w:pPr>
              <w:pStyle w:val="Heading2"/>
              <w:keepNext w:val="0"/>
              <w:jc w:val="left"/>
              <w:rPr>
                <w:rFonts w:ascii="Arial" w:hAnsi="Arial" w:cs="Arial"/>
                <w:b w:val="0"/>
                <w:lang w:val="en-GB"/>
              </w:rPr>
            </w:pPr>
            <w:r w:rsidRPr="00E73939">
              <w:rPr>
                <w:rFonts w:ascii="Arial" w:eastAsia="Calibri" w:hAnsi="Arial" w:cs="Arial"/>
                <w:b w:val="0"/>
                <w:lang w:val="en-US"/>
              </w:rPr>
              <w:t>Thank you f</w:t>
            </w:r>
            <w:r>
              <w:rPr>
                <w:rFonts w:ascii="Arial" w:eastAsia="Calibri" w:hAnsi="Arial" w:cs="Arial"/>
                <w:b w:val="0"/>
                <w:lang w:val="en-US"/>
              </w:rPr>
              <w:t xml:space="preserve">or your thorough evaluation. </w:t>
            </w:r>
            <w:r w:rsidRPr="00E73939">
              <w:rPr>
                <w:rFonts w:ascii="Arial" w:eastAsia="Calibri" w:hAnsi="Arial" w:cs="Arial"/>
                <w:b w:val="0"/>
                <w:lang w:val="en-US"/>
              </w:rPr>
              <w:t>We appreciate your positive feedback</w:t>
            </w:r>
            <w:r w:rsidRPr="00C30545">
              <w:rPr>
                <w:rFonts w:ascii="Arial" w:eastAsia="Calibri" w:hAnsi="Arial" w:cs="Arial"/>
                <w:b w:val="0"/>
                <w:lang w:val="en-US"/>
              </w:rPr>
              <w:t>.</w:t>
            </w:r>
          </w:p>
        </w:tc>
      </w:tr>
    </w:tbl>
    <w:p w14:paraId="04D346BE" w14:textId="77777777" w:rsidR="00343CA5" w:rsidRDefault="00343CA5">
      <w:pPr>
        <w:rPr>
          <w:rFonts w:ascii="Arial" w:hAnsi="Arial" w:cs="Arial"/>
          <w:sz w:val="20"/>
          <w:szCs w:val="20"/>
          <w:lang w:val="en-GB"/>
        </w:rPr>
      </w:pPr>
    </w:p>
    <w:p w14:paraId="384DAC68" w14:textId="77777777" w:rsidR="00343CA5" w:rsidRDefault="00343CA5">
      <w:pPr>
        <w:pStyle w:val="BodyText"/>
        <w:rPr>
          <w:rFonts w:ascii="Arial" w:hAnsi="Arial" w:cs="Arial"/>
          <w:b/>
          <w:bCs/>
          <w:sz w:val="20"/>
          <w:szCs w:val="20"/>
          <w:u w:val="single"/>
          <w:lang w:val="en-GB"/>
        </w:rPr>
      </w:pPr>
    </w:p>
    <w:sectPr w:rsidR="00343C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9F00F" w14:textId="77777777" w:rsidR="000F0B25" w:rsidRDefault="000F0B25">
      <w:r>
        <w:separator/>
      </w:r>
    </w:p>
  </w:endnote>
  <w:endnote w:type="continuationSeparator" w:id="0">
    <w:p w14:paraId="13895912" w14:textId="77777777" w:rsidR="000F0B25" w:rsidRDefault="000F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9AC94" w14:textId="77777777" w:rsidR="00343CA5" w:rsidRDefault="00876F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6060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60601">
      <w:rPr>
        <w:b/>
        <w:noProof/>
        <w:sz w:val="20"/>
      </w:rPr>
      <w:t>2</w:t>
    </w:r>
    <w:r>
      <w:rPr>
        <w:b/>
        <w:sz w:val="20"/>
      </w:rPr>
      <w:fldChar w:fldCharType="end"/>
    </w:r>
    <w:r>
      <w:rPr>
        <w:b/>
        <w:sz w:val="20"/>
      </w:rPr>
      <w:br/>
      <w:t>V240326</w:t>
    </w:r>
  </w:p>
  <w:p w14:paraId="157E6B68" w14:textId="77777777" w:rsidR="00343CA5" w:rsidRDefault="00343CA5">
    <w:pPr>
      <w:pStyle w:val="Footer"/>
      <w:jc w:val="right"/>
    </w:pPr>
  </w:p>
  <w:p w14:paraId="2DEB2CC1" w14:textId="77777777" w:rsidR="00343CA5" w:rsidRDefault="00343CA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1D47D" w14:textId="77777777" w:rsidR="000F0B25" w:rsidRDefault="000F0B25">
      <w:r>
        <w:separator/>
      </w:r>
    </w:p>
  </w:footnote>
  <w:footnote w:type="continuationSeparator" w:id="0">
    <w:p w14:paraId="25ADC2C8" w14:textId="77777777" w:rsidR="000F0B25" w:rsidRDefault="000F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88CE" w14:textId="77777777" w:rsidR="00343CA5" w:rsidRDefault="00343CA5">
    <w:pPr>
      <w:spacing w:before="100" w:beforeAutospacing="1" w:after="100" w:afterAutospacing="1"/>
      <w:jc w:val="center"/>
      <w:rPr>
        <w:rFonts w:ascii="Arial" w:hAnsi="Arial" w:cs="Arial"/>
        <w:b/>
        <w:bCs/>
        <w:color w:val="003399"/>
        <w:szCs w:val="20"/>
        <w:u w:val="single"/>
        <w:lang w:val="en-GB"/>
      </w:rPr>
    </w:pPr>
  </w:p>
  <w:p w14:paraId="2A59167D" w14:textId="77777777" w:rsidR="00343CA5" w:rsidRDefault="00876FAF">
    <w:pPr>
      <w:spacing w:before="100" w:beforeAutospacing="1" w:after="100" w:afterAutospacing="1"/>
      <w:jc w:val="center"/>
      <w:rPr>
        <w:color w:val="000000"/>
        <w:sz w:val="20"/>
      </w:rPr>
    </w:pPr>
    <w:r w:rsidRPr="00920B2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0NbcwNDAyMTYxNrdQ0lEKTi0uzszPAykwrAUAkt0dxSwAAAA="/>
  </w:docVars>
  <w:rsids>
    <w:rsidRoot w:val="00343CA5"/>
    <w:rsid w:val="00097D12"/>
    <w:rsid w:val="000A400C"/>
    <w:rsid w:val="000D500A"/>
    <w:rsid w:val="000F0B25"/>
    <w:rsid w:val="001B17F4"/>
    <w:rsid w:val="00343CA5"/>
    <w:rsid w:val="00360E1C"/>
    <w:rsid w:val="003B39B9"/>
    <w:rsid w:val="00416788"/>
    <w:rsid w:val="00634D03"/>
    <w:rsid w:val="00641CE5"/>
    <w:rsid w:val="00664E26"/>
    <w:rsid w:val="00760601"/>
    <w:rsid w:val="008249ED"/>
    <w:rsid w:val="008446CD"/>
    <w:rsid w:val="00876FAF"/>
    <w:rsid w:val="008B7590"/>
    <w:rsid w:val="00920B20"/>
    <w:rsid w:val="00934102"/>
    <w:rsid w:val="00AA2D07"/>
    <w:rsid w:val="00AB7694"/>
    <w:rsid w:val="00AF1D49"/>
    <w:rsid w:val="00B32DCD"/>
    <w:rsid w:val="00B4091C"/>
    <w:rsid w:val="00BC1DAD"/>
    <w:rsid w:val="00BE1670"/>
    <w:rsid w:val="00C24249"/>
    <w:rsid w:val="00CB4FA6"/>
    <w:rsid w:val="00CC40FD"/>
    <w:rsid w:val="00CC6DB7"/>
    <w:rsid w:val="00CC7DE0"/>
    <w:rsid w:val="00E141DC"/>
    <w:rsid w:val="00E5338D"/>
    <w:rsid w:val="00E73939"/>
    <w:rsid w:val="00EB1648"/>
    <w:rsid w:val="00F45B90"/>
    <w:rsid w:val="00FB67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534B9"/>
  <w15:docId w15:val="{248FAF3B-CF3D-430F-AB66-E034C2A1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29151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1247</Words>
  <Characters>7110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10</cp:revision>
  <dcterms:created xsi:type="dcterms:W3CDTF">2026-04-24T17:05:00Z</dcterms:created>
  <dcterms:modified xsi:type="dcterms:W3CDTF">2026-04-25T08:57:00Z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