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65DFC" w:rsidRPr="00107C72" w14:paraId="4E6D5F5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4698057" w14:textId="77777777" w:rsidR="00665DFC" w:rsidRPr="00892893" w:rsidRDefault="00665DFC" w:rsidP="00892893">
            <w:pPr>
              <w:rPr>
                <w:lang w:val="en-GB"/>
              </w:rPr>
            </w:pPr>
          </w:p>
        </w:tc>
      </w:tr>
      <w:tr w:rsidR="00853A52" w:rsidRPr="00107C72" w14:paraId="2C02FE1C" w14:textId="77777777" w:rsidTr="00107C72">
        <w:trPr>
          <w:trHeight w:val="290"/>
        </w:trPr>
        <w:tc>
          <w:tcPr>
            <w:tcW w:w="1186" w:type="pct"/>
          </w:tcPr>
          <w:p w14:paraId="54EEDC33" w14:textId="0A4379B8" w:rsidR="00853A52" w:rsidRPr="00107C72" w:rsidRDefault="00853A52" w:rsidP="00853A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 w:colFirst="0" w:colLast="1"/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3B1" w14:textId="196D8A77" w:rsidR="00853A52" w:rsidRPr="00107C72" w:rsidRDefault="00853A52" w:rsidP="00853A5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F41886">
                <w:rPr>
                  <w:rFonts w:ascii="Arial" w:hAnsi="Arial" w:cs="Arial"/>
                  <w:b/>
                  <w:bCs/>
                  <w:color w:val="0000FF"/>
                  <w:u w:val="single"/>
                  <w:shd w:val="clear" w:color="auto" w:fill="FFFFFF"/>
                </w:rPr>
                <w:t>Journal of Disease and Global Health</w:t>
              </w:r>
            </w:hyperlink>
          </w:p>
        </w:tc>
      </w:tr>
      <w:tr w:rsidR="00853A52" w:rsidRPr="00107C72" w14:paraId="18B5522A" w14:textId="77777777" w:rsidTr="00107C72">
        <w:trPr>
          <w:trHeight w:val="290"/>
        </w:trPr>
        <w:tc>
          <w:tcPr>
            <w:tcW w:w="1186" w:type="pct"/>
          </w:tcPr>
          <w:p w14:paraId="09DB45BA" w14:textId="49417434" w:rsidR="00853A52" w:rsidRPr="00107C72" w:rsidRDefault="00853A52" w:rsidP="00853A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EA3F9" w14:textId="62EC17EB" w:rsidR="00853A52" w:rsidRPr="00107C72" w:rsidRDefault="00853A52" w:rsidP="00853A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27A7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Ms_JODAGH_14757</w:t>
            </w:r>
          </w:p>
        </w:tc>
      </w:tr>
      <w:bookmarkEnd w:id="0"/>
      <w:tr w:rsidR="00665DFC" w:rsidRPr="00107C72" w14:paraId="2D283934" w14:textId="77777777" w:rsidTr="00107C72">
        <w:trPr>
          <w:trHeight w:val="650"/>
        </w:trPr>
        <w:tc>
          <w:tcPr>
            <w:tcW w:w="1186" w:type="pct"/>
          </w:tcPr>
          <w:p w14:paraId="7F1DCC67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77FA2" w14:textId="77777777" w:rsidR="00665DFC" w:rsidRPr="00107C72" w:rsidRDefault="008C436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436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Study on Hand Washing Behaviour and Awareness Among Traders in Markets in Owerri Capital Territory, Imo State, Nigeria</w:t>
            </w:r>
          </w:p>
        </w:tc>
      </w:tr>
      <w:tr w:rsidR="00665DFC" w:rsidRPr="00107C72" w14:paraId="75FFF9BE" w14:textId="77777777" w:rsidTr="00107C72">
        <w:trPr>
          <w:trHeight w:val="332"/>
        </w:trPr>
        <w:tc>
          <w:tcPr>
            <w:tcW w:w="1186" w:type="pct"/>
          </w:tcPr>
          <w:p w14:paraId="7B274113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87728" w14:textId="77777777" w:rsidR="00665DFC" w:rsidRPr="00107C72" w:rsidRDefault="00665DF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81CE169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006EDC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A9AF2F" w14:textId="77777777" w:rsidR="00665DFC" w:rsidRPr="00107C72" w:rsidRDefault="00665DFC" w:rsidP="00665DF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2758E6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48A5AB4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AC67B7D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B7C4AEC" w14:textId="77777777" w:rsidR="00665DFC" w:rsidRPr="00107C72" w:rsidRDefault="00665DFC" w:rsidP="00665DF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665DFC" w:rsidRPr="00107C72" w14:paraId="109366EE" w14:textId="77777777" w:rsidTr="00770EEE">
        <w:tc>
          <w:tcPr>
            <w:tcW w:w="1789" w:type="pct"/>
            <w:noWrap/>
          </w:tcPr>
          <w:p w14:paraId="3A52F16A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B043365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3472E6" w14:textId="77777777" w:rsidR="00665DFC" w:rsidRPr="00107C72" w:rsidRDefault="00665DF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28A6C9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107C72" w14:paraId="6BC82571" w14:textId="77777777" w:rsidTr="00770EEE">
        <w:trPr>
          <w:trHeight w:val="1264"/>
        </w:trPr>
        <w:tc>
          <w:tcPr>
            <w:tcW w:w="1789" w:type="pct"/>
            <w:noWrap/>
          </w:tcPr>
          <w:p w14:paraId="01E08052" w14:textId="77777777" w:rsidR="00665DFC" w:rsidRPr="00107C72" w:rsidRDefault="00665DF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CA784AF" w14:textId="7BD12097" w:rsidR="00665DFC" w:rsidRPr="00107C72" w:rsidRDefault="00977FE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Understanding hand hygiene knowledge and practices among all relevant subjects is necessary for developing the intervention. This study thus will help identify the current hand hygiene situation among traders </w:t>
            </w:r>
          </w:p>
        </w:tc>
        <w:tc>
          <w:tcPr>
            <w:tcW w:w="1367" w:type="pct"/>
          </w:tcPr>
          <w:p w14:paraId="6199FE93" w14:textId="55A0E365" w:rsidR="00665DFC" w:rsidRPr="00107C72" w:rsidRDefault="00883E4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78514A4C" w14:textId="77777777" w:rsidR="00665DFC" w:rsidRDefault="00665DFC" w:rsidP="00665DFC">
      <w:pPr>
        <w:rPr>
          <w:sz w:val="20"/>
          <w:szCs w:val="20"/>
          <w:lang w:val="en-GB"/>
        </w:rPr>
      </w:pPr>
    </w:p>
    <w:p w14:paraId="619C3553" w14:textId="77777777" w:rsidR="00665DFC" w:rsidRDefault="00665DFC" w:rsidP="00665DFC">
      <w:pPr>
        <w:rPr>
          <w:sz w:val="20"/>
          <w:szCs w:val="20"/>
          <w:lang w:val="en-GB"/>
        </w:rPr>
      </w:pPr>
    </w:p>
    <w:p w14:paraId="40B6AAC3" w14:textId="77777777" w:rsidR="00665DFC" w:rsidRDefault="00665DFC" w:rsidP="00665DFC">
      <w:pPr>
        <w:rPr>
          <w:sz w:val="20"/>
          <w:szCs w:val="20"/>
          <w:lang w:val="en-GB"/>
        </w:rPr>
      </w:pPr>
    </w:p>
    <w:p w14:paraId="3AC1CD1D" w14:textId="77777777" w:rsidR="00665DFC" w:rsidRDefault="00665DFC" w:rsidP="00665DFC">
      <w:pPr>
        <w:rPr>
          <w:sz w:val="20"/>
          <w:szCs w:val="20"/>
          <w:lang w:val="en-GB"/>
        </w:rPr>
      </w:pPr>
    </w:p>
    <w:p w14:paraId="37E695F2" w14:textId="77777777" w:rsidR="00665DFC" w:rsidRDefault="00665DFC" w:rsidP="00665DFC">
      <w:pPr>
        <w:rPr>
          <w:sz w:val="20"/>
          <w:szCs w:val="20"/>
          <w:lang w:val="en-GB"/>
        </w:rPr>
      </w:pPr>
    </w:p>
    <w:p w14:paraId="24133889" w14:textId="77777777" w:rsidR="00665DFC" w:rsidRDefault="00665DFC" w:rsidP="00665DFC">
      <w:pPr>
        <w:rPr>
          <w:sz w:val="20"/>
          <w:szCs w:val="20"/>
          <w:lang w:val="en-GB"/>
        </w:rPr>
      </w:pPr>
    </w:p>
    <w:p w14:paraId="106CAE86" w14:textId="77777777" w:rsidR="00665DFC" w:rsidRDefault="00665DFC" w:rsidP="00665DFC">
      <w:pPr>
        <w:rPr>
          <w:sz w:val="20"/>
          <w:szCs w:val="20"/>
          <w:lang w:val="en-GB"/>
        </w:rPr>
      </w:pPr>
    </w:p>
    <w:p w14:paraId="346FFA7C" w14:textId="77777777" w:rsidR="00665DFC" w:rsidRDefault="00665DFC" w:rsidP="00665DFC">
      <w:pPr>
        <w:rPr>
          <w:sz w:val="20"/>
          <w:szCs w:val="20"/>
          <w:lang w:val="en-GB"/>
        </w:rPr>
      </w:pPr>
    </w:p>
    <w:p w14:paraId="46E93C8A" w14:textId="77777777" w:rsidR="00665DFC" w:rsidRDefault="00665DFC" w:rsidP="00665DFC">
      <w:pPr>
        <w:rPr>
          <w:sz w:val="20"/>
          <w:szCs w:val="20"/>
          <w:lang w:val="en-GB"/>
        </w:rPr>
      </w:pPr>
    </w:p>
    <w:p w14:paraId="7CC45DA2" w14:textId="77777777" w:rsidR="00665DFC" w:rsidRDefault="00665DFC" w:rsidP="00665DFC">
      <w:pPr>
        <w:rPr>
          <w:sz w:val="20"/>
          <w:szCs w:val="20"/>
          <w:lang w:val="en-GB"/>
        </w:rPr>
      </w:pPr>
    </w:p>
    <w:p w14:paraId="14491873" w14:textId="77777777" w:rsidR="00665DFC" w:rsidRDefault="00665DFC" w:rsidP="00665DFC">
      <w:pPr>
        <w:rPr>
          <w:sz w:val="20"/>
          <w:szCs w:val="20"/>
          <w:lang w:val="en-GB"/>
        </w:rPr>
      </w:pPr>
    </w:p>
    <w:p w14:paraId="533BAC59" w14:textId="77777777" w:rsidR="00665DFC" w:rsidRDefault="00665DFC" w:rsidP="00665DFC">
      <w:pPr>
        <w:rPr>
          <w:sz w:val="20"/>
          <w:szCs w:val="20"/>
          <w:lang w:val="en-GB"/>
        </w:rPr>
      </w:pPr>
    </w:p>
    <w:p w14:paraId="334FB17E" w14:textId="77777777" w:rsidR="00665DFC" w:rsidRDefault="00665DFC" w:rsidP="00665DFC">
      <w:pPr>
        <w:rPr>
          <w:sz w:val="20"/>
          <w:szCs w:val="20"/>
          <w:lang w:val="en-GB"/>
        </w:rPr>
      </w:pPr>
    </w:p>
    <w:p w14:paraId="1358FC7A" w14:textId="77777777" w:rsidR="00665DFC" w:rsidRDefault="00665DFC" w:rsidP="00665DFC">
      <w:pPr>
        <w:rPr>
          <w:sz w:val="20"/>
          <w:szCs w:val="20"/>
          <w:lang w:val="en-GB"/>
        </w:rPr>
      </w:pPr>
    </w:p>
    <w:p w14:paraId="57DA95A8" w14:textId="77777777" w:rsidR="00665DFC" w:rsidRDefault="00665DFC" w:rsidP="00665DFC">
      <w:pPr>
        <w:rPr>
          <w:sz w:val="20"/>
          <w:szCs w:val="20"/>
          <w:lang w:val="en-GB"/>
        </w:rPr>
      </w:pPr>
    </w:p>
    <w:p w14:paraId="77AC36DA" w14:textId="77777777" w:rsidR="00665DFC" w:rsidRDefault="00665DFC" w:rsidP="00665DFC">
      <w:pPr>
        <w:rPr>
          <w:sz w:val="20"/>
          <w:szCs w:val="20"/>
          <w:lang w:val="en-GB"/>
        </w:rPr>
      </w:pPr>
    </w:p>
    <w:p w14:paraId="24C14DD2" w14:textId="77777777" w:rsidR="00665DFC" w:rsidRDefault="00665DFC" w:rsidP="00665DFC">
      <w:pPr>
        <w:rPr>
          <w:sz w:val="20"/>
          <w:szCs w:val="20"/>
          <w:lang w:val="en-GB"/>
        </w:rPr>
      </w:pPr>
    </w:p>
    <w:p w14:paraId="26D3383F" w14:textId="77777777" w:rsidR="00665DFC" w:rsidRDefault="00665DFC" w:rsidP="00665DFC">
      <w:pPr>
        <w:rPr>
          <w:sz w:val="20"/>
          <w:szCs w:val="20"/>
          <w:lang w:val="en-GB"/>
        </w:rPr>
      </w:pPr>
    </w:p>
    <w:p w14:paraId="1021A341" w14:textId="77777777" w:rsidR="00665DFC" w:rsidRDefault="00665DFC" w:rsidP="00665DFC">
      <w:pPr>
        <w:rPr>
          <w:sz w:val="20"/>
          <w:szCs w:val="20"/>
          <w:lang w:val="en-GB"/>
        </w:rPr>
      </w:pPr>
    </w:p>
    <w:p w14:paraId="7580AA55" w14:textId="77777777" w:rsidR="00665DFC" w:rsidRDefault="00665DFC" w:rsidP="00665DFC">
      <w:pPr>
        <w:rPr>
          <w:sz w:val="20"/>
          <w:szCs w:val="20"/>
          <w:lang w:val="en-GB"/>
        </w:rPr>
      </w:pPr>
    </w:p>
    <w:p w14:paraId="64138825" w14:textId="77777777" w:rsidR="00665DFC" w:rsidRDefault="00665DFC" w:rsidP="00665DFC">
      <w:pPr>
        <w:rPr>
          <w:sz w:val="20"/>
          <w:szCs w:val="20"/>
          <w:lang w:val="en-GB"/>
        </w:rPr>
      </w:pPr>
    </w:p>
    <w:p w14:paraId="5C5AEAA7" w14:textId="77777777" w:rsidR="00665DFC" w:rsidRDefault="00665DFC" w:rsidP="00665DFC">
      <w:pPr>
        <w:rPr>
          <w:sz w:val="20"/>
          <w:szCs w:val="20"/>
          <w:lang w:val="en-GB"/>
        </w:rPr>
      </w:pPr>
    </w:p>
    <w:p w14:paraId="26E8E222" w14:textId="77777777" w:rsidR="00665DFC" w:rsidRDefault="00665DFC" w:rsidP="00665DFC">
      <w:pPr>
        <w:rPr>
          <w:sz w:val="20"/>
          <w:szCs w:val="20"/>
          <w:lang w:val="en-GB"/>
        </w:rPr>
      </w:pPr>
    </w:p>
    <w:p w14:paraId="4F38078B" w14:textId="77777777" w:rsidR="00665DFC" w:rsidRDefault="00665DFC" w:rsidP="00665DFC">
      <w:pPr>
        <w:rPr>
          <w:sz w:val="20"/>
          <w:szCs w:val="20"/>
          <w:lang w:val="en-GB"/>
        </w:rPr>
      </w:pPr>
    </w:p>
    <w:p w14:paraId="33864D7E" w14:textId="77777777" w:rsidR="00665DFC" w:rsidRDefault="00665DFC" w:rsidP="00665DFC">
      <w:pPr>
        <w:rPr>
          <w:sz w:val="20"/>
          <w:szCs w:val="20"/>
          <w:lang w:val="en-GB"/>
        </w:rPr>
      </w:pPr>
    </w:p>
    <w:p w14:paraId="4257A720" w14:textId="77777777" w:rsidR="00665DFC" w:rsidRDefault="00665DFC" w:rsidP="00665DFC">
      <w:pPr>
        <w:rPr>
          <w:sz w:val="20"/>
          <w:szCs w:val="20"/>
          <w:lang w:val="en-GB"/>
        </w:rPr>
      </w:pPr>
    </w:p>
    <w:p w14:paraId="37B353FD" w14:textId="77777777" w:rsidR="00665DFC" w:rsidRDefault="00665DFC" w:rsidP="00665DFC">
      <w:pPr>
        <w:rPr>
          <w:sz w:val="20"/>
          <w:szCs w:val="20"/>
          <w:lang w:val="en-GB"/>
        </w:rPr>
      </w:pPr>
    </w:p>
    <w:p w14:paraId="75A9D0D2" w14:textId="77777777" w:rsidR="00665DFC" w:rsidRDefault="00665DFC" w:rsidP="00665DFC">
      <w:pPr>
        <w:rPr>
          <w:sz w:val="20"/>
          <w:szCs w:val="20"/>
          <w:lang w:val="en-GB"/>
        </w:rPr>
      </w:pPr>
    </w:p>
    <w:p w14:paraId="0EBD062C" w14:textId="77777777" w:rsidR="00665DFC" w:rsidRDefault="00665DFC" w:rsidP="00665DFC">
      <w:pPr>
        <w:rPr>
          <w:sz w:val="20"/>
          <w:szCs w:val="20"/>
          <w:lang w:val="en-GB"/>
        </w:rPr>
      </w:pPr>
    </w:p>
    <w:p w14:paraId="04A27F75" w14:textId="77777777" w:rsidR="00665DFC" w:rsidRDefault="00665DFC" w:rsidP="00665DFC">
      <w:pPr>
        <w:rPr>
          <w:sz w:val="20"/>
          <w:szCs w:val="20"/>
          <w:lang w:val="en-GB"/>
        </w:rPr>
      </w:pPr>
    </w:p>
    <w:p w14:paraId="69006B31" w14:textId="77777777" w:rsidR="00665DFC" w:rsidRDefault="00665DFC" w:rsidP="00665DFC">
      <w:pPr>
        <w:rPr>
          <w:sz w:val="20"/>
          <w:szCs w:val="20"/>
          <w:lang w:val="en-GB"/>
        </w:rPr>
      </w:pPr>
    </w:p>
    <w:p w14:paraId="501D1FC6" w14:textId="77777777" w:rsidR="00665DFC" w:rsidRDefault="00665DFC" w:rsidP="00665DFC">
      <w:pPr>
        <w:rPr>
          <w:sz w:val="20"/>
          <w:szCs w:val="20"/>
          <w:lang w:val="en-GB"/>
        </w:rPr>
      </w:pPr>
    </w:p>
    <w:p w14:paraId="0858DB21" w14:textId="77777777" w:rsidR="00665DFC" w:rsidRDefault="00665DFC" w:rsidP="00665DFC">
      <w:pPr>
        <w:rPr>
          <w:sz w:val="20"/>
          <w:szCs w:val="20"/>
          <w:lang w:val="en-GB"/>
        </w:rPr>
      </w:pPr>
    </w:p>
    <w:p w14:paraId="53DB3F8D" w14:textId="77777777" w:rsidR="00665DFC" w:rsidRDefault="00665DFC" w:rsidP="00665DFC">
      <w:pPr>
        <w:rPr>
          <w:sz w:val="20"/>
          <w:szCs w:val="20"/>
          <w:lang w:val="en-GB"/>
        </w:rPr>
      </w:pPr>
    </w:p>
    <w:p w14:paraId="1D21F7C4" w14:textId="77777777" w:rsidR="00665DFC" w:rsidRDefault="00665DFC" w:rsidP="00665DFC">
      <w:pPr>
        <w:rPr>
          <w:sz w:val="20"/>
          <w:szCs w:val="20"/>
          <w:lang w:val="en-GB"/>
        </w:rPr>
      </w:pPr>
    </w:p>
    <w:p w14:paraId="3B2AD120" w14:textId="77777777" w:rsidR="00665DFC" w:rsidRDefault="00665DFC" w:rsidP="00665DFC">
      <w:pPr>
        <w:rPr>
          <w:sz w:val="20"/>
          <w:szCs w:val="20"/>
          <w:lang w:val="en-GB"/>
        </w:rPr>
      </w:pPr>
    </w:p>
    <w:p w14:paraId="74A597EE" w14:textId="77777777" w:rsidR="00665DFC" w:rsidRDefault="00665DFC" w:rsidP="00665DFC">
      <w:pPr>
        <w:rPr>
          <w:sz w:val="20"/>
          <w:szCs w:val="20"/>
          <w:lang w:val="en-GB"/>
        </w:rPr>
      </w:pPr>
    </w:p>
    <w:p w14:paraId="0FC28777" w14:textId="77777777" w:rsidR="00665DFC" w:rsidRDefault="00665DFC" w:rsidP="00665DFC">
      <w:pPr>
        <w:rPr>
          <w:sz w:val="20"/>
          <w:szCs w:val="20"/>
          <w:lang w:val="en-GB"/>
        </w:rPr>
      </w:pPr>
    </w:p>
    <w:p w14:paraId="34D39967" w14:textId="77777777" w:rsidR="00665DFC" w:rsidRDefault="00665DFC" w:rsidP="00665DFC">
      <w:pPr>
        <w:rPr>
          <w:sz w:val="20"/>
          <w:szCs w:val="20"/>
          <w:lang w:val="en-GB"/>
        </w:rPr>
      </w:pPr>
    </w:p>
    <w:p w14:paraId="34B0CE99" w14:textId="77777777" w:rsidR="00665DFC" w:rsidRDefault="00665DFC" w:rsidP="00665DFC">
      <w:pPr>
        <w:rPr>
          <w:sz w:val="20"/>
          <w:szCs w:val="20"/>
          <w:lang w:val="en-GB"/>
        </w:rPr>
      </w:pPr>
    </w:p>
    <w:p w14:paraId="7DF296AD" w14:textId="77777777" w:rsidR="00665DFC" w:rsidRDefault="00665DFC" w:rsidP="00665DFC">
      <w:pPr>
        <w:rPr>
          <w:sz w:val="20"/>
          <w:szCs w:val="20"/>
          <w:lang w:val="en-GB"/>
        </w:rPr>
      </w:pPr>
    </w:p>
    <w:p w14:paraId="5E8B558B" w14:textId="77777777" w:rsidR="00665DFC" w:rsidRDefault="00665DFC" w:rsidP="00665DFC">
      <w:pPr>
        <w:rPr>
          <w:sz w:val="20"/>
          <w:szCs w:val="20"/>
          <w:lang w:val="en-GB"/>
        </w:rPr>
      </w:pPr>
    </w:p>
    <w:p w14:paraId="225DA883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7E167C75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3FB190A9" w14:textId="77777777" w:rsidR="00665DFC" w:rsidRPr="00107C72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A077C7D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665DFC" w:rsidRPr="00107C72" w14:paraId="19A26BB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3F79C3" w14:textId="77777777" w:rsidR="00665DFC" w:rsidRPr="00107C72" w:rsidRDefault="00665DFC" w:rsidP="00177B84">
            <w:pPr>
              <w:rPr>
                <w:lang w:val="en-GB"/>
              </w:rPr>
            </w:pPr>
          </w:p>
          <w:p w14:paraId="1A2F0A14" w14:textId="77777777" w:rsidR="00665DFC" w:rsidRPr="00107C72" w:rsidRDefault="00665DFC">
            <w:pPr>
              <w:rPr>
                <w:sz w:val="20"/>
                <w:szCs w:val="20"/>
                <w:lang w:val="en-GB"/>
              </w:rPr>
            </w:pPr>
          </w:p>
        </w:tc>
      </w:tr>
      <w:tr w:rsidR="00665DFC" w:rsidRPr="00107C72" w14:paraId="1796362D" w14:textId="77777777" w:rsidTr="00107C72">
        <w:tc>
          <w:tcPr>
            <w:tcW w:w="1790" w:type="pct"/>
            <w:noWrap/>
          </w:tcPr>
          <w:p w14:paraId="070C46FF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0C587C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DAB818F" w14:textId="77777777" w:rsidR="00665DFC" w:rsidRPr="00107C72" w:rsidRDefault="00665DF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5DFC" w:rsidRPr="00107C72" w14:paraId="1A6D3403" w14:textId="77777777" w:rsidTr="00107C72">
        <w:trPr>
          <w:trHeight w:val="1262"/>
        </w:trPr>
        <w:tc>
          <w:tcPr>
            <w:tcW w:w="1790" w:type="pct"/>
            <w:noWrap/>
          </w:tcPr>
          <w:p w14:paraId="78A90D0C" w14:textId="77777777" w:rsidR="00665DFC" w:rsidRPr="00107C72" w:rsidRDefault="00665DF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66881D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072A9" w14:textId="77777777" w:rsidR="00665DFC" w:rsidRPr="00107C72" w:rsidRDefault="00665DF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946A5" w14:textId="77777777" w:rsidR="00665DFC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Clear  and appropriate </w:t>
            </w:r>
          </w:p>
          <w:p w14:paraId="7EAF2D88" w14:textId="77777777" w:rsidR="00977FE9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ABBAB17" w14:textId="7AD8ACF1" w:rsidR="00977FE9" w:rsidRPr="00107C72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Scale: 4</w:t>
            </w:r>
          </w:p>
        </w:tc>
        <w:tc>
          <w:tcPr>
            <w:tcW w:w="1367" w:type="pct"/>
          </w:tcPr>
          <w:p w14:paraId="4C9F6832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107C72" w14:paraId="35AB2153" w14:textId="77777777" w:rsidTr="00107C72">
        <w:trPr>
          <w:trHeight w:val="1262"/>
        </w:trPr>
        <w:tc>
          <w:tcPr>
            <w:tcW w:w="1790" w:type="pct"/>
            <w:noWrap/>
          </w:tcPr>
          <w:p w14:paraId="6A711581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F52DB78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A49C1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8BFB1B" w14:textId="69285438" w:rsidR="00977FE9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The abstract adequately summarizes the study content; however, it would be better if it were more concise.</w:t>
            </w:r>
          </w:p>
          <w:p w14:paraId="1DAC760A" w14:textId="032D1834" w:rsidR="00977FE9" w:rsidRPr="00107C72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Scale: 3</w:t>
            </w:r>
          </w:p>
        </w:tc>
        <w:tc>
          <w:tcPr>
            <w:tcW w:w="1367" w:type="pct"/>
          </w:tcPr>
          <w:p w14:paraId="7C391A19" w14:textId="56739D69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665DFC" w:rsidRPr="00107C72" w14:paraId="5921168F" w14:textId="77777777" w:rsidTr="00107C72">
        <w:trPr>
          <w:trHeight w:val="1262"/>
        </w:trPr>
        <w:tc>
          <w:tcPr>
            <w:tcW w:w="1790" w:type="pct"/>
            <w:noWrap/>
          </w:tcPr>
          <w:p w14:paraId="012A4AE4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87C938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F529E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B945A" w14:textId="77777777" w:rsidR="00665DFC" w:rsidRDefault="00977FE9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107C72">
              <w:rPr>
                <w:lang w:val="en-GB"/>
              </w:rPr>
              <w:t xml:space="preserve">he keywords </w:t>
            </w:r>
            <w:r>
              <w:rPr>
                <w:lang w:val="en-GB"/>
              </w:rPr>
              <w:t xml:space="preserve">are </w:t>
            </w:r>
            <w:r w:rsidRPr="00107C72">
              <w:rPr>
                <w:lang w:val="en-GB"/>
              </w:rPr>
              <w:t xml:space="preserve">appropriate </w:t>
            </w:r>
          </w:p>
          <w:p w14:paraId="0A44D6D3" w14:textId="77777777" w:rsidR="00977FE9" w:rsidRDefault="00977FE9">
            <w:pPr>
              <w:ind w:left="360"/>
              <w:rPr>
                <w:lang w:val="en-GB"/>
              </w:rPr>
            </w:pPr>
          </w:p>
          <w:p w14:paraId="7A516491" w14:textId="10ED65D3" w:rsidR="00977FE9" w:rsidRPr="00107C72" w:rsidRDefault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Scale : 4</w:t>
            </w:r>
          </w:p>
        </w:tc>
        <w:tc>
          <w:tcPr>
            <w:tcW w:w="1367" w:type="pct"/>
          </w:tcPr>
          <w:p w14:paraId="1F8C0178" w14:textId="3C01643E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2691CB80" w14:textId="77777777" w:rsidTr="00107C72">
        <w:trPr>
          <w:trHeight w:val="1262"/>
        </w:trPr>
        <w:tc>
          <w:tcPr>
            <w:tcW w:w="1790" w:type="pct"/>
            <w:noWrap/>
          </w:tcPr>
          <w:p w14:paraId="656B4E1A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A039B3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26456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39EEB" w14:textId="77777777" w:rsidR="007E58A4" w:rsidRDefault="007E58A4" w:rsidP="00977FE9">
            <w:pPr>
              <w:ind w:left="360"/>
            </w:pPr>
            <w:r>
              <w:t>The background section provides sufficient information; however, it would be improved by including a clearer justification for the selection of the study subjects.</w:t>
            </w:r>
          </w:p>
          <w:p w14:paraId="076CB37C" w14:textId="77777777" w:rsidR="007E58A4" w:rsidRDefault="007E58A4" w:rsidP="00977FE9">
            <w:pPr>
              <w:ind w:left="360"/>
              <w:rPr>
                <w:b/>
                <w:bCs/>
              </w:rPr>
            </w:pPr>
          </w:p>
          <w:p w14:paraId="5EB55F74" w14:textId="43149388" w:rsidR="00977FE9" w:rsidRDefault="00977FE9" w:rsidP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Scale: 3</w:t>
            </w:r>
          </w:p>
          <w:p w14:paraId="0B602F0E" w14:textId="77777777" w:rsidR="00665DFC" w:rsidRPr="00107C72" w:rsidRDefault="00665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3F9F0A6" w14:textId="12A76CB0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7B62F6AF" w14:textId="77777777" w:rsidTr="00107C72">
        <w:trPr>
          <w:trHeight w:val="1262"/>
        </w:trPr>
        <w:tc>
          <w:tcPr>
            <w:tcW w:w="1790" w:type="pct"/>
            <w:noWrap/>
          </w:tcPr>
          <w:p w14:paraId="4238B402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45E87A5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69365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5695F" w14:textId="7F462BC1" w:rsidR="00977FE9" w:rsidRPr="00107C72" w:rsidRDefault="00977FE9" w:rsidP="00977F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107C72">
              <w:rPr>
                <w:rFonts w:ascii="Times New Roman" w:hAnsi="Times New Roman"/>
                <w:lang w:val="en-GB"/>
              </w:rPr>
              <w:t xml:space="preserve">research objectives/hypotheses </w:t>
            </w:r>
            <w:r>
              <w:rPr>
                <w:rFonts w:ascii="Times New Roman" w:hAnsi="Times New Roman"/>
                <w:lang w:val="en-GB"/>
              </w:rPr>
              <w:t xml:space="preserve">are </w:t>
            </w:r>
            <w:r w:rsidRPr="00107C72">
              <w:rPr>
                <w:rFonts w:ascii="Times New Roman" w:hAnsi="Times New Roman"/>
                <w:lang w:val="en-GB"/>
              </w:rPr>
              <w:t>clearly stated?</w:t>
            </w:r>
          </w:p>
          <w:p w14:paraId="049F9AC1" w14:textId="048A6C43" w:rsidR="00977FE9" w:rsidRDefault="00977FE9" w:rsidP="00977F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Scale: 4</w:t>
            </w:r>
          </w:p>
          <w:p w14:paraId="0AD143FD" w14:textId="77777777" w:rsidR="00665DFC" w:rsidRPr="00107C72" w:rsidRDefault="00665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92A0087" w14:textId="27F239FD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6FD80B70" w14:textId="77777777" w:rsidTr="00107C72">
        <w:trPr>
          <w:trHeight w:val="1262"/>
        </w:trPr>
        <w:tc>
          <w:tcPr>
            <w:tcW w:w="1790" w:type="pct"/>
            <w:noWrap/>
          </w:tcPr>
          <w:p w14:paraId="1E9E87E5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D01A75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3D22C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6C900B" w14:textId="702E3ED0" w:rsidR="00665DFC" w:rsidRDefault="007E58A4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977FE9" w:rsidRPr="00107C72">
              <w:rPr>
                <w:lang w:val="en-GB"/>
              </w:rPr>
              <w:t xml:space="preserve">he literature review relevant </w:t>
            </w:r>
            <w:r>
              <w:rPr>
                <w:lang w:val="en-GB"/>
              </w:rPr>
              <w:t>but need more</w:t>
            </w:r>
            <w:r w:rsidR="00977FE9" w:rsidRPr="00107C72">
              <w:rPr>
                <w:lang w:val="en-GB"/>
              </w:rPr>
              <w:t xml:space="preserve"> up to date</w:t>
            </w:r>
            <w:r>
              <w:rPr>
                <w:lang w:val="en-GB"/>
              </w:rPr>
              <w:t xml:space="preserve"> references </w:t>
            </w:r>
          </w:p>
          <w:p w14:paraId="392C9631" w14:textId="77777777" w:rsidR="007E58A4" w:rsidRDefault="007E58A4">
            <w:pPr>
              <w:ind w:left="360"/>
              <w:rPr>
                <w:lang w:val="en-GB"/>
              </w:rPr>
            </w:pPr>
          </w:p>
          <w:p w14:paraId="75F2A963" w14:textId="107317A3" w:rsidR="007E58A4" w:rsidRPr="00107C72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Scale: 3</w:t>
            </w:r>
          </w:p>
        </w:tc>
        <w:tc>
          <w:tcPr>
            <w:tcW w:w="1367" w:type="pct"/>
          </w:tcPr>
          <w:p w14:paraId="79593F23" w14:textId="0A66E1D4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294A3423" w14:textId="77777777" w:rsidTr="00107C72">
        <w:trPr>
          <w:trHeight w:val="1262"/>
        </w:trPr>
        <w:tc>
          <w:tcPr>
            <w:tcW w:w="1790" w:type="pct"/>
            <w:noWrap/>
          </w:tcPr>
          <w:p w14:paraId="4E3BACEA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2657621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1CA1F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2B1A2" w14:textId="6FF734D2" w:rsidR="005F119C" w:rsidRPr="007105CE" w:rsidRDefault="007E58A4" w:rsidP="005F119C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5F119C">
              <w:rPr>
                <w:b/>
                <w:bCs/>
                <w:sz w:val="20"/>
                <w:szCs w:val="20"/>
                <w:lang w:val="en-GB"/>
              </w:rPr>
              <w:t xml:space="preserve">, But please clarify why there is this sentence </w:t>
            </w:r>
            <w:proofErr w:type="gramStart"/>
            <w:r w:rsidR="005F119C">
              <w:rPr>
                <w:b/>
                <w:bCs/>
                <w:sz w:val="20"/>
                <w:szCs w:val="20"/>
                <w:lang w:val="en-GB"/>
              </w:rPr>
              <w:t>“ “</w:t>
            </w:r>
            <w:proofErr w:type="gramEnd"/>
            <w:r w:rsidR="005F119C" w:rsidRPr="007105CE">
              <w:t xml:space="preserve">A similar study utilized a cross-sectional design to examine hand washing </w:t>
            </w:r>
            <w:proofErr w:type="spellStart"/>
            <w:r w:rsidR="005F119C" w:rsidRPr="007105CE">
              <w:t>behaviour</w:t>
            </w:r>
            <w:proofErr w:type="spellEnd"/>
            <w:r w:rsidR="005F119C" w:rsidRPr="007105CE">
              <w:t xml:space="preserve"> is the hand-washing practices and the prevalence of intestinal parasitic infections among school children in rural community in Nigeria (</w:t>
            </w:r>
            <w:proofErr w:type="spellStart"/>
            <w:r w:rsidR="005F119C" w:rsidRPr="007105CE">
              <w:t>Oladimeji</w:t>
            </w:r>
            <w:proofErr w:type="spellEnd"/>
            <w:r w:rsidR="005F119C" w:rsidRPr="007105CE">
              <w:t xml:space="preserve">, </w:t>
            </w:r>
            <w:proofErr w:type="spellStart"/>
            <w:r w:rsidR="005F119C" w:rsidRPr="007105CE">
              <w:t>Akinmoladun</w:t>
            </w:r>
            <w:proofErr w:type="spellEnd"/>
            <w:r w:rsidR="005F119C" w:rsidRPr="007105CE">
              <w:t xml:space="preserve">, &amp; </w:t>
            </w:r>
            <w:proofErr w:type="spellStart"/>
            <w:r w:rsidR="005F119C" w:rsidRPr="007105CE">
              <w:t>Ojo</w:t>
            </w:r>
            <w:proofErr w:type="spellEnd"/>
            <w:r w:rsidR="005F119C" w:rsidRPr="007105CE">
              <w:t>, 2019)</w:t>
            </w:r>
            <w:r w:rsidR="005F119C">
              <w:t>” in study design section</w:t>
            </w:r>
            <w:r w:rsidR="005F119C" w:rsidRPr="007105CE">
              <w:t>.</w:t>
            </w:r>
          </w:p>
          <w:p w14:paraId="19A66CA4" w14:textId="77777777" w:rsidR="007E58A4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D63E3F3" w14:textId="675D6463" w:rsidR="007E58A4" w:rsidRPr="00107C72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Scale: 3</w:t>
            </w:r>
          </w:p>
        </w:tc>
        <w:tc>
          <w:tcPr>
            <w:tcW w:w="1367" w:type="pct"/>
          </w:tcPr>
          <w:p w14:paraId="03A3CD83" w14:textId="77777777" w:rsidR="005814EA" w:rsidRPr="007105CE" w:rsidRDefault="005814EA" w:rsidP="005814EA">
            <w:pPr>
              <w:pStyle w:val="BodyText"/>
              <w:tabs>
                <w:tab w:val="left" w:pos="1440"/>
              </w:tabs>
              <w:spacing w:before="321" w:line="360" w:lineRule="auto"/>
            </w:pPr>
            <w:r w:rsidRPr="007105CE">
              <w:t>A cross-</w:t>
            </w:r>
            <w:proofErr w:type="spellStart"/>
            <w:r w:rsidRPr="007105CE">
              <w:t>sectional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study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was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conducted</w:t>
            </w:r>
            <w:proofErr w:type="spellEnd"/>
            <w:r w:rsidRPr="007105CE">
              <w:t xml:space="preserve"> to </w:t>
            </w:r>
            <w:proofErr w:type="spellStart"/>
            <w:r w:rsidRPr="007105CE">
              <w:t>collect</w:t>
            </w:r>
            <w:proofErr w:type="spellEnd"/>
            <w:r w:rsidRPr="007105CE">
              <w:t xml:space="preserve"> data on hand </w:t>
            </w:r>
            <w:proofErr w:type="spellStart"/>
            <w:r w:rsidRPr="007105CE">
              <w:t>washing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behaviour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among</w:t>
            </w:r>
            <w:proofErr w:type="spellEnd"/>
            <w:r w:rsidRPr="007105CE">
              <w:t xml:space="preserve"> traders in select </w:t>
            </w:r>
            <w:proofErr w:type="spellStart"/>
            <w:r w:rsidRPr="007105CE">
              <w:t>Markets</w:t>
            </w:r>
            <w:proofErr w:type="spellEnd"/>
            <w:r w:rsidRPr="007105CE">
              <w:t xml:space="preserve"> in Owerri Capital </w:t>
            </w:r>
            <w:proofErr w:type="spellStart"/>
            <w:r w:rsidRPr="007105CE">
              <w:t>Territory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the </w:t>
            </w:r>
            <w:proofErr w:type="spellStart"/>
            <w:r>
              <w:t>study</w:t>
            </w:r>
            <w:proofErr w:type="spellEnd"/>
            <w:r>
              <w:t xml:space="preserve"> of </w:t>
            </w:r>
            <w:proofErr w:type="spellStart"/>
            <w:r w:rsidRPr="007105CE">
              <w:t>Oladimeji</w:t>
            </w:r>
            <w:proofErr w:type="spellEnd"/>
            <w:r w:rsidRPr="007105CE">
              <w:t xml:space="preserve">, </w:t>
            </w:r>
            <w:proofErr w:type="spellStart"/>
            <w:r w:rsidRPr="007105CE">
              <w:t>Akinmoladun</w:t>
            </w:r>
            <w:proofErr w:type="spellEnd"/>
            <w:r w:rsidRPr="007105CE">
              <w:t xml:space="preserve">, &amp; Ojo, </w:t>
            </w:r>
            <w:r>
              <w:t>(</w:t>
            </w:r>
            <w:r w:rsidRPr="007105CE">
              <w:t xml:space="preserve">2019) </w:t>
            </w:r>
            <w:proofErr w:type="spellStart"/>
            <w:r w:rsidRPr="007105CE">
              <w:t>utilized</w:t>
            </w:r>
            <w:proofErr w:type="spellEnd"/>
            <w:r w:rsidRPr="007105CE">
              <w:t xml:space="preserve"> a cross-</w:t>
            </w:r>
            <w:proofErr w:type="spellStart"/>
            <w:r w:rsidRPr="007105CE">
              <w:t>sectional</w:t>
            </w:r>
            <w:proofErr w:type="spellEnd"/>
            <w:r w:rsidRPr="007105CE">
              <w:t xml:space="preserve"> design to examine hand </w:t>
            </w:r>
            <w:proofErr w:type="spellStart"/>
            <w:r w:rsidRPr="007105CE">
              <w:t>washing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behaviour</w:t>
            </w:r>
            <w:proofErr w:type="spellEnd"/>
            <w:r w:rsidRPr="007105CE">
              <w:t xml:space="preserve"> practices and the </w:t>
            </w:r>
            <w:proofErr w:type="spellStart"/>
            <w:r w:rsidRPr="007105CE">
              <w:t>prevalence</w:t>
            </w:r>
            <w:proofErr w:type="spellEnd"/>
            <w:r w:rsidRPr="007105CE">
              <w:t xml:space="preserve"> of intestinal </w:t>
            </w:r>
            <w:proofErr w:type="spellStart"/>
            <w:r w:rsidRPr="007105CE">
              <w:t>parasitic</w:t>
            </w:r>
            <w:proofErr w:type="spellEnd"/>
            <w:r w:rsidRPr="007105CE">
              <w:t xml:space="preserve"> infections </w:t>
            </w:r>
            <w:proofErr w:type="spellStart"/>
            <w:r w:rsidRPr="007105CE">
              <w:t>among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school</w:t>
            </w:r>
            <w:proofErr w:type="spellEnd"/>
            <w:r w:rsidRPr="007105CE">
              <w:t xml:space="preserve"> </w:t>
            </w:r>
            <w:proofErr w:type="spellStart"/>
            <w:r w:rsidRPr="007105CE">
              <w:t>children</w:t>
            </w:r>
            <w:proofErr w:type="spellEnd"/>
            <w:r w:rsidRPr="007105CE">
              <w:t xml:space="preserve"> in rural </w:t>
            </w:r>
            <w:proofErr w:type="spellStart"/>
            <w:r w:rsidRPr="007105CE">
              <w:t>community</w:t>
            </w:r>
            <w:proofErr w:type="spellEnd"/>
            <w:r w:rsidRPr="007105CE">
              <w:t xml:space="preserve"> in Nigeria</w:t>
            </w:r>
            <w:r>
              <w:t xml:space="preserve">. </w:t>
            </w:r>
          </w:p>
          <w:p w14:paraId="0C2CAF35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107C72" w14:paraId="659D6217" w14:textId="77777777" w:rsidTr="00107C72">
        <w:trPr>
          <w:trHeight w:val="1262"/>
        </w:trPr>
        <w:tc>
          <w:tcPr>
            <w:tcW w:w="1790" w:type="pct"/>
            <w:noWrap/>
          </w:tcPr>
          <w:p w14:paraId="1EBED8D1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9082F3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C6085" w14:textId="77777777" w:rsidR="00665DFC" w:rsidRPr="00107C72" w:rsidRDefault="00665D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6BB9F" w14:textId="77777777" w:rsidR="00665DFC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682110C" w14:textId="77777777" w:rsidR="007E58A4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10FA9A7" w14:textId="6A17D0B5" w:rsidR="007E58A4" w:rsidRPr="00107C72" w:rsidRDefault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60EC559D" w14:textId="73EAF76D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307C0D52" w14:textId="77777777" w:rsidTr="00107C72">
        <w:trPr>
          <w:trHeight w:val="703"/>
        </w:trPr>
        <w:tc>
          <w:tcPr>
            <w:tcW w:w="1790" w:type="pct"/>
            <w:noWrap/>
          </w:tcPr>
          <w:p w14:paraId="61C9086F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5582BB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53C2B" w14:textId="77777777" w:rsidR="00665DFC" w:rsidRPr="00107C72" w:rsidRDefault="00665DF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2B5A9B" w14:textId="23B595C5" w:rsidR="007E58A4" w:rsidRDefault="00233E0C" w:rsidP="007E58A4">
            <w:pPr>
              <w:ind w:left="360"/>
            </w:pPr>
            <w:r>
              <w:t>Yes, but the sequence should be presented as follows: knowledge, awareness, and practice.</w:t>
            </w:r>
          </w:p>
          <w:p w14:paraId="083F76BE" w14:textId="77777777" w:rsidR="00233E0C" w:rsidRDefault="00233E0C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961F764" w14:textId="0BAD809A" w:rsidR="007E58A4" w:rsidRP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2E5C92E4" w14:textId="228F70E6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6F3CE429" w14:textId="77777777" w:rsidTr="00107C72">
        <w:trPr>
          <w:trHeight w:val="703"/>
        </w:trPr>
        <w:tc>
          <w:tcPr>
            <w:tcW w:w="1790" w:type="pct"/>
            <w:noWrap/>
          </w:tcPr>
          <w:p w14:paraId="2217CA1F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B1DE1C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2794B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398593" w14:textId="79F76FF0" w:rsidR="007E58A4" w:rsidRDefault="00233E0C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Yes, but an additional analysis should be included to demonstrate the relationship between knowledge and practice.</w:t>
            </w:r>
          </w:p>
          <w:p w14:paraId="5B13F0A9" w14:textId="25938A9E" w:rsidR="007E58A4" w:rsidRP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27046900" w14:textId="41A2EDF4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35F012FE" w14:textId="77777777" w:rsidTr="00107C72">
        <w:trPr>
          <w:trHeight w:val="703"/>
        </w:trPr>
        <w:tc>
          <w:tcPr>
            <w:tcW w:w="1790" w:type="pct"/>
            <w:noWrap/>
          </w:tcPr>
          <w:p w14:paraId="0E09FDD2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5B1DC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1655B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1D5AF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D936405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EEA31A6" w14:textId="443F5B03" w:rsidR="00665DFC" w:rsidRP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497F5BC3" w14:textId="2B9323F4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772693F6" w14:textId="77777777" w:rsidTr="00107C72">
        <w:trPr>
          <w:trHeight w:val="703"/>
        </w:trPr>
        <w:tc>
          <w:tcPr>
            <w:tcW w:w="1790" w:type="pct"/>
            <w:noWrap/>
          </w:tcPr>
          <w:p w14:paraId="56157B3B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2561ED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A6C41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3123C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14F732B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087EB6F" w14:textId="70021D9F" w:rsidR="00665DFC" w:rsidRPr="00107C72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495FB16E" w14:textId="41E7EE80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7153DFAE" w14:textId="77777777" w:rsidTr="00107C72">
        <w:trPr>
          <w:trHeight w:val="703"/>
        </w:trPr>
        <w:tc>
          <w:tcPr>
            <w:tcW w:w="1790" w:type="pct"/>
            <w:noWrap/>
          </w:tcPr>
          <w:p w14:paraId="1E073DC1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6D8D27B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F8976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375746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21BCB4F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A192000" w14:textId="4F5355FD" w:rsidR="00665DFC" w:rsidRPr="00107C72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40ED7951" w14:textId="79B576FE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6D3309DD" w14:textId="77777777" w:rsidTr="00107C72">
        <w:trPr>
          <w:trHeight w:val="703"/>
        </w:trPr>
        <w:tc>
          <w:tcPr>
            <w:tcW w:w="1790" w:type="pct"/>
            <w:noWrap/>
          </w:tcPr>
          <w:p w14:paraId="39B90C73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B1F6389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A246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92A47C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169EE8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DDAF582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FBCFD91" w14:textId="14096428" w:rsidR="00665DFC" w:rsidRPr="00107C72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50587951" w14:textId="18230291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107C72" w14:paraId="329112AB" w14:textId="77777777" w:rsidTr="00107C72">
        <w:trPr>
          <w:trHeight w:val="703"/>
        </w:trPr>
        <w:tc>
          <w:tcPr>
            <w:tcW w:w="1790" w:type="pct"/>
            <w:noWrap/>
          </w:tcPr>
          <w:p w14:paraId="5A0E63A3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1143E5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6A6AC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14DF5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540389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D1870AA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6C8D1B0" w14:textId="2DA7180E" w:rsidR="00665DFC" w:rsidRPr="00107C72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367" w:type="pct"/>
          </w:tcPr>
          <w:p w14:paraId="412138E9" w14:textId="122632CB" w:rsidR="00665DFC" w:rsidRPr="00107C72" w:rsidRDefault="000338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028603AA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47468E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6A9F76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745599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049F5C" w14:textId="77777777" w:rsidR="00665DFC" w:rsidRDefault="00665DFC" w:rsidP="00665DF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262388E" w14:textId="77777777" w:rsidR="00665DFC" w:rsidRDefault="00665DFC" w:rsidP="00665DF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665DFC" w:rsidRPr="00EC7A1F" w14:paraId="7B2EE6D8" w14:textId="77777777" w:rsidTr="002E3E2C">
        <w:tc>
          <w:tcPr>
            <w:tcW w:w="1265" w:type="pct"/>
            <w:noWrap/>
          </w:tcPr>
          <w:p w14:paraId="6D2078E6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1CAFD2E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35F774C" w14:textId="77777777" w:rsidR="00665DFC" w:rsidRPr="00EC7A1F" w:rsidRDefault="00665DF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070712D" w14:textId="77777777" w:rsidR="00665DFC" w:rsidRPr="00EC7A1F" w:rsidRDefault="00665DF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B2D1FF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5DFC" w:rsidRPr="00EC7A1F" w14:paraId="17443A84" w14:textId="77777777" w:rsidTr="002E3E2C">
        <w:trPr>
          <w:trHeight w:val="1262"/>
        </w:trPr>
        <w:tc>
          <w:tcPr>
            <w:tcW w:w="1265" w:type="pct"/>
            <w:noWrap/>
          </w:tcPr>
          <w:p w14:paraId="515AEA0C" w14:textId="77777777" w:rsidR="00665DFC" w:rsidRPr="000B20E3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D1B8AF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3A6E1C0" w14:textId="77777777" w:rsidR="00665DFC" w:rsidRPr="00EC7A1F" w:rsidRDefault="00665DF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E5292F2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0DC4127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42F43DD" w14:textId="5CBC5D18" w:rsidR="00665DFC" w:rsidRPr="00EC7A1F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523" w:type="pct"/>
          </w:tcPr>
          <w:p w14:paraId="444B4934" w14:textId="5E775F79" w:rsidR="00665DFC" w:rsidRPr="00EC7A1F" w:rsidRDefault="000338F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EC7A1F" w14:paraId="37B22E42" w14:textId="77777777" w:rsidTr="002E3E2C">
        <w:trPr>
          <w:trHeight w:val="1262"/>
        </w:trPr>
        <w:tc>
          <w:tcPr>
            <w:tcW w:w="1265" w:type="pct"/>
            <w:noWrap/>
          </w:tcPr>
          <w:p w14:paraId="2F859FA3" w14:textId="77777777" w:rsidR="00665DFC" w:rsidRDefault="00665DF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44A0735" w14:textId="77777777" w:rsidR="00665DFC" w:rsidRDefault="00665DF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70351AD" w14:textId="77777777" w:rsidR="00665DFC" w:rsidRPr="00EC7A1F" w:rsidRDefault="00665DF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14C3916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436D2E4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5611005" w14:textId="66453CC2" w:rsidR="00665DFC" w:rsidRPr="00EC7A1F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523" w:type="pct"/>
          </w:tcPr>
          <w:p w14:paraId="27B0762C" w14:textId="24969AF9" w:rsidR="00665DFC" w:rsidRPr="00EC7A1F" w:rsidRDefault="000338F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EC7A1F" w14:paraId="0183B943" w14:textId="77777777" w:rsidTr="002E3E2C">
        <w:trPr>
          <w:trHeight w:val="704"/>
        </w:trPr>
        <w:tc>
          <w:tcPr>
            <w:tcW w:w="1265" w:type="pct"/>
            <w:noWrap/>
          </w:tcPr>
          <w:p w14:paraId="49A55D43" w14:textId="77777777" w:rsidR="00665DFC" w:rsidRPr="00914761" w:rsidRDefault="00665DF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F7B186" w14:textId="77777777" w:rsidR="00665DFC" w:rsidRPr="00C46811" w:rsidRDefault="00665DF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938C6B5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22BB444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46247E2" w14:textId="41AF7C7B" w:rsidR="00665DFC" w:rsidRPr="00EC7A1F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523" w:type="pct"/>
          </w:tcPr>
          <w:p w14:paraId="696C79A6" w14:textId="40C3F928" w:rsidR="00665DFC" w:rsidRPr="00EC7A1F" w:rsidRDefault="000338F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665DFC" w:rsidRPr="00EC7A1F" w14:paraId="27AEDE98" w14:textId="77777777" w:rsidTr="002E3E2C">
        <w:trPr>
          <w:trHeight w:val="703"/>
        </w:trPr>
        <w:tc>
          <w:tcPr>
            <w:tcW w:w="1265" w:type="pct"/>
            <w:noWrap/>
          </w:tcPr>
          <w:p w14:paraId="3566FEA8" w14:textId="77777777" w:rsidR="00665DFC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44392A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51E62A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7F78DEF" w14:textId="77777777" w:rsidR="00665DFC" w:rsidRPr="00EC7A1F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447441E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D0CE6AD" w14:textId="77777777" w:rsidR="007E58A4" w:rsidRDefault="007E58A4" w:rsidP="007E58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F0CD7E5" w14:textId="32FA4208" w:rsidR="00665DFC" w:rsidRPr="00EC7A1F" w:rsidRDefault="007E58A4" w:rsidP="007E58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Scale 3</w:t>
            </w:r>
          </w:p>
        </w:tc>
        <w:tc>
          <w:tcPr>
            <w:tcW w:w="1523" w:type="pct"/>
          </w:tcPr>
          <w:p w14:paraId="2AC376BC" w14:textId="393A3DF0" w:rsidR="00665DFC" w:rsidRPr="00EC7A1F" w:rsidRDefault="000338F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7A9E2DF4" w14:textId="77777777" w:rsidR="00665DFC" w:rsidRPr="000B20E3" w:rsidRDefault="00665DFC" w:rsidP="00665DFC">
      <w:pPr>
        <w:rPr>
          <w:lang w:val="en-GB"/>
        </w:rPr>
      </w:pPr>
    </w:p>
    <w:p w14:paraId="2155E773" w14:textId="77777777" w:rsidR="00665DFC" w:rsidRDefault="00665DFC" w:rsidP="00665DF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665DF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55917" w14:textId="77777777" w:rsidR="00267E66" w:rsidRPr="0000007A" w:rsidRDefault="00267E66" w:rsidP="0099583E">
      <w:r>
        <w:separator/>
      </w:r>
    </w:p>
  </w:endnote>
  <w:endnote w:type="continuationSeparator" w:id="0">
    <w:p w14:paraId="5C61BE5A" w14:textId="77777777" w:rsidR="00267E66" w:rsidRPr="0000007A" w:rsidRDefault="00267E6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72AE" w14:textId="77777777" w:rsidR="00665DFC" w:rsidRDefault="0066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E9972" w14:textId="77777777" w:rsidR="00665DFC" w:rsidRDefault="00665DFC" w:rsidP="00665DFC">
    <w:pPr>
      <w:pStyle w:val="Footer"/>
      <w:jc w:val="right"/>
    </w:pPr>
  </w:p>
  <w:p w14:paraId="5F91860D" w14:textId="2B65103D" w:rsidR="00665DFC" w:rsidRDefault="00665DFC" w:rsidP="00665DF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53A5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53A5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CD0972F" w14:textId="77777777" w:rsidR="00665DFC" w:rsidRDefault="00665DFC" w:rsidP="00665D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44C696" w14:textId="77777777" w:rsidR="00665DFC" w:rsidRDefault="00665DFC" w:rsidP="00665DFC">
    <w:pPr>
      <w:pStyle w:val="Footer"/>
      <w:jc w:val="right"/>
    </w:pPr>
  </w:p>
  <w:p w14:paraId="7E831A2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78F18" w14:textId="77777777" w:rsidR="00665DFC" w:rsidRDefault="0066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F0DBC" w14:textId="77777777" w:rsidR="00267E66" w:rsidRPr="0000007A" w:rsidRDefault="00267E66" w:rsidP="0099583E">
      <w:r>
        <w:separator/>
      </w:r>
    </w:p>
  </w:footnote>
  <w:footnote w:type="continuationSeparator" w:id="0">
    <w:p w14:paraId="4AADC450" w14:textId="77777777" w:rsidR="00267E66" w:rsidRPr="0000007A" w:rsidRDefault="00267E6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B73AC" w14:textId="77777777" w:rsidR="00665DFC" w:rsidRDefault="00665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A79F5" w14:textId="77777777" w:rsidR="00665DFC" w:rsidRDefault="00665DFC" w:rsidP="00665D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A59833" w14:textId="77777777" w:rsidR="00B62F41" w:rsidRPr="00642DC6" w:rsidRDefault="00665DFC" w:rsidP="00665DF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9AD5E" w14:textId="77777777" w:rsidR="00665DFC" w:rsidRDefault="00665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8F1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1F730F"/>
    <w:rsid w:val="002011F3"/>
    <w:rsid w:val="00201B85"/>
    <w:rsid w:val="00202E80"/>
    <w:rsid w:val="002105F7"/>
    <w:rsid w:val="00220111"/>
    <w:rsid w:val="0022369C"/>
    <w:rsid w:val="002320EB"/>
    <w:rsid w:val="00233E0C"/>
    <w:rsid w:val="0023696A"/>
    <w:rsid w:val="00240BF8"/>
    <w:rsid w:val="002422CB"/>
    <w:rsid w:val="00245E23"/>
    <w:rsid w:val="00250A6C"/>
    <w:rsid w:val="0025366D"/>
    <w:rsid w:val="00254F80"/>
    <w:rsid w:val="00262634"/>
    <w:rsid w:val="002643B3"/>
    <w:rsid w:val="00267E66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1262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14EA"/>
    <w:rsid w:val="00585FC6"/>
    <w:rsid w:val="00590204"/>
    <w:rsid w:val="005A5BE0"/>
    <w:rsid w:val="005B12E0"/>
    <w:rsid w:val="005C25A0"/>
    <w:rsid w:val="005D230D"/>
    <w:rsid w:val="005F119C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5DFC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0729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58A4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A52"/>
    <w:rsid w:val="0087201B"/>
    <w:rsid w:val="00877F10"/>
    <w:rsid w:val="00882091"/>
    <w:rsid w:val="00883E49"/>
    <w:rsid w:val="008913D5"/>
    <w:rsid w:val="00892893"/>
    <w:rsid w:val="00893E75"/>
    <w:rsid w:val="008C2778"/>
    <w:rsid w:val="008C2F62"/>
    <w:rsid w:val="008C4363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7FE9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1EA1"/>
    <w:rsid w:val="009E22E3"/>
    <w:rsid w:val="009E6A30"/>
    <w:rsid w:val="009E79E5"/>
    <w:rsid w:val="009F07D4"/>
    <w:rsid w:val="009F29EB"/>
    <w:rsid w:val="00A001A0"/>
    <w:rsid w:val="00A12C83"/>
    <w:rsid w:val="00A15E40"/>
    <w:rsid w:val="00A17E06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1088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24A1"/>
    <w:rsid w:val="00B5140E"/>
    <w:rsid w:val="00B55F7D"/>
    <w:rsid w:val="00B62087"/>
    <w:rsid w:val="00B62F41"/>
    <w:rsid w:val="00B634A6"/>
    <w:rsid w:val="00B64E06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C75B7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7706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DAG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10</cp:revision>
  <dcterms:created xsi:type="dcterms:W3CDTF">2026-04-01T16:38:00Z</dcterms:created>
  <dcterms:modified xsi:type="dcterms:W3CDTF">2026-04-09T05:46:00Z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