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A00F5" w:rsidRPr="00551830" w14:paraId="4B5D834E" w14:textId="77777777">
        <w:trPr>
          <w:trHeight w:val="20"/>
          <w:jc w:val="center"/>
        </w:trPr>
        <w:tc>
          <w:tcPr>
            <w:tcW w:w="1186" w:type="pct"/>
          </w:tcPr>
          <w:p w14:paraId="0CB1A29C" w14:textId="77777777" w:rsidR="008A00F5" w:rsidRPr="00551830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B7E875" w14:textId="77777777" w:rsidR="008A00F5" w:rsidRPr="00551830" w:rsidRDefault="00C0356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8A00F5" w:rsidRPr="00551830" w14:paraId="4C4F15AD" w14:textId="77777777">
        <w:trPr>
          <w:trHeight w:val="20"/>
          <w:jc w:val="center"/>
        </w:trPr>
        <w:tc>
          <w:tcPr>
            <w:tcW w:w="1186" w:type="pct"/>
          </w:tcPr>
          <w:p w14:paraId="5D832705" w14:textId="77777777" w:rsidR="008A00F5" w:rsidRPr="00551830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7CC2F0" w14:textId="77777777" w:rsidR="008A00F5" w:rsidRPr="00551830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Ms_JODAGH_14702</w:t>
            </w:r>
          </w:p>
        </w:tc>
      </w:tr>
      <w:tr w:rsidR="008A00F5" w:rsidRPr="00551830" w14:paraId="44DD1A5E" w14:textId="77777777">
        <w:trPr>
          <w:trHeight w:val="20"/>
          <w:jc w:val="center"/>
        </w:trPr>
        <w:tc>
          <w:tcPr>
            <w:tcW w:w="1186" w:type="pct"/>
          </w:tcPr>
          <w:p w14:paraId="10FF794C" w14:textId="77777777" w:rsidR="008A00F5" w:rsidRPr="00551830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DD1E38" w14:textId="77777777" w:rsidR="008A00F5" w:rsidRPr="00551830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Bioefficacy</w:t>
            </w:r>
            <w:proofErr w:type="spellEnd"/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Citrus </w:t>
            </w:r>
            <w:proofErr w:type="spellStart"/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sinensis</w:t>
            </w:r>
            <w:proofErr w:type="spellEnd"/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peel essential oil and its nano-formulation as eco-friendly larvicides and adulticides for Anopheles gambiae management</w:t>
            </w:r>
          </w:p>
        </w:tc>
      </w:tr>
      <w:tr w:rsidR="008A00F5" w:rsidRPr="00551830" w14:paraId="73854C78" w14:textId="77777777">
        <w:trPr>
          <w:trHeight w:val="20"/>
          <w:jc w:val="center"/>
        </w:trPr>
        <w:tc>
          <w:tcPr>
            <w:tcW w:w="1186" w:type="pct"/>
          </w:tcPr>
          <w:p w14:paraId="714961AF" w14:textId="77777777" w:rsidR="008A00F5" w:rsidRPr="00551830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35791A" w14:textId="77777777" w:rsidR="008A00F5" w:rsidRPr="00551830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9739E1B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45CE40" w14:textId="77777777" w:rsidR="008A00F5" w:rsidRPr="00551830" w:rsidRDefault="008A00F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2064C56" w14:textId="77777777" w:rsidR="008A00F5" w:rsidRPr="00551830" w:rsidRDefault="00C0356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5183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5183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6AB45F9" w14:textId="77777777" w:rsidR="008A00F5" w:rsidRPr="00551830" w:rsidRDefault="008A00F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A00F5" w:rsidRPr="00551830" w14:paraId="02D514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A84D47" w14:textId="77777777" w:rsidR="008A00F5" w:rsidRPr="00551830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A9853D" w14:textId="77777777" w:rsidR="008A00F5" w:rsidRPr="00551830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5183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697D4E" w14:textId="77777777" w:rsidR="008A00F5" w:rsidRPr="00551830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518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18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F8F4D2" w14:textId="77777777" w:rsidR="008A00F5" w:rsidRPr="00551830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:rsidRPr="00551830" w14:paraId="713C59E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73CDCD" w14:textId="77777777" w:rsidR="008A00F5" w:rsidRPr="00551830" w:rsidRDefault="00C0356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7DB6C9" w14:textId="77777777" w:rsidR="008A00F5" w:rsidRPr="00551830" w:rsidRDefault="009C2102" w:rsidP="009C210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Mosquitoes remain one of the most significant vectors of human diseases globally, imposing severe health and economic burdens on both rural and urban communities. Globally, mosquito-borne diseases such as malaria, dengue fever, Zika virus, chikungunya, and yellow fever collectively account for millions of deaths and morbidity cases every year</w:t>
            </w:r>
          </w:p>
          <w:p w14:paraId="3C7B40D0" w14:textId="77777777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CE5457" w14:textId="7D03D094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Anopheles gambiae</w:t>
            </w:r>
            <w:r w:rsidRPr="00551830">
              <w:rPr>
                <w:rFonts w:ascii="Arial" w:hAnsi="Arial" w:cs="Arial"/>
                <w:sz w:val="20"/>
                <w:szCs w:val="20"/>
              </w:rPr>
              <w:t xml:space="preserve"> is a complex of at least seven morphologically indistinguishable sibling species, with 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A. gambiae sensu stricto</w:t>
            </w:r>
            <w:r w:rsidRPr="00551830">
              <w:rPr>
                <w:rFonts w:ascii="Arial" w:hAnsi="Arial" w:cs="Arial"/>
                <w:sz w:val="20"/>
                <w:szCs w:val="20"/>
              </w:rPr>
              <w:t xml:space="preserve"> being the most efficient malaria vector.</w:t>
            </w:r>
          </w:p>
          <w:p w14:paraId="3CDE7CAD" w14:textId="77777777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82167F7" w14:textId="77777777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Nanotechnology has emerged as a cutting-edge tool for enhancing the efficiency of bioactive compounds, including plant-derived essential oils.</w:t>
            </w:r>
          </w:p>
          <w:p w14:paraId="27F3D378" w14:textId="77777777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A103857" w14:textId="05BF665B" w:rsidR="00B27B95" w:rsidRPr="00551830" w:rsidRDefault="00B27B95" w:rsidP="00B27B9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 xml:space="preserve">This study evaluated the larvicidal and adulticidal efficacy of 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Citrus sinensis</w:t>
            </w:r>
            <w:r w:rsidRPr="00551830">
              <w:rPr>
                <w:rFonts w:ascii="Arial" w:hAnsi="Arial" w:cs="Arial"/>
                <w:sz w:val="20"/>
                <w:szCs w:val="20"/>
              </w:rPr>
              <w:t xml:space="preserve"> peel essential oil and its nano-formulated counterpart.</w:t>
            </w:r>
          </w:p>
          <w:p w14:paraId="4CAB07F1" w14:textId="3BB05A53" w:rsidR="009C2102" w:rsidRPr="00551830" w:rsidRDefault="009C210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85C8A8E" w14:textId="797C4174" w:rsidR="008A00F5" w:rsidRPr="00551830" w:rsidRDefault="005E5E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51830">
              <w:rPr>
                <w:rFonts w:ascii="Arial" w:hAnsi="Arial" w:cs="Arial"/>
                <w:b w:val="0"/>
                <w:lang w:val="en-US"/>
              </w:rPr>
              <w:t>We thank the reviewer for the positive feedback</w:t>
            </w:r>
          </w:p>
        </w:tc>
      </w:tr>
    </w:tbl>
    <w:p w14:paraId="2D52714D" w14:textId="77777777" w:rsidR="008A00F5" w:rsidRPr="00551830" w:rsidRDefault="008A00F5">
      <w:pPr>
        <w:rPr>
          <w:rFonts w:ascii="Arial" w:hAnsi="Arial" w:cs="Arial"/>
          <w:sz w:val="20"/>
          <w:szCs w:val="20"/>
          <w:lang w:val="en-GB"/>
        </w:rPr>
      </w:pPr>
    </w:p>
    <w:p w14:paraId="4ED16C2A" w14:textId="77777777" w:rsidR="008A00F5" w:rsidRPr="00551830" w:rsidRDefault="00C0356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5183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32F7540" w14:textId="77777777" w:rsidR="008A00F5" w:rsidRPr="00551830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A00F5" w:rsidRPr="00551830" w14:paraId="18B5F17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B20AF7" w14:textId="77777777" w:rsidR="008A00F5" w:rsidRPr="00551830" w:rsidRDefault="008A00F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14:paraId="6F5B8317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4C0EFA2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18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00F5" w:rsidRPr="00551830" w14:paraId="02AAF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FC62DB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69272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EDFF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33C49" w14:textId="039EB76C" w:rsidR="008A00F5" w:rsidRPr="00551830" w:rsidRDefault="00B27B95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5A67AD"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</w:t>
            </w:r>
            <w:proofErr w:type="gramEnd"/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741C746A" w14:textId="1D957831" w:rsidR="008A00F5" w:rsidRPr="00551830" w:rsidRDefault="00C016EC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0A28A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326B6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00FF6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37A9F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3FBEE" w14:textId="052631A2" w:rsidR="008A00F5" w:rsidRPr="00551830" w:rsidRDefault="00B27B9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Yes, it is. But I think the summary should be a single, concise paragraph, without any headings.</w:t>
            </w:r>
            <w:r w:rsidR="00603125" w:rsidRPr="00551830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34AEF5" w14:textId="5A515A07" w:rsidR="008A00F5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appreciate this observation. The abstract was in line with journal requirements.</w:t>
            </w:r>
          </w:p>
        </w:tc>
      </w:tr>
      <w:tr w:rsidR="008A00F5" w:rsidRPr="00551830" w14:paraId="18FFD0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42FAC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3. Are the keywords appropriate and useful?</w:t>
            </w:r>
          </w:p>
          <w:p w14:paraId="0275B859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DE028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D56B7" w14:textId="04ECA297" w:rsidR="008C5A2B" w:rsidRPr="00551830" w:rsidRDefault="008C5A2B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Yes, they are</w:t>
            </w:r>
            <w:r w:rsidR="00603125" w:rsidRPr="00551830">
              <w:rPr>
                <w:rFonts w:ascii="Arial" w:hAnsi="Arial" w:cs="Arial"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367" w:type="pct"/>
          </w:tcPr>
          <w:p w14:paraId="64F4A8E2" w14:textId="48F04ABB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72CD98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EBB5C6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5A92E0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82FE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A6169" w14:textId="77777777" w:rsidR="00603125" w:rsidRPr="00551830" w:rsidRDefault="00E47AB7" w:rsidP="00B37A6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 xml:space="preserve">Yes, it is., </w:t>
            </w:r>
            <w:r w:rsidR="00603125" w:rsidRPr="00551830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4D290CA9" w14:textId="1A4501EF" w:rsidR="008A00F5" w:rsidRPr="00551830" w:rsidRDefault="00603125" w:rsidP="00B37A6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B</w:t>
            </w:r>
            <w:r w:rsidR="00E47AB7" w:rsidRPr="00551830">
              <w:rPr>
                <w:rFonts w:ascii="Arial" w:hAnsi="Arial" w:cs="Arial"/>
                <w:sz w:val="20"/>
                <w:szCs w:val="20"/>
              </w:rPr>
              <w:t xml:space="preserve">ut </w:t>
            </w:r>
            <w:r w:rsidR="00B27B95" w:rsidRPr="00551830">
              <w:rPr>
                <w:rFonts w:ascii="Arial" w:hAnsi="Arial" w:cs="Arial"/>
                <w:sz w:val="20"/>
                <w:szCs w:val="20"/>
              </w:rPr>
              <w:t>I suggest that the objective of the study (</w:t>
            </w:r>
            <w:r w:rsidR="00B27B95" w:rsidRPr="00551830">
              <w:rPr>
                <w:rFonts w:ascii="Arial" w:hAnsi="Arial" w:cs="Arial"/>
                <w:b/>
                <w:bCs/>
                <w:sz w:val="20"/>
                <w:szCs w:val="20"/>
              </w:rPr>
              <w:t>This study evaluated the larvicidal and adulticidal efficacy of Citrus sinensis peel essential oil and its nano-formulated counterpart</w:t>
            </w:r>
            <w:r w:rsidR="00B27B95" w:rsidRPr="00551830">
              <w:rPr>
                <w:rFonts w:ascii="Arial" w:hAnsi="Arial" w:cs="Arial"/>
                <w:sz w:val="20"/>
                <w:szCs w:val="20"/>
              </w:rPr>
              <w:t>) be included at the end of the Introduction, as it appears in the Abstract</w:t>
            </w:r>
            <w:r w:rsidR="00310007" w:rsidRPr="005518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115970" w14:textId="77777777" w:rsidR="00310007" w:rsidRPr="00551830" w:rsidRDefault="00310007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C0BB7C" w14:textId="77777777" w:rsidR="00310007" w:rsidRPr="00551830" w:rsidRDefault="00310007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The term “et al.” should be written in italics (et al.)</w:t>
            </w:r>
            <w:r w:rsidR="005A67AD" w:rsidRPr="0055183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F1621BA" w14:textId="77777777" w:rsidR="005A67AD" w:rsidRPr="00551830" w:rsidRDefault="005A67AD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4BC03C" w14:textId="77777777" w:rsidR="005A67AD" w:rsidRPr="00551830" w:rsidRDefault="005A67AD" w:rsidP="00B37A61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 xml:space="preserve">Once the scientific name of the mosquito has been written out in full, the genus name may be abbreviated thereafter. Example: 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</w:t>
            </w:r>
            <w:r w:rsidRPr="0055183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.</w:t>
            </w: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gambiae</w:t>
            </w:r>
            <w:r w:rsidR="00E47AB7"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6C3A773A" w14:textId="77777777" w:rsidR="00E47AB7" w:rsidRPr="00551830" w:rsidRDefault="00E47AB7" w:rsidP="00B37A61">
            <w:pPr>
              <w:pStyle w:val="NoSpacing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42CDDBDB" w14:textId="330359B5" w:rsidR="00E47AB7" w:rsidRPr="00551830" w:rsidRDefault="00E47AB7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Before including table</w:t>
            </w:r>
            <w:r w:rsidR="00603125" w:rsidRPr="00551830">
              <w:rPr>
                <w:rFonts w:ascii="Arial" w:hAnsi="Arial" w:cs="Arial"/>
                <w:sz w:val="20"/>
                <w:szCs w:val="20"/>
                <w:lang w:val="en-GB"/>
              </w:rPr>
              <w:t xml:space="preserve"> 1 it</w:t>
            </w: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 xml:space="preserve"> must be mentioned in the text.</w:t>
            </w:r>
          </w:p>
          <w:p w14:paraId="173C9785" w14:textId="77777777" w:rsidR="00E47AB7" w:rsidRPr="00551830" w:rsidRDefault="00E47AB7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330EA2" w14:textId="5D30FEF8" w:rsidR="00E47AB7" w:rsidRPr="00551830" w:rsidRDefault="00E47AB7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62B90BA" w14:textId="356ED7FE" w:rsidR="008A00F5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reviewer. The study objective has now been clearly stated at the end of the Introduction section.</w:t>
            </w:r>
          </w:p>
          <w:p w14:paraId="344C79ED" w14:textId="77777777" w:rsidR="005E5E33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appreciate this correction. All instances of “et al.” have been italicized throughout the manuscript.</w:t>
            </w:r>
          </w:p>
          <w:p w14:paraId="4065A6EC" w14:textId="77777777" w:rsidR="005E5E33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 xml:space="preserve">We thank the reviewer. After the first full mention, the genus name has been appropriately abbreviated (e.g., 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</w:rPr>
              <w:t>A. gambiae</w:t>
            </w:r>
            <w:r w:rsidRPr="00551830">
              <w:rPr>
                <w:rFonts w:ascii="Arial" w:hAnsi="Arial" w:cs="Arial"/>
                <w:sz w:val="20"/>
                <w:szCs w:val="20"/>
              </w:rPr>
              <w:t>) throughout the manuscript.</w:t>
            </w:r>
          </w:p>
          <w:p w14:paraId="31C5229C" w14:textId="4F86E39B" w:rsidR="005E5E33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appreciate this observation. All tables are now properly introduced and cited in the text before presentation.</w:t>
            </w:r>
          </w:p>
        </w:tc>
      </w:tr>
      <w:tr w:rsidR="008A00F5" w:rsidRPr="00551830" w14:paraId="6EB8F8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55026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DC09EC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8952E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FF1D6" w14:textId="447E6C0E" w:rsidR="008A00F5" w:rsidRPr="00551830" w:rsidRDefault="00603125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they are. 5</w:t>
            </w:r>
          </w:p>
        </w:tc>
        <w:tc>
          <w:tcPr>
            <w:tcW w:w="1367" w:type="pct"/>
          </w:tcPr>
          <w:p w14:paraId="640D5669" w14:textId="7B7070FB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3175DF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2C9CB8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F85222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AF2F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A2590" w14:textId="7927368D" w:rsidR="008A00F5" w:rsidRPr="00551830" w:rsidRDefault="005C0DB3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0D0D27E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I propose that, if possible, the list of references be adjusted so that approximately 50% of them are from the last five years</w:t>
            </w:r>
          </w:p>
          <w:p w14:paraId="21C0B688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C73F80" w14:textId="4A656EED" w:rsidR="0005227E" w:rsidRPr="00551830" w:rsidRDefault="0005227E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ADBE892" w14:textId="2E6A9483" w:rsidR="008A00F5" w:rsidRPr="00551830" w:rsidRDefault="005E5E3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this valuable suggestion. The reference list has been updated to include more recent studies, ensuring that approximately 50% of the references are from the last five years.</w:t>
            </w:r>
          </w:p>
        </w:tc>
      </w:tr>
      <w:tr w:rsidR="008A00F5" w:rsidRPr="00551830" w14:paraId="39632A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FB413B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F0234CB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05113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30D2A" w14:textId="6E3D373D" w:rsidR="008A00F5" w:rsidRPr="00551830" w:rsidRDefault="0005227E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BCADC5" w14:textId="00560FDD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6C5DD3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5A37E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C6DD38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8586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34A97" w14:textId="3D7CFFE5" w:rsidR="008A00F5" w:rsidRPr="00551830" w:rsidRDefault="0005227E" w:rsidP="00B37A6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4917C63" w14:textId="7D50B86B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0AC99F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2761F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CA74C8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ED74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48DBD" w14:textId="7F71BAD8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7E5D30" w14:textId="7D1C4F65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5838A1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F9D482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5A7C18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7867F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FB7E9" w14:textId="4919FBAF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CF5690" w14:textId="08D96CFA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7B63B2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A7579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D6D77A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52495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949FD" w14:textId="04D9554D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082AED" w14:textId="08E79A88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2C5365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D2CB2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C7F6B9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0FE75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EB3E1" w14:textId="20AA0D97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87B5B9" w14:textId="7D229209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555D6F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B849F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FB953D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917F6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8E0D4" w14:textId="36D8308C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160227" w14:textId="2A31A01E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  <w:tr w:rsidR="008A00F5" w:rsidRPr="00551830" w14:paraId="430283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785539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F6A6012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46FD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2D0F7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817CD9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7A2ABF54" w14:textId="57B05388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sufficient, but </w:t>
            </w: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I propose that, if possible, the list of references be adjusted so that approximately 50% of them are from the last five years</w:t>
            </w:r>
          </w:p>
          <w:p w14:paraId="54FAF346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53A4B7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For references taken from the internet, the date of access (day/month/year) must be included after the URL.</w:t>
            </w:r>
          </w:p>
          <w:p w14:paraId="35E2C39E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754A5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You must use the internationally accepted format for citing journal titles.</w:t>
            </w:r>
          </w:p>
          <w:p w14:paraId="17F72C63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6EA1C5" w14:textId="77777777" w:rsidR="005C0DB3" w:rsidRPr="00551830" w:rsidRDefault="005C0DB3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When a reference has more than six authors, “</w:t>
            </w:r>
            <w:r w:rsidRPr="0055183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et al</w:t>
            </w: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.” is used after the sixth author (Example in the reference: Mwangangi, J. M....)</w:t>
            </w:r>
          </w:p>
          <w:p w14:paraId="29C74902" w14:textId="2F40A0D7" w:rsidR="008A00F5" w:rsidRPr="00551830" w:rsidRDefault="008A00F5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98D145A" w14:textId="77777777" w:rsidR="005E5E33" w:rsidRPr="00551830" w:rsidRDefault="005E5E33" w:rsidP="005E5E3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appreciate this comment. References have been revised to:</w:t>
            </w:r>
          </w:p>
          <w:p w14:paraId="045282DC" w14:textId="77777777" w:rsidR="005E5E33" w:rsidRPr="00551830" w:rsidRDefault="005E5E33" w:rsidP="005E5E33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 xml:space="preserve">Include access dates for online sources </w:t>
            </w:r>
          </w:p>
          <w:p w14:paraId="6C72F44E" w14:textId="77777777" w:rsidR="005E5E33" w:rsidRPr="00551830" w:rsidRDefault="005E5E33" w:rsidP="005E5E33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 xml:space="preserve">Follow standard journal title abbreviations </w:t>
            </w:r>
          </w:p>
          <w:p w14:paraId="111351FE" w14:textId="77777777" w:rsidR="005E5E33" w:rsidRPr="00551830" w:rsidRDefault="005E5E33" w:rsidP="005E5E33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Apply correct use of “et al.” for multiple authors</w:t>
            </w:r>
          </w:p>
          <w:p w14:paraId="5D488AD2" w14:textId="77777777" w:rsidR="008A00F5" w:rsidRPr="00551830" w:rsidRDefault="008A00F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A00F5" w:rsidRPr="00551830" w14:paraId="37FFB8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898C80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DFF4D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012D4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9F1021" w14:textId="77777777" w:rsidR="008A00F5" w:rsidRPr="00551830" w:rsidRDefault="00C03566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3AACE6" w14:textId="1ECB4AC5" w:rsidR="008A00F5" w:rsidRPr="00551830" w:rsidRDefault="0005227E" w:rsidP="00B37A6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07EC43" w14:textId="6B4FD757" w:rsidR="008A00F5" w:rsidRPr="00551830" w:rsidRDefault="00514FC5" w:rsidP="00B37A6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</w:rPr>
              <w:t>We thank the reviewer for the positive feedback</w:t>
            </w:r>
          </w:p>
        </w:tc>
      </w:tr>
    </w:tbl>
    <w:p w14:paraId="6845CD20" w14:textId="77777777" w:rsidR="008A00F5" w:rsidRPr="00551830" w:rsidRDefault="008A00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A4F4F6" w14:textId="77777777" w:rsidR="008A00F5" w:rsidRPr="00551830" w:rsidRDefault="00C0356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5183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35666E5" w14:textId="77777777" w:rsidR="008A00F5" w:rsidRPr="00551830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A00F5" w:rsidRPr="00551830" w14:paraId="788DF8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B63DC1" w14:textId="77777777" w:rsidR="008A00F5" w:rsidRPr="00551830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E6BD16F" w14:textId="77777777" w:rsidR="008A00F5" w:rsidRPr="00551830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5183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94E4B44" w14:textId="77777777" w:rsidR="008A00F5" w:rsidRPr="00551830" w:rsidRDefault="008A00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BAA5588" w14:textId="77777777" w:rsidR="008A00F5" w:rsidRPr="00551830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518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518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A0168D" w14:textId="77777777" w:rsidR="008A00F5" w:rsidRPr="00551830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:rsidRPr="00551830" w14:paraId="278FC0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7ECDA5" w14:textId="77777777" w:rsidR="008A00F5" w:rsidRPr="00551830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A43180" w14:textId="77777777" w:rsidR="008A00F5" w:rsidRPr="00551830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0BA70A" w14:textId="77777777" w:rsidR="008A00F5" w:rsidRPr="00551830" w:rsidRDefault="00C035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13CC34" w14:textId="50178727" w:rsidR="008A00F5" w:rsidRPr="00551830" w:rsidRDefault="005C0D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7A8DA8C0" w14:textId="6C0C3D0B" w:rsidR="008A00F5" w:rsidRPr="00551830" w:rsidRDefault="00514F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551830">
              <w:rPr>
                <w:rFonts w:ascii="Arial" w:hAnsi="Arial" w:cs="Arial"/>
                <w:b w:val="0"/>
              </w:rPr>
              <w:t>We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551830">
              <w:rPr>
                <w:rFonts w:ascii="Arial" w:hAnsi="Arial" w:cs="Arial"/>
                <w:b w:val="0"/>
              </w:rPr>
              <w:t>thank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551830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for the positive feedback</w:t>
            </w:r>
          </w:p>
        </w:tc>
      </w:tr>
      <w:tr w:rsidR="008A00F5" w:rsidRPr="00551830" w14:paraId="22057A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EB91D6" w14:textId="77777777" w:rsidR="008A00F5" w:rsidRPr="00551830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5183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846961B" w14:textId="77777777" w:rsidR="008A00F5" w:rsidRPr="00551830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F98212" w14:textId="77777777" w:rsidR="008A00F5" w:rsidRPr="00551830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FFB48B" w14:textId="5F249C08" w:rsidR="008A00F5" w:rsidRPr="00551830" w:rsidRDefault="005C0D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</w:tcPr>
          <w:p w14:paraId="28BE27B1" w14:textId="27DB45F8" w:rsidR="008A00F5" w:rsidRPr="00551830" w:rsidRDefault="00514F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551830">
              <w:rPr>
                <w:rFonts w:ascii="Arial" w:hAnsi="Arial" w:cs="Arial"/>
                <w:b w:val="0"/>
              </w:rPr>
              <w:t>We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551830">
              <w:rPr>
                <w:rFonts w:ascii="Arial" w:hAnsi="Arial" w:cs="Arial"/>
                <w:b w:val="0"/>
              </w:rPr>
              <w:t>thank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551830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551830">
              <w:rPr>
                <w:rFonts w:ascii="Arial" w:hAnsi="Arial" w:cs="Arial"/>
                <w:b w:val="0"/>
              </w:rPr>
              <w:t xml:space="preserve"> for the positive feedback</w:t>
            </w:r>
          </w:p>
        </w:tc>
      </w:tr>
      <w:tr w:rsidR="008A00F5" w:rsidRPr="00551830" w14:paraId="2A109E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28533C" w14:textId="77777777" w:rsidR="008A00F5" w:rsidRPr="00551830" w:rsidRDefault="00C035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5183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51830">
              <w:rPr>
                <w:rFonts w:ascii="Arial" w:hAnsi="Arial" w:cs="Arial"/>
                <w:lang w:val="en-GB" w:eastAsia="en-US"/>
              </w:rPr>
              <w:br/>
            </w:r>
          </w:p>
          <w:p w14:paraId="710E1111" w14:textId="77777777" w:rsidR="008A00F5" w:rsidRPr="00551830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B1A513" w14:textId="162406BD" w:rsidR="008A00F5" w:rsidRPr="00551830" w:rsidRDefault="005C0D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is. But I suggest that the points raised earlier be taken into consideration</w:t>
            </w:r>
          </w:p>
        </w:tc>
        <w:tc>
          <w:tcPr>
            <w:tcW w:w="1543" w:type="pct"/>
          </w:tcPr>
          <w:p w14:paraId="111692F6" w14:textId="0B7A55EA" w:rsidR="008A00F5" w:rsidRPr="00551830" w:rsidRDefault="005A7DC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51830">
              <w:rPr>
                <w:rFonts w:ascii="Arial" w:hAnsi="Arial" w:cs="Arial"/>
                <w:b w:val="0"/>
                <w:lang w:val="en-US" w:eastAsia="en-US"/>
              </w:rPr>
              <w:t>We thank the reviewer for the positive assessment. All previously raised concerns have been carefully addressed in the revised manuscript.</w:t>
            </w:r>
          </w:p>
        </w:tc>
      </w:tr>
      <w:tr w:rsidR="008A00F5" w:rsidRPr="00551830" w14:paraId="6537DC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A3BB8B" w14:textId="77777777" w:rsidR="008A00F5" w:rsidRPr="00551830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5EB0E4" w14:textId="77777777" w:rsidR="008A00F5" w:rsidRPr="00551830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B4FC2A" w14:textId="77777777" w:rsidR="008A00F5" w:rsidRPr="00551830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3A88DB" w14:textId="77777777" w:rsidR="008A00F5" w:rsidRPr="00551830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A14335" w14:textId="5651F33A" w:rsidR="008A00F5" w:rsidRPr="00551830" w:rsidRDefault="005C0D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YES, but I propose that, if possible, the list of references be adjusted so that approximately 50% of them are from the last five years</w:t>
            </w:r>
          </w:p>
        </w:tc>
        <w:tc>
          <w:tcPr>
            <w:tcW w:w="1543" w:type="pct"/>
          </w:tcPr>
          <w:p w14:paraId="5C9BEF4A" w14:textId="3BA3E134" w:rsidR="008A00F5" w:rsidRPr="00551830" w:rsidRDefault="005A7DC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51830">
              <w:rPr>
                <w:rFonts w:ascii="Arial" w:hAnsi="Arial" w:cs="Arial"/>
                <w:b w:val="0"/>
                <w:lang w:val="en-US" w:eastAsia="en-US"/>
              </w:rPr>
              <w:t>We appreciate this suggestion. The reference list has been updated accordingly to improve recency and relevance.</w:t>
            </w:r>
          </w:p>
        </w:tc>
      </w:tr>
      <w:tr w:rsidR="008A00F5" w:rsidRPr="00551830" w14:paraId="03876FD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B0297D9" w14:textId="77777777" w:rsidR="008A00F5" w:rsidRPr="00551830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883C98" w14:textId="77777777" w:rsidR="008A00F5" w:rsidRPr="00551830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89681E" w14:textId="77777777" w:rsidR="008A00F5" w:rsidRPr="00551830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6BF2A8" w14:textId="77777777" w:rsidR="008A00F5" w:rsidRPr="00551830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48F3DD" w14:textId="77777777" w:rsidR="008A00F5" w:rsidRPr="00551830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C06783" w14:textId="6D6EB733" w:rsidR="008A00F5" w:rsidRPr="00551830" w:rsidRDefault="005C0D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54FDABE" w14:textId="77777777" w:rsidR="008A00F5" w:rsidRPr="00551830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ABE047A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3C704827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49D3620B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3AFBD426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158E4379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7D90A808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4439A093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1E6731A4" w14:textId="77777777" w:rsidR="0078124C" w:rsidRDefault="0078124C" w:rsidP="00B37A6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05197308" w14:textId="71D1F314" w:rsidR="008A00F5" w:rsidRPr="00551830" w:rsidRDefault="00C03566" w:rsidP="00B37A61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bookmarkStart w:id="0" w:name="_GoBack"/>
      <w:bookmarkEnd w:id="0"/>
      <w:r w:rsidRPr="00551830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15E0E947" w14:textId="77777777" w:rsidR="008A00F5" w:rsidRPr="00551830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A00F5" w:rsidRPr="00551830" w14:paraId="0DC0B2E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620D80" w14:textId="77777777" w:rsidR="008A00F5" w:rsidRPr="00551830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CACD6FD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00F5" w:rsidRPr="00551830" w14:paraId="5361B34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49C1FA9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47764C5" w14:textId="77777777" w:rsidR="008A00F5" w:rsidRPr="00551830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A00F5" w:rsidRPr="00551830" w14:paraId="2D8D60E0" w14:textId="77777777">
        <w:trPr>
          <w:trHeight w:val="20"/>
          <w:jc w:val="center"/>
        </w:trPr>
        <w:tc>
          <w:tcPr>
            <w:tcW w:w="2784" w:type="pct"/>
            <w:noWrap/>
          </w:tcPr>
          <w:p w14:paraId="6626AEB6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4BC82F" w14:textId="77777777" w:rsidR="00272555" w:rsidRPr="00551830" w:rsidRDefault="00272555" w:rsidP="00272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18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very important and comprehensive study. It’s a job very well done.</w:t>
            </w:r>
          </w:p>
          <w:p w14:paraId="75095DBF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5E5C3B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04F004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678A638" w14:textId="77777777" w:rsidR="008A00F5" w:rsidRPr="00551830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CB2F16F" w14:textId="77777777" w:rsidR="008A00F5" w:rsidRPr="00551830" w:rsidRDefault="008A00F5" w:rsidP="00B37A61">
      <w:pPr>
        <w:rPr>
          <w:rFonts w:ascii="Arial" w:hAnsi="Arial" w:cs="Arial"/>
          <w:sz w:val="20"/>
          <w:szCs w:val="20"/>
        </w:rPr>
      </w:pPr>
    </w:p>
    <w:sectPr w:rsidR="008A00F5" w:rsidRPr="005518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2F580" w14:textId="77777777" w:rsidR="00DC695F" w:rsidRDefault="00DC695F">
      <w:r>
        <w:separator/>
      </w:r>
    </w:p>
  </w:endnote>
  <w:endnote w:type="continuationSeparator" w:id="0">
    <w:p w14:paraId="1D51C0ED" w14:textId="77777777" w:rsidR="00DC695F" w:rsidRDefault="00DC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89DA4" w14:textId="77777777" w:rsidR="008A00F5" w:rsidRDefault="008A00F5">
    <w:pPr>
      <w:pStyle w:val="Footer"/>
      <w:jc w:val="right"/>
    </w:pPr>
  </w:p>
  <w:p w14:paraId="5F548241" w14:textId="07C5A925" w:rsidR="008A00F5" w:rsidRDefault="00C035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37A6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37A6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815E41C" w14:textId="77777777" w:rsidR="008A00F5" w:rsidRDefault="00C035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DCE09D" w14:textId="77777777" w:rsidR="008A00F5" w:rsidRDefault="008A00F5">
    <w:pPr>
      <w:pStyle w:val="Footer"/>
      <w:jc w:val="right"/>
    </w:pPr>
  </w:p>
  <w:p w14:paraId="56A1A3BA" w14:textId="77777777" w:rsidR="008A00F5" w:rsidRDefault="008A00F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6F4C9" w14:textId="77777777" w:rsidR="00DC695F" w:rsidRDefault="00DC695F">
      <w:r>
        <w:separator/>
      </w:r>
    </w:p>
  </w:footnote>
  <w:footnote w:type="continuationSeparator" w:id="0">
    <w:p w14:paraId="1937D6E8" w14:textId="77777777" w:rsidR="00DC695F" w:rsidRDefault="00DC6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BBA22" w14:textId="77777777" w:rsidR="008A00F5" w:rsidRDefault="008A00F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709234" w14:textId="77777777" w:rsidR="008A00F5" w:rsidRDefault="00C0356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796129"/>
    <w:multiLevelType w:val="multilevel"/>
    <w:tmpl w:val="3F86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0F5"/>
    <w:rsid w:val="0005227E"/>
    <w:rsid w:val="00152ECA"/>
    <w:rsid w:val="00272555"/>
    <w:rsid w:val="00290FFF"/>
    <w:rsid w:val="00310007"/>
    <w:rsid w:val="00333B91"/>
    <w:rsid w:val="004F64AF"/>
    <w:rsid w:val="00514FC5"/>
    <w:rsid w:val="00544278"/>
    <w:rsid w:val="00551830"/>
    <w:rsid w:val="005A67AD"/>
    <w:rsid w:val="005A7DC8"/>
    <w:rsid w:val="005C0DB3"/>
    <w:rsid w:val="005E5E33"/>
    <w:rsid w:val="00603125"/>
    <w:rsid w:val="006F3B07"/>
    <w:rsid w:val="0078124C"/>
    <w:rsid w:val="008A00F5"/>
    <w:rsid w:val="008C5A2B"/>
    <w:rsid w:val="008F4963"/>
    <w:rsid w:val="009C2102"/>
    <w:rsid w:val="00A54CE7"/>
    <w:rsid w:val="00B27B95"/>
    <w:rsid w:val="00B37A61"/>
    <w:rsid w:val="00BB2184"/>
    <w:rsid w:val="00C016EC"/>
    <w:rsid w:val="00C03566"/>
    <w:rsid w:val="00C72275"/>
    <w:rsid w:val="00DC695F"/>
    <w:rsid w:val="00DD42FF"/>
    <w:rsid w:val="00E4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5A31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255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F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4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42FF"/>
    <w:rPr>
      <w:rFonts w:ascii="Courier New" w:eastAsia="Times New Roman" w:hAnsi="Courier New" w:cs="Courier New"/>
      <w:lang w:val="es-MX" w:eastAsia="es-MX"/>
    </w:rPr>
  </w:style>
  <w:style w:type="table" w:styleId="TableGridLight">
    <w:name w:val="Grid Table Light"/>
    <w:basedOn w:val="TableNormal"/>
    <w:uiPriority w:val="40"/>
    <w:rsid w:val="0027255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27255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7255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7255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27255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290F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290FFF"/>
  </w:style>
  <w:style w:type="paragraph" w:styleId="NoSpacing">
    <w:name w:val="No Spacing"/>
    <w:uiPriority w:val="1"/>
    <w:qFormat/>
    <w:rsid w:val="00B37A6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2026-04-04T18:25:00Z</dcterms:created>
  <dcterms:modified xsi:type="dcterms:W3CDTF">2026-04-08T07:08:00Z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