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76" w:type="dxa"/>
        <w:tblInd w:w="-108" w:type="dxa"/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160"/>
        <w:gridCol w:w="1066"/>
        <w:gridCol w:w="5829"/>
        <w:gridCol w:w="3730"/>
        <w:gridCol w:w="283"/>
      </w:tblGrid>
      <w:tr w:rsidR="00101B08" w:rsidRPr="008613A9" w:rsidTr="008613A9">
        <w:trPr>
          <w:gridBefore w:val="1"/>
          <w:gridAfter w:val="1"/>
          <w:wBefore w:w="108" w:type="dxa"/>
          <w:wAfter w:w="283" w:type="dxa"/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:rsidR="00101B08" w:rsidRPr="008613A9" w:rsidRDefault="001F21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B08" w:rsidRPr="008613A9" w:rsidRDefault="008B02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7" w:history="1">
              <w:r w:rsidR="001F21F4" w:rsidRPr="008613A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101B08" w:rsidRPr="008613A9" w:rsidTr="008613A9">
        <w:trPr>
          <w:gridBefore w:val="1"/>
          <w:gridAfter w:val="1"/>
          <w:wBefore w:w="108" w:type="dxa"/>
          <w:wAfter w:w="283" w:type="dxa"/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:rsidR="00101B08" w:rsidRPr="008613A9" w:rsidRDefault="001F21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B08" w:rsidRPr="008613A9" w:rsidRDefault="001F21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Ms_AJMAB_14523</w:t>
            </w:r>
          </w:p>
        </w:tc>
      </w:tr>
      <w:tr w:rsidR="00101B08" w:rsidRPr="008613A9" w:rsidTr="008613A9">
        <w:trPr>
          <w:gridBefore w:val="1"/>
          <w:gridAfter w:val="1"/>
          <w:wBefore w:w="108" w:type="dxa"/>
          <w:wAfter w:w="283" w:type="dxa"/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:rsidR="00101B08" w:rsidRPr="008613A9" w:rsidRDefault="001F21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B08" w:rsidRPr="008613A9" w:rsidRDefault="001F21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Advanced Detection and Biosensor Approaches for Cyanotoxin Monitoring in Aquatic Environment</w:t>
            </w:r>
          </w:p>
        </w:tc>
      </w:tr>
      <w:tr w:rsidR="00101B08" w:rsidRPr="008613A9" w:rsidTr="008613A9">
        <w:trPr>
          <w:gridBefore w:val="1"/>
          <w:gridAfter w:val="1"/>
          <w:wBefore w:w="108" w:type="dxa"/>
          <w:wAfter w:w="283" w:type="dxa"/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:rsidR="00101B08" w:rsidRPr="008613A9" w:rsidRDefault="001F21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B08" w:rsidRPr="008613A9" w:rsidRDefault="001F21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  <w:tr w:rsidR="00101B08" w:rsidRPr="008613A9" w:rsidTr="00861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176" w:type="dxa"/>
            <w:gridSpan w:val="6"/>
            <w:tcBorders>
              <w:top w:val="nil"/>
              <w:left w:val="nil"/>
              <w:right w:val="nil"/>
            </w:tcBorders>
            <w:noWrap/>
          </w:tcPr>
          <w:p w:rsidR="00101B08" w:rsidRPr="008613A9" w:rsidRDefault="001F2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171324449"/>
            <w:bookmarkStart w:id="1" w:name="_Hlk170903434"/>
            <w:r w:rsidRPr="008613A9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8613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101B08" w:rsidRPr="008613A9" w:rsidRDefault="00101B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1B08" w:rsidRPr="008613A9" w:rsidTr="00861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334" w:type="dxa"/>
            <w:gridSpan w:val="3"/>
            <w:noWrap/>
          </w:tcPr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29" w:type="dxa"/>
          </w:tcPr>
          <w:p w:rsidR="00101B08" w:rsidRPr="008613A9" w:rsidRDefault="001F2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613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Reviewers</w:t>
            </w:r>
            <w:proofErr w:type="spellEnd"/>
            <w:r w:rsidRPr="008613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</w:t>
            </w:r>
          </w:p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013" w:type="dxa"/>
            <w:gridSpan w:val="2"/>
          </w:tcPr>
          <w:p w:rsidR="00101B08" w:rsidRPr="008613A9" w:rsidRDefault="001F21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8613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Authors</w:t>
            </w:r>
            <w:proofErr w:type="spellEnd"/>
            <w:r w:rsidRPr="008613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Feedback </w:t>
            </w:r>
            <w:r w:rsidRPr="008613A9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1B08" w:rsidRPr="008613A9" w:rsidTr="00861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264"/>
        </w:trPr>
        <w:tc>
          <w:tcPr>
            <w:tcW w:w="3334" w:type="dxa"/>
            <w:gridSpan w:val="3"/>
            <w:noWrap/>
          </w:tcPr>
          <w:p w:rsidR="00101B08" w:rsidRPr="008613A9" w:rsidRDefault="001F21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101B08" w:rsidRPr="008613A9" w:rsidRDefault="00101B0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829" w:type="dxa"/>
          </w:tcPr>
          <w:p w:rsidR="00101B08" w:rsidRPr="008613A9" w:rsidRDefault="001F21F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Water quality monitoring, Early-warning </w:t>
            </w:r>
            <w:proofErr w:type="spellStart"/>
            <w:proofErr w:type="gramStart"/>
            <w:r w:rsidRPr="008613A9">
              <w:rPr>
                <w:rFonts w:ascii="Arial" w:hAnsi="Arial" w:cs="Arial"/>
                <w:b/>
                <w:bCs/>
                <w:sz w:val="20"/>
                <w:szCs w:val="20"/>
              </w:rPr>
              <w:t>systems,Environmental</w:t>
            </w:r>
            <w:proofErr w:type="spellEnd"/>
            <w:proofErr w:type="gramEnd"/>
            <w:r w:rsidRPr="008613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risk assessment</w:t>
            </w:r>
          </w:p>
          <w:p w:rsidR="00101B08" w:rsidRPr="008613A9" w:rsidRDefault="00101B0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013" w:type="dxa"/>
            <w:gridSpan w:val="2"/>
          </w:tcPr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1B08" w:rsidRPr="008613A9" w:rsidTr="00861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3334" w:type="dxa"/>
            <w:gridSpan w:val="3"/>
            <w:noWrap/>
          </w:tcPr>
          <w:p w:rsidR="00101B08" w:rsidRPr="008613A9" w:rsidRDefault="001F21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01B08" w:rsidRPr="008613A9" w:rsidRDefault="001F21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5829" w:type="dxa"/>
          </w:tcPr>
          <w:p w:rsidR="00101B08" w:rsidRPr="008613A9" w:rsidRDefault="001F21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013" w:type="dxa"/>
            <w:gridSpan w:val="2"/>
          </w:tcPr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1B08" w:rsidRPr="008613A9" w:rsidTr="00861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3334" w:type="dxa"/>
            <w:gridSpan w:val="3"/>
            <w:noWrap/>
          </w:tcPr>
          <w:p w:rsidR="00101B08" w:rsidRPr="008613A9" w:rsidRDefault="001F21F4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5829" w:type="dxa"/>
          </w:tcPr>
          <w:p w:rsidR="00101B08" w:rsidRPr="008613A9" w:rsidRDefault="001F21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013" w:type="dxa"/>
            <w:gridSpan w:val="2"/>
          </w:tcPr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1B08" w:rsidRPr="008613A9" w:rsidTr="00861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704"/>
        </w:trPr>
        <w:tc>
          <w:tcPr>
            <w:tcW w:w="3334" w:type="dxa"/>
            <w:gridSpan w:val="3"/>
            <w:noWrap/>
          </w:tcPr>
          <w:p w:rsidR="00101B08" w:rsidRPr="008613A9" w:rsidRDefault="001F21F4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8613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:rsidR="00101B08" w:rsidRPr="008613A9" w:rsidRDefault="001F21F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013" w:type="dxa"/>
            <w:gridSpan w:val="2"/>
          </w:tcPr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1B08" w:rsidRPr="008613A9" w:rsidTr="00861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3334" w:type="dxa"/>
            <w:gridSpan w:val="3"/>
            <w:noWrap/>
          </w:tcPr>
          <w:p w:rsidR="00101B08" w:rsidRPr="008613A9" w:rsidRDefault="001F21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:rsidR="00101B08" w:rsidRPr="008613A9" w:rsidRDefault="001F21F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bCs/>
                <w:sz w:val="20"/>
                <w:szCs w:val="20"/>
              </w:rPr>
              <w:t xml:space="preserve">Yes, some recent reference </w:t>
            </w:r>
            <w:proofErr w:type="spellStart"/>
            <w:r w:rsidRPr="008613A9">
              <w:rPr>
                <w:rFonts w:ascii="Arial" w:hAnsi="Arial" w:cs="Arial"/>
                <w:bCs/>
                <w:sz w:val="20"/>
                <w:szCs w:val="20"/>
              </w:rPr>
              <w:t>plz</w:t>
            </w:r>
            <w:proofErr w:type="spellEnd"/>
            <w:r w:rsidRPr="008613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8613A9">
              <w:rPr>
                <w:rFonts w:ascii="Arial" w:hAnsi="Arial" w:cs="Arial"/>
                <w:bCs/>
                <w:sz w:val="20"/>
                <w:szCs w:val="20"/>
              </w:rPr>
              <w:t>add</w:t>
            </w:r>
            <w:proofErr w:type="gramEnd"/>
          </w:p>
        </w:tc>
        <w:tc>
          <w:tcPr>
            <w:tcW w:w="4013" w:type="dxa"/>
            <w:gridSpan w:val="2"/>
          </w:tcPr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1B08" w:rsidRPr="008613A9" w:rsidTr="00861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3334" w:type="dxa"/>
            <w:gridSpan w:val="3"/>
            <w:noWrap/>
          </w:tcPr>
          <w:p w:rsidR="00101B08" w:rsidRPr="008613A9" w:rsidRDefault="001F21F4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8613A9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101B08" w:rsidRPr="008613A9" w:rsidRDefault="00101B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29" w:type="dxa"/>
          </w:tcPr>
          <w:p w:rsidR="00101B08" w:rsidRPr="008613A9" w:rsidRDefault="001F2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613A9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4013" w:type="dxa"/>
            <w:gridSpan w:val="2"/>
          </w:tcPr>
          <w:p w:rsidR="00101B08" w:rsidRPr="008613A9" w:rsidRDefault="00101B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1B08" w:rsidRPr="008613A9" w:rsidTr="00861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3334" w:type="dxa"/>
            <w:gridSpan w:val="3"/>
            <w:noWrap/>
          </w:tcPr>
          <w:p w:rsidR="00101B08" w:rsidRPr="008613A9" w:rsidRDefault="001F21F4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8613A9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8613A9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8613A9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:rsidR="00101B08" w:rsidRPr="008613A9" w:rsidRDefault="00101B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5829" w:type="dxa"/>
          </w:tcPr>
          <w:p w:rsidR="00101B08" w:rsidRPr="008613A9" w:rsidRDefault="001F21F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613A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Good publication </w:t>
            </w:r>
          </w:p>
        </w:tc>
        <w:tc>
          <w:tcPr>
            <w:tcW w:w="4013" w:type="dxa"/>
            <w:gridSpan w:val="2"/>
          </w:tcPr>
          <w:p w:rsidR="00101B08" w:rsidRPr="008613A9" w:rsidRDefault="00101B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01B08" w:rsidRPr="008613A9" w:rsidRDefault="00101B0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411"/>
        <w:gridCol w:w="4403"/>
      </w:tblGrid>
      <w:tr w:rsidR="0086105A" w:rsidRPr="008613A9" w:rsidTr="00B8723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5A" w:rsidRPr="008613A9" w:rsidRDefault="0086105A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613A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613A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6105A" w:rsidRPr="008613A9" w:rsidRDefault="0086105A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6105A" w:rsidRPr="008613A9" w:rsidTr="008613A9">
        <w:tc>
          <w:tcPr>
            <w:tcW w:w="165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5A" w:rsidRPr="008613A9" w:rsidRDefault="0086105A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5A" w:rsidRPr="008613A9" w:rsidRDefault="0086105A" w:rsidP="00B872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613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:rsidR="0086105A" w:rsidRPr="008613A9" w:rsidRDefault="0086105A" w:rsidP="00B8723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13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13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6105A" w:rsidRPr="008613A9" w:rsidRDefault="0086105A" w:rsidP="00B872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6105A" w:rsidRPr="008613A9" w:rsidTr="008613A9">
        <w:trPr>
          <w:trHeight w:val="890"/>
        </w:trPr>
        <w:tc>
          <w:tcPr>
            <w:tcW w:w="165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5A" w:rsidRPr="008613A9" w:rsidRDefault="0086105A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613A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6105A" w:rsidRPr="008613A9" w:rsidRDefault="0086105A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5A" w:rsidRPr="008613A9" w:rsidRDefault="0086105A" w:rsidP="00B8723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613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613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613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6105A" w:rsidRPr="008613A9" w:rsidRDefault="0086105A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6105A" w:rsidRPr="008613A9" w:rsidRDefault="0086105A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vAlign w:val="center"/>
          </w:tcPr>
          <w:p w:rsidR="0086105A" w:rsidRPr="008613A9" w:rsidRDefault="0086105A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6105A" w:rsidRPr="008613A9" w:rsidRDefault="0086105A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6105A" w:rsidRPr="008613A9" w:rsidRDefault="0086105A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2"/>
    <w:p w:rsidR="008613A9" w:rsidRPr="008613A9" w:rsidRDefault="008613A9" w:rsidP="008613A9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613A9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8613A9" w:rsidRPr="008613A9" w:rsidRDefault="008613A9" w:rsidP="008613A9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8613A9">
        <w:rPr>
          <w:rFonts w:ascii="Arial" w:hAnsi="Arial" w:cs="Arial"/>
          <w:b/>
          <w:bCs/>
          <w:color w:val="000000"/>
          <w:sz w:val="20"/>
          <w:szCs w:val="20"/>
        </w:rPr>
        <w:t>Tansukh</w:t>
      </w:r>
      <w:proofErr w:type="spellEnd"/>
      <w:r w:rsidRPr="008613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8613A9">
        <w:rPr>
          <w:rFonts w:ascii="Arial" w:hAnsi="Arial" w:cs="Arial"/>
          <w:b/>
          <w:bCs/>
          <w:color w:val="000000"/>
          <w:sz w:val="20"/>
          <w:szCs w:val="20"/>
        </w:rPr>
        <w:t>Barupal</w:t>
      </w:r>
      <w:proofErr w:type="spellEnd"/>
      <w:r w:rsidRPr="008613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613A9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8613A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13A9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r w:rsidR="00AC4E31">
        <w:rPr>
          <w:rFonts w:ascii="Arial" w:hAnsi="Arial" w:cs="Arial"/>
          <w:b/>
          <w:bCs/>
          <w:color w:val="000000"/>
          <w:sz w:val="20"/>
          <w:szCs w:val="20"/>
        </w:rPr>
        <w:t>.</w:t>
      </w:r>
      <w:bookmarkStart w:id="4" w:name="_GoBack"/>
      <w:bookmarkEnd w:id="0"/>
      <w:bookmarkEnd w:id="1"/>
      <w:bookmarkEnd w:id="3"/>
      <w:bookmarkEnd w:id="4"/>
    </w:p>
    <w:sectPr w:rsidR="008613A9" w:rsidRPr="008613A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B7" w:rsidRDefault="008B02B7">
      <w:r>
        <w:separator/>
      </w:r>
    </w:p>
  </w:endnote>
  <w:endnote w:type="continuationSeparator" w:id="0">
    <w:p w:rsidR="008B02B7" w:rsidRDefault="008B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B7" w:rsidRDefault="008B02B7">
      <w:r>
        <w:separator/>
      </w:r>
    </w:p>
  </w:footnote>
  <w:footnote w:type="continuationSeparator" w:id="0">
    <w:p w:rsidR="008B02B7" w:rsidRDefault="008B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B08" w:rsidRDefault="00101B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01B08" w:rsidRDefault="00101B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00000008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DA69A2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B08"/>
    <w:rsid w:val="00101B08"/>
    <w:rsid w:val="001F21F4"/>
    <w:rsid w:val="0086105A"/>
    <w:rsid w:val="008613A9"/>
    <w:rsid w:val="008B02B7"/>
    <w:rsid w:val="00AC4E31"/>
    <w:rsid w:val="00CA5FCB"/>
    <w:rsid w:val="00D11E6B"/>
    <w:rsid w:val="00D238BC"/>
    <w:rsid w:val="00E7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A7E0"/>
  <w15:docId w15:val="{C687C632-B87C-4498-814D-7F4F5977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  <w:rPr>
      <w:rFonts w:ascii="Calibri" w:eastAsia="Calibri" w:hAnsi="Calibri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  <w:rPr>
      <w:rFonts w:ascii="Calibri" w:eastAsia="Calibri" w:hAnsi="Calibri"/>
    </w:rPr>
  </w:style>
  <w:style w:type="paragraph" w:styleId="Revision">
    <w:name w:val="Revision"/>
    <w:rPr>
      <w:sz w:val="22"/>
      <w:szCs w:val="22"/>
    </w:rPr>
  </w:style>
  <w:style w:type="table" w:styleId="TableGrid">
    <w:name w:val="Table Grid"/>
    <w:basedOn w:val="TableNormal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AJM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1144</cp:lastModifiedBy>
  <cp:revision>23</cp:revision>
  <dcterms:created xsi:type="dcterms:W3CDTF">2023-10-11T05:39:00Z</dcterms:created>
  <dcterms:modified xsi:type="dcterms:W3CDTF">2026-03-23T07:53:00Z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b586c8b1ef0e4607937fef6a5ef93d51</vt:lpwstr>
  </property>
</Properties>
</file>