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4C367" w14:textId="3C39743F" w:rsidR="0050413C" w:rsidRPr="0050413C" w:rsidRDefault="0050413C" w:rsidP="0050413C">
      <w:pPr>
        <w:jc w:val="right"/>
        <w:rPr>
          <w:rFonts w:ascii="Arial" w:hAnsi="Arial" w:cs="Arial"/>
          <w:b/>
          <w:bCs/>
          <w:sz w:val="36"/>
          <w:szCs w:val="36"/>
        </w:rPr>
      </w:pPr>
      <w:r w:rsidRPr="0050413C">
        <w:rPr>
          <w:rFonts w:ascii="Arial" w:hAnsi="Arial" w:cs="Arial"/>
          <w:b/>
          <w:bCs/>
          <w:sz w:val="36"/>
          <w:szCs w:val="36"/>
        </w:rPr>
        <w:t>Temperature-Mediated Changes in Abscisic Acid Levels in Indian Mustard under Early, Timely and Late Sowing Environments in Doon Valley</w:t>
      </w:r>
    </w:p>
    <w:p w14:paraId="124D851E" w14:textId="77777777" w:rsidR="0050413C" w:rsidRDefault="0050413C">
      <w:pPr>
        <w:rPr>
          <w:rFonts w:ascii="Arial" w:hAnsi="Arial" w:cs="Arial"/>
          <w:b/>
          <w:bCs/>
        </w:rPr>
      </w:pPr>
    </w:p>
    <w:p w14:paraId="02F0EDFD" w14:textId="49CAC673" w:rsidR="00C01923" w:rsidRDefault="00C01923">
      <w:pPr>
        <w:rPr>
          <w:rFonts w:ascii="Arial" w:hAnsi="Arial" w:cs="Arial"/>
          <w:b/>
          <w:bCs/>
        </w:rPr>
      </w:pPr>
    </w:p>
    <w:p w14:paraId="032C015F" w14:textId="77777777" w:rsidR="009E2987" w:rsidRDefault="009E2987">
      <w:pPr>
        <w:rPr>
          <w:rFonts w:ascii="Arial" w:hAnsi="Arial" w:cs="Arial"/>
          <w:b/>
          <w:bCs/>
        </w:rPr>
      </w:pPr>
      <w:bookmarkStart w:id="0" w:name="_GoBack"/>
      <w:bookmarkEnd w:id="0"/>
    </w:p>
    <w:p w14:paraId="1DE2DA1F" w14:textId="5BB32720" w:rsidR="00F55905" w:rsidRDefault="00E2410E">
      <w:pPr>
        <w:rPr>
          <w:rFonts w:ascii="Arial" w:hAnsi="Arial" w:cs="Arial"/>
          <w:b/>
          <w:bCs/>
        </w:rPr>
      </w:pPr>
      <w:r>
        <w:rPr>
          <w:rFonts w:ascii="Arial" w:hAnsi="Arial" w:cs="Arial"/>
          <w:b/>
          <w:bCs/>
        </w:rPr>
        <w:t>ABSTRACT</w:t>
      </w:r>
    </w:p>
    <w:p w14:paraId="3DD73117" w14:textId="463CAC34" w:rsidR="00E2410E" w:rsidRDefault="00E2410E" w:rsidP="00777A78">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Pr>
          <w:rFonts w:ascii="Arial" w:hAnsi="Arial" w:cs="Arial"/>
          <w:sz w:val="20"/>
          <w:szCs w:val="20"/>
        </w:rPr>
        <w:t xml:space="preserve">Temperature is </w:t>
      </w:r>
      <w:r w:rsidR="00777A78">
        <w:rPr>
          <w:rFonts w:ascii="Arial" w:hAnsi="Arial" w:cs="Arial"/>
          <w:sz w:val="20"/>
          <w:szCs w:val="20"/>
        </w:rPr>
        <w:t>a major abiotic stress that affects</w:t>
      </w:r>
      <w:r>
        <w:rPr>
          <w:rFonts w:ascii="Arial" w:hAnsi="Arial" w:cs="Arial"/>
          <w:sz w:val="20"/>
          <w:szCs w:val="20"/>
        </w:rPr>
        <w:t xml:space="preserve"> phytohormone regulation in Indian mustard (</w:t>
      </w:r>
      <w:r w:rsidRPr="00E2410E">
        <w:rPr>
          <w:rFonts w:ascii="Arial" w:hAnsi="Arial" w:cs="Arial"/>
          <w:i/>
          <w:iCs/>
          <w:sz w:val="20"/>
          <w:szCs w:val="20"/>
        </w:rPr>
        <w:t>Brassica juncea</w:t>
      </w:r>
      <w:r>
        <w:rPr>
          <w:rFonts w:ascii="Arial" w:hAnsi="Arial" w:cs="Arial"/>
          <w:sz w:val="20"/>
          <w:szCs w:val="20"/>
        </w:rPr>
        <w:t xml:space="preserve"> L.)</w:t>
      </w:r>
      <w:r w:rsidR="00F16767">
        <w:rPr>
          <w:rFonts w:ascii="Arial" w:hAnsi="Arial" w:cs="Arial"/>
          <w:sz w:val="20"/>
          <w:szCs w:val="20"/>
        </w:rPr>
        <w:t xml:space="preserve">. The present study indicated temperature-mediated changes in abscisic acid </w:t>
      </w:r>
      <w:r w:rsidR="00C746F2">
        <w:rPr>
          <w:rFonts w:ascii="Arial" w:hAnsi="Arial" w:cs="Arial"/>
          <w:sz w:val="20"/>
          <w:szCs w:val="20"/>
        </w:rPr>
        <w:t>levels under early, timely, and late-sowing environments in the Doon Valley during</w:t>
      </w:r>
      <w:r w:rsidR="00F16767">
        <w:rPr>
          <w:rFonts w:ascii="Arial" w:hAnsi="Arial" w:cs="Arial"/>
          <w:sz w:val="20"/>
          <w:szCs w:val="20"/>
        </w:rPr>
        <w:t xml:space="preserve"> two </w:t>
      </w:r>
      <w:r w:rsidR="00C746F2">
        <w:rPr>
          <w:rFonts w:ascii="Arial" w:hAnsi="Arial" w:cs="Arial"/>
          <w:sz w:val="20"/>
          <w:szCs w:val="20"/>
        </w:rPr>
        <w:t>Rabi</w:t>
      </w:r>
      <w:r w:rsidR="00F16767">
        <w:rPr>
          <w:rFonts w:ascii="Arial" w:hAnsi="Arial" w:cs="Arial"/>
          <w:sz w:val="20"/>
          <w:szCs w:val="20"/>
        </w:rPr>
        <w:t xml:space="preserve"> seasons (2023-24 &amp; 2024-25). </w:t>
      </w:r>
      <w:r w:rsidR="00F16767" w:rsidRPr="00E2410E">
        <w:rPr>
          <w:rFonts w:ascii="Arial" w:hAnsi="Arial" w:cs="Arial"/>
          <w:sz w:val="20"/>
          <w:szCs w:val="20"/>
        </w:rPr>
        <w:t>Five Indian mustard germplasms, namely Varuna, Kanti, Maya, Kranti, and Vardan</w:t>
      </w:r>
      <w:r w:rsidR="00C746F2">
        <w:rPr>
          <w:rFonts w:ascii="Arial" w:hAnsi="Arial" w:cs="Arial"/>
          <w:sz w:val="20"/>
          <w:szCs w:val="20"/>
        </w:rPr>
        <w:t xml:space="preserve">, were sown to investigate the impact of temperature variation on the synthesis of abscisic acid. </w:t>
      </w:r>
      <w:r w:rsidR="00C746F2" w:rsidRPr="00E2410E">
        <w:rPr>
          <w:rFonts w:ascii="Arial" w:hAnsi="Arial" w:cs="Arial"/>
          <w:sz w:val="20"/>
          <w:szCs w:val="20"/>
        </w:rPr>
        <w:t xml:space="preserve">Field experiments were conducted at Jigyasa University, </w:t>
      </w:r>
      <w:r w:rsidR="00C746F2">
        <w:rPr>
          <w:rFonts w:ascii="Arial" w:hAnsi="Arial" w:cs="Arial"/>
          <w:sz w:val="20"/>
          <w:szCs w:val="20"/>
        </w:rPr>
        <w:t xml:space="preserve">Dehradun, under three sowing environments: early, timely, and late. Early and timely sowing was conducted in 2023-24, and timely and late sowing was conducted in 2024-25. </w:t>
      </w:r>
      <w:r w:rsidR="00C746F2" w:rsidRPr="00E2410E">
        <w:rPr>
          <w:rFonts w:ascii="Arial" w:hAnsi="Arial" w:cs="Arial"/>
          <w:sz w:val="20"/>
          <w:szCs w:val="20"/>
        </w:rPr>
        <w:t xml:space="preserve">Leaf samples collected at vegetative and flowering stages were analyzed for ABA content </w:t>
      </w:r>
      <w:r w:rsidR="00C746F2">
        <w:rPr>
          <w:rFonts w:ascii="Arial" w:hAnsi="Arial" w:cs="Arial"/>
          <w:sz w:val="20"/>
          <w:szCs w:val="20"/>
        </w:rPr>
        <w:t xml:space="preserve">by </w:t>
      </w:r>
      <w:r w:rsidR="00C746F2" w:rsidRPr="00E2410E">
        <w:rPr>
          <w:rFonts w:ascii="Arial" w:hAnsi="Arial" w:cs="Arial"/>
          <w:sz w:val="20"/>
          <w:szCs w:val="20"/>
        </w:rPr>
        <w:t>high-performance liquid chromatography (HPLC).</w:t>
      </w:r>
    </w:p>
    <w:p w14:paraId="2E3DC7F1" w14:textId="2931E454" w:rsidR="00777A78" w:rsidRDefault="00777A78" w:rsidP="00777A78">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Pr>
          <w:rFonts w:ascii="Arial" w:hAnsi="Arial" w:cs="Arial"/>
          <w:sz w:val="20"/>
          <w:szCs w:val="20"/>
        </w:rPr>
        <w:t>In both rabi seasons (2023-24 &amp; 2024-25), timely sown crops of Indian mustard synthesize more abscisic acid due to low temperature at the time of sampling, whereas early and late sown crops synthesize comparatively less abscisic acid due to moderate or high temperature. At the time of sampling, the severity of low temperature was very high, whereas that of high temperature was only slightly higher; consequently, the influence of low temperature on abscisic acid synthesis in Doon Valley was greater.</w:t>
      </w:r>
    </w:p>
    <w:p w14:paraId="114F37C7" w14:textId="4E34E5B4" w:rsidR="00777A78" w:rsidRPr="008631DF" w:rsidRDefault="00777A78" w:rsidP="00777A78">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8"/>
          <w:szCs w:val="18"/>
        </w:rPr>
      </w:pPr>
      <w:r w:rsidRPr="008631DF">
        <w:rPr>
          <w:rFonts w:ascii="Arial" w:hAnsi="Arial" w:cs="Arial"/>
          <w:sz w:val="18"/>
          <w:szCs w:val="18"/>
        </w:rPr>
        <w:t>In terms of genotypic performance, May</w:t>
      </w:r>
      <w:r>
        <w:rPr>
          <w:rFonts w:ascii="Arial" w:hAnsi="Arial" w:cs="Arial"/>
          <w:sz w:val="18"/>
          <w:szCs w:val="18"/>
        </w:rPr>
        <w:t>a</w:t>
      </w:r>
      <w:r w:rsidRPr="008631DF">
        <w:rPr>
          <w:rFonts w:ascii="Arial" w:hAnsi="Arial" w:cs="Arial"/>
          <w:sz w:val="18"/>
          <w:szCs w:val="18"/>
        </w:rPr>
        <w:t xml:space="preserve"> performed very well in the timely sowing of both the rabi seasons (2023-24 &amp; 2024-25), whereas Vardan (early vs. timely) and Kanti (late vs.</w:t>
      </w:r>
      <w:r w:rsidRPr="008631DF">
        <w:rPr>
          <w:rFonts w:ascii="Arial" w:hAnsi="Arial" w:cs="Arial"/>
          <w:sz w:val="20"/>
          <w:szCs w:val="20"/>
        </w:rPr>
        <w:t xml:space="preserve"> timely) showed smaller percentage differences. </w:t>
      </w:r>
      <w:r>
        <w:rPr>
          <w:rFonts w:ascii="Arial" w:hAnsi="Arial" w:cs="Arial"/>
          <w:sz w:val="20"/>
          <w:szCs w:val="20"/>
        </w:rPr>
        <w:t>ANOVA indicated that the reduction in abscisic acid levels in the early (F = 40.09; p &lt; 0.001) and late (F = 56.02; p &lt; 0.001) seasons was highly significant, suggesting that low-temperature stress favours abscisic acid synthesis when sowing is timed.</w:t>
      </w:r>
    </w:p>
    <w:p w14:paraId="23916CC9" w14:textId="77777777" w:rsidR="00777A78" w:rsidRDefault="00777A78" w:rsidP="00777A78">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384D100D" w14:textId="156B006C" w:rsidR="00777A78" w:rsidRDefault="00777A78" w:rsidP="00777A78">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Pr>
          <w:rFonts w:ascii="Arial" w:hAnsi="Arial" w:cs="Arial"/>
          <w:sz w:val="20"/>
          <w:szCs w:val="20"/>
        </w:rPr>
        <w:t>The study concludes that low-temperature stress enhances abscisic acid biosynthesis in Indian mustard in the Doon Valley. These results also indicated the importance of sowing time in regulating stress hormone responses, including abscisic acid.</w:t>
      </w:r>
    </w:p>
    <w:p w14:paraId="1CDA17B8" w14:textId="2EFFAE1E" w:rsidR="00F55905" w:rsidRPr="00736CAA" w:rsidRDefault="00777A78" w:rsidP="00E2410E">
      <w:pPr>
        <w:jc w:val="both"/>
        <w:rPr>
          <w:rFonts w:ascii="Arial" w:hAnsi="Arial" w:cs="Arial"/>
          <w:i/>
          <w:iCs/>
          <w:sz w:val="20"/>
          <w:szCs w:val="20"/>
        </w:rPr>
      </w:pPr>
      <w:r w:rsidRPr="00736CAA">
        <w:rPr>
          <w:rFonts w:ascii="Arial" w:hAnsi="Arial" w:cs="Arial"/>
          <w:b/>
          <w:bCs/>
          <w:i/>
          <w:iCs/>
          <w:sz w:val="20"/>
          <w:szCs w:val="20"/>
        </w:rPr>
        <w:t>Keywords:</w:t>
      </w:r>
      <w:r w:rsidRPr="00736CAA">
        <w:rPr>
          <w:rFonts w:ascii="Arial" w:hAnsi="Arial" w:cs="Arial"/>
          <w:i/>
          <w:iCs/>
          <w:sz w:val="20"/>
          <w:szCs w:val="20"/>
        </w:rPr>
        <w:t xml:space="preserve"> Abscisic Acid, Phytohormone, Temperature Stress, </w:t>
      </w:r>
      <w:r w:rsidR="00DE3551" w:rsidRPr="00736CAA">
        <w:rPr>
          <w:rFonts w:ascii="Arial" w:hAnsi="Arial" w:cs="Arial"/>
          <w:i/>
          <w:iCs/>
          <w:sz w:val="20"/>
          <w:szCs w:val="20"/>
        </w:rPr>
        <w:t>High-performance liquid chromatography (HPLC), Analysis of Variance (ANOVA)</w:t>
      </w:r>
    </w:p>
    <w:p w14:paraId="2141D2A6" w14:textId="77777777" w:rsidR="007A7CA3" w:rsidRDefault="007A7CA3">
      <w:pPr>
        <w:rPr>
          <w:rFonts w:ascii="Arial" w:hAnsi="Arial" w:cs="Arial"/>
          <w:sz w:val="20"/>
          <w:szCs w:val="20"/>
        </w:rPr>
      </w:pPr>
    </w:p>
    <w:p w14:paraId="17B96667" w14:textId="77777777" w:rsidR="00367076" w:rsidRDefault="00367076">
      <w:pPr>
        <w:rPr>
          <w:rFonts w:ascii="Arial" w:hAnsi="Arial" w:cs="Arial"/>
          <w:sz w:val="20"/>
          <w:szCs w:val="20"/>
        </w:rPr>
      </w:pPr>
    </w:p>
    <w:p w14:paraId="3D60C6B5" w14:textId="77777777" w:rsidR="00367076" w:rsidRDefault="00367076">
      <w:pPr>
        <w:rPr>
          <w:rFonts w:ascii="Arial" w:hAnsi="Arial" w:cs="Arial"/>
          <w:sz w:val="20"/>
          <w:szCs w:val="20"/>
        </w:rPr>
      </w:pPr>
    </w:p>
    <w:p w14:paraId="48792EDE" w14:textId="5922A5DC" w:rsidR="000B159A" w:rsidRDefault="004305DC">
      <w:pPr>
        <w:rPr>
          <w:rFonts w:ascii="Arial" w:hAnsi="Arial" w:cs="Arial"/>
          <w:b/>
          <w:bCs/>
        </w:rPr>
      </w:pPr>
      <w:r>
        <w:rPr>
          <w:rFonts w:ascii="Arial" w:hAnsi="Arial" w:cs="Arial"/>
          <w:b/>
          <w:bCs/>
        </w:rPr>
        <w:t xml:space="preserve">1.0 </w:t>
      </w:r>
      <w:r w:rsidR="00CA32F2" w:rsidRPr="00CA32F2">
        <w:rPr>
          <w:rFonts w:ascii="Arial" w:hAnsi="Arial" w:cs="Arial"/>
          <w:b/>
          <w:bCs/>
        </w:rPr>
        <w:t>INTRODUCTION</w:t>
      </w:r>
    </w:p>
    <w:p w14:paraId="5F147F28" w14:textId="5642A635" w:rsidR="00856533" w:rsidRPr="007808B4" w:rsidRDefault="004305DC" w:rsidP="00BD13B9">
      <w:pPr>
        <w:spacing w:after="0" w:line="240" w:lineRule="auto"/>
        <w:jc w:val="both"/>
        <w:rPr>
          <w:rFonts w:ascii="Arial" w:eastAsia="Times New Roman" w:hAnsi="Arial" w:cs="Arial"/>
          <w:b/>
          <w:bCs/>
          <w:lang w:eastAsia="en-IN"/>
        </w:rPr>
      </w:pPr>
      <w:r>
        <w:rPr>
          <w:rFonts w:ascii="Arial" w:eastAsia="Times New Roman" w:hAnsi="Arial" w:cs="Arial"/>
          <w:b/>
          <w:bCs/>
          <w:lang w:eastAsia="en-IN"/>
        </w:rPr>
        <w:t xml:space="preserve">1.1 </w:t>
      </w:r>
      <w:r w:rsidR="00856533" w:rsidRPr="007808B4">
        <w:rPr>
          <w:rFonts w:ascii="Arial" w:eastAsia="Times New Roman" w:hAnsi="Arial" w:cs="Arial"/>
          <w:b/>
          <w:bCs/>
          <w:lang w:eastAsia="en-IN"/>
        </w:rPr>
        <w:t xml:space="preserve">Indian Mustard </w:t>
      </w:r>
    </w:p>
    <w:p w14:paraId="49BB3C35" w14:textId="77777777" w:rsidR="00856533" w:rsidRPr="00856533" w:rsidRDefault="00856533" w:rsidP="00BD13B9">
      <w:pPr>
        <w:spacing w:after="0" w:line="240" w:lineRule="auto"/>
        <w:jc w:val="both"/>
        <w:rPr>
          <w:rFonts w:ascii="Arial" w:eastAsia="Times New Roman" w:hAnsi="Arial" w:cs="Arial"/>
          <w:lang w:eastAsia="en-IN"/>
        </w:rPr>
      </w:pPr>
    </w:p>
    <w:p w14:paraId="75C96B28" w14:textId="43DBB751" w:rsidR="00BD13B9" w:rsidRPr="00BD13B9" w:rsidRDefault="00BD13B9" w:rsidP="00BD13B9">
      <w:pPr>
        <w:spacing w:after="0" w:line="240" w:lineRule="auto"/>
        <w:jc w:val="both"/>
        <w:rPr>
          <w:rFonts w:ascii="Arial" w:eastAsia="Times New Roman" w:hAnsi="Arial" w:cs="Arial"/>
          <w:sz w:val="20"/>
          <w:szCs w:val="20"/>
          <w:lang w:eastAsia="en-IN"/>
        </w:rPr>
      </w:pPr>
      <w:r w:rsidRPr="00BD13B9">
        <w:rPr>
          <w:rFonts w:ascii="Arial" w:eastAsia="Times New Roman" w:hAnsi="Arial" w:cs="Arial"/>
          <w:sz w:val="20"/>
          <w:szCs w:val="20"/>
          <w:lang w:eastAsia="en-IN"/>
        </w:rPr>
        <w:t xml:space="preserve">Indian mustard (Brassica juncea) is one of the main edible oil-producing crops in India. </w:t>
      </w:r>
      <w:r>
        <w:rPr>
          <w:rFonts w:ascii="Arial" w:eastAsia="Times New Roman" w:hAnsi="Arial" w:cs="Arial"/>
          <w:sz w:val="20"/>
          <w:szCs w:val="20"/>
          <w:lang w:eastAsia="en-IN"/>
        </w:rPr>
        <w:t>Mustard oil is commonly used in northern India for cooking and frying</w:t>
      </w:r>
      <w:r w:rsidRPr="00BD13B9">
        <w:rPr>
          <w:rFonts w:ascii="Arial" w:eastAsia="Times New Roman" w:hAnsi="Arial" w:cs="Arial"/>
          <w:sz w:val="20"/>
          <w:szCs w:val="20"/>
          <w:lang w:eastAsia="en-IN"/>
        </w:rPr>
        <w:t xml:space="preserve">. Mustard oil contains 25% protein. Indian mustard </w:t>
      </w:r>
      <w:r>
        <w:rPr>
          <w:rFonts w:ascii="Arial" w:eastAsia="Times New Roman" w:hAnsi="Arial" w:cs="Arial"/>
          <w:sz w:val="20"/>
          <w:szCs w:val="20"/>
          <w:lang w:eastAsia="en-IN"/>
        </w:rPr>
        <w:t xml:space="preserve">is a member of the family Cruciferae </w:t>
      </w:r>
      <w:r w:rsidRPr="00BD13B9">
        <w:rPr>
          <w:rFonts w:ascii="Arial" w:eastAsia="Times New Roman" w:hAnsi="Arial" w:cs="Arial"/>
          <w:sz w:val="20"/>
          <w:szCs w:val="20"/>
          <w:lang w:eastAsia="en-IN"/>
        </w:rPr>
        <w:t xml:space="preserve">(Brassicaceae), genus Brassica, and species Brassica juncea. Peculiarities of Indian mustard are that every part of the crop is valuable in terms of eating, </w:t>
      </w:r>
      <w:r>
        <w:rPr>
          <w:rFonts w:ascii="Arial" w:eastAsia="Times New Roman" w:hAnsi="Arial" w:cs="Arial"/>
          <w:sz w:val="20"/>
          <w:szCs w:val="20"/>
          <w:lang w:eastAsia="en-IN"/>
        </w:rPr>
        <w:t>medicinal purposes,</w:t>
      </w:r>
      <w:r w:rsidRPr="00BD13B9">
        <w:rPr>
          <w:rFonts w:ascii="Arial" w:eastAsia="Times New Roman" w:hAnsi="Arial" w:cs="Arial"/>
          <w:sz w:val="20"/>
          <w:szCs w:val="20"/>
          <w:lang w:eastAsia="en-IN"/>
        </w:rPr>
        <w:t xml:space="preserve"> and preservative purposes for a long time. According to </w:t>
      </w:r>
      <w:r>
        <w:rPr>
          <w:rFonts w:ascii="Arial" w:eastAsia="Times New Roman" w:hAnsi="Arial" w:cs="Arial"/>
          <w:sz w:val="20"/>
          <w:szCs w:val="20"/>
          <w:lang w:eastAsia="en-IN"/>
        </w:rPr>
        <w:t>the ICAR-Directorate</w:t>
      </w:r>
      <w:r w:rsidRPr="00BD13B9">
        <w:rPr>
          <w:rFonts w:ascii="Arial" w:eastAsia="Times New Roman" w:hAnsi="Arial" w:cs="Arial"/>
          <w:sz w:val="20"/>
          <w:szCs w:val="20"/>
          <w:lang w:eastAsia="en-IN"/>
        </w:rPr>
        <w:t xml:space="preserve"> of Rapeseed</w:t>
      </w:r>
      <w:r>
        <w:rPr>
          <w:rFonts w:ascii="Arial" w:eastAsia="Times New Roman" w:hAnsi="Arial" w:cs="Arial"/>
          <w:sz w:val="20"/>
          <w:szCs w:val="20"/>
          <w:lang w:eastAsia="en-IN"/>
        </w:rPr>
        <w:t>-Mustard</w:t>
      </w:r>
      <w:r w:rsidRPr="00BD13B9">
        <w:rPr>
          <w:rFonts w:ascii="Arial" w:eastAsia="Times New Roman" w:hAnsi="Arial" w:cs="Arial"/>
          <w:sz w:val="20"/>
          <w:szCs w:val="20"/>
          <w:lang w:eastAsia="en-IN"/>
        </w:rPr>
        <w:t xml:space="preserve"> Research, Bharatpur, Rajasthan, India, is the </w:t>
      </w:r>
      <w:r>
        <w:rPr>
          <w:rFonts w:ascii="Arial" w:eastAsia="Times New Roman" w:hAnsi="Arial" w:cs="Arial"/>
          <w:sz w:val="20"/>
          <w:szCs w:val="20"/>
          <w:lang w:eastAsia="en-IN"/>
        </w:rPr>
        <w:t>3rd-largest producer of rapeseed-</w:t>
      </w:r>
      <w:r>
        <w:rPr>
          <w:rFonts w:ascii="Arial" w:eastAsia="Times New Roman" w:hAnsi="Arial" w:cs="Arial"/>
          <w:sz w:val="20"/>
          <w:szCs w:val="20"/>
          <w:lang w:eastAsia="en-IN"/>
        </w:rPr>
        <w:lastRenderedPageBreak/>
        <w:t xml:space="preserve">mustard in the world, </w:t>
      </w:r>
      <w:r w:rsidR="00A20A67">
        <w:rPr>
          <w:rFonts w:ascii="Arial" w:eastAsia="Times New Roman" w:hAnsi="Arial" w:cs="Arial"/>
          <w:sz w:val="20"/>
          <w:szCs w:val="20"/>
          <w:lang w:eastAsia="en-IN"/>
        </w:rPr>
        <w:t>accounting for</w:t>
      </w:r>
      <w:r>
        <w:rPr>
          <w:rFonts w:ascii="Arial" w:eastAsia="Times New Roman" w:hAnsi="Arial" w:cs="Arial"/>
          <w:sz w:val="20"/>
          <w:szCs w:val="20"/>
          <w:lang w:eastAsia="en-IN"/>
        </w:rPr>
        <w:t xml:space="preserve"> 14% of global</w:t>
      </w:r>
      <w:r w:rsidRPr="00BD13B9">
        <w:rPr>
          <w:rFonts w:ascii="Arial" w:eastAsia="Times New Roman" w:hAnsi="Arial" w:cs="Arial"/>
          <w:sz w:val="20"/>
          <w:szCs w:val="20"/>
          <w:lang w:eastAsia="en-IN"/>
        </w:rPr>
        <w:t xml:space="preserve"> production after Canada and China. It has also </w:t>
      </w:r>
      <w:r>
        <w:rPr>
          <w:rFonts w:ascii="Arial" w:eastAsia="Times New Roman" w:hAnsi="Arial" w:cs="Arial"/>
          <w:sz w:val="20"/>
          <w:szCs w:val="20"/>
          <w:lang w:eastAsia="en-IN"/>
        </w:rPr>
        <w:t>become the 2nd-largest</w:t>
      </w:r>
      <w:r w:rsidRPr="00BD13B9">
        <w:rPr>
          <w:rFonts w:ascii="Arial" w:eastAsia="Times New Roman" w:hAnsi="Arial" w:cs="Arial"/>
          <w:sz w:val="20"/>
          <w:szCs w:val="20"/>
          <w:lang w:eastAsia="en-IN"/>
        </w:rPr>
        <w:t xml:space="preserve"> edible oil crop in India. </w:t>
      </w:r>
      <w:r>
        <w:rPr>
          <w:rFonts w:ascii="Arial" w:eastAsia="Times New Roman" w:hAnsi="Arial" w:cs="Arial"/>
          <w:sz w:val="20"/>
          <w:szCs w:val="20"/>
          <w:lang w:eastAsia="en-IN"/>
        </w:rPr>
        <w:t xml:space="preserve">According to the ICAR report, with a production of 13.2 </w:t>
      </w:r>
      <w:r w:rsidR="00053B55">
        <w:rPr>
          <w:rFonts w:ascii="Arial" w:eastAsia="Times New Roman" w:hAnsi="Arial" w:cs="Arial"/>
          <w:sz w:val="20"/>
          <w:szCs w:val="20"/>
          <w:lang w:eastAsia="en-IN"/>
        </w:rPr>
        <w:t>million metric tons (MMT)</w:t>
      </w:r>
      <w:r>
        <w:rPr>
          <w:rFonts w:ascii="Arial" w:eastAsia="Times New Roman" w:hAnsi="Arial" w:cs="Arial"/>
          <w:sz w:val="20"/>
          <w:szCs w:val="20"/>
          <w:lang w:eastAsia="en-IN"/>
        </w:rPr>
        <w:t xml:space="preserve"> in 2023-24, rapeseed-mustard ranked 1st in production among nine edible</w:t>
      </w:r>
      <w:r w:rsidRPr="00BD13B9">
        <w:rPr>
          <w:rFonts w:ascii="Arial" w:eastAsia="Times New Roman" w:hAnsi="Arial" w:cs="Arial"/>
          <w:sz w:val="20"/>
          <w:szCs w:val="20"/>
          <w:lang w:eastAsia="en-IN"/>
        </w:rPr>
        <w:t xml:space="preserve"> oil crops cultivated in India. </w:t>
      </w:r>
      <w:r>
        <w:rPr>
          <w:rFonts w:ascii="Arial" w:eastAsia="Times New Roman" w:hAnsi="Arial" w:cs="Arial"/>
          <w:sz w:val="20"/>
          <w:szCs w:val="20"/>
          <w:lang w:eastAsia="en-IN"/>
        </w:rPr>
        <w:t>By area, among nine edible oil crops, rapeseed mustard was cultivated on 33.3% of the land and accounted for 33.2% of the production in</w:t>
      </w:r>
      <w:r w:rsidRPr="00BD13B9">
        <w:rPr>
          <w:rFonts w:ascii="Arial" w:eastAsia="Times New Roman" w:hAnsi="Arial" w:cs="Arial"/>
          <w:sz w:val="20"/>
          <w:szCs w:val="20"/>
          <w:lang w:eastAsia="en-IN"/>
        </w:rPr>
        <w:t xml:space="preserve"> 2023-24. In terms of </w:t>
      </w:r>
      <w:r>
        <w:rPr>
          <w:rFonts w:ascii="Arial" w:eastAsia="Times New Roman" w:hAnsi="Arial" w:cs="Arial"/>
          <w:sz w:val="20"/>
          <w:szCs w:val="20"/>
          <w:lang w:eastAsia="en-IN"/>
        </w:rPr>
        <w:t>production intensity (kg/hectare)</w:t>
      </w:r>
      <w:r w:rsidRPr="00BD13B9">
        <w:rPr>
          <w:rFonts w:ascii="Arial" w:eastAsia="Times New Roman" w:hAnsi="Arial" w:cs="Arial"/>
          <w:sz w:val="20"/>
          <w:szCs w:val="20"/>
          <w:lang w:eastAsia="en-IN"/>
        </w:rPr>
        <w:t xml:space="preserve">, </w:t>
      </w:r>
      <w:r w:rsidR="00053B55">
        <w:rPr>
          <w:rFonts w:ascii="Arial" w:eastAsia="Times New Roman" w:hAnsi="Arial" w:cs="Arial"/>
          <w:sz w:val="20"/>
          <w:szCs w:val="20"/>
          <w:lang w:eastAsia="en-IN"/>
        </w:rPr>
        <w:t>rapeseed</w:t>
      </w:r>
      <w:r w:rsidRPr="00BD13B9">
        <w:rPr>
          <w:rFonts w:ascii="Arial" w:eastAsia="Times New Roman" w:hAnsi="Arial" w:cs="Arial"/>
          <w:sz w:val="20"/>
          <w:szCs w:val="20"/>
          <w:lang w:eastAsia="en-IN"/>
        </w:rPr>
        <w:t xml:space="preserve"> mustard yield was 1443 kg/hectare. Although Indian mustard is cultivated in many Indian states, Rajasthan, Uttar Pradesh, Madhya Pradesh, Haryana, and West Bengal are major producers, with </w:t>
      </w:r>
      <w:r>
        <w:rPr>
          <w:rFonts w:ascii="Arial" w:eastAsia="Times New Roman" w:hAnsi="Arial" w:cs="Arial"/>
          <w:sz w:val="20"/>
          <w:szCs w:val="20"/>
          <w:lang w:eastAsia="en-IN"/>
        </w:rPr>
        <w:t>Rajasthan contributing 45.40%, Uttar Pradesh 14.24%, Madhya Pradesh 13.28%, Haryana 10.78%, and West Bengal 6% in</w:t>
      </w:r>
      <w:r w:rsidRPr="00BD13B9">
        <w:rPr>
          <w:rFonts w:ascii="Arial" w:eastAsia="Times New Roman" w:hAnsi="Arial" w:cs="Arial"/>
          <w:sz w:val="20"/>
          <w:szCs w:val="20"/>
          <w:lang w:eastAsia="en-IN"/>
        </w:rPr>
        <w:t xml:space="preserve"> 2023-24. </w:t>
      </w:r>
    </w:p>
    <w:p w14:paraId="0AFA0F0B" w14:textId="77777777" w:rsidR="00CA32F2" w:rsidRDefault="00CA32F2" w:rsidP="00BD13B9">
      <w:pPr>
        <w:spacing w:after="0" w:line="240" w:lineRule="auto"/>
        <w:rPr>
          <w:rFonts w:ascii="Arial" w:hAnsi="Arial" w:cs="Arial"/>
          <w:b/>
          <w:bCs/>
          <w:sz w:val="18"/>
          <w:szCs w:val="18"/>
        </w:rPr>
      </w:pPr>
    </w:p>
    <w:p w14:paraId="7DA11AB6" w14:textId="62DDD56B" w:rsidR="007808B4" w:rsidRPr="007808B4" w:rsidRDefault="004305DC" w:rsidP="007808B4">
      <w:pPr>
        <w:spacing w:after="0" w:line="240" w:lineRule="auto"/>
        <w:jc w:val="both"/>
        <w:rPr>
          <w:rFonts w:ascii="Arial" w:eastAsia="Times New Roman" w:hAnsi="Arial" w:cs="Arial"/>
          <w:b/>
          <w:bCs/>
          <w:sz w:val="20"/>
          <w:szCs w:val="20"/>
          <w:lang w:eastAsia="en-IN"/>
        </w:rPr>
      </w:pPr>
      <w:r>
        <w:rPr>
          <w:rFonts w:ascii="Arial" w:eastAsia="Times New Roman" w:hAnsi="Arial" w:cs="Arial"/>
          <w:b/>
          <w:bCs/>
          <w:sz w:val="20"/>
          <w:szCs w:val="20"/>
          <w:lang w:eastAsia="en-IN"/>
        </w:rPr>
        <w:t xml:space="preserve">1.2 </w:t>
      </w:r>
      <w:r w:rsidR="007808B4" w:rsidRPr="007808B4">
        <w:rPr>
          <w:rFonts w:ascii="Arial" w:eastAsia="Times New Roman" w:hAnsi="Arial" w:cs="Arial"/>
          <w:b/>
          <w:bCs/>
          <w:sz w:val="20"/>
          <w:szCs w:val="20"/>
          <w:lang w:eastAsia="en-IN"/>
        </w:rPr>
        <w:t xml:space="preserve">Abscisic Acid </w:t>
      </w:r>
    </w:p>
    <w:p w14:paraId="355F94B6" w14:textId="77777777" w:rsidR="007808B4" w:rsidRPr="007808B4" w:rsidRDefault="007808B4" w:rsidP="007808B4">
      <w:pPr>
        <w:spacing w:after="0" w:line="240" w:lineRule="auto"/>
        <w:jc w:val="both"/>
        <w:rPr>
          <w:rFonts w:ascii="Arial" w:eastAsia="Times New Roman" w:hAnsi="Arial" w:cs="Arial"/>
          <w:sz w:val="20"/>
          <w:szCs w:val="20"/>
          <w:lang w:eastAsia="en-IN"/>
        </w:rPr>
      </w:pPr>
    </w:p>
    <w:p w14:paraId="62AC8A7A" w14:textId="21A93055" w:rsidR="007808B4" w:rsidRPr="007808B4" w:rsidRDefault="007808B4" w:rsidP="007808B4">
      <w:pPr>
        <w:spacing w:after="0" w:line="240" w:lineRule="auto"/>
        <w:jc w:val="both"/>
        <w:rPr>
          <w:rFonts w:ascii="Arial" w:eastAsia="Times New Roman" w:hAnsi="Arial" w:cs="Arial"/>
          <w:sz w:val="20"/>
          <w:szCs w:val="20"/>
          <w:lang w:eastAsia="en-IN"/>
        </w:rPr>
      </w:pPr>
      <w:r w:rsidRPr="007808B4">
        <w:rPr>
          <w:rFonts w:ascii="Arial" w:eastAsia="Times New Roman" w:hAnsi="Arial" w:cs="Arial"/>
          <w:sz w:val="20"/>
          <w:szCs w:val="20"/>
          <w:lang w:eastAsia="en-IN"/>
        </w:rPr>
        <w:t xml:space="preserve">Plant growth and development are stimulated by </w:t>
      </w:r>
      <w:r>
        <w:rPr>
          <w:rFonts w:ascii="Arial" w:eastAsia="Times New Roman" w:hAnsi="Arial" w:cs="Arial"/>
          <w:sz w:val="20"/>
          <w:szCs w:val="20"/>
          <w:lang w:eastAsia="en-IN"/>
        </w:rPr>
        <w:t>numerous processes regulated by phytohormones</w:t>
      </w:r>
      <w:r w:rsidRPr="007808B4">
        <w:rPr>
          <w:rFonts w:ascii="Arial" w:eastAsia="Times New Roman" w:hAnsi="Arial" w:cs="Arial"/>
          <w:sz w:val="20"/>
          <w:szCs w:val="20"/>
          <w:lang w:eastAsia="en-IN"/>
        </w:rPr>
        <w:t xml:space="preserve">. Plants have developed a unique and complex system to </w:t>
      </w:r>
      <w:r>
        <w:rPr>
          <w:rFonts w:ascii="Arial" w:eastAsia="Times New Roman" w:hAnsi="Arial" w:cs="Arial"/>
          <w:sz w:val="20"/>
          <w:szCs w:val="20"/>
          <w:lang w:eastAsia="en-IN"/>
        </w:rPr>
        <w:t>cope with high &amp; low temperatures, or cold stress, by synthesizing phytohormones, of which abscisic acid is critical</w:t>
      </w:r>
      <w:r w:rsidRPr="007808B4">
        <w:rPr>
          <w:rFonts w:ascii="Arial" w:eastAsia="Times New Roman" w:hAnsi="Arial" w:cs="Arial"/>
          <w:sz w:val="20"/>
          <w:szCs w:val="20"/>
          <w:lang w:eastAsia="en-IN"/>
        </w:rPr>
        <w:t xml:space="preserve">.  Synthesis of abscisic acid is </w:t>
      </w:r>
      <w:r>
        <w:rPr>
          <w:rFonts w:ascii="Arial" w:eastAsia="Times New Roman" w:hAnsi="Arial" w:cs="Arial"/>
          <w:sz w:val="20"/>
          <w:szCs w:val="20"/>
          <w:lang w:eastAsia="en-IN"/>
        </w:rPr>
        <w:t>regulated by unfavourable environmental factors, such as</w:t>
      </w:r>
      <w:r w:rsidRPr="007808B4">
        <w:rPr>
          <w:rFonts w:ascii="Arial" w:eastAsia="Times New Roman" w:hAnsi="Arial" w:cs="Arial"/>
          <w:sz w:val="20"/>
          <w:szCs w:val="20"/>
          <w:lang w:eastAsia="en-IN"/>
        </w:rPr>
        <w:t xml:space="preserve"> low &amp; high temperatures. Both these factors are well known to activate abscisic acid synthesis.</w:t>
      </w:r>
    </w:p>
    <w:p w14:paraId="0083D43D" w14:textId="77777777" w:rsidR="00B64586" w:rsidRDefault="00B64586" w:rsidP="007808B4">
      <w:pPr>
        <w:spacing w:after="0" w:line="240" w:lineRule="auto"/>
        <w:jc w:val="both"/>
        <w:rPr>
          <w:rFonts w:ascii="Arial" w:eastAsia="Times New Roman" w:hAnsi="Arial" w:cs="Arial"/>
          <w:sz w:val="20"/>
          <w:szCs w:val="20"/>
          <w:lang w:eastAsia="en-IN"/>
        </w:rPr>
      </w:pPr>
    </w:p>
    <w:p w14:paraId="10494EE1" w14:textId="10E1C00E" w:rsidR="007808B4" w:rsidRPr="007808B4" w:rsidRDefault="007808B4" w:rsidP="007808B4">
      <w:pPr>
        <w:spacing w:after="0" w:line="240" w:lineRule="auto"/>
        <w:jc w:val="both"/>
        <w:rPr>
          <w:rFonts w:ascii="Arial" w:eastAsia="Times New Roman" w:hAnsi="Arial" w:cs="Arial"/>
          <w:sz w:val="20"/>
          <w:szCs w:val="20"/>
          <w:lang w:eastAsia="en-IN"/>
        </w:rPr>
      </w:pPr>
      <w:r w:rsidRPr="007808B4">
        <w:rPr>
          <w:rFonts w:ascii="Arial" w:eastAsia="Times New Roman" w:hAnsi="Arial" w:cs="Arial"/>
          <w:sz w:val="20"/>
          <w:szCs w:val="20"/>
          <w:lang w:eastAsia="en-IN"/>
        </w:rPr>
        <w:t>Abscisic acid</w:t>
      </w:r>
      <w:r w:rsidR="00B64586">
        <w:rPr>
          <w:rFonts w:ascii="Arial" w:eastAsia="Times New Roman" w:hAnsi="Arial" w:cs="Arial"/>
          <w:sz w:val="20"/>
          <w:szCs w:val="20"/>
          <w:lang w:eastAsia="en-IN"/>
        </w:rPr>
        <w:t xml:space="preserve">, a phytohormone naturally occurring in plants and commonly known as a plant stress hormone, plays an important role in plant growth &amp; development and regulates physiological processes under unfavourable environmental conditions, including high &amp; low temperatures. </w:t>
      </w:r>
      <w:r w:rsidRPr="007808B4">
        <w:rPr>
          <w:rFonts w:ascii="Arial" w:eastAsia="Times New Roman" w:hAnsi="Arial" w:cs="Arial"/>
          <w:sz w:val="20"/>
          <w:szCs w:val="20"/>
          <w:lang w:eastAsia="en-IN"/>
        </w:rPr>
        <w:t xml:space="preserve"> In addition to abscisic acid, auxins, cytokinins, gibberellins, ethylene, and jasmonate are also major plant hormones. </w:t>
      </w:r>
    </w:p>
    <w:p w14:paraId="5062441C" w14:textId="77777777" w:rsidR="00B64586" w:rsidRDefault="00B64586" w:rsidP="007808B4">
      <w:pPr>
        <w:spacing w:after="0" w:line="240" w:lineRule="auto"/>
        <w:jc w:val="both"/>
        <w:rPr>
          <w:rFonts w:ascii="Arial" w:eastAsia="Times New Roman" w:hAnsi="Arial" w:cs="Arial"/>
          <w:sz w:val="20"/>
          <w:szCs w:val="20"/>
          <w:lang w:eastAsia="en-IN"/>
        </w:rPr>
      </w:pPr>
    </w:p>
    <w:p w14:paraId="6763B812" w14:textId="75436F59" w:rsidR="007808B4" w:rsidRPr="007808B4" w:rsidRDefault="007808B4" w:rsidP="007808B4">
      <w:pPr>
        <w:spacing w:after="0" w:line="240" w:lineRule="auto"/>
        <w:jc w:val="both"/>
        <w:rPr>
          <w:rFonts w:ascii="Arial" w:eastAsia="Times New Roman" w:hAnsi="Arial" w:cs="Arial"/>
          <w:sz w:val="20"/>
          <w:szCs w:val="20"/>
          <w:lang w:eastAsia="en-IN"/>
        </w:rPr>
      </w:pPr>
      <w:r w:rsidRPr="007808B4">
        <w:rPr>
          <w:rFonts w:ascii="Arial" w:eastAsia="Times New Roman" w:hAnsi="Arial" w:cs="Arial"/>
          <w:sz w:val="20"/>
          <w:szCs w:val="20"/>
          <w:lang w:eastAsia="en-IN"/>
        </w:rPr>
        <w:t xml:space="preserve">Abscisic acid is classified as a terpenoid compound, also known as an </w:t>
      </w:r>
      <w:r w:rsidR="00B64586" w:rsidRPr="007808B4">
        <w:rPr>
          <w:rFonts w:ascii="Arial" w:eastAsia="Times New Roman" w:hAnsi="Arial" w:cs="Arial"/>
          <w:sz w:val="20"/>
          <w:szCs w:val="20"/>
          <w:lang w:eastAsia="en-IN"/>
        </w:rPr>
        <w:t>isoprenoid,</w:t>
      </w:r>
      <w:r w:rsidRPr="007808B4">
        <w:rPr>
          <w:rFonts w:ascii="Arial" w:eastAsia="Times New Roman" w:hAnsi="Arial" w:cs="Arial"/>
          <w:sz w:val="20"/>
          <w:szCs w:val="20"/>
          <w:lang w:eastAsia="en-IN"/>
        </w:rPr>
        <w:t xml:space="preserve"> made up </w:t>
      </w:r>
      <w:r w:rsidR="00B64586">
        <w:rPr>
          <w:rFonts w:ascii="Arial" w:eastAsia="Times New Roman" w:hAnsi="Arial" w:cs="Arial"/>
          <w:sz w:val="20"/>
          <w:szCs w:val="20"/>
          <w:lang w:eastAsia="en-IN"/>
        </w:rPr>
        <w:t>of</w:t>
      </w:r>
      <w:r w:rsidRPr="007808B4">
        <w:rPr>
          <w:rFonts w:ascii="Arial" w:eastAsia="Times New Roman" w:hAnsi="Arial" w:cs="Arial"/>
          <w:sz w:val="20"/>
          <w:szCs w:val="20"/>
          <w:lang w:eastAsia="en-IN"/>
        </w:rPr>
        <w:t xml:space="preserve"> isoprene, which is a 5-carbon compound. Abscisic acid is made up of 3 isoprene units, which is why it is known as a sesquiterpenoid. Abscisic acid contains 15 carbons, 20 hydrogens, and </w:t>
      </w:r>
      <w:r w:rsidR="00B64586">
        <w:rPr>
          <w:rFonts w:ascii="Arial" w:eastAsia="Times New Roman" w:hAnsi="Arial" w:cs="Arial"/>
          <w:sz w:val="20"/>
          <w:szCs w:val="20"/>
          <w:lang w:eastAsia="en-IN"/>
        </w:rPr>
        <w:t>4</w:t>
      </w:r>
      <w:r w:rsidRPr="007808B4">
        <w:rPr>
          <w:rFonts w:ascii="Arial" w:eastAsia="Times New Roman" w:hAnsi="Arial" w:cs="Arial"/>
          <w:sz w:val="20"/>
          <w:szCs w:val="20"/>
          <w:lang w:eastAsia="en-IN"/>
        </w:rPr>
        <w:t xml:space="preserve"> oxygen molecules.</w:t>
      </w:r>
    </w:p>
    <w:p w14:paraId="77997C6D" w14:textId="322B5EC1" w:rsidR="007808B4" w:rsidRPr="007808B4" w:rsidRDefault="007808B4" w:rsidP="007808B4">
      <w:pPr>
        <w:spacing w:after="0" w:line="240" w:lineRule="auto"/>
        <w:jc w:val="center"/>
        <w:rPr>
          <w:rFonts w:ascii="Arial" w:hAnsi="Arial" w:cs="Arial"/>
          <w:color w:val="474747"/>
          <w:sz w:val="20"/>
          <w:szCs w:val="20"/>
          <w:shd w:val="clear" w:color="auto" w:fill="FFFFFF"/>
        </w:rPr>
      </w:pPr>
    </w:p>
    <w:p w14:paraId="22212813" w14:textId="77777777" w:rsidR="005051CD" w:rsidRDefault="00B64586" w:rsidP="007808B4">
      <w:pPr>
        <w:spacing w:after="0" w:line="240" w:lineRule="auto"/>
        <w:jc w:val="both"/>
        <w:rPr>
          <w:rFonts w:ascii="Arial" w:eastAsia="Times New Roman" w:hAnsi="Arial" w:cs="Arial"/>
          <w:sz w:val="20"/>
          <w:szCs w:val="20"/>
          <w:lang w:eastAsia="en-IN"/>
        </w:rPr>
      </w:pPr>
      <w:r>
        <w:rPr>
          <w:rFonts w:ascii="Arial" w:eastAsia="Times New Roman" w:hAnsi="Arial" w:cs="Arial"/>
          <w:sz w:val="20"/>
          <w:szCs w:val="20"/>
          <w:lang w:eastAsia="en-IN"/>
        </w:rPr>
        <w:t xml:space="preserve">Under unfavourable climatic conditions, abscisic acid initiates cell </w:t>
      </w:r>
      <w:r w:rsidR="005051CD">
        <w:rPr>
          <w:rFonts w:ascii="Arial" w:eastAsia="Times New Roman" w:hAnsi="Arial" w:cs="Arial"/>
          <w:sz w:val="20"/>
          <w:szCs w:val="20"/>
          <w:lang w:eastAsia="en-IN"/>
        </w:rPr>
        <w:t>signaling,</w:t>
      </w:r>
      <w:r>
        <w:rPr>
          <w:rFonts w:ascii="Arial" w:eastAsia="Times New Roman" w:hAnsi="Arial" w:cs="Arial"/>
          <w:sz w:val="20"/>
          <w:szCs w:val="20"/>
          <w:lang w:eastAsia="en-IN"/>
        </w:rPr>
        <w:t xml:space="preserve"> influences the expression of stress-response genes, and promotes plant resistance to abiotic stress</w:t>
      </w:r>
      <w:r w:rsidR="007808B4" w:rsidRPr="007808B4">
        <w:rPr>
          <w:rFonts w:ascii="Arial" w:eastAsia="Times New Roman" w:hAnsi="Arial" w:cs="Arial"/>
          <w:sz w:val="20"/>
          <w:szCs w:val="20"/>
          <w:lang w:eastAsia="en-IN"/>
        </w:rPr>
        <w:t xml:space="preserve">. </w:t>
      </w:r>
    </w:p>
    <w:p w14:paraId="5E6FC686" w14:textId="77777777" w:rsidR="005051CD" w:rsidRDefault="005051CD" w:rsidP="007808B4">
      <w:pPr>
        <w:spacing w:after="0" w:line="240" w:lineRule="auto"/>
        <w:jc w:val="both"/>
        <w:rPr>
          <w:rFonts w:ascii="Arial" w:eastAsia="Times New Roman" w:hAnsi="Arial" w:cs="Arial"/>
          <w:sz w:val="20"/>
          <w:szCs w:val="20"/>
          <w:lang w:eastAsia="en-IN"/>
        </w:rPr>
      </w:pPr>
    </w:p>
    <w:p w14:paraId="7FDDB440" w14:textId="0A844312" w:rsidR="00E15D38" w:rsidRDefault="00293370" w:rsidP="007808B4">
      <w:pPr>
        <w:spacing w:after="0" w:line="240" w:lineRule="auto"/>
        <w:jc w:val="both"/>
        <w:rPr>
          <w:rFonts w:ascii="Arial" w:eastAsia="Times New Roman" w:hAnsi="Arial" w:cs="Arial"/>
          <w:sz w:val="20"/>
          <w:szCs w:val="20"/>
          <w:lang w:eastAsia="en-IN"/>
        </w:rPr>
      </w:pPr>
      <w:r>
        <w:rPr>
          <w:rFonts w:ascii="Arial" w:eastAsia="Times New Roman" w:hAnsi="Arial" w:cs="Arial"/>
          <w:b/>
          <w:bCs/>
          <w:sz w:val="20"/>
          <w:szCs w:val="20"/>
          <w:lang w:eastAsia="en-IN"/>
        </w:rPr>
        <w:t xml:space="preserve">1.2.1 </w:t>
      </w:r>
      <w:r w:rsidR="003524B8">
        <w:rPr>
          <w:rFonts w:ascii="Arial" w:eastAsia="Times New Roman" w:hAnsi="Arial" w:cs="Arial"/>
          <w:b/>
          <w:bCs/>
          <w:sz w:val="20"/>
          <w:szCs w:val="20"/>
          <w:lang w:eastAsia="en-IN"/>
        </w:rPr>
        <w:t xml:space="preserve">Abscisic Acid Regulation </w:t>
      </w:r>
      <w:r w:rsidR="005051CD" w:rsidRPr="00E15D38">
        <w:rPr>
          <w:rFonts w:ascii="Arial" w:eastAsia="Times New Roman" w:hAnsi="Arial" w:cs="Arial"/>
          <w:b/>
          <w:bCs/>
          <w:sz w:val="20"/>
          <w:szCs w:val="20"/>
          <w:lang w:eastAsia="en-IN"/>
        </w:rPr>
        <w:t xml:space="preserve">under </w:t>
      </w:r>
      <w:r w:rsidR="003524B8">
        <w:rPr>
          <w:rFonts w:ascii="Arial" w:eastAsia="Times New Roman" w:hAnsi="Arial" w:cs="Arial"/>
          <w:b/>
          <w:bCs/>
          <w:sz w:val="20"/>
          <w:szCs w:val="20"/>
          <w:lang w:eastAsia="en-IN"/>
        </w:rPr>
        <w:t>High Temperature</w:t>
      </w:r>
    </w:p>
    <w:p w14:paraId="2CD895B3" w14:textId="77777777" w:rsidR="00E15D38" w:rsidRDefault="00E15D38" w:rsidP="007808B4">
      <w:pPr>
        <w:spacing w:after="0" w:line="240" w:lineRule="auto"/>
        <w:jc w:val="both"/>
        <w:rPr>
          <w:rFonts w:ascii="Arial" w:eastAsia="Times New Roman" w:hAnsi="Arial" w:cs="Arial"/>
          <w:sz w:val="20"/>
          <w:szCs w:val="20"/>
          <w:lang w:eastAsia="en-IN"/>
        </w:rPr>
      </w:pPr>
    </w:p>
    <w:p w14:paraId="2ED35F29" w14:textId="22E876BE" w:rsidR="005051CD" w:rsidRDefault="007808B4" w:rsidP="007808B4">
      <w:pPr>
        <w:spacing w:after="0" w:line="240" w:lineRule="auto"/>
        <w:jc w:val="both"/>
        <w:rPr>
          <w:rFonts w:ascii="Arial" w:eastAsia="Times New Roman" w:hAnsi="Arial" w:cs="Arial"/>
          <w:sz w:val="20"/>
          <w:szCs w:val="20"/>
          <w:lang w:eastAsia="en-IN"/>
        </w:rPr>
      </w:pPr>
      <w:r w:rsidRPr="007808B4">
        <w:rPr>
          <w:rFonts w:ascii="Arial" w:eastAsia="Times New Roman" w:hAnsi="Arial" w:cs="Arial"/>
          <w:sz w:val="20"/>
          <w:szCs w:val="20"/>
          <w:lang w:eastAsia="en-IN"/>
        </w:rPr>
        <w:t xml:space="preserve">Abscisic acid regulates </w:t>
      </w:r>
      <w:r w:rsidR="003346A2">
        <w:rPr>
          <w:rFonts w:ascii="Arial" w:eastAsia="Times New Roman" w:hAnsi="Arial" w:cs="Arial"/>
          <w:sz w:val="20"/>
          <w:szCs w:val="20"/>
          <w:lang w:eastAsia="en-IN"/>
        </w:rPr>
        <w:t xml:space="preserve">stomatal closure under high-temperature conditions, when increased water loss </w:t>
      </w:r>
      <w:r w:rsidR="003524B8">
        <w:rPr>
          <w:rFonts w:ascii="Arial" w:eastAsia="Times New Roman" w:hAnsi="Arial" w:cs="Arial"/>
          <w:sz w:val="20"/>
          <w:szCs w:val="20"/>
          <w:lang w:eastAsia="en-IN"/>
        </w:rPr>
        <w:t>via transpiration occurs</w:t>
      </w:r>
      <w:r w:rsidRPr="007808B4">
        <w:rPr>
          <w:rFonts w:ascii="Arial" w:eastAsia="Times New Roman" w:hAnsi="Arial" w:cs="Arial"/>
          <w:sz w:val="20"/>
          <w:szCs w:val="20"/>
          <w:lang w:eastAsia="en-IN"/>
        </w:rPr>
        <w:t xml:space="preserve">. The closure of </w:t>
      </w:r>
      <w:r w:rsidR="003346A2">
        <w:rPr>
          <w:rFonts w:ascii="Arial" w:eastAsia="Times New Roman" w:hAnsi="Arial" w:cs="Arial"/>
          <w:sz w:val="20"/>
          <w:szCs w:val="20"/>
          <w:lang w:eastAsia="en-IN"/>
        </w:rPr>
        <w:t>stomatal guard cells reduces</w:t>
      </w:r>
      <w:r w:rsidRPr="007808B4">
        <w:rPr>
          <w:rFonts w:ascii="Arial" w:eastAsia="Times New Roman" w:hAnsi="Arial" w:cs="Arial"/>
          <w:sz w:val="20"/>
          <w:szCs w:val="20"/>
          <w:lang w:eastAsia="en-IN"/>
        </w:rPr>
        <w:t xml:space="preserve"> transpiration. </w:t>
      </w:r>
      <w:r w:rsidR="003346A2">
        <w:rPr>
          <w:rFonts w:ascii="Arial" w:eastAsia="Times New Roman" w:hAnsi="Arial" w:cs="Arial"/>
          <w:sz w:val="20"/>
          <w:szCs w:val="20"/>
          <w:lang w:eastAsia="en-IN"/>
        </w:rPr>
        <w:t xml:space="preserve">Stomatal closure is mediated by a </w:t>
      </w:r>
      <w:r w:rsidR="001C5C6C">
        <w:rPr>
          <w:rFonts w:ascii="Arial" w:eastAsia="Times New Roman" w:hAnsi="Arial" w:cs="Arial"/>
          <w:sz w:val="20"/>
          <w:szCs w:val="20"/>
          <w:lang w:eastAsia="en-IN"/>
        </w:rPr>
        <w:t>cell-signaling</w:t>
      </w:r>
      <w:r w:rsidR="003524B8">
        <w:rPr>
          <w:rFonts w:ascii="Arial" w:eastAsia="Times New Roman" w:hAnsi="Arial" w:cs="Arial"/>
          <w:sz w:val="20"/>
          <w:szCs w:val="20"/>
          <w:lang w:eastAsia="en-IN"/>
        </w:rPr>
        <w:t xml:space="preserve"> mechanism</w:t>
      </w:r>
      <w:r w:rsidR="003346A2">
        <w:rPr>
          <w:rFonts w:ascii="Arial" w:eastAsia="Times New Roman" w:hAnsi="Arial" w:cs="Arial"/>
          <w:sz w:val="20"/>
          <w:szCs w:val="20"/>
          <w:lang w:eastAsia="en-IN"/>
        </w:rPr>
        <w:t xml:space="preserve"> initiated by increased abscisic acid levels</w:t>
      </w:r>
      <w:r w:rsidRPr="007808B4">
        <w:rPr>
          <w:rFonts w:ascii="Arial" w:eastAsia="Times New Roman" w:hAnsi="Arial" w:cs="Arial"/>
          <w:sz w:val="20"/>
          <w:szCs w:val="20"/>
          <w:lang w:eastAsia="en-IN"/>
        </w:rPr>
        <w:t xml:space="preserve">. Abscisic acid regulates </w:t>
      </w:r>
      <w:r w:rsidR="003346A2">
        <w:rPr>
          <w:rFonts w:ascii="Arial" w:eastAsia="Times New Roman" w:hAnsi="Arial" w:cs="Arial"/>
          <w:sz w:val="20"/>
          <w:szCs w:val="20"/>
          <w:lang w:eastAsia="en-IN"/>
        </w:rPr>
        <w:t>seed germination under abiotic stress conditions, such as high or low temperatures, water scarcity, and drought</w:t>
      </w:r>
      <w:r w:rsidRPr="007808B4">
        <w:rPr>
          <w:rFonts w:ascii="Arial" w:eastAsia="Times New Roman" w:hAnsi="Arial" w:cs="Arial"/>
          <w:sz w:val="20"/>
          <w:szCs w:val="20"/>
          <w:lang w:eastAsia="en-IN"/>
        </w:rPr>
        <w:t xml:space="preserve">. Increased abscisic acid levels prohibit seed germination, while an increased gibberellin level promotes germination. </w:t>
      </w:r>
      <w:r w:rsidR="003346A2">
        <w:rPr>
          <w:rFonts w:ascii="Arial" w:eastAsia="Times New Roman" w:hAnsi="Arial" w:cs="Arial"/>
          <w:sz w:val="20"/>
          <w:szCs w:val="20"/>
          <w:lang w:eastAsia="en-IN"/>
        </w:rPr>
        <w:t>Under adverse environmental conditions, abscisic acid promotes leaf senescence to redirect nutrient allocation and</w:t>
      </w:r>
      <w:r w:rsidRPr="007808B4">
        <w:rPr>
          <w:rFonts w:ascii="Arial" w:eastAsia="Times New Roman" w:hAnsi="Arial" w:cs="Arial"/>
          <w:sz w:val="20"/>
          <w:szCs w:val="20"/>
          <w:lang w:eastAsia="en-IN"/>
        </w:rPr>
        <w:t xml:space="preserve"> ensure plant survival.  Abscisic acid interacts </w:t>
      </w:r>
      <w:r w:rsidR="003524B8">
        <w:rPr>
          <w:rFonts w:ascii="Arial" w:eastAsia="Times New Roman" w:hAnsi="Arial" w:cs="Arial"/>
          <w:sz w:val="20"/>
          <w:szCs w:val="20"/>
          <w:lang w:eastAsia="en-IN"/>
        </w:rPr>
        <w:t xml:space="preserve">antagonistically with certain phytohormones </w:t>
      </w:r>
      <w:r w:rsidRPr="007808B4">
        <w:rPr>
          <w:rFonts w:ascii="Arial" w:eastAsia="Times New Roman" w:hAnsi="Arial" w:cs="Arial"/>
          <w:sz w:val="20"/>
          <w:szCs w:val="20"/>
          <w:lang w:eastAsia="en-IN"/>
        </w:rPr>
        <w:t>to regulate plant growth and development. For instance, abscisic acid plays an important role in seed dormancy</w:t>
      </w:r>
      <w:r w:rsidR="003346A2">
        <w:rPr>
          <w:rFonts w:ascii="Arial" w:eastAsia="Times New Roman" w:hAnsi="Arial" w:cs="Arial"/>
          <w:sz w:val="20"/>
          <w:szCs w:val="20"/>
          <w:lang w:eastAsia="en-IN"/>
        </w:rPr>
        <w:t xml:space="preserve">, while gibberellins play a role </w:t>
      </w:r>
      <w:r w:rsidRPr="007808B4">
        <w:rPr>
          <w:rFonts w:ascii="Arial" w:eastAsia="Times New Roman" w:hAnsi="Arial" w:cs="Arial"/>
          <w:sz w:val="20"/>
          <w:szCs w:val="20"/>
          <w:lang w:eastAsia="en-IN"/>
        </w:rPr>
        <w:t>in seed germination. Another example</w:t>
      </w:r>
      <w:r w:rsidR="003346A2">
        <w:rPr>
          <w:rFonts w:ascii="Arial" w:eastAsia="Times New Roman" w:hAnsi="Arial" w:cs="Arial"/>
          <w:sz w:val="20"/>
          <w:szCs w:val="20"/>
          <w:lang w:eastAsia="en-IN"/>
        </w:rPr>
        <w:t>: abscisic acid inhibits cell division &amp; plant growth, whereas cytokinins promote these processes</w:t>
      </w:r>
      <w:r w:rsidRPr="007808B4">
        <w:rPr>
          <w:rFonts w:ascii="Arial" w:eastAsia="Times New Roman" w:hAnsi="Arial" w:cs="Arial"/>
          <w:sz w:val="20"/>
          <w:szCs w:val="20"/>
          <w:lang w:eastAsia="en-IN"/>
        </w:rPr>
        <w:t xml:space="preserve">. </w:t>
      </w:r>
    </w:p>
    <w:p w14:paraId="6D111699" w14:textId="77777777" w:rsidR="003524B8" w:rsidRDefault="003524B8" w:rsidP="005051CD">
      <w:pPr>
        <w:spacing w:after="0" w:line="240" w:lineRule="auto"/>
        <w:jc w:val="both"/>
        <w:rPr>
          <w:rFonts w:ascii="Arial" w:eastAsia="Times New Roman" w:hAnsi="Arial" w:cs="Arial"/>
          <w:sz w:val="20"/>
          <w:szCs w:val="20"/>
          <w:lang w:eastAsia="en-IN"/>
        </w:rPr>
      </w:pPr>
    </w:p>
    <w:p w14:paraId="7B40A1B6" w14:textId="2E355045" w:rsidR="003524B8" w:rsidRDefault="00293370" w:rsidP="003524B8">
      <w:pPr>
        <w:spacing w:after="0" w:line="240" w:lineRule="auto"/>
        <w:jc w:val="both"/>
        <w:rPr>
          <w:rFonts w:ascii="Arial" w:eastAsia="Times New Roman" w:hAnsi="Arial" w:cs="Arial"/>
          <w:sz w:val="20"/>
          <w:szCs w:val="20"/>
          <w:lang w:eastAsia="en-IN"/>
        </w:rPr>
      </w:pPr>
      <w:r>
        <w:rPr>
          <w:rFonts w:ascii="Arial" w:eastAsia="Times New Roman" w:hAnsi="Arial" w:cs="Arial"/>
          <w:b/>
          <w:bCs/>
          <w:sz w:val="20"/>
          <w:szCs w:val="20"/>
          <w:lang w:eastAsia="en-IN"/>
        </w:rPr>
        <w:t xml:space="preserve">1.2.2 </w:t>
      </w:r>
      <w:r w:rsidR="003524B8">
        <w:rPr>
          <w:rFonts w:ascii="Arial" w:eastAsia="Times New Roman" w:hAnsi="Arial" w:cs="Arial"/>
          <w:b/>
          <w:bCs/>
          <w:sz w:val="20"/>
          <w:szCs w:val="20"/>
          <w:lang w:eastAsia="en-IN"/>
        </w:rPr>
        <w:t xml:space="preserve">Abscisic Acid Regulation </w:t>
      </w:r>
      <w:r w:rsidR="003524B8" w:rsidRPr="00E15D38">
        <w:rPr>
          <w:rFonts w:ascii="Arial" w:eastAsia="Times New Roman" w:hAnsi="Arial" w:cs="Arial"/>
          <w:b/>
          <w:bCs/>
          <w:sz w:val="20"/>
          <w:szCs w:val="20"/>
          <w:lang w:eastAsia="en-IN"/>
        </w:rPr>
        <w:t xml:space="preserve">under </w:t>
      </w:r>
      <w:r w:rsidR="003524B8">
        <w:rPr>
          <w:rFonts w:ascii="Arial" w:eastAsia="Times New Roman" w:hAnsi="Arial" w:cs="Arial"/>
          <w:b/>
          <w:bCs/>
          <w:sz w:val="20"/>
          <w:szCs w:val="20"/>
          <w:lang w:eastAsia="en-IN"/>
        </w:rPr>
        <w:t>Low Temperature</w:t>
      </w:r>
    </w:p>
    <w:p w14:paraId="140DE40F" w14:textId="77777777" w:rsidR="009169CB" w:rsidRDefault="009169CB" w:rsidP="005051CD">
      <w:pPr>
        <w:spacing w:after="0" w:line="240" w:lineRule="auto"/>
        <w:jc w:val="both"/>
        <w:rPr>
          <w:rFonts w:ascii="Arial" w:eastAsia="Times New Roman" w:hAnsi="Arial" w:cs="Arial"/>
          <w:sz w:val="20"/>
          <w:szCs w:val="20"/>
          <w:lang w:eastAsia="en-IN"/>
        </w:rPr>
      </w:pPr>
    </w:p>
    <w:p w14:paraId="7DF67644" w14:textId="64BE7808" w:rsidR="005051CD" w:rsidRPr="007808B4" w:rsidRDefault="005051CD" w:rsidP="005051CD">
      <w:pPr>
        <w:spacing w:after="0" w:line="240" w:lineRule="auto"/>
        <w:jc w:val="both"/>
        <w:rPr>
          <w:rFonts w:ascii="Arial" w:eastAsia="Times New Roman" w:hAnsi="Arial" w:cs="Arial"/>
          <w:sz w:val="20"/>
          <w:szCs w:val="20"/>
          <w:lang w:eastAsia="en-IN"/>
        </w:rPr>
      </w:pPr>
      <w:r>
        <w:rPr>
          <w:rFonts w:ascii="Arial" w:eastAsia="Times New Roman" w:hAnsi="Arial" w:cs="Arial"/>
          <w:sz w:val="20"/>
          <w:szCs w:val="20"/>
          <w:lang w:eastAsia="en-IN"/>
        </w:rPr>
        <w:t>Low-temperature stress induces the expression of cold-responsive genes, which play a crucial role in maintaining</w:t>
      </w:r>
      <w:r w:rsidRPr="007808B4">
        <w:rPr>
          <w:rFonts w:ascii="Arial" w:eastAsia="Times New Roman" w:hAnsi="Arial" w:cs="Arial"/>
          <w:sz w:val="20"/>
          <w:szCs w:val="20"/>
          <w:lang w:eastAsia="en-IN"/>
        </w:rPr>
        <w:t xml:space="preserve"> high abscisic acid levels. An increase in </w:t>
      </w:r>
      <w:r>
        <w:rPr>
          <w:rFonts w:ascii="Arial" w:eastAsia="Times New Roman" w:hAnsi="Arial" w:cs="Arial"/>
          <w:sz w:val="20"/>
          <w:szCs w:val="20"/>
          <w:lang w:eastAsia="en-IN"/>
        </w:rPr>
        <w:t>abscisic acid levels promotes the activity of antioxidant enzymes that protect Indian mustard from oxidative stress induced</w:t>
      </w:r>
      <w:r w:rsidRPr="007808B4">
        <w:rPr>
          <w:rFonts w:ascii="Arial" w:eastAsia="Times New Roman" w:hAnsi="Arial" w:cs="Arial"/>
          <w:sz w:val="20"/>
          <w:szCs w:val="20"/>
          <w:lang w:eastAsia="en-IN"/>
        </w:rPr>
        <w:t xml:space="preserve"> by low temperature. Oxidative stress is the inability of a crop to counterbalance the production of ROS (Reactive Oxygen Species), leading ultimately to cell damage. Examples of ROS </w:t>
      </w:r>
      <w:r>
        <w:rPr>
          <w:rFonts w:ascii="Arial" w:eastAsia="Times New Roman" w:hAnsi="Arial" w:cs="Arial"/>
          <w:sz w:val="20"/>
          <w:szCs w:val="20"/>
          <w:lang w:eastAsia="en-IN"/>
        </w:rPr>
        <w:t>include singlet oxygen, the hydroxyl radical, and hydrogen peroxide</w:t>
      </w:r>
      <w:r w:rsidRPr="007808B4">
        <w:rPr>
          <w:rFonts w:ascii="Arial" w:eastAsia="Times New Roman" w:hAnsi="Arial" w:cs="Arial"/>
          <w:sz w:val="20"/>
          <w:szCs w:val="20"/>
          <w:lang w:eastAsia="en-IN"/>
        </w:rPr>
        <w:t xml:space="preserve">. Oxidative stress is mitigated by the antioxidant </w:t>
      </w:r>
      <w:r w:rsidR="009169CB">
        <w:rPr>
          <w:rFonts w:ascii="Arial" w:eastAsia="Times New Roman" w:hAnsi="Arial" w:cs="Arial"/>
          <w:sz w:val="20"/>
          <w:szCs w:val="20"/>
          <w:lang w:eastAsia="en-IN"/>
        </w:rPr>
        <w:t>defence</w:t>
      </w:r>
      <w:r w:rsidRPr="007808B4">
        <w:rPr>
          <w:rFonts w:ascii="Arial" w:eastAsia="Times New Roman" w:hAnsi="Arial" w:cs="Arial"/>
          <w:sz w:val="20"/>
          <w:szCs w:val="20"/>
          <w:lang w:eastAsia="en-IN"/>
        </w:rPr>
        <w:t xml:space="preserve"> mechanism</w:t>
      </w:r>
      <w:r>
        <w:rPr>
          <w:rFonts w:ascii="Arial" w:eastAsia="Times New Roman" w:hAnsi="Arial" w:cs="Arial"/>
          <w:sz w:val="20"/>
          <w:szCs w:val="20"/>
          <w:lang w:eastAsia="en-IN"/>
        </w:rPr>
        <w:t>, which is</w:t>
      </w:r>
      <w:r w:rsidRPr="007808B4">
        <w:rPr>
          <w:rFonts w:ascii="Arial" w:eastAsia="Times New Roman" w:hAnsi="Arial" w:cs="Arial"/>
          <w:sz w:val="20"/>
          <w:szCs w:val="20"/>
          <w:lang w:eastAsia="en-IN"/>
        </w:rPr>
        <w:t xml:space="preserve"> controlled by abscisic acid. Oxidative </w:t>
      </w:r>
      <w:r w:rsidR="009169CB">
        <w:rPr>
          <w:rFonts w:ascii="Arial" w:eastAsia="Times New Roman" w:hAnsi="Arial" w:cs="Arial"/>
          <w:sz w:val="20"/>
          <w:szCs w:val="20"/>
          <w:lang w:eastAsia="en-IN"/>
        </w:rPr>
        <w:t>defence</w:t>
      </w:r>
      <w:r>
        <w:rPr>
          <w:rFonts w:ascii="Arial" w:eastAsia="Times New Roman" w:hAnsi="Arial" w:cs="Arial"/>
          <w:sz w:val="20"/>
          <w:szCs w:val="20"/>
          <w:lang w:eastAsia="en-IN"/>
        </w:rPr>
        <w:t xml:space="preserve"> mechanisms protect against ROS through both enzymatic and non-enzymatic pathways</w:t>
      </w:r>
      <w:r w:rsidRPr="007808B4">
        <w:rPr>
          <w:rFonts w:ascii="Arial" w:eastAsia="Times New Roman" w:hAnsi="Arial" w:cs="Arial"/>
          <w:sz w:val="20"/>
          <w:szCs w:val="20"/>
          <w:lang w:eastAsia="en-IN"/>
        </w:rPr>
        <w:t>. Enzymatic contents are superoxide dismutase (SOD), catalase (CAT), guaiacol peroxidase (GPX), ascorbate peroxidase (APX), glutathione reductase, while non-enzymatic contents are compatible solutes, ascorbic acid, etc.</w:t>
      </w:r>
    </w:p>
    <w:p w14:paraId="73240EC1" w14:textId="77777777" w:rsidR="005051CD" w:rsidRDefault="005051CD" w:rsidP="005051CD">
      <w:pPr>
        <w:spacing w:after="0" w:line="240" w:lineRule="auto"/>
        <w:jc w:val="both"/>
        <w:rPr>
          <w:rFonts w:ascii="Arial" w:eastAsia="Times New Roman" w:hAnsi="Arial" w:cs="Arial"/>
          <w:sz w:val="20"/>
          <w:szCs w:val="20"/>
          <w:lang w:eastAsia="en-IN"/>
        </w:rPr>
      </w:pPr>
    </w:p>
    <w:p w14:paraId="4956EC49" w14:textId="3B36AEEF" w:rsidR="005051CD" w:rsidRPr="007808B4" w:rsidRDefault="005051CD" w:rsidP="005051CD">
      <w:pPr>
        <w:spacing w:after="0" w:line="240" w:lineRule="auto"/>
        <w:jc w:val="both"/>
        <w:rPr>
          <w:rFonts w:ascii="Arial" w:eastAsia="Times New Roman" w:hAnsi="Arial" w:cs="Arial"/>
          <w:sz w:val="20"/>
          <w:szCs w:val="20"/>
          <w:lang w:eastAsia="en-IN"/>
        </w:rPr>
      </w:pPr>
      <w:r w:rsidRPr="007808B4">
        <w:rPr>
          <w:rFonts w:ascii="Arial" w:eastAsia="Times New Roman" w:hAnsi="Arial" w:cs="Arial"/>
          <w:sz w:val="20"/>
          <w:szCs w:val="20"/>
          <w:lang w:eastAsia="en-IN"/>
        </w:rPr>
        <w:t xml:space="preserve">In Brassica juncea, the metabolism, especially proteins &amp; carbohydrates affected by low temperature, is regulated to some extent by the </w:t>
      </w:r>
      <w:r>
        <w:rPr>
          <w:rFonts w:ascii="Arial" w:eastAsia="Times New Roman" w:hAnsi="Arial" w:cs="Arial"/>
          <w:sz w:val="20"/>
          <w:szCs w:val="20"/>
          <w:lang w:eastAsia="en-IN"/>
        </w:rPr>
        <w:t>signalling</w:t>
      </w:r>
      <w:r w:rsidRPr="007808B4">
        <w:rPr>
          <w:rFonts w:ascii="Arial" w:eastAsia="Times New Roman" w:hAnsi="Arial" w:cs="Arial"/>
          <w:sz w:val="20"/>
          <w:szCs w:val="20"/>
          <w:lang w:eastAsia="en-IN"/>
        </w:rPr>
        <w:t xml:space="preserve"> of abscisic acid. Abscisic acid regulates all essential processes like protein </w:t>
      </w:r>
      <w:r>
        <w:rPr>
          <w:rFonts w:ascii="Arial" w:eastAsia="Times New Roman" w:hAnsi="Arial" w:cs="Arial"/>
          <w:sz w:val="20"/>
          <w:szCs w:val="20"/>
          <w:lang w:eastAsia="en-IN"/>
        </w:rPr>
        <w:t xml:space="preserve">stabilization and antioxidant </w:t>
      </w:r>
      <w:r w:rsidR="009169CB">
        <w:rPr>
          <w:rFonts w:ascii="Arial" w:eastAsia="Times New Roman" w:hAnsi="Arial" w:cs="Arial"/>
          <w:sz w:val="20"/>
          <w:szCs w:val="20"/>
          <w:lang w:eastAsia="en-IN"/>
        </w:rPr>
        <w:t>defence,</w:t>
      </w:r>
      <w:r>
        <w:rPr>
          <w:rFonts w:ascii="Arial" w:eastAsia="Times New Roman" w:hAnsi="Arial" w:cs="Arial"/>
          <w:sz w:val="20"/>
          <w:szCs w:val="20"/>
          <w:lang w:eastAsia="en-IN"/>
        </w:rPr>
        <w:t xml:space="preserve"> and enables Brassica juncea to tolerate </w:t>
      </w:r>
      <w:r>
        <w:rPr>
          <w:rFonts w:ascii="Arial" w:eastAsia="Times New Roman" w:hAnsi="Arial" w:cs="Arial"/>
          <w:sz w:val="20"/>
          <w:szCs w:val="20"/>
          <w:lang w:eastAsia="en-IN"/>
        </w:rPr>
        <w:lastRenderedPageBreak/>
        <w:t>unfavourable</w:t>
      </w:r>
      <w:r w:rsidRPr="007808B4">
        <w:rPr>
          <w:rFonts w:ascii="Arial" w:eastAsia="Times New Roman" w:hAnsi="Arial" w:cs="Arial"/>
          <w:sz w:val="20"/>
          <w:szCs w:val="20"/>
          <w:lang w:eastAsia="en-IN"/>
        </w:rPr>
        <w:t xml:space="preserve"> low-temperature stress. In </w:t>
      </w:r>
      <w:r>
        <w:rPr>
          <w:rFonts w:ascii="Arial" w:eastAsia="Times New Roman" w:hAnsi="Arial" w:cs="Arial"/>
          <w:sz w:val="20"/>
          <w:szCs w:val="20"/>
          <w:lang w:eastAsia="en-IN"/>
        </w:rPr>
        <w:t>brief, abscisic acid regulates essential processes</w:t>
      </w:r>
      <w:r w:rsidR="009169CB">
        <w:rPr>
          <w:rFonts w:ascii="Arial" w:eastAsia="Times New Roman" w:hAnsi="Arial" w:cs="Arial"/>
          <w:sz w:val="20"/>
          <w:szCs w:val="20"/>
          <w:lang w:eastAsia="en-IN"/>
        </w:rPr>
        <w:t xml:space="preserve">, such as protein </w:t>
      </w:r>
      <w:r w:rsidR="00293370">
        <w:rPr>
          <w:rFonts w:ascii="Arial" w:eastAsia="Times New Roman" w:hAnsi="Arial" w:cs="Arial"/>
          <w:sz w:val="20"/>
          <w:szCs w:val="20"/>
          <w:lang w:eastAsia="en-IN"/>
        </w:rPr>
        <w:t>stabilization</w:t>
      </w:r>
      <w:r w:rsidR="009169CB">
        <w:rPr>
          <w:rFonts w:ascii="Arial" w:eastAsia="Times New Roman" w:hAnsi="Arial" w:cs="Arial"/>
          <w:sz w:val="20"/>
          <w:szCs w:val="20"/>
          <w:lang w:eastAsia="en-IN"/>
        </w:rPr>
        <w:t xml:space="preserve"> and antioxidant defence,</w:t>
      </w:r>
      <w:r>
        <w:rPr>
          <w:rFonts w:ascii="Arial" w:eastAsia="Times New Roman" w:hAnsi="Arial" w:cs="Arial"/>
          <w:sz w:val="20"/>
          <w:szCs w:val="20"/>
          <w:lang w:eastAsia="en-IN"/>
        </w:rPr>
        <w:t xml:space="preserve"> and enables Brassica juncea to tolerate unfavourable</w:t>
      </w:r>
      <w:r w:rsidRPr="007808B4">
        <w:rPr>
          <w:rFonts w:ascii="Arial" w:eastAsia="Times New Roman" w:hAnsi="Arial" w:cs="Arial"/>
          <w:sz w:val="20"/>
          <w:szCs w:val="20"/>
          <w:lang w:eastAsia="en-IN"/>
        </w:rPr>
        <w:t xml:space="preserve"> low-temperature stress. </w:t>
      </w:r>
    </w:p>
    <w:p w14:paraId="7380C38B" w14:textId="77777777" w:rsidR="005051CD" w:rsidRDefault="005051CD" w:rsidP="007808B4">
      <w:pPr>
        <w:spacing w:after="0" w:line="240" w:lineRule="auto"/>
        <w:jc w:val="both"/>
        <w:rPr>
          <w:rFonts w:ascii="Arial" w:eastAsia="Times New Roman" w:hAnsi="Arial" w:cs="Arial"/>
          <w:sz w:val="20"/>
          <w:szCs w:val="20"/>
          <w:lang w:eastAsia="en-IN"/>
        </w:rPr>
      </w:pPr>
    </w:p>
    <w:p w14:paraId="526A108D" w14:textId="1F1334C7" w:rsidR="009169CB" w:rsidRPr="009169CB" w:rsidRDefault="00293370" w:rsidP="009169CB">
      <w:pPr>
        <w:spacing w:after="0" w:line="360" w:lineRule="auto"/>
        <w:jc w:val="both"/>
        <w:rPr>
          <w:rFonts w:ascii="Arial" w:eastAsia="Times New Roman" w:hAnsi="Arial" w:cs="Arial"/>
          <w:color w:val="000000" w:themeColor="text1"/>
          <w:sz w:val="20"/>
          <w:lang w:eastAsia="en-IN"/>
        </w:rPr>
      </w:pPr>
      <w:r>
        <w:rPr>
          <w:rFonts w:ascii="Arial" w:eastAsia="Times New Roman" w:hAnsi="Arial" w:cs="Arial"/>
          <w:b/>
          <w:color w:val="000000" w:themeColor="text1"/>
          <w:lang w:eastAsia="en-IN"/>
        </w:rPr>
        <w:t xml:space="preserve">2.0 </w:t>
      </w:r>
      <w:r w:rsidR="009169CB" w:rsidRPr="009169CB">
        <w:rPr>
          <w:rFonts w:ascii="Arial" w:eastAsia="Times New Roman" w:hAnsi="Arial" w:cs="Arial"/>
          <w:b/>
          <w:color w:val="000000" w:themeColor="text1"/>
          <w:lang w:eastAsia="en-IN"/>
        </w:rPr>
        <w:t>METHODOLOGY</w:t>
      </w:r>
    </w:p>
    <w:p w14:paraId="4A09D733" w14:textId="0DE661F7" w:rsidR="009169CB" w:rsidRPr="009169CB" w:rsidRDefault="009169CB" w:rsidP="009169CB">
      <w:pPr>
        <w:spacing w:after="0" w:line="240" w:lineRule="auto"/>
        <w:jc w:val="both"/>
        <w:rPr>
          <w:rFonts w:ascii="Arial" w:eastAsia="Times New Roman" w:hAnsi="Arial" w:cs="Arial"/>
          <w:sz w:val="20"/>
          <w:szCs w:val="20"/>
          <w:lang w:eastAsia="en-IN"/>
        </w:rPr>
      </w:pPr>
      <w:r w:rsidRPr="009169CB">
        <w:rPr>
          <w:rFonts w:ascii="Arial" w:eastAsia="Times New Roman" w:hAnsi="Arial" w:cs="Arial"/>
          <w:sz w:val="20"/>
          <w:szCs w:val="20"/>
          <w:lang w:eastAsia="en-IN"/>
        </w:rPr>
        <w:t xml:space="preserve">Indian mustard (Brassica juncea L.) </w:t>
      </w:r>
      <w:r w:rsidR="00C56B5E">
        <w:rPr>
          <w:rFonts w:ascii="Arial" w:eastAsia="Times New Roman" w:hAnsi="Arial" w:cs="Arial"/>
          <w:sz w:val="20"/>
          <w:szCs w:val="20"/>
          <w:lang w:eastAsia="en-IN"/>
        </w:rPr>
        <w:t>germplasms,</w:t>
      </w:r>
      <w:r w:rsidRPr="009169CB">
        <w:rPr>
          <w:rFonts w:ascii="Arial" w:eastAsia="Times New Roman" w:hAnsi="Arial" w:cs="Arial"/>
          <w:sz w:val="20"/>
          <w:szCs w:val="20"/>
          <w:lang w:eastAsia="en-IN"/>
        </w:rPr>
        <w:t xml:space="preserve"> namely Varuna, Kanti, Maya, Kranti &amp; </w:t>
      </w:r>
      <w:r w:rsidR="00C56B5E">
        <w:rPr>
          <w:rFonts w:ascii="Arial" w:eastAsia="Times New Roman" w:hAnsi="Arial" w:cs="Arial"/>
          <w:sz w:val="20"/>
          <w:szCs w:val="20"/>
          <w:lang w:eastAsia="en-IN"/>
        </w:rPr>
        <w:t>Vardan,</w:t>
      </w:r>
      <w:r w:rsidRPr="009169CB">
        <w:rPr>
          <w:rFonts w:ascii="Arial" w:eastAsia="Times New Roman" w:hAnsi="Arial" w:cs="Arial"/>
          <w:sz w:val="20"/>
          <w:szCs w:val="20"/>
          <w:lang w:eastAsia="en-IN"/>
        </w:rPr>
        <w:t xml:space="preserve"> were </w:t>
      </w:r>
      <w:r w:rsidR="00C56B5E">
        <w:rPr>
          <w:rFonts w:ascii="Arial" w:eastAsia="Times New Roman" w:hAnsi="Arial" w:cs="Arial"/>
          <w:sz w:val="20"/>
          <w:szCs w:val="20"/>
          <w:lang w:eastAsia="en-IN"/>
        </w:rPr>
        <w:t>sown in</w:t>
      </w:r>
      <w:r w:rsidRPr="009169CB">
        <w:rPr>
          <w:rFonts w:ascii="Arial" w:eastAsia="Times New Roman" w:hAnsi="Arial" w:cs="Arial"/>
          <w:sz w:val="20"/>
          <w:szCs w:val="20"/>
          <w:lang w:eastAsia="en-IN"/>
        </w:rPr>
        <w:t xml:space="preserve"> two rabi </w:t>
      </w:r>
      <w:r w:rsidR="00C56B5E">
        <w:rPr>
          <w:rFonts w:ascii="Arial" w:eastAsia="Times New Roman" w:hAnsi="Arial" w:cs="Arial"/>
          <w:sz w:val="20"/>
          <w:szCs w:val="20"/>
          <w:lang w:eastAsia="en-IN"/>
        </w:rPr>
        <w:t>seasons,</w:t>
      </w:r>
      <w:r w:rsidRPr="009169CB">
        <w:rPr>
          <w:rFonts w:ascii="Arial" w:eastAsia="Times New Roman" w:hAnsi="Arial" w:cs="Arial"/>
          <w:sz w:val="20"/>
          <w:szCs w:val="20"/>
          <w:lang w:eastAsia="en-IN"/>
        </w:rPr>
        <w:t xml:space="preserve"> 2023-24 and 2024-25. In the first rabi </w:t>
      </w:r>
      <w:r w:rsidR="00C56B5E">
        <w:rPr>
          <w:rFonts w:ascii="Arial" w:eastAsia="Times New Roman" w:hAnsi="Arial" w:cs="Arial"/>
          <w:sz w:val="20"/>
          <w:szCs w:val="20"/>
          <w:lang w:eastAsia="en-IN"/>
        </w:rPr>
        <w:t>season,</w:t>
      </w:r>
      <w:r w:rsidRPr="009169CB">
        <w:rPr>
          <w:rFonts w:ascii="Arial" w:eastAsia="Times New Roman" w:hAnsi="Arial" w:cs="Arial"/>
          <w:sz w:val="20"/>
          <w:szCs w:val="20"/>
          <w:lang w:eastAsia="en-IN"/>
        </w:rPr>
        <w:t xml:space="preserve"> 2023-24, germplasms were sown </w:t>
      </w:r>
      <w:r w:rsidR="00C56B5E">
        <w:rPr>
          <w:rFonts w:ascii="Arial" w:eastAsia="Times New Roman" w:hAnsi="Arial" w:cs="Arial"/>
          <w:sz w:val="20"/>
          <w:szCs w:val="20"/>
          <w:lang w:eastAsia="en-IN"/>
        </w:rPr>
        <w:t xml:space="preserve">under </w:t>
      </w:r>
      <w:r w:rsidR="009A17F1">
        <w:rPr>
          <w:rFonts w:ascii="Arial" w:eastAsia="Times New Roman" w:hAnsi="Arial" w:cs="Arial"/>
          <w:sz w:val="20"/>
          <w:szCs w:val="20"/>
          <w:lang w:eastAsia="en-IN"/>
        </w:rPr>
        <w:t xml:space="preserve">a timely sowing environment (26th October 2023) and an </w:t>
      </w:r>
      <w:r w:rsidR="00C56B5E">
        <w:rPr>
          <w:rFonts w:ascii="Arial" w:eastAsia="Times New Roman" w:hAnsi="Arial" w:cs="Arial"/>
          <w:sz w:val="20"/>
          <w:szCs w:val="20"/>
          <w:lang w:eastAsia="en-IN"/>
        </w:rPr>
        <w:t>early sowing environment (26th September 2023)</w:t>
      </w:r>
      <w:r w:rsidRPr="009169CB">
        <w:rPr>
          <w:rFonts w:ascii="Arial" w:eastAsia="Times New Roman" w:hAnsi="Arial" w:cs="Arial"/>
          <w:sz w:val="20"/>
          <w:szCs w:val="20"/>
          <w:lang w:eastAsia="en-IN"/>
        </w:rPr>
        <w:t xml:space="preserve">. In the </w:t>
      </w:r>
      <w:r w:rsidR="009A17F1">
        <w:rPr>
          <w:rFonts w:ascii="Arial" w:eastAsia="Times New Roman" w:hAnsi="Arial" w:cs="Arial"/>
          <w:sz w:val="20"/>
          <w:szCs w:val="20"/>
          <w:lang w:eastAsia="en-IN"/>
        </w:rPr>
        <w:t xml:space="preserve">second </w:t>
      </w:r>
      <w:r w:rsidRPr="009169CB">
        <w:rPr>
          <w:rFonts w:ascii="Arial" w:eastAsia="Times New Roman" w:hAnsi="Arial" w:cs="Arial"/>
          <w:sz w:val="20"/>
          <w:szCs w:val="20"/>
          <w:lang w:eastAsia="en-IN"/>
        </w:rPr>
        <w:t xml:space="preserve">rabi </w:t>
      </w:r>
      <w:r w:rsidR="00F3161D">
        <w:rPr>
          <w:rFonts w:ascii="Arial" w:eastAsia="Times New Roman" w:hAnsi="Arial" w:cs="Arial"/>
          <w:sz w:val="20"/>
          <w:szCs w:val="20"/>
          <w:lang w:eastAsia="en-IN"/>
        </w:rPr>
        <w:t>season,</w:t>
      </w:r>
      <w:r w:rsidRPr="009169CB">
        <w:rPr>
          <w:rFonts w:ascii="Arial" w:eastAsia="Times New Roman" w:hAnsi="Arial" w:cs="Arial"/>
          <w:sz w:val="20"/>
          <w:szCs w:val="20"/>
          <w:lang w:eastAsia="en-IN"/>
        </w:rPr>
        <w:t xml:space="preserve"> 2024-25, germplasms were sown</w:t>
      </w:r>
      <w:r w:rsidR="009A17F1">
        <w:rPr>
          <w:rFonts w:ascii="Arial" w:eastAsia="Times New Roman" w:hAnsi="Arial" w:cs="Arial"/>
          <w:sz w:val="20"/>
          <w:szCs w:val="20"/>
          <w:lang w:eastAsia="en-IN"/>
        </w:rPr>
        <w:t xml:space="preserve"> under</w:t>
      </w:r>
      <w:r w:rsidRPr="009169CB">
        <w:rPr>
          <w:rFonts w:ascii="Arial" w:eastAsia="Times New Roman" w:hAnsi="Arial" w:cs="Arial"/>
          <w:sz w:val="20"/>
          <w:szCs w:val="20"/>
          <w:lang w:eastAsia="en-IN"/>
        </w:rPr>
        <w:t xml:space="preserve"> </w:t>
      </w:r>
      <w:r w:rsidR="00F3161D">
        <w:rPr>
          <w:rFonts w:ascii="Arial" w:eastAsia="Times New Roman" w:hAnsi="Arial" w:cs="Arial"/>
          <w:sz w:val="20"/>
          <w:szCs w:val="20"/>
          <w:lang w:eastAsia="en-IN"/>
        </w:rPr>
        <w:t>a timely sowing environment on 30th October 2024 and a late sowing environment on 30th November 2024 at Jigyasa University (Formerly Himgiri Zee University), Sherpur, Dehradun, campus (Latitude 30.33896 ° and Longitude 77.880248 °</w:t>
      </w:r>
      <w:r w:rsidRPr="009169CB">
        <w:rPr>
          <w:rFonts w:ascii="Arial" w:eastAsia="Times New Roman" w:hAnsi="Arial" w:cs="Arial"/>
          <w:sz w:val="20"/>
          <w:szCs w:val="20"/>
          <w:lang w:eastAsia="en-IN"/>
        </w:rPr>
        <w:t xml:space="preserve">). This area </w:t>
      </w:r>
      <w:r w:rsidR="00F3161D">
        <w:rPr>
          <w:rFonts w:ascii="Arial" w:eastAsia="Times New Roman" w:hAnsi="Arial" w:cs="Arial"/>
          <w:sz w:val="20"/>
          <w:szCs w:val="20"/>
          <w:lang w:eastAsia="en-IN"/>
        </w:rPr>
        <w:t>lies within the Doon Valley, which is located in the foothills of the Himalayas in Uttarakhand, between the Shivalik Hills and the Lower Himalaya, and experiences temperature drops of up to 4 °C from</w:t>
      </w:r>
      <w:r w:rsidRPr="009169CB">
        <w:rPr>
          <w:rFonts w:ascii="Arial" w:eastAsia="Times New Roman" w:hAnsi="Arial" w:cs="Arial"/>
          <w:sz w:val="20"/>
          <w:szCs w:val="20"/>
          <w:lang w:eastAsia="en-IN"/>
        </w:rPr>
        <w:t xml:space="preserve"> December to February. Optimal growth temperature is </w:t>
      </w:r>
      <w:r w:rsidR="00F3161D">
        <w:rPr>
          <w:rFonts w:ascii="Arial" w:eastAsia="Times New Roman" w:hAnsi="Arial" w:cs="Arial"/>
          <w:sz w:val="20"/>
          <w:szCs w:val="20"/>
          <w:lang w:eastAsia="en-IN"/>
        </w:rPr>
        <w:t>15-250 °C</w:t>
      </w:r>
      <w:r w:rsidRPr="009169CB">
        <w:rPr>
          <w:rFonts w:ascii="Arial" w:eastAsia="Times New Roman" w:hAnsi="Arial" w:cs="Arial"/>
          <w:sz w:val="20"/>
          <w:szCs w:val="20"/>
          <w:lang w:eastAsia="en-IN"/>
        </w:rPr>
        <w:t xml:space="preserve"> in Indian mustard with high photosynthetic efficiency. </w:t>
      </w:r>
      <w:r w:rsidR="00F3161D">
        <w:rPr>
          <w:rFonts w:ascii="Arial" w:eastAsia="Times New Roman" w:hAnsi="Arial" w:cs="Arial"/>
          <w:sz w:val="20"/>
          <w:szCs w:val="20"/>
          <w:lang w:eastAsia="en-IN"/>
        </w:rPr>
        <w:t>Temperatures outside this range may affect productivity and lead to low- or high-temperature</w:t>
      </w:r>
      <w:r w:rsidRPr="009169CB">
        <w:rPr>
          <w:rFonts w:ascii="Arial" w:eastAsia="Times New Roman" w:hAnsi="Arial" w:cs="Arial"/>
          <w:sz w:val="20"/>
          <w:szCs w:val="20"/>
          <w:lang w:eastAsia="en-IN"/>
        </w:rPr>
        <w:t xml:space="preserve"> stress, respectively. In this research, we are focusing on high and low temperature-induced biosynthesis of abscisic acid in five germplasms of Indian mustard (Brassica juncea), i.e., Varuna, Kanti, Maya, Kranti &amp; Vardan, in vegetative and flowering stages. To analyze abscisic acid level, we had taken 100 grams of leaf samples from Varuna, Kanti, Maya, Kranti &amp; Vardan separately on 28th November 2023 from early sown, on 20th January 2024 from timely sown, on 11th February 2025 from timely sown, and on 08th March 2025 from late sown Indian mustard (Brassica juncea L.) germplasms.</w:t>
      </w:r>
    </w:p>
    <w:p w14:paraId="09DEE0BB" w14:textId="77777777" w:rsidR="003E4082" w:rsidRPr="009169CB" w:rsidRDefault="003E4082" w:rsidP="009169CB">
      <w:pPr>
        <w:spacing w:after="0" w:line="240" w:lineRule="auto"/>
        <w:rPr>
          <w:rFonts w:ascii="Arial" w:hAnsi="Arial" w:cs="Arial"/>
          <w:b/>
          <w:bCs/>
          <w:sz w:val="20"/>
          <w:szCs w:val="20"/>
        </w:rPr>
      </w:pPr>
    </w:p>
    <w:p w14:paraId="5C0C8D4E" w14:textId="77777777" w:rsidR="003E4082" w:rsidRPr="009169CB" w:rsidRDefault="003E4082" w:rsidP="009169CB">
      <w:pPr>
        <w:spacing w:after="0" w:line="240" w:lineRule="auto"/>
        <w:rPr>
          <w:rFonts w:ascii="Arial" w:hAnsi="Arial" w:cs="Arial"/>
          <w:b/>
          <w:bCs/>
          <w:sz w:val="20"/>
          <w:szCs w:val="20"/>
        </w:rPr>
      </w:pPr>
    </w:p>
    <w:p w14:paraId="5C59BD2B" w14:textId="10E66EA8" w:rsidR="00F3161D" w:rsidRDefault="00CE0C95" w:rsidP="00F3161D">
      <w:pPr>
        <w:spacing w:after="0" w:line="240" w:lineRule="auto"/>
        <w:jc w:val="both"/>
        <w:rPr>
          <w:rFonts w:ascii="Arial" w:hAnsi="Arial" w:cs="Arial"/>
          <w:b/>
          <w:sz w:val="20"/>
          <w:szCs w:val="20"/>
        </w:rPr>
      </w:pPr>
      <w:r>
        <w:rPr>
          <w:rFonts w:ascii="Arial" w:hAnsi="Arial" w:cs="Arial"/>
          <w:b/>
          <w:sz w:val="20"/>
          <w:szCs w:val="20"/>
        </w:rPr>
        <w:t xml:space="preserve">2.1 </w:t>
      </w:r>
      <w:r w:rsidR="00F3161D" w:rsidRPr="00F3161D">
        <w:rPr>
          <w:rFonts w:ascii="Arial" w:hAnsi="Arial" w:cs="Arial"/>
          <w:b/>
          <w:sz w:val="20"/>
          <w:szCs w:val="20"/>
        </w:rPr>
        <w:t>Abscisic Acid Separation and Quantification</w:t>
      </w:r>
    </w:p>
    <w:p w14:paraId="55A8BB78" w14:textId="77777777" w:rsidR="002C15E6" w:rsidRPr="00F3161D" w:rsidRDefault="002C15E6" w:rsidP="00F3161D">
      <w:pPr>
        <w:spacing w:after="0" w:line="240" w:lineRule="auto"/>
        <w:jc w:val="both"/>
        <w:rPr>
          <w:rFonts w:ascii="Arial" w:hAnsi="Arial" w:cs="Arial"/>
          <w:sz w:val="20"/>
          <w:szCs w:val="20"/>
        </w:rPr>
      </w:pPr>
    </w:p>
    <w:p w14:paraId="668D0FBC" w14:textId="77777777" w:rsidR="00CA5B3C" w:rsidRDefault="00F3161D" w:rsidP="00F3161D">
      <w:pPr>
        <w:spacing w:after="0" w:line="240" w:lineRule="auto"/>
        <w:jc w:val="both"/>
        <w:rPr>
          <w:rFonts w:ascii="Arial" w:hAnsi="Arial" w:cs="Arial"/>
          <w:sz w:val="20"/>
          <w:szCs w:val="20"/>
        </w:rPr>
      </w:pPr>
      <w:r w:rsidRPr="00F3161D">
        <w:rPr>
          <w:rFonts w:ascii="Arial" w:hAnsi="Arial" w:cs="Arial"/>
          <w:sz w:val="20"/>
          <w:szCs w:val="20"/>
        </w:rPr>
        <w:t xml:space="preserve">During the research trial, abscisic acid was separated and quantified from the leaf tissue of Brassica juncea (Indian mustard) using HPLC (High Performance Liquid Chromatography), which is a very quick and precise method with minimum sample preparation. Abscisic </w:t>
      </w:r>
      <w:r w:rsidR="00CA5B3C">
        <w:rPr>
          <w:rFonts w:ascii="Arial" w:hAnsi="Arial" w:cs="Arial"/>
          <w:sz w:val="20"/>
          <w:szCs w:val="20"/>
        </w:rPr>
        <w:t>acid was</w:t>
      </w:r>
      <w:r w:rsidRPr="00F3161D">
        <w:rPr>
          <w:rFonts w:ascii="Arial" w:hAnsi="Arial" w:cs="Arial"/>
          <w:sz w:val="20"/>
          <w:szCs w:val="20"/>
        </w:rPr>
        <w:t xml:space="preserve"> separated and </w:t>
      </w:r>
      <w:r w:rsidR="00CA5B3C">
        <w:rPr>
          <w:rFonts w:ascii="Arial" w:hAnsi="Arial" w:cs="Arial"/>
          <w:sz w:val="20"/>
          <w:szCs w:val="20"/>
        </w:rPr>
        <w:t>quantified</w:t>
      </w:r>
      <w:r w:rsidRPr="00F3161D">
        <w:rPr>
          <w:rFonts w:ascii="Arial" w:hAnsi="Arial" w:cs="Arial"/>
          <w:sz w:val="20"/>
          <w:szCs w:val="20"/>
        </w:rPr>
        <w:t xml:space="preserve"> from leaf tissue of five germplasms of Brassica </w:t>
      </w:r>
      <w:r w:rsidR="00CA5B3C">
        <w:rPr>
          <w:rFonts w:ascii="Arial" w:hAnsi="Arial" w:cs="Arial"/>
          <w:sz w:val="20"/>
          <w:szCs w:val="20"/>
        </w:rPr>
        <w:t>juncea,</w:t>
      </w:r>
      <w:r w:rsidRPr="00F3161D">
        <w:rPr>
          <w:rFonts w:ascii="Arial" w:hAnsi="Arial" w:cs="Arial"/>
          <w:sz w:val="20"/>
          <w:szCs w:val="20"/>
        </w:rPr>
        <w:t xml:space="preserve"> such as Varuna, Kanti, Maya, </w:t>
      </w:r>
      <w:r w:rsidR="00CA5B3C">
        <w:rPr>
          <w:rFonts w:ascii="Arial" w:hAnsi="Arial" w:cs="Arial"/>
          <w:sz w:val="20"/>
          <w:szCs w:val="20"/>
        </w:rPr>
        <w:t>Kranti,</w:t>
      </w:r>
      <w:r w:rsidRPr="00F3161D">
        <w:rPr>
          <w:rFonts w:ascii="Arial" w:hAnsi="Arial" w:cs="Arial"/>
          <w:sz w:val="20"/>
          <w:szCs w:val="20"/>
        </w:rPr>
        <w:t xml:space="preserve"> &amp; Vardan. </w:t>
      </w:r>
    </w:p>
    <w:p w14:paraId="6EDB49E5" w14:textId="77777777" w:rsidR="00CA5B3C" w:rsidRDefault="00CA5B3C" w:rsidP="00F3161D">
      <w:pPr>
        <w:spacing w:after="0" w:line="240" w:lineRule="auto"/>
        <w:jc w:val="both"/>
        <w:rPr>
          <w:rFonts w:ascii="Arial" w:hAnsi="Arial" w:cs="Arial"/>
          <w:sz w:val="20"/>
          <w:szCs w:val="20"/>
        </w:rPr>
      </w:pPr>
    </w:p>
    <w:p w14:paraId="13892CD2" w14:textId="4A6A1DFB" w:rsidR="00F3161D" w:rsidRDefault="00F3161D" w:rsidP="00F3161D">
      <w:pPr>
        <w:spacing w:after="0" w:line="240" w:lineRule="auto"/>
        <w:jc w:val="both"/>
        <w:rPr>
          <w:rFonts w:ascii="Arial" w:hAnsi="Arial" w:cs="Arial"/>
          <w:b/>
          <w:sz w:val="20"/>
          <w:szCs w:val="20"/>
        </w:rPr>
      </w:pPr>
      <w:r w:rsidRPr="00F3161D">
        <w:rPr>
          <w:rFonts w:ascii="Arial" w:hAnsi="Arial" w:cs="Arial"/>
          <w:b/>
          <w:sz w:val="20"/>
          <w:szCs w:val="20"/>
        </w:rPr>
        <w:t xml:space="preserve"> </w:t>
      </w:r>
      <w:r w:rsidR="00CE0C95">
        <w:rPr>
          <w:rFonts w:ascii="Arial" w:hAnsi="Arial" w:cs="Arial"/>
          <w:b/>
          <w:sz w:val="20"/>
          <w:szCs w:val="20"/>
        </w:rPr>
        <w:t xml:space="preserve">2.1.1 </w:t>
      </w:r>
      <w:r w:rsidRPr="00F3161D">
        <w:rPr>
          <w:rFonts w:ascii="Arial" w:hAnsi="Arial" w:cs="Arial"/>
          <w:b/>
          <w:sz w:val="20"/>
          <w:szCs w:val="20"/>
        </w:rPr>
        <w:t>Sample Preparation</w:t>
      </w:r>
    </w:p>
    <w:p w14:paraId="480F4DCF" w14:textId="77777777" w:rsidR="00CA5B3C" w:rsidRPr="00F3161D" w:rsidRDefault="00CA5B3C" w:rsidP="00F3161D">
      <w:pPr>
        <w:spacing w:after="0" w:line="240" w:lineRule="auto"/>
        <w:jc w:val="both"/>
        <w:rPr>
          <w:rFonts w:ascii="Arial" w:hAnsi="Arial" w:cs="Arial"/>
          <w:b/>
          <w:sz w:val="20"/>
          <w:szCs w:val="20"/>
        </w:rPr>
      </w:pPr>
    </w:p>
    <w:p w14:paraId="108922AC" w14:textId="33A7229D" w:rsidR="00F3161D" w:rsidRDefault="00F3161D" w:rsidP="00F3161D">
      <w:pPr>
        <w:spacing w:after="0" w:line="240" w:lineRule="auto"/>
        <w:jc w:val="both"/>
        <w:rPr>
          <w:rFonts w:ascii="Arial" w:hAnsi="Arial" w:cs="Arial"/>
          <w:sz w:val="20"/>
          <w:szCs w:val="20"/>
        </w:rPr>
      </w:pPr>
      <w:r w:rsidRPr="00F3161D">
        <w:rPr>
          <w:rFonts w:ascii="Arial" w:hAnsi="Arial" w:cs="Arial"/>
          <w:sz w:val="20"/>
          <w:szCs w:val="20"/>
        </w:rPr>
        <w:t>100 grams of fresh green leaves were collected</w:t>
      </w:r>
      <w:r w:rsidR="00CA5B3C">
        <w:rPr>
          <w:rFonts w:ascii="Arial" w:hAnsi="Arial" w:cs="Arial"/>
          <w:sz w:val="20"/>
          <w:szCs w:val="20"/>
        </w:rPr>
        <w:t>, washed thoroughly with distilled water to remove dust &amp; other contaminants, and then dried on</w:t>
      </w:r>
      <w:r w:rsidRPr="00F3161D">
        <w:rPr>
          <w:rFonts w:ascii="Arial" w:hAnsi="Arial" w:cs="Arial"/>
          <w:sz w:val="20"/>
          <w:szCs w:val="20"/>
        </w:rPr>
        <w:t xml:space="preserve"> blotting paper. Cleaned and dried leaves, preserved by liquid nitrogen to ensure denaturation of the sample. Grind leaves uniformly using a mechanical grinder for efficient extraction. Grinded leaves powder was transferred into a clean glass beaker, and 100 mL of a methanol-water mixture was added in a 70:30 ratio. Generally, 1 mL of solvent needs to be added per gram of leaf tissue. Mixed a mixture of solvent and powdered leaf tissue using a magnetic stirrer. Sonicate the mixture for 15-30 minutes to completely break down </w:t>
      </w:r>
      <w:r w:rsidR="00CA5B3C">
        <w:rPr>
          <w:rFonts w:ascii="Arial" w:hAnsi="Arial" w:cs="Arial"/>
          <w:sz w:val="20"/>
          <w:szCs w:val="20"/>
        </w:rPr>
        <w:t>the</w:t>
      </w:r>
      <w:r w:rsidRPr="00F3161D">
        <w:rPr>
          <w:rFonts w:ascii="Arial" w:hAnsi="Arial" w:cs="Arial"/>
          <w:sz w:val="20"/>
          <w:szCs w:val="20"/>
        </w:rPr>
        <w:t xml:space="preserve"> cell wall and for efficient extraction. Kept the mixture at room temperature for 24 hours</w:t>
      </w:r>
      <w:r w:rsidR="00CA5B3C">
        <w:rPr>
          <w:rFonts w:ascii="Arial" w:hAnsi="Arial" w:cs="Arial"/>
          <w:sz w:val="20"/>
          <w:szCs w:val="20"/>
        </w:rPr>
        <w:t>, shaking periodically</w:t>
      </w:r>
      <w:r w:rsidRPr="00F3161D">
        <w:rPr>
          <w:rFonts w:ascii="Arial" w:hAnsi="Arial" w:cs="Arial"/>
          <w:sz w:val="20"/>
          <w:szCs w:val="20"/>
        </w:rPr>
        <w:t xml:space="preserve">. Filtered the mixture by filter paper to remove the solid part. Centrifuged filtered mixture at 10000 rpm for 10 minutes for complete removal of the solid part. Separated the supernatant, which contains soluble compounds including abscisic acid. Evaporation of supernatant was performed under reduced pressure by rotatory evaporator to get </w:t>
      </w:r>
      <w:r w:rsidR="00CA5B3C">
        <w:rPr>
          <w:rFonts w:ascii="Arial" w:hAnsi="Arial" w:cs="Arial"/>
          <w:sz w:val="20"/>
          <w:szCs w:val="20"/>
        </w:rPr>
        <w:t xml:space="preserve">a </w:t>
      </w:r>
      <w:r w:rsidRPr="00F3161D">
        <w:rPr>
          <w:rFonts w:ascii="Arial" w:hAnsi="Arial" w:cs="Arial"/>
          <w:sz w:val="20"/>
          <w:szCs w:val="20"/>
        </w:rPr>
        <w:t xml:space="preserve">concentrated extract up to 5-10 ML at </w:t>
      </w:r>
      <w:r w:rsidR="00CA5B3C">
        <w:rPr>
          <w:rFonts w:ascii="Arial" w:hAnsi="Arial" w:cs="Arial"/>
          <w:sz w:val="20"/>
          <w:szCs w:val="20"/>
        </w:rPr>
        <w:t>40 °C</w:t>
      </w:r>
      <w:r w:rsidRPr="00F3161D">
        <w:rPr>
          <w:rFonts w:ascii="Arial" w:hAnsi="Arial" w:cs="Arial"/>
          <w:sz w:val="20"/>
          <w:szCs w:val="20"/>
        </w:rPr>
        <w:t xml:space="preserve">. Reformed the concentrated extract by adding 1 mL of methanol. Filtered reformed sample by </w:t>
      </w:r>
      <w:r w:rsidR="00CA5B3C">
        <w:rPr>
          <w:rFonts w:ascii="Arial" w:hAnsi="Arial" w:cs="Arial"/>
          <w:sz w:val="20"/>
          <w:szCs w:val="20"/>
        </w:rPr>
        <w:t xml:space="preserve">a </w:t>
      </w:r>
      <w:r w:rsidRPr="00F3161D">
        <w:rPr>
          <w:rFonts w:ascii="Arial" w:hAnsi="Arial" w:cs="Arial"/>
          <w:sz w:val="20"/>
          <w:szCs w:val="20"/>
        </w:rPr>
        <w:t xml:space="preserve">0.4µm syringe filter to separate particulate matter before HPLC injection. </w:t>
      </w:r>
      <w:r w:rsidR="00CA5B3C">
        <w:rPr>
          <w:rFonts w:ascii="Arial" w:hAnsi="Arial" w:cs="Arial"/>
          <w:sz w:val="20"/>
          <w:szCs w:val="20"/>
        </w:rPr>
        <w:t>To set up HPLC, a mobile phase for abscisic acid analysis was prepared using</w:t>
      </w:r>
      <w:r w:rsidRPr="00F3161D">
        <w:rPr>
          <w:rFonts w:ascii="Arial" w:hAnsi="Arial" w:cs="Arial"/>
          <w:sz w:val="20"/>
          <w:szCs w:val="20"/>
        </w:rPr>
        <w:t xml:space="preserve"> 0.1% acetic acid as the aqueous phase and acetonitrile as the organic phase. For </w:t>
      </w:r>
      <w:r w:rsidR="00CA5B3C">
        <w:rPr>
          <w:rFonts w:ascii="Arial" w:hAnsi="Arial" w:cs="Arial"/>
          <w:sz w:val="20"/>
          <w:szCs w:val="20"/>
        </w:rPr>
        <w:t>optimal separation, a C18 reverse-phase HPLC column was</w:t>
      </w:r>
      <w:r w:rsidRPr="00F3161D">
        <w:rPr>
          <w:rFonts w:ascii="Arial" w:hAnsi="Arial" w:cs="Arial"/>
          <w:sz w:val="20"/>
          <w:szCs w:val="20"/>
        </w:rPr>
        <w:t xml:space="preserve"> used. UV detector set at 254 nm. Flow rate maintained at 0.5-1.0 ML/minute. After all these setups, I injected 10 µl of the sample into </w:t>
      </w:r>
      <w:r w:rsidR="00CA5B3C">
        <w:rPr>
          <w:rFonts w:ascii="Arial" w:hAnsi="Arial" w:cs="Arial"/>
          <w:sz w:val="20"/>
          <w:szCs w:val="20"/>
        </w:rPr>
        <w:t xml:space="preserve">the </w:t>
      </w:r>
      <w:r w:rsidRPr="00F3161D">
        <w:rPr>
          <w:rFonts w:ascii="Arial" w:hAnsi="Arial" w:cs="Arial"/>
          <w:sz w:val="20"/>
          <w:szCs w:val="20"/>
        </w:rPr>
        <w:t>HPLC.</w:t>
      </w:r>
    </w:p>
    <w:p w14:paraId="4A63DE08" w14:textId="77777777" w:rsidR="00D37E85" w:rsidRDefault="00D37E85" w:rsidP="00F3161D">
      <w:pPr>
        <w:spacing w:after="0" w:line="240" w:lineRule="auto"/>
        <w:jc w:val="both"/>
        <w:rPr>
          <w:rFonts w:ascii="Arial" w:hAnsi="Arial" w:cs="Arial"/>
          <w:sz w:val="20"/>
          <w:szCs w:val="20"/>
        </w:rPr>
      </w:pPr>
    </w:p>
    <w:p w14:paraId="004576A3" w14:textId="77777777" w:rsidR="00867ECB" w:rsidRDefault="00867ECB" w:rsidP="006C4F78">
      <w:pPr>
        <w:spacing w:after="0" w:line="360" w:lineRule="auto"/>
        <w:jc w:val="both"/>
        <w:rPr>
          <w:rFonts w:ascii="Arial" w:hAnsi="Arial" w:cs="Arial"/>
          <w:b/>
          <w:szCs w:val="20"/>
        </w:rPr>
      </w:pPr>
    </w:p>
    <w:p w14:paraId="1BC6411D" w14:textId="55AFAC91" w:rsidR="006C4F78" w:rsidRPr="00264638" w:rsidRDefault="00CE0C95" w:rsidP="006C4F78">
      <w:pPr>
        <w:spacing w:after="0" w:line="360" w:lineRule="auto"/>
        <w:jc w:val="both"/>
        <w:rPr>
          <w:rFonts w:ascii="Arial" w:hAnsi="Arial" w:cs="Arial"/>
          <w:b/>
          <w:szCs w:val="20"/>
        </w:rPr>
      </w:pPr>
      <w:r>
        <w:rPr>
          <w:rFonts w:ascii="Arial" w:hAnsi="Arial" w:cs="Arial"/>
          <w:b/>
          <w:szCs w:val="20"/>
        </w:rPr>
        <w:t xml:space="preserve">3.0 </w:t>
      </w:r>
      <w:r w:rsidR="00264638" w:rsidRPr="00264638">
        <w:rPr>
          <w:rFonts w:ascii="Arial" w:hAnsi="Arial" w:cs="Arial"/>
          <w:b/>
          <w:szCs w:val="20"/>
        </w:rPr>
        <w:t>TEMPERATURE VARIATION</w:t>
      </w:r>
    </w:p>
    <w:p w14:paraId="554E81A8" w14:textId="77777777" w:rsidR="00264638" w:rsidRDefault="00264638" w:rsidP="006C4F78">
      <w:pPr>
        <w:spacing w:after="0" w:line="360" w:lineRule="auto"/>
        <w:jc w:val="both"/>
        <w:rPr>
          <w:rFonts w:ascii="Arial" w:hAnsi="Arial" w:cs="Arial"/>
          <w:b/>
          <w:sz w:val="24"/>
        </w:rPr>
      </w:pPr>
    </w:p>
    <w:p w14:paraId="1C5EF0BD" w14:textId="0AEE7572" w:rsidR="006C4F78" w:rsidRPr="00264638" w:rsidRDefault="00CE0C95" w:rsidP="006C4F78">
      <w:pPr>
        <w:spacing w:after="0" w:line="360" w:lineRule="auto"/>
        <w:jc w:val="both"/>
        <w:rPr>
          <w:rFonts w:ascii="Arial" w:eastAsia="Times New Roman" w:hAnsi="Arial" w:cs="Arial"/>
          <w:b/>
          <w:color w:val="000000" w:themeColor="text1"/>
          <w:sz w:val="20"/>
          <w:szCs w:val="20"/>
          <w:lang w:eastAsia="en-IN"/>
        </w:rPr>
      </w:pPr>
      <w:r>
        <w:rPr>
          <w:rFonts w:ascii="Arial" w:hAnsi="Arial" w:cs="Arial"/>
          <w:b/>
          <w:sz w:val="20"/>
          <w:szCs w:val="20"/>
        </w:rPr>
        <w:t xml:space="preserve">3.1 </w:t>
      </w:r>
      <w:r w:rsidR="006C4F78" w:rsidRPr="00264638">
        <w:rPr>
          <w:rFonts w:ascii="Arial" w:hAnsi="Arial" w:cs="Arial"/>
          <w:b/>
          <w:sz w:val="20"/>
          <w:szCs w:val="20"/>
        </w:rPr>
        <w:t xml:space="preserve">Temperature </w:t>
      </w:r>
      <w:r w:rsidR="00A86EC1">
        <w:rPr>
          <w:rFonts w:ascii="Arial" w:hAnsi="Arial" w:cs="Arial"/>
          <w:b/>
          <w:sz w:val="20"/>
          <w:szCs w:val="20"/>
        </w:rPr>
        <w:t>Pattern</w:t>
      </w:r>
      <w:r w:rsidR="00B43708">
        <w:rPr>
          <w:rFonts w:ascii="Arial" w:hAnsi="Arial" w:cs="Arial"/>
          <w:b/>
          <w:sz w:val="20"/>
          <w:szCs w:val="20"/>
        </w:rPr>
        <w:t xml:space="preserve"> </w:t>
      </w:r>
      <w:r w:rsidR="006C4F78" w:rsidRPr="00264638">
        <w:rPr>
          <w:rFonts w:ascii="Arial" w:hAnsi="Arial" w:cs="Arial"/>
          <w:b/>
          <w:sz w:val="20"/>
          <w:szCs w:val="20"/>
        </w:rPr>
        <w:t>(2023-24)</w:t>
      </w:r>
    </w:p>
    <w:p w14:paraId="61DBD52C" w14:textId="77777777" w:rsidR="001F2B96" w:rsidRPr="00264638" w:rsidRDefault="001F2B96" w:rsidP="00F3161D">
      <w:pPr>
        <w:spacing w:after="0" w:line="240" w:lineRule="auto"/>
        <w:jc w:val="both"/>
        <w:rPr>
          <w:rFonts w:ascii="Arial" w:hAnsi="Arial" w:cs="Arial"/>
          <w:sz w:val="20"/>
          <w:szCs w:val="20"/>
        </w:rPr>
      </w:pPr>
    </w:p>
    <w:p w14:paraId="3B9551E1" w14:textId="39087F97" w:rsidR="00B361AE" w:rsidRDefault="00B361AE" w:rsidP="00F3161D">
      <w:pPr>
        <w:spacing w:after="0" w:line="240" w:lineRule="auto"/>
        <w:jc w:val="both"/>
        <w:rPr>
          <w:rFonts w:ascii="Arial" w:hAnsi="Arial" w:cs="Arial"/>
          <w:sz w:val="20"/>
          <w:szCs w:val="20"/>
        </w:rPr>
      </w:pPr>
      <w:r w:rsidRPr="00264638">
        <w:rPr>
          <w:rFonts w:ascii="Arial" w:hAnsi="Arial" w:cs="Arial"/>
          <w:sz w:val="20"/>
          <w:szCs w:val="20"/>
        </w:rPr>
        <w:lastRenderedPageBreak/>
        <w:t>The temperature pattern showed clear seasonal variation from late September to mid-October 2023</w:t>
      </w:r>
      <w:r w:rsidR="0074540E" w:rsidRPr="00264638">
        <w:rPr>
          <w:rFonts w:ascii="Arial" w:hAnsi="Arial" w:cs="Arial"/>
          <w:sz w:val="20"/>
          <w:szCs w:val="20"/>
        </w:rPr>
        <w:t xml:space="preserve">, with a maximum of 35°C and a minimum of 20–22 °C. From late October to November, a cooling trend was recorded with a maximum mean of </w:t>
      </w:r>
      <w:r w:rsidR="0074540E" w:rsidRPr="001F2B96">
        <w:rPr>
          <w:rFonts w:ascii="Arial" w:hAnsi="Arial" w:cs="Arial"/>
          <w:sz w:val="20"/>
          <w:szCs w:val="20"/>
        </w:rPr>
        <w:t>26–29 °C</w:t>
      </w:r>
      <w:r w:rsidR="0074540E" w:rsidRPr="00264638">
        <w:rPr>
          <w:rFonts w:ascii="Arial" w:hAnsi="Arial" w:cs="Arial"/>
          <w:sz w:val="20"/>
          <w:szCs w:val="20"/>
        </w:rPr>
        <w:t xml:space="preserve"> and a minimum mean </w:t>
      </w:r>
      <w:r w:rsidR="0025121B" w:rsidRPr="00264638">
        <w:rPr>
          <w:rFonts w:ascii="Arial" w:hAnsi="Arial" w:cs="Arial"/>
          <w:sz w:val="20"/>
          <w:szCs w:val="20"/>
        </w:rPr>
        <w:t xml:space="preserve">of </w:t>
      </w:r>
      <w:r w:rsidR="0074540E" w:rsidRPr="001F2B96">
        <w:rPr>
          <w:rFonts w:ascii="Arial" w:hAnsi="Arial" w:cs="Arial"/>
          <w:sz w:val="20"/>
          <w:szCs w:val="20"/>
        </w:rPr>
        <w:t>11–15 °C</w:t>
      </w:r>
      <w:r w:rsidR="0074540E" w:rsidRPr="00264638">
        <w:rPr>
          <w:rFonts w:ascii="Arial" w:hAnsi="Arial" w:cs="Arial"/>
          <w:sz w:val="20"/>
          <w:szCs w:val="20"/>
        </w:rPr>
        <w:t>.</w:t>
      </w:r>
      <w:r w:rsidR="00965DB6" w:rsidRPr="00264638">
        <w:rPr>
          <w:rFonts w:ascii="Arial" w:hAnsi="Arial" w:cs="Arial"/>
          <w:sz w:val="20"/>
          <w:szCs w:val="20"/>
        </w:rPr>
        <w:t xml:space="preserve"> The coldest period was recorded from late December to mid-January, with a maximum mean temperature of 11 to 15°C and a minimum mean temperature of 4 to 7 °C. By mid- to late February, the maximum temperature reached 26 °C, whereas the mean minimum temperature was </w:t>
      </w:r>
      <w:r w:rsidR="00965DB6" w:rsidRPr="001F2B96">
        <w:rPr>
          <w:rFonts w:ascii="Arial" w:hAnsi="Arial" w:cs="Arial"/>
          <w:sz w:val="20"/>
          <w:szCs w:val="20"/>
        </w:rPr>
        <w:t>9–10 °C.</w:t>
      </w:r>
    </w:p>
    <w:p w14:paraId="06DDE6A3" w14:textId="77777777" w:rsidR="00B43708" w:rsidRDefault="00B43708" w:rsidP="00F3161D">
      <w:pPr>
        <w:spacing w:after="0" w:line="240" w:lineRule="auto"/>
        <w:jc w:val="both"/>
        <w:rPr>
          <w:rFonts w:ascii="Arial" w:hAnsi="Arial" w:cs="Arial"/>
          <w:sz w:val="20"/>
          <w:szCs w:val="20"/>
        </w:rPr>
      </w:pPr>
    </w:p>
    <w:p w14:paraId="1DE770C6" w14:textId="0DCBCD23" w:rsidR="00D37E85" w:rsidRPr="00CD188E" w:rsidRDefault="00D37E85" w:rsidP="00CD188E">
      <w:pPr>
        <w:spacing w:after="0" w:line="240" w:lineRule="auto"/>
        <w:jc w:val="both"/>
        <w:rPr>
          <w:rFonts w:ascii="Arial" w:hAnsi="Arial" w:cs="Arial"/>
          <w:b/>
          <w:sz w:val="20"/>
          <w:szCs w:val="20"/>
        </w:rPr>
      </w:pPr>
    </w:p>
    <w:p w14:paraId="2FD04E9D" w14:textId="65F5A6A7" w:rsidR="00D37E85" w:rsidRDefault="00D37E85" w:rsidP="00CD188E">
      <w:pPr>
        <w:spacing w:after="0" w:line="240" w:lineRule="auto"/>
        <w:jc w:val="both"/>
        <w:rPr>
          <w:rFonts w:ascii="Arial" w:hAnsi="Arial" w:cs="Arial"/>
          <w:b/>
          <w:sz w:val="20"/>
          <w:szCs w:val="20"/>
        </w:rPr>
      </w:pPr>
      <w:r w:rsidRPr="00CD188E">
        <w:rPr>
          <w:rFonts w:ascii="Arial" w:hAnsi="Arial" w:cs="Arial"/>
          <w:b/>
          <w:sz w:val="20"/>
          <w:szCs w:val="20"/>
        </w:rPr>
        <w:t xml:space="preserve">Table </w:t>
      </w:r>
      <w:r w:rsidR="00B43708">
        <w:rPr>
          <w:rFonts w:ascii="Arial" w:hAnsi="Arial" w:cs="Arial"/>
          <w:b/>
          <w:sz w:val="20"/>
          <w:szCs w:val="20"/>
        </w:rPr>
        <w:t>1</w:t>
      </w:r>
      <w:r w:rsidRPr="00CD188E">
        <w:rPr>
          <w:rFonts w:ascii="Arial" w:hAnsi="Arial" w:cs="Arial"/>
          <w:b/>
          <w:sz w:val="20"/>
          <w:szCs w:val="20"/>
        </w:rPr>
        <w:t>: Summary of Temperature Variation from 26</w:t>
      </w:r>
      <w:r w:rsidRPr="00CD188E">
        <w:rPr>
          <w:rFonts w:ascii="Arial" w:hAnsi="Arial" w:cs="Arial"/>
          <w:b/>
          <w:sz w:val="20"/>
          <w:szCs w:val="20"/>
          <w:vertAlign w:val="superscript"/>
        </w:rPr>
        <w:t>th</w:t>
      </w:r>
      <w:r w:rsidRPr="00CD188E">
        <w:rPr>
          <w:rFonts w:ascii="Arial" w:hAnsi="Arial" w:cs="Arial"/>
          <w:b/>
          <w:sz w:val="20"/>
          <w:szCs w:val="20"/>
        </w:rPr>
        <w:t xml:space="preserve"> September 2023 to 26</w:t>
      </w:r>
      <w:r w:rsidRPr="00CD188E">
        <w:rPr>
          <w:rFonts w:ascii="Arial" w:hAnsi="Arial" w:cs="Arial"/>
          <w:b/>
          <w:sz w:val="20"/>
          <w:szCs w:val="20"/>
          <w:vertAlign w:val="superscript"/>
        </w:rPr>
        <w:t>th</w:t>
      </w:r>
      <w:r w:rsidRPr="00CD188E">
        <w:rPr>
          <w:rFonts w:ascii="Arial" w:hAnsi="Arial" w:cs="Arial"/>
          <w:b/>
          <w:sz w:val="20"/>
          <w:szCs w:val="20"/>
        </w:rPr>
        <w:t xml:space="preserve"> February 2024 in Sherpur, Dehradun, Uttarakhand</w:t>
      </w:r>
    </w:p>
    <w:p w14:paraId="762ED0CD" w14:textId="77777777" w:rsidR="00867ECB" w:rsidRPr="00CD188E" w:rsidRDefault="00867ECB" w:rsidP="00CD188E">
      <w:pPr>
        <w:spacing w:after="0" w:line="240" w:lineRule="auto"/>
        <w:jc w:val="both"/>
        <w:rPr>
          <w:rFonts w:ascii="Arial" w:hAnsi="Arial" w:cs="Arial"/>
          <w:b/>
          <w:sz w:val="20"/>
          <w:szCs w:val="20"/>
        </w:rPr>
      </w:pPr>
    </w:p>
    <w:tbl>
      <w:tblPr>
        <w:tblStyle w:val="TableGrid"/>
        <w:tblW w:w="9214" w:type="dxa"/>
        <w:jc w:val="center"/>
        <w:tblLook w:val="04A0" w:firstRow="1" w:lastRow="0" w:firstColumn="1" w:lastColumn="0" w:noHBand="0" w:noVBand="1"/>
      </w:tblPr>
      <w:tblGrid>
        <w:gridCol w:w="1271"/>
        <w:gridCol w:w="2410"/>
        <w:gridCol w:w="1417"/>
        <w:gridCol w:w="1276"/>
        <w:gridCol w:w="1418"/>
        <w:gridCol w:w="1422"/>
      </w:tblGrid>
      <w:tr w:rsidR="00B43708" w:rsidRPr="00CD188E" w14:paraId="59395FC5" w14:textId="77777777" w:rsidTr="00B73C25">
        <w:trPr>
          <w:jc w:val="center"/>
        </w:trPr>
        <w:tc>
          <w:tcPr>
            <w:tcW w:w="1271" w:type="dxa"/>
            <w:shd w:val="clear" w:color="auto" w:fill="B4C6E7" w:themeFill="accent5" w:themeFillTint="66"/>
            <w:vAlign w:val="bottom"/>
          </w:tcPr>
          <w:p w14:paraId="6564A677" w14:textId="3F937131" w:rsidR="00D37E85" w:rsidRPr="00CD188E" w:rsidRDefault="00CE6FF6" w:rsidP="00B43708">
            <w:pPr>
              <w:spacing w:line="480" w:lineRule="auto"/>
              <w:jc w:val="center"/>
              <w:rPr>
                <w:rFonts w:ascii="Arial" w:eastAsia="Times New Roman" w:hAnsi="Arial" w:cs="Arial"/>
                <w:b/>
                <w:color w:val="000000"/>
                <w:sz w:val="20"/>
                <w:szCs w:val="20"/>
              </w:rPr>
            </w:pPr>
            <w:r w:rsidRPr="00CD188E">
              <w:rPr>
                <w:rFonts w:ascii="Arial" w:hAnsi="Arial" w:cs="Arial"/>
                <w:b/>
                <w:color w:val="000000"/>
                <w:sz w:val="20"/>
                <w:szCs w:val="20"/>
              </w:rPr>
              <w:t xml:space="preserve">Week </w:t>
            </w:r>
            <w:r w:rsidR="00B43708">
              <w:rPr>
                <w:rFonts w:ascii="Arial" w:hAnsi="Arial" w:cs="Arial"/>
                <w:b/>
                <w:color w:val="000000"/>
                <w:sz w:val="20"/>
                <w:szCs w:val="20"/>
              </w:rPr>
              <w:t>N.</w:t>
            </w:r>
          </w:p>
        </w:tc>
        <w:tc>
          <w:tcPr>
            <w:tcW w:w="2410" w:type="dxa"/>
            <w:shd w:val="clear" w:color="auto" w:fill="B4C6E7" w:themeFill="accent5" w:themeFillTint="66"/>
          </w:tcPr>
          <w:p w14:paraId="6152FD5E" w14:textId="77777777" w:rsidR="00D37E85" w:rsidRPr="00CD188E" w:rsidRDefault="00D37E85" w:rsidP="00B43708">
            <w:pPr>
              <w:spacing w:line="480" w:lineRule="auto"/>
              <w:jc w:val="center"/>
              <w:rPr>
                <w:rFonts w:ascii="Arial" w:hAnsi="Arial" w:cs="Arial"/>
                <w:b/>
                <w:color w:val="000000"/>
                <w:sz w:val="20"/>
                <w:szCs w:val="20"/>
              </w:rPr>
            </w:pPr>
          </w:p>
          <w:p w14:paraId="47CEECB2" w14:textId="77777777" w:rsidR="00D37E85" w:rsidRPr="00CD188E" w:rsidRDefault="00D37E85" w:rsidP="00B43708">
            <w:pPr>
              <w:spacing w:line="480" w:lineRule="auto"/>
              <w:jc w:val="center"/>
              <w:rPr>
                <w:rFonts w:ascii="Arial" w:hAnsi="Arial" w:cs="Arial"/>
                <w:b/>
                <w:color w:val="000000"/>
                <w:sz w:val="20"/>
                <w:szCs w:val="20"/>
              </w:rPr>
            </w:pPr>
            <w:r w:rsidRPr="00CD188E">
              <w:rPr>
                <w:rFonts w:ascii="Arial" w:hAnsi="Arial" w:cs="Arial"/>
                <w:b/>
                <w:color w:val="000000"/>
                <w:sz w:val="20"/>
                <w:szCs w:val="20"/>
              </w:rPr>
              <w:t>Date Range</w:t>
            </w:r>
          </w:p>
        </w:tc>
        <w:tc>
          <w:tcPr>
            <w:tcW w:w="1417" w:type="dxa"/>
            <w:shd w:val="clear" w:color="auto" w:fill="B4C6E7" w:themeFill="accent5" w:themeFillTint="66"/>
            <w:vAlign w:val="bottom"/>
          </w:tcPr>
          <w:p w14:paraId="685B3191" w14:textId="7D01D63D" w:rsidR="00D37E85" w:rsidRPr="00CD188E" w:rsidRDefault="00D37E85" w:rsidP="00B43708">
            <w:pPr>
              <w:spacing w:line="480" w:lineRule="auto"/>
              <w:jc w:val="center"/>
              <w:rPr>
                <w:rFonts w:ascii="Arial" w:hAnsi="Arial" w:cs="Arial"/>
                <w:b/>
                <w:color w:val="000000"/>
                <w:sz w:val="20"/>
                <w:szCs w:val="20"/>
              </w:rPr>
            </w:pPr>
            <w:r w:rsidRPr="00CD188E">
              <w:rPr>
                <w:rFonts w:ascii="Arial" w:hAnsi="Arial" w:cs="Arial"/>
                <w:b/>
                <w:color w:val="000000"/>
                <w:sz w:val="20"/>
                <w:szCs w:val="20"/>
              </w:rPr>
              <w:t xml:space="preserve">Max. Mean </w:t>
            </w:r>
            <w:r w:rsidR="00B43708">
              <w:rPr>
                <w:rFonts w:ascii="Arial" w:hAnsi="Arial" w:cs="Arial"/>
                <w:b/>
                <w:color w:val="000000"/>
                <w:sz w:val="20"/>
                <w:szCs w:val="20"/>
              </w:rPr>
              <w:t xml:space="preserve">(°C) </w:t>
            </w:r>
          </w:p>
        </w:tc>
        <w:tc>
          <w:tcPr>
            <w:tcW w:w="1276" w:type="dxa"/>
            <w:shd w:val="clear" w:color="auto" w:fill="B4C6E7" w:themeFill="accent5" w:themeFillTint="66"/>
            <w:vAlign w:val="bottom"/>
          </w:tcPr>
          <w:p w14:paraId="0D897DC4" w14:textId="7E7C2E1C" w:rsidR="00D37E85" w:rsidRPr="00CD188E" w:rsidRDefault="00D37E85" w:rsidP="00B43708">
            <w:pPr>
              <w:spacing w:line="480" w:lineRule="auto"/>
              <w:jc w:val="center"/>
              <w:rPr>
                <w:rFonts w:ascii="Arial" w:hAnsi="Arial" w:cs="Arial"/>
                <w:b/>
                <w:color w:val="000000"/>
                <w:sz w:val="20"/>
                <w:szCs w:val="20"/>
              </w:rPr>
            </w:pPr>
            <w:r w:rsidRPr="00CD188E">
              <w:rPr>
                <w:rFonts w:ascii="Arial" w:hAnsi="Arial" w:cs="Arial"/>
                <w:b/>
                <w:color w:val="000000"/>
                <w:sz w:val="20"/>
                <w:szCs w:val="20"/>
              </w:rPr>
              <w:t xml:space="preserve">Min. Mean </w:t>
            </w:r>
            <w:r w:rsidR="00B43708">
              <w:rPr>
                <w:rFonts w:ascii="Arial" w:hAnsi="Arial" w:cs="Arial"/>
                <w:b/>
                <w:color w:val="000000"/>
                <w:sz w:val="20"/>
                <w:szCs w:val="20"/>
              </w:rPr>
              <w:t xml:space="preserve">(°C) </w:t>
            </w:r>
          </w:p>
        </w:tc>
        <w:tc>
          <w:tcPr>
            <w:tcW w:w="1418" w:type="dxa"/>
            <w:shd w:val="clear" w:color="auto" w:fill="B4C6E7" w:themeFill="accent5" w:themeFillTint="66"/>
            <w:vAlign w:val="bottom"/>
          </w:tcPr>
          <w:p w14:paraId="6EAA85DE" w14:textId="6BFAC220" w:rsidR="00D37E85" w:rsidRPr="00CD188E" w:rsidRDefault="00D37E85" w:rsidP="00B43708">
            <w:pPr>
              <w:spacing w:line="480" w:lineRule="auto"/>
              <w:jc w:val="center"/>
              <w:rPr>
                <w:rFonts w:ascii="Arial" w:hAnsi="Arial" w:cs="Arial"/>
                <w:b/>
                <w:color w:val="000000"/>
                <w:sz w:val="20"/>
                <w:szCs w:val="20"/>
              </w:rPr>
            </w:pPr>
            <w:r w:rsidRPr="00CD188E">
              <w:rPr>
                <w:rFonts w:ascii="Arial" w:hAnsi="Arial" w:cs="Arial"/>
                <w:b/>
                <w:color w:val="000000"/>
                <w:sz w:val="20"/>
                <w:szCs w:val="20"/>
              </w:rPr>
              <w:t xml:space="preserve">Max. Actual </w:t>
            </w:r>
            <w:r w:rsidR="00B43708">
              <w:rPr>
                <w:rFonts w:ascii="Arial" w:hAnsi="Arial" w:cs="Arial"/>
                <w:b/>
                <w:color w:val="000000"/>
                <w:sz w:val="20"/>
                <w:szCs w:val="20"/>
              </w:rPr>
              <w:t xml:space="preserve">(°C) </w:t>
            </w:r>
          </w:p>
        </w:tc>
        <w:tc>
          <w:tcPr>
            <w:tcW w:w="1422" w:type="dxa"/>
            <w:shd w:val="clear" w:color="auto" w:fill="B4C6E7" w:themeFill="accent5" w:themeFillTint="66"/>
            <w:vAlign w:val="bottom"/>
          </w:tcPr>
          <w:p w14:paraId="1EDE824C" w14:textId="79524DCA" w:rsidR="00D37E85" w:rsidRPr="00CD188E" w:rsidRDefault="00D37E85" w:rsidP="00B43708">
            <w:pPr>
              <w:spacing w:line="480" w:lineRule="auto"/>
              <w:jc w:val="center"/>
              <w:rPr>
                <w:rFonts w:ascii="Arial" w:hAnsi="Arial" w:cs="Arial"/>
                <w:b/>
                <w:color w:val="000000"/>
                <w:sz w:val="20"/>
                <w:szCs w:val="20"/>
              </w:rPr>
            </w:pPr>
            <w:r w:rsidRPr="00CD188E">
              <w:rPr>
                <w:rFonts w:ascii="Arial" w:hAnsi="Arial" w:cs="Arial"/>
                <w:b/>
                <w:color w:val="000000"/>
                <w:sz w:val="20"/>
                <w:szCs w:val="20"/>
              </w:rPr>
              <w:t xml:space="preserve">Min Actual </w:t>
            </w:r>
            <w:r w:rsidR="00B43708">
              <w:rPr>
                <w:rFonts w:ascii="Arial" w:hAnsi="Arial" w:cs="Arial"/>
                <w:b/>
                <w:color w:val="000000"/>
                <w:sz w:val="20"/>
                <w:szCs w:val="20"/>
              </w:rPr>
              <w:t xml:space="preserve">(°C) </w:t>
            </w:r>
          </w:p>
        </w:tc>
      </w:tr>
      <w:tr w:rsidR="00B43708" w:rsidRPr="00CD188E" w14:paraId="64AA0323" w14:textId="77777777" w:rsidTr="00B73C25">
        <w:trPr>
          <w:jc w:val="center"/>
        </w:trPr>
        <w:tc>
          <w:tcPr>
            <w:tcW w:w="1271" w:type="dxa"/>
            <w:vAlign w:val="bottom"/>
          </w:tcPr>
          <w:p w14:paraId="091BF152" w14:textId="77777777" w:rsidR="00D37E85" w:rsidRPr="00CD188E" w:rsidRDefault="00D37E85" w:rsidP="00B43708">
            <w:pPr>
              <w:spacing w:line="480" w:lineRule="auto"/>
              <w:contextualSpacing/>
              <w:jc w:val="center"/>
              <w:rPr>
                <w:rFonts w:ascii="Arial" w:eastAsia="Times New Roman" w:hAnsi="Arial" w:cs="Arial"/>
                <w:color w:val="000000"/>
                <w:sz w:val="20"/>
                <w:szCs w:val="20"/>
              </w:rPr>
            </w:pPr>
            <w:r w:rsidRPr="00CD188E">
              <w:rPr>
                <w:rFonts w:ascii="Arial" w:hAnsi="Arial" w:cs="Arial"/>
                <w:color w:val="000000"/>
                <w:sz w:val="20"/>
                <w:szCs w:val="20"/>
              </w:rPr>
              <w:t>1</w:t>
            </w:r>
          </w:p>
        </w:tc>
        <w:tc>
          <w:tcPr>
            <w:tcW w:w="2410" w:type="dxa"/>
            <w:vAlign w:val="bottom"/>
          </w:tcPr>
          <w:p w14:paraId="100587B8" w14:textId="248DF3B1"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26</w:t>
            </w:r>
            <w:r w:rsidR="004F52D3" w:rsidRPr="00CD188E">
              <w:rPr>
                <w:rFonts w:ascii="Arial" w:hAnsi="Arial" w:cs="Arial"/>
                <w:color w:val="000000"/>
                <w:sz w:val="20"/>
                <w:szCs w:val="20"/>
                <w:vertAlign w:val="superscript"/>
              </w:rPr>
              <w:t>th</w:t>
            </w:r>
            <w:r w:rsidR="004F52D3" w:rsidRPr="00CD188E">
              <w:rPr>
                <w:rFonts w:ascii="Arial" w:hAnsi="Arial" w:cs="Arial"/>
                <w:color w:val="000000"/>
                <w:sz w:val="20"/>
                <w:szCs w:val="20"/>
              </w:rPr>
              <w:t xml:space="preserve"> Sep.</w:t>
            </w:r>
            <w:r w:rsidRPr="00CD188E">
              <w:rPr>
                <w:rFonts w:ascii="Arial" w:hAnsi="Arial" w:cs="Arial"/>
                <w:color w:val="000000"/>
                <w:sz w:val="20"/>
                <w:szCs w:val="20"/>
              </w:rPr>
              <w:t>-2</w:t>
            </w:r>
            <w:r w:rsidR="004F52D3" w:rsidRPr="00CD188E">
              <w:rPr>
                <w:rFonts w:ascii="Arial" w:hAnsi="Arial" w:cs="Arial"/>
                <w:color w:val="000000"/>
                <w:sz w:val="20"/>
                <w:szCs w:val="20"/>
                <w:vertAlign w:val="superscript"/>
              </w:rPr>
              <w:t>nd</w:t>
            </w:r>
            <w:r w:rsidR="004F52D3" w:rsidRPr="00CD188E">
              <w:rPr>
                <w:rFonts w:ascii="Arial" w:hAnsi="Arial" w:cs="Arial"/>
                <w:color w:val="000000"/>
                <w:sz w:val="20"/>
                <w:szCs w:val="20"/>
              </w:rPr>
              <w:t xml:space="preserve"> Oct.</w:t>
            </w:r>
            <w:r w:rsidRPr="00CD188E">
              <w:rPr>
                <w:rFonts w:ascii="Arial" w:hAnsi="Arial" w:cs="Arial"/>
                <w:color w:val="000000"/>
                <w:sz w:val="20"/>
                <w:szCs w:val="20"/>
              </w:rPr>
              <w:t>-2023</w:t>
            </w:r>
          </w:p>
        </w:tc>
        <w:tc>
          <w:tcPr>
            <w:tcW w:w="1417" w:type="dxa"/>
            <w:vAlign w:val="bottom"/>
          </w:tcPr>
          <w:p w14:paraId="3F3468C6"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35.14</w:t>
            </w:r>
          </w:p>
        </w:tc>
        <w:tc>
          <w:tcPr>
            <w:tcW w:w="1276" w:type="dxa"/>
            <w:vAlign w:val="bottom"/>
          </w:tcPr>
          <w:p w14:paraId="58A43FFB"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22.00</w:t>
            </w:r>
          </w:p>
        </w:tc>
        <w:tc>
          <w:tcPr>
            <w:tcW w:w="1418" w:type="dxa"/>
            <w:vAlign w:val="bottom"/>
          </w:tcPr>
          <w:p w14:paraId="30376809"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26.00</w:t>
            </w:r>
          </w:p>
        </w:tc>
        <w:tc>
          <w:tcPr>
            <w:tcW w:w="1422" w:type="dxa"/>
            <w:vAlign w:val="bottom"/>
          </w:tcPr>
          <w:p w14:paraId="589EF1AB"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19.00</w:t>
            </w:r>
          </w:p>
        </w:tc>
      </w:tr>
      <w:tr w:rsidR="00B43708" w:rsidRPr="00CD188E" w14:paraId="043586B7" w14:textId="77777777" w:rsidTr="00B73C25">
        <w:trPr>
          <w:trHeight w:val="62"/>
          <w:jc w:val="center"/>
        </w:trPr>
        <w:tc>
          <w:tcPr>
            <w:tcW w:w="1271" w:type="dxa"/>
            <w:vAlign w:val="bottom"/>
          </w:tcPr>
          <w:p w14:paraId="694743A2"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w:t>
            </w:r>
          </w:p>
        </w:tc>
        <w:tc>
          <w:tcPr>
            <w:tcW w:w="2410" w:type="dxa"/>
            <w:vAlign w:val="bottom"/>
          </w:tcPr>
          <w:p w14:paraId="6DFA8999" w14:textId="46E79F2E"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03</w:t>
            </w:r>
            <w:r w:rsidRPr="00CD188E">
              <w:rPr>
                <w:rFonts w:ascii="Arial" w:hAnsi="Arial" w:cs="Arial"/>
                <w:color w:val="000000"/>
                <w:sz w:val="20"/>
                <w:szCs w:val="20"/>
                <w:vertAlign w:val="superscript"/>
              </w:rPr>
              <w:t>rd</w:t>
            </w:r>
            <w:r w:rsidRPr="00CD188E">
              <w:rPr>
                <w:rFonts w:ascii="Arial" w:hAnsi="Arial" w:cs="Arial"/>
                <w:color w:val="000000"/>
                <w:sz w:val="20"/>
                <w:szCs w:val="20"/>
              </w:rPr>
              <w:t xml:space="preserve"> -9</w:t>
            </w:r>
            <w:r w:rsidR="004F52D3" w:rsidRPr="00CD188E">
              <w:rPr>
                <w:rFonts w:ascii="Arial" w:hAnsi="Arial" w:cs="Arial"/>
                <w:color w:val="000000"/>
                <w:sz w:val="20"/>
                <w:szCs w:val="20"/>
                <w:vertAlign w:val="superscript"/>
              </w:rPr>
              <w:t>th</w:t>
            </w:r>
            <w:r w:rsidR="004F52D3" w:rsidRPr="00CD188E">
              <w:rPr>
                <w:rFonts w:ascii="Arial" w:hAnsi="Arial" w:cs="Arial"/>
                <w:color w:val="000000"/>
                <w:sz w:val="20"/>
                <w:szCs w:val="20"/>
              </w:rPr>
              <w:t xml:space="preserve"> Oct.</w:t>
            </w:r>
            <w:r w:rsidRPr="00CD188E">
              <w:rPr>
                <w:rFonts w:ascii="Arial" w:hAnsi="Arial" w:cs="Arial"/>
                <w:color w:val="000000"/>
                <w:sz w:val="20"/>
                <w:szCs w:val="20"/>
              </w:rPr>
              <w:t>-2023</w:t>
            </w:r>
          </w:p>
        </w:tc>
        <w:tc>
          <w:tcPr>
            <w:tcW w:w="1417" w:type="dxa"/>
            <w:vAlign w:val="bottom"/>
          </w:tcPr>
          <w:p w14:paraId="3F7D9410"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35.29</w:t>
            </w:r>
          </w:p>
        </w:tc>
        <w:tc>
          <w:tcPr>
            <w:tcW w:w="1276" w:type="dxa"/>
            <w:vAlign w:val="bottom"/>
          </w:tcPr>
          <w:p w14:paraId="4FA60FCA"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21.00</w:t>
            </w:r>
          </w:p>
        </w:tc>
        <w:tc>
          <w:tcPr>
            <w:tcW w:w="1418" w:type="dxa"/>
            <w:vAlign w:val="bottom"/>
          </w:tcPr>
          <w:p w14:paraId="30B89A64"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37.00</w:t>
            </w:r>
          </w:p>
        </w:tc>
        <w:tc>
          <w:tcPr>
            <w:tcW w:w="1422" w:type="dxa"/>
            <w:vAlign w:val="bottom"/>
          </w:tcPr>
          <w:p w14:paraId="3507B849"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20.00</w:t>
            </w:r>
          </w:p>
        </w:tc>
      </w:tr>
      <w:tr w:rsidR="00B43708" w:rsidRPr="00CD188E" w14:paraId="77D8A253" w14:textId="77777777" w:rsidTr="00B73C25">
        <w:trPr>
          <w:jc w:val="center"/>
        </w:trPr>
        <w:tc>
          <w:tcPr>
            <w:tcW w:w="1271" w:type="dxa"/>
            <w:vAlign w:val="bottom"/>
          </w:tcPr>
          <w:p w14:paraId="147DC4D1"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3</w:t>
            </w:r>
          </w:p>
        </w:tc>
        <w:tc>
          <w:tcPr>
            <w:tcW w:w="2410" w:type="dxa"/>
            <w:vAlign w:val="bottom"/>
          </w:tcPr>
          <w:p w14:paraId="37F45174" w14:textId="33F1E81C"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10</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-16</w:t>
            </w:r>
            <w:r w:rsidR="004F52D3" w:rsidRPr="00CD188E">
              <w:rPr>
                <w:rFonts w:ascii="Arial" w:hAnsi="Arial" w:cs="Arial"/>
                <w:color w:val="000000"/>
                <w:sz w:val="20"/>
                <w:szCs w:val="20"/>
                <w:vertAlign w:val="superscript"/>
              </w:rPr>
              <w:t>th</w:t>
            </w:r>
            <w:r w:rsidR="004F52D3" w:rsidRPr="00CD188E">
              <w:rPr>
                <w:rFonts w:ascii="Arial" w:hAnsi="Arial" w:cs="Arial"/>
                <w:color w:val="000000"/>
                <w:sz w:val="20"/>
                <w:szCs w:val="20"/>
              </w:rPr>
              <w:t xml:space="preserve"> Oct.</w:t>
            </w:r>
            <w:r w:rsidRPr="00CD188E">
              <w:rPr>
                <w:rFonts w:ascii="Arial" w:hAnsi="Arial" w:cs="Arial"/>
                <w:color w:val="000000"/>
                <w:sz w:val="20"/>
                <w:szCs w:val="20"/>
              </w:rPr>
              <w:t>-2023</w:t>
            </w:r>
          </w:p>
        </w:tc>
        <w:tc>
          <w:tcPr>
            <w:tcW w:w="1417" w:type="dxa"/>
            <w:vAlign w:val="bottom"/>
          </w:tcPr>
          <w:p w14:paraId="32E5AC94"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35.00</w:t>
            </w:r>
          </w:p>
        </w:tc>
        <w:tc>
          <w:tcPr>
            <w:tcW w:w="1276" w:type="dxa"/>
            <w:vAlign w:val="bottom"/>
          </w:tcPr>
          <w:p w14:paraId="301A70A6"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20.29</w:t>
            </w:r>
          </w:p>
        </w:tc>
        <w:tc>
          <w:tcPr>
            <w:tcW w:w="1418" w:type="dxa"/>
            <w:vAlign w:val="bottom"/>
          </w:tcPr>
          <w:p w14:paraId="016063B4"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37.00</w:t>
            </w:r>
          </w:p>
        </w:tc>
        <w:tc>
          <w:tcPr>
            <w:tcW w:w="1422" w:type="dxa"/>
            <w:vAlign w:val="bottom"/>
          </w:tcPr>
          <w:p w14:paraId="69DDAA3C"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16.00</w:t>
            </w:r>
          </w:p>
        </w:tc>
      </w:tr>
      <w:tr w:rsidR="00B43708" w:rsidRPr="00CD188E" w14:paraId="4D858A78" w14:textId="77777777" w:rsidTr="00B73C25">
        <w:trPr>
          <w:jc w:val="center"/>
        </w:trPr>
        <w:tc>
          <w:tcPr>
            <w:tcW w:w="1271" w:type="dxa"/>
            <w:vAlign w:val="bottom"/>
          </w:tcPr>
          <w:p w14:paraId="4CD85059"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4</w:t>
            </w:r>
          </w:p>
        </w:tc>
        <w:tc>
          <w:tcPr>
            <w:tcW w:w="2410" w:type="dxa"/>
            <w:vAlign w:val="bottom"/>
          </w:tcPr>
          <w:p w14:paraId="218F4C76" w14:textId="141B2F6E"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17</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-23</w:t>
            </w:r>
            <w:r w:rsidR="004F52D3" w:rsidRPr="00CD188E">
              <w:rPr>
                <w:rFonts w:ascii="Arial" w:hAnsi="Arial" w:cs="Arial"/>
                <w:color w:val="000000"/>
                <w:sz w:val="20"/>
                <w:szCs w:val="20"/>
                <w:vertAlign w:val="superscript"/>
              </w:rPr>
              <w:t>rd</w:t>
            </w:r>
            <w:r w:rsidR="004F52D3" w:rsidRPr="00CD188E">
              <w:rPr>
                <w:rFonts w:ascii="Arial" w:hAnsi="Arial" w:cs="Arial"/>
                <w:color w:val="000000"/>
                <w:sz w:val="20"/>
                <w:szCs w:val="20"/>
              </w:rPr>
              <w:t xml:space="preserve"> Oct.</w:t>
            </w:r>
            <w:r w:rsidRPr="00CD188E">
              <w:rPr>
                <w:rFonts w:ascii="Arial" w:hAnsi="Arial" w:cs="Arial"/>
                <w:color w:val="000000"/>
                <w:sz w:val="20"/>
                <w:szCs w:val="20"/>
              </w:rPr>
              <w:t>-2023</w:t>
            </w:r>
          </w:p>
        </w:tc>
        <w:tc>
          <w:tcPr>
            <w:tcW w:w="1417" w:type="dxa"/>
            <w:vAlign w:val="bottom"/>
          </w:tcPr>
          <w:p w14:paraId="11751473"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30.14</w:t>
            </w:r>
          </w:p>
        </w:tc>
        <w:tc>
          <w:tcPr>
            <w:tcW w:w="1276" w:type="dxa"/>
            <w:vAlign w:val="bottom"/>
          </w:tcPr>
          <w:p w14:paraId="539E417D"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16.43</w:t>
            </w:r>
          </w:p>
        </w:tc>
        <w:tc>
          <w:tcPr>
            <w:tcW w:w="1418" w:type="dxa"/>
            <w:vAlign w:val="bottom"/>
          </w:tcPr>
          <w:p w14:paraId="79433DB6"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32.00</w:t>
            </w:r>
          </w:p>
        </w:tc>
        <w:tc>
          <w:tcPr>
            <w:tcW w:w="1422" w:type="dxa"/>
            <w:vAlign w:val="bottom"/>
          </w:tcPr>
          <w:p w14:paraId="23A35F23"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16.00</w:t>
            </w:r>
          </w:p>
        </w:tc>
      </w:tr>
      <w:tr w:rsidR="00B43708" w:rsidRPr="00CD188E" w14:paraId="1BF0BF97" w14:textId="77777777" w:rsidTr="00B73C25">
        <w:trPr>
          <w:jc w:val="center"/>
        </w:trPr>
        <w:tc>
          <w:tcPr>
            <w:tcW w:w="1271" w:type="dxa"/>
            <w:vAlign w:val="bottom"/>
          </w:tcPr>
          <w:p w14:paraId="171E05BF"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5</w:t>
            </w:r>
          </w:p>
        </w:tc>
        <w:tc>
          <w:tcPr>
            <w:tcW w:w="2410" w:type="dxa"/>
            <w:vAlign w:val="bottom"/>
          </w:tcPr>
          <w:p w14:paraId="75CF364B"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24</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-30</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Oct.-2023</w:t>
            </w:r>
          </w:p>
        </w:tc>
        <w:tc>
          <w:tcPr>
            <w:tcW w:w="1417" w:type="dxa"/>
            <w:vAlign w:val="bottom"/>
          </w:tcPr>
          <w:p w14:paraId="2962C725"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32.57</w:t>
            </w:r>
          </w:p>
        </w:tc>
        <w:tc>
          <w:tcPr>
            <w:tcW w:w="1276" w:type="dxa"/>
            <w:vAlign w:val="bottom"/>
          </w:tcPr>
          <w:p w14:paraId="4D7E9F7F"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15.57</w:t>
            </w:r>
          </w:p>
        </w:tc>
        <w:tc>
          <w:tcPr>
            <w:tcW w:w="1418" w:type="dxa"/>
            <w:vAlign w:val="bottom"/>
          </w:tcPr>
          <w:p w14:paraId="0DB9A8CD"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34.00</w:t>
            </w:r>
          </w:p>
        </w:tc>
        <w:tc>
          <w:tcPr>
            <w:tcW w:w="1422" w:type="dxa"/>
            <w:vAlign w:val="bottom"/>
          </w:tcPr>
          <w:p w14:paraId="268D75E6"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14.00</w:t>
            </w:r>
          </w:p>
        </w:tc>
      </w:tr>
      <w:tr w:rsidR="00B43708" w:rsidRPr="00CD188E" w14:paraId="268E9183" w14:textId="77777777" w:rsidTr="00B73C25">
        <w:trPr>
          <w:jc w:val="center"/>
        </w:trPr>
        <w:tc>
          <w:tcPr>
            <w:tcW w:w="1271" w:type="dxa"/>
            <w:vAlign w:val="bottom"/>
          </w:tcPr>
          <w:p w14:paraId="7DF2BED2"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6</w:t>
            </w:r>
          </w:p>
        </w:tc>
        <w:tc>
          <w:tcPr>
            <w:tcW w:w="2410" w:type="dxa"/>
            <w:vAlign w:val="bottom"/>
          </w:tcPr>
          <w:p w14:paraId="648F7C9E" w14:textId="27320A52"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31</w:t>
            </w:r>
            <w:r w:rsidRPr="00CD188E">
              <w:rPr>
                <w:rFonts w:ascii="Arial" w:hAnsi="Arial" w:cs="Arial"/>
                <w:color w:val="000000"/>
                <w:sz w:val="20"/>
                <w:szCs w:val="20"/>
                <w:vertAlign w:val="superscript"/>
              </w:rPr>
              <w:t>st</w:t>
            </w:r>
            <w:r w:rsidRPr="00CD188E">
              <w:rPr>
                <w:rFonts w:ascii="Arial" w:hAnsi="Arial" w:cs="Arial"/>
                <w:color w:val="000000"/>
                <w:sz w:val="20"/>
                <w:szCs w:val="20"/>
              </w:rPr>
              <w:t xml:space="preserve"> Oct.-6</w:t>
            </w:r>
            <w:r w:rsidR="004F52D3" w:rsidRPr="00CD188E">
              <w:rPr>
                <w:rFonts w:ascii="Arial" w:hAnsi="Arial" w:cs="Arial"/>
                <w:color w:val="000000"/>
                <w:sz w:val="20"/>
                <w:szCs w:val="20"/>
                <w:vertAlign w:val="superscript"/>
              </w:rPr>
              <w:t>th</w:t>
            </w:r>
            <w:r w:rsidR="004F52D3" w:rsidRPr="00CD188E">
              <w:rPr>
                <w:rFonts w:ascii="Arial" w:hAnsi="Arial" w:cs="Arial"/>
                <w:color w:val="000000"/>
                <w:sz w:val="20"/>
                <w:szCs w:val="20"/>
              </w:rPr>
              <w:t xml:space="preserve"> Nov.</w:t>
            </w:r>
            <w:r w:rsidRPr="00CD188E">
              <w:rPr>
                <w:rFonts w:ascii="Arial" w:hAnsi="Arial" w:cs="Arial"/>
                <w:color w:val="000000"/>
                <w:sz w:val="20"/>
                <w:szCs w:val="20"/>
              </w:rPr>
              <w:t>-2023</w:t>
            </w:r>
          </w:p>
        </w:tc>
        <w:tc>
          <w:tcPr>
            <w:tcW w:w="1417" w:type="dxa"/>
            <w:vAlign w:val="bottom"/>
          </w:tcPr>
          <w:p w14:paraId="6FAC9CD3"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31.00</w:t>
            </w:r>
          </w:p>
        </w:tc>
        <w:tc>
          <w:tcPr>
            <w:tcW w:w="1276" w:type="dxa"/>
            <w:vAlign w:val="bottom"/>
          </w:tcPr>
          <w:p w14:paraId="4C094C47"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15.43</w:t>
            </w:r>
          </w:p>
        </w:tc>
        <w:tc>
          <w:tcPr>
            <w:tcW w:w="1418" w:type="dxa"/>
            <w:vAlign w:val="bottom"/>
          </w:tcPr>
          <w:p w14:paraId="1BC022ED"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32.00</w:t>
            </w:r>
          </w:p>
        </w:tc>
        <w:tc>
          <w:tcPr>
            <w:tcW w:w="1422" w:type="dxa"/>
            <w:vAlign w:val="bottom"/>
          </w:tcPr>
          <w:p w14:paraId="35089D7D"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13.00</w:t>
            </w:r>
          </w:p>
        </w:tc>
      </w:tr>
      <w:tr w:rsidR="00B43708" w:rsidRPr="00CD188E" w14:paraId="14AE73E1" w14:textId="77777777" w:rsidTr="00B73C25">
        <w:trPr>
          <w:jc w:val="center"/>
        </w:trPr>
        <w:tc>
          <w:tcPr>
            <w:tcW w:w="1271" w:type="dxa"/>
            <w:vAlign w:val="bottom"/>
          </w:tcPr>
          <w:p w14:paraId="467124E8"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7</w:t>
            </w:r>
          </w:p>
        </w:tc>
        <w:tc>
          <w:tcPr>
            <w:tcW w:w="2410" w:type="dxa"/>
            <w:vAlign w:val="bottom"/>
          </w:tcPr>
          <w:p w14:paraId="7DA1BBB5" w14:textId="22FF3DAF"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07</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-13</w:t>
            </w:r>
            <w:r w:rsidR="004F52D3" w:rsidRPr="00CD188E">
              <w:rPr>
                <w:rFonts w:ascii="Arial" w:hAnsi="Arial" w:cs="Arial"/>
                <w:color w:val="000000"/>
                <w:sz w:val="20"/>
                <w:szCs w:val="20"/>
                <w:vertAlign w:val="superscript"/>
              </w:rPr>
              <w:t>th</w:t>
            </w:r>
            <w:r w:rsidR="004F52D3" w:rsidRPr="00CD188E">
              <w:rPr>
                <w:rFonts w:ascii="Arial" w:hAnsi="Arial" w:cs="Arial"/>
                <w:color w:val="000000"/>
                <w:sz w:val="20"/>
                <w:szCs w:val="20"/>
              </w:rPr>
              <w:t xml:space="preserve"> Nov.</w:t>
            </w:r>
            <w:r w:rsidRPr="00CD188E">
              <w:rPr>
                <w:rFonts w:ascii="Arial" w:hAnsi="Arial" w:cs="Arial"/>
                <w:color w:val="000000"/>
                <w:sz w:val="20"/>
                <w:szCs w:val="20"/>
              </w:rPr>
              <w:t>- 2023</w:t>
            </w:r>
          </w:p>
        </w:tc>
        <w:tc>
          <w:tcPr>
            <w:tcW w:w="1417" w:type="dxa"/>
            <w:vAlign w:val="bottom"/>
          </w:tcPr>
          <w:p w14:paraId="40AB1061"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28.86</w:t>
            </w:r>
          </w:p>
        </w:tc>
        <w:tc>
          <w:tcPr>
            <w:tcW w:w="1276" w:type="dxa"/>
            <w:vAlign w:val="bottom"/>
          </w:tcPr>
          <w:p w14:paraId="7DA03C5D"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14.00</w:t>
            </w:r>
          </w:p>
        </w:tc>
        <w:tc>
          <w:tcPr>
            <w:tcW w:w="1418" w:type="dxa"/>
            <w:vAlign w:val="bottom"/>
          </w:tcPr>
          <w:p w14:paraId="0738C7E8"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31.00</w:t>
            </w:r>
          </w:p>
        </w:tc>
        <w:tc>
          <w:tcPr>
            <w:tcW w:w="1422" w:type="dxa"/>
            <w:vAlign w:val="bottom"/>
          </w:tcPr>
          <w:p w14:paraId="2859B62C"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12.00</w:t>
            </w:r>
          </w:p>
        </w:tc>
      </w:tr>
      <w:tr w:rsidR="00B43708" w:rsidRPr="00CD188E" w14:paraId="414D2266" w14:textId="77777777" w:rsidTr="00B73C25">
        <w:trPr>
          <w:jc w:val="center"/>
        </w:trPr>
        <w:tc>
          <w:tcPr>
            <w:tcW w:w="1271" w:type="dxa"/>
            <w:vAlign w:val="bottom"/>
          </w:tcPr>
          <w:p w14:paraId="03A03391"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8</w:t>
            </w:r>
          </w:p>
        </w:tc>
        <w:tc>
          <w:tcPr>
            <w:tcW w:w="2410" w:type="dxa"/>
            <w:vAlign w:val="bottom"/>
          </w:tcPr>
          <w:p w14:paraId="33E6F753" w14:textId="220CFD7D"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14</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-20</w:t>
            </w:r>
            <w:r w:rsidR="004F52D3" w:rsidRPr="00CD188E">
              <w:rPr>
                <w:rFonts w:ascii="Arial" w:hAnsi="Arial" w:cs="Arial"/>
                <w:color w:val="000000"/>
                <w:sz w:val="20"/>
                <w:szCs w:val="20"/>
                <w:vertAlign w:val="superscript"/>
              </w:rPr>
              <w:t>th</w:t>
            </w:r>
            <w:r w:rsidR="004F52D3" w:rsidRPr="00CD188E">
              <w:rPr>
                <w:rFonts w:ascii="Arial" w:hAnsi="Arial" w:cs="Arial"/>
                <w:color w:val="000000"/>
                <w:sz w:val="20"/>
                <w:szCs w:val="20"/>
              </w:rPr>
              <w:t xml:space="preserve"> Nov.</w:t>
            </w:r>
            <w:r w:rsidRPr="00CD188E">
              <w:rPr>
                <w:rFonts w:ascii="Arial" w:hAnsi="Arial" w:cs="Arial"/>
                <w:color w:val="000000"/>
                <w:sz w:val="20"/>
                <w:szCs w:val="20"/>
              </w:rPr>
              <w:t>- 2023</w:t>
            </w:r>
          </w:p>
        </w:tc>
        <w:tc>
          <w:tcPr>
            <w:tcW w:w="1417" w:type="dxa"/>
            <w:vAlign w:val="bottom"/>
          </w:tcPr>
          <w:p w14:paraId="3EAB0717"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29.00</w:t>
            </w:r>
          </w:p>
        </w:tc>
        <w:tc>
          <w:tcPr>
            <w:tcW w:w="1276" w:type="dxa"/>
            <w:vAlign w:val="bottom"/>
          </w:tcPr>
          <w:p w14:paraId="423BD253"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12.71</w:t>
            </w:r>
          </w:p>
        </w:tc>
        <w:tc>
          <w:tcPr>
            <w:tcW w:w="1418" w:type="dxa"/>
            <w:vAlign w:val="bottom"/>
          </w:tcPr>
          <w:p w14:paraId="0C00933F"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31.00</w:t>
            </w:r>
          </w:p>
        </w:tc>
        <w:tc>
          <w:tcPr>
            <w:tcW w:w="1422" w:type="dxa"/>
            <w:vAlign w:val="bottom"/>
          </w:tcPr>
          <w:p w14:paraId="0D1D8A3E"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12.00</w:t>
            </w:r>
          </w:p>
        </w:tc>
      </w:tr>
      <w:tr w:rsidR="00B43708" w:rsidRPr="00CD188E" w14:paraId="64196AF1" w14:textId="77777777" w:rsidTr="00B73C25">
        <w:trPr>
          <w:jc w:val="center"/>
        </w:trPr>
        <w:tc>
          <w:tcPr>
            <w:tcW w:w="1271" w:type="dxa"/>
            <w:vAlign w:val="bottom"/>
          </w:tcPr>
          <w:p w14:paraId="472D6D89"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9</w:t>
            </w:r>
          </w:p>
        </w:tc>
        <w:tc>
          <w:tcPr>
            <w:tcW w:w="2410" w:type="dxa"/>
            <w:vAlign w:val="bottom"/>
          </w:tcPr>
          <w:p w14:paraId="34CFE960" w14:textId="0B86B496"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21</w:t>
            </w:r>
            <w:r w:rsidRPr="00CD188E">
              <w:rPr>
                <w:rFonts w:ascii="Arial" w:hAnsi="Arial" w:cs="Arial"/>
                <w:color w:val="000000"/>
                <w:sz w:val="20"/>
                <w:szCs w:val="20"/>
                <w:vertAlign w:val="superscript"/>
              </w:rPr>
              <w:t>st</w:t>
            </w:r>
            <w:r w:rsidR="004F52D3">
              <w:rPr>
                <w:rFonts w:ascii="Arial" w:hAnsi="Arial" w:cs="Arial"/>
                <w:color w:val="000000"/>
                <w:sz w:val="20"/>
                <w:szCs w:val="20"/>
              </w:rPr>
              <w:t>-27th</w:t>
            </w:r>
            <w:r w:rsidR="004F52D3" w:rsidRPr="00CD188E">
              <w:rPr>
                <w:rFonts w:ascii="Arial" w:hAnsi="Arial" w:cs="Arial"/>
                <w:color w:val="000000"/>
                <w:sz w:val="20"/>
                <w:szCs w:val="20"/>
              </w:rPr>
              <w:t xml:space="preserve"> Nov</w:t>
            </w:r>
            <w:r w:rsidRPr="00CD188E">
              <w:rPr>
                <w:rFonts w:ascii="Arial" w:hAnsi="Arial" w:cs="Arial"/>
                <w:color w:val="000000"/>
                <w:sz w:val="20"/>
                <w:szCs w:val="20"/>
              </w:rPr>
              <w:t xml:space="preserve"> </w:t>
            </w:r>
            <w:r w:rsidR="004F52D3">
              <w:rPr>
                <w:rFonts w:ascii="Arial" w:hAnsi="Arial" w:cs="Arial"/>
                <w:color w:val="000000"/>
                <w:sz w:val="20"/>
                <w:szCs w:val="20"/>
              </w:rPr>
              <w:t xml:space="preserve">2023 </w:t>
            </w:r>
          </w:p>
        </w:tc>
        <w:tc>
          <w:tcPr>
            <w:tcW w:w="1417" w:type="dxa"/>
            <w:vAlign w:val="bottom"/>
          </w:tcPr>
          <w:p w14:paraId="2738E217"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26.00</w:t>
            </w:r>
          </w:p>
        </w:tc>
        <w:tc>
          <w:tcPr>
            <w:tcW w:w="1276" w:type="dxa"/>
            <w:vAlign w:val="bottom"/>
          </w:tcPr>
          <w:p w14:paraId="4C465A81"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11.71</w:t>
            </w:r>
          </w:p>
        </w:tc>
        <w:tc>
          <w:tcPr>
            <w:tcW w:w="1418" w:type="dxa"/>
            <w:vAlign w:val="bottom"/>
          </w:tcPr>
          <w:p w14:paraId="420AF203"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28.00</w:t>
            </w:r>
          </w:p>
        </w:tc>
        <w:tc>
          <w:tcPr>
            <w:tcW w:w="1422" w:type="dxa"/>
            <w:vAlign w:val="bottom"/>
          </w:tcPr>
          <w:p w14:paraId="38F32D30"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9.00</w:t>
            </w:r>
          </w:p>
        </w:tc>
      </w:tr>
      <w:tr w:rsidR="00B43708" w:rsidRPr="00CD188E" w14:paraId="00EA6E64" w14:textId="77777777" w:rsidTr="00B73C25">
        <w:trPr>
          <w:jc w:val="center"/>
        </w:trPr>
        <w:tc>
          <w:tcPr>
            <w:tcW w:w="1271" w:type="dxa"/>
            <w:shd w:val="clear" w:color="auto" w:fill="D9D9D9" w:themeFill="background1" w:themeFillShade="D9"/>
            <w:vAlign w:val="bottom"/>
          </w:tcPr>
          <w:p w14:paraId="3E289DF5"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10</w:t>
            </w:r>
          </w:p>
        </w:tc>
        <w:tc>
          <w:tcPr>
            <w:tcW w:w="2410" w:type="dxa"/>
            <w:shd w:val="clear" w:color="auto" w:fill="D9D9D9" w:themeFill="background1" w:themeFillShade="D9"/>
            <w:vAlign w:val="bottom"/>
          </w:tcPr>
          <w:p w14:paraId="374083E4" w14:textId="5E0F6D79"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28</w:t>
            </w:r>
            <w:r w:rsidR="004F52D3" w:rsidRPr="00CD188E">
              <w:rPr>
                <w:rFonts w:ascii="Arial" w:hAnsi="Arial" w:cs="Arial"/>
                <w:color w:val="000000"/>
                <w:sz w:val="20"/>
                <w:szCs w:val="20"/>
                <w:vertAlign w:val="superscript"/>
              </w:rPr>
              <w:t>th</w:t>
            </w:r>
            <w:r w:rsidR="004F52D3" w:rsidRPr="00CD188E">
              <w:rPr>
                <w:rFonts w:ascii="Arial" w:hAnsi="Arial" w:cs="Arial"/>
                <w:color w:val="000000"/>
                <w:sz w:val="20"/>
                <w:szCs w:val="20"/>
              </w:rPr>
              <w:t xml:space="preserve"> Nov.</w:t>
            </w:r>
            <w:r w:rsidRPr="00CD188E">
              <w:rPr>
                <w:rFonts w:ascii="Arial" w:hAnsi="Arial" w:cs="Arial"/>
                <w:color w:val="000000"/>
                <w:sz w:val="20"/>
                <w:szCs w:val="20"/>
              </w:rPr>
              <w:t>-04</w:t>
            </w:r>
            <w:r w:rsidR="004F52D3" w:rsidRPr="00CD188E">
              <w:rPr>
                <w:rFonts w:ascii="Arial" w:hAnsi="Arial" w:cs="Arial"/>
                <w:color w:val="000000"/>
                <w:sz w:val="20"/>
                <w:szCs w:val="20"/>
                <w:vertAlign w:val="superscript"/>
              </w:rPr>
              <w:t>th</w:t>
            </w:r>
            <w:r w:rsidR="004F52D3" w:rsidRPr="00CD188E">
              <w:rPr>
                <w:rFonts w:ascii="Arial" w:hAnsi="Arial" w:cs="Arial"/>
                <w:color w:val="000000"/>
                <w:sz w:val="20"/>
                <w:szCs w:val="20"/>
              </w:rPr>
              <w:t xml:space="preserve"> </w:t>
            </w:r>
            <w:r w:rsidR="004F52D3">
              <w:rPr>
                <w:rFonts w:ascii="Arial" w:hAnsi="Arial" w:cs="Arial"/>
                <w:color w:val="000000"/>
                <w:sz w:val="20"/>
                <w:szCs w:val="20"/>
              </w:rPr>
              <w:t xml:space="preserve">Dec.-2023 </w:t>
            </w:r>
          </w:p>
        </w:tc>
        <w:tc>
          <w:tcPr>
            <w:tcW w:w="1417" w:type="dxa"/>
            <w:shd w:val="clear" w:color="auto" w:fill="D9D9D9" w:themeFill="background1" w:themeFillShade="D9"/>
            <w:vAlign w:val="bottom"/>
          </w:tcPr>
          <w:p w14:paraId="41108B09"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24.29</w:t>
            </w:r>
          </w:p>
        </w:tc>
        <w:tc>
          <w:tcPr>
            <w:tcW w:w="1276" w:type="dxa"/>
            <w:shd w:val="clear" w:color="auto" w:fill="D9D9D9" w:themeFill="background1" w:themeFillShade="D9"/>
            <w:vAlign w:val="bottom"/>
          </w:tcPr>
          <w:p w14:paraId="32B29D81"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11.57</w:t>
            </w:r>
          </w:p>
        </w:tc>
        <w:tc>
          <w:tcPr>
            <w:tcW w:w="1418" w:type="dxa"/>
            <w:shd w:val="clear" w:color="auto" w:fill="D9D9D9" w:themeFill="background1" w:themeFillShade="D9"/>
            <w:vAlign w:val="bottom"/>
          </w:tcPr>
          <w:p w14:paraId="09513169"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26.00</w:t>
            </w:r>
          </w:p>
        </w:tc>
        <w:tc>
          <w:tcPr>
            <w:tcW w:w="1422" w:type="dxa"/>
            <w:shd w:val="clear" w:color="auto" w:fill="D9D9D9" w:themeFill="background1" w:themeFillShade="D9"/>
            <w:vAlign w:val="bottom"/>
          </w:tcPr>
          <w:p w14:paraId="0AE150EE"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9.00</w:t>
            </w:r>
          </w:p>
        </w:tc>
      </w:tr>
      <w:tr w:rsidR="00B43708" w:rsidRPr="00CD188E" w14:paraId="5729C12E" w14:textId="77777777" w:rsidTr="00B73C25">
        <w:trPr>
          <w:jc w:val="center"/>
        </w:trPr>
        <w:tc>
          <w:tcPr>
            <w:tcW w:w="1271" w:type="dxa"/>
            <w:vAlign w:val="bottom"/>
          </w:tcPr>
          <w:p w14:paraId="3C99A115"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11</w:t>
            </w:r>
          </w:p>
        </w:tc>
        <w:tc>
          <w:tcPr>
            <w:tcW w:w="2410" w:type="dxa"/>
            <w:vAlign w:val="bottom"/>
          </w:tcPr>
          <w:p w14:paraId="6CC589A7" w14:textId="3F464EF1"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05</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-11</w:t>
            </w:r>
            <w:r w:rsidR="004F52D3" w:rsidRPr="00CD188E">
              <w:rPr>
                <w:rFonts w:ascii="Arial" w:hAnsi="Arial" w:cs="Arial"/>
                <w:color w:val="000000"/>
                <w:sz w:val="20"/>
                <w:szCs w:val="20"/>
                <w:vertAlign w:val="superscript"/>
              </w:rPr>
              <w:t>th</w:t>
            </w:r>
            <w:r w:rsidR="004F52D3" w:rsidRPr="00CD188E">
              <w:rPr>
                <w:rFonts w:ascii="Arial" w:hAnsi="Arial" w:cs="Arial"/>
                <w:color w:val="000000"/>
                <w:sz w:val="20"/>
                <w:szCs w:val="20"/>
              </w:rPr>
              <w:t xml:space="preserve"> Dec.</w:t>
            </w:r>
            <w:r w:rsidRPr="00CD188E">
              <w:rPr>
                <w:rFonts w:ascii="Arial" w:hAnsi="Arial" w:cs="Arial"/>
                <w:color w:val="000000"/>
                <w:sz w:val="20"/>
                <w:szCs w:val="20"/>
              </w:rPr>
              <w:t>- 2023</w:t>
            </w:r>
          </w:p>
        </w:tc>
        <w:tc>
          <w:tcPr>
            <w:tcW w:w="1417" w:type="dxa"/>
            <w:vAlign w:val="bottom"/>
          </w:tcPr>
          <w:p w14:paraId="713ECDF7"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24.71</w:t>
            </w:r>
          </w:p>
        </w:tc>
        <w:tc>
          <w:tcPr>
            <w:tcW w:w="1276" w:type="dxa"/>
            <w:vAlign w:val="bottom"/>
          </w:tcPr>
          <w:p w14:paraId="11707824"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8.71</w:t>
            </w:r>
          </w:p>
        </w:tc>
        <w:tc>
          <w:tcPr>
            <w:tcW w:w="1418" w:type="dxa"/>
            <w:vAlign w:val="bottom"/>
          </w:tcPr>
          <w:p w14:paraId="22BDB6DA"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27.00</w:t>
            </w:r>
          </w:p>
        </w:tc>
        <w:tc>
          <w:tcPr>
            <w:tcW w:w="1422" w:type="dxa"/>
            <w:vAlign w:val="bottom"/>
          </w:tcPr>
          <w:p w14:paraId="631C7E65"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7.00</w:t>
            </w:r>
          </w:p>
        </w:tc>
      </w:tr>
      <w:tr w:rsidR="00B43708" w:rsidRPr="00CD188E" w14:paraId="2EEEA930" w14:textId="77777777" w:rsidTr="00B73C25">
        <w:trPr>
          <w:jc w:val="center"/>
        </w:trPr>
        <w:tc>
          <w:tcPr>
            <w:tcW w:w="1271" w:type="dxa"/>
            <w:vAlign w:val="bottom"/>
          </w:tcPr>
          <w:p w14:paraId="77E4EF67"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12</w:t>
            </w:r>
          </w:p>
        </w:tc>
        <w:tc>
          <w:tcPr>
            <w:tcW w:w="2410" w:type="dxa"/>
            <w:vAlign w:val="bottom"/>
          </w:tcPr>
          <w:p w14:paraId="24C13FA0" w14:textId="6FF2BF1C"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12</w:t>
            </w:r>
            <w:r w:rsidRPr="00CD188E">
              <w:rPr>
                <w:rFonts w:ascii="Arial" w:hAnsi="Arial" w:cs="Arial"/>
                <w:color w:val="000000"/>
                <w:sz w:val="20"/>
                <w:szCs w:val="20"/>
                <w:vertAlign w:val="superscript"/>
              </w:rPr>
              <w:t>th</w:t>
            </w:r>
            <w:r w:rsidR="004F52D3">
              <w:rPr>
                <w:rFonts w:ascii="Arial" w:hAnsi="Arial" w:cs="Arial"/>
                <w:color w:val="000000"/>
                <w:sz w:val="20"/>
                <w:szCs w:val="20"/>
              </w:rPr>
              <w:t>-18</w:t>
            </w:r>
            <w:r w:rsidR="004F52D3" w:rsidRPr="004F52D3">
              <w:rPr>
                <w:rFonts w:ascii="Arial" w:hAnsi="Arial" w:cs="Arial"/>
                <w:color w:val="000000"/>
                <w:sz w:val="20"/>
                <w:szCs w:val="20"/>
                <w:vertAlign w:val="superscript"/>
              </w:rPr>
              <w:t>th</w:t>
            </w:r>
            <w:r w:rsidR="004F52D3">
              <w:rPr>
                <w:rFonts w:ascii="Arial" w:hAnsi="Arial" w:cs="Arial"/>
                <w:color w:val="000000"/>
                <w:sz w:val="20"/>
                <w:szCs w:val="20"/>
              </w:rPr>
              <w:t xml:space="preserve"> Dec.-2023 </w:t>
            </w:r>
          </w:p>
        </w:tc>
        <w:tc>
          <w:tcPr>
            <w:tcW w:w="1417" w:type="dxa"/>
            <w:vAlign w:val="bottom"/>
          </w:tcPr>
          <w:p w14:paraId="24B2A4AF"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22.29</w:t>
            </w:r>
          </w:p>
        </w:tc>
        <w:tc>
          <w:tcPr>
            <w:tcW w:w="1276" w:type="dxa"/>
            <w:vAlign w:val="bottom"/>
          </w:tcPr>
          <w:p w14:paraId="746492F4"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7.00</w:t>
            </w:r>
          </w:p>
        </w:tc>
        <w:tc>
          <w:tcPr>
            <w:tcW w:w="1418" w:type="dxa"/>
            <w:vAlign w:val="bottom"/>
          </w:tcPr>
          <w:p w14:paraId="5166A27C"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23.00</w:t>
            </w:r>
          </w:p>
        </w:tc>
        <w:tc>
          <w:tcPr>
            <w:tcW w:w="1422" w:type="dxa"/>
            <w:vAlign w:val="bottom"/>
          </w:tcPr>
          <w:p w14:paraId="69745506"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6.00</w:t>
            </w:r>
          </w:p>
        </w:tc>
      </w:tr>
      <w:tr w:rsidR="00B43708" w:rsidRPr="00CD188E" w14:paraId="1C608E70" w14:textId="77777777" w:rsidTr="00B73C25">
        <w:trPr>
          <w:jc w:val="center"/>
        </w:trPr>
        <w:tc>
          <w:tcPr>
            <w:tcW w:w="1271" w:type="dxa"/>
            <w:vAlign w:val="bottom"/>
          </w:tcPr>
          <w:p w14:paraId="14DD6065"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13</w:t>
            </w:r>
          </w:p>
        </w:tc>
        <w:tc>
          <w:tcPr>
            <w:tcW w:w="2410" w:type="dxa"/>
            <w:vAlign w:val="bottom"/>
          </w:tcPr>
          <w:p w14:paraId="0BC7C0E3" w14:textId="37A59358"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19</w:t>
            </w:r>
            <w:r w:rsidRPr="00CD188E">
              <w:rPr>
                <w:rFonts w:ascii="Arial" w:hAnsi="Arial" w:cs="Arial"/>
                <w:color w:val="000000"/>
                <w:sz w:val="20"/>
                <w:szCs w:val="20"/>
                <w:vertAlign w:val="superscript"/>
              </w:rPr>
              <w:t>th</w:t>
            </w:r>
            <w:r w:rsidR="004F52D3">
              <w:rPr>
                <w:rFonts w:ascii="Arial" w:hAnsi="Arial" w:cs="Arial"/>
                <w:color w:val="000000"/>
                <w:sz w:val="20"/>
                <w:szCs w:val="20"/>
              </w:rPr>
              <w:t>-25th</w:t>
            </w:r>
            <w:r w:rsidR="004F52D3" w:rsidRPr="00CD188E">
              <w:rPr>
                <w:rFonts w:ascii="Arial" w:hAnsi="Arial" w:cs="Arial"/>
                <w:color w:val="000000"/>
                <w:sz w:val="20"/>
                <w:szCs w:val="20"/>
              </w:rPr>
              <w:t xml:space="preserve"> Dec.</w:t>
            </w:r>
            <w:r w:rsidRPr="00CD188E">
              <w:rPr>
                <w:rFonts w:ascii="Arial" w:hAnsi="Arial" w:cs="Arial"/>
                <w:color w:val="000000"/>
                <w:sz w:val="20"/>
                <w:szCs w:val="20"/>
              </w:rPr>
              <w:t>- 2023</w:t>
            </w:r>
          </w:p>
        </w:tc>
        <w:tc>
          <w:tcPr>
            <w:tcW w:w="1417" w:type="dxa"/>
            <w:vAlign w:val="bottom"/>
          </w:tcPr>
          <w:p w14:paraId="093F6ECE"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22.57</w:t>
            </w:r>
          </w:p>
        </w:tc>
        <w:tc>
          <w:tcPr>
            <w:tcW w:w="1276" w:type="dxa"/>
            <w:vAlign w:val="bottom"/>
          </w:tcPr>
          <w:p w14:paraId="618A7A00"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6.57</w:t>
            </w:r>
          </w:p>
        </w:tc>
        <w:tc>
          <w:tcPr>
            <w:tcW w:w="1418" w:type="dxa"/>
            <w:vAlign w:val="bottom"/>
          </w:tcPr>
          <w:p w14:paraId="18772F70"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25.00</w:t>
            </w:r>
          </w:p>
        </w:tc>
        <w:tc>
          <w:tcPr>
            <w:tcW w:w="1422" w:type="dxa"/>
            <w:vAlign w:val="bottom"/>
          </w:tcPr>
          <w:p w14:paraId="2F63A292"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5.00</w:t>
            </w:r>
          </w:p>
        </w:tc>
      </w:tr>
      <w:tr w:rsidR="00B43708" w:rsidRPr="00CD188E" w14:paraId="2C50255E" w14:textId="77777777" w:rsidTr="00B73C25">
        <w:trPr>
          <w:jc w:val="center"/>
        </w:trPr>
        <w:tc>
          <w:tcPr>
            <w:tcW w:w="1271" w:type="dxa"/>
            <w:vAlign w:val="bottom"/>
          </w:tcPr>
          <w:p w14:paraId="3F451888"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14</w:t>
            </w:r>
          </w:p>
        </w:tc>
        <w:tc>
          <w:tcPr>
            <w:tcW w:w="2410" w:type="dxa"/>
            <w:vAlign w:val="bottom"/>
          </w:tcPr>
          <w:p w14:paraId="58CAFBF0" w14:textId="12218334"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26</w:t>
            </w:r>
            <w:r w:rsidR="004F52D3" w:rsidRPr="00CD188E">
              <w:rPr>
                <w:rFonts w:ascii="Arial" w:hAnsi="Arial" w:cs="Arial"/>
                <w:color w:val="000000"/>
                <w:sz w:val="20"/>
                <w:szCs w:val="20"/>
                <w:vertAlign w:val="superscript"/>
              </w:rPr>
              <w:t>th</w:t>
            </w:r>
            <w:r w:rsidR="004F52D3" w:rsidRPr="00CD188E">
              <w:rPr>
                <w:rFonts w:ascii="Arial" w:hAnsi="Arial" w:cs="Arial"/>
                <w:color w:val="000000"/>
                <w:sz w:val="20"/>
                <w:szCs w:val="20"/>
              </w:rPr>
              <w:t xml:space="preserve"> Dec.</w:t>
            </w:r>
            <w:r w:rsidRPr="00CD188E">
              <w:rPr>
                <w:rFonts w:ascii="Arial" w:hAnsi="Arial" w:cs="Arial"/>
                <w:color w:val="000000"/>
                <w:sz w:val="20"/>
                <w:szCs w:val="20"/>
              </w:rPr>
              <w:t xml:space="preserve"> -2023 to 01</w:t>
            </w:r>
            <w:r w:rsidR="004F52D3" w:rsidRPr="00CD188E">
              <w:rPr>
                <w:rFonts w:ascii="Arial" w:hAnsi="Arial" w:cs="Arial"/>
                <w:color w:val="000000"/>
                <w:sz w:val="20"/>
                <w:szCs w:val="20"/>
                <w:vertAlign w:val="superscript"/>
              </w:rPr>
              <w:t>st</w:t>
            </w:r>
            <w:r w:rsidR="004F52D3" w:rsidRPr="00CD188E">
              <w:rPr>
                <w:rFonts w:ascii="Arial" w:hAnsi="Arial" w:cs="Arial"/>
                <w:color w:val="000000"/>
                <w:sz w:val="20"/>
                <w:szCs w:val="20"/>
              </w:rPr>
              <w:t xml:space="preserve"> Jan.</w:t>
            </w:r>
            <w:r w:rsidRPr="00CD188E">
              <w:rPr>
                <w:rFonts w:ascii="Arial" w:hAnsi="Arial" w:cs="Arial"/>
                <w:color w:val="000000"/>
                <w:sz w:val="20"/>
                <w:szCs w:val="20"/>
              </w:rPr>
              <w:t xml:space="preserve"> -2024</w:t>
            </w:r>
          </w:p>
        </w:tc>
        <w:tc>
          <w:tcPr>
            <w:tcW w:w="1417" w:type="dxa"/>
            <w:vAlign w:val="bottom"/>
          </w:tcPr>
          <w:p w14:paraId="7E2FFA8E"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15.14</w:t>
            </w:r>
          </w:p>
        </w:tc>
        <w:tc>
          <w:tcPr>
            <w:tcW w:w="1276" w:type="dxa"/>
            <w:vAlign w:val="bottom"/>
          </w:tcPr>
          <w:p w14:paraId="11AC07A9"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8.86</w:t>
            </w:r>
          </w:p>
        </w:tc>
        <w:tc>
          <w:tcPr>
            <w:tcW w:w="1418" w:type="dxa"/>
            <w:vAlign w:val="bottom"/>
          </w:tcPr>
          <w:p w14:paraId="0FAE8B6E"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22.00</w:t>
            </w:r>
          </w:p>
        </w:tc>
        <w:tc>
          <w:tcPr>
            <w:tcW w:w="1422" w:type="dxa"/>
            <w:vAlign w:val="bottom"/>
          </w:tcPr>
          <w:p w14:paraId="3627B4CE"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7.00</w:t>
            </w:r>
          </w:p>
        </w:tc>
      </w:tr>
      <w:tr w:rsidR="00B43708" w:rsidRPr="00CD188E" w14:paraId="43F645C1" w14:textId="77777777" w:rsidTr="00B73C25">
        <w:trPr>
          <w:jc w:val="center"/>
        </w:trPr>
        <w:tc>
          <w:tcPr>
            <w:tcW w:w="1271" w:type="dxa"/>
            <w:vAlign w:val="bottom"/>
          </w:tcPr>
          <w:p w14:paraId="19B65B85"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15</w:t>
            </w:r>
          </w:p>
        </w:tc>
        <w:tc>
          <w:tcPr>
            <w:tcW w:w="2410" w:type="dxa"/>
            <w:vAlign w:val="bottom"/>
          </w:tcPr>
          <w:p w14:paraId="03E1C507" w14:textId="49BF20A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w:t>
            </w:r>
            <w:r w:rsidRPr="00CD188E">
              <w:rPr>
                <w:rFonts w:ascii="Arial" w:hAnsi="Arial" w:cs="Arial"/>
                <w:color w:val="000000"/>
                <w:sz w:val="20"/>
                <w:szCs w:val="20"/>
                <w:vertAlign w:val="superscript"/>
              </w:rPr>
              <w:t>nd</w:t>
            </w:r>
            <w:r w:rsidR="004F52D3">
              <w:rPr>
                <w:rFonts w:ascii="Arial" w:hAnsi="Arial" w:cs="Arial"/>
                <w:color w:val="000000"/>
                <w:sz w:val="20"/>
                <w:szCs w:val="20"/>
              </w:rPr>
              <w:t>-8</w:t>
            </w:r>
            <w:r w:rsidR="004F52D3" w:rsidRPr="004F52D3">
              <w:rPr>
                <w:rFonts w:ascii="Arial" w:hAnsi="Arial" w:cs="Arial"/>
                <w:color w:val="000000"/>
                <w:sz w:val="20"/>
                <w:szCs w:val="20"/>
                <w:vertAlign w:val="superscript"/>
              </w:rPr>
              <w:t>th</w:t>
            </w:r>
            <w:r w:rsidR="004F52D3">
              <w:rPr>
                <w:rFonts w:ascii="Arial" w:hAnsi="Arial" w:cs="Arial"/>
                <w:color w:val="000000"/>
                <w:sz w:val="20"/>
                <w:szCs w:val="20"/>
              </w:rPr>
              <w:t xml:space="preserve"> Jan. 2024</w:t>
            </w:r>
            <w:r w:rsidRPr="00CD188E">
              <w:rPr>
                <w:rFonts w:ascii="Arial" w:hAnsi="Arial" w:cs="Arial"/>
                <w:color w:val="000000"/>
                <w:sz w:val="20"/>
                <w:szCs w:val="20"/>
              </w:rPr>
              <w:t xml:space="preserve"> 2024</w:t>
            </w:r>
          </w:p>
        </w:tc>
        <w:tc>
          <w:tcPr>
            <w:tcW w:w="1417" w:type="dxa"/>
            <w:vAlign w:val="bottom"/>
          </w:tcPr>
          <w:p w14:paraId="07504A81"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11.86</w:t>
            </w:r>
          </w:p>
        </w:tc>
        <w:tc>
          <w:tcPr>
            <w:tcW w:w="1276" w:type="dxa"/>
            <w:vAlign w:val="bottom"/>
          </w:tcPr>
          <w:p w14:paraId="2E46E9BE"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6.86</w:t>
            </w:r>
          </w:p>
        </w:tc>
        <w:tc>
          <w:tcPr>
            <w:tcW w:w="1418" w:type="dxa"/>
            <w:vAlign w:val="bottom"/>
          </w:tcPr>
          <w:p w14:paraId="7181DE4F"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16.00</w:t>
            </w:r>
          </w:p>
        </w:tc>
        <w:tc>
          <w:tcPr>
            <w:tcW w:w="1422" w:type="dxa"/>
            <w:vAlign w:val="bottom"/>
          </w:tcPr>
          <w:p w14:paraId="1E3A770F"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6.00</w:t>
            </w:r>
          </w:p>
        </w:tc>
      </w:tr>
      <w:tr w:rsidR="00B43708" w:rsidRPr="00CD188E" w14:paraId="0E46E266" w14:textId="77777777" w:rsidTr="00B73C25">
        <w:trPr>
          <w:jc w:val="center"/>
        </w:trPr>
        <w:tc>
          <w:tcPr>
            <w:tcW w:w="1271" w:type="dxa"/>
            <w:vAlign w:val="bottom"/>
          </w:tcPr>
          <w:p w14:paraId="59DEC5A5"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16</w:t>
            </w:r>
          </w:p>
        </w:tc>
        <w:tc>
          <w:tcPr>
            <w:tcW w:w="2410" w:type="dxa"/>
            <w:vAlign w:val="bottom"/>
          </w:tcPr>
          <w:p w14:paraId="52511E30" w14:textId="1B7DAC3A"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9</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-15</w:t>
            </w:r>
            <w:r w:rsidR="004F52D3" w:rsidRPr="00CD188E">
              <w:rPr>
                <w:rFonts w:ascii="Arial" w:hAnsi="Arial" w:cs="Arial"/>
                <w:color w:val="000000"/>
                <w:sz w:val="20"/>
                <w:szCs w:val="20"/>
                <w:vertAlign w:val="superscript"/>
              </w:rPr>
              <w:t>th</w:t>
            </w:r>
            <w:r w:rsidR="004F52D3" w:rsidRPr="00CD188E">
              <w:rPr>
                <w:rFonts w:ascii="Arial" w:hAnsi="Arial" w:cs="Arial"/>
                <w:color w:val="000000"/>
                <w:sz w:val="20"/>
                <w:szCs w:val="20"/>
              </w:rPr>
              <w:t xml:space="preserve"> Jan.</w:t>
            </w:r>
            <w:r w:rsidRPr="00CD188E">
              <w:rPr>
                <w:rFonts w:ascii="Arial" w:hAnsi="Arial" w:cs="Arial"/>
                <w:color w:val="000000"/>
                <w:sz w:val="20"/>
                <w:szCs w:val="20"/>
              </w:rPr>
              <w:t>- 2024</w:t>
            </w:r>
          </w:p>
        </w:tc>
        <w:tc>
          <w:tcPr>
            <w:tcW w:w="1417" w:type="dxa"/>
            <w:vAlign w:val="bottom"/>
          </w:tcPr>
          <w:p w14:paraId="0CFFE9B6"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13.00</w:t>
            </w:r>
          </w:p>
        </w:tc>
        <w:tc>
          <w:tcPr>
            <w:tcW w:w="1276" w:type="dxa"/>
            <w:vAlign w:val="bottom"/>
          </w:tcPr>
          <w:p w14:paraId="50B5AF87"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4.71</w:t>
            </w:r>
          </w:p>
        </w:tc>
        <w:tc>
          <w:tcPr>
            <w:tcW w:w="1418" w:type="dxa"/>
            <w:vAlign w:val="bottom"/>
          </w:tcPr>
          <w:p w14:paraId="651BA1A9"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15.00</w:t>
            </w:r>
          </w:p>
        </w:tc>
        <w:tc>
          <w:tcPr>
            <w:tcW w:w="1422" w:type="dxa"/>
            <w:vAlign w:val="bottom"/>
          </w:tcPr>
          <w:p w14:paraId="7015C581"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3.00</w:t>
            </w:r>
          </w:p>
        </w:tc>
      </w:tr>
      <w:tr w:rsidR="00B43708" w:rsidRPr="00CD188E" w14:paraId="406C92C0" w14:textId="77777777" w:rsidTr="00B73C25">
        <w:trPr>
          <w:jc w:val="center"/>
        </w:trPr>
        <w:tc>
          <w:tcPr>
            <w:tcW w:w="1271" w:type="dxa"/>
            <w:shd w:val="clear" w:color="auto" w:fill="D9D9D9" w:themeFill="background1" w:themeFillShade="D9"/>
            <w:vAlign w:val="bottom"/>
          </w:tcPr>
          <w:p w14:paraId="50681255"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17</w:t>
            </w:r>
          </w:p>
        </w:tc>
        <w:tc>
          <w:tcPr>
            <w:tcW w:w="2410" w:type="dxa"/>
            <w:shd w:val="clear" w:color="auto" w:fill="D9D9D9" w:themeFill="background1" w:themeFillShade="D9"/>
            <w:vAlign w:val="bottom"/>
          </w:tcPr>
          <w:p w14:paraId="43943852" w14:textId="1612989D"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16</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-22</w:t>
            </w:r>
            <w:r w:rsidR="004F52D3" w:rsidRPr="00CD188E">
              <w:rPr>
                <w:rFonts w:ascii="Arial" w:hAnsi="Arial" w:cs="Arial"/>
                <w:color w:val="000000"/>
                <w:sz w:val="20"/>
                <w:szCs w:val="20"/>
                <w:vertAlign w:val="superscript"/>
              </w:rPr>
              <w:t>nd</w:t>
            </w:r>
            <w:r w:rsidR="004F52D3" w:rsidRPr="00CD188E">
              <w:rPr>
                <w:rFonts w:ascii="Arial" w:hAnsi="Arial" w:cs="Arial"/>
                <w:color w:val="000000"/>
                <w:sz w:val="20"/>
                <w:szCs w:val="20"/>
              </w:rPr>
              <w:t xml:space="preserve"> Jan.</w:t>
            </w:r>
            <w:r w:rsidRPr="00CD188E">
              <w:rPr>
                <w:rFonts w:ascii="Arial" w:hAnsi="Arial" w:cs="Arial"/>
                <w:color w:val="000000"/>
                <w:sz w:val="20"/>
                <w:szCs w:val="20"/>
              </w:rPr>
              <w:t>- 2024</w:t>
            </w:r>
          </w:p>
        </w:tc>
        <w:tc>
          <w:tcPr>
            <w:tcW w:w="1417" w:type="dxa"/>
            <w:shd w:val="clear" w:color="auto" w:fill="D9D9D9" w:themeFill="background1" w:themeFillShade="D9"/>
            <w:vAlign w:val="bottom"/>
          </w:tcPr>
          <w:p w14:paraId="28417BC8"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13.14</w:t>
            </w:r>
          </w:p>
        </w:tc>
        <w:tc>
          <w:tcPr>
            <w:tcW w:w="1276" w:type="dxa"/>
            <w:shd w:val="clear" w:color="auto" w:fill="D9D9D9" w:themeFill="background1" w:themeFillShade="D9"/>
            <w:vAlign w:val="bottom"/>
          </w:tcPr>
          <w:p w14:paraId="733660E6"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4.86</w:t>
            </w:r>
          </w:p>
        </w:tc>
        <w:tc>
          <w:tcPr>
            <w:tcW w:w="1418" w:type="dxa"/>
            <w:shd w:val="clear" w:color="auto" w:fill="D9D9D9" w:themeFill="background1" w:themeFillShade="D9"/>
            <w:vAlign w:val="bottom"/>
          </w:tcPr>
          <w:p w14:paraId="08304F12"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17.00</w:t>
            </w:r>
          </w:p>
        </w:tc>
        <w:tc>
          <w:tcPr>
            <w:tcW w:w="1422" w:type="dxa"/>
            <w:shd w:val="clear" w:color="auto" w:fill="D9D9D9" w:themeFill="background1" w:themeFillShade="D9"/>
            <w:vAlign w:val="bottom"/>
          </w:tcPr>
          <w:p w14:paraId="40560E3A"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3.00</w:t>
            </w:r>
          </w:p>
        </w:tc>
      </w:tr>
      <w:tr w:rsidR="00B43708" w:rsidRPr="00CD188E" w14:paraId="03717CED" w14:textId="77777777" w:rsidTr="00B73C25">
        <w:trPr>
          <w:jc w:val="center"/>
        </w:trPr>
        <w:tc>
          <w:tcPr>
            <w:tcW w:w="1271" w:type="dxa"/>
            <w:vAlign w:val="bottom"/>
          </w:tcPr>
          <w:p w14:paraId="204694C3"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18</w:t>
            </w:r>
          </w:p>
        </w:tc>
        <w:tc>
          <w:tcPr>
            <w:tcW w:w="2410" w:type="dxa"/>
            <w:vAlign w:val="bottom"/>
          </w:tcPr>
          <w:p w14:paraId="4EC5BB7B" w14:textId="3136882F"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23</w:t>
            </w:r>
            <w:r w:rsidRPr="00CD188E">
              <w:rPr>
                <w:rFonts w:ascii="Arial" w:hAnsi="Arial" w:cs="Arial"/>
                <w:color w:val="000000"/>
                <w:sz w:val="20"/>
                <w:szCs w:val="20"/>
                <w:vertAlign w:val="superscript"/>
              </w:rPr>
              <w:t>rd</w:t>
            </w:r>
            <w:r w:rsidRPr="00CD188E">
              <w:rPr>
                <w:rFonts w:ascii="Arial" w:hAnsi="Arial" w:cs="Arial"/>
                <w:color w:val="000000"/>
                <w:sz w:val="20"/>
                <w:szCs w:val="20"/>
              </w:rPr>
              <w:t xml:space="preserve"> -29</w:t>
            </w:r>
            <w:r w:rsidR="004F52D3" w:rsidRPr="00CD188E">
              <w:rPr>
                <w:rFonts w:ascii="Arial" w:hAnsi="Arial" w:cs="Arial"/>
                <w:color w:val="000000"/>
                <w:sz w:val="20"/>
                <w:szCs w:val="20"/>
                <w:vertAlign w:val="superscript"/>
              </w:rPr>
              <w:t>th</w:t>
            </w:r>
            <w:r w:rsidR="004F52D3" w:rsidRPr="00CD188E">
              <w:rPr>
                <w:rFonts w:ascii="Arial" w:hAnsi="Arial" w:cs="Arial"/>
                <w:color w:val="000000"/>
                <w:sz w:val="20"/>
                <w:szCs w:val="20"/>
              </w:rPr>
              <w:t xml:space="preserve"> Jan.</w:t>
            </w:r>
            <w:r w:rsidRPr="00CD188E">
              <w:rPr>
                <w:rFonts w:ascii="Arial" w:hAnsi="Arial" w:cs="Arial"/>
                <w:color w:val="000000"/>
                <w:sz w:val="20"/>
                <w:szCs w:val="20"/>
              </w:rPr>
              <w:t>- 2024</w:t>
            </w:r>
          </w:p>
        </w:tc>
        <w:tc>
          <w:tcPr>
            <w:tcW w:w="1417" w:type="dxa"/>
            <w:vAlign w:val="bottom"/>
          </w:tcPr>
          <w:p w14:paraId="12B631D5"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16.14</w:t>
            </w:r>
          </w:p>
        </w:tc>
        <w:tc>
          <w:tcPr>
            <w:tcW w:w="1276" w:type="dxa"/>
            <w:vAlign w:val="bottom"/>
          </w:tcPr>
          <w:p w14:paraId="72A26B2D"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5.71</w:t>
            </w:r>
          </w:p>
        </w:tc>
        <w:tc>
          <w:tcPr>
            <w:tcW w:w="1418" w:type="dxa"/>
            <w:vAlign w:val="bottom"/>
          </w:tcPr>
          <w:p w14:paraId="5BF6A365"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22.00</w:t>
            </w:r>
          </w:p>
        </w:tc>
        <w:tc>
          <w:tcPr>
            <w:tcW w:w="1422" w:type="dxa"/>
            <w:vAlign w:val="bottom"/>
          </w:tcPr>
          <w:p w14:paraId="1FE731E2"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4.00</w:t>
            </w:r>
          </w:p>
        </w:tc>
      </w:tr>
      <w:tr w:rsidR="00B43708" w:rsidRPr="00CD188E" w14:paraId="5C392D67" w14:textId="77777777" w:rsidTr="00B73C25">
        <w:trPr>
          <w:jc w:val="center"/>
        </w:trPr>
        <w:tc>
          <w:tcPr>
            <w:tcW w:w="1271" w:type="dxa"/>
            <w:vAlign w:val="bottom"/>
          </w:tcPr>
          <w:p w14:paraId="33D25110"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19</w:t>
            </w:r>
          </w:p>
        </w:tc>
        <w:tc>
          <w:tcPr>
            <w:tcW w:w="2410" w:type="dxa"/>
            <w:vAlign w:val="bottom"/>
          </w:tcPr>
          <w:p w14:paraId="267C98CC" w14:textId="55A2BFD0"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30</w:t>
            </w:r>
            <w:r w:rsidR="004F52D3" w:rsidRPr="00CD188E">
              <w:rPr>
                <w:rFonts w:ascii="Arial" w:hAnsi="Arial" w:cs="Arial"/>
                <w:color w:val="000000"/>
                <w:sz w:val="20"/>
                <w:szCs w:val="20"/>
                <w:vertAlign w:val="superscript"/>
              </w:rPr>
              <w:t>th</w:t>
            </w:r>
            <w:r w:rsidR="004F52D3" w:rsidRPr="00CD188E">
              <w:rPr>
                <w:rFonts w:ascii="Arial" w:hAnsi="Arial" w:cs="Arial"/>
                <w:color w:val="000000"/>
                <w:sz w:val="20"/>
                <w:szCs w:val="20"/>
              </w:rPr>
              <w:t xml:space="preserve"> Jan.</w:t>
            </w:r>
            <w:r w:rsidRPr="00CD188E">
              <w:rPr>
                <w:rFonts w:ascii="Arial" w:hAnsi="Arial" w:cs="Arial"/>
                <w:color w:val="000000"/>
                <w:sz w:val="20"/>
                <w:szCs w:val="20"/>
              </w:rPr>
              <w:t>-05</w:t>
            </w:r>
            <w:r w:rsidRPr="00CD188E">
              <w:rPr>
                <w:rFonts w:ascii="Arial" w:hAnsi="Arial" w:cs="Arial"/>
                <w:color w:val="000000"/>
                <w:sz w:val="20"/>
                <w:szCs w:val="20"/>
                <w:vertAlign w:val="superscript"/>
              </w:rPr>
              <w:t>t</w:t>
            </w:r>
            <w:r w:rsidR="004F52D3" w:rsidRPr="00CD188E">
              <w:rPr>
                <w:rFonts w:ascii="Arial" w:hAnsi="Arial" w:cs="Arial"/>
                <w:color w:val="000000"/>
                <w:sz w:val="20"/>
                <w:szCs w:val="20"/>
                <w:vertAlign w:val="superscript"/>
              </w:rPr>
              <w:t>th Feb.</w:t>
            </w:r>
            <w:r w:rsidRPr="00CD188E">
              <w:rPr>
                <w:rFonts w:ascii="Arial" w:hAnsi="Arial" w:cs="Arial"/>
                <w:color w:val="000000"/>
                <w:sz w:val="20"/>
                <w:szCs w:val="20"/>
              </w:rPr>
              <w:t xml:space="preserve"> 2024</w:t>
            </w:r>
          </w:p>
        </w:tc>
        <w:tc>
          <w:tcPr>
            <w:tcW w:w="1417" w:type="dxa"/>
            <w:vAlign w:val="bottom"/>
          </w:tcPr>
          <w:p w14:paraId="14FE969D"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20.00</w:t>
            </w:r>
          </w:p>
        </w:tc>
        <w:tc>
          <w:tcPr>
            <w:tcW w:w="1276" w:type="dxa"/>
            <w:vAlign w:val="bottom"/>
          </w:tcPr>
          <w:p w14:paraId="05E4C9F9"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9.86</w:t>
            </w:r>
          </w:p>
        </w:tc>
        <w:tc>
          <w:tcPr>
            <w:tcW w:w="1418" w:type="dxa"/>
            <w:vAlign w:val="bottom"/>
          </w:tcPr>
          <w:p w14:paraId="35250D21"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23.00</w:t>
            </w:r>
          </w:p>
        </w:tc>
        <w:tc>
          <w:tcPr>
            <w:tcW w:w="1422" w:type="dxa"/>
            <w:vAlign w:val="bottom"/>
          </w:tcPr>
          <w:p w14:paraId="69758340"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9.86</w:t>
            </w:r>
          </w:p>
        </w:tc>
      </w:tr>
      <w:tr w:rsidR="00B43708" w:rsidRPr="00CD188E" w14:paraId="431B5400" w14:textId="77777777" w:rsidTr="00B73C25">
        <w:trPr>
          <w:jc w:val="center"/>
        </w:trPr>
        <w:tc>
          <w:tcPr>
            <w:tcW w:w="1271" w:type="dxa"/>
            <w:vAlign w:val="bottom"/>
          </w:tcPr>
          <w:p w14:paraId="188FABA0"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20</w:t>
            </w:r>
          </w:p>
        </w:tc>
        <w:tc>
          <w:tcPr>
            <w:tcW w:w="2410" w:type="dxa"/>
            <w:vAlign w:val="bottom"/>
          </w:tcPr>
          <w:p w14:paraId="5AB7DF7B"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06</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-12</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Feb.- 2024</w:t>
            </w:r>
          </w:p>
        </w:tc>
        <w:tc>
          <w:tcPr>
            <w:tcW w:w="1417" w:type="dxa"/>
            <w:vAlign w:val="bottom"/>
          </w:tcPr>
          <w:p w14:paraId="5B056107"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23.00</w:t>
            </w:r>
          </w:p>
        </w:tc>
        <w:tc>
          <w:tcPr>
            <w:tcW w:w="1276" w:type="dxa"/>
            <w:vAlign w:val="bottom"/>
          </w:tcPr>
          <w:p w14:paraId="7868203B"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6.86</w:t>
            </w:r>
          </w:p>
        </w:tc>
        <w:tc>
          <w:tcPr>
            <w:tcW w:w="1418" w:type="dxa"/>
            <w:vAlign w:val="bottom"/>
          </w:tcPr>
          <w:p w14:paraId="4DA97DB4"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25.00</w:t>
            </w:r>
          </w:p>
        </w:tc>
        <w:tc>
          <w:tcPr>
            <w:tcW w:w="1422" w:type="dxa"/>
            <w:vAlign w:val="bottom"/>
          </w:tcPr>
          <w:p w14:paraId="7A484F68"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5.00</w:t>
            </w:r>
          </w:p>
        </w:tc>
      </w:tr>
      <w:tr w:rsidR="00B43708" w:rsidRPr="00CD188E" w14:paraId="30DF99F4" w14:textId="77777777" w:rsidTr="00B73C25">
        <w:trPr>
          <w:jc w:val="center"/>
        </w:trPr>
        <w:tc>
          <w:tcPr>
            <w:tcW w:w="1271" w:type="dxa"/>
            <w:vAlign w:val="bottom"/>
          </w:tcPr>
          <w:p w14:paraId="0A724A5C"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21</w:t>
            </w:r>
          </w:p>
        </w:tc>
        <w:tc>
          <w:tcPr>
            <w:tcW w:w="2410" w:type="dxa"/>
            <w:vAlign w:val="bottom"/>
          </w:tcPr>
          <w:p w14:paraId="5D9B7467" w14:textId="6EDBC50D"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13</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-19</w:t>
            </w:r>
            <w:r w:rsidR="004F52D3" w:rsidRPr="00CD188E">
              <w:rPr>
                <w:rFonts w:ascii="Arial" w:hAnsi="Arial" w:cs="Arial"/>
                <w:color w:val="000000"/>
                <w:sz w:val="20"/>
                <w:szCs w:val="20"/>
                <w:vertAlign w:val="superscript"/>
              </w:rPr>
              <w:t>th</w:t>
            </w:r>
            <w:r w:rsidR="004F52D3" w:rsidRPr="00CD188E">
              <w:rPr>
                <w:rFonts w:ascii="Arial" w:hAnsi="Arial" w:cs="Arial"/>
                <w:color w:val="000000"/>
                <w:sz w:val="20"/>
                <w:szCs w:val="20"/>
              </w:rPr>
              <w:t xml:space="preserve"> Feb.</w:t>
            </w:r>
            <w:r w:rsidRPr="00CD188E">
              <w:rPr>
                <w:rFonts w:ascii="Arial" w:hAnsi="Arial" w:cs="Arial"/>
                <w:color w:val="000000"/>
                <w:sz w:val="20"/>
                <w:szCs w:val="20"/>
              </w:rPr>
              <w:t>- 2024</w:t>
            </w:r>
          </w:p>
        </w:tc>
        <w:tc>
          <w:tcPr>
            <w:tcW w:w="1417" w:type="dxa"/>
            <w:vAlign w:val="bottom"/>
          </w:tcPr>
          <w:p w14:paraId="2FCD6A1C"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26.43</w:t>
            </w:r>
          </w:p>
        </w:tc>
        <w:tc>
          <w:tcPr>
            <w:tcW w:w="1276" w:type="dxa"/>
            <w:vAlign w:val="bottom"/>
          </w:tcPr>
          <w:p w14:paraId="766C9414"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9.14</w:t>
            </w:r>
          </w:p>
        </w:tc>
        <w:tc>
          <w:tcPr>
            <w:tcW w:w="1418" w:type="dxa"/>
            <w:vAlign w:val="bottom"/>
          </w:tcPr>
          <w:p w14:paraId="3E79B049"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30.00</w:t>
            </w:r>
          </w:p>
        </w:tc>
        <w:tc>
          <w:tcPr>
            <w:tcW w:w="1422" w:type="dxa"/>
            <w:vAlign w:val="bottom"/>
          </w:tcPr>
          <w:p w14:paraId="5D6CC572"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7.00</w:t>
            </w:r>
          </w:p>
        </w:tc>
      </w:tr>
      <w:tr w:rsidR="00B43708" w:rsidRPr="00CD188E" w14:paraId="73A6C2A3" w14:textId="77777777" w:rsidTr="00B73C25">
        <w:trPr>
          <w:jc w:val="center"/>
        </w:trPr>
        <w:tc>
          <w:tcPr>
            <w:tcW w:w="1271" w:type="dxa"/>
            <w:vAlign w:val="bottom"/>
          </w:tcPr>
          <w:p w14:paraId="0D2202EE"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lastRenderedPageBreak/>
              <w:t>22</w:t>
            </w:r>
          </w:p>
        </w:tc>
        <w:tc>
          <w:tcPr>
            <w:tcW w:w="2410" w:type="dxa"/>
            <w:vAlign w:val="bottom"/>
          </w:tcPr>
          <w:p w14:paraId="6CD71D67" w14:textId="4FB2A005"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20</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-26</w:t>
            </w:r>
            <w:r w:rsidR="004F52D3" w:rsidRPr="00CD188E">
              <w:rPr>
                <w:rFonts w:ascii="Arial" w:hAnsi="Arial" w:cs="Arial"/>
                <w:color w:val="000000"/>
                <w:sz w:val="20"/>
                <w:szCs w:val="20"/>
                <w:vertAlign w:val="superscript"/>
              </w:rPr>
              <w:t>th</w:t>
            </w:r>
            <w:r w:rsidR="004F52D3" w:rsidRPr="00CD188E">
              <w:rPr>
                <w:rFonts w:ascii="Arial" w:hAnsi="Arial" w:cs="Arial"/>
                <w:color w:val="000000"/>
                <w:sz w:val="20"/>
                <w:szCs w:val="20"/>
              </w:rPr>
              <w:t xml:space="preserve"> Feb.</w:t>
            </w:r>
            <w:r w:rsidRPr="00CD188E">
              <w:rPr>
                <w:rFonts w:ascii="Arial" w:hAnsi="Arial" w:cs="Arial"/>
                <w:color w:val="000000"/>
                <w:sz w:val="20"/>
                <w:szCs w:val="20"/>
              </w:rPr>
              <w:t>- 2024</w:t>
            </w:r>
          </w:p>
        </w:tc>
        <w:tc>
          <w:tcPr>
            <w:tcW w:w="1417" w:type="dxa"/>
            <w:vAlign w:val="bottom"/>
          </w:tcPr>
          <w:p w14:paraId="138FFA6C"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26.00</w:t>
            </w:r>
          </w:p>
        </w:tc>
        <w:tc>
          <w:tcPr>
            <w:tcW w:w="1276" w:type="dxa"/>
            <w:vAlign w:val="bottom"/>
          </w:tcPr>
          <w:p w14:paraId="1586BA68"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10.43</w:t>
            </w:r>
          </w:p>
        </w:tc>
        <w:tc>
          <w:tcPr>
            <w:tcW w:w="1418" w:type="dxa"/>
            <w:vAlign w:val="bottom"/>
          </w:tcPr>
          <w:p w14:paraId="6CA9F1F5"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28.00</w:t>
            </w:r>
          </w:p>
        </w:tc>
        <w:tc>
          <w:tcPr>
            <w:tcW w:w="1422" w:type="dxa"/>
            <w:vAlign w:val="bottom"/>
          </w:tcPr>
          <w:p w14:paraId="4EB43D76" w14:textId="77777777" w:rsidR="00D37E85" w:rsidRPr="00CD188E" w:rsidRDefault="00D37E85" w:rsidP="00B43708">
            <w:pPr>
              <w:spacing w:line="480" w:lineRule="auto"/>
              <w:contextualSpacing/>
              <w:jc w:val="center"/>
              <w:rPr>
                <w:rFonts w:ascii="Arial" w:hAnsi="Arial" w:cs="Arial"/>
                <w:color w:val="000000"/>
                <w:sz w:val="20"/>
                <w:szCs w:val="20"/>
              </w:rPr>
            </w:pPr>
            <w:r w:rsidRPr="00CD188E">
              <w:rPr>
                <w:rFonts w:ascii="Arial" w:hAnsi="Arial" w:cs="Arial"/>
                <w:color w:val="000000"/>
                <w:sz w:val="20"/>
                <w:szCs w:val="20"/>
              </w:rPr>
              <w:t>8.00</w:t>
            </w:r>
          </w:p>
        </w:tc>
      </w:tr>
    </w:tbl>
    <w:p w14:paraId="5F85E132" w14:textId="77777777" w:rsidR="00D37E85" w:rsidRPr="00CD188E" w:rsidRDefault="00D37E85" w:rsidP="00CD188E">
      <w:pPr>
        <w:pStyle w:val="BodyText"/>
        <w:rPr>
          <w:rFonts w:ascii="Arial" w:hAnsi="Arial" w:cs="Arial"/>
          <w:sz w:val="20"/>
          <w:szCs w:val="20"/>
        </w:rPr>
      </w:pPr>
      <w:r w:rsidRPr="00CD188E">
        <w:rPr>
          <w:rFonts w:ascii="Arial" w:hAnsi="Arial" w:cs="Arial"/>
          <w:b/>
          <w:sz w:val="20"/>
          <w:szCs w:val="20"/>
        </w:rPr>
        <w:t>Source:</w:t>
      </w:r>
      <w:r w:rsidRPr="00CD188E">
        <w:rPr>
          <w:rFonts w:ascii="Arial" w:hAnsi="Arial" w:cs="Arial"/>
          <w:sz w:val="20"/>
          <w:szCs w:val="20"/>
        </w:rPr>
        <w:t xml:space="preserve"> https://www.accuweather.com/en/in/sherpur/3008767/weather-forecast/3008767</w:t>
      </w:r>
    </w:p>
    <w:p w14:paraId="2E1D3047" w14:textId="77777777" w:rsidR="00D37E85" w:rsidRPr="00CD188E" w:rsidRDefault="00D37E85" w:rsidP="00CD188E">
      <w:pPr>
        <w:pStyle w:val="BodyText"/>
        <w:jc w:val="both"/>
        <w:rPr>
          <w:rFonts w:ascii="Arial" w:hAnsi="Arial" w:cs="Arial"/>
          <w:b/>
          <w:color w:val="000000" w:themeColor="text1"/>
          <w:sz w:val="20"/>
          <w:szCs w:val="20"/>
          <w:lang w:eastAsia="en-IN"/>
        </w:rPr>
      </w:pPr>
    </w:p>
    <w:p w14:paraId="30D1E9F6" w14:textId="4660FF9C" w:rsidR="00D37E85" w:rsidRPr="00CD188E" w:rsidRDefault="00B018C1" w:rsidP="00867ECB">
      <w:pPr>
        <w:spacing w:after="0" w:line="240" w:lineRule="auto"/>
        <w:jc w:val="center"/>
        <w:rPr>
          <w:rFonts w:ascii="Arial" w:eastAsia="Times New Roman" w:hAnsi="Arial" w:cs="Arial"/>
          <w:b/>
          <w:color w:val="000000" w:themeColor="text1"/>
          <w:sz w:val="20"/>
          <w:szCs w:val="20"/>
          <w:lang w:eastAsia="en-IN"/>
        </w:rPr>
      </w:pPr>
      <w:r w:rsidRPr="00B018C1">
        <w:rPr>
          <w:rFonts w:ascii="Arial" w:eastAsia="Times New Roman" w:hAnsi="Arial" w:cs="Arial"/>
          <w:b/>
          <w:noProof/>
          <w:color w:val="000000" w:themeColor="text1"/>
          <w:sz w:val="20"/>
          <w:szCs w:val="20"/>
          <w:lang w:eastAsia="en-IN"/>
        </w:rPr>
        <w:drawing>
          <wp:inline distT="0" distB="0" distL="0" distR="0" wp14:anchorId="123ADF76" wp14:editId="10890856">
            <wp:extent cx="5759450" cy="3447415"/>
            <wp:effectExtent l="19050" t="19050" r="12700" b="19685"/>
            <wp:docPr id="2056989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989883" name=""/>
                    <pic:cNvPicPr/>
                  </pic:nvPicPr>
                  <pic:blipFill>
                    <a:blip r:embed="rId7"/>
                    <a:stretch>
                      <a:fillRect/>
                    </a:stretch>
                  </pic:blipFill>
                  <pic:spPr>
                    <a:xfrm>
                      <a:off x="0" y="0"/>
                      <a:ext cx="5759450" cy="3447415"/>
                    </a:xfrm>
                    <a:prstGeom prst="rect">
                      <a:avLst/>
                    </a:prstGeom>
                    <a:ln>
                      <a:solidFill>
                        <a:schemeClr val="tx1"/>
                      </a:solidFill>
                    </a:ln>
                  </pic:spPr>
                </pic:pic>
              </a:graphicData>
            </a:graphic>
          </wp:inline>
        </w:drawing>
      </w:r>
    </w:p>
    <w:p w14:paraId="16E282A9" w14:textId="77777777" w:rsidR="00D37E85" w:rsidRPr="00CD188E" w:rsidRDefault="00D37E85" w:rsidP="00CD188E">
      <w:pPr>
        <w:spacing w:after="0" w:line="240" w:lineRule="auto"/>
        <w:jc w:val="both"/>
        <w:rPr>
          <w:rFonts w:ascii="Arial" w:hAnsi="Arial" w:cs="Arial"/>
          <w:sz w:val="20"/>
          <w:szCs w:val="20"/>
        </w:rPr>
      </w:pPr>
    </w:p>
    <w:p w14:paraId="7803E4AB" w14:textId="0A15341B" w:rsidR="00F3161D" w:rsidRPr="00971709" w:rsidRDefault="00971709" w:rsidP="00971709">
      <w:pPr>
        <w:spacing w:after="0" w:line="240" w:lineRule="auto"/>
        <w:jc w:val="center"/>
        <w:rPr>
          <w:rFonts w:ascii="Arial" w:hAnsi="Arial" w:cs="Arial"/>
          <w:b/>
          <w:bCs/>
          <w:sz w:val="20"/>
          <w:szCs w:val="20"/>
        </w:rPr>
      </w:pPr>
      <w:r w:rsidRPr="00971709">
        <w:rPr>
          <w:rFonts w:ascii="Arial" w:hAnsi="Arial" w:cs="Arial"/>
          <w:b/>
          <w:bCs/>
          <w:sz w:val="20"/>
          <w:szCs w:val="20"/>
        </w:rPr>
        <w:t>Fig. 1: Weekly temperature variation from 26</w:t>
      </w:r>
      <w:r w:rsidRPr="00971709">
        <w:rPr>
          <w:rFonts w:ascii="Arial" w:hAnsi="Arial" w:cs="Arial"/>
          <w:b/>
          <w:bCs/>
          <w:sz w:val="20"/>
          <w:szCs w:val="20"/>
          <w:vertAlign w:val="superscript"/>
        </w:rPr>
        <w:t>th</w:t>
      </w:r>
      <w:r w:rsidRPr="00971709">
        <w:rPr>
          <w:rFonts w:ascii="Arial" w:hAnsi="Arial" w:cs="Arial"/>
          <w:b/>
          <w:bCs/>
          <w:sz w:val="20"/>
          <w:szCs w:val="20"/>
        </w:rPr>
        <w:t xml:space="preserve"> September 2023 to 26</w:t>
      </w:r>
      <w:r w:rsidRPr="00971709">
        <w:rPr>
          <w:rFonts w:ascii="Arial" w:hAnsi="Arial" w:cs="Arial"/>
          <w:b/>
          <w:bCs/>
          <w:sz w:val="20"/>
          <w:szCs w:val="20"/>
          <w:vertAlign w:val="superscript"/>
        </w:rPr>
        <w:t>th</w:t>
      </w:r>
      <w:r w:rsidRPr="00971709">
        <w:rPr>
          <w:rFonts w:ascii="Arial" w:hAnsi="Arial" w:cs="Arial"/>
          <w:b/>
          <w:bCs/>
          <w:sz w:val="20"/>
          <w:szCs w:val="20"/>
        </w:rPr>
        <w:t xml:space="preserve"> February 2024</w:t>
      </w:r>
    </w:p>
    <w:p w14:paraId="5783FA75" w14:textId="77777777" w:rsidR="003E4082" w:rsidRPr="00CD188E" w:rsidRDefault="003E4082" w:rsidP="00CD188E">
      <w:pPr>
        <w:spacing w:after="0" w:line="240" w:lineRule="auto"/>
        <w:rPr>
          <w:rFonts w:ascii="Arial" w:hAnsi="Arial" w:cs="Arial"/>
          <w:b/>
          <w:bCs/>
          <w:sz w:val="20"/>
          <w:szCs w:val="20"/>
        </w:rPr>
      </w:pPr>
    </w:p>
    <w:p w14:paraId="3543D519" w14:textId="77777777" w:rsidR="00B47330" w:rsidRDefault="00B47330" w:rsidP="006C4F78">
      <w:pPr>
        <w:spacing w:after="0" w:line="360" w:lineRule="auto"/>
        <w:jc w:val="both"/>
        <w:rPr>
          <w:rFonts w:ascii="Times New Roman" w:hAnsi="Times New Roman" w:cs="Times New Roman"/>
          <w:b/>
          <w:sz w:val="24"/>
        </w:rPr>
      </w:pPr>
    </w:p>
    <w:p w14:paraId="48B6E3BF" w14:textId="48BDDB9D" w:rsidR="00A86EC1" w:rsidRPr="00264638" w:rsidRDefault="00CE0C95" w:rsidP="00A86EC1">
      <w:pPr>
        <w:spacing w:after="0" w:line="360" w:lineRule="auto"/>
        <w:jc w:val="both"/>
        <w:rPr>
          <w:rFonts w:ascii="Arial" w:eastAsia="Times New Roman" w:hAnsi="Arial" w:cs="Arial"/>
          <w:b/>
          <w:color w:val="000000" w:themeColor="text1"/>
          <w:sz w:val="20"/>
          <w:szCs w:val="20"/>
          <w:lang w:eastAsia="en-IN"/>
        </w:rPr>
      </w:pPr>
      <w:r>
        <w:rPr>
          <w:rFonts w:ascii="Arial" w:hAnsi="Arial" w:cs="Arial"/>
          <w:b/>
          <w:sz w:val="20"/>
          <w:szCs w:val="20"/>
        </w:rPr>
        <w:t xml:space="preserve">3.2 </w:t>
      </w:r>
      <w:r w:rsidR="00A86EC1" w:rsidRPr="00264638">
        <w:rPr>
          <w:rFonts w:ascii="Arial" w:hAnsi="Arial" w:cs="Arial"/>
          <w:b/>
          <w:sz w:val="20"/>
          <w:szCs w:val="20"/>
        </w:rPr>
        <w:t xml:space="preserve">Temperature </w:t>
      </w:r>
      <w:r w:rsidR="00A86EC1">
        <w:rPr>
          <w:rFonts w:ascii="Arial" w:hAnsi="Arial" w:cs="Arial"/>
          <w:b/>
          <w:sz w:val="20"/>
          <w:szCs w:val="20"/>
        </w:rPr>
        <w:t xml:space="preserve">Pattern </w:t>
      </w:r>
      <w:r w:rsidR="00A86EC1" w:rsidRPr="00264638">
        <w:rPr>
          <w:rFonts w:ascii="Arial" w:hAnsi="Arial" w:cs="Arial"/>
          <w:b/>
          <w:sz w:val="20"/>
          <w:szCs w:val="20"/>
        </w:rPr>
        <w:t>(202</w:t>
      </w:r>
      <w:r w:rsidR="00A86EC1">
        <w:rPr>
          <w:rFonts w:ascii="Arial" w:hAnsi="Arial" w:cs="Arial"/>
          <w:b/>
          <w:sz w:val="20"/>
          <w:szCs w:val="20"/>
        </w:rPr>
        <w:t>4</w:t>
      </w:r>
      <w:r w:rsidR="00A86EC1" w:rsidRPr="00264638">
        <w:rPr>
          <w:rFonts w:ascii="Arial" w:hAnsi="Arial" w:cs="Arial"/>
          <w:b/>
          <w:sz w:val="20"/>
          <w:szCs w:val="20"/>
        </w:rPr>
        <w:t>-2</w:t>
      </w:r>
      <w:r w:rsidR="00A86EC1">
        <w:rPr>
          <w:rFonts w:ascii="Arial" w:hAnsi="Arial" w:cs="Arial"/>
          <w:b/>
          <w:sz w:val="20"/>
          <w:szCs w:val="20"/>
        </w:rPr>
        <w:t>5</w:t>
      </w:r>
      <w:r w:rsidR="00A86EC1" w:rsidRPr="00264638">
        <w:rPr>
          <w:rFonts w:ascii="Arial" w:hAnsi="Arial" w:cs="Arial"/>
          <w:b/>
          <w:sz w:val="20"/>
          <w:szCs w:val="20"/>
        </w:rPr>
        <w:t>)</w:t>
      </w:r>
    </w:p>
    <w:p w14:paraId="31296589" w14:textId="4568F83E" w:rsidR="00867ECB" w:rsidRPr="00DA5C25" w:rsidRDefault="00084709" w:rsidP="006C4F78">
      <w:pPr>
        <w:pStyle w:val="BodyText"/>
        <w:jc w:val="both"/>
        <w:rPr>
          <w:rFonts w:ascii="Arial" w:hAnsi="Arial" w:cs="Arial"/>
          <w:sz w:val="20"/>
          <w:szCs w:val="20"/>
        </w:rPr>
      </w:pPr>
      <w:r>
        <w:rPr>
          <w:rFonts w:ascii="Arial" w:hAnsi="Arial" w:cs="Arial"/>
          <w:bCs/>
          <w:sz w:val="20"/>
          <w:szCs w:val="20"/>
        </w:rPr>
        <w:t>The maximum</w:t>
      </w:r>
      <w:r w:rsidR="00867ECB" w:rsidRPr="00867ECB">
        <w:rPr>
          <w:rFonts w:ascii="Arial" w:hAnsi="Arial" w:cs="Arial"/>
          <w:bCs/>
          <w:sz w:val="20"/>
          <w:szCs w:val="20"/>
        </w:rPr>
        <w:t xml:space="preserve"> mean temperature</w:t>
      </w:r>
      <w:r>
        <w:rPr>
          <w:rFonts w:ascii="Arial" w:hAnsi="Arial" w:cs="Arial"/>
          <w:bCs/>
          <w:sz w:val="20"/>
          <w:szCs w:val="20"/>
        </w:rPr>
        <w:t xml:space="preserve"> gradually reduced from </w:t>
      </w:r>
      <w:r w:rsidRPr="00D06CD0">
        <w:rPr>
          <w:rFonts w:ascii="Arial" w:hAnsi="Arial" w:cs="Arial"/>
          <w:sz w:val="20"/>
          <w:szCs w:val="20"/>
          <w:lang w:eastAsia="en-IN"/>
        </w:rPr>
        <w:t>33.29 °C</w:t>
      </w:r>
      <w:r>
        <w:rPr>
          <w:rFonts w:ascii="Arial" w:hAnsi="Arial" w:cs="Arial"/>
          <w:sz w:val="20"/>
          <w:szCs w:val="20"/>
          <w:lang w:eastAsia="en-IN"/>
        </w:rPr>
        <w:t xml:space="preserve"> in early November and reached </w:t>
      </w:r>
      <w:r w:rsidR="006A6DB6">
        <w:rPr>
          <w:rFonts w:ascii="Arial" w:hAnsi="Arial" w:cs="Arial"/>
          <w:sz w:val="20"/>
          <w:szCs w:val="20"/>
          <w:lang w:eastAsia="en-IN"/>
        </w:rPr>
        <w:t>the</w:t>
      </w:r>
      <w:r>
        <w:rPr>
          <w:rFonts w:ascii="Arial" w:hAnsi="Arial" w:cs="Arial"/>
          <w:sz w:val="20"/>
          <w:szCs w:val="20"/>
          <w:lang w:eastAsia="en-IN"/>
        </w:rPr>
        <w:t xml:space="preserve"> lowest value during late December and early </w:t>
      </w:r>
      <w:r w:rsidR="00F527A8">
        <w:rPr>
          <w:rFonts w:ascii="Arial" w:hAnsi="Arial" w:cs="Arial"/>
          <w:sz w:val="20"/>
          <w:szCs w:val="20"/>
          <w:lang w:eastAsia="en-IN"/>
        </w:rPr>
        <w:t>January</w:t>
      </w:r>
      <w:r>
        <w:rPr>
          <w:rFonts w:ascii="Arial" w:hAnsi="Arial" w:cs="Arial"/>
          <w:b/>
          <w:bCs/>
          <w:color w:val="0070C0"/>
          <w:sz w:val="20"/>
          <w:szCs w:val="20"/>
          <w:lang w:eastAsia="en-IN"/>
        </w:rPr>
        <w:t xml:space="preserve"> </w:t>
      </w:r>
      <w:r w:rsidR="00D70496">
        <w:rPr>
          <w:rFonts w:ascii="Arial" w:hAnsi="Arial" w:cs="Arial"/>
          <w:sz w:val="20"/>
          <w:szCs w:val="20"/>
          <w:lang w:eastAsia="en-IN"/>
        </w:rPr>
        <w:t>(15–17°C);</w:t>
      </w:r>
      <w:r w:rsidR="00F527A8">
        <w:rPr>
          <w:rFonts w:ascii="Arial" w:hAnsi="Arial" w:cs="Arial"/>
          <w:sz w:val="20"/>
          <w:szCs w:val="20"/>
          <w:lang w:eastAsia="en-IN"/>
        </w:rPr>
        <w:t xml:space="preserve"> similarly, the minimum mean temperature reduced to 5–7°C </w:t>
      </w:r>
      <w:r w:rsidR="00725C3A">
        <w:rPr>
          <w:rFonts w:ascii="Arial" w:hAnsi="Arial" w:cs="Arial"/>
          <w:sz w:val="20"/>
          <w:szCs w:val="20"/>
          <w:lang w:eastAsia="en-IN"/>
        </w:rPr>
        <w:t>from</w:t>
      </w:r>
      <w:r w:rsidR="00F527A8">
        <w:rPr>
          <w:rFonts w:ascii="Arial" w:hAnsi="Arial" w:cs="Arial"/>
          <w:sz w:val="20"/>
          <w:szCs w:val="20"/>
          <w:lang w:eastAsia="en-IN"/>
        </w:rPr>
        <w:t xml:space="preserve"> mid-December to mid-January.</w:t>
      </w:r>
      <w:r w:rsidR="00F527A8" w:rsidRPr="00D06CD0">
        <w:rPr>
          <w:rFonts w:ascii="Arial" w:hAnsi="Arial" w:cs="Arial"/>
          <w:b/>
          <w:bCs/>
          <w:sz w:val="20"/>
          <w:szCs w:val="20"/>
          <w:lang w:eastAsia="en-IN"/>
        </w:rPr>
        <w:t xml:space="preserve"> </w:t>
      </w:r>
      <w:r w:rsidR="00DA5C25" w:rsidRPr="00DA5C25">
        <w:rPr>
          <w:rFonts w:ascii="Arial" w:hAnsi="Arial" w:cs="Arial"/>
          <w:sz w:val="20"/>
          <w:szCs w:val="20"/>
          <w:lang w:eastAsia="en-IN"/>
        </w:rPr>
        <w:t xml:space="preserve">From </w:t>
      </w:r>
      <w:r w:rsidR="00DA5C25">
        <w:rPr>
          <w:rFonts w:ascii="Arial" w:hAnsi="Arial" w:cs="Arial"/>
          <w:sz w:val="20"/>
          <w:szCs w:val="20"/>
          <w:lang w:eastAsia="en-IN"/>
        </w:rPr>
        <w:t>mid-</w:t>
      </w:r>
      <w:r w:rsidR="00DA5C25" w:rsidRPr="00DA5C25">
        <w:rPr>
          <w:rFonts w:ascii="Arial" w:hAnsi="Arial" w:cs="Arial"/>
          <w:sz w:val="20"/>
          <w:szCs w:val="20"/>
          <w:lang w:eastAsia="en-IN"/>
        </w:rPr>
        <w:t xml:space="preserve"> to late </w:t>
      </w:r>
      <w:r w:rsidR="00DA5C25">
        <w:rPr>
          <w:rFonts w:ascii="Arial" w:hAnsi="Arial" w:cs="Arial"/>
          <w:sz w:val="20"/>
          <w:szCs w:val="20"/>
          <w:lang w:eastAsia="en-IN"/>
        </w:rPr>
        <w:t>March</w:t>
      </w:r>
      <w:r w:rsidR="00DA5C25" w:rsidRPr="00DA5C25">
        <w:rPr>
          <w:rFonts w:ascii="Arial" w:hAnsi="Arial" w:cs="Arial"/>
          <w:sz w:val="20"/>
          <w:szCs w:val="20"/>
          <w:lang w:eastAsia="en-IN"/>
        </w:rPr>
        <w:t xml:space="preserve">, </w:t>
      </w:r>
      <w:r w:rsidR="00DA5C25">
        <w:rPr>
          <w:rFonts w:ascii="Arial" w:hAnsi="Arial" w:cs="Arial"/>
          <w:sz w:val="20"/>
          <w:szCs w:val="20"/>
          <w:lang w:eastAsia="en-IN"/>
        </w:rPr>
        <w:t xml:space="preserve">the </w:t>
      </w:r>
      <w:r w:rsidR="00A03F37">
        <w:rPr>
          <w:rFonts w:ascii="Arial" w:hAnsi="Arial" w:cs="Arial"/>
          <w:sz w:val="20"/>
          <w:szCs w:val="20"/>
          <w:lang w:eastAsia="en-IN"/>
        </w:rPr>
        <w:t xml:space="preserve">mean maximum temperature increased to 34 °C, and the mean minimum temperature </w:t>
      </w:r>
      <w:r w:rsidR="00DA5C25" w:rsidRPr="00DA5C25">
        <w:rPr>
          <w:rFonts w:ascii="Arial" w:hAnsi="Arial" w:cs="Arial"/>
          <w:sz w:val="20"/>
          <w:szCs w:val="20"/>
          <w:lang w:eastAsia="en-IN"/>
        </w:rPr>
        <w:t xml:space="preserve">to </w:t>
      </w:r>
      <w:r w:rsidR="00DA5C25" w:rsidRPr="00D06CD0">
        <w:rPr>
          <w:rFonts w:ascii="Arial" w:hAnsi="Arial" w:cs="Arial"/>
          <w:sz w:val="20"/>
          <w:szCs w:val="20"/>
          <w:lang w:eastAsia="en-IN"/>
        </w:rPr>
        <w:t>15–17 °C</w:t>
      </w:r>
      <w:r w:rsidR="00DA5C25">
        <w:rPr>
          <w:rFonts w:ascii="Arial" w:hAnsi="Arial" w:cs="Arial"/>
          <w:sz w:val="20"/>
          <w:szCs w:val="20"/>
          <w:lang w:eastAsia="en-IN"/>
        </w:rPr>
        <w:t>.</w:t>
      </w:r>
    </w:p>
    <w:p w14:paraId="1E969222" w14:textId="77777777" w:rsidR="00867ECB" w:rsidRDefault="00867ECB" w:rsidP="006C4F78">
      <w:pPr>
        <w:pStyle w:val="BodyText"/>
        <w:jc w:val="both"/>
        <w:rPr>
          <w:rFonts w:ascii="Arial" w:hAnsi="Arial" w:cs="Arial"/>
          <w:b/>
          <w:sz w:val="20"/>
          <w:szCs w:val="20"/>
        </w:rPr>
      </w:pPr>
    </w:p>
    <w:p w14:paraId="635C6803" w14:textId="77777777" w:rsidR="00B018C1" w:rsidRDefault="00B018C1" w:rsidP="006C4F78">
      <w:pPr>
        <w:pStyle w:val="BodyText"/>
        <w:jc w:val="both"/>
        <w:rPr>
          <w:rFonts w:ascii="Arial" w:hAnsi="Arial" w:cs="Arial"/>
          <w:b/>
          <w:sz w:val="20"/>
          <w:szCs w:val="20"/>
        </w:rPr>
      </w:pPr>
    </w:p>
    <w:p w14:paraId="32469706" w14:textId="3DE987C1" w:rsidR="006C4F78" w:rsidRPr="00CD188E" w:rsidRDefault="006C4F78" w:rsidP="006C4F78">
      <w:pPr>
        <w:pStyle w:val="BodyText"/>
        <w:jc w:val="both"/>
        <w:rPr>
          <w:rFonts w:ascii="Arial" w:hAnsi="Arial" w:cs="Arial"/>
          <w:b/>
          <w:sz w:val="20"/>
          <w:szCs w:val="20"/>
        </w:rPr>
      </w:pPr>
      <w:r w:rsidRPr="00CD188E">
        <w:rPr>
          <w:rFonts w:ascii="Arial" w:hAnsi="Arial" w:cs="Arial"/>
          <w:b/>
          <w:sz w:val="20"/>
          <w:szCs w:val="20"/>
        </w:rPr>
        <w:t xml:space="preserve">Table </w:t>
      </w:r>
      <w:r w:rsidR="00DA5C25">
        <w:rPr>
          <w:rFonts w:ascii="Arial" w:hAnsi="Arial" w:cs="Arial"/>
          <w:b/>
          <w:sz w:val="20"/>
          <w:szCs w:val="20"/>
        </w:rPr>
        <w:t>2</w:t>
      </w:r>
      <w:r w:rsidRPr="00CD188E">
        <w:rPr>
          <w:rFonts w:ascii="Arial" w:hAnsi="Arial" w:cs="Arial"/>
          <w:b/>
          <w:sz w:val="20"/>
          <w:szCs w:val="20"/>
        </w:rPr>
        <w:t xml:space="preserve">: Summary of Temperature Variation from </w:t>
      </w:r>
      <w:r>
        <w:rPr>
          <w:rFonts w:ascii="Arial" w:hAnsi="Arial" w:cs="Arial"/>
          <w:b/>
          <w:sz w:val="20"/>
          <w:szCs w:val="20"/>
        </w:rPr>
        <w:t>30th</w:t>
      </w:r>
      <w:r w:rsidRPr="00CD188E">
        <w:rPr>
          <w:rFonts w:ascii="Arial" w:hAnsi="Arial" w:cs="Arial"/>
          <w:b/>
          <w:sz w:val="20"/>
          <w:szCs w:val="20"/>
        </w:rPr>
        <w:t xml:space="preserve"> October, </w:t>
      </w:r>
      <w:r>
        <w:rPr>
          <w:rFonts w:ascii="Arial" w:hAnsi="Arial" w:cs="Arial"/>
          <w:b/>
          <w:sz w:val="20"/>
          <w:szCs w:val="20"/>
        </w:rPr>
        <w:t>2024,</w:t>
      </w:r>
      <w:r w:rsidRPr="00CD188E">
        <w:rPr>
          <w:rFonts w:ascii="Arial" w:hAnsi="Arial" w:cs="Arial"/>
          <w:b/>
          <w:sz w:val="20"/>
          <w:szCs w:val="20"/>
        </w:rPr>
        <w:t xml:space="preserve"> to 1</w:t>
      </w:r>
      <w:r w:rsidRPr="00CD188E">
        <w:rPr>
          <w:rFonts w:ascii="Arial" w:hAnsi="Arial" w:cs="Arial"/>
          <w:b/>
          <w:sz w:val="20"/>
          <w:szCs w:val="20"/>
          <w:vertAlign w:val="superscript"/>
        </w:rPr>
        <w:t>st</w:t>
      </w:r>
      <w:r w:rsidRPr="00CD188E">
        <w:rPr>
          <w:rFonts w:ascii="Arial" w:hAnsi="Arial" w:cs="Arial"/>
          <w:b/>
          <w:sz w:val="20"/>
          <w:szCs w:val="20"/>
        </w:rPr>
        <w:t xml:space="preserve"> </w:t>
      </w:r>
      <w:r w:rsidR="00B76512">
        <w:rPr>
          <w:rFonts w:ascii="Arial" w:hAnsi="Arial" w:cs="Arial"/>
          <w:b/>
          <w:sz w:val="20"/>
          <w:szCs w:val="20"/>
        </w:rPr>
        <w:t>April, 2025,</w:t>
      </w:r>
      <w:r w:rsidRPr="00CD188E">
        <w:rPr>
          <w:rFonts w:ascii="Arial" w:hAnsi="Arial" w:cs="Arial"/>
          <w:b/>
          <w:sz w:val="20"/>
          <w:szCs w:val="20"/>
        </w:rPr>
        <w:t xml:space="preserve"> in Sherpur, Dehradun, Uttarakhand</w:t>
      </w:r>
    </w:p>
    <w:tbl>
      <w:tblPr>
        <w:tblStyle w:val="TableGrid"/>
        <w:tblW w:w="9209" w:type="dxa"/>
        <w:jc w:val="center"/>
        <w:tblLook w:val="04A0" w:firstRow="1" w:lastRow="0" w:firstColumn="1" w:lastColumn="0" w:noHBand="0" w:noVBand="1"/>
      </w:tblPr>
      <w:tblGrid>
        <w:gridCol w:w="1129"/>
        <w:gridCol w:w="4253"/>
        <w:gridCol w:w="992"/>
        <w:gridCol w:w="992"/>
        <w:gridCol w:w="851"/>
        <w:gridCol w:w="992"/>
      </w:tblGrid>
      <w:tr w:rsidR="006C4F78" w:rsidRPr="00CD188E" w14:paraId="4947F74B" w14:textId="77777777" w:rsidTr="002143B8">
        <w:trPr>
          <w:jc w:val="center"/>
        </w:trPr>
        <w:tc>
          <w:tcPr>
            <w:tcW w:w="1129" w:type="dxa"/>
            <w:shd w:val="clear" w:color="auto" w:fill="B4C6E7" w:themeFill="accent5" w:themeFillTint="66"/>
            <w:vAlign w:val="bottom"/>
          </w:tcPr>
          <w:p w14:paraId="591C8271" w14:textId="5C07040A" w:rsidR="006C4F78" w:rsidRPr="00CD188E" w:rsidRDefault="006C4F78" w:rsidP="00B76512">
            <w:pPr>
              <w:spacing w:line="480" w:lineRule="auto"/>
              <w:jc w:val="center"/>
              <w:rPr>
                <w:rFonts w:ascii="Arial" w:eastAsia="Times New Roman" w:hAnsi="Arial" w:cs="Arial"/>
                <w:b/>
                <w:color w:val="000000"/>
                <w:sz w:val="20"/>
                <w:szCs w:val="20"/>
              </w:rPr>
            </w:pPr>
            <w:r w:rsidRPr="00CD188E">
              <w:rPr>
                <w:rFonts w:ascii="Arial" w:hAnsi="Arial" w:cs="Arial"/>
                <w:b/>
                <w:color w:val="000000"/>
                <w:sz w:val="20"/>
                <w:szCs w:val="20"/>
              </w:rPr>
              <w:t xml:space="preserve">Week </w:t>
            </w:r>
            <w:r w:rsidR="00DA5C25">
              <w:rPr>
                <w:rFonts w:ascii="Arial" w:hAnsi="Arial" w:cs="Arial"/>
                <w:b/>
                <w:color w:val="000000"/>
                <w:sz w:val="20"/>
                <w:szCs w:val="20"/>
              </w:rPr>
              <w:t>N.</w:t>
            </w:r>
          </w:p>
        </w:tc>
        <w:tc>
          <w:tcPr>
            <w:tcW w:w="4253" w:type="dxa"/>
            <w:shd w:val="clear" w:color="auto" w:fill="B4C6E7" w:themeFill="accent5" w:themeFillTint="66"/>
          </w:tcPr>
          <w:p w14:paraId="35C51669" w14:textId="77777777" w:rsidR="006C4F78" w:rsidRPr="00CD188E" w:rsidRDefault="006C4F78" w:rsidP="00B76512">
            <w:pPr>
              <w:spacing w:line="480" w:lineRule="auto"/>
              <w:jc w:val="center"/>
              <w:rPr>
                <w:rFonts w:ascii="Arial" w:hAnsi="Arial" w:cs="Arial"/>
                <w:b/>
                <w:color w:val="000000"/>
                <w:sz w:val="20"/>
                <w:szCs w:val="20"/>
              </w:rPr>
            </w:pPr>
          </w:p>
          <w:p w14:paraId="64F984C5" w14:textId="77777777" w:rsidR="006C4F78" w:rsidRPr="00CD188E" w:rsidRDefault="006C4F78" w:rsidP="00B76512">
            <w:pPr>
              <w:spacing w:line="480" w:lineRule="auto"/>
              <w:jc w:val="center"/>
              <w:rPr>
                <w:rFonts w:ascii="Arial" w:hAnsi="Arial" w:cs="Arial"/>
                <w:b/>
                <w:color w:val="000000"/>
                <w:sz w:val="20"/>
                <w:szCs w:val="20"/>
              </w:rPr>
            </w:pPr>
            <w:r w:rsidRPr="00CD188E">
              <w:rPr>
                <w:rFonts w:ascii="Arial" w:hAnsi="Arial" w:cs="Arial"/>
                <w:b/>
                <w:color w:val="000000"/>
                <w:sz w:val="20"/>
                <w:szCs w:val="20"/>
              </w:rPr>
              <w:t>Date Range</w:t>
            </w:r>
          </w:p>
        </w:tc>
        <w:tc>
          <w:tcPr>
            <w:tcW w:w="992" w:type="dxa"/>
            <w:shd w:val="clear" w:color="auto" w:fill="B4C6E7" w:themeFill="accent5" w:themeFillTint="66"/>
            <w:vAlign w:val="bottom"/>
          </w:tcPr>
          <w:p w14:paraId="53677679" w14:textId="6E9F7515" w:rsidR="006C4F78" w:rsidRPr="00CD188E" w:rsidRDefault="006C4F78" w:rsidP="00B76512">
            <w:pPr>
              <w:spacing w:line="480" w:lineRule="auto"/>
              <w:jc w:val="center"/>
              <w:rPr>
                <w:rFonts w:ascii="Arial" w:hAnsi="Arial" w:cs="Arial"/>
                <w:b/>
                <w:color w:val="000000"/>
                <w:sz w:val="20"/>
                <w:szCs w:val="20"/>
              </w:rPr>
            </w:pPr>
            <w:r w:rsidRPr="00CD188E">
              <w:rPr>
                <w:rFonts w:ascii="Arial" w:hAnsi="Arial" w:cs="Arial"/>
                <w:b/>
                <w:color w:val="000000"/>
                <w:sz w:val="20"/>
                <w:szCs w:val="20"/>
              </w:rPr>
              <w:t xml:space="preserve">Max. Mean </w:t>
            </w:r>
            <w:r w:rsidR="00B76512">
              <w:rPr>
                <w:rFonts w:ascii="Arial" w:hAnsi="Arial" w:cs="Arial"/>
                <w:b/>
                <w:color w:val="000000"/>
                <w:sz w:val="20"/>
                <w:szCs w:val="20"/>
              </w:rPr>
              <w:t xml:space="preserve">(°C) </w:t>
            </w:r>
          </w:p>
        </w:tc>
        <w:tc>
          <w:tcPr>
            <w:tcW w:w="992" w:type="dxa"/>
            <w:shd w:val="clear" w:color="auto" w:fill="B4C6E7" w:themeFill="accent5" w:themeFillTint="66"/>
            <w:vAlign w:val="bottom"/>
          </w:tcPr>
          <w:p w14:paraId="4338D1EE" w14:textId="765B9765" w:rsidR="006C4F78" w:rsidRPr="00CD188E" w:rsidRDefault="006C4F78" w:rsidP="00B76512">
            <w:pPr>
              <w:spacing w:line="480" w:lineRule="auto"/>
              <w:jc w:val="center"/>
              <w:rPr>
                <w:rFonts w:ascii="Arial" w:hAnsi="Arial" w:cs="Arial"/>
                <w:b/>
                <w:color w:val="000000"/>
                <w:sz w:val="20"/>
                <w:szCs w:val="20"/>
              </w:rPr>
            </w:pPr>
            <w:r w:rsidRPr="00CD188E">
              <w:rPr>
                <w:rFonts w:ascii="Arial" w:hAnsi="Arial" w:cs="Arial"/>
                <w:b/>
                <w:color w:val="000000"/>
                <w:sz w:val="20"/>
                <w:szCs w:val="20"/>
              </w:rPr>
              <w:t xml:space="preserve">Min. Mean </w:t>
            </w:r>
            <w:r w:rsidR="00B76512">
              <w:rPr>
                <w:rFonts w:ascii="Arial" w:hAnsi="Arial" w:cs="Arial"/>
                <w:b/>
                <w:color w:val="000000"/>
                <w:sz w:val="20"/>
                <w:szCs w:val="20"/>
              </w:rPr>
              <w:t xml:space="preserve">(°C) </w:t>
            </w:r>
          </w:p>
        </w:tc>
        <w:tc>
          <w:tcPr>
            <w:tcW w:w="851" w:type="dxa"/>
            <w:shd w:val="clear" w:color="auto" w:fill="B4C6E7" w:themeFill="accent5" w:themeFillTint="66"/>
            <w:vAlign w:val="bottom"/>
          </w:tcPr>
          <w:p w14:paraId="75DA665C" w14:textId="32CBE5C5" w:rsidR="006C4F78" w:rsidRPr="00CD188E" w:rsidRDefault="006C4F78" w:rsidP="00B76512">
            <w:pPr>
              <w:spacing w:line="480" w:lineRule="auto"/>
              <w:jc w:val="center"/>
              <w:rPr>
                <w:rFonts w:ascii="Arial" w:hAnsi="Arial" w:cs="Arial"/>
                <w:b/>
                <w:color w:val="000000"/>
                <w:sz w:val="20"/>
                <w:szCs w:val="20"/>
              </w:rPr>
            </w:pPr>
            <w:r w:rsidRPr="00CD188E">
              <w:rPr>
                <w:rFonts w:ascii="Arial" w:hAnsi="Arial" w:cs="Arial"/>
                <w:b/>
                <w:color w:val="000000"/>
                <w:sz w:val="20"/>
                <w:szCs w:val="20"/>
              </w:rPr>
              <w:t xml:space="preserve">Max. Actual </w:t>
            </w:r>
            <w:r w:rsidR="00B76512">
              <w:rPr>
                <w:rFonts w:ascii="Arial" w:hAnsi="Arial" w:cs="Arial"/>
                <w:b/>
                <w:color w:val="000000"/>
                <w:sz w:val="20"/>
                <w:szCs w:val="20"/>
              </w:rPr>
              <w:t xml:space="preserve">(°C) </w:t>
            </w:r>
          </w:p>
        </w:tc>
        <w:tc>
          <w:tcPr>
            <w:tcW w:w="992" w:type="dxa"/>
            <w:shd w:val="clear" w:color="auto" w:fill="B4C6E7" w:themeFill="accent5" w:themeFillTint="66"/>
            <w:vAlign w:val="bottom"/>
          </w:tcPr>
          <w:p w14:paraId="5695BB86" w14:textId="2C0713F4" w:rsidR="006C4F78" w:rsidRPr="00CD188E" w:rsidRDefault="006C4F78" w:rsidP="00B76512">
            <w:pPr>
              <w:spacing w:line="480" w:lineRule="auto"/>
              <w:jc w:val="center"/>
              <w:rPr>
                <w:rFonts w:ascii="Arial" w:hAnsi="Arial" w:cs="Arial"/>
                <w:b/>
                <w:color w:val="000000"/>
                <w:sz w:val="20"/>
                <w:szCs w:val="20"/>
              </w:rPr>
            </w:pPr>
            <w:r w:rsidRPr="00CD188E">
              <w:rPr>
                <w:rFonts w:ascii="Arial" w:hAnsi="Arial" w:cs="Arial"/>
                <w:b/>
                <w:color w:val="000000"/>
                <w:sz w:val="20"/>
                <w:szCs w:val="20"/>
              </w:rPr>
              <w:t xml:space="preserve">Min Actual </w:t>
            </w:r>
            <w:r w:rsidR="00B76512">
              <w:rPr>
                <w:rFonts w:ascii="Arial" w:hAnsi="Arial" w:cs="Arial"/>
                <w:b/>
                <w:color w:val="000000"/>
                <w:sz w:val="20"/>
                <w:szCs w:val="20"/>
              </w:rPr>
              <w:t xml:space="preserve">(°C) </w:t>
            </w:r>
          </w:p>
        </w:tc>
      </w:tr>
      <w:tr w:rsidR="006C4F78" w:rsidRPr="00CD188E" w14:paraId="76C1C1DC" w14:textId="77777777" w:rsidTr="002143B8">
        <w:trPr>
          <w:jc w:val="center"/>
        </w:trPr>
        <w:tc>
          <w:tcPr>
            <w:tcW w:w="1129" w:type="dxa"/>
            <w:vAlign w:val="bottom"/>
          </w:tcPr>
          <w:p w14:paraId="68E6DC7F" w14:textId="77777777" w:rsidR="006C4F78" w:rsidRPr="00CD188E" w:rsidRDefault="006C4F78" w:rsidP="00B76512">
            <w:pPr>
              <w:spacing w:line="480" w:lineRule="auto"/>
              <w:jc w:val="center"/>
              <w:rPr>
                <w:rFonts w:ascii="Arial" w:eastAsia="Times New Roman" w:hAnsi="Arial" w:cs="Arial"/>
                <w:color w:val="000000"/>
                <w:sz w:val="20"/>
                <w:szCs w:val="20"/>
              </w:rPr>
            </w:pPr>
            <w:r w:rsidRPr="00CD188E">
              <w:rPr>
                <w:rFonts w:ascii="Arial" w:hAnsi="Arial" w:cs="Arial"/>
                <w:color w:val="000000"/>
                <w:sz w:val="20"/>
                <w:szCs w:val="20"/>
              </w:rPr>
              <w:t xml:space="preserve">1 </w:t>
            </w:r>
          </w:p>
        </w:tc>
        <w:tc>
          <w:tcPr>
            <w:tcW w:w="4253" w:type="dxa"/>
          </w:tcPr>
          <w:p w14:paraId="7BA5F5AF"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30</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Oct. to 05</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Nov.-2024</w:t>
            </w:r>
          </w:p>
        </w:tc>
        <w:tc>
          <w:tcPr>
            <w:tcW w:w="992" w:type="dxa"/>
            <w:vAlign w:val="bottom"/>
          </w:tcPr>
          <w:p w14:paraId="28CF3CF4" w14:textId="77777777" w:rsidR="006C4F78" w:rsidRPr="00CD188E" w:rsidRDefault="006C4F78" w:rsidP="00B76512">
            <w:pPr>
              <w:spacing w:line="480" w:lineRule="auto"/>
              <w:jc w:val="center"/>
              <w:rPr>
                <w:rFonts w:ascii="Arial" w:eastAsia="Times New Roman" w:hAnsi="Arial" w:cs="Arial"/>
                <w:color w:val="000000"/>
                <w:sz w:val="20"/>
                <w:szCs w:val="20"/>
              </w:rPr>
            </w:pPr>
            <w:r w:rsidRPr="00CD188E">
              <w:rPr>
                <w:rFonts w:ascii="Arial" w:hAnsi="Arial" w:cs="Arial"/>
                <w:color w:val="000000"/>
                <w:sz w:val="20"/>
                <w:szCs w:val="20"/>
              </w:rPr>
              <w:t>33.29</w:t>
            </w:r>
          </w:p>
        </w:tc>
        <w:tc>
          <w:tcPr>
            <w:tcW w:w="992" w:type="dxa"/>
            <w:vAlign w:val="bottom"/>
          </w:tcPr>
          <w:p w14:paraId="31621237" w14:textId="77777777" w:rsidR="006C4F78" w:rsidRPr="00CD188E" w:rsidRDefault="006C4F78" w:rsidP="00B76512">
            <w:pPr>
              <w:spacing w:line="480" w:lineRule="auto"/>
              <w:jc w:val="center"/>
              <w:rPr>
                <w:rFonts w:ascii="Arial" w:eastAsia="Times New Roman" w:hAnsi="Arial" w:cs="Arial"/>
                <w:color w:val="000000"/>
                <w:sz w:val="20"/>
                <w:szCs w:val="20"/>
              </w:rPr>
            </w:pPr>
            <w:r w:rsidRPr="00CD188E">
              <w:rPr>
                <w:rFonts w:ascii="Arial" w:hAnsi="Arial" w:cs="Arial"/>
                <w:color w:val="000000"/>
                <w:sz w:val="20"/>
                <w:szCs w:val="20"/>
              </w:rPr>
              <w:t>16.71</w:t>
            </w:r>
          </w:p>
        </w:tc>
        <w:tc>
          <w:tcPr>
            <w:tcW w:w="851" w:type="dxa"/>
            <w:vAlign w:val="bottom"/>
          </w:tcPr>
          <w:p w14:paraId="1A619CF4" w14:textId="77777777" w:rsidR="006C4F78" w:rsidRPr="00CD188E" w:rsidRDefault="006C4F78" w:rsidP="00B76512">
            <w:pPr>
              <w:spacing w:line="480" w:lineRule="auto"/>
              <w:jc w:val="center"/>
              <w:rPr>
                <w:rFonts w:ascii="Arial" w:eastAsia="Times New Roman" w:hAnsi="Arial" w:cs="Arial"/>
                <w:color w:val="000000"/>
                <w:sz w:val="20"/>
                <w:szCs w:val="20"/>
              </w:rPr>
            </w:pPr>
            <w:r w:rsidRPr="00CD188E">
              <w:rPr>
                <w:rFonts w:ascii="Arial" w:hAnsi="Arial" w:cs="Arial"/>
                <w:color w:val="000000"/>
                <w:sz w:val="20"/>
                <w:szCs w:val="20"/>
              </w:rPr>
              <w:t>35</w:t>
            </w:r>
          </w:p>
        </w:tc>
        <w:tc>
          <w:tcPr>
            <w:tcW w:w="992" w:type="dxa"/>
            <w:vAlign w:val="bottom"/>
          </w:tcPr>
          <w:p w14:paraId="2DCEEF5E" w14:textId="77777777" w:rsidR="006C4F78" w:rsidRPr="00CD188E" w:rsidRDefault="006C4F78" w:rsidP="00B76512">
            <w:pPr>
              <w:spacing w:line="480" w:lineRule="auto"/>
              <w:jc w:val="center"/>
              <w:rPr>
                <w:rFonts w:ascii="Arial" w:eastAsia="Times New Roman" w:hAnsi="Arial" w:cs="Arial"/>
                <w:color w:val="000000"/>
                <w:sz w:val="20"/>
                <w:szCs w:val="20"/>
              </w:rPr>
            </w:pPr>
            <w:r w:rsidRPr="00CD188E">
              <w:rPr>
                <w:rFonts w:ascii="Arial" w:hAnsi="Arial" w:cs="Arial"/>
                <w:color w:val="000000"/>
                <w:sz w:val="20"/>
                <w:szCs w:val="20"/>
              </w:rPr>
              <w:t>15</w:t>
            </w:r>
          </w:p>
        </w:tc>
      </w:tr>
      <w:tr w:rsidR="006C4F78" w:rsidRPr="00CD188E" w14:paraId="3D808E78" w14:textId="77777777" w:rsidTr="002143B8">
        <w:trPr>
          <w:trHeight w:val="62"/>
          <w:jc w:val="center"/>
        </w:trPr>
        <w:tc>
          <w:tcPr>
            <w:tcW w:w="1129" w:type="dxa"/>
            <w:vAlign w:val="bottom"/>
          </w:tcPr>
          <w:p w14:paraId="02371787"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w:t>
            </w:r>
          </w:p>
        </w:tc>
        <w:tc>
          <w:tcPr>
            <w:tcW w:w="4253" w:type="dxa"/>
          </w:tcPr>
          <w:p w14:paraId="168E3A3C"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06</w:t>
            </w:r>
            <w:r w:rsidRPr="00CD188E">
              <w:rPr>
                <w:rFonts w:ascii="Arial" w:hAnsi="Arial" w:cs="Arial"/>
                <w:color w:val="000000"/>
                <w:sz w:val="20"/>
                <w:szCs w:val="20"/>
                <w:vertAlign w:val="superscript"/>
              </w:rPr>
              <w:t>th</w:t>
            </w:r>
            <w:r w:rsidRPr="00CD188E">
              <w:rPr>
                <w:rFonts w:ascii="Arial" w:hAnsi="Arial" w:cs="Arial"/>
                <w:color w:val="000000"/>
                <w:sz w:val="20"/>
                <w:szCs w:val="20"/>
              </w:rPr>
              <w:t>-11</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Nov.-2024</w:t>
            </w:r>
          </w:p>
        </w:tc>
        <w:tc>
          <w:tcPr>
            <w:tcW w:w="992" w:type="dxa"/>
            <w:vAlign w:val="bottom"/>
          </w:tcPr>
          <w:p w14:paraId="695CDF5F"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29.43</w:t>
            </w:r>
          </w:p>
        </w:tc>
        <w:tc>
          <w:tcPr>
            <w:tcW w:w="992" w:type="dxa"/>
            <w:vAlign w:val="bottom"/>
          </w:tcPr>
          <w:p w14:paraId="2AF22C9C"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18.14</w:t>
            </w:r>
          </w:p>
        </w:tc>
        <w:tc>
          <w:tcPr>
            <w:tcW w:w="851" w:type="dxa"/>
            <w:vAlign w:val="bottom"/>
          </w:tcPr>
          <w:p w14:paraId="27A62222"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31</w:t>
            </w:r>
          </w:p>
        </w:tc>
        <w:tc>
          <w:tcPr>
            <w:tcW w:w="992" w:type="dxa"/>
            <w:vAlign w:val="bottom"/>
          </w:tcPr>
          <w:p w14:paraId="2B783471"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17</w:t>
            </w:r>
          </w:p>
        </w:tc>
      </w:tr>
      <w:tr w:rsidR="006C4F78" w:rsidRPr="00CD188E" w14:paraId="05FC7955" w14:textId="77777777" w:rsidTr="002143B8">
        <w:trPr>
          <w:jc w:val="center"/>
        </w:trPr>
        <w:tc>
          <w:tcPr>
            <w:tcW w:w="1129" w:type="dxa"/>
            <w:vAlign w:val="bottom"/>
          </w:tcPr>
          <w:p w14:paraId="07E66D03"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3</w:t>
            </w:r>
          </w:p>
        </w:tc>
        <w:tc>
          <w:tcPr>
            <w:tcW w:w="4253" w:type="dxa"/>
          </w:tcPr>
          <w:p w14:paraId="2DF0B048"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13</w:t>
            </w:r>
            <w:r w:rsidRPr="00CD188E">
              <w:rPr>
                <w:rFonts w:ascii="Arial" w:hAnsi="Arial" w:cs="Arial"/>
                <w:color w:val="000000"/>
                <w:sz w:val="20"/>
                <w:szCs w:val="20"/>
                <w:vertAlign w:val="superscript"/>
              </w:rPr>
              <w:t>th</w:t>
            </w:r>
            <w:r w:rsidRPr="00CD188E">
              <w:rPr>
                <w:rFonts w:ascii="Arial" w:hAnsi="Arial" w:cs="Arial"/>
                <w:color w:val="000000"/>
                <w:sz w:val="20"/>
                <w:szCs w:val="20"/>
              </w:rPr>
              <w:t>-19</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Nov.-2024</w:t>
            </w:r>
          </w:p>
        </w:tc>
        <w:tc>
          <w:tcPr>
            <w:tcW w:w="992" w:type="dxa"/>
            <w:vAlign w:val="bottom"/>
          </w:tcPr>
          <w:p w14:paraId="05A789BC"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24.86</w:t>
            </w:r>
          </w:p>
        </w:tc>
        <w:tc>
          <w:tcPr>
            <w:tcW w:w="992" w:type="dxa"/>
            <w:vAlign w:val="bottom"/>
          </w:tcPr>
          <w:p w14:paraId="075BA108"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14.29</w:t>
            </w:r>
          </w:p>
        </w:tc>
        <w:tc>
          <w:tcPr>
            <w:tcW w:w="851" w:type="dxa"/>
            <w:vAlign w:val="bottom"/>
          </w:tcPr>
          <w:p w14:paraId="613D5811"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27</w:t>
            </w:r>
          </w:p>
        </w:tc>
        <w:tc>
          <w:tcPr>
            <w:tcW w:w="992" w:type="dxa"/>
            <w:vAlign w:val="bottom"/>
          </w:tcPr>
          <w:p w14:paraId="09686BCE"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13</w:t>
            </w:r>
          </w:p>
        </w:tc>
      </w:tr>
      <w:tr w:rsidR="006C4F78" w:rsidRPr="00CD188E" w14:paraId="162A6FBE" w14:textId="77777777" w:rsidTr="002143B8">
        <w:trPr>
          <w:jc w:val="center"/>
        </w:trPr>
        <w:tc>
          <w:tcPr>
            <w:tcW w:w="1129" w:type="dxa"/>
            <w:vAlign w:val="bottom"/>
          </w:tcPr>
          <w:p w14:paraId="41C76DE6"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4</w:t>
            </w:r>
          </w:p>
        </w:tc>
        <w:tc>
          <w:tcPr>
            <w:tcW w:w="4253" w:type="dxa"/>
          </w:tcPr>
          <w:p w14:paraId="1ACFD6FD"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20</w:t>
            </w:r>
            <w:r w:rsidRPr="00CD188E">
              <w:rPr>
                <w:rFonts w:ascii="Arial" w:hAnsi="Arial" w:cs="Arial"/>
                <w:color w:val="000000"/>
                <w:sz w:val="20"/>
                <w:szCs w:val="20"/>
                <w:vertAlign w:val="superscript"/>
              </w:rPr>
              <w:t>th</w:t>
            </w:r>
            <w:r w:rsidRPr="00CD188E">
              <w:rPr>
                <w:rFonts w:ascii="Arial" w:hAnsi="Arial" w:cs="Arial"/>
                <w:color w:val="000000"/>
                <w:sz w:val="20"/>
                <w:szCs w:val="20"/>
              </w:rPr>
              <w:t>-26</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Nov.-2024</w:t>
            </w:r>
          </w:p>
        </w:tc>
        <w:tc>
          <w:tcPr>
            <w:tcW w:w="992" w:type="dxa"/>
            <w:vAlign w:val="bottom"/>
          </w:tcPr>
          <w:p w14:paraId="327777DC"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27.43</w:t>
            </w:r>
          </w:p>
        </w:tc>
        <w:tc>
          <w:tcPr>
            <w:tcW w:w="992" w:type="dxa"/>
            <w:vAlign w:val="bottom"/>
          </w:tcPr>
          <w:p w14:paraId="2C3E057F"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10.86</w:t>
            </w:r>
          </w:p>
        </w:tc>
        <w:tc>
          <w:tcPr>
            <w:tcW w:w="851" w:type="dxa"/>
            <w:vAlign w:val="bottom"/>
          </w:tcPr>
          <w:p w14:paraId="6265930E"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29</w:t>
            </w:r>
          </w:p>
        </w:tc>
        <w:tc>
          <w:tcPr>
            <w:tcW w:w="992" w:type="dxa"/>
            <w:vAlign w:val="bottom"/>
          </w:tcPr>
          <w:p w14:paraId="6DC76995"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10</w:t>
            </w:r>
          </w:p>
        </w:tc>
      </w:tr>
      <w:tr w:rsidR="006C4F78" w:rsidRPr="00CD188E" w14:paraId="0EDD551E" w14:textId="77777777" w:rsidTr="002143B8">
        <w:trPr>
          <w:jc w:val="center"/>
        </w:trPr>
        <w:tc>
          <w:tcPr>
            <w:tcW w:w="1129" w:type="dxa"/>
            <w:vAlign w:val="bottom"/>
          </w:tcPr>
          <w:p w14:paraId="750D942D"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5</w:t>
            </w:r>
          </w:p>
        </w:tc>
        <w:tc>
          <w:tcPr>
            <w:tcW w:w="4253" w:type="dxa"/>
          </w:tcPr>
          <w:p w14:paraId="24FA7F7B"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27</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Nov. to 03</w:t>
            </w:r>
            <w:r w:rsidRPr="00CD188E">
              <w:rPr>
                <w:rFonts w:ascii="Arial" w:hAnsi="Arial" w:cs="Arial"/>
                <w:color w:val="000000"/>
                <w:sz w:val="20"/>
                <w:szCs w:val="20"/>
                <w:vertAlign w:val="superscript"/>
              </w:rPr>
              <w:t>rd</w:t>
            </w:r>
            <w:r w:rsidRPr="00CD188E">
              <w:rPr>
                <w:rFonts w:ascii="Arial" w:hAnsi="Arial" w:cs="Arial"/>
                <w:color w:val="000000"/>
                <w:sz w:val="20"/>
                <w:szCs w:val="20"/>
              </w:rPr>
              <w:t xml:space="preserve"> Dec.-2024</w:t>
            </w:r>
          </w:p>
        </w:tc>
        <w:tc>
          <w:tcPr>
            <w:tcW w:w="992" w:type="dxa"/>
            <w:vAlign w:val="bottom"/>
          </w:tcPr>
          <w:p w14:paraId="38F95259"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27.29</w:t>
            </w:r>
          </w:p>
        </w:tc>
        <w:tc>
          <w:tcPr>
            <w:tcW w:w="992" w:type="dxa"/>
            <w:vAlign w:val="bottom"/>
          </w:tcPr>
          <w:p w14:paraId="4FD8F0CE"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9.71</w:t>
            </w:r>
          </w:p>
        </w:tc>
        <w:tc>
          <w:tcPr>
            <w:tcW w:w="851" w:type="dxa"/>
            <w:vAlign w:val="bottom"/>
          </w:tcPr>
          <w:p w14:paraId="509AEBD2"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29</w:t>
            </w:r>
          </w:p>
        </w:tc>
        <w:tc>
          <w:tcPr>
            <w:tcW w:w="992" w:type="dxa"/>
            <w:vAlign w:val="bottom"/>
          </w:tcPr>
          <w:p w14:paraId="6255C116"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8</w:t>
            </w:r>
          </w:p>
        </w:tc>
      </w:tr>
      <w:tr w:rsidR="006C4F78" w:rsidRPr="00CD188E" w14:paraId="6C27351D" w14:textId="77777777" w:rsidTr="002143B8">
        <w:trPr>
          <w:jc w:val="center"/>
        </w:trPr>
        <w:tc>
          <w:tcPr>
            <w:tcW w:w="1129" w:type="dxa"/>
            <w:vAlign w:val="bottom"/>
          </w:tcPr>
          <w:p w14:paraId="5C17177E"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6</w:t>
            </w:r>
          </w:p>
        </w:tc>
        <w:tc>
          <w:tcPr>
            <w:tcW w:w="4253" w:type="dxa"/>
          </w:tcPr>
          <w:p w14:paraId="7CED346E"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04</w:t>
            </w:r>
            <w:r w:rsidRPr="00CD188E">
              <w:rPr>
                <w:rFonts w:ascii="Arial" w:hAnsi="Arial" w:cs="Arial"/>
                <w:color w:val="000000"/>
                <w:sz w:val="20"/>
                <w:szCs w:val="20"/>
                <w:vertAlign w:val="superscript"/>
              </w:rPr>
              <w:t>th</w:t>
            </w:r>
            <w:r w:rsidRPr="00CD188E">
              <w:rPr>
                <w:rFonts w:ascii="Arial" w:hAnsi="Arial" w:cs="Arial"/>
                <w:color w:val="000000"/>
                <w:sz w:val="20"/>
                <w:szCs w:val="20"/>
              </w:rPr>
              <w:t>-10</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Dec.-2024</w:t>
            </w:r>
          </w:p>
        </w:tc>
        <w:tc>
          <w:tcPr>
            <w:tcW w:w="992" w:type="dxa"/>
            <w:vAlign w:val="bottom"/>
          </w:tcPr>
          <w:p w14:paraId="3301633D"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23.57</w:t>
            </w:r>
          </w:p>
        </w:tc>
        <w:tc>
          <w:tcPr>
            <w:tcW w:w="992" w:type="dxa"/>
            <w:vAlign w:val="bottom"/>
          </w:tcPr>
          <w:p w14:paraId="5748D7A0"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8.29</w:t>
            </w:r>
          </w:p>
        </w:tc>
        <w:tc>
          <w:tcPr>
            <w:tcW w:w="851" w:type="dxa"/>
            <w:vAlign w:val="bottom"/>
          </w:tcPr>
          <w:p w14:paraId="2085055F"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27</w:t>
            </w:r>
          </w:p>
        </w:tc>
        <w:tc>
          <w:tcPr>
            <w:tcW w:w="992" w:type="dxa"/>
            <w:vAlign w:val="bottom"/>
          </w:tcPr>
          <w:p w14:paraId="2A2BC4BC"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6</w:t>
            </w:r>
          </w:p>
        </w:tc>
      </w:tr>
      <w:tr w:rsidR="006C4F78" w:rsidRPr="00CD188E" w14:paraId="23E4C056" w14:textId="77777777" w:rsidTr="002143B8">
        <w:trPr>
          <w:jc w:val="center"/>
        </w:trPr>
        <w:tc>
          <w:tcPr>
            <w:tcW w:w="1129" w:type="dxa"/>
            <w:vAlign w:val="bottom"/>
          </w:tcPr>
          <w:p w14:paraId="372D8B0D"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lastRenderedPageBreak/>
              <w:t>7</w:t>
            </w:r>
          </w:p>
        </w:tc>
        <w:tc>
          <w:tcPr>
            <w:tcW w:w="4253" w:type="dxa"/>
          </w:tcPr>
          <w:p w14:paraId="693C52C1"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11</w:t>
            </w:r>
            <w:r w:rsidRPr="00CD188E">
              <w:rPr>
                <w:rFonts w:ascii="Arial" w:hAnsi="Arial" w:cs="Arial"/>
                <w:color w:val="000000"/>
                <w:sz w:val="20"/>
                <w:szCs w:val="20"/>
                <w:vertAlign w:val="superscript"/>
              </w:rPr>
              <w:t>th</w:t>
            </w:r>
            <w:r w:rsidRPr="00CD188E">
              <w:rPr>
                <w:rFonts w:ascii="Arial" w:hAnsi="Arial" w:cs="Arial"/>
                <w:color w:val="000000"/>
                <w:sz w:val="20"/>
                <w:szCs w:val="20"/>
              </w:rPr>
              <w:t>-17</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Dec.-2024</w:t>
            </w:r>
          </w:p>
        </w:tc>
        <w:tc>
          <w:tcPr>
            <w:tcW w:w="992" w:type="dxa"/>
            <w:vAlign w:val="bottom"/>
          </w:tcPr>
          <w:p w14:paraId="4A3F9892"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21.86</w:t>
            </w:r>
          </w:p>
        </w:tc>
        <w:tc>
          <w:tcPr>
            <w:tcW w:w="992" w:type="dxa"/>
            <w:vAlign w:val="bottom"/>
          </w:tcPr>
          <w:p w14:paraId="04CCE672"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5.43</w:t>
            </w:r>
          </w:p>
        </w:tc>
        <w:tc>
          <w:tcPr>
            <w:tcW w:w="851" w:type="dxa"/>
            <w:vAlign w:val="bottom"/>
          </w:tcPr>
          <w:p w14:paraId="43B148E1"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23</w:t>
            </w:r>
          </w:p>
        </w:tc>
        <w:tc>
          <w:tcPr>
            <w:tcW w:w="992" w:type="dxa"/>
            <w:vAlign w:val="bottom"/>
          </w:tcPr>
          <w:p w14:paraId="0345B2B0"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4</w:t>
            </w:r>
          </w:p>
        </w:tc>
      </w:tr>
      <w:tr w:rsidR="006C4F78" w:rsidRPr="00CD188E" w14:paraId="532D0161" w14:textId="77777777" w:rsidTr="002143B8">
        <w:trPr>
          <w:jc w:val="center"/>
        </w:trPr>
        <w:tc>
          <w:tcPr>
            <w:tcW w:w="1129" w:type="dxa"/>
            <w:vAlign w:val="bottom"/>
          </w:tcPr>
          <w:p w14:paraId="19B37824"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8</w:t>
            </w:r>
          </w:p>
        </w:tc>
        <w:tc>
          <w:tcPr>
            <w:tcW w:w="4253" w:type="dxa"/>
          </w:tcPr>
          <w:p w14:paraId="1514BFD8"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18</w:t>
            </w:r>
            <w:r w:rsidRPr="00CD188E">
              <w:rPr>
                <w:rFonts w:ascii="Arial" w:hAnsi="Arial" w:cs="Arial"/>
                <w:color w:val="000000"/>
                <w:sz w:val="20"/>
                <w:szCs w:val="20"/>
                <w:vertAlign w:val="superscript"/>
              </w:rPr>
              <w:t>th</w:t>
            </w:r>
            <w:r w:rsidRPr="00CD188E">
              <w:rPr>
                <w:rFonts w:ascii="Arial" w:hAnsi="Arial" w:cs="Arial"/>
                <w:color w:val="000000"/>
                <w:sz w:val="20"/>
                <w:szCs w:val="20"/>
              </w:rPr>
              <w:t>-24</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Dec.-2024</w:t>
            </w:r>
          </w:p>
        </w:tc>
        <w:tc>
          <w:tcPr>
            <w:tcW w:w="992" w:type="dxa"/>
            <w:vAlign w:val="bottom"/>
          </w:tcPr>
          <w:p w14:paraId="58106EE0"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20.14</w:t>
            </w:r>
          </w:p>
        </w:tc>
        <w:tc>
          <w:tcPr>
            <w:tcW w:w="992" w:type="dxa"/>
            <w:vAlign w:val="bottom"/>
          </w:tcPr>
          <w:p w14:paraId="097A6411"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6.86</w:t>
            </w:r>
          </w:p>
        </w:tc>
        <w:tc>
          <w:tcPr>
            <w:tcW w:w="851" w:type="dxa"/>
            <w:vAlign w:val="bottom"/>
          </w:tcPr>
          <w:p w14:paraId="375D87BD"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23</w:t>
            </w:r>
          </w:p>
        </w:tc>
        <w:tc>
          <w:tcPr>
            <w:tcW w:w="992" w:type="dxa"/>
            <w:vAlign w:val="bottom"/>
          </w:tcPr>
          <w:p w14:paraId="1A2D33E8"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5</w:t>
            </w:r>
          </w:p>
        </w:tc>
      </w:tr>
      <w:tr w:rsidR="006C4F78" w:rsidRPr="00CD188E" w14:paraId="3E054465" w14:textId="77777777" w:rsidTr="002143B8">
        <w:trPr>
          <w:jc w:val="center"/>
        </w:trPr>
        <w:tc>
          <w:tcPr>
            <w:tcW w:w="1129" w:type="dxa"/>
            <w:vAlign w:val="bottom"/>
          </w:tcPr>
          <w:p w14:paraId="009AC5A0"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9</w:t>
            </w:r>
          </w:p>
        </w:tc>
        <w:tc>
          <w:tcPr>
            <w:tcW w:w="4253" w:type="dxa"/>
          </w:tcPr>
          <w:p w14:paraId="4C9C475E"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25</w:t>
            </w:r>
            <w:r w:rsidRPr="00CD188E">
              <w:rPr>
                <w:rFonts w:ascii="Arial" w:hAnsi="Arial" w:cs="Arial"/>
                <w:color w:val="000000"/>
                <w:sz w:val="20"/>
                <w:szCs w:val="20"/>
                <w:vertAlign w:val="superscript"/>
              </w:rPr>
              <w:t>th</w:t>
            </w:r>
            <w:r w:rsidRPr="00CD188E">
              <w:rPr>
                <w:rFonts w:ascii="Arial" w:hAnsi="Arial" w:cs="Arial"/>
                <w:color w:val="000000"/>
                <w:sz w:val="20"/>
                <w:szCs w:val="20"/>
              </w:rPr>
              <w:t>-31</w:t>
            </w:r>
            <w:r w:rsidRPr="00CD188E">
              <w:rPr>
                <w:rFonts w:ascii="Arial" w:hAnsi="Arial" w:cs="Arial"/>
                <w:color w:val="000000"/>
                <w:sz w:val="20"/>
                <w:szCs w:val="20"/>
                <w:vertAlign w:val="superscript"/>
              </w:rPr>
              <w:t>st</w:t>
            </w:r>
            <w:r w:rsidRPr="00CD188E">
              <w:rPr>
                <w:rFonts w:ascii="Arial" w:hAnsi="Arial" w:cs="Arial"/>
                <w:color w:val="000000"/>
                <w:sz w:val="20"/>
                <w:szCs w:val="20"/>
              </w:rPr>
              <w:t xml:space="preserve"> Dec.-2024</w:t>
            </w:r>
          </w:p>
        </w:tc>
        <w:tc>
          <w:tcPr>
            <w:tcW w:w="992" w:type="dxa"/>
            <w:vAlign w:val="bottom"/>
          </w:tcPr>
          <w:p w14:paraId="226ABC7D"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16.86</w:t>
            </w:r>
          </w:p>
        </w:tc>
        <w:tc>
          <w:tcPr>
            <w:tcW w:w="992" w:type="dxa"/>
            <w:vAlign w:val="bottom"/>
          </w:tcPr>
          <w:p w14:paraId="73CDD675"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9.57</w:t>
            </w:r>
          </w:p>
        </w:tc>
        <w:tc>
          <w:tcPr>
            <w:tcW w:w="851" w:type="dxa"/>
            <w:vAlign w:val="bottom"/>
          </w:tcPr>
          <w:p w14:paraId="3AA9388C"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23</w:t>
            </w:r>
          </w:p>
        </w:tc>
        <w:tc>
          <w:tcPr>
            <w:tcW w:w="992" w:type="dxa"/>
            <w:vAlign w:val="bottom"/>
          </w:tcPr>
          <w:p w14:paraId="08EB1806"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8</w:t>
            </w:r>
          </w:p>
        </w:tc>
      </w:tr>
      <w:tr w:rsidR="006C4F78" w:rsidRPr="00CD188E" w14:paraId="6E087900" w14:textId="77777777" w:rsidTr="002143B8">
        <w:trPr>
          <w:jc w:val="center"/>
        </w:trPr>
        <w:tc>
          <w:tcPr>
            <w:tcW w:w="1129" w:type="dxa"/>
            <w:vAlign w:val="bottom"/>
          </w:tcPr>
          <w:p w14:paraId="6B1DA297"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10</w:t>
            </w:r>
          </w:p>
        </w:tc>
        <w:tc>
          <w:tcPr>
            <w:tcW w:w="4253" w:type="dxa"/>
          </w:tcPr>
          <w:p w14:paraId="6AF37B21"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01</w:t>
            </w:r>
            <w:r w:rsidRPr="00CD188E">
              <w:rPr>
                <w:rFonts w:ascii="Arial" w:hAnsi="Arial" w:cs="Arial"/>
                <w:color w:val="000000"/>
                <w:sz w:val="20"/>
                <w:szCs w:val="20"/>
                <w:vertAlign w:val="superscript"/>
              </w:rPr>
              <w:t>st</w:t>
            </w:r>
            <w:r w:rsidRPr="00CD188E">
              <w:rPr>
                <w:rFonts w:ascii="Arial" w:hAnsi="Arial" w:cs="Arial"/>
                <w:color w:val="000000"/>
                <w:sz w:val="20"/>
                <w:szCs w:val="20"/>
              </w:rPr>
              <w:t>-07</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Jan.-2025</w:t>
            </w:r>
          </w:p>
        </w:tc>
        <w:tc>
          <w:tcPr>
            <w:tcW w:w="992" w:type="dxa"/>
            <w:vAlign w:val="bottom"/>
          </w:tcPr>
          <w:p w14:paraId="19C79FFF"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15.43</w:t>
            </w:r>
          </w:p>
        </w:tc>
        <w:tc>
          <w:tcPr>
            <w:tcW w:w="992" w:type="dxa"/>
            <w:vAlign w:val="bottom"/>
          </w:tcPr>
          <w:p w14:paraId="1A51A89F"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8.14</w:t>
            </w:r>
          </w:p>
        </w:tc>
        <w:tc>
          <w:tcPr>
            <w:tcW w:w="851" w:type="dxa"/>
            <w:vAlign w:val="bottom"/>
          </w:tcPr>
          <w:p w14:paraId="49BE8AF7"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19</w:t>
            </w:r>
          </w:p>
        </w:tc>
        <w:tc>
          <w:tcPr>
            <w:tcW w:w="992" w:type="dxa"/>
            <w:vAlign w:val="bottom"/>
          </w:tcPr>
          <w:p w14:paraId="2DE61034"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8</w:t>
            </w:r>
          </w:p>
        </w:tc>
      </w:tr>
      <w:tr w:rsidR="006C4F78" w:rsidRPr="00CD188E" w14:paraId="4C0B3945" w14:textId="77777777" w:rsidTr="002143B8">
        <w:trPr>
          <w:jc w:val="center"/>
        </w:trPr>
        <w:tc>
          <w:tcPr>
            <w:tcW w:w="1129" w:type="dxa"/>
            <w:vAlign w:val="bottom"/>
          </w:tcPr>
          <w:p w14:paraId="5616D43C"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11</w:t>
            </w:r>
          </w:p>
        </w:tc>
        <w:tc>
          <w:tcPr>
            <w:tcW w:w="4253" w:type="dxa"/>
          </w:tcPr>
          <w:p w14:paraId="44D8D68A"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08</w:t>
            </w:r>
            <w:r w:rsidRPr="00CD188E">
              <w:rPr>
                <w:rFonts w:ascii="Arial" w:hAnsi="Arial" w:cs="Arial"/>
                <w:color w:val="000000"/>
                <w:sz w:val="20"/>
                <w:szCs w:val="20"/>
                <w:vertAlign w:val="superscript"/>
              </w:rPr>
              <w:t>th</w:t>
            </w:r>
            <w:r w:rsidRPr="00CD188E">
              <w:rPr>
                <w:rFonts w:ascii="Arial" w:hAnsi="Arial" w:cs="Arial"/>
                <w:color w:val="000000"/>
                <w:sz w:val="20"/>
                <w:szCs w:val="20"/>
              </w:rPr>
              <w:t>-14</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Jan.-2025</w:t>
            </w:r>
          </w:p>
        </w:tc>
        <w:tc>
          <w:tcPr>
            <w:tcW w:w="992" w:type="dxa"/>
            <w:vAlign w:val="bottom"/>
          </w:tcPr>
          <w:p w14:paraId="4DAB56AE"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17.71</w:t>
            </w:r>
          </w:p>
        </w:tc>
        <w:tc>
          <w:tcPr>
            <w:tcW w:w="992" w:type="dxa"/>
            <w:vAlign w:val="bottom"/>
          </w:tcPr>
          <w:p w14:paraId="4129364A"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7.00</w:t>
            </w:r>
          </w:p>
        </w:tc>
        <w:tc>
          <w:tcPr>
            <w:tcW w:w="851" w:type="dxa"/>
            <w:vAlign w:val="bottom"/>
          </w:tcPr>
          <w:p w14:paraId="65148FFE"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22</w:t>
            </w:r>
          </w:p>
        </w:tc>
        <w:tc>
          <w:tcPr>
            <w:tcW w:w="992" w:type="dxa"/>
            <w:vAlign w:val="bottom"/>
          </w:tcPr>
          <w:p w14:paraId="60E4FEAE"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4</w:t>
            </w:r>
          </w:p>
        </w:tc>
      </w:tr>
      <w:tr w:rsidR="006C4F78" w:rsidRPr="00CD188E" w14:paraId="7D345108" w14:textId="77777777" w:rsidTr="002143B8">
        <w:trPr>
          <w:jc w:val="center"/>
        </w:trPr>
        <w:tc>
          <w:tcPr>
            <w:tcW w:w="1129" w:type="dxa"/>
            <w:vAlign w:val="bottom"/>
          </w:tcPr>
          <w:p w14:paraId="65A0E0A9"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12</w:t>
            </w:r>
          </w:p>
        </w:tc>
        <w:tc>
          <w:tcPr>
            <w:tcW w:w="4253" w:type="dxa"/>
          </w:tcPr>
          <w:p w14:paraId="67D79001"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15</w:t>
            </w:r>
            <w:r w:rsidRPr="00CD188E">
              <w:rPr>
                <w:rFonts w:ascii="Arial" w:hAnsi="Arial" w:cs="Arial"/>
                <w:color w:val="000000"/>
                <w:sz w:val="20"/>
                <w:szCs w:val="20"/>
                <w:vertAlign w:val="superscript"/>
              </w:rPr>
              <w:t>th</w:t>
            </w:r>
            <w:r w:rsidRPr="00CD188E">
              <w:rPr>
                <w:rFonts w:ascii="Arial" w:hAnsi="Arial" w:cs="Arial"/>
                <w:color w:val="000000"/>
                <w:sz w:val="20"/>
                <w:szCs w:val="20"/>
              </w:rPr>
              <w:t>-21</w:t>
            </w:r>
            <w:r w:rsidRPr="00CD188E">
              <w:rPr>
                <w:rFonts w:ascii="Arial" w:hAnsi="Arial" w:cs="Arial"/>
                <w:color w:val="000000"/>
                <w:sz w:val="20"/>
                <w:szCs w:val="20"/>
                <w:vertAlign w:val="superscript"/>
              </w:rPr>
              <w:t>st</w:t>
            </w:r>
            <w:r w:rsidRPr="00CD188E">
              <w:rPr>
                <w:rFonts w:ascii="Arial" w:hAnsi="Arial" w:cs="Arial"/>
                <w:color w:val="000000"/>
                <w:sz w:val="20"/>
                <w:szCs w:val="20"/>
              </w:rPr>
              <w:t xml:space="preserve"> Jan.-2025</w:t>
            </w:r>
          </w:p>
        </w:tc>
        <w:tc>
          <w:tcPr>
            <w:tcW w:w="992" w:type="dxa"/>
            <w:vAlign w:val="bottom"/>
          </w:tcPr>
          <w:p w14:paraId="53BC63AF"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19.43</w:t>
            </w:r>
          </w:p>
        </w:tc>
        <w:tc>
          <w:tcPr>
            <w:tcW w:w="992" w:type="dxa"/>
            <w:vAlign w:val="bottom"/>
          </w:tcPr>
          <w:p w14:paraId="7D490AEF"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8.57</w:t>
            </w:r>
          </w:p>
        </w:tc>
        <w:tc>
          <w:tcPr>
            <w:tcW w:w="851" w:type="dxa"/>
            <w:vAlign w:val="bottom"/>
          </w:tcPr>
          <w:p w14:paraId="76357545"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25</w:t>
            </w:r>
          </w:p>
        </w:tc>
        <w:tc>
          <w:tcPr>
            <w:tcW w:w="992" w:type="dxa"/>
            <w:vAlign w:val="bottom"/>
          </w:tcPr>
          <w:p w14:paraId="7BE0E168"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6</w:t>
            </w:r>
          </w:p>
        </w:tc>
      </w:tr>
      <w:tr w:rsidR="006C4F78" w:rsidRPr="00CD188E" w14:paraId="31009D08" w14:textId="77777777" w:rsidTr="002143B8">
        <w:trPr>
          <w:jc w:val="center"/>
        </w:trPr>
        <w:tc>
          <w:tcPr>
            <w:tcW w:w="1129" w:type="dxa"/>
            <w:vAlign w:val="bottom"/>
          </w:tcPr>
          <w:p w14:paraId="5B15A2A8"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13</w:t>
            </w:r>
          </w:p>
        </w:tc>
        <w:tc>
          <w:tcPr>
            <w:tcW w:w="4253" w:type="dxa"/>
          </w:tcPr>
          <w:p w14:paraId="680DDF85"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22</w:t>
            </w:r>
            <w:r w:rsidRPr="00CD188E">
              <w:rPr>
                <w:rFonts w:ascii="Arial" w:hAnsi="Arial" w:cs="Arial"/>
                <w:color w:val="000000"/>
                <w:sz w:val="20"/>
                <w:szCs w:val="20"/>
                <w:vertAlign w:val="superscript"/>
              </w:rPr>
              <w:t>nd</w:t>
            </w:r>
            <w:r w:rsidRPr="00CD188E">
              <w:rPr>
                <w:rFonts w:ascii="Arial" w:hAnsi="Arial" w:cs="Arial"/>
                <w:color w:val="000000"/>
                <w:sz w:val="20"/>
                <w:szCs w:val="20"/>
              </w:rPr>
              <w:t>-28</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Jan 2025</w:t>
            </w:r>
          </w:p>
        </w:tc>
        <w:tc>
          <w:tcPr>
            <w:tcW w:w="992" w:type="dxa"/>
            <w:vAlign w:val="bottom"/>
          </w:tcPr>
          <w:p w14:paraId="7744DF02"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23.57</w:t>
            </w:r>
          </w:p>
        </w:tc>
        <w:tc>
          <w:tcPr>
            <w:tcW w:w="992" w:type="dxa"/>
            <w:vAlign w:val="bottom"/>
          </w:tcPr>
          <w:p w14:paraId="282C4CEF"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7.43</w:t>
            </w:r>
          </w:p>
        </w:tc>
        <w:tc>
          <w:tcPr>
            <w:tcW w:w="851" w:type="dxa"/>
            <w:vAlign w:val="bottom"/>
          </w:tcPr>
          <w:p w14:paraId="46903461"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25</w:t>
            </w:r>
          </w:p>
        </w:tc>
        <w:tc>
          <w:tcPr>
            <w:tcW w:w="992" w:type="dxa"/>
            <w:vAlign w:val="bottom"/>
          </w:tcPr>
          <w:p w14:paraId="253658FD"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5</w:t>
            </w:r>
          </w:p>
        </w:tc>
      </w:tr>
      <w:tr w:rsidR="006C4F78" w:rsidRPr="00CD188E" w14:paraId="0875B90E" w14:textId="77777777" w:rsidTr="002143B8">
        <w:trPr>
          <w:jc w:val="center"/>
        </w:trPr>
        <w:tc>
          <w:tcPr>
            <w:tcW w:w="1129" w:type="dxa"/>
            <w:vAlign w:val="bottom"/>
          </w:tcPr>
          <w:p w14:paraId="7F94FB71"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14</w:t>
            </w:r>
          </w:p>
        </w:tc>
        <w:tc>
          <w:tcPr>
            <w:tcW w:w="4253" w:type="dxa"/>
          </w:tcPr>
          <w:p w14:paraId="117F1F75"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29</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Jan.-04</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Feb. 2025</w:t>
            </w:r>
          </w:p>
        </w:tc>
        <w:tc>
          <w:tcPr>
            <w:tcW w:w="992" w:type="dxa"/>
            <w:vAlign w:val="bottom"/>
          </w:tcPr>
          <w:p w14:paraId="54E6734A"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21.86</w:t>
            </w:r>
          </w:p>
        </w:tc>
        <w:tc>
          <w:tcPr>
            <w:tcW w:w="992" w:type="dxa"/>
            <w:vAlign w:val="bottom"/>
          </w:tcPr>
          <w:p w14:paraId="27E1C908"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9.43</w:t>
            </w:r>
          </w:p>
        </w:tc>
        <w:tc>
          <w:tcPr>
            <w:tcW w:w="851" w:type="dxa"/>
            <w:vAlign w:val="bottom"/>
          </w:tcPr>
          <w:p w14:paraId="1BEA0802"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23</w:t>
            </w:r>
          </w:p>
        </w:tc>
        <w:tc>
          <w:tcPr>
            <w:tcW w:w="992" w:type="dxa"/>
            <w:vAlign w:val="bottom"/>
          </w:tcPr>
          <w:p w14:paraId="7C41EEDE"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7</w:t>
            </w:r>
          </w:p>
        </w:tc>
      </w:tr>
      <w:tr w:rsidR="006C4F78" w:rsidRPr="00CD188E" w14:paraId="28DE684B" w14:textId="77777777" w:rsidTr="002143B8">
        <w:trPr>
          <w:jc w:val="center"/>
        </w:trPr>
        <w:tc>
          <w:tcPr>
            <w:tcW w:w="1129" w:type="dxa"/>
            <w:shd w:val="clear" w:color="auto" w:fill="E7E6E6" w:themeFill="background2"/>
            <w:vAlign w:val="bottom"/>
          </w:tcPr>
          <w:p w14:paraId="2749120C"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15</w:t>
            </w:r>
          </w:p>
        </w:tc>
        <w:tc>
          <w:tcPr>
            <w:tcW w:w="4253" w:type="dxa"/>
            <w:shd w:val="clear" w:color="auto" w:fill="E7E6E6" w:themeFill="background2"/>
          </w:tcPr>
          <w:p w14:paraId="39462689"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05</w:t>
            </w:r>
            <w:r w:rsidRPr="00CD188E">
              <w:rPr>
                <w:rFonts w:ascii="Arial" w:hAnsi="Arial" w:cs="Arial"/>
                <w:color w:val="000000"/>
                <w:sz w:val="20"/>
                <w:szCs w:val="20"/>
                <w:vertAlign w:val="superscript"/>
              </w:rPr>
              <w:t>th</w:t>
            </w:r>
            <w:r w:rsidRPr="00CD188E">
              <w:rPr>
                <w:rFonts w:ascii="Arial" w:hAnsi="Arial" w:cs="Arial"/>
                <w:color w:val="000000"/>
                <w:sz w:val="20"/>
                <w:szCs w:val="20"/>
              </w:rPr>
              <w:t>-11</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Feb. 2025</w:t>
            </w:r>
          </w:p>
        </w:tc>
        <w:tc>
          <w:tcPr>
            <w:tcW w:w="992" w:type="dxa"/>
            <w:shd w:val="clear" w:color="auto" w:fill="E7E6E6" w:themeFill="background2"/>
            <w:vAlign w:val="bottom"/>
          </w:tcPr>
          <w:p w14:paraId="534116E2"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25.00</w:t>
            </w:r>
          </w:p>
        </w:tc>
        <w:tc>
          <w:tcPr>
            <w:tcW w:w="992" w:type="dxa"/>
            <w:shd w:val="clear" w:color="auto" w:fill="E7E6E6" w:themeFill="background2"/>
            <w:vAlign w:val="bottom"/>
          </w:tcPr>
          <w:p w14:paraId="0317B006"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9.00</w:t>
            </w:r>
          </w:p>
        </w:tc>
        <w:tc>
          <w:tcPr>
            <w:tcW w:w="851" w:type="dxa"/>
            <w:shd w:val="clear" w:color="auto" w:fill="E7E6E6" w:themeFill="background2"/>
            <w:vAlign w:val="bottom"/>
          </w:tcPr>
          <w:p w14:paraId="3EC89A71"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27</w:t>
            </w:r>
          </w:p>
        </w:tc>
        <w:tc>
          <w:tcPr>
            <w:tcW w:w="992" w:type="dxa"/>
            <w:shd w:val="clear" w:color="auto" w:fill="E7E6E6" w:themeFill="background2"/>
            <w:vAlign w:val="bottom"/>
          </w:tcPr>
          <w:p w14:paraId="30D9A6BD"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8</w:t>
            </w:r>
          </w:p>
        </w:tc>
      </w:tr>
      <w:tr w:rsidR="006C4F78" w:rsidRPr="00CD188E" w14:paraId="695E4454" w14:textId="77777777" w:rsidTr="002143B8">
        <w:trPr>
          <w:jc w:val="center"/>
        </w:trPr>
        <w:tc>
          <w:tcPr>
            <w:tcW w:w="1129" w:type="dxa"/>
            <w:vAlign w:val="bottom"/>
          </w:tcPr>
          <w:p w14:paraId="7753D198"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16</w:t>
            </w:r>
          </w:p>
        </w:tc>
        <w:tc>
          <w:tcPr>
            <w:tcW w:w="4253" w:type="dxa"/>
          </w:tcPr>
          <w:p w14:paraId="659CB7F1"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12</w:t>
            </w:r>
            <w:r w:rsidRPr="00CD188E">
              <w:rPr>
                <w:rFonts w:ascii="Arial" w:hAnsi="Arial" w:cs="Arial"/>
                <w:color w:val="000000"/>
                <w:sz w:val="20"/>
                <w:szCs w:val="20"/>
                <w:vertAlign w:val="superscript"/>
              </w:rPr>
              <w:t>th</w:t>
            </w:r>
            <w:r w:rsidRPr="00CD188E">
              <w:rPr>
                <w:rFonts w:ascii="Arial" w:hAnsi="Arial" w:cs="Arial"/>
                <w:color w:val="000000"/>
                <w:sz w:val="20"/>
                <w:szCs w:val="20"/>
              </w:rPr>
              <w:t>-18</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Feb. 2025</w:t>
            </w:r>
          </w:p>
        </w:tc>
        <w:tc>
          <w:tcPr>
            <w:tcW w:w="992" w:type="dxa"/>
            <w:vAlign w:val="bottom"/>
          </w:tcPr>
          <w:p w14:paraId="48497EFA"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25.86</w:t>
            </w:r>
          </w:p>
        </w:tc>
        <w:tc>
          <w:tcPr>
            <w:tcW w:w="992" w:type="dxa"/>
            <w:vAlign w:val="bottom"/>
          </w:tcPr>
          <w:p w14:paraId="46992246"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10.14</w:t>
            </w:r>
          </w:p>
        </w:tc>
        <w:tc>
          <w:tcPr>
            <w:tcW w:w="851" w:type="dxa"/>
            <w:vAlign w:val="bottom"/>
          </w:tcPr>
          <w:p w14:paraId="7BC4AF04"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28</w:t>
            </w:r>
          </w:p>
        </w:tc>
        <w:tc>
          <w:tcPr>
            <w:tcW w:w="992" w:type="dxa"/>
            <w:vAlign w:val="bottom"/>
          </w:tcPr>
          <w:p w14:paraId="437B399E"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9</w:t>
            </w:r>
          </w:p>
        </w:tc>
      </w:tr>
      <w:tr w:rsidR="006C4F78" w:rsidRPr="00CD188E" w14:paraId="215EE51B" w14:textId="77777777" w:rsidTr="002143B8">
        <w:trPr>
          <w:jc w:val="center"/>
        </w:trPr>
        <w:tc>
          <w:tcPr>
            <w:tcW w:w="1129" w:type="dxa"/>
            <w:vAlign w:val="bottom"/>
          </w:tcPr>
          <w:p w14:paraId="607033DD"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17</w:t>
            </w:r>
          </w:p>
        </w:tc>
        <w:tc>
          <w:tcPr>
            <w:tcW w:w="4253" w:type="dxa"/>
          </w:tcPr>
          <w:p w14:paraId="4B828DF6"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19</w:t>
            </w:r>
            <w:r w:rsidRPr="00CD188E">
              <w:rPr>
                <w:rFonts w:ascii="Arial" w:hAnsi="Arial" w:cs="Arial"/>
                <w:color w:val="000000"/>
                <w:sz w:val="20"/>
                <w:szCs w:val="20"/>
                <w:vertAlign w:val="superscript"/>
              </w:rPr>
              <w:t>th</w:t>
            </w:r>
            <w:r w:rsidRPr="00CD188E">
              <w:rPr>
                <w:rFonts w:ascii="Arial" w:hAnsi="Arial" w:cs="Arial"/>
                <w:color w:val="000000"/>
                <w:sz w:val="20"/>
                <w:szCs w:val="20"/>
              </w:rPr>
              <w:t>-25</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Feb. 2025</w:t>
            </w:r>
          </w:p>
        </w:tc>
        <w:tc>
          <w:tcPr>
            <w:tcW w:w="992" w:type="dxa"/>
            <w:vAlign w:val="bottom"/>
          </w:tcPr>
          <w:p w14:paraId="6A8CE6B0"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25.29</w:t>
            </w:r>
          </w:p>
        </w:tc>
        <w:tc>
          <w:tcPr>
            <w:tcW w:w="992" w:type="dxa"/>
            <w:vAlign w:val="bottom"/>
          </w:tcPr>
          <w:p w14:paraId="3A7AE35A"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11</w:t>
            </w:r>
          </w:p>
        </w:tc>
        <w:tc>
          <w:tcPr>
            <w:tcW w:w="851" w:type="dxa"/>
            <w:vAlign w:val="bottom"/>
          </w:tcPr>
          <w:p w14:paraId="1770BF60"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28</w:t>
            </w:r>
          </w:p>
        </w:tc>
        <w:tc>
          <w:tcPr>
            <w:tcW w:w="992" w:type="dxa"/>
            <w:vAlign w:val="bottom"/>
          </w:tcPr>
          <w:p w14:paraId="5B6A8AE2"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10</w:t>
            </w:r>
          </w:p>
        </w:tc>
      </w:tr>
      <w:tr w:rsidR="006C4F78" w:rsidRPr="00CD188E" w14:paraId="1D9912B8" w14:textId="77777777" w:rsidTr="002143B8">
        <w:trPr>
          <w:jc w:val="center"/>
        </w:trPr>
        <w:tc>
          <w:tcPr>
            <w:tcW w:w="1129" w:type="dxa"/>
            <w:vAlign w:val="bottom"/>
          </w:tcPr>
          <w:p w14:paraId="508810F4"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18</w:t>
            </w:r>
          </w:p>
        </w:tc>
        <w:tc>
          <w:tcPr>
            <w:tcW w:w="4253" w:type="dxa"/>
          </w:tcPr>
          <w:p w14:paraId="0EFF39CF"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26</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Feb-04</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Mar. 2025</w:t>
            </w:r>
          </w:p>
        </w:tc>
        <w:tc>
          <w:tcPr>
            <w:tcW w:w="992" w:type="dxa"/>
            <w:vAlign w:val="bottom"/>
          </w:tcPr>
          <w:p w14:paraId="70597384"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24.86</w:t>
            </w:r>
          </w:p>
        </w:tc>
        <w:tc>
          <w:tcPr>
            <w:tcW w:w="992" w:type="dxa"/>
            <w:vAlign w:val="bottom"/>
          </w:tcPr>
          <w:p w14:paraId="32B18D6F"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13.57</w:t>
            </w:r>
          </w:p>
        </w:tc>
        <w:tc>
          <w:tcPr>
            <w:tcW w:w="851" w:type="dxa"/>
            <w:vAlign w:val="bottom"/>
          </w:tcPr>
          <w:p w14:paraId="608BA62D"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29</w:t>
            </w:r>
          </w:p>
        </w:tc>
        <w:tc>
          <w:tcPr>
            <w:tcW w:w="992" w:type="dxa"/>
            <w:vAlign w:val="bottom"/>
          </w:tcPr>
          <w:p w14:paraId="6872F7CB"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10</w:t>
            </w:r>
          </w:p>
        </w:tc>
      </w:tr>
      <w:tr w:rsidR="006C4F78" w:rsidRPr="00CD188E" w14:paraId="447CFB1A" w14:textId="77777777" w:rsidTr="002143B8">
        <w:trPr>
          <w:jc w:val="center"/>
        </w:trPr>
        <w:tc>
          <w:tcPr>
            <w:tcW w:w="1129" w:type="dxa"/>
            <w:shd w:val="clear" w:color="auto" w:fill="E7E6E6" w:themeFill="background2"/>
            <w:vAlign w:val="bottom"/>
          </w:tcPr>
          <w:p w14:paraId="146FECDF"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19</w:t>
            </w:r>
          </w:p>
        </w:tc>
        <w:tc>
          <w:tcPr>
            <w:tcW w:w="4253" w:type="dxa"/>
            <w:shd w:val="clear" w:color="auto" w:fill="E7E6E6" w:themeFill="background2"/>
          </w:tcPr>
          <w:p w14:paraId="24DEDA31"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05</w:t>
            </w:r>
            <w:r w:rsidRPr="00CD188E">
              <w:rPr>
                <w:rFonts w:ascii="Arial" w:hAnsi="Arial" w:cs="Arial"/>
                <w:color w:val="000000"/>
                <w:sz w:val="20"/>
                <w:szCs w:val="20"/>
                <w:vertAlign w:val="superscript"/>
              </w:rPr>
              <w:t>th</w:t>
            </w:r>
            <w:r w:rsidRPr="00CD188E">
              <w:rPr>
                <w:rFonts w:ascii="Arial" w:hAnsi="Arial" w:cs="Arial"/>
                <w:color w:val="000000"/>
                <w:sz w:val="20"/>
                <w:szCs w:val="20"/>
              </w:rPr>
              <w:t>-11</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Mar. 2025</w:t>
            </w:r>
          </w:p>
        </w:tc>
        <w:tc>
          <w:tcPr>
            <w:tcW w:w="992" w:type="dxa"/>
            <w:shd w:val="clear" w:color="auto" w:fill="E7E6E6" w:themeFill="background2"/>
            <w:vAlign w:val="bottom"/>
          </w:tcPr>
          <w:p w14:paraId="14653F9A"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28.43</w:t>
            </w:r>
          </w:p>
        </w:tc>
        <w:tc>
          <w:tcPr>
            <w:tcW w:w="992" w:type="dxa"/>
            <w:shd w:val="clear" w:color="auto" w:fill="E7E6E6" w:themeFill="background2"/>
            <w:vAlign w:val="bottom"/>
          </w:tcPr>
          <w:p w14:paraId="0B45BA76"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12.86</w:t>
            </w:r>
          </w:p>
        </w:tc>
        <w:tc>
          <w:tcPr>
            <w:tcW w:w="851" w:type="dxa"/>
            <w:shd w:val="clear" w:color="auto" w:fill="E7E6E6" w:themeFill="background2"/>
            <w:vAlign w:val="bottom"/>
          </w:tcPr>
          <w:p w14:paraId="0D0EE73C"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29</w:t>
            </w:r>
          </w:p>
        </w:tc>
        <w:tc>
          <w:tcPr>
            <w:tcW w:w="992" w:type="dxa"/>
            <w:shd w:val="clear" w:color="auto" w:fill="E7E6E6" w:themeFill="background2"/>
            <w:vAlign w:val="bottom"/>
          </w:tcPr>
          <w:p w14:paraId="0FC99C47"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8</w:t>
            </w:r>
          </w:p>
        </w:tc>
      </w:tr>
      <w:tr w:rsidR="006C4F78" w:rsidRPr="00CD188E" w14:paraId="46071C73" w14:textId="77777777" w:rsidTr="002143B8">
        <w:trPr>
          <w:jc w:val="center"/>
        </w:trPr>
        <w:tc>
          <w:tcPr>
            <w:tcW w:w="1129" w:type="dxa"/>
            <w:vAlign w:val="bottom"/>
          </w:tcPr>
          <w:p w14:paraId="09B9EDD7"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20</w:t>
            </w:r>
          </w:p>
        </w:tc>
        <w:tc>
          <w:tcPr>
            <w:tcW w:w="4253" w:type="dxa"/>
          </w:tcPr>
          <w:p w14:paraId="3CE5F8F8"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12</w:t>
            </w:r>
            <w:r w:rsidRPr="00CD188E">
              <w:rPr>
                <w:rFonts w:ascii="Arial" w:hAnsi="Arial" w:cs="Arial"/>
                <w:color w:val="000000"/>
                <w:sz w:val="20"/>
                <w:szCs w:val="20"/>
                <w:vertAlign w:val="superscript"/>
              </w:rPr>
              <w:t>th</w:t>
            </w:r>
            <w:r w:rsidRPr="00CD188E">
              <w:rPr>
                <w:rFonts w:ascii="Arial" w:hAnsi="Arial" w:cs="Arial"/>
                <w:color w:val="000000"/>
                <w:sz w:val="20"/>
                <w:szCs w:val="20"/>
              </w:rPr>
              <w:t>-18</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w:t>
            </w:r>
            <w:r>
              <w:rPr>
                <w:rFonts w:ascii="Arial" w:hAnsi="Arial" w:cs="Arial"/>
                <w:color w:val="000000"/>
                <w:sz w:val="20"/>
                <w:szCs w:val="20"/>
              </w:rPr>
              <w:t>Mar. 2025</w:t>
            </w:r>
            <w:r w:rsidRPr="00CD188E">
              <w:rPr>
                <w:rFonts w:ascii="Arial" w:hAnsi="Arial" w:cs="Arial"/>
                <w:color w:val="000000"/>
                <w:sz w:val="20"/>
                <w:szCs w:val="20"/>
              </w:rPr>
              <w:t xml:space="preserve"> </w:t>
            </w:r>
          </w:p>
        </w:tc>
        <w:tc>
          <w:tcPr>
            <w:tcW w:w="992" w:type="dxa"/>
            <w:vAlign w:val="bottom"/>
          </w:tcPr>
          <w:p w14:paraId="5D8D0DD8"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29.43</w:t>
            </w:r>
          </w:p>
        </w:tc>
        <w:tc>
          <w:tcPr>
            <w:tcW w:w="992" w:type="dxa"/>
            <w:vAlign w:val="bottom"/>
          </w:tcPr>
          <w:p w14:paraId="075909D0"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14.71</w:t>
            </w:r>
          </w:p>
        </w:tc>
        <w:tc>
          <w:tcPr>
            <w:tcW w:w="851" w:type="dxa"/>
            <w:vAlign w:val="bottom"/>
          </w:tcPr>
          <w:p w14:paraId="7DDA2B14"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32</w:t>
            </w:r>
          </w:p>
        </w:tc>
        <w:tc>
          <w:tcPr>
            <w:tcW w:w="992" w:type="dxa"/>
            <w:vAlign w:val="bottom"/>
          </w:tcPr>
          <w:p w14:paraId="35B39926"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12</w:t>
            </w:r>
          </w:p>
        </w:tc>
      </w:tr>
      <w:tr w:rsidR="006C4F78" w:rsidRPr="00CD188E" w14:paraId="1FAAF240" w14:textId="77777777" w:rsidTr="002143B8">
        <w:trPr>
          <w:jc w:val="center"/>
        </w:trPr>
        <w:tc>
          <w:tcPr>
            <w:tcW w:w="1129" w:type="dxa"/>
            <w:vAlign w:val="bottom"/>
          </w:tcPr>
          <w:p w14:paraId="19DB32DC"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21</w:t>
            </w:r>
          </w:p>
        </w:tc>
        <w:tc>
          <w:tcPr>
            <w:tcW w:w="4253" w:type="dxa"/>
          </w:tcPr>
          <w:p w14:paraId="093AD58D"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19</w:t>
            </w:r>
            <w:r w:rsidRPr="00CD188E">
              <w:rPr>
                <w:rFonts w:ascii="Arial" w:hAnsi="Arial" w:cs="Arial"/>
                <w:color w:val="000000"/>
                <w:sz w:val="20"/>
                <w:szCs w:val="20"/>
                <w:vertAlign w:val="superscript"/>
              </w:rPr>
              <w:t>th</w:t>
            </w:r>
            <w:r w:rsidRPr="00CD188E">
              <w:rPr>
                <w:rFonts w:ascii="Arial" w:hAnsi="Arial" w:cs="Arial"/>
                <w:color w:val="000000"/>
                <w:sz w:val="20"/>
                <w:szCs w:val="20"/>
              </w:rPr>
              <w:t>-25</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Mar. 2025</w:t>
            </w:r>
          </w:p>
        </w:tc>
        <w:tc>
          <w:tcPr>
            <w:tcW w:w="992" w:type="dxa"/>
            <w:vAlign w:val="bottom"/>
          </w:tcPr>
          <w:p w14:paraId="311F3B78"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34.14</w:t>
            </w:r>
          </w:p>
        </w:tc>
        <w:tc>
          <w:tcPr>
            <w:tcW w:w="992" w:type="dxa"/>
            <w:vAlign w:val="bottom"/>
          </w:tcPr>
          <w:p w14:paraId="16393BBE"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15.57</w:t>
            </w:r>
          </w:p>
        </w:tc>
        <w:tc>
          <w:tcPr>
            <w:tcW w:w="851" w:type="dxa"/>
            <w:vAlign w:val="bottom"/>
          </w:tcPr>
          <w:p w14:paraId="2CB5B700"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32</w:t>
            </w:r>
          </w:p>
        </w:tc>
        <w:tc>
          <w:tcPr>
            <w:tcW w:w="992" w:type="dxa"/>
            <w:vAlign w:val="bottom"/>
          </w:tcPr>
          <w:p w14:paraId="523A3FB5"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12</w:t>
            </w:r>
          </w:p>
        </w:tc>
      </w:tr>
      <w:tr w:rsidR="006C4F78" w:rsidRPr="00CD188E" w14:paraId="1AFB1364" w14:textId="77777777" w:rsidTr="002143B8">
        <w:trPr>
          <w:jc w:val="center"/>
        </w:trPr>
        <w:tc>
          <w:tcPr>
            <w:tcW w:w="1129" w:type="dxa"/>
            <w:vAlign w:val="bottom"/>
          </w:tcPr>
          <w:p w14:paraId="7C1C3F83"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22</w:t>
            </w:r>
          </w:p>
        </w:tc>
        <w:tc>
          <w:tcPr>
            <w:tcW w:w="4253" w:type="dxa"/>
          </w:tcPr>
          <w:p w14:paraId="62BD829E"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26</w:t>
            </w:r>
            <w:r w:rsidRPr="00CD188E">
              <w:rPr>
                <w:rFonts w:ascii="Arial" w:hAnsi="Arial" w:cs="Arial"/>
                <w:color w:val="000000"/>
                <w:sz w:val="20"/>
                <w:szCs w:val="20"/>
                <w:vertAlign w:val="superscript"/>
              </w:rPr>
              <w:t>th</w:t>
            </w:r>
            <w:r w:rsidRPr="00CD188E">
              <w:rPr>
                <w:rFonts w:ascii="Arial" w:hAnsi="Arial" w:cs="Arial"/>
                <w:color w:val="000000"/>
                <w:sz w:val="20"/>
                <w:szCs w:val="20"/>
              </w:rPr>
              <w:t xml:space="preserve"> Mar.- 01</w:t>
            </w:r>
            <w:r w:rsidRPr="00CD188E">
              <w:rPr>
                <w:rFonts w:ascii="Arial" w:hAnsi="Arial" w:cs="Arial"/>
                <w:color w:val="000000"/>
                <w:sz w:val="20"/>
                <w:szCs w:val="20"/>
                <w:vertAlign w:val="superscript"/>
              </w:rPr>
              <w:t>st</w:t>
            </w:r>
            <w:r w:rsidRPr="00CD188E">
              <w:rPr>
                <w:rFonts w:ascii="Arial" w:hAnsi="Arial" w:cs="Arial"/>
                <w:color w:val="000000"/>
                <w:sz w:val="20"/>
                <w:szCs w:val="20"/>
              </w:rPr>
              <w:t xml:space="preserve"> Apr. 2025</w:t>
            </w:r>
          </w:p>
        </w:tc>
        <w:tc>
          <w:tcPr>
            <w:tcW w:w="992" w:type="dxa"/>
            <w:vAlign w:val="bottom"/>
          </w:tcPr>
          <w:p w14:paraId="1B48D552"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34.14</w:t>
            </w:r>
          </w:p>
        </w:tc>
        <w:tc>
          <w:tcPr>
            <w:tcW w:w="992" w:type="dxa"/>
            <w:vAlign w:val="bottom"/>
          </w:tcPr>
          <w:p w14:paraId="542C702C"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17.14</w:t>
            </w:r>
          </w:p>
        </w:tc>
        <w:tc>
          <w:tcPr>
            <w:tcW w:w="851" w:type="dxa"/>
            <w:vAlign w:val="bottom"/>
          </w:tcPr>
          <w:p w14:paraId="47D82977"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32</w:t>
            </w:r>
          </w:p>
        </w:tc>
        <w:tc>
          <w:tcPr>
            <w:tcW w:w="992" w:type="dxa"/>
            <w:vAlign w:val="bottom"/>
          </w:tcPr>
          <w:p w14:paraId="4ABBA022" w14:textId="77777777" w:rsidR="006C4F78" w:rsidRPr="00CD188E" w:rsidRDefault="006C4F78" w:rsidP="00B76512">
            <w:pPr>
              <w:spacing w:line="480" w:lineRule="auto"/>
              <w:jc w:val="center"/>
              <w:rPr>
                <w:rFonts w:ascii="Arial" w:hAnsi="Arial" w:cs="Arial"/>
                <w:color w:val="000000"/>
                <w:sz w:val="20"/>
                <w:szCs w:val="20"/>
              </w:rPr>
            </w:pPr>
            <w:r w:rsidRPr="00CD188E">
              <w:rPr>
                <w:rFonts w:ascii="Arial" w:hAnsi="Arial" w:cs="Arial"/>
                <w:color w:val="000000"/>
                <w:sz w:val="20"/>
                <w:szCs w:val="20"/>
              </w:rPr>
              <w:t>12</w:t>
            </w:r>
          </w:p>
        </w:tc>
      </w:tr>
    </w:tbl>
    <w:p w14:paraId="2D23B168" w14:textId="77777777" w:rsidR="006C4F78" w:rsidRPr="00CD188E" w:rsidRDefault="006C4F78" w:rsidP="006C4F78">
      <w:pPr>
        <w:pStyle w:val="BodyText"/>
        <w:jc w:val="both"/>
        <w:rPr>
          <w:rFonts w:ascii="Arial" w:hAnsi="Arial" w:cs="Arial"/>
          <w:sz w:val="20"/>
          <w:szCs w:val="20"/>
        </w:rPr>
      </w:pPr>
      <w:r w:rsidRPr="00CD188E">
        <w:rPr>
          <w:rFonts w:ascii="Arial" w:hAnsi="Arial" w:cs="Arial"/>
          <w:b/>
          <w:sz w:val="20"/>
          <w:szCs w:val="20"/>
        </w:rPr>
        <w:t>Source:</w:t>
      </w:r>
      <w:r w:rsidRPr="00CD188E">
        <w:rPr>
          <w:rFonts w:ascii="Arial" w:hAnsi="Arial" w:cs="Arial"/>
          <w:sz w:val="20"/>
          <w:szCs w:val="20"/>
        </w:rPr>
        <w:t xml:space="preserve"> https://www.accuweather.com/en/in/sherpur/3008767/weather-forecast/3008767</w:t>
      </w:r>
    </w:p>
    <w:p w14:paraId="4D59A099" w14:textId="77777777" w:rsidR="006C4F78" w:rsidRPr="00CD188E" w:rsidRDefault="006C4F78" w:rsidP="006C4F78">
      <w:pPr>
        <w:pStyle w:val="BodyText"/>
        <w:jc w:val="both"/>
        <w:rPr>
          <w:rFonts w:ascii="Arial" w:hAnsi="Arial" w:cs="Arial"/>
          <w:b/>
          <w:color w:val="000000" w:themeColor="text1"/>
          <w:sz w:val="20"/>
          <w:szCs w:val="20"/>
          <w:lang w:eastAsia="en-IN"/>
        </w:rPr>
      </w:pPr>
    </w:p>
    <w:p w14:paraId="251757AD" w14:textId="77777777" w:rsidR="003E4082" w:rsidRPr="00CD188E" w:rsidRDefault="003E4082" w:rsidP="00CD188E">
      <w:pPr>
        <w:spacing w:after="0" w:line="240" w:lineRule="auto"/>
        <w:rPr>
          <w:rFonts w:ascii="Arial" w:hAnsi="Arial" w:cs="Arial"/>
          <w:b/>
          <w:bCs/>
          <w:sz w:val="20"/>
          <w:szCs w:val="20"/>
        </w:rPr>
      </w:pPr>
    </w:p>
    <w:p w14:paraId="79AE96F5" w14:textId="77777777" w:rsidR="003E4082" w:rsidRPr="00CD188E" w:rsidRDefault="003E4082" w:rsidP="00CD188E">
      <w:pPr>
        <w:spacing w:after="0" w:line="240" w:lineRule="auto"/>
        <w:rPr>
          <w:rFonts w:ascii="Arial" w:hAnsi="Arial" w:cs="Arial"/>
          <w:b/>
          <w:bCs/>
          <w:sz w:val="20"/>
          <w:szCs w:val="20"/>
        </w:rPr>
      </w:pPr>
    </w:p>
    <w:p w14:paraId="3345E4DA" w14:textId="1A29A9D8" w:rsidR="003E4082" w:rsidRPr="00CD188E" w:rsidRDefault="00B018C1" w:rsidP="00CD188E">
      <w:pPr>
        <w:spacing w:after="0" w:line="240" w:lineRule="auto"/>
        <w:rPr>
          <w:rFonts w:ascii="Arial" w:hAnsi="Arial" w:cs="Arial"/>
          <w:b/>
          <w:bCs/>
          <w:sz w:val="20"/>
          <w:szCs w:val="20"/>
        </w:rPr>
      </w:pPr>
      <w:r w:rsidRPr="00B018C1">
        <w:rPr>
          <w:rFonts w:ascii="Arial" w:hAnsi="Arial" w:cs="Arial"/>
          <w:b/>
          <w:bCs/>
          <w:noProof/>
          <w:sz w:val="20"/>
          <w:szCs w:val="20"/>
        </w:rPr>
        <w:drawing>
          <wp:inline distT="0" distB="0" distL="0" distR="0" wp14:anchorId="4B65925E" wp14:editId="7A8B4A03">
            <wp:extent cx="5759450" cy="3404870"/>
            <wp:effectExtent l="19050" t="19050" r="12700" b="24130"/>
            <wp:docPr id="1480404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404651" name=""/>
                    <pic:cNvPicPr/>
                  </pic:nvPicPr>
                  <pic:blipFill>
                    <a:blip r:embed="rId8"/>
                    <a:stretch>
                      <a:fillRect/>
                    </a:stretch>
                  </pic:blipFill>
                  <pic:spPr>
                    <a:xfrm>
                      <a:off x="0" y="0"/>
                      <a:ext cx="5759450" cy="3404870"/>
                    </a:xfrm>
                    <a:prstGeom prst="rect">
                      <a:avLst/>
                    </a:prstGeom>
                    <a:ln>
                      <a:solidFill>
                        <a:schemeClr val="tx1"/>
                      </a:solidFill>
                    </a:ln>
                  </pic:spPr>
                </pic:pic>
              </a:graphicData>
            </a:graphic>
          </wp:inline>
        </w:drawing>
      </w:r>
    </w:p>
    <w:p w14:paraId="30678406" w14:textId="77777777" w:rsidR="003E4082" w:rsidRDefault="003E4082" w:rsidP="00CD188E">
      <w:pPr>
        <w:spacing w:after="0" w:line="240" w:lineRule="auto"/>
        <w:rPr>
          <w:rFonts w:ascii="Arial" w:hAnsi="Arial" w:cs="Arial"/>
          <w:b/>
          <w:bCs/>
          <w:sz w:val="20"/>
          <w:szCs w:val="20"/>
        </w:rPr>
      </w:pPr>
    </w:p>
    <w:p w14:paraId="5B14D1BE" w14:textId="7F1E66AC" w:rsidR="00971709" w:rsidRPr="00971709" w:rsidRDefault="00971709" w:rsidP="00971709">
      <w:pPr>
        <w:spacing w:after="0" w:line="240" w:lineRule="auto"/>
        <w:jc w:val="center"/>
        <w:rPr>
          <w:rFonts w:ascii="Arial" w:hAnsi="Arial" w:cs="Arial"/>
          <w:b/>
          <w:bCs/>
          <w:sz w:val="20"/>
          <w:szCs w:val="20"/>
        </w:rPr>
      </w:pPr>
      <w:r w:rsidRPr="00971709">
        <w:rPr>
          <w:rFonts w:ascii="Arial" w:hAnsi="Arial" w:cs="Arial"/>
          <w:b/>
          <w:bCs/>
          <w:sz w:val="20"/>
          <w:szCs w:val="20"/>
        </w:rPr>
        <w:t xml:space="preserve">Fig. </w:t>
      </w:r>
      <w:r w:rsidR="008F3911">
        <w:rPr>
          <w:rFonts w:ascii="Arial" w:hAnsi="Arial" w:cs="Arial"/>
          <w:b/>
          <w:bCs/>
          <w:sz w:val="20"/>
          <w:szCs w:val="20"/>
        </w:rPr>
        <w:t>2</w:t>
      </w:r>
      <w:r w:rsidRPr="00971709">
        <w:rPr>
          <w:rFonts w:ascii="Arial" w:hAnsi="Arial" w:cs="Arial"/>
          <w:b/>
          <w:bCs/>
          <w:sz w:val="20"/>
          <w:szCs w:val="20"/>
        </w:rPr>
        <w:t xml:space="preserve">: Weekly temperature variation from </w:t>
      </w:r>
      <w:r>
        <w:rPr>
          <w:rFonts w:ascii="Arial" w:hAnsi="Arial" w:cs="Arial"/>
          <w:b/>
          <w:sz w:val="20"/>
          <w:szCs w:val="20"/>
        </w:rPr>
        <w:t>30th</w:t>
      </w:r>
      <w:r w:rsidRPr="00CD188E">
        <w:rPr>
          <w:rFonts w:ascii="Arial" w:hAnsi="Arial" w:cs="Arial"/>
          <w:b/>
          <w:sz w:val="20"/>
          <w:szCs w:val="20"/>
        </w:rPr>
        <w:t xml:space="preserve"> October, </w:t>
      </w:r>
      <w:r>
        <w:rPr>
          <w:rFonts w:ascii="Arial" w:hAnsi="Arial" w:cs="Arial"/>
          <w:b/>
          <w:sz w:val="20"/>
          <w:szCs w:val="20"/>
        </w:rPr>
        <w:t>2024,</w:t>
      </w:r>
      <w:r w:rsidRPr="00CD188E">
        <w:rPr>
          <w:rFonts w:ascii="Arial" w:hAnsi="Arial" w:cs="Arial"/>
          <w:b/>
          <w:sz w:val="20"/>
          <w:szCs w:val="20"/>
        </w:rPr>
        <w:t xml:space="preserve"> to 1</w:t>
      </w:r>
      <w:r w:rsidRPr="00CD188E">
        <w:rPr>
          <w:rFonts w:ascii="Arial" w:hAnsi="Arial" w:cs="Arial"/>
          <w:b/>
          <w:sz w:val="20"/>
          <w:szCs w:val="20"/>
          <w:vertAlign w:val="superscript"/>
        </w:rPr>
        <w:t>st</w:t>
      </w:r>
      <w:r w:rsidRPr="00CD188E">
        <w:rPr>
          <w:rFonts w:ascii="Arial" w:hAnsi="Arial" w:cs="Arial"/>
          <w:b/>
          <w:sz w:val="20"/>
          <w:szCs w:val="20"/>
        </w:rPr>
        <w:t xml:space="preserve"> </w:t>
      </w:r>
      <w:r>
        <w:rPr>
          <w:rFonts w:ascii="Arial" w:hAnsi="Arial" w:cs="Arial"/>
          <w:b/>
          <w:sz w:val="20"/>
          <w:szCs w:val="20"/>
        </w:rPr>
        <w:t>April, 2025</w:t>
      </w:r>
    </w:p>
    <w:p w14:paraId="5A0DB63B" w14:textId="77777777" w:rsidR="00971709" w:rsidRPr="00CD188E" w:rsidRDefault="00971709" w:rsidP="00CD188E">
      <w:pPr>
        <w:spacing w:after="0" w:line="240" w:lineRule="auto"/>
        <w:rPr>
          <w:rFonts w:ascii="Arial" w:hAnsi="Arial" w:cs="Arial"/>
          <w:b/>
          <w:bCs/>
          <w:sz w:val="20"/>
          <w:szCs w:val="20"/>
        </w:rPr>
      </w:pPr>
    </w:p>
    <w:p w14:paraId="25BB19A5" w14:textId="77777777" w:rsidR="003E4082" w:rsidRPr="00CD188E" w:rsidRDefault="003E4082" w:rsidP="00CD188E">
      <w:pPr>
        <w:spacing w:after="0" w:line="240" w:lineRule="auto"/>
        <w:rPr>
          <w:rFonts w:ascii="Arial" w:hAnsi="Arial" w:cs="Arial"/>
          <w:b/>
          <w:bCs/>
          <w:sz w:val="20"/>
          <w:szCs w:val="20"/>
        </w:rPr>
      </w:pPr>
    </w:p>
    <w:p w14:paraId="73245C27" w14:textId="42CB81B9" w:rsidR="003E4082" w:rsidRDefault="00CE0C95" w:rsidP="00CD188E">
      <w:pPr>
        <w:spacing w:after="0" w:line="240" w:lineRule="auto"/>
        <w:rPr>
          <w:rFonts w:ascii="Arial" w:hAnsi="Arial" w:cs="Arial"/>
          <w:b/>
          <w:bCs/>
          <w:sz w:val="20"/>
          <w:szCs w:val="20"/>
        </w:rPr>
      </w:pPr>
      <w:r>
        <w:rPr>
          <w:rFonts w:ascii="Arial" w:hAnsi="Arial" w:cs="Arial"/>
          <w:b/>
          <w:bCs/>
          <w:sz w:val="20"/>
          <w:szCs w:val="20"/>
        </w:rPr>
        <w:t xml:space="preserve">4.0 </w:t>
      </w:r>
      <w:r w:rsidR="00EF267D">
        <w:rPr>
          <w:rFonts w:ascii="Arial" w:hAnsi="Arial" w:cs="Arial"/>
          <w:b/>
          <w:bCs/>
          <w:sz w:val="20"/>
          <w:szCs w:val="20"/>
        </w:rPr>
        <w:t>RESULT AND DISCUSSION</w:t>
      </w:r>
    </w:p>
    <w:p w14:paraId="5872B867" w14:textId="77777777" w:rsidR="00EF267D" w:rsidRDefault="00EF267D" w:rsidP="00CD188E">
      <w:pPr>
        <w:spacing w:after="0" w:line="240" w:lineRule="auto"/>
        <w:rPr>
          <w:rFonts w:ascii="Arial" w:hAnsi="Arial" w:cs="Arial"/>
          <w:b/>
          <w:bCs/>
          <w:sz w:val="20"/>
          <w:szCs w:val="20"/>
        </w:rPr>
      </w:pPr>
    </w:p>
    <w:p w14:paraId="0105754F" w14:textId="00DFF371" w:rsidR="0032635D" w:rsidRPr="007049BA" w:rsidRDefault="0032635D" w:rsidP="0032635D">
      <w:pPr>
        <w:rPr>
          <w:rFonts w:ascii="Arial" w:hAnsi="Arial" w:cs="Arial"/>
          <w:b/>
          <w:bCs/>
        </w:rPr>
      </w:pPr>
      <w:r w:rsidRPr="007049BA">
        <w:rPr>
          <w:rFonts w:ascii="Arial" w:hAnsi="Arial" w:cs="Arial"/>
          <w:b/>
          <w:bCs/>
        </w:rPr>
        <w:t>4.1 Analysis of ABA</w:t>
      </w:r>
      <w:r w:rsidR="0041750C">
        <w:rPr>
          <w:rFonts w:ascii="Arial" w:hAnsi="Arial" w:cs="Arial"/>
          <w:b/>
          <w:bCs/>
        </w:rPr>
        <w:t xml:space="preserve"> (Abscisic Acid)</w:t>
      </w:r>
      <w:r w:rsidRPr="007049BA">
        <w:rPr>
          <w:rFonts w:ascii="Arial" w:hAnsi="Arial" w:cs="Arial"/>
          <w:b/>
          <w:bCs/>
        </w:rPr>
        <w:t xml:space="preserve"> Levels under Early and Timely Sowing during 2023–24 Season</w:t>
      </w:r>
    </w:p>
    <w:p w14:paraId="38AA7D6F" w14:textId="4839F119" w:rsidR="0032635D" w:rsidRDefault="0032635D" w:rsidP="005C49D9">
      <w:pPr>
        <w:jc w:val="both"/>
        <w:rPr>
          <w:rFonts w:ascii="Arial" w:hAnsi="Arial" w:cs="Arial"/>
          <w:sz w:val="20"/>
          <w:szCs w:val="20"/>
        </w:rPr>
      </w:pPr>
      <w:r w:rsidRPr="00D54DDD">
        <w:rPr>
          <w:rFonts w:ascii="Arial" w:hAnsi="Arial" w:cs="Arial"/>
          <w:sz w:val="20"/>
          <w:szCs w:val="20"/>
        </w:rPr>
        <w:t>The information in Table 3</w:t>
      </w:r>
      <w:r w:rsidR="0002042F">
        <w:rPr>
          <w:rFonts w:ascii="Arial" w:hAnsi="Arial" w:cs="Arial"/>
          <w:sz w:val="20"/>
          <w:szCs w:val="20"/>
        </w:rPr>
        <w:t xml:space="preserve"> and Figure 3</w:t>
      </w:r>
      <w:r w:rsidRPr="00D54DDD">
        <w:rPr>
          <w:rFonts w:ascii="Arial" w:hAnsi="Arial" w:cs="Arial"/>
          <w:sz w:val="20"/>
          <w:szCs w:val="20"/>
        </w:rPr>
        <w:t xml:space="preserve"> clearly shows how </w:t>
      </w:r>
      <w:r w:rsidR="009A71A1">
        <w:rPr>
          <w:rFonts w:ascii="Arial" w:hAnsi="Arial" w:cs="Arial"/>
          <w:sz w:val="20"/>
          <w:szCs w:val="20"/>
        </w:rPr>
        <w:t xml:space="preserve">abscisic acid levels </w:t>
      </w:r>
      <w:r w:rsidRPr="00D54DDD">
        <w:rPr>
          <w:rFonts w:ascii="Arial" w:hAnsi="Arial" w:cs="Arial"/>
          <w:sz w:val="20"/>
          <w:szCs w:val="20"/>
        </w:rPr>
        <w:t xml:space="preserve">changed in Indian mustard </w:t>
      </w:r>
      <w:r w:rsidR="005C49D9">
        <w:rPr>
          <w:rFonts w:ascii="Arial" w:hAnsi="Arial" w:cs="Arial"/>
          <w:sz w:val="20"/>
          <w:szCs w:val="20"/>
        </w:rPr>
        <w:t>crops</w:t>
      </w:r>
      <w:r w:rsidRPr="00D54DDD">
        <w:rPr>
          <w:rFonts w:ascii="Arial" w:hAnsi="Arial" w:cs="Arial"/>
          <w:sz w:val="20"/>
          <w:szCs w:val="20"/>
        </w:rPr>
        <w:t xml:space="preserve"> when they were </w:t>
      </w:r>
      <w:r w:rsidR="002B2649">
        <w:rPr>
          <w:rFonts w:ascii="Arial" w:hAnsi="Arial" w:cs="Arial"/>
          <w:sz w:val="20"/>
          <w:szCs w:val="20"/>
        </w:rPr>
        <w:t>sown</w:t>
      </w:r>
      <w:r w:rsidRPr="00D54DDD">
        <w:rPr>
          <w:rFonts w:ascii="Arial" w:hAnsi="Arial" w:cs="Arial"/>
          <w:sz w:val="20"/>
          <w:szCs w:val="20"/>
        </w:rPr>
        <w:t xml:space="preserve"> early </w:t>
      </w:r>
      <w:r w:rsidR="005C49D9">
        <w:rPr>
          <w:rFonts w:ascii="Arial" w:hAnsi="Arial" w:cs="Arial"/>
          <w:sz w:val="20"/>
          <w:szCs w:val="20"/>
        </w:rPr>
        <w:t>&amp; timely</w:t>
      </w:r>
      <w:r w:rsidRPr="00D54DDD">
        <w:rPr>
          <w:rFonts w:ascii="Arial" w:hAnsi="Arial" w:cs="Arial"/>
          <w:sz w:val="20"/>
          <w:szCs w:val="20"/>
        </w:rPr>
        <w:t xml:space="preserve"> during the rabi season of 2023–20</w:t>
      </w:r>
      <w:r w:rsidR="005C49D9">
        <w:rPr>
          <w:rFonts w:ascii="Arial" w:hAnsi="Arial" w:cs="Arial"/>
          <w:sz w:val="20"/>
          <w:szCs w:val="20"/>
        </w:rPr>
        <w:t>2</w:t>
      </w:r>
      <w:r w:rsidRPr="00D54DDD">
        <w:rPr>
          <w:rFonts w:ascii="Arial" w:hAnsi="Arial" w:cs="Arial"/>
          <w:sz w:val="20"/>
          <w:szCs w:val="20"/>
        </w:rPr>
        <w:t xml:space="preserve">4. These changes were closely linked to </w:t>
      </w:r>
      <w:r w:rsidR="005C49D9">
        <w:rPr>
          <w:rFonts w:ascii="Arial" w:hAnsi="Arial" w:cs="Arial"/>
          <w:sz w:val="20"/>
          <w:szCs w:val="20"/>
        </w:rPr>
        <w:t xml:space="preserve">the ambient temperature </w:t>
      </w:r>
      <w:r w:rsidR="009A71A1">
        <w:rPr>
          <w:rFonts w:ascii="Arial" w:hAnsi="Arial" w:cs="Arial"/>
          <w:sz w:val="20"/>
          <w:szCs w:val="20"/>
        </w:rPr>
        <w:t>at the time of sample collection</w:t>
      </w:r>
      <w:r w:rsidRPr="00D54DDD">
        <w:rPr>
          <w:rFonts w:ascii="Arial" w:hAnsi="Arial" w:cs="Arial"/>
          <w:sz w:val="20"/>
          <w:szCs w:val="20"/>
        </w:rPr>
        <w:t>.</w:t>
      </w:r>
    </w:p>
    <w:p w14:paraId="7F9AD8CC" w14:textId="021ECDA6" w:rsidR="0032635D" w:rsidRDefault="0032635D" w:rsidP="005C49D9">
      <w:pPr>
        <w:jc w:val="both"/>
        <w:rPr>
          <w:rFonts w:ascii="Arial" w:hAnsi="Arial" w:cs="Arial"/>
          <w:sz w:val="20"/>
          <w:szCs w:val="20"/>
        </w:rPr>
      </w:pPr>
      <w:r w:rsidRPr="00D54DDD">
        <w:rPr>
          <w:rFonts w:ascii="Arial" w:hAnsi="Arial" w:cs="Arial"/>
          <w:sz w:val="20"/>
          <w:szCs w:val="20"/>
        </w:rPr>
        <w:t xml:space="preserve">There was 0.637 g/100 g of abscisic </w:t>
      </w:r>
      <w:r w:rsidR="00F7036A">
        <w:rPr>
          <w:rFonts w:ascii="Arial" w:hAnsi="Arial" w:cs="Arial"/>
          <w:sz w:val="20"/>
          <w:szCs w:val="20"/>
        </w:rPr>
        <w:t xml:space="preserve">acid </w:t>
      </w:r>
      <w:r w:rsidR="00A46818">
        <w:rPr>
          <w:rFonts w:ascii="Arial" w:hAnsi="Arial" w:cs="Arial"/>
          <w:sz w:val="20"/>
          <w:szCs w:val="20"/>
        </w:rPr>
        <w:t xml:space="preserve">under </w:t>
      </w:r>
      <w:r w:rsidR="00A90B3C">
        <w:rPr>
          <w:rFonts w:ascii="Arial" w:hAnsi="Arial" w:cs="Arial"/>
          <w:sz w:val="20"/>
          <w:szCs w:val="20"/>
        </w:rPr>
        <w:t>an</w:t>
      </w:r>
      <w:r w:rsidR="00A46818">
        <w:rPr>
          <w:rFonts w:ascii="Arial" w:hAnsi="Arial" w:cs="Arial"/>
          <w:sz w:val="20"/>
          <w:szCs w:val="20"/>
        </w:rPr>
        <w:t xml:space="preserve"> early sowing environment, with the highest temperature that week at 26°C and the lowest at</w:t>
      </w:r>
      <w:r w:rsidRPr="00D54DDD">
        <w:rPr>
          <w:rFonts w:ascii="Arial" w:hAnsi="Arial" w:cs="Arial"/>
          <w:sz w:val="20"/>
          <w:szCs w:val="20"/>
        </w:rPr>
        <w:t xml:space="preserve"> 11.7°C. </w:t>
      </w:r>
      <w:r w:rsidR="008E26E2">
        <w:rPr>
          <w:rFonts w:ascii="Arial" w:hAnsi="Arial" w:cs="Arial"/>
          <w:sz w:val="20"/>
          <w:szCs w:val="20"/>
        </w:rPr>
        <w:t>Moderate temperatures result in lower temperature stress, which, in turn,</w:t>
      </w:r>
      <w:r w:rsidR="009A71A1">
        <w:rPr>
          <w:rFonts w:ascii="Arial" w:hAnsi="Arial" w:cs="Arial"/>
          <w:sz w:val="20"/>
          <w:szCs w:val="20"/>
        </w:rPr>
        <w:t xml:space="preserve"> lowers abscisic acid levels</w:t>
      </w:r>
      <w:r w:rsidR="00F7036A">
        <w:rPr>
          <w:rFonts w:ascii="Arial" w:hAnsi="Arial" w:cs="Arial"/>
          <w:sz w:val="20"/>
          <w:szCs w:val="20"/>
        </w:rPr>
        <w:t>.</w:t>
      </w:r>
      <w:r w:rsidRPr="00D54DDD">
        <w:rPr>
          <w:rFonts w:ascii="Arial" w:hAnsi="Arial" w:cs="Arial"/>
          <w:sz w:val="20"/>
          <w:szCs w:val="20"/>
        </w:rPr>
        <w:t xml:space="preserve">  Abscisic acid is a stress hormone that is </w:t>
      </w:r>
      <w:r w:rsidR="00641B0B">
        <w:rPr>
          <w:rFonts w:ascii="Arial" w:hAnsi="Arial" w:cs="Arial"/>
          <w:sz w:val="20"/>
          <w:szCs w:val="20"/>
        </w:rPr>
        <w:t>synthesized</w:t>
      </w:r>
      <w:r w:rsidR="009A71A1">
        <w:rPr>
          <w:rFonts w:ascii="Arial" w:hAnsi="Arial" w:cs="Arial"/>
          <w:sz w:val="20"/>
          <w:szCs w:val="20"/>
        </w:rPr>
        <w:t xml:space="preserve"> when crops are exposed to</w:t>
      </w:r>
      <w:r w:rsidR="00F7036A">
        <w:rPr>
          <w:rFonts w:ascii="Arial" w:hAnsi="Arial" w:cs="Arial"/>
          <w:sz w:val="20"/>
          <w:szCs w:val="20"/>
        </w:rPr>
        <w:t xml:space="preserve"> temperature stress.</w:t>
      </w:r>
    </w:p>
    <w:p w14:paraId="1A963CF8" w14:textId="620E8CF8" w:rsidR="0032635D" w:rsidRPr="00A90B3C" w:rsidRDefault="0032635D" w:rsidP="00A90B3C">
      <w:pPr>
        <w:jc w:val="both"/>
        <w:rPr>
          <w:rFonts w:ascii="Arial" w:hAnsi="Arial" w:cs="Arial"/>
          <w:sz w:val="20"/>
          <w:szCs w:val="20"/>
        </w:rPr>
      </w:pPr>
      <w:r w:rsidRPr="00D54DDD">
        <w:rPr>
          <w:rFonts w:ascii="Arial" w:hAnsi="Arial" w:cs="Arial"/>
          <w:sz w:val="20"/>
          <w:szCs w:val="20"/>
        </w:rPr>
        <w:t xml:space="preserve">The </w:t>
      </w:r>
      <w:r w:rsidR="009A71A1">
        <w:rPr>
          <w:rFonts w:ascii="Arial" w:hAnsi="Arial" w:cs="Arial"/>
          <w:sz w:val="20"/>
          <w:szCs w:val="20"/>
        </w:rPr>
        <w:t>abscisic acid concentration was 0.813 g/100 g</w:t>
      </w:r>
      <w:r w:rsidR="00A90B3C">
        <w:rPr>
          <w:rFonts w:ascii="Arial" w:hAnsi="Arial" w:cs="Arial"/>
          <w:sz w:val="20"/>
          <w:szCs w:val="20"/>
        </w:rPr>
        <w:t xml:space="preserve"> under a timely sowing environment</w:t>
      </w:r>
      <w:r w:rsidR="009A71A1">
        <w:rPr>
          <w:rFonts w:ascii="Arial" w:hAnsi="Arial" w:cs="Arial"/>
          <w:sz w:val="20"/>
          <w:szCs w:val="20"/>
        </w:rPr>
        <w:t>, with the highest temperature that week at 13.1°C and the lowest at</w:t>
      </w:r>
      <w:r w:rsidRPr="00D54DDD">
        <w:rPr>
          <w:rFonts w:ascii="Arial" w:hAnsi="Arial" w:cs="Arial"/>
          <w:sz w:val="20"/>
          <w:szCs w:val="20"/>
        </w:rPr>
        <w:t xml:space="preserve"> 4.9°C in Doon Valley. A higher </w:t>
      </w:r>
      <w:r w:rsidR="00DE3BCF">
        <w:rPr>
          <w:rFonts w:ascii="Arial" w:hAnsi="Arial" w:cs="Arial"/>
          <w:sz w:val="20"/>
          <w:szCs w:val="20"/>
        </w:rPr>
        <w:t>level</w:t>
      </w:r>
      <w:r w:rsidRPr="00D54DDD">
        <w:rPr>
          <w:rFonts w:ascii="Arial" w:hAnsi="Arial" w:cs="Arial"/>
          <w:sz w:val="20"/>
          <w:szCs w:val="20"/>
        </w:rPr>
        <w:t xml:space="preserve"> of abscisic acid during timely sowing conditions means that the</w:t>
      </w:r>
      <w:r w:rsidR="00DE3BCF">
        <w:rPr>
          <w:rFonts w:ascii="Arial" w:hAnsi="Arial" w:cs="Arial"/>
          <w:sz w:val="20"/>
          <w:szCs w:val="20"/>
        </w:rPr>
        <w:t xml:space="preserve"> crop</w:t>
      </w:r>
      <w:r w:rsidRPr="00D54DDD">
        <w:rPr>
          <w:rFonts w:ascii="Arial" w:hAnsi="Arial" w:cs="Arial"/>
          <w:sz w:val="20"/>
          <w:szCs w:val="20"/>
        </w:rPr>
        <w:t xml:space="preserve"> is responding more strongly to low temperatures, since abscisic acid is a key </w:t>
      </w:r>
      <w:r w:rsidR="00DE3BCF">
        <w:rPr>
          <w:rFonts w:ascii="Arial" w:hAnsi="Arial" w:cs="Arial"/>
          <w:sz w:val="20"/>
          <w:szCs w:val="20"/>
        </w:rPr>
        <w:t>hormone</w:t>
      </w:r>
      <w:r w:rsidRPr="00D54DDD">
        <w:rPr>
          <w:rFonts w:ascii="Arial" w:hAnsi="Arial" w:cs="Arial"/>
          <w:sz w:val="20"/>
          <w:szCs w:val="20"/>
        </w:rPr>
        <w:t xml:space="preserve"> </w:t>
      </w:r>
      <w:r w:rsidR="00DE3BCF">
        <w:rPr>
          <w:rFonts w:ascii="Arial" w:hAnsi="Arial" w:cs="Arial"/>
          <w:sz w:val="20"/>
          <w:szCs w:val="20"/>
        </w:rPr>
        <w:t>for</w:t>
      </w:r>
      <w:r w:rsidRPr="00D54DDD">
        <w:rPr>
          <w:rFonts w:ascii="Arial" w:hAnsi="Arial" w:cs="Arial"/>
          <w:sz w:val="20"/>
          <w:szCs w:val="20"/>
        </w:rPr>
        <w:t xml:space="preserve"> reducing cold stress.</w:t>
      </w:r>
    </w:p>
    <w:p w14:paraId="10ADB3EA" w14:textId="77777777" w:rsidR="0032635D" w:rsidRPr="00296BB6" w:rsidRDefault="0032635D" w:rsidP="0032635D">
      <w:pPr>
        <w:spacing w:after="0" w:line="240" w:lineRule="auto"/>
        <w:rPr>
          <w:rFonts w:ascii="Arial" w:hAnsi="Arial" w:cs="Arial"/>
          <w:sz w:val="20"/>
          <w:szCs w:val="20"/>
        </w:rPr>
      </w:pPr>
      <w:r w:rsidRPr="00296BB6">
        <w:rPr>
          <w:rStyle w:val="Strong"/>
          <w:rFonts w:ascii="Arial" w:hAnsi="Arial" w:cs="Arial"/>
          <w:sz w:val="20"/>
          <w:szCs w:val="20"/>
        </w:rPr>
        <w:t>Table 03: ABA Level in 2023–24 Season (Early vs Timely Sowing)</w:t>
      </w:r>
    </w:p>
    <w:tbl>
      <w:tblPr>
        <w:tblStyle w:val="TableGrid"/>
        <w:tblW w:w="9067" w:type="dxa"/>
        <w:tblLook w:val="04A0" w:firstRow="1" w:lastRow="0" w:firstColumn="1" w:lastColumn="0" w:noHBand="0" w:noVBand="1"/>
      </w:tblPr>
      <w:tblGrid>
        <w:gridCol w:w="1555"/>
        <w:gridCol w:w="1842"/>
        <w:gridCol w:w="1985"/>
        <w:gridCol w:w="1843"/>
        <w:gridCol w:w="1842"/>
      </w:tblGrid>
      <w:tr w:rsidR="0032635D" w:rsidRPr="00296BB6" w14:paraId="222B86EA" w14:textId="77777777" w:rsidTr="00562A27">
        <w:tc>
          <w:tcPr>
            <w:tcW w:w="1555" w:type="dxa"/>
            <w:vAlign w:val="center"/>
          </w:tcPr>
          <w:p w14:paraId="72DBC5DC" w14:textId="77777777" w:rsidR="0032635D" w:rsidRPr="00296BB6" w:rsidRDefault="0032635D" w:rsidP="00562A27">
            <w:pPr>
              <w:spacing w:line="480" w:lineRule="auto"/>
              <w:contextualSpacing/>
              <w:jc w:val="center"/>
              <w:rPr>
                <w:rFonts w:ascii="Arial" w:hAnsi="Arial" w:cs="Arial"/>
                <w:b/>
                <w:bCs/>
                <w:sz w:val="20"/>
                <w:szCs w:val="20"/>
              </w:rPr>
            </w:pPr>
            <w:r w:rsidRPr="00296BB6">
              <w:rPr>
                <w:rFonts w:ascii="Arial" w:hAnsi="Arial" w:cs="Arial"/>
                <w:b/>
                <w:bCs/>
                <w:sz w:val="20"/>
                <w:szCs w:val="20"/>
              </w:rPr>
              <w:t>Sowing Type</w:t>
            </w:r>
          </w:p>
        </w:tc>
        <w:tc>
          <w:tcPr>
            <w:tcW w:w="1842" w:type="dxa"/>
            <w:vAlign w:val="center"/>
          </w:tcPr>
          <w:p w14:paraId="74428F6A" w14:textId="77777777" w:rsidR="0032635D" w:rsidRPr="00296BB6" w:rsidRDefault="0032635D" w:rsidP="00562A27">
            <w:pPr>
              <w:spacing w:line="480" w:lineRule="auto"/>
              <w:contextualSpacing/>
              <w:jc w:val="center"/>
              <w:rPr>
                <w:rFonts w:ascii="Arial" w:hAnsi="Arial" w:cs="Arial"/>
                <w:b/>
                <w:bCs/>
                <w:sz w:val="20"/>
                <w:szCs w:val="20"/>
              </w:rPr>
            </w:pPr>
            <w:r w:rsidRPr="00296BB6">
              <w:rPr>
                <w:rFonts w:ascii="Arial" w:hAnsi="Arial" w:cs="Arial"/>
                <w:b/>
                <w:bCs/>
                <w:sz w:val="20"/>
                <w:szCs w:val="20"/>
              </w:rPr>
              <w:t>Sampling Date</w:t>
            </w:r>
          </w:p>
        </w:tc>
        <w:tc>
          <w:tcPr>
            <w:tcW w:w="1985" w:type="dxa"/>
            <w:vAlign w:val="center"/>
          </w:tcPr>
          <w:p w14:paraId="3884D782" w14:textId="77777777" w:rsidR="0032635D" w:rsidRPr="00296BB6" w:rsidRDefault="0032635D" w:rsidP="00562A27">
            <w:pPr>
              <w:spacing w:line="480" w:lineRule="auto"/>
              <w:contextualSpacing/>
              <w:jc w:val="center"/>
              <w:rPr>
                <w:rFonts w:ascii="Arial" w:hAnsi="Arial" w:cs="Arial"/>
                <w:b/>
                <w:bCs/>
                <w:sz w:val="20"/>
                <w:szCs w:val="20"/>
              </w:rPr>
            </w:pPr>
            <w:r w:rsidRPr="00296BB6">
              <w:rPr>
                <w:rFonts w:ascii="Arial" w:hAnsi="Arial" w:cs="Arial"/>
                <w:b/>
                <w:bCs/>
                <w:sz w:val="20"/>
                <w:szCs w:val="20"/>
              </w:rPr>
              <w:t xml:space="preserve">ABA Level (Avg.) </w:t>
            </w:r>
          </w:p>
        </w:tc>
        <w:tc>
          <w:tcPr>
            <w:tcW w:w="1843" w:type="dxa"/>
            <w:vAlign w:val="center"/>
          </w:tcPr>
          <w:p w14:paraId="5B4C75C2" w14:textId="77777777" w:rsidR="0032635D" w:rsidRPr="00296BB6" w:rsidRDefault="0032635D" w:rsidP="00562A27">
            <w:pPr>
              <w:spacing w:line="480" w:lineRule="auto"/>
              <w:contextualSpacing/>
              <w:jc w:val="center"/>
              <w:rPr>
                <w:rFonts w:ascii="Arial" w:hAnsi="Arial" w:cs="Arial"/>
                <w:b/>
                <w:bCs/>
                <w:sz w:val="20"/>
                <w:szCs w:val="20"/>
              </w:rPr>
            </w:pPr>
            <w:r w:rsidRPr="00296BB6">
              <w:rPr>
                <w:rFonts w:ascii="Arial" w:hAnsi="Arial" w:cs="Arial"/>
                <w:b/>
                <w:bCs/>
                <w:sz w:val="20"/>
                <w:szCs w:val="20"/>
              </w:rPr>
              <w:t>Max Temp (Week)</w:t>
            </w:r>
          </w:p>
        </w:tc>
        <w:tc>
          <w:tcPr>
            <w:tcW w:w="1842" w:type="dxa"/>
            <w:vAlign w:val="center"/>
          </w:tcPr>
          <w:p w14:paraId="1F4E8405" w14:textId="77777777" w:rsidR="0032635D" w:rsidRPr="00296BB6" w:rsidRDefault="0032635D" w:rsidP="00562A27">
            <w:pPr>
              <w:spacing w:line="480" w:lineRule="auto"/>
              <w:contextualSpacing/>
              <w:jc w:val="center"/>
              <w:rPr>
                <w:rFonts w:ascii="Arial" w:hAnsi="Arial" w:cs="Arial"/>
                <w:b/>
                <w:bCs/>
                <w:sz w:val="20"/>
                <w:szCs w:val="20"/>
              </w:rPr>
            </w:pPr>
            <w:r w:rsidRPr="00296BB6">
              <w:rPr>
                <w:rFonts w:ascii="Arial" w:hAnsi="Arial" w:cs="Arial"/>
                <w:b/>
                <w:bCs/>
                <w:sz w:val="20"/>
                <w:szCs w:val="20"/>
              </w:rPr>
              <w:t>Min Temp (Week)</w:t>
            </w:r>
          </w:p>
        </w:tc>
      </w:tr>
      <w:tr w:rsidR="0032635D" w:rsidRPr="00296BB6" w14:paraId="1B752E54" w14:textId="77777777" w:rsidTr="00562A27">
        <w:tc>
          <w:tcPr>
            <w:tcW w:w="1555" w:type="dxa"/>
            <w:vAlign w:val="center"/>
          </w:tcPr>
          <w:p w14:paraId="7AE38357" w14:textId="77777777" w:rsidR="0032635D" w:rsidRPr="00296BB6" w:rsidRDefault="0032635D" w:rsidP="00562A27">
            <w:pPr>
              <w:spacing w:line="480" w:lineRule="auto"/>
              <w:contextualSpacing/>
              <w:rPr>
                <w:rFonts w:ascii="Arial" w:hAnsi="Arial" w:cs="Arial"/>
                <w:sz w:val="20"/>
                <w:szCs w:val="20"/>
              </w:rPr>
            </w:pPr>
            <w:r w:rsidRPr="00296BB6">
              <w:rPr>
                <w:rStyle w:val="Strong"/>
                <w:rFonts w:ascii="Arial" w:hAnsi="Arial" w:cs="Arial"/>
                <w:sz w:val="20"/>
                <w:szCs w:val="20"/>
              </w:rPr>
              <w:t>Early</w:t>
            </w:r>
          </w:p>
        </w:tc>
        <w:tc>
          <w:tcPr>
            <w:tcW w:w="1842" w:type="dxa"/>
            <w:vAlign w:val="center"/>
          </w:tcPr>
          <w:p w14:paraId="053293A0" w14:textId="77777777" w:rsidR="0032635D" w:rsidRPr="00296BB6" w:rsidRDefault="0032635D" w:rsidP="00562A27">
            <w:pPr>
              <w:spacing w:line="480" w:lineRule="auto"/>
              <w:contextualSpacing/>
              <w:jc w:val="center"/>
              <w:rPr>
                <w:rFonts w:ascii="Arial" w:hAnsi="Arial" w:cs="Arial"/>
                <w:sz w:val="20"/>
                <w:szCs w:val="20"/>
              </w:rPr>
            </w:pPr>
            <w:r w:rsidRPr="00296BB6">
              <w:rPr>
                <w:rFonts w:ascii="Arial" w:hAnsi="Arial" w:cs="Arial"/>
                <w:sz w:val="20"/>
                <w:szCs w:val="20"/>
              </w:rPr>
              <w:t>28 Nov 2023</w:t>
            </w:r>
          </w:p>
        </w:tc>
        <w:tc>
          <w:tcPr>
            <w:tcW w:w="1985" w:type="dxa"/>
            <w:vAlign w:val="center"/>
          </w:tcPr>
          <w:p w14:paraId="00560DB6" w14:textId="77777777" w:rsidR="0032635D" w:rsidRPr="00296BB6" w:rsidRDefault="0032635D" w:rsidP="00562A27">
            <w:pPr>
              <w:spacing w:line="480" w:lineRule="auto"/>
              <w:contextualSpacing/>
              <w:jc w:val="center"/>
              <w:rPr>
                <w:rFonts w:ascii="Arial" w:hAnsi="Arial" w:cs="Arial"/>
                <w:sz w:val="20"/>
                <w:szCs w:val="20"/>
              </w:rPr>
            </w:pPr>
            <w:r w:rsidRPr="00296BB6">
              <w:rPr>
                <w:rFonts w:ascii="Arial" w:hAnsi="Arial" w:cs="Arial"/>
                <w:sz w:val="20"/>
                <w:szCs w:val="20"/>
              </w:rPr>
              <w:t>0.637 g/100g</w:t>
            </w:r>
          </w:p>
        </w:tc>
        <w:tc>
          <w:tcPr>
            <w:tcW w:w="1843" w:type="dxa"/>
            <w:vAlign w:val="center"/>
          </w:tcPr>
          <w:p w14:paraId="0058B585" w14:textId="77777777" w:rsidR="0032635D" w:rsidRPr="00296BB6" w:rsidRDefault="0032635D" w:rsidP="00562A27">
            <w:pPr>
              <w:spacing w:line="480" w:lineRule="auto"/>
              <w:contextualSpacing/>
              <w:jc w:val="center"/>
              <w:rPr>
                <w:rFonts w:ascii="Arial" w:hAnsi="Arial" w:cs="Arial"/>
                <w:sz w:val="20"/>
                <w:szCs w:val="20"/>
              </w:rPr>
            </w:pPr>
            <w:r w:rsidRPr="00296BB6">
              <w:rPr>
                <w:rFonts w:ascii="Arial" w:hAnsi="Arial" w:cs="Arial"/>
                <w:sz w:val="20"/>
                <w:szCs w:val="20"/>
              </w:rPr>
              <w:t>~26°C</w:t>
            </w:r>
          </w:p>
        </w:tc>
        <w:tc>
          <w:tcPr>
            <w:tcW w:w="1842" w:type="dxa"/>
            <w:vAlign w:val="center"/>
          </w:tcPr>
          <w:p w14:paraId="66385DD9" w14:textId="77777777" w:rsidR="0032635D" w:rsidRPr="00296BB6" w:rsidRDefault="0032635D" w:rsidP="00562A27">
            <w:pPr>
              <w:spacing w:line="480" w:lineRule="auto"/>
              <w:contextualSpacing/>
              <w:jc w:val="center"/>
              <w:rPr>
                <w:rFonts w:ascii="Arial" w:hAnsi="Arial" w:cs="Arial"/>
                <w:sz w:val="20"/>
                <w:szCs w:val="20"/>
              </w:rPr>
            </w:pPr>
            <w:r w:rsidRPr="00296BB6">
              <w:rPr>
                <w:rFonts w:ascii="Arial" w:hAnsi="Arial" w:cs="Arial"/>
                <w:sz w:val="20"/>
                <w:szCs w:val="20"/>
              </w:rPr>
              <w:t>~11.7°C</w:t>
            </w:r>
          </w:p>
        </w:tc>
      </w:tr>
      <w:tr w:rsidR="0032635D" w:rsidRPr="00296BB6" w14:paraId="68D7BBB7" w14:textId="77777777" w:rsidTr="00562A27">
        <w:tc>
          <w:tcPr>
            <w:tcW w:w="1555" w:type="dxa"/>
            <w:vAlign w:val="center"/>
          </w:tcPr>
          <w:p w14:paraId="797F1EEF" w14:textId="77777777" w:rsidR="0032635D" w:rsidRPr="00296BB6" w:rsidRDefault="0032635D" w:rsidP="00562A27">
            <w:pPr>
              <w:spacing w:line="480" w:lineRule="auto"/>
              <w:contextualSpacing/>
              <w:rPr>
                <w:rFonts w:ascii="Arial" w:hAnsi="Arial" w:cs="Arial"/>
                <w:sz w:val="20"/>
                <w:szCs w:val="20"/>
              </w:rPr>
            </w:pPr>
            <w:r w:rsidRPr="00296BB6">
              <w:rPr>
                <w:rStyle w:val="Strong"/>
                <w:rFonts w:ascii="Arial" w:hAnsi="Arial" w:cs="Arial"/>
                <w:sz w:val="20"/>
                <w:szCs w:val="20"/>
              </w:rPr>
              <w:t>Timely</w:t>
            </w:r>
          </w:p>
        </w:tc>
        <w:tc>
          <w:tcPr>
            <w:tcW w:w="1842" w:type="dxa"/>
            <w:vAlign w:val="center"/>
          </w:tcPr>
          <w:p w14:paraId="1CD2AF89" w14:textId="77777777" w:rsidR="0032635D" w:rsidRPr="00296BB6" w:rsidRDefault="0032635D" w:rsidP="00562A27">
            <w:pPr>
              <w:spacing w:line="480" w:lineRule="auto"/>
              <w:contextualSpacing/>
              <w:jc w:val="center"/>
              <w:rPr>
                <w:rFonts w:ascii="Arial" w:hAnsi="Arial" w:cs="Arial"/>
                <w:sz w:val="20"/>
                <w:szCs w:val="20"/>
              </w:rPr>
            </w:pPr>
            <w:r w:rsidRPr="00296BB6">
              <w:rPr>
                <w:rFonts w:ascii="Arial" w:hAnsi="Arial" w:cs="Arial"/>
                <w:sz w:val="20"/>
                <w:szCs w:val="20"/>
              </w:rPr>
              <w:t>20 Jan 2024</w:t>
            </w:r>
          </w:p>
        </w:tc>
        <w:tc>
          <w:tcPr>
            <w:tcW w:w="1985" w:type="dxa"/>
            <w:vAlign w:val="center"/>
          </w:tcPr>
          <w:p w14:paraId="59A4E639" w14:textId="77777777" w:rsidR="0032635D" w:rsidRPr="00296BB6" w:rsidRDefault="0032635D" w:rsidP="00562A27">
            <w:pPr>
              <w:spacing w:line="480" w:lineRule="auto"/>
              <w:contextualSpacing/>
              <w:jc w:val="center"/>
              <w:rPr>
                <w:rFonts w:ascii="Arial" w:hAnsi="Arial" w:cs="Arial"/>
                <w:sz w:val="20"/>
                <w:szCs w:val="20"/>
              </w:rPr>
            </w:pPr>
            <w:r w:rsidRPr="00296BB6">
              <w:rPr>
                <w:rFonts w:ascii="Arial" w:hAnsi="Arial" w:cs="Arial"/>
                <w:sz w:val="20"/>
                <w:szCs w:val="20"/>
              </w:rPr>
              <w:t>0.813 g/100g</w:t>
            </w:r>
          </w:p>
        </w:tc>
        <w:tc>
          <w:tcPr>
            <w:tcW w:w="1843" w:type="dxa"/>
            <w:vAlign w:val="center"/>
          </w:tcPr>
          <w:p w14:paraId="2620EF2D" w14:textId="77777777" w:rsidR="0032635D" w:rsidRPr="00296BB6" w:rsidRDefault="0032635D" w:rsidP="00562A27">
            <w:pPr>
              <w:spacing w:line="480" w:lineRule="auto"/>
              <w:contextualSpacing/>
              <w:jc w:val="center"/>
              <w:rPr>
                <w:rFonts w:ascii="Arial" w:hAnsi="Arial" w:cs="Arial"/>
                <w:sz w:val="20"/>
                <w:szCs w:val="20"/>
              </w:rPr>
            </w:pPr>
            <w:r w:rsidRPr="00296BB6">
              <w:rPr>
                <w:rFonts w:ascii="Arial" w:hAnsi="Arial" w:cs="Arial"/>
                <w:sz w:val="20"/>
                <w:szCs w:val="20"/>
              </w:rPr>
              <w:t>~13.1°C</w:t>
            </w:r>
          </w:p>
        </w:tc>
        <w:tc>
          <w:tcPr>
            <w:tcW w:w="1842" w:type="dxa"/>
            <w:vAlign w:val="center"/>
          </w:tcPr>
          <w:p w14:paraId="58845C5A" w14:textId="77777777" w:rsidR="0032635D" w:rsidRPr="00296BB6" w:rsidRDefault="0032635D" w:rsidP="00562A27">
            <w:pPr>
              <w:spacing w:line="480" w:lineRule="auto"/>
              <w:contextualSpacing/>
              <w:jc w:val="center"/>
              <w:rPr>
                <w:rFonts w:ascii="Arial" w:hAnsi="Arial" w:cs="Arial"/>
                <w:sz w:val="20"/>
                <w:szCs w:val="20"/>
              </w:rPr>
            </w:pPr>
            <w:r w:rsidRPr="00296BB6">
              <w:rPr>
                <w:rFonts w:ascii="Arial" w:hAnsi="Arial" w:cs="Arial"/>
                <w:sz w:val="20"/>
                <w:szCs w:val="20"/>
              </w:rPr>
              <w:t>~4.9°C</w:t>
            </w:r>
          </w:p>
        </w:tc>
      </w:tr>
    </w:tbl>
    <w:p w14:paraId="37493F36" w14:textId="77777777" w:rsidR="0032635D" w:rsidRPr="00296BB6" w:rsidRDefault="0032635D" w:rsidP="0032635D">
      <w:pPr>
        <w:rPr>
          <w:rFonts w:ascii="Arial" w:hAnsi="Arial" w:cs="Arial"/>
          <w:sz w:val="20"/>
          <w:szCs w:val="20"/>
          <w:lang w:val="en-US"/>
        </w:rPr>
      </w:pPr>
    </w:p>
    <w:p w14:paraId="100ACB65" w14:textId="77777777" w:rsidR="0032635D" w:rsidRPr="00296BB6" w:rsidRDefault="0032635D" w:rsidP="0032635D">
      <w:pPr>
        <w:spacing w:after="0" w:line="240" w:lineRule="auto"/>
        <w:rPr>
          <w:rFonts w:ascii="Arial" w:hAnsi="Arial" w:cs="Arial"/>
          <w:b/>
          <w:bCs/>
          <w:sz w:val="20"/>
          <w:szCs w:val="20"/>
        </w:rPr>
      </w:pPr>
    </w:p>
    <w:p w14:paraId="09298DD4" w14:textId="77777777" w:rsidR="0032635D" w:rsidRPr="00296BB6" w:rsidRDefault="0032635D" w:rsidP="0032635D">
      <w:pPr>
        <w:spacing w:after="0" w:line="240" w:lineRule="auto"/>
        <w:jc w:val="center"/>
        <w:rPr>
          <w:rFonts w:ascii="Arial" w:hAnsi="Arial" w:cs="Arial"/>
          <w:sz w:val="20"/>
          <w:szCs w:val="20"/>
        </w:rPr>
      </w:pPr>
      <w:r w:rsidRPr="00296BB6">
        <w:rPr>
          <w:rFonts w:ascii="Arial" w:hAnsi="Arial" w:cs="Arial"/>
          <w:b/>
          <w:bCs/>
          <w:noProof/>
          <w:sz w:val="20"/>
          <w:szCs w:val="20"/>
        </w:rPr>
        <w:drawing>
          <wp:inline distT="0" distB="0" distL="0" distR="0" wp14:anchorId="3F308C15" wp14:editId="447AE3A3">
            <wp:extent cx="4003051" cy="2822121"/>
            <wp:effectExtent l="19050" t="19050" r="16510" b="16510"/>
            <wp:docPr id="1816415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415281" name=""/>
                    <pic:cNvPicPr/>
                  </pic:nvPicPr>
                  <pic:blipFill>
                    <a:blip r:embed="rId9"/>
                    <a:stretch>
                      <a:fillRect/>
                    </a:stretch>
                  </pic:blipFill>
                  <pic:spPr>
                    <a:xfrm>
                      <a:off x="0" y="0"/>
                      <a:ext cx="4003051" cy="2822121"/>
                    </a:xfrm>
                    <a:prstGeom prst="rect">
                      <a:avLst/>
                    </a:prstGeom>
                    <a:ln>
                      <a:solidFill>
                        <a:schemeClr val="tx1"/>
                      </a:solidFill>
                    </a:ln>
                  </pic:spPr>
                </pic:pic>
              </a:graphicData>
            </a:graphic>
          </wp:inline>
        </w:drawing>
      </w:r>
    </w:p>
    <w:p w14:paraId="1A32B0F8" w14:textId="77777777" w:rsidR="0032635D" w:rsidRPr="00296BB6" w:rsidRDefault="0032635D" w:rsidP="0032635D">
      <w:pPr>
        <w:spacing w:after="0" w:line="240" w:lineRule="auto"/>
        <w:jc w:val="center"/>
        <w:rPr>
          <w:rFonts w:ascii="Arial" w:hAnsi="Arial" w:cs="Arial"/>
          <w:sz w:val="20"/>
          <w:szCs w:val="20"/>
        </w:rPr>
      </w:pPr>
    </w:p>
    <w:p w14:paraId="25BBE15A" w14:textId="77777777" w:rsidR="0032635D" w:rsidRPr="00296BB6" w:rsidRDefault="0032635D" w:rsidP="0032635D">
      <w:pPr>
        <w:spacing w:after="0" w:line="240" w:lineRule="auto"/>
        <w:jc w:val="center"/>
        <w:rPr>
          <w:rFonts w:ascii="Arial" w:hAnsi="Arial" w:cs="Arial"/>
          <w:b/>
          <w:bCs/>
          <w:sz w:val="20"/>
          <w:szCs w:val="20"/>
        </w:rPr>
      </w:pPr>
      <w:r w:rsidRPr="00296BB6">
        <w:rPr>
          <w:rFonts w:ascii="Arial" w:hAnsi="Arial" w:cs="Arial"/>
          <w:b/>
          <w:bCs/>
          <w:sz w:val="20"/>
          <w:szCs w:val="20"/>
        </w:rPr>
        <w:t>Fig. 3: Comparative analysis of abscisic acid level under early and timely sowing environments</w:t>
      </w:r>
    </w:p>
    <w:p w14:paraId="33C10992" w14:textId="77777777" w:rsidR="0032635D" w:rsidRPr="00296BB6" w:rsidRDefault="0032635D" w:rsidP="0032635D">
      <w:pPr>
        <w:spacing w:after="0" w:line="240" w:lineRule="auto"/>
        <w:jc w:val="both"/>
        <w:rPr>
          <w:rFonts w:ascii="Arial" w:hAnsi="Arial" w:cs="Arial"/>
          <w:sz w:val="20"/>
          <w:szCs w:val="20"/>
        </w:rPr>
      </w:pPr>
    </w:p>
    <w:p w14:paraId="0F98F1A5" w14:textId="77777777" w:rsidR="0032635D" w:rsidRDefault="0032635D" w:rsidP="0032635D">
      <w:pPr>
        <w:pStyle w:val="BodyText"/>
        <w:jc w:val="both"/>
        <w:rPr>
          <w:rFonts w:ascii="Arial" w:hAnsi="Arial" w:cs="Arial"/>
          <w:b/>
          <w:sz w:val="20"/>
          <w:szCs w:val="20"/>
        </w:rPr>
      </w:pPr>
    </w:p>
    <w:p w14:paraId="12789104" w14:textId="2FD43C6C" w:rsidR="009F3367" w:rsidRDefault="00117115" w:rsidP="00D42015">
      <w:pPr>
        <w:pStyle w:val="BodyText"/>
        <w:jc w:val="both"/>
        <w:rPr>
          <w:rFonts w:ascii="Arial" w:hAnsi="Arial" w:cs="Arial"/>
          <w:bCs/>
          <w:sz w:val="20"/>
          <w:szCs w:val="20"/>
          <w:lang w:val="en-IN"/>
        </w:rPr>
      </w:pPr>
      <w:r>
        <w:rPr>
          <w:rFonts w:ascii="Arial" w:hAnsi="Arial" w:cs="Arial"/>
          <w:bCs/>
          <w:sz w:val="20"/>
          <w:szCs w:val="20"/>
          <w:lang w:val="en-IN"/>
        </w:rPr>
        <w:t xml:space="preserve">Table 4 and Fig. 4 indicate that the level of </w:t>
      </w:r>
      <w:r w:rsidR="00D42015" w:rsidRPr="00D42015">
        <w:rPr>
          <w:rFonts w:ascii="Arial" w:hAnsi="Arial" w:cs="Arial"/>
          <w:bCs/>
          <w:sz w:val="20"/>
          <w:szCs w:val="20"/>
          <w:lang w:val="en-IN"/>
        </w:rPr>
        <w:t xml:space="preserve">abscisic acid (ABA) changed in five </w:t>
      </w:r>
      <w:r>
        <w:rPr>
          <w:rFonts w:ascii="Arial" w:hAnsi="Arial" w:cs="Arial"/>
          <w:bCs/>
          <w:sz w:val="20"/>
          <w:szCs w:val="20"/>
          <w:lang w:val="en-IN"/>
        </w:rPr>
        <w:t>germplasms</w:t>
      </w:r>
      <w:r w:rsidR="00D42015" w:rsidRPr="00D42015">
        <w:rPr>
          <w:rFonts w:ascii="Arial" w:hAnsi="Arial" w:cs="Arial"/>
          <w:bCs/>
          <w:sz w:val="20"/>
          <w:szCs w:val="20"/>
          <w:lang w:val="en-IN"/>
        </w:rPr>
        <w:t xml:space="preserve"> of Indian mustard</w:t>
      </w:r>
      <w:r>
        <w:rPr>
          <w:rFonts w:ascii="Arial" w:hAnsi="Arial" w:cs="Arial"/>
          <w:bCs/>
          <w:sz w:val="20"/>
          <w:szCs w:val="20"/>
          <w:lang w:val="en-IN"/>
        </w:rPr>
        <w:t xml:space="preserve"> </w:t>
      </w:r>
      <w:r w:rsidR="00D42015" w:rsidRPr="00D42015">
        <w:rPr>
          <w:rFonts w:ascii="Arial" w:hAnsi="Arial" w:cs="Arial"/>
          <w:bCs/>
          <w:sz w:val="20"/>
          <w:szCs w:val="20"/>
          <w:lang w:val="en-IN"/>
        </w:rPr>
        <w:t xml:space="preserve">when </w:t>
      </w:r>
      <w:r>
        <w:rPr>
          <w:rFonts w:ascii="Arial" w:hAnsi="Arial" w:cs="Arial"/>
          <w:bCs/>
          <w:sz w:val="20"/>
          <w:szCs w:val="20"/>
          <w:lang w:val="en-IN"/>
        </w:rPr>
        <w:t>sown</w:t>
      </w:r>
      <w:r w:rsidR="00D42015" w:rsidRPr="00D42015">
        <w:rPr>
          <w:rFonts w:ascii="Arial" w:hAnsi="Arial" w:cs="Arial"/>
          <w:bCs/>
          <w:sz w:val="20"/>
          <w:szCs w:val="20"/>
          <w:lang w:val="en-IN"/>
        </w:rPr>
        <w:t xml:space="preserve"> early or time</w:t>
      </w:r>
      <w:r>
        <w:rPr>
          <w:rFonts w:ascii="Arial" w:hAnsi="Arial" w:cs="Arial"/>
          <w:bCs/>
          <w:sz w:val="20"/>
          <w:szCs w:val="20"/>
          <w:lang w:val="en-IN"/>
        </w:rPr>
        <w:t>ly</w:t>
      </w:r>
      <w:r w:rsidR="00D42015" w:rsidRPr="00D42015">
        <w:rPr>
          <w:rFonts w:ascii="Arial" w:hAnsi="Arial" w:cs="Arial"/>
          <w:bCs/>
          <w:sz w:val="20"/>
          <w:szCs w:val="20"/>
          <w:lang w:val="en-IN"/>
        </w:rPr>
        <w:t xml:space="preserve"> during the 2023–24 season. For all </w:t>
      </w:r>
      <w:r w:rsidR="009F3367">
        <w:rPr>
          <w:rFonts w:ascii="Arial" w:hAnsi="Arial" w:cs="Arial"/>
          <w:bCs/>
          <w:sz w:val="20"/>
          <w:szCs w:val="20"/>
          <w:lang w:val="en-IN"/>
        </w:rPr>
        <w:t xml:space="preserve">five </w:t>
      </w:r>
      <w:r w:rsidR="00D42015" w:rsidRPr="00D42015">
        <w:rPr>
          <w:rFonts w:ascii="Arial" w:hAnsi="Arial" w:cs="Arial"/>
          <w:bCs/>
          <w:sz w:val="20"/>
          <w:szCs w:val="20"/>
          <w:lang w:val="en-IN"/>
        </w:rPr>
        <w:t xml:space="preserve">germplasms, the </w:t>
      </w:r>
      <w:r w:rsidR="00D42015" w:rsidRPr="00D42015">
        <w:rPr>
          <w:rFonts w:ascii="Arial" w:hAnsi="Arial" w:cs="Arial"/>
          <w:bCs/>
          <w:sz w:val="20"/>
          <w:szCs w:val="20"/>
          <w:lang w:val="en-IN"/>
        </w:rPr>
        <w:lastRenderedPageBreak/>
        <w:t xml:space="preserve">concentration of ABA was </w:t>
      </w:r>
      <w:r w:rsidR="009F3367">
        <w:rPr>
          <w:rFonts w:ascii="Arial" w:hAnsi="Arial" w:cs="Arial"/>
          <w:bCs/>
          <w:sz w:val="20"/>
          <w:szCs w:val="20"/>
          <w:lang w:val="en-IN"/>
        </w:rPr>
        <w:t>higher in timely sown germplasms than in early sown germplasms.</w:t>
      </w:r>
      <w:r w:rsidR="00D42015" w:rsidRPr="00D42015">
        <w:rPr>
          <w:rFonts w:ascii="Arial" w:hAnsi="Arial" w:cs="Arial"/>
          <w:bCs/>
          <w:sz w:val="20"/>
          <w:szCs w:val="20"/>
          <w:lang w:val="en-IN"/>
        </w:rPr>
        <w:t xml:space="preserve"> </w:t>
      </w:r>
    </w:p>
    <w:p w14:paraId="1BA36F2A" w14:textId="6A039351" w:rsidR="00D42015" w:rsidRDefault="00D42015" w:rsidP="00D42015">
      <w:pPr>
        <w:pStyle w:val="BodyText"/>
        <w:jc w:val="both"/>
        <w:rPr>
          <w:rFonts w:ascii="Arial" w:hAnsi="Arial" w:cs="Arial"/>
          <w:bCs/>
          <w:sz w:val="20"/>
          <w:szCs w:val="20"/>
          <w:lang w:val="en-IN"/>
        </w:rPr>
      </w:pPr>
      <w:r w:rsidRPr="00D42015">
        <w:rPr>
          <w:rFonts w:ascii="Arial" w:hAnsi="Arial" w:cs="Arial"/>
          <w:bCs/>
          <w:sz w:val="20"/>
          <w:szCs w:val="20"/>
          <w:lang w:val="en-IN"/>
        </w:rPr>
        <w:br/>
        <w:t>ABA levels ranged from 0.761 g/100 g in Kanti to 0.898 g/100 g in Maya</w:t>
      </w:r>
      <w:r w:rsidR="009F3367">
        <w:rPr>
          <w:rFonts w:ascii="Arial" w:hAnsi="Arial" w:cs="Arial"/>
          <w:bCs/>
          <w:sz w:val="20"/>
          <w:szCs w:val="20"/>
          <w:lang w:val="en-IN"/>
        </w:rPr>
        <w:t xml:space="preserve"> under a timely sowing environment. O</w:t>
      </w:r>
      <w:r w:rsidRPr="00D42015">
        <w:rPr>
          <w:rFonts w:ascii="Arial" w:hAnsi="Arial" w:cs="Arial"/>
          <w:bCs/>
          <w:sz w:val="20"/>
          <w:szCs w:val="20"/>
          <w:lang w:val="en-IN"/>
        </w:rPr>
        <w:t xml:space="preserve">n the other hand, </w:t>
      </w:r>
      <w:r w:rsidR="009F3367">
        <w:rPr>
          <w:rFonts w:ascii="Arial" w:hAnsi="Arial" w:cs="Arial"/>
          <w:bCs/>
          <w:sz w:val="20"/>
          <w:szCs w:val="20"/>
          <w:lang w:val="en-IN"/>
        </w:rPr>
        <w:t>germplasms sown under early sowing conditions had lower ABA concentrations</w:t>
      </w:r>
      <w:r w:rsidRPr="00D42015">
        <w:rPr>
          <w:rFonts w:ascii="Arial" w:hAnsi="Arial" w:cs="Arial"/>
          <w:bCs/>
          <w:sz w:val="20"/>
          <w:szCs w:val="20"/>
          <w:lang w:val="en-IN"/>
        </w:rPr>
        <w:t xml:space="preserve">, ranging from 0.593 g/100 g in Kanti to 0.671 g/100 g in Vardan. Overall, the lower </w:t>
      </w:r>
      <w:r w:rsidR="009F3367">
        <w:rPr>
          <w:rFonts w:ascii="Arial" w:hAnsi="Arial" w:cs="Arial"/>
          <w:bCs/>
          <w:sz w:val="20"/>
          <w:szCs w:val="20"/>
          <w:lang w:val="en-IN"/>
        </w:rPr>
        <w:t xml:space="preserve">ABA concentration in early-sown germplasms indicates that warmer weather during early sowing suppressed ABA </w:t>
      </w:r>
      <w:r w:rsidR="007C6BEF">
        <w:rPr>
          <w:rFonts w:ascii="Arial" w:hAnsi="Arial" w:cs="Arial"/>
          <w:bCs/>
          <w:sz w:val="20"/>
          <w:szCs w:val="20"/>
          <w:lang w:val="en-IN"/>
        </w:rPr>
        <w:t>synthesis</w:t>
      </w:r>
      <w:r w:rsidRPr="00D42015">
        <w:rPr>
          <w:rFonts w:ascii="Arial" w:hAnsi="Arial" w:cs="Arial"/>
          <w:bCs/>
          <w:sz w:val="20"/>
          <w:szCs w:val="20"/>
          <w:lang w:val="en-IN"/>
        </w:rPr>
        <w:t>.</w:t>
      </w:r>
    </w:p>
    <w:p w14:paraId="08A1E227" w14:textId="3D4E42DA" w:rsidR="00D42015" w:rsidRDefault="00D42015" w:rsidP="00D42015">
      <w:pPr>
        <w:pStyle w:val="BodyText"/>
        <w:jc w:val="both"/>
        <w:rPr>
          <w:rFonts w:ascii="Arial" w:hAnsi="Arial" w:cs="Arial"/>
          <w:bCs/>
          <w:sz w:val="20"/>
          <w:szCs w:val="20"/>
          <w:lang w:val="en-IN"/>
        </w:rPr>
      </w:pPr>
      <w:r w:rsidRPr="00D42015">
        <w:rPr>
          <w:rFonts w:ascii="Arial" w:hAnsi="Arial" w:cs="Arial"/>
          <w:bCs/>
          <w:sz w:val="20"/>
          <w:szCs w:val="20"/>
          <w:lang w:val="en-IN"/>
        </w:rPr>
        <w:br/>
        <w:t>Maya germplasm had the highest ABA concentration</w:t>
      </w:r>
      <w:r w:rsidR="00626884">
        <w:rPr>
          <w:rFonts w:ascii="Arial" w:hAnsi="Arial" w:cs="Arial"/>
          <w:bCs/>
          <w:sz w:val="20"/>
          <w:szCs w:val="20"/>
          <w:lang w:val="en-IN"/>
        </w:rPr>
        <w:t xml:space="preserve"> under a timely sowing environment </w:t>
      </w:r>
      <w:r w:rsidRPr="00D42015">
        <w:rPr>
          <w:rFonts w:ascii="Arial" w:hAnsi="Arial" w:cs="Arial"/>
          <w:bCs/>
          <w:sz w:val="20"/>
          <w:szCs w:val="20"/>
          <w:lang w:val="en-IN"/>
        </w:rPr>
        <w:t xml:space="preserve">(0.898 g/100 g) and the </w:t>
      </w:r>
      <w:r w:rsidR="00D9781E">
        <w:rPr>
          <w:rFonts w:ascii="Arial" w:hAnsi="Arial" w:cs="Arial"/>
          <w:bCs/>
          <w:sz w:val="20"/>
          <w:szCs w:val="20"/>
          <w:lang w:val="en-IN"/>
        </w:rPr>
        <w:t>largest</w:t>
      </w:r>
      <w:r w:rsidRPr="00D42015">
        <w:rPr>
          <w:rFonts w:ascii="Arial" w:hAnsi="Arial" w:cs="Arial"/>
          <w:bCs/>
          <w:sz w:val="20"/>
          <w:szCs w:val="20"/>
          <w:lang w:val="en-IN"/>
        </w:rPr>
        <w:t xml:space="preserve"> percentage reduction (27.7%) </w:t>
      </w:r>
      <w:r w:rsidR="00626884">
        <w:rPr>
          <w:rFonts w:ascii="Arial" w:hAnsi="Arial" w:cs="Arial"/>
          <w:bCs/>
          <w:sz w:val="20"/>
          <w:szCs w:val="20"/>
          <w:lang w:val="en-IN"/>
        </w:rPr>
        <w:t>under an early sowing environment.</w:t>
      </w:r>
      <w:r w:rsidRPr="00D42015">
        <w:rPr>
          <w:rFonts w:ascii="Arial" w:hAnsi="Arial" w:cs="Arial"/>
          <w:bCs/>
          <w:sz w:val="20"/>
          <w:szCs w:val="20"/>
          <w:lang w:val="en-IN"/>
        </w:rPr>
        <w:t xml:space="preserve"> This shows that Maya </w:t>
      </w:r>
      <w:r w:rsidR="00D9781E">
        <w:rPr>
          <w:rFonts w:ascii="Arial" w:hAnsi="Arial" w:cs="Arial"/>
          <w:bCs/>
          <w:sz w:val="20"/>
          <w:szCs w:val="20"/>
          <w:lang w:val="en-IN"/>
        </w:rPr>
        <w:t>is</w:t>
      </w:r>
      <w:r w:rsidRPr="00D42015">
        <w:rPr>
          <w:rFonts w:ascii="Arial" w:hAnsi="Arial" w:cs="Arial"/>
          <w:bCs/>
          <w:sz w:val="20"/>
          <w:szCs w:val="20"/>
          <w:lang w:val="en-IN"/>
        </w:rPr>
        <w:t xml:space="preserve"> </w:t>
      </w:r>
      <w:r w:rsidR="00D9781E">
        <w:rPr>
          <w:rFonts w:ascii="Arial" w:hAnsi="Arial" w:cs="Arial"/>
          <w:bCs/>
          <w:sz w:val="20"/>
          <w:szCs w:val="20"/>
          <w:lang w:val="en-IN"/>
        </w:rPr>
        <w:t xml:space="preserve">highly </w:t>
      </w:r>
      <w:r w:rsidRPr="00D42015">
        <w:rPr>
          <w:rFonts w:ascii="Arial" w:hAnsi="Arial" w:cs="Arial"/>
          <w:bCs/>
          <w:sz w:val="20"/>
          <w:szCs w:val="20"/>
          <w:lang w:val="en-IN"/>
        </w:rPr>
        <w:t xml:space="preserve">sensitive to </w:t>
      </w:r>
      <w:r w:rsidR="00D9781E">
        <w:rPr>
          <w:rFonts w:ascii="Arial" w:hAnsi="Arial" w:cs="Arial"/>
          <w:bCs/>
          <w:sz w:val="20"/>
          <w:szCs w:val="20"/>
          <w:lang w:val="en-IN"/>
        </w:rPr>
        <w:t>temperature stress</w:t>
      </w:r>
      <w:r w:rsidRPr="00D42015">
        <w:rPr>
          <w:rFonts w:ascii="Arial" w:hAnsi="Arial" w:cs="Arial"/>
          <w:bCs/>
          <w:sz w:val="20"/>
          <w:szCs w:val="20"/>
          <w:lang w:val="en-IN"/>
        </w:rPr>
        <w:t>. With percentage differences of 18.4% and 16.8%, Kranti and Kanti</w:t>
      </w:r>
      <w:r w:rsidR="00D9781E">
        <w:rPr>
          <w:rFonts w:ascii="Arial" w:hAnsi="Arial" w:cs="Arial"/>
          <w:bCs/>
          <w:sz w:val="20"/>
          <w:szCs w:val="20"/>
          <w:lang w:val="en-IN"/>
        </w:rPr>
        <w:t xml:space="preserve">, respectively, showed </w:t>
      </w:r>
      <w:r w:rsidR="007C6BEF">
        <w:rPr>
          <w:rFonts w:ascii="Arial" w:hAnsi="Arial" w:cs="Arial"/>
          <w:bCs/>
          <w:sz w:val="20"/>
          <w:szCs w:val="20"/>
          <w:lang w:val="en-IN"/>
        </w:rPr>
        <w:t xml:space="preserve">a </w:t>
      </w:r>
      <w:r w:rsidR="00D9781E">
        <w:rPr>
          <w:rFonts w:ascii="Arial" w:hAnsi="Arial" w:cs="Arial"/>
          <w:bCs/>
          <w:sz w:val="20"/>
          <w:szCs w:val="20"/>
          <w:lang w:val="en-IN"/>
        </w:rPr>
        <w:t xml:space="preserve">moderate </w:t>
      </w:r>
      <w:r w:rsidR="007C6BEF">
        <w:rPr>
          <w:rFonts w:ascii="Arial" w:hAnsi="Arial" w:cs="Arial"/>
          <w:bCs/>
          <w:sz w:val="20"/>
          <w:szCs w:val="20"/>
          <w:lang w:val="en-IN"/>
        </w:rPr>
        <w:t>reduction</w:t>
      </w:r>
      <w:r w:rsidR="00D9781E">
        <w:rPr>
          <w:rFonts w:ascii="Arial" w:hAnsi="Arial" w:cs="Arial"/>
          <w:bCs/>
          <w:sz w:val="20"/>
          <w:szCs w:val="20"/>
          <w:lang w:val="en-IN"/>
        </w:rPr>
        <w:t xml:space="preserve"> in ABA levels, indicating an average response</w:t>
      </w:r>
      <w:r w:rsidRPr="00D42015">
        <w:rPr>
          <w:rFonts w:ascii="Arial" w:hAnsi="Arial" w:cs="Arial"/>
          <w:bCs/>
          <w:sz w:val="20"/>
          <w:szCs w:val="20"/>
          <w:lang w:val="en-IN"/>
        </w:rPr>
        <w:t xml:space="preserve"> to early sowing stress.</w:t>
      </w:r>
    </w:p>
    <w:p w14:paraId="764931FB" w14:textId="77777777" w:rsidR="008E26E2" w:rsidRDefault="00D42015" w:rsidP="00D42015">
      <w:pPr>
        <w:pStyle w:val="BodyText"/>
        <w:jc w:val="both"/>
        <w:rPr>
          <w:rFonts w:ascii="Arial" w:hAnsi="Arial" w:cs="Arial"/>
          <w:bCs/>
          <w:sz w:val="20"/>
          <w:szCs w:val="20"/>
          <w:lang w:val="en-IN"/>
        </w:rPr>
      </w:pPr>
      <w:r w:rsidRPr="00D42015">
        <w:rPr>
          <w:rFonts w:ascii="Arial" w:hAnsi="Arial" w:cs="Arial"/>
          <w:bCs/>
          <w:sz w:val="20"/>
          <w:szCs w:val="20"/>
          <w:lang w:val="en-IN"/>
        </w:rPr>
        <w:br/>
      </w:r>
      <w:r w:rsidRPr="00D42015">
        <w:rPr>
          <w:rFonts w:ascii="Arial" w:hAnsi="Arial" w:cs="Arial"/>
          <w:bCs/>
          <w:sz w:val="20"/>
          <w:szCs w:val="20"/>
          <w:lang w:val="en-IN"/>
        </w:rPr>
        <w:br/>
        <w:t xml:space="preserve">Varuna </w:t>
      </w:r>
      <w:r w:rsidR="008E26E2">
        <w:rPr>
          <w:rFonts w:ascii="Arial" w:hAnsi="Arial" w:cs="Arial"/>
          <w:bCs/>
          <w:sz w:val="20"/>
          <w:szCs w:val="20"/>
          <w:lang w:val="en-IN"/>
        </w:rPr>
        <w:t>showed a 14.5% decrease, suggesting</w:t>
      </w:r>
      <w:r w:rsidRPr="00D42015">
        <w:rPr>
          <w:rFonts w:ascii="Arial" w:hAnsi="Arial" w:cs="Arial"/>
          <w:bCs/>
          <w:sz w:val="20"/>
          <w:szCs w:val="20"/>
          <w:lang w:val="en-IN"/>
        </w:rPr>
        <w:t xml:space="preserve"> that ABA levels are </w:t>
      </w:r>
      <w:r w:rsidR="008E26E2">
        <w:rPr>
          <w:rFonts w:ascii="Arial" w:hAnsi="Arial" w:cs="Arial"/>
          <w:bCs/>
          <w:sz w:val="20"/>
          <w:szCs w:val="20"/>
          <w:lang w:val="en-IN"/>
        </w:rPr>
        <w:t xml:space="preserve">comparatively </w:t>
      </w:r>
      <w:r w:rsidRPr="00D42015">
        <w:rPr>
          <w:rFonts w:ascii="Arial" w:hAnsi="Arial" w:cs="Arial"/>
          <w:bCs/>
          <w:sz w:val="20"/>
          <w:szCs w:val="20"/>
          <w:lang w:val="en-IN"/>
        </w:rPr>
        <w:t xml:space="preserve">more stable </w:t>
      </w:r>
      <w:r w:rsidR="008E26E2">
        <w:rPr>
          <w:rFonts w:ascii="Arial" w:hAnsi="Arial" w:cs="Arial"/>
          <w:bCs/>
          <w:sz w:val="20"/>
          <w:szCs w:val="20"/>
          <w:lang w:val="en-IN"/>
        </w:rPr>
        <w:t xml:space="preserve">in both </w:t>
      </w:r>
      <w:r w:rsidRPr="00D42015">
        <w:rPr>
          <w:rFonts w:ascii="Arial" w:hAnsi="Arial" w:cs="Arial"/>
          <w:bCs/>
          <w:sz w:val="20"/>
          <w:szCs w:val="20"/>
          <w:lang w:val="en-IN"/>
        </w:rPr>
        <w:t xml:space="preserve">sowing conditions than </w:t>
      </w:r>
      <w:r w:rsidR="008E26E2">
        <w:rPr>
          <w:rFonts w:ascii="Arial" w:hAnsi="Arial" w:cs="Arial"/>
          <w:bCs/>
          <w:sz w:val="20"/>
          <w:szCs w:val="20"/>
          <w:lang w:val="en-IN"/>
        </w:rPr>
        <w:t xml:space="preserve">the other four </w:t>
      </w:r>
      <w:r w:rsidRPr="00D42015">
        <w:rPr>
          <w:rFonts w:ascii="Arial" w:hAnsi="Arial" w:cs="Arial"/>
          <w:bCs/>
          <w:sz w:val="20"/>
          <w:szCs w:val="20"/>
          <w:lang w:val="en-IN"/>
        </w:rPr>
        <w:t xml:space="preserve">germplasms. Vardan </w:t>
      </w:r>
      <w:r w:rsidR="008E26E2">
        <w:rPr>
          <w:rFonts w:ascii="Arial" w:hAnsi="Arial" w:cs="Arial"/>
          <w:bCs/>
          <w:sz w:val="20"/>
          <w:szCs w:val="20"/>
          <w:lang w:val="en-IN"/>
        </w:rPr>
        <w:t>exhibited the smallest percentage change (10.5%), indicating</w:t>
      </w:r>
      <w:r w:rsidRPr="00D42015">
        <w:rPr>
          <w:rFonts w:ascii="Arial" w:hAnsi="Arial" w:cs="Arial"/>
          <w:bCs/>
          <w:sz w:val="20"/>
          <w:szCs w:val="20"/>
          <w:lang w:val="en-IN"/>
        </w:rPr>
        <w:t xml:space="preserve"> more resilient</w:t>
      </w:r>
      <w:r w:rsidR="008E26E2">
        <w:rPr>
          <w:rFonts w:ascii="Arial" w:hAnsi="Arial" w:cs="Arial"/>
          <w:bCs/>
          <w:sz w:val="20"/>
          <w:szCs w:val="20"/>
          <w:lang w:val="en-IN"/>
        </w:rPr>
        <w:t xml:space="preserve"> germplasm</w:t>
      </w:r>
      <w:r w:rsidRPr="00D42015">
        <w:rPr>
          <w:rFonts w:ascii="Arial" w:hAnsi="Arial" w:cs="Arial"/>
          <w:bCs/>
          <w:sz w:val="20"/>
          <w:szCs w:val="20"/>
          <w:lang w:val="en-IN"/>
        </w:rPr>
        <w:t xml:space="preserve"> and a more stable hormonal response to early planting.</w:t>
      </w:r>
    </w:p>
    <w:p w14:paraId="683BB5D7" w14:textId="710F5E3F" w:rsidR="0032635D" w:rsidRDefault="00D42015" w:rsidP="0032635D">
      <w:pPr>
        <w:pStyle w:val="BodyText"/>
        <w:jc w:val="both"/>
        <w:rPr>
          <w:rFonts w:ascii="Arial" w:hAnsi="Arial" w:cs="Arial"/>
          <w:b/>
          <w:sz w:val="20"/>
          <w:szCs w:val="20"/>
        </w:rPr>
      </w:pPr>
      <w:r w:rsidRPr="00D42015">
        <w:rPr>
          <w:rFonts w:ascii="Arial" w:hAnsi="Arial" w:cs="Arial"/>
          <w:bCs/>
          <w:sz w:val="20"/>
          <w:szCs w:val="20"/>
          <w:lang w:val="en-IN"/>
        </w:rPr>
        <w:br/>
      </w:r>
    </w:p>
    <w:p w14:paraId="55BBF1F7" w14:textId="77777777" w:rsidR="0032635D" w:rsidRDefault="0032635D" w:rsidP="0032635D">
      <w:pPr>
        <w:pStyle w:val="BodyText"/>
        <w:jc w:val="both"/>
        <w:rPr>
          <w:rFonts w:ascii="Arial" w:hAnsi="Arial" w:cs="Arial"/>
          <w:b/>
          <w:sz w:val="20"/>
          <w:szCs w:val="20"/>
        </w:rPr>
      </w:pPr>
    </w:p>
    <w:p w14:paraId="263E6A0C" w14:textId="77777777" w:rsidR="0032635D" w:rsidRDefault="0032635D" w:rsidP="0032635D">
      <w:pPr>
        <w:pStyle w:val="BodyText"/>
        <w:jc w:val="both"/>
        <w:rPr>
          <w:rFonts w:ascii="Arial" w:hAnsi="Arial" w:cs="Arial"/>
          <w:b/>
          <w:sz w:val="20"/>
          <w:szCs w:val="20"/>
        </w:rPr>
      </w:pPr>
      <w:r w:rsidRPr="00DF305D">
        <w:rPr>
          <w:rFonts w:ascii="Arial" w:hAnsi="Arial" w:cs="Arial"/>
          <w:b/>
          <w:sz w:val="20"/>
          <w:szCs w:val="20"/>
        </w:rPr>
        <w:t xml:space="preserve">Table </w:t>
      </w:r>
      <w:r>
        <w:rPr>
          <w:rFonts w:ascii="Arial" w:hAnsi="Arial" w:cs="Arial"/>
          <w:b/>
          <w:sz w:val="20"/>
          <w:szCs w:val="20"/>
        </w:rPr>
        <w:t>4</w:t>
      </w:r>
      <w:r w:rsidRPr="00DF305D">
        <w:rPr>
          <w:rFonts w:ascii="Arial" w:hAnsi="Arial" w:cs="Arial"/>
          <w:b/>
          <w:sz w:val="20"/>
          <w:szCs w:val="20"/>
        </w:rPr>
        <w:t xml:space="preserve">: ABA (Abscisic Acid) Level in timely and early sown (2023-24) germplasms of Indian mustard </w:t>
      </w:r>
      <w:r w:rsidRPr="00DF305D">
        <w:rPr>
          <w:rFonts w:ascii="Arial" w:hAnsi="Arial" w:cs="Arial"/>
          <w:b/>
          <w:i/>
          <w:sz w:val="20"/>
          <w:szCs w:val="20"/>
        </w:rPr>
        <w:t>(Brassica juncea L.)</w:t>
      </w:r>
      <w:r w:rsidRPr="00DF305D">
        <w:rPr>
          <w:rFonts w:ascii="Arial" w:hAnsi="Arial" w:cs="Arial"/>
          <w:b/>
          <w:sz w:val="20"/>
          <w:szCs w:val="20"/>
        </w:rPr>
        <w:t xml:space="preserve"> </w:t>
      </w:r>
    </w:p>
    <w:p w14:paraId="4377159E" w14:textId="77777777" w:rsidR="0032635D" w:rsidRPr="00DF305D" w:rsidRDefault="0032635D" w:rsidP="0032635D">
      <w:pPr>
        <w:pStyle w:val="BodyText"/>
        <w:jc w:val="both"/>
        <w:rPr>
          <w:rFonts w:ascii="Arial" w:hAnsi="Arial" w:cs="Arial"/>
          <w:b/>
          <w:sz w:val="20"/>
          <w:szCs w:val="20"/>
        </w:rPr>
      </w:pPr>
    </w:p>
    <w:tbl>
      <w:tblPr>
        <w:tblW w:w="9067" w:type="dxa"/>
        <w:tblLook w:val="04A0" w:firstRow="1" w:lastRow="0" w:firstColumn="1" w:lastColumn="0" w:noHBand="0" w:noVBand="1"/>
      </w:tblPr>
      <w:tblGrid>
        <w:gridCol w:w="1838"/>
        <w:gridCol w:w="1985"/>
        <w:gridCol w:w="2126"/>
        <w:gridCol w:w="3118"/>
      </w:tblGrid>
      <w:tr w:rsidR="0032635D" w:rsidRPr="00DF305D" w14:paraId="76CACF6B" w14:textId="77777777" w:rsidTr="00562A27">
        <w:trPr>
          <w:trHeight w:val="313"/>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4A851E46" w14:textId="77777777" w:rsidR="0032635D" w:rsidRPr="00DF305D" w:rsidRDefault="0032635D" w:rsidP="00562A27">
            <w:pPr>
              <w:spacing w:after="0" w:line="480" w:lineRule="auto"/>
              <w:jc w:val="center"/>
              <w:rPr>
                <w:rFonts w:ascii="Arial" w:eastAsia="Times New Roman" w:hAnsi="Arial" w:cs="Arial"/>
                <w:b/>
                <w:color w:val="000000"/>
                <w:sz w:val="20"/>
                <w:szCs w:val="20"/>
                <w:lang w:eastAsia="en-IN"/>
              </w:rPr>
            </w:pPr>
            <w:r w:rsidRPr="00DF305D">
              <w:rPr>
                <w:rFonts w:ascii="Arial" w:eastAsia="Times New Roman" w:hAnsi="Arial" w:cs="Arial"/>
                <w:b/>
                <w:color w:val="000000"/>
                <w:sz w:val="20"/>
                <w:szCs w:val="20"/>
                <w:lang w:eastAsia="en-IN"/>
              </w:rPr>
              <w:t>Germplasms</w:t>
            </w:r>
          </w:p>
        </w:tc>
        <w:tc>
          <w:tcPr>
            <w:tcW w:w="1985" w:type="dxa"/>
            <w:tcBorders>
              <w:top w:val="single" w:sz="4" w:space="0" w:color="auto"/>
              <w:left w:val="nil"/>
              <w:bottom w:val="single" w:sz="4" w:space="0" w:color="auto"/>
              <w:right w:val="single" w:sz="4" w:space="0" w:color="auto"/>
            </w:tcBorders>
            <w:vAlign w:val="bottom"/>
            <w:hideMark/>
          </w:tcPr>
          <w:p w14:paraId="6FE72F08" w14:textId="77777777" w:rsidR="0032635D" w:rsidRPr="00DF305D" w:rsidRDefault="0032635D" w:rsidP="00562A27">
            <w:pPr>
              <w:spacing w:after="0" w:line="480" w:lineRule="auto"/>
              <w:jc w:val="center"/>
              <w:rPr>
                <w:rFonts w:ascii="Arial" w:eastAsia="Times New Roman" w:hAnsi="Arial" w:cs="Arial"/>
                <w:b/>
                <w:color w:val="000000"/>
                <w:sz w:val="20"/>
                <w:szCs w:val="20"/>
                <w:lang w:eastAsia="en-IN"/>
              </w:rPr>
            </w:pPr>
            <w:r w:rsidRPr="00DF305D">
              <w:rPr>
                <w:rFonts w:ascii="Arial" w:eastAsia="Times New Roman" w:hAnsi="Arial" w:cs="Arial"/>
                <w:b/>
                <w:color w:val="000000"/>
                <w:sz w:val="20"/>
                <w:szCs w:val="20"/>
                <w:lang w:eastAsia="en-IN"/>
              </w:rPr>
              <w:t>Timely Sown</w:t>
            </w:r>
          </w:p>
        </w:tc>
        <w:tc>
          <w:tcPr>
            <w:tcW w:w="2126" w:type="dxa"/>
            <w:tcBorders>
              <w:top w:val="single" w:sz="4" w:space="0" w:color="auto"/>
              <w:left w:val="nil"/>
              <w:bottom w:val="single" w:sz="4" w:space="0" w:color="auto"/>
              <w:right w:val="single" w:sz="4" w:space="0" w:color="auto"/>
            </w:tcBorders>
            <w:vAlign w:val="bottom"/>
            <w:hideMark/>
          </w:tcPr>
          <w:p w14:paraId="13042A50" w14:textId="77777777" w:rsidR="0032635D" w:rsidRPr="00DF305D" w:rsidRDefault="0032635D" w:rsidP="00562A27">
            <w:pPr>
              <w:spacing w:after="0" w:line="480" w:lineRule="auto"/>
              <w:jc w:val="center"/>
              <w:rPr>
                <w:rFonts w:ascii="Arial" w:eastAsia="Times New Roman" w:hAnsi="Arial" w:cs="Arial"/>
                <w:b/>
                <w:color w:val="000000"/>
                <w:sz w:val="20"/>
                <w:szCs w:val="20"/>
                <w:lang w:eastAsia="en-IN"/>
              </w:rPr>
            </w:pPr>
            <w:r w:rsidRPr="00DF305D">
              <w:rPr>
                <w:rFonts w:ascii="Arial" w:eastAsia="Times New Roman" w:hAnsi="Arial" w:cs="Arial"/>
                <w:b/>
                <w:color w:val="000000"/>
                <w:sz w:val="20"/>
                <w:szCs w:val="20"/>
                <w:lang w:eastAsia="en-IN"/>
              </w:rPr>
              <w:t>Early Sown</w:t>
            </w:r>
          </w:p>
        </w:tc>
        <w:tc>
          <w:tcPr>
            <w:tcW w:w="3118" w:type="dxa"/>
            <w:tcBorders>
              <w:top w:val="single" w:sz="4" w:space="0" w:color="auto"/>
              <w:left w:val="nil"/>
              <w:bottom w:val="single" w:sz="4" w:space="0" w:color="auto"/>
              <w:right w:val="single" w:sz="4" w:space="0" w:color="auto"/>
            </w:tcBorders>
          </w:tcPr>
          <w:p w14:paraId="21D801D3" w14:textId="77777777" w:rsidR="0032635D" w:rsidRPr="00DF305D" w:rsidRDefault="0032635D" w:rsidP="00562A27">
            <w:pPr>
              <w:spacing w:after="0" w:line="480" w:lineRule="auto"/>
              <w:jc w:val="center"/>
              <w:rPr>
                <w:rFonts w:ascii="Arial" w:eastAsia="Times New Roman" w:hAnsi="Arial" w:cs="Arial"/>
                <w:b/>
                <w:color w:val="000000"/>
                <w:sz w:val="20"/>
                <w:szCs w:val="20"/>
                <w:lang w:eastAsia="en-IN"/>
              </w:rPr>
            </w:pPr>
            <w:r w:rsidRPr="00DF305D">
              <w:rPr>
                <w:rFonts w:ascii="Arial" w:eastAsia="Times New Roman" w:hAnsi="Arial" w:cs="Arial"/>
                <w:b/>
                <w:color w:val="000000"/>
                <w:sz w:val="20"/>
                <w:szCs w:val="20"/>
                <w:lang w:eastAsia="en-IN"/>
              </w:rPr>
              <w:t>% Difference (T-L)</w:t>
            </w:r>
          </w:p>
        </w:tc>
      </w:tr>
      <w:tr w:rsidR="0032635D" w:rsidRPr="00DF305D" w14:paraId="00814783" w14:textId="77777777" w:rsidTr="00562A27">
        <w:trPr>
          <w:trHeight w:val="310"/>
        </w:trPr>
        <w:tc>
          <w:tcPr>
            <w:tcW w:w="1838" w:type="dxa"/>
            <w:tcBorders>
              <w:top w:val="nil"/>
              <w:left w:val="single" w:sz="4" w:space="0" w:color="auto"/>
              <w:bottom w:val="single" w:sz="4" w:space="0" w:color="auto"/>
              <w:right w:val="single" w:sz="4" w:space="0" w:color="auto"/>
            </w:tcBorders>
            <w:noWrap/>
            <w:vAlign w:val="bottom"/>
            <w:hideMark/>
          </w:tcPr>
          <w:p w14:paraId="5D843EEB" w14:textId="77777777" w:rsidR="0032635D" w:rsidRPr="00DF305D" w:rsidRDefault="0032635D" w:rsidP="00562A27">
            <w:pPr>
              <w:spacing w:after="0" w:line="480" w:lineRule="auto"/>
              <w:jc w:val="center"/>
              <w:rPr>
                <w:rFonts w:ascii="Arial" w:eastAsia="Times New Roman" w:hAnsi="Arial" w:cs="Arial"/>
                <w:color w:val="000000"/>
                <w:sz w:val="20"/>
                <w:szCs w:val="20"/>
                <w:lang w:eastAsia="en-IN"/>
              </w:rPr>
            </w:pPr>
            <w:r w:rsidRPr="00DF305D">
              <w:rPr>
                <w:rFonts w:ascii="Arial" w:eastAsia="Times New Roman" w:hAnsi="Arial" w:cs="Arial"/>
                <w:color w:val="000000"/>
                <w:sz w:val="20"/>
                <w:szCs w:val="20"/>
                <w:lang w:eastAsia="en-IN"/>
              </w:rPr>
              <w:t>Varuna</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356EB1BC" w14:textId="77777777" w:rsidR="0032635D" w:rsidRPr="00DF305D" w:rsidRDefault="0032635D" w:rsidP="00562A27">
            <w:pPr>
              <w:spacing w:after="0" w:line="480" w:lineRule="auto"/>
              <w:jc w:val="center"/>
              <w:rPr>
                <w:rFonts w:ascii="Arial" w:eastAsia="Times New Roman" w:hAnsi="Arial" w:cs="Arial"/>
                <w:color w:val="000000"/>
                <w:sz w:val="20"/>
                <w:szCs w:val="20"/>
              </w:rPr>
            </w:pPr>
            <w:r w:rsidRPr="00DF305D">
              <w:rPr>
                <w:rFonts w:ascii="Arial" w:hAnsi="Arial" w:cs="Arial"/>
                <w:color w:val="000000"/>
                <w:sz w:val="20"/>
                <w:szCs w:val="20"/>
              </w:rPr>
              <w:t>0.803</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72A55681" w14:textId="77777777" w:rsidR="0032635D" w:rsidRPr="00DF305D" w:rsidRDefault="0032635D" w:rsidP="00562A27">
            <w:pPr>
              <w:spacing w:after="0" w:line="480" w:lineRule="auto"/>
              <w:jc w:val="center"/>
              <w:rPr>
                <w:rFonts w:ascii="Arial" w:eastAsia="Times New Roman" w:hAnsi="Arial" w:cs="Arial"/>
                <w:color w:val="000000"/>
                <w:sz w:val="20"/>
                <w:szCs w:val="20"/>
              </w:rPr>
            </w:pPr>
            <w:r w:rsidRPr="00DF305D">
              <w:rPr>
                <w:rFonts w:ascii="Arial" w:hAnsi="Arial" w:cs="Arial"/>
                <w:color w:val="000000"/>
                <w:sz w:val="20"/>
                <w:szCs w:val="20"/>
              </w:rPr>
              <w:t>0.658</w:t>
            </w:r>
          </w:p>
        </w:tc>
        <w:tc>
          <w:tcPr>
            <w:tcW w:w="3118" w:type="dxa"/>
            <w:tcBorders>
              <w:top w:val="nil"/>
              <w:left w:val="nil"/>
              <w:bottom w:val="single" w:sz="4" w:space="0" w:color="auto"/>
              <w:right w:val="single" w:sz="4" w:space="0" w:color="auto"/>
            </w:tcBorders>
            <w:vAlign w:val="bottom"/>
          </w:tcPr>
          <w:p w14:paraId="4BF49191" w14:textId="77777777" w:rsidR="0032635D" w:rsidRPr="00DF305D" w:rsidRDefault="0032635D" w:rsidP="00562A27">
            <w:pPr>
              <w:spacing w:after="0" w:line="480" w:lineRule="auto"/>
              <w:jc w:val="center"/>
              <w:rPr>
                <w:rFonts w:ascii="Arial" w:eastAsia="Times New Roman" w:hAnsi="Arial" w:cs="Arial"/>
                <w:color w:val="000000"/>
                <w:sz w:val="20"/>
                <w:szCs w:val="20"/>
              </w:rPr>
            </w:pPr>
            <w:r w:rsidRPr="00DF305D">
              <w:rPr>
                <w:rFonts w:ascii="Arial" w:hAnsi="Arial" w:cs="Arial"/>
                <w:color w:val="000000"/>
                <w:sz w:val="20"/>
                <w:szCs w:val="20"/>
              </w:rPr>
              <w:t>14.5%</w:t>
            </w:r>
          </w:p>
        </w:tc>
      </w:tr>
      <w:tr w:rsidR="0032635D" w:rsidRPr="00DF305D" w14:paraId="317191C7" w14:textId="77777777" w:rsidTr="00562A27">
        <w:trPr>
          <w:trHeight w:val="89"/>
        </w:trPr>
        <w:tc>
          <w:tcPr>
            <w:tcW w:w="1838" w:type="dxa"/>
            <w:tcBorders>
              <w:top w:val="nil"/>
              <w:left w:val="single" w:sz="4" w:space="0" w:color="auto"/>
              <w:bottom w:val="single" w:sz="4" w:space="0" w:color="auto"/>
              <w:right w:val="single" w:sz="4" w:space="0" w:color="auto"/>
            </w:tcBorders>
            <w:noWrap/>
            <w:vAlign w:val="bottom"/>
            <w:hideMark/>
          </w:tcPr>
          <w:p w14:paraId="7AA12C47" w14:textId="77777777" w:rsidR="0032635D" w:rsidRPr="00DF305D" w:rsidRDefault="0032635D" w:rsidP="00562A27">
            <w:pPr>
              <w:spacing w:after="0" w:line="480" w:lineRule="auto"/>
              <w:jc w:val="center"/>
              <w:rPr>
                <w:rFonts w:ascii="Arial" w:eastAsia="Times New Roman" w:hAnsi="Arial" w:cs="Arial"/>
                <w:color w:val="000000"/>
                <w:sz w:val="20"/>
                <w:szCs w:val="20"/>
                <w:lang w:eastAsia="en-IN"/>
              </w:rPr>
            </w:pPr>
            <w:r w:rsidRPr="00DF305D">
              <w:rPr>
                <w:rFonts w:ascii="Arial" w:eastAsia="Times New Roman" w:hAnsi="Arial" w:cs="Arial"/>
                <w:color w:val="000000"/>
                <w:sz w:val="20"/>
                <w:szCs w:val="20"/>
                <w:lang w:eastAsia="en-IN"/>
              </w:rPr>
              <w:t>Kanti</w:t>
            </w:r>
          </w:p>
        </w:tc>
        <w:tc>
          <w:tcPr>
            <w:tcW w:w="1985" w:type="dxa"/>
            <w:tcBorders>
              <w:top w:val="nil"/>
              <w:left w:val="single" w:sz="4" w:space="0" w:color="auto"/>
              <w:bottom w:val="single" w:sz="4" w:space="0" w:color="auto"/>
              <w:right w:val="single" w:sz="4" w:space="0" w:color="auto"/>
            </w:tcBorders>
            <w:noWrap/>
            <w:vAlign w:val="bottom"/>
            <w:hideMark/>
          </w:tcPr>
          <w:p w14:paraId="142C88C6" w14:textId="77777777" w:rsidR="0032635D" w:rsidRPr="00DF305D" w:rsidRDefault="0032635D" w:rsidP="00562A27">
            <w:pPr>
              <w:spacing w:after="0" w:line="480" w:lineRule="auto"/>
              <w:jc w:val="center"/>
              <w:rPr>
                <w:rFonts w:ascii="Arial" w:hAnsi="Arial" w:cs="Arial"/>
                <w:color w:val="000000"/>
                <w:sz w:val="20"/>
                <w:szCs w:val="20"/>
              </w:rPr>
            </w:pPr>
            <w:r w:rsidRPr="00DF305D">
              <w:rPr>
                <w:rFonts w:ascii="Arial" w:hAnsi="Arial" w:cs="Arial"/>
                <w:color w:val="000000"/>
                <w:sz w:val="20"/>
                <w:szCs w:val="20"/>
              </w:rPr>
              <w:t>0.761</w:t>
            </w:r>
          </w:p>
        </w:tc>
        <w:tc>
          <w:tcPr>
            <w:tcW w:w="2126" w:type="dxa"/>
            <w:tcBorders>
              <w:top w:val="nil"/>
              <w:left w:val="single" w:sz="4" w:space="0" w:color="auto"/>
              <w:bottom w:val="single" w:sz="4" w:space="0" w:color="auto"/>
              <w:right w:val="single" w:sz="4" w:space="0" w:color="auto"/>
            </w:tcBorders>
            <w:noWrap/>
            <w:vAlign w:val="bottom"/>
            <w:hideMark/>
          </w:tcPr>
          <w:p w14:paraId="0B87BF04" w14:textId="77777777" w:rsidR="0032635D" w:rsidRPr="00DF305D" w:rsidRDefault="0032635D" w:rsidP="00562A27">
            <w:pPr>
              <w:spacing w:after="0" w:line="480" w:lineRule="auto"/>
              <w:jc w:val="center"/>
              <w:rPr>
                <w:rFonts w:ascii="Arial" w:hAnsi="Arial" w:cs="Arial"/>
                <w:color w:val="000000"/>
                <w:sz w:val="20"/>
                <w:szCs w:val="20"/>
              </w:rPr>
            </w:pPr>
            <w:r w:rsidRPr="00DF305D">
              <w:rPr>
                <w:rFonts w:ascii="Arial" w:hAnsi="Arial" w:cs="Arial"/>
                <w:color w:val="000000"/>
                <w:sz w:val="20"/>
                <w:szCs w:val="20"/>
              </w:rPr>
              <w:t>0.593</w:t>
            </w:r>
          </w:p>
        </w:tc>
        <w:tc>
          <w:tcPr>
            <w:tcW w:w="3118" w:type="dxa"/>
            <w:tcBorders>
              <w:top w:val="nil"/>
              <w:left w:val="nil"/>
              <w:bottom w:val="single" w:sz="4" w:space="0" w:color="auto"/>
              <w:right w:val="single" w:sz="4" w:space="0" w:color="auto"/>
            </w:tcBorders>
            <w:vAlign w:val="bottom"/>
          </w:tcPr>
          <w:p w14:paraId="71B7C0EF" w14:textId="77777777" w:rsidR="0032635D" w:rsidRPr="00DF305D" w:rsidRDefault="0032635D" w:rsidP="00562A27">
            <w:pPr>
              <w:spacing w:after="0" w:line="480" w:lineRule="auto"/>
              <w:jc w:val="center"/>
              <w:rPr>
                <w:rFonts w:ascii="Arial" w:hAnsi="Arial" w:cs="Arial"/>
                <w:color w:val="000000"/>
                <w:sz w:val="20"/>
                <w:szCs w:val="20"/>
              </w:rPr>
            </w:pPr>
            <w:r w:rsidRPr="00DF305D">
              <w:rPr>
                <w:rFonts w:ascii="Arial" w:hAnsi="Arial" w:cs="Arial"/>
                <w:color w:val="000000"/>
                <w:sz w:val="20"/>
                <w:szCs w:val="20"/>
              </w:rPr>
              <w:t>16.8%</w:t>
            </w:r>
          </w:p>
        </w:tc>
      </w:tr>
      <w:tr w:rsidR="0032635D" w:rsidRPr="00DF305D" w14:paraId="3E61D112" w14:textId="77777777" w:rsidTr="00562A27">
        <w:trPr>
          <w:trHeight w:val="310"/>
        </w:trPr>
        <w:tc>
          <w:tcPr>
            <w:tcW w:w="1838" w:type="dxa"/>
            <w:tcBorders>
              <w:top w:val="nil"/>
              <w:left w:val="single" w:sz="4" w:space="0" w:color="auto"/>
              <w:bottom w:val="single" w:sz="4" w:space="0" w:color="auto"/>
              <w:right w:val="single" w:sz="4" w:space="0" w:color="auto"/>
            </w:tcBorders>
            <w:noWrap/>
            <w:vAlign w:val="bottom"/>
            <w:hideMark/>
          </w:tcPr>
          <w:p w14:paraId="6CF249FE" w14:textId="77777777" w:rsidR="0032635D" w:rsidRPr="00DF305D" w:rsidRDefault="0032635D" w:rsidP="00562A27">
            <w:pPr>
              <w:spacing w:after="0" w:line="480" w:lineRule="auto"/>
              <w:jc w:val="center"/>
              <w:rPr>
                <w:rFonts w:ascii="Arial" w:eastAsia="Times New Roman" w:hAnsi="Arial" w:cs="Arial"/>
                <w:color w:val="000000"/>
                <w:sz w:val="20"/>
                <w:szCs w:val="20"/>
                <w:lang w:eastAsia="en-IN"/>
              </w:rPr>
            </w:pPr>
            <w:r w:rsidRPr="00DF305D">
              <w:rPr>
                <w:rFonts w:ascii="Arial" w:eastAsia="Times New Roman" w:hAnsi="Arial" w:cs="Arial"/>
                <w:color w:val="000000"/>
                <w:sz w:val="20"/>
                <w:szCs w:val="20"/>
                <w:lang w:eastAsia="en-IN"/>
              </w:rPr>
              <w:t>Maya</w:t>
            </w:r>
          </w:p>
        </w:tc>
        <w:tc>
          <w:tcPr>
            <w:tcW w:w="1985" w:type="dxa"/>
            <w:tcBorders>
              <w:top w:val="nil"/>
              <w:left w:val="single" w:sz="4" w:space="0" w:color="auto"/>
              <w:bottom w:val="single" w:sz="4" w:space="0" w:color="auto"/>
              <w:right w:val="single" w:sz="4" w:space="0" w:color="auto"/>
            </w:tcBorders>
            <w:noWrap/>
            <w:vAlign w:val="bottom"/>
            <w:hideMark/>
          </w:tcPr>
          <w:p w14:paraId="260D9926" w14:textId="77777777" w:rsidR="0032635D" w:rsidRPr="00DF305D" w:rsidRDefault="0032635D" w:rsidP="00562A27">
            <w:pPr>
              <w:spacing w:after="0" w:line="480" w:lineRule="auto"/>
              <w:jc w:val="center"/>
              <w:rPr>
                <w:rFonts w:ascii="Arial" w:hAnsi="Arial" w:cs="Arial"/>
                <w:color w:val="000000"/>
                <w:sz w:val="20"/>
                <w:szCs w:val="20"/>
              </w:rPr>
            </w:pPr>
            <w:r w:rsidRPr="00DF305D">
              <w:rPr>
                <w:rFonts w:ascii="Arial" w:hAnsi="Arial" w:cs="Arial"/>
                <w:color w:val="000000"/>
                <w:sz w:val="20"/>
                <w:szCs w:val="20"/>
              </w:rPr>
              <w:t>0.898</w:t>
            </w:r>
          </w:p>
        </w:tc>
        <w:tc>
          <w:tcPr>
            <w:tcW w:w="2126" w:type="dxa"/>
            <w:tcBorders>
              <w:top w:val="nil"/>
              <w:left w:val="single" w:sz="4" w:space="0" w:color="auto"/>
              <w:bottom w:val="single" w:sz="4" w:space="0" w:color="auto"/>
              <w:right w:val="single" w:sz="4" w:space="0" w:color="auto"/>
            </w:tcBorders>
            <w:noWrap/>
            <w:vAlign w:val="bottom"/>
            <w:hideMark/>
          </w:tcPr>
          <w:p w14:paraId="72B914A7" w14:textId="77777777" w:rsidR="0032635D" w:rsidRPr="00DF305D" w:rsidRDefault="0032635D" w:rsidP="00562A27">
            <w:pPr>
              <w:spacing w:after="0" w:line="480" w:lineRule="auto"/>
              <w:jc w:val="center"/>
              <w:rPr>
                <w:rFonts w:ascii="Arial" w:hAnsi="Arial" w:cs="Arial"/>
                <w:color w:val="000000"/>
                <w:sz w:val="20"/>
                <w:szCs w:val="20"/>
              </w:rPr>
            </w:pPr>
            <w:r w:rsidRPr="00DF305D">
              <w:rPr>
                <w:rFonts w:ascii="Arial" w:hAnsi="Arial" w:cs="Arial"/>
                <w:color w:val="000000"/>
                <w:sz w:val="20"/>
                <w:szCs w:val="20"/>
              </w:rPr>
              <w:t>0.621</w:t>
            </w:r>
          </w:p>
        </w:tc>
        <w:tc>
          <w:tcPr>
            <w:tcW w:w="3118" w:type="dxa"/>
            <w:tcBorders>
              <w:top w:val="nil"/>
              <w:left w:val="nil"/>
              <w:bottom w:val="single" w:sz="4" w:space="0" w:color="auto"/>
              <w:right w:val="single" w:sz="4" w:space="0" w:color="auto"/>
            </w:tcBorders>
            <w:vAlign w:val="bottom"/>
          </w:tcPr>
          <w:p w14:paraId="415A404E" w14:textId="77777777" w:rsidR="0032635D" w:rsidRPr="00DF305D" w:rsidRDefault="0032635D" w:rsidP="00562A27">
            <w:pPr>
              <w:spacing w:after="0" w:line="480" w:lineRule="auto"/>
              <w:jc w:val="center"/>
              <w:rPr>
                <w:rFonts w:ascii="Arial" w:hAnsi="Arial" w:cs="Arial"/>
                <w:color w:val="000000"/>
                <w:sz w:val="20"/>
                <w:szCs w:val="20"/>
              </w:rPr>
            </w:pPr>
            <w:r w:rsidRPr="00DF305D">
              <w:rPr>
                <w:rFonts w:ascii="Arial" w:hAnsi="Arial" w:cs="Arial"/>
                <w:color w:val="000000"/>
                <w:sz w:val="20"/>
                <w:szCs w:val="20"/>
              </w:rPr>
              <w:t>27.7%</w:t>
            </w:r>
          </w:p>
        </w:tc>
      </w:tr>
      <w:tr w:rsidR="0032635D" w:rsidRPr="00DF305D" w14:paraId="4AB3380F" w14:textId="77777777" w:rsidTr="00562A27">
        <w:trPr>
          <w:trHeight w:val="310"/>
        </w:trPr>
        <w:tc>
          <w:tcPr>
            <w:tcW w:w="1838" w:type="dxa"/>
            <w:tcBorders>
              <w:top w:val="nil"/>
              <w:left w:val="single" w:sz="4" w:space="0" w:color="auto"/>
              <w:bottom w:val="single" w:sz="4" w:space="0" w:color="auto"/>
              <w:right w:val="single" w:sz="4" w:space="0" w:color="auto"/>
            </w:tcBorders>
            <w:noWrap/>
            <w:vAlign w:val="bottom"/>
            <w:hideMark/>
          </w:tcPr>
          <w:p w14:paraId="499E661F" w14:textId="77777777" w:rsidR="0032635D" w:rsidRPr="00DF305D" w:rsidRDefault="0032635D" w:rsidP="00562A27">
            <w:pPr>
              <w:spacing w:after="0" w:line="480" w:lineRule="auto"/>
              <w:jc w:val="center"/>
              <w:rPr>
                <w:rFonts w:ascii="Arial" w:eastAsia="Times New Roman" w:hAnsi="Arial" w:cs="Arial"/>
                <w:color w:val="000000"/>
                <w:sz w:val="20"/>
                <w:szCs w:val="20"/>
                <w:lang w:eastAsia="en-IN"/>
              </w:rPr>
            </w:pPr>
            <w:r w:rsidRPr="00DF305D">
              <w:rPr>
                <w:rFonts w:ascii="Arial" w:eastAsia="Times New Roman" w:hAnsi="Arial" w:cs="Arial"/>
                <w:color w:val="000000"/>
                <w:sz w:val="20"/>
                <w:szCs w:val="20"/>
                <w:lang w:eastAsia="en-IN"/>
              </w:rPr>
              <w:t>Kranti</w:t>
            </w:r>
          </w:p>
        </w:tc>
        <w:tc>
          <w:tcPr>
            <w:tcW w:w="1985" w:type="dxa"/>
            <w:tcBorders>
              <w:top w:val="nil"/>
              <w:left w:val="single" w:sz="4" w:space="0" w:color="auto"/>
              <w:bottom w:val="single" w:sz="4" w:space="0" w:color="auto"/>
              <w:right w:val="single" w:sz="4" w:space="0" w:color="auto"/>
            </w:tcBorders>
            <w:noWrap/>
            <w:vAlign w:val="bottom"/>
            <w:hideMark/>
          </w:tcPr>
          <w:p w14:paraId="5CC09125" w14:textId="77777777" w:rsidR="0032635D" w:rsidRPr="00DF305D" w:rsidRDefault="0032635D" w:rsidP="00562A27">
            <w:pPr>
              <w:spacing w:after="0" w:line="480" w:lineRule="auto"/>
              <w:jc w:val="center"/>
              <w:rPr>
                <w:rFonts w:ascii="Arial" w:hAnsi="Arial" w:cs="Arial"/>
                <w:color w:val="000000"/>
                <w:sz w:val="20"/>
                <w:szCs w:val="20"/>
              </w:rPr>
            </w:pPr>
            <w:r w:rsidRPr="00DF305D">
              <w:rPr>
                <w:rFonts w:ascii="Arial" w:hAnsi="Arial" w:cs="Arial"/>
                <w:color w:val="000000"/>
                <w:sz w:val="20"/>
                <w:szCs w:val="20"/>
              </w:rPr>
              <w:t>0.827</w:t>
            </w:r>
          </w:p>
        </w:tc>
        <w:tc>
          <w:tcPr>
            <w:tcW w:w="2126" w:type="dxa"/>
            <w:tcBorders>
              <w:top w:val="nil"/>
              <w:left w:val="single" w:sz="4" w:space="0" w:color="auto"/>
              <w:bottom w:val="single" w:sz="4" w:space="0" w:color="auto"/>
              <w:right w:val="single" w:sz="4" w:space="0" w:color="auto"/>
            </w:tcBorders>
            <w:noWrap/>
            <w:vAlign w:val="bottom"/>
            <w:hideMark/>
          </w:tcPr>
          <w:p w14:paraId="628D2922" w14:textId="77777777" w:rsidR="0032635D" w:rsidRPr="00DF305D" w:rsidRDefault="0032635D" w:rsidP="00562A27">
            <w:pPr>
              <w:spacing w:after="0" w:line="480" w:lineRule="auto"/>
              <w:jc w:val="center"/>
              <w:rPr>
                <w:rFonts w:ascii="Arial" w:hAnsi="Arial" w:cs="Arial"/>
                <w:color w:val="000000"/>
                <w:sz w:val="20"/>
                <w:szCs w:val="20"/>
              </w:rPr>
            </w:pPr>
            <w:r w:rsidRPr="00DF305D">
              <w:rPr>
                <w:rFonts w:ascii="Arial" w:hAnsi="Arial" w:cs="Arial"/>
                <w:color w:val="000000"/>
                <w:sz w:val="20"/>
                <w:szCs w:val="20"/>
              </w:rPr>
              <w:t>0.643</w:t>
            </w:r>
          </w:p>
        </w:tc>
        <w:tc>
          <w:tcPr>
            <w:tcW w:w="3118" w:type="dxa"/>
            <w:tcBorders>
              <w:top w:val="nil"/>
              <w:left w:val="nil"/>
              <w:bottom w:val="single" w:sz="4" w:space="0" w:color="auto"/>
              <w:right w:val="single" w:sz="4" w:space="0" w:color="auto"/>
            </w:tcBorders>
            <w:vAlign w:val="bottom"/>
          </w:tcPr>
          <w:p w14:paraId="5C6FDE62" w14:textId="77777777" w:rsidR="0032635D" w:rsidRPr="00DF305D" w:rsidRDefault="0032635D" w:rsidP="00562A27">
            <w:pPr>
              <w:spacing w:after="0" w:line="480" w:lineRule="auto"/>
              <w:jc w:val="center"/>
              <w:rPr>
                <w:rFonts w:ascii="Arial" w:hAnsi="Arial" w:cs="Arial"/>
                <w:color w:val="000000"/>
                <w:sz w:val="20"/>
                <w:szCs w:val="20"/>
              </w:rPr>
            </w:pPr>
            <w:r w:rsidRPr="00DF305D">
              <w:rPr>
                <w:rFonts w:ascii="Arial" w:hAnsi="Arial" w:cs="Arial"/>
                <w:color w:val="000000"/>
                <w:sz w:val="20"/>
                <w:szCs w:val="20"/>
              </w:rPr>
              <w:t>18.4%</w:t>
            </w:r>
          </w:p>
        </w:tc>
      </w:tr>
      <w:tr w:rsidR="0032635D" w:rsidRPr="00DF305D" w14:paraId="11D3EADD" w14:textId="77777777" w:rsidTr="00562A27">
        <w:trPr>
          <w:trHeight w:val="310"/>
        </w:trPr>
        <w:tc>
          <w:tcPr>
            <w:tcW w:w="1838" w:type="dxa"/>
            <w:tcBorders>
              <w:top w:val="nil"/>
              <w:left w:val="single" w:sz="4" w:space="0" w:color="auto"/>
              <w:bottom w:val="single" w:sz="4" w:space="0" w:color="auto"/>
              <w:right w:val="single" w:sz="4" w:space="0" w:color="auto"/>
            </w:tcBorders>
            <w:noWrap/>
            <w:vAlign w:val="bottom"/>
            <w:hideMark/>
          </w:tcPr>
          <w:p w14:paraId="587A64D9" w14:textId="77777777" w:rsidR="0032635D" w:rsidRPr="00DF305D" w:rsidRDefault="0032635D" w:rsidP="00562A27">
            <w:pPr>
              <w:spacing w:after="0" w:line="480" w:lineRule="auto"/>
              <w:jc w:val="center"/>
              <w:rPr>
                <w:rFonts w:ascii="Arial" w:eastAsia="Times New Roman" w:hAnsi="Arial" w:cs="Arial"/>
                <w:color w:val="000000"/>
                <w:sz w:val="20"/>
                <w:szCs w:val="20"/>
                <w:lang w:eastAsia="en-IN"/>
              </w:rPr>
            </w:pPr>
            <w:r w:rsidRPr="00DF305D">
              <w:rPr>
                <w:rFonts w:ascii="Arial" w:eastAsia="Times New Roman" w:hAnsi="Arial" w:cs="Arial"/>
                <w:color w:val="000000"/>
                <w:sz w:val="20"/>
                <w:szCs w:val="20"/>
                <w:lang w:eastAsia="en-IN"/>
              </w:rPr>
              <w:t>Vardan</w:t>
            </w:r>
          </w:p>
        </w:tc>
        <w:tc>
          <w:tcPr>
            <w:tcW w:w="1985" w:type="dxa"/>
            <w:tcBorders>
              <w:top w:val="nil"/>
              <w:left w:val="single" w:sz="4" w:space="0" w:color="auto"/>
              <w:bottom w:val="single" w:sz="4" w:space="0" w:color="auto"/>
              <w:right w:val="single" w:sz="4" w:space="0" w:color="auto"/>
            </w:tcBorders>
            <w:noWrap/>
            <w:vAlign w:val="bottom"/>
            <w:hideMark/>
          </w:tcPr>
          <w:p w14:paraId="6A7BCB05" w14:textId="77777777" w:rsidR="0032635D" w:rsidRPr="00DF305D" w:rsidRDefault="0032635D" w:rsidP="00562A27">
            <w:pPr>
              <w:spacing w:after="0" w:line="480" w:lineRule="auto"/>
              <w:jc w:val="center"/>
              <w:rPr>
                <w:rFonts w:ascii="Arial" w:hAnsi="Arial" w:cs="Arial"/>
                <w:color w:val="000000"/>
                <w:sz w:val="20"/>
                <w:szCs w:val="20"/>
              </w:rPr>
            </w:pPr>
            <w:r w:rsidRPr="00DF305D">
              <w:rPr>
                <w:rFonts w:ascii="Arial" w:hAnsi="Arial" w:cs="Arial"/>
                <w:color w:val="000000"/>
                <w:sz w:val="20"/>
                <w:szCs w:val="20"/>
              </w:rPr>
              <w:t>0.776</w:t>
            </w:r>
          </w:p>
        </w:tc>
        <w:tc>
          <w:tcPr>
            <w:tcW w:w="2126" w:type="dxa"/>
            <w:tcBorders>
              <w:top w:val="nil"/>
              <w:left w:val="single" w:sz="4" w:space="0" w:color="auto"/>
              <w:bottom w:val="single" w:sz="4" w:space="0" w:color="auto"/>
              <w:right w:val="single" w:sz="4" w:space="0" w:color="auto"/>
            </w:tcBorders>
            <w:noWrap/>
            <w:vAlign w:val="bottom"/>
            <w:hideMark/>
          </w:tcPr>
          <w:p w14:paraId="2A287821" w14:textId="77777777" w:rsidR="0032635D" w:rsidRPr="00DF305D" w:rsidRDefault="0032635D" w:rsidP="00562A27">
            <w:pPr>
              <w:spacing w:after="0" w:line="480" w:lineRule="auto"/>
              <w:jc w:val="center"/>
              <w:rPr>
                <w:rFonts w:ascii="Arial" w:hAnsi="Arial" w:cs="Arial"/>
                <w:color w:val="000000"/>
                <w:sz w:val="20"/>
                <w:szCs w:val="20"/>
              </w:rPr>
            </w:pPr>
            <w:r w:rsidRPr="00DF305D">
              <w:rPr>
                <w:rFonts w:ascii="Arial" w:hAnsi="Arial" w:cs="Arial"/>
                <w:color w:val="000000"/>
                <w:sz w:val="20"/>
                <w:szCs w:val="20"/>
              </w:rPr>
              <w:t>0.671</w:t>
            </w:r>
          </w:p>
        </w:tc>
        <w:tc>
          <w:tcPr>
            <w:tcW w:w="3118" w:type="dxa"/>
            <w:tcBorders>
              <w:top w:val="nil"/>
              <w:left w:val="nil"/>
              <w:bottom w:val="single" w:sz="4" w:space="0" w:color="auto"/>
              <w:right w:val="single" w:sz="4" w:space="0" w:color="auto"/>
            </w:tcBorders>
            <w:vAlign w:val="bottom"/>
          </w:tcPr>
          <w:p w14:paraId="6D954062" w14:textId="77777777" w:rsidR="0032635D" w:rsidRPr="00DF305D" w:rsidRDefault="0032635D" w:rsidP="00562A27">
            <w:pPr>
              <w:spacing w:after="0" w:line="480" w:lineRule="auto"/>
              <w:jc w:val="center"/>
              <w:rPr>
                <w:rFonts w:ascii="Arial" w:hAnsi="Arial" w:cs="Arial"/>
                <w:color w:val="000000"/>
                <w:sz w:val="20"/>
                <w:szCs w:val="20"/>
              </w:rPr>
            </w:pPr>
            <w:r w:rsidRPr="00DF305D">
              <w:rPr>
                <w:rFonts w:ascii="Arial" w:hAnsi="Arial" w:cs="Arial"/>
                <w:color w:val="000000"/>
                <w:sz w:val="20"/>
                <w:szCs w:val="20"/>
              </w:rPr>
              <w:t>10.5%</w:t>
            </w:r>
          </w:p>
        </w:tc>
      </w:tr>
    </w:tbl>
    <w:p w14:paraId="09E5CC1F" w14:textId="77777777" w:rsidR="0032635D" w:rsidRPr="00296BB6" w:rsidRDefault="0032635D" w:rsidP="0032635D">
      <w:pPr>
        <w:spacing w:after="0" w:line="240" w:lineRule="auto"/>
        <w:rPr>
          <w:rFonts w:ascii="Arial" w:hAnsi="Arial" w:cs="Arial"/>
          <w:b/>
          <w:bCs/>
          <w:sz w:val="20"/>
          <w:szCs w:val="20"/>
        </w:rPr>
      </w:pPr>
    </w:p>
    <w:p w14:paraId="4FD47EB4" w14:textId="77777777" w:rsidR="0032635D" w:rsidRPr="00296BB6" w:rsidRDefault="0032635D" w:rsidP="0032635D">
      <w:pPr>
        <w:spacing w:after="0" w:line="240" w:lineRule="auto"/>
        <w:jc w:val="center"/>
        <w:rPr>
          <w:rFonts w:ascii="Arial" w:hAnsi="Arial" w:cs="Arial"/>
          <w:b/>
          <w:bCs/>
          <w:sz w:val="20"/>
          <w:szCs w:val="20"/>
        </w:rPr>
      </w:pPr>
      <w:r w:rsidRPr="00296BB6">
        <w:rPr>
          <w:rFonts w:ascii="Arial" w:hAnsi="Arial" w:cs="Arial"/>
          <w:b/>
          <w:bCs/>
          <w:noProof/>
          <w:sz w:val="20"/>
          <w:szCs w:val="20"/>
        </w:rPr>
        <w:drawing>
          <wp:inline distT="0" distB="0" distL="0" distR="0" wp14:anchorId="397BAE2B" wp14:editId="58D58C2C">
            <wp:extent cx="4119871" cy="2920093"/>
            <wp:effectExtent l="19050" t="19050" r="14605" b="13970"/>
            <wp:docPr id="1101932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932782" name=""/>
                    <pic:cNvPicPr/>
                  </pic:nvPicPr>
                  <pic:blipFill>
                    <a:blip r:embed="rId10"/>
                    <a:stretch>
                      <a:fillRect/>
                    </a:stretch>
                  </pic:blipFill>
                  <pic:spPr>
                    <a:xfrm>
                      <a:off x="0" y="0"/>
                      <a:ext cx="4152271" cy="2943058"/>
                    </a:xfrm>
                    <a:prstGeom prst="rect">
                      <a:avLst/>
                    </a:prstGeom>
                    <a:ln>
                      <a:solidFill>
                        <a:schemeClr val="tx1"/>
                      </a:solidFill>
                    </a:ln>
                  </pic:spPr>
                </pic:pic>
              </a:graphicData>
            </a:graphic>
          </wp:inline>
        </w:drawing>
      </w:r>
    </w:p>
    <w:p w14:paraId="260D9722" w14:textId="77777777" w:rsidR="0032635D" w:rsidRPr="00296BB6" w:rsidRDefault="0032635D" w:rsidP="0032635D">
      <w:pPr>
        <w:pStyle w:val="BodyText"/>
        <w:jc w:val="center"/>
        <w:rPr>
          <w:rFonts w:ascii="Arial" w:hAnsi="Arial" w:cs="Arial"/>
          <w:b/>
          <w:sz w:val="20"/>
          <w:szCs w:val="20"/>
        </w:rPr>
      </w:pPr>
      <w:r w:rsidRPr="00296BB6">
        <w:rPr>
          <w:rFonts w:ascii="Arial" w:hAnsi="Arial" w:cs="Arial"/>
          <w:b/>
          <w:color w:val="000000" w:themeColor="text1"/>
          <w:sz w:val="20"/>
          <w:szCs w:val="20"/>
          <w:lang w:eastAsia="en-IN"/>
        </w:rPr>
        <w:t xml:space="preserve">Fig. </w:t>
      </w:r>
      <w:r>
        <w:rPr>
          <w:rFonts w:ascii="Arial" w:hAnsi="Arial" w:cs="Arial"/>
          <w:b/>
          <w:color w:val="000000" w:themeColor="text1"/>
          <w:sz w:val="20"/>
          <w:szCs w:val="20"/>
          <w:lang w:eastAsia="en-IN"/>
        </w:rPr>
        <w:t>4</w:t>
      </w:r>
      <w:r w:rsidRPr="00296BB6">
        <w:rPr>
          <w:rFonts w:ascii="Arial" w:hAnsi="Arial" w:cs="Arial"/>
          <w:b/>
          <w:color w:val="000000" w:themeColor="text1"/>
          <w:sz w:val="20"/>
          <w:szCs w:val="20"/>
          <w:lang w:eastAsia="en-IN"/>
        </w:rPr>
        <w:t xml:space="preserve">: </w:t>
      </w:r>
      <w:r w:rsidRPr="00296BB6">
        <w:rPr>
          <w:rFonts w:ascii="Arial" w:hAnsi="Arial" w:cs="Arial"/>
          <w:b/>
          <w:sz w:val="20"/>
          <w:szCs w:val="20"/>
        </w:rPr>
        <w:t xml:space="preserve">Level of ABA (Abscisic Acid) in timely and early sown germplasms of Indian mustard </w:t>
      </w:r>
      <w:r w:rsidRPr="00296BB6">
        <w:rPr>
          <w:rFonts w:ascii="Arial" w:hAnsi="Arial" w:cs="Arial"/>
          <w:b/>
          <w:i/>
          <w:sz w:val="20"/>
          <w:szCs w:val="20"/>
        </w:rPr>
        <w:t>(Brassica juncea L.)</w:t>
      </w:r>
    </w:p>
    <w:p w14:paraId="726BC1B9" w14:textId="77777777" w:rsidR="0032635D" w:rsidRPr="00296BB6" w:rsidRDefault="0032635D" w:rsidP="0032635D">
      <w:pPr>
        <w:rPr>
          <w:rFonts w:ascii="Arial" w:hAnsi="Arial" w:cs="Arial"/>
          <w:sz w:val="20"/>
          <w:szCs w:val="20"/>
          <w:lang w:val="en-US"/>
        </w:rPr>
      </w:pPr>
    </w:p>
    <w:p w14:paraId="2AF3D643" w14:textId="77777777" w:rsidR="0032635D" w:rsidRPr="007049BA" w:rsidRDefault="0032635D" w:rsidP="0032635D">
      <w:pPr>
        <w:rPr>
          <w:rFonts w:ascii="Arial" w:hAnsi="Arial" w:cs="Arial"/>
          <w:b/>
          <w:bCs/>
        </w:rPr>
      </w:pPr>
      <w:r w:rsidRPr="007049BA">
        <w:rPr>
          <w:rFonts w:ascii="Arial" w:hAnsi="Arial" w:cs="Arial"/>
          <w:b/>
          <w:bCs/>
        </w:rPr>
        <w:lastRenderedPageBreak/>
        <w:t>4.2 Analysis of ABA Levels under Timely and Late Sowing during 2024–25 Season</w:t>
      </w:r>
    </w:p>
    <w:p w14:paraId="45458AB3" w14:textId="7086DFD2" w:rsidR="004769C3" w:rsidRDefault="004769C3" w:rsidP="004769C3">
      <w:pPr>
        <w:jc w:val="both"/>
        <w:rPr>
          <w:rFonts w:ascii="Arial" w:hAnsi="Arial" w:cs="Arial"/>
          <w:sz w:val="20"/>
          <w:szCs w:val="20"/>
        </w:rPr>
      </w:pPr>
      <w:r w:rsidRPr="00D54DDD">
        <w:rPr>
          <w:rFonts w:ascii="Arial" w:hAnsi="Arial" w:cs="Arial"/>
          <w:sz w:val="20"/>
          <w:szCs w:val="20"/>
        </w:rPr>
        <w:t xml:space="preserve">The information in Table </w:t>
      </w:r>
      <w:r>
        <w:rPr>
          <w:rFonts w:ascii="Arial" w:hAnsi="Arial" w:cs="Arial"/>
          <w:sz w:val="20"/>
          <w:szCs w:val="20"/>
        </w:rPr>
        <w:t>5 and Figure 5</w:t>
      </w:r>
      <w:r w:rsidRPr="00D54DDD">
        <w:rPr>
          <w:rFonts w:ascii="Arial" w:hAnsi="Arial" w:cs="Arial"/>
          <w:sz w:val="20"/>
          <w:szCs w:val="20"/>
        </w:rPr>
        <w:t xml:space="preserve"> clearly shows how </w:t>
      </w:r>
      <w:r>
        <w:rPr>
          <w:rFonts w:ascii="Arial" w:hAnsi="Arial" w:cs="Arial"/>
          <w:sz w:val="20"/>
          <w:szCs w:val="20"/>
        </w:rPr>
        <w:t xml:space="preserve">abscisic acid levels </w:t>
      </w:r>
      <w:r w:rsidRPr="00D54DDD">
        <w:rPr>
          <w:rFonts w:ascii="Arial" w:hAnsi="Arial" w:cs="Arial"/>
          <w:sz w:val="20"/>
          <w:szCs w:val="20"/>
        </w:rPr>
        <w:t xml:space="preserve">changed in Indian mustard </w:t>
      </w:r>
      <w:r>
        <w:rPr>
          <w:rFonts w:ascii="Arial" w:hAnsi="Arial" w:cs="Arial"/>
          <w:sz w:val="20"/>
          <w:szCs w:val="20"/>
        </w:rPr>
        <w:t>crops</w:t>
      </w:r>
      <w:r w:rsidRPr="00D54DDD">
        <w:rPr>
          <w:rFonts w:ascii="Arial" w:hAnsi="Arial" w:cs="Arial"/>
          <w:sz w:val="20"/>
          <w:szCs w:val="20"/>
        </w:rPr>
        <w:t xml:space="preserve"> when they were </w:t>
      </w:r>
      <w:r>
        <w:rPr>
          <w:rFonts w:ascii="Arial" w:hAnsi="Arial" w:cs="Arial"/>
          <w:sz w:val="20"/>
          <w:szCs w:val="20"/>
        </w:rPr>
        <w:t>sown</w:t>
      </w:r>
      <w:r w:rsidRPr="00D54DDD">
        <w:rPr>
          <w:rFonts w:ascii="Arial" w:hAnsi="Arial" w:cs="Arial"/>
          <w:sz w:val="20"/>
          <w:szCs w:val="20"/>
        </w:rPr>
        <w:t xml:space="preserve"> </w:t>
      </w:r>
      <w:r>
        <w:rPr>
          <w:rFonts w:ascii="Arial" w:hAnsi="Arial" w:cs="Arial"/>
          <w:sz w:val="20"/>
          <w:szCs w:val="20"/>
        </w:rPr>
        <w:t>timely</w:t>
      </w:r>
      <w:r w:rsidRPr="00D54DDD">
        <w:rPr>
          <w:rFonts w:ascii="Arial" w:hAnsi="Arial" w:cs="Arial"/>
          <w:sz w:val="20"/>
          <w:szCs w:val="20"/>
        </w:rPr>
        <w:t xml:space="preserve"> </w:t>
      </w:r>
      <w:r>
        <w:rPr>
          <w:rFonts w:ascii="Arial" w:hAnsi="Arial" w:cs="Arial"/>
          <w:sz w:val="20"/>
          <w:szCs w:val="20"/>
        </w:rPr>
        <w:t>&amp; late</w:t>
      </w:r>
      <w:r w:rsidRPr="00D54DDD">
        <w:rPr>
          <w:rFonts w:ascii="Arial" w:hAnsi="Arial" w:cs="Arial"/>
          <w:sz w:val="20"/>
          <w:szCs w:val="20"/>
        </w:rPr>
        <w:t xml:space="preserve"> during the rabi season of 202</w:t>
      </w:r>
      <w:r>
        <w:rPr>
          <w:rFonts w:ascii="Arial" w:hAnsi="Arial" w:cs="Arial"/>
          <w:sz w:val="20"/>
          <w:szCs w:val="20"/>
        </w:rPr>
        <w:t>4</w:t>
      </w:r>
      <w:r w:rsidRPr="00D54DDD">
        <w:rPr>
          <w:rFonts w:ascii="Arial" w:hAnsi="Arial" w:cs="Arial"/>
          <w:sz w:val="20"/>
          <w:szCs w:val="20"/>
        </w:rPr>
        <w:t>–20</w:t>
      </w:r>
      <w:r>
        <w:rPr>
          <w:rFonts w:ascii="Arial" w:hAnsi="Arial" w:cs="Arial"/>
          <w:sz w:val="20"/>
          <w:szCs w:val="20"/>
        </w:rPr>
        <w:t>25</w:t>
      </w:r>
      <w:r w:rsidRPr="00D54DDD">
        <w:rPr>
          <w:rFonts w:ascii="Arial" w:hAnsi="Arial" w:cs="Arial"/>
          <w:sz w:val="20"/>
          <w:szCs w:val="20"/>
        </w:rPr>
        <w:t xml:space="preserve">. These changes were closely </w:t>
      </w:r>
      <w:r>
        <w:rPr>
          <w:rFonts w:ascii="Arial" w:hAnsi="Arial" w:cs="Arial"/>
          <w:sz w:val="20"/>
          <w:szCs w:val="20"/>
        </w:rPr>
        <w:t>associated</w:t>
      </w:r>
      <w:r w:rsidRPr="00D54DDD">
        <w:rPr>
          <w:rFonts w:ascii="Arial" w:hAnsi="Arial" w:cs="Arial"/>
          <w:sz w:val="20"/>
          <w:szCs w:val="20"/>
        </w:rPr>
        <w:t xml:space="preserve"> </w:t>
      </w:r>
      <w:r w:rsidR="007650B3">
        <w:rPr>
          <w:rFonts w:ascii="Arial" w:hAnsi="Arial" w:cs="Arial"/>
          <w:sz w:val="20"/>
          <w:szCs w:val="20"/>
        </w:rPr>
        <w:t>with</w:t>
      </w:r>
      <w:r w:rsidRPr="00D54DDD">
        <w:rPr>
          <w:rFonts w:ascii="Arial" w:hAnsi="Arial" w:cs="Arial"/>
          <w:sz w:val="20"/>
          <w:szCs w:val="20"/>
        </w:rPr>
        <w:t xml:space="preserve"> </w:t>
      </w:r>
      <w:r>
        <w:rPr>
          <w:rFonts w:ascii="Arial" w:hAnsi="Arial" w:cs="Arial"/>
          <w:sz w:val="20"/>
          <w:szCs w:val="20"/>
        </w:rPr>
        <w:t>the ambient temperature at the time of sample collection</w:t>
      </w:r>
      <w:r w:rsidRPr="00D54DDD">
        <w:rPr>
          <w:rFonts w:ascii="Arial" w:hAnsi="Arial" w:cs="Arial"/>
          <w:sz w:val="20"/>
          <w:szCs w:val="20"/>
        </w:rPr>
        <w:t>.</w:t>
      </w:r>
    </w:p>
    <w:p w14:paraId="2C0D731D" w14:textId="045F1157" w:rsidR="00641B0B" w:rsidRDefault="00641B0B" w:rsidP="002310D2">
      <w:pPr>
        <w:jc w:val="both"/>
        <w:rPr>
          <w:rFonts w:ascii="Arial" w:hAnsi="Arial" w:cs="Arial"/>
          <w:sz w:val="20"/>
          <w:szCs w:val="20"/>
        </w:rPr>
      </w:pPr>
      <w:r w:rsidRPr="00D54DDD">
        <w:rPr>
          <w:rFonts w:ascii="Arial" w:hAnsi="Arial" w:cs="Arial"/>
          <w:sz w:val="20"/>
          <w:szCs w:val="20"/>
        </w:rPr>
        <w:t>There was 0.</w:t>
      </w:r>
      <w:r>
        <w:rPr>
          <w:rFonts w:ascii="Arial" w:hAnsi="Arial" w:cs="Arial"/>
          <w:sz w:val="20"/>
          <w:szCs w:val="20"/>
        </w:rPr>
        <w:t>530</w:t>
      </w:r>
      <w:r w:rsidRPr="00D54DDD">
        <w:rPr>
          <w:rFonts w:ascii="Arial" w:hAnsi="Arial" w:cs="Arial"/>
          <w:sz w:val="20"/>
          <w:szCs w:val="20"/>
        </w:rPr>
        <w:t xml:space="preserve"> g/100 g of abscisic </w:t>
      </w:r>
      <w:r>
        <w:rPr>
          <w:rFonts w:ascii="Arial" w:hAnsi="Arial" w:cs="Arial"/>
          <w:sz w:val="20"/>
          <w:szCs w:val="20"/>
        </w:rPr>
        <w:t>acid under late-sowing conditions, with the highest temperature that week at 28.4°C and the lowest at</w:t>
      </w:r>
      <w:r w:rsidRPr="00D54DDD">
        <w:rPr>
          <w:rFonts w:ascii="Arial" w:hAnsi="Arial" w:cs="Arial"/>
          <w:sz w:val="20"/>
          <w:szCs w:val="20"/>
        </w:rPr>
        <w:t xml:space="preserve"> 1</w:t>
      </w:r>
      <w:r>
        <w:rPr>
          <w:rFonts w:ascii="Arial" w:hAnsi="Arial" w:cs="Arial"/>
          <w:sz w:val="20"/>
          <w:szCs w:val="20"/>
        </w:rPr>
        <w:t>2.9</w:t>
      </w:r>
      <w:r w:rsidRPr="00D54DDD">
        <w:rPr>
          <w:rFonts w:ascii="Arial" w:hAnsi="Arial" w:cs="Arial"/>
          <w:sz w:val="20"/>
          <w:szCs w:val="20"/>
        </w:rPr>
        <w:t xml:space="preserve">°C. </w:t>
      </w:r>
      <w:r>
        <w:rPr>
          <w:rFonts w:ascii="Arial" w:hAnsi="Arial" w:cs="Arial"/>
          <w:sz w:val="20"/>
          <w:szCs w:val="20"/>
        </w:rPr>
        <w:t>Here, moderate temperatures also result in lower temperature stress, which, in turn, lowers abscisic acid levels.</w:t>
      </w:r>
      <w:r w:rsidRPr="00D54DDD">
        <w:rPr>
          <w:rFonts w:ascii="Arial" w:hAnsi="Arial" w:cs="Arial"/>
          <w:sz w:val="20"/>
          <w:szCs w:val="20"/>
        </w:rPr>
        <w:t xml:space="preserve"> </w:t>
      </w:r>
      <w:r w:rsidR="002310D2" w:rsidRPr="00BD62F4">
        <w:rPr>
          <w:rFonts w:ascii="Arial" w:hAnsi="Arial" w:cs="Arial"/>
          <w:sz w:val="20"/>
          <w:szCs w:val="20"/>
        </w:rPr>
        <w:t>It's possible that the higher temperatures during late sowing reduced stress caused by cold, which meant that ABA-mediated stress signaling wasn't needed as much, and hormone levels were lower.</w:t>
      </w:r>
    </w:p>
    <w:p w14:paraId="468DEECB" w14:textId="52DAC3CA" w:rsidR="00A51B2D" w:rsidRDefault="00A51B2D" w:rsidP="00A51B2D">
      <w:pPr>
        <w:jc w:val="both"/>
        <w:rPr>
          <w:rFonts w:ascii="Arial" w:hAnsi="Arial" w:cs="Arial"/>
          <w:sz w:val="20"/>
          <w:szCs w:val="20"/>
        </w:rPr>
      </w:pPr>
      <w:r w:rsidRPr="00D54DDD">
        <w:rPr>
          <w:rFonts w:ascii="Arial" w:hAnsi="Arial" w:cs="Arial"/>
          <w:sz w:val="20"/>
          <w:szCs w:val="20"/>
        </w:rPr>
        <w:t xml:space="preserve">The </w:t>
      </w:r>
      <w:r>
        <w:rPr>
          <w:rFonts w:ascii="Arial" w:hAnsi="Arial" w:cs="Arial"/>
          <w:sz w:val="20"/>
          <w:szCs w:val="20"/>
        </w:rPr>
        <w:t xml:space="preserve">abscisic acid concentration was 0.762 g/100 g under timely sowing conditions, with the highest temperature that week at 25°C and the lowest at 9°C, indicating cold stress, particularly at night, </w:t>
      </w:r>
      <w:r w:rsidRPr="00D54DDD">
        <w:rPr>
          <w:rFonts w:ascii="Arial" w:hAnsi="Arial" w:cs="Arial"/>
          <w:sz w:val="20"/>
          <w:szCs w:val="20"/>
        </w:rPr>
        <w:t xml:space="preserve">in Doon Valley. </w:t>
      </w:r>
      <w:r w:rsidRPr="00BD62F4">
        <w:rPr>
          <w:rFonts w:ascii="Arial" w:hAnsi="Arial" w:cs="Arial"/>
          <w:sz w:val="20"/>
          <w:szCs w:val="20"/>
        </w:rPr>
        <w:t xml:space="preserve">The higher level of ABA </w:t>
      </w:r>
      <w:r>
        <w:rPr>
          <w:rFonts w:ascii="Arial" w:hAnsi="Arial" w:cs="Arial"/>
          <w:sz w:val="20"/>
          <w:szCs w:val="20"/>
        </w:rPr>
        <w:t>observed during timely sowing suggests a more favourable physiological response</w:t>
      </w:r>
      <w:r w:rsidRPr="00BD62F4">
        <w:rPr>
          <w:rFonts w:ascii="Arial" w:hAnsi="Arial" w:cs="Arial"/>
          <w:sz w:val="20"/>
          <w:szCs w:val="20"/>
        </w:rPr>
        <w:t xml:space="preserve"> to low-temperature stress.</w:t>
      </w:r>
    </w:p>
    <w:p w14:paraId="3D607668" w14:textId="50F57B64" w:rsidR="0032635D" w:rsidRPr="00BD62F4" w:rsidRDefault="0032635D" w:rsidP="00A07EA8">
      <w:pPr>
        <w:pStyle w:val="NormalWeb"/>
        <w:jc w:val="both"/>
        <w:rPr>
          <w:rFonts w:ascii="Arial" w:hAnsi="Arial" w:cs="Arial"/>
          <w:sz w:val="20"/>
          <w:szCs w:val="20"/>
        </w:rPr>
      </w:pPr>
      <w:r w:rsidRPr="00BD62F4">
        <w:rPr>
          <w:rFonts w:ascii="Arial" w:hAnsi="Arial" w:cs="Arial"/>
          <w:sz w:val="20"/>
          <w:szCs w:val="20"/>
        </w:rPr>
        <w:t xml:space="preserve">Overall, the results show that </w:t>
      </w:r>
      <w:r w:rsidR="009072FF">
        <w:rPr>
          <w:rFonts w:ascii="Arial" w:hAnsi="Arial" w:cs="Arial"/>
          <w:sz w:val="20"/>
          <w:szCs w:val="20"/>
        </w:rPr>
        <w:t>low temperature stress during timely sowing greatly increases</w:t>
      </w:r>
      <w:r w:rsidRPr="00BD62F4">
        <w:rPr>
          <w:rFonts w:ascii="Arial" w:hAnsi="Arial" w:cs="Arial"/>
          <w:sz w:val="20"/>
          <w:szCs w:val="20"/>
        </w:rPr>
        <w:t xml:space="preserve"> ABA biosynthesis, while warmer temperatures during late sowing greatly decrease ABA</w:t>
      </w:r>
      <w:r w:rsidR="009072FF">
        <w:rPr>
          <w:rFonts w:ascii="Arial" w:hAnsi="Arial" w:cs="Arial"/>
          <w:sz w:val="20"/>
          <w:szCs w:val="20"/>
        </w:rPr>
        <w:t xml:space="preserve"> biosynthesis</w:t>
      </w:r>
      <w:r w:rsidRPr="00BD62F4">
        <w:rPr>
          <w:rFonts w:ascii="Arial" w:hAnsi="Arial" w:cs="Arial"/>
          <w:sz w:val="20"/>
          <w:szCs w:val="20"/>
        </w:rPr>
        <w:t xml:space="preserve">. These results show that ABA levels are very sensitive to changes in temperature and emphasize the hormone's important role </w:t>
      </w:r>
      <w:r w:rsidR="006A36DA">
        <w:rPr>
          <w:rFonts w:ascii="Arial" w:hAnsi="Arial" w:cs="Arial"/>
          <w:sz w:val="20"/>
          <w:szCs w:val="20"/>
        </w:rPr>
        <w:t>in the mitigation of</w:t>
      </w:r>
      <w:r w:rsidRPr="00BD62F4">
        <w:rPr>
          <w:rFonts w:ascii="Arial" w:hAnsi="Arial" w:cs="Arial"/>
          <w:sz w:val="20"/>
          <w:szCs w:val="20"/>
        </w:rPr>
        <w:t xml:space="preserve"> temperature-induced stress in Indian mustard.</w:t>
      </w:r>
    </w:p>
    <w:p w14:paraId="38AB3D23" w14:textId="77777777" w:rsidR="0032635D" w:rsidRPr="00296BB6" w:rsidRDefault="0032635D" w:rsidP="0032635D">
      <w:pPr>
        <w:pStyle w:val="NormalWeb"/>
        <w:spacing w:before="0" w:beforeAutospacing="0" w:after="0" w:afterAutospacing="0"/>
        <w:rPr>
          <w:rFonts w:ascii="Arial" w:hAnsi="Arial" w:cs="Arial"/>
          <w:b/>
          <w:sz w:val="20"/>
          <w:szCs w:val="20"/>
        </w:rPr>
      </w:pPr>
      <w:r w:rsidRPr="00296BB6">
        <w:rPr>
          <w:rFonts w:ascii="Arial" w:hAnsi="Arial" w:cs="Arial"/>
          <w:b/>
          <w:sz w:val="20"/>
          <w:szCs w:val="20"/>
        </w:rPr>
        <w:t>Table 0</w:t>
      </w:r>
      <w:r>
        <w:rPr>
          <w:rFonts w:ascii="Arial" w:hAnsi="Arial" w:cs="Arial"/>
          <w:b/>
          <w:sz w:val="20"/>
          <w:szCs w:val="20"/>
        </w:rPr>
        <w:t>5</w:t>
      </w:r>
      <w:r w:rsidRPr="00296BB6">
        <w:rPr>
          <w:rFonts w:ascii="Arial" w:hAnsi="Arial" w:cs="Arial"/>
          <w:b/>
          <w:sz w:val="20"/>
          <w:szCs w:val="20"/>
        </w:rPr>
        <w:t>: ABA Level in 2024-25 Season (Late vs Timely Sowing)</w:t>
      </w:r>
    </w:p>
    <w:p w14:paraId="1C553AE3" w14:textId="77777777" w:rsidR="0032635D" w:rsidRPr="00296BB6" w:rsidRDefault="0032635D" w:rsidP="0032635D">
      <w:pPr>
        <w:pStyle w:val="NormalWeb"/>
        <w:spacing w:before="0" w:beforeAutospacing="0" w:after="0" w:afterAutospacing="0"/>
        <w:rPr>
          <w:rStyle w:val="Strong"/>
          <w:rFonts w:ascii="Arial" w:eastAsiaTheme="majorEastAsia" w:hAnsi="Arial" w:cs="Arial"/>
          <w:b w:val="0"/>
          <w:sz w:val="20"/>
          <w:szCs w:val="20"/>
        </w:rPr>
      </w:pPr>
    </w:p>
    <w:tbl>
      <w:tblPr>
        <w:tblStyle w:val="TableGrid"/>
        <w:tblW w:w="9067" w:type="dxa"/>
        <w:tblLook w:val="04A0" w:firstRow="1" w:lastRow="0" w:firstColumn="1" w:lastColumn="0" w:noHBand="0" w:noVBand="1"/>
      </w:tblPr>
      <w:tblGrid>
        <w:gridCol w:w="1696"/>
        <w:gridCol w:w="1560"/>
        <w:gridCol w:w="1842"/>
        <w:gridCol w:w="2268"/>
        <w:gridCol w:w="1701"/>
      </w:tblGrid>
      <w:tr w:rsidR="0032635D" w:rsidRPr="00296BB6" w14:paraId="21F9015E" w14:textId="77777777" w:rsidTr="00562A27">
        <w:tc>
          <w:tcPr>
            <w:tcW w:w="1696" w:type="dxa"/>
            <w:vAlign w:val="center"/>
          </w:tcPr>
          <w:p w14:paraId="0CC0E1C5" w14:textId="77777777" w:rsidR="0032635D" w:rsidRPr="00296BB6" w:rsidRDefault="0032635D" w:rsidP="00562A27">
            <w:pPr>
              <w:spacing w:line="480" w:lineRule="auto"/>
              <w:contextualSpacing/>
              <w:jc w:val="center"/>
              <w:rPr>
                <w:rFonts w:ascii="Arial" w:hAnsi="Arial" w:cs="Arial"/>
                <w:b/>
                <w:bCs/>
                <w:sz w:val="20"/>
                <w:szCs w:val="20"/>
              </w:rPr>
            </w:pPr>
            <w:r w:rsidRPr="00296BB6">
              <w:rPr>
                <w:rFonts w:ascii="Arial" w:hAnsi="Arial" w:cs="Arial"/>
                <w:b/>
                <w:bCs/>
                <w:sz w:val="20"/>
                <w:szCs w:val="20"/>
              </w:rPr>
              <w:t>Sowing Type</w:t>
            </w:r>
          </w:p>
        </w:tc>
        <w:tc>
          <w:tcPr>
            <w:tcW w:w="1560" w:type="dxa"/>
            <w:vAlign w:val="center"/>
          </w:tcPr>
          <w:p w14:paraId="5EA20B18" w14:textId="77777777" w:rsidR="0032635D" w:rsidRPr="00296BB6" w:rsidRDefault="0032635D" w:rsidP="00562A27">
            <w:pPr>
              <w:spacing w:line="480" w:lineRule="auto"/>
              <w:contextualSpacing/>
              <w:jc w:val="center"/>
              <w:rPr>
                <w:rFonts w:ascii="Arial" w:hAnsi="Arial" w:cs="Arial"/>
                <w:b/>
                <w:bCs/>
                <w:sz w:val="20"/>
                <w:szCs w:val="20"/>
              </w:rPr>
            </w:pPr>
            <w:r w:rsidRPr="00296BB6">
              <w:rPr>
                <w:rFonts w:ascii="Arial" w:hAnsi="Arial" w:cs="Arial"/>
                <w:b/>
                <w:bCs/>
                <w:sz w:val="20"/>
                <w:szCs w:val="20"/>
              </w:rPr>
              <w:t>Sampling Date</w:t>
            </w:r>
          </w:p>
        </w:tc>
        <w:tc>
          <w:tcPr>
            <w:tcW w:w="1842" w:type="dxa"/>
            <w:vAlign w:val="center"/>
          </w:tcPr>
          <w:p w14:paraId="09909155" w14:textId="77777777" w:rsidR="0032635D" w:rsidRPr="00296BB6" w:rsidRDefault="0032635D" w:rsidP="00562A27">
            <w:pPr>
              <w:spacing w:line="480" w:lineRule="auto"/>
              <w:contextualSpacing/>
              <w:jc w:val="center"/>
              <w:rPr>
                <w:rFonts w:ascii="Arial" w:hAnsi="Arial" w:cs="Arial"/>
                <w:b/>
                <w:bCs/>
                <w:sz w:val="20"/>
                <w:szCs w:val="20"/>
              </w:rPr>
            </w:pPr>
            <w:r w:rsidRPr="00296BB6">
              <w:rPr>
                <w:rFonts w:ascii="Arial" w:hAnsi="Arial" w:cs="Arial"/>
                <w:b/>
                <w:bCs/>
                <w:sz w:val="20"/>
                <w:szCs w:val="20"/>
              </w:rPr>
              <w:t xml:space="preserve">ABA Level (Avg.) </w:t>
            </w:r>
          </w:p>
        </w:tc>
        <w:tc>
          <w:tcPr>
            <w:tcW w:w="2268" w:type="dxa"/>
            <w:vAlign w:val="center"/>
          </w:tcPr>
          <w:p w14:paraId="0A2415CA" w14:textId="77777777" w:rsidR="0032635D" w:rsidRPr="00296BB6" w:rsidRDefault="0032635D" w:rsidP="00562A27">
            <w:pPr>
              <w:spacing w:line="480" w:lineRule="auto"/>
              <w:contextualSpacing/>
              <w:jc w:val="center"/>
              <w:rPr>
                <w:rFonts w:ascii="Arial" w:hAnsi="Arial" w:cs="Arial"/>
                <w:b/>
                <w:bCs/>
                <w:sz w:val="20"/>
                <w:szCs w:val="20"/>
              </w:rPr>
            </w:pPr>
            <w:r w:rsidRPr="00296BB6">
              <w:rPr>
                <w:rFonts w:ascii="Arial" w:hAnsi="Arial" w:cs="Arial"/>
                <w:b/>
                <w:bCs/>
                <w:sz w:val="20"/>
                <w:szCs w:val="20"/>
              </w:rPr>
              <w:t>Max Temp (Week)</w:t>
            </w:r>
          </w:p>
        </w:tc>
        <w:tc>
          <w:tcPr>
            <w:tcW w:w="1701" w:type="dxa"/>
            <w:vAlign w:val="center"/>
          </w:tcPr>
          <w:p w14:paraId="2564AACB" w14:textId="77777777" w:rsidR="0032635D" w:rsidRPr="00296BB6" w:rsidRDefault="0032635D" w:rsidP="00562A27">
            <w:pPr>
              <w:spacing w:line="480" w:lineRule="auto"/>
              <w:contextualSpacing/>
              <w:jc w:val="center"/>
              <w:rPr>
                <w:rFonts w:ascii="Arial" w:hAnsi="Arial" w:cs="Arial"/>
                <w:b/>
                <w:bCs/>
                <w:sz w:val="20"/>
                <w:szCs w:val="20"/>
              </w:rPr>
            </w:pPr>
            <w:r w:rsidRPr="00296BB6">
              <w:rPr>
                <w:rFonts w:ascii="Arial" w:hAnsi="Arial" w:cs="Arial"/>
                <w:b/>
                <w:bCs/>
                <w:sz w:val="20"/>
                <w:szCs w:val="20"/>
              </w:rPr>
              <w:t>Min Temp (Week)</w:t>
            </w:r>
          </w:p>
        </w:tc>
      </w:tr>
      <w:tr w:rsidR="0032635D" w:rsidRPr="00296BB6" w14:paraId="64825912" w14:textId="77777777" w:rsidTr="00562A27">
        <w:tc>
          <w:tcPr>
            <w:tcW w:w="1696" w:type="dxa"/>
            <w:vAlign w:val="center"/>
          </w:tcPr>
          <w:p w14:paraId="68B641E5" w14:textId="77777777" w:rsidR="0032635D" w:rsidRPr="00296BB6" w:rsidRDefault="0032635D" w:rsidP="00562A27">
            <w:pPr>
              <w:spacing w:line="480" w:lineRule="auto"/>
              <w:contextualSpacing/>
              <w:rPr>
                <w:rFonts w:ascii="Arial" w:hAnsi="Arial" w:cs="Arial"/>
                <w:sz w:val="20"/>
                <w:szCs w:val="20"/>
              </w:rPr>
            </w:pPr>
            <w:r w:rsidRPr="00296BB6">
              <w:rPr>
                <w:rStyle w:val="Strong"/>
                <w:rFonts w:ascii="Arial" w:hAnsi="Arial" w:cs="Arial"/>
                <w:sz w:val="20"/>
                <w:szCs w:val="20"/>
              </w:rPr>
              <w:t>Timely</w:t>
            </w:r>
          </w:p>
        </w:tc>
        <w:tc>
          <w:tcPr>
            <w:tcW w:w="1560" w:type="dxa"/>
            <w:vAlign w:val="center"/>
          </w:tcPr>
          <w:p w14:paraId="330AEAB9" w14:textId="77777777" w:rsidR="0032635D" w:rsidRPr="00296BB6" w:rsidRDefault="0032635D" w:rsidP="00562A27">
            <w:pPr>
              <w:spacing w:line="480" w:lineRule="auto"/>
              <w:contextualSpacing/>
              <w:jc w:val="center"/>
              <w:rPr>
                <w:rFonts w:ascii="Arial" w:hAnsi="Arial" w:cs="Arial"/>
                <w:sz w:val="20"/>
                <w:szCs w:val="20"/>
              </w:rPr>
            </w:pPr>
            <w:r w:rsidRPr="00296BB6">
              <w:rPr>
                <w:rFonts w:ascii="Arial" w:hAnsi="Arial" w:cs="Arial"/>
                <w:sz w:val="20"/>
                <w:szCs w:val="20"/>
              </w:rPr>
              <w:t>11 Feb 2025</w:t>
            </w:r>
          </w:p>
        </w:tc>
        <w:tc>
          <w:tcPr>
            <w:tcW w:w="1842" w:type="dxa"/>
            <w:vAlign w:val="center"/>
          </w:tcPr>
          <w:p w14:paraId="44DB90B3" w14:textId="77777777" w:rsidR="0032635D" w:rsidRPr="00296BB6" w:rsidRDefault="0032635D" w:rsidP="00562A27">
            <w:pPr>
              <w:spacing w:line="480" w:lineRule="auto"/>
              <w:contextualSpacing/>
              <w:jc w:val="center"/>
              <w:rPr>
                <w:rFonts w:ascii="Arial" w:hAnsi="Arial" w:cs="Arial"/>
                <w:sz w:val="20"/>
                <w:szCs w:val="20"/>
              </w:rPr>
            </w:pPr>
            <w:r w:rsidRPr="00296BB6">
              <w:rPr>
                <w:rFonts w:ascii="Arial" w:hAnsi="Arial" w:cs="Arial"/>
                <w:sz w:val="20"/>
                <w:szCs w:val="20"/>
              </w:rPr>
              <w:t>0.762 g/100g</w:t>
            </w:r>
          </w:p>
        </w:tc>
        <w:tc>
          <w:tcPr>
            <w:tcW w:w="2268" w:type="dxa"/>
            <w:vAlign w:val="center"/>
          </w:tcPr>
          <w:p w14:paraId="364B0688" w14:textId="77777777" w:rsidR="0032635D" w:rsidRPr="00296BB6" w:rsidRDefault="0032635D" w:rsidP="00562A27">
            <w:pPr>
              <w:spacing w:line="480" w:lineRule="auto"/>
              <w:contextualSpacing/>
              <w:jc w:val="center"/>
              <w:rPr>
                <w:rFonts w:ascii="Arial" w:hAnsi="Arial" w:cs="Arial"/>
                <w:sz w:val="20"/>
                <w:szCs w:val="20"/>
              </w:rPr>
            </w:pPr>
            <w:r w:rsidRPr="00296BB6">
              <w:rPr>
                <w:rFonts w:ascii="Arial" w:hAnsi="Arial" w:cs="Arial"/>
                <w:sz w:val="20"/>
                <w:szCs w:val="20"/>
              </w:rPr>
              <w:t>~25°C</w:t>
            </w:r>
          </w:p>
        </w:tc>
        <w:tc>
          <w:tcPr>
            <w:tcW w:w="1701" w:type="dxa"/>
            <w:vAlign w:val="center"/>
          </w:tcPr>
          <w:p w14:paraId="774671A2" w14:textId="77777777" w:rsidR="0032635D" w:rsidRPr="00296BB6" w:rsidRDefault="0032635D" w:rsidP="00562A27">
            <w:pPr>
              <w:spacing w:line="480" w:lineRule="auto"/>
              <w:contextualSpacing/>
              <w:jc w:val="center"/>
              <w:rPr>
                <w:rFonts w:ascii="Arial" w:hAnsi="Arial" w:cs="Arial"/>
                <w:sz w:val="20"/>
                <w:szCs w:val="20"/>
              </w:rPr>
            </w:pPr>
            <w:r w:rsidRPr="00296BB6">
              <w:rPr>
                <w:rFonts w:ascii="Arial" w:hAnsi="Arial" w:cs="Arial"/>
                <w:sz w:val="20"/>
                <w:szCs w:val="20"/>
              </w:rPr>
              <w:t>~9°C</w:t>
            </w:r>
          </w:p>
        </w:tc>
      </w:tr>
      <w:tr w:rsidR="0032635D" w:rsidRPr="00296BB6" w14:paraId="01F20E2F" w14:textId="77777777" w:rsidTr="00562A27">
        <w:tc>
          <w:tcPr>
            <w:tcW w:w="1696" w:type="dxa"/>
            <w:vAlign w:val="center"/>
          </w:tcPr>
          <w:p w14:paraId="77A0063D" w14:textId="77777777" w:rsidR="0032635D" w:rsidRPr="00296BB6" w:rsidRDefault="0032635D" w:rsidP="00562A27">
            <w:pPr>
              <w:spacing w:line="480" w:lineRule="auto"/>
              <w:contextualSpacing/>
              <w:rPr>
                <w:rFonts w:ascii="Arial" w:hAnsi="Arial" w:cs="Arial"/>
                <w:sz w:val="20"/>
                <w:szCs w:val="20"/>
              </w:rPr>
            </w:pPr>
            <w:r w:rsidRPr="00296BB6">
              <w:rPr>
                <w:rStyle w:val="Strong"/>
                <w:rFonts w:ascii="Arial" w:hAnsi="Arial" w:cs="Arial"/>
                <w:sz w:val="20"/>
                <w:szCs w:val="20"/>
              </w:rPr>
              <w:t>Late</w:t>
            </w:r>
          </w:p>
        </w:tc>
        <w:tc>
          <w:tcPr>
            <w:tcW w:w="1560" w:type="dxa"/>
            <w:vAlign w:val="center"/>
          </w:tcPr>
          <w:p w14:paraId="511C5848" w14:textId="77777777" w:rsidR="0032635D" w:rsidRPr="00296BB6" w:rsidRDefault="0032635D" w:rsidP="00562A27">
            <w:pPr>
              <w:spacing w:line="480" w:lineRule="auto"/>
              <w:contextualSpacing/>
              <w:jc w:val="center"/>
              <w:rPr>
                <w:rFonts w:ascii="Arial" w:hAnsi="Arial" w:cs="Arial"/>
                <w:sz w:val="20"/>
                <w:szCs w:val="20"/>
              </w:rPr>
            </w:pPr>
            <w:r w:rsidRPr="00296BB6">
              <w:rPr>
                <w:rFonts w:ascii="Arial" w:hAnsi="Arial" w:cs="Arial"/>
                <w:sz w:val="20"/>
                <w:szCs w:val="20"/>
              </w:rPr>
              <w:t>08 Mar 2025</w:t>
            </w:r>
          </w:p>
        </w:tc>
        <w:tc>
          <w:tcPr>
            <w:tcW w:w="1842" w:type="dxa"/>
            <w:vAlign w:val="center"/>
          </w:tcPr>
          <w:p w14:paraId="4773A164" w14:textId="77777777" w:rsidR="0032635D" w:rsidRPr="00296BB6" w:rsidRDefault="0032635D" w:rsidP="00562A27">
            <w:pPr>
              <w:spacing w:line="480" w:lineRule="auto"/>
              <w:contextualSpacing/>
              <w:jc w:val="center"/>
              <w:rPr>
                <w:rFonts w:ascii="Arial" w:hAnsi="Arial" w:cs="Arial"/>
                <w:sz w:val="20"/>
                <w:szCs w:val="20"/>
              </w:rPr>
            </w:pPr>
            <w:r w:rsidRPr="00296BB6">
              <w:rPr>
                <w:rFonts w:ascii="Arial" w:hAnsi="Arial" w:cs="Arial"/>
                <w:sz w:val="20"/>
                <w:szCs w:val="20"/>
              </w:rPr>
              <w:t>0.530 g/100g</w:t>
            </w:r>
          </w:p>
        </w:tc>
        <w:tc>
          <w:tcPr>
            <w:tcW w:w="2268" w:type="dxa"/>
            <w:vAlign w:val="center"/>
          </w:tcPr>
          <w:p w14:paraId="3A034DFF" w14:textId="77777777" w:rsidR="0032635D" w:rsidRPr="00296BB6" w:rsidRDefault="0032635D" w:rsidP="00562A27">
            <w:pPr>
              <w:spacing w:line="480" w:lineRule="auto"/>
              <w:contextualSpacing/>
              <w:jc w:val="center"/>
              <w:rPr>
                <w:rFonts w:ascii="Arial" w:hAnsi="Arial" w:cs="Arial"/>
                <w:sz w:val="20"/>
                <w:szCs w:val="20"/>
              </w:rPr>
            </w:pPr>
            <w:r w:rsidRPr="00296BB6">
              <w:rPr>
                <w:rFonts w:ascii="Arial" w:hAnsi="Arial" w:cs="Arial"/>
                <w:sz w:val="20"/>
                <w:szCs w:val="20"/>
              </w:rPr>
              <w:t>~28.4°C</w:t>
            </w:r>
          </w:p>
        </w:tc>
        <w:tc>
          <w:tcPr>
            <w:tcW w:w="1701" w:type="dxa"/>
            <w:vAlign w:val="center"/>
          </w:tcPr>
          <w:p w14:paraId="2BD41338" w14:textId="77777777" w:rsidR="0032635D" w:rsidRPr="00296BB6" w:rsidRDefault="0032635D" w:rsidP="00562A27">
            <w:pPr>
              <w:spacing w:line="480" w:lineRule="auto"/>
              <w:contextualSpacing/>
              <w:jc w:val="center"/>
              <w:rPr>
                <w:rFonts w:ascii="Arial" w:hAnsi="Arial" w:cs="Arial"/>
                <w:sz w:val="20"/>
                <w:szCs w:val="20"/>
              </w:rPr>
            </w:pPr>
            <w:r w:rsidRPr="00296BB6">
              <w:rPr>
                <w:rFonts w:ascii="Arial" w:hAnsi="Arial" w:cs="Arial"/>
                <w:sz w:val="20"/>
                <w:szCs w:val="20"/>
              </w:rPr>
              <w:t>~12.9°C</w:t>
            </w:r>
          </w:p>
        </w:tc>
      </w:tr>
    </w:tbl>
    <w:p w14:paraId="3E16D573" w14:textId="77777777" w:rsidR="0032635D" w:rsidRPr="00296BB6" w:rsidRDefault="0032635D" w:rsidP="0032635D">
      <w:pPr>
        <w:jc w:val="both"/>
        <w:rPr>
          <w:rFonts w:ascii="Arial" w:hAnsi="Arial" w:cs="Arial"/>
          <w:sz w:val="20"/>
          <w:szCs w:val="20"/>
          <w:lang w:val="en-US"/>
        </w:rPr>
      </w:pPr>
    </w:p>
    <w:p w14:paraId="0D077559" w14:textId="77777777" w:rsidR="0032635D" w:rsidRPr="00296BB6" w:rsidRDefault="0032635D" w:rsidP="0032635D">
      <w:pPr>
        <w:spacing w:after="0" w:line="240" w:lineRule="auto"/>
        <w:jc w:val="center"/>
        <w:rPr>
          <w:rFonts w:ascii="Arial" w:hAnsi="Arial" w:cs="Arial"/>
          <w:b/>
          <w:bCs/>
          <w:sz w:val="20"/>
          <w:szCs w:val="20"/>
        </w:rPr>
      </w:pPr>
      <w:r w:rsidRPr="00296BB6">
        <w:rPr>
          <w:rFonts w:ascii="Arial" w:hAnsi="Arial" w:cs="Arial"/>
          <w:b/>
          <w:bCs/>
          <w:noProof/>
          <w:sz w:val="20"/>
          <w:szCs w:val="20"/>
        </w:rPr>
        <w:drawing>
          <wp:inline distT="0" distB="0" distL="0" distR="0" wp14:anchorId="136F6B0C" wp14:editId="346A76E3">
            <wp:extent cx="4140413" cy="2940201"/>
            <wp:effectExtent l="19050" t="19050" r="12700" b="12700"/>
            <wp:docPr id="3189205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920525" name=""/>
                    <pic:cNvPicPr/>
                  </pic:nvPicPr>
                  <pic:blipFill>
                    <a:blip r:embed="rId11"/>
                    <a:stretch>
                      <a:fillRect/>
                    </a:stretch>
                  </pic:blipFill>
                  <pic:spPr>
                    <a:xfrm>
                      <a:off x="0" y="0"/>
                      <a:ext cx="4140413" cy="2940201"/>
                    </a:xfrm>
                    <a:prstGeom prst="rect">
                      <a:avLst/>
                    </a:prstGeom>
                    <a:ln>
                      <a:solidFill>
                        <a:schemeClr val="tx1"/>
                      </a:solidFill>
                    </a:ln>
                  </pic:spPr>
                </pic:pic>
              </a:graphicData>
            </a:graphic>
          </wp:inline>
        </w:drawing>
      </w:r>
    </w:p>
    <w:p w14:paraId="722D9645" w14:textId="77777777" w:rsidR="0032635D" w:rsidRPr="00296BB6" w:rsidRDefault="0032635D" w:rsidP="0032635D">
      <w:pPr>
        <w:spacing w:after="0" w:line="240" w:lineRule="auto"/>
        <w:rPr>
          <w:rFonts w:ascii="Arial" w:hAnsi="Arial" w:cs="Arial"/>
          <w:b/>
          <w:bCs/>
          <w:sz w:val="20"/>
          <w:szCs w:val="20"/>
        </w:rPr>
      </w:pPr>
    </w:p>
    <w:p w14:paraId="3A357AD7" w14:textId="08EB64C4" w:rsidR="00B20462" w:rsidRPr="007049BA" w:rsidRDefault="0032635D" w:rsidP="007049BA">
      <w:pPr>
        <w:jc w:val="both"/>
        <w:rPr>
          <w:rFonts w:ascii="Arial" w:hAnsi="Arial" w:cs="Arial"/>
          <w:sz w:val="20"/>
          <w:szCs w:val="20"/>
          <w:lang w:val="en-US"/>
        </w:rPr>
      </w:pPr>
      <w:r w:rsidRPr="00296BB6">
        <w:rPr>
          <w:rFonts w:ascii="Arial" w:hAnsi="Arial" w:cs="Arial"/>
          <w:b/>
          <w:bCs/>
          <w:sz w:val="20"/>
          <w:szCs w:val="20"/>
        </w:rPr>
        <w:t xml:space="preserve">Fig. </w:t>
      </w:r>
      <w:r>
        <w:rPr>
          <w:rFonts w:ascii="Arial" w:hAnsi="Arial" w:cs="Arial"/>
          <w:b/>
          <w:bCs/>
          <w:sz w:val="20"/>
          <w:szCs w:val="20"/>
        </w:rPr>
        <w:t>5</w:t>
      </w:r>
      <w:r w:rsidRPr="00296BB6">
        <w:rPr>
          <w:rFonts w:ascii="Arial" w:hAnsi="Arial" w:cs="Arial"/>
          <w:b/>
          <w:bCs/>
          <w:sz w:val="20"/>
          <w:szCs w:val="20"/>
        </w:rPr>
        <w:t>: Comparative analysis of abscisic acid level under timely and late sowing environments</w:t>
      </w:r>
    </w:p>
    <w:p w14:paraId="4F9FC5ED" w14:textId="77777777" w:rsidR="00222313" w:rsidRDefault="00222313" w:rsidP="00FB1E7C">
      <w:pPr>
        <w:pStyle w:val="BodyText"/>
        <w:jc w:val="both"/>
        <w:rPr>
          <w:rFonts w:ascii="Arial" w:hAnsi="Arial" w:cs="Arial"/>
          <w:color w:val="EE0000"/>
          <w:sz w:val="20"/>
          <w:szCs w:val="20"/>
          <w:lang w:val="en-IN"/>
        </w:rPr>
      </w:pPr>
    </w:p>
    <w:p w14:paraId="516271F4" w14:textId="327B79C5" w:rsidR="00156802" w:rsidRPr="007049BA" w:rsidRDefault="00156802" w:rsidP="00FB1E7C">
      <w:pPr>
        <w:pStyle w:val="BodyText"/>
        <w:jc w:val="both"/>
        <w:rPr>
          <w:rFonts w:ascii="Arial" w:hAnsi="Arial" w:cs="Arial"/>
          <w:sz w:val="20"/>
          <w:szCs w:val="20"/>
          <w:lang w:val="en-IN"/>
        </w:rPr>
      </w:pPr>
      <w:r w:rsidRPr="007049BA">
        <w:rPr>
          <w:rFonts w:ascii="Arial" w:hAnsi="Arial" w:cs="Arial"/>
          <w:sz w:val="20"/>
          <w:szCs w:val="20"/>
          <w:lang w:val="en-IN"/>
        </w:rPr>
        <w:t>Abscisic acid level in all five germplasms of Indian mustard exhibits variation under timely and late sowing environment as indicated in Table 6. Abscisic acid level was higher in all germplasm</w:t>
      </w:r>
      <w:r w:rsidR="00C0351D" w:rsidRPr="007049BA">
        <w:rPr>
          <w:rFonts w:ascii="Arial" w:hAnsi="Arial" w:cs="Arial"/>
          <w:sz w:val="20"/>
          <w:szCs w:val="20"/>
          <w:lang w:val="en-IN"/>
        </w:rPr>
        <w:t>s</w:t>
      </w:r>
      <w:r w:rsidRPr="007049BA">
        <w:rPr>
          <w:rFonts w:ascii="Arial" w:hAnsi="Arial" w:cs="Arial"/>
          <w:sz w:val="20"/>
          <w:szCs w:val="20"/>
          <w:lang w:val="en-IN"/>
        </w:rPr>
        <w:t xml:space="preserve"> of Indian </w:t>
      </w:r>
      <w:r w:rsidRPr="007049BA">
        <w:rPr>
          <w:rFonts w:ascii="Arial" w:hAnsi="Arial" w:cs="Arial"/>
          <w:sz w:val="20"/>
          <w:szCs w:val="20"/>
          <w:lang w:val="en-IN"/>
        </w:rPr>
        <w:lastRenderedPageBreak/>
        <w:t>mustard sown under a timely environment compared to germplasms sown under a late environment</w:t>
      </w:r>
      <w:r w:rsidR="00C0351D" w:rsidRPr="007049BA">
        <w:rPr>
          <w:rFonts w:ascii="Arial" w:hAnsi="Arial" w:cs="Arial"/>
          <w:sz w:val="20"/>
          <w:szCs w:val="20"/>
          <w:lang w:val="en-IN"/>
        </w:rPr>
        <w:t>, suggesting a higher impact of sowing time and severity of temperature stress.</w:t>
      </w:r>
    </w:p>
    <w:p w14:paraId="6DC67754" w14:textId="77777777" w:rsidR="00156802" w:rsidRPr="007049BA" w:rsidRDefault="00156802" w:rsidP="00FB1E7C">
      <w:pPr>
        <w:pStyle w:val="BodyText"/>
        <w:jc w:val="both"/>
        <w:rPr>
          <w:rFonts w:ascii="Arial" w:hAnsi="Arial" w:cs="Arial"/>
          <w:sz w:val="20"/>
          <w:szCs w:val="20"/>
          <w:lang w:val="en-IN"/>
        </w:rPr>
      </w:pPr>
    </w:p>
    <w:p w14:paraId="3F2154B2" w14:textId="4FC0E6D0" w:rsidR="00156802" w:rsidRPr="007049BA" w:rsidRDefault="00781363" w:rsidP="00FB1E7C">
      <w:pPr>
        <w:pStyle w:val="BodyText"/>
        <w:jc w:val="both"/>
        <w:rPr>
          <w:rFonts w:ascii="Arial" w:hAnsi="Arial" w:cs="Arial"/>
          <w:sz w:val="20"/>
          <w:szCs w:val="20"/>
          <w:lang w:val="en-IN"/>
        </w:rPr>
      </w:pPr>
      <w:r w:rsidRPr="007049BA">
        <w:rPr>
          <w:rFonts w:ascii="Arial" w:hAnsi="Arial" w:cs="Arial"/>
          <w:sz w:val="20"/>
          <w:szCs w:val="20"/>
          <w:lang w:val="en-IN"/>
        </w:rPr>
        <w:t xml:space="preserve">Under a timely sowing environment, abscisic acid levels were 0.693 g/100g to 0.869 g/100g, in which Maya had the highest level of abscisic acid 0.869 g/100g, followed by Varuna 0.768 g/100g, Vardan 0.717 g/100g and Kanti 0.693 g/100g. On the other hand, germplasms which had sown under late environment, resulted in comparatively low abscisic acid level ranging from </w:t>
      </w:r>
      <w:r w:rsidRPr="00FB1E7C">
        <w:rPr>
          <w:rFonts w:ascii="Arial" w:hAnsi="Arial" w:cs="Arial"/>
          <w:sz w:val="20"/>
          <w:szCs w:val="20"/>
          <w:lang w:val="en-IN"/>
        </w:rPr>
        <w:t>0.514</w:t>
      </w:r>
      <w:r w:rsidRPr="007049BA">
        <w:rPr>
          <w:rFonts w:ascii="Arial" w:hAnsi="Arial" w:cs="Arial"/>
          <w:sz w:val="20"/>
          <w:szCs w:val="20"/>
          <w:lang w:val="en-IN"/>
        </w:rPr>
        <w:t xml:space="preserve"> g/100g</w:t>
      </w:r>
      <w:r w:rsidRPr="00FB1E7C">
        <w:rPr>
          <w:rFonts w:ascii="Arial" w:hAnsi="Arial" w:cs="Arial"/>
          <w:sz w:val="20"/>
          <w:szCs w:val="20"/>
          <w:lang w:val="en-IN"/>
        </w:rPr>
        <w:t xml:space="preserve"> to 0.551</w:t>
      </w:r>
      <w:r w:rsidRPr="007049BA">
        <w:rPr>
          <w:rFonts w:ascii="Arial" w:hAnsi="Arial" w:cs="Arial"/>
          <w:sz w:val="20"/>
          <w:szCs w:val="20"/>
          <w:lang w:val="en-IN"/>
        </w:rPr>
        <w:t xml:space="preserve"> g/100g</w:t>
      </w:r>
      <w:r w:rsidR="008E07BA" w:rsidRPr="007049BA">
        <w:rPr>
          <w:rFonts w:ascii="Arial" w:hAnsi="Arial" w:cs="Arial"/>
          <w:sz w:val="20"/>
          <w:szCs w:val="20"/>
          <w:lang w:val="en-IN"/>
        </w:rPr>
        <w:t xml:space="preserve">. Kranti had lowest abscisic acid level </w:t>
      </w:r>
      <w:r w:rsidR="008E07BA" w:rsidRPr="00FB1E7C">
        <w:rPr>
          <w:rFonts w:ascii="Arial" w:hAnsi="Arial" w:cs="Arial"/>
          <w:sz w:val="20"/>
          <w:szCs w:val="20"/>
          <w:lang w:val="en-IN"/>
        </w:rPr>
        <w:t>0.514</w:t>
      </w:r>
      <w:r w:rsidR="008E07BA" w:rsidRPr="007049BA">
        <w:rPr>
          <w:rFonts w:ascii="Arial" w:hAnsi="Arial" w:cs="Arial"/>
          <w:sz w:val="20"/>
          <w:szCs w:val="20"/>
          <w:lang w:val="en-IN"/>
        </w:rPr>
        <w:t xml:space="preserve"> g/100g</w:t>
      </w:r>
      <w:r w:rsidR="008E07BA" w:rsidRPr="007049BA">
        <w:rPr>
          <w:rFonts w:ascii="Arial" w:hAnsi="Arial" w:cs="Arial"/>
          <w:b/>
          <w:bCs/>
          <w:sz w:val="20"/>
          <w:szCs w:val="20"/>
          <w:lang w:val="en-IN"/>
        </w:rPr>
        <w:t xml:space="preserve"> </w:t>
      </w:r>
      <w:r w:rsidR="008E07BA" w:rsidRPr="007049BA">
        <w:rPr>
          <w:rFonts w:ascii="Arial" w:hAnsi="Arial" w:cs="Arial"/>
          <w:sz w:val="20"/>
          <w:szCs w:val="20"/>
          <w:lang w:val="en-IN"/>
        </w:rPr>
        <w:t xml:space="preserve">whereas highest level </w:t>
      </w:r>
      <w:r w:rsidR="008E07BA" w:rsidRPr="00FB1E7C">
        <w:rPr>
          <w:rFonts w:ascii="Arial" w:hAnsi="Arial" w:cs="Arial"/>
          <w:sz w:val="20"/>
          <w:szCs w:val="20"/>
          <w:lang w:val="en-IN"/>
        </w:rPr>
        <w:t>0.551</w:t>
      </w:r>
      <w:r w:rsidR="008E07BA" w:rsidRPr="007049BA">
        <w:rPr>
          <w:rFonts w:ascii="Arial" w:hAnsi="Arial" w:cs="Arial"/>
          <w:sz w:val="20"/>
          <w:szCs w:val="20"/>
          <w:lang w:val="en-IN"/>
        </w:rPr>
        <w:t xml:space="preserve">g/100g was observed in observed Vardan, sown under late sowing environment. Highest </w:t>
      </w:r>
      <w:proofErr w:type="spellStart"/>
      <w:r w:rsidR="008E07BA" w:rsidRPr="007049BA">
        <w:rPr>
          <w:rFonts w:ascii="Arial" w:hAnsi="Arial" w:cs="Arial"/>
          <w:sz w:val="20"/>
          <w:szCs w:val="20"/>
          <w:lang w:val="en-IN"/>
        </w:rPr>
        <w:t>absicisic</w:t>
      </w:r>
      <w:proofErr w:type="spellEnd"/>
      <w:r w:rsidR="008E07BA" w:rsidRPr="007049BA">
        <w:rPr>
          <w:rFonts w:ascii="Arial" w:hAnsi="Arial" w:cs="Arial"/>
          <w:sz w:val="20"/>
          <w:szCs w:val="20"/>
          <w:lang w:val="en-IN"/>
        </w:rPr>
        <w:t xml:space="preserve"> acid reduction 34.8 % shown by Maya, indicated highly sensitive toward low temperature stress, followed by Kranti 24.8 % and Varuna 24.7% under late sowing environment. Conversely, germplasms such as Kanti and Vardan</w:t>
      </w:r>
      <w:r w:rsidR="00E714E8" w:rsidRPr="007049BA">
        <w:rPr>
          <w:rFonts w:ascii="Arial" w:hAnsi="Arial" w:cs="Arial"/>
          <w:sz w:val="20"/>
          <w:szCs w:val="20"/>
          <w:lang w:val="en-IN"/>
        </w:rPr>
        <w:t xml:space="preserve"> had lower reduction of abscisic acid level 15.2% and 16.6 % respectively, indicating stability under temperature stress condition.</w:t>
      </w:r>
    </w:p>
    <w:p w14:paraId="2D1ED917" w14:textId="77777777" w:rsidR="00156802" w:rsidRPr="007049BA" w:rsidRDefault="00156802" w:rsidP="00FB1E7C">
      <w:pPr>
        <w:pStyle w:val="BodyText"/>
        <w:jc w:val="both"/>
        <w:rPr>
          <w:rFonts w:ascii="Arial" w:hAnsi="Arial" w:cs="Arial"/>
          <w:sz w:val="20"/>
          <w:szCs w:val="20"/>
          <w:lang w:val="en-IN"/>
        </w:rPr>
      </w:pPr>
    </w:p>
    <w:p w14:paraId="6CA03142" w14:textId="77777777" w:rsidR="00FA4B80" w:rsidRDefault="00FA4B80" w:rsidP="0032635D">
      <w:pPr>
        <w:pStyle w:val="BodyText"/>
        <w:jc w:val="both"/>
        <w:rPr>
          <w:rFonts w:ascii="Arial" w:hAnsi="Arial" w:cs="Arial"/>
          <w:b/>
          <w:sz w:val="20"/>
          <w:szCs w:val="20"/>
        </w:rPr>
      </w:pPr>
    </w:p>
    <w:p w14:paraId="3391C788" w14:textId="2C0683E1" w:rsidR="0032635D" w:rsidRPr="00296BB6" w:rsidRDefault="0032635D" w:rsidP="0032635D">
      <w:pPr>
        <w:pStyle w:val="BodyText"/>
        <w:jc w:val="both"/>
        <w:rPr>
          <w:rFonts w:ascii="Arial" w:hAnsi="Arial" w:cs="Arial"/>
          <w:b/>
          <w:sz w:val="20"/>
          <w:szCs w:val="20"/>
        </w:rPr>
      </w:pPr>
      <w:r w:rsidRPr="00296BB6">
        <w:rPr>
          <w:rFonts w:ascii="Arial" w:hAnsi="Arial" w:cs="Arial"/>
          <w:b/>
          <w:sz w:val="20"/>
          <w:szCs w:val="20"/>
        </w:rPr>
        <w:t xml:space="preserve">Table 06: ABA (Abscisic Acid) Level in timely and late sown (2024-25) germplasms of Indian mustard </w:t>
      </w:r>
      <w:r w:rsidRPr="00296BB6">
        <w:rPr>
          <w:rFonts w:ascii="Arial" w:hAnsi="Arial" w:cs="Arial"/>
          <w:b/>
          <w:i/>
          <w:sz w:val="20"/>
          <w:szCs w:val="20"/>
        </w:rPr>
        <w:t>(Brassica juncea L.)</w:t>
      </w:r>
      <w:r w:rsidRPr="00296BB6">
        <w:rPr>
          <w:rFonts w:ascii="Arial" w:hAnsi="Arial" w:cs="Arial"/>
          <w:b/>
          <w:sz w:val="20"/>
          <w:szCs w:val="20"/>
        </w:rPr>
        <w:t xml:space="preserve"> </w:t>
      </w:r>
    </w:p>
    <w:p w14:paraId="7AA07575" w14:textId="77777777" w:rsidR="0032635D" w:rsidRPr="00296BB6" w:rsidRDefault="0032635D" w:rsidP="0032635D">
      <w:pPr>
        <w:pStyle w:val="BodyText"/>
        <w:jc w:val="both"/>
        <w:rPr>
          <w:rFonts w:ascii="Arial" w:hAnsi="Arial" w:cs="Arial"/>
          <w:b/>
          <w:sz w:val="20"/>
          <w:szCs w:val="20"/>
        </w:rPr>
      </w:pPr>
    </w:p>
    <w:tbl>
      <w:tblPr>
        <w:tblW w:w="9067" w:type="dxa"/>
        <w:tblLook w:val="04A0" w:firstRow="1" w:lastRow="0" w:firstColumn="1" w:lastColumn="0" w:noHBand="0" w:noVBand="1"/>
      </w:tblPr>
      <w:tblGrid>
        <w:gridCol w:w="1838"/>
        <w:gridCol w:w="1985"/>
        <w:gridCol w:w="2268"/>
        <w:gridCol w:w="2976"/>
      </w:tblGrid>
      <w:tr w:rsidR="0032635D" w:rsidRPr="00296BB6" w14:paraId="1FC50096" w14:textId="77777777" w:rsidTr="00562A27">
        <w:trPr>
          <w:trHeight w:val="313"/>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78C70D86" w14:textId="77777777" w:rsidR="0032635D" w:rsidRPr="00296BB6" w:rsidRDefault="0032635D" w:rsidP="00562A27">
            <w:pPr>
              <w:spacing w:after="0" w:line="480" w:lineRule="auto"/>
              <w:jc w:val="center"/>
              <w:rPr>
                <w:rFonts w:ascii="Arial" w:eastAsia="Times New Roman" w:hAnsi="Arial" w:cs="Arial"/>
                <w:b/>
                <w:color w:val="000000"/>
                <w:sz w:val="20"/>
                <w:szCs w:val="20"/>
                <w:lang w:eastAsia="en-IN"/>
              </w:rPr>
            </w:pPr>
            <w:r w:rsidRPr="00296BB6">
              <w:rPr>
                <w:rFonts w:ascii="Arial" w:eastAsia="Times New Roman" w:hAnsi="Arial" w:cs="Arial"/>
                <w:b/>
                <w:color w:val="000000"/>
                <w:sz w:val="20"/>
                <w:szCs w:val="20"/>
                <w:lang w:eastAsia="en-IN"/>
              </w:rPr>
              <w:t>Germplasms</w:t>
            </w:r>
          </w:p>
        </w:tc>
        <w:tc>
          <w:tcPr>
            <w:tcW w:w="1985" w:type="dxa"/>
            <w:tcBorders>
              <w:top w:val="single" w:sz="4" w:space="0" w:color="auto"/>
              <w:left w:val="nil"/>
              <w:bottom w:val="single" w:sz="4" w:space="0" w:color="auto"/>
              <w:right w:val="single" w:sz="4" w:space="0" w:color="auto"/>
            </w:tcBorders>
            <w:vAlign w:val="bottom"/>
            <w:hideMark/>
          </w:tcPr>
          <w:p w14:paraId="075ECFFC" w14:textId="77777777" w:rsidR="0032635D" w:rsidRPr="00296BB6" w:rsidRDefault="0032635D" w:rsidP="00562A27">
            <w:pPr>
              <w:spacing w:after="0" w:line="480" w:lineRule="auto"/>
              <w:jc w:val="center"/>
              <w:rPr>
                <w:rFonts w:ascii="Arial" w:eastAsia="Times New Roman" w:hAnsi="Arial" w:cs="Arial"/>
                <w:b/>
                <w:color w:val="000000"/>
                <w:sz w:val="20"/>
                <w:szCs w:val="20"/>
                <w:lang w:eastAsia="en-IN"/>
              </w:rPr>
            </w:pPr>
            <w:r w:rsidRPr="00296BB6">
              <w:rPr>
                <w:rFonts w:ascii="Arial" w:eastAsia="Times New Roman" w:hAnsi="Arial" w:cs="Arial"/>
                <w:b/>
                <w:color w:val="000000"/>
                <w:sz w:val="20"/>
                <w:szCs w:val="20"/>
                <w:lang w:eastAsia="en-IN"/>
              </w:rPr>
              <w:t>Timely Sown</w:t>
            </w:r>
          </w:p>
        </w:tc>
        <w:tc>
          <w:tcPr>
            <w:tcW w:w="2268" w:type="dxa"/>
            <w:tcBorders>
              <w:top w:val="single" w:sz="4" w:space="0" w:color="auto"/>
              <w:left w:val="nil"/>
              <w:bottom w:val="single" w:sz="4" w:space="0" w:color="auto"/>
              <w:right w:val="single" w:sz="4" w:space="0" w:color="auto"/>
            </w:tcBorders>
            <w:vAlign w:val="bottom"/>
            <w:hideMark/>
          </w:tcPr>
          <w:p w14:paraId="5B5DA53A" w14:textId="77777777" w:rsidR="0032635D" w:rsidRPr="00296BB6" w:rsidRDefault="0032635D" w:rsidP="00562A27">
            <w:pPr>
              <w:spacing w:after="0" w:line="480" w:lineRule="auto"/>
              <w:jc w:val="center"/>
              <w:rPr>
                <w:rFonts w:ascii="Arial" w:eastAsia="Times New Roman" w:hAnsi="Arial" w:cs="Arial"/>
                <w:b/>
                <w:color w:val="000000"/>
                <w:sz w:val="20"/>
                <w:szCs w:val="20"/>
                <w:lang w:eastAsia="en-IN"/>
              </w:rPr>
            </w:pPr>
            <w:r w:rsidRPr="00296BB6">
              <w:rPr>
                <w:rFonts w:ascii="Arial" w:eastAsia="Times New Roman" w:hAnsi="Arial" w:cs="Arial"/>
                <w:b/>
                <w:color w:val="000000"/>
                <w:sz w:val="20"/>
                <w:szCs w:val="20"/>
                <w:lang w:eastAsia="en-IN"/>
              </w:rPr>
              <w:t>Late Sown</w:t>
            </w:r>
          </w:p>
        </w:tc>
        <w:tc>
          <w:tcPr>
            <w:tcW w:w="2976" w:type="dxa"/>
            <w:tcBorders>
              <w:top w:val="single" w:sz="4" w:space="0" w:color="auto"/>
              <w:left w:val="nil"/>
              <w:bottom w:val="single" w:sz="4" w:space="0" w:color="auto"/>
              <w:right w:val="single" w:sz="4" w:space="0" w:color="auto"/>
            </w:tcBorders>
          </w:tcPr>
          <w:p w14:paraId="32988221" w14:textId="77777777" w:rsidR="0032635D" w:rsidRPr="00296BB6" w:rsidRDefault="0032635D" w:rsidP="00562A27">
            <w:pPr>
              <w:spacing w:after="0" w:line="480" w:lineRule="auto"/>
              <w:jc w:val="center"/>
              <w:rPr>
                <w:rFonts w:ascii="Arial" w:eastAsia="Times New Roman" w:hAnsi="Arial" w:cs="Arial"/>
                <w:b/>
                <w:color w:val="000000"/>
                <w:sz w:val="20"/>
                <w:szCs w:val="20"/>
                <w:lang w:eastAsia="en-IN"/>
              </w:rPr>
            </w:pPr>
            <w:r w:rsidRPr="00296BB6">
              <w:rPr>
                <w:rFonts w:ascii="Arial" w:eastAsia="Times New Roman" w:hAnsi="Arial" w:cs="Arial"/>
                <w:b/>
                <w:color w:val="000000"/>
                <w:sz w:val="20"/>
                <w:szCs w:val="20"/>
                <w:lang w:eastAsia="en-IN"/>
              </w:rPr>
              <w:t>% Difference (T-L)</w:t>
            </w:r>
          </w:p>
        </w:tc>
      </w:tr>
      <w:tr w:rsidR="0032635D" w:rsidRPr="00296BB6" w14:paraId="752BBED1" w14:textId="77777777" w:rsidTr="00562A27">
        <w:trPr>
          <w:trHeight w:val="310"/>
        </w:trPr>
        <w:tc>
          <w:tcPr>
            <w:tcW w:w="1838" w:type="dxa"/>
            <w:tcBorders>
              <w:top w:val="nil"/>
              <w:left w:val="single" w:sz="4" w:space="0" w:color="auto"/>
              <w:bottom w:val="single" w:sz="4" w:space="0" w:color="auto"/>
              <w:right w:val="single" w:sz="4" w:space="0" w:color="auto"/>
            </w:tcBorders>
            <w:noWrap/>
            <w:vAlign w:val="bottom"/>
            <w:hideMark/>
          </w:tcPr>
          <w:p w14:paraId="63B430BD" w14:textId="77777777" w:rsidR="0032635D" w:rsidRPr="00296BB6" w:rsidRDefault="0032635D" w:rsidP="00562A27">
            <w:pPr>
              <w:spacing w:after="0" w:line="480" w:lineRule="auto"/>
              <w:jc w:val="center"/>
              <w:rPr>
                <w:rFonts w:ascii="Arial" w:eastAsia="Times New Roman" w:hAnsi="Arial" w:cs="Arial"/>
                <w:color w:val="000000"/>
                <w:sz w:val="20"/>
                <w:szCs w:val="20"/>
                <w:lang w:eastAsia="en-IN"/>
              </w:rPr>
            </w:pPr>
            <w:r w:rsidRPr="00296BB6">
              <w:rPr>
                <w:rFonts w:ascii="Arial" w:eastAsia="Times New Roman" w:hAnsi="Arial" w:cs="Arial"/>
                <w:color w:val="000000"/>
                <w:sz w:val="20"/>
                <w:szCs w:val="20"/>
                <w:lang w:eastAsia="en-IN"/>
              </w:rPr>
              <w:t>Varuna</w:t>
            </w:r>
          </w:p>
        </w:tc>
        <w:tc>
          <w:tcPr>
            <w:tcW w:w="1985" w:type="dxa"/>
            <w:tcBorders>
              <w:top w:val="nil"/>
              <w:left w:val="nil"/>
              <w:bottom w:val="single" w:sz="4" w:space="0" w:color="auto"/>
              <w:right w:val="single" w:sz="4" w:space="0" w:color="auto"/>
            </w:tcBorders>
            <w:noWrap/>
            <w:vAlign w:val="bottom"/>
            <w:hideMark/>
          </w:tcPr>
          <w:p w14:paraId="12BEAFFC" w14:textId="77777777" w:rsidR="0032635D" w:rsidRPr="00296BB6" w:rsidRDefault="0032635D" w:rsidP="00562A27">
            <w:pPr>
              <w:spacing w:after="0" w:line="480" w:lineRule="auto"/>
              <w:jc w:val="center"/>
              <w:rPr>
                <w:rFonts w:ascii="Arial" w:eastAsia="Times New Roman" w:hAnsi="Arial" w:cs="Arial"/>
                <w:color w:val="000000"/>
                <w:sz w:val="20"/>
                <w:szCs w:val="20"/>
                <w:lang w:eastAsia="en-IN"/>
              </w:rPr>
            </w:pPr>
            <w:r w:rsidRPr="00296BB6">
              <w:rPr>
                <w:rFonts w:ascii="Arial" w:eastAsia="Times New Roman" w:hAnsi="Arial" w:cs="Arial"/>
                <w:color w:val="000000"/>
                <w:sz w:val="20"/>
                <w:szCs w:val="20"/>
                <w:lang w:eastAsia="en-IN"/>
              </w:rPr>
              <w:t xml:space="preserve">0.768 </w:t>
            </w:r>
          </w:p>
        </w:tc>
        <w:tc>
          <w:tcPr>
            <w:tcW w:w="2268" w:type="dxa"/>
            <w:tcBorders>
              <w:top w:val="nil"/>
              <w:left w:val="nil"/>
              <w:bottom w:val="single" w:sz="4" w:space="0" w:color="auto"/>
              <w:right w:val="single" w:sz="4" w:space="0" w:color="auto"/>
            </w:tcBorders>
            <w:noWrap/>
            <w:vAlign w:val="bottom"/>
            <w:hideMark/>
          </w:tcPr>
          <w:p w14:paraId="38720A8C" w14:textId="77777777" w:rsidR="0032635D" w:rsidRPr="00296BB6" w:rsidRDefault="0032635D" w:rsidP="00562A27">
            <w:pPr>
              <w:spacing w:after="0" w:line="480" w:lineRule="auto"/>
              <w:jc w:val="center"/>
              <w:rPr>
                <w:rFonts w:ascii="Arial" w:eastAsia="Times New Roman" w:hAnsi="Arial" w:cs="Arial"/>
                <w:color w:val="000000"/>
                <w:sz w:val="20"/>
                <w:szCs w:val="20"/>
                <w:lang w:eastAsia="en-IN"/>
              </w:rPr>
            </w:pPr>
            <w:r w:rsidRPr="00296BB6">
              <w:rPr>
                <w:rFonts w:ascii="Arial" w:eastAsia="Times New Roman" w:hAnsi="Arial" w:cs="Arial"/>
                <w:color w:val="000000"/>
                <w:sz w:val="20"/>
                <w:szCs w:val="20"/>
                <w:lang w:eastAsia="en-IN"/>
              </w:rPr>
              <w:t>0.521</w:t>
            </w:r>
          </w:p>
        </w:tc>
        <w:tc>
          <w:tcPr>
            <w:tcW w:w="2976" w:type="dxa"/>
            <w:tcBorders>
              <w:top w:val="nil"/>
              <w:left w:val="nil"/>
              <w:bottom w:val="single" w:sz="4" w:space="0" w:color="auto"/>
              <w:right w:val="single" w:sz="4" w:space="0" w:color="auto"/>
            </w:tcBorders>
          </w:tcPr>
          <w:p w14:paraId="0A0B78F3" w14:textId="77777777" w:rsidR="0032635D" w:rsidRPr="00296BB6" w:rsidRDefault="0032635D" w:rsidP="00562A27">
            <w:pPr>
              <w:spacing w:after="0" w:line="480" w:lineRule="auto"/>
              <w:jc w:val="center"/>
              <w:rPr>
                <w:rFonts w:ascii="Arial" w:eastAsia="Times New Roman" w:hAnsi="Arial" w:cs="Arial"/>
                <w:color w:val="000000"/>
                <w:sz w:val="20"/>
                <w:szCs w:val="20"/>
                <w:lang w:eastAsia="en-IN"/>
              </w:rPr>
            </w:pPr>
            <w:r w:rsidRPr="00296BB6">
              <w:rPr>
                <w:rFonts w:ascii="Arial" w:eastAsia="Times New Roman" w:hAnsi="Arial" w:cs="Arial"/>
                <w:color w:val="000000"/>
                <w:sz w:val="20"/>
                <w:szCs w:val="20"/>
                <w:lang w:eastAsia="en-IN"/>
              </w:rPr>
              <w:t>24.7%</w:t>
            </w:r>
          </w:p>
        </w:tc>
      </w:tr>
      <w:tr w:rsidR="0032635D" w:rsidRPr="00296BB6" w14:paraId="361CE490" w14:textId="77777777" w:rsidTr="00562A27">
        <w:trPr>
          <w:trHeight w:val="310"/>
        </w:trPr>
        <w:tc>
          <w:tcPr>
            <w:tcW w:w="1838" w:type="dxa"/>
            <w:tcBorders>
              <w:top w:val="nil"/>
              <w:left w:val="single" w:sz="4" w:space="0" w:color="auto"/>
              <w:bottom w:val="single" w:sz="4" w:space="0" w:color="auto"/>
              <w:right w:val="single" w:sz="4" w:space="0" w:color="auto"/>
            </w:tcBorders>
            <w:noWrap/>
            <w:vAlign w:val="bottom"/>
            <w:hideMark/>
          </w:tcPr>
          <w:p w14:paraId="2A444F23" w14:textId="77777777" w:rsidR="0032635D" w:rsidRPr="00296BB6" w:rsidRDefault="0032635D" w:rsidP="00562A27">
            <w:pPr>
              <w:spacing w:after="0" w:line="480" w:lineRule="auto"/>
              <w:jc w:val="center"/>
              <w:rPr>
                <w:rFonts w:ascii="Arial" w:eastAsia="Times New Roman" w:hAnsi="Arial" w:cs="Arial"/>
                <w:color w:val="000000"/>
                <w:sz w:val="20"/>
                <w:szCs w:val="20"/>
                <w:lang w:eastAsia="en-IN"/>
              </w:rPr>
            </w:pPr>
            <w:r w:rsidRPr="00296BB6">
              <w:rPr>
                <w:rFonts w:ascii="Arial" w:eastAsia="Times New Roman" w:hAnsi="Arial" w:cs="Arial"/>
                <w:color w:val="000000"/>
                <w:sz w:val="20"/>
                <w:szCs w:val="20"/>
                <w:lang w:eastAsia="en-IN"/>
              </w:rPr>
              <w:t>Kanti</w:t>
            </w:r>
          </w:p>
        </w:tc>
        <w:tc>
          <w:tcPr>
            <w:tcW w:w="1985" w:type="dxa"/>
            <w:tcBorders>
              <w:top w:val="nil"/>
              <w:left w:val="nil"/>
              <w:bottom w:val="single" w:sz="4" w:space="0" w:color="auto"/>
              <w:right w:val="single" w:sz="4" w:space="0" w:color="auto"/>
            </w:tcBorders>
            <w:noWrap/>
            <w:vAlign w:val="bottom"/>
            <w:hideMark/>
          </w:tcPr>
          <w:p w14:paraId="199CCB42" w14:textId="77777777" w:rsidR="0032635D" w:rsidRPr="00296BB6" w:rsidRDefault="0032635D" w:rsidP="00562A27">
            <w:pPr>
              <w:spacing w:after="0" w:line="480" w:lineRule="auto"/>
              <w:jc w:val="center"/>
              <w:rPr>
                <w:rFonts w:ascii="Arial" w:eastAsia="Times New Roman" w:hAnsi="Arial" w:cs="Arial"/>
                <w:color w:val="000000"/>
                <w:sz w:val="20"/>
                <w:szCs w:val="20"/>
                <w:lang w:eastAsia="en-IN"/>
              </w:rPr>
            </w:pPr>
            <w:r w:rsidRPr="00296BB6">
              <w:rPr>
                <w:rFonts w:ascii="Arial" w:eastAsia="Times New Roman" w:hAnsi="Arial" w:cs="Arial"/>
                <w:color w:val="000000"/>
                <w:sz w:val="20"/>
                <w:szCs w:val="20"/>
                <w:lang w:eastAsia="en-IN"/>
              </w:rPr>
              <w:t xml:space="preserve">0.693 </w:t>
            </w:r>
          </w:p>
        </w:tc>
        <w:tc>
          <w:tcPr>
            <w:tcW w:w="2268" w:type="dxa"/>
            <w:tcBorders>
              <w:top w:val="nil"/>
              <w:left w:val="nil"/>
              <w:bottom w:val="single" w:sz="4" w:space="0" w:color="auto"/>
              <w:right w:val="single" w:sz="4" w:space="0" w:color="auto"/>
            </w:tcBorders>
            <w:noWrap/>
            <w:vAlign w:val="bottom"/>
            <w:hideMark/>
          </w:tcPr>
          <w:p w14:paraId="2F2E58C7" w14:textId="77777777" w:rsidR="0032635D" w:rsidRPr="00296BB6" w:rsidRDefault="0032635D" w:rsidP="00562A27">
            <w:pPr>
              <w:spacing w:after="0" w:line="480" w:lineRule="auto"/>
              <w:jc w:val="center"/>
              <w:rPr>
                <w:rFonts w:ascii="Arial" w:eastAsia="Times New Roman" w:hAnsi="Arial" w:cs="Arial"/>
                <w:color w:val="000000"/>
                <w:sz w:val="20"/>
                <w:szCs w:val="20"/>
                <w:lang w:eastAsia="en-IN"/>
              </w:rPr>
            </w:pPr>
            <w:r w:rsidRPr="00296BB6">
              <w:rPr>
                <w:rFonts w:ascii="Arial" w:eastAsia="Times New Roman" w:hAnsi="Arial" w:cs="Arial"/>
                <w:color w:val="000000"/>
                <w:sz w:val="20"/>
                <w:szCs w:val="20"/>
                <w:lang w:eastAsia="en-IN"/>
              </w:rPr>
              <w:t>0.541</w:t>
            </w:r>
          </w:p>
        </w:tc>
        <w:tc>
          <w:tcPr>
            <w:tcW w:w="2976" w:type="dxa"/>
            <w:tcBorders>
              <w:top w:val="nil"/>
              <w:left w:val="nil"/>
              <w:bottom w:val="single" w:sz="4" w:space="0" w:color="auto"/>
              <w:right w:val="single" w:sz="4" w:space="0" w:color="auto"/>
            </w:tcBorders>
          </w:tcPr>
          <w:p w14:paraId="20108DCE" w14:textId="77777777" w:rsidR="0032635D" w:rsidRPr="00296BB6" w:rsidRDefault="0032635D" w:rsidP="00562A27">
            <w:pPr>
              <w:spacing w:after="0" w:line="480" w:lineRule="auto"/>
              <w:jc w:val="center"/>
              <w:rPr>
                <w:rFonts w:ascii="Arial" w:eastAsia="Times New Roman" w:hAnsi="Arial" w:cs="Arial"/>
                <w:color w:val="000000"/>
                <w:sz w:val="20"/>
                <w:szCs w:val="20"/>
                <w:lang w:eastAsia="en-IN"/>
              </w:rPr>
            </w:pPr>
            <w:r w:rsidRPr="00296BB6">
              <w:rPr>
                <w:rFonts w:ascii="Arial" w:eastAsia="Times New Roman" w:hAnsi="Arial" w:cs="Arial"/>
                <w:color w:val="000000"/>
                <w:sz w:val="20"/>
                <w:szCs w:val="20"/>
                <w:lang w:eastAsia="en-IN"/>
              </w:rPr>
              <w:t>15.2%</w:t>
            </w:r>
          </w:p>
        </w:tc>
      </w:tr>
      <w:tr w:rsidR="0032635D" w:rsidRPr="00296BB6" w14:paraId="6A53E168" w14:textId="77777777" w:rsidTr="00562A27">
        <w:trPr>
          <w:trHeight w:val="310"/>
        </w:trPr>
        <w:tc>
          <w:tcPr>
            <w:tcW w:w="1838" w:type="dxa"/>
            <w:tcBorders>
              <w:top w:val="nil"/>
              <w:left w:val="single" w:sz="4" w:space="0" w:color="auto"/>
              <w:bottom w:val="single" w:sz="4" w:space="0" w:color="auto"/>
              <w:right w:val="single" w:sz="4" w:space="0" w:color="auto"/>
            </w:tcBorders>
            <w:noWrap/>
            <w:vAlign w:val="bottom"/>
            <w:hideMark/>
          </w:tcPr>
          <w:p w14:paraId="0D794228" w14:textId="77777777" w:rsidR="0032635D" w:rsidRPr="00296BB6" w:rsidRDefault="0032635D" w:rsidP="00562A27">
            <w:pPr>
              <w:spacing w:after="0" w:line="480" w:lineRule="auto"/>
              <w:jc w:val="center"/>
              <w:rPr>
                <w:rFonts w:ascii="Arial" w:eastAsia="Times New Roman" w:hAnsi="Arial" w:cs="Arial"/>
                <w:color w:val="000000"/>
                <w:sz w:val="20"/>
                <w:szCs w:val="20"/>
                <w:lang w:eastAsia="en-IN"/>
              </w:rPr>
            </w:pPr>
            <w:r w:rsidRPr="00296BB6">
              <w:rPr>
                <w:rFonts w:ascii="Arial" w:eastAsia="Times New Roman" w:hAnsi="Arial" w:cs="Arial"/>
                <w:color w:val="000000"/>
                <w:sz w:val="20"/>
                <w:szCs w:val="20"/>
                <w:lang w:eastAsia="en-IN"/>
              </w:rPr>
              <w:t>Maya</w:t>
            </w:r>
          </w:p>
        </w:tc>
        <w:tc>
          <w:tcPr>
            <w:tcW w:w="1985" w:type="dxa"/>
            <w:tcBorders>
              <w:top w:val="nil"/>
              <w:left w:val="nil"/>
              <w:bottom w:val="single" w:sz="4" w:space="0" w:color="auto"/>
              <w:right w:val="single" w:sz="4" w:space="0" w:color="auto"/>
            </w:tcBorders>
            <w:noWrap/>
            <w:vAlign w:val="bottom"/>
            <w:hideMark/>
          </w:tcPr>
          <w:p w14:paraId="7FEBA3D6" w14:textId="77777777" w:rsidR="0032635D" w:rsidRPr="00296BB6" w:rsidRDefault="0032635D" w:rsidP="00562A27">
            <w:pPr>
              <w:spacing w:after="0" w:line="480" w:lineRule="auto"/>
              <w:jc w:val="center"/>
              <w:rPr>
                <w:rFonts w:ascii="Arial" w:eastAsia="Times New Roman" w:hAnsi="Arial" w:cs="Arial"/>
                <w:color w:val="000000"/>
                <w:sz w:val="20"/>
                <w:szCs w:val="20"/>
                <w:lang w:eastAsia="en-IN"/>
              </w:rPr>
            </w:pPr>
            <w:r w:rsidRPr="00296BB6">
              <w:rPr>
                <w:rFonts w:ascii="Arial" w:eastAsia="Times New Roman" w:hAnsi="Arial" w:cs="Arial"/>
                <w:color w:val="000000"/>
                <w:sz w:val="20"/>
                <w:szCs w:val="20"/>
                <w:lang w:eastAsia="en-IN"/>
              </w:rPr>
              <w:t xml:space="preserve">0.869 </w:t>
            </w:r>
          </w:p>
        </w:tc>
        <w:tc>
          <w:tcPr>
            <w:tcW w:w="2268" w:type="dxa"/>
            <w:tcBorders>
              <w:top w:val="nil"/>
              <w:left w:val="nil"/>
              <w:bottom w:val="single" w:sz="4" w:space="0" w:color="auto"/>
              <w:right w:val="single" w:sz="4" w:space="0" w:color="auto"/>
            </w:tcBorders>
            <w:noWrap/>
            <w:vAlign w:val="bottom"/>
            <w:hideMark/>
          </w:tcPr>
          <w:p w14:paraId="0DF94880" w14:textId="77777777" w:rsidR="0032635D" w:rsidRPr="00296BB6" w:rsidRDefault="0032635D" w:rsidP="00562A27">
            <w:pPr>
              <w:spacing w:after="0" w:line="480" w:lineRule="auto"/>
              <w:jc w:val="center"/>
              <w:rPr>
                <w:rFonts w:ascii="Arial" w:eastAsia="Times New Roman" w:hAnsi="Arial" w:cs="Arial"/>
                <w:color w:val="000000"/>
                <w:sz w:val="20"/>
                <w:szCs w:val="20"/>
                <w:lang w:eastAsia="en-IN"/>
              </w:rPr>
            </w:pPr>
            <w:r w:rsidRPr="00296BB6">
              <w:rPr>
                <w:rFonts w:ascii="Arial" w:eastAsia="Times New Roman" w:hAnsi="Arial" w:cs="Arial"/>
                <w:color w:val="000000"/>
                <w:sz w:val="20"/>
                <w:szCs w:val="20"/>
                <w:lang w:eastAsia="en-IN"/>
              </w:rPr>
              <w:t>0.521</w:t>
            </w:r>
          </w:p>
        </w:tc>
        <w:tc>
          <w:tcPr>
            <w:tcW w:w="2976" w:type="dxa"/>
            <w:tcBorders>
              <w:top w:val="nil"/>
              <w:left w:val="nil"/>
              <w:bottom w:val="single" w:sz="4" w:space="0" w:color="auto"/>
              <w:right w:val="single" w:sz="4" w:space="0" w:color="auto"/>
            </w:tcBorders>
          </w:tcPr>
          <w:p w14:paraId="2F5EFE70" w14:textId="77777777" w:rsidR="0032635D" w:rsidRPr="00296BB6" w:rsidRDefault="0032635D" w:rsidP="00562A27">
            <w:pPr>
              <w:spacing w:after="0" w:line="480" w:lineRule="auto"/>
              <w:jc w:val="center"/>
              <w:rPr>
                <w:rFonts w:ascii="Arial" w:eastAsia="Times New Roman" w:hAnsi="Arial" w:cs="Arial"/>
                <w:color w:val="000000"/>
                <w:sz w:val="20"/>
                <w:szCs w:val="20"/>
                <w:lang w:eastAsia="en-IN"/>
              </w:rPr>
            </w:pPr>
            <w:r w:rsidRPr="00296BB6">
              <w:rPr>
                <w:rFonts w:ascii="Arial" w:eastAsia="Times New Roman" w:hAnsi="Arial" w:cs="Arial"/>
                <w:color w:val="000000"/>
                <w:sz w:val="20"/>
                <w:szCs w:val="20"/>
                <w:lang w:eastAsia="en-IN"/>
              </w:rPr>
              <w:t>34.8%</w:t>
            </w:r>
          </w:p>
        </w:tc>
      </w:tr>
      <w:tr w:rsidR="0032635D" w:rsidRPr="00296BB6" w14:paraId="609F69BE" w14:textId="77777777" w:rsidTr="00562A27">
        <w:trPr>
          <w:trHeight w:val="310"/>
        </w:trPr>
        <w:tc>
          <w:tcPr>
            <w:tcW w:w="1838" w:type="dxa"/>
            <w:tcBorders>
              <w:top w:val="nil"/>
              <w:left w:val="single" w:sz="4" w:space="0" w:color="auto"/>
              <w:bottom w:val="single" w:sz="4" w:space="0" w:color="auto"/>
              <w:right w:val="single" w:sz="4" w:space="0" w:color="auto"/>
            </w:tcBorders>
            <w:noWrap/>
            <w:vAlign w:val="bottom"/>
            <w:hideMark/>
          </w:tcPr>
          <w:p w14:paraId="2EFB4101" w14:textId="77777777" w:rsidR="0032635D" w:rsidRPr="00296BB6" w:rsidRDefault="0032635D" w:rsidP="00562A27">
            <w:pPr>
              <w:spacing w:after="0" w:line="480" w:lineRule="auto"/>
              <w:jc w:val="center"/>
              <w:rPr>
                <w:rFonts w:ascii="Arial" w:eastAsia="Times New Roman" w:hAnsi="Arial" w:cs="Arial"/>
                <w:color w:val="000000"/>
                <w:sz w:val="20"/>
                <w:szCs w:val="20"/>
                <w:lang w:eastAsia="en-IN"/>
              </w:rPr>
            </w:pPr>
            <w:r w:rsidRPr="00296BB6">
              <w:rPr>
                <w:rFonts w:ascii="Arial" w:eastAsia="Times New Roman" w:hAnsi="Arial" w:cs="Arial"/>
                <w:color w:val="000000"/>
                <w:sz w:val="20"/>
                <w:szCs w:val="20"/>
                <w:lang w:eastAsia="en-IN"/>
              </w:rPr>
              <w:t>Kranti</w:t>
            </w:r>
          </w:p>
        </w:tc>
        <w:tc>
          <w:tcPr>
            <w:tcW w:w="1985" w:type="dxa"/>
            <w:tcBorders>
              <w:top w:val="nil"/>
              <w:left w:val="nil"/>
              <w:bottom w:val="single" w:sz="4" w:space="0" w:color="auto"/>
              <w:right w:val="single" w:sz="4" w:space="0" w:color="auto"/>
            </w:tcBorders>
            <w:noWrap/>
            <w:vAlign w:val="bottom"/>
            <w:hideMark/>
          </w:tcPr>
          <w:p w14:paraId="77F97E41" w14:textId="77777777" w:rsidR="0032635D" w:rsidRPr="00296BB6" w:rsidRDefault="0032635D" w:rsidP="00562A27">
            <w:pPr>
              <w:spacing w:after="0" w:line="480" w:lineRule="auto"/>
              <w:jc w:val="center"/>
              <w:rPr>
                <w:rFonts w:ascii="Arial" w:eastAsia="Times New Roman" w:hAnsi="Arial" w:cs="Arial"/>
                <w:color w:val="000000"/>
                <w:sz w:val="20"/>
                <w:szCs w:val="20"/>
                <w:lang w:eastAsia="en-IN"/>
              </w:rPr>
            </w:pPr>
            <w:r w:rsidRPr="00296BB6">
              <w:rPr>
                <w:rFonts w:ascii="Arial" w:eastAsia="Times New Roman" w:hAnsi="Arial" w:cs="Arial"/>
                <w:color w:val="000000"/>
                <w:sz w:val="20"/>
                <w:szCs w:val="20"/>
                <w:lang w:eastAsia="en-IN"/>
              </w:rPr>
              <w:t xml:space="preserve">0.762 </w:t>
            </w:r>
          </w:p>
        </w:tc>
        <w:tc>
          <w:tcPr>
            <w:tcW w:w="2268" w:type="dxa"/>
            <w:tcBorders>
              <w:top w:val="nil"/>
              <w:left w:val="nil"/>
              <w:bottom w:val="single" w:sz="4" w:space="0" w:color="auto"/>
              <w:right w:val="single" w:sz="4" w:space="0" w:color="auto"/>
            </w:tcBorders>
            <w:noWrap/>
            <w:vAlign w:val="bottom"/>
            <w:hideMark/>
          </w:tcPr>
          <w:p w14:paraId="396D7AFA" w14:textId="77777777" w:rsidR="0032635D" w:rsidRPr="00296BB6" w:rsidRDefault="0032635D" w:rsidP="00562A27">
            <w:pPr>
              <w:spacing w:after="0" w:line="480" w:lineRule="auto"/>
              <w:jc w:val="center"/>
              <w:rPr>
                <w:rFonts w:ascii="Arial" w:eastAsia="Times New Roman" w:hAnsi="Arial" w:cs="Arial"/>
                <w:color w:val="000000"/>
                <w:sz w:val="20"/>
                <w:szCs w:val="20"/>
                <w:lang w:eastAsia="en-IN"/>
              </w:rPr>
            </w:pPr>
            <w:r w:rsidRPr="00296BB6">
              <w:rPr>
                <w:rFonts w:ascii="Arial" w:eastAsia="Times New Roman" w:hAnsi="Arial" w:cs="Arial"/>
                <w:color w:val="000000"/>
                <w:sz w:val="20"/>
                <w:szCs w:val="20"/>
                <w:lang w:eastAsia="en-IN"/>
              </w:rPr>
              <w:t>0.514</w:t>
            </w:r>
          </w:p>
        </w:tc>
        <w:tc>
          <w:tcPr>
            <w:tcW w:w="2976" w:type="dxa"/>
            <w:tcBorders>
              <w:top w:val="nil"/>
              <w:left w:val="nil"/>
              <w:bottom w:val="single" w:sz="4" w:space="0" w:color="auto"/>
              <w:right w:val="single" w:sz="4" w:space="0" w:color="auto"/>
            </w:tcBorders>
          </w:tcPr>
          <w:p w14:paraId="381389EF" w14:textId="77777777" w:rsidR="0032635D" w:rsidRPr="00296BB6" w:rsidRDefault="0032635D" w:rsidP="00562A27">
            <w:pPr>
              <w:spacing w:after="0" w:line="480" w:lineRule="auto"/>
              <w:jc w:val="center"/>
              <w:rPr>
                <w:rFonts w:ascii="Arial" w:eastAsia="Times New Roman" w:hAnsi="Arial" w:cs="Arial"/>
                <w:color w:val="000000"/>
                <w:sz w:val="20"/>
                <w:szCs w:val="20"/>
                <w:lang w:eastAsia="en-IN"/>
              </w:rPr>
            </w:pPr>
            <w:r w:rsidRPr="00296BB6">
              <w:rPr>
                <w:rFonts w:ascii="Arial" w:eastAsia="Times New Roman" w:hAnsi="Arial" w:cs="Arial"/>
                <w:color w:val="000000"/>
                <w:sz w:val="20"/>
                <w:szCs w:val="20"/>
                <w:lang w:eastAsia="en-IN"/>
              </w:rPr>
              <w:t>24.8%</w:t>
            </w:r>
          </w:p>
        </w:tc>
      </w:tr>
      <w:tr w:rsidR="0032635D" w:rsidRPr="00296BB6" w14:paraId="1EF49EC9" w14:textId="77777777" w:rsidTr="00562A27">
        <w:trPr>
          <w:trHeight w:val="310"/>
        </w:trPr>
        <w:tc>
          <w:tcPr>
            <w:tcW w:w="1838" w:type="dxa"/>
            <w:tcBorders>
              <w:top w:val="nil"/>
              <w:left w:val="single" w:sz="4" w:space="0" w:color="auto"/>
              <w:bottom w:val="single" w:sz="4" w:space="0" w:color="auto"/>
              <w:right w:val="single" w:sz="4" w:space="0" w:color="auto"/>
            </w:tcBorders>
            <w:noWrap/>
            <w:vAlign w:val="bottom"/>
            <w:hideMark/>
          </w:tcPr>
          <w:p w14:paraId="5EA888A5" w14:textId="77777777" w:rsidR="0032635D" w:rsidRPr="00296BB6" w:rsidRDefault="0032635D" w:rsidP="00562A27">
            <w:pPr>
              <w:spacing w:after="0" w:line="480" w:lineRule="auto"/>
              <w:jc w:val="center"/>
              <w:rPr>
                <w:rFonts w:ascii="Arial" w:eastAsia="Times New Roman" w:hAnsi="Arial" w:cs="Arial"/>
                <w:color w:val="000000"/>
                <w:sz w:val="20"/>
                <w:szCs w:val="20"/>
                <w:lang w:eastAsia="en-IN"/>
              </w:rPr>
            </w:pPr>
            <w:r w:rsidRPr="00296BB6">
              <w:rPr>
                <w:rFonts w:ascii="Arial" w:eastAsia="Times New Roman" w:hAnsi="Arial" w:cs="Arial"/>
                <w:color w:val="000000"/>
                <w:sz w:val="20"/>
                <w:szCs w:val="20"/>
                <w:lang w:eastAsia="en-IN"/>
              </w:rPr>
              <w:t>Vardan</w:t>
            </w:r>
          </w:p>
        </w:tc>
        <w:tc>
          <w:tcPr>
            <w:tcW w:w="1985" w:type="dxa"/>
            <w:tcBorders>
              <w:top w:val="nil"/>
              <w:left w:val="nil"/>
              <w:bottom w:val="single" w:sz="4" w:space="0" w:color="auto"/>
              <w:right w:val="single" w:sz="4" w:space="0" w:color="auto"/>
            </w:tcBorders>
            <w:noWrap/>
            <w:vAlign w:val="bottom"/>
            <w:hideMark/>
          </w:tcPr>
          <w:p w14:paraId="028F0DFE" w14:textId="77777777" w:rsidR="0032635D" w:rsidRPr="00296BB6" w:rsidRDefault="0032635D" w:rsidP="00562A27">
            <w:pPr>
              <w:spacing w:after="0" w:line="480" w:lineRule="auto"/>
              <w:jc w:val="center"/>
              <w:rPr>
                <w:rFonts w:ascii="Arial" w:eastAsia="Times New Roman" w:hAnsi="Arial" w:cs="Arial"/>
                <w:color w:val="000000"/>
                <w:sz w:val="20"/>
                <w:szCs w:val="20"/>
                <w:lang w:eastAsia="en-IN"/>
              </w:rPr>
            </w:pPr>
            <w:r w:rsidRPr="00296BB6">
              <w:rPr>
                <w:rFonts w:ascii="Arial" w:eastAsia="Times New Roman" w:hAnsi="Arial" w:cs="Arial"/>
                <w:color w:val="000000"/>
                <w:sz w:val="20"/>
                <w:szCs w:val="20"/>
                <w:lang w:eastAsia="en-IN"/>
              </w:rPr>
              <w:t xml:space="preserve">0.717 </w:t>
            </w:r>
          </w:p>
        </w:tc>
        <w:tc>
          <w:tcPr>
            <w:tcW w:w="2268" w:type="dxa"/>
            <w:tcBorders>
              <w:top w:val="nil"/>
              <w:left w:val="nil"/>
              <w:bottom w:val="single" w:sz="4" w:space="0" w:color="auto"/>
              <w:right w:val="single" w:sz="4" w:space="0" w:color="auto"/>
            </w:tcBorders>
            <w:noWrap/>
            <w:vAlign w:val="bottom"/>
            <w:hideMark/>
          </w:tcPr>
          <w:p w14:paraId="451879E7" w14:textId="77777777" w:rsidR="0032635D" w:rsidRPr="00296BB6" w:rsidRDefault="0032635D" w:rsidP="00562A27">
            <w:pPr>
              <w:spacing w:after="0" w:line="480" w:lineRule="auto"/>
              <w:jc w:val="center"/>
              <w:rPr>
                <w:rFonts w:ascii="Arial" w:eastAsia="Times New Roman" w:hAnsi="Arial" w:cs="Arial"/>
                <w:color w:val="000000"/>
                <w:sz w:val="20"/>
                <w:szCs w:val="20"/>
                <w:lang w:eastAsia="en-IN"/>
              </w:rPr>
            </w:pPr>
            <w:r w:rsidRPr="00296BB6">
              <w:rPr>
                <w:rFonts w:ascii="Arial" w:eastAsia="Times New Roman" w:hAnsi="Arial" w:cs="Arial"/>
                <w:color w:val="000000"/>
                <w:sz w:val="20"/>
                <w:szCs w:val="20"/>
                <w:lang w:eastAsia="en-IN"/>
              </w:rPr>
              <w:t>0.551</w:t>
            </w:r>
          </w:p>
        </w:tc>
        <w:tc>
          <w:tcPr>
            <w:tcW w:w="2976" w:type="dxa"/>
            <w:tcBorders>
              <w:top w:val="nil"/>
              <w:left w:val="nil"/>
              <w:bottom w:val="single" w:sz="4" w:space="0" w:color="auto"/>
              <w:right w:val="single" w:sz="4" w:space="0" w:color="auto"/>
            </w:tcBorders>
          </w:tcPr>
          <w:p w14:paraId="57096856" w14:textId="77777777" w:rsidR="0032635D" w:rsidRPr="00296BB6" w:rsidRDefault="0032635D" w:rsidP="00562A27">
            <w:pPr>
              <w:spacing w:after="0" w:line="480" w:lineRule="auto"/>
              <w:jc w:val="center"/>
              <w:rPr>
                <w:rFonts w:ascii="Arial" w:eastAsia="Times New Roman" w:hAnsi="Arial" w:cs="Arial"/>
                <w:color w:val="000000"/>
                <w:sz w:val="20"/>
                <w:szCs w:val="20"/>
                <w:lang w:eastAsia="en-IN"/>
              </w:rPr>
            </w:pPr>
            <w:r w:rsidRPr="00296BB6">
              <w:rPr>
                <w:rFonts w:ascii="Arial" w:eastAsia="Times New Roman" w:hAnsi="Arial" w:cs="Arial"/>
                <w:color w:val="000000"/>
                <w:sz w:val="20"/>
                <w:szCs w:val="20"/>
                <w:lang w:eastAsia="en-IN"/>
              </w:rPr>
              <w:t>16.6%</w:t>
            </w:r>
          </w:p>
        </w:tc>
      </w:tr>
    </w:tbl>
    <w:p w14:paraId="297C3BF2" w14:textId="77777777" w:rsidR="0032635D" w:rsidRPr="00296BB6" w:rsidRDefault="0032635D" w:rsidP="0032635D">
      <w:pPr>
        <w:spacing w:after="0" w:line="240" w:lineRule="auto"/>
        <w:rPr>
          <w:rFonts w:ascii="Arial" w:hAnsi="Arial" w:cs="Arial"/>
          <w:b/>
          <w:bCs/>
          <w:sz w:val="20"/>
          <w:szCs w:val="20"/>
        </w:rPr>
      </w:pPr>
    </w:p>
    <w:p w14:paraId="1E146BDD" w14:textId="77777777" w:rsidR="0032635D" w:rsidRPr="00296BB6" w:rsidRDefault="0032635D" w:rsidP="0032635D">
      <w:pPr>
        <w:spacing w:after="0" w:line="240" w:lineRule="auto"/>
        <w:rPr>
          <w:rFonts w:ascii="Arial" w:hAnsi="Arial" w:cs="Arial"/>
          <w:b/>
          <w:bCs/>
          <w:sz w:val="20"/>
          <w:szCs w:val="20"/>
        </w:rPr>
      </w:pPr>
    </w:p>
    <w:p w14:paraId="107AB290" w14:textId="77777777" w:rsidR="0032635D" w:rsidRPr="00296BB6" w:rsidRDefault="0032635D" w:rsidP="0032635D">
      <w:pPr>
        <w:spacing w:after="0" w:line="240" w:lineRule="auto"/>
        <w:jc w:val="center"/>
        <w:rPr>
          <w:rFonts w:ascii="Arial" w:hAnsi="Arial" w:cs="Arial"/>
          <w:b/>
          <w:bCs/>
          <w:sz w:val="20"/>
          <w:szCs w:val="20"/>
        </w:rPr>
      </w:pPr>
      <w:r w:rsidRPr="00296BB6">
        <w:rPr>
          <w:rFonts w:ascii="Arial" w:hAnsi="Arial" w:cs="Arial"/>
          <w:b/>
          <w:bCs/>
          <w:noProof/>
          <w:sz w:val="20"/>
          <w:szCs w:val="20"/>
        </w:rPr>
        <w:drawing>
          <wp:inline distT="0" distB="0" distL="0" distR="0" wp14:anchorId="735FBFE6" wp14:editId="3B51C7CD">
            <wp:extent cx="4422322" cy="3142176"/>
            <wp:effectExtent l="19050" t="19050" r="16510" b="20320"/>
            <wp:docPr id="1738485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485455" name=""/>
                    <pic:cNvPicPr/>
                  </pic:nvPicPr>
                  <pic:blipFill>
                    <a:blip r:embed="rId12"/>
                    <a:stretch>
                      <a:fillRect/>
                    </a:stretch>
                  </pic:blipFill>
                  <pic:spPr>
                    <a:xfrm>
                      <a:off x="0" y="0"/>
                      <a:ext cx="4427564" cy="3145900"/>
                    </a:xfrm>
                    <a:prstGeom prst="rect">
                      <a:avLst/>
                    </a:prstGeom>
                    <a:ln>
                      <a:solidFill>
                        <a:schemeClr val="tx1"/>
                      </a:solidFill>
                    </a:ln>
                  </pic:spPr>
                </pic:pic>
              </a:graphicData>
            </a:graphic>
          </wp:inline>
        </w:drawing>
      </w:r>
    </w:p>
    <w:p w14:paraId="4E20F768" w14:textId="77777777" w:rsidR="0032635D" w:rsidRPr="00296BB6" w:rsidRDefault="0032635D" w:rsidP="0032635D">
      <w:pPr>
        <w:pStyle w:val="BodyText"/>
        <w:jc w:val="center"/>
        <w:rPr>
          <w:rFonts w:ascii="Arial" w:hAnsi="Arial" w:cs="Arial"/>
          <w:b/>
          <w:i/>
          <w:sz w:val="20"/>
          <w:szCs w:val="20"/>
        </w:rPr>
      </w:pPr>
      <w:r w:rsidRPr="00296BB6">
        <w:rPr>
          <w:rFonts w:ascii="Arial" w:hAnsi="Arial" w:cs="Arial"/>
          <w:b/>
          <w:color w:val="000000" w:themeColor="text1"/>
          <w:sz w:val="20"/>
          <w:szCs w:val="20"/>
          <w:lang w:eastAsia="en-IN"/>
        </w:rPr>
        <w:t xml:space="preserve">Fig. </w:t>
      </w:r>
      <w:r>
        <w:rPr>
          <w:rFonts w:ascii="Arial" w:hAnsi="Arial" w:cs="Arial"/>
          <w:b/>
          <w:color w:val="000000" w:themeColor="text1"/>
          <w:sz w:val="20"/>
          <w:szCs w:val="20"/>
          <w:lang w:eastAsia="en-IN"/>
        </w:rPr>
        <w:t>6</w:t>
      </w:r>
      <w:r w:rsidRPr="00296BB6">
        <w:rPr>
          <w:rFonts w:ascii="Arial" w:hAnsi="Arial" w:cs="Arial"/>
          <w:b/>
          <w:color w:val="000000" w:themeColor="text1"/>
          <w:sz w:val="20"/>
          <w:szCs w:val="20"/>
          <w:lang w:eastAsia="en-IN"/>
        </w:rPr>
        <w:t xml:space="preserve">: </w:t>
      </w:r>
      <w:r w:rsidRPr="00296BB6">
        <w:rPr>
          <w:rFonts w:ascii="Arial" w:hAnsi="Arial" w:cs="Arial"/>
          <w:b/>
          <w:sz w:val="20"/>
          <w:szCs w:val="20"/>
        </w:rPr>
        <w:t xml:space="preserve">Level of ABA (Abscisic Acid) in timely and late-sown germplasms of Indian mustard </w:t>
      </w:r>
      <w:r w:rsidRPr="00296BB6">
        <w:rPr>
          <w:rFonts w:ascii="Arial" w:hAnsi="Arial" w:cs="Arial"/>
          <w:b/>
          <w:i/>
          <w:sz w:val="20"/>
          <w:szCs w:val="20"/>
        </w:rPr>
        <w:t>(Brassica juncea L.)</w:t>
      </w:r>
    </w:p>
    <w:p w14:paraId="61C03A5A" w14:textId="77777777" w:rsidR="0032635D" w:rsidRPr="00296BB6" w:rsidRDefault="0032635D" w:rsidP="0032635D">
      <w:pPr>
        <w:spacing w:after="0" w:line="240" w:lineRule="auto"/>
        <w:jc w:val="center"/>
        <w:rPr>
          <w:rFonts w:ascii="Arial" w:hAnsi="Arial" w:cs="Arial"/>
          <w:b/>
          <w:bCs/>
          <w:sz w:val="20"/>
          <w:szCs w:val="20"/>
        </w:rPr>
      </w:pPr>
    </w:p>
    <w:p w14:paraId="529143C1" w14:textId="0CA052B5" w:rsidR="0032635D" w:rsidRPr="00E00845" w:rsidRDefault="0032635D" w:rsidP="00E00845">
      <w:pPr>
        <w:rPr>
          <w:rFonts w:ascii="Arial" w:hAnsi="Arial" w:cs="Arial"/>
          <w:b/>
          <w:bCs/>
        </w:rPr>
      </w:pPr>
      <w:r w:rsidRPr="007049BA">
        <w:rPr>
          <w:rFonts w:ascii="Arial" w:hAnsi="Arial" w:cs="Arial"/>
          <w:b/>
          <w:bCs/>
        </w:rPr>
        <w:t>4.3 Consolidated Analysis of ABA Levels under Timely vs. Early and Timely vs. Late Sowing during the 2023-24 &amp; 2024-25 Seasons</w:t>
      </w:r>
    </w:p>
    <w:p w14:paraId="2666E0F8" w14:textId="691A50F2" w:rsidR="00A07EA8" w:rsidRPr="00874B9E" w:rsidRDefault="00A07EA8" w:rsidP="0032635D">
      <w:pPr>
        <w:jc w:val="both"/>
        <w:rPr>
          <w:rFonts w:ascii="Arial" w:hAnsi="Arial" w:cs="Arial"/>
          <w:sz w:val="20"/>
          <w:szCs w:val="20"/>
        </w:rPr>
      </w:pPr>
      <w:r w:rsidRPr="00874B9E">
        <w:rPr>
          <w:rFonts w:ascii="Arial" w:hAnsi="Arial" w:cs="Arial"/>
          <w:sz w:val="20"/>
          <w:szCs w:val="20"/>
        </w:rPr>
        <w:lastRenderedPageBreak/>
        <w:t>Table</w:t>
      </w:r>
      <w:r w:rsidR="007049BA" w:rsidRPr="00874B9E">
        <w:rPr>
          <w:rFonts w:ascii="Arial" w:hAnsi="Arial" w:cs="Arial"/>
          <w:sz w:val="20"/>
          <w:szCs w:val="20"/>
        </w:rPr>
        <w:t xml:space="preserve"> 7 </w:t>
      </w:r>
      <w:r w:rsidR="002A7408" w:rsidRPr="00874B9E">
        <w:rPr>
          <w:rFonts w:ascii="Arial" w:hAnsi="Arial" w:cs="Arial"/>
          <w:sz w:val="20"/>
          <w:szCs w:val="20"/>
        </w:rPr>
        <w:t xml:space="preserve">shows the level of abscisic acid of germplasms of Indian mustard, sown under early, timely and late sowing environments. The results clearly indicated variation in abscisic acid levels across different temperature levels. </w:t>
      </w:r>
    </w:p>
    <w:p w14:paraId="42E18065" w14:textId="16EBAC85" w:rsidR="003974BC" w:rsidRPr="00874B9E" w:rsidRDefault="00C269E6" w:rsidP="0032635D">
      <w:pPr>
        <w:jc w:val="both"/>
        <w:rPr>
          <w:rFonts w:ascii="Arial" w:hAnsi="Arial" w:cs="Arial"/>
          <w:sz w:val="20"/>
          <w:szCs w:val="20"/>
        </w:rPr>
      </w:pPr>
      <w:r w:rsidRPr="00874B9E">
        <w:rPr>
          <w:rFonts w:ascii="Arial" w:hAnsi="Arial" w:cs="Arial"/>
          <w:sz w:val="20"/>
          <w:szCs w:val="20"/>
        </w:rPr>
        <w:t xml:space="preserve">Abscisic acid levels were high, 0.813 &amp; 0.762 g/100 g, in germplasms of Indian mustard sown under a timely sowing environment due to low temperature stress, whereas abscisic acid levels were comparatively low, 0.637 g/100 g, in germplasms sown under an early environment due to comparatively moderate temperature, </w:t>
      </w:r>
      <w:r w:rsidR="00E53A8D" w:rsidRPr="00874B9E">
        <w:rPr>
          <w:rFonts w:ascii="Arial" w:hAnsi="Arial" w:cs="Arial"/>
          <w:sz w:val="20"/>
          <w:szCs w:val="20"/>
        </w:rPr>
        <w:t>and</w:t>
      </w:r>
      <w:r w:rsidRPr="00874B9E">
        <w:rPr>
          <w:rFonts w:ascii="Arial" w:hAnsi="Arial" w:cs="Arial"/>
          <w:sz w:val="20"/>
          <w:szCs w:val="20"/>
        </w:rPr>
        <w:t xml:space="preserve"> the lowest level</w:t>
      </w:r>
      <w:r w:rsidR="00E53A8D" w:rsidRPr="00874B9E">
        <w:rPr>
          <w:rFonts w:ascii="Arial" w:hAnsi="Arial" w:cs="Arial"/>
          <w:sz w:val="20"/>
          <w:szCs w:val="20"/>
        </w:rPr>
        <w:t>, 0.530 g/100g</w:t>
      </w:r>
      <w:r w:rsidRPr="00874B9E">
        <w:rPr>
          <w:rFonts w:ascii="Arial" w:hAnsi="Arial" w:cs="Arial"/>
          <w:sz w:val="20"/>
          <w:szCs w:val="20"/>
        </w:rPr>
        <w:t xml:space="preserve"> of abscisic acid</w:t>
      </w:r>
      <w:r w:rsidR="00E53A8D" w:rsidRPr="00874B9E">
        <w:rPr>
          <w:rFonts w:ascii="Arial" w:hAnsi="Arial" w:cs="Arial"/>
          <w:sz w:val="20"/>
          <w:szCs w:val="20"/>
        </w:rPr>
        <w:t>,</w:t>
      </w:r>
      <w:r w:rsidRPr="00874B9E">
        <w:rPr>
          <w:rFonts w:ascii="Arial" w:hAnsi="Arial" w:cs="Arial"/>
          <w:sz w:val="20"/>
          <w:szCs w:val="20"/>
        </w:rPr>
        <w:t xml:space="preserve"> was recorded in</w:t>
      </w:r>
      <w:r w:rsidR="00E53A8D" w:rsidRPr="00874B9E">
        <w:rPr>
          <w:rFonts w:ascii="Arial" w:hAnsi="Arial" w:cs="Arial"/>
          <w:sz w:val="20"/>
          <w:szCs w:val="20"/>
        </w:rPr>
        <w:t xml:space="preserve"> germplasms sown under late sowing environment</w:t>
      </w:r>
    </w:p>
    <w:p w14:paraId="1D1E670E" w14:textId="768B5DF9" w:rsidR="00E050C9" w:rsidRPr="00FB1E7C" w:rsidRDefault="00E050C9" w:rsidP="00E050C9">
      <w:pPr>
        <w:pStyle w:val="BodyText"/>
        <w:jc w:val="both"/>
        <w:rPr>
          <w:rFonts w:ascii="Arial" w:hAnsi="Arial" w:cs="Arial"/>
          <w:sz w:val="20"/>
          <w:szCs w:val="20"/>
          <w:lang w:val="en-IN"/>
        </w:rPr>
      </w:pPr>
      <w:r w:rsidRPr="00874B9E">
        <w:rPr>
          <w:rFonts w:ascii="Arial" w:hAnsi="Arial" w:cs="Arial"/>
          <w:sz w:val="20"/>
          <w:szCs w:val="20"/>
          <w:lang w:val="en-IN"/>
        </w:rPr>
        <w:t>Overall result</w:t>
      </w:r>
      <w:r w:rsidR="00874B9E">
        <w:rPr>
          <w:rFonts w:ascii="Arial" w:hAnsi="Arial" w:cs="Arial"/>
          <w:sz w:val="20"/>
          <w:szCs w:val="20"/>
          <w:lang w:val="en-IN"/>
        </w:rPr>
        <w:t>s</w:t>
      </w:r>
      <w:r w:rsidRPr="00874B9E">
        <w:rPr>
          <w:rFonts w:ascii="Arial" w:hAnsi="Arial" w:cs="Arial"/>
          <w:sz w:val="20"/>
          <w:szCs w:val="20"/>
          <w:lang w:val="en-IN"/>
        </w:rPr>
        <w:t xml:space="preserve"> indicate that germplasms</w:t>
      </w:r>
      <w:r w:rsidR="00874B9E">
        <w:rPr>
          <w:rFonts w:ascii="Arial" w:hAnsi="Arial" w:cs="Arial"/>
          <w:sz w:val="20"/>
          <w:szCs w:val="20"/>
          <w:lang w:val="en-IN"/>
        </w:rPr>
        <w:t xml:space="preserve"> sown under a timely sowing environment had higher abscisic acid levels</w:t>
      </w:r>
      <w:r w:rsidRPr="00874B9E">
        <w:rPr>
          <w:rFonts w:ascii="Arial" w:hAnsi="Arial" w:cs="Arial"/>
          <w:sz w:val="20"/>
          <w:szCs w:val="20"/>
          <w:lang w:val="en-IN"/>
        </w:rPr>
        <w:t xml:space="preserve"> due to low</w:t>
      </w:r>
      <w:r w:rsidR="00EA1C34">
        <w:rPr>
          <w:rFonts w:ascii="Arial" w:hAnsi="Arial" w:cs="Arial"/>
          <w:sz w:val="20"/>
          <w:szCs w:val="20"/>
          <w:lang w:val="en-IN"/>
        </w:rPr>
        <w:t>-</w:t>
      </w:r>
      <w:r w:rsidRPr="00874B9E">
        <w:rPr>
          <w:rFonts w:ascii="Arial" w:hAnsi="Arial" w:cs="Arial"/>
          <w:sz w:val="20"/>
          <w:szCs w:val="20"/>
          <w:lang w:val="en-IN"/>
        </w:rPr>
        <w:t>temperature stress.</w:t>
      </w:r>
    </w:p>
    <w:p w14:paraId="1A573BF8" w14:textId="77777777" w:rsidR="0032635D" w:rsidRPr="00296BB6" w:rsidRDefault="0032635D" w:rsidP="0032635D">
      <w:pPr>
        <w:jc w:val="both"/>
        <w:rPr>
          <w:rFonts w:ascii="Arial" w:hAnsi="Arial" w:cs="Arial"/>
          <w:sz w:val="20"/>
          <w:szCs w:val="20"/>
        </w:rPr>
      </w:pPr>
    </w:p>
    <w:p w14:paraId="1FA44827" w14:textId="77777777" w:rsidR="0032635D" w:rsidRPr="00296BB6" w:rsidRDefault="0032635D" w:rsidP="0032635D">
      <w:pPr>
        <w:spacing w:after="0" w:line="240" w:lineRule="auto"/>
        <w:rPr>
          <w:rFonts w:ascii="Arial" w:hAnsi="Arial" w:cs="Arial"/>
          <w:b/>
          <w:sz w:val="20"/>
          <w:szCs w:val="20"/>
        </w:rPr>
      </w:pPr>
      <w:r w:rsidRPr="00296BB6">
        <w:rPr>
          <w:rFonts w:ascii="Arial" w:hAnsi="Arial" w:cs="Arial"/>
          <w:b/>
          <w:sz w:val="20"/>
          <w:szCs w:val="20"/>
        </w:rPr>
        <w:t>Table 0</w:t>
      </w:r>
      <w:r>
        <w:rPr>
          <w:rFonts w:ascii="Arial" w:hAnsi="Arial" w:cs="Arial"/>
          <w:b/>
          <w:sz w:val="20"/>
          <w:szCs w:val="20"/>
        </w:rPr>
        <w:t>7</w:t>
      </w:r>
      <w:r w:rsidRPr="00296BB6">
        <w:rPr>
          <w:rFonts w:ascii="Arial" w:hAnsi="Arial" w:cs="Arial"/>
          <w:b/>
          <w:sz w:val="20"/>
          <w:szCs w:val="20"/>
        </w:rPr>
        <w:t>: Comparative Insight of ABA Level vs Temperature in Early, Timely, and Late Sowing</w:t>
      </w:r>
    </w:p>
    <w:p w14:paraId="7C70B656" w14:textId="77777777" w:rsidR="0032635D" w:rsidRPr="00296BB6" w:rsidRDefault="0032635D" w:rsidP="0032635D">
      <w:pPr>
        <w:spacing w:after="0" w:line="240" w:lineRule="auto"/>
        <w:rPr>
          <w:rFonts w:ascii="Arial" w:hAnsi="Arial" w:cs="Arial"/>
          <w:b/>
          <w:sz w:val="20"/>
          <w:szCs w:val="20"/>
        </w:rPr>
      </w:pPr>
    </w:p>
    <w:tbl>
      <w:tblPr>
        <w:tblStyle w:val="TableGrid"/>
        <w:tblW w:w="9067" w:type="dxa"/>
        <w:tblLook w:val="04A0" w:firstRow="1" w:lastRow="0" w:firstColumn="1" w:lastColumn="0" w:noHBand="0" w:noVBand="1"/>
      </w:tblPr>
      <w:tblGrid>
        <w:gridCol w:w="1555"/>
        <w:gridCol w:w="2409"/>
        <w:gridCol w:w="2410"/>
        <w:gridCol w:w="2693"/>
      </w:tblGrid>
      <w:tr w:rsidR="0032635D" w:rsidRPr="00296BB6" w14:paraId="09BF90CD" w14:textId="77777777" w:rsidTr="00562A27">
        <w:tc>
          <w:tcPr>
            <w:tcW w:w="1555" w:type="dxa"/>
            <w:vAlign w:val="center"/>
          </w:tcPr>
          <w:p w14:paraId="0B100DF6" w14:textId="77777777" w:rsidR="0032635D" w:rsidRPr="00296BB6" w:rsidRDefault="0032635D" w:rsidP="00562A27">
            <w:pPr>
              <w:spacing w:line="480" w:lineRule="auto"/>
              <w:jc w:val="center"/>
              <w:rPr>
                <w:rFonts w:ascii="Arial" w:hAnsi="Arial" w:cs="Arial"/>
                <w:b/>
                <w:bCs/>
                <w:sz w:val="20"/>
                <w:szCs w:val="20"/>
              </w:rPr>
            </w:pPr>
            <w:r w:rsidRPr="00296BB6">
              <w:rPr>
                <w:rFonts w:ascii="Arial" w:hAnsi="Arial" w:cs="Arial"/>
                <w:b/>
                <w:bCs/>
                <w:sz w:val="20"/>
                <w:szCs w:val="20"/>
              </w:rPr>
              <w:t>Sowing Type</w:t>
            </w:r>
          </w:p>
        </w:tc>
        <w:tc>
          <w:tcPr>
            <w:tcW w:w="2409" w:type="dxa"/>
            <w:vAlign w:val="center"/>
          </w:tcPr>
          <w:p w14:paraId="01F44EA4" w14:textId="77777777" w:rsidR="0032635D" w:rsidRPr="00296BB6" w:rsidRDefault="0032635D" w:rsidP="00562A27">
            <w:pPr>
              <w:spacing w:line="480" w:lineRule="auto"/>
              <w:jc w:val="center"/>
              <w:rPr>
                <w:rFonts w:ascii="Arial" w:hAnsi="Arial" w:cs="Arial"/>
                <w:b/>
                <w:bCs/>
                <w:sz w:val="20"/>
                <w:szCs w:val="20"/>
              </w:rPr>
            </w:pPr>
            <w:r w:rsidRPr="00296BB6">
              <w:rPr>
                <w:rFonts w:ascii="Arial" w:hAnsi="Arial" w:cs="Arial"/>
                <w:b/>
                <w:bCs/>
                <w:sz w:val="20"/>
                <w:szCs w:val="20"/>
              </w:rPr>
              <w:t>Temperature Range at Sampling</w:t>
            </w:r>
          </w:p>
        </w:tc>
        <w:tc>
          <w:tcPr>
            <w:tcW w:w="2410" w:type="dxa"/>
            <w:vAlign w:val="center"/>
          </w:tcPr>
          <w:p w14:paraId="1479ACDE" w14:textId="77777777" w:rsidR="0032635D" w:rsidRPr="00296BB6" w:rsidRDefault="0032635D" w:rsidP="00562A27">
            <w:pPr>
              <w:spacing w:line="480" w:lineRule="auto"/>
              <w:jc w:val="center"/>
              <w:rPr>
                <w:rFonts w:ascii="Arial" w:hAnsi="Arial" w:cs="Arial"/>
                <w:b/>
                <w:bCs/>
                <w:sz w:val="20"/>
                <w:szCs w:val="20"/>
              </w:rPr>
            </w:pPr>
            <w:r w:rsidRPr="00296BB6">
              <w:rPr>
                <w:rFonts w:ascii="Arial" w:hAnsi="Arial" w:cs="Arial"/>
                <w:b/>
                <w:bCs/>
                <w:sz w:val="20"/>
                <w:szCs w:val="20"/>
              </w:rPr>
              <w:t>ABA Level Trend</w:t>
            </w:r>
          </w:p>
        </w:tc>
        <w:tc>
          <w:tcPr>
            <w:tcW w:w="2693" w:type="dxa"/>
            <w:vAlign w:val="center"/>
          </w:tcPr>
          <w:p w14:paraId="1AE9787A" w14:textId="77777777" w:rsidR="0032635D" w:rsidRPr="00296BB6" w:rsidRDefault="0032635D" w:rsidP="00562A27">
            <w:pPr>
              <w:spacing w:line="480" w:lineRule="auto"/>
              <w:jc w:val="center"/>
              <w:rPr>
                <w:rFonts w:ascii="Arial" w:hAnsi="Arial" w:cs="Arial"/>
                <w:b/>
                <w:bCs/>
                <w:sz w:val="20"/>
                <w:szCs w:val="20"/>
              </w:rPr>
            </w:pPr>
            <w:r w:rsidRPr="00296BB6">
              <w:rPr>
                <w:rFonts w:ascii="Arial" w:hAnsi="Arial" w:cs="Arial"/>
                <w:b/>
                <w:bCs/>
                <w:sz w:val="20"/>
                <w:szCs w:val="20"/>
              </w:rPr>
              <w:t>Inference</w:t>
            </w:r>
          </w:p>
        </w:tc>
      </w:tr>
      <w:tr w:rsidR="0032635D" w:rsidRPr="00296BB6" w14:paraId="04EF249C" w14:textId="77777777" w:rsidTr="00562A27">
        <w:tc>
          <w:tcPr>
            <w:tcW w:w="1555" w:type="dxa"/>
            <w:vAlign w:val="center"/>
          </w:tcPr>
          <w:p w14:paraId="1522CFF5" w14:textId="77777777" w:rsidR="0032635D" w:rsidRPr="00296BB6" w:rsidRDefault="0032635D" w:rsidP="00562A27">
            <w:pPr>
              <w:spacing w:line="480" w:lineRule="auto"/>
              <w:rPr>
                <w:rFonts w:ascii="Arial" w:hAnsi="Arial" w:cs="Arial"/>
                <w:sz w:val="20"/>
                <w:szCs w:val="20"/>
              </w:rPr>
            </w:pPr>
            <w:r w:rsidRPr="00296BB6">
              <w:rPr>
                <w:rFonts w:ascii="Arial" w:hAnsi="Arial" w:cs="Arial"/>
                <w:sz w:val="20"/>
                <w:szCs w:val="20"/>
              </w:rPr>
              <w:t>Early</w:t>
            </w:r>
          </w:p>
        </w:tc>
        <w:tc>
          <w:tcPr>
            <w:tcW w:w="2409" w:type="dxa"/>
            <w:vAlign w:val="center"/>
          </w:tcPr>
          <w:p w14:paraId="7390A86B" w14:textId="77777777" w:rsidR="0032635D" w:rsidRPr="00296BB6" w:rsidRDefault="0032635D" w:rsidP="00562A27">
            <w:pPr>
              <w:spacing w:line="480" w:lineRule="auto"/>
              <w:jc w:val="center"/>
              <w:rPr>
                <w:rFonts w:ascii="Arial" w:hAnsi="Arial" w:cs="Arial"/>
                <w:sz w:val="20"/>
                <w:szCs w:val="20"/>
              </w:rPr>
            </w:pPr>
            <w:r w:rsidRPr="00296BB6">
              <w:rPr>
                <w:rFonts w:ascii="Arial" w:hAnsi="Arial" w:cs="Arial"/>
                <w:sz w:val="20"/>
                <w:szCs w:val="20"/>
              </w:rPr>
              <w:t xml:space="preserve">Warmer (~26/12°C) </w:t>
            </w:r>
          </w:p>
        </w:tc>
        <w:tc>
          <w:tcPr>
            <w:tcW w:w="2410" w:type="dxa"/>
            <w:vAlign w:val="center"/>
          </w:tcPr>
          <w:p w14:paraId="0F99F67A" w14:textId="77777777" w:rsidR="0032635D" w:rsidRPr="00296BB6" w:rsidRDefault="0032635D" w:rsidP="00562A27">
            <w:pPr>
              <w:spacing w:line="480" w:lineRule="auto"/>
              <w:jc w:val="center"/>
              <w:rPr>
                <w:rFonts w:ascii="Arial" w:hAnsi="Arial" w:cs="Arial"/>
                <w:sz w:val="20"/>
                <w:szCs w:val="20"/>
              </w:rPr>
            </w:pPr>
            <w:r w:rsidRPr="00296BB6">
              <w:rPr>
                <w:rFonts w:ascii="Arial" w:hAnsi="Arial" w:cs="Arial"/>
                <w:sz w:val="20"/>
                <w:szCs w:val="20"/>
              </w:rPr>
              <w:t xml:space="preserve">Low (0.637 g/100 g) </w:t>
            </w:r>
          </w:p>
        </w:tc>
        <w:tc>
          <w:tcPr>
            <w:tcW w:w="2693" w:type="dxa"/>
            <w:vAlign w:val="center"/>
          </w:tcPr>
          <w:p w14:paraId="2091657D" w14:textId="77777777" w:rsidR="0032635D" w:rsidRPr="00296BB6" w:rsidRDefault="0032635D" w:rsidP="00562A27">
            <w:pPr>
              <w:spacing w:line="480" w:lineRule="auto"/>
              <w:rPr>
                <w:rFonts w:ascii="Arial" w:hAnsi="Arial" w:cs="Arial"/>
                <w:sz w:val="20"/>
                <w:szCs w:val="20"/>
              </w:rPr>
            </w:pPr>
            <w:r w:rsidRPr="00296BB6">
              <w:rPr>
                <w:rFonts w:ascii="Arial" w:hAnsi="Arial" w:cs="Arial"/>
                <w:sz w:val="20"/>
                <w:szCs w:val="20"/>
              </w:rPr>
              <w:t xml:space="preserve">Less ABA due to mild conditions </w:t>
            </w:r>
          </w:p>
        </w:tc>
      </w:tr>
      <w:tr w:rsidR="0032635D" w:rsidRPr="00296BB6" w14:paraId="2A9BA56A" w14:textId="77777777" w:rsidTr="00562A27">
        <w:tc>
          <w:tcPr>
            <w:tcW w:w="1555" w:type="dxa"/>
            <w:vAlign w:val="center"/>
          </w:tcPr>
          <w:p w14:paraId="655C30FD" w14:textId="77777777" w:rsidR="0032635D" w:rsidRPr="00296BB6" w:rsidRDefault="0032635D" w:rsidP="00562A27">
            <w:pPr>
              <w:spacing w:line="480" w:lineRule="auto"/>
              <w:rPr>
                <w:rFonts w:ascii="Arial" w:hAnsi="Arial" w:cs="Arial"/>
                <w:sz w:val="20"/>
                <w:szCs w:val="20"/>
              </w:rPr>
            </w:pPr>
            <w:r w:rsidRPr="00296BB6">
              <w:rPr>
                <w:rFonts w:ascii="Arial" w:hAnsi="Arial" w:cs="Arial"/>
                <w:sz w:val="20"/>
                <w:szCs w:val="20"/>
              </w:rPr>
              <w:t>Timely</w:t>
            </w:r>
          </w:p>
        </w:tc>
        <w:tc>
          <w:tcPr>
            <w:tcW w:w="2409" w:type="dxa"/>
            <w:vAlign w:val="center"/>
          </w:tcPr>
          <w:p w14:paraId="1CD03C38" w14:textId="77777777" w:rsidR="0032635D" w:rsidRPr="00296BB6" w:rsidRDefault="0032635D" w:rsidP="00562A27">
            <w:pPr>
              <w:spacing w:line="480" w:lineRule="auto"/>
              <w:jc w:val="center"/>
              <w:rPr>
                <w:rFonts w:ascii="Arial" w:hAnsi="Arial" w:cs="Arial"/>
                <w:sz w:val="20"/>
                <w:szCs w:val="20"/>
              </w:rPr>
            </w:pPr>
            <w:r w:rsidRPr="00296BB6">
              <w:rPr>
                <w:rFonts w:ascii="Arial" w:hAnsi="Arial" w:cs="Arial"/>
                <w:sz w:val="20"/>
                <w:szCs w:val="20"/>
              </w:rPr>
              <w:t xml:space="preserve">Cooler (~13/5°C &amp; 25/9°C) </w:t>
            </w:r>
          </w:p>
        </w:tc>
        <w:tc>
          <w:tcPr>
            <w:tcW w:w="2410" w:type="dxa"/>
            <w:vAlign w:val="center"/>
          </w:tcPr>
          <w:p w14:paraId="7BA2EFCE" w14:textId="77777777" w:rsidR="0032635D" w:rsidRPr="00296BB6" w:rsidRDefault="0032635D" w:rsidP="00562A27">
            <w:pPr>
              <w:spacing w:line="480" w:lineRule="auto"/>
              <w:jc w:val="center"/>
              <w:rPr>
                <w:rFonts w:ascii="Arial" w:hAnsi="Arial" w:cs="Arial"/>
                <w:sz w:val="20"/>
                <w:szCs w:val="20"/>
              </w:rPr>
            </w:pPr>
            <w:r w:rsidRPr="00296BB6">
              <w:rPr>
                <w:rFonts w:ascii="Arial" w:hAnsi="Arial" w:cs="Arial"/>
                <w:sz w:val="20"/>
                <w:szCs w:val="20"/>
              </w:rPr>
              <w:t>High (0.813 &amp; 0.762)</w:t>
            </w:r>
          </w:p>
        </w:tc>
        <w:tc>
          <w:tcPr>
            <w:tcW w:w="2693" w:type="dxa"/>
            <w:vAlign w:val="center"/>
          </w:tcPr>
          <w:p w14:paraId="34D6AC45" w14:textId="77777777" w:rsidR="0032635D" w:rsidRPr="00296BB6" w:rsidRDefault="0032635D" w:rsidP="00562A27">
            <w:pPr>
              <w:spacing w:line="480" w:lineRule="auto"/>
              <w:rPr>
                <w:rFonts w:ascii="Arial" w:hAnsi="Arial" w:cs="Arial"/>
                <w:sz w:val="20"/>
                <w:szCs w:val="20"/>
              </w:rPr>
            </w:pPr>
            <w:r w:rsidRPr="00296BB6">
              <w:rPr>
                <w:rFonts w:ascii="Arial" w:hAnsi="Arial" w:cs="Arial"/>
                <w:sz w:val="20"/>
                <w:szCs w:val="20"/>
              </w:rPr>
              <w:t>Higher ABA due to cold stress</w:t>
            </w:r>
          </w:p>
        </w:tc>
      </w:tr>
      <w:tr w:rsidR="0032635D" w:rsidRPr="00296BB6" w14:paraId="48334524" w14:textId="77777777" w:rsidTr="00562A27">
        <w:tc>
          <w:tcPr>
            <w:tcW w:w="1555" w:type="dxa"/>
            <w:vAlign w:val="center"/>
          </w:tcPr>
          <w:p w14:paraId="30259EE3" w14:textId="77777777" w:rsidR="0032635D" w:rsidRPr="00296BB6" w:rsidRDefault="0032635D" w:rsidP="00562A27">
            <w:pPr>
              <w:spacing w:line="480" w:lineRule="auto"/>
              <w:rPr>
                <w:rFonts w:ascii="Arial" w:hAnsi="Arial" w:cs="Arial"/>
                <w:sz w:val="20"/>
                <w:szCs w:val="20"/>
              </w:rPr>
            </w:pPr>
            <w:r w:rsidRPr="00296BB6">
              <w:rPr>
                <w:rFonts w:ascii="Arial" w:hAnsi="Arial" w:cs="Arial"/>
                <w:sz w:val="20"/>
                <w:szCs w:val="20"/>
              </w:rPr>
              <w:t>Late</w:t>
            </w:r>
          </w:p>
        </w:tc>
        <w:tc>
          <w:tcPr>
            <w:tcW w:w="2409" w:type="dxa"/>
            <w:vAlign w:val="center"/>
          </w:tcPr>
          <w:p w14:paraId="2E4D39F7" w14:textId="77777777" w:rsidR="0032635D" w:rsidRPr="00296BB6" w:rsidRDefault="0032635D" w:rsidP="00562A27">
            <w:pPr>
              <w:spacing w:line="480" w:lineRule="auto"/>
              <w:jc w:val="center"/>
              <w:rPr>
                <w:rFonts w:ascii="Arial" w:hAnsi="Arial" w:cs="Arial"/>
                <w:sz w:val="20"/>
                <w:szCs w:val="20"/>
              </w:rPr>
            </w:pPr>
            <w:r w:rsidRPr="00296BB6">
              <w:rPr>
                <w:rFonts w:ascii="Arial" w:hAnsi="Arial" w:cs="Arial"/>
                <w:sz w:val="20"/>
                <w:szCs w:val="20"/>
              </w:rPr>
              <w:t xml:space="preserve">Warmer (~28/13°C) </w:t>
            </w:r>
          </w:p>
        </w:tc>
        <w:tc>
          <w:tcPr>
            <w:tcW w:w="2410" w:type="dxa"/>
            <w:vAlign w:val="center"/>
          </w:tcPr>
          <w:p w14:paraId="63B587DA" w14:textId="77777777" w:rsidR="0032635D" w:rsidRPr="00296BB6" w:rsidRDefault="0032635D" w:rsidP="00562A27">
            <w:pPr>
              <w:spacing w:line="480" w:lineRule="auto"/>
              <w:jc w:val="center"/>
              <w:rPr>
                <w:rFonts w:ascii="Arial" w:hAnsi="Arial" w:cs="Arial"/>
                <w:sz w:val="20"/>
                <w:szCs w:val="20"/>
              </w:rPr>
            </w:pPr>
            <w:r w:rsidRPr="00296BB6">
              <w:rPr>
                <w:rFonts w:ascii="Arial" w:hAnsi="Arial" w:cs="Arial"/>
                <w:sz w:val="20"/>
                <w:szCs w:val="20"/>
              </w:rPr>
              <w:t>Lowest (0.530 g/100g)</w:t>
            </w:r>
          </w:p>
        </w:tc>
        <w:tc>
          <w:tcPr>
            <w:tcW w:w="2693" w:type="dxa"/>
            <w:vAlign w:val="center"/>
          </w:tcPr>
          <w:p w14:paraId="4629AF34" w14:textId="77777777" w:rsidR="0032635D" w:rsidRPr="00296BB6" w:rsidRDefault="0032635D" w:rsidP="00562A27">
            <w:pPr>
              <w:spacing w:line="480" w:lineRule="auto"/>
              <w:rPr>
                <w:rFonts w:ascii="Arial" w:hAnsi="Arial" w:cs="Arial"/>
                <w:sz w:val="20"/>
                <w:szCs w:val="20"/>
              </w:rPr>
            </w:pPr>
            <w:r w:rsidRPr="00296BB6">
              <w:rPr>
                <w:rFonts w:ascii="Arial" w:hAnsi="Arial" w:cs="Arial"/>
                <w:sz w:val="20"/>
                <w:szCs w:val="20"/>
              </w:rPr>
              <w:t>ABA suppression due to heat</w:t>
            </w:r>
          </w:p>
        </w:tc>
      </w:tr>
    </w:tbl>
    <w:p w14:paraId="71F05B74" w14:textId="77777777" w:rsidR="0032635D" w:rsidRPr="00296BB6" w:rsidRDefault="0032635D" w:rsidP="0032635D">
      <w:pPr>
        <w:spacing w:after="0" w:line="240" w:lineRule="auto"/>
        <w:rPr>
          <w:rFonts w:ascii="Arial" w:hAnsi="Arial" w:cs="Arial"/>
          <w:b/>
          <w:bCs/>
          <w:sz w:val="20"/>
          <w:szCs w:val="20"/>
        </w:rPr>
      </w:pPr>
    </w:p>
    <w:p w14:paraId="2CF16821" w14:textId="77777777" w:rsidR="0032635D" w:rsidRPr="00296BB6" w:rsidRDefault="0032635D" w:rsidP="0032635D">
      <w:pPr>
        <w:spacing w:after="0" w:line="240" w:lineRule="auto"/>
        <w:rPr>
          <w:rFonts w:ascii="Arial" w:hAnsi="Arial" w:cs="Arial"/>
          <w:b/>
          <w:bCs/>
          <w:sz w:val="20"/>
          <w:szCs w:val="20"/>
        </w:rPr>
      </w:pPr>
    </w:p>
    <w:p w14:paraId="44347E8C" w14:textId="77777777" w:rsidR="0032635D" w:rsidRPr="00296BB6" w:rsidRDefault="0032635D" w:rsidP="0032635D">
      <w:pPr>
        <w:spacing w:after="0" w:line="240" w:lineRule="auto"/>
        <w:rPr>
          <w:rFonts w:ascii="Arial" w:hAnsi="Arial" w:cs="Arial"/>
          <w:b/>
          <w:bCs/>
          <w:sz w:val="20"/>
          <w:szCs w:val="20"/>
        </w:rPr>
      </w:pPr>
    </w:p>
    <w:p w14:paraId="2CE7A26B" w14:textId="77777777" w:rsidR="0032635D" w:rsidRPr="00296BB6" w:rsidRDefault="0032635D" w:rsidP="0032635D">
      <w:pPr>
        <w:spacing w:after="0" w:line="240" w:lineRule="auto"/>
        <w:jc w:val="center"/>
        <w:rPr>
          <w:rFonts w:ascii="Arial" w:hAnsi="Arial" w:cs="Arial"/>
          <w:b/>
          <w:bCs/>
          <w:sz w:val="20"/>
          <w:szCs w:val="20"/>
        </w:rPr>
      </w:pPr>
      <w:r w:rsidRPr="00296BB6">
        <w:rPr>
          <w:rFonts w:ascii="Arial" w:hAnsi="Arial" w:cs="Arial"/>
          <w:b/>
          <w:bCs/>
          <w:noProof/>
          <w:sz w:val="20"/>
          <w:szCs w:val="20"/>
        </w:rPr>
        <w:drawing>
          <wp:inline distT="0" distB="0" distL="0" distR="0" wp14:anchorId="4B6AD704" wp14:editId="5CC7A299">
            <wp:extent cx="4134062" cy="2940201"/>
            <wp:effectExtent l="19050" t="19050" r="19050" b="12700"/>
            <wp:docPr id="261329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329665" name=""/>
                    <pic:cNvPicPr/>
                  </pic:nvPicPr>
                  <pic:blipFill>
                    <a:blip r:embed="rId13"/>
                    <a:stretch>
                      <a:fillRect/>
                    </a:stretch>
                  </pic:blipFill>
                  <pic:spPr>
                    <a:xfrm>
                      <a:off x="0" y="0"/>
                      <a:ext cx="4134062" cy="2940201"/>
                    </a:xfrm>
                    <a:prstGeom prst="rect">
                      <a:avLst/>
                    </a:prstGeom>
                    <a:ln>
                      <a:solidFill>
                        <a:schemeClr val="tx1"/>
                      </a:solidFill>
                    </a:ln>
                  </pic:spPr>
                </pic:pic>
              </a:graphicData>
            </a:graphic>
          </wp:inline>
        </w:drawing>
      </w:r>
    </w:p>
    <w:p w14:paraId="4D4EA961" w14:textId="77777777" w:rsidR="0032635D" w:rsidRPr="00296BB6" w:rsidRDefault="0032635D" w:rsidP="0032635D">
      <w:pPr>
        <w:spacing w:after="0" w:line="240" w:lineRule="auto"/>
        <w:rPr>
          <w:rFonts w:ascii="Arial" w:hAnsi="Arial" w:cs="Arial"/>
          <w:b/>
          <w:bCs/>
          <w:sz w:val="20"/>
          <w:szCs w:val="20"/>
        </w:rPr>
      </w:pPr>
    </w:p>
    <w:p w14:paraId="5DC4C527" w14:textId="77777777" w:rsidR="0032635D" w:rsidRPr="00296BB6" w:rsidRDefault="0032635D" w:rsidP="0032635D">
      <w:pPr>
        <w:spacing w:after="0" w:line="240" w:lineRule="auto"/>
        <w:jc w:val="center"/>
        <w:rPr>
          <w:rFonts w:ascii="Arial" w:hAnsi="Arial" w:cs="Arial"/>
          <w:b/>
          <w:bCs/>
          <w:sz w:val="20"/>
          <w:szCs w:val="20"/>
        </w:rPr>
      </w:pPr>
      <w:r w:rsidRPr="00296BB6">
        <w:rPr>
          <w:rFonts w:ascii="Arial" w:hAnsi="Arial" w:cs="Arial"/>
          <w:b/>
          <w:bCs/>
          <w:sz w:val="20"/>
          <w:szCs w:val="20"/>
        </w:rPr>
        <w:t xml:space="preserve">Fig. </w:t>
      </w:r>
      <w:r>
        <w:rPr>
          <w:rFonts w:ascii="Arial" w:hAnsi="Arial" w:cs="Arial"/>
          <w:b/>
          <w:bCs/>
          <w:sz w:val="20"/>
          <w:szCs w:val="20"/>
        </w:rPr>
        <w:t>7</w:t>
      </w:r>
      <w:r w:rsidRPr="00296BB6">
        <w:rPr>
          <w:rFonts w:ascii="Arial" w:hAnsi="Arial" w:cs="Arial"/>
          <w:b/>
          <w:bCs/>
          <w:sz w:val="20"/>
          <w:szCs w:val="20"/>
        </w:rPr>
        <w:t>: Comparative analysis of abscisic acid level under timely, early and late sowing environments</w:t>
      </w:r>
    </w:p>
    <w:p w14:paraId="1C721045" w14:textId="77777777" w:rsidR="00A47D87" w:rsidRDefault="00A47D87" w:rsidP="00E00845">
      <w:pPr>
        <w:spacing w:after="0" w:line="240" w:lineRule="auto"/>
        <w:rPr>
          <w:rFonts w:ascii="Arial" w:hAnsi="Arial" w:cs="Arial"/>
          <w:b/>
          <w:bCs/>
          <w:sz w:val="20"/>
          <w:szCs w:val="20"/>
        </w:rPr>
      </w:pPr>
    </w:p>
    <w:p w14:paraId="6E352B6C" w14:textId="58211CE5" w:rsidR="004E1CBF" w:rsidRPr="00E71CD6" w:rsidRDefault="00CE0C95" w:rsidP="004E1CBF">
      <w:pPr>
        <w:spacing w:before="100" w:beforeAutospacing="1" w:after="100" w:afterAutospacing="1" w:line="240" w:lineRule="auto"/>
        <w:jc w:val="both"/>
        <w:rPr>
          <w:rFonts w:ascii="Arial" w:hAnsi="Arial" w:cs="Arial"/>
          <w:b/>
        </w:rPr>
      </w:pPr>
      <w:r>
        <w:rPr>
          <w:rFonts w:ascii="Arial" w:hAnsi="Arial" w:cs="Arial"/>
          <w:b/>
        </w:rPr>
        <w:lastRenderedPageBreak/>
        <w:t>4.</w:t>
      </w:r>
      <w:r w:rsidR="00E00845">
        <w:rPr>
          <w:rFonts w:ascii="Arial" w:hAnsi="Arial" w:cs="Arial"/>
          <w:b/>
        </w:rPr>
        <w:t>4</w:t>
      </w:r>
      <w:r>
        <w:rPr>
          <w:rFonts w:ascii="Arial" w:hAnsi="Arial" w:cs="Arial"/>
          <w:b/>
        </w:rPr>
        <w:t xml:space="preserve"> </w:t>
      </w:r>
      <w:r w:rsidR="004E1CBF" w:rsidRPr="00E71CD6">
        <w:rPr>
          <w:rFonts w:ascii="Arial" w:hAnsi="Arial" w:cs="Arial"/>
          <w:b/>
        </w:rPr>
        <w:t>Analysis of Variance (ANOVA)</w:t>
      </w:r>
    </w:p>
    <w:p w14:paraId="08CFC2D4" w14:textId="6B97B65B" w:rsidR="004E1CBF" w:rsidRPr="004067EE" w:rsidRDefault="004E1CBF" w:rsidP="004E1CBF">
      <w:pPr>
        <w:spacing w:before="100" w:beforeAutospacing="1" w:after="100" w:afterAutospacing="1" w:line="240" w:lineRule="auto"/>
        <w:jc w:val="both"/>
        <w:rPr>
          <w:rFonts w:ascii="Arial" w:hAnsi="Arial" w:cs="Arial"/>
          <w:b/>
          <w:sz w:val="20"/>
          <w:szCs w:val="20"/>
        </w:rPr>
      </w:pPr>
      <w:r w:rsidRPr="004067EE">
        <w:rPr>
          <w:rFonts w:ascii="Arial" w:eastAsia="Times New Roman" w:hAnsi="Arial" w:cs="Arial"/>
          <w:b/>
          <w:bCs/>
          <w:sz w:val="20"/>
          <w:szCs w:val="20"/>
          <w:lang w:eastAsia="en-IN"/>
        </w:rPr>
        <w:t>ANOVA Timely Sown vs. Late Sown (2024–25)</w:t>
      </w:r>
    </w:p>
    <w:tbl>
      <w:tblPr>
        <w:tblStyle w:val="TableGrid"/>
        <w:tblW w:w="9067" w:type="dxa"/>
        <w:tblLook w:val="04A0" w:firstRow="1" w:lastRow="0" w:firstColumn="1" w:lastColumn="0" w:noHBand="0" w:noVBand="1"/>
      </w:tblPr>
      <w:tblGrid>
        <w:gridCol w:w="3397"/>
        <w:gridCol w:w="5670"/>
      </w:tblGrid>
      <w:tr w:rsidR="004E1CBF" w:rsidRPr="004067EE" w14:paraId="0B8DD033" w14:textId="77777777" w:rsidTr="004E1CBF">
        <w:tc>
          <w:tcPr>
            <w:tcW w:w="3397" w:type="dxa"/>
          </w:tcPr>
          <w:p w14:paraId="2571E468" w14:textId="77777777" w:rsidR="004E1CBF" w:rsidRPr="004067EE" w:rsidRDefault="004E1CBF" w:rsidP="00B074D2">
            <w:pPr>
              <w:contextualSpacing/>
              <w:rPr>
                <w:rFonts w:ascii="Arial" w:eastAsia="Times New Roman" w:hAnsi="Arial" w:cs="Arial"/>
                <w:sz w:val="20"/>
                <w:szCs w:val="20"/>
                <w:lang w:eastAsia="en-IN"/>
              </w:rPr>
            </w:pPr>
            <w:r w:rsidRPr="004067EE">
              <w:rPr>
                <w:rFonts w:ascii="Arial" w:eastAsia="Times New Roman" w:hAnsi="Arial" w:cs="Arial"/>
                <w:sz w:val="20"/>
                <w:szCs w:val="20"/>
                <w:lang w:eastAsia="en-IN"/>
              </w:rPr>
              <w:t>F-statistic = 56.02</w:t>
            </w:r>
          </w:p>
          <w:p w14:paraId="1D5435C3" w14:textId="77777777" w:rsidR="004E1CBF" w:rsidRPr="004067EE" w:rsidRDefault="004E1CBF" w:rsidP="00B074D2">
            <w:pPr>
              <w:contextualSpacing/>
              <w:rPr>
                <w:rFonts w:ascii="Arial" w:eastAsia="Times New Roman" w:hAnsi="Arial" w:cs="Arial"/>
                <w:sz w:val="20"/>
                <w:szCs w:val="20"/>
                <w:lang w:eastAsia="en-IN"/>
              </w:rPr>
            </w:pPr>
            <w:r w:rsidRPr="004067EE">
              <w:rPr>
                <w:rFonts w:ascii="Arial" w:eastAsia="Times New Roman" w:hAnsi="Arial" w:cs="Arial"/>
                <w:sz w:val="20"/>
                <w:szCs w:val="20"/>
                <w:lang w:eastAsia="en-IN"/>
              </w:rPr>
              <w:t>P-value = 0.0000703 (&lt;&lt; 0.05)</w:t>
            </w:r>
          </w:p>
          <w:p w14:paraId="429F345C" w14:textId="20AEA125" w:rsidR="004E1CBF" w:rsidRPr="004067EE" w:rsidRDefault="004E1CBF" w:rsidP="00B074D2">
            <w:pPr>
              <w:contextualSpacing/>
              <w:rPr>
                <w:rFonts w:ascii="Arial" w:eastAsia="Times New Roman" w:hAnsi="Arial" w:cs="Arial"/>
                <w:sz w:val="20"/>
                <w:szCs w:val="20"/>
                <w:lang w:eastAsia="en-IN"/>
              </w:rPr>
            </w:pPr>
            <w:r w:rsidRPr="004067EE">
              <w:rPr>
                <w:rFonts w:ascii="Arial" w:eastAsia="Times New Roman" w:hAnsi="Arial" w:cs="Arial"/>
                <w:sz w:val="20"/>
                <w:szCs w:val="20"/>
                <w:lang w:eastAsia="en-IN"/>
              </w:rPr>
              <w:t xml:space="preserve">F critical = </w:t>
            </w:r>
            <w:r w:rsidR="004067EE">
              <w:rPr>
                <w:rFonts w:ascii="Arial" w:eastAsia="Times New Roman" w:hAnsi="Arial" w:cs="Arial"/>
                <w:sz w:val="20"/>
                <w:szCs w:val="20"/>
                <w:lang w:eastAsia="en-IN"/>
              </w:rPr>
              <w:t xml:space="preserve">5.317 </w:t>
            </w:r>
          </w:p>
        </w:tc>
        <w:tc>
          <w:tcPr>
            <w:tcW w:w="5670" w:type="dxa"/>
          </w:tcPr>
          <w:p w14:paraId="70A881F0" w14:textId="3E04B529" w:rsidR="004E1CBF" w:rsidRPr="004067EE" w:rsidRDefault="004E1CBF" w:rsidP="00B074D2">
            <w:pPr>
              <w:jc w:val="both"/>
              <w:rPr>
                <w:rFonts w:ascii="Arial" w:eastAsia="Times New Roman" w:hAnsi="Arial" w:cs="Arial"/>
                <w:sz w:val="20"/>
                <w:szCs w:val="20"/>
                <w:lang w:eastAsia="en-IN"/>
              </w:rPr>
            </w:pPr>
            <w:r w:rsidRPr="004067EE">
              <w:rPr>
                <w:rFonts w:ascii="Arial" w:eastAsia="Times New Roman" w:hAnsi="Arial" w:cs="Arial"/>
                <w:sz w:val="20"/>
                <w:szCs w:val="20"/>
                <w:lang w:eastAsia="en-IN"/>
              </w:rPr>
              <w:t xml:space="preserve">This indicates that the reduction in ABA under late sowing is statistically significant. </w:t>
            </w:r>
          </w:p>
        </w:tc>
      </w:tr>
    </w:tbl>
    <w:p w14:paraId="5A78D951" w14:textId="77777777" w:rsidR="004E1CBF" w:rsidRPr="004067EE" w:rsidRDefault="004E1CBF" w:rsidP="004E1CBF">
      <w:pPr>
        <w:spacing w:after="0" w:line="360" w:lineRule="auto"/>
        <w:jc w:val="both"/>
        <w:rPr>
          <w:rFonts w:ascii="Arial" w:eastAsia="Times New Roman" w:hAnsi="Arial" w:cs="Arial"/>
          <w:b/>
          <w:bCs/>
          <w:sz w:val="20"/>
          <w:szCs w:val="20"/>
          <w:lang w:eastAsia="en-IN"/>
        </w:rPr>
      </w:pPr>
    </w:p>
    <w:p w14:paraId="6935D961" w14:textId="2BC48FBB" w:rsidR="004E1CBF" w:rsidRPr="004067EE" w:rsidRDefault="004E1CBF" w:rsidP="004E1CBF">
      <w:pPr>
        <w:spacing w:after="0" w:line="360" w:lineRule="auto"/>
        <w:jc w:val="both"/>
        <w:rPr>
          <w:rFonts w:ascii="Arial" w:eastAsia="Times New Roman" w:hAnsi="Arial" w:cs="Arial"/>
          <w:sz w:val="20"/>
          <w:szCs w:val="20"/>
          <w:lang w:eastAsia="en-IN"/>
        </w:rPr>
      </w:pPr>
      <w:r w:rsidRPr="004067EE">
        <w:rPr>
          <w:rFonts w:ascii="Arial" w:eastAsia="Times New Roman" w:hAnsi="Arial" w:cs="Arial"/>
          <w:b/>
          <w:bCs/>
          <w:sz w:val="20"/>
          <w:szCs w:val="20"/>
          <w:lang w:eastAsia="en-IN"/>
        </w:rPr>
        <w:t>ANOVA Timely Sown vs. Early Sown (2023–24)</w:t>
      </w:r>
    </w:p>
    <w:tbl>
      <w:tblPr>
        <w:tblStyle w:val="TableGrid"/>
        <w:tblW w:w="9067" w:type="dxa"/>
        <w:tblLook w:val="04A0" w:firstRow="1" w:lastRow="0" w:firstColumn="1" w:lastColumn="0" w:noHBand="0" w:noVBand="1"/>
      </w:tblPr>
      <w:tblGrid>
        <w:gridCol w:w="3397"/>
        <w:gridCol w:w="5670"/>
      </w:tblGrid>
      <w:tr w:rsidR="004E1CBF" w:rsidRPr="004067EE" w14:paraId="56C46212" w14:textId="77777777" w:rsidTr="004E1CBF">
        <w:tc>
          <w:tcPr>
            <w:tcW w:w="3397" w:type="dxa"/>
          </w:tcPr>
          <w:p w14:paraId="51E16017" w14:textId="77777777" w:rsidR="004E1CBF" w:rsidRPr="004067EE" w:rsidRDefault="004E1CBF" w:rsidP="00B074D2">
            <w:pPr>
              <w:rPr>
                <w:rFonts w:ascii="Arial" w:eastAsia="Times New Roman" w:hAnsi="Arial" w:cs="Arial"/>
                <w:sz w:val="20"/>
                <w:szCs w:val="20"/>
                <w:lang w:eastAsia="en-IN"/>
              </w:rPr>
            </w:pPr>
            <w:r w:rsidRPr="004067EE">
              <w:rPr>
                <w:rFonts w:ascii="Arial" w:eastAsia="Times New Roman" w:hAnsi="Arial" w:cs="Arial"/>
                <w:sz w:val="20"/>
                <w:szCs w:val="20"/>
                <w:lang w:eastAsia="en-IN"/>
              </w:rPr>
              <w:t>F-statistic = 40.09</w:t>
            </w:r>
          </w:p>
          <w:p w14:paraId="4E3023E0" w14:textId="77777777" w:rsidR="004E1CBF" w:rsidRPr="004067EE" w:rsidRDefault="004E1CBF" w:rsidP="00B074D2">
            <w:pPr>
              <w:rPr>
                <w:rFonts w:ascii="Arial" w:eastAsia="Times New Roman" w:hAnsi="Arial" w:cs="Arial"/>
                <w:sz w:val="20"/>
                <w:szCs w:val="20"/>
                <w:lang w:eastAsia="en-IN"/>
              </w:rPr>
            </w:pPr>
            <w:r w:rsidRPr="004067EE">
              <w:rPr>
                <w:rFonts w:ascii="Arial" w:eastAsia="Times New Roman" w:hAnsi="Arial" w:cs="Arial"/>
                <w:sz w:val="20"/>
                <w:szCs w:val="20"/>
                <w:lang w:eastAsia="en-IN"/>
              </w:rPr>
              <w:t>P-value = 0.000225 (&lt;&lt; 0.05)</w:t>
            </w:r>
          </w:p>
          <w:p w14:paraId="27DD3A31" w14:textId="2DE2FEE0" w:rsidR="004E1CBF" w:rsidRPr="004067EE" w:rsidRDefault="004E1CBF" w:rsidP="00B074D2">
            <w:pPr>
              <w:rPr>
                <w:rFonts w:ascii="Arial" w:eastAsia="Times New Roman" w:hAnsi="Arial" w:cs="Arial"/>
                <w:sz w:val="20"/>
                <w:szCs w:val="20"/>
                <w:lang w:eastAsia="en-IN"/>
              </w:rPr>
            </w:pPr>
            <w:r w:rsidRPr="004067EE">
              <w:rPr>
                <w:rFonts w:ascii="Arial" w:eastAsia="Times New Roman" w:hAnsi="Arial" w:cs="Arial"/>
                <w:sz w:val="20"/>
                <w:szCs w:val="20"/>
                <w:lang w:eastAsia="en-IN"/>
              </w:rPr>
              <w:t xml:space="preserve">F critical = </w:t>
            </w:r>
            <w:r w:rsidR="00933C43">
              <w:rPr>
                <w:rFonts w:ascii="Arial" w:eastAsia="Times New Roman" w:hAnsi="Arial" w:cs="Arial"/>
                <w:sz w:val="20"/>
                <w:szCs w:val="20"/>
                <w:lang w:eastAsia="en-IN"/>
              </w:rPr>
              <w:t xml:space="preserve">5.318 </w:t>
            </w:r>
          </w:p>
        </w:tc>
        <w:tc>
          <w:tcPr>
            <w:tcW w:w="5670" w:type="dxa"/>
          </w:tcPr>
          <w:p w14:paraId="6D0E4044" w14:textId="2DC6D5BF" w:rsidR="004E1CBF" w:rsidRPr="004067EE" w:rsidRDefault="004E1CBF" w:rsidP="00B074D2">
            <w:pPr>
              <w:spacing w:before="100" w:beforeAutospacing="1" w:after="100" w:afterAutospacing="1"/>
              <w:jc w:val="both"/>
              <w:rPr>
                <w:rFonts w:ascii="Arial" w:eastAsia="Times New Roman" w:hAnsi="Arial" w:cs="Arial"/>
                <w:sz w:val="20"/>
                <w:szCs w:val="20"/>
                <w:lang w:eastAsia="en-IN"/>
              </w:rPr>
            </w:pPr>
            <w:r w:rsidRPr="004067EE">
              <w:rPr>
                <w:rFonts w:ascii="Arial" w:eastAsia="Times New Roman" w:hAnsi="Arial" w:cs="Arial"/>
                <w:sz w:val="20"/>
                <w:szCs w:val="20"/>
                <w:lang w:eastAsia="en-IN"/>
              </w:rPr>
              <w:t xml:space="preserve">This indicates that the reduction in ABA under early sowing is statistically </w:t>
            </w:r>
            <w:r w:rsidR="00A71E02">
              <w:rPr>
                <w:rFonts w:ascii="Arial" w:eastAsia="Times New Roman" w:hAnsi="Arial" w:cs="Arial"/>
                <w:sz w:val="20"/>
                <w:szCs w:val="20"/>
                <w:lang w:eastAsia="en-IN"/>
              </w:rPr>
              <w:t xml:space="preserve">significant. </w:t>
            </w:r>
          </w:p>
        </w:tc>
      </w:tr>
    </w:tbl>
    <w:p w14:paraId="46F31FA2" w14:textId="77777777" w:rsidR="004E1CBF" w:rsidRPr="004067EE" w:rsidRDefault="004E1CBF" w:rsidP="004E1CBF">
      <w:pPr>
        <w:spacing w:after="0" w:line="360" w:lineRule="auto"/>
        <w:jc w:val="both"/>
        <w:rPr>
          <w:rFonts w:ascii="Arial" w:eastAsia="Times New Roman" w:hAnsi="Arial" w:cs="Arial"/>
          <w:sz w:val="20"/>
          <w:szCs w:val="20"/>
          <w:lang w:eastAsia="en-IN"/>
        </w:rPr>
      </w:pPr>
    </w:p>
    <w:p w14:paraId="7811748C" w14:textId="0200EC55" w:rsidR="004E1CBF" w:rsidRPr="004067EE" w:rsidRDefault="004E1CBF" w:rsidP="004E1CBF">
      <w:pPr>
        <w:spacing w:after="0" w:line="360" w:lineRule="auto"/>
        <w:jc w:val="both"/>
        <w:rPr>
          <w:rFonts w:ascii="Arial" w:eastAsia="Times New Roman" w:hAnsi="Arial" w:cs="Arial"/>
          <w:sz w:val="20"/>
          <w:szCs w:val="20"/>
          <w:lang w:eastAsia="en-IN"/>
        </w:rPr>
      </w:pPr>
      <w:r w:rsidRPr="004067EE">
        <w:rPr>
          <w:rFonts w:ascii="Arial" w:eastAsia="Times New Roman" w:hAnsi="Arial" w:cs="Arial"/>
          <w:sz w:val="20"/>
          <w:szCs w:val="20"/>
          <w:lang w:eastAsia="en-IN"/>
        </w:rPr>
        <w:t xml:space="preserve">Both late- and </w:t>
      </w:r>
      <w:r w:rsidR="00DF1DE6">
        <w:rPr>
          <w:rFonts w:ascii="Arial" w:eastAsia="Times New Roman" w:hAnsi="Arial" w:cs="Arial"/>
          <w:sz w:val="20"/>
          <w:szCs w:val="20"/>
          <w:lang w:eastAsia="en-IN"/>
        </w:rPr>
        <w:t>early-sown</w:t>
      </w:r>
      <w:r w:rsidRPr="004067EE">
        <w:rPr>
          <w:rFonts w:ascii="Arial" w:eastAsia="Times New Roman" w:hAnsi="Arial" w:cs="Arial"/>
          <w:sz w:val="20"/>
          <w:szCs w:val="20"/>
          <w:lang w:eastAsia="en-IN"/>
        </w:rPr>
        <w:t xml:space="preserve"> germplasms show a statistically significant reduction in ABA levels relative to timely-sown counterparts, with highly significant F-values (56.02 and 40.09) and very low P-values (&lt;0.001). This confirms that timely sowing </w:t>
      </w:r>
      <w:r w:rsidR="00DF1DE6">
        <w:rPr>
          <w:rFonts w:ascii="Arial" w:eastAsia="Times New Roman" w:hAnsi="Arial" w:cs="Arial"/>
          <w:sz w:val="20"/>
          <w:szCs w:val="20"/>
          <w:lang w:eastAsia="en-IN"/>
        </w:rPr>
        <w:t>favours</w:t>
      </w:r>
      <w:r w:rsidRPr="004067EE">
        <w:rPr>
          <w:rFonts w:ascii="Arial" w:eastAsia="Times New Roman" w:hAnsi="Arial" w:cs="Arial"/>
          <w:sz w:val="20"/>
          <w:szCs w:val="20"/>
          <w:lang w:eastAsia="en-IN"/>
        </w:rPr>
        <w:t xml:space="preserve"> higher ABA accumulation, which may be associated with improved physiological performance and stress tolerance. The consistency of these findings across two different sowing environments and years strengthens the conclusion that sowing time critically modulates hormonal profiles in Indian mustard.</w:t>
      </w:r>
    </w:p>
    <w:p w14:paraId="50B111E0" w14:textId="6970F812" w:rsidR="004E1CBF" w:rsidRDefault="004E1CBF" w:rsidP="004E1CBF">
      <w:pPr>
        <w:spacing w:after="0" w:line="240" w:lineRule="auto"/>
        <w:jc w:val="both"/>
        <w:rPr>
          <w:rFonts w:ascii="Arial" w:hAnsi="Arial" w:cs="Arial"/>
          <w:b/>
          <w:i/>
          <w:sz w:val="20"/>
          <w:szCs w:val="20"/>
        </w:rPr>
      </w:pPr>
      <w:r w:rsidRPr="004067EE">
        <w:rPr>
          <w:rFonts w:ascii="Arial" w:hAnsi="Arial" w:cs="Arial"/>
          <w:b/>
          <w:sz w:val="20"/>
          <w:szCs w:val="20"/>
        </w:rPr>
        <w:t xml:space="preserve">Table </w:t>
      </w:r>
      <w:r w:rsidR="00A07EA8">
        <w:rPr>
          <w:rFonts w:ascii="Arial" w:hAnsi="Arial" w:cs="Arial"/>
          <w:b/>
          <w:sz w:val="20"/>
          <w:szCs w:val="20"/>
        </w:rPr>
        <w:t>8</w:t>
      </w:r>
      <w:r w:rsidRPr="004067EE">
        <w:rPr>
          <w:rFonts w:ascii="Arial" w:hAnsi="Arial" w:cs="Arial"/>
          <w:b/>
          <w:sz w:val="20"/>
          <w:szCs w:val="20"/>
        </w:rPr>
        <w:t xml:space="preserve">: ANOVA (Analysis of Variance) Test for ABA Levels in Timely Sown and Late Sown </w:t>
      </w:r>
      <w:r w:rsidRPr="004067EE">
        <w:rPr>
          <w:rFonts w:ascii="Arial" w:eastAsia="Times New Roman" w:hAnsi="Arial" w:cs="Arial"/>
          <w:b/>
          <w:bCs/>
          <w:sz w:val="20"/>
          <w:szCs w:val="20"/>
          <w:lang w:eastAsia="en-IN"/>
        </w:rPr>
        <w:t xml:space="preserve">(2024–25) </w:t>
      </w:r>
      <w:r w:rsidRPr="004067EE">
        <w:rPr>
          <w:rFonts w:ascii="Arial" w:hAnsi="Arial" w:cs="Arial"/>
          <w:b/>
          <w:sz w:val="20"/>
          <w:szCs w:val="20"/>
        </w:rPr>
        <w:t>Germplasm of Indian Mustard (</w:t>
      </w:r>
      <w:r w:rsidRPr="004067EE">
        <w:rPr>
          <w:rFonts w:ascii="Arial" w:hAnsi="Arial" w:cs="Arial"/>
          <w:b/>
          <w:i/>
          <w:sz w:val="20"/>
          <w:szCs w:val="20"/>
        </w:rPr>
        <w:t>Brassica juncea L.)</w:t>
      </w:r>
    </w:p>
    <w:p w14:paraId="19E44664" w14:textId="77777777" w:rsidR="004067EE" w:rsidRPr="004067EE" w:rsidRDefault="004067EE" w:rsidP="004E1CBF">
      <w:pPr>
        <w:spacing w:after="0" w:line="240" w:lineRule="auto"/>
        <w:jc w:val="both"/>
        <w:rPr>
          <w:rFonts w:ascii="Arial" w:eastAsia="Times New Roman" w:hAnsi="Arial" w:cs="Arial"/>
          <w:sz w:val="20"/>
          <w:szCs w:val="20"/>
          <w:lang w:eastAsia="en-IN"/>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992"/>
        <w:gridCol w:w="1134"/>
        <w:gridCol w:w="1276"/>
        <w:gridCol w:w="1984"/>
      </w:tblGrid>
      <w:tr w:rsidR="004E1CBF" w:rsidRPr="004067EE" w14:paraId="03CE3889" w14:textId="77777777" w:rsidTr="004E1CBF">
        <w:trPr>
          <w:trHeight w:val="290"/>
        </w:trPr>
        <w:tc>
          <w:tcPr>
            <w:tcW w:w="3686" w:type="dxa"/>
            <w:noWrap/>
            <w:vAlign w:val="bottom"/>
            <w:hideMark/>
          </w:tcPr>
          <w:p w14:paraId="34079152" w14:textId="77777777" w:rsidR="004E1CBF" w:rsidRPr="004067EE" w:rsidRDefault="004E1CBF" w:rsidP="004067EE">
            <w:pPr>
              <w:spacing w:after="0" w:line="480" w:lineRule="auto"/>
              <w:jc w:val="center"/>
              <w:rPr>
                <w:rFonts w:ascii="Arial" w:eastAsia="Times New Roman" w:hAnsi="Arial" w:cs="Arial"/>
                <w:b/>
                <w:i/>
                <w:iCs/>
                <w:color w:val="000000"/>
                <w:sz w:val="20"/>
                <w:szCs w:val="20"/>
                <w:lang w:eastAsia="en-IN"/>
              </w:rPr>
            </w:pPr>
            <w:r w:rsidRPr="004067EE">
              <w:rPr>
                <w:rFonts w:ascii="Arial" w:eastAsia="Times New Roman" w:hAnsi="Arial" w:cs="Arial"/>
                <w:b/>
                <w:i/>
                <w:iCs/>
                <w:color w:val="000000"/>
                <w:sz w:val="20"/>
                <w:szCs w:val="20"/>
                <w:lang w:eastAsia="en-IN"/>
              </w:rPr>
              <w:t>Groups</w:t>
            </w:r>
          </w:p>
        </w:tc>
        <w:tc>
          <w:tcPr>
            <w:tcW w:w="992" w:type="dxa"/>
            <w:noWrap/>
            <w:vAlign w:val="bottom"/>
            <w:hideMark/>
          </w:tcPr>
          <w:p w14:paraId="215ED38D" w14:textId="77777777" w:rsidR="004E1CBF" w:rsidRPr="004067EE" w:rsidRDefault="004E1CBF" w:rsidP="004067EE">
            <w:pPr>
              <w:spacing w:after="0" w:line="480" w:lineRule="auto"/>
              <w:jc w:val="center"/>
              <w:rPr>
                <w:rFonts w:ascii="Arial" w:eastAsia="Times New Roman" w:hAnsi="Arial" w:cs="Arial"/>
                <w:b/>
                <w:i/>
                <w:iCs/>
                <w:color w:val="000000"/>
                <w:sz w:val="20"/>
                <w:szCs w:val="20"/>
                <w:lang w:eastAsia="en-IN"/>
              </w:rPr>
            </w:pPr>
            <w:r w:rsidRPr="004067EE">
              <w:rPr>
                <w:rFonts w:ascii="Arial" w:eastAsia="Times New Roman" w:hAnsi="Arial" w:cs="Arial"/>
                <w:b/>
                <w:i/>
                <w:iCs/>
                <w:color w:val="000000"/>
                <w:sz w:val="20"/>
                <w:szCs w:val="20"/>
                <w:lang w:eastAsia="en-IN"/>
              </w:rPr>
              <w:t>Count</w:t>
            </w:r>
          </w:p>
        </w:tc>
        <w:tc>
          <w:tcPr>
            <w:tcW w:w="1134" w:type="dxa"/>
            <w:noWrap/>
            <w:vAlign w:val="bottom"/>
            <w:hideMark/>
          </w:tcPr>
          <w:p w14:paraId="4DE69D1E" w14:textId="77777777" w:rsidR="004E1CBF" w:rsidRPr="004067EE" w:rsidRDefault="004E1CBF" w:rsidP="004067EE">
            <w:pPr>
              <w:spacing w:after="0" w:line="480" w:lineRule="auto"/>
              <w:jc w:val="center"/>
              <w:rPr>
                <w:rFonts w:ascii="Arial" w:eastAsia="Times New Roman" w:hAnsi="Arial" w:cs="Arial"/>
                <w:b/>
                <w:i/>
                <w:iCs/>
                <w:color w:val="000000"/>
                <w:sz w:val="20"/>
                <w:szCs w:val="20"/>
                <w:lang w:eastAsia="en-IN"/>
              </w:rPr>
            </w:pPr>
            <w:r w:rsidRPr="004067EE">
              <w:rPr>
                <w:rFonts w:ascii="Arial" w:eastAsia="Times New Roman" w:hAnsi="Arial" w:cs="Arial"/>
                <w:b/>
                <w:i/>
                <w:iCs/>
                <w:color w:val="000000"/>
                <w:sz w:val="20"/>
                <w:szCs w:val="20"/>
                <w:lang w:eastAsia="en-IN"/>
              </w:rPr>
              <w:t>Sum</w:t>
            </w:r>
          </w:p>
        </w:tc>
        <w:tc>
          <w:tcPr>
            <w:tcW w:w="1276" w:type="dxa"/>
            <w:noWrap/>
            <w:vAlign w:val="bottom"/>
            <w:hideMark/>
          </w:tcPr>
          <w:p w14:paraId="23265A06" w14:textId="77777777" w:rsidR="004E1CBF" w:rsidRPr="004067EE" w:rsidRDefault="004E1CBF" w:rsidP="004067EE">
            <w:pPr>
              <w:spacing w:after="0" w:line="480" w:lineRule="auto"/>
              <w:jc w:val="center"/>
              <w:rPr>
                <w:rFonts w:ascii="Arial" w:eastAsia="Times New Roman" w:hAnsi="Arial" w:cs="Arial"/>
                <w:b/>
                <w:i/>
                <w:iCs/>
                <w:color w:val="000000"/>
                <w:sz w:val="20"/>
                <w:szCs w:val="20"/>
                <w:lang w:eastAsia="en-IN"/>
              </w:rPr>
            </w:pPr>
            <w:r w:rsidRPr="004067EE">
              <w:rPr>
                <w:rFonts w:ascii="Arial" w:eastAsia="Times New Roman" w:hAnsi="Arial" w:cs="Arial"/>
                <w:b/>
                <w:i/>
                <w:iCs/>
                <w:color w:val="000000"/>
                <w:sz w:val="20"/>
                <w:szCs w:val="20"/>
                <w:lang w:eastAsia="en-IN"/>
              </w:rPr>
              <w:t>Average</w:t>
            </w:r>
          </w:p>
        </w:tc>
        <w:tc>
          <w:tcPr>
            <w:tcW w:w="1984" w:type="dxa"/>
            <w:noWrap/>
            <w:vAlign w:val="bottom"/>
            <w:hideMark/>
          </w:tcPr>
          <w:p w14:paraId="11584EA8" w14:textId="77777777" w:rsidR="004E1CBF" w:rsidRPr="004067EE" w:rsidRDefault="004E1CBF" w:rsidP="004067EE">
            <w:pPr>
              <w:spacing w:after="0" w:line="480" w:lineRule="auto"/>
              <w:jc w:val="center"/>
              <w:rPr>
                <w:rFonts w:ascii="Arial" w:eastAsia="Times New Roman" w:hAnsi="Arial" w:cs="Arial"/>
                <w:b/>
                <w:i/>
                <w:iCs/>
                <w:color w:val="000000"/>
                <w:sz w:val="20"/>
                <w:szCs w:val="20"/>
                <w:lang w:eastAsia="en-IN"/>
              </w:rPr>
            </w:pPr>
            <w:r w:rsidRPr="004067EE">
              <w:rPr>
                <w:rFonts w:ascii="Arial" w:eastAsia="Times New Roman" w:hAnsi="Arial" w:cs="Arial"/>
                <w:b/>
                <w:i/>
                <w:iCs/>
                <w:color w:val="000000"/>
                <w:sz w:val="20"/>
                <w:szCs w:val="20"/>
                <w:lang w:eastAsia="en-IN"/>
              </w:rPr>
              <w:t>Variance</w:t>
            </w:r>
          </w:p>
        </w:tc>
      </w:tr>
      <w:tr w:rsidR="004E1CBF" w:rsidRPr="004067EE" w14:paraId="7BFA3F1C" w14:textId="77777777" w:rsidTr="004E1CBF">
        <w:trPr>
          <w:trHeight w:val="290"/>
        </w:trPr>
        <w:tc>
          <w:tcPr>
            <w:tcW w:w="3686" w:type="dxa"/>
            <w:noWrap/>
            <w:vAlign w:val="bottom"/>
            <w:hideMark/>
          </w:tcPr>
          <w:p w14:paraId="195B8769" w14:textId="77777777" w:rsidR="004E1CBF" w:rsidRPr="004067EE" w:rsidRDefault="004E1CBF" w:rsidP="004067EE">
            <w:pPr>
              <w:spacing w:after="0" w:line="480" w:lineRule="auto"/>
              <w:rPr>
                <w:rFonts w:ascii="Arial" w:eastAsia="Times New Roman" w:hAnsi="Arial" w:cs="Arial"/>
                <w:color w:val="000000"/>
                <w:sz w:val="20"/>
                <w:szCs w:val="20"/>
                <w:lang w:eastAsia="en-IN"/>
              </w:rPr>
            </w:pPr>
            <w:r w:rsidRPr="004067EE">
              <w:rPr>
                <w:rFonts w:ascii="Arial" w:eastAsia="Times New Roman" w:hAnsi="Arial" w:cs="Arial"/>
                <w:color w:val="000000"/>
                <w:sz w:val="20"/>
                <w:szCs w:val="20"/>
                <w:lang w:eastAsia="en-IN"/>
              </w:rPr>
              <w:t>ABA Level in Timely Sown Germplasm</w:t>
            </w:r>
          </w:p>
        </w:tc>
        <w:tc>
          <w:tcPr>
            <w:tcW w:w="992" w:type="dxa"/>
            <w:noWrap/>
            <w:vAlign w:val="bottom"/>
            <w:hideMark/>
          </w:tcPr>
          <w:p w14:paraId="67667DFD" w14:textId="77777777" w:rsidR="004E1CBF" w:rsidRPr="004067EE" w:rsidRDefault="004E1CBF" w:rsidP="004067EE">
            <w:pPr>
              <w:spacing w:after="0" w:line="480" w:lineRule="auto"/>
              <w:jc w:val="center"/>
              <w:rPr>
                <w:rFonts w:ascii="Arial" w:eastAsia="Times New Roman" w:hAnsi="Arial" w:cs="Arial"/>
                <w:color w:val="000000"/>
                <w:sz w:val="20"/>
                <w:szCs w:val="20"/>
                <w:lang w:eastAsia="en-IN"/>
              </w:rPr>
            </w:pPr>
            <w:r w:rsidRPr="004067EE">
              <w:rPr>
                <w:rFonts w:ascii="Arial" w:eastAsia="Times New Roman" w:hAnsi="Arial" w:cs="Arial"/>
                <w:color w:val="000000"/>
                <w:sz w:val="20"/>
                <w:szCs w:val="20"/>
                <w:lang w:eastAsia="en-IN"/>
              </w:rPr>
              <w:t>5</w:t>
            </w:r>
          </w:p>
        </w:tc>
        <w:tc>
          <w:tcPr>
            <w:tcW w:w="1134" w:type="dxa"/>
            <w:noWrap/>
            <w:vAlign w:val="bottom"/>
            <w:hideMark/>
          </w:tcPr>
          <w:p w14:paraId="61FC519D" w14:textId="77777777" w:rsidR="004E1CBF" w:rsidRPr="004067EE" w:rsidRDefault="004E1CBF" w:rsidP="004067EE">
            <w:pPr>
              <w:spacing w:after="0" w:line="480" w:lineRule="auto"/>
              <w:jc w:val="center"/>
              <w:rPr>
                <w:rFonts w:ascii="Arial" w:eastAsia="Times New Roman" w:hAnsi="Arial" w:cs="Arial"/>
                <w:color w:val="000000"/>
                <w:sz w:val="20"/>
                <w:szCs w:val="20"/>
                <w:lang w:eastAsia="en-IN"/>
              </w:rPr>
            </w:pPr>
            <w:r w:rsidRPr="004067EE">
              <w:rPr>
                <w:rFonts w:ascii="Arial" w:eastAsia="Times New Roman" w:hAnsi="Arial" w:cs="Arial"/>
                <w:color w:val="000000"/>
                <w:sz w:val="20"/>
                <w:szCs w:val="20"/>
                <w:lang w:eastAsia="en-IN"/>
              </w:rPr>
              <w:t>3.809</w:t>
            </w:r>
          </w:p>
        </w:tc>
        <w:tc>
          <w:tcPr>
            <w:tcW w:w="1276" w:type="dxa"/>
            <w:noWrap/>
            <w:vAlign w:val="bottom"/>
            <w:hideMark/>
          </w:tcPr>
          <w:p w14:paraId="27D3D3CC" w14:textId="77777777" w:rsidR="004E1CBF" w:rsidRPr="004067EE" w:rsidRDefault="004E1CBF" w:rsidP="004067EE">
            <w:pPr>
              <w:spacing w:after="0" w:line="480" w:lineRule="auto"/>
              <w:jc w:val="center"/>
              <w:rPr>
                <w:rFonts w:ascii="Arial" w:eastAsia="Times New Roman" w:hAnsi="Arial" w:cs="Arial"/>
                <w:color w:val="000000"/>
                <w:sz w:val="20"/>
                <w:szCs w:val="20"/>
                <w:lang w:eastAsia="en-IN"/>
              </w:rPr>
            </w:pPr>
            <w:r w:rsidRPr="004067EE">
              <w:rPr>
                <w:rFonts w:ascii="Arial" w:eastAsia="Times New Roman" w:hAnsi="Arial" w:cs="Arial"/>
                <w:color w:val="000000"/>
                <w:sz w:val="20"/>
                <w:szCs w:val="20"/>
                <w:lang w:eastAsia="en-IN"/>
              </w:rPr>
              <w:t>0.7618</w:t>
            </w:r>
          </w:p>
        </w:tc>
        <w:tc>
          <w:tcPr>
            <w:tcW w:w="1984" w:type="dxa"/>
            <w:noWrap/>
            <w:vAlign w:val="bottom"/>
            <w:hideMark/>
          </w:tcPr>
          <w:p w14:paraId="0470F1D6" w14:textId="77777777" w:rsidR="004E1CBF" w:rsidRPr="004067EE" w:rsidRDefault="004E1CBF" w:rsidP="004067EE">
            <w:pPr>
              <w:spacing w:after="0" w:line="480" w:lineRule="auto"/>
              <w:jc w:val="center"/>
              <w:rPr>
                <w:rFonts w:ascii="Arial" w:eastAsia="Times New Roman" w:hAnsi="Arial" w:cs="Arial"/>
                <w:color w:val="000000"/>
                <w:sz w:val="20"/>
                <w:szCs w:val="20"/>
                <w:lang w:eastAsia="en-IN"/>
              </w:rPr>
            </w:pPr>
            <w:r w:rsidRPr="004067EE">
              <w:rPr>
                <w:rFonts w:ascii="Arial" w:eastAsia="Times New Roman" w:hAnsi="Arial" w:cs="Arial"/>
                <w:color w:val="000000"/>
                <w:sz w:val="20"/>
                <w:szCs w:val="20"/>
                <w:lang w:eastAsia="en-IN"/>
              </w:rPr>
              <w:t>0.0045677</w:t>
            </w:r>
          </w:p>
        </w:tc>
      </w:tr>
      <w:tr w:rsidR="004E1CBF" w:rsidRPr="004067EE" w14:paraId="6E22DF91" w14:textId="77777777" w:rsidTr="004E1CBF">
        <w:trPr>
          <w:trHeight w:val="300"/>
        </w:trPr>
        <w:tc>
          <w:tcPr>
            <w:tcW w:w="3686" w:type="dxa"/>
            <w:noWrap/>
            <w:vAlign w:val="bottom"/>
            <w:hideMark/>
          </w:tcPr>
          <w:p w14:paraId="4A5400FE" w14:textId="77777777" w:rsidR="004E1CBF" w:rsidRPr="004067EE" w:rsidRDefault="004E1CBF" w:rsidP="004067EE">
            <w:pPr>
              <w:spacing w:after="0" w:line="480" w:lineRule="auto"/>
              <w:rPr>
                <w:rFonts w:ascii="Arial" w:eastAsia="Times New Roman" w:hAnsi="Arial" w:cs="Arial"/>
                <w:color w:val="000000"/>
                <w:sz w:val="20"/>
                <w:szCs w:val="20"/>
                <w:lang w:eastAsia="en-IN"/>
              </w:rPr>
            </w:pPr>
            <w:r w:rsidRPr="004067EE">
              <w:rPr>
                <w:rFonts w:ascii="Arial" w:eastAsia="Times New Roman" w:hAnsi="Arial" w:cs="Arial"/>
                <w:color w:val="000000"/>
                <w:sz w:val="20"/>
                <w:szCs w:val="20"/>
                <w:lang w:eastAsia="en-IN"/>
              </w:rPr>
              <w:t>ABA Level in Late Sown Germplasm</w:t>
            </w:r>
          </w:p>
        </w:tc>
        <w:tc>
          <w:tcPr>
            <w:tcW w:w="992" w:type="dxa"/>
            <w:noWrap/>
            <w:vAlign w:val="bottom"/>
            <w:hideMark/>
          </w:tcPr>
          <w:p w14:paraId="13B6F8CD" w14:textId="77777777" w:rsidR="004E1CBF" w:rsidRPr="004067EE" w:rsidRDefault="004E1CBF" w:rsidP="004067EE">
            <w:pPr>
              <w:spacing w:after="0" w:line="480" w:lineRule="auto"/>
              <w:jc w:val="center"/>
              <w:rPr>
                <w:rFonts w:ascii="Arial" w:eastAsia="Times New Roman" w:hAnsi="Arial" w:cs="Arial"/>
                <w:color w:val="000000"/>
                <w:sz w:val="20"/>
                <w:szCs w:val="20"/>
                <w:lang w:eastAsia="en-IN"/>
              </w:rPr>
            </w:pPr>
            <w:r w:rsidRPr="004067EE">
              <w:rPr>
                <w:rFonts w:ascii="Arial" w:eastAsia="Times New Roman" w:hAnsi="Arial" w:cs="Arial"/>
                <w:color w:val="000000"/>
                <w:sz w:val="20"/>
                <w:szCs w:val="20"/>
                <w:lang w:eastAsia="en-IN"/>
              </w:rPr>
              <w:t>5</w:t>
            </w:r>
          </w:p>
        </w:tc>
        <w:tc>
          <w:tcPr>
            <w:tcW w:w="1134" w:type="dxa"/>
            <w:noWrap/>
            <w:vAlign w:val="bottom"/>
            <w:hideMark/>
          </w:tcPr>
          <w:p w14:paraId="6D7392DB" w14:textId="77777777" w:rsidR="004E1CBF" w:rsidRPr="004067EE" w:rsidRDefault="004E1CBF" w:rsidP="004067EE">
            <w:pPr>
              <w:spacing w:after="0" w:line="480" w:lineRule="auto"/>
              <w:jc w:val="center"/>
              <w:rPr>
                <w:rFonts w:ascii="Arial" w:eastAsia="Times New Roman" w:hAnsi="Arial" w:cs="Arial"/>
                <w:color w:val="000000"/>
                <w:sz w:val="20"/>
                <w:szCs w:val="20"/>
                <w:lang w:eastAsia="en-IN"/>
              </w:rPr>
            </w:pPr>
            <w:r w:rsidRPr="004067EE">
              <w:rPr>
                <w:rFonts w:ascii="Arial" w:eastAsia="Times New Roman" w:hAnsi="Arial" w:cs="Arial"/>
                <w:color w:val="000000"/>
                <w:sz w:val="20"/>
                <w:szCs w:val="20"/>
                <w:lang w:eastAsia="en-IN"/>
              </w:rPr>
              <w:t>2.648</w:t>
            </w:r>
          </w:p>
        </w:tc>
        <w:tc>
          <w:tcPr>
            <w:tcW w:w="1276" w:type="dxa"/>
            <w:noWrap/>
            <w:vAlign w:val="bottom"/>
            <w:hideMark/>
          </w:tcPr>
          <w:p w14:paraId="05D5D938" w14:textId="77777777" w:rsidR="004E1CBF" w:rsidRPr="004067EE" w:rsidRDefault="004E1CBF" w:rsidP="004067EE">
            <w:pPr>
              <w:spacing w:after="0" w:line="480" w:lineRule="auto"/>
              <w:jc w:val="center"/>
              <w:rPr>
                <w:rFonts w:ascii="Arial" w:eastAsia="Times New Roman" w:hAnsi="Arial" w:cs="Arial"/>
                <w:color w:val="000000"/>
                <w:sz w:val="20"/>
                <w:szCs w:val="20"/>
                <w:lang w:eastAsia="en-IN"/>
              </w:rPr>
            </w:pPr>
            <w:r w:rsidRPr="004067EE">
              <w:rPr>
                <w:rFonts w:ascii="Arial" w:eastAsia="Times New Roman" w:hAnsi="Arial" w:cs="Arial"/>
                <w:color w:val="000000"/>
                <w:sz w:val="20"/>
                <w:szCs w:val="20"/>
                <w:lang w:eastAsia="en-IN"/>
              </w:rPr>
              <w:t>0.5296</w:t>
            </w:r>
          </w:p>
        </w:tc>
        <w:tc>
          <w:tcPr>
            <w:tcW w:w="1984" w:type="dxa"/>
            <w:noWrap/>
            <w:vAlign w:val="bottom"/>
            <w:hideMark/>
          </w:tcPr>
          <w:p w14:paraId="77FADDFB" w14:textId="77777777" w:rsidR="004E1CBF" w:rsidRPr="004067EE" w:rsidRDefault="004E1CBF" w:rsidP="004067EE">
            <w:pPr>
              <w:spacing w:after="0" w:line="480" w:lineRule="auto"/>
              <w:jc w:val="center"/>
              <w:rPr>
                <w:rFonts w:ascii="Arial" w:eastAsia="Times New Roman" w:hAnsi="Arial" w:cs="Arial"/>
                <w:color w:val="000000"/>
                <w:sz w:val="20"/>
                <w:szCs w:val="20"/>
                <w:lang w:eastAsia="en-IN"/>
              </w:rPr>
            </w:pPr>
            <w:r w:rsidRPr="004067EE">
              <w:rPr>
                <w:rFonts w:ascii="Arial" w:eastAsia="Times New Roman" w:hAnsi="Arial" w:cs="Arial"/>
                <w:color w:val="000000"/>
                <w:sz w:val="20"/>
                <w:szCs w:val="20"/>
                <w:lang w:eastAsia="en-IN"/>
              </w:rPr>
              <w:t>0.0002448</w:t>
            </w:r>
          </w:p>
        </w:tc>
      </w:tr>
    </w:tbl>
    <w:p w14:paraId="4AE7A168" w14:textId="77777777" w:rsidR="004E1CBF" w:rsidRPr="004067EE" w:rsidRDefault="004E1CBF" w:rsidP="004E1CBF">
      <w:pPr>
        <w:spacing w:after="0" w:line="240" w:lineRule="auto"/>
        <w:jc w:val="both"/>
        <w:rPr>
          <w:rFonts w:ascii="Arial" w:eastAsia="Times New Roman" w:hAnsi="Arial" w:cs="Arial"/>
          <w:sz w:val="20"/>
          <w:szCs w:val="20"/>
          <w:lang w:eastAsia="en-IN"/>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76"/>
        <w:gridCol w:w="567"/>
        <w:gridCol w:w="1418"/>
        <w:gridCol w:w="1275"/>
        <w:gridCol w:w="1418"/>
        <w:gridCol w:w="1410"/>
      </w:tblGrid>
      <w:tr w:rsidR="004E1CBF" w:rsidRPr="004067EE" w14:paraId="63A90291" w14:textId="77777777" w:rsidTr="004E1CBF">
        <w:trPr>
          <w:trHeight w:val="290"/>
        </w:trPr>
        <w:tc>
          <w:tcPr>
            <w:tcW w:w="1696" w:type="dxa"/>
            <w:noWrap/>
            <w:vAlign w:val="bottom"/>
            <w:hideMark/>
          </w:tcPr>
          <w:p w14:paraId="3327E3A1" w14:textId="01A4EBDA" w:rsidR="004E1CBF" w:rsidRPr="004067EE" w:rsidRDefault="004E1CBF" w:rsidP="00B074D2">
            <w:pPr>
              <w:spacing w:after="0" w:line="240" w:lineRule="auto"/>
              <w:jc w:val="center"/>
              <w:rPr>
                <w:rFonts w:ascii="Arial" w:eastAsia="Times New Roman" w:hAnsi="Arial" w:cs="Arial"/>
                <w:b/>
                <w:i/>
                <w:iCs/>
                <w:color w:val="000000"/>
                <w:sz w:val="20"/>
                <w:szCs w:val="20"/>
                <w:lang w:eastAsia="en-IN"/>
              </w:rPr>
            </w:pPr>
            <w:r w:rsidRPr="004067EE">
              <w:rPr>
                <w:rFonts w:ascii="Arial" w:eastAsia="Times New Roman" w:hAnsi="Arial" w:cs="Arial"/>
                <w:b/>
                <w:i/>
                <w:iCs/>
                <w:color w:val="000000"/>
                <w:sz w:val="20"/>
                <w:szCs w:val="20"/>
                <w:lang w:eastAsia="en-IN"/>
              </w:rPr>
              <w:t xml:space="preserve">Source of </w:t>
            </w:r>
            <w:r w:rsidR="004067EE">
              <w:rPr>
                <w:rFonts w:ascii="Arial" w:eastAsia="Times New Roman" w:hAnsi="Arial" w:cs="Arial"/>
                <w:b/>
                <w:i/>
                <w:iCs/>
                <w:color w:val="000000"/>
                <w:sz w:val="20"/>
                <w:szCs w:val="20"/>
                <w:lang w:eastAsia="en-IN"/>
              </w:rPr>
              <w:t xml:space="preserve">Variation </w:t>
            </w:r>
          </w:p>
        </w:tc>
        <w:tc>
          <w:tcPr>
            <w:tcW w:w="1276" w:type="dxa"/>
            <w:noWrap/>
            <w:vAlign w:val="bottom"/>
            <w:hideMark/>
          </w:tcPr>
          <w:p w14:paraId="1C5470F5" w14:textId="77777777" w:rsidR="004E1CBF" w:rsidRPr="004067EE" w:rsidRDefault="004E1CBF" w:rsidP="00B074D2">
            <w:pPr>
              <w:spacing w:after="0" w:line="240" w:lineRule="auto"/>
              <w:jc w:val="center"/>
              <w:rPr>
                <w:rFonts w:ascii="Arial" w:eastAsia="Times New Roman" w:hAnsi="Arial" w:cs="Arial"/>
                <w:b/>
                <w:i/>
                <w:iCs/>
                <w:color w:val="000000"/>
                <w:sz w:val="20"/>
                <w:szCs w:val="20"/>
                <w:lang w:eastAsia="en-IN"/>
              </w:rPr>
            </w:pPr>
            <w:r w:rsidRPr="004067EE">
              <w:rPr>
                <w:rFonts w:ascii="Arial" w:eastAsia="Times New Roman" w:hAnsi="Arial" w:cs="Arial"/>
                <w:b/>
                <w:i/>
                <w:iCs/>
                <w:color w:val="000000"/>
                <w:sz w:val="20"/>
                <w:szCs w:val="20"/>
                <w:lang w:eastAsia="en-IN"/>
              </w:rPr>
              <w:t>SS</w:t>
            </w:r>
          </w:p>
        </w:tc>
        <w:tc>
          <w:tcPr>
            <w:tcW w:w="567" w:type="dxa"/>
            <w:noWrap/>
            <w:vAlign w:val="bottom"/>
            <w:hideMark/>
          </w:tcPr>
          <w:p w14:paraId="6E7E15D5" w14:textId="77777777" w:rsidR="004E1CBF" w:rsidRPr="004067EE" w:rsidRDefault="004E1CBF" w:rsidP="00B074D2">
            <w:pPr>
              <w:spacing w:after="0" w:line="240" w:lineRule="auto"/>
              <w:jc w:val="center"/>
              <w:rPr>
                <w:rFonts w:ascii="Arial" w:eastAsia="Times New Roman" w:hAnsi="Arial" w:cs="Arial"/>
                <w:b/>
                <w:i/>
                <w:iCs/>
                <w:color w:val="000000"/>
                <w:sz w:val="20"/>
                <w:szCs w:val="20"/>
                <w:lang w:eastAsia="en-IN"/>
              </w:rPr>
            </w:pPr>
            <w:r w:rsidRPr="004067EE">
              <w:rPr>
                <w:rFonts w:ascii="Arial" w:eastAsia="Times New Roman" w:hAnsi="Arial" w:cs="Arial"/>
                <w:b/>
                <w:i/>
                <w:iCs/>
                <w:color w:val="000000"/>
                <w:sz w:val="20"/>
                <w:szCs w:val="20"/>
                <w:lang w:eastAsia="en-IN"/>
              </w:rPr>
              <w:t>df</w:t>
            </w:r>
          </w:p>
        </w:tc>
        <w:tc>
          <w:tcPr>
            <w:tcW w:w="1418" w:type="dxa"/>
            <w:noWrap/>
            <w:vAlign w:val="bottom"/>
            <w:hideMark/>
          </w:tcPr>
          <w:p w14:paraId="76187A5F" w14:textId="77777777" w:rsidR="004E1CBF" w:rsidRPr="004067EE" w:rsidRDefault="004E1CBF" w:rsidP="00B074D2">
            <w:pPr>
              <w:spacing w:after="0" w:line="240" w:lineRule="auto"/>
              <w:jc w:val="center"/>
              <w:rPr>
                <w:rFonts w:ascii="Arial" w:eastAsia="Times New Roman" w:hAnsi="Arial" w:cs="Arial"/>
                <w:b/>
                <w:i/>
                <w:iCs/>
                <w:color w:val="000000"/>
                <w:sz w:val="20"/>
                <w:szCs w:val="20"/>
                <w:lang w:eastAsia="en-IN"/>
              </w:rPr>
            </w:pPr>
            <w:r w:rsidRPr="004067EE">
              <w:rPr>
                <w:rFonts w:ascii="Arial" w:eastAsia="Times New Roman" w:hAnsi="Arial" w:cs="Arial"/>
                <w:b/>
                <w:i/>
                <w:iCs/>
                <w:color w:val="000000"/>
                <w:sz w:val="20"/>
                <w:szCs w:val="20"/>
                <w:lang w:eastAsia="en-IN"/>
              </w:rPr>
              <w:t>MS</w:t>
            </w:r>
          </w:p>
        </w:tc>
        <w:tc>
          <w:tcPr>
            <w:tcW w:w="1275" w:type="dxa"/>
            <w:noWrap/>
            <w:vAlign w:val="bottom"/>
            <w:hideMark/>
          </w:tcPr>
          <w:p w14:paraId="241B813B" w14:textId="77777777" w:rsidR="004E1CBF" w:rsidRPr="004067EE" w:rsidRDefault="004E1CBF" w:rsidP="00B074D2">
            <w:pPr>
              <w:spacing w:after="0" w:line="240" w:lineRule="auto"/>
              <w:jc w:val="center"/>
              <w:rPr>
                <w:rFonts w:ascii="Arial" w:eastAsia="Times New Roman" w:hAnsi="Arial" w:cs="Arial"/>
                <w:b/>
                <w:i/>
                <w:iCs/>
                <w:color w:val="000000"/>
                <w:sz w:val="20"/>
                <w:szCs w:val="20"/>
                <w:lang w:eastAsia="en-IN"/>
              </w:rPr>
            </w:pPr>
            <w:r w:rsidRPr="004067EE">
              <w:rPr>
                <w:rFonts w:ascii="Arial" w:eastAsia="Times New Roman" w:hAnsi="Arial" w:cs="Arial"/>
                <w:b/>
                <w:i/>
                <w:iCs/>
                <w:color w:val="000000"/>
                <w:sz w:val="20"/>
                <w:szCs w:val="20"/>
                <w:lang w:eastAsia="en-IN"/>
              </w:rPr>
              <w:t>F-statistic</w:t>
            </w:r>
          </w:p>
        </w:tc>
        <w:tc>
          <w:tcPr>
            <w:tcW w:w="1418" w:type="dxa"/>
            <w:noWrap/>
            <w:vAlign w:val="bottom"/>
            <w:hideMark/>
          </w:tcPr>
          <w:p w14:paraId="4E396B81" w14:textId="77777777" w:rsidR="004E1CBF" w:rsidRPr="004067EE" w:rsidRDefault="004E1CBF" w:rsidP="00B074D2">
            <w:pPr>
              <w:spacing w:after="0" w:line="240" w:lineRule="auto"/>
              <w:jc w:val="center"/>
              <w:rPr>
                <w:rFonts w:ascii="Arial" w:eastAsia="Times New Roman" w:hAnsi="Arial" w:cs="Arial"/>
                <w:b/>
                <w:i/>
                <w:iCs/>
                <w:color w:val="000000"/>
                <w:sz w:val="20"/>
                <w:szCs w:val="20"/>
                <w:lang w:eastAsia="en-IN"/>
              </w:rPr>
            </w:pPr>
            <w:r w:rsidRPr="004067EE">
              <w:rPr>
                <w:rFonts w:ascii="Arial" w:eastAsia="Times New Roman" w:hAnsi="Arial" w:cs="Arial"/>
                <w:b/>
                <w:i/>
                <w:iCs/>
                <w:color w:val="000000"/>
                <w:sz w:val="20"/>
                <w:szCs w:val="20"/>
                <w:lang w:eastAsia="en-IN"/>
              </w:rPr>
              <w:t>P-value</w:t>
            </w:r>
          </w:p>
        </w:tc>
        <w:tc>
          <w:tcPr>
            <w:tcW w:w="1410" w:type="dxa"/>
            <w:noWrap/>
            <w:vAlign w:val="bottom"/>
            <w:hideMark/>
          </w:tcPr>
          <w:p w14:paraId="0BDE211D" w14:textId="77777777" w:rsidR="004E1CBF" w:rsidRPr="004067EE" w:rsidRDefault="004E1CBF" w:rsidP="00B074D2">
            <w:pPr>
              <w:spacing w:after="0" w:line="240" w:lineRule="auto"/>
              <w:jc w:val="center"/>
              <w:rPr>
                <w:rFonts w:ascii="Arial" w:eastAsia="Times New Roman" w:hAnsi="Arial" w:cs="Arial"/>
                <w:b/>
                <w:i/>
                <w:iCs/>
                <w:color w:val="000000"/>
                <w:sz w:val="20"/>
                <w:szCs w:val="20"/>
                <w:lang w:eastAsia="en-IN"/>
              </w:rPr>
            </w:pPr>
            <w:r w:rsidRPr="004067EE">
              <w:rPr>
                <w:rFonts w:ascii="Arial" w:eastAsia="Times New Roman" w:hAnsi="Arial" w:cs="Arial"/>
                <w:b/>
                <w:i/>
                <w:iCs/>
                <w:color w:val="000000"/>
                <w:sz w:val="20"/>
                <w:szCs w:val="20"/>
                <w:lang w:eastAsia="en-IN"/>
              </w:rPr>
              <w:t>F critical value</w:t>
            </w:r>
          </w:p>
        </w:tc>
      </w:tr>
      <w:tr w:rsidR="004E1CBF" w:rsidRPr="004067EE" w14:paraId="0AC9C4DA" w14:textId="77777777" w:rsidTr="004E1CBF">
        <w:trPr>
          <w:trHeight w:val="290"/>
        </w:trPr>
        <w:tc>
          <w:tcPr>
            <w:tcW w:w="1696" w:type="dxa"/>
            <w:noWrap/>
            <w:vAlign w:val="bottom"/>
            <w:hideMark/>
          </w:tcPr>
          <w:p w14:paraId="65D454E2" w14:textId="77777777" w:rsidR="004E1CBF" w:rsidRPr="004067EE" w:rsidRDefault="004E1CBF" w:rsidP="004067EE">
            <w:pPr>
              <w:spacing w:after="0" w:line="480" w:lineRule="auto"/>
              <w:rPr>
                <w:rFonts w:ascii="Arial" w:eastAsia="Times New Roman" w:hAnsi="Arial" w:cs="Arial"/>
                <w:color w:val="000000"/>
                <w:sz w:val="20"/>
                <w:szCs w:val="20"/>
                <w:lang w:eastAsia="en-IN"/>
              </w:rPr>
            </w:pPr>
            <w:r w:rsidRPr="004067EE">
              <w:rPr>
                <w:rFonts w:ascii="Arial" w:eastAsia="Times New Roman" w:hAnsi="Arial" w:cs="Arial"/>
                <w:color w:val="000000"/>
                <w:sz w:val="20"/>
                <w:szCs w:val="20"/>
                <w:lang w:eastAsia="en-IN"/>
              </w:rPr>
              <w:t>Between Groups</w:t>
            </w:r>
          </w:p>
        </w:tc>
        <w:tc>
          <w:tcPr>
            <w:tcW w:w="1276" w:type="dxa"/>
            <w:noWrap/>
            <w:vAlign w:val="bottom"/>
            <w:hideMark/>
          </w:tcPr>
          <w:p w14:paraId="1DC944A2" w14:textId="77777777" w:rsidR="004E1CBF" w:rsidRPr="004067EE" w:rsidRDefault="004E1CBF" w:rsidP="004067EE">
            <w:pPr>
              <w:spacing w:after="0" w:line="480" w:lineRule="auto"/>
              <w:jc w:val="center"/>
              <w:rPr>
                <w:rFonts w:ascii="Arial" w:eastAsia="Times New Roman" w:hAnsi="Arial" w:cs="Arial"/>
                <w:color w:val="000000"/>
                <w:sz w:val="20"/>
                <w:szCs w:val="20"/>
                <w:lang w:eastAsia="en-IN"/>
              </w:rPr>
            </w:pPr>
            <w:r w:rsidRPr="004067EE">
              <w:rPr>
                <w:rFonts w:ascii="Arial" w:eastAsia="Times New Roman" w:hAnsi="Arial" w:cs="Arial"/>
                <w:color w:val="000000"/>
                <w:sz w:val="20"/>
                <w:szCs w:val="20"/>
                <w:lang w:eastAsia="en-IN"/>
              </w:rPr>
              <w:t>0.1347921</w:t>
            </w:r>
          </w:p>
        </w:tc>
        <w:tc>
          <w:tcPr>
            <w:tcW w:w="567" w:type="dxa"/>
            <w:noWrap/>
            <w:vAlign w:val="bottom"/>
            <w:hideMark/>
          </w:tcPr>
          <w:p w14:paraId="4D5ACF38" w14:textId="77777777" w:rsidR="004E1CBF" w:rsidRPr="004067EE" w:rsidRDefault="004E1CBF" w:rsidP="004067EE">
            <w:pPr>
              <w:spacing w:after="0" w:line="480" w:lineRule="auto"/>
              <w:jc w:val="center"/>
              <w:rPr>
                <w:rFonts w:ascii="Arial" w:eastAsia="Times New Roman" w:hAnsi="Arial" w:cs="Arial"/>
                <w:color w:val="000000"/>
                <w:sz w:val="20"/>
                <w:szCs w:val="20"/>
                <w:lang w:eastAsia="en-IN"/>
              </w:rPr>
            </w:pPr>
            <w:r w:rsidRPr="004067EE">
              <w:rPr>
                <w:rFonts w:ascii="Arial" w:eastAsia="Times New Roman" w:hAnsi="Arial" w:cs="Arial"/>
                <w:color w:val="000000"/>
                <w:sz w:val="20"/>
                <w:szCs w:val="20"/>
                <w:lang w:eastAsia="en-IN"/>
              </w:rPr>
              <w:t>1</w:t>
            </w:r>
          </w:p>
        </w:tc>
        <w:tc>
          <w:tcPr>
            <w:tcW w:w="1418" w:type="dxa"/>
            <w:noWrap/>
            <w:vAlign w:val="bottom"/>
            <w:hideMark/>
          </w:tcPr>
          <w:p w14:paraId="2FCC856A" w14:textId="77777777" w:rsidR="004E1CBF" w:rsidRPr="004067EE" w:rsidRDefault="004E1CBF" w:rsidP="004067EE">
            <w:pPr>
              <w:spacing w:after="0" w:line="480" w:lineRule="auto"/>
              <w:jc w:val="center"/>
              <w:rPr>
                <w:rFonts w:ascii="Arial" w:eastAsia="Times New Roman" w:hAnsi="Arial" w:cs="Arial"/>
                <w:color w:val="000000"/>
                <w:sz w:val="20"/>
                <w:szCs w:val="20"/>
                <w:lang w:eastAsia="en-IN"/>
              </w:rPr>
            </w:pPr>
            <w:r w:rsidRPr="004067EE">
              <w:rPr>
                <w:rFonts w:ascii="Arial" w:eastAsia="Times New Roman" w:hAnsi="Arial" w:cs="Arial"/>
                <w:color w:val="000000"/>
                <w:sz w:val="20"/>
                <w:szCs w:val="20"/>
                <w:lang w:eastAsia="en-IN"/>
              </w:rPr>
              <w:t>0.1347921</w:t>
            </w:r>
          </w:p>
        </w:tc>
        <w:tc>
          <w:tcPr>
            <w:tcW w:w="1275" w:type="dxa"/>
            <w:noWrap/>
            <w:vAlign w:val="bottom"/>
            <w:hideMark/>
          </w:tcPr>
          <w:p w14:paraId="542706D4" w14:textId="77777777" w:rsidR="004E1CBF" w:rsidRPr="004067EE" w:rsidRDefault="004E1CBF" w:rsidP="004067EE">
            <w:pPr>
              <w:spacing w:after="0" w:line="480" w:lineRule="auto"/>
              <w:jc w:val="center"/>
              <w:rPr>
                <w:rFonts w:ascii="Arial" w:eastAsia="Times New Roman" w:hAnsi="Arial" w:cs="Arial"/>
                <w:color w:val="000000"/>
                <w:sz w:val="20"/>
                <w:szCs w:val="20"/>
                <w:lang w:eastAsia="en-IN"/>
              </w:rPr>
            </w:pPr>
            <w:r w:rsidRPr="004067EE">
              <w:rPr>
                <w:rFonts w:ascii="Arial" w:eastAsia="Times New Roman" w:hAnsi="Arial" w:cs="Arial"/>
                <w:color w:val="000000"/>
                <w:sz w:val="20"/>
                <w:szCs w:val="20"/>
                <w:lang w:eastAsia="en-IN"/>
              </w:rPr>
              <w:t>56.017</w:t>
            </w:r>
          </w:p>
        </w:tc>
        <w:tc>
          <w:tcPr>
            <w:tcW w:w="1418" w:type="dxa"/>
            <w:noWrap/>
            <w:vAlign w:val="bottom"/>
            <w:hideMark/>
          </w:tcPr>
          <w:p w14:paraId="783DCC41" w14:textId="77777777" w:rsidR="004E1CBF" w:rsidRPr="004067EE" w:rsidRDefault="004E1CBF" w:rsidP="004067EE">
            <w:pPr>
              <w:spacing w:after="0" w:line="480" w:lineRule="auto"/>
              <w:jc w:val="center"/>
              <w:rPr>
                <w:rFonts w:ascii="Arial" w:eastAsia="Times New Roman" w:hAnsi="Arial" w:cs="Arial"/>
                <w:color w:val="000000"/>
                <w:sz w:val="20"/>
                <w:szCs w:val="20"/>
                <w:lang w:eastAsia="en-IN"/>
              </w:rPr>
            </w:pPr>
            <w:r w:rsidRPr="004067EE">
              <w:rPr>
                <w:rFonts w:ascii="Arial" w:eastAsia="Times New Roman" w:hAnsi="Arial" w:cs="Arial"/>
                <w:color w:val="000000"/>
                <w:sz w:val="20"/>
                <w:szCs w:val="20"/>
                <w:lang w:eastAsia="en-IN"/>
              </w:rPr>
              <w:t>0.0000703</w:t>
            </w:r>
          </w:p>
        </w:tc>
        <w:tc>
          <w:tcPr>
            <w:tcW w:w="1410" w:type="dxa"/>
            <w:noWrap/>
            <w:vAlign w:val="bottom"/>
            <w:hideMark/>
          </w:tcPr>
          <w:p w14:paraId="75D1C043" w14:textId="77777777" w:rsidR="004E1CBF" w:rsidRPr="004067EE" w:rsidRDefault="004E1CBF" w:rsidP="004067EE">
            <w:pPr>
              <w:spacing w:after="0" w:line="480" w:lineRule="auto"/>
              <w:jc w:val="center"/>
              <w:rPr>
                <w:rFonts w:ascii="Arial" w:eastAsia="Times New Roman" w:hAnsi="Arial" w:cs="Arial"/>
                <w:color w:val="000000"/>
                <w:sz w:val="20"/>
                <w:szCs w:val="20"/>
                <w:lang w:eastAsia="en-IN"/>
              </w:rPr>
            </w:pPr>
            <w:r w:rsidRPr="004067EE">
              <w:rPr>
                <w:rFonts w:ascii="Arial" w:eastAsia="Times New Roman" w:hAnsi="Arial" w:cs="Arial"/>
                <w:color w:val="000000"/>
                <w:sz w:val="20"/>
                <w:szCs w:val="20"/>
                <w:lang w:eastAsia="en-IN"/>
              </w:rPr>
              <w:t>5.317</w:t>
            </w:r>
          </w:p>
        </w:tc>
      </w:tr>
      <w:tr w:rsidR="004E1CBF" w:rsidRPr="004067EE" w14:paraId="59736804" w14:textId="77777777" w:rsidTr="004E1CBF">
        <w:trPr>
          <w:trHeight w:val="290"/>
        </w:trPr>
        <w:tc>
          <w:tcPr>
            <w:tcW w:w="1696" w:type="dxa"/>
            <w:noWrap/>
            <w:vAlign w:val="bottom"/>
            <w:hideMark/>
          </w:tcPr>
          <w:p w14:paraId="79919212" w14:textId="77777777" w:rsidR="004E1CBF" w:rsidRPr="004067EE" w:rsidRDefault="004E1CBF" w:rsidP="004067EE">
            <w:pPr>
              <w:spacing w:after="0" w:line="480" w:lineRule="auto"/>
              <w:rPr>
                <w:rFonts w:ascii="Arial" w:eastAsia="Times New Roman" w:hAnsi="Arial" w:cs="Arial"/>
                <w:color w:val="000000"/>
                <w:sz w:val="20"/>
                <w:szCs w:val="20"/>
                <w:lang w:eastAsia="en-IN"/>
              </w:rPr>
            </w:pPr>
            <w:r w:rsidRPr="004067EE">
              <w:rPr>
                <w:rFonts w:ascii="Arial" w:eastAsia="Times New Roman" w:hAnsi="Arial" w:cs="Arial"/>
                <w:color w:val="000000"/>
                <w:sz w:val="20"/>
                <w:szCs w:val="20"/>
                <w:lang w:eastAsia="en-IN"/>
              </w:rPr>
              <w:t>Within Groups</w:t>
            </w:r>
          </w:p>
        </w:tc>
        <w:tc>
          <w:tcPr>
            <w:tcW w:w="1276" w:type="dxa"/>
            <w:noWrap/>
            <w:vAlign w:val="bottom"/>
            <w:hideMark/>
          </w:tcPr>
          <w:p w14:paraId="609DA330" w14:textId="77777777" w:rsidR="004E1CBF" w:rsidRPr="004067EE" w:rsidRDefault="004E1CBF" w:rsidP="004067EE">
            <w:pPr>
              <w:spacing w:after="0" w:line="480" w:lineRule="auto"/>
              <w:jc w:val="center"/>
              <w:rPr>
                <w:rFonts w:ascii="Arial" w:eastAsia="Times New Roman" w:hAnsi="Arial" w:cs="Arial"/>
                <w:color w:val="000000"/>
                <w:sz w:val="20"/>
                <w:szCs w:val="20"/>
                <w:lang w:eastAsia="en-IN"/>
              </w:rPr>
            </w:pPr>
            <w:r w:rsidRPr="004067EE">
              <w:rPr>
                <w:rFonts w:ascii="Arial" w:eastAsia="Times New Roman" w:hAnsi="Arial" w:cs="Arial"/>
                <w:color w:val="000000"/>
                <w:sz w:val="20"/>
                <w:szCs w:val="20"/>
                <w:lang w:eastAsia="en-IN"/>
              </w:rPr>
              <w:t>0.01925</w:t>
            </w:r>
          </w:p>
        </w:tc>
        <w:tc>
          <w:tcPr>
            <w:tcW w:w="567" w:type="dxa"/>
            <w:noWrap/>
            <w:vAlign w:val="bottom"/>
            <w:hideMark/>
          </w:tcPr>
          <w:p w14:paraId="1A8A62F3" w14:textId="77777777" w:rsidR="004E1CBF" w:rsidRPr="004067EE" w:rsidRDefault="004E1CBF" w:rsidP="004067EE">
            <w:pPr>
              <w:spacing w:after="0" w:line="480" w:lineRule="auto"/>
              <w:jc w:val="center"/>
              <w:rPr>
                <w:rFonts w:ascii="Arial" w:eastAsia="Times New Roman" w:hAnsi="Arial" w:cs="Arial"/>
                <w:color w:val="000000"/>
                <w:sz w:val="20"/>
                <w:szCs w:val="20"/>
                <w:lang w:eastAsia="en-IN"/>
              </w:rPr>
            </w:pPr>
            <w:r w:rsidRPr="004067EE">
              <w:rPr>
                <w:rFonts w:ascii="Arial" w:eastAsia="Times New Roman" w:hAnsi="Arial" w:cs="Arial"/>
                <w:color w:val="000000"/>
                <w:sz w:val="20"/>
                <w:szCs w:val="20"/>
                <w:lang w:eastAsia="en-IN"/>
              </w:rPr>
              <w:t>8</w:t>
            </w:r>
          </w:p>
        </w:tc>
        <w:tc>
          <w:tcPr>
            <w:tcW w:w="1418" w:type="dxa"/>
            <w:noWrap/>
            <w:vAlign w:val="bottom"/>
            <w:hideMark/>
          </w:tcPr>
          <w:p w14:paraId="4A02B714" w14:textId="77777777" w:rsidR="004E1CBF" w:rsidRPr="004067EE" w:rsidRDefault="004E1CBF" w:rsidP="004067EE">
            <w:pPr>
              <w:spacing w:after="0" w:line="480" w:lineRule="auto"/>
              <w:jc w:val="center"/>
              <w:rPr>
                <w:rFonts w:ascii="Arial" w:eastAsia="Times New Roman" w:hAnsi="Arial" w:cs="Arial"/>
                <w:color w:val="000000"/>
                <w:sz w:val="20"/>
                <w:szCs w:val="20"/>
                <w:lang w:eastAsia="en-IN"/>
              </w:rPr>
            </w:pPr>
            <w:r w:rsidRPr="004067EE">
              <w:rPr>
                <w:rFonts w:ascii="Arial" w:eastAsia="Times New Roman" w:hAnsi="Arial" w:cs="Arial"/>
                <w:color w:val="000000"/>
                <w:sz w:val="20"/>
                <w:szCs w:val="20"/>
                <w:lang w:eastAsia="en-IN"/>
              </w:rPr>
              <w:t>0.00240625</w:t>
            </w:r>
          </w:p>
        </w:tc>
        <w:tc>
          <w:tcPr>
            <w:tcW w:w="1275" w:type="dxa"/>
            <w:noWrap/>
            <w:vAlign w:val="bottom"/>
            <w:hideMark/>
          </w:tcPr>
          <w:p w14:paraId="653659F2" w14:textId="77777777" w:rsidR="004E1CBF" w:rsidRPr="004067EE" w:rsidRDefault="004E1CBF" w:rsidP="004067EE">
            <w:pPr>
              <w:spacing w:after="0" w:line="480" w:lineRule="auto"/>
              <w:jc w:val="center"/>
              <w:rPr>
                <w:rFonts w:ascii="Arial" w:eastAsia="Times New Roman" w:hAnsi="Arial" w:cs="Arial"/>
                <w:color w:val="000000"/>
                <w:sz w:val="20"/>
                <w:szCs w:val="20"/>
                <w:lang w:eastAsia="en-IN"/>
              </w:rPr>
            </w:pPr>
          </w:p>
        </w:tc>
        <w:tc>
          <w:tcPr>
            <w:tcW w:w="1418" w:type="dxa"/>
            <w:noWrap/>
            <w:vAlign w:val="bottom"/>
            <w:hideMark/>
          </w:tcPr>
          <w:p w14:paraId="71259764" w14:textId="77777777" w:rsidR="004E1CBF" w:rsidRPr="004067EE" w:rsidRDefault="004E1CBF" w:rsidP="004067EE">
            <w:pPr>
              <w:spacing w:after="0" w:line="480" w:lineRule="auto"/>
              <w:jc w:val="center"/>
              <w:rPr>
                <w:rFonts w:ascii="Arial" w:eastAsia="Times New Roman" w:hAnsi="Arial" w:cs="Arial"/>
                <w:sz w:val="20"/>
                <w:szCs w:val="20"/>
                <w:lang w:eastAsia="en-IN"/>
              </w:rPr>
            </w:pPr>
          </w:p>
        </w:tc>
        <w:tc>
          <w:tcPr>
            <w:tcW w:w="1410" w:type="dxa"/>
            <w:noWrap/>
            <w:vAlign w:val="bottom"/>
            <w:hideMark/>
          </w:tcPr>
          <w:p w14:paraId="4A2DC88B" w14:textId="77777777" w:rsidR="004E1CBF" w:rsidRPr="004067EE" w:rsidRDefault="004E1CBF" w:rsidP="004067EE">
            <w:pPr>
              <w:spacing w:after="0" w:line="480" w:lineRule="auto"/>
              <w:jc w:val="center"/>
              <w:rPr>
                <w:rFonts w:ascii="Arial" w:eastAsia="Times New Roman" w:hAnsi="Arial" w:cs="Arial"/>
                <w:sz w:val="20"/>
                <w:szCs w:val="20"/>
                <w:lang w:eastAsia="en-IN"/>
              </w:rPr>
            </w:pPr>
          </w:p>
        </w:tc>
      </w:tr>
      <w:tr w:rsidR="004E1CBF" w:rsidRPr="004067EE" w14:paraId="6742C913" w14:textId="77777777" w:rsidTr="004E1CBF">
        <w:trPr>
          <w:trHeight w:val="300"/>
        </w:trPr>
        <w:tc>
          <w:tcPr>
            <w:tcW w:w="1696" w:type="dxa"/>
            <w:noWrap/>
            <w:vAlign w:val="bottom"/>
            <w:hideMark/>
          </w:tcPr>
          <w:p w14:paraId="3B6A5465" w14:textId="77777777" w:rsidR="004E1CBF" w:rsidRPr="004067EE" w:rsidRDefault="004E1CBF" w:rsidP="004067EE">
            <w:pPr>
              <w:spacing w:after="0" w:line="480" w:lineRule="auto"/>
              <w:rPr>
                <w:rFonts w:ascii="Arial" w:eastAsia="Times New Roman" w:hAnsi="Arial" w:cs="Arial"/>
                <w:color w:val="000000"/>
                <w:sz w:val="20"/>
                <w:szCs w:val="20"/>
                <w:lang w:eastAsia="en-IN"/>
              </w:rPr>
            </w:pPr>
            <w:r w:rsidRPr="004067EE">
              <w:rPr>
                <w:rFonts w:ascii="Arial" w:eastAsia="Times New Roman" w:hAnsi="Arial" w:cs="Arial"/>
                <w:color w:val="000000"/>
                <w:sz w:val="20"/>
                <w:szCs w:val="20"/>
                <w:lang w:eastAsia="en-IN"/>
              </w:rPr>
              <w:t>Total</w:t>
            </w:r>
          </w:p>
        </w:tc>
        <w:tc>
          <w:tcPr>
            <w:tcW w:w="1276" w:type="dxa"/>
            <w:noWrap/>
            <w:vAlign w:val="bottom"/>
            <w:hideMark/>
          </w:tcPr>
          <w:p w14:paraId="79347297" w14:textId="77777777" w:rsidR="004E1CBF" w:rsidRPr="004067EE" w:rsidRDefault="004E1CBF" w:rsidP="004067EE">
            <w:pPr>
              <w:spacing w:after="0" w:line="480" w:lineRule="auto"/>
              <w:jc w:val="center"/>
              <w:rPr>
                <w:rFonts w:ascii="Arial" w:eastAsia="Times New Roman" w:hAnsi="Arial" w:cs="Arial"/>
                <w:color w:val="000000"/>
                <w:sz w:val="20"/>
                <w:szCs w:val="20"/>
                <w:lang w:eastAsia="en-IN"/>
              </w:rPr>
            </w:pPr>
            <w:r w:rsidRPr="004067EE">
              <w:rPr>
                <w:rFonts w:ascii="Arial" w:eastAsia="Times New Roman" w:hAnsi="Arial" w:cs="Arial"/>
                <w:color w:val="000000"/>
                <w:sz w:val="20"/>
                <w:szCs w:val="20"/>
                <w:lang w:eastAsia="en-IN"/>
              </w:rPr>
              <w:t>0.1540421</w:t>
            </w:r>
          </w:p>
        </w:tc>
        <w:tc>
          <w:tcPr>
            <w:tcW w:w="567" w:type="dxa"/>
            <w:noWrap/>
            <w:vAlign w:val="bottom"/>
            <w:hideMark/>
          </w:tcPr>
          <w:p w14:paraId="6C1D0B21" w14:textId="77777777" w:rsidR="004E1CBF" w:rsidRPr="004067EE" w:rsidRDefault="004E1CBF" w:rsidP="004067EE">
            <w:pPr>
              <w:spacing w:after="0" w:line="480" w:lineRule="auto"/>
              <w:jc w:val="center"/>
              <w:rPr>
                <w:rFonts w:ascii="Arial" w:eastAsia="Times New Roman" w:hAnsi="Arial" w:cs="Arial"/>
                <w:color w:val="000000"/>
                <w:sz w:val="20"/>
                <w:szCs w:val="20"/>
                <w:lang w:eastAsia="en-IN"/>
              </w:rPr>
            </w:pPr>
            <w:r w:rsidRPr="004067EE">
              <w:rPr>
                <w:rFonts w:ascii="Arial" w:eastAsia="Times New Roman" w:hAnsi="Arial" w:cs="Arial"/>
                <w:color w:val="000000"/>
                <w:sz w:val="20"/>
                <w:szCs w:val="20"/>
                <w:lang w:eastAsia="en-IN"/>
              </w:rPr>
              <w:t>9</w:t>
            </w:r>
          </w:p>
        </w:tc>
        <w:tc>
          <w:tcPr>
            <w:tcW w:w="1418" w:type="dxa"/>
            <w:noWrap/>
            <w:vAlign w:val="bottom"/>
            <w:hideMark/>
          </w:tcPr>
          <w:p w14:paraId="3140EFFE" w14:textId="77777777" w:rsidR="004E1CBF" w:rsidRPr="004067EE" w:rsidRDefault="004E1CBF" w:rsidP="004067EE">
            <w:pPr>
              <w:spacing w:after="0" w:line="480" w:lineRule="auto"/>
              <w:jc w:val="center"/>
              <w:rPr>
                <w:rFonts w:ascii="Arial" w:eastAsia="Times New Roman" w:hAnsi="Arial" w:cs="Arial"/>
                <w:color w:val="000000"/>
                <w:sz w:val="20"/>
                <w:szCs w:val="20"/>
                <w:lang w:eastAsia="en-IN"/>
              </w:rPr>
            </w:pPr>
          </w:p>
        </w:tc>
        <w:tc>
          <w:tcPr>
            <w:tcW w:w="1275" w:type="dxa"/>
            <w:noWrap/>
            <w:vAlign w:val="bottom"/>
            <w:hideMark/>
          </w:tcPr>
          <w:p w14:paraId="2343B89E" w14:textId="77777777" w:rsidR="004E1CBF" w:rsidRPr="004067EE" w:rsidRDefault="004E1CBF" w:rsidP="004067EE">
            <w:pPr>
              <w:spacing w:after="0" w:line="480" w:lineRule="auto"/>
              <w:jc w:val="center"/>
              <w:rPr>
                <w:rFonts w:ascii="Arial" w:eastAsia="Times New Roman" w:hAnsi="Arial" w:cs="Arial"/>
                <w:color w:val="000000"/>
                <w:sz w:val="20"/>
                <w:szCs w:val="20"/>
                <w:lang w:eastAsia="en-IN"/>
              </w:rPr>
            </w:pPr>
          </w:p>
        </w:tc>
        <w:tc>
          <w:tcPr>
            <w:tcW w:w="1418" w:type="dxa"/>
            <w:noWrap/>
            <w:vAlign w:val="bottom"/>
            <w:hideMark/>
          </w:tcPr>
          <w:p w14:paraId="780E5AF7" w14:textId="77777777" w:rsidR="004E1CBF" w:rsidRPr="004067EE" w:rsidRDefault="004E1CBF" w:rsidP="004067EE">
            <w:pPr>
              <w:spacing w:after="0" w:line="480" w:lineRule="auto"/>
              <w:jc w:val="center"/>
              <w:rPr>
                <w:rFonts w:ascii="Arial" w:eastAsia="Times New Roman" w:hAnsi="Arial" w:cs="Arial"/>
                <w:color w:val="000000"/>
                <w:sz w:val="20"/>
                <w:szCs w:val="20"/>
                <w:lang w:eastAsia="en-IN"/>
              </w:rPr>
            </w:pPr>
          </w:p>
        </w:tc>
        <w:tc>
          <w:tcPr>
            <w:tcW w:w="1410" w:type="dxa"/>
            <w:noWrap/>
            <w:vAlign w:val="bottom"/>
            <w:hideMark/>
          </w:tcPr>
          <w:p w14:paraId="59C4A034" w14:textId="77777777" w:rsidR="004E1CBF" w:rsidRPr="004067EE" w:rsidRDefault="004E1CBF" w:rsidP="004067EE">
            <w:pPr>
              <w:spacing w:after="0" w:line="480" w:lineRule="auto"/>
              <w:jc w:val="center"/>
              <w:rPr>
                <w:rFonts w:ascii="Arial" w:eastAsia="Times New Roman" w:hAnsi="Arial" w:cs="Arial"/>
                <w:color w:val="000000"/>
                <w:sz w:val="20"/>
                <w:szCs w:val="20"/>
                <w:lang w:eastAsia="en-IN"/>
              </w:rPr>
            </w:pPr>
          </w:p>
        </w:tc>
      </w:tr>
    </w:tbl>
    <w:p w14:paraId="0828C41C" w14:textId="77777777" w:rsidR="004E1CBF" w:rsidRPr="004067EE" w:rsidRDefault="004E1CBF" w:rsidP="004E1CBF">
      <w:pPr>
        <w:pStyle w:val="BodyText"/>
        <w:jc w:val="both"/>
        <w:rPr>
          <w:rFonts w:ascii="Arial" w:hAnsi="Arial" w:cs="Arial"/>
          <w:b/>
          <w:sz w:val="20"/>
          <w:szCs w:val="20"/>
        </w:rPr>
      </w:pPr>
    </w:p>
    <w:p w14:paraId="1EF8105C" w14:textId="7CF12E3E" w:rsidR="004E1CBF" w:rsidRDefault="004E1CBF" w:rsidP="004E1CBF">
      <w:pPr>
        <w:pStyle w:val="BodyText"/>
        <w:jc w:val="both"/>
        <w:rPr>
          <w:rFonts w:ascii="Arial" w:hAnsi="Arial" w:cs="Arial"/>
          <w:b/>
          <w:i/>
          <w:sz w:val="20"/>
          <w:szCs w:val="20"/>
        </w:rPr>
      </w:pPr>
      <w:r w:rsidRPr="004067EE">
        <w:rPr>
          <w:rFonts w:ascii="Arial" w:hAnsi="Arial" w:cs="Arial"/>
          <w:b/>
          <w:sz w:val="20"/>
          <w:szCs w:val="20"/>
        </w:rPr>
        <w:t xml:space="preserve">Table </w:t>
      </w:r>
      <w:r w:rsidR="00A07EA8">
        <w:rPr>
          <w:rFonts w:ascii="Arial" w:hAnsi="Arial" w:cs="Arial"/>
          <w:b/>
          <w:sz w:val="20"/>
          <w:szCs w:val="20"/>
        </w:rPr>
        <w:t>9</w:t>
      </w:r>
      <w:r w:rsidRPr="004067EE">
        <w:rPr>
          <w:rFonts w:ascii="Arial" w:hAnsi="Arial" w:cs="Arial"/>
          <w:b/>
          <w:sz w:val="20"/>
          <w:szCs w:val="20"/>
        </w:rPr>
        <w:t>: ANOVA (Analysis of Variance) Test for ABA Levels in Timely Sown and Early Sown (2023-24) Germplasm of Indian Mustard (</w:t>
      </w:r>
      <w:r w:rsidRPr="004067EE">
        <w:rPr>
          <w:rFonts w:ascii="Arial" w:hAnsi="Arial" w:cs="Arial"/>
          <w:b/>
          <w:i/>
          <w:sz w:val="20"/>
          <w:szCs w:val="20"/>
        </w:rPr>
        <w:t>Brassica juncea L.)</w:t>
      </w:r>
    </w:p>
    <w:p w14:paraId="16194D8B" w14:textId="77777777" w:rsidR="004067EE" w:rsidRPr="004067EE" w:rsidRDefault="004067EE" w:rsidP="004E1CBF">
      <w:pPr>
        <w:pStyle w:val="BodyText"/>
        <w:jc w:val="both"/>
        <w:rPr>
          <w:rFonts w:ascii="Arial" w:hAnsi="Arial" w:cs="Arial"/>
          <w:b/>
          <w:sz w:val="20"/>
          <w:szCs w:val="20"/>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162"/>
        <w:gridCol w:w="681"/>
        <w:gridCol w:w="992"/>
        <w:gridCol w:w="281"/>
        <w:gridCol w:w="1051"/>
        <w:gridCol w:w="227"/>
        <w:gridCol w:w="993"/>
        <w:gridCol w:w="283"/>
        <w:gridCol w:w="1559"/>
      </w:tblGrid>
      <w:tr w:rsidR="004E1CBF" w:rsidRPr="004067EE" w14:paraId="4415564E" w14:textId="77777777" w:rsidTr="00293783">
        <w:trPr>
          <w:trHeight w:val="290"/>
          <w:jc w:val="center"/>
        </w:trPr>
        <w:tc>
          <w:tcPr>
            <w:tcW w:w="3681" w:type="dxa"/>
            <w:gridSpan w:val="3"/>
            <w:noWrap/>
            <w:vAlign w:val="bottom"/>
            <w:hideMark/>
          </w:tcPr>
          <w:p w14:paraId="2D985704" w14:textId="77777777" w:rsidR="004E1CBF" w:rsidRPr="004067EE" w:rsidRDefault="004E1CBF" w:rsidP="004067EE">
            <w:pPr>
              <w:spacing w:after="0" w:line="480" w:lineRule="auto"/>
              <w:jc w:val="center"/>
              <w:rPr>
                <w:rFonts w:ascii="Arial" w:eastAsia="Times New Roman" w:hAnsi="Arial" w:cs="Arial"/>
                <w:i/>
                <w:iCs/>
                <w:color w:val="000000"/>
                <w:sz w:val="20"/>
                <w:szCs w:val="20"/>
                <w:lang w:eastAsia="en-IN"/>
              </w:rPr>
            </w:pPr>
            <w:r w:rsidRPr="004067EE">
              <w:rPr>
                <w:rFonts w:ascii="Arial" w:eastAsia="Times New Roman" w:hAnsi="Arial" w:cs="Arial"/>
                <w:i/>
                <w:iCs/>
                <w:color w:val="000000"/>
                <w:sz w:val="20"/>
                <w:szCs w:val="20"/>
                <w:lang w:eastAsia="en-IN"/>
              </w:rPr>
              <w:t>Groups</w:t>
            </w:r>
          </w:p>
        </w:tc>
        <w:tc>
          <w:tcPr>
            <w:tcW w:w="992" w:type="dxa"/>
            <w:noWrap/>
            <w:vAlign w:val="bottom"/>
            <w:hideMark/>
          </w:tcPr>
          <w:p w14:paraId="484EF3C4" w14:textId="77777777" w:rsidR="004E1CBF" w:rsidRPr="004067EE" w:rsidRDefault="004E1CBF" w:rsidP="004067EE">
            <w:pPr>
              <w:spacing w:after="0" w:line="480" w:lineRule="auto"/>
              <w:jc w:val="center"/>
              <w:rPr>
                <w:rFonts w:ascii="Arial" w:eastAsia="Times New Roman" w:hAnsi="Arial" w:cs="Arial"/>
                <w:i/>
                <w:iCs/>
                <w:color w:val="000000"/>
                <w:sz w:val="20"/>
                <w:szCs w:val="20"/>
                <w:lang w:eastAsia="en-IN"/>
              </w:rPr>
            </w:pPr>
            <w:r w:rsidRPr="004067EE">
              <w:rPr>
                <w:rFonts w:ascii="Arial" w:eastAsia="Times New Roman" w:hAnsi="Arial" w:cs="Arial"/>
                <w:i/>
                <w:iCs/>
                <w:color w:val="000000"/>
                <w:sz w:val="20"/>
                <w:szCs w:val="20"/>
                <w:lang w:eastAsia="en-IN"/>
              </w:rPr>
              <w:t>Count</w:t>
            </w:r>
          </w:p>
        </w:tc>
        <w:tc>
          <w:tcPr>
            <w:tcW w:w="1559" w:type="dxa"/>
            <w:gridSpan w:val="3"/>
            <w:noWrap/>
            <w:vAlign w:val="bottom"/>
            <w:hideMark/>
          </w:tcPr>
          <w:p w14:paraId="17EA92B4" w14:textId="77777777" w:rsidR="004E1CBF" w:rsidRPr="004067EE" w:rsidRDefault="004E1CBF" w:rsidP="004067EE">
            <w:pPr>
              <w:spacing w:after="0" w:line="480" w:lineRule="auto"/>
              <w:jc w:val="center"/>
              <w:rPr>
                <w:rFonts w:ascii="Arial" w:eastAsia="Times New Roman" w:hAnsi="Arial" w:cs="Arial"/>
                <w:i/>
                <w:iCs/>
                <w:color w:val="000000"/>
                <w:sz w:val="20"/>
                <w:szCs w:val="20"/>
                <w:lang w:eastAsia="en-IN"/>
              </w:rPr>
            </w:pPr>
            <w:r w:rsidRPr="004067EE">
              <w:rPr>
                <w:rFonts w:ascii="Arial" w:eastAsia="Times New Roman" w:hAnsi="Arial" w:cs="Arial"/>
                <w:i/>
                <w:iCs/>
                <w:color w:val="000000"/>
                <w:sz w:val="20"/>
                <w:szCs w:val="20"/>
                <w:lang w:eastAsia="en-IN"/>
              </w:rPr>
              <w:t>Sum</w:t>
            </w:r>
          </w:p>
        </w:tc>
        <w:tc>
          <w:tcPr>
            <w:tcW w:w="1276" w:type="dxa"/>
            <w:gridSpan w:val="2"/>
            <w:noWrap/>
            <w:vAlign w:val="bottom"/>
            <w:hideMark/>
          </w:tcPr>
          <w:p w14:paraId="1D0AB778" w14:textId="77777777" w:rsidR="004E1CBF" w:rsidRPr="004067EE" w:rsidRDefault="004E1CBF" w:rsidP="004067EE">
            <w:pPr>
              <w:spacing w:after="0" w:line="480" w:lineRule="auto"/>
              <w:jc w:val="center"/>
              <w:rPr>
                <w:rFonts w:ascii="Arial" w:eastAsia="Times New Roman" w:hAnsi="Arial" w:cs="Arial"/>
                <w:i/>
                <w:iCs/>
                <w:color w:val="000000"/>
                <w:sz w:val="20"/>
                <w:szCs w:val="20"/>
                <w:lang w:eastAsia="en-IN"/>
              </w:rPr>
            </w:pPr>
            <w:r w:rsidRPr="004067EE">
              <w:rPr>
                <w:rFonts w:ascii="Arial" w:eastAsia="Times New Roman" w:hAnsi="Arial" w:cs="Arial"/>
                <w:i/>
                <w:iCs/>
                <w:color w:val="000000"/>
                <w:sz w:val="20"/>
                <w:szCs w:val="20"/>
                <w:lang w:eastAsia="en-IN"/>
              </w:rPr>
              <w:t>Average</w:t>
            </w:r>
          </w:p>
        </w:tc>
        <w:tc>
          <w:tcPr>
            <w:tcW w:w="1559" w:type="dxa"/>
            <w:noWrap/>
            <w:vAlign w:val="bottom"/>
            <w:hideMark/>
          </w:tcPr>
          <w:p w14:paraId="3F2D3349" w14:textId="77777777" w:rsidR="004E1CBF" w:rsidRPr="004067EE" w:rsidRDefault="004E1CBF" w:rsidP="004067EE">
            <w:pPr>
              <w:spacing w:after="0" w:line="480" w:lineRule="auto"/>
              <w:jc w:val="center"/>
              <w:rPr>
                <w:rFonts w:ascii="Arial" w:eastAsia="Times New Roman" w:hAnsi="Arial" w:cs="Arial"/>
                <w:i/>
                <w:iCs/>
                <w:color w:val="000000"/>
                <w:sz w:val="20"/>
                <w:szCs w:val="20"/>
                <w:lang w:eastAsia="en-IN"/>
              </w:rPr>
            </w:pPr>
            <w:r w:rsidRPr="004067EE">
              <w:rPr>
                <w:rFonts w:ascii="Arial" w:eastAsia="Times New Roman" w:hAnsi="Arial" w:cs="Arial"/>
                <w:i/>
                <w:iCs/>
                <w:color w:val="000000"/>
                <w:sz w:val="20"/>
                <w:szCs w:val="20"/>
                <w:lang w:eastAsia="en-IN"/>
              </w:rPr>
              <w:t>Variance</w:t>
            </w:r>
          </w:p>
        </w:tc>
      </w:tr>
      <w:tr w:rsidR="004E1CBF" w:rsidRPr="004067EE" w14:paraId="4A83F7BC" w14:textId="77777777" w:rsidTr="00293783">
        <w:trPr>
          <w:trHeight w:val="290"/>
          <w:jc w:val="center"/>
        </w:trPr>
        <w:tc>
          <w:tcPr>
            <w:tcW w:w="3681" w:type="dxa"/>
            <w:gridSpan w:val="3"/>
            <w:noWrap/>
            <w:vAlign w:val="bottom"/>
            <w:hideMark/>
          </w:tcPr>
          <w:p w14:paraId="019CBF90" w14:textId="77777777" w:rsidR="004E1CBF" w:rsidRPr="004067EE" w:rsidRDefault="004E1CBF" w:rsidP="004067EE">
            <w:pPr>
              <w:spacing w:after="0" w:line="480" w:lineRule="auto"/>
              <w:rPr>
                <w:rFonts w:ascii="Arial" w:eastAsia="Times New Roman" w:hAnsi="Arial" w:cs="Arial"/>
                <w:color w:val="000000"/>
                <w:sz w:val="20"/>
                <w:szCs w:val="20"/>
                <w:lang w:eastAsia="en-IN"/>
              </w:rPr>
            </w:pPr>
            <w:r w:rsidRPr="004067EE">
              <w:rPr>
                <w:rFonts w:ascii="Arial" w:eastAsia="Times New Roman" w:hAnsi="Arial" w:cs="Arial"/>
                <w:color w:val="000000"/>
                <w:sz w:val="20"/>
                <w:szCs w:val="20"/>
                <w:lang w:eastAsia="en-IN"/>
              </w:rPr>
              <w:t>ABA Level in Timely Sown Germplasm</w:t>
            </w:r>
          </w:p>
        </w:tc>
        <w:tc>
          <w:tcPr>
            <w:tcW w:w="992" w:type="dxa"/>
            <w:noWrap/>
            <w:vAlign w:val="bottom"/>
            <w:hideMark/>
          </w:tcPr>
          <w:p w14:paraId="756DA6E4" w14:textId="77777777" w:rsidR="004E1CBF" w:rsidRPr="004067EE" w:rsidRDefault="004E1CBF" w:rsidP="004067EE">
            <w:pPr>
              <w:spacing w:after="0" w:line="480" w:lineRule="auto"/>
              <w:jc w:val="center"/>
              <w:rPr>
                <w:rFonts w:ascii="Arial" w:eastAsia="Times New Roman" w:hAnsi="Arial" w:cs="Arial"/>
                <w:color w:val="000000"/>
                <w:sz w:val="20"/>
                <w:szCs w:val="20"/>
                <w:lang w:eastAsia="en-IN"/>
              </w:rPr>
            </w:pPr>
            <w:r w:rsidRPr="004067EE">
              <w:rPr>
                <w:rFonts w:ascii="Arial" w:eastAsia="Times New Roman" w:hAnsi="Arial" w:cs="Arial"/>
                <w:color w:val="000000"/>
                <w:sz w:val="20"/>
                <w:szCs w:val="20"/>
                <w:lang w:eastAsia="en-IN"/>
              </w:rPr>
              <w:t>5</w:t>
            </w:r>
          </w:p>
        </w:tc>
        <w:tc>
          <w:tcPr>
            <w:tcW w:w="1559" w:type="dxa"/>
            <w:gridSpan w:val="3"/>
            <w:noWrap/>
            <w:vAlign w:val="bottom"/>
            <w:hideMark/>
          </w:tcPr>
          <w:p w14:paraId="0AA85FC9" w14:textId="77777777" w:rsidR="004E1CBF" w:rsidRPr="004067EE" w:rsidRDefault="004E1CBF" w:rsidP="004067EE">
            <w:pPr>
              <w:spacing w:after="0" w:line="480" w:lineRule="auto"/>
              <w:jc w:val="center"/>
              <w:rPr>
                <w:rFonts w:ascii="Arial" w:eastAsia="Times New Roman" w:hAnsi="Arial" w:cs="Arial"/>
                <w:color w:val="000000"/>
                <w:sz w:val="20"/>
                <w:szCs w:val="20"/>
                <w:lang w:eastAsia="en-IN"/>
              </w:rPr>
            </w:pPr>
            <w:r w:rsidRPr="004067EE">
              <w:rPr>
                <w:rFonts w:ascii="Arial" w:eastAsia="Times New Roman" w:hAnsi="Arial" w:cs="Arial"/>
                <w:color w:val="000000"/>
                <w:sz w:val="20"/>
                <w:szCs w:val="20"/>
                <w:lang w:eastAsia="en-IN"/>
              </w:rPr>
              <w:t>4.065</w:t>
            </w:r>
          </w:p>
        </w:tc>
        <w:tc>
          <w:tcPr>
            <w:tcW w:w="1276" w:type="dxa"/>
            <w:gridSpan w:val="2"/>
            <w:noWrap/>
            <w:vAlign w:val="bottom"/>
            <w:hideMark/>
          </w:tcPr>
          <w:p w14:paraId="786F50B2" w14:textId="77777777" w:rsidR="004E1CBF" w:rsidRPr="004067EE" w:rsidRDefault="004E1CBF" w:rsidP="004067EE">
            <w:pPr>
              <w:spacing w:after="0" w:line="480" w:lineRule="auto"/>
              <w:jc w:val="center"/>
              <w:rPr>
                <w:rFonts w:ascii="Arial" w:eastAsia="Times New Roman" w:hAnsi="Arial" w:cs="Arial"/>
                <w:color w:val="000000"/>
                <w:sz w:val="20"/>
                <w:szCs w:val="20"/>
                <w:lang w:eastAsia="en-IN"/>
              </w:rPr>
            </w:pPr>
            <w:r w:rsidRPr="004067EE">
              <w:rPr>
                <w:rFonts w:ascii="Arial" w:eastAsia="Times New Roman" w:hAnsi="Arial" w:cs="Arial"/>
                <w:color w:val="000000"/>
                <w:sz w:val="20"/>
                <w:szCs w:val="20"/>
                <w:lang w:eastAsia="en-IN"/>
              </w:rPr>
              <w:t>0.813</w:t>
            </w:r>
          </w:p>
        </w:tc>
        <w:tc>
          <w:tcPr>
            <w:tcW w:w="1559" w:type="dxa"/>
            <w:noWrap/>
            <w:vAlign w:val="bottom"/>
            <w:hideMark/>
          </w:tcPr>
          <w:p w14:paraId="6177C315" w14:textId="77777777" w:rsidR="004E1CBF" w:rsidRPr="004067EE" w:rsidRDefault="004E1CBF" w:rsidP="004067EE">
            <w:pPr>
              <w:spacing w:after="0" w:line="480" w:lineRule="auto"/>
              <w:jc w:val="center"/>
              <w:rPr>
                <w:rFonts w:ascii="Arial" w:eastAsia="Times New Roman" w:hAnsi="Arial" w:cs="Arial"/>
                <w:color w:val="000000"/>
                <w:sz w:val="20"/>
                <w:szCs w:val="20"/>
                <w:lang w:eastAsia="en-IN"/>
              </w:rPr>
            </w:pPr>
            <w:r w:rsidRPr="004067EE">
              <w:rPr>
                <w:rFonts w:ascii="Arial" w:eastAsia="Times New Roman" w:hAnsi="Arial" w:cs="Arial"/>
                <w:color w:val="000000"/>
                <w:sz w:val="20"/>
                <w:szCs w:val="20"/>
                <w:lang w:eastAsia="en-IN"/>
              </w:rPr>
              <w:t>0.002899</w:t>
            </w:r>
          </w:p>
        </w:tc>
      </w:tr>
      <w:tr w:rsidR="004E1CBF" w:rsidRPr="004067EE" w14:paraId="1549BE8C" w14:textId="77777777" w:rsidTr="00293783">
        <w:trPr>
          <w:trHeight w:val="300"/>
          <w:jc w:val="center"/>
        </w:trPr>
        <w:tc>
          <w:tcPr>
            <w:tcW w:w="3681" w:type="dxa"/>
            <w:gridSpan w:val="3"/>
            <w:noWrap/>
            <w:vAlign w:val="bottom"/>
            <w:hideMark/>
          </w:tcPr>
          <w:p w14:paraId="43C3D1D8" w14:textId="77777777" w:rsidR="004E1CBF" w:rsidRPr="004067EE" w:rsidRDefault="004E1CBF" w:rsidP="004067EE">
            <w:pPr>
              <w:spacing w:after="0" w:line="480" w:lineRule="auto"/>
              <w:rPr>
                <w:rFonts w:ascii="Arial" w:eastAsia="Times New Roman" w:hAnsi="Arial" w:cs="Arial"/>
                <w:color w:val="000000"/>
                <w:sz w:val="20"/>
                <w:szCs w:val="20"/>
                <w:lang w:eastAsia="en-IN"/>
              </w:rPr>
            </w:pPr>
            <w:r w:rsidRPr="004067EE">
              <w:rPr>
                <w:rFonts w:ascii="Arial" w:eastAsia="Times New Roman" w:hAnsi="Arial" w:cs="Arial"/>
                <w:color w:val="000000"/>
                <w:sz w:val="20"/>
                <w:szCs w:val="20"/>
                <w:lang w:eastAsia="en-IN"/>
              </w:rPr>
              <w:t>ABA Level in Early Sown Germplasm</w:t>
            </w:r>
          </w:p>
        </w:tc>
        <w:tc>
          <w:tcPr>
            <w:tcW w:w="992" w:type="dxa"/>
            <w:noWrap/>
            <w:vAlign w:val="bottom"/>
            <w:hideMark/>
          </w:tcPr>
          <w:p w14:paraId="4A56308C" w14:textId="77777777" w:rsidR="004E1CBF" w:rsidRPr="004067EE" w:rsidRDefault="004E1CBF" w:rsidP="004067EE">
            <w:pPr>
              <w:spacing w:after="0" w:line="480" w:lineRule="auto"/>
              <w:jc w:val="center"/>
              <w:rPr>
                <w:rFonts w:ascii="Arial" w:eastAsia="Times New Roman" w:hAnsi="Arial" w:cs="Arial"/>
                <w:color w:val="000000"/>
                <w:sz w:val="20"/>
                <w:szCs w:val="20"/>
                <w:lang w:eastAsia="en-IN"/>
              </w:rPr>
            </w:pPr>
            <w:r w:rsidRPr="004067EE">
              <w:rPr>
                <w:rFonts w:ascii="Arial" w:eastAsia="Times New Roman" w:hAnsi="Arial" w:cs="Arial"/>
                <w:color w:val="000000"/>
                <w:sz w:val="20"/>
                <w:szCs w:val="20"/>
                <w:lang w:eastAsia="en-IN"/>
              </w:rPr>
              <w:t>5</w:t>
            </w:r>
          </w:p>
        </w:tc>
        <w:tc>
          <w:tcPr>
            <w:tcW w:w="1559" w:type="dxa"/>
            <w:gridSpan w:val="3"/>
            <w:noWrap/>
            <w:vAlign w:val="bottom"/>
            <w:hideMark/>
          </w:tcPr>
          <w:p w14:paraId="679145F8" w14:textId="77777777" w:rsidR="004E1CBF" w:rsidRPr="004067EE" w:rsidRDefault="004E1CBF" w:rsidP="004067EE">
            <w:pPr>
              <w:spacing w:after="0" w:line="480" w:lineRule="auto"/>
              <w:jc w:val="center"/>
              <w:rPr>
                <w:rFonts w:ascii="Arial" w:eastAsia="Times New Roman" w:hAnsi="Arial" w:cs="Arial"/>
                <w:color w:val="000000"/>
                <w:sz w:val="20"/>
                <w:szCs w:val="20"/>
                <w:lang w:eastAsia="en-IN"/>
              </w:rPr>
            </w:pPr>
            <w:r w:rsidRPr="004067EE">
              <w:rPr>
                <w:rFonts w:ascii="Arial" w:eastAsia="Times New Roman" w:hAnsi="Arial" w:cs="Arial"/>
                <w:color w:val="000000"/>
                <w:sz w:val="20"/>
                <w:szCs w:val="20"/>
                <w:lang w:eastAsia="en-IN"/>
              </w:rPr>
              <w:t>3.186</w:t>
            </w:r>
          </w:p>
        </w:tc>
        <w:tc>
          <w:tcPr>
            <w:tcW w:w="1276" w:type="dxa"/>
            <w:gridSpan w:val="2"/>
            <w:noWrap/>
            <w:vAlign w:val="bottom"/>
            <w:hideMark/>
          </w:tcPr>
          <w:p w14:paraId="4B363680" w14:textId="77777777" w:rsidR="004E1CBF" w:rsidRPr="004067EE" w:rsidRDefault="004E1CBF" w:rsidP="004067EE">
            <w:pPr>
              <w:spacing w:after="0" w:line="480" w:lineRule="auto"/>
              <w:jc w:val="center"/>
              <w:rPr>
                <w:rFonts w:ascii="Arial" w:eastAsia="Times New Roman" w:hAnsi="Arial" w:cs="Arial"/>
                <w:color w:val="000000"/>
                <w:sz w:val="20"/>
                <w:szCs w:val="20"/>
                <w:lang w:eastAsia="en-IN"/>
              </w:rPr>
            </w:pPr>
            <w:r w:rsidRPr="004067EE">
              <w:rPr>
                <w:rFonts w:ascii="Arial" w:eastAsia="Times New Roman" w:hAnsi="Arial" w:cs="Arial"/>
                <w:color w:val="000000"/>
                <w:sz w:val="20"/>
                <w:szCs w:val="20"/>
                <w:lang w:eastAsia="en-IN"/>
              </w:rPr>
              <w:t>0.6372</w:t>
            </w:r>
          </w:p>
        </w:tc>
        <w:tc>
          <w:tcPr>
            <w:tcW w:w="1559" w:type="dxa"/>
            <w:noWrap/>
            <w:vAlign w:val="bottom"/>
            <w:hideMark/>
          </w:tcPr>
          <w:p w14:paraId="79D5AC8E" w14:textId="77777777" w:rsidR="004E1CBF" w:rsidRPr="004067EE" w:rsidRDefault="004E1CBF" w:rsidP="004067EE">
            <w:pPr>
              <w:spacing w:after="0" w:line="480" w:lineRule="auto"/>
              <w:jc w:val="center"/>
              <w:rPr>
                <w:rFonts w:ascii="Arial" w:eastAsia="Times New Roman" w:hAnsi="Arial" w:cs="Arial"/>
                <w:color w:val="000000"/>
                <w:sz w:val="20"/>
                <w:szCs w:val="20"/>
                <w:lang w:eastAsia="en-IN"/>
              </w:rPr>
            </w:pPr>
            <w:r w:rsidRPr="004067EE">
              <w:rPr>
                <w:rFonts w:ascii="Arial" w:eastAsia="Times New Roman" w:hAnsi="Arial" w:cs="Arial"/>
                <w:color w:val="000000"/>
                <w:sz w:val="20"/>
                <w:szCs w:val="20"/>
                <w:lang w:eastAsia="en-IN"/>
              </w:rPr>
              <w:t>0.000956</w:t>
            </w:r>
          </w:p>
        </w:tc>
      </w:tr>
      <w:tr w:rsidR="004E1CBF" w:rsidRPr="004067EE" w14:paraId="37842D9D" w14:textId="77777777" w:rsidTr="00293783">
        <w:trPr>
          <w:trHeight w:val="290"/>
          <w:jc w:val="center"/>
        </w:trPr>
        <w:tc>
          <w:tcPr>
            <w:tcW w:w="1838" w:type="dxa"/>
            <w:noWrap/>
            <w:vAlign w:val="bottom"/>
            <w:hideMark/>
          </w:tcPr>
          <w:p w14:paraId="491FB72F" w14:textId="77777777" w:rsidR="004E1CBF" w:rsidRPr="004067EE" w:rsidRDefault="004E1CBF" w:rsidP="00293783">
            <w:pPr>
              <w:spacing w:after="0" w:line="480" w:lineRule="auto"/>
              <w:jc w:val="center"/>
              <w:rPr>
                <w:rFonts w:ascii="Arial" w:eastAsia="Times New Roman" w:hAnsi="Arial" w:cs="Arial"/>
                <w:b/>
                <w:i/>
                <w:iCs/>
                <w:color w:val="000000"/>
                <w:sz w:val="20"/>
                <w:szCs w:val="20"/>
                <w:lang w:eastAsia="en-IN"/>
              </w:rPr>
            </w:pPr>
            <w:r w:rsidRPr="004067EE">
              <w:rPr>
                <w:rFonts w:ascii="Arial" w:eastAsia="Times New Roman" w:hAnsi="Arial" w:cs="Arial"/>
                <w:b/>
                <w:i/>
                <w:iCs/>
                <w:color w:val="000000"/>
                <w:sz w:val="20"/>
                <w:szCs w:val="20"/>
                <w:lang w:eastAsia="en-IN"/>
              </w:rPr>
              <w:t>Source of Variation</w:t>
            </w:r>
          </w:p>
        </w:tc>
        <w:tc>
          <w:tcPr>
            <w:tcW w:w="1162" w:type="dxa"/>
            <w:noWrap/>
            <w:vAlign w:val="bottom"/>
            <w:hideMark/>
          </w:tcPr>
          <w:p w14:paraId="60C353FF" w14:textId="77777777" w:rsidR="004E1CBF" w:rsidRPr="004067EE" w:rsidRDefault="004E1CBF" w:rsidP="00293783">
            <w:pPr>
              <w:spacing w:after="0" w:line="480" w:lineRule="auto"/>
              <w:jc w:val="center"/>
              <w:rPr>
                <w:rFonts w:ascii="Arial" w:eastAsia="Times New Roman" w:hAnsi="Arial" w:cs="Arial"/>
                <w:b/>
                <w:i/>
                <w:iCs/>
                <w:color w:val="000000"/>
                <w:sz w:val="20"/>
                <w:szCs w:val="20"/>
                <w:lang w:eastAsia="en-IN"/>
              </w:rPr>
            </w:pPr>
            <w:r w:rsidRPr="004067EE">
              <w:rPr>
                <w:rFonts w:ascii="Arial" w:eastAsia="Times New Roman" w:hAnsi="Arial" w:cs="Arial"/>
                <w:b/>
                <w:i/>
                <w:iCs/>
                <w:color w:val="000000"/>
                <w:sz w:val="20"/>
                <w:szCs w:val="20"/>
                <w:lang w:eastAsia="en-IN"/>
              </w:rPr>
              <w:t>SS</w:t>
            </w:r>
          </w:p>
        </w:tc>
        <w:tc>
          <w:tcPr>
            <w:tcW w:w="681" w:type="dxa"/>
            <w:noWrap/>
            <w:vAlign w:val="bottom"/>
            <w:hideMark/>
          </w:tcPr>
          <w:p w14:paraId="407A5A3E" w14:textId="77777777" w:rsidR="004E1CBF" w:rsidRPr="004067EE" w:rsidRDefault="004E1CBF" w:rsidP="00293783">
            <w:pPr>
              <w:spacing w:after="0" w:line="480" w:lineRule="auto"/>
              <w:jc w:val="center"/>
              <w:rPr>
                <w:rFonts w:ascii="Arial" w:eastAsia="Times New Roman" w:hAnsi="Arial" w:cs="Arial"/>
                <w:b/>
                <w:i/>
                <w:iCs/>
                <w:color w:val="000000"/>
                <w:sz w:val="20"/>
                <w:szCs w:val="20"/>
                <w:lang w:eastAsia="en-IN"/>
              </w:rPr>
            </w:pPr>
            <w:r w:rsidRPr="004067EE">
              <w:rPr>
                <w:rFonts w:ascii="Arial" w:eastAsia="Times New Roman" w:hAnsi="Arial" w:cs="Arial"/>
                <w:b/>
                <w:i/>
                <w:iCs/>
                <w:color w:val="000000"/>
                <w:sz w:val="20"/>
                <w:szCs w:val="20"/>
                <w:lang w:eastAsia="en-IN"/>
              </w:rPr>
              <w:t>df</w:t>
            </w:r>
          </w:p>
        </w:tc>
        <w:tc>
          <w:tcPr>
            <w:tcW w:w="1273" w:type="dxa"/>
            <w:gridSpan w:val="2"/>
            <w:noWrap/>
            <w:vAlign w:val="bottom"/>
            <w:hideMark/>
          </w:tcPr>
          <w:p w14:paraId="30E4D8FC" w14:textId="77777777" w:rsidR="004E1CBF" w:rsidRPr="004067EE" w:rsidRDefault="004E1CBF" w:rsidP="00293783">
            <w:pPr>
              <w:spacing w:after="0" w:line="480" w:lineRule="auto"/>
              <w:jc w:val="center"/>
              <w:rPr>
                <w:rFonts w:ascii="Arial" w:eastAsia="Times New Roman" w:hAnsi="Arial" w:cs="Arial"/>
                <w:b/>
                <w:i/>
                <w:iCs/>
                <w:color w:val="000000"/>
                <w:sz w:val="20"/>
                <w:szCs w:val="20"/>
                <w:lang w:eastAsia="en-IN"/>
              </w:rPr>
            </w:pPr>
            <w:r w:rsidRPr="004067EE">
              <w:rPr>
                <w:rFonts w:ascii="Arial" w:eastAsia="Times New Roman" w:hAnsi="Arial" w:cs="Arial"/>
                <w:b/>
                <w:i/>
                <w:iCs/>
                <w:color w:val="000000"/>
                <w:sz w:val="20"/>
                <w:szCs w:val="20"/>
                <w:lang w:eastAsia="en-IN"/>
              </w:rPr>
              <w:t>MS</w:t>
            </w:r>
          </w:p>
        </w:tc>
        <w:tc>
          <w:tcPr>
            <w:tcW w:w="1051" w:type="dxa"/>
            <w:noWrap/>
            <w:vAlign w:val="bottom"/>
            <w:hideMark/>
          </w:tcPr>
          <w:p w14:paraId="56651AEE" w14:textId="77777777" w:rsidR="004E1CBF" w:rsidRPr="004067EE" w:rsidRDefault="004E1CBF" w:rsidP="00293783">
            <w:pPr>
              <w:spacing w:after="0" w:line="480" w:lineRule="auto"/>
              <w:jc w:val="center"/>
              <w:rPr>
                <w:rFonts w:ascii="Arial" w:eastAsia="Times New Roman" w:hAnsi="Arial" w:cs="Arial"/>
                <w:b/>
                <w:i/>
                <w:iCs/>
                <w:color w:val="000000"/>
                <w:sz w:val="20"/>
                <w:szCs w:val="20"/>
                <w:lang w:eastAsia="en-IN"/>
              </w:rPr>
            </w:pPr>
            <w:r w:rsidRPr="004067EE">
              <w:rPr>
                <w:rFonts w:ascii="Arial" w:eastAsia="Times New Roman" w:hAnsi="Arial" w:cs="Arial"/>
                <w:b/>
                <w:i/>
                <w:iCs/>
                <w:color w:val="000000"/>
                <w:sz w:val="20"/>
                <w:szCs w:val="20"/>
                <w:lang w:eastAsia="en-IN"/>
              </w:rPr>
              <w:t>F-statistic</w:t>
            </w:r>
          </w:p>
        </w:tc>
        <w:tc>
          <w:tcPr>
            <w:tcW w:w="1220" w:type="dxa"/>
            <w:gridSpan w:val="2"/>
            <w:noWrap/>
            <w:vAlign w:val="bottom"/>
            <w:hideMark/>
          </w:tcPr>
          <w:p w14:paraId="7FC6FF10" w14:textId="77777777" w:rsidR="004E1CBF" w:rsidRPr="004067EE" w:rsidRDefault="004E1CBF" w:rsidP="00293783">
            <w:pPr>
              <w:spacing w:after="0" w:line="480" w:lineRule="auto"/>
              <w:jc w:val="center"/>
              <w:rPr>
                <w:rFonts w:ascii="Arial" w:eastAsia="Times New Roman" w:hAnsi="Arial" w:cs="Arial"/>
                <w:b/>
                <w:i/>
                <w:iCs/>
                <w:color w:val="000000"/>
                <w:sz w:val="20"/>
                <w:szCs w:val="20"/>
                <w:lang w:eastAsia="en-IN"/>
              </w:rPr>
            </w:pPr>
            <w:r w:rsidRPr="004067EE">
              <w:rPr>
                <w:rFonts w:ascii="Arial" w:eastAsia="Times New Roman" w:hAnsi="Arial" w:cs="Arial"/>
                <w:b/>
                <w:i/>
                <w:iCs/>
                <w:color w:val="000000"/>
                <w:sz w:val="20"/>
                <w:szCs w:val="20"/>
                <w:lang w:eastAsia="en-IN"/>
              </w:rPr>
              <w:t>P-value</w:t>
            </w:r>
          </w:p>
        </w:tc>
        <w:tc>
          <w:tcPr>
            <w:tcW w:w="1842" w:type="dxa"/>
            <w:gridSpan w:val="2"/>
            <w:noWrap/>
            <w:vAlign w:val="bottom"/>
            <w:hideMark/>
          </w:tcPr>
          <w:p w14:paraId="10340A84" w14:textId="77777777" w:rsidR="004E1CBF" w:rsidRPr="004067EE" w:rsidRDefault="004E1CBF" w:rsidP="00293783">
            <w:pPr>
              <w:spacing w:after="0" w:line="480" w:lineRule="auto"/>
              <w:jc w:val="center"/>
              <w:rPr>
                <w:rFonts w:ascii="Arial" w:eastAsia="Times New Roman" w:hAnsi="Arial" w:cs="Arial"/>
                <w:b/>
                <w:i/>
                <w:iCs/>
                <w:color w:val="000000"/>
                <w:sz w:val="20"/>
                <w:szCs w:val="20"/>
                <w:lang w:eastAsia="en-IN"/>
              </w:rPr>
            </w:pPr>
            <w:r w:rsidRPr="004067EE">
              <w:rPr>
                <w:rFonts w:ascii="Arial" w:eastAsia="Times New Roman" w:hAnsi="Arial" w:cs="Arial"/>
                <w:b/>
                <w:i/>
                <w:iCs/>
                <w:color w:val="000000"/>
                <w:sz w:val="20"/>
                <w:szCs w:val="20"/>
                <w:lang w:eastAsia="en-IN"/>
              </w:rPr>
              <w:t>F crit</w:t>
            </w:r>
          </w:p>
        </w:tc>
      </w:tr>
      <w:tr w:rsidR="004E1CBF" w:rsidRPr="004067EE" w14:paraId="6C95FAEF" w14:textId="77777777" w:rsidTr="00293783">
        <w:trPr>
          <w:trHeight w:val="290"/>
          <w:jc w:val="center"/>
        </w:trPr>
        <w:tc>
          <w:tcPr>
            <w:tcW w:w="1838" w:type="dxa"/>
            <w:noWrap/>
            <w:vAlign w:val="bottom"/>
            <w:hideMark/>
          </w:tcPr>
          <w:p w14:paraId="64D6BAB2" w14:textId="77777777" w:rsidR="004E1CBF" w:rsidRPr="004067EE" w:rsidRDefault="004E1CBF" w:rsidP="00293783">
            <w:pPr>
              <w:spacing w:after="0" w:line="480" w:lineRule="auto"/>
              <w:rPr>
                <w:rFonts w:ascii="Arial" w:eastAsia="Times New Roman" w:hAnsi="Arial" w:cs="Arial"/>
                <w:color w:val="000000"/>
                <w:sz w:val="20"/>
                <w:szCs w:val="20"/>
                <w:lang w:eastAsia="en-IN"/>
              </w:rPr>
            </w:pPr>
            <w:r w:rsidRPr="004067EE">
              <w:rPr>
                <w:rFonts w:ascii="Arial" w:eastAsia="Times New Roman" w:hAnsi="Arial" w:cs="Arial"/>
                <w:color w:val="000000"/>
                <w:sz w:val="20"/>
                <w:szCs w:val="20"/>
                <w:lang w:eastAsia="en-IN"/>
              </w:rPr>
              <w:t>Between Groups</w:t>
            </w:r>
          </w:p>
        </w:tc>
        <w:tc>
          <w:tcPr>
            <w:tcW w:w="1162" w:type="dxa"/>
            <w:noWrap/>
            <w:vAlign w:val="bottom"/>
            <w:hideMark/>
          </w:tcPr>
          <w:p w14:paraId="1CC536A0" w14:textId="77777777" w:rsidR="004E1CBF" w:rsidRPr="004067EE" w:rsidRDefault="004E1CBF" w:rsidP="00293783">
            <w:pPr>
              <w:spacing w:after="0" w:line="480" w:lineRule="auto"/>
              <w:jc w:val="right"/>
              <w:rPr>
                <w:rFonts w:ascii="Arial" w:eastAsia="Times New Roman" w:hAnsi="Arial" w:cs="Arial"/>
                <w:color w:val="000000"/>
                <w:sz w:val="20"/>
                <w:szCs w:val="20"/>
                <w:lang w:eastAsia="en-IN"/>
              </w:rPr>
            </w:pPr>
            <w:r w:rsidRPr="004067EE">
              <w:rPr>
                <w:rFonts w:ascii="Arial" w:eastAsia="Times New Roman" w:hAnsi="Arial" w:cs="Arial"/>
                <w:color w:val="000000"/>
                <w:sz w:val="20"/>
                <w:szCs w:val="20"/>
                <w:lang w:eastAsia="en-IN"/>
              </w:rPr>
              <w:t>0.0772641</w:t>
            </w:r>
          </w:p>
        </w:tc>
        <w:tc>
          <w:tcPr>
            <w:tcW w:w="681" w:type="dxa"/>
            <w:noWrap/>
            <w:vAlign w:val="bottom"/>
            <w:hideMark/>
          </w:tcPr>
          <w:p w14:paraId="54CD6A8C" w14:textId="77777777" w:rsidR="004E1CBF" w:rsidRPr="004067EE" w:rsidRDefault="004E1CBF" w:rsidP="00293783">
            <w:pPr>
              <w:spacing w:after="0" w:line="480" w:lineRule="auto"/>
              <w:jc w:val="right"/>
              <w:rPr>
                <w:rFonts w:ascii="Arial" w:eastAsia="Times New Roman" w:hAnsi="Arial" w:cs="Arial"/>
                <w:color w:val="000000"/>
                <w:sz w:val="20"/>
                <w:szCs w:val="20"/>
                <w:lang w:eastAsia="en-IN"/>
              </w:rPr>
            </w:pPr>
            <w:r w:rsidRPr="004067EE">
              <w:rPr>
                <w:rFonts w:ascii="Arial" w:eastAsia="Times New Roman" w:hAnsi="Arial" w:cs="Arial"/>
                <w:color w:val="000000"/>
                <w:sz w:val="20"/>
                <w:szCs w:val="20"/>
                <w:lang w:eastAsia="en-IN"/>
              </w:rPr>
              <w:t>1</w:t>
            </w:r>
          </w:p>
        </w:tc>
        <w:tc>
          <w:tcPr>
            <w:tcW w:w="1273" w:type="dxa"/>
            <w:gridSpan w:val="2"/>
            <w:noWrap/>
            <w:vAlign w:val="bottom"/>
            <w:hideMark/>
          </w:tcPr>
          <w:p w14:paraId="677D4F34" w14:textId="77777777" w:rsidR="004E1CBF" w:rsidRPr="004067EE" w:rsidRDefault="004E1CBF" w:rsidP="00293783">
            <w:pPr>
              <w:spacing w:after="0" w:line="480" w:lineRule="auto"/>
              <w:jc w:val="right"/>
              <w:rPr>
                <w:rFonts w:ascii="Arial" w:eastAsia="Times New Roman" w:hAnsi="Arial" w:cs="Arial"/>
                <w:color w:val="000000"/>
                <w:sz w:val="20"/>
                <w:szCs w:val="20"/>
                <w:lang w:eastAsia="en-IN"/>
              </w:rPr>
            </w:pPr>
            <w:r w:rsidRPr="004067EE">
              <w:rPr>
                <w:rFonts w:ascii="Arial" w:eastAsia="Times New Roman" w:hAnsi="Arial" w:cs="Arial"/>
                <w:color w:val="000000"/>
                <w:sz w:val="20"/>
                <w:szCs w:val="20"/>
                <w:lang w:eastAsia="en-IN"/>
              </w:rPr>
              <w:t>0.0772641</w:t>
            </w:r>
          </w:p>
        </w:tc>
        <w:tc>
          <w:tcPr>
            <w:tcW w:w="1051" w:type="dxa"/>
            <w:noWrap/>
            <w:vAlign w:val="bottom"/>
            <w:hideMark/>
          </w:tcPr>
          <w:p w14:paraId="4D546FA2" w14:textId="77777777" w:rsidR="004E1CBF" w:rsidRPr="004067EE" w:rsidRDefault="004E1CBF" w:rsidP="00293783">
            <w:pPr>
              <w:spacing w:after="0" w:line="480" w:lineRule="auto"/>
              <w:jc w:val="right"/>
              <w:rPr>
                <w:rFonts w:ascii="Arial" w:eastAsia="Times New Roman" w:hAnsi="Arial" w:cs="Arial"/>
                <w:color w:val="000000"/>
                <w:sz w:val="20"/>
                <w:szCs w:val="20"/>
                <w:lang w:eastAsia="en-IN"/>
              </w:rPr>
            </w:pPr>
            <w:r w:rsidRPr="004067EE">
              <w:rPr>
                <w:rFonts w:ascii="Arial" w:eastAsia="Times New Roman" w:hAnsi="Arial" w:cs="Arial"/>
                <w:color w:val="000000"/>
                <w:sz w:val="20"/>
                <w:szCs w:val="20"/>
                <w:lang w:eastAsia="en-IN"/>
              </w:rPr>
              <w:t>40.08826</w:t>
            </w:r>
          </w:p>
        </w:tc>
        <w:tc>
          <w:tcPr>
            <w:tcW w:w="1220" w:type="dxa"/>
            <w:gridSpan w:val="2"/>
            <w:noWrap/>
            <w:vAlign w:val="bottom"/>
            <w:hideMark/>
          </w:tcPr>
          <w:p w14:paraId="3B4B695A" w14:textId="77777777" w:rsidR="004E1CBF" w:rsidRPr="004067EE" w:rsidRDefault="004E1CBF" w:rsidP="00293783">
            <w:pPr>
              <w:spacing w:after="0" w:line="480" w:lineRule="auto"/>
              <w:jc w:val="right"/>
              <w:rPr>
                <w:rFonts w:ascii="Arial" w:eastAsia="Times New Roman" w:hAnsi="Arial" w:cs="Arial"/>
                <w:color w:val="000000"/>
                <w:sz w:val="20"/>
                <w:szCs w:val="20"/>
                <w:lang w:eastAsia="en-IN"/>
              </w:rPr>
            </w:pPr>
            <w:r w:rsidRPr="004067EE">
              <w:rPr>
                <w:rFonts w:ascii="Arial" w:eastAsia="Times New Roman" w:hAnsi="Arial" w:cs="Arial"/>
                <w:color w:val="000000"/>
                <w:sz w:val="20"/>
                <w:szCs w:val="20"/>
                <w:lang w:eastAsia="en-IN"/>
              </w:rPr>
              <w:t>0.000225</w:t>
            </w:r>
          </w:p>
        </w:tc>
        <w:tc>
          <w:tcPr>
            <w:tcW w:w="1842" w:type="dxa"/>
            <w:gridSpan w:val="2"/>
            <w:noWrap/>
            <w:vAlign w:val="bottom"/>
            <w:hideMark/>
          </w:tcPr>
          <w:p w14:paraId="571570D2" w14:textId="77777777" w:rsidR="004E1CBF" w:rsidRPr="004067EE" w:rsidRDefault="004E1CBF" w:rsidP="00293783">
            <w:pPr>
              <w:spacing w:after="0" w:line="480" w:lineRule="auto"/>
              <w:jc w:val="right"/>
              <w:rPr>
                <w:rFonts w:ascii="Arial" w:eastAsia="Times New Roman" w:hAnsi="Arial" w:cs="Arial"/>
                <w:color w:val="000000"/>
                <w:sz w:val="20"/>
                <w:szCs w:val="20"/>
                <w:lang w:eastAsia="en-IN"/>
              </w:rPr>
            </w:pPr>
            <w:r w:rsidRPr="004067EE">
              <w:rPr>
                <w:rFonts w:ascii="Arial" w:eastAsia="Times New Roman" w:hAnsi="Arial" w:cs="Arial"/>
                <w:color w:val="000000"/>
                <w:sz w:val="20"/>
                <w:szCs w:val="20"/>
                <w:lang w:eastAsia="en-IN"/>
              </w:rPr>
              <w:t>5.317655</w:t>
            </w:r>
          </w:p>
        </w:tc>
      </w:tr>
      <w:tr w:rsidR="004E1CBF" w:rsidRPr="004067EE" w14:paraId="59FA470B" w14:textId="77777777" w:rsidTr="00293783">
        <w:trPr>
          <w:trHeight w:val="290"/>
          <w:jc w:val="center"/>
        </w:trPr>
        <w:tc>
          <w:tcPr>
            <w:tcW w:w="1838" w:type="dxa"/>
            <w:noWrap/>
            <w:vAlign w:val="bottom"/>
            <w:hideMark/>
          </w:tcPr>
          <w:p w14:paraId="50C88A13" w14:textId="77777777" w:rsidR="004E1CBF" w:rsidRPr="004067EE" w:rsidRDefault="004E1CBF" w:rsidP="00293783">
            <w:pPr>
              <w:spacing w:after="0" w:line="480" w:lineRule="auto"/>
              <w:rPr>
                <w:rFonts w:ascii="Arial" w:eastAsia="Times New Roman" w:hAnsi="Arial" w:cs="Arial"/>
                <w:color w:val="000000"/>
                <w:sz w:val="20"/>
                <w:szCs w:val="20"/>
                <w:lang w:eastAsia="en-IN"/>
              </w:rPr>
            </w:pPr>
            <w:r w:rsidRPr="004067EE">
              <w:rPr>
                <w:rFonts w:ascii="Arial" w:eastAsia="Times New Roman" w:hAnsi="Arial" w:cs="Arial"/>
                <w:color w:val="000000"/>
                <w:sz w:val="20"/>
                <w:szCs w:val="20"/>
                <w:lang w:eastAsia="en-IN"/>
              </w:rPr>
              <w:lastRenderedPageBreak/>
              <w:t>Within Groups</w:t>
            </w:r>
          </w:p>
        </w:tc>
        <w:tc>
          <w:tcPr>
            <w:tcW w:w="1162" w:type="dxa"/>
            <w:noWrap/>
            <w:vAlign w:val="bottom"/>
            <w:hideMark/>
          </w:tcPr>
          <w:p w14:paraId="3865E06E" w14:textId="77777777" w:rsidR="004E1CBF" w:rsidRPr="004067EE" w:rsidRDefault="004E1CBF" w:rsidP="00293783">
            <w:pPr>
              <w:spacing w:after="0" w:line="480" w:lineRule="auto"/>
              <w:jc w:val="right"/>
              <w:rPr>
                <w:rFonts w:ascii="Arial" w:eastAsia="Times New Roman" w:hAnsi="Arial" w:cs="Arial"/>
                <w:color w:val="000000"/>
                <w:sz w:val="20"/>
                <w:szCs w:val="20"/>
                <w:lang w:eastAsia="en-IN"/>
              </w:rPr>
            </w:pPr>
            <w:r w:rsidRPr="004067EE">
              <w:rPr>
                <w:rFonts w:ascii="Arial" w:eastAsia="Times New Roman" w:hAnsi="Arial" w:cs="Arial"/>
                <w:color w:val="000000"/>
                <w:sz w:val="20"/>
                <w:szCs w:val="20"/>
                <w:lang w:eastAsia="en-IN"/>
              </w:rPr>
              <w:t>0.0154188</w:t>
            </w:r>
          </w:p>
        </w:tc>
        <w:tc>
          <w:tcPr>
            <w:tcW w:w="681" w:type="dxa"/>
            <w:noWrap/>
            <w:vAlign w:val="bottom"/>
            <w:hideMark/>
          </w:tcPr>
          <w:p w14:paraId="375FBA85" w14:textId="77777777" w:rsidR="004E1CBF" w:rsidRPr="004067EE" w:rsidRDefault="004E1CBF" w:rsidP="00293783">
            <w:pPr>
              <w:spacing w:after="0" w:line="480" w:lineRule="auto"/>
              <w:jc w:val="right"/>
              <w:rPr>
                <w:rFonts w:ascii="Arial" w:eastAsia="Times New Roman" w:hAnsi="Arial" w:cs="Arial"/>
                <w:color w:val="000000"/>
                <w:sz w:val="20"/>
                <w:szCs w:val="20"/>
                <w:lang w:eastAsia="en-IN"/>
              </w:rPr>
            </w:pPr>
            <w:r w:rsidRPr="004067EE">
              <w:rPr>
                <w:rFonts w:ascii="Arial" w:eastAsia="Times New Roman" w:hAnsi="Arial" w:cs="Arial"/>
                <w:color w:val="000000"/>
                <w:sz w:val="20"/>
                <w:szCs w:val="20"/>
                <w:lang w:eastAsia="en-IN"/>
              </w:rPr>
              <w:t>8</w:t>
            </w:r>
          </w:p>
        </w:tc>
        <w:tc>
          <w:tcPr>
            <w:tcW w:w="1273" w:type="dxa"/>
            <w:gridSpan w:val="2"/>
            <w:noWrap/>
            <w:vAlign w:val="bottom"/>
            <w:hideMark/>
          </w:tcPr>
          <w:p w14:paraId="6E8362FF" w14:textId="77777777" w:rsidR="004E1CBF" w:rsidRPr="004067EE" w:rsidRDefault="004E1CBF" w:rsidP="00293783">
            <w:pPr>
              <w:spacing w:after="0" w:line="480" w:lineRule="auto"/>
              <w:jc w:val="right"/>
              <w:rPr>
                <w:rFonts w:ascii="Arial" w:eastAsia="Times New Roman" w:hAnsi="Arial" w:cs="Arial"/>
                <w:color w:val="000000"/>
                <w:sz w:val="20"/>
                <w:szCs w:val="20"/>
                <w:lang w:eastAsia="en-IN"/>
              </w:rPr>
            </w:pPr>
            <w:r w:rsidRPr="004067EE">
              <w:rPr>
                <w:rFonts w:ascii="Arial" w:eastAsia="Times New Roman" w:hAnsi="Arial" w:cs="Arial"/>
                <w:color w:val="000000"/>
                <w:sz w:val="20"/>
                <w:szCs w:val="20"/>
                <w:lang w:eastAsia="en-IN"/>
              </w:rPr>
              <w:t>0.00192735</w:t>
            </w:r>
          </w:p>
        </w:tc>
        <w:tc>
          <w:tcPr>
            <w:tcW w:w="1051" w:type="dxa"/>
            <w:noWrap/>
            <w:vAlign w:val="bottom"/>
            <w:hideMark/>
          </w:tcPr>
          <w:p w14:paraId="4179B2F1" w14:textId="77777777" w:rsidR="004E1CBF" w:rsidRPr="004067EE" w:rsidRDefault="004E1CBF" w:rsidP="00293783">
            <w:pPr>
              <w:spacing w:after="0" w:line="480" w:lineRule="auto"/>
              <w:jc w:val="right"/>
              <w:rPr>
                <w:rFonts w:ascii="Arial" w:eastAsia="Times New Roman" w:hAnsi="Arial" w:cs="Arial"/>
                <w:color w:val="000000"/>
                <w:sz w:val="20"/>
                <w:szCs w:val="20"/>
                <w:lang w:eastAsia="en-IN"/>
              </w:rPr>
            </w:pPr>
          </w:p>
        </w:tc>
        <w:tc>
          <w:tcPr>
            <w:tcW w:w="1220" w:type="dxa"/>
            <w:gridSpan w:val="2"/>
            <w:noWrap/>
            <w:vAlign w:val="bottom"/>
            <w:hideMark/>
          </w:tcPr>
          <w:p w14:paraId="74D2AD60" w14:textId="77777777" w:rsidR="004E1CBF" w:rsidRPr="004067EE" w:rsidRDefault="004E1CBF" w:rsidP="00293783">
            <w:pPr>
              <w:spacing w:after="0" w:line="480" w:lineRule="auto"/>
              <w:rPr>
                <w:rFonts w:ascii="Arial" w:eastAsia="Times New Roman" w:hAnsi="Arial" w:cs="Arial"/>
                <w:sz w:val="20"/>
                <w:szCs w:val="20"/>
                <w:lang w:eastAsia="en-IN"/>
              </w:rPr>
            </w:pPr>
          </w:p>
        </w:tc>
        <w:tc>
          <w:tcPr>
            <w:tcW w:w="1842" w:type="dxa"/>
            <w:gridSpan w:val="2"/>
            <w:noWrap/>
            <w:vAlign w:val="bottom"/>
            <w:hideMark/>
          </w:tcPr>
          <w:p w14:paraId="5152364F" w14:textId="77777777" w:rsidR="004E1CBF" w:rsidRPr="004067EE" w:rsidRDefault="004E1CBF" w:rsidP="00293783">
            <w:pPr>
              <w:spacing w:after="0" w:line="480" w:lineRule="auto"/>
              <w:rPr>
                <w:rFonts w:ascii="Arial" w:eastAsia="Times New Roman" w:hAnsi="Arial" w:cs="Arial"/>
                <w:sz w:val="20"/>
                <w:szCs w:val="20"/>
                <w:lang w:eastAsia="en-IN"/>
              </w:rPr>
            </w:pPr>
          </w:p>
        </w:tc>
      </w:tr>
      <w:tr w:rsidR="004E1CBF" w:rsidRPr="004067EE" w14:paraId="0571EFDC" w14:textId="77777777" w:rsidTr="00293783">
        <w:trPr>
          <w:trHeight w:val="300"/>
          <w:jc w:val="center"/>
        </w:trPr>
        <w:tc>
          <w:tcPr>
            <w:tcW w:w="1838" w:type="dxa"/>
            <w:noWrap/>
            <w:vAlign w:val="bottom"/>
            <w:hideMark/>
          </w:tcPr>
          <w:p w14:paraId="718462BC" w14:textId="77777777" w:rsidR="004E1CBF" w:rsidRPr="004067EE" w:rsidRDefault="004E1CBF" w:rsidP="00293783">
            <w:pPr>
              <w:spacing w:after="0" w:line="480" w:lineRule="auto"/>
              <w:rPr>
                <w:rFonts w:ascii="Arial" w:eastAsia="Times New Roman" w:hAnsi="Arial" w:cs="Arial"/>
                <w:color w:val="000000"/>
                <w:sz w:val="20"/>
                <w:szCs w:val="20"/>
                <w:lang w:eastAsia="en-IN"/>
              </w:rPr>
            </w:pPr>
            <w:r w:rsidRPr="004067EE">
              <w:rPr>
                <w:rFonts w:ascii="Arial" w:eastAsia="Times New Roman" w:hAnsi="Arial" w:cs="Arial"/>
                <w:color w:val="000000"/>
                <w:sz w:val="20"/>
                <w:szCs w:val="20"/>
                <w:lang w:eastAsia="en-IN"/>
              </w:rPr>
              <w:t>Total</w:t>
            </w:r>
          </w:p>
        </w:tc>
        <w:tc>
          <w:tcPr>
            <w:tcW w:w="1162" w:type="dxa"/>
            <w:noWrap/>
            <w:vAlign w:val="bottom"/>
            <w:hideMark/>
          </w:tcPr>
          <w:p w14:paraId="7ECCBC28" w14:textId="77777777" w:rsidR="004E1CBF" w:rsidRPr="004067EE" w:rsidRDefault="004E1CBF" w:rsidP="00293783">
            <w:pPr>
              <w:spacing w:after="0" w:line="480" w:lineRule="auto"/>
              <w:jc w:val="right"/>
              <w:rPr>
                <w:rFonts w:ascii="Arial" w:eastAsia="Times New Roman" w:hAnsi="Arial" w:cs="Arial"/>
                <w:color w:val="000000"/>
                <w:sz w:val="20"/>
                <w:szCs w:val="20"/>
                <w:lang w:eastAsia="en-IN"/>
              </w:rPr>
            </w:pPr>
            <w:r w:rsidRPr="004067EE">
              <w:rPr>
                <w:rFonts w:ascii="Arial" w:eastAsia="Times New Roman" w:hAnsi="Arial" w:cs="Arial"/>
                <w:color w:val="000000"/>
                <w:sz w:val="20"/>
                <w:szCs w:val="20"/>
                <w:lang w:eastAsia="en-IN"/>
              </w:rPr>
              <w:t>0.0926829</w:t>
            </w:r>
          </w:p>
        </w:tc>
        <w:tc>
          <w:tcPr>
            <w:tcW w:w="681" w:type="dxa"/>
            <w:noWrap/>
            <w:vAlign w:val="bottom"/>
            <w:hideMark/>
          </w:tcPr>
          <w:p w14:paraId="0F5B4019" w14:textId="77777777" w:rsidR="004E1CBF" w:rsidRPr="004067EE" w:rsidRDefault="004E1CBF" w:rsidP="00293783">
            <w:pPr>
              <w:spacing w:after="0" w:line="480" w:lineRule="auto"/>
              <w:jc w:val="right"/>
              <w:rPr>
                <w:rFonts w:ascii="Arial" w:eastAsia="Times New Roman" w:hAnsi="Arial" w:cs="Arial"/>
                <w:color w:val="000000"/>
                <w:sz w:val="20"/>
                <w:szCs w:val="20"/>
                <w:lang w:eastAsia="en-IN"/>
              </w:rPr>
            </w:pPr>
            <w:r w:rsidRPr="004067EE">
              <w:rPr>
                <w:rFonts w:ascii="Arial" w:eastAsia="Times New Roman" w:hAnsi="Arial" w:cs="Arial"/>
                <w:color w:val="000000"/>
                <w:sz w:val="20"/>
                <w:szCs w:val="20"/>
                <w:lang w:eastAsia="en-IN"/>
              </w:rPr>
              <w:t>9</w:t>
            </w:r>
          </w:p>
        </w:tc>
        <w:tc>
          <w:tcPr>
            <w:tcW w:w="1273" w:type="dxa"/>
            <w:gridSpan w:val="2"/>
            <w:noWrap/>
            <w:vAlign w:val="bottom"/>
            <w:hideMark/>
          </w:tcPr>
          <w:p w14:paraId="3AB6B269" w14:textId="77777777" w:rsidR="004E1CBF" w:rsidRPr="004067EE" w:rsidRDefault="004E1CBF" w:rsidP="00293783">
            <w:pPr>
              <w:spacing w:after="0" w:line="480" w:lineRule="auto"/>
              <w:rPr>
                <w:rFonts w:ascii="Arial" w:eastAsia="Times New Roman" w:hAnsi="Arial" w:cs="Arial"/>
                <w:color w:val="000000"/>
                <w:sz w:val="20"/>
                <w:szCs w:val="20"/>
                <w:lang w:eastAsia="en-IN"/>
              </w:rPr>
            </w:pPr>
            <w:r w:rsidRPr="004067EE">
              <w:rPr>
                <w:rFonts w:ascii="Arial" w:eastAsia="Times New Roman" w:hAnsi="Arial" w:cs="Arial"/>
                <w:color w:val="000000"/>
                <w:sz w:val="20"/>
                <w:szCs w:val="20"/>
                <w:lang w:eastAsia="en-IN"/>
              </w:rPr>
              <w:t> </w:t>
            </w:r>
          </w:p>
        </w:tc>
        <w:tc>
          <w:tcPr>
            <w:tcW w:w="1051" w:type="dxa"/>
            <w:noWrap/>
            <w:vAlign w:val="bottom"/>
            <w:hideMark/>
          </w:tcPr>
          <w:p w14:paraId="0DE729E2" w14:textId="77777777" w:rsidR="004E1CBF" w:rsidRPr="004067EE" w:rsidRDefault="004E1CBF" w:rsidP="00293783">
            <w:pPr>
              <w:spacing w:after="0" w:line="480" w:lineRule="auto"/>
              <w:rPr>
                <w:rFonts w:ascii="Arial" w:eastAsia="Times New Roman" w:hAnsi="Arial" w:cs="Arial"/>
                <w:color w:val="000000"/>
                <w:sz w:val="20"/>
                <w:szCs w:val="20"/>
                <w:lang w:eastAsia="en-IN"/>
              </w:rPr>
            </w:pPr>
            <w:r w:rsidRPr="004067EE">
              <w:rPr>
                <w:rFonts w:ascii="Arial" w:eastAsia="Times New Roman" w:hAnsi="Arial" w:cs="Arial"/>
                <w:color w:val="000000"/>
                <w:sz w:val="20"/>
                <w:szCs w:val="20"/>
                <w:lang w:eastAsia="en-IN"/>
              </w:rPr>
              <w:t> </w:t>
            </w:r>
          </w:p>
        </w:tc>
        <w:tc>
          <w:tcPr>
            <w:tcW w:w="1220" w:type="dxa"/>
            <w:gridSpan w:val="2"/>
            <w:noWrap/>
            <w:vAlign w:val="bottom"/>
            <w:hideMark/>
          </w:tcPr>
          <w:p w14:paraId="783E7E5E" w14:textId="77777777" w:rsidR="004E1CBF" w:rsidRPr="004067EE" w:rsidRDefault="004E1CBF" w:rsidP="00293783">
            <w:pPr>
              <w:spacing w:after="0" w:line="480" w:lineRule="auto"/>
              <w:rPr>
                <w:rFonts w:ascii="Arial" w:eastAsia="Times New Roman" w:hAnsi="Arial" w:cs="Arial"/>
                <w:color w:val="000000"/>
                <w:sz w:val="20"/>
                <w:szCs w:val="20"/>
                <w:lang w:eastAsia="en-IN"/>
              </w:rPr>
            </w:pPr>
            <w:r w:rsidRPr="004067EE">
              <w:rPr>
                <w:rFonts w:ascii="Arial" w:eastAsia="Times New Roman" w:hAnsi="Arial" w:cs="Arial"/>
                <w:color w:val="000000"/>
                <w:sz w:val="20"/>
                <w:szCs w:val="20"/>
                <w:lang w:eastAsia="en-IN"/>
              </w:rPr>
              <w:t> </w:t>
            </w:r>
          </w:p>
        </w:tc>
        <w:tc>
          <w:tcPr>
            <w:tcW w:w="1842" w:type="dxa"/>
            <w:gridSpan w:val="2"/>
            <w:noWrap/>
            <w:vAlign w:val="bottom"/>
            <w:hideMark/>
          </w:tcPr>
          <w:p w14:paraId="1082CFFE" w14:textId="77777777" w:rsidR="004E1CBF" w:rsidRPr="004067EE" w:rsidRDefault="004E1CBF" w:rsidP="00293783">
            <w:pPr>
              <w:spacing w:after="0" w:line="480" w:lineRule="auto"/>
              <w:rPr>
                <w:rFonts w:ascii="Arial" w:eastAsia="Times New Roman" w:hAnsi="Arial" w:cs="Arial"/>
                <w:color w:val="000000"/>
                <w:sz w:val="20"/>
                <w:szCs w:val="20"/>
                <w:lang w:eastAsia="en-IN"/>
              </w:rPr>
            </w:pPr>
            <w:r w:rsidRPr="004067EE">
              <w:rPr>
                <w:rFonts w:ascii="Arial" w:eastAsia="Times New Roman" w:hAnsi="Arial" w:cs="Arial"/>
                <w:color w:val="000000"/>
                <w:sz w:val="20"/>
                <w:szCs w:val="20"/>
                <w:lang w:eastAsia="en-IN"/>
              </w:rPr>
              <w:t> </w:t>
            </w:r>
          </w:p>
        </w:tc>
      </w:tr>
    </w:tbl>
    <w:p w14:paraId="7F0B8151" w14:textId="77777777" w:rsidR="004E1CBF" w:rsidRPr="004067EE" w:rsidRDefault="004E1CBF" w:rsidP="004E1CBF">
      <w:pPr>
        <w:spacing w:before="100" w:beforeAutospacing="1" w:after="100" w:afterAutospacing="1" w:line="240" w:lineRule="auto"/>
        <w:jc w:val="both"/>
        <w:rPr>
          <w:rFonts w:ascii="Arial" w:eastAsia="Times New Roman" w:hAnsi="Arial" w:cs="Arial"/>
          <w:b/>
          <w:sz w:val="20"/>
          <w:szCs w:val="20"/>
          <w:lang w:eastAsia="en-IN"/>
        </w:rPr>
      </w:pPr>
    </w:p>
    <w:p w14:paraId="03524E37" w14:textId="5B9EFAF8" w:rsidR="003E4082" w:rsidRPr="004067EE" w:rsidRDefault="004E1CBF" w:rsidP="007433F6">
      <w:pPr>
        <w:spacing w:after="0" w:line="240" w:lineRule="auto"/>
        <w:jc w:val="both"/>
        <w:rPr>
          <w:rFonts w:ascii="Arial" w:hAnsi="Arial" w:cs="Arial"/>
          <w:b/>
          <w:bCs/>
          <w:sz w:val="20"/>
          <w:szCs w:val="20"/>
        </w:rPr>
      </w:pPr>
      <w:r w:rsidRPr="004067EE">
        <w:rPr>
          <w:rFonts w:ascii="Arial" w:eastAsia="Times New Roman" w:hAnsi="Arial" w:cs="Arial"/>
          <w:sz w:val="20"/>
          <w:szCs w:val="20"/>
          <w:lang w:eastAsia="en-IN"/>
        </w:rPr>
        <w:t>*</w:t>
      </w:r>
      <w:r w:rsidRPr="004067EE">
        <w:rPr>
          <w:rFonts w:ascii="Arial" w:eastAsia="Times New Roman" w:hAnsi="Arial" w:cs="Arial"/>
          <w:b/>
          <w:sz w:val="20"/>
          <w:szCs w:val="20"/>
          <w:lang w:eastAsia="en-IN"/>
        </w:rPr>
        <w:t>SS</w:t>
      </w:r>
      <w:r w:rsidRPr="004067EE">
        <w:rPr>
          <w:rFonts w:ascii="Arial" w:eastAsia="Times New Roman" w:hAnsi="Arial" w:cs="Arial"/>
          <w:sz w:val="20"/>
          <w:szCs w:val="20"/>
          <w:lang w:eastAsia="en-IN"/>
        </w:rPr>
        <w:t>-Sum of Square, *</w:t>
      </w:r>
      <w:r w:rsidRPr="004067EE">
        <w:rPr>
          <w:rFonts w:ascii="Arial" w:eastAsia="Times New Roman" w:hAnsi="Arial" w:cs="Arial"/>
          <w:b/>
          <w:sz w:val="20"/>
          <w:szCs w:val="20"/>
          <w:lang w:eastAsia="en-IN"/>
        </w:rPr>
        <w:t>df</w:t>
      </w:r>
      <w:r w:rsidRPr="004067EE">
        <w:rPr>
          <w:rFonts w:ascii="Arial" w:eastAsia="Times New Roman" w:hAnsi="Arial" w:cs="Arial"/>
          <w:sz w:val="20"/>
          <w:szCs w:val="20"/>
          <w:lang w:eastAsia="en-IN"/>
        </w:rPr>
        <w:t>-</w:t>
      </w:r>
      <w:r w:rsidR="007433F6">
        <w:rPr>
          <w:rFonts w:ascii="Arial" w:eastAsia="Times New Roman" w:hAnsi="Arial" w:cs="Arial"/>
          <w:sz w:val="20"/>
          <w:szCs w:val="20"/>
          <w:lang w:eastAsia="en-IN"/>
        </w:rPr>
        <w:t>Degree</w:t>
      </w:r>
      <w:r w:rsidRPr="004067EE">
        <w:rPr>
          <w:rFonts w:ascii="Arial" w:eastAsia="Times New Roman" w:hAnsi="Arial" w:cs="Arial"/>
          <w:sz w:val="20"/>
          <w:szCs w:val="20"/>
          <w:lang w:eastAsia="en-IN"/>
        </w:rPr>
        <w:t xml:space="preserve"> of Freedom, *</w:t>
      </w:r>
      <w:r w:rsidRPr="004067EE">
        <w:rPr>
          <w:rFonts w:ascii="Arial" w:eastAsia="Times New Roman" w:hAnsi="Arial" w:cs="Arial"/>
          <w:b/>
          <w:sz w:val="20"/>
          <w:szCs w:val="20"/>
          <w:lang w:eastAsia="en-IN"/>
        </w:rPr>
        <w:t>MS</w:t>
      </w:r>
      <w:r w:rsidRPr="004067EE">
        <w:rPr>
          <w:rFonts w:ascii="Arial" w:eastAsia="Times New Roman" w:hAnsi="Arial" w:cs="Arial"/>
          <w:sz w:val="20"/>
          <w:szCs w:val="20"/>
          <w:lang w:eastAsia="en-IN"/>
        </w:rPr>
        <w:t>-Mean Square, *</w:t>
      </w:r>
      <w:r w:rsidRPr="004067EE">
        <w:rPr>
          <w:rFonts w:ascii="Arial" w:eastAsia="Times New Roman" w:hAnsi="Arial" w:cs="Arial"/>
          <w:b/>
          <w:sz w:val="20"/>
          <w:szCs w:val="20"/>
          <w:lang w:eastAsia="en-IN"/>
        </w:rPr>
        <w:t>F</w:t>
      </w:r>
      <w:r w:rsidRPr="004067EE">
        <w:rPr>
          <w:rFonts w:ascii="Arial" w:eastAsia="Times New Roman" w:hAnsi="Arial" w:cs="Arial"/>
          <w:sz w:val="20"/>
          <w:szCs w:val="20"/>
          <w:lang w:eastAsia="en-IN"/>
        </w:rPr>
        <w:t>-F-Static or F-Ratio, *</w:t>
      </w:r>
      <w:r w:rsidRPr="004067EE">
        <w:rPr>
          <w:rFonts w:ascii="Arial" w:eastAsia="Times New Roman" w:hAnsi="Arial" w:cs="Arial"/>
          <w:b/>
          <w:sz w:val="20"/>
          <w:szCs w:val="20"/>
          <w:lang w:eastAsia="en-IN"/>
        </w:rPr>
        <w:t>P</w:t>
      </w:r>
      <w:r w:rsidRPr="004067EE">
        <w:rPr>
          <w:rFonts w:ascii="Arial" w:eastAsia="Times New Roman" w:hAnsi="Arial" w:cs="Arial"/>
          <w:sz w:val="20"/>
          <w:szCs w:val="20"/>
          <w:lang w:eastAsia="en-IN"/>
        </w:rPr>
        <w:t>-</w:t>
      </w:r>
      <w:r w:rsidRPr="004067EE">
        <w:rPr>
          <w:rFonts w:ascii="Arial" w:eastAsia="Times New Roman" w:hAnsi="Arial" w:cs="Arial"/>
          <w:b/>
          <w:sz w:val="20"/>
          <w:szCs w:val="20"/>
          <w:lang w:eastAsia="en-IN"/>
        </w:rPr>
        <w:t>value</w:t>
      </w:r>
      <w:r w:rsidRPr="004067EE">
        <w:rPr>
          <w:rFonts w:ascii="Arial" w:eastAsia="Times New Roman" w:hAnsi="Arial" w:cs="Arial"/>
          <w:sz w:val="20"/>
          <w:szCs w:val="20"/>
          <w:lang w:eastAsia="en-IN"/>
        </w:rPr>
        <w:t>-</w:t>
      </w:r>
      <w:r w:rsidR="007433F6">
        <w:rPr>
          <w:rFonts w:ascii="Arial" w:eastAsia="Times New Roman" w:hAnsi="Arial" w:cs="Arial"/>
          <w:sz w:val="20"/>
          <w:szCs w:val="20"/>
          <w:lang w:eastAsia="en-IN"/>
        </w:rPr>
        <w:t>Probability</w:t>
      </w:r>
      <w:r w:rsidRPr="004067EE">
        <w:rPr>
          <w:rFonts w:ascii="Arial" w:eastAsia="Times New Roman" w:hAnsi="Arial" w:cs="Arial"/>
          <w:sz w:val="20"/>
          <w:szCs w:val="20"/>
          <w:lang w:eastAsia="en-IN"/>
        </w:rPr>
        <w:t xml:space="preserve"> Value, *</w:t>
      </w:r>
      <w:r w:rsidR="007433F6">
        <w:rPr>
          <w:rFonts w:ascii="Arial" w:eastAsia="Times New Roman" w:hAnsi="Arial" w:cs="Arial"/>
          <w:b/>
          <w:i/>
          <w:iCs/>
          <w:color w:val="000000"/>
          <w:sz w:val="20"/>
          <w:szCs w:val="20"/>
          <w:lang w:eastAsia="en-IN"/>
        </w:rPr>
        <w:t>F</w:t>
      </w:r>
      <w:r w:rsidRPr="004067EE">
        <w:rPr>
          <w:rFonts w:ascii="Arial" w:eastAsia="Times New Roman" w:hAnsi="Arial" w:cs="Arial"/>
          <w:b/>
          <w:i/>
          <w:iCs/>
          <w:color w:val="000000"/>
          <w:sz w:val="20"/>
          <w:szCs w:val="20"/>
          <w:lang w:eastAsia="en-IN"/>
        </w:rPr>
        <w:t xml:space="preserve"> crit</w:t>
      </w:r>
      <w:r w:rsidRPr="004067EE">
        <w:rPr>
          <w:rFonts w:ascii="Arial" w:eastAsia="Times New Roman" w:hAnsi="Arial" w:cs="Arial"/>
          <w:sz w:val="20"/>
          <w:szCs w:val="20"/>
          <w:lang w:eastAsia="en-IN"/>
        </w:rPr>
        <w:t>-</w:t>
      </w:r>
      <w:r w:rsidR="007433F6">
        <w:rPr>
          <w:rFonts w:ascii="Arial" w:eastAsia="Times New Roman" w:hAnsi="Arial" w:cs="Arial"/>
          <w:sz w:val="20"/>
          <w:szCs w:val="20"/>
          <w:lang w:eastAsia="en-IN"/>
        </w:rPr>
        <w:t>F-critical</w:t>
      </w:r>
      <w:r w:rsidRPr="004067EE">
        <w:rPr>
          <w:rFonts w:ascii="Arial" w:eastAsia="Times New Roman" w:hAnsi="Arial" w:cs="Arial"/>
          <w:sz w:val="20"/>
          <w:szCs w:val="20"/>
          <w:lang w:eastAsia="en-IN"/>
        </w:rPr>
        <w:t xml:space="preserve"> value, *ABA-Abscisic Acid</w:t>
      </w:r>
    </w:p>
    <w:p w14:paraId="1C98BD7E" w14:textId="77777777" w:rsidR="003E4082" w:rsidRPr="004067EE" w:rsidRDefault="003E4082" w:rsidP="007433F6">
      <w:pPr>
        <w:spacing w:after="0" w:line="240" w:lineRule="auto"/>
        <w:jc w:val="both"/>
        <w:rPr>
          <w:rFonts w:ascii="Arial" w:hAnsi="Arial" w:cs="Arial"/>
          <w:b/>
          <w:bCs/>
          <w:sz w:val="20"/>
          <w:szCs w:val="20"/>
        </w:rPr>
      </w:pPr>
    </w:p>
    <w:p w14:paraId="64A33F16" w14:textId="77777777" w:rsidR="003E4082" w:rsidRPr="004067EE" w:rsidRDefault="003E4082" w:rsidP="00BD13B9">
      <w:pPr>
        <w:spacing w:after="0" w:line="240" w:lineRule="auto"/>
        <w:rPr>
          <w:rFonts w:ascii="Arial" w:hAnsi="Arial" w:cs="Arial"/>
          <w:b/>
          <w:bCs/>
          <w:sz w:val="20"/>
          <w:szCs w:val="20"/>
        </w:rPr>
      </w:pPr>
    </w:p>
    <w:p w14:paraId="2FFBF4E9" w14:textId="435339C2" w:rsidR="003E4082" w:rsidRPr="00CE0C95" w:rsidRDefault="00CE0C95" w:rsidP="00BD13B9">
      <w:pPr>
        <w:spacing w:after="0" w:line="240" w:lineRule="auto"/>
        <w:rPr>
          <w:rFonts w:ascii="Arial" w:hAnsi="Arial" w:cs="Arial"/>
          <w:b/>
          <w:bCs/>
        </w:rPr>
      </w:pPr>
      <w:r>
        <w:rPr>
          <w:rFonts w:ascii="Arial" w:hAnsi="Arial" w:cs="Arial"/>
          <w:b/>
          <w:bCs/>
        </w:rPr>
        <w:t xml:space="preserve">5.0 </w:t>
      </w:r>
      <w:r w:rsidR="009676D1" w:rsidRPr="00CE0C95">
        <w:rPr>
          <w:rFonts w:ascii="Arial" w:hAnsi="Arial" w:cs="Arial"/>
          <w:b/>
          <w:bCs/>
        </w:rPr>
        <w:t>CONCLUSION</w:t>
      </w:r>
    </w:p>
    <w:p w14:paraId="5EC62B92" w14:textId="77777777" w:rsidR="009676D1" w:rsidRDefault="009676D1" w:rsidP="00BD13B9">
      <w:pPr>
        <w:spacing w:after="0" w:line="240" w:lineRule="auto"/>
        <w:rPr>
          <w:rFonts w:ascii="Arial" w:hAnsi="Arial" w:cs="Arial"/>
          <w:b/>
          <w:bCs/>
          <w:sz w:val="20"/>
          <w:szCs w:val="20"/>
        </w:rPr>
      </w:pPr>
    </w:p>
    <w:p w14:paraId="0B6E2162" w14:textId="1A712DBA" w:rsidR="00EE0C22" w:rsidRDefault="00EB448E" w:rsidP="007433F6">
      <w:pPr>
        <w:spacing w:after="0" w:line="240" w:lineRule="auto"/>
        <w:jc w:val="both"/>
        <w:rPr>
          <w:rFonts w:ascii="Arial" w:hAnsi="Arial" w:cs="Arial"/>
          <w:sz w:val="20"/>
          <w:szCs w:val="20"/>
        </w:rPr>
      </w:pPr>
      <w:r>
        <w:rPr>
          <w:rFonts w:ascii="Arial" w:hAnsi="Arial" w:cs="Arial"/>
          <w:sz w:val="20"/>
          <w:szCs w:val="20"/>
        </w:rPr>
        <w:t xml:space="preserve">The present study concluded that </w:t>
      </w:r>
      <w:r w:rsidR="008106C5">
        <w:rPr>
          <w:rFonts w:ascii="Arial" w:hAnsi="Arial" w:cs="Arial"/>
          <w:sz w:val="20"/>
          <w:szCs w:val="20"/>
        </w:rPr>
        <w:t xml:space="preserve">low-temperature stress in the Doon Valley led to increased abscisic acid levels </w:t>
      </w:r>
      <w:r>
        <w:rPr>
          <w:rFonts w:ascii="Arial" w:hAnsi="Arial" w:cs="Arial"/>
          <w:sz w:val="20"/>
          <w:szCs w:val="20"/>
        </w:rPr>
        <w:t>in Indian mustard (Brassica juncea L.). In both rabi season</w:t>
      </w:r>
      <w:r w:rsidR="008106C5">
        <w:rPr>
          <w:rFonts w:ascii="Arial" w:hAnsi="Arial" w:cs="Arial"/>
          <w:sz w:val="20"/>
          <w:szCs w:val="20"/>
        </w:rPr>
        <w:t>s</w:t>
      </w:r>
      <w:r>
        <w:rPr>
          <w:rFonts w:ascii="Arial" w:hAnsi="Arial" w:cs="Arial"/>
          <w:sz w:val="20"/>
          <w:szCs w:val="20"/>
        </w:rPr>
        <w:t xml:space="preserve"> (2023-24 &amp; 2024-25), timely sow</w:t>
      </w:r>
      <w:r w:rsidR="008106C5">
        <w:rPr>
          <w:rFonts w:ascii="Arial" w:hAnsi="Arial" w:cs="Arial"/>
          <w:sz w:val="20"/>
          <w:szCs w:val="20"/>
        </w:rPr>
        <w:t xml:space="preserve">n crops of Indian mustard </w:t>
      </w:r>
      <w:r w:rsidR="00FA2A61">
        <w:rPr>
          <w:rFonts w:ascii="Arial" w:hAnsi="Arial" w:cs="Arial"/>
          <w:sz w:val="20"/>
          <w:szCs w:val="20"/>
        </w:rPr>
        <w:t>synthesize</w:t>
      </w:r>
      <w:r w:rsidR="008106C5">
        <w:rPr>
          <w:rFonts w:ascii="Arial" w:hAnsi="Arial" w:cs="Arial"/>
          <w:sz w:val="20"/>
          <w:szCs w:val="20"/>
        </w:rPr>
        <w:t xml:space="preserve"> more abscisic acid due to low temperature at the time of sampling, whereas early and late sown crops </w:t>
      </w:r>
      <w:r w:rsidR="00FA2A61">
        <w:rPr>
          <w:rFonts w:ascii="Arial" w:hAnsi="Arial" w:cs="Arial"/>
          <w:sz w:val="20"/>
          <w:szCs w:val="20"/>
        </w:rPr>
        <w:t>synthesize</w:t>
      </w:r>
      <w:r w:rsidR="008106C5">
        <w:rPr>
          <w:rFonts w:ascii="Arial" w:hAnsi="Arial" w:cs="Arial"/>
          <w:sz w:val="20"/>
          <w:szCs w:val="20"/>
        </w:rPr>
        <w:t xml:space="preserve"> comparatively less abscisic acid due to moderate or high temperature. At the time of sampling, the </w:t>
      </w:r>
      <w:r w:rsidR="00FA2A61">
        <w:rPr>
          <w:rFonts w:ascii="Arial" w:hAnsi="Arial" w:cs="Arial"/>
          <w:sz w:val="20"/>
          <w:szCs w:val="20"/>
        </w:rPr>
        <w:t>severity of low temperature was very high, whereas that of high temperature was only slightly</w:t>
      </w:r>
      <w:r w:rsidR="008106C5">
        <w:rPr>
          <w:rFonts w:ascii="Arial" w:hAnsi="Arial" w:cs="Arial"/>
          <w:sz w:val="20"/>
          <w:szCs w:val="20"/>
        </w:rPr>
        <w:t xml:space="preserve"> higher; consequently, the influence of low temperature was greater on abscisic acid synthesis in Doon Valley.</w:t>
      </w:r>
    </w:p>
    <w:p w14:paraId="696D4940" w14:textId="77777777" w:rsidR="00EE0C22" w:rsidRPr="009676D1" w:rsidRDefault="00EE0C22" w:rsidP="007433F6">
      <w:pPr>
        <w:spacing w:after="0" w:line="240" w:lineRule="auto"/>
        <w:jc w:val="both"/>
        <w:rPr>
          <w:rFonts w:ascii="Arial" w:hAnsi="Arial" w:cs="Arial"/>
          <w:sz w:val="20"/>
          <w:szCs w:val="20"/>
        </w:rPr>
      </w:pPr>
    </w:p>
    <w:p w14:paraId="4C5A87CF" w14:textId="17B36631" w:rsidR="003E4082" w:rsidRPr="008631DF" w:rsidRDefault="008631DF" w:rsidP="008631DF">
      <w:pPr>
        <w:spacing w:after="0" w:line="240" w:lineRule="auto"/>
        <w:jc w:val="both"/>
        <w:rPr>
          <w:rFonts w:ascii="Arial" w:hAnsi="Arial" w:cs="Arial"/>
          <w:sz w:val="18"/>
          <w:szCs w:val="18"/>
        </w:rPr>
      </w:pPr>
      <w:r w:rsidRPr="008631DF">
        <w:rPr>
          <w:rFonts w:ascii="Arial" w:hAnsi="Arial" w:cs="Arial"/>
          <w:sz w:val="18"/>
          <w:szCs w:val="18"/>
        </w:rPr>
        <w:t>In terms of genotypic performance, May</w:t>
      </w:r>
      <w:r w:rsidR="00BE764E">
        <w:rPr>
          <w:rFonts w:ascii="Arial" w:hAnsi="Arial" w:cs="Arial"/>
          <w:sz w:val="18"/>
          <w:szCs w:val="18"/>
        </w:rPr>
        <w:t>a</w:t>
      </w:r>
      <w:r w:rsidRPr="008631DF">
        <w:rPr>
          <w:rFonts w:ascii="Arial" w:hAnsi="Arial" w:cs="Arial"/>
          <w:sz w:val="18"/>
          <w:szCs w:val="18"/>
        </w:rPr>
        <w:t xml:space="preserve"> performed very well in the timely sowing of both the rabi seasons (2023-24 &amp; 2024-25), whereas Vardan (early vs. timely) and Kanti (late vs.</w:t>
      </w:r>
      <w:r w:rsidRPr="008631DF">
        <w:rPr>
          <w:rFonts w:ascii="Arial" w:hAnsi="Arial" w:cs="Arial"/>
          <w:sz w:val="20"/>
          <w:szCs w:val="20"/>
        </w:rPr>
        <w:t xml:space="preserve"> timely) showed smaller percentage differences. </w:t>
      </w:r>
      <w:r w:rsidR="00C875BC">
        <w:rPr>
          <w:rFonts w:ascii="Arial" w:hAnsi="Arial" w:cs="Arial"/>
          <w:sz w:val="20"/>
          <w:szCs w:val="20"/>
        </w:rPr>
        <w:t>ANOVA indicated that the reduction in abscisic acid levels in the early (F = 40.09; p &lt; 0.001) and late (F = 56.02; p &lt; 0.001) seasons was highly significant, suggesting that low-temperature stress favours abscisic acid synthesis when sowing is timed.</w:t>
      </w:r>
    </w:p>
    <w:p w14:paraId="7DDA5EAF" w14:textId="77777777" w:rsidR="003E4082" w:rsidRDefault="003E4082" w:rsidP="00BD13B9">
      <w:pPr>
        <w:spacing w:after="0" w:line="240" w:lineRule="auto"/>
        <w:rPr>
          <w:rFonts w:ascii="Arial" w:hAnsi="Arial" w:cs="Arial"/>
          <w:b/>
          <w:bCs/>
          <w:sz w:val="18"/>
          <w:szCs w:val="18"/>
        </w:rPr>
      </w:pPr>
    </w:p>
    <w:p w14:paraId="71840C06" w14:textId="77777777" w:rsidR="003E4082" w:rsidRDefault="003E4082" w:rsidP="00BD13B9">
      <w:pPr>
        <w:spacing w:after="0" w:line="240" w:lineRule="auto"/>
        <w:rPr>
          <w:rFonts w:ascii="Arial" w:hAnsi="Arial" w:cs="Arial"/>
          <w:b/>
          <w:bCs/>
          <w:sz w:val="18"/>
          <w:szCs w:val="18"/>
        </w:rPr>
      </w:pPr>
    </w:p>
    <w:p w14:paraId="10376264" w14:textId="77777777" w:rsidR="003E4082" w:rsidRDefault="003E4082" w:rsidP="00BD13B9">
      <w:pPr>
        <w:spacing w:after="0" w:line="240" w:lineRule="auto"/>
        <w:rPr>
          <w:rFonts w:ascii="Arial" w:hAnsi="Arial" w:cs="Arial"/>
          <w:b/>
          <w:bCs/>
          <w:sz w:val="18"/>
          <w:szCs w:val="18"/>
        </w:rPr>
      </w:pPr>
    </w:p>
    <w:p w14:paraId="4C74BC3B" w14:textId="41571997" w:rsidR="003E4082" w:rsidRPr="00D6362F" w:rsidRDefault="00D6362F" w:rsidP="00BD13B9">
      <w:pPr>
        <w:spacing w:after="0" w:line="240" w:lineRule="auto"/>
        <w:rPr>
          <w:rFonts w:ascii="Arial" w:hAnsi="Arial" w:cs="Arial"/>
          <w:b/>
          <w:bCs/>
        </w:rPr>
      </w:pPr>
      <w:r w:rsidRPr="00D6362F">
        <w:rPr>
          <w:rFonts w:ascii="Arial" w:hAnsi="Arial" w:cs="Arial"/>
          <w:b/>
          <w:bCs/>
        </w:rPr>
        <w:t>REFERENCE</w:t>
      </w:r>
    </w:p>
    <w:p w14:paraId="0E69C710" w14:textId="77777777" w:rsidR="00D6362F" w:rsidRDefault="00D6362F" w:rsidP="00BD13B9">
      <w:pPr>
        <w:spacing w:after="0" w:line="240" w:lineRule="auto"/>
        <w:rPr>
          <w:rFonts w:ascii="Arial" w:hAnsi="Arial" w:cs="Arial"/>
          <w:b/>
          <w:bCs/>
          <w:sz w:val="18"/>
          <w:szCs w:val="18"/>
        </w:rPr>
      </w:pPr>
    </w:p>
    <w:p w14:paraId="18058A84" w14:textId="77777777" w:rsidR="00D6362F" w:rsidRPr="00D6362F" w:rsidRDefault="00D6362F" w:rsidP="00D6362F">
      <w:pPr>
        <w:pStyle w:val="ListParagraph"/>
        <w:numPr>
          <w:ilvl w:val="0"/>
          <w:numId w:val="1"/>
        </w:numPr>
        <w:spacing w:after="0" w:line="240" w:lineRule="auto"/>
        <w:jc w:val="both"/>
        <w:rPr>
          <w:rFonts w:ascii="Arial" w:eastAsia="Times New Roman" w:hAnsi="Arial" w:cs="Arial"/>
          <w:sz w:val="20"/>
          <w:szCs w:val="20"/>
          <w:lang w:eastAsia="en-IN"/>
        </w:rPr>
      </w:pPr>
      <w:r w:rsidRPr="00D6362F">
        <w:rPr>
          <w:rFonts w:ascii="Arial" w:eastAsia="Times New Roman" w:hAnsi="Arial" w:cs="Arial"/>
          <w:sz w:val="20"/>
          <w:szCs w:val="20"/>
          <w:lang w:eastAsia="en-IN"/>
        </w:rPr>
        <w:t xml:space="preserve">Gupta, A., Chauhan, S., Tyagi, S. D., &amp; Singh, S. (2023). Genetic Variability, Heritability, Genetic Advance and Cluster Analysis in Indian Mustard (Brassica juncea L. Czern &amp; Coss.) Under Timely and Late Sown Conditions. </w:t>
      </w:r>
      <w:r w:rsidRPr="00D6362F">
        <w:rPr>
          <w:rFonts w:ascii="Arial" w:eastAsia="Times New Roman" w:hAnsi="Arial" w:cs="Arial"/>
          <w:i/>
          <w:iCs/>
          <w:sz w:val="20"/>
          <w:szCs w:val="20"/>
          <w:lang w:eastAsia="en-IN"/>
        </w:rPr>
        <w:t>International Journal of Plant &amp; Soil Science</w:t>
      </w:r>
      <w:r w:rsidRPr="00D6362F">
        <w:rPr>
          <w:rFonts w:ascii="Arial" w:eastAsia="Times New Roman" w:hAnsi="Arial" w:cs="Arial"/>
          <w:sz w:val="20"/>
          <w:szCs w:val="20"/>
          <w:lang w:eastAsia="en-IN"/>
        </w:rPr>
        <w:t xml:space="preserve">, </w:t>
      </w:r>
      <w:r w:rsidRPr="00D6362F">
        <w:rPr>
          <w:rFonts w:ascii="Arial" w:eastAsia="Times New Roman" w:hAnsi="Arial" w:cs="Arial"/>
          <w:i/>
          <w:iCs/>
          <w:sz w:val="20"/>
          <w:szCs w:val="20"/>
          <w:lang w:eastAsia="en-IN"/>
        </w:rPr>
        <w:t>35</w:t>
      </w:r>
      <w:r w:rsidRPr="00D6362F">
        <w:rPr>
          <w:rFonts w:ascii="Arial" w:eastAsia="Times New Roman" w:hAnsi="Arial" w:cs="Arial"/>
          <w:sz w:val="20"/>
          <w:szCs w:val="20"/>
          <w:lang w:eastAsia="en-IN"/>
        </w:rPr>
        <w:t xml:space="preserve">(19), 292–301. </w:t>
      </w:r>
      <w:hyperlink r:id="rId14" w:history="1">
        <w:r w:rsidRPr="00D6362F">
          <w:rPr>
            <w:rStyle w:val="Hyperlink"/>
            <w:rFonts w:ascii="Arial" w:eastAsia="Times New Roman" w:hAnsi="Arial" w:cs="Arial"/>
            <w:color w:val="auto"/>
            <w:sz w:val="20"/>
            <w:szCs w:val="20"/>
            <w:lang w:eastAsia="en-IN"/>
          </w:rPr>
          <w:t>https://doi.org/10.9734/ijpss/2023/v35i193554</w:t>
        </w:r>
      </w:hyperlink>
    </w:p>
    <w:p w14:paraId="279FA9DE" w14:textId="77777777" w:rsidR="00D6362F" w:rsidRPr="00D6362F" w:rsidRDefault="00D6362F" w:rsidP="00D6362F">
      <w:pPr>
        <w:pStyle w:val="ListParagraph"/>
        <w:numPr>
          <w:ilvl w:val="0"/>
          <w:numId w:val="1"/>
        </w:numPr>
        <w:spacing w:after="0" w:line="240" w:lineRule="auto"/>
        <w:jc w:val="both"/>
        <w:rPr>
          <w:rFonts w:ascii="Arial" w:eastAsia="Times New Roman" w:hAnsi="Arial" w:cs="Arial"/>
          <w:sz w:val="20"/>
          <w:szCs w:val="20"/>
          <w:lang w:eastAsia="en-IN"/>
        </w:rPr>
      </w:pPr>
      <w:r w:rsidRPr="00D6362F">
        <w:rPr>
          <w:rFonts w:ascii="Arial" w:eastAsia="Times New Roman" w:hAnsi="Arial" w:cs="Arial"/>
          <w:sz w:val="20"/>
          <w:szCs w:val="20"/>
          <w:lang w:eastAsia="en-IN"/>
        </w:rPr>
        <w:t xml:space="preserve">Kumari, A., &amp; Kumari, V. (2018). Genetic Variability and Divergence Studies for Seed Yield and Component Characters in Indian Mustard [Brassica juncea (l.) Czern. &amp; </w:t>
      </w:r>
      <w:proofErr w:type="spellStart"/>
      <w:r w:rsidRPr="00D6362F">
        <w:rPr>
          <w:rFonts w:ascii="Arial" w:eastAsia="Times New Roman" w:hAnsi="Arial" w:cs="Arial"/>
          <w:sz w:val="20"/>
          <w:szCs w:val="20"/>
          <w:lang w:eastAsia="en-IN"/>
        </w:rPr>
        <w:t>coss</w:t>
      </w:r>
      <w:proofErr w:type="spellEnd"/>
      <w:r w:rsidRPr="00D6362F">
        <w:rPr>
          <w:rFonts w:ascii="Arial" w:eastAsia="Times New Roman" w:hAnsi="Arial" w:cs="Arial"/>
          <w:sz w:val="20"/>
          <w:szCs w:val="20"/>
          <w:lang w:eastAsia="en-IN"/>
        </w:rPr>
        <w:t xml:space="preserve">.] Over Environments. </w:t>
      </w:r>
      <w:r w:rsidRPr="00D6362F">
        <w:rPr>
          <w:rFonts w:ascii="Arial" w:eastAsia="Times New Roman" w:hAnsi="Arial" w:cs="Arial"/>
          <w:i/>
          <w:iCs/>
          <w:sz w:val="20"/>
          <w:szCs w:val="20"/>
          <w:lang w:eastAsia="en-IN"/>
        </w:rPr>
        <w:t>International Journal of Current Microbiology and Applied Sciences</w:t>
      </w:r>
      <w:r w:rsidRPr="00D6362F">
        <w:rPr>
          <w:rFonts w:ascii="Arial" w:eastAsia="Times New Roman" w:hAnsi="Arial" w:cs="Arial"/>
          <w:sz w:val="20"/>
          <w:szCs w:val="20"/>
          <w:lang w:eastAsia="en-IN"/>
        </w:rPr>
        <w:t xml:space="preserve">, </w:t>
      </w:r>
      <w:r w:rsidRPr="00D6362F">
        <w:rPr>
          <w:rFonts w:ascii="Arial" w:eastAsia="Times New Roman" w:hAnsi="Arial" w:cs="Arial"/>
          <w:i/>
          <w:iCs/>
          <w:sz w:val="20"/>
          <w:szCs w:val="20"/>
          <w:lang w:eastAsia="en-IN"/>
        </w:rPr>
        <w:t>7</w:t>
      </w:r>
      <w:r w:rsidRPr="00D6362F">
        <w:rPr>
          <w:rFonts w:ascii="Arial" w:eastAsia="Times New Roman" w:hAnsi="Arial" w:cs="Arial"/>
          <w:sz w:val="20"/>
          <w:szCs w:val="20"/>
          <w:lang w:eastAsia="en-IN"/>
        </w:rPr>
        <w:t>(07), 3376–3388. https://doi.org/10.20546/ijcmas.2018.707.393</w:t>
      </w:r>
    </w:p>
    <w:p w14:paraId="3344812A" w14:textId="77777777" w:rsidR="00D6362F" w:rsidRPr="00D6362F" w:rsidRDefault="00D6362F" w:rsidP="00D6362F">
      <w:pPr>
        <w:pStyle w:val="ListParagraph"/>
        <w:numPr>
          <w:ilvl w:val="0"/>
          <w:numId w:val="1"/>
        </w:numPr>
        <w:spacing w:before="100" w:beforeAutospacing="1" w:after="100" w:afterAutospacing="1" w:line="240" w:lineRule="auto"/>
        <w:jc w:val="both"/>
        <w:rPr>
          <w:rFonts w:ascii="Arial" w:eastAsia="Times New Roman" w:hAnsi="Arial" w:cs="Arial"/>
          <w:bCs/>
          <w:sz w:val="20"/>
          <w:szCs w:val="20"/>
          <w:lang w:eastAsia="en-IN"/>
        </w:rPr>
      </w:pPr>
      <w:r w:rsidRPr="00D6362F">
        <w:rPr>
          <w:rFonts w:ascii="Arial" w:eastAsia="Times New Roman" w:hAnsi="Arial" w:cs="Arial"/>
          <w:bCs/>
          <w:sz w:val="20"/>
          <w:szCs w:val="20"/>
          <w:lang w:eastAsia="en-IN"/>
        </w:rPr>
        <w:t xml:space="preserve">Nambara, E., and Marion-Poll, A. (2005). “Abscisic acid biosynthesis and catabolism.” </w:t>
      </w:r>
      <w:r w:rsidRPr="00D6362F">
        <w:rPr>
          <w:rFonts w:ascii="Arial" w:eastAsia="Times New Roman" w:hAnsi="Arial" w:cs="Arial"/>
          <w:bCs/>
          <w:i/>
          <w:sz w:val="20"/>
          <w:szCs w:val="20"/>
          <w:lang w:eastAsia="en-IN"/>
        </w:rPr>
        <w:t>Annual Revie of Plant Biology, 56, 165-185.</w:t>
      </w:r>
    </w:p>
    <w:p w14:paraId="661C0817" w14:textId="77777777" w:rsidR="00D6362F" w:rsidRPr="00D6362F" w:rsidRDefault="00D6362F" w:rsidP="00D6362F">
      <w:pPr>
        <w:pStyle w:val="ListParagraph"/>
        <w:numPr>
          <w:ilvl w:val="0"/>
          <w:numId w:val="1"/>
        </w:numPr>
        <w:spacing w:before="100" w:beforeAutospacing="1" w:after="100" w:afterAutospacing="1" w:line="240" w:lineRule="auto"/>
        <w:jc w:val="both"/>
        <w:rPr>
          <w:rFonts w:ascii="Arial" w:eastAsia="Times New Roman" w:hAnsi="Arial" w:cs="Arial"/>
          <w:bCs/>
          <w:sz w:val="20"/>
          <w:szCs w:val="20"/>
          <w:lang w:eastAsia="en-IN"/>
        </w:rPr>
      </w:pPr>
      <w:r w:rsidRPr="00D6362F">
        <w:rPr>
          <w:rFonts w:ascii="Arial" w:eastAsia="Times New Roman" w:hAnsi="Arial" w:cs="Arial"/>
          <w:bCs/>
          <w:sz w:val="20"/>
          <w:szCs w:val="20"/>
          <w:lang w:eastAsia="en-IN"/>
        </w:rPr>
        <w:t xml:space="preserve">Kermode, A. R. (2005). “Role of abscisic acid in seed dormancy and germination.” </w:t>
      </w:r>
      <w:r w:rsidRPr="00D6362F">
        <w:rPr>
          <w:rFonts w:ascii="Arial" w:eastAsia="Times New Roman" w:hAnsi="Arial" w:cs="Arial"/>
          <w:bCs/>
          <w:i/>
          <w:sz w:val="20"/>
          <w:szCs w:val="20"/>
          <w:lang w:eastAsia="en-IN"/>
        </w:rPr>
        <w:t>Seed Science Research, 15(3), 85-95.</w:t>
      </w:r>
    </w:p>
    <w:p w14:paraId="5C6F4068" w14:textId="77777777" w:rsidR="00D6362F" w:rsidRPr="00D6362F" w:rsidRDefault="00D6362F" w:rsidP="00D6362F">
      <w:pPr>
        <w:pStyle w:val="ListParagraph"/>
        <w:numPr>
          <w:ilvl w:val="0"/>
          <w:numId w:val="1"/>
        </w:numPr>
        <w:spacing w:before="100" w:beforeAutospacing="1" w:after="100" w:afterAutospacing="1" w:line="240" w:lineRule="auto"/>
        <w:jc w:val="both"/>
        <w:rPr>
          <w:rFonts w:ascii="Arial" w:eastAsia="Times New Roman" w:hAnsi="Arial" w:cs="Arial"/>
          <w:bCs/>
          <w:i/>
          <w:sz w:val="20"/>
          <w:szCs w:val="20"/>
          <w:lang w:eastAsia="en-IN"/>
        </w:rPr>
      </w:pPr>
      <w:r w:rsidRPr="00D6362F">
        <w:rPr>
          <w:rFonts w:ascii="Arial" w:eastAsia="Times New Roman" w:hAnsi="Arial" w:cs="Arial"/>
          <w:bCs/>
          <w:sz w:val="20"/>
          <w:szCs w:val="20"/>
          <w:lang w:eastAsia="en-IN"/>
        </w:rPr>
        <w:t xml:space="preserve">Zhang, S., Wang, H., and Li, J. (2018). “Development and validation of an HPCL method for quantification of abscisic acid in plant tissues.” </w:t>
      </w:r>
      <w:r w:rsidRPr="00D6362F">
        <w:rPr>
          <w:rFonts w:ascii="Arial" w:eastAsia="Times New Roman" w:hAnsi="Arial" w:cs="Arial"/>
          <w:bCs/>
          <w:i/>
          <w:sz w:val="20"/>
          <w:szCs w:val="20"/>
          <w:lang w:eastAsia="en-IN"/>
        </w:rPr>
        <w:t>Journal of Chromatography A, 1562, 1-8.</w:t>
      </w:r>
    </w:p>
    <w:p w14:paraId="3306BEC2" w14:textId="77777777" w:rsidR="00D6362F" w:rsidRPr="00D6362F" w:rsidRDefault="00D6362F" w:rsidP="00D6362F">
      <w:pPr>
        <w:pStyle w:val="ListParagraph"/>
        <w:numPr>
          <w:ilvl w:val="0"/>
          <w:numId w:val="1"/>
        </w:numPr>
        <w:spacing w:before="100" w:beforeAutospacing="1" w:after="100" w:afterAutospacing="1" w:line="240" w:lineRule="auto"/>
        <w:jc w:val="both"/>
        <w:rPr>
          <w:rFonts w:ascii="Arial" w:eastAsia="Times New Roman" w:hAnsi="Arial" w:cs="Arial"/>
          <w:bCs/>
          <w:i/>
          <w:sz w:val="20"/>
          <w:szCs w:val="20"/>
          <w:lang w:eastAsia="en-IN"/>
        </w:rPr>
      </w:pPr>
      <w:r w:rsidRPr="00D6362F">
        <w:rPr>
          <w:rFonts w:ascii="Arial" w:eastAsia="Times New Roman" w:hAnsi="Arial" w:cs="Arial"/>
          <w:bCs/>
          <w:sz w:val="20"/>
          <w:szCs w:val="20"/>
          <w:lang w:eastAsia="en-IN"/>
        </w:rPr>
        <w:t xml:space="preserve">Yadav, S. K., et al. (2022). “Advances in ABA-mediated stress tolerance in Indian mustard: A genomic perspective.” </w:t>
      </w:r>
      <w:r w:rsidRPr="00D6362F">
        <w:rPr>
          <w:rFonts w:ascii="Arial" w:eastAsia="Times New Roman" w:hAnsi="Arial" w:cs="Arial"/>
          <w:bCs/>
          <w:i/>
          <w:sz w:val="20"/>
          <w:szCs w:val="20"/>
          <w:lang w:eastAsia="en-IN"/>
        </w:rPr>
        <w:t>Frontiers in Plant Science.</w:t>
      </w:r>
    </w:p>
    <w:p w14:paraId="24D0DE50" w14:textId="77777777" w:rsidR="00D6362F" w:rsidRPr="00D6362F" w:rsidRDefault="00D6362F" w:rsidP="00D6362F">
      <w:pPr>
        <w:pStyle w:val="ListParagraph"/>
        <w:numPr>
          <w:ilvl w:val="0"/>
          <w:numId w:val="1"/>
        </w:numPr>
        <w:spacing w:before="100" w:beforeAutospacing="1" w:after="100" w:afterAutospacing="1" w:line="240" w:lineRule="auto"/>
        <w:jc w:val="both"/>
        <w:rPr>
          <w:rFonts w:ascii="Arial" w:eastAsia="Times New Roman" w:hAnsi="Arial" w:cs="Arial"/>
          <w:bCs/>
          <w:sz w:val="20"/>
          <w:szCs w:val="20"/>
          <w:lang w:eastAsia="en-IN"/>
        </w:rPr>
      </w:pPr>
      <w:r w:rsidRPr="00D6362F">
        <w:rPr>
          <w:rFonts w:ascii="Arial" w:eastAsia="Times New Roman" w:hAnsi="Arial" w:cs="Arial"/>
          <w:bCs/>
          <w:sz w:val="20"/>
          <w:szCs w:val="20"/>
          <w:lang w:eastAsia="en-IN"/>
        </w:rPr>
        <w:t>Zhu, J. K. (2016). “Abiotic stress signaling and responses in plants.” Cell.</w:t>
      </w:r>
    </w:p>
    <w:p w14:paraId="7BED61A0" w14:textId="77777777" w:rsidR="00D6362F" w:rsidRPr="00D6362F" w:rsidRDefault="00D6362F" w:rsidP="00D6362F">
      <w:pPr>
        <w:pStyle w:val="ListParagraph"/>
        <w:numPr>
          <w:ilvl w:val="0"/>
          <w:numId w:val="1"/>
        </w:numPr>
        <w:spacing w:before="100" w:beforeAutospacing="1" w:after="100" w:afterAutospacing="1" w:line="240" w:lineRule="auto"/>
        <w:jc w:val="both"/>
        <w:rPr>
          <w:rFonts w:ascii="Arial" w:eastAsia="Times New Roman" w:hAnsi="Arial" w:cs="Arial"/>
          <w:bCs/>
          <w:sz w:val="20"/>
          <w:szCs w:val="20"/>
          <w:lang w:eastAsia="en-IN"/>
        </w:rPr>
      </w:pPr>
      <w:r w:rsidRPr="00D6362F">
        <w:rPr>
          <w:rFonts w:ascii="Arial" w:eastAsia="Times New Roman" w:hAnsi="Arial" w:cs="Arial"/>
          <w:bCs/>
          <w:sz w:val="20"/>
          <w:szCs w:val="20"/>
          <w:lang w:eastAsia="en-IN"/>
        </w:rPr>
        <w:t xml:space="preserve">Singh, A., et al. (2019). “Cross-talk between ABA and other phytohormone in Brassica juncea under salinity stress.” </w:t>
      </w:r>
      <w:r w:rsidRPr="00D6362F">
        <w:rPr>
          <w:rFonts w:ascii="Arial" w:eastAsia="Times New Roman" w:hAnsi="Arial" w:cs="Arial"/>
          <w:bCs/>
          <w:i/>
          <w:sz w:val="20"/>
          <w:szCs w:val="20"/>
          <w:lang w:eastAsia="en-IN"/>
        </w:rPr>
        <w:t>Journal of Plant Growth Regulation</w:t>
      </w:r>
      <w:r w:rsidRPr="00D6362F">
        <w:rPr>
          <w:rFonts w:ascii="Arial" w:eastAsia="Times New Roman" w:hAnsi="Arial" w:cs="Arial"/>
          <w:bCs/>
          <w:sz w:val="20"/>
          <w:szCs w:val="20"/>
          <w:lang w:eastAsia="en-IN"/>
        </w:rPr>
        <w:t>.</w:t>
      </w:r>
    </w:p>
    <w:p w14:paraId="5CC72AAA" w14:textId="77777777" w:rsidR="00D6362F" w:rsidRPr="00D6362F" w:rsidRDefault="00D6362F" w:rsidP="00D6362F">
      <w:pPr>
        <w:pStyle w:val="ListParagraph"/>
        <w:numPr>
          <w:ilvl w:val="0"/>
          <w:numId w:val="1"/>
        </w:numPr>
        <w:spacing w:before="100" w:beforeAutospacing="1" w:after="100" w:afterAutospacing="1" w:line="240" w:lineRule="auto"/>
        <w:jc w:val="both"/>
        <w:rPr>
          <w:rFonts w:ascii="Arial" w:eastAsia="Times New Roman" w:hAnsi="Arial" w:cs="Arial"/>
          <w:bCs/>
          <w:sz w:val="20"/>
          <w:szCs w:val="20"/>
          <w:lang w:eastAsia="en-IN"/>
        </w:rPr>
      </w:pPr>
      <w:r w:rsidRPr="00D6362F">
        <w:rPr>
          <w:rFonts w:ascii="Arial" w:eastAsia="Times New Roman" w:hAnsi="Arial" w:cs="Arial"/>
          <w:bCs/>
          <w:sz w:val="20"/>
          <w:szCs w:val="20"/>
          <w:lang w:eastAsia="en-IN"/>
        </w:rPr>
        <w:t>Zhang, X., et al. (2020). “Functional characterization of NCED genes in drought tolerance in Brassica species</w:t>
      </w:r>
      <w:r w:rsidRPr="00D6362F">
        <w:rPr>
          <w:rFonts w:ascii="Arial" w:eastAsia="Times New Roman" w:hAnsi="Arial" w:cs="Arial"/>
          <w:bCs/>
          <w:i/>
          <w:sz w:val="20"/>
          <w:szCs w:val="20"/>
          <w:lang w:eastAsia="en-IN"/>
        </w:rPr>
        <w:t>.” Plant Physiology</w:t>
      </w:r>
      <w:r w:rsidRPr="00D6362F">
        <w:rPr>
          <w:rFonts w:ascii="Arial" w:eastAsia="Times New Roman" w:hAnsi="Arial" w:cs="Arial"/>
          <w:bCs/>
          <w:sz w:val="20"/>
          <w:szCs w:val="20"/>
          <w:lang w:eastAsia="en-IN"/>
        </w:rPr>
        <w:t>.</w:t>
      </w:r>
    </w:p>
    <w:p w14:paraId="5FBC9931" w14:textId="77777777" w:rsidR="00D6362F" w:rsidRPr="00D6362F" w:rsidRDefault="00D6362F" w:rsidP="00D6362F">
      <w:pPr>
        <w:pStyle w:val="ListParagraph"/>
        <w:numPr>
          <w:ilvl w:val="0"/>
          <w:numId w:val="1"/>
        </w:numPr>
        <w:spacing w:before="100" w:beforeAutospacing="1" w:after="100" w:afterAutospacing="1" w:line="240" w:lineRule="auto"/>
        <w:jc w:val="both"/>
        <w:rPr>
          <w:rFonts w:ascii="Arial" w:eastAsia="Times New Roman" w:hAnsi="Arial" w:cs="Arial"/>
          <w:bCs/>
          <w:sz w:val="20"/>
          <w:szCs w:val="20"/>
          <w:lang w:eastAsia="en-IN"/>
        </w:rPr>
      </w:pPr>
      <w:r w:rsidRPr="00D6362F">
        <w:rPr>
          <w:rFonts w:ascii="Arial" w:eastAsia="Times New Roman" w:hAnsi="Arial" w:cs="Arial"/>
          <w:bCs/>
          <w:sz w:val="20"/>
          <w:szCs w:val="20"/>
          <w:lang w:eastAsia="en-IN"/>
        </w:rPr>
        <w:t xml:space="preserve">Cutler, S. R., et al. (2010). “ABA signaling mechanism and roles of PYR/PYL/RCAR receptors.” </w:t>
      </w:r>
      <w:r w:rsidRPr="00D6362F">
        <w:rPr>
          <w:rFonts w:ascii="Arial" w:eastAsia="Times New Roman" w:hAnsi="Arial" w:cs="Arial"/>
          <w:bCs/>
          <w:i/>
          <w:sz w:val="20"/>
          <w:szCs w:val="20"/>
          <w:lang w:eastAsia="en-IN"/>
        </w:rPr>
        <w:t>Nature Structural &amp; Molecular Biology.</w:t>
      </w:r>
    </w:p>
    <w:p w14:paraId="614DDA0B" w14:textId="77777777" w:rsidR="00D6362F" w:rsidRPr="00D6362F" w:rsidRDefault="00D6362F" w:rsidP="00D6362F">
      <w:pPr>
        <w:pStyle w:val="ListParagraph"/>
        <w:numPr>
          <w:ilvl w:val="0"/>
          <w:numId w:val="1"/>
        </w:numPr>
        <w:spacing w:before="100" w:beforeAutospacing="1" w:after="100" w:afterAutospacing="1" w:line="240" w:lineRule="auto"/>
        <w:jc w:val="both"/>
        <w:rPr>
          <w:rFonts w:ascii="Arial" w:eastAsia="Times New Roman" w:hAnsi="Arial" w:cs="Arial"/>
          <w:bCs/>
          <w:sz w:val="20"/>
          <w:szCs w:val="20"/>
          <w:lang w:eastAsia="en-IN"/>
        </w:rPr>
      </w:pPr>
      <w:r w:rsidRPr="00D6362F">
        <w:rPr>
          <w:rFonts w:ascii="Arial" w:eastAsia="Times New Roman" w:hAnsi="Arial" w:cs="Arial"/>
          <w:bCs/>
          <w:sz w:val="20"/>
          <w:szCs w:val="20"/>
          <w:lang w:eastAsia="en-IN"/>
        </w:rPr>
        <w:t>Liu, Y., &amp; Zhang, L. (2020). Role of Abscisic Acid in Plant Response to Low Temperature Stress. Plant Science, 286, 42-54.</w:t>
      </w:r>
    </w:p>
    <w:p w14:paraId="02B2D1C2" w14:textId="77777777" w:rsidR="00D6362F" w:rsidRPr="00D6362F" w:rsidRDefault="00D6362F" w:rsidP="00D6362F">
      <w:pPr>
        <w:pStyle w:val="ListParagraph"/>
        <w:numPr>
          <w:ilvl w:val="0"/>
          <w:numId w:val="1"/>
        </w:numPr>
        <w:spacing w:before="100" w:beforeAutospacing="1" w:after="100" w:afterAutospacing="1" w:line="240" w:lineRule="auto"/>
        <w:jc w:val="both"/>
        <w:rPr>
          <w:rFonts w:ascii="Arial" w:eastAsia="Times New Roman" w:hAnsi="Arial" w:cs="Arial"/>
          <w:bCs/>
          <w:sz w:val="20"/>
          <w:szCs w:val="20"/>
          <w:lang w:eastAsia="en-IN"/>
        </w:rPr>
      </w:pPr>
      <w:r w:rsidRPr="00D6362F">
        <w:rPr>
          <w:rFonts w:ascii="Arial" w:eastAsia="Times New Roman" w:hAnsi="Arial" w:cs="Arial"/>
          <w:bCs/>
          <w:sz w:val="20"/>
          <w:szCs w:val="20"/>
          <w:lang w:eastAsia="en-IN"/>
        </w:rPr>
        <w:t xml:space="preserve">Chinnusamy, V., &amp; Zhu, J (2009). Cold Stress Regulation of Gene Expression in Plants. </w:t>
      </w:r>
      <w:r w:rsidRPr="00D6362F">
        <w:rPr>
          <w:rFonts w:ascii="Arial" w:eastAsia="Times New Roman" w:hAnsi="Arial" w:cs="Arial"/>
          <w:bCs/>
          <w:i/>
          <w:sz w:val="20"/>
          <w:szCs w:val="20"/>
          <w:lang w:eastAsia="en-IN"/>
        </w:rPr>
        <w:t>Trends in Plant Science</w:t>
      </w:r>
      <w:r w:rsidRPr="00D6362F">
        <w:rPr>
          <w:rFonts w:ascii="Arial" w:eastAsia="Times New Roman" w:hAnsi="Arial" w:cs="Arial"/>
          <w:bCs/>
          <w:sz w:val="20"/>
          <w:szCs w:val="20"/>
          <w:lang w:eastAsia="en-IN"/>
        </w:rPr>
        <w:t>, 14(6), 322-329.</w:t>
      </w:r>
    </w:p>
    <w:p w14:paraId="2125B953" w14:textId="77777777" w:rsidR="00D6362F" w:rsidRPr="00D6362F" w:rsidRDefault="00D6362F" w:rsidP="00D6362F">
      <w:pPr>
        <w:pStyle w:val="ListParagraph"/>
        <w:numPr>
          <w:ilvl w:val="0"/>
          <w:numId w:val="1"/>
        </w:numPr>
        <w:spacing w:before="100" w:beforeAutospacing="1" w:after="100" w:afterAutospacing="1" w:line="240" w:lineRule="auto"/>
        <w:jc w:val="both"/>
        <w:rPr>
          <w:rFonts w:ascii="Arial" w:eastAsia="Times New Roman" w:hAnsi="Arial" w:cs="Arial"/>
          <w:bCs/>
          <w:sz w:val="20"/>
          <w:szCs w:val="20"/>
          <w:lang w:eastAsia="en-IN"/>
        </w:rPr>
      </w:pPr>
      <w:r w:rsidRPr="00D6362F">
        <w:rPr>
          <w:rFonts w:ascii="Arial" w:eastAsia="Times New Roman" w:hAnsi="Arial" w:cs="Arial"/>
          <w:bCs/>
          <w:sz w:val="20"/>
          <w:szCs w:val="20"/>
          <w:lang w:eastAsia="en-IN"/>
        </w:rPr>
        <w:t>Xu, L., &amp; Zhang, X. (2016). Abscisic Acid and Cold Stress Response in Plants. International Journal of Molecular Sciences, 17(6), 944.</w:t>
      </w:r>
    </w:p>
    <w:p w14:paraId="3F436153" w14:textId="77777777" w:rsidR="00D6362F" w:rsidRPr="00D6362F" w:rsidRDefault="00D6362F" w:rsidP="00D6362F">
      <w:pPr>
        <w:pStyle w:val="ListParagraph"/>
        <w:numPr>
          <w:ilvl w:val="0"/>
          <w:numId w:val="1"/>
        </w:numPr>
        <w:spacing w:before="100" w:beforeAutospacing="1" w:after="100" w:afterAutospacing="1" w:line="240" w:lineRule="auto"/>
        <w:jc w:val="both"/>
        <w:rPr>
          <w:rFonts w:ascii="Arial" w:eastAsia="Times New Roman" w:hAnsi="Arial" w:cs="Arial"/>
          <w:bCs/>
          <w:sz w:val="20"/>
          <w:szCs w:val="20"/>
          <w:lang w:eastAsia="en-IN"/>
        </w:rPr>
      </w:pPr>
      <w:r w:rsidRPr="00D6362F">
        <w:rPr>
          <w:rFonts w:ascii="Arial" w:eastAsia="Times New Roman" w:hAnsi="Arial" w:cs="Arial"/>
          <w:bCs/>
          <w:sz w:val="20"/>
          <w:szCs w:val="20"/>
          <w:lang w:eastAsia="en-IN"/>
        </w:rPr>
        <w:lastRenderedPageBreak/>
        <w:t>Li, X., &amp; Yang, S. (2015). Abscisic Acid and Cold Stress in Plants. The Role of ABA in Cold Tolerance. Plant Molecular Biology, 88(2), 145-157.</w:t>
      </w:r>
    </w:p>
    <w:p w14:paraId="16F9722A" w14:textId="77777777" w:rsidR="00D6362F" w:rsidRPr="00D6362F" w:rsidRDefault="00D6362F" w:rsidP="00D6362F">
      <w:pPr>
        <w:pStyle w:val="ListParagraph"/>
        <w:numPr>
          <w:ilvl w:val="0"/>
          <w:numId w:val="1"/>
        </w:numPr>
        <w:spacing w:before="100" w:beforeAutospacing="1" w:after="100" w:afterAutospacing="1" w:line="240" w:lineRule="auto"/>
        <w:jc w:val="both"/>
        <w:rPr>
          <w:rFonts w:ascii="Arial" w:eastAsia="Times New Roman" w:hAnsi="Arial" w:cs="Arial"/>
          <w:bCs/>
          <w:sz w:val="20"/>
          <w:szCs w:val="20"/>
          <w:lang w:eastAsia="en-IN"/>
        </w:rPr>
      </w:pPr>
      <w:r w:rsidRPr="00D6362F">
        <w:rPr>
          <w:rFonts w:ascii="Arial" w:eastAsia="Times New Roman" w:hAnsi="Arial" w:cs="Arial"/>
          <w:bCs/>
          <w:sz w:val="20"/>
          <w:szCs w:val="20"/>
          <w:lang w:eastAsia="en-IN"/>
        </w:rPr>
        <w:t>Zhang, L., &amp; Liu, Y. (2019). Role of Abscisic Acid in Cold Stress Adaptation. Journal of Plant Growth Regulation, 38(2), 325-334.</w:t>
      </w:r>
    </w:p>
    <w:p w14:paraId="7A9D73E5" w14:textId="77777777" w:rsidR="00D6362F" w:rsidRPr="00D6362F" w:rsidRDefault="00D6362F" w:rsidP="00D6362F">
      <w:pPr>
        <w:pStyle w:val="ListParagraph"/>
        <w:numPr>
          <w:ilvl w:val="0"/>
          <w:numId w:val="1"/>
        </w:numPr>
        <w:spacing w:before="100" w:beforeAutospacing="1" w:after="100" w:afterAutospacing="1" w:line="240" w:lineRule="auto"/>
        <w:jc w:val="both"/>
        <w:rPr>
          <w:rFonts w:ascii="Arial" w:eastAsia="Times New Roman" w:hAnsi="Arial" w:cs="Arial"/>
          <w:bCs/>
          <w:sz w:val="20"/>
          <w:szCs w:val="20"/>
          <w:lang w:eastAsia="en-IN"/>
        </w:rPr>
      </w:pPr>
      <w:r w:rsidRPr="00D6362F">
        <w:rPr>
          <w:rFonts w:ascii="Arial" w:eastAsia="Times New Roman" w:hAnsi="Arial" w:cs="Arial"/>
          <w:bCs/>
          <w:sz w:val="20"/>
          <w:szCs w:val="20"/>
          <w:lang w:eastAsia="en-IN"/>
        </w:rPr>
        <w:t>Ashraf, M., &amp; Harris, P. J. C. (2013). Photosynthesis under stressful environment: An overview. Journal of Plant Physiology, 5(1), 123-130.</w:t>
      </w:r>
    </w:p>
    <w:p w14:paraId="057412B4" w14:textId="77777777" w:rsidR="00D6362F" w:rsidRPr="00D6362F" w:rsidRDefault="00D6362F" w:rsidP="00D6362F">
      <w:pPr>
        <w:pStyle w:val="ListParagraph"/>
        <w:numPr>
          <w:ilvl w:val="0"/>
          <w:numId w:val="1"/>
        </w:numPr>
        <w:spacing w:before="100" w:beforeAutospacing="1" w:after="100" w:afterAutospacing="1" w:line="240" w:lineRule="auto"/>
        <w:jc w:val="both"/>
        <w:rPr>
          <w:rFonts w:ascii="Arial" w:eastAsia="Times New Roman" w:hAnsi="Arial" w:cs="Arial"/>
          <w:bCs/>
          <w:sz w:val="20"/>
          <w:szCs w:val="20"/>
          <w:lang w:eastAsia="en-IN"/>
        </w:rPr>
      </w:pPr>
      <w:r w:rsidRPr="00D6362F">
        <w:rPr>
          <w:rFonts w:ascii="Arial" w:eastAsia="Times New Roman" w:hAnsi="Arial" w:cs="Arial"/>
          <w:bCs/>
          <w:sz w:val="20"/>
          <w:szCs w:val="20"/>
          <w:lang w:eastAsia="en-IN"/>
        </w:rPr>
        <w:t>Cutler, A. J., Rodriguez, P. L. Finkelstein, R. R., &amp; Abrams, S. R. (2010). Abscisic Acid: Emergence of a core signaling network. Annual Review of Plant Biology, 61, 651-679.</w:t>
      </w:r>
    </w:p>
    <w:p w14:paraId="50FE3644" w14:textId="77777777" w:rsidR="00D6362F" w:rsidRPr="00D6362F" w:rsidRDefault="00D6362F" w:rsidP="00D6362F">
      <w:pPr>
        <w:pStyle w:val="ListParagraph"/>
        <w:numPr>
          <w:ilvl w:val="0"/>
          <w:numId w:val="1"/>
        </w:numPr>
        <w:spacing w:before="100" w:beforeAutospacing="1" w:after="100" w:afterAutospacing="1" w:line="240" w:lineRule="auto"/>
        <w:jc w:val="both"/>
        <w:rPr>
          <w:rFonts w:ascii="Arial" w:eastAsia="Times New Roman" w:hAnsi="Arial" w:cs="Arial"/>
          <w:bCs/>
          <w:sz w:val="20"/>
          <w:szCs w:val="20"/>
          <w:lang w:eastAsia="en-IN"/>
        </w:rPr>
      </w:pPr>
      <w:r w:rsidRPr="00D6362F">
        <w:rPr>
          <w:rFonts w:ascii="Arial" w:eastAsia="Times New Roman" w:hAnsi="Arial" w:cs="Arial"/>
          <w:bCs/>
          <w:sz w:val="20"/>
          <w:szCs w:val="20"/>
          <w:lang w:eastAsia="en-IN"/>
        </w:rPr>
        <w:t>Lobell, D. B., &amp; Gourdji, S. M. (2012). The influence of climate change on global crop productivity. Plant Physiology, 160(4), 1686-1697.</w:t>
      </w:r>
    </w:p>
    <w:p w14:paraId="4374B55B" w14:textId="77777777" w:rsidR="00D6362F" w:rsidRPr="00D6362F" w:rsidRDefault="00D6362F" w:rsidP="00D6362F">
      <w:pPr>
        <w:pStyle w:val="ListParagraph"/>
        <w:numPr>
          <w:ilvl w:val="0"/>
          <w:numId w:val="1"/>
        </w:numPr>
        <w:spacing w:before="100" w:beforeAutospacing="1" w:after="100" w:afterAutospacing="1" w:line="240" w:lineRule="auto"/>
        <w:jc w:val="both"/>
        <w:rPr>
          <w:rFonts w:ascii="Arial" w:eastAsia="Times New Roman" w:hAnsi="Arial" w:cs="Arial"/>
          <w:bCs/>
          <w:sz w:val="20"/>
          <w:szCs w:val="20"/>
          <w:lang w:eastAsia="en-IN"/>
        </w:rPr>
      </w:pPr>
      <w:r w:rsidRPr="00D6362F">
        <w:rPr>
          <w:rFonts w:ascii="Arial" w:eastAsia="Times New Roman" w:hAnsi="Arial" w:cs="Arial"/>
          <w:bCs/>
          <w:sz w:val="20"/>
          <w:szCs w:val="20"/>
          <w:lang w:eastAsia="en-IN"/>
        </w:rPr>
        <w:t>Pradhan, A. K., et al. (2016). Genetics and breeding for climate resilience in Indian mustard. Plant Breeding, 135(3), 255-271.</w:t>
      </w:r>
    </w:p>
    <w:p w14:paraId="6F5E380D" w14:textId="77777777" w:rsidR="00D6362F" w:rsidRPr="00D6362F" w:rsidRDefault="00D6362F" w:rsidP="00D6362F">
      <w:pPr>
        <w:pStyle w:val="ListParagraph"/>
        <w:numPr>
          <w:ilvl w:val="0"/>
          <w:numId w:val="1"/>
        </w:numPr>
        <w:spacing w:before="100" w:beforeAutospacing="1" w:after="100" w:afterAutospacing="1" w:line="240" w:lineRule="auto"/>
        <w:jc w:val="both"/>
        <w:rPr>
          <w:rFonts w:ascii="Arial" w:eastAsia="Times New Roman" w:hAnsi="Arial" w:cs="Arial"/>
          <w:bCs/>
          <w:sz w:val="20"/>
          <w:szCs w:val="20"/>
          <w:lang w:eastAsia="en-IN"/>
        </w:rPr>
      </w:pPr>
      <w:r w:rsidRPr="00D6362F">
        <w:rPr>
          <w:rFonts w:ascii="Arial" w:eastAsia="Times New Roman" w:hAnsi="Arial" w:cs="Arial"/>
          <w:bCs/>
          <w:sz w:val="20"/>
          <w:szCs w:val="20"/>
          <w:lang w:eastAsia="en-IN"/>
        </w:rPr>
        <w:t>Xie, X., Wang, Y., Williamson, L., &amp; Holroyd, G. (2006). Interaction of ABA signaling and drought tolerance. Journal of Plant Growth Regulation, 25(3), 219-229.</w:t>
      </w:r>
    </w:p>
    <w:p w14:paraId="0C993C51" w14:textId="77777777" w:rsidR="00D6362F" w:rsidRPr="00D6362F" w:rsidRDefault="00D6362F" w:rsidP="00D6362F">
      <w:pPr>
        <w:pStyle w:val="ListParagraph"/>
        <w:numPr>
          <w:ilvl w:val="0"/>
          <w:numId w:val="1"/>
        </w:numPr>
        <w:spacing w:before="100" w:beforeAutospacing="1" w:after="100" w:afterAutospacing="1" w:line="240" w:lineRule="auto"/>
        <w:jc w:val="both"/>
        <w:rPr>
          <w:rFonts w:ascii="Arial" w:eastAsia="Times New Roman" w:hAnsi="Arial" w:cs="Arial"/>
          <w:bCs/>
          <w:sz w:val="20"/>
          <w:szCs w:val="20"/>
          <w:lang w:eastAsia="en-IN"/>
        </w:rPr>
      </w:pPr>
      <w:r w:rsidRPr="00D6362F">
        <w:rPr>
          <w:rFonts w:ascii="Arial" w:eastAsia="Times New Roman" w:hAnsi="Arial" w:cs="Arial"/>
          <w:bCs/>
          <w:sz w:val="20"/>
          <w:szCs w:val="20"/>
          <w:lang w:eastAsia="en-IN"/>
        </w:rPr>
        <w:t>Seo, M., &amp; Koshiba, T. (2002). Complex regulation of ABA biosynthesis in plant. Trend in Plant Science, 7(1), 41-48.</w:t>
      </w:r>
    </w:p>
    <w:p w14:paraId="6DABB0FC" w14:textId="77777777" w:rsidR="00D6362F" w:rsidRPr="00D6362F" w:rsidRDefault="00D6362F" w:rsidP="00D6362F">
      <w:pPr>
        <w:pStyle w:val="ListParagraph"/>
        <w:numPr>
          <w:ilvl w:val="0"/>
          <w:numId w:val="1"/>
        </w:numPr>
        <w:spacing w:before="100" w:beforeAutospacing="1" w:after="100" w:afterAutospacing="1" w:line="240" w:lineRule="auto"/>
        <w:jc w:val="both"/>
        <w:rPr>
          <w:rFonts w:ascii="Arial" w:eastAsia="Times New Roman" w:hAnsi="Arial" w:cs="Arial"/>
          <w:bCs/>
          <w:sz w:val="20"/>
          <w:szCs w:val="20"/>
          <w:lang w:eastAsia="en-IN"/>
        </w:rPr>
      </w:pPr>
      <w:r w:rsidRPr="00D6362F">
        <w:rPr>
          <w:rFonts w:ascii="Arial" w:eastAsia="Times New Roman" w:hAnsi="Arial" w:cs="Arial"/>
          <w:sz w:val="20"/>
          <w:szCs w:val="20"/>
          <w:lang w:eastAsia="en-IN"/>
        </w:rPr>
        <w:t xml:space="preserve">Mostafaei, E., </w:t>
      </w:r>
      <w:proofErr w:type="spellStart"/>
      <w:r w:rsidRPr="00D6362F">
        <w:rPr>
          <w:rFonts w:ascii="Arial" w:eastAsia="Times New Roman" w:hAnsi="Arial" w:cs="Arial"/>
          <w:sz w:val="20"/>
          <w:szCs w:val="20"/>
          <w:lang w:eastAsia="en-IN"/>
        </w:rPr>
        <w:t>Zehtab-Salmasi</w:t>
      </w:r>
      <w:proofErr w:type="spellEnd"/>
      <w:r w:rsidRPr="00D6362F">
        <w:rPr>
          <w:rFonts w:ascii="Arial" w:eastAsia="Times New Roman" w:hAnsi="Arial" w:cs="Arial"/>
          <w:sz w:val="20"/>
          <w:szCs w:val="20"/>
          <w:lang w:eastAsia="en-IN"/>
        </w:rPr>
        <w:t xml:space="preserve">, S., Salehi-Lisar, Y., &amp; </w:t>
      </w:r>
      <w:proofErr w:type="spellStart"/>
      <w:r w:rsidRPr="00D6362F">
        <w:rPr>
          <w:rFonts w:ascii="Arial" w:eastAsia="Times New Roman" w:hAnsi="Arial" w:cs="Arial"/>
          <w:sz w:val="20"/>
          <w:szCs w:val="20"/>
          <w:lang w:eastAsia="en-IN"/>
        </w:rPr>
        <w:t>Ghassemi-Golezani</w:t>
      </w:r>
      <w:proofErr w:type="spellEnd"/>
      <w:r w:rsidRPr="00D6362F">
        <w:rPr>
          <w:rFonts w:ascii="Arial" w:eastAsia="Times New Roman" w:hAnsi="Arial" w:cs="Arial"/>
          <w:sz w:val="20"/>
          <w:szCs w:val="20"/>
          <w:lang w:eastAsia="en-IN"/>
        </w:rPr>
        <w:t xml:space="preserve">, K. (2018). Changes in photosynthetic pigments, osmolytes and antioxidants of Indian mustard by drought and exogenous polyamines. </w:t>
      </w:r>
      <w:r w:rsidRPr="00D6362F">
        <w:rPr>
          <w:rFonts w:ascii="Arial" w:eastAsia="Times New Roman" w:hAnsi="Arial" w:cs="Arial"/>
          <w:i/>
          <w:iCs/>
          <w:sz w:val="20"/>
          <w:szCs w:val="20"/>
          <w:lang w:eastAsia="en-IN"/>
        </w:rPr>
        <w:t xml:space="preserve">Acta </w:t>
      </w:r>
      <w:proofErr w:type="spellStart"/>
      <w:r w:rsidRPr="00D6362F">
        <w:rPr>
          <w:rFonts w:ascii="Arial" w:eastAsia="Times New Roman" w:hAnsi="Arial" w:cs="Arial"/>
          <w:i/>
          <w:iCs/>
          <w:sz w:val="20"/>
          <w:szCs w:val="20"/>
          <w:lang w:eastAsia="en-IN"/>
        </w:rPr>
        <w:t>Biologica</w:t>
      </w:r>
      <w:proofErr w:type="spellEnd"/>
      <w:r w:rsidRPr="00D6362F">
        <w:rPr>
          <w:rFonts w:ascii="Arial" w:eastAsia="Times New Roman" w:hAnsi="Arial" w:cs="Arial"/>
          <w:i/>
          <w:iCs/>
          <w:sz w:val="20"/>
          <w:szCs w:val="20"/>
          <w:lang w:eastAsia="en-IN"/>
        </w:rPr>
        <w:t xml:space="preserve"> </w:t>
      </w:r>
      <w:proofErr w:type="spellStart"/>
      <w:r w:rsidRPr="00D6362F">
        <w:rPr>
          <w:rFonts w:ascii="Arial" w:eastAsia="Times New Roman" w:hAnsi="Arial" w:cs="Arial"/>
          <w:i/>
          <w:iCs/>
          <w:sz w:val="20"/>
          <w:szCs w:val="20"/>
          <w:lang w:eastAsia="en-IN"/>
        </w:rPr>
        <w:t>Hungarica</w:t>
      </w:r>
      <w:proofErr w:type="spellEnd"/>
      <w:r w:rsidRPr="00D6362F">
        <w:rPr>
          <w:rFonts w:ascii="Arial" w:eastAsia="Times New Roman" w:hAnsi="Arial" w:cs="Arial"/>
          <w:sz w:val="20"/>
          <w:szCs w:val="20"/>
          <w:lang w:eastAsia="en-IN"/>
        </w:rPr>
        <w:t xml:space="preserve">, </w:t>
      </w:r>
      <w:r w:rsidRPr="00D6362F">
        <w:rPr>
          <w:rFonts w:ascii="Arial" w:eastAsia="Times New Roman" w:hAnsi="Arial" w:cs="Arial"/>
          <w:i/>
          <w:iCs/>
          <w:sz w:val="20"/>
          <w:szCs w:val="20"/>
          <w:lang w:eastAsia="en-IN"/>
        </w:rPr>
        <w:t>69</w:t>
      </w:r>
      <w:r w:rsidRPr="00D6362F">
        <w:rPr>
          <w:rFonts w:ascii="Arial" w:eastAsia="Times New Roman" w:hAnsi="Arial" w:cs="Arial"/>
          <w:sz w:val="20"/>
          <w:szCs w:val="20"/>
          <w:lang w:eastAsia="en-IN"/>
        </w:rPr>
        <w:t xml:space="preserve">(3), 313–324. </w:t>
      </w:r>
      <w:hyperlink r:id="rId15" w:history="1">
        <w:r w:rsidRPr="00D6362F">
          <w:rPr>
            <w:rStyle w:val="Hyperlink"/>
            <w:rFonts w:ascii="Arial" w:eastAsia="Times New Roman" w:hAnsi="Arial" w:cs="Arial"/>
            <w:sz w:val="20"/>
            <w:szCs w:val="20"/>
            <w:lang w:eastAsia="en-IN"/>
          </w:rPr>
          <w:t>https://doi.org/10.1556/018.68.2018.3.7</w:t>
        </w:r>
      </w:hyperlink>
    </w:p>
    <w:p w14:paraId="6EB1B146" w14:textId="77777777" w:rsidR="00D6362F" w:rsidRPr="00D6362F" w:rsidRDefault="00D6362F" w:rsidP="00D6362F">
      <w:pPr>
        <w:pStyle w:val="ListParagraph"/>
        <w:numPr>
          <w:ilvl w:val="0"/>
          <w:numId w:val="1"/>
        </w:numPr>
        <w:spacing w:after="0" w:line="240" w:lineRule="auto"/>
        <w:jc w:val="both"/>
        <w:rPr>
          <w:rFonts w:ascii="Arial" w:eastAsia="Times New Roman" w:hAnsi="Arial" w:cs="Arial"/>
          <w:sz w:val="20"/>
          <w:szCs w:val="20"/>
          <w:lang w:eastAsia="en-IN"/>
        </w:rPr>
      </w:pPr>
      <w:r w:rsidRPr="00D6362F">
        <w:rPr>
          <w:rFonts w:ascii="Arial" w:eastAsia="Times New Roman" w:hAnsi="Arial" w:cs="Arial"/>
          <w:sz w:val="20"/>
          <w:szCs w:val="20"/>
          <w:lang w:eastAsia="en-IN"/>
        </w:rPr>
        <w:t xml:space="preserve">Rehman, R. S., Ali, M., Ali Zafar, S., Hussain, M., Pasha, A., Saqib Naveed, M., Ahmad, M., &amp; Waseem, M. (2022). Abscisic Acid Mediated Abiotic Stress Tolerance in Plants. </w:t>
      </w:r>
      <w:r w:rsidRPr="00D6362F">
        <w:rPr>
          <w:rFonts w:ascii="Arial" w:eastAsia="Times New Roman" w:hAnsi="Arial" w:cs="Arial"/>
          <w:i/>
          <w:iCs/>
          <w:sz w:val="20"/>
          <w:szCs w:val="20"/>
          <w:lang w:eastAsia="en-IN"/>
        </w:rPr>
        <w:t>Asian Journal of Research in Crop Science</w:t>
      </w:r>
      <w:r w:rsidRPr="00D6362F">
        <w:rPr>
          <w:rFonts w:ascii="Arial" w:eastAsia="Times New Roman" w:hAnsi="Arial" w:cs="Arial"/>
          <w:sz w:val="20"/>
          <w:szCs w:val="20"/>
          <w:lang w:eastAsia="en-IN"/>
        </w:rPr>
        <w:t>, 1–17. https://doi.org/10.9734/ajrcs/2022/v7i130128</w:t>
      </w:r>
    </w:p>
    <w:p w14:paraId="31EAC2D7" w14:textId="77777777" w:rsidR="00D6362F" w:rsidRPr="00D6362F" w:rsidRDefault="00D6362F" w:rsidP="00D6362F">
      <w:pPr>
        <w:pStyle w:val="ListParagraph"/>
        <w:numPr>
          <w:ilvl w:val="0"/>
          <w:numId w:val="1"/>
        </w:numPr>
        <w:spacing w:after="0" w:line="240" w:lineRule="auto"/>
        <w:jc w:val="both"/>
        <w:rPr>
          <w:rFonts w:ascii="Arial" w:eastAsia="Times New Roman" w:hAnsi="Arial" w:cs="Arial"/>
          <w:sz w:val="20"/>
          <w:szCs w:val="20"/>
          <w:lang w:eastAsia="en-IN"/>
        </w:rPr>
      </w:pPr>
      <w:r w:rsidRPr="00D6362F">
        <w:rPr>
          <w:rFonts w:ascii="Arial" w:eastAsia="Times New Roman" w:hAnsi="Arial" w:cs="Arial"/>
          <w:sz w:val="20"/>
          <w:szCs w:val="20"/>
          <w:lang w:eastAsia="en-IN"/>
        </w:rPr>
        <w:t xml:space="preserve">Nehal, N., Khan, A., Sharma, N., Tripathi, S. K., &amp; Singh, M. (2018). Role of GA </w:t>
      </w:r>
      <w:proofErr w:type="gramStart"/>
      <w:r w:rsidRPr="00D6362F">
        <w:rPr>
          <w:rFonts w:ascii="Arial" w:eastAsia="Times New Roman" w:hAnsi="Arial" w:cs="Arial"/>
          <w:sz w:val="20"/>
          <w:szCs w:val="20"/>
          <w:lang w:eastAsia="en-IN"/>
        </w:rPr>
        <w:t>3 ,</w:t>
      </w:r>
      <w:proofErr w:type="gramEnd"/>
      <w:r w:rsidRPr="00D6362F">
        <w:rPr>
          <w:rFonts w:ascii="Arial" w:eastAsia="Times New Roman" w:hAnsi="Arial" w:cs="Arial"/>
          <w:sz w:val="20"/>
          <w:szCs w:val="20"/>
          <w:lang w:eastAsia="en-IN"/>
        </w:rPr>
        <w:t xml:space="preserve"> SA and ABA on growth and yield of Indian mustard [Brassica juncea (L.) Czern. &amp; Coss.] under rainfed condition. </w:t>
      </w:r>
      <w:r w:rsidRPr="00D6362F">
        <w:rPr>
          <w:rFonts w:ascii="Arial" w:eastAsia="Times New Roman" w:hAnsi="Arial" w:cs="Arial"/>
          <w:i/>
          <w:iCs/>
          <w:sz w:val="20"/>
          <w:szCs w:val="20"/>
          <w:lang w:eastAsia="en-IN"/>
        </w:rPr>
        <w:t>~ 199 ~ Journal of Pharmacognosy and Phytochemistry</w:t>
      </w:r>
      <w:r w:rsidRPr="00D6362F">
        <w:rPr>
          <w:rFonts w:ascii="Arial" w:eastAsia="Times New Roman" w:hAnsi="Arial" w:cs="Arial"/>
          <w:sz w:val="20"/>
          <w:szCs w:val="20"/>
          <w:lang w:eastAsia="en-IN"/>
        </w:rPr>
        <w:t xml:space="preserve">, </w:t>
      </w:r>
      <w:r w:rsidRPr="00D6362F">
        <w:rPr>
          <w:rFonts w:ascii="Arial" w:eastAsia="Times New Roman" w:hAnsi="Arial" w:cs="Arial"/>
          <w:i/>
          <w:iCs/>
          <w:sz w:val="20"/>
          <w:szCs w:val="20"/>
          <w:lang w:eastAsia="en-IN"/>
        </w:rPr>
        <w:t>2</w:t>
      </w:r>
      <w:r w:rsidRPr="00D6362F">
        <w:rPr>
          <w:rFonts w:ascii="Arial" w:eastAsia="Times New Roman" w:hAnsi="Arial" w:cs="Arial"/>
          <w:sz w:val="20"/>
          <w:szCs w:val="20"/>
          <w:lang w:eastAsia="en-IN"/>
        </w:rPr>
        <w:t>.</w:t>
      </w:r>
    </w:p>
    <w:p w14:paraId="1641880D" w14:textId="77777777" w:rsidR="00D6362F" w:rsidRPr="00D6362F" w:rsidRDefault="00D6362F" w:rsidP="00D6362F">
      <w:pPr>
        <w:pStyle w:val="ListParagraph"/>
        <w:numPr>
          <w:ilvl w:val="0"/>
          <w:numId w:val="1"/>
        </w:numPr>
        <w:spacing w:after="0" w:line="240" w:lineRule="auto"/>
        <w:jc w:val="both"/>
        <w:rPr>
          <w:rFonts w:ascii="Arial" w:eastAsia="Times New Roman" w:hAnsi="Arial" w:cs="Arial"/>
          <w:sz w:val="20"/>
          <w:szCs w:val="20"/>
          <w:lang w:eastAsia="en-IN"/>
        </w:rPr>
      </w:pPr>
      <w:r w:rsidRPr="00D6362F">
        <w:rPr>
          <w:rFonts w:ascii="Arial" w:eastAsia="Times New Roman" w:hAnsi="Arial" w:cs="Arial"/>
          <w:sz w:val="20"/>
          <w:szCs w:val="20"/>
          <w:lang w:eastAsia="en-IN"/>
        </w:rPr>
        <w:t xml:space="preserve">Pillai, A. J., &amp; Walia, P. (2024). Heat Stress in Indian Mustard (Brassica juncea L.): A Critical Review of Impacts and Adaptation Strategies. </w:t>
      </w:r>
      <w:r w:rsidRPr="00D6362F">
        <w:rPr>
          <w:rFonts w:ascii="Arial" w:eastAsia="Times New Roman" w:hAnsi="Arial" w:cs="Arial"/>
          <w:i/>
          <w:iCs/>
          <w:sz w:val="20"/>
          <w:szCs w:val="20"/>
          <w:lang w:eastAsia="en-IN"/>
        </w:rPr>
        <w:t>PLANT CELL BIOTECHNOLOGY AND MOLECULAR BIOLOGY</w:t>
      </w:r>
      <w:r w:rsidRPr="00D6362F">
        <w:rPr>
          <w:rFonts w:ascii="Arial" w:eastAsia="Times New Roman" w:hAnsi="Arial" w:cs="Arial"/>
          <w:sz w:val="20"/>
          <w:szCs w:val="20"/>
          <w:lang w:eastAsia="en-IN"/>
        </w:rPr>
        <w:t xml:space="preserve">, </w:t>
      </w:r>
      <w:r w:rsidRPr="00D6362F">
        <w:rPr>
          <w:rFonts w:ascii="Arial" w:eastAsia="Times New Roman" w:hAnsi="Arial" w:cs="Arial"/>
          <w:i/>
          <w:iCs/>
          <w:sz w:val="20"/>
          <w:szCs w:val="20"/>
          <w:lang w:eastAsia="en-IN"/>
        </w:rPr>
        <w:t>25</w:t>
      </w:r>
      <w:r w:rsidRPr="00D6362F">
        <w:rPr>
          <w:rFonts w:ascii="Arial" w:eastAsia="Times New Roman" w:hAnsi="Arial" w:cs="Arial"/>
          <w:sz w:val="20"/>
          <w:szCs w:val="20"/>
          <w:lang w:eastAsia="en-IN"/>
        </w:rPr>
        <w:t>(5–6), 1–11. https://doi.org/10.56557/pcbmb/2024/v25i5-68673</w:t>
      </w:r>
    </w:p>
    <w:p w14:paraId="6B0D1B4F" w14:textId="77777777" w:rsidR="00D6362F" w:rsidRPr="00D6362F" w:rsidRDefault="00D6362F" w:rsidP="00D6362F">
      <w:pPr>
        <w:pStyle w:val="ListParagraph"/>
        <w:numPr>
          <w:ilvl w:val="0"/>
          <w:numId w:val="1"/>
        </w:numPr>
        <w:spacing w:after="0" w:line="240" w:lineRule="auto"/>
        <w:jc w:val="both"/>
        <w:rPr>
          <w:rFonts w:ascii="Arial" w:eastAsia="Times New Roman" w:hAnsi="Arial" w:cs="Arial"/>
          <w:sz w:val="20"/>
          <w:szCs w:val="20"/>
          <w:lang w:eastAsia="en-IN"/>
        </w:rPr>
      </w:pPr>
      <w:r w:rsidRPr="00D6362F">
        <w:rPr>
          <w:rFonts w:ascii="Arial" w:eastAsia="Times New Roman" w:hAnsi="Arial" w:cs="Arial"/>
          <w:sz w:val="20"/>
          <w:szCs w:val="20"/>
          <w:lang w:eastAsia="en-IN"/>
        </w:rPr>
        <w:t xml:space="preserve">Sahay, S., &amp; Gupta, M. (2018). </w:t>
      </w:r>
      <w:r w:rsidRPr="00D6362F">
        <w:rPr>
          <w:rFonts w:ascii="Arial" w:eastAsia="Times New Roman" w:hAnsi="Arial" w:cs="Arial"/>
          <w:i/>
          <w:iCs/>
          <w:sz w:val="20"/>
          <w:szCs w:val="20"/>
          <w:lang w:eastAsia="en-IN"/>
        </w:rPr>
        <w:t>Plant Archives Vol</w:t>
      </w:r>
      <w:r w:rsidRPr="00D6362F">
        <w:rPr>
          <w:rFonts w:ascii="Arial" w:eastAsia="Times New Roman" w:hAnsi="Arial" w:cs="Arial"/>
          <w:sz w:val="20"/>
          <w:szCs w:val="20"/>
          <w:lang w:eastAsia="en-IN"/>
        </w:rPr>
        <w:t xml:space="preserve">. </w:t>
      </w:r>
      <w:r w:rsidRPr="00D6362F">
        <w:rPr>
          <w:rFonts w:ascii="Arial" w:eastAsia="Times New Roman" w:hAnsi="Arial" w:cs="Arial"/>
          <w:i/>
          <w:iCs/>
          <w:sz w:val="20"/>
          <w:szCs w:val="20"/>
          <w:lang w:eastAsia="en-IN"/>
        </w:rPr>
        <w:t>18</w:t>
      </w:r>
      <w:r w:rsidRPr="00D6362F">
        <w:rPr>
          <w:rFonts w:ascii="Arial" w:eastAsia="Times New Roman" w:hAnsi="Arial" w:cs="Arial"/>
          <w:sz w:val="20"/>
          <w:szCs w:val="20"/>
          <w:lang w:eastAsia="en-IN"/>
        </w:rPr>
        <w:t>(1), 737–744.</w:t>
      </w:r>
    </w:p>
    <w:p w14:paraId="70DD9591" w14:textId="77777777" w:rsidR="00D6362F" w:rsidRPr="00D6362F" w:rsidRDefault="00D6362F" w:rsidP="00D6362F">
      <w:pPr>
        <w:pStyle w:val="ListParagraph"/>
        <w:numPr>
          <w:ilvl w:val="0"/>
          <w:numId w:val="1"/>
        </w:numPr>
        <w:spacing w:after="0" w:line="240" w:lineRule="auto"/>
        <w:jc w:val="both"/>
        <w:rPr>
          <w:rFonts w:ascii="Arial" w:eastAsia="Times New Roman" w:hAnsi="Arial" w:cs="Arial"/>
          <w:sz w:val="20"/>
          <w:szCs w:val="20"/>
          <w:lang w:eastAsia="en-IN"/>
        </w:rPr>
      </w:pPr>
      <w:r w:rsidRPr="00D6362F">
        <w:rPr>
          <w:rFonts w:ascii="Arial" w:eastAsia="Times New Roman" w:hAnsi="Arial" w:cs="Arial"/>
          <w:sz w:val="20"/>
          <w:szCs w:val="20"/>
          <w:lang w:eastAsia="en-IN"/>
        </w:rPr>
        <w:t xml:space="preserve">Vishwakarma, K., Upadhyay, N., Kumar, N., Yadav, G., Singh, J., Mishra, R. K., Kumar, V., Verma, R., Upadhyay, R. G., Pandey, M., &amp; Sharma, S. (2017). Abscisic acid signaling and abiotic stress tolerance in plants: A review on current knowledge and future prospects. In </w:t>
      </w:r>
      <w:r w:rsidRPr="00D6362F">
        <w:rPr>
          <w:rFonts w:ascii="Arial" w:eastAsia="Times New Roman" w:hAnsi="Arial" w:cs="Arial"/>
          <w:i/>
          <w:iCs/>
          <w:sz w:val="20"/>
          <w:szCs w:val="20"/>
          <w:lang w:eastAsia="en-IN"/>
        </w:rPr>
        <w:t>Frontiers in Plant Science</w:t>
      </w:r>
      <w:r w:rsidRPr="00D6362F">
        <w:rPr>
          <w:rFonts w:ascii="Arial" w:eastAsia="Times New Roman" w:hAnsi="Arial" w:cs="Arial"/>
          <w:sz w:val="20"/>
          <w:szCs w:val="20"/>
          <w:lang w:eastAsia="en-IN"/>
        </w:rPr>
        <w:t xml:space="preserve"> (Vol. 8). Frontiers Research Foundation. https://doi.org/10.3389/fpls.2017.00161</w:t>
      </w:r>
    </w:p>
    <w:p w14:paraId="7FBFBCDB" w14:textId="77777777" w:rsidR="00D6362F" w:rsidRPr="00D6362F" w:rsidRDefault="00D6362F" w:rsidP="00D6362F">
      <w:pPr>
        <w:pStyle w:val="ListParagraph"/>
        <w:numPr>
          <w:ilvl w:val="0"/>
          <w:numId w:val="1"/>
        </w:numPr>
        <w:spacing w:after="0" w:line="240" w:lineRule="auto"/>
        <w:jc w:val="both"/>
        <w:rPr>
          <w:rFonts w:ascii="Arial" w:eastAsia="Times New Roman" w:hAnsi="Arial" w:cs="Arial"/>
          <w:sz w:val="20"/>
          <w:szCs w:val="20"/>
          <w:lang w:eastAsia="en-IN"/>
        </w:rPr>
      </w:pPr>
      <w:r w:rsidRPr="00D6362F">
        <w:rPr>
          <w:rFonts w:ascii="Arial" w:eastAsia="Times New Roman" w:hAnsi="Arial" w:cs="Arial"/>
          <w:sz w:val="20"/>
          <w:szCs w:val="20"/>
          <w:lang w:eastAsia="en-IN"/>
        </w:rPr>
        <w:t xml:space="preserve">Dixit, S., Grover, A., Pushkar, S., &amp; Singh, S. B. (2022). </w:t>
      </w:r>
      <w:r w:rsidRPr="00D6362F">
        <w:rPr>
          <w:rFonts w:ascii="Arial" w:eastAsia="Times New Roman" w:hAnsi="Arial" w:cs="Arial"/>
          <w:i/>
          <w:iCs/>
          <w:sz w:val="20"/>
          <w:szCs w:val="20"/>
          <w:lang w:eastAsia="en-IN"/>
        </w:rPr>
        <w:t xml:space="preserve">ABA-induced SA accumulation causes higher susceptibility in </w:t>
      </w:r>
      <w:r w:rsidRPr="00D6362F">
        <w:rPr>
          <w:rFonts w:ascii="Arial" w:eastAsia="Times New Roman" w:hAnsi="Arial" w:cs="Arial"/>
          <w:sz w:val="20"/>
          <w:szCs w:val="20"/>
          <w:lang w:eastAsia="en-IN"/>
        </w:rPr>
        <w:t>B. juncea</w:t>
      </w:r>
      <w:r w:rsidRPr="00D6362F">
        <w:rPr>
          <w:rFonts w:ascii="Arial" w:eastAsia="Times New Roman" w:hAnsi="Arial" w:cs="Arial"/>
          <w:i/>
          <w:iCs/>
          <w:sz w:val="20"/>
          <w:szCs w:val="20"/>
          <w:lang w:eastAsia="en-IN"/>
        </w:rPr>
        <w:t xml:space="preserve"> as compared to tolerant genotypes against </w:t>
      </w:r>
      <w:r w:rsidRPr="00D6362F">
        <w:rPr>
          <w:rFonts w:ascii="Arial" w:eastAsia="Times New Roman" w:hAnsi="Arial" w:cs="Arial"/>
          <w:sz w:val="20"/>
          <w:szCs w:val="20"/>
          <w:lang w:eastAsia="en-IN"/>
        </w:rPr>
        <w:t>A. brassicae. https://doi.org/10.1101/2022.04.28.489833</w:t>
      </w:r>
    </w:p>
    <w:p w14:paraId="79BD0E06" w14:textId="77777777" w:rsidR="00D6362F" w:rsidRPr="00D6362F" w:rsidRDefault="00D6362F" w:rsidP="00D6362F">
      <w:pPr>
        <w:pStyle w:val="ListParagraph"/>
        <w:numPr>
          <w:ilvl w:val="0"/>
          <w:numId w:val="1"/>
        </w:numPr>
        <w:spacing w:after="0" w:line="240" w:lineRule="auto"/>
        <w:jc w:val="both"/>
        <w:rPr>
          <w:rFonts w:ascii="Arial" w:eastAsia="Times New Roman" w:hAnsi="Arial" w:cs="Arial"/>
          <w:sz w:val="20"/>
          <w:szCs w:val="20"/>
          <w:lang w:eastAsia="en-IN"/>
        </w:rPr>
      </w:pPr>
      <w:r w:rsidRPr="00D6362F">
        <w:rPr>
          <w:rFonts w:ascii="Arial" w:eastAsia="Times New Roman" w:hAnsi="Arial" w:cs="Arial"/>
          <w:sz w:val="20"/>
          <w:szCs w:val="20"/>
          <w:lang w:eastAsia="en-IN"/>
        </w:rPr>
        <w:t xml:space="preserve">Majid, A., Rather, B., Masood, A., &amp; Khan, N. (2021). </w:t>
      </w:r>
      <w:r w:rsidRPr="00D6362F">
        <w:rPr>
          <w:rFonts w:ascii="Arial" w:eastAsia="Times New Roman" w:hAnsi="Arial" w:cs="Arial"/>
          <w:i/>
          <w:iCs/>
          <w:sz w:val="20"/>
          <w:szCs w:val="20"/>
          <w:lang w:eastAsia="en-IN"/>
        </w:rPr>
        <w:t>Abscisic Acid and Nitrogen Showed Coordinated Action on Antioxidant System and Osmotic Adjustment to Alleviate Salinity Inhibited Photosynthetic Potential in &amp;</w:t>
      </w:r>
      <w:proofErr w:type="spellStart"/>
      <w:proofErr w:type="gramStart"/>
      <w:r w:rsidRPr="00D6362F">
        <w:rPr>
          <w:rFonts w:ascii="Arial" w:eastAsia="Times New Roman" w:hAnsi="Arial" w:cs="Arial"/>
          <w:i/>
          <w:iCs/>
          <w:sz w:val="20"/>
          <w:szCs w:val="20"/>
          <w:lang w:eastAsia="en-IN"/>
        </w:rPr>
        <w:t>lt;em</w:t>
      </w:r>
      <w:proofErr w:type="gramEnd"/>
      <w:r w:rsidRPr="00D6362F">
        <w:rPr>
          <w:rFonts w:ascii="Arial" w:eastAsia="Times New Roman" w:hAnsi="Arial" w:cs="Arial"/>
          <w:i/>
          <w:iCs/>
          <w:sz w:val="20"/>
          <w:szCs w:val="20"/>
          <w:lang w:eastAsia="en-IN"/>
        </w:rPr>
        <w:t>&amp;gt;Brassica</w:t>
      </w:r>
      <w:proofErr w:type="spellEnd"/>
      <w:r w:rsidRPr="00D6362F">
        <w:rPr>
          <w:rFonts w:ascii="Arial" w:eastAsia="Times New Roman" w:hAnsi="Arial" w:cs="Arial"/>
          <w:i/>
          <w:iCs/>
          <w:sz w:val="20"/>
          <w:szCs w:val="20"/>
          <w:lang w:eastAsia="en-IN"/>
        </w:rPr>
        <w:t xml:space="preserve"> </w:t>
      </w:r>
      <w:proofErr w:type="spellStart"/>
      <w:r w:rsidRPr="00D6362F">
        <w:rPr>
          <w:rFonts w:ascii="Arial" w:eastAsia="Times New Roman" w:hAnsi="Arial" w:cs="Arial"/>
          <w:i/>
          <w:iCs/>
          <w:sz w:val="20"/>
          <w:szCs w:val="20"/>
          <w:lang w:eastAsia="en-IN"/>
        </w:rPr>
        <w:t>juncea&amp;lt</w:t>
      </w:r>
      <w:proofErr w:type="spellEnd"/>
      <w:r w:rsidRPr="00D6362F">
        <w:rPr>
          <w:rFonts w:ascii="Arial" w:eastAsia="Times New Roman" w:hAnsi="Arial" w:cs="Arial"/>
          <w:i/>
          <w:iCs/>
          <w:sz w:val="20"/>
          <w:szCs w:val="20"/>
          <w:lang w:eastAsia="en-IN"/>
        </w:rPr>
        <w:t>;/</w:t>
      </w:r>
      <w:proofErr w:type="spellStart"/>
      <w:r w:rsidRPr="00D6362F">
        <w:rPr>
          <w:rFonts w:ascii="Arial" w:eastAsia="Times New Roman" w:hAnsi="Arial" w:cs="Arial"/>
          <w:i/>
          <w:iCs/>
          <w:sz w:val="20"/>
          <w:szCs w:val="20"/>
          <w:lang w:eastAsia="en-IN"/>
        </w:rPr>
        <w:t>em&amp;gt</w:t>
      </w:r>
      <w:proofErr w:type="spellEnd"/>
      <w:r w:rsidRPr="00D6362F">
        <w:rPr>
          <w:rFonts w:ascii="Arial" w:eastAsia="Times New Roman" w:hAnsi="Arial" w:cs="Arial"/>
          <w:i/>
          <w:iCs/>
          <w:sz w:val="20"/>
          <w:szCs w:val="20"/>
          <w:lang w:eastAsia="en-IN"/>
        </w:rPr>
        <w:t>; L.</w:t>
      </w:r>
      <w:r w:rsidRPr="00D6362F">
        <w:rPr>
          <w:rFonts w:ascii="Arial" w:eastAsia="Times New Roman" w:hAnsi="Arial" w:cs="Arial"/>
          <w:sz w:val="20"/>
          <w:szCs w:val="20"/>
          <w:lang w:eastAsia="en-IN"/>
        </w:rPr>
        <w:t xml:space="preserve"> https://doi.org/10.20944/preprints202106.0147.v1</w:t>
      </w:r>
    </w:p>
    <w:p w14:paraId="64CFEEBE" w14:textId="77777777" w:rsidR="00D6362F" w:rsidRPr="00D6362F" w:rsidRDefault="00D6362F" w:rsidP="00D6362F">
      <w:pPr>
        <w:pStyle w:val="ListParagraph"/>
        <w:numPr>
          <w:ilvl w:val="0"/>
          <w:numId w:val="1"/>
        </w:numPr>
        <w:spacing w:after="0" w:line="240" w:lineRule="auto"/>
        <w:jc w:val="both"/>
        <w:rPr>
          <w:rFonts w:ascii="Arial" w:eastAsia="Times New Roman" w:hAnsi="Arial" w:cs="Arial"/>
          <w:sz w:val="20"/>
          <w:szCs w:val="20"/>
          <w:lang w:eastAsia="en-IN"/>
        </w:rPr>
      </w:pPr>
      <w:r w:rsidRPr="00D6362F">
        <w:rPr>
          <w:rFonts w:ascii="Arial" w:eastAsia="Times New Roman" w:hAnsi="Arial" w:cs="Arial"/>
          <w:sz w:val="20"/>
          <w:szCs w:val="20"/>
          <w:lang w:eastAsia="en-IN"/>
        </w:rPr>
        <w:t xml:space="preserve">Majid, A., Rather, B. A., Masood, A., Sehar, Z., Anjum, N. A., &amp; Khan, N. A. (2021). Abscisic Acid in Coordination with Nitrogen Alleviates Salinity-Inhibited Photosynthetic Potential in Mustard by Improving Proline Accumulation and Antioxidant Activity. </w:t>
      </w:r>
      <w:r w:rsidRPr="00D6362F">
        <w:rPr>
          <w:rFonts w:ascii="Arial" w:eastAsia="Times New Roman" w:hAnsi="Arial" w:cs="Arial"/>
          <w:i/>
          <w:iCs/>
          <w:sz w:val="20"/>
          <w:szCs w:val="20"/>
          <w:lang w:eastAsia="en-IN"/>
        </w:rPr>
        <w:t>Stresses</w:t>
      </w:r>
      <w:r w:rsidRPr="00D6362F">
        <w:rPr>
          <w:rFonts w:ascii="Arial" w:eastAsia="Times New Roman" w:hAnsi="Arial" w:cs="Arial"/>
          <w:sz w:val="20"/>
          <w:szCs w:val="20"/>
          <w:lang w:eastAsia="en-IN"/>
        </w:rPr>
        <w:t xml:space="preserve">, </w:t>
      </w:r>
      <w:r w:rsidRPr="00D6362F">
        <w:rPr>
          <w:rFonts w:ascii="Arial" w:eastAsia="Times New Roman" w:hAnsi="Arial" w:cs="Arial"/>
          <w:i/>
          <w:iCs/>
          <w:sz w:val="20"/>
          <w:szCs w:val="20"/>
          <w:lang w:eastAsia="en-IN"/>
        </w:rPr>
        <w:t>1</w:t>
      </w:r>
      <w:r w:rsidRPr="00D6362F">
        <w:rPr>
          <w:rFonts w:ascii="Arial" w:eastAsia="Times New Roman" w:hAnsi="Arial" w:cs="Arial"/>
          <w:sz w:val="20"/>
          <w:szCs w:val="20"/>
          <w:lang w:eastAsia="en-IN"/>
        </w:rPr>
        <w:t>(3), 162–180. https://doi.org/10.3390/stresses1030013</w:t>
      </w:r>
    </w:p>
    <w:p w14:paraId="1806E4E3" w14:textId="77777777" w:rsidR="00D6362F" w:rsidRPr="00D6362F" w:rsidRDefault="00D6362F" w:rsidP="00D6362F">
      <w:pPr>
        <w:pStyle w:val="ListParagraph"/>
        <w:numPr>
          <w:ilvl w:val="0"/>
          <w:numId w:val="1"/>
        </w:numPr>
        <w:spacing w:after="0" w:line="240" w:lineRule="auto"/>
        <w:jc w:val="both"/>
        <w:rPr>
          <w:rFonts w:ascii="Arial" w:eastAsia="Times New Roman" w:hAnsi="Arial" w:cs="Arial"/>
          <w:sz w:val="20"/>
          <w:szCs w:val="20"/>
          <w:lang w:eastAsia="en-IN"/>
        </w:rPr>
      </w:pPr>
      <w:r w:rsidRPr="00D6362F">
        <w:rPr>
          <w:rFonts w:ascii="Arial" w:eastAsia="Times New Roman" w:hAnsi="Arial" w:cs="Arial"/>
          <w:sz w:val="20"/>
          <w:szCs w:val="20"/>
          <w:lang w:eastAsia="en-IN"/>
        </w:rPr>
        <w:t xml:space="preserve">Sehgal, A., Reddy, K. R., Walne, C. H., Barickman, T. C., Brazel, S., Chastain, D., &amp; Gao, W. (2022). Climate Stressors on Growth, Yield, and Functional Biochemistry of two Brassica Species, Kale and Mustard. </w:t>
      </w:r>
      <w:r w:rsidRPr="00D6362F">
        <w:rPr>
          <w:rFonts w:ascii="Arial" w:eastAsia="Times New Roman" w:hAnsi="Arial" w:cs="Arial"/>
          <w:i/>
          <w:iCs/>
          <w:sz w:val="20"/>
          <w:szCs w:val="20"/>
          <w:lang w:eastAsia="en-IN"/>
        </w:rPr>
        <w:t>Life</w:t>
      </w:r>
      <w:r w:rsidRPr="00D6362F">
        <w:rPr>
          <w:rFonts w:ascii="Arial" w:eastAsia="Times New Roman" w:hAnsi="Arial" w:cs="Arial"/>
          <w:sz w:val="20"/>
          <w:szCs w:val="20"/>
          <w:lang w:eastAsia="en-IN"/>
        </w:rPr>
        <w:t xml:space="preserve">, </w:t>
      </w:r>
      <w:r w:rsidRPr="00D6362F">
        <w:rPr>
          <w:rFonts w:ascii="Arial" w:eastAsia="Times New Roman" w:hAnsi="Arial" w:cs="Arial"/>
          <w:i/>
          <w:iCs/>
          <w:sz w:val="20"/>
          <w:szCs w:val="20"/>
          <w:lang w:eastAsia="en-IN"/>
        </w:rPr>
        <w:t>12</w:t>
      </w:r>
      <w:r w:rsidRPr="00D6362F">
        <w:rPr>
          <w:rFonts w:ascii="Arial" w:eastAsia="Times New Roman" w:hAnsi="Arial" w:cs="Arial"/>
          <w:sz w:val="20"/>
          <w:szCs w:val="20"/>
          <w:lang w:eastAsia="en-IN"/>
        </w:rPr>
        <w:t>(10). https://doi.org/10.3390/life12101546</w:t>
      </w:r>
    </w:p>
    <w:p w14:paraId="5B87A796" w14:textId="77777777" w:rsidR="00D6362F" w:rsidRPr="00D6362F" w:rsidRDefault="00D6362F" w:rsidP="00D6362F">
      <w:pPr>
        <w:pStyle w:val="ListParagraph"/>
        <w:numPr>
          <w:ilvl w:val="0"/>
          <w:numId w:val="1"/>
        </w:numPr>
        <w:spacing w:after="0" w:line="240" w:lineRule="auto"/>
        <w:jc w:val="both"/>
        <w:rPr>
          <w:rFonts w:ascii="Arial" w:eastAsia="Times New Roman" w:hAnsi="Arial" w:cs="Arial"/>
          <w:sz w:val="20"/>
          <w:szCs w:val="20"/>
          <w:lang w:eastAsia="en-IN"/>
        </w:rPr>
      </w:pPr>
      <w:r w:rsidRPr="00D6362F">
        <w:rPr>
          <w:rFonts w:ascii="Arial" w:eastAsia="Times New Roman" w:hAnsi="Arial" w:cs="Arial"/>
          <w:sz w:val="20"/>
          <w:szCs w:val="20"/>
          <w:lang w:eastAsia="en-IN"/>
        </w:rPr>
        <w:t xml:space="preserve">Naveen, N., Kumari, N., Avtar, R., Jattan, M., Ahlawat, S., Rani, B., Malik, K., Sharma, A., &amp; Singh, M. (2021). Evaluation of effect of </w:t>
      </w:r>
      <w:proofErr w:type="spellStart"/>
      <w:r w:rsidRPr="00D6362F">
        <w:rPr>
          <w:rFonts w:ascii="Arial" w:eastAsia="Times New Roman" w:hAnsi="Arial" w:cs="Arial"/>
          <w:sz w:val="20"/>
          <w:szCs w:val="20"/>
          <w:lang w:eastAsia="en-IN"/>
        </w:rPr>
        <w:t>Brassinolide</w:t>
      </w:r>
      <w:proofErr w:type="spellEnd"/>
      <w:r w:rsidRPr="00D6362F">
        <w:rPr>
          <w:rFonts w:ascii="Arial" w:eastAsia="Times New Roman" w:hAnsi="Arial" w:cs="Arial"/>
          <w:sz w:val="20"/>
          <w:szCs w:val="20"/>
          <w:lang w:eastAsia="en-IN"/>
        </w:rPr>
        <w:t xml:space="preserve"> in Brassica </w:t>
      </w:r>
      <w:proofErr w:type="spellStart"/>
      <w:r w:rsidRPr="00D6362F">
        <w:rPr>
          <w:rFonts w:ascii="Arial" w:eastAsia="Times New Roman" w:hAnsi="Arial" w:cs="Arial"/>
          <w:sz w:val="20"/>
          <w:szCs w:val="20"/>
          <w:lang w:eastAsia="en-IN"/>
        </w:rPr>
        <w:t>Juncea</w:t>
      </w:r>
      <w:proofErr w:type="spellEnd"/>
      <w:r w:rsidRPr="00D6362F">
        <w:rPr>
          <w:rFonts w:ascii="Arial" w:eastAsia="Times New Roman" w:hAnsi="Arial" w:cs="Arial"/>
          <w:sz w:val="20"/>
          <w:szCs w:val="20"/>
          <w:lang w:eastAsia="en-IN"/>
        </w:rPr>
        <w:t xml:space="preserve"> leaves under drought stress in field conditions. </w:t>
      </w:r>
      <w:proofErr w:type="spellStart"/>
      <w:r w:rsidRPr="00D6362F">
        <w:rPr>
          <w:rFonts w:ascii="Arial" w:eastAsia="Times New Roman" w:hAnsi="Arial" w:cs="Arial"/>
          <w:i/>
          <w:iCs/>
          <w:sz w:val="20"/>
          <w:szCs w:val="20"/>
          <w:lang w:eastAsia="en-IN"/>
        </w:rPr>
        <w:t>Horticulturae</w:t>
      </w:r>
      <w:proofErr w:type="spellEnd"/>
      <w:r w:rsidRPr="00D6362F">
        <w:rPr>
          <w:rFonts w:ascii="Arial" w:eastAsia="Times New Roman" w:hAnsi="Arial" w:cs="Arial"/>
          <w:sz w:val="20"/>
          <w:szCs w:val="20"/>
          <w:lang w:eastAsia="en-IN"/>
        </w:rPr>
        <w:t xml:space="preserve">, </w:t>
      </w:r>
      <w:r w:rsidRPr="00D6362F">
        <w:rPr>
          <w:rFonts w:ascii="Arial" w:eastAsia="Times New Roman" w:hAnsi="Arial" w:cs="Arial"/>
          <w:i/>
          <w:iCs/>
          <w:sz w:val="20"/>
          <w:szCs w:val="20"/>
          <w:lang w:eastAsia="en-IN"/>
        </w:rPr>
        <w:t>7</w:t>
      </w:r>
      <w:r w:rsidRPr="00D6362F">
        <w:rPr>
          <w:rFonts w:ascii="Arial" w:eastAsia="Times New Roman" w:hAnsi="Arial" w:cs="Arial"/>
          <w:sz w:val="20"/>
          <w:szCs w:val="20"/>
          <w:lang w:eastAsia="en-IN"/>
        </w:rPr>
        <w:t>(11). https://doi.org/10.3390/horticulturae7110514</w:t>
      </w:r>
    </w:p>
    <w:p w14:paraId="7E351E7F" w14:textId="77777777" w:rsidR="00D6362F" w:rsidRPr="00D6362F" w:rsidRDefault="00D6362F" w:rsidP="00D6362F">
      <w:pPr>
        <w:pStyle w:val="ListParagraph"/>
        <w:numPr>
          <w:ilvl w:val="0"/>
          <w:numId w:val="1"/>
        </w:numPr>
        <w:spacing w:after="0" w:line="240" w:lineRule="auto"/>
        <w:jc w:val="both"/>
        <w:rPr>
          <w:rFonts w:ascii="Arial" w:eastAsia="Times New Roman" w:hAnsi="Arial" w:cs="Arial"/>
          <w:sz w:val="20"/>
          <w:szCs w:val="20"/>
          <w:lang w:eastAsia="en-IN"/>
        </w:rPr>
      </w:pPr>
      <w:r w:rsidRPr="00D6362F">
        <w:rPr>
          <w:rFonts w:ascii="Arial" w:eastAsia="Times New Roman" w:hAnsi="Arial" w:cs="Arial"/>
          <w:sz w:val="20"/>
          <w:szCs w:val="20"/>
          <w:lang w:eastAsia="en-IN"/>
        </w:rPr>
        <w:t xml:space="preserve">Sakpal, A., Yadav, S., Choudhary, R., Saini, N., Vasudev, S., Yadava, D. K., </w:t>
      </w:r>
      <w:proofErr w:type="spellStart"/>
      <w:r w:rsidRPr="00D6362F">
        <w:rPr>
          <w:rFonts w:ascii="Arial" w:eastAsia="Times New Roman" w:hAnsi="Arial" w:cs="Arial"/>
          <w:sz w:val="20"/>
          <w:szCs w:val="20"/>
          <w:lang w:eastAsia="en-IN"/>
        </w:rPr>
        <w:t>Ercişli</w:t>
      </w:r>
      <w:proofErr w:type="spellEnd"/>
      <w:r w:rsidRPr="00D6362F">
        <w:rPr>
          <w:rFonts w:ascii="Arial" w:eastAsia="Times New Roman" w:hAnsi="Arial" w:cs="Arial"/>
          <w:sz w:val="20"/>
          <w:szCs w:val="20"/>
          <w:lang w:eastAsia="en-IN"/>
        </w:rPr>
        <w:t xml:space="preserve">, S., Marc, R. A., &amp; Yadav, S. K. (2023). Heat-Stress-Induced Changes in Physio-Biochemical Parameters of Mustard Cultivars and Their Role in Heat Stress Tolerance at the Seedling Stage. </w:t>
      </w:r>
      <w:r w:rsidRPr="00D6362F">
        <w:rPr>
          <w:rFonts w:ascii="Arial" w:eastAsia="Times New Roman" w:hAnsi="Arial" w:cs="Arial"/>
          <w:i/>
          <w:iCs/>
          <w:sz w:val="20"/>
          <w:szCs w:val="20"/>
          <w:lang w:eastAsia="en-IN"/>
        </w:rPr>
        <w:t>Plants</w:t>
      </w:r>
      <w:r w:rsidRPr="00D6362F">
        <w:rPr>
          <w:rFonts w:ascii="Arial" w:eastAsia="Times New Roman" w:hAnsi="Arial" w:cs="Arial"/>
          <w:sz w:val="20"/>
          <w:szCs w:val="20"/>
          <w:lang w:eastAsia="en-IN"/>
        </w:rPr>
        <w:t xml:space="preserve">, </w:t>
      </w:r>
      <w:r w:rsidRPr="00D6362F">
        <w:rPr>
          <w:rFonts w:ascii="Arial" w:eastAsia="Times New Roman" w:hAnsi="Arial" w:cs="Arial"/>
          <w:i/>
          <w:iCs/>
          <w:sz w:val="20"/>
          <w:szCs w:val="20"/>
          <w:lang w:eastAsia="en-IN"/>
        </w:rPr>
        <w:t>12</w:t>
      </w:r>
      <w:r w:rsidRPr="00D6362F">
        <w:rPr>
          <w:rFonts w:ascii="Arial" w:eastAsia="Times New Roman" w:hAnsi="Arial" w:cs="Arial"/>
          <w:sz w:val="20"/>
          <w:szCs w:val="20"/>
          <w:lang w:eastAsia="en-IN"/>
        </w:rPr>
        <w:t>(6). https://doi.org/10.3390/plants12061400</w:t>
      </w:r>
    </w:p>
    <w:p w14:paraId="298E52F9" w14:textId="67DC8759" w:rsidR="00D6362F" w:rsidRDefault="00D6362F" w:rsidP="00BD13B9">
      <w:pPr>
        <w:pStyle w:val="ListParagraph"/>
        <w:numPr>
          <w:ilvl w:val="0"/>
          <w:numId w:val="1"/>
        </w:numPr>
        <w:spacing w:after="0" w:line="240" w:lineRule="auto"/>
        <w:jc w:val="both"/>
        <w:rPr>
          <w:rFonts w:ascii="Arial" w:eastAsia="Times New Roman" w:hAnsi="Arial" w:cs="Arial"/>
          <w:sz w:val="20"/>
          <w:szCs w:val="20"/>
          <w:lang w:eastAsia="en-IN"/>
        </w:rPr>
      </w:pPr>
      <w:r w:rsidRPr="00D6362F">
        <w:rPr>
          <w:rFonts w:ascii="Arial" w:eastAsia="Times New Roman" w:hAnsi="Arial" w:cs="Arial"/>
          <w:sz w:val="20"/>
          <w:szCs w:val="20"/>
          <w:lang w:eastAsia="en-IN"/>
        </w:rPr>
        <w:t xml:space="preserve">Iqbal, N., Sehar, Z., Fatma, M., Umar, S., Sofo, A., &amp; Khan, N. A. (2022). Nitric Oxide and Abscisic Acid Mediate Heat Stress Tolerance through Regulation of Osmolytes and Antioxidants to Protect Photosynthesis and Growth in Wheat Plants. </w:t>
      </w:r>
      <w:r w:rsidRPr="00D6362F">
        <w:rPr>
          <w:rFonts w:ascii="Arial" w:eastAsia="Times New Roman" w:hAnsi="Arial" w:cs="Arial"/>
          <w:i/>
          <w:iCs/>
          <w:sz w:val="20"/>
          <w:szCs w:val="20"/>
          <w:lang w:eastAsia="en-IN"/>
        </w:rPr>
        <w:t>Antioxidants</w:t>
      </w:r>
      <w:r w:rsidRPr="00D6362F">
        <w:rPr>
          <w:rFonts w:ascii="Arial" w:eastAsia="Times New Roman" w:hAnsi="Arial" w:cs="Arial"/>
          <w:sz w:val="20"/>
          <w:szCs w:val="20"/>
          <w:lang w:eastAsia="en-IN"/>
        </w:rPr>
        <w:t xml:space="preserve">, </w:t>
      </w:r>
      <w:r w:rsidRPr="00D6362F">
        <w:rPr>
          <w:rFonts w:ascii="Arial" w:eastAsia="Times New Roman" w:hAnsi="Arial" w:cs="Arial"/>
          <w:i/>
          <w:iCs/>
          <w:sz w:val="20"/>
          <w:szCs w:val="20"/>
          <w:lang w:eastAsia="en-IN"/>
        </w:rPr>
        <w:t>11</w:t>
      </w:r>
      <w:r w:rsidRPr="00D6362F">
        <w:rPr>
          <w:rFonts w:ascii="Arial" w:eastAsia="Times New Roman" w:hAnsi="Arial" w:cs="Arial"/>
          <w:sz w:val="20"/>
          <w:szCs w:val="20"/>
          <w:lang w:eastAsia="en-IN"/>
        </w:rPr>
        <w:t xml:space="preserve">(2). </w:t>
      </w:r>
      <w:hyperlink r:id="rId16" w:history="1">
        <w:r w:rsidRPr="000D7D16">
          <w:rPr>
            <w:rStyle w:val="Hyperlink"/>
            <w:rFonts w:ascii="Arial" w:eastAsia="Times New Roman" w:hAnsi="Arial" w:cs="Arial"/>
            <w:sz w:val="20"/>
            <w:szCs w:val="20"/>
            <w:lang w:eastAsia="en-IN"/>
          </w:rPr>
          <w:t>https://doi.org/10.3390/antiox11020372</w:t>
        </w:r>
      </w:hyperlink>
    </w:p>
    <w:p w14:paraId="02A7029E" w14:textId="328EC0FC" w:rsidR="003E4082" w:rsidRPr="00D6362F" w:rsidRDefault="003E4082" w:rsidP="00BD13B9">
      <w:pPr>
        <w:pStyle w:val="ListParagraph"/>
        <w:numPr>
          <w:ilvl w:val="0"/>
          <w:numId w:val="1"/>
        </w:numPr>
        <w:spacing w:after="0" w:line="240" w:lineRule="auto"/>
        <w:jc w:val="both"/>
        <w:rPr>
          <w:rFonts w:ascii="Arial" w:eastAsia="Times New Roman" w:hAnsi="Arial" w:cs="Arial"/>
          <w:sz w:val="20"/>
          <w:szCs w:val="20"/>
          <w:lang w:eastAsia="en-IN"/>
        </w:rPr>
      </w:pPr>
      <w:r w:rsidRPr="00D6362F">
        <w:rPr>
          <w:rFonts w:ascii="Arial" w:hAnsi="Arial" w:cs="Arial"/>
          <w:sz w:val="20"/>
          <w:szCs w:val="20"/>
        </w:rPr>
        <w:lastRenderedPageBreak/>
        <w:t>Wang, Q., Wang, Q., Li, S., Li, S., Li, J., Huang, D., &amp; Huang, D. (2024). The Utilization and Roles of Nitrogen in Plants. Forests, 15(7), 1191.</w:t>
      </w:r>
    </w:p>
    <w:sectPr w:rsidR="003E4082" w:rsidRPr="00D6362F" w:rsidSect="004D6701">
      <w:headerReference w:type="even" r:id="rId17"/>
      <w:headerReference w:type="default" r:id="rId18"/>
      <w:footerReference w:type="even" r:id="rId19"/>
      <w:footerReference w:type="default" r:id="rId20"/>
      <w:headerReference w:type="first" r:id="rId21"/>
      <w:footerReference w:type="first" r:id="rId2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88BA6" w14:textId="77777777" w:rsidR="00587E98" w:rsidRDefault="00587E98" w:rsidP="009E2987">
      <w:pPr>
        <w:spacing w:after="0" w:line="240" w:lineRule="auto"/>
      </w:pPr>
      <w:r>
        <w:separator/>
      </w:r>
    </w:p>
  </w:endnote>
  <w:endnote w:type="continuationSeparator" w:id="0">
    <w:p w14:paraId="4F42B8DB" w14:textId="77777777" w:rsidR="00587E98" w:rsidRDefault="00587E98" w:rsidP="009E2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CE2A8" w14:textId="77777777" w:rsidR="009E2987" w:rsidRDefault="009E29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3EB5C" w14:textId="77777777" w:rsidR="009E2987" w:rsidRDefault="009E29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BB4F4" w14:textId="77777777" w:rsidR="009E2987" w:rsidRDefault="009E2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0442C" w14:textId="77777777" w:rsidR="00587E98" w:rsidRDefault="00587E98" w:rsidP="009E2987">
      <w:pPr>
        <w:spacing w:after="0" w:line="240" w:lineRule="auto"/>
      </w:pPr>
      <w:r>
        <w:separator/>
      </w:r>
    </w:p>
  </w:footnote>
  <w:footnote w:type="continuationSeparator" w:id="0">
    <w:p w14:paraId="0DCD568A" w14:textId="77777777" w:rsidR="00587E98" w:rsidRDefault="00587E98" w:rsidP="009E29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3034F" w14:textId="4C0ED466" w:rsidR="009E2987" w:rsidRDefault="009E2987">
    <w:pPr>
      <w:pStyle w:val="Header"/>
    </w:pPr>
    <w:r>
      <w:rPr>
        <w:noProof/>
      </w:rPr>
      <w:pict w14:anchorId="45C25A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4.5pt;height:64.8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8A88D" w14:textId="35142E1A" w:rsidR="009E2987" w:rsidRDefault="009E2987">
    <w:pPr>
      <w:pStyle w:val="Header"/>
    </w:pPr>
    <w:r>
      <w:rPr>
        <w:noProof/>
      </w:rPr>
      <w:pict w14:anchorId="01BFC5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4.5pt;height:64.8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F2F4E" w14:textId="56ACAED9" w:rsidR="009E2987" w:rsidRDefault="009E2987">
    <w:pPr>
      <w:pStyle w:val="Header"/>
    </w:pPr>
    <w:r>
      <w:rPr>
        <w:noProof/>
      </w:rPr>
      <w:pict w14:anchorId="499791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4.5pt;height:64.8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5530C6"/>
    <w:multiLevelType w:val="hybridMultilevel"/>
    <w:tmpl w:val="D1B220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2F2"/>
    <w:rsid w:val="0002042F"/>
    <w:rsid w:val="000211A9"/>
    <w:rsid w:val="00053B55"/>
    <w:rsid w:val="0005434E"/>
    <w:rsid w:val="00084709"/>
    <w:rsid w:val="000B159A"/>
    <w:rsid w:val="0011655F"/>
    <w:rsid w:val="00117115"/>
    <w:rsid w:val="00132AFF"/>
    <w:rsid w:val="00151464"/>
    <w:rsid w:val="00156802"/>
    <w:rsid w:val="001710B4"/>
    <w:rsid w:val="0019073C"/>
    <w:rsid w:val="001A6124"/>
    <w:rsid w:val="001C5C6C"/>
    <w:rsid w:val="001F1E76"/>
    <w:rsid w:val="001F2B96"/>
    <w:rsid w:val="00222313"/>
    <w:rsid w:val="002310D2"/>
    <w:rsid w:val="0025121B"/>
    <w:rsid w:val="00264638"/>
    <w:rsid w:val="00293370"/>
    <w:rsid w:val="00293783"/>
    <w:rsid w:val="002A4744"/>
    <w:rsid w:val="002A7408"/>
    <w:rsid w:val="002B21B1"/>
    <w:rsid w:val="002B2649"/>
    <w:rsid w:val="002C15E6"/>
    <w:rsid w:val="003055DC"/>
    <w:rsid w:val="00323D54"/>
    <w:rsid w:val="0032635D"/>
    <w:rsid w:val="003346A2"/>
    <w:rsid w:val="00350111"/>
    <w:rsid w:val="003524B8"/>
    <w:rsid w:val="00367076"/>
    <w:rsid w:val="003974BC"/>
    <w:rsid w:val="00397B49"/>
    <w:rsid w:val="003E4082"/>
    <w:rsid w:val="003E7E5A"/>
    <w:rsid w:val="004067EE"/>
    <w:rsid w:val="0041750C"/>
    <w:rsid w:val="004305DC"/>
    <w:rsid w:val="00437CB2"/>
    <w:rsid w:val="00450262"/>
    <w:rsid w:val="004769C3"/>
    <w:rsid w:val="004A64D9"/>
    <w:rsid w:val="004C3B36"/>
    <w:rsid w:val="004D6701"/>
    <w:rsid w:val="004E1CBF"/>
    <w:rsid w:val="004F52D3"/>
    <w:rsid w:val="0050413C"/>
    <w:rsid w:val="005051CD"/>
    <w:rsid w:val="00527364"/>
    <w:rsid w:val="005366CC"/>
    <w:rsid w:val="00542C1D"/>
    <w:rsid w:val="00562369"/>
    <w:rsid w:val="00587E98"/>
    <w:rsid w:val="005B1D01"/>
    <w:rsid w:val="005C49D9"/>
    <w:rsid w:val="005F2BE1"/>
    <w:rsid w:val="00601DC3"/>
    <w:rsid w:val="00626884"/>
    <w:rsid w:val="00627248"/>
    <w:rsid w:val="00641B0B"/>
    <w:rsid w:val="00660E25"/>
    <w:rsid w:val="00694739"/>
    <w:rsid w:val="006A36DA"/>
    <w:rsid w:val="006A6DB6"/>
    <w:rsid w:val="006C4F78"/>
    <w:rsid w:val="006D45FB"/>
    <w:rsid w:val="007005B3"/>
    <w:rsid w:val="007049BA"/>
    <w:rsid w:val="00725C3A"/>
    <w:rsid w:val="00735E78"/>
    <w:rsid w:val="00736CAA"/>
    <w:rsid w:val="007433F6"/>
    <w:rsid w:val="0074540E"/>
    <w:rsid w:val="00754207"/>
    <w:rsid w:val="007650B3"/>
    <w:rsid w:val="00770965"/>
    <w:rsid w:val="00777A78"/>
    <w:rsid w:val="007808B4"/>
    <w:rsid w:val="00781363"/>
    <w:rsid w:val="007A7CA3"/>
    <w:rsid w:val="007C6BEF"/>
    <w:rsid w:val="007D62AB"/>
    <w:rsid w:val="007F7249"/>
    <w:rsid w:val="00805FD0"/>
    <w:rsid w:val="008106C5"/>
    <w:rsid w:val="00856533"/>
    <w:rsid w:val="008568EC"/>
    <w:rsid w:val="008631DF"/>
    <w:rsid w:val="00867ECB"/>
    <w:rsid w:val="00872679"/>
    <w:rsid w:val="00872F34"/>
    <w:rsid w:val="00874B9E"/>
    <w:rsid w:val="008847CF"/>
    <w:rsid w:val="0089669E"/>
    <w:rsid w:val="008D761D"/>
    <w:rsid w:val="008E07BA"/>
    <w:rsid w:val="008E26E2"/>
    <w:rsid w:val="008F3911"/>
    <w:rsid w:val="009072FF"/>
    <w:rsid w:val="009169CB"/>
    <w:rsid w:val="00933C43"/>
    <w:rsid w:val="00965DB6"/>
    <w:rsid w:val="009676D1"/>
    <w:rsid w:val="00971709"/>
    <w:rsid w:val="009A17F1"/>
    <w:rsid w:val="009A6C09"/>
    <w:rsid w:val="009A71A1"/>
    <w:rsid w:val="009E2330"/>
    <w:rsid w:val="009E2987"/>
    <w:rsid w:val="009F3367"/>
    <w:rsid w:val="00A03F37"/>
    <w:rsid w:val="00A07EA8"/>
    <w:rsid w:val="00A20A67"/>
    <w:rsid w:val="00A34FF0"/>
    <w:rsid w:val="00A46818"/>
    <w:rsid w:val="00A47143"/>
    <w:rsid w:val="00A47D87"/>
    <w:rsid w:val="00A51B2D"/>
    <w:rsid w:val="00A71E02"/>
    <w:rsid w:val="00A86EC1"/>
    <w:rsid w:val="00A90B3C"/>
    <w:rsid w:val="00A916C7"/>
    <w:rsid w:val="00A934E6"/>
    <w:rsid w:val="00AA4EFA"/>
    <w:rsid w:val="00AD112D"/>
    <w:rsid w:val="00AD7D7C"/>
    <w:rsid w:val="00B018C1"/>
    <w:rsid w:val="00B20462"/>
    <w:rsid w:val="00B361AE"/>
    <w:rsid w:val="00B43708"/>
    <w:rsid w:val="00B47330"/>
    <w:rsid w:val="00B64586"/>
    <w:rsid w:val="00B73C25"/>
    <w:rsid w:val="00B76512"/>
    <w:rsid w:val="00B8569A"/>
    <w:rsid w:val="00BA4BF8"/>
    <w:rsid w:val="00BD13B9"/>
    <w:rsid w:val="00BE764E"/>
    <w:rsid w:val="00C01923"/>
    <w:rsid w:val="00C0351D"/>
    <w:rsid w:val="00C269E6"/>
    <w:rsid w:val="00C56B5E"/>
    <w:rsid w:val="00C746F2"/>
    <w:rsid w:val="00C845DF"/>
    <w:rsid w:val="00C875BC"/>
    <w:rsid w:val="00CA32F2"/>
    <w:rsid w:val="00CA5B3C"/>
    <w:rsid w:val="00CD0568"/>
    <w:rsid w:val="00CD188E"/>
    <w:rsid w:val="00CE0C95"/>
    <w:rsid w:val="00CE6FF6"/>
    <w:rsid w:val="00D00D86"/>
    <w:rsid w:val="00D01172"/>
    <w:rsid w:val="00D06CD0"/>
    <w:rsid w:val="00D37E85"/>
    <w:rsid w:val="00D42015"/>
    <w:rsid w:val="00D60014"/>
    <w:rsid w:val="00D6362F"/>
    <w:rsid w:val="00D70496"/>
    <w:rsid w:val="00D9781E"/>
    <w:rsid w:val="00DA10AD"/>
    <w:rsid w:val="00DA5C25"/>
    <w:rsid w:val="00DB2E26"/>
    <w:rsid w:val="00DB537B"/>
    <w:rsid w:val="00DE3551"/>
    <w:rsid w:val="00DE3BCF"/>
    <w:rsid w:val="00DF1DE6"/>
    <w:rsid w:val="00DF305D"/>
    <w:rsid w:val="00E00845"/>
    <w:rsid w:val="00E050C9"/>
    <w:rsid w:val="00E15D38"/>
    <w:rsid w:val="00E2410E"/>
    <w:rsid w:val="00E25C71"/>
    <w:rsid w:val="00E53A8D"/>
    <w:rsid w:val="00E66B19"/>
    <w:rsid w:val="00E714E8"/>
    <w:rsid w:val="00E71CD6"/>
    <w:rsid w:val="00EA1C34"/>
    <w:rsid w:val="00EB448E"/>
    <w:rsid w:val="00EE0C22"/>
    <w:rsid w:val="00EF267D"/>
    <w:rsid w:val="00F16767"/>
    <w:rsid w:val="00F24B3D"/>
    <w:rsid w:val="00F3161D"/>
    <w:rsid w:val="00F44DDB"/>
    <w:rsid w:val="00F527A8"/>
    <w:rsid w:val="00F55905"/>
    <w:rsid w:val="00F66861"/>
    <w:rsid w:val="00F7036A"/>
    <w:rsid w:val="00FA2A61"/>
    <w:rsid w:val="00FA4B80"/>
    <w:rsid w:val="00FB1E7C"/>
    <w:rsid w:val="00FC3543"/>
    <w:rsid w:val="00FE31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8B527C"/>
  <w15:chartTrackingRefBased/>
  <w15:docId w15:val="{F0FED509-4D3B-4CB3-8724-E1F597F7E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1B2D"/>
  </w:style>
  <w:style w:type="paragraph" w:styleId="Heading1">
    <w:name w:val="heading 1"/>
    <w:basedOn w:val="Normal"/>
    <w:next w:val="Normal"/>
    <w:link w:val="Heading1Char"/>
    <w:uiPriority w:val="9"/>
    <w:qFormat/>
    <w:rsid w:val="00CA32F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A32F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A32F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A32F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A32F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A32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2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2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2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2F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A32F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A32F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A32F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A32F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A32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32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32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32F2"/>
    <w:rPr>
      <w:rFonts w:eastAsiaTheme="majorEastAsia" w:cstheme="majorBidi"/>
      <w:color w:val="272727" w:themeColor="text1" w:themeTint="D8"/>
    </w:rPr>
  </w:style>
  <w:style w:type="paragraph" w:styleId="Title">
    <w:name w:val="Title"/>
    <w:basedOn w:val="Normal"/>
    <w:next w:val="Normal"/>
    <w:link w:val="TitleChar"/>
    <w:uiPriority w:val="10"/>
    <w:qFormat/>
    <w:rsid w:val="00CA32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2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2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32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32F2"/>
    <w:pPr>
      <w:spacing w:before="160"/>
      <w:jc w:val="center"/>
    </w:pPr>
    <w:rPr>
      <w:i/>
      <w:iCs/>
      <w:color w:val="404040" w:themeColor="text1" w:themeTint="BF"/>
    </w:rPr>
  </w:style>
  <w:style w:type="character" w:customStyle="1" w:styleId="QuoteChar">
    <w:name w:val="Quote Char"/>
    <w:basedOn w:val="DefaultParagraphFont"/>
    <w:link w:val="Quote"/>
    <w:uiPriority w:val="29"/>
    <w:rsid w:val="00CA32F2"/>
    <w:rPr>
      <w:i/>
      <w:iCs/>
      <w:color w:val="404040" w:themeColor="text1" w:themeTint="BF"/>
    </w:rPr>
  </w:style>
  <w:style w:type="paragraph" w:styleId="ListParagraph">
    <w:name w:val="List Paragraph"/>
    <w:basedOn w:val="Normal"/>
    <w:uiPriority w:val="34"/>
    <w:qFormat/>
    <w:rsid w:val="00CA32F2"/>
    <w:pPr>
      <w:ind w:left="720"/>
      <w:contextualSpacing/>
    </w:pPr>
  </w:style>
  <w:style w:type="character" w:styleId="IntenseEmphasis">
    <w:name w:val="Intense Emphasis"/>
    <w:basedOn w:val="DefaultParagraphFont"/>
    <w:uiPriority w:val="21"/>
    <w:qFormat/>
    <w:rsid w:val="00CA32F2"/>
    <w:rPr>
      <w:i/>
      <w:iCs/>
      <w:color w:val="2E74B5" w:themeColor="accent1" w:themeShade="BF"/>
    </w:rPr>
  </w:style>
  <w:style w:type="paragraph" w:styleId="IntenseQuote">
    <w:name w:val="Intense Quote"/>
    <w:basedOn w:val="Normal"/>
    <w:next w:val="Normal"/>
    <w:link w:val="IntenseQuoteChar"/>
    <w:uiPriority w:val="30"/>
    <w:qFormat/>
    <w:rsid w:val="00CA32F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A32F2"/>
    <w:rPr>
      <w:i/>
      <w:iCs/>
      <w:color w:val="2E74B5" w:themeColor="accent1" w:themeShade="BF"/>
    </w:rPr>
  </w:style>
  <w:style w:type="character" w:styleId="IntenseReference">
    <w:name w:val="Intense Reference"/>
    <w:basedOn w:val="DefaultParagraphFont"/>
    <w:uiPriority w:val="32"/>
    <w:qFormat/>
    <w:rsid w:val="00CA32F2"/>
    <w:rPr>
      <w:b/>
      <w:bCs/>
      <w:smallCaps/>
      <w:color w:val="2E74B5" w:themeColor="accent1" w:themeShade="BF"/>
      <w:spacing w:val="5"/>
    </w:rPr>
  </w:style>
  <w:style w:type="paragraph" w:styleId="BodyText">
    <w:name w:val="Body Text"/>
    <w:basedOn w:val="Normal"/>
    <w:link w:val="BodyTextChar"/>
    <w:uiPriority w:val="1"/>
    <w:qFormat/>
    <w:rsid w:val="00D37E85"/>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D37E85"/>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39"/>
    <w:rsid w:val="00D37E8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37E85"/>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D37E85"/>
    <w:rPr>
      <w:b/>
      <w:bCs/>
    </w:rPr>
  </w:style>
  <w:style w:type="character" w:styleId="Hyperlink">
    <w:name w:val="Hyperlink"/>
    <w:basedOn w:val="DefaultParagraphFont"/>
    <w:uiPriority w:val="99"/>
    <w:unhideWhenUsed/>
    <w:rsid w:val="00D6362F"/>
    <w:rPr>
      <w:color w:val="0563C1" w:themeColor="hyperlink"/>
      <w:u w:val="single"/>
    </w:rPr>
  </w:style>
  <w:style w:type="character" w:styleId="UnresolvedMention">
    <w:name w:val="Unresolved Mention"/>
    <w:basedOn w:val="DefaultParagraphFont"/>
    <w:uiPriority w:val="99"/>
    <w:semiHidden/>
    <w:unhideWhenUsed/>
    <w:rsid w:val="00D6362F"/>
    <w:rPr>
      <w:color w:val="605E5C"/>
      <w:shd w:val="clear" w:color="auto" w:fill="E1DFDD"/>
    </w:rPr>
  </w:style>
  <w:style w:type="paragraph" w:styleId="Header">
    <w:name w:val="header"/>
    <w:basedOn w:val="Normal"/>
    <w:link w:val="HeaderChar"/>
    <w:uiPriority w:val="99"/>
    <w:unhideWhenUsed/>
    <w:rsid w:val="009E29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987"/>
  </w:style>
  <w:style w:type="paragraph" w:styleId="Footer">
    <w:name w:val="footer"/>
    <w:basedOn w:val="Normal"/>
    <w:link w:val="FooterChar"/>
    <w:uiPriority w:val="99"/>
    <w:unhideWhenUsed/>
    <w:rsid w:val="009E29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3390/antiox11020372"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556/018.68.2018.3.7" TargetMode="Externa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9734/ijpss/2023/v35i193554"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717</TotalTime>
  <Pages>15</Pages>
  <Words>5093</Words>
  <Characters>29034</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Tatsad, Hariom</dc:creator>
  <cp:keywords/>
  <dc:description/>
  <cp:lastModifiedBy>SDI 1084</cp:lastModifiedBy>
  <cp:revision>235</cp:revision>
  <dcterms:created xsi:type="dcterms:W3CDTF">2026-02-16T07:03:00Z</dcterms:created>
  <dcterms:modified xsi:type="dcterms:W3CDTF">2026-02-19T12:18:00Z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57d5b589-4503-4671-8258-c1361505fc59</vt:lpwstr>
  </property>
</Properties>
</file>