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8EAD" w14:textId="77777777" w:rsidR="009827FE" w:rsidRDefault="009827FE" w:rsidP="009827FE">
      <w:pPr>
        <w:spacing w:after="0" w:line="240" w:lineRule="auto"/>
        <w:jc w:val="center"/>
        <w:rPr>
          <w:rFonts w:ascii="Times New Roman" w:hAnsi="Times New Roman" w:cs="Times New Roman"/>
          <w:b/>
          <w:bCs/>
          <w:i/>
          <w:iCs/>
          <w:sz w:val="24"/>
          <w:szCs w:val="24"/>
          <w:u w:val="single"/>
        </w:rPr>
      </w:pPr>
      <w:r w:rsidRPr="009827FE">
        <w:rPr>
          <w:rFonts w:ascii="Times New Roman" w:hAnsi="Times New Roman" w:cs="Times New Roman"/>
          <w:b/>
          <w:bCs/>
          <w:i/>
          <w:iCs/>
          <w:sz w:val="24"/>
          <w:szCs w:val="24"/>
          <w:u w:val="single"/>
        </w:rPr>
        <w:t>Original Research Article</w:t>
      </w:r>
    </w:p>
    <w:p w14:paraId="3C5C0A40" w14:textId="77777777" w:rsidR="009F3808" w:rsidRPr="009827FE" w:rsidRDefault="009F3808" w:rsidP="009827FE">
      <w:pPr>
        <w:spacing w:after="0" w:line="240" w:lineRule="auto"/>
        <w:jc w:val="center"/>
        <w:rPr>
          <w:rFonts w:ascii="Times New Roman" w:hAnsi="Times New Roman" w:cs="Times New Roman"/>
          <w:b/>
          <w:bCs/>
          <w:i/>
          <w:iCs/>
          <w:sz w:val="24"/>
          <w:szCs w:val="24"/>
          <w:u w:val="single"/>
        </w:rPr>
      </w:pPr>
    </w:p>
    <w:p w14:paraId="31C74E22" w14:textId="77777777" w:rsidR="00C40FB8" w:rsidRPr="003F1B41" w:rsidRDefault="00162F60" w:rsidP="00B064EE">
      <w:pPr>
        <w:spacing w:after="0" w:line="240" w:lineRule="auto"/>
        <w:jc w:val="center"/>
        <w:rPr>
          <w:rFonts w:ascii="Times New Roman" w:hAnsi="Times New Roman" w:cs="Times New Roman"/>
          <w:b/>
          <w:sz w:val="24"/>
          <w:szCs w:val="24"/>
        </w:rPr>
      </w:pPr>
      <w:r w:rsidRPr="00162F60">
        <w:rPr>
          <w:rFonts w:ascii="Times New Roman" w:hAnsi="Times New Roman" w:cs="Times New Roman"/>
          <w:b/>
          <w:sz w:val="24"/>
          <w:szCs w:val="24"/>
        </w:rPr>
        <w:t>Effect of cash flow on the dividend payout ratio of listed manufacturing firms in Nigeria</w:t>
      </w:r>
    </w:p>
    <w:p w14:paraId="460D4498" w14:textId="77777777" w:rsidR="00C40FB8" w:rsidRDefault="00C40FB8" w:rsidP="00B064EE">
      <w:pPr>
        <w:spacing w:after="0" w:line="240" w:lineRule="auto"/>
        <w:jc w:val="center"/>
        <w:rPr>
          <w:rFonts w:ascii="Times New Roman" w:hAnsi="Times New Roman" w:cs="Times New Roman"/>
          <w:sz w:val="24"/>
          <w:szCs w:val="24"/>
        </w:rPr>
      </w:pPr>
    </w:p>
    <w:p w14:paraId="060D57AF" w14:textId="77777777" w:rsidR="00847630" w:rsidRDefault="00847630" w:rsidP="00B064EE">
      <w:pPr>
        <w:spacing w:after="0" w:line="240" w:lineRule="auto"/>
        <w:jc w:val="center"/>
        <w:rPr>
          <w:rFonts w:ascii="Times New Roman" w:hAnsi="Times New Roman" w:cs="Times New Roman"/>
          <w:sz w:val="24"/>
          <w:szCs w:val="24"/>
        </w:rPr>
      </w:pPr>
    </w:p>
    <w:p w14:paraId="341C55C8" w14:textId="39C25968" w:rsidR="009046FF" w:rsidRDefault="009046FF" w:rsidP="00B064EE">
      <w:pPr>
        <w:spacing w:after="0" w:line="240" w:lineRule="auto"/>
        <w:jc w:val="center"/>
        <w:rPr>
          <w:rFonts w:ascii="Times New Roman" w:hAnsi="Times New Roman" w:cs="Times New Roman"/>
          <w:b/>
          <w:sz w:val="24"/>
          <w:szCs w:val="24"/>
        </w:rPr>
      </w:pPr>
    </w:p>
    <w:p w14:paraId="6FECD075" w14:textId="77777777" w:rsidR="007A6101" w:rsidRDefault="007A6101" w:rsidP="00B064EE">
      <w:pPr>
        <w:spacing w:after="0" w:line="240" w:lineRule="auto"/>
        <w:jc w:val="center"/>
        <w:rPr>
          <w:rFonts w:ascii="Times New Roman" w:hAnsi="Times New Roman" w:cs="Times New Roman"/>
          <w:sz w:val="24"/>
          <w:szCs w:val="24"/>
        </w:rPr>
      </w:pPr>
    </w:p>
    <w:p w14:paraId="3E13B9A4" w14:textId="77777777" w:rsidR="00C40FB8" w:rsidRPr="00D95991" w:rsidRDefault="00C40FB8" w:rsidP="00B064EE">
      <w:pPr>
        <w:pStyle w:val="Heading1"/>
        <w:spacing w:before="0" w:after="0" w:line="240" w:lineRule="auto"/>
      </w:pPr>
      <w:r w:rsidRPr="00D95991">
        <w:t xml:space="preserve">Abstract </w:t>
      </w:r>
    </w:p>
    <w:p w14:paraId="15C59635" w14:textId="77777777" w:rsidR="00C40FB8" w:rsidRDefault="00C115B0" w:rsidP="00B064EE">
      <w:pPr>
        <w:spacing w:after="0" w:line="240" w:lineRule="auto"/>
        <w:jc w:val="both"/>
        <w:rPr>
          <w:rFonts w:ascii="Times New Roman" w:hAnsi="Times New Roman" w:cs="Times New Roman"/>
          <w:sz w:val="24"/>
          <w:szCs w:val="24"/>
        </w:rPr>
      </w:pPr>
      <w:r w:rsidRPr="00C115B0">
        <w:rPr>
          <w:rFonts w:ascii="Times New Roman" w:hAnsi="Times New Roman" w:cs="Times New Roman"/>
          <w:sz w:val="24"/>
          <w:szCs w:val="24"/>
        </w:rPr>
        <w:t xml:space="preserve">This study examined the effect of cash flow on the dividend payout ratio of listed manufacturing firms in Nigeria, with specific objectives to assess how operating, investing, and financing cash flow margins, cash ratio, and net cash flow yield influence dividend payout ratio. The study adopted an ex-post facto research design, as it relied on historical financial data that could not be manipulated by the researcher. The population comprised twenty manufacturing firms listed on the Nigerian Exchange Group as of 2024, from which fifteen firms were purposively selected based on data availability between 2015 and 2024. Data were obtained from the published annual reports and accounts of the selected firms. Hypotheses were tested using the Panel Estimated Generalized Least Squares (EGLS) regression model, supported by preliminary diagnostic tests such as multicollinearity, cross-sectional dependence, and heteroskedasticity tests. The findings revealed that: operating cash flow margin has a </w:t>
      </w:r>
      <w:r w:rsidRPr="00C115B0">
        <w:rPr>
          <w:rFonts w:ascii="Times New Roman" w:hAnsi="Times New Roman" w:cs="Times New Roman"/>
          <w:bCs/>
          <w:sz w:val="24"/>
          <w:szCs w:val="24"/>
        </w:rPr>
        <w:t>positive and significant effect</w:t>
      </w:r>
      <w:r w:rsidRPr="00C115B0">
        <w:rPr>
          <w:rFonts w:ascii="Times New Roman" w:hAnsi="Times New Roman" w:cs="Times New Roman"/>
          <w:sz w:val="24"/>
          <w:szCs w:val="24"/>
        </w:rPr>
        <w:t xml:space="preserve"> on dividend payout ratio </w:t>
      </w:r>
      <w:r w:rsidRPr="00C115B0">
        <w:rPr>
          <w:rFonts w:ascii="Times New Roman" w:hAnsi="Times New Roman" w:cs="Times New Roman"/>
          <w:bCs/>
          <w:sz w:val="24"/>
          <w:szCs w:val="24"/>
        </w:rPr>
        <w:t>of manufacturing firms in Nigeria</w:t>
      </w:r>
      <w:r w:rsidRPr="00C115B0">
        <w:rPr>
          <w:rFonts w:ascii="Times New Roman" w:hAnsi="Times New Roman" w:cs="Times New Roman"/>
          <w:sz w:val="24"/>
          <w:szCs w:val="24"/>
        </w:rPr>
        <w:t xml:space="preserve"> (</w:t>
      </w:r>
      <w:r w:rsidRPr="00C115B0">
        <w:rPr>
          <w:rFonts w:ascii="Times New Roman" w:hAnsi="Times New Roman" w:cs="Times New Roman"/>
          <w:bCs/>
          <w:sz w:val="24"/>
          <w:szCs w:val="24"/>
        </w:rPr>
        <w:t>β = 0.154751, p = 0.0050</w:t>
      </w:r>
      <w:r w:rsidRPr="00C115B0">
        <w:rPr>
          <w:rFonts w:ascii="Times New Roman" w:hAnsi="Times New Roman" w:cs="Times New Roman"/>
          <w:sz w:val="24"/>
          <w:szCs w:val="24"/>
        </w:rPr>
        <w:t xml:space="preserve">); investing cash flow margin has a </w:t>
      </w:r>
      <w:r w:rsidRPr="00C115B0">
        <w:rPr>
          <w:rFonts w:ascii="Times New Roman" w:hAnsi="Times New Roman" w:cs="Times New Roman"/>
          <w:bCs/>
          <w:sz w:val="24"/>
          <w:szCs w:val="24"/>
        </w:rPr>
        <w:t>positive and significant effect</w:t>
      </w:r>
      <w:r w:rsidRPr="00C115B0">
        <w:rPr>
          <w:rFonts w:ascii="Times New Roman" w:hAnsi="Times New Roman" w:cs="Times New Roman"/>
          <w:sz w:val="24"/>
          <w:szCs w:val="24"/>
        </w:rPr>
        <w:t xml:space="preserve"> on dividend payout ratio </w:t>
      </w:r>
      <w:r w:rsidRPr="00C115B0">
        <w:rPr>
          <w:rFonts w:ascii="Times New Roman" w:hAnsi="Times New Roman" w:cs="Times New Roman"/>
          <w:bCs/>
          <w:sz w:val="24"/>
          <w:szCs w:val="24"/>
        </w:rPr>
        <w:t>of manufacturing firms in Nigeria</w:t>
      </w:r>
      <w:r w:rsidRPr="00C115B0">
        <w:rPr>
          <w:rFonts w:ascii="Times New Roman" w:hAnsi="Times New Roman" w:cs="Times New Roman"/>
          <w:sz w:val="24"/>
          <w:szCs w:val="24"/>
        </w:rPr>
        <w:t xml:space="preserve"> (</w:t>
      </w:r>
      <w:r w:rsidRPr="00C115B0">
        <w:rPr>
          <w:rFonts w:ascii="Times New Roman" w:hAnsi="Times New Roman" w:cs="Times New Roman"/>
          <w:bCs/>
          <w:sz w:val="24"/>
          <w:szCs w:val="24"/>
        </w:rPr>
        <w:t>β = 0.061889, p = 0.0236</w:t>
      </w:r>
      <w:r w:rsidRPr="00C115B0">
        <w:rPr>
          <w:rFonts w:ascii="Times New Roman" w:hAnsi="Times New Roman" w:cs="Times New Roman"/>
          <w:sz w:val="24"/>
          <w:szCs w:val="24"/>
        </w:rPr>
        <w:t xml:space="preserve">); financing cash flow margin has a </w:t>
      </w:r>
      <w:r w:rsidRPr="00C115B0">
        <w:rPr>
          <w:rFonts w:ascii="Times New Roman" w:hAnsi="Times New Roman" w:cs="Times New Roman"/>
          <w:bCs/>
          <w:sz w:val="24"/>
          <w:szCs w:val="24"/>
        </w:rPr>
        <w:t>negative and significant effect</w:t>
      </w:r>
      <w:r w:rsidRPr="00C115B0">
        <w:rPr>
          <w:rFonts w:ascii="Times New Roman" w:hAnsi="Times New Roman" w:cs="Times New Roman"/>
          <w:sz w:val="24"/>
          <w:szCs w:val="24"/>
        </w:rPr>
        <w:t xml:space="preserve"> on dividend payout ratio </w:t>
      </w:r>
      <w:r w:rsidRPr="00C115B0">
        <w:rPr>
          <w:rFonts w:ascii="Times New Roman" w:hAnsi="Times New Roman" w:cs="Times New Roman"/>
          <w:bCs/>
          <w:sz w:val="24"/>
          <w:szCs w:val="24"/>
        </w:rPr>
        <w:t>of manufacturing firms in Nigeria</w:t>
      </w:r>
      <w:r w:rsidRPr="00C115B0">
        <w:rPr>
          <w:rFonts w:ascii="Times New Roman" w:hAnsi="Times New Roman" w:cs="Times New Roman"/>
          <w:sz w:val="24"/>
          <w:szCs w:val="24"/>
        </w:rPr>
        <w:t xml:space="preserve"> (</w:t>
      </w:r>
      <w:r w:rsidRPr="00C115B0">
        <w:rPr>
          <w:rFonts w:ascii="Times New Roman" w:hAnsi="Times New Roman" w:cs="Times New Roman"/>
          <w:bCs/>
          <w:sz w:val="24"/>
          <w:szCs w:val="24"/>
        </w:rPr>
        <w:t>β = -0.133700, p = 0.0489</w:t>
      </w:r>
      <w:r w:rsidRPr="00C115B0">
        <w:rPr>
          <w:rFonts w:ascii="Times New Roman" w:hAnsi="Times New Roman" w:cs="Times New Roman"/>
          <w:sz w:val="24"/>
          <w:szCs w:val="24"/>
        </w:rPr>
        <w:t xml:space="preserve">); cash ratio has a </w:t>
      </w:r>
      <w:r w:rsidRPr="00C115B0">
        <w:rPr>
          <w:rFonts w:ascii="Times New Roman" w:hAnsi="Times New Roman" w:cs="Times New Roman"/>
          <w:bCs/>
          <w:sz w:val="24"/>
          <w:szCs w:val="24"/>
        </w:rPr>
        <w:t>negative and significant effect</w:t>
      </w:r>
      <w:r w:rsidRPr="00C115B0">
        <w:rPr>
          <w:rFonts w:ascii="Times New Roman" w:hAnsi="Times New Roman" w:cs="Times New Roman"/>
          <w:sz w:val="24"/>
          <w:szCs w:val="24"/>
        </w:rPr>
        <w:t xml:space="preserve"> on dividend payout ratio </w:t>
      </w:r>
      <w:r w:rsidRPr="00C115B0">
        <w:rPr>
          <w:rFonts w:ascii="Times New Roman" w:hAnsi="Times New Roman" w:cs="Times New Roman"/>
          <w:bCs/>
          <w:sz w:val="24"/>
          <w:szCs w:val="24"/>
        </w:rPr>
        <w:t>of manufacturing firms in Nigeria</w:t>
      </w:r>
      <w:r w:rsidRPr="00C115B0">
        <w:rPr>
          <w:rFonts w:ascii="Times New Roman" w:hAnsi="Times New Roman" w:cs="Times New Roman"/>
          <w:sz w:val="24"/>
          <w:szCs w:val="24"/>
        </w:rPr>
        <w:t xml:space="preserve"> (</w:t>
      </w:r>
      <w:r w:rsidRPr="00C115B0">
        <w:rPr>
          <w:rFonts w:ascii="Times New Roman" w:hAnsi="Times New Roman" w:cs="Times New Roman"/>
          <w:bCs/>
          <w:sz w:val="24"/>
          <w:szCs w:val="24"/>
        </w:rPr>
        <w:t>β = -0.155970, p = 0.0000</w:t>
      </w:r>
      <w:r w:rsidRPr="00C115B0">
        <w:rPr>
          <w:rFonts w:ascii="Times New Roman" w:hAnsi="Times New Roman" w:cs="Times New Roman"/>
          <w:sz w:val="24"/>
          <w:szCs w:val="24"/>
        </w:rPr>
        <w:t xml:space="preserve">); net cash flow yield has a </w:t>
      </w:r>
      <w:r w:rsidRPr="00C115B0">
        <w:rPr>
          <w:rFonts w:ascii="Times New Roman" w:hAnsi="Times New Roman" w:cs="Times New Roman"/>
          <w:bCs/>
          <w:sz w:val="24"/>
          <w:szCs w:val="24"/>
        </w:rPr>
        <w:t>positive and significant effect</w:t>
      </w:r>
      <w:r w:rsidRPr="00C115B0">
        <w:rPr>
          <w:rFonts w:ascii="Times New Roman" w:hAnsi="Times New Roman" w:cs="Times New Roman"/>
          <w:sz w:val="24"/>
          <w:szCs w:val="24"/>
        </w:rPr>
        <w:t xml:space="preserve"> on dividend payout ratio </w:t>
      </w:r>
      <w:r w:rsidRPr="00C115B0">
        <w:rPr>
          <w:rFonts w:ascii="Times New Roman" w:hAnsi="Times New Roman" w:cs="Times New Roman"/>
          <w:bCs/>
          <w:sz w:val="24"/>
          <w:szCs w:val="24"/>
        </w:rPr>
        <w:t>of manufacturing firms in Nigeria</w:t>
      </w:r>
      <w:r w:rsidRPr="00C115B0">
        <w:rPr>
          <w:rFonts w:ascii="Times New Roman" w:hAnsi="Times New Roman" w:cs="Times New Roman"/>
          <w:sz w:val="24"/>
          <w:szCs w:val="24"/>
        </w:rPr>
        <w:t xml:space="preserve"> (</w:t>
      </w:r>
      <w:r w:rsidRPr="00C115B0">
        <w:rPr>
          <w:rFonts w:ascii="Times New Roman" w:hAnsi="Times New Roman" w:cs="Times New Roman"/>
          <w:bCs/>
          <w:sz w:val="24"/>
          <w:szCs w:val="24"/>
        </w:rPr>
        <w:t>β = 0.001254, p = 0.0000</w:t>
      </w:r>
      <w:r w:rsidRPr="00C115B0">
        <w:rPr>
          <w:rFonts w:ascii="Times New Roman" w:hAnsi="Times New Roman" w:cs="Times New Roman"/>
          <w:sz w:val="24"/>
          <w:szCs w:val="24"/>
        </w:rPr>
        <w:t>). In conclusion, the nexus between cash flow management and dividend payout is systematic rather than incidental, reinforcing the notion that dividend policy in Nigeria’s manufacturing sector is deeply rooted in cash flow realities rather than purely accounting profits. With the negative and significant effect of cash ratio on dividend payout ratio, corporate treasurers and chief financial officers should ensure optimal liquidity management, maintaining adequate but not excessive cash holdings so that surplus funds are not unnecessarily tied down in idle cash balances but are used in ways that support shareholder value through consistent dividend payments.</w:t>
      </w:r>
    </w:p>
    <w:p w14:paraId="5820299F" w14:textId="77777777" w:rsidR="00C40FB8" w:rsidRPr="00D95991" w:rsidRDefault="00C40FB8" w:rsidP="00B064EE">
      <w:pPr>
        <w:spacing w:after="0" w:line="240" w:lineRule="auto"/>
        <w:jc w:val="both"/>
        <w:rPr>
          <w:rFonts w:ascii="Times New Roman" w:hAnsi="Times New Roman" w:cs="Times New Roman"/>
          <w:sz w:val="24"/>
          <w:szCs w:val="24"/>
        </w:rPr>
      </w:pPr>
    </w:p>
    <w:p w14:paraId="64E9A5B5" w14:textId="77777777" w:rsidR="00C40FB8" w:rsidRDefault="00C40FB8" w:rsidP="00B064EE">
      <w:pPr>
        <w:spacing w:after="0"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C115B0">
        <w:rPr>
          <w:rFonts w:ascii="Times New Roman" w:hAnsi="Times New Roman" w:cs="Times New Roman"/>
          <w:sz w:val="24"/>
          <w:szCs w:val="24"/>
        </w:rPr>
        <w:t xml:space="preserve">Cash Flow, Dividend Payout Ratio, </w:t>
      </w:r>
      <w:r w:rsidR="00C115B0" w:rsidRPr="00C115B0">
        <w:rPr>
          <w:rFonts w:ascii="Times New Roman" w:hAnsi="Times New Roman" w:cs="Times New Roman"/>
          <w:sz w:val="24"/>
          <w:szCs w:val="24"/>
        </w:rPr>
        <w:t>Operating</w:t>
      </w:r>
      <w:r w:rsidR="00C115B0">
        <w:rPr>
          <w:rFonts w:ascii="Times New Roman" w:hAnsi="Times New Roman" w:cs="Times New Roman"/>
          <w:sz w:val="24"/>
          <w:szCs w:val="24"/>
        </w:rPr>
        <w:t xml:space="preserve"> Cash Flow Margin</w:t>
      </w:r>
      <w:r w:rsidR="00C115B0" w:rsidRPr="00C115B0">
        <w:rPr>
          <w:rFonts w:ascii="Times New Roman" w:hAnsi="Times New Roman" w:cs="Times New Roman"/>
          <w:sz w:val="24"/>
          <w:szCs w:val="24"/>
        </w:rPr>
        <w:t>, Investing</w:t>
      </w:r>
      <w:r w:rsidR="00C115B0">
        <w:rPr>
          <w:rFonts w:ascii="Times New Roman" w:hAnsi="Times New Roman" w:cs="Times New Roman"/>
          <w:sz w:val="24"/>
          <w:szCs w:val="24"/>
        </w:rPr>
        <w:t xml:space="preserve"> Cash Flow Margin</w:t>
      </w:r>
      <w:r w:rsidR="00C115B0" w:rsidRPr="00C115B0">
        <w:rPr>
          <w:rFonts w:ascii="Times New Roman" w:hAnsi="Times New Roman" w:cs="Times New Roman"/>
          <w:sz w:val="24"/>
          <w:szCs w:val="24"/>
        </w:rPr>
        <w:t>, F</w:t>
      </w:r>
      <w:r w:rsidR="00C115B0">
        <w:rPr>
          <w:rFonts w:ascii="Times New Roman" w:hAnsi="Times New Roman" w:cs="Times New Roman"/>
          <w:sz w:val="24"/>
          <w:szCs w:val="24"/>
        </w:rPr>
        <w:t>inancing Cash Flow Margin</w:t>
      </w:r>
    </w:p>
    <w:p w14:paraId="7286EEA3" w14:textId="77777777" w:rsidR="0023664E" w:rsidRDefault="0023664E" w:rsidP="00B064EE">
      <w:pPr>
        <w:spacing w:after="0" w:line="240" w:lineRule="auto"/>
        <w:jc w:val="both"/>
        <w:rPr>
          <w:rFonts w:ascii="Times New Roman" w:hAnsi="Times New Roman" w:cs="Times New Roman"/>
          <w:sz w:val="24"/>
          <w:szCs w:val="24"/>
        </w:rPr>
      </w:pPr>
    </w:p>
    <w:p w14:paraId="1F374C51" w14:textId="77777777" w:rsidR="0023664E" w:rsidRPr="00D95991" w:rsidRDefault="0023664E" w:rsidP="00B064EE">
      <w:pPr>
        <w:spacing w:after="0" w:line="240" w:lineRule="auto"/>
        <w:jc w:val="both"/>
        <w:rPr>
          <w:rFonts w:ascii="Times New Roman" w:hAnsi="Times New Roman" w:cs="Times New Roman"/>
          <w:sz w:val="24"/>
          <w:szCs w:val="24"/>
        </w:rPr>
      </w:pPr>
    </w:p>
    <w:p w14:paraId="27777B85" w14:textId="77777777" w:rsidR="00C40FB8" w:rsidRDefault="00C40FB8" w:rsidP="00B064EE">
      <w:pPr>
        <w:spacing w:after="0" w:line="240" w:lineRule="auto"/>
        <w:jc w:val="both"/>
        <w:rPr>
          <w:rFonts w:ascii="Times New Roman" w:hAnsi="Times New Roman" w:cs="Times New Roman"/>
          <w:sz w:val="24"/>
          <w:szCs w:val="24"/>
        </w:rPr>
      </w:pPr>
    </w:p>
    <w:p w14:paraId="2DCA6AB8" w14:textId="77777777" w:rsidR="00C40FB8" w:rsidRPr="00D95991" w:rsidRDefault="00C40FB8" w:rsidP="00B064EE">
      <w:pPr>
        <w:pStyle w:val="Heading1"/>
        <w:spacing w:before="0" w:after="0" w:line="240" w:lineRule="auto"/>
      </w:pPr>
      <w:r>
        <w:t xml:space="preserve">1.0 </w:t>
      </w:r>
      <w:r w:rsidRPr="00D95991">
        <w:t>Introduction</w:t>
      </w:r>
    </w:p>
    <w:p w14:paraId="496CE0AC"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Cash has been identified by many scholars as an important element of decision making of every functional entity. It is one of the most important factors that interact with profitability and survival of an organization (</w:t>
      </w:r>
      <w:proofErr w:type="spellStart"/>
      <w:r w:rsidRPr="00AD32EA">
        <w:rPr>
          <w:rFonts w:ascii="Times New Roman" w:hAnsi="Times New Roman" w:cs="Times New Roman"/>
          <w:sz w:val="24"/>
          <w:szCs w:val="24"/>
        </w:rPr>
        <w:t>Bingilar</w:t>
      </w:r>
      <w:proofErr w:type="spellEnd"/>
      <w:r w:rsidRPr="00AD32EA">
        <w:rPr>
          <w:rFonts w:ascii="Times New Roman" w:hAnsi="Times New Roman" w:cs="Times New Roman"/>
          <w:sz w:val="24"/>
          <w:szCs w:val="24"/>
        </w:rPr>
        <w:t xml:space="preserve"> and </w:t>
      </w:r>
      <w:proofErr w:type="spellStart"/>
      <w:r w:rsidRPr="00AD32EA">
        <w:rPr>
          <w:rFonts w:ascii="Times New Roman" w:hAnsi="Times New Roman" w:cs="Times New Roman"/>
          <w:bCs/>
          <w:sz w:val="24"/>
          <w:szCs w:val="24"/>
        </w:rPr>
        <w:t>Oyadonghan</w:t>
      </w:r>
      <w:proofErr w:type="spellEnd"/>
      <w:r w:rsidRPr="00AD32EA">
        <w:rPr>
          <w:rFonts w:ascii="Times New Roman" w:hAnsi="Times New Roman" w:cs="Times New Roman"/>
          <w:bCs/>
          <w:sz w:val="24"/>
          <w:szCs w:val="24"/>
        </w:rPr>
        <w:t xml:space="preserve">, </w:t>
      </w:r>
      <w:r w:rsidRPr="00AD32EA">
        <w:rPr>
          <w:rFonts w:ascii="Times New Roman" w:hAnsi="Times New Roman" w:cs="Times New Roman"/>
          <w:sz w:val="24"/>
          <w:szCs w:val="24"/>
        </w:rPr>
        <w:t>2014). Cash is current assets comprising currency or currency equivalents that can be accessed i</w:t>
      </w:r>
      <w:r w:rsidR="00F554BE">
        <w:rPr>
          <w:rFonts w:ascii="Times New Roman" w:hAnsi="Times New Roman" w:cs="Times New Roman"/>
          <w:sz w:val="24"/>
          <w:szCs w:val="24"/>
        </w:rPr>
        <w:t>mmediately or near-immediately</w:t>
      </w:r>
      <w:r w:rsidRPr="00AD32EA">
        <w:rPr>
          <w:rFonts w:ascii="Times New Roman" w:hAnsi="Times New Roman" w:cs="Times New Roman"/>
          <w:sz w:val="24"/>
          <w:szCs w:val="24"/>
        </w:rPr>
        <w:t xml:space="preserve">. </w:t>
      </w:r>
      <w:proofErr w:type="spellStart"/>
      <w:r w:rsidRPr="00AD32EA">
        <w:rPr>
          <w:rFonts w:ascii="Times New Roman" w:hAnsi="Times New Roman" w:cs="Times New Roman"/>
          <w:sz w:val="24"/>
          <w:szCs w:val="24"/>
        </w:rPr>
        <w:t>Bingilar</w:t>
      </w:r>
      <w:proofErr w:type="spellEnd"/>
      <w:r w:rsidRPr="00AD32EA">
        <w:rPr>
          <w:rFonts w:ascii="Times New Roman" w:hAnsi="Times New Roman" w:cs="Times New Roman"/>
          <w:sz w:val="24"/>
          <w:szCs w:val="24"/>
        </w:rPr>
        <w:t xml:space="preserve"> and </w:t>
      </w:r>
      <w:proofErr w:type="spellStart"/>
      <w:r w:rsidRPr="00AD32EA">
        <w:rPr>
          <w:rFonts w:ascii="Times New Roman" w:hAnsi="Times New Roman" w:cs="Times New Roman"/>
          <w:bCs/>
          <w:sz w:val="24"/>
          <w:szCs w:val="24"/>
        </w:rPr>
        <w:t>Oyadonghan</w:t>
      </w:r>
      <w:proofErr w:type="spellEnd"/>
      <w:r w:rsidRPr="00AD32EA">
        <w:rPr>
          <w:rFonts w:ascii="Times New Roman" w:hAnsi="Times New Roman" w:cs="Times New Roman"/>
          <w:bCs/>
          <w:sz w:val="24"/>
          <w:szCs w:val="24"/>
        </w:rPr>
        <w:t xml:space="preserve"> </w:t>
      </w:r>
      <w:r w:rsidRPr="00AD32EA">
        <w:rPr>
          <w:rFonts w:ascii="Times New Roman" w:hAnsi="Times New Roman" w:cs="Times New Roman"/>
          <w:sz w:val="24"/>
          <w:szCs w:val="24"/>
        </w:rPr>
        <w:t xml:space="preserve">(2014) posit that cash flow is a crucial factor that enhances the operations of a company. Cash flow as stated by </w:t>
      </w:r>
      <w:proofErr w:type="spellStart"/>
      <w:r w:rsidRPr="00AD32EA">
        <w:rPr>
          <w:rFonts w:ascii="Times New Roman" w:hAnsi="Times New Roman" w:cs="Times New Roman"/>
          <w:sz w:val="24"/>
          <w:szCs w:val="24"/>
        </w:rPr>
        <w:t>Uremadu</w:t>
      </w:r>
      <w:proofErr w:type="spellEnd"/>
      <w:r w:rsidRPr="00AD32EA">
        <w:rPr>
          <w:rFonts w:ascii="Times New Roman" w:hAnsi="Times New Roman" w:cs="Times New Roman"/>
          <w:sz w:val="24"/>
          <w:szCs w:val="24"/>
        </w:rPr>
        <w:t xml:space="preserve"> (2004) is a pool of funds that a company adds to its non-current assets, inventories, account receivables and marketable securities which in turn generates corporate profit. </w:t>
      </w:r>
      <w:proofErr w:type="spellStart"/>
      <w:r w:rsidRPr="00AD32EA">
        <w:rPr>
          <w:rFonts w:ascii="Times New Roman" w:hAnsi="Times New Roman" w:cs="Times New Roman"/>
          <w:sz w:val="24"/>
          <w:szCs w:val="24"/>
        </w:rPr>
        <w:t>Uremadu</w:t>
      </w:r>
      <w:proofErr w:type="spellEnd"/>
      <w:r w:rsidRPr="00AD32EA">
        <w:rPr>
          <w:rFonts w:ascii="Times New Roman" w:hAnsi="Times New Roman" w:cs="Times New Roman"/>
          <w:sz w:val="24"/>
          <w:szCs w:val="24"/>
        </w:rPr>
        <w:t xml:space="preserve">, submits further that for cash flows to be well structured and effectively utilized, a business firm must be able to </w:t>
      </w:r>
      <w:r w:rsidRPr="00AD32EA">
        <w:rPr>
          <w:rFonts w:ascii="Times New Roman" w:hAnsi="Times New Roman" w:cs="Times New Roman"/>
          <w:sz w:val="24"/>
          <w:szCs w:val="24"/>
        </w:rPr>
        <w:lastRenderedPageBreak/>
        <w:t>devise various ways for selecting the best components of its cash flows which would be utilized in the company’s operation to raise its productivity level and achieve financial performance. This process should be based on the criteria well drawn up by the finance manager after a careful financial planning and control for the company. Financial management process is a very important course to performance of any firm and cash flow remains an indispensable element of the process.</w:t>
      </w:r>
      <w:r w:rsidRPr="00AD32EA">
        <w:rPr>
          <w:rFonts w:ascii="Times New Roman" w:hAnsi="Times New Roman" w:cs="Times New Roman"/>
          <w:sz w:val="24"/>
          <w:szCs w:val="24"/>
        </w:rPr>
        <w:tab/>
      </w:r>
    </w:p>
    <w:p w14:paraId="70F3F96D" w14:textId="77777777" w:rsidR="00AD32EA" w:rsidRPr="00AD32EA" w:rsidRDefault="00AD32EA" w:rsidP="00B064EE">
      <w:pPr>
        <w:spacing w:after="0" w:line="240" w:lineRule="auto"/>
        <w:jc w:val="both"/>
        <w:rPr>
          <w:rFonts w:ascii="Times New Roman" w:hAnsi="Times New Roman" w:cs="Times New Roman"/>
          <w:sz w:val="24"/>
          <w:szCs w:val="24"/>
          <w:lang w:val="en-GB"/>
        </w:rPr>
      </w:pPr>
      <w:r w:rsidRPr="00AD32EA">
        <w:rPr>
          <w:rFonts w:ascii="Times New Roman" w:hAnsi="Times New Roman" w:cs="Times New Roman"/>
          <w:sz w:val="24"/>
          <w:szCs w:val="24"/>
        </w:rPr>
        <w:t>Cash flow is the result of business activities related to operations, investments and financing</w:t>
      </w:r>
      <w:r w:rsidR="00F554BE">
        <w:rPr>
          <w:rFonts w:ascii="Times New Roman" w:hAnsi="Times New Roman" w:cs="Times New Roman"/>
          <w:sz w:val="24"/>
          <w:szCs w:val="24"/>
        </w:rPr>
        <w:t xml:space="preserve"> (</w:t>
      </w:r>
      <w:r w:rsidR="00F554BE" w:rsidRPr="007C321A">
        <w:rPr>
          <w:rFonts w:ascii="Times New Roman" w:hAnsi="Times New Roman" w:cs="Times New Roman"/>
          <w:sz w:val="24"/>
          <w:szCs w:val="24"/>
        </w:rPr>
        <w:t>John-Akamelu</w:t>
      </w:r>
      <w:r w:rsidR="00F554BE">
        <w:rPr>
          <w:rFonts w:ascii="Times New Roman" w:hAnsi="Times New Roman" w:cs="Times New Roman"/>
          <w:sz w:val="24"/>
          <w:szCs w:val="24"/>
        </w:rPr>
        <w:t xml:space="preserve"> et al., 2025; </w:t>
      </w:r>
      <w:proofErr w:type="spellStart"/>
      <w:r w:rsidR="00F554BE" w:rsidRPr="007C321A">
        <w:rPr>
          <w:rFonts w:ascii="Times New Roman" w:hAnsi="Times New Roman" w:cs="Times New Roman"/>
          <w:sz w:val="24"/>
          <w:szCs w:val="24"/>
        </w:rPr>
        <w:t>Muojekwu</w:t>
      </w:r>
      <w:proofErr w:type="spellEnd"/>
      <w:r w:rsidR="00F554BE">
        <w:rPr>
          <w:rFonts w:ascii="Times New Roman" w:hAnsi="Times New Roman" w:cs="Times New Roman"/>
          <w:sz w:val="24"/>
          <w:szCs w:val="24"/>
        </w:rPr>
        <w:t xml:space="preserve"> et al., 2025; Okeke &amp; Nworie, 2</w:t>
      </w:r>
      <w:r w:rsidR="00F554BE" w:rsidRPr="007C321A">
        <w:rPr>
          <w:rFonts w:ascii="Times New Roman" w:hAnsi="Times New Roman" w:cs="Times New Roman"/>
          <w:sz w:val="24"/>
          <w:szCs w:val="24"/>
        </w:rPr>
        <w:t>025)</w:t>
      </w:r>
      <w:r w:rsidRPr="00AD32EA">
        <w:rPr>
          <w:rFonts w:ascii="Times New Roman" w:hAnsi="Times New Roman" w:cs="Times New Roman"/>
          <w:sz w:val="24"/>
          <w:szCs w:val="24"/>
        </w:rPr>
        <w:t xml:space="preserve">. Cash flow permits a company to expand its operations, replace needed assets, take advantage of market opportunities and pay dividend to its owners, (Libby, &amp; Short, 2014). For business managers and business analysts, it is very important that they appreciate the various sources and application of cash from business activities. Underpinning this opinion, </w:t>
      </w:r>
      <w:proofErr w:type="spellStart"/>
      <w:r w:rsidRPr="00AD32EA">
        <w:rPr>
          <w:rFonts w:ascii="Times New Roman" w:hAnsi="Times New Roman" w:cs="Times New Roman"/>
          <w:sz w:val="24"/>
          <w:szCs w:val="24"/>
        </w:rPr>
        <w:t>Uremadu</w:t>
      </w:r>
      <w:proofErr w:type="spellEnd"/>
      <w:r w:rsidRPr="00AD32EA">
        <w:rPr>
          <w:rFonts w:ascii="Times New Roman" w:hAnsi="Times New Roman" w:cs="Times New Roman"/>
          <w:sz w:val="24"/>
          <w:szCs w:val="24"/>
        </w:rPr>
        <w:t xml:space="preserve"> (2004) stated that, cash flow information assists its financial statement users in obtaining the relevant information concerning the uses and sources of virtually the entire financial resources over stated period of time. The extent to which an organization is able to finance its operation is largely dependent on the cash flow position of that organization. Nwachukwu (2002) maintain that the biggest problem of any project (property) development organization of any size is finance which is one of the elements or factors of production. In order to achieve long-term success; a business must pay close attention to its cash flow and relate it to the business’s profitability. </w:t>
      </w:r>
      <w:proofErr w:type="spellStart"/>
      <w:r w:rsidRPr="00AD32EA">
        <w:rPr>
          <w:rFonts w:ascii="Times New Roman" w:hAnsi="Times New Roman" w:cs="Times New Roman"/>
          <w:sz w:val="24"/>
          <w:szCs w:val="24"/>
          <w:lang w:val="en-GB"/>
        </w:rPr>
        <w:t>Turcas</w:t>
      </w:r>
      <w:proofErr w:type="spellEnd"/>
      <w:r w:rsidRPr="00AD32EA">
        <w:rPr>
          <w:rFonts w:ascii="Times New Roman" w:hAnsi="Times New Roman" w:cs="Times New Roman"/>
          <w:sz w:val="24"/>
          <w:szCs w:val="24"/>
          <w:lang w:val="en-GB"/>
        </w:rPr>
        <w:t xml:space="preserve"> (2011) opines that profit is not cash. The fact that a firm is profitable does not mean that it is also solvent. The solvency, flexibility and the financial performance of the firm are set on the firm’s ability to generate positive cash flows from the operating, investing and financing activities. A healthy cash flow position results to a company having cash which helps to sustain its operations that will result to generation of higher profits and prudent re-investment of this profit for further growth of the firm.</w:t>
      </w:r>
    </w:p>
    <w:p w14:paraId="5AB4CDB9"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The Nigerian manufacturing sector could be said to be relatively small in size when compared to manufacturing sector of developed countries of the world, but prior to the oil boom 1970’s, manufacturing contributed approximately 10% to Nigeria’s economic output (NBS, 2015).Thereafter, increased revenues from oil caused the sector’s relative Gross Domestic Product (GDP) share to decline; growth persisted albeit at a slower rate. It also reported that since a peak of 7.83% in 1982, the contribution of manufacturing as a share of total economic output in Nigeria generally declined. According to the report, many factors have contributed to the variation in sector’s share of contribution over time, many of which show both the vulnerability of manufacturing to global economic pressures, as well as the impact that policy changes can have in reshaping the sector.</w:t>
      </w:r>
    </w:p>
    <w:p w14:paraId="65450740"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Premium Times News (2022) reports that Nigeria’s manufacturing sector performed dismally in 2020 as manufacturers faced several challenges which affected them negatively. The Central Bank of Nigeria, CBN, reported that the manufacturing sector recorded a general decline between January and November as indicated by the Purchasing Managers Index (PMI).The PMI is an indicator of the economic health of the manufacturing sector. According to the report, the index stood below 50 index point in the months of January to November which indicated decline in industrial production. The PMI is based on five major indicators – new orders, inventory levels, production, supplier deliveries and the employment environment. Operators in the industry said that the sector was faced with myriads of challenges ranging from scarcity of foreign exchange, infrastructure deficit, high banking charges and lack of raw materials.</w:t>
      </w:r>
    </w:p>
    <w:p w14:paraId="2434024F"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 xml:space="preserve">According to Manufacturers Association of Nigeria (MAN, 2022) about 272 firms were shut, while some reduced their production, staff strength and remuneration of workers. Industrial capacity utilization hovered around 20 per cent during the year. According to the report, more than half of the surviving firms are classified as ailing which posed serious threat to the survival of the manufacturing sector. </w:t>
      </w:r>
    </w:p>
    <w:p w14:paraId="7A49654A"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lastRenderedPageBreak/>
        <w:t>Dividend policy has remained one of the most controversial issues in corporate finance, particularly in developing economies like Nigeria where the dynamics of cash flow management strongly influence firms’ dividend payout practices. The dividend decision of firms is not taken in isolation but is intricately linked with their ability to generate and manage cash flows from different activities. While shareholders often expect stable and consistent dividend payments as a return on their investment, managers face the challenge of balancing such expectations with the firm’s liquidity position, investment opportunities, financing obligations, and overall financial health. In the Nigerian manufacturing sector, this dilemma is more pronounced due to unstable macroeconomic conditions, fluctuating interest rates, exchange rate volatility, and persistent infrastructural challenges that affect firms’ operating cash flows and investment outcomes.</w:t>
      </w:r>
    </w:p>
    <w:p w14:paraId="6CBFCADB"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 xml:space="preserve">One of the key cash flow elements that determine a firm’s ability to pay dividends is the </w:t>
      </w:r>
      <w:r w:rsidRPr="00AD32EA">
        <w:rPr>
          <w:rFonts w:ascii="Times New Roman" w:hAnsi="Times New Roman" w:cs="Times New Roman"/>
          <w:bCs/>
          <w:sz w:val="24"/>
          <w:szCs w:val="24"/>
        </w:rPr>
        <w:t>net cash flow from operating activities (NCFOA)</w:t>
      </w:r>
      <w:r w:rsidRPr="00AD32EA">
        <w:rPr>
          <w:rFonts w:ascii="Times New Roman" w:hAnsi="Times New Roman" w:cs="Times New Roman"/>
          <w:sz w:val="24"/>
          <w:szCs w:val="24"/>
        </w:rPr>
        <w:t>. Operating cash flows reflect the firm’s core business performance, representing the inflow generated from sales and the outflow associated with production and distribution. A firm with stable and positive operating cash flow is theoretically expected to sustain dividend payments since such cash flow indicates internal liquidity strength. However, evidence from Nigerian manufacturing firms suggests that many firms with positive accounting earnings sometimes struggle to declare dividends because their operating cash flows are inadequate to support such commitments. Conversely, some firms with negative operating cash flows may still declare dividends, raising concerns about whether dividend policy decisions in Nigeria are always aligned with operating cash flow realities. This paradox creates a research gap on the true empirical relationship between NCFOA and dividend payout ratio.</w:t>
      </w:r>
    </w:p>
    <w:p w14:paraId="14D620E2" w14:textId="77777777" w:rsidR="00AD32EA" w:rsidRPr="00AD32EA" w:rsidRDefault="00AD32EA" w:rsidP="00B064EE">
      <w:pPr>
        <w:spacing w:after="0" w:line="240" w:lineRule="auto"/>
        <w:jc w:val="both"/>
        <w:rPr>
          <w:rFonts w:ascii="Times New Roman" w:hAnsi="Times New Roman" w:cs="Times New Roman"/>
          <w:sz w:val="24"/>
          <w:szCs w:val="24"/>
        </w:rPr>
      </w:pPr>
      <w:r w:rsidRPr="00AD32EA">
        <w:rPr>
          <w:rFonts w:ascii="Times New Roman" w:hAnsi="Times New Roman" w:cs="Times New Roman"/>
          <w:sz w:val="24"/>
          <w:szCs w:val="24"/>
        </w:rPr>
        <w:t xml:space="preserve">Another area of concern is the role of </w:t>
      </w:r>
      <w:r w:rsidRPr="00AD32EA">
        <w:rPr>
          <w:rFonts w:ascii="Times New Roman" w:hAnsi="Times New Roman" w:cs="Times New Roman"/>
          <w:bCs/>
          <w:sz w:val="24"/>
          <w:szCs w:val="24"/>
        </w:rPr>
        <w:t>net cash flow from investing activities (NCFIA)</w:t>
      </w:r>
      <w:r w:rsidRPr="00AD32EA">
        <w:rPr>
          <w:rFonts w:ascii="Times New Roman" w:hAnsi="Times New Roman" w:cs="Times New Roman"/>
          <w:sz w:val="24"/>
          <w:szCs w:val="24"/>
        </w:rPr>
        <w:t xml:space="preserve"> in shaping dividend policies. Investing activities—such as acquisition of property, plant, and equipment, or the purchase and sale of financial assets—typically require significant cash outlays in the manufacturing sector. In many instances, heavy investments reduce the available cash that could be distributed to shareholders as dividends. On the other hand, proceeds from asset disposals or liquidation of investments may provide temporary liquidity that could be channeled into dividend distribution. Thus, there exists an inherent trade-off between reinvestment for future growth and dividend payout in the present. In Nigeria, where manufacturing firms often operate under capital-intensive structures, the nature of their investing activities may significantly alter the pattern of dividend payment, either by constraining it due to continuous reinvestment or by enhancing it when divestments free up cash.</w:t>
      </w:r>
    </w:p>
    <w:p w14:paraId="75B8322C" w14:textId="77777777" w:rsidR="00AD32EA" w:rsidRPr="008A7C5F" w:rsidRDefault="00AD32EA" w:rsidP="00B064EE">
      <w:pPr>
        <w:spacing w:after="0" w:line="240" w:lineRule="auto"/>
        <w:jc w:val="both"/>
        <w:rPr>
          <w:rFonts w:ascii="Times New Roman" w:hAnsi="Times New Roman"/>
          <w:b/>
          <w:sz w:val="24"/>
          <w:szCs w:val="24"/>
          <w:lang w:val="en-GB"/>
        </w:rPr>
      </w:pPr>
      <w:r w:rsidRPr="00AD32EA">
        <w:rPr>
          <w:rFonts w:ascii="Times New Roman" w:hAnsi="Times New Roman" w:cs="Times New Roman"/>
          <w:sz w:val="24"/>
          <w:szCs w:val="24"/>
        </w:rPr>
        <w:t>Dividend decisions in Nigerian manufacturing firms are shaped by several interconnected cash flow elements. Financing cash flows influence whether companies rely on debt or equity to maintain dividends when internal funds fall short, though excessive dependence on external funding may threaten long-term stability, especially amid high borrowing costs. Cash and cash equivalents determine immediate payout capacity, as firms with strong liquidity can distribute dividends more easily, while those facing economic uncertainty may conserve cash. Financing costs, including interest and debt obligations, further constrain available resources and may reduce payouts. Although prior research has emphasized profits and earnings, limited attention has been given to specific cash flow components, leaving an important gap in understanding how these factors jointly affect dividend behavior in Nigeria’s manufacturing sector.</w:t>
      </w:r>
      <w:r>
        <w:rPr>
          <w:rFonts w:ascii="Times New Roman" w:hAnsi="Times New Roman" w:cs="Times New Roman"/>
          <w:sz w:val="24"/>
          <w:szCs w:val="24"/>
        </w:rPr>
        <w:t xml:space="preserve"> </w:t>
      </w:r>
      <w:r w:rsidRPr="008A7C5F">
        <w:rPr>
          <w:rFonts w:ascii="Times New Roman" w:hAnsi="Times New Roman"/>
          <w:sz w:val="24"/>
          <w:szCs w:val="24"/>
          <w:lang w:val="en-GB"/>
        </w:rPr>
        <w:t>The primary objective of the study was to evaluate the empirical analysis of the effect of cash flow on dividend payout of manufacturing firms in Nigeria. Whereas the specific objectives were to:</w:t>
      </w:r>
    </w:p>
    <w:p w14:paraId="3669CB67" w14:textId="77777777" w:rsidR="00AD32EA" w:rsidRPr="008A7C5F" w:rsidRDefault="00AD32EA" w:rsidP="00B064EE">
      <w:pPr>
        <w:pStyle w:val="ListParagraph"/>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Examine the effect of operating cashflow margin on the dividend payout ratio of manufacturing firms in Nigeria.</w:t>
      </w:r>
    </w:p>
    <w:p w14:paraId="13AD0D5B" w14:textId="77777777" w:rsidR="00AD32EA" w:rsidRPr="008A7C5F"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lastRenderedPageBreak/>
        <w:t>Ascertain the effect of investing cashflow margin on the dividend payout ratio of manufacturing firms in Nigeria.</w:t>
      </w:r>
    </w:p>
    <w:p w14:paraId="70E614DA" w14:textId="77777777" w:rsidR="00AD32EA" w:rsidRPr="008A7C5F"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Investigate the effect of financing cashflow margin on the dividend payout ratio of manufacturing firms in Nigeria.</w:t>
      </w:r>
    </w:p>
    <w:p w14:paraId="45BAE342" w14:textId="77777777" w:rsidR="00AD32EA" w:rsidRDefault="00AD32EA" w:rsidP="00B064EE">
      <w:pPr>
        <w:numPr>
          <w:ilvl w:val="0"/>
          <w:numId w:val="1"/>
        </w:numPr>
        <w:spacing w:after="0" w:line="240" w:lineRule="auto"/>
        <w:jc w:val="both"/>
        <w:rPr>
          <w:rFonts w:ascii="Times New Roman" w:hAnsi="Times New Roman"/>
          <w:sz w:val="24"/>
          <w:szCs w:val="24"/>
          <w:lang w:val="en-GB"/>
        </w:rPr>
      </w:pPr>
      <w:r w:rsidRPr="008A7C5F">
        <w:rPr>
          <w:rFonts w:ascii="Times New Roman" w:hAnsi="Times New Roman"/>
          <w:sz w:val="24"/>
          <w:szCs w:val="24"/>
          <w:lang w:val="en-GB"/>
        </w:rPr>
        <w:t>Evaluate the effect of cash ratio on dividend payout ratio of manufacturing firms in Nigeria.</w:t>
      </w:r>
    </w:p>
    <w:p w14:paraId="2DAD42C1" w14:textId="77777777" w:rsidR="00C40FB8" w:rsidRPr="00AD32EA" w:rsidRDefault="00AD32EA" w:rsidP="00B064EE">
      <w:pPr>
        <w:numPr>
          <w:ilvl w:val="0"/>
          <w:numId w:val="1"/>
        </w:numPr>
        <w:spacing w:after="0" w:line="240" w:lineRule="auto"/>
        <w:jc w:val="both"/>
        <w:rPr>
          <w:rFonts w:ascii="Times New Roman" w:hAnsi="Times New Roman"/>
          <w:sz w:val="24"/>
          <w:szCs w:val="24"/>
          <w:lang w:val="en-GB"/>
        </w:rPr>
      </w:pPr>
      <w:r w:rsidRPr="00AD32EA">
        <w:rPr>
          <w:rFonts w:ascii="Times New Roman" w:hAnsi="Times New Roman"/>
          <w:sz w:val="24"/>
          <w:szCs w:val="24"/>
          <w:lang w:val="en-GB"/>
        </w:rPr>
        <w:t>Determine the effect of net cash flow yield on dividend payout ratio of manufacturing firms in Nigeria.</w:t>
      </w:r>
    </w:p>
    <w:p w14:paraId="6AE6AF8A" w14:textId="77777777" w:rsidR="00C40FB8" w:rsidRPr="00D95991" w:rsidRDefault="00C40FB8" w:rsidP="00B064EE">
      <w:pPr>
        <w:pStyle w:val="Heading1"/>
        <w:spacing w:before="0" w:after="0" w:line="240" w:lineRule="auto"/>
      </w:pPr>
      <w:r>
        <w:t xml:space="preserve">2.0 </w:t>
      </w:r>
      <w:r w:rsidRPr="00D95991">
        <w:t>Literature Review</w:t>
      </w:r>
    </w:p>
    <w:p w14:paraId="2EE941A3" w14:textId="77777777" w:rsidR="00C40FB8" w:rsidRDefault="00C40FB8" w:rsidP="00B064EE">
      <w:pPr>
        <w:pStyle w:val="Heading1"/>
        <w:spacing w:before="0" w:after="0" w:line="240" w:lineRule="auto"/>
      </w:pPr>
      <w:r>
        <w:t>2.</w:t>
      </w:r>
      <w:r w:rsidR="00297125">
        <w:t>1</w:t>
      </w:r>
      <w:r>
        <w:t xml:space="preserve"> </w:t>
      </w:r>
      <w:r w:rsidR="00297125">
        <w:t>Conceptual Review</w:t>
      </w:r>
    </w:p>
    <w:p w14:paraId="4587D179"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2.1 Conceptual Review</w:t>
      </w:r>
    </w:p>
    <w:p w14:paraId="067BDED6"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2.1.1 Cash Flow Activities</w:t>
      </w:r>
    </w:p>
    <w:p w14:paraId="59205CFB"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lang w:val="en-GB"/>
        </w:rPr>
        <w:t xml:space="preserve">Cash flows are inflows and outflows of cash and cash equivalents. </w:t>
      </w:r>
      <w:r w:rsidRPr="00B064EE">
        <w:rPr>
          <w:rFonts w:ascii="Times New Roman" w:hAnsi="Times New Roman" w:cs="Times New Roman"/>
          <w:sz w:val="24"/>
          <w:szCs w:val="24"/>
        </w:rPr>
        <w:t xml:space="preserve">Cash flow is the result of business activities related to operations, investments and financing. It shows the sources of an entity’s cash for a fiscal year and how it utilized the cash. In their view, </w:t>
      </w:r>
      <w:r w:rsidRPr="00B064EE">
        <w:rPr>
          <w:rFonts w:ascii="Times New Roman" w:hAnsi="Times New Roman" w:cs="Times New Roman"/>
          <w:sz w:val="24"/>
          <w:szCs w:val="24"/>
          <w:lang w:val="en-GB"/>
        </w:rPr>
        <w:t xml:space="preserve">Amah, </w:t>
      </w:r>
      <w:proofErr w:type="spellStart"/>
      <w:r w:rsidRPr="00B064EE">
        <w:rPr>
          <w:rFonts w:ascii="Times New Roman" w:hAnsi="Times New Roman" w:cs="Times New Roman"/>
          <w:sz w:val="24"/>
          <w:szCs w:val="24"/>
          <w:lang w:val="en-GB"/>
        </w:rPr>
        <w:t>Ekwe</w:t>
      </w:r>
      <w:proofErr w:type="spellEnd"/>
      <w:r w:rsidRPr="00B064EE">
        <w:rPr>
          <w:rFonts w:ascii="Times New Roman" w:hAnsi="Times New Roman" w:cs="Times New Roman"/>
          <w:sz w:val="24"/>
          <w:szCs w:val="24"/>
          <w:lang w:val="en-GB"/>
        </w:rPr>
        <w:t xml:space="preserve">, &amp; </w:t>
      </w:r>
      <w:proofErr w:type="spellStart"/>
      <w:r w:rsidRPr="00B064EE">
        <w:rPr>
          <w:rFonts w:ascii="Times New Roman" w:hAnsi="Times New Roman" w:cs="Times New Roman"/>
          <w:sz w:val="24"/>
          <w:szCs w:val="24"/>
          <w:lang w:val="en-GB"/>
        </w:rPr>
        <w:t>Ihendinihu</w:t>
      </w:r>
      <w:proofErr w:type="spellEnd"/>
      <w:r w:rsidRPr="00B064EE">
        <w:rPr>
          <w:rFonts w:ascii="Times New Roman" w:hAnsi="Times New Roman" w:cs="Times New Roman"/>
          <w:sz w:val="24"/>
          <w:szCs w:val="24"/>
          <w:lang w:val="en-GB"/>
        </w:rPr>
        <w:t xml:space="preserve"> (2020) identified cash flow activities to</w:t>
      </w:r>
      <w:r w:rsidRPr="00B064EE">
        <w:rPr>
          <w:rFonts w:ascii="Times New Roman" w:hAnsi="Times New Roman" w:cs="Times New Roman"/>
          <w:sz w:val="24"/>
          <w:szCs w:val="24"/>
        </w:rPr>
        <w:t xml:space="preserve"> include revenue generation activities like purchases of raw materials, material handling cost, production expenses, selling and distribution expenses, payment of salaries, wages and taxes. It could also involve purchase and sale of assets, borrowing of fund for financing of business operations. Other activities are servicing of debt and payment of dividends. </w:t>
      </w:r>
    </w:p>
    <w:p w14:paraId="499BED96"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Cash flow statement avails users the information needed to assess the ability of firm managers to predict cash timing and expected amount involved to enable it adjust with the change in circumstances and meet requirements of unanticipated investment opportunities (IAS 7). These cash flow activities are categorized into;</w:t>
      </w:r>
    </w:p>
    <w:p w14:paraId="7DF67C9D" w14:textId="77777777" w:rsidR="00B064EE" w:rsidRPr="00B064EE" w:rsidRDefault="00B064EE" w:rsidP="00B064EE">
      <w:pPr>
        <w:numPr>
          <w:ilvl w:val="0"/>
          <w:numId w:val="3"/>
        </w:num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operating cash flow activities</w:t>
      </w:r>
    </w:p>
    <w:p w14:paraId="74178D2A" w14:textId="77777777" w:rsidR="00B064EE" w:rsidRPr="00B064EE" w:rsidRDefault="00B064EE" w:rsidP="00B064EE">
      <w:pPr>
        <w:numPr>
          <w:ilvl w:val="0"/>
          <w:numId w:val="3"/>
        </w:num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rPr>
        <w:t>investing cash flow activities</w:t>
      </w:r>
    </w:p>
    <w:p w14:paraId="468F8775" w14:textId="77777777" w:rsidR="00B064EE" w:rsidRPr="00B064EE" w:rsidRDefault="00B064EE" w:rsidP="00B064EE">
      <w:pPr>
        <w:numPr>
          <w:ilvl w:val="0"/>
          <w:numId w:val="3"/>
        </w:num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rPr>
        <w:t xml:space="preserve">financing cash flow activities </w:t>
      </w:r>
    </w:p>
    <w:p w14:paraId="0B4C6F72"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Cash flow activities are very crucial; hence it provides information that enables users of financial information and investors to appraise changes in net assets and financial structures of entities, as well as the liquidity and solvency of entities. Cash flow permits a company to expand its operations, replace and provided needed assets, maximize market opportunities and also pay dividend to its equity holders, (Libby, Libby &amp; Short, 2014).</w:t>
      </w:r>
    </w:p>
    <w:p w14:paraId="0E5C1706"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 xml:space="preserve">2.1.2 Operating Cash Flows </w:t>
      </w:r>
    </w:p>
    <w:p w14:paraId="7DEBF3E7"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rPr>
        <w:t xml:space="preserve">The amount of cash flows arising from operating activities is a key indicator of the extent to which the operations of the entity have generated sufficient cash flows to repay loans, maintain the operating capability of the entity, pay dividends and make new investments without recourse to external sources of financing (IAS, 7). Information about the specific components of historical operating cash flows is useful, in conjunction with other information, in forecasting future operating cash flows. The standards further stated that cash flows from operating activities are primarily derived from the principal revenue-producing activities of the entity. Therefore, they generally result from the transactions and other events that enter into the determination of profit or loss. </w:t>
      </w:r>
      <w:r w:rsidRPr="00B064EE">
        <w:rPr>
          <w:rFonts w:ascii="Times New Roman" w:hAnsi="Times New Roman" w:cs="Times New Roman"/>
          <w:sz w:val="24"/>
          <w:szCs w:val="24"/>
          <w:lang w:val="en-GB"/>
        </w:rPr>
        <w:t>Fabozzi &amp; Markowitz, (2006), stated that operating cash flow adjusts for receivable, depreciation and liabilities, operating cash flow may be seen as a more accurate measure of how much a company has generated, in comparison with the conventional profitability measures like net income.</w:t>
      </w:r>
    </w:p>
    <w:p w14:paraId="5FF8E3FF"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sz w:val="24"/>
          <w:szCs w:val="24"/>
        </w:rPr>
        <w:t xml:space="preserve">Operating cash flows refer to cash inflows and outflows which arise from revenues and expenditures. Largely, cash payments for inventories, operational expenses, taxes and interests are measured as cash outflows. Furthermore, operating cash flow is seen as crucial for organizations because it underscores their achievements in operations and working capital management (McLaney &amp; </w:t>
      </w:r>
      <w:proofErr w:type="spellStart"/>
      <w:r w:rsidRPr="00B064EE">
        <w:rPr>
          <w:rFonts w:ascii="Times New Roman" w:hAnsi="Times New Roman" w:cs="Times New Roman"/>
          <w:sz w:val="24"/>
          <w:szCs w:val="24"/>
        </w:rPr>
        <w:t>Atrill</w:t>
      </w:r>
      <w:proofErr w:type="spellEnd"/>
      <w:r w:rsidRPr="00B064EE">
        <w:rPr>
          <w:rFonts w:ascii="Times New Roman" w:hAnsi="Times New Roman" w:cs="Times New Roman"/>
          <w:sz w:val="24"/>
          <w:szCs w:val="24"/>
        </w:rPr>
        <w:t>, 2014; Berry, 2011).</w:t>
      </w:r>
    </w:p>
    <w:p w14:paraId="6A4F89DF"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lastRenderedPageBreak/>
        <w:t>Cash flows from operating activities represent cash generated from an organization’s normal, routine and recurring activities; they are important because most organizations must be capable of generating positive cash flow from operation over a long run to remain viable (</w:t>
      </w:r>
      <w:r w:rsidRPr="00B064EE">
        <w:rPr>
          <w:rFonts w:ascii="Times New Roman" w:hAnsi="Times New Roman" w:cs="Times New Roman"/>
          <w:sz w:val="24"/>
          <w:szCs w:val="24"/>
          <w:lang w:val="en-GB"/>
        </w:rPr>
        <w:t xml:space="preserve">Amah, </w:t>
      </w:r>
      <w:proofErr w:type="spellStart"/>
      <w:r w:rsidRPr="00B064EE">
        <w:rPr>
          <w:rFonts w:ascii="Times New Roman" w:hAnsi="Times New Roman" w:cs="Times New Roman"/>
          <w:sz w:val="24"/>
          <w:szCs w:val="24"/>
          <w:lang w:val="en-GB"/>
        </w:rPr>
        <w:t>Ekwe</w:t>
      </w:r>
      <w:proofErr w:type="spellEnd"/>
      <w:r w:rsidRPr="00B064EE">
        <w:rPr>
          <w:rFonts w:ascii="Times New Roman" w:hAnsi="Times New Roman" w:cs="Times New Roman"/>
          <w:sz w:val="24"/>
          <w:szCs w:val="24"/>
          <w:lang w:val="en-GB"/>
        </w:rPr>
        <w:t xml:space="preserve">, &amp; </w:t>
      </w:r>
      <w:proofErr w:type="spellStart"/>
      <w:r w:rsidRPr="00B064EE">
        <w:rPr>
          <w:rFonts w:ascii="Times New Roman" w:hAnsi="Times New Roman" w:cs="Times New Roman"/>
          <w:sz w:val="24"/>
          <w:szCs w:val="24"/>
          <w:lang w:val="en-GB"/>
        </w:rPr>
        <w:t>Ihendinihu</w:t>
      </w:r>
      <w:proofErr w:type="spellEnd"/>
      <w:r w:rsidRPr="00B064EE">
        <w:rPr>
          <w:rFonts w:ascii="Times New Roman" w:hAnsi="Times New Roman" w:cs="Times New Roman"/>
          <w:sz w:val="24"/>
          <w:szCs w:val="24"/>
          <w:lang w:val="en-GB"/>
        </w:rPr>
        <w:t>, 2020)</w:t>
      </w:r>
      <w:r w:rsidRPr="00B064EE">
        <w:rPr>
          <w:rFonts w:ascii="Times New Roman" w:hAnsi="Times New Roman" w:cs="Times New Roman"/>
          <w:sz w:val="24"/>
          <w:szCs w:val="24"/>
        </w:rPr>
        <w:t>.</w:t>
      </w:r>
    </w:p>
    <w:p w14:paraId="086920DC"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 xml:space="preserve">2.1.3. Investing Cash Flows </w:t>
      </w:r>
    </w:p>
    <w:p w14:paraId="441E3A2A"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rPr>
        <w:t xml:space="preserve">Cash flows arising from investing activities are important because the cash flows represent the extent to which expenditures have been made for resources intended to generate future income and cash flows (IAS 7). Only expenditures that result in a recognized asset in the statement of financial position are eligible for classification as investing activities. </w:t>
      </w:r>
      <w:r w:rsidRPr="00B064EE">
        <w:rPr>
          <w:rFonts w:ascii="Times New Roman" w:hAnsi="Times New Roman" w:cs="Times New Roman"/>
          <w:sz w:val="24"/>
          <w:szCs w:val="24"/>
          <w:lang w:val="en-GB"/>
        </w:rPr>
        <w:t>Bodie (2004) opine that investment cash flows should be regarded as vital elements of an organization’s statement of cash flow, considering that this component may be a deciding factor in terms of the financial future of a given organization. On the other hand, investment cash flows, following an acquisition may tend to differ slightly as it encompasses both the solid assets of that investment which has been acquired, along with the existing cash flow of the acquisition investment statement of financial position. Bodie further adds that an investment cash flow could also encompass liabilities. An ideal acquisition situation is one in which positive cash flows are reflected, as these go a long way into augmenting the financial position of a given company.</w:t>
      </w:r>
    </w:p>
    <w:p w14:paraId="56AA3778"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According to Keown and Martin (2011), the procurement as well as sale of long term assets forms cash flows from investing activities. Cash inflows are linked with the sale of long term assets such as buildings, machineries etc. On the contrary, cash outflows arise from long term asset acquisitions (Berry, 2011). Universally, there could be a cash inflow and outflow resulting from investing activities. Chances of survival and growth are determined by future investments (Orhan and Basar, 2015). These are cash flows associated with the purchase and disposal of productive facilities used by the company and investments in the security of other companies, examples of which are payments to acquire property, plant and equipment, loans by the reporting entity and payments to acquire debt instruments of other entities excluding payments for the acquisition or disposal or a movement in liquid resources (</w:t>
      </w:r>
      <w:proofErr w:type="spellStart"/>
      <w:r w:rsidRPr="00B064EE">
        <w:rPr>
          <w:rFonts w:ascii="Times New Roman" w:hAnsi="Times New Roman" w:cs="Times New Roman"/>
          <w:sz w:val="24"/>
          <w:szCs w:val="24"/>
        </w:rPr>
        <w:t>Nwanyanwu</w:t>
      </w:r>
      <w:proofErr w:type="spellEnd"/>
      <w:r w:rsidRPr="00B064EE">
        <w:rPr>
          <w:rFonts w:ascii="Times New Roman" w:hAnsi="Times New Roman" w:cs="Times New Roman"/>
          <w:sz w:val="24"/>
          <w:szCs w:val="24"/>
        </w:rPr>
        <w:t>, 2015: Libby et al 2001). Change in technology, age and other form of impairments could result in removal an entity’s asset. Though, it is important to underscore the fact that disposal of assets may also arise at critical point of liquidity problem. Therefore, this may be regarded as a serious issue for companies (Jeter, 2005).</w:t>
      </w:r>
    </w:p>
    <w:p w14:paraId="5B1EEB1B"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2.1.4 Financing Cash Flow</w:t>
      </w:r>
    </w:p>
    <w:p w14:paraId="4C2E55F5" w14:textId="77777777" w:rsidR="00B064EE" w:rsidRPr="00B064EE" w:rsidRDefault="00B064EE" w:rsidP="00B064EE">
      <w:pPr>
        <w:spacing w:after="0" w:line="240" w:lineRule="auto"/>
        <w:jc w:val="both"/>
        <w:rPr>
          <w:rFonts w:ascii="Times New Roman" w:hAnsi="Times New Roman" w:cs="Times New Roman"/>
          <w:sz w:val="24"/>
          <w:szCs w:val="24"/>
        </w:rPr>
      </w:pPr>
      <w:proofErr w:type="spellStart"/>
      <w:r w:rsidRPr="00B064EE">
        <w:rPr>
          <w:rFonts w:ascii="Times New Roman" w:hAnsi="Times New Roman" w:cs="Times New Roman"/>
          <w:sz w:val="24"/>
          <w:szCs w:val="24"/>
        </w:rPr>
        <w:t>Taillard</w:t>
      </w:r>
      <w:proofErr w:type="spellEnd"/>
      <w:r w:rsidRPr="00B064EE">
        <w:rPr>
          <w:rFonts w:ascii="Times New Roman" w:hAnsi="Times New Roman" w:cs="Times New Roman"/>
          <w:sz w:val="24"/>
          <w:szCs w:val="24"/>
        </w:rPr>
        <w:t xml:space="preserve"> (2012), explains that financing refers to the process of obtaining capital to fund a start-up, an expansion, basic operations or whatever else the company needs the extra funds for. Financing could come from within or outside (internal or external). While retained earnings remain the main resources for internal financing, external resource could either be equity or debt, or both. As the name suggests, financing activities relate to long-term funds or capital of an enterprise, for instance, cash proceeds from issue of equity shares, debentures, raising long-term bank loans, repayment of bank loan, and so on. Financing activities are activities that result in changes in the size and composition of the owners’ equity (including preference share capital) and other borrowings of the entity (IAS 7). Separate disclosure of cash flows arising from financing activities is important because it is useful in predicting claims on future cash flows by providers of funds (both capital and borrowings) to the entity.</w:t>
      </w:r>
    </w:p>
    <w:p w14:paraId="28A4681B"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Subramanyam and Wild (2014), posit that financial markets should be used for external funds. The sale of company shares to investors provides cash, while loans and the sale of bonds are the ways and means for debt financing. Understandably, financing activities can generate cash inflows or outflows for a firm. The inflows refer to money received as debt or equity which includes bank loans, capital contributions from shareholders; incurring debt and receiving contributions are shown as positive transactions, while outflows include repayment debts, payments to shareholders, and debenture holders (</w:t>
      </w:r>
      <w:proofErr w:type="spellStart"/>
      <w:r w:rsidRPr="00B064EE">
        <w:rPr>
          <w:rFonts w:ascii="Times New Roman" w:hAnsi="Times New Roman" w:cs="Times New Roman"/>
          <w:sz w:val="24"/>
          <w:szCs w:val="24"/>
        </w:rPr>
        <w:t>Nwanyanwu</w:t>
      </w:r>
      <w:proofErr w:type="spellEnd"/>
      <w:r w:rsidRPr="00B064EE">
        <w:rPr>
          <w:rFonts w:ascii="Times New Roman" w:hAnsi="Times New Roman" w:cs="Times New Roman"/>
          <w:sz w:val="24"/>
          <w:szCs w:val="24"/>
        </w:rPr>
        <w:t xml:space="preserve">, 2015). These are shown as </w:t>
      </w:r>
      <w:r w:rsidRPr="00B064EE">
        <w:rPr>
          <w:rFonts w:ascii="Times New Roman" w:hAnsi="Times New Roman" w:cs="Times New Roman"/>
          <w:sz w:val="24"/>
          <w:szCs w:val="24"/>
        </w:rPr>
        <w:lastRenderedPageBreak/>
        <w:t>negative transactions. To sum up, cash flow from financing activities can be described as the remaining of activities that could not be categorized either as operating or investing activities.</w:t>
      </w:r>
    </w:p>
    <w:p w14:paraId="463A8DF4"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w:t>
      </w:r>
      <w:r w:rsidR="001C0C77">
        <w:rPr>
          <w:rFonts w:ascii="Times New Roman" w:hAnsi="Times New Roman" w:cs="Times New Roman"/>
          <w:b/>
          <w:sz w:val="24"/>
          <w:szCs w:val="24"/>
        </w:rPr>
        <w:t>5</w:t>
      </w:r>
      <w:r w:rsidRPr="00B064EE">
        <w:rPr>
          <w:rFonts w:ascii="Times New Roman" w:hAnsi="Times New Roman" w:cs="Times New Roman"/>
          <w:b/>
          <w:sz w:val="24"/>
          <w:szCs w:val="24"/>
        </w:rPr>
        <w:t xml:space="preserve"> Dividend Payout Ratio </w:t>
      </w:r>
    </w:p>
    <w:p w14:paraId="4F64A1AE"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w:t>
      </w:r>
      <w:r w:rsidRPr="00B064EE">
        <w:rPr>
          <w:rFonts w:ascii="Times New Roman" w:hAnsi="Times New Roman" w:cs="Times New Roman"/>
          <w:bCs/>
          <w:sz w:val="24"/>
          <w:szCs w:val="24"/>
        </w:rPr>
        <w:t>dividend payout ratio</w:t>
      </w:r>
      <w:r w:rsidRPr="00B064EE">
        <w:rPr>
          <w:rFonts w:ascii="Times New Roman" w:hAnsi="Times New Roman" w:cs="Times New Roman"/>
          <w:sz w:val="24"/>
          <w:szCs w:val="24"/>
        </w:rPr>
        <w:t xml:space="preserve"> is a financial metric that shows the percentage of a company's earnings that is paid out to shareholders as dividends. It helps investors understand how much of the company’s profits are being distributed versus how much is retained for reinvestment in the business. The </w:t>
      </w:r>
      <w:r w:rsidRPr="00B064EE">
        <w:rPr>
          <w:rFonts w:ascii="Times New Roman" w:hAnsi="Times New Roman" w:cs="Times New Roman"/>
          <w:bCs/>
          <w:sz w:val="24"/>
          <w:szCs w:val="24"/>
        </w:rPr>
        <w:t>dividend payout ratio</w:t>
      </w:r>
      <w:r w:rsidRPr="00B064EE">
        <w:rPr>
          <w:rFonts w:ascii="Times New Roman" w:hAnsi="Times New Roman" w:cs="Times New Roman"/>
          <w:sz w:val="24"/>
          <w:szCs w:val="24"/>
        </w:rPr>
        <w:t> is the fraction of net income a firm pays to its stockholders in dividends, the part of earnings not paid to investors is left for investment to provide for future earnings growth. Investors seeking high current income and limited capital growth prefer companies with a high dividend payout ratio. However, investors seeking capital growth may prefer a lower payout ratio because capital gains are taxed at a lower rate. High growth firms in early life generally have low or zero payout ratios. As they mature, they tend to return more of the earnings back to investors. The dividend payout ratio is calculated as </w:t>
      </w:r>
      <w:hyperlink r:id="rId7" w:tooltip="Dividends per share (page does not exist)" w:history="1">
        <w:r w:rsidRPr="00B064EE">
          <w:rPr>
            <w:rStyle w:val="Hyperlink"/>
            <w:rFonts w:ascii="Times New Roman" w:hAnsi="Times New Roman" w:cs="Times New Roman"/>
            <w:sz w:val="24"/>
            <w:szCs w:val="24"/>
          </w:rPr>
          <w:t>DPS</w:t>
        </w:r>
      </w:hyperlink>
      <w:r w:rsidRPr="00B064EE">
        <w:rPr>
          <w:rFonts w:ascii="Times New Roman" w:hAnsi="Times New Roman" w:cs="Times New Roman"/>
          <w:sz w:val="24"/>
          <w:szCs w:val="24"/>
        </w:rPr>
        <w:t>/</w:t>
      </w:r>
      <w:hyperlink r:id="rId8" w:tooltip="Earnings per share" w:history="1">
        <w:r w:rsidRPr="00B064EE">
          <w:rPr>
            <w:rStyle w:val="Hyperlink"/>
            <w:rFonts w:ascii="Times New Roman" w:hAnsi="Times New Roman" w:cs="Times New Roman"/>
            <w:sz w:val="24"/>
            <w:szCs w:val="24"/>
          </w:rPr>
          <w:t>EPS</w:t>
        </w:r>
      </w:hyperlink>
      <w:r w:rsidRPr="00B064EE">
        <w:rPr>
          <w:rFonts w:ascii="Times New Roman" w:hAnsi="Times New Roman" w:cs="Times New Roman"/>
          <w:sz w:val="24"/>
          <w:szCs w:val="24"/>
        </w:rPr>
        <w:t>.</w:t>
      </w:r>
    </w:p>
    <w:p w14:paraId="629B7A75"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According to Financial Accounting by Walter T. Harrison, the calculation for the payout ratio is as follows:</w:t>
      </w:r>
    </w:p>
    <w:p w14:paraId="01B5CA14"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Payout Ratio = (Dividends - Preferred Stock Dividends)/Net Income, the </w:t>
      </w:r>
      <w:hyperlink r:id="rId9" w:tooltip="Dividend yield" w:history="1">
        <w:r w:rsidRPr="00B064EE">
          <w:rPr>
            <w:rStyle w:val="Hyperlink"/>
            <w:rFonts w:ascii="Times New Roman" w:hAnsi="Times New Roman" w:cs="Times New Roman"/>
            <w:sz w:val="24"/>
            <w:szCs w:val="24"/>
          </w:rPr>
          <w:t>dividend yield</w:t>
        </w:r>
      </w:hyperlink>
      <w:r w:rsidRPr="00B064EE">
        <w:rPr>
          <w:rFonts w:ascii="Times New Roman" w:hAnsi="Times New Roman" w:cs="Times New Roman"/>
          <w:sz w:val="24"/>
          <w:szCs w:val="24"/>
        </w:rPr>
        <w:t> is given by </w:t>
      </w:r>
      <w:hyperlink r:id="rId10" w:tooltip="Earnings yield" w:history="1">
        <w:r w:rsidRPr="00B064EE">
          <w:rPr>
            <w:rStyle w:val="Hyperlink"/>
            <w:rFonts w:ascii="Times New Roman" w:hAnsi="Times New Roman" w:cs="Times New Roman"/>
            <w:sz w:val="24"/>
            <w:szCs w:val="24"/>
          </w:rPr>
          <w:t>earnings yield</w:t>
        </w:r>
      </w:hyperlink>
      <w:r w:rsidRPr="00B064EE">
        <w:rPr>
          <w:rFonts w:ascii="Times New Roman" w:hAnsi="Times New Roman" w:cs="Times New Roman"/>
          <w:sz w:val="24"/>
          <w:szCs w:val="24"/>
        </w:rPr>
        <w:t> times the dividend payout ratio:</w:t>
      </w:r>
    </w:p>
    <w:p w14:paraId="36160023"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vanish/>
          <w:sz w:val="24"/>
          <w:szCs w:val="24"/>
        </w:rPr>
        <w:t>Current Dividend Yield=Most Recent Full-Year DividendCurrent Share Price=Dividend payout ratio×Most Recent Full-Year earnings per shareCurrent Share Price</w:t>
      </w:r>
      <w:r w:rsidRPr="00B064EE">
        <w:rPr>
          <w:rFonts w:ascii="Times New Roman" w:hAnsi="Times New Roman" w:cs="Times New Roman"/>
          <w:sz w:val="24"/>
          <w:szCs w:val="24"/>
        </w:rPr>
        <w:t>Conversely, the </w:t>
      </w:r>
      <w:hyperlink r:id="rId11" w:tooltip="P/E ratio" w:history="1">
        <w:r w:rsidRPr="00B064EE">
          <w:rPr>
            <w:rStyle w:val="Hyperlink"/>
            <w:rFonts w:ascii="Times New Roman" w:hAnsi="Times New Roman" w:cs="Times New Roman"/>
            <w:sz w:val="24"/>
            <w:szCs w:val="24"/>
          </w:rPr>
          <w:t>P/E ratio</w:t>
        </w:r>
      </w:hyperlink>
      <w:r w:rsidRPr="00B064EE">
        <w:rPr>
          <w:rFonts w:ascii="Times New Roman" w:hAnsi="Times New Roman" w:cs="Times New Roman"/>
          <w:sz w:val="24"/>
          <w:szCs w:val="24"/>
        </w:rPr>
        <w:t> is the Price/Dividend ratio times the DPR. Some companies choose </w:t>
      </w:r>
      <w:hyperlink r:id="rId12" w:tooltip="Share repurchase" w:history="1">
        <w:r w:rsidRPr="00B064EE">
          <w:rPr>
            <w:rStyle w:val="Hyperlink"/>
            <w:rFonts w:ascii="Times New Roman" w:hAnsi="Times New Roman" w:cs="Times New Roman"/>
            <w:sz w:val="24"/>
            <w:szCs w:val="24"/>
          </w:rPr>
          <w:t>stock buybacks</w:t>
        </w:r>
      </w:hyperlink>
      <w:r w:rsidRPr="00B064EE">
        <w:rPr>
          <w:rFonts w:ascii="Times New Roman" w:hAnsi="Times New Roman" w:cs="Times New Roman"/>
          <w:sz w:val="24"/>
          <w:szCs w:val="24"/>
        </w:rPr>
        <w:t> as an alternative to dividends; in such cases this ratio becomes less meaningful. One way to adapt it using an augmented payout ratio: Augmented Payout Ratio = (Dividends + Buybacks)/ Net Income for the same period</w:t>
      </w:r>
    </w:p>
    <w:p w14:paraId="05101244"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2.1.</w:t>
      </w:r>
      <w:r w:rsidR="001C0C77">
        <w:rPr>
          <w:rFonts w:ascii="Times New Roman" w:hAnsi="Times New Roman" w:cs="Times New Roman"/>
          <w:b/>
          <w:sz w:val="24"/>
          <w:szCs w:val="24"/>
        </w:rPr>
        <w:t>6</w:t>
      </w:r>
      <w:r w:rsidRPr="00B064EE">
        <w:rPr>
          <w:rFonts w:ascii="Times New Roman" w:hAnsi="Times New Roman" w:cs="Times New Roman"/>
          <w:b/>
          <w:sz w:val="24"/>
          <w:szCs w:val="24"/>
        </w:rPr>
        <w:tab/>
        <w:t xml:space="preserve">Cash and cash equivalent </w:t>
      </w:r>
    </w:p>
    <w:p w14:paraId="54997320"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Cash and cash equivalent are viewed as the value of assets that can be converted into cash promptly, as revealed by an organization (Casey and Bartczak, 2014). Typically includes financial balances and marketable securities, for example, government bonds and broker's acknowledgments. Cash equivalents on accounting reports include securities that develop within 90 days.  Cash management has turned into a critical topic of talk in contemporary finance. The reason isn't a long way from the way that nonappearance of management of organization's cash constitute risk to performance as well as opens the firm to the threat of insolvency particularly in such instances as when bank suspends overdraft offices, or creditors demand prompt installment on conveyance for provisions notwithstanding when the organization can't understand adequate measure of its current assets rapidly into cash (Bromiley and Hendrickx, 2011). In a situation where a bank suspends overdraft offices to an organization during cash deficiency, the firm may confront loss of reputation. In addition, the organization may lose its key providers to competitors. Evidently, every business needs sufficient fluid assets to maintain day by day cash flow; it needs enough money to pay wages, pay rates and creditors on the off chance that it is to keep its workforce and guarantee provision of provisions. Beaver (2013), states that since assets are rare, business organizations need to influence greatest utilization of accessible capital in request to guarantee ideal returns from among elective investments openings. To stay away from a situation of cash lack when cash is exceptionally required or cash surplus when there is next to zero requirement for cash, numerous organizations have now grasped the possibility of powerful cash management. </w:t>
      </w:r>
    </w:p>
    <w:p w14:paraId="1DE263DA" w14:textId="77777777" w:rsidR="00B064EE" w:rsidRDefault="00B064EE" w:rsidP="00B064EE">
      <w:pPr>
        <w:pStyle w:val="Heading1"/>
        <w:spacing w:before="0" w:after="0" w:line="240" w:lineRule="auto"/>
      </w:pPr>
      <w:r>
        <w:t>2.2 Theoretical Framework</w:t>
      </w:r>
    </w:p>
    <w:p w14:paraId="111D51C7"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The theoretical reviews were carried out in line with the objectives of the study.</w:t>
      </w:r>
    </w:p>
    <w:p w14:paraId="2CD6FFE2" w14:textId="77777777" w:rsidR="00B064EE" w:rsidRPr="00B064EE" w:rsidRDefault="00B064EE" w:rsidP="00B064EE">
      <w:pPr>
        <w:spacing w:after="0" w:line="240" w:lineRule="auto"/>
        <w:jc w:val="both"/>
        <w:rPr>
          <w:rFonts w:ascii="Times New Roman" w:hAnsi="Times New Roman" w:cs="Times New Roman"/>
          <w:b/>
          <w:sz w:val="24"/>
          <w:szCs w:val="24"/>
          <w:lang w:val="en-GB"/>
        </w:rPr>
      </w:pPr>
      <w:r w:rsidRPr="00B064EE">
        <w:rPr>
          <w:rFonts w:ascii="Times New Roman" w:hAnsi="Times New Roman" w:cs="Times New Roman"/>
          <w:b/>
          <w:sz w:val="24"/>
          <w:szCs w:val="24"/>
          <w:lang w:val="en-GB"/>
        </w:rPr>
        <w:t>2.2.1 Free Cash Flow Theory</w:t>
      </w:r>
    </w:p>
    <w:p w14:paraId="4F234A9B"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 xml:space="preserve">Jensen (1986) posits that in the free cash flow theory, managers do not behave in a manner consistent with profit maximization. Managers instead, use increased cash inflow to pursue objectives that have little to do with increasing profits and a great deal to do with making the managers live better (such as increasing the size of their company), or easier. The free cash </w:t>
      </w:r>
      <w:r w:rsidRPr="00B064EE">
        <w:rPr>
          <w:rFonts w:ascii="Times New Roman" w:hAnsi="Times New Roman" w:cs="Times New Roman"/>
          <w:sz w:val="24"/>
          <w:szCs w:val="24"/>
          <w:lang w:val="en-GB"/>
        </w:rPr>
        <w:lastRenderedPageBreak/>
        <w:t>flow theory of Jensen further suggested that more internal cash enable managers to avoid market controlling. In this situation, they do not need shareholders’ agreement and they are free to decide about investment on their will. Jensen, Clifford &amp; Smith (1995), opine that monitoring difficulty creates the potential for management to spend internally generated cash flow on projects that are beneficial from a management perspective but costly from a shareholder perspective.</w:t>
      </w:r>
    </w:p>
    <w:p w14:paraId="17F1FD6B" w14:textId="77777777" w:rsidR="00B064EE" w:rsidRPr="00B064EE" w:rsidRDefault="00B064EE" w:rsidP="00B064EE">
      <w:pPr>
        <w:spacing w:after="0" w:line="240" w:lineRule="auto"/>
        <w:jc w:val="both"/>
        <w:rPr>
          <w:rFonts w:ascii="Times New Roman" w:hAnsi="Times New Roman" w:cs="Times New Roman"/>
          <w:sz w:val="24"/>
          <w:szCs w:val="24"/>
          <w:lang w:val="en-GB"/>
        </w:rPr>
      </w:pPr>
      <w:r w:rsidRPr="00B064EE">
        <w:rPr>
          <w:rFonts w:ascii="Times New Roman" w:hAnsi="Times New Roman" w:cs="Times New Roman"/>
          <w:sz w:val="24"/>
          <w:szCs w:val="24"/>
          <w:lang w:val="en-GB"/>
        </w:rPr>
        <w:t>It holds that investments reduce free cash flow available to pursue their personal opportunist consumption and suboptimal investments. Donaldson (1997) argues that managers of firms with free cash flows (cash flows in excess of profitable investment opportunities) tend to waste cash by taking excessive perquisites or by making unprofitable investments. Managers are more likely to use the free cash flows to make investments that will be incremental to the size of the firm (or to pay themselves excessive perks), than to pay dividends to the shareholders or repurchase outstanding shares. A testable implication of the agency hypothesis is that firms that have free cash flows are likely to grow beyond the optimal point of shareholder wealth maximization. Shareholders of such firms will benefit from any managerial decision that prevents these wasteful expenditures. Share repurchases prevent such waste by using up excess cash flows (Jensen &amp; Smith, 1995).</w:t>
      </w:r>
    </w:p>
    <w:p w14:paraId="3993B4EF"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2.2.2The Agency Theory</w:t>
      </w:r>
    </w:p>
    <w:p w14:paraId="7290FE1A"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agency theory as propounded by Jensen and Meckling (1976) has to do with the relationship between the principal (shareholders) and the agent (company management). They defined the agency as a cost that arises between the principals (stakeholders) and the agents (management). Where the principals hire and delegate the agents with a certain power to maximize the wealth of the principals. They further assert that only stocks and bonds can be used as claim towards the company. Consequently, only shareholders and other creditors can be seen as principals. In their own contribution, Lawal, Edwin, </w:t>
      </w:r>
      <w:proofErr w:type="spellStart"/>
      <w:r w:rsidRPr="00B064EE">
        <w:rPr>
          <w:rFonts w:ascii="Times New Roman" w:hAnsi="Times New Roman" w:cs="Times New Roman"/>
          <w:sz w:val="24"/>
          <w:szCs w:val="24"/>
        </w:rPr>
        <w:t>Kiyanjui</w:t>
      </w:r>
      <w:proofErr w:type="spellEnd"/>
      <w:r w:rsidRPr="00B064EE">
        <w:rPr>
          <w:rFonts w:ascii="Times New Roman" w:hAnsi="Times New Roman" w:cs="Times New Roman"/>
          <w:sz w:val="24"/>
          <w:szCs w:val="24"/>
        </w:rPr>
        <w:t>, &amp;Kayode (2014), posit that an agency relationship exists when one or more individuals called principals hire one or more individuals known as agents to perform some services and then delegate decision making authority to the agents. They argue that ownership and controls are more separated to a continuous interference of equity ownership of large corporation. This condition gives professional mangers an opportunity to pursue their individual interest instead of that of shareholders. The duty of directors is more especially to run the company in a way that maximizes the long-term return to the shareholders and thus maximizes company’s profit and cash flow (</w:t>
      </w:r>
      <w:proofErr w:type="spellStart"/>
      <w:r w:rsidRPr="00B064EE">
        <w:rPr>
          <w:rFonts w:ascii="Times New Roman" w:hAnsi="Times New Roman" w:cs="Times New Roman"/>
          <w:sz w:val="24"/>
          <w:szCs w:val="24"/>
        </w:rPr>
        <w:t>Akparhuere</w:t>
      </w:r>
      <w:proofErr w:type="spellEnd"/>
      <w:r w:rsidRPr="00B064EE">
        <w:rPr>
          <w:rFonts w:ascii="Times New Roman" w:hAnsi="Times New Roman" w:cs="Times New Roman"/>
          <w:sz w:val="24"/>
          <w:szCs w:val="24"/>
        </w:rPr>
        <w:t xml:space="preserve">, </w:t>
      </w:r>
      <w:proofErr w:type="spellStart"/>
      <w:r w:rsidRPr="00B064EE">
        <w:rPr>
          <w:rFonts w:ascii="Times New Roman" w:hAnsi="Times New Roman" w:cs="Times New Roman"/>
          <w:sz w:val="24"/>
          <w:szCs w:val="24"/>
        </w:rPr>
        <w:t>Eze</w:t>
      </w:r>
      <w:proofErr w:type="spellEnd"/>
      <w:r w:rsidRPr="00B064EE">
        <w:rPr>
          <w:rFonts w:ascii="Times New Roman" w:hAnsi="Times New Roman" w:cs="Times New Roman"/>
          <w:sz w:val="24"/>
          <w:szCs w:val="24"/>
        </w:rPr>
        <w:t xml:space="preserve"> and </w:t>
      </w:r>
      <w:proofErr w:type="spellStart"/>
      <w:r w:rsidRPr="00B064EE">
        <w:rPr>
          <w:rFonts w:ascii="Times New Roman" w:hAnsi="Times New Roman" w:cs="Times New Roman"/>
          <w:sz w:val="24"/>
          <w:szCs w:val="24"/>
        </w:rPr>
        <w:t>Unah</w:t>
      </w:r>
      <w:proofErr w:type="spellEnd"/>
      <w:r w:rsidRPr="00B064EE">
        <w:rPr>
          <w:rFonts w:ascii="Times New Roman" w:hAnsi="Times New Roman" w:cs="Times New Roman"/>
          <w:sz w:val="24"/>
          <w:szCs w:val="24"/>
        </w:rPr>
        <w:t>, 2015).</w:t>
      </w:r>
    </w:p>
    <w:p w14:paraId="3F711E03"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Further to the above, Lawal </w:t>
      </w:r>
      <w:r w:rsidRPr="00B064EE">
        <w:rPr>
          <w:rFonts w:ascii="Times New Roman" w:hAnsi="Times New Roman" w:cs="Times New Roman"/>
          <w:i/>
          <w:sz w:val="24"/>
          <w:szCs w:val="24"/>
        </w:rPr>
        <w:t>et al</w:t>
      </w:r>
      <w:r w:rsidRPr="00B064EE">
        <w:rPr>
          <w:rFonts w:ascii="Times New Roman" w:hAnsi="Times New Roman" w:cs="Times New Roman"/>
          <w:sz w:val="24"/>
          <w:szCs w:val="24"/>
        </w:rPr>
        <w:t xml:space="preserve"> (2014) present that agency problem associated with free cash flow problem could be somehow controlled by increasing stake of managers in the business or by increasing debts in the capital structure, thereby reducing the amount of cash flow available to managers. Thus, debt can be used as a control mechanism in which lenders and shareholders become the principal parties in the corporate governance structure.</w:t>
      </w:r>
    </w:p>
    <w:p w14:paraId="71992896"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Investopedia (2020) defines agency theory as a supposition that explains the relationship between principal and agent in business. Agency theory is concerned with resolving problems that can exist in agency relationship. According to the agency theory, agency conflicts arise from the possible divergence of interest between shareholders (principals) and managers (agent) of firms. The primary duty of managers is to manage the firm in such a way that it generates returns to shareholders, thereby increasing the profit figures and cash flow (Elliot and Eliot 2002). According to Boodhoo (2009), the contribution of agency cost theory is that leverage is expected to lower agency costs, reduce inefficiency and thereby lead to improvement in performance, (Akintoye, 2008). </w:t>
      </w:r>
    </w:p>
    <w:p w14:paraId="1BB6F7FB" w14:textId="77777777" w:rsidR="00B064EE" w:rsidRPr="00B064EE" w:rsidRDefault="00B064EE" w:rsidP="00B064EE">
      <w:pPr>
        <w:spacing w:after="0" w:line="240" w:lineRule="auto"/>
        <w:jc w:val="both"/>
        <w:rPr>
          <w:rFonts w:ascii="Times New Roman" w:hAnsi="Times New Roman" w:cs="Times New Roman"/>
          <w:b/>
          <w:sz w:val="24"/>
          <w:szCs w:val="24"/>
        </w:rPr>
      </w:pPr>
      <w:r w:rsidRPr="00B064EE">
        <w:rPr>
          <w:rFonts w:ascii="Times New Roman" w:hAnsi="Times New Roman" w:cs="Times New Roman"/>
          <w:b/>
          <w:sz w:val="24"/>
          <w:szCs w:val="24"/>
        </w:rPr>
        <w:t>2.2.3 Life-Cycle Hypothesis (LCH)</w:t>
      </w:r>
    </w:p>
    <w:p w14:paraId="55542AD4"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The life-cycle hypothesis (LCH) is an economic theory that describes the spending and </w:t>
      </w:r>
      <w:hyperlink r:id="rId13" w:history="1">
        <w:r w:rsidRPr="00B064EE">
          <w:rPr>
            <w:rStyle w:val="Hyperlink"/>
            <w:rFonts w:ascii="Times New Roman" w:hAnsi="Times New Roman" w:cs="Times New Roman"/>
            <w:sz w:val="24"/>
            <w:szCs w:val="24"/>
          </w:rPr>
          <w:t>saving habits of people</w:t>
        </w:r>
      </w:hyperlink>
      <w:r w:rsidRPr="00B064EE">
        <w:rPr>
          <w:rFonts w:ascii="Times New Roman" w:hAnsi="Times New Roman" w:cs="Times New Roman"/>
          <w:sz w:val="24"/>
          <w:szCs w:val="24"/>
        </w:rPr>
        <w:t> over the course of a lifetime. The theory states that individuals seek to </w:t>
      </w:r>
      <w:hyperlink r:id="rId14" w:history="1">
        <w:r w:rsidRPr="00B064EE">
          <w:rPr>
            <w:rStyle w:val="Hyperlink"/>
            <w:rFonts w:ascii="Times New Roman" w:hAnsi="Times New Roman" w:cs="Times New Roman"/>
            <w:sz w:val="24"/>
            <w:szCs w:val="24"/>
          </w:rPr>
          <w:t xml:space="preserve">smooth </w:t>
        </w:r>
        <w:r w:rsidRPr="00B064EE">
          <w:rPr>
            <w:rStyle w:val="Hyperlink"/>
            <w:rFonts w:ascii="Times New Roman" w:hAnsi="Times New Roman" w:cs="Times New Roman"/>
            <w:sz w:val="24"/>
            <w:szCs w:val="24"/>
          </w:rPr>
          <w:lastRenderedPageBreak/>
          <w:t>consumption</w:t>
        </w:r>
      </w:hyperlink>
      <w:r w:rsidRPr="00B064EE">
        <w:rPr>
          <w:rFonts w:ascii="Times New Roman" w:hAnsi="Times New Roman" w:cs="Times New Roman"/>
          <w:sz w:val="24"/>
          <w:szCs w:val="24"/>
        </w:rPr>
        <w:t> throughout their lifetime by borrowing when their income is low and saving when their income is high.</w:t>
      </w:r>
      <w:r>
        <w:rPr>
          <w:rFonts w:ascii="Times New Roman" w:hAnsi="Times New Roman" w:cs="Times New Roman"/>
          <w:sz w:val="24"/>
          <w:szCs w:val="24"/>
        </w:rPr>
        <w:t xml:space="preserve"> </w:t>
      </w:r>
      <w:r w:rsidRPr="00B064EE">
        <w:rPr>
          <w:rFonts w:ascii="Times New Roman" w:hAnsi="Times New Roman" w:cs="Times New Roman"/>
          <w:sz w:val="24"/>
          <w:szCs w:val="24"/>
        </w:rPr>
        <w:t>The theory was propounded by economists Franco Modigliani and his student Richard Brumberg in the early 1950s. The life-cycle hypothesis (LCH) is an economic theory developed in the early 1950s that posits that people plan their spending throughout their lifetimes, factoring in their future income. A graph of the LCH shows a hump-shaped pattern of wealth accumulation that is low during youth and old age and high in middle age. One implication is that younger people have a greater capacity to take investment risks than older individuals who need to draw down accumulated savings.</w:t>
      </w:r>
    </w:p>
    <w:p w14:paraId="18FBEE45"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 xml:space="preserve">The Life Cycle Theory (or Life Cycle Hypothesis, LCH) is an economic theory that describes how individuals manage their consumption and savings behavior throughout their life. It was first formulated by Italian economist </w:t>
      </w:r>
      <w:r w:rsidRPr="00B064EE">
        <w:rPr>
          <w:rFonts w:ascii="Times New Roman" w:hAnsi="Times New Roman" w:cs="Times New Roman"/>
          <w:bCs/>
          <w:sz w:val="24"/>
          <w:szCs w:val="24"/>
        </w:rPr>
        <w:t>Franco Modigliani</w:t>
      </w:r>
      <w:r w:rsidRPr="00B064EE">
        <w:rPr>
          <w:rFonts w:ascii="Times New Roman" w:hAnsi="Times New Roman" w:cs="Times New Roman"/>
          <w:sz w:val="24"/>
          <w:szCs w:val="24"/>
        </w:rPr>
        <w:t xml:space="preserve"> in the 1950s, with contributions from his collaborators Richard Brumberg and Albert Ando.</w:t>
      </w:r>
      <w:r>
        <w:rPr>
          <w:rFonts w:ascii="Times New Roman" w:hAnsi="Times New Roman" w:cs="Times New Roman"/>
          <w:sz w:val="24"/>
          <w:szCs w:val="24"/>
        </w:rPr>
        <w:t xml:space="preserve"> </w:t>
      </w:r>
      <w:r w:rsidRPr="00B064EE">
        <w:rPr>
          <w:rFonts w:ascii="Times New Roman" w:hAnsi="Times New Roman" w:cs="Times New Roman"/>
          <w:sz w:val="24"/>
          <w:szCs w:val="24"/>
        </w:rPr>
        <w:t xml:space="preserve">The </w:t>
      </w:r>
      <w:r w:rsidRPr="00B064EE">
        <w:rPr>
          <w:rFonts w:ascii="Times New Roman" w:hAnsi="Times New Roman" w:cs="Times New Roman"/>
          <w:bCs/>
          <w:sz w:val="24"/>
          <w:szCs w:val="24"/>
        </w:rPr>
        <w:t>life cycle theory</w:t>
      </w:r>
      <w:r w:rsidRPr="00B064EE">
        <w:rPr>
          <w:rFonts w:ascii="Times New Roman" w:hAnsi="Times New Roman" w:cs="Times New Roman"/>
          <w:sz w:val="24"/>
          <w:szCs w:val="24"/>
        </w:rPr>
        <w:t xml:space="preserve"> in finance suggests that a firm's dividend policy is closely related to its stage in the corporate life cycle. According to this theory, firms in different stages (e.g., growth, maturity, decline) exhibit different financial behaviors, including how they manage </w:t>
      </w:r>
      <w:r w:rsidRPr="00B064EE">
        <w:rPr>
          <w:rFonts w:ascii="Times New Roman" w:hAnsi="Times New Roman" w:cs="Times New Roman"/>
          <w:bCs/>
          <w:sz w:val="24"/>
          <w:szCs w:val="24"/>
        </w:rPr>
        <w:t>cash flows</w:t>
      </w:r>
      <w:r w:rsidRPr="00B064EE">
        <w:rPr>
          <w:rFonts w:ascii="Times New Roman" w:hAnsi="Times New Roman" w:cs="Times New Roman"/>
          <w:sz w:val="24"/>
          <w:szCs w:val="24"/>
        </w:rPr>
        <w:t xml:space="preserve"> and </w:t>
      </w:r>
      <w:r w:rsidRPr="00B064EE">
        <w:rPr>
          <w:rFonts w:ascii="Times New Roman" w:hAnsi="Times New Roman" w:cs="Times New Roman"/>
          <w:bCs/>
          <w:sz w:val="24"/>
          <w:szCs w:val="24"/>
        </w:rPr>
        <w:t>dividend payouts</w:t>
      </w:r>
      <w:r w:rsidRPr="00B064EE">
        <w:rPr>
          <w:rFonts w:ascii="Times New Roman" w:hAnsi="Times New Roman" w:cs="Times New Roman"/>
          <w:sz w:val="24"/>
          <w:szCs w:val="24"/>
        </w:rPr>
        <w:t xml:space="preserve">. In the context of your topic, </w:t>
      </w:r>
      <w:r w:rsidRPr="00B064EE">
        <w:rPr>
          <w:rFonts w:ascii="Times New Roman" w:hAnsi="Times New Roman" w:cs="Times New Roman"/>
          <w:bCs/>
          <w:sz w:val="24"/>
          <w:szCs w:val="24"/>
        </w:rPr>
        <w:t>"Empirical analysis of the relationship between cash flow and dividend payout of manufacturing firms in Nigeria,"</w:t>
      </w:r>
      <w:r w:rsidRPr="00B064EE">
        <w:rPr>
          <w:rFonts w:ascii="Times New Roman" w:hAnsi="Times New Roman" w:cs="Times New Roman"/>
          <w:sz w:val="24"/>
          <w:szCs w:val="24"/>
        </w:rPr>
        <w:t xml:space="preserve"> the life cycle theory can provide a framework to understand how manufacturing firms' dividend policies are influenced by their cash flows at various stages of their development.</w:t>
      </w:r>
      <w:r>
        <w:rPr>
          <w:rFonts w:ascii="Times New Roman" w:hAnsi="Times New Roman" w:cs="Times New Roman"/>
          <w:sz w:val="24"/>
          <w:szCs w:val="24"/>
        </w:rPr>
        <w:t xml:space="preserve"> </w:t>
      </w:r>
      <w:r w:rsidRPr="00B064EE">
        <w:rPr>
          <w:rFonts w:ascii="Times New Roman" w:hAnsi="Times New Roman" w:cs="Times New Roman"/>
          <w:sz w:val="24"/>
          <w:szCs w:val="24"/>
        </w:rPr>
        <w:t>In the growth stage, firms typically reinvest their cash flows into expansion, R&amp;D, and other growth initiatives. These firms might generate less free cash flow since much of their earnings are reinvested into the business.</w:t>
      </w:r>
    </w:p>
    <w:p w14:paraId="13F08C16"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According to the life cycle theory, firms in this stage are less likely to pay significant dividends or may not pay any dividends at all. Instead, they prioritize retaining earnings for future growth.</w:t>
      </w:r>
    </w:p>
    <w:p w14:paraId="0E3AD241" w14:textId="77777777" w:rsidR="00B064EE" w:rsidRPr="00B064EE" w:rsidRDefault="00B064EE" w:rsidP="00B064EE">
      <w:pPr>
        <w:spacing w:after="0" w:line="240" w:lineRule="auto"/>
        <w:jc w:val="both"/>
        <w:rPr>
          <w:rFonts w:ascii="Times New Roman" w:hAnsi="Times New Roman" w:cs="Times New Roman"/>
          <w:sz w:val="24"/>
          <w:szCs w:val="24"/>
        </w:rPr>
      </w:pPr>
      <w:r w:rsidRPr="00B064EE">
        <w:rPr>
          <w:rFonts w:ascii="Times New Roman" w:hAnsi="Times New Roman" w:cs="Times New Roman"/>
          <w:sz w:val="24"/>
          <w:szCs w:val="24"/>
        </w:rPr>
        <w:t>Firms in the maturity stage tend to generate more stable and substantial cash flows. At this point, the need for reinvestment might decline since the firm has already established its position in the market.</w:t>
      </w:r>
      <w:r>
        <w:rPr>
          <w:rFonts w:ascii="Times New Roman" w:hAnsi="Times New Roman" w:cs="Times New Roman"/>
          <w:sz w:val="24"/>
          <w:szCs w:val="24"/>
        </w:rPr>
        <w:t xml:space="preserve"> </w:t>
      </w:r>
      <w:r w:rsidRPr="00B064EE">
        <w:rPr>
          <w:rFonts w:ascii="Times New Roman" w:hAnsi="Times New Roman" w:cs="Times New Roman"/>
          <w:sz w:val="24"/>
          <w:szCs w:val="24"/>
        </w:rPr>
        <w:t xml:space="preserve">The study was anchored on the life cycle theory, the life cycle theory provides a valuable lens to understand how </w:t>
      </w:r>
      <w:r w:rsidRPr="00B064EE">
        <w:rPr>
          <w:rFonts w:ascii="Times New Roman" w:hAnsi="Times New Roman" w:cs="Times New Roman"/>
          <w:bCs/>
          <w:sz w:val="24"/>
          <w:szCs w:val="24"/>
        </w:rPr>
        <w:t>cash flow</w:t>
      </w:r>
      <w:r w:rsidRPr="00B064EE">
        <w:rPr>
          <w:rFonts w:ascii="Times New Roman" w:hAnsi="Times New Roman" w:cs="Times New Roman"/>
          <w:sz w:val="24"/>
          <w:szCs w:val="24"/>
        </w:rPr>
        <w:t xml:space="preserve"> and </w:t>
      </w:r>
      <w:r w:rsidRPr="00B064EE">
        <w:rPr>
          <w:rFonts w:ascii="Times New Roman" w:hAnsi="Times New Roman" w:cs="Times New Roman"/>
          <w:bCs/>
          <w:sz w:val="24"/>
          <w:szCs w:val="24"/>
        </w:rPr>
        <w:t>dividend payout</w:t>
      </w:r>
      <w:r w:rsidRPr="00B064EE">
        <w:rPr>
          <w:rFonts w:ascii="Times New Roman" w:hAnsi="Times New Roman" w:cs="Times New Roman"/>
          <w:sz w:val="24"/>
          <w:szCs w:val="24"/>
        </w:rPr>
        <w:t xml:space="preserve"> are connected in Nigerian manufacturing firms. Empirical analysis can help validate this theory in the specific economic and business context of Nigeria, showing how firms' stage in the life cycle influences their financial decisions.</w:t>
      </w:r>
    </w:p>
    <w:p w14:paraId="01A0CC2D" w14:textId="77777777" w:rsidR="00297125" w:rsidRDefault="00297125" w:rsidP="00B064EE">
      <w:pPr>
        <w:pStyle w:val="Heading1"/>
        <w:spacing w:before="0" w:after="0" w:line="240" w:lineRule="auto"/>
      </w:pPr>
      <w:r>
        <w:t>2.3 Synthesis of Existing Empirical Studies</w:t>
      </w:r>
    </w:p>
    <w:p w14:paraId="10C5958B"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Empirical evidence across different countries highlights the diverse ways in which cash flow variables influence firm value, profitability, investment decisions, and dividend policy. Early studies such as Abdul and Abdulrahman (2014) in Nigeria examined the impact of free cash flow on market value using chi-square, correlation, and regression techniques, finding that Free Cash Flow to Equity significantly determined firm valuation. In Kenya, </w:t>
      </w:r>
      <w:proofErr w:type="spellStart"/>
      <w:r w:rsidRPr="00C143E4">
        <w:rPr>
          <w:rFonts w:ascii="Times New Roman" w:hAnsi="Times New Roman" w:cs="Times New Roman"/>
          <w:sz w:val="24"/>
          <w:szCs w:val="24"/>
        </w:rPr>
        <w:t>Ojode</w:t>
      </w:r>
      <w:proofErr w:type="spellEnd"/>
      <w:r w:rsidRPr="00C143E4">
        <w:rPr>
          <w:rFonts w:ascii="Times New Roman" w:hAnsi="Times New Roman" w:cs="Times New Roman"/>
          <w:sz w:val="24"/>
          <w:szCs w:val="24"/>
        </w:rPr>
        <w:t xml:space="preserve"> (2014) reported an inverse relationship between free cash flow and profitability among firms listed on the Nairobi Securities Exchange, suggesting potential inefficiencies in cash utilization. Similarly, Lange, </w:t>
      </w:r>
      <w:proofErr w:type="spellStart"/>
      <w:r w:rsidRPr="00C143E4">
        <w:rPr>
          <w:rFonts w:ascii="Times New Roman" w:hAnsi="Times New Roman" w:cs="Times New Roman"/>
          <w:sz w:val="24"/>
          <w:szCs w:val="24"/>
        </w:rPr>
        <w:t>Stulze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Walkling</w:t>
      </w:r>
      <w:proofErr w:type="spellEnd"/>
      <w:r w:rsidRPr="00C143E4">
        <w:rPr>
          <w:rFonts w:ascii="Times New Roman" w:hAnsi="Times New Roman" w:cs="Times New Roman"/>
          <w:sz w:val="24"/>
          <w:szCs w:val="24"/>
        </w:rPr>
        <w:t xml:space="preserve"> (2014) found that bidder returns were negatively associated with cash flow, lending support to the free cash flow hypothesis.</w:t>
      </w:r>
    </w:p>
    <w:p w14:paraId="0706BC02"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Further contributions in 2015 expanded the debate to conservatism, organizational performance, and dividend behavior. </w:t>
      </w:r>
      <w:proofErr w:type="spellStart"/>
      <w:r w:rsidRPr="00C143E4">
        <w:rPr>
          <w:rFonts w:ascii="Times New Roman" w:hAnsi="Times New Roman" w:cs="Times New Roman"/>
          <w:sz w:val="24"/>
          <w:szCs w:val="24"/>
        </w:rPr>
        <w:t>Aliakbari</w:t>
      </w:r>
      <w:proofErr w:type="spellEnd"/>
      <w:r w:rsidRPr="00C143E4">
        <w:rPr>
          <w:rFonts w:ascii="Times New Roman" w:hAnsi="Times New Roman" w:cs="Times New Roman"/>
          <w:sz w:val="24"/>
          <w:szCs w:val="24"/>
        </w:rPr>
        <w:t xml:space="preserve"> et al. (2015) in India observed a negative association between abnormal operating cash flows and unconditional accounting conservatism. Guda (2015) in Kenya emphasized that profitability of SMEs was influenced by additional variables beyond cash flow alone. </w:t>
      </w:r>
      <w:proofErr w:type="spellStart"/>
      <w:r w:rsidRPr="00C143E4">
        <w:rPr>
          <w:rFonts w:ascii="Times New Roman" w:hAnsi="Times New Roman" w:cs="Times New Roman"/>
          <w:sz w:val="24"/>
          <w:szCs w:val="24"/>
        </w:rPr>
        <w:t>Ashitiani</w:t>
      </w:r>
      <w:proofErr w:type="spellEnd"/>
      <w:r w:rsidRPr="00C143E4">
        <w:rPr>
          <w:rFonts w:ascii="Times New Roman" w:hAnsi="Times New Roman" w:cs="Times New Roman"/>
          <w:sz w:val="24"/>
          <w:szCs w:val="24"/>
        </w:rPr>
        <w:t xml:space="preserve"> (2015) in Tehran found meaningful relationships between operating earnings, cash flows, and stock returns, whereas </w:t>
      </w:r>
      <w:proofErr w:type="spellStart"/>
      <w:r w:rsidRPr="00C143E4">
        <w:rPr>
          <w:rFonts w:ascii="Times New Roman" w:hAnsi="Times New Roman" w:cs="Times New Roman"/>
          <w:sz w:val="24"/>
          <w:szCs w:val="24"/>
        </w:rPr>
        <w:t>Nwanyanwu</w:t>
      </w:r>
      <w:proofErr w:type="spellEnd"/>
      <w:r w:rsidRPr="00C143E4">
        <w:rPr>
          <w:rFonts w:ascii="Times New Roman" w:hAnsi="Times New Roman" w:cs="Times New Roman"/>
          <w:sz w:val="24"/>
          <w:szCs w:val="24"/>
        </w:rPr>
        <w:t xml:space="preserve"> (2015) highlighted the importance of improving cash inflows in Nigeria’s hospitality and print media industries to sustain competitiveness.</w:t>
      </w:r>
    </w:p>
    <w:p w14:paraId="286754C9"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Research attention increasingly shifted toward dividend policy, especially in Nigeria’s manufacturing sector. Gregory (2015) in the United Kingdom found an inverse relationship </w:t>
      </w:r>
      <w:r w:rsidRPr="00C143E4">
        <w:rPr>
          <w:rFonts w:ascii="Times New Roman" w:hAnsi="Times New Roman" w:cs="Times New Roman"/>
          <w:sz w:val="24"/>
          <w:szCs w:val="24"/>
        </w:rPr>
        <w:lastRenderedPageBreak/>
        <w:t xml:space="preserve">between takeover performance and free cash flow, reinforcing agency theory arguments. </w:t>
      </w:r>
      <w:proofErr w:type="spellStart"/>
      <w:r w:rsidRPr="00C143E4">
        <w:rPr>
          <w:rFonts w:ascii="Times New Roman" w:hAnsi="Times New Roman" w:cs="Times New Roman"/>
          <w:sz w:val="24"/>
          <w:szCs w:val="24"/>
        </w:rPr>
        <w:t>Nwakaego</w:t>
      </w:r>
      <w:proofErr w:type="spellEnd"/>
      <w:r w:rsidRPr="00C143E4">
        <w:rPr>
          <w:rFonts w:ascii="Times New Roman" w:hAnsi="Times New Roman" w:cs="Times New Roman"/>
          <w:sz w:val="24"/>
          <w:szCs w:val="24"/>
        </w:rPr>
        <w:t xml:space="preserve">, Ikechukwu, and </w:t>
      </w:r>
      <w:proofErr w:type="spellStart"/>
      <w:r w:rsidRPr="00C143E4">
        <w:rPr>
          <w:rFonts w:ascii="Times New Roman" w:hAnsi="Times New Roman" w:cs="Times New Roman"/>
          <w:sz w:val="24"/>
          <w:szCs w:val="24"/>
        </w:rPr>
        <w:t>Ifunanya</w:t>
      </w:r>
      <w:proofErr w:type="spellEnd"/>
      <w:r w:rsidRPr="00C143E4">
        <w:rPr>
          <w:rFonts w:ascii="Times New Roman" w:hAnsi="Times New Roman" w:cs="Times New Roman"/>
          <w:sz w:val="24"/>
          <w:szCs w:val="24"/>
        </w:rPr>
        <w:t xml:space="preserve"> (2015) reported that investing cash flow negatively influenced corporate performance in a Nigerian food and beverage company. Conversely, </w:t>
      </w:r>
      <w:proofErr w:type="spellStart"/>
      <w:r w:rsidRPr="00C143E4">
        <w:rPr>
          <w:rFonts w:ascii="Times New Roman" w:hAnsi="Times New Roman" w:cs="Times New Roman"/>
          <w:sz w:val="24"/>
          <w:szCs w:val="24"/>
        </w:rPr>
        <w:t>Akinyomi</w:t>
      </w:r>
      <w:proofErr w:type="spellEnd"/>
      <w:r w:rsidRPr="00C143E4">
        <w:rPr>
          <w:rFonts w:ascii="Times New Roman" w:hAnsi="Times New Roman" w:cs="Times New Roman"/>
          <w:sz w:val="24"/>
          <w:szCs w:val="24"/>
        </w:rPr>
        <w:t xml:space="preserve"> (2015) established a significant positive relationship between operating cash flow and dividend payout in Nigerian manufacturing firms. This positive association was reinforced by Al-</w:t>
      </w:r>
      <w:proofErr w:type="spellStart"/>
      <w:r w:rsidRPr="00C143E4">
        <w:rPr>
          <w:rFonts w:ascii="Times New Roman" w:hAnsi="Times New Roman" w:cs="Times New Roman"/>
          <w:sz w:val="24"/>
          <w:szCs w:val="24"/>
        </w:rPr>
        <w:t>Matari</w:t>
      </w:r>
      <w:proofErr w:type="spellEnd"/>
      <w:r w:rsidRPr="00C143E4">
        <w:rPr>
          <w:rFonts w:ascii="Times New Roman" w:hAnsi="Times New Roman" w:cs="Times New Roman"/>
          <w:sz w:val="24"/>
          <w:szCs w:val="24"/>
        </w:rPr>
        <w:t>, Al-</w:t>
      </w:r>
      <w:proofErr w:type="spellStart"/>
      <w:r w:rsidRPr="00C143E4">
        <w:rPr>
          <w:rFonts w:ascii="Times New Roman" w:hAnsi="Times New Roman" w:cs="Times New Roman"/>
          <w:sz w:val="24"/>
          <w:szCs w:val="24"/>
        </w:rPr>
        <w:t>Swidi</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Fadzil</w:t>
      </w:r>
      <w:proofErr w:type="spellEnd"/>
      <w:r w:rsidRPr="00C143E4">
        <w:rPr>
          <w:rFonts w:ascii="Times New Roman" w:hAnsi="Times New Roman" w:cs="Times New Roman"/>
          <w:sz w:val="24"/>
          <w:szCs w:val="24"/>
        </w:rPr>
        <w:t xml:space="preserve"> (2016), as well as John and Adebayo (2016), who both confirmed that stronger cash flow positions encouraged higher dividend distributions.</w:t>
      </w:r>
    </w:p>
    <w:p w14:paraId="1F2C59C2"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Between 2017 and 2018, numerous Nigerian studies consistently reported positive associations between cash flow components and dividend policy. </w:t>
      </w:r>
      <w:proofErr w:type="spellStart"/>
      <w:r w:rsidRPr="00C143E4">
        <w:rPr>
          <w:rFonts w:ascii="Times New Roman" w:hAnsi="Times New Roman" w:cs="Times New Roman"/>
          <w:sz w:val="24"/>
          <w:szCs w:val="24"/>
        </w:rPr>
        <w:t>Enekwe</w:t>
      </w:r>
      <w:proofErr w:type="spellEnd"/>
      <w:r w:rsidRPr="00C143E4">
        <w:rPr>
          <w:rFonts w:ascii="Times New Roman" w:hAnsi="Times New Roman" w:cs="Times New Roman"/>
          <w:sz w:val="24"/>
          <w:szCs w:val="24"/>
        </w:rPr>
        <w:t xml:space="preserve">, </w:t>
      </w:r>
      <w:proofErr w:type="spellStart"/>
      <w:r w:rsidRPr="00C143E4">
        <w:rPr>
          <w:rFonts w:ascii="Times New Roman" w:hAnsi="Times New Roman" w:cs="Times New Roman"/>
          <w:sz w:val="24"/>
          <w:szCs w:val="24"/>
        </w:rPr>
        <w:t>Nweze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Agu</w:t>
      </w:r>
      <w:proofErr w:type="spellEnd"/>
      <w:r w:rsidRPr="00C143E4">
        <w:rPr>
          <w:rFonts w:ascii="Times New Roman" w:hAnsi="Times New Roman" w:cs="Times New Roman"/>
          <w:sz w:val="24"/>
          <w:szCs w:val="24"/>
        </w:rPr>
        <w:t xml:space="preserve"> (2017), Okpara and Onyema (2017), and Yusuf and Husein (2018) all concluded that firms with higher cash flows were more likely to sustain dividend payments. Adeyemi and Adebayo (2017) and Chukwu and Nduka (2018) identified positive effects of investing activities on dividend payouts, while Eze and Nnadi (2018) found liquidity to significantly enhance dividend decisions. However, Abdulkareem and Olayinka (2018) documented a negative relationship between financing costs and dividend payout, indicating that rising debt obligations constrained firms’ distribution capacity. Durojaiye and Omotayo (2018) further clarified that operating cash flow significantly influenced dividends, whereas investing cash flow showed no significant effect.</w:t>
      </w:r>
    </w:p>
    <w:p w14:paraId="037C2230"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Studies conducted from 2019 onward deepened understanding of the interplay between liquidity, financing activities, and dividend policy. Adebayo and Lawal (2019) demonstrated that liquidity proxies, particularly cash and cash equivalents, significantly affected payout decisions. Okoye and Nwachukwu (2019) and Chukwu and Onuoha (2019) affirmed the predictive strength of operating and investing cash flows on dividend behavior. Uduak (2019) found financing activities to positively influence dividends, although Adebayo and Ajayi (2019) revealed that financing costs negatively affected payouts as firms retained earnings to service debt. Similar findings were reported by Ogunyemi and Olorunfemi (2020), who observed that higher debt financing reduced dividend capacity among manufacturing firms.</w:t>
      </w:r>
    </w:p>
    <w:p w14:paraId="4C3837D5"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The year 2020 witnessed expanded inquiry into sectoral performance and broader financial implications. Okafor (2020) and Eze and Obiora (2020) confirmed positive relationships between operating and investing cash flows and dividend payout ratios. Adewale and </w:t>
      </w:r>
      <w:proofErr w:type="spellStart"/>
      <w:r w:rsidRPr="00C143E4">
        <w:rPr>
          <w:rFonts w:ascii="Times New Roman" w:hAnsi="Times New Roman" w:cs="Times New Roman"/>
          <w:sz w:val="24"/>
          <w:szCs w:val="24"/>
        </w:rPr>
        <w:t>Adefolalu</w:t>
      </w:r>
      <w:proofErr w:type="spellEnd"/>
      <w:r w:rsidRPr="00C143E4">
        <w:rPr>
          <w:rFonts w:ascii="Times New Roman" w:hAnsi="Times New Roman" w:cs="Times New Roman"/>
          <w:sz w:val="24"/>
          <w:szCs w:val="24"/>
        </w:rPr>
        <w:t xml:space="preserve"> (2020) identified financing activities as significant determinants of dividend policy, while Ajayi and Adebisi (2020) concluded that only operating cash flow exerted a strong positive influence, with investing and financing flows remaining insignificant. In the banking sector, Amah, </w:t>
      </w:r>
      <w:proofErr w:type="spellStart"/>
      <w:r w:rsidRPr="00C143E4">
        <w:rPr>
          <w:rFonts w:ascii="Times New Roman" w:hAnsi="Times New Roman" w:cs="Times New Roman"/>
          <w:sz w:val="24"/>
          <w:szCs w:val="24"/>
        </w:rPr>
        <w:t>Ekwe</w:t>
      </w:r>
      <w:proofErr w:type="spellEnd"/>
      <w:r w:rsidRPr="00C143E4">
        <w:rPr>
          <w:rFonts w:ascii="Times New Roman" w:hAnsi="Times New Roman" w:cs="Times New Roman"/>
          <w:sz w:val="24"/>
          <w:szCs w:val="24"/>
        </w:rPr>
        <w:t xml:space="preserve">, and </w:t>
      </w:r>
      <w:proofErr w:type="spellStart"/>
      <w:r w:rsidRPr="00C143E4">
        <w:rPr>
          <w:rFonts w:ascii="Times New Roman" w:hAnsi="Times New Roman" w:cs="Times New Roman"/>
          <w:sz w:val="24"/>
          <w:szCs w:val="24"/>
        </w:rPr>
        <w:t>Ihendinihu</w:t>
      </w:r>
      <w:proofErr w:type="spellEnd"/>
      <w:r w:rsidRPr="00C143E4">
        <w:rPr>
          <w:rFonts w:ascii="Times New Roman" w:hAnsi="Times New Roman" w:cs="Times New Roman"/>
          <w:sz w:val="24"/>
          <w:szCs w:val="24"/>
        </w:rPr>
        <w:t xml:space="preserve"> (2020), as well as </w:t>
      </w:r>
      <w:proofErr w:type="spellStart"/>
      <w:r w:rsidRPr="00C143E4">
        <w:rPr>
          <w:rFonts w:ascii="Times New Roman" w:hAnsi="Times New Roman" w:cs="Times New Roman"/>
          <w:sz w:val="24"/>
          <w:szCs w:val="24"/>
        </w:rPr>
        <w:t>Ogbonnaya</w:t>
      </w:r>
      <w:proofErr w:type="spellEnd"/>
      <w:r w:rsidRPr="00C143E4">
        <w:rPr>
          <w:rFonts w:ascii="Times New Roman" w:hAnsi="Times New Roman" w:cs="Times New Roman"/>
          <w:sz w:val="24"/>
          <w:szCs w:val="24"/>
        </w:rPr>
        <w:t xml:space="preserve">, </w:t>
      </w:r>
      <w:proofErr w:type="spellStart"/>
      <w:r w:rsidRPr="00C143E4">
        <w:rPr>
          <w:rFonts w:ascii="Times New Roman" w:hAnsi="Times New Roman" w:cs="Times New Roman"/>
          <w:sz w:val="24"/>
          <w:szCs w:val="24"/>
        </w:rPr>
        <w:t>Ekwe</w:t>
      </w:r>
      <w:proofErr w:type="spellEnd"/>
      <w:r w:rsidRPr="00C143E4">
        <w:rPr>
          <w:rFonts w:ascii="Times New Roman" w:hAnsi="Times New Roman" w:cs="Times New Roman"/>
          <w:sz w:val="24"/>
          <w:szCs w:val="24"/>
        </w:rPr>
        <w:t>, and Uzoma (2020), documented strong positive relationships between operating cash flow and financial performance.</w:t>
      </w:r>
    </w:p>
    <w:p w14:paraId="23C2C4E7" w14:textId="77777777" w:rsidR="00C143E4" w:rsidRPr="00C143E4" w:rsidRDefault="00C143E4" w:rsidP="00C143E4">
      <w:pPr>
        <w:spacing w:after="0" w:line="240" w:lineRule="auto"/>
        <w:jc w:val="both"/>
        <w:rPr>
          <w:rFonts w:ascii="Times New Roman" w:hAnsi="Times New Roman" w:cs="Times New Roman"/>
          <w:sz w:val="24"/>
          <w:szCs w:val="24"/>
        </w:rPr>
      </w:pPr>
      <w:r w:rsidRPr="00C143E4">
        <w:rPr>
          <w:rFonts w:ascii="Times New Roman" w:hAnsi="Times New Roman" w:cs="Times New Roman"/>
          <w:sz w:val="24"/>
          <w:szCs w:val="24"/>
        </w:rPr>
        <w:t xml:space="preserve">More recent evidence from 2021 to 2024 reinforces earlier conclusions while introducing moderating and contextual variables. Ogbonna and Uche (2021), Chijioke and Okafor (2021), and Nwankwo and Udeh (2021) all reported significant positive relationships between investing activities, financing flows, liquidity, and dividend payouts. However, Okafor and Chukwu (2021) emphasized that higher financing costs reduced dividend distributions. Afolabi and Musa (2022) found operating cash flow to be the primary driver of dividend payout, with minimal influence from investing and financing flows. Nwoye and Nwachukwu (2022) similarly showed that elevated financing costs compelled firms to reduce dividends. </w:t>
      </w:r>
      <w:proofErr w:type="spellStart"/>
      <w:r w:rsidRPr="00C143E4">
        <w:rPr>
          <w:rFonts w:ascii="Times New Roman" w:hAnsi="Times New Roman" w:cs="Times New Roman"/>
          <w:sz w:val="24"/>
          <w:szCs w:val="24"/>
        </w:rPr>
        <w:t>Akpadaka</w:t>
      </w:r>
      <w:proofErr w:type="spellEnd"/>
      <w:r w:rsidRPr="00C143E4">
        <w:rPr>
          <w:rFonts w:ascii="Times New Roman" w:hAnsi="Times New Roman" w:cs="Times New Roman"/>
          <w:sz w:val="24"/>
          <w:szCs w:val="24"/>
        </w:rPr>
        <w:t xml:space="preserve"> et al. (2024) introduced profitability as a moderating factor, revealing that profitable firms were more likely to convert operating cash flows into dividends. </w:t>
      </w:r>
      <w:proofErr w:type="spellStart"/>
      <w:r w:rsidRPr="00C143E4">
        <w:rPr>
          <w:rFonts w:ascii="Times New Roman" w:hAnsi="Times New Roman" w:cs="Times New Roman"/>
          <w:sz w:val="24"/>
          <w:szCs w:val="24"/>
        </w:rPr>
        <w:t>Udoye</w:t>
      </w:r>
      <w:proofErr w:type="spellEnd"/>
      <w:r w:rsidRPr="00C143E4">
        <w:rPr>
          <w:rFonts w:ascii="Times New Roman" w:hAnsi="Times New Roman" w:cs="Times New Roman"/>
          <w:sz w:val="24"/>
          <w:szCs w:val="24"/>
        </w:rPr>
        <w:t xml:space="preserve"> et al. (2024) highlighted the role of firm life cycle, demonstrating that mature firms with stable cash flows paid higher dividends, whereas growth-stage firms retained earnings for reinvestment. Collectively, these studies underscore the central role of operating cash flow, moderated by profitability, liquidity, </w:t>
      </w:r>
      <w:r w:rsidRPr="00C143E4">
        <w:rPr>
          <w:rFonts w:ascii="Times New Roman" w:hAnsi="Times New Roman" w:cs="Times New Roman"/>
          <w:sz w:val="24"/>
          <w:szCs w:val="24"/>
        </w:rPr>
        <w:lastRenderedPageBreak/>
        <w:t>financing structure, and life-cycle stage, in shaping dividend behavior within Nigeria’s manufacturing sector and beyond.</w:t>
      </w:r>
    </w:p>
    <w:p w14:paraId="02089DE6" w14:textId="77777777" w:rsidR="00C40FB8" w:rsidRDefault="00297125" w:rsidP="00B064EE">
      <w:pPr>
        <w:pStyle w:val="Heading1"/>
        <w:spacing w:before="0" w:after="0" w:line="240" w:lineRule="auto"/>
      </w:pPr>
      <w:r>
        <w:t>2.4</w:t>
      </w:r>
      <w:r w:rsidR="00C40FB8">
        <w:t xml:space="preserve"> Gap in Literature </w:t>
      </w:r>
    </w:p>
    <w:p w14:paraId="1F9E3B13" w14:textId="77777777" w:rsidR="00C40FB8" w:rsidRPr="00D95991" w:rsidRDefault="0077107D" w:rsidP="0077107D">
      <w:pPr>
        <w:spacing w:after="0" w:line="240" w:lineRule="auto"/>
        <w:jc w:val="both"/>
        <w:rPr>
          <w:rFonts w:ascii="Times New Roman" w:hAnsi="Times New Roman" w:cs="Times New Roman"/>
          <w:sz w:val="24"/>
          <w:szCs w:val="24"/>
        </w:rPr>
      </w:pPr>
      <w:r w:rsidRPr="0077107D">
        <w:rPr>
          <w:rFonts w:ascii="Times New Roman" w:hAnsi="Times New Roman" w:cs="Times New Roman"/>
          <w:bCs/>
          <w:sz w:val="24"/>
          <w:szCs w:val="24"/>
          <w:lang w:val="en-GB"/>
        </w:rPr>
        <w:t>The foregoing analysis indicates that numerous works had been done on issues relating to this topic but none of these studies has been carried out in manufacturing sector of Nigerian economy despite its importance. Most of the works were carried out in the Food and Beverage industry, Banking industry, hospitality industry and telecommunication industry, while a vast majority of them were carried out on foreign economy and looked more a</w:t>
      </w:r>
      <w:r>
        <w:rPr>
          <w:rFonts w:ascii="Times New Roman" w:hAnsi="Times New Roman" w:cs="Times New Roman"/>
          <w:bCs/>
          <w:sz w:val="24"/>
          <w:szCs w:val="24"/>
          <w:lang w:val="en-GB"/>
        </w:rPr>
        <w:t xml:space="preserve">t the area of firm performance. </w:t>
      </w:r>
      <w:r w:rsidRPr="0077107D">
        <w:rPr>
          <w:rFonts w:ascii="Times New Roman" w:hAnsi="Times New Roman" w:cs="Times New Roman"/>
          <w:bCs/>
          <w:sz w:val="24"/>
          <w:szCs w:val="24"/>
          <w:lang w:val="en-GB"/>
        </w:rPr>
        <w:t>Consequently, the study focuses on the manufacturing sector of the Nigerian economy. The study aims at evaluating the relevance of cash flow variables to the profitability of firms in the manufacturing industry. In addition, for sake of robustness of the study, it also examines the extent of the relationship between the selected cash flows and firms’ performance.</w:t>
      </w:r>
    </w:p>
    <w:p w14:paraId="144D1C6D" w14:textId="77777777" w:rsidR="00C40FB8" w:rsidRPr="00D95991" w:rsidRDefault="00C40FB8" w:rsidP="00B064EE">
      <w:pPr>
        <w:pStyle w:val="Heading1"/>
        <w:spacing w:before="0" w:after="0" w:line="240" w:lineRule="auto"/>
      </w:pPr>
      <w:r>
        <w:t xml:space="preserve">3.0 </w:t>
      </w:r>
      <w:r w:rsidRPr="00D95991">
        <w:t>Methodology</w:t>
      </w:r>
    </w:p>
    <w:p w14:paraId="6D4847E1" w14:textId="77777777" w:rsidR="008C1BDE" w:rsidRPr="007D3227" w:rsidRDefault="008C1BDE" w:rsidP="008C1BDE">
      <w:pPr>
        <w:spacing w:after="0" w:line="240" w:lineRule="auto"/>
        <w:jc w:val="both"/>
        <w:rPr>
          <w:rFonts w:ascii="Times New Roman" w:hAnsi="Times New Roman"/>
          <w:bCs/>
          <w:sz w:val="24"/>
          <w:szCs w:val="24"/>
          <w:lang w:val="en-GB"/>
        </w:rPr>
      </w:pPr>
      <w:r w:rsidRPr="008A7C5F">
        <w:rPr>
          <w:rFonts w:ascii="Times New Roman" w:hAnsi="Times New Roman"/>
          <w:bCs/>
          <w:sz w:val="24"/>
          <w:szCs w:val="24"/>
          <w:lang w:val="en-GB"/>
        </w:rPr>
        <w:t xml:space="preserve">This research adopted the </w:t>
      </w:r>
      <w:r w:rsidRPr="008A7C5F">
        <w:rPr>
          <w:rFonts w:ascii="Times New Roman" w:hAnsi="Times New Roman"/>
          <w:bCs/>
          <w:i/>
          <w:sz w:val="24"/>
          <w:szCs w:val="24"/>
          <w:lang w:val="en-GB"/>
        </w:rPr>
        <w:t>ex-post facto</w:t>
      </w:r>
      <w:r w:rsidRPr="008A7C5F">
        <w:rPr>
          <w:rFonts w:ascii="Times New Roman" w:hAnsi="Times New Roman"/>
          <w:bCs/>
          <w:sz w:val="24"/>
          <w:szCs w:val="24"/>
          <w:lang w:val="en-GB"/>
        </w:rPr>
        <w:t xml:space="preserve"> (after the facts) research design in order to establish the relationship between these cash flow indices and firm profitability. The adoption of </w:t>
      </w:r>
      <w:r w:rsidRPr="008A7C5F">
        <w:rPr>
          <w:rFonts w:ascii="Times New Roman" w:hAnsi="Times New Roman"/>
          <w:bCs/>
          <w:i/>
          <w:sz w:val="24"/>
          <w:szCs w:val="24"/>
          <w:lang w:val="en-GB"/>
        </w:rPr>
        <w:t>ex-post facto</w:t>
      </w:r>
      <w:r w:rsidRPr="008A7C5F">
        <w:rPr>
          <w:rFonts w:ascii="Times New Roman" w:hAnsi="Times New Roman"/>
          <w:bCs/>
          <w:sz w:val="24"/>
          <w:szCs w:val="24"/>
          <w:lang w:val="en-GB"/>
        </w:rPr>
        <w:t xml:space="preserve"> research design is informed by the fact that the work relied on historical data. That will not b</w:t>
      </w:r>
      <w:r>
        <w:rPr>
          <w:rFonts w:ascii="Times New Roman" w:hAnsi="Times New Roman"/>
          <w:bCs/>
          <w:sz w:val="24"/>
          <w:szCs w:val="24"/>
          <w:lang w:val="en-GB"/>
        </w:rPr>
        <w:t>e manipulated by the research</w:t>
      </w:r>
      <w:r w:rsidR="00816A29">
        <w:rPr>
          <w:rFonts w:ascii="Times New Roman" w:hAnsi="Times New Roman"/>
          <w:bCs/>
          <w:sz w:val="24"/>
          <w:szCs w:val="24"/>
          <w:lang w:val="en-GB"/>
        </w:rPr>
        <w:t xml:space="preserve"> (</w:t>
      </w:r>
      <w:proofErr w:type="spellStart"/>
      <w:r w:rsidR="00816A29" w:rsidRPr="00146D65">
        <w:rPr>
          <w:rFonts w:ascii="Times New Roman" w:hAnsi="Times New Roman" w:cs="Times New Roman"/>
          <w:bCs/>
          <w:sz w:val="24"/>
          <w:szCs w:val="24"/>
        </w:rPr>
        <w:t>Anaike</w:t>
      </w:r>
      <w:proofErr w:type="spellEnd"/>
      <w:r w:rsidR="00816A29">
        <w:rPr>
          <w:rFonts w:ascii="Times New Roman" w:hAnsi="Times New Roman" w:cs="Times New Roman"/>
          <w:bCs/>
          <w:sz w:val="24"/>
          <w:szCs w:val="24"/>
        </w:rPr>
        <w:t xml:space="preserve"> et al., 2026</w:t>
      </w:r>
      <w:r w:rsidR="00E11895">
        <w:rPr>
          <w:rFonts w:ascii="Times New Roman" w:hAnsi="Times New Roman" w:cs="Times New Roman"/>
          <w:bCs/>
          <w:sz w:val="24"/>
          <w:szCs w:val="24"/>
        </w:rPr>
        <w:t xml:space="preserve">; </w:t>
      </w:r>
      <w:r w:rsidR="00E11895" w:rsidRPr="00EE322A">
        <w:rPr>
          <w:rFonts w:ascii="Times New Roman" w:hAnsi="Times New Roman" w:cs="Times New Roman"/>
          <w:sz w:val="24"/>
          <w:szCs w:val="24"/>
        </w:rPr>
        <w:t>Nworie</w:t>
      </w:r>
      <w:r w:rsidR="00E11895">
        <w:rPr>
          <w:rFonts w:ascii="Times New Roman" w:hAnsi="Times New Roman" w:cs="Times New Roman"/>
          <w:sz w:val="24"/>
          <w:szCs w:val="24"/>
        </w:rPr>
        <w:t xml:space="preserve"> et al., 2025; </w:t>
      </w:r>
      <w:proofErr w:type="spellStart"/>
      <w:r w:rsidR="00E11895" w:rsidRPr="00AD090F">
        <w:rPr>
          <w:rFonts w:ascii="Times New Roman" w:hAnsi="Times New Roman" w:cs="Times New Roman"/>
          <w:sz w:val="24"/>
          <w:szCs w:val="24"/>
        </w:rPr>
        <w:t>Ikwor</w:t>
      </w:r>
      <w:proofErr w:type="spellEnd"/>
      <w:r w:rsidR="00E11895">
        <w:rPr>
          <w:rFonts w:ascii="Times New Roman" w:hAnsi="Times New Roman" w:cs="Times New Roman"/>
          <w:sz w:val="24"/>
          <w:szCs w:val="24"/>
        </w:rPr>
        <w:t xml:space="preserve"> et al., 2025; </w:t>
      </w:r>
      <w:proofErr w:type="spellStart"/>
      <w:r w:rsidR="00E11895" w:rsidRPr="007C321A">
        <w:rPr>
          <w:rFonts w:ascii="Times New Roman" w:hAnsi="Times New Roman" w:cs="Times New Roman"/>
          <w:sz w:val="24"/>
          <w:szCs w:val="24"/>
        </w:rPr>
        <w:t>Ukoh</w:t>
      </w:r>
      <w:proofErr w:type="spellEnd"/>
      <w:r w:rsidR="00E11895">
        <w:rPr>
          <w:rFonts w:ascii="Times New Roman" w:hAnsi="Times New Roman" w:cs="Times New Roman"/>
          <w:sz w:val="24"/>
          <w:szCs w:val="24"/>
        </w:rPr>
        <w:t xml:space="preserve"> &amp; </w:t>
      </w:r>
      <w:proofErr w:type="spellStart"/>
      <w:r w:rsidR="00E11895">
        <w:rPr>
          <w:rFonts w:ascii="Times New Roman" w:hAnsi="Times New Roman" w:cs="Times New Roman"/>
          <w:sz w:val="24"/>
          <w:szCs w:val="24"/>
        </w:rPr>
        <w:t>Nworie</w:t>
      </w:r>
      <w:proofErr w:type="spellEnd"/>
      <w:r w:rsidR="00E11895">
        <w:rPr>
          <w:rFonts w:ascii="Times New Roman" w:hAnsi="Times New Roman" w:cs="Times New Roman"/>
          <w:sz w:val="24"/>
          <w:szCs w:val="24"/>
        </w:rPr>
        <w:t>, 2025</w:t>
      </w:r>
      <w:r w:rsidR="00816A29">
        <w:rPr>
          <w:rFonts w:ascii="Times New Roman" w:hAnsi="Times New Roman" w:cs="Times New Roman"/>
          <w:bCs/>
          <w:sz w:val="24"/>
          <w:szCs w:val="24"/>
        </w:rPr>
        <w:t>)</w:t>
      </w:r>
      <w:r>
        <w:rPr>
          <w:rFonts w:ascii="Times New Roman" w:hAnsi="Times New Roman"/>
          <w:bCs/>
          <w:sz w:val="24"/>
          <w:szCs w:val="24"/>
          <w:lang w:val="en-GB"/>
        </w:rPr>
        <w:t xml:space="preserve">. </w:t>
      </w:r>
      <w:r w:rsidRPr="008A7C5F">
        <w:rPr>
          <w:rFonts w:ascii="Times New Roman" w:hAnsi="Times New Roman"/>
          <w:bCs/>
          <w:sz w:val="24"/>
          <w:szCs w:val="24"/>
          <w:lang w:val="en-GB"/>
        </w:rPr>
        <w:t>The researcher made use of secondary data over ten years, spanning 2015-2024. Data were extracted from the annual reports and accounts of the selected listed manufacturing fi</w:t>
      </w:r>
      <w:r>
        <w:rPr>
          <w:rFonts w:ascii="Times New Roman" w:hAnsi="Times New Roman"/>
          <w:bCs/>
          <w:sz w:val="24"/>
          <w:szCs w:val="24"/>
          <w:lang w:val="en-GB"/>
        </w:rPr>
        <w:t xml:space="preserve">rms on Nigeria Exchange Group. </w:t>
      </w:r>
      <w:r w:rsidRPr="008A7C5F">
        <w:rPr>
          <w:rFonts w:ascii="Times New Roman" w:hAnsi="Times New Roman" w:cs="Times New Roman"/>
          <w:sz w:val="24"/>
          <w:szCs w:val="24"/>
        </w:rPr>
        <w:t>The population of this study comprises all manufacturing firms listed on the Nigerian Exchange Group (NGX) as of December 31, 2024. According to the NGX Daily Stock Listing, there were 20 manufacturing firms under the consumer goods segment, which form the focus of this study.</w:t>
      </w:r>
    </w:p>
    <w:p w14:paraId="08FA6B1E" w14:textId="77777777" w:rsidR="008C1BDE" w:rsidRPr="008A7C5F" w:rsidRDefault="008C1BDE" w:rsidP="008C1BDE">
      <w:pPr>
        <w:spacing w:after="0" w:line="240" w:lineRule="auto"/>
        <w:jc w:val="both"/>
        <w:rPr>
          <w:rFonts w:ascii="Times New Roman" w:hAnsi="Times New Roman" w:cs="Times New Roman"/>
          <w:sz w:val="24"/>
          <w:szCs w:val="24"/>
        </w:rPr>
      </w:pPr>
    </w:p>
    <w:p w14:paraId="09EC126D" w14:textId="427FB949" w:rsidR="008C1BDE" w:rsidRPr="008A7C5F" w:rsidRDefault="008C1BDE" w:rsidP="008C1BDE">
      <w:pPr>
        <w:spacing w:after="0" w:line="240" w:lineRule="auto"/>
        <w:jc w:val="both"/>
        <w:rPr>
          <w:rFonts w:ascii="Times New Roman" w:eastAsia="Times New Roman" w:hAnsi="Times New Roman" w:cs="Times New Roman"/>
          <w:b/>
          <w:sz w:val="24"/>
          <w:szCs w:val="24"/>
        </w:rPr>
      </w:pPr>
      <w:r w:rsidRPr="008A7C5F">
        <w:rPr>
          <w:rFonts w:ascii="Times New Roman" w:eastAsia="Times New Roman" w:hAnsi="Times New Roman" w:cs="Times New Roman"/>
          <w:b/>
          <w:sz w:val="24"/>
          <w:szCs w:val="24"/>
        </w:rPr>
        <w:t>Table 1 Population of the Study</w:t>
      </w:r>
    </w:p>
    <w:tbl>
      <w:tblPr>
        <w:tblStyle w:val="PlainTable2"/>
        <w:tblW w:w="0" w:type="auto"/>
        <w:tblLook w:val="04A0" w:firstRow="1" w:lastRow="0" w:firstColumn="1" w:lastColumn="0" w:noHBand="0" w:noVBand="1"/>
      </w:tblPr>
      <w:tblGrid>
        <w:gridCol w:w="4049"/>
      </w:tblGrid>
      <w:tr w:rsidR="008C1BDE" w:rsidRPr="008A7C5F" w14:paraId="477BDBB8" w14:textId="77777777" w:rsidTr="000A3F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08B9FBD" w14:textId="77777777" w:rsidR="008C1BDE" w:rsidRPr="008A7C5F" w:rsidRDefault="008C1BDE" w:rsidP="000A3F35">
            <w:pPr>
              <w:pStyle w:val="ListParagraph"/>
              <w:rPr>
                <w:rFonts w:ascii="Times New Roman" w:hAnsi="Times New Roman" w:cs="Times New Roman"/>
                <w:sz w:val="24"/>
                <w:szCs w:val="24"/>
              </w:rPr>
            </w:pPr>
            <w:r w:rsidRPr="008A7C5F">
              <w:rPr>
                <w:rFonts w:ascii="Times New Roman" w:hAnsi="Times New Roman" w:cs="Times New Roman"/>
                <w:sz w:val="24"/>
                <w:szCs w:val="24"/>
              </w:rPr>
              <w:t>Consumer Goods</w:t>
            </w:r>
          </w:p>
        </w:tc>
      </w:tr>
      <w:tr w:rsidR="008C1BDE" w:rsidRPr="008A7C5F" w14:paraId="6DD7E53C"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A8F550"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Bua Foods Plc</w:t>
            </w:r>
          </w:p>
        </w:tc>
      </w:tr>
      <w:tr w:rsidR="008C1BDE" w:rsidRPr="008A7C5F" w14:paraId="34041CBB"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E8233A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Cadbury Nigeria Plc.</w:t>
            </w:r>
          </w:p>
        </w:tc>
      </w:tr>
      <w:tr w:rsidR="008C1BDE" w:rsidRPr="008A7C5F" w14:paraId="4B31FD10"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CCEF8F8"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Champion Brew. Plc.</w:t>
            </w:r>
          </w:p>
        </w:tc>
      </w:tr>
      <w:tr w:rsidR="008C1BDE" w:rsidRPr="008A7C5F" w14:paraId="67CA8392"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7C626C7"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Dangote Sugar Refinery Plc</w:t>
            </w:r>
          </w:p>
        </w:tc>
      </w:tr>
      <w:tr w:rsidR="008C1BDE" w:rsidRPr="008A7C5F" w14:paraId="5FFFA9CB"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F266BB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Dn</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Tyre</w:t>
            </w:r>
            <w:proofErr w:type="spellEnd"/>
            <w:r w:rsidRPr="008A7C5F">
              <w:rPr>
                <w:rFonts w:ascii="Times New Roman" w:hAnsi="Times New Roman" w:cs="Times New Roman"/>
                <w:b w:val="0"/>
                <w:sz w:val="24"/>
                <w:szCs w:val="24"/>
              </w:rPr>
              <w:t xml:space="preserve"> &amp; Rubber Plc</w:t>
            </w:r>
          </w:p>
        </w:tc>
      </w:tr>
      <w:tr w:rsidR="008C1BDE" w:rsidRPr="008A7C5F" w14:paraId="1C2FB2F4"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E21A7CF"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Golden Guinea Brew. Plc.</w:t>
            </w:r>
          </w:p>
        </w:tc>
      </w:tr>
      <w:tr w:rsidR="008C1BDE" w:rsidRPr="008A7C5F" w14:paraId="71B808E5"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CF0ECC4"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Guinness Nig Plc</w:t>
            </w:r>
          </w:p>
        </w:tc>
      </w:tr>
      <w:tr w:rsidR="008C1BDE" w:rsidRPr="008A7C5F" w14:paraId="2045AE9D"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3A366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Honeywell Flour Mill Plc</w:t>
            </w:r>
          </w:p>
        </w:tc>
      </w:tr>
      <w:tr w:rsidR="008C1BDE" w:rsidRPr="008A7C5F" w14:paraId="74C0245A"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48826C"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International Breweries Plc. </w:t>
            </w:r>
          </w:p>
        </w:tc>
      </w:tr>
      <w:tr w:rsidR="008C1BDE" w:rsidRPr="008A7C5F" w14:paraId="3FB5A69F"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A3F769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Mcnichols</w:t>
            </w:r>
            <w:proofErr w:type="spellEnd"/>
            <w:r w:rsidRPr="008A7C5F">
              <w:rPr>
                <w:rFonts w:ascii="Times New Roman" w:hAnsi="Times New Roman" w:cs="Times New Roman"/>
                <w:b w:val="0"/>
                <w:sz w:val="24"/>
                <w:szCs w:val="24"/>
              </w:rPr>
              <w:t xml:space="preserve"> Plc </w:t>
            </w:r>
          </w:p>
        </w:tc>
      </w:tr>
      <w:tr w:rsidR="008C1BDE" w:rsidRPr="008A7C5F" w14:paraId="628EC8EB"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6C5EFD6"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Multi-Trex Integrated Foods Plc</w:t>
            </w:r>
          </w:p>
        </w:tc>
      </w:tr>
      <w:tr w:rsidR="008C1BDE" w:rsidRPr="008A7C5F" w14:paraId="26BC45C7"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BED9F5"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 Nig. Flour Mills Plc. </w:t>
            </w:r>
          </w:p>
        </w:tc>
      </w:tr>
      <w:tr w:rsidR="008C1BDE" w:rsidRPr="008A7C5F" w14:paraId="2D5FF244"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FCD987F"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Nascon Allied Industries Plc </w:t>
            </w:r>
          </w:p>
        </w:tc>
      </w:tr>
      <w:tr w:rsidR="008C1BDE" w:rsidRPr="008A7C5F" w14:paraId="5F354A1C"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4DDE209"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Nestle Nigeria Plc. </w:t>
            </w:r>
          </w:p>
        </w:tc>
      </w:tr>
      <w:tr w:rsidR="008C1BDE" w:rsidRPr="008A7C5F" w14:paraId="497F383B"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A690205"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Nigerian Brew. Plc.</w:t>
            </w:r>
          </w:p>
        </w:tc>
      </w:tr>
      <w:tr w:rsidR="008C1BDE" w:rsidRPr="008A7C5F" w14:paraId="153CDFCD"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9D150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Nigerian Enamelware Plc. </w:t>
            </w:r>
          </w:p>
        </w:tc>
      </w:tr>
      <w:tr w:rsidR="008C1BDE" w:rsidRPr="008A7C5F" w14:paraId="6AFC49CD"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B6273AB"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P Z Cussons Nigeria Plc.</w:t>
            </w:r>
          </w:p>
        </w:tc>
      </w:tr>
      <w:tr w:rsidR="008C1BDE" w:rsidRPr="008A7C5F" w14:paraId="2BD7FB1F"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BA81FC7"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Unilever Nigeria Plc. </w:t>
            </w:r>
          </w:p>
        </w:tc>
      </w:tr>
      <w:tr w:rsidR="008C1BDE" w:rsidRPr="008A7C5F" w14:paraId="2E4E76F3"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7C9A869"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Union Dicon Salt Plc.</w:t>
            </w:r>
          </w:p>
        </w:tc>
      </w:tr>
      <w:tr w:rsidR="008C1BDE" w:rsidRPr="008A7C5F" w14:paraId="19E822B3"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36019A" w14:textId="77777777" w:rsidR="008C1BDE" w:rsidRPr="008A7C5F" w:rsidRDefault="008C1BDE" w:rsidP="008C1BDE">
            <w:pPr>
              <w:pStyle w:val="ListParagraph"/>
              <w:numPr>
                <w:ilvl w:val="0"/>
                <w:numId w:val="5"/>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Vitafoam</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Nig</w:t>
            </w:r>
            <w:proofErr w:type="spellEnd"/>
            <w:r w:rsidRPr="008A7C5F">
              <w:rPr>
                <w:rFonts w:ascii="Times New Roman" w:hAnsi="Times New Roman" w:cs="Times New Roman"/>
                <w:b w:val="0"/>
                <w:sz w:val="24"/>
                <w:szCs w:val="24"/>
              </w:rPr>
              <w:t xml:space="preserve"> Plc. </w:t>
            </w:r>
          </w:p>
        </w:tc>
      </w:tr>
    </w:tbl>
    <w:p w14:paraId="7987F7E1"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Source: Nigerian Exchange Group (2024)</w:t>
      </w:r>
    </w:p>
    <w:p w14:paraId="703D5E2F" w14:textId="77777777" w:rsidR="008C1BDE" w:rsidRPr="008A7C5F" w:rsidRDefault="008C1BDE" w:rsidP="008C1BDE">
      <w:pPr>
        <w:spacing w:after="0" w:line="240" w:lineRule="auto"/>
        <w:jc w:val="both"/>
        <w:rPr>
          <w:rFonts w:ascii="Times New Roman" w:hAnsi="Times New Roman"/>
          <w:bCs/>
          <w:sz w:val="24"/>
          <w:szCs w:val="24"/>
          <w:lang w:val="en-GB"/>
        </w:rPr>
      </w:pPr>
      <w:r w:rsidRPr="008A7C5F">
        <w:rPr>
          <w:rFonts w:ascii="Times New Roman" w:hAnsi="Times New Roman"/>
          <w:bCs/>
          <w:sz w:val="24"/>
          <w:szCs w:val="24"/>
          <w:lang w:val="en-GB"/>
        </w:rPr>
        <w:lastRenderedPageBreak/>
        <w:t xml:space="preserve">The study utilized a sample size of 15 manufacturing firms, selected through a purposive sampling technique. Purposive sampling was adopted to ensure that only firms with complete and consistent financial information within the study period were included. The selection criteria were as follows: the firm must have published audited annual reports and accounts up to 2024; the firm must have been continuously listed on the NGX from 2014 to 2024 to ensure adequate panel data coverage. These criteria ensured that the selected firms possess sufficient historical data to allow for a reliable analysis of cash flow measures and dividend payout behaviour. </w:t>
      </w:r>
    </w:p>
    <w:p w14:paraId="7D531D31" w14:textId="38F40414" w:rsidR="008C1BDE" w:rsidRPr="008A7C5F" w:rsidRDefault="008C1BDE" w:rsidP="008C1BDE">
      <w:pPr>
        <w:spacing w:after="0" w:line="240" w:lineRule="auto"/>
        <w:jc w:val="both"/>
        <w:rPr>
          <w:rFonts w:ascii="Times New Roman" w:eastAsia="Times New Roman" w:hAnsi="Times New Roman" w:cs="Times New Roman"/>
          <w:b/>
          <w:sz w:val="24"/>
          <w:szCs w:val="24"/>
        </w:rPr>
      </w:pPr>
      <w:r w:rsidRPr="008A7C5F">
        <w:rPr>
          <w:rFonts w:ascii="Times New Roman" w:eastAsia="Times New Roman" w:hAnsi="Times New Roman" w:cs="Times New Roman"/>
          <w:b/>
          <w:sz w:val="24"/>
          <w:szCs w:val="24"/>
        </w:rPr>
        <w:t>Table 2 Sample Size of the Study</w:t>
      </w:r>
    </w:p>
    <w:tbl>
      <w:tblPr>
        <w:tblStyle w:val="PlainTable2"/>
        <w:tblW w:w="0" w:type="auto"/>
        <w:tblLook w:val="04A0" w:firstRow="1" w:lastRow="0" w:firstColumn="1" w:lastColumn="0" w:noHBand="0" w:noVBand="1"/>
      </w:tblPr>
      <w:tblGrid>
        <w:gridCol w:w="3689"/>
      </w:tblGrid>
      <w:tr w:rsidR="008C1BDE" w:rsidRPr="008A7C5F" w14:paraId="5CCCADDE" w14:textId="77777777" w:rsidTr="000A3F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893E532"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Cadbury Nigeria Plc.</w:t>
            </w:r>
          </w:p>
        </w:tc>
      </w:tr>
      <w:tr w:rsidR="008C1BDE" w:rsidRPr="008A7C5F" w14:paraId="5FA73DBC"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336FD7C"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Champion Brew. Plc.</w:t>
            </w:r>
          </w:p>
        </w:tc>
      </w:tr>
      <w:tr w:rsidR="008C1BDE" w:rsidRPr="008A7C5F" w14:paraId="2779C944"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DF83E4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Dangote Sugar Refinery Plc</w:t>
            </w:r>
          </w:p>
        </w:tc>
      </w:tr>
      <w:tr w:rsidR="008C1BDE" w:rsidRPr="008A7C5F" w14:paraId="38E9C83E"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62AF44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Guinness Nig Plc</w:t>
            </w:r>
          </w:p>
        </w:tc>
      </w:tr>
      <w:tr w:rsidR="008C1BDE" w:rsidRPr="008A7C5F" w14:paraId="3C381782"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BB3CFCE"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Honeywell Flour Mill Plc</w:t>
            </w:r>
          </w:p>
        </w:tc>
      </w:tr>
      <w:tr w:rsidR="008C1BDE" w:rsidRPr="008A7C5F" w14:paraId="1CB64ABF"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EEAB1DD"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International Breweries Plc. </w:t>
            </w:r>
          </w:p>
        </w:tc>
      </w:tr>
      <w:tr w:rsidR="008C1BDE" w:rsidRPr="008A7C5F" w14:paraId="737A78CC"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85E449A"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 Nig. Flour Mills Plc. </w:t>
            </w:r>
          </w:p>
        </w:tc>
      </w:tr>
      <w:tr w:rsidR="008C1BDE" w:rsidRPr="008A7C5F" w14:paraId="0C11B693"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79146F"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Nascon Allied Industries Plc </w:t>
            </w:r>
          </w:p>
        </w:tc>
      </w:tr>
      <w:tr w:rsidR="008C1BDE" w:rsidRPr="008A7C5F" w14:paraId="78C47DD8"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E95ED7C"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Nestle Nigeria Plc. </w:t>
            </w:r>
          </w:p>
        </w:tc>
      </w:tr>
      <w:tr w:rsidR="008C1BDE" w:rsidRPr="008A7C5F" w14:paraId="58F767C1"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51CB278"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Nigerian Brew. Plc.</w:t>
            </w:r>
          </w:p>
        </w:tc>
      </w:tr>
      <w:tr w:rsidR="008C1BDE" w:rsidRPr="008A7C5F" w14:paraId="0922D895"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6543FDD"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Nigerian Enamelware Plc. </w:t>
            </w:r>
          </w:p>
        </w:tc>
      </w:tr>
      <w:tr w:rsidR="008C1BDE" w:rsidRPr="008A7C5F" w14:paraId="357F28B8"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8DB70B2"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P Z Cussons Nigeria Plc.</w:t>
            </w:r>
          </w:p>
        </w:tc>
      </w:tr>
      <w:tr w:rsidR="008C1BDE" w:rsidRPr="008A7C5F" w14:paraId="2E967947"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49DC54"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 xml:space="preserve">Unilever Nigeria Plc. </w:t>
            </w:r>
          </w:p>
        </w:tc>
      </w:tr>
      <w:tr w:rsidR="008C1BDE" w:rsidRPr="008A7C5F" w14:paraId="6122E91E" w14:textId="77777777" w:rsidTr="000A3F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DB76ECF"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r w:rsidRPr="008A7C5F">
              <w:rPr>
                <w:rFonts w:ascii="Times New Roman" w:hAnsi="Times New Roman" w:cs="Times New Roman"/>
                <w:b w:val="0"/>
                <w:sz w:val="24"/>
                <w:szCs w:val="24"/>
              </w:rPr>
              <w:t>Union Dicon Salt Plc.</w:t>
            </w:r>
          </w:p>
        </w:tc>
      </w:tr>
      <w:tr w:rsidR="008C1BDE" w:rsidRPr="008A7C5F" w14:paraId="67A30E6C" w14:textId="77777777" w:rsidTr="000A3F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560FA6" w14:textId="77777777" w:rsidR="008C1BDE" w:rsidRPr="008A7C5F" w:rsidRDefault="008C1BDE" w:rsidP="008C1BDE">
            <w:pPr>
              <w:pStyle w:val="ListParagraph"/>
              <w:numPr>
                <w:ilvl w:val="0"/>
                <w:numId w:val="6"/>
              </w:numPr>
              <w:spacing w:after="0" w:line="240" w:lineRule="auto"/>
              <w:rPr>
                <w:rFonts w:ascii="Times New Roman" w:hAnsi="Times New Roman" w:cs="Times New Roman"/>
                <w:b w:val="0"/>
                <w:sz w:val="24"/>
                <w:szCs w:val="24"/>
              </w:rPr>
            </w:pPr>
            <w:proofErr w:type="spellStart"/>
            <w:r w:rsidRPr="008A7C5F">
              <w:rPr>
                <w:rFonts w:ascii="Times New Roman" w:hAnsi="Times New Roman" w:cs="Times New Roman"/>
                <w:b w:val="0"/>
                <w:sz w:val="24"/>
                <w:szCs w:val="24"/>
              </w:rPr>
              <w:t>Vitafoam</w:t>
            </w:r>
            <w:proofErr w:type="spellEnd"/>
            <w:r w:rsidRPr="008A7C5F">
              <w:rPr>
                <w:rFonts w:ascii="Times New Roman" w:hAnsi="Times New Roman" w:cs="Times New Roman"/>
                <w:b w:val="0"/>
                <w:sz w:val="24"/>
                <w:szCs w:val="24"/>
              </w:rPr>
              <w:t xml:space="preserve"> </w:t>
            </w:r>
            <w:proofErr w:type="spellStart"/>
            <w:r w:rsidRPr="008A7C5F">
              <w:rPr>
                <w:rFonts w:ascii="Times New Roman" w:hAnsi="Times New Roman" w:cs="Times New Roman"/>
                <w:b w:val="0"/>
                <w:sz w:val="24"/>
                <w:szCs w:val="24"/>
              </w:rPr>
              <w:t>Nig</w:t>
            </w:r>
            <w:proofErr w:type="spellEnd"/>
            <w:r w:rsidRPr="008A7C5F">
              <w:rPr>
                <w:rFonts w:ascii="Times New Roman" w:hAnsi="Times New Roman" w:cs="Times New Roman"/>
                <w:b w:val="0"/>
                <w:sz w:val="24"/>
                <w:szCs w:val="24"/>
              </w:rPr>
              <w:t xml:space="preserve"> Plc. </w:t>
            </w:r>
          </w:p>
        </w:tc>
      </w:tr>
    </w:tbl>
    <w:p w14:paraId="756D2B22" w14:textId="77777777" w:rsidR="008C1BDE" w:rsidRPr="008A7C5F" w:rsidRDefault="008C1BDE" w:rsidP="008C1BDE">
      <w:pPr>
        <w:spacing w:after="0" w:line="240" w:lineRule="auto"/>
        <w:jc w:val="both"/>
        <w:rPr>
          <w:rFonts w:ascii="Times New Roman" w:hAnsi="Times New Roman"/>
          <w:bCs/>
          <w:sz w:val="24"/>
          <w:szCs w:val="24"/>
          <w:lang w:val="en-GB"/>
        </w:rPr>
      </w:pPr>
      <w:r w:rsidRPr="008A7C5F">
        <w:rPr>
          <w:rFonts w:ascii="Times New Roman" w:eastAsia="Times New Roman" w:hAnsi="Times New Roman" w:cs="Times New Roman"/>
          <w:sz w:val="24"/>
          <w:szCs w:val="24"/>
        </w:rPr>
        <w:t>Source: Researcher’s Compilation (2025)</w:t>
      </w:r>
    </w:p>
    <w:p w14:paraId="781CB8C0"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The model is a simplified view of reality designed to enable the researcher describe the essence and effect within the system or phenomenon it depicted. The hypotheses were tested using panel regression model based on the Solow-Swan Growth Model (Solow, 1956). In writing the model equation, the following symbols were used to denote their respective variables.</w:t>
      </w:r>
    </w:p>
    <w:p w14:paraId="00E89245" w14:textId="77777777" w:rsidR="008C1BDE" w:rsidRPr="008A7C5F" w:rsidRDefault="008C1BDE" w:rsidP="008C1BDE">
      <w:pPr>
        <w:spacing w:after="0" w:line="240" w:lineRule="auto"/>
        <w:jc w:val="both"/>
        <w:rPr>
          <w:rFonts w:ascii="Times New Roman" w:eastAsia="Times New Roman" w:hAnsi="Times New Roman" w:cs="Times New Roman"/>
          <w:sz w:val="24"/>
          <w:szCs w:val="24"/>
        </w:rPr>
      </w:pPr>
      <w:r w:rsidRPr="008A7C5F">
        <w:rPr>
          <w:rFonts w:ascii="Times New Roman" w:hAnsi="Times New Roman" w:cs="Times New Roman"/>
          <w:sz w:val="24"/>
          <w:szCs w:val="24"/>
        </w:rPr>
        <w:t>The relationship between cash flow measures and dividend payout ratio can be expressed as follows:</w:t>
      </w:r>
    </w:p>
    <w:p w14:paraId="753FFF8F"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DPRit</w:t>
      </w:r>
      <w:proofErr w:type="spellEnd"/>
      <w:r w:rsidRPr="008A7C5F">
        <w:rPr>
          <w:rFonts w:ascii="Times New Roman" w:hAnsi="Times New Roman" w:cs="Times New Roman"/>
          <w:sz w:val="24"/>
          <w:szCs w:val="24"/>
        </w:rPr>
        <w:t>​ = β0 ​+ β1​</w:t>
      </w:r>
      <w:proofErr w:type="spellStart"/>
      <w:r w:rsidRPr="008A7C5F">
        <w:rPr>
          <w:rFonts w:ascii="Times New Roman" w:hAnsi="Times New Roman" w:cs="Times New Roman"/>
          <w:sz w:val="24"/>
          <w:szCs w:val="24"/>
        </w:rPr>
        <w:t>OCFMit</w:t>
      </w:r>
      <w:proofErr w:type="spellEnd"/>
      <w:r w:rsidRPr="008A7C5F">
        <w:rPr>
          <w:rFonts w:ascii="Times New Roman" w:hAnsi="Times New Roman" w:cs="Times New Roman"/>
          <w:sz w:val="24"/>
          <w:szCs w:val="24"/>
        </w:rPr>
        <w:t xml:space="preserve"> ​+ β2​</w:t>
      </w:r>
      <w:proofErr w:type="spellStart"/>
      <w:r w:rsidRPr="008A7C5F">
        <w:rPr>
          <w:rFonts w:ascii="Times New Roman" w:hAnsi="Times New Roman" w:cs="Times New Roman"/>
          <w:sz w:val="24"/>
          <w:szCs w:val="24"/>
        </w:rPr>
        <w:t>ICFMit</w:t>
      </w:r>
      <w:proofErr w:type="spellEnd"/>
      <w:r w:rsidRPr="008A7C5F">
        <w:rPr>
          <w:rFonts w:ascii="Times New Roman" w:hAnsi="Times New Roman" w:cs="Times New Roman"/>
          <w:sz w:val="24"/>
          <w:szCs w:val="24"/>
        </w:rPr>
        <w:t xml:space="preserve"> ​+ β3​</w:t>
      </w:r>
      <w:proofErr w:type="spellStart"/>
      <w:r w:rsidRPr="008A7C5F">
        <w:rPr>
          <w:rFonts w:ascii="Times New Roman" w:hAnsi="Times New Roman" w:cs="Times New Roman"/>
          <w:sz w:val="24"/>
          <w:szCs w:val="24"/>
        </w:rPr>
        <w:t>FCFMit</w:t>
      </w:r>
      <w:proofErr w:type="spellEnd"/>
      <w:r w:rsidRPr="008A7C5F">
        <w:rPr>
          <w:rFonts w:ascii="Times New Roman" w:hAnsi="Times New Roman" w:cs="Times New Roman"/>
          <w:sz w:val="24"/>
          <w:szCs w:val="24"/>
        </w:rPr>
        <w:t xml:space="preserve"> ​+ β4​</w:t>
      </w:r>
      <w:proofErr w:type="spellStart"/>
      <w:r w:rsidRPr="008A7C5F">
        <w:rPr>
          <w:rFonts w:ascii="Times New Roman" w:hAnsi="Times New Roman" w:cs="Times New Roman"/>
          <w:sz w:val="24"/>
          <w:szCs w:val="24"/>
        </w:rPr>
        <w:t>CRit</w:t>
      </w:r>
      <w:proofErr w:type="spellEnd"/>
      <w:r w:rsidRPr="008A7C5F">
        <w:rPr>
          <w:rFonts w:ascii="Times New Roman" w:hAnsi="Times New Roman" w:cs="Times New Roman"/>
          <w:sz w:val="24"/>
          <w:szCs w:val="24"/>
        </w:rPr>
        <w:t xml:space="preserve"> ​+ β5​</w:t>
      </w:r>
      <w:proofErr w:type="spellStart"/>
      <w:r w:rsidRPr="008A7C5F">
        <w:rPr>
          <w:rFonts w:ascii="Times New Roman" w:hAnsi="Times New Roman" w:cs="Times New Roman"/>
          <w:sz w:val="24"/>
          <w:szCs w:val="24"/>
        </w:rPr>
        <w:t>NCFYit</w:t>
      </w:r>
      <w:proofErr w:type="spellEnd"/>
      <w:r w:rsidRPr="008A7C5F">
        <w:rPr>
          <w:rFonts w:ascii="Times New Roman" w:hAnsi="Times New Roman" w:cs="Times New Roman"/>
          <w:sz w:val="24"/>
          <w:szCs w:val="24"/>
        </w:rPr>
        <w:t xml:space="preserve"> ​+ </w:t>
      </w:r>
      <w:proofErr w:type="spellStart"/>
      <w:r w:rsidRPr="008A7C5F">
        <w:rPr>
          <w:rFonts w:ascii="Times New Roman" w:hAnsi="Times New Roman" w:cs="Times New Roman"/>
          <w:sz w:val="24"/>
          <w:szCs w:val="24"/>
        </w:rPr>
        <w:t>εit</w:t>
      </w:r>
      <w:proofErr w:type="spellEnd"/>
      <w:r w:rsidRPr="008A7C5F">
        <w:rPr>
          <w:rFonts w:ascii="Times New Roman" w:hAnsi="Times New Roman" w:cs="Times New Roman"/>
          <w:sz w:val="24"/>
          <w:szCs w:val="24"/>
        </w:rPr>
        <w:t>_______</w:t>
      </w:r>
      <w:proofErr w:type="spellStart"/>
      <w:r w:rsidRPr="008A7C5F">
        <w:rPr>
          <w:rFonts w:ascii="Times New Roman" w:hAnsi="Times New Roman" w:cs="Times New Roman"/>
          <w:sz w:val="24"/>
          <w:szCs w:val="24"/>
        </w:rPr>
        <w:t>eqi</w:t>
      </w:r>
      <w:proofErr w:type="spellEnd"/>
      <w:r w:rsidRPr="008A7C5F">
        <w:rPr>
          <w:rFonts w:ascii="Times New Roman" w:hAnsi="Times New Roman" w:cs="Times New Roman"/>
          <w:sz w:val="24"/>
          <w:szCs w:val="24"/>
        </w:rPr>
        <w:t xml:space="preserve">​ </w:t>
      </w:r>
    </w:p>
    <w:p w14:paraId="333C0E62" w14:textId="77777777" w:rsidR="008C1BDE" w:rsidRPr="008A7C5F" w:rsidRDefault="008C1BDE" w:rsidP="008C1BDE">
      <w:pPr>
        <w:spacing w:after="0" w:line="240" w:lineRule="auto"/>
        <w:rPr>
          <w:rFonts w:ascii="Times New Roman" w:hAnsi="Times New Roman" w:cs="Times New Roman"/>
          <w:sz w:val="24"/>
          <w:szCs w:val="24"/>
        </w:rPr>
      </w:pPr>
      <w:r w:rsidRPr="008A7C5F">
        <w:rPr>
          <w:rFonts w:ascii="Times New Roman" w:hAnsi="Times New Roman" w:cs="Times New Roman"/>
          <w:sz w:val="24"/>
          <w:szCs w:val="24"/>
        </w:rPr>
        <w:t>Where:</w:t>
      </w:r>
    </w:p>
    <w:p w14:paraId="2200872A"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DPRit</w:t>
      </w:r>
      <w:proofErr w:type="spellEnd"/>
      <w:r w:rsidRPr="008A7C5F">
        <w:rPr>
          <w:rFonts w:ascii="Times New Roman" w:hAnsi="Times New Roman" w:cs="Times New Roman"/>
          <w:sz w:val="24"/>
          <w:szCs w:val="24"/>
        </w:rPr>
        <w:t xml:space="preserve">​ = Dividend Payout Ratio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094E2DA1" w14:textId="77777777" w:rsidR="008C1BDE" w:rsidRPr="008A7C5F" w:rsidRDefault="008C1BDE" w:rsidP="008C1BDE">
      <w:pPr>
        <w:spacing w:after="0" w:line="240" w:lineRule="auto"/>
        <w:rPr>
          <w:rFonts w:ascii="Times New Roman" w:hAnsi="Times New Roman" w:cs="Times New Roman"/>
          <w:sz w:val="24"/>
          <w:szCs w:val="24"/>
        </w:rPr>
      </w:pPr>
      <w:r w:rsidRPr="008A7C5F">
        <w:rPr>
          <w:rFonts w:ascii="Times New Roman" w:hAnsi="Times New Roman" w:cs="Times New Roman"/>
          <w:sz w:val="24"/>
          <w:szCs w:val="24"/>
        </w:rPr>
        <w:t>β0​ = Intercept term (constant)</w:t>
      </w:r>
    </w:p>
    <w:p w14:paraId="17392506" w14:textId="77777777" w:rsidR="008C1BDE" w:rsidRPr="008A7C5F" w:rsidRDefault="008C1BDE" w:rsidP="008C1BDE">
      <w:pPr>
        <w:spacing w:after="0" w:line="240" w:lineRule="auto"/>
        <w:rPr>
          <w:rFonts w:ascii="Times New Roman" w:hAnsi="Times New Roman" w:cs="Times New Roman"/>
          <w:sz w:val="24"/>
          <w:szCs w:val="24"/>
        </w:rPr>
      </w:pPr>
      <w:r w:rsidRPr="008A7C5F">
        <w:rPr>
          <w:rFonts w:ascii="Times New Roman" w:hAnsi="Times New Roman" w:cs="Times New Roman"/>
          <w:sz w:val="24"/>
          <w:szCs w:val="24"/>
        </w:rPr>
        <w:t>β1</w:t>
      </w:r>
      <w:proofErr w:type="gramStart"/>
      <w:r w:rsidRPr="008A7C5F">
        <w:rPr>
          <w:rFonts w:ascii="Times New Roman" w:hAnsi="Times New Roman" w:cs="Times New Roman"/>
          <w:sz w:val="24"/>
          <w:szCs w:val="24"/>
        </w:rPr>
        <w:t>​,β</w:t>
      </w:r>
      <w:proofErr w:type="gramEnd"/>
      <w:r w:rsidRPr="008A7C5F">
        <w:rPr>
          <w:rFonts w:ascii="Times New Roman" w:hAnsi="Times New Roman" w:cs="Times New Roman"/>
          <w:sz w:val="24"/>
          <w:szCs w:val="24"/>
        </w:rPr>
        <w:t>2​,β3​,β4​,β5​ = Coefficients measuring the sensitivity of DPR to each explanatory variable</w:t>
      </w:r>
    </w:p>
    <w:p w14:paraId="064E1F1D"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OCFMit</w:t>
      </w:r>
      <w:proofErr w:type="spellEnd"/>
      <w:r w:rsidRPr="008A7C5F">
        <w:rPr>
          <w:rFonts w:ascii="Times New Roman" w:hAnsi="Times New Roman" w:cs="Times New Roman"/>
          <w:sz w:val="24"/>
          <w:szCs w:val="24"/>
        </w:rPr>
        <w:t xml:space="preserve">​ = Operating Cash Flow Margin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7E0C5D65"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ICFMit</w:t>
      </w:r>
      <w:proofErr w:type="spellEnd"/>
      <w:r w:rsidRPr="008A7C5F">
        <w:rPr>
          <w:rFonts w:ascii="Times New Roman" w:hAnsi="Times New Roman" w:cs="Times New Roman"/>
          <w:sz w:val="24"/>
          <w:szCs w:val="24"/>
        </w:rPr>
        <w:t xml:space="preserve">​ = Investing Cash Flow Margin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3B67DEEF"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FCFMit</w:t>
      </w:r>
      <w:proofErr w:type="spellEnd"/>
      <w:r w:rsidRPr="008A7C5F">
        <w:rPr>
          <w:rFonts w:ascii="Times New Roman" w:hAnsi="Times New Roman" w:cs="Times New Roman"/>
          <w:sz w:val="24"/>
          <w:szCs w:val="24"/>
        </w:rPr>
        <w:t xml:space="preserve">​ = Financing Cash Flow Margin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1AE03864"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CRit</w:t>
      </w:r>
      <w:proofErr w:type="spellEnd"/>
      <w:r w:rsidRPr="008A7C5F">
        <w:rPr>
          <w:rFonts w:ascii="Times New Roman" w:hAnsi="Times New Roman" w:cs="Times New Roman"/>
          <w:sz w:val="24"/>
          <w:szCs w:val="24"/>
        </w:rPr>
        <w:t xml:space="preserve">​ = Cash Ratio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26E00555"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NCFYit</w:t>
      </w:r>
      <w:proofErr w:type="spellEnd"/>
      <w:r w:rsidRPr="008A7C5F">
        <w:rPr>
          <w:rFonts w:ascii="Times New Roman" w:hAnsi="Times New Roman" w:cs="Times New Roman"/>
          <w:sz w:val="24"/>
          <w:szCs w:val="24"/>
        </w:rPr>
        <w:t xml:space="preserve">​ = Net cash flow yield of firm </w:t>
      </w:r>
      <w:r w:rsidRPr="008A7C5F">
        <w:rPr>
          <w:rFonts w:ascii="Times New Roman" w:hAnsi="Times New Roman" w:cs="Times New Roman"/>
          <w:i/>
          <w:iCs/>
          <w:sz w:val="24"/>
          <w:szCs w:val="24"/>
        </w:rPr>
        <w:t>i</w:t>
      </w:r>
      <w:r w:rsidRPr="008A7C5F">
        <w:rPr>
          <w:rFonts w:ascii="Times New Roman" w:hAnsi="Times New Roman" w:cs="Times New Roman"/>
          <w:sz w:val="24"/>
          <w:szCs w:val="24"/>
        </w:rPr>
        <w:t xml:space="preserve"> in year </w:t>
      </w:r>
      <w:r w:rsidRPr="008A7C5F">
        <w:rPr>
          <w:rFonts w:ascii="Times New Roman" w:hAnsi="Times New Roman" w:cs="Times New Roman"/>
          <w:i/>
          <w:iCs/>
          <w:sz w:val="24"/>
          <w:szCs w:val="24"/>
        </w:rPr>
        <w:t>t</w:t>
      </w:r>
    </w:p>
    <w:p w14:paraId="7B395FC6" w14:textId="77777777" w:rsidR="008C1BDE" w:rsidRPr="008A7C5F" w:rsidRDefault="008C1BDE" w:rsidP="008C1BDE">
      <w:pPr>
        <w:spacing w:after="0" w:line="240" w:lineRule="auto"/>
        <w:rPr>
          <w:rFonts w:ascii="Times New Roman" w:hAnsi="Times New Roman" w:cs="Times New Roman"/>
          <w:sz w:val="24"/>
          <w:szCs w:val="24"/>
        </w:rPr>
      </w:pPr>
      <w:proofErr w:type="spellStart"/>
      <w:r w:rsidRPr="008A7C5F">
        <w:rPr>
          <w:rFonts w:ascii="Times New Roman" w:hAnsi="Times New Roman" w:cs="Times New Roman"/>
          <w:sz w:val="24"/>
          <w:szCs w:val="24"/>
        </w:rPr>
        <w:t>εit</w:t>
      </w:r>
      <w:proofErr w:type="spellEnd"/>
      <w:r w:rsidRPr="008A7C5F">
        <w:rPr>
          <w:rFonts w:ascii="Times New Roman" w:hAnsi="Times New Roman" w:cs="Times New Roman"/>
          <w:sz w:val="24"/>
          <w:szCs w:val="24"/>
        </w:rPr>
        <w:t>​ = Error term capturing unobserved factors</w:t>
      </w:r>
    </w:p>
    <w:p w14:paraId="631C1D39" w14:textId="044D55F3" w:rsidR="008C1BDE" w:rsidRPr="008A7C5F" w:rsidRDefault="008C1BDE" w:rsidP="008C1BDE">
      <w:pPr>
        <w:spacing w:after="0" w:line="240" w:lineRule="auto"/>
        <w:jc w:val="both"/>
        <w:rPr>
          <w:rFonts w:ascii="Times New Roman" w:hAnsi="Times New Roman"/>
          <w:b/>
          <w:bCs/>
          <w:sz w:val="24"/>
          <w:szCs w:val="24"/>
          <w:lang w:val="en-GB"/>
        </w:rPr>
      </w:pPr>
      <w:r w:rsidRPr="008A7C5F">
        <w:rPr>
          <w:rFonts w:ascii="Times New Roman" w:hAnsi="Times New Roman"/>
          <w:b/>
          <w:bCs/>
          <w:sz w:val="24"/>
          <w:szCs w:val="24"/>
          <w:lang w:val="en-GB"/>
        </w:rPr>
        <w:t xml:space="preserve">Table 3 Variable Description </w:t>
      </w:r>
    </w:p>
    <w:tbl>
      <w:tblPr>
        <w:tblStyle w:val="TableGrid"/>
        <w:tblW w:w="0" w:type="auto"/>
        <w:tblLook w:val="04A0" w:firstRow="1" w:lastRow="0" w:firstColumn="1" w:lastColumn="0" w:noHBand="0" w:noVBand="1"/>
      </w:tblPr>
      <w:tblGrid>
        <w:gridCol w:w="590"/>
        <w:gridCol w:w="2218"/>
        <w:gridCol w:w="1403"/>
        <w:gridCol w:w="2846"/>
        <w:gridCol w:w="1959"/>
      </w:tblGrid>
      <w:tr w:rsidR="008C1BDE" w:rsidRPr="008A7C5F" w14:paraId="6C29DDA6" w14:textId="77777777" w:rsidTr="000A3F35">
        <w:tc>
          <w:tcPr>
            <w:tcW w:w="0" w:type="auto"/>
            <w:hideMark/>
          </w:tcPr>
          <w:p w14:paraId="4899FBEF" w14:textId="77777777" w:rsidR="008C1BDE" w:rsidRPr="008A7C5F" w:rsidRDefault="008C1BDE" w:rsidP="000A3F35">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S/N</w:t>
            </w:r>
          </w:p>
        </w:tc>
        <w:tc>
          <w:tcPr>
            <w:tcW w:w="0" w:type="auto"/>
            <w:hideMark/>
          </w:tcPr>
          <w:p w14:paraId="5662CCB3" w14:textId="77777777" w:rsidR="008C1BDE" w:rsidRPr="008A7C5F" w:rsidRDefault="008C1BDE" w:rsidP="000A3F35">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Variable</w:t>
            </w:r>
          </w:p>
        </w:tc>
        <w:tc>
          <w:tcPr>
            <w:tcW w:w="0" w:type="auto"/>
            <w:hideMark/>
          </w:tcPr>
          <w:p w14:paraId="2753D6CE" w14:textId="77777777" w:rsidR="008C1BDE" w:rsidRPr="008A7C5F" w:rsidRDefault="008C1BDE" w:rsidP="000A3F35">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Type</w:t>
            </w:r>
          </w:p>
        </w:tc>
        <w:tc>
          <w:tcPr>
            <w:tcW w:w="0" w:type="auto"/>
            <w:hideMark/>
          </w:tcPr>
          <w:p w14:paraId="56646644" w14:textId="77777777" w:rsidR="008C1BDE" w:rsidRPr="008A7C5F" w:rsidRDefault="008C1BDE" w:rsidP="000A3F35">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Measurement / Proxy</w:t>
            </w:r>
          </w:p>
        </w:tc>
        <w:tc>
          <w:tcPr>
            <w:tcW w:w="0" w:type="auto"/>
          </w:tcPr>
          <w:p w14:paraId="64B418D7" w14:textId="77777777" w:rsidR="008C1BDE" w:rsidRPr="008A7C5F" w:rsidRDefault="008C1BDE" w:rsidP="000A3F35">
            <w:pPr>
              <w:jc w:val="center"/>
              <w:rPr>
                <w:rFonts w:ascii="Times New Roman" w:eastAsia="Times New Roman" w:hAnsi="Times New Roman" w:cs="Times New Roman"/>
                <w:b/>
                <w:bCs/>
                <w:sz w:val="24"/>
                <w:szCs w:val="24"/>
              </w:rPr>
            </w:pPr>
            <w:r w:rsidRPr="008A7C5F">
              <w:rPr>
                <w:rFonts w:ascii="Times New Roman" w:eastAsia="Times New Roman" w:hAnsi="Times New Roman" w:cs="Times New Roman"/>
                <w:b/>
                <w:bCs/>
                <w:sz w:val="24"/>
                <w:szCs w:val="24"/>
              </w:rPr>
              <w:t>Source</w:t>
            </w:r>
          </w:p>
        </w:tc>
      </w:tr>
      <w:tr w:rsidR="008C1BDE" w:rsidRPr="008A7C5F" w14:paraId="6BA8A0DE" w14:textId="77777777" w:rsidTr="000A3F35">
        <w:tc>
          <w:tcPr>
            <w:tcW w:w="0" w:type="auto"/>
            <w:hideMark/>
          </w:tcPr>
          <w:p w14:paraId="1D291893"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1</w:t>
            </w:r>
          </w:p>
        </w:tc>
        <w:tc>
          <w:tcPr>
            <w:tcW w:w="0" w:type="auto"/>
            <w:hideMark/>
          </w:tcPr>
          <w:p w14:paraId="4CA08F33"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Operating Cash Flow Margin (OCFM)</w:t>
            </w:r>
          </w:p>
        </w:tc>
        <w:tc>
          <w:tcPr>
            <w:tcW w:w="0" w:type="auto"/>
            <w:hideMark/>
          </w:tcPr>
          <w:p w14:paraId="46A28286"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63763734"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Operating Cash Flow ÷ Sales</w:t>
            </w:r>
          </w:p>
        </w:tc>
        <w:tc>
          <w:tcPr>
            <w:tcW w:w="0" w:type="auto"/>
          </w:tcPr>
          <w:p w14:paraId="4930AEA4"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hAnsi="Times New Roman" w:cs="Times New Roman"/>
                <w:sz w:val="24"/>
                <w:szCs w:val="24"/>
              </w:rPr>
              <w:t xml:space="preserve">Deo, 2016; </w:t>
            </w:r>
            <w:proofErr w:type="spellStart"/>
            <w:r w:rsidRPr="008A7C5F">
              <w:rPr>
                <w:rFonts w:ascii="Times New Roman" w:hAnsi="Times New Roman" w:cs="Times New Roman"/>
                <w:sz w:val="24"/>
                <w:szCs w:val="24"/>
              </w:rPr>
              <w:t>Subatnieks</w:t>
            </w:r>
            <w:proofErr w:type="spellEnd"/>
            <w:r w:rsidRPr="008A7C5F">
              <w:rPr>
                <w:rFonts w:ascii="Times New Roman" w:hAnsi="Times New Roman" w:cs="Times New Roman"/>
                <w:sz w:val="24"/>
                <w:szCs w:val="24"/>
              </w:rPr>
              <w:t>, 2005</w:t>
            </w:r>
          </w:p>
        </w:tc>
      </w:tr>
      <w:tr w:rsidR="008C1BDE" w:rsidRPr="008A7C5F" w14:paraId="05EA4851" w14:textId="77777777" w:rsidTr="000A3F35">
        <w:tc>
          <w:tcPr>
            <w:tcW w:w="0" w:type="auto"/>
            <w:hideMark/>
          </w:tcPr>
          <w:p w14:paraId="3F3055F1"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2</w:t>
            </w:r>
          </w:p>
        </w:tc>
        <w:tc>
          <w:tcPr>
            <w:tcW w:w="0" w:type="auto"/>
            <w:hideMark/>
          </w:tcPr>
          <w:p w14:paraId="3C5DCA9B"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Investing Cash Flow Margin (ICFM)</w:t>
            </w:r>
          </w:p>
        </w:tc>
        <w:tc>
          <w:tcPr>
            <w:tcW w:w="0" w:type="auto"/>
            <w:hideMark/>
          </w:tcPr>
          <w:p w14:paraId="75325DCB"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28452B82"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Investing Cash Flow ÷ Sales</w:t>
            </w:r>
          </w:p>
        </w:tc>
        <w:tc>
          <w:tcPr>
            <w:tcW w:w="0" w:type="auto"/>
          </w:tcPr>
          <w:p w14:paraId="00A2F053" w14:textId="77777777" w:rsidR="008C1BDE" w:rsidRPr="008A7C5F" w:rsidRDefault="008C1BDE" w:rsidP="000A3F35">
            <w:pPr>
              <w:rPr>
                <w:rFonts w:ascii="Times New Roman" w:eastAsia="Times New Roman" w:hAnsi="Times New Roman" w:cs="Times New Roman"/>
                <w:sz w:val="24"/>
                <w:szCs w:val="24"/>
              </w:rPr>
            </w:pPr>
            <w:proofErr w:type="spellStart"/>
            <w:r w:rsidRPr="008A7C5F">
              <w:rPr>
                <w:rFonts w:ascii="Times New Roman" w:hAnsi="Times New Roman" w:cs="Times New Roman"/>
                <w:sz w:val="24"/>
                <w:szCs w:val="24"/>
              </w:rPr>
              <w:t>Subatnieks</w:t>
            </w:r>
            <w:proofErr w:type="spellEnd"/>
            <w:r w:rsidRPr="008A7C5F">
              <w:rPr>
                <w:rFonts w:ascii="Times New Roman" w:hAnsi="Times New Roman" w:cs="Times New Roman"/>
                <w:sz w:val="24"/>
                <w:szCs w:val="24"/>
              </w:rPr>
              <w:t>, 2005</w:t>
            </w:r>
          </w:p>
        </w:tc>
      </w:tr>
      <w:tr w:rsidR="008C1BDE" w:rsidRPr="008A7C5F" w14:paraId="15DD20D0" w14:textId="77777777" w:rsidTr="000A3F35">
        <w:tc>
          <w:tcPr>
            <w:tcW w:w="0" w:type="auto"/>
            <w:hideMark/>
          </w:tcPr>
          <w:p w14:paraId="07E50CB1"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lastRenderedPageBreak/>
              <w:t>3</w:t>
            </w:r>
          </w:p>
        </w:tc>
        <w:tc>
          <w:tcPr>
            <w:tcW w:w="0" w:type="auto"/>
            <w:hideMark/>
          </w:tcPr>
          <w:p w14:paraId="7924A94A"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Financing Cash Flow Margin (FCFM)</w:t>
            </w:r>
          </w:p>
        </w:tc>
        <w:tc>
          <w:tcPr>
            <w:tcW w:w="0" w:type="auto"/>
            <w:hideMark/>
          </w:tcPr>
          <w:p w14:paraId="0E7F654B"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485D9908"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Financing Cash Flow ÷ Sales</w:t>
            </w:r>
          </w:p>
        </w:tc>
        <w:tc>
          <w:tcPr>
            <w:tcW w:w="0" w:type="auto"/>
          </w:tcPr>
          <w:p w14:paraId="49C496E1" w14:textId="77777777" w:rsidR="008C1BDE" w:rsidRPr="008A7C5F" w:rsidRDefault="008C1BDE" w:rsidP="000A3F35">
            <w:pPr>
              <w:rPr>
                <w:rFonts w:ascii="Times New Roman" w:eastAsia="Times New Roman" w:hAnsi="Times New Roman" w:cs="Times New Roman"/>
                <w:sz w:val="24"/>
                <w:szCs w:val="24"/>
              </w:rPr>
            </w:pPr>
            <w:proofErr w:type="spellStart"/>
            <w:r w:rsidRPr="008A7C5F">
              <w:rPr>
                <w:rFonts w:ascii="Times New Roman" w:hAnsi="Times New Roman" w:cs="Times New Roman"/>
                <w:sz w:val="24"/>
                <w:szCs w:val="24"/>
              </w:rPr>
              <w:t>Subatnieks</w:t>
            </w:r>
            <w:proofErr w:type="spellEnd"/>
            <w:r w:rsidRPr="008A7C5F">
              <w:rPr>
                <w:rFonts w:ascii="Times New Roman" w:hAnsi="Times New Roman" w:cs="Times New Roman"/>
                <w:sz w:val="24"/>
                <w:szCs w:val="24"/>
              </w:rPr>
              <w:t>, 2005</w:t>
            </w:r>
          </w:p>
        </w:tc>
      </w:tr>
      <w:tr w:rsidR="008C1BDE" w:rsidRPr="008A7C5F" w14:paraId="079A713A" w14:textId="77777777" w:rsidTr="000A3F35">
        <w:tc>
          <w:tcPr>
            <w:tcW w:w="0" w:type="auto"/>
            <w:hideMark/>
          </w:tcPr>
          <w:p w14:paraId="5F4094B1"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4</w:t>
            </w:r>
          </w:p>
        </w:tc>
        <w:tc>
          <w:tcPr>
            <w:tcW w:w="0" w:type="auto"/>
            <w:hideMark/>
          </w:tcPr>
          <w:p w14:paraId="4B952EEE"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Cash Ratio (CR)</w:t>
            </w:r>
          </w:p>
        </w:tc>
        <w:tc>
          <w:tcPr>
            <w:tcW w:w="0" w:type="auto"/>
            <w:hideMark/>
          </w:tcPr>
          <w:p w14:paraId="35363821"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7C141164"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Cash and Cash Equivalents ÷ Current Liabilities</w:t>
            </w:r>
          </w:p>
        </w:tc>
        <w:tc>
          <w:tcPr>
            <w:tcW w:w="0" w:type="auto"/>
          </w:tcPr>
          <w:p w14:paraId="28EC2D81"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hAnsi="Times New Roman" w:cs="Times New Roman"/>
                <w:sz w:val="24"/>
                <w:szCs w:val="24"/>
              </w:rPr>
              <w:t>Anindya et al., 2024</w:t>
            </w:r>
          </w:p>
        </w:tc>
      </w:tr>
      <w:tr w:rsidR="008C1BDE" w:rsidRPr="008A7C5F" w14:paraId="2C5F5AA3" w14:textId="77777777" w:rsidTr="000A3F35">
        <w:tc>
          <w:tcPr>
            <w:tcW w:w="0" w:type="auto"/>
            <w:hideMark/>
          </w:tcPr>
          <w:p w14:paraId="4AF67CDC"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5</w:t>
            </w:r>
          </w:p>
        </w:tc>
        <w:tc>
          <w:tcPr>
            <w:tcW w:w="0" w:type="auto"/>
            <w:hideMark/>
          </w:tcPr>
          <w:p w14:paraId="6D20E600"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Net cash flow yield (NCFY)</w:t>
            </w:r>
          </w:p>
        </w:tc>
        <w:tc>
          <w:tcPr>
            <w:tcW w:w="0" w:type="auto"/>
            <w:hideMark/>
          </w:tcPr>
          <w:p w14:paraId="2224854A"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Independent</w:t>
            </w:r>
          </w:p>
        </w:tc>
        <w:tc>
          <w:tcPr>
            <w:tcW w:w="0" w:type="auto"/>
            <w:hideMark/>
          </w:tcPr>
          <w:p w14:paraId="6E1A21F3"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Net Cash Flow ÷ Net profit</w:t>
            </w:r>
          </w:p>
        </w:tc>
        <w:tc>
          <w:tcPr>
            <w:tcW w:w="0" w:type="auto"/>
          </w:tcPr>
          <w:p w14:paraId="7B955EB6" w14:textId="77777777" w:rsidR="008C1BDE" w:rsidRPr="008A7C5F" w:rsidRDefault="008C1BDE" w:rsidP="000A3F35">
            <w:pPr>
              <w:rPr>
                <w:rFonts w:ascii="Times New Roman" w:eastAsia="Times New Roman" w:hAnsi="Times New Roman" w:cs="Times New Roman"/>
                <w:sz w:val="24"/>
                <w:szCs w:val="24"/>
              </w:rPr>
            </w:pPr>
            <w:proofErr w:type="spellStart"/>
            <w:r w:rsidRPr="008A7C5F">
              <w:rPr>
                <w:rFonts w:ascii="Times New Roman" w:hAnsi="Times New Roman" w:cs="Times New Roman"/>
                <w:sz w:val="24"/>
                <w:szCs w:val="24"/>
              </w:rPr>
              <w:t>Subatnieks</w:t>
            </w:r>
            <w:proofErr w:type="spellEnd"/>
            <w:r w:rsidRPr="008A7C5F">
              <w:rPr>
                <w:rFonts w:ascii="Times New Roman" w:hAnsi="Times New Roman" w:cs="Times New Roman"/>
                <w:sz w:val="24"/>
                <w:szCs w:val="24"/>
              </w:rPr>
              <w:t>, 2005</w:t>
            </w:r>
          </w:p>
        </w:tc>
      </w:tr>
      <w:tr w:rsidR="008C1BDE" w:rsidRPr="008A7C5F" w14:paraId="79065AB4" w14:textId="77777777" w:rsidTr="000A3F35">
        <w:tc>
          <w:tcPr>
            <w:tcW w:w="0" w:type="auto"/>
            <w:hideMark/>
          </w:tcPr>
          <w:p w14:paraId="6124F60E"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6</w:t>
            </w:r>
          </w:p>
        </w:tc>
        <w:tc>
          <w:tcPr>
            <w:tcW w:w="0" w:type="auto"/>
            <w:hideMark/>
          </w:tcPr>
          <w:p w14:paraId="620064EE"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Dividend Payout Ratio (DPR)</w:t>
            </w:r>
          </w:p>
        </w:tc>
        <w:tc>
          <w:tcPr>
            <w:tcW w:w="0" w:type="auto"/>
            <w:hideMark/>
          </w:tcPr>
          <w:p w14:paraId="442CE33D"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Dependent</w:t>
            </w:r>
          </w:p>
        </w:tc>
        <w:tc>
          <w:tcPr>
            <w:tcW w:w="0" w:type="auto"/>
            <w:hideMark/>
          </w:tcPr>
          <w:p w14:paraId="091680C4" w14:textId="77777777" w:rsidR="008C1BDE" w:rsidRPr="008A7C5F" w:rsidRDefault="008C1BDE" w:rsidP="000A3F35">
            <w:pPr>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Dividend ÷ Net profit</w:t>
            </w:r>
          </w:p>
        </w:tc>
        <w:tc>
          <w:tcPr>
            <w:tcW w:w="0" w:type="auto"/>
          </w:tcPr>
          <w:p w14:paraId="3F569E5E" w14:textId="77777777" w:rsidR="008C1BDE" w:rsidRPr="008A7C5F" w:rsidRDefault="008C1BDE" w:rsidP="000A3F35">
            <w:pPr>
              <w:rPr>
                <w:rFonts w:ascii="Times New Roman" w:eastAsia="Times New Roman" w:hAnsi="Times New Roman" w:cs="Times New Roman"/>
                <w:sz w:val="24"/>
                <w:szCs w:val="24"/>
              </w:rPr>
            </w:pPr>
            <w:proofErr w:type="spellStart"/>
            <w:r w:rsidRPr="008A7C5F">
              <w:rPr>
                <w:rFonts w:ascii="Times New Roman" w:eastAsia="Times New Roman" w:hAnsi="Times New Roman" w:cs="Times New Roman"/>
                <w:sz w:val="24"/>
                <w:szCs w:val="24"/>
              </w:rPr>
              <w:t>Arsyadet</w:t>
            </w:r>
            <w:proofErr w:type="spellEnd"/>
            <w:r w:rsidRPr="008A7C5F">
              <w:rPr>
                <w:rFonts w:ascii="Times New Roman" w:eastAsia="Times New Roman" w:hAnsi="Times New Roman" w:cs="Times New Roman"/>
                <w:sz w:val="24"/>
                <w:szCs w:val="24"/>
              </w:rPr>
              <w:t xml:space="preserve"> al., 2021</w:t>
            </w:r>
          </w:p>
        </w:tc>
      </w:tr>
    </w:tbl>
    <w:p w14:paraId="03D2B470" w14:textId="77777777" w:rsidR="008C1BDE" w:rsidRPr="008A7C5F" w:rsidRDefault="008C1BDE" w:rsidP="008C1BDE">
      <w:pPr>
        <w:spacing w:after="0" w:line="240" w:lineRule="auto"/>
        <w:jc w:val="both"/>
        <w:rPr>
          <w:rFonts w:ascii="Times New Roman" w:hAnsi="Times New Roman"/>
          <w:b/>
          <w:bCs/>
          <w:sz w:val="24"/>
          <w:szCs w:val="24"/>
          <w:lang w:val="en-GB"/>
        </w:rPr>
      </w:pPr>
      <w:r w:rsidRPr="008A7C5F">
        <w:rPr>
          <w:rFonts w:ascii="Times New Roman" w:hAnsi="Times New Roman"/>
          <w:b/>
          <w:bCs/>
          <w:sz w:val="24"/>
          <w:szCs w:val="24"/>
          <w:lang w:val="en-GB"/>
        </w:rPr>
        <w:t>Source:    Author’s Compilation, 2025.</w:t>
      </w:r>
    </w:p>
    <w:p w14:paraId="4560E8B4" w14:textId="77777777" w:rsidR="008C1BDE" w:rsidRPr="008A7C5F" w:rsidRDefault="008C1BDE" w:rsidP="008C1BDE">
      <w:pPr>
        <w:spacing w:after="0" w:line="240" w:lineRule="auto"/>
        <w:jc w:val="both"/>
        <w:rPr>
          <w:rFonts w:ascii="Times New Roman" w:hAnsi="Times New Roman"/>
          <w:b/>
          <w:bCs/>
          <w:sz w:val="24"/>
          <w:szCs w:val="24"/>
          <w:lang w:val="en-GB"/>
        </w:rPr>
      </w:pPr>
    </w:p>
    <w:p w14:paraId="31CC2E30" w14:textId="77777777" w:rsidR="00C40FB8" w:rsidRPr="00D95991" w:rsidRDefault="008C1BDE" w:rsidP="008C1BDE">
      <w:pPr>
        <w:spacing w:after="0" w:line="240" w:lineRule="auto"/>
        <w:jc w:val="both"/>
        <w:rPr>
          <w:rFonts w:ascii="Times New Roman" w:hAnsi="Times New Roman" w:cs="Times New Roman"/>
          <w:sz w:val="24"/>
          <w:szCs w:val="24"/>
        </w:rPr>
      </w:pPr>
      <w:r w:rsidRPr="008A7C5F">
        <w:rPr>
          <w:rFonts w:ascii="Times New Roman" w:hAnsi="Times New Roman"/>
          <w:bCs/>
          <w:sz w:val="24"/>
          <w:szCs w:val="24"/>
        </w:rPr>
        <w:t>Data analysis for this study involved both descriptive and inferential statistical techniques. Descriptive statistics such as the mean, median, minimum, maximum, and standard deviation were employed to summarize and describe the characteristics of the variables, providing insights into the overall behavior and distribution of cash flow indicators and dividend payout ratios across the sampled manufacturing firms. Before estimating the regression model, a series of diagnostic and preliminary tests were carried out to ensure the reliability and validity of the panel data. These included the multicollinearity test (using the Variance Inflation Factor), cross-sectional dependence test, and heteroskedasticity test. Conducting these tests ensured that the dataset met the assumptions of panel regression analysis and that the estimated coefficients would be unbiased and efficient. The main inferential analysis was conducted using the Panel Estimated Generalized Least Squares (EGLS) regression model. This model was considered appropriate because it accounts for panel data characteristics, including firm-specific and time-specific effects, while controlling for heteroskedasticity and cross-sectional dependence. The EGLS model enabled the researcher to examine the effect of cash flow measures—namely, operating cash flow margin, investing cash flow margin, financing cash flow margin, cash ratio, and net cash flow yield—on the dividend payout ratio of listed manufacturing firms in Nigeria.</w:t>
      </w:r>
    </w:p>
    <w:p w14:paraId="0114B764" w14:textId="77777777" w:rsidR="00C40FB8" w:rsidRPr="00D95991" w:rsidRDefault="00C40FB8" w:rsidP="00B064EE">
      <w:pPr>
        <w:pStyle w:val="Heading1"/>
        <w:spacing w:before="0" w:after="0" w:line="240" w:lineRule="auto"/>
      </w:pPr>
      <w:r>
        <w:t xml:space="preserve">4.0 </w:t>
      </w:r>
      <w:r w:rsidRPr="00D95991">
        <w:t>Data Analysis</w:t>
      </w:r>
    </w:p>
    <w:p w14:paraId="12CC238A" w14:textId="77777777" w:rsidR="00C40FB8" w:rsidRDefault="00C40FB8" w:rsidP="00B064EE">
      <w:pPr>
        <w:pStyle w:val="Heading1"/>
        <w:spacing w:before="0" w:after="0" w:line="240" w:lineRule="auto"/>
      </w:pPr>
      <w:r>
        <w:t>4.1 Descriptive Analysis and Model Diagnostics</w:t>
      </w:r>
    </w:p>
    <w:p w14:paraId="3C7C1F0E" w14:textId="25E70739" w:rsidR="00C40FB8" w:rsidRPr="00506EE9" w:rsidRDefault="00C40FB8" w:rsidP="00B064EE">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 Descriptive Statistics</w:t>
      </w:r>
    </w:p>
    <w:tbl>
      <w:tblPr>
        <w:tblW w:w="9367" w:type="dxa"/>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gridCol w:w="1312"/>
      </w:tblGrid>
      <w:tr w:rsidR="006C19DE" w:rsidRPr="008A7C5F" w14:paraId="48C79839" w14:textId="77777777" w:rsidTr="000A3F35">
        <w:trPr>
          <w:trHeight w:val="225"/>
        </w:trPr>
        <w:tc>
          <w:tcPr>
            <w:tcW w:w="1492" w:type="dxa"/>
            <w:tcBorders>
              <w:top w:val="nil"/>
              <w:left w:val="nil"/>
              <w:bottom w:val="nil"/>
              <w:right w:val="nil"/>
            </w:tcBorders>
            <w:vAlign w:val="bottom"/>
          </w:tcPr>
          <w:p w14:paraId="00C02AB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14:paraId="6733DA1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DPR</w:t>
            </w:r>
          </w:p>
        </w:tc>
        <w:tc>
          <w:tcPr>
            <w:tcW w:w="1312" w:type="dxa"/>
            <w:tcBorders>
              <w:top w:val="nil"/>
              <w:left w:val="nil"/>
              <w:bottom w:val="nil"/>
              <w:right w:val="nil"/>
            </w:tcBorders>
            <w:vAlign w:val="bottom"/>
          </w:tcPr>
          <w:p w14:paraId="4B41965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OCFM</w:t>
            </w:r>
          </w:p>
        </w:tc>
        <w:tc>
          <w:tcPr>
            <w:tcW w:w="1313" w:type="dxa"/>
            <w:tcBorders>
              <w:top w:val="nil"/>
              <w:left w:val="nil"/>
              <w:bottom w:val="nil"/>
              <w:right w:val="nil"/>
            </w:tcBorders>
            <w:vAlign w:val="bottom"/>
          </w:tcPr>
          <w:p w14:paraId="2E32717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ICFM</w:t>
            </w:r>
          </w:p>
        </w:tc>
        <w:tc>
          <w:tcPr>
            <w:tcW w:w="1312" w:type="dxa"/>
            <w:tcBorders>
              <w:top w:val="nil"/>
              <w:left w:val="nil"/>
              <w:bottom w:val="nil"/>
              <w:right w:val="nil"/>
            </w:tcBorders>
            <w:vAlign w:val="bottom"/>
          </w:tcPr>
          <w:p w14:paraId="60368EA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FCFM</w:t>
            </w:r>
          </w:p>
        </w:tc>
        <w:tc>
          <w:tcPr>
            <w:tcW w:w="1313" w:type="dxa"/>
            <w:tcBorders>
              <w:top w:val="nil"/>
              <w:left w:val="nil"/>
              <w:bottom w:val="nil"/>
              <w:right w:val="nil"/>
            </w:tcBorders>
            <w:vAlign w:val="bottom"/>
          </w:tcPr>
          <w:p w14:paraId="280AB87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CR</w:t>
            </w:r>
          </w:p>
        </w:tc>
        <w:tc>
          <w:tcPr>
            <w:tcW w:w="1312" w:type="dxa"/>
            <w:tcBorders>
              <w:top w:val="nil"/>
              <w:left w:val="nil"/>
              <w:bottom w:val="nil"/>
              <w:right w:val="nil"/>
            </w:tcBorders>
            <w:vAlign w:val="bottom"/>
          </w:tcPr>
          <w:p w14:paraId="3E5472D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NCFY</w:t>
            </w:r>
          </w:p>
        </w:tc>
      </w:tr>
      <w:tr w:rsidR="006C19DE" w:rsidRPr="008A7C5F" w14:paraId="215A9495" w14:textId="77777777" w:rsidTr="000A3F35">
        <w:trPr>
          <w:trHeight w:val="225"/>
        </w:trPr>
        <w:tc>
          <w:tcPr>
            <w:tcW w:w="1492" w:type="dxa"/>
            <w:tcBorders>
              <w:top w:val="nil"/>
              <w:left w:val="nil"/>
              <w:bottom w:val="nil"/>
              <w:right w:val="nil"/>
            </w:tcBorders>
            <w:vAlign w:val="bottom"/>
          </w:tcPr>
          <w:p w14:paraId="2C2799ED"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Mean</w:t>
            </w:r>
          </w:p>
        </w:tc>
        <w:tc>
          <w:tcPr>
            <w:tcW w:w="1313" w:type="dxa"/>
            <w:tcBorders>
              <w:top w:val="nil"/>
              <w:left w:val="nil"/>
              <w:bottom w:val="nil"/>
              <w:right w:val="nil"/>
            </w:tcBorders>
            <w:vAlign w:val="bottom"/>
          </w:tcPr>
          <w:p w14:paraId="0648DD1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0.396588</w:t>
            </w:r>
          </w:p>
        </w:tc>
        <w:tc>
          <w:tcPr>
            <w:tcW w:w="1312" w:type="dxa"/>
            <w:tcBorders>
              <w:top w:val="nil"/>
              <w:left w:val="nil"/>
              <w:bottom w:val="nil"/>
              <w:right w:val="nil"/>
            </w:tcBorders>
            <w:vAlign w:val="bottom"/>
          </w:tcPr>
          <w:p w14:paraId="345558A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0.081281</w:t>
            </w:r>
          </w:p>
        </w:tc>
        <w:tc>
          <w:tcPr>
            <w:tcW w:w="1313" w:type="dxa"/>
            <w:tcBorders>
              <w:top w:val="nil"/>
              <w:left w:val="nil"/>
              <w:bottom w:val="nil"/>
              <w:right w:val="nil"/>
            </w:tcBorders>
            <w:vAlign w:val="bottom"/>
          </w:tcPr>
          <w:p w14:paraId="4935B33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0.017752</w:t>
            </w:r>
          </w:p>
        </w:tc>
        <w:tc>
          <w:tcPr>
            <w:tcW w:w="1312" w:type="dxa"/>
            <w:tcBorders>
              <w:top w:val="nil"/>
              <w:left w:val="nil"/>
              <w:bottom w:val="nil"/>
              <w:right w:val="nil"/>
            </w:tcBorders>
            <w:vAlign w:val="bottom"/>
          </w:tcPr>
          <w:p w14:paraId="2C29FF1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-0.012419</w:t>
            </w:r>
          </w:p>
        </w:tc>
        <w:tc>
          <w:tcPr>
            <w:tcW w:w="1313" w:type="dxa"/>
            <w:tcBorders>
              <w:top w:val="nil"/>
              <w:left w:val="nil"/>
              <w:bottom w:val="nil"/>
              <w:right w:val="nil"/>
            </w:tcBorders>
            <w:vAlign w:val="bottom"/>
          </w:tcPr>
          <w:p w14:paraId="622B8CE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0.321536</w:t>
            </w:r>
          </w:p>
        </w:tc>
        <w:tc>
          <w:tcPr>
            <w:tcW w:w="1312" w:type="dxa"/>
            <w:tcBorders>
              <w:top w:val="nil"/>
              <w:left w:val="nil"/>
              <w:bottom w:val="nil"/>
              <w:right w:val="nil"/>
            </w:tcBorders>
            <w:vAlign w:val="bottom"/>
          </w:tcPr>
          <w:p w14:paraId="3BC8CC8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-2.985455</w:t>
            </w:r>
          </w:p>
        </w:tc>
      </w:tr>
      <w:tr w:rsidR="006C19DE" w:rsidRPr="008A7C5F" w14:paraId="313CB44A" w14:textId="77777777" w:rsidTr="000A3F35">
        <w:trPr>
          <w:trHeight w:val="225"/>
        </w:trPr>
        <w:tc>
          <w:tcPr>
            <w:tcW w:w="1492" w:type="dxa"/>
            <w:tcBorders>
              <w:top w:val="nil"/>
              <w:left w:val="nil"/>
              <w:bottom w:val="nil"/>
              <w:right w:val="nil"/>
            </w:tcBorders>
            <w:vAlign w:val="bottom"/>
          </w:tcPr>
          <w:p w14:paraId="2B02ED8C"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14:paraId="2A5FF06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0.141553</w:t>
            </w:r>
          </w:p>
        </w:tc>
        <w:tc>
          <w:tcPr>
            <w:tcW w:w="1312" w:type="dxa"/>
            <w:tcBorders>
              <w:top w:val="nil"/>
              <w:left w:val="nil"/>
              <w:bottom w:val="nil"/>
              <w:right w:val="nil"/>
            </w:tcBorders>
            <w:vAlign w:val="bottom"/>
          </w:tcPr>
          <w:p w14:paraId="3D96390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0.121272</w:t>
            </w:r>
          </w:p>
        </w:tc>
        <w:tc>
          <w:tcPr>
            <w:tcW w:w="1313" w:type="dxa"/>
            <w:tcBorders>
              <w:top w:val="nil"/>
              <w:left w:val="nil"/>
              <w:bottom w:val="nil"/>
              <w:right w:val="nil"/>
            </w:tcBorders>
            <w:vAlign w:val="bottom"/>
          </w:tcPr>
          <w:p w14:paraId="4717397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-0.035097</w:t>
            </w:r>
          </w:p>
        </w:tc>
        <w:tc>
          <w:tcPr>
            <w:tcW w:w="1312" w:type="dxa"/>
            <w:tcBorders>
              <w:top w:val="nil"/>
              <w:left w:val="nil"/>
              <w:bottom w:val="nil"/>
              <w:right w:val="nil"/>
            </w:tcBorders>
            <w:vAlign w:val="bottom"/>
          </w:tcPr>
          <w:p w14:paraId="6104FF6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-0.029314</w:t>
            </w:r>
          </w:p>
        </w:tc>
        <w:tc>
          <w:tcPr>
            <w:tcW w:w="1313" w:type="dxa"/>
            <w:tcBorders>
              <w:top w:val="nil"/>
              <w:left w:val="nil"/>
              <w:bottom w:val="nil"/>
              <w:right w:val="nil"/>
            </w:tcBorders>
            <w:vAlign w:val="bottom"/>
          </w:tcPr>
          <w:p w14:paraId="17C6AC1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0.225787</w:t>
            </w:r>
          </w:p>
        </w:tc>
        <w:tc>
          <w:tcPr>
            <w:tcW w:w="1312" w:type="dxa"/>
            <w:tcBorders>
              <w:top w:val="nil"/>
              <w:left w:val="nil"/>
              <w:bottom w:val="nil"/>
              <w:right w:val="nil"/>
            </w:tcBorders>
            <w:vAlign w:val="bottom"/>
          </w:tcPr>
          <w:p w14:paraId="3BC5E05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0.265228</w:t>
            </w:r>
          </w:p>
        </w:tc>
      </w:tr>
      <w:tr w:rsidR="006C19DE" w:rsidRPr="008A7C5F" w14:paraId="471BF21B" w14:textId="77777777" w:rsidTr="000A3F35">
        <w:trPr>
          <w:trHeight w:val="225"/>
        </w:trPr>
        <w:tc>
          <w:tcPr>
            <w:tcW w:w="1492" w:type="dxa"/>
            <w:tcBorders>
              <w:top w:val="nil"/>
              <w:left w:val="nil"/>
              <w:bottom w:val="nil"/>
              <w:right w:val="nil"/>
            </w:tcBorders>
            <w:vAlign w:val="bottom"/>
          </w:tcPr>
          <w:p w14:paraId="00DD3B53"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14:paraId="42399AB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6.959572</w:t>
            </w:r>
          </w:p>
        </w:tc>
        <w:tc>
          <w:tcPr>
            <w:tcW w:w="1312" w:type="dxa"/>
            <w:tcBorders>
              <w:top w:val="nil"/>
              <w:left w:val="nil"/>
              <w:bottom w:val="nil"/>
              <w:right w:val="nil"/>
            </w:tcBorders>
            <w:vAlign w:val="bottom"/>
          </w:tcPr>
          <w:p w14:paraId="36F16E3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1.634054</w:t>
            </w:r>
          </w:p>
        </w:tc>
        <w:tc>
          <w:tcPr>
            <w:tcW w:w="1313" w:type="dxa"/>
            <w:tcBorders>
              <w:top w:val="nil"/>
              <w:left w:val="nil"/>
              <w:bottom w:val="nil"/>
              <w:right w:val="nil"/>
            </w:tcBorders>
            <w:vAlign w:val="bottom"/>
          </w:tcPr>
          <w:p w14:paraId="671D41F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13.45529</w:t>
            </w:r>
          </w:p>
        </w:tc>
        <w:tc>
          <w:tcPr>
            <w:tcW w:w="1312" w:type="dxa"/>
            <w:tcBorders>
              <w:top w:val="nil"/>
              <w:left w:val="nil"/>
              <w:bottom w:val="nil"/>
              <w:right w:val="nil"/>
            </w:tcBorders>
            <w:vAlign w:val="bottom"/>
          </w:tcPr>
          <w:p w14:paraId="687782D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1.797519</w:t>
            </w:r>
          </w:p>
        </w:tc>
        <w:tc>
          <w:tcPr>
            <w:tcW w:w="1313" w:type="dxa"/>
            <w:tcBorders>
              <w:top w:val="nil"/>
              <w:left w:val="nil"/>
              <w:bottom w:val="nil"/>
              <w:right w:val="nil"/>
            </w:tcBorders>
            <w:vAlign w:val="bottom"/>
          </w:tcPr>
          <w:p w14:paraId="4BE3F04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1.677621</w:t>
            </w:r>
          </w:p>
        </w:tc>
        <w:tc>
          <w:tcPr>
            <w:tcW w:w="1312" w:type="dxa"/>
            <w:tcBorders>
              <w:top w:val="nil"/>
              <w:left w:val="nil"/>
              <w:bottom w:val="nil"/>
              <w:right w:val="nil"/>
            </w:tcBorders>
            <w:vAlign w:val="bottom"/>
          </w:tcPr>
          <w:p w14:paraId="028518F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111.1225</w:t>
            </w:r>
          </w:p>
        </w:tc>
      </w:tr>
      <w:tr w:rsidR="006C19DE" w:rsidRPr="008A7C5F" w14:paraId="49A5BBB8" w14:textId="77777777" w:rsidTr="000A3F35">
        <w:trPr>
          <w:trHeight w:val="225"/>
        </w:trPr>
        <w:tc>
          <w:tcPr>
            <w:tcW w:w="1492" w:type="dxa"/>
            <w:tcBorders>
              <w:top w:val="nil"/>
              <w:left w:val="nil"/>
              <w:bottom w:val="nil"/>
              <w:right w:val="nil"/>
            </w:tcBorders>
            <w:vAlign w:val="bottom"/>
          </w:tcPr>
          <w:p w14:paraId="1623D400"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14:paraId="7788B47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-1.553712</w:t>
            </w:r>
          </w:p>
        </w:tc>
        <w:tc>
          <w:tcPr>
            <w:tcW w:w="1312" w:type="dxa"/>
            <w:tcBorders>
              <w:top w:val="nil"/>
              <w:left w:val="nil"/>
              <w:bottom w:val="nil"/>
              <w:right w:val="nil"/>
            </w:tcBorders>
            <w:vAlign w:val="bottom"/>
          </w:tcPr>
          <w:p w14:paraId="52809A2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-7.237909</w:t>
            </w:r>
          </w:p>
        </w:tc>
        <w:tc>
          <w:tcPr>
            <w:tcW w:w="1313" w:type="dxa"/>
            <w:tcBorders>
              <w:top w:val="nil"/>
              <w:left w:val="nil"/>
              <w:bottom w:val="nil"/>
              <w:right w:val="nil"/>
            </w:tcBorders>
            <w:vAlign w:val="bottom"/>
          </w:tcPr>
          <w:p w14:paraId="2AA7223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-1.081304</w:t>
            </w:r>
          </w:p>
        </w:tc>
        <w:tc>
          <w:tcPr>
            <w:tcW w:w="1312" w:type="dxa"/>
            <w:tcBorders>
              <w:top w:val="nil"/>
              <w:left w:val="nil"/>
              <w:bottom w:val="nil"/>
              <w:right w:val="nil"/>
            </w:tcBorders>
            <w:vAlign w:val="bottom"/>
          </w:tcPr>
          <w:p w14:paraId="68D7589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-0.413367</w:t>
            </w:r>
          </w:p>
        </w:tc>
        <w:tc>
          <w:tcPr>
            <w:tcW w:w="1313" w:type="dxa"/>
            <w:tcBorders>
              <w:top w:val="nil"/>
              <w:left w:val="nil"/>
              <w:bottom w:val="nil"/>
              <w:right w:val="nil"/>
            </w:tcBorders>
            <w:vAlign w:val="bottom"/>
          </w:tcPr>
          <w:p w14:paraId="286F5C5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-0.841835</w:t>
            </w:r>
          </w:p>
        </w:tc>
        <w:tc>
          <w:tcPr>
            <w:tcW w:w="1312" w:type="dxa"/>
            <w:tcBorders>
              <w:top w:val="nil"/>
              <w:left w:val="nil"/>
              <w:bottom w:val="nil"/>
              <w:right w:val="nil"/>
            </w:tcBorders>
            <w:vAlign w:val="bottom"/>
          </w:tcPr>
          <w:p w14:paraId="5335951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-713.0333</w:t>
            </w:r>
          </w:p>
        </w:tc>
      </w:tr>
      <w:tr w:rsidR="006C19DE" w:rsidRPr="008A7C5F" w14:paraId="5C4B9FE6" w14:textId="77777777" w:rsidTr="000A3F35">
        <w:trPr>
          <w:trHeight w:val="225"/>
        </w:trPr>
        <w:tc>
          <w:tcPr>
            <w:tcW w:w="1492" w:type="dxa"/>
            <w:tcBorders>
              <w:top w:val="nil"/>
              <w:left w:val="nil"/>
              <w:bottom w:val="nil"/>
              <w:right w:val="nil"/>
            </w:tcBorders>
            <w:vAlign w:val="bottom"/>
          </w:tcPr>
          <w:p w14:paraId="761F614D"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14:paraId="2CE4B08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0.940177</w:t>
            </w:r>
          </w:p>
        </w:tc>
        <w:tc>
          <w:tcPr>
            <w:tcW w:w="1312" w:type="dxa"/>
            <w:tcBorders>
              <w:top w:val="nil"/>
              <w:left w:val="nil"/>
              <w:bottom w:val="nil"/>
              <w:right w:val="nil"/>
            </w:tcBorders>
            <w:vAlign w:val="bottom"/>
          </w:tcPr>
          <w:p w14:paraId="5C55C22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0.675192</w:t>
            </w:r>
          </w:p>
        </w:tc>
        <w:tc>
          <w:tcPr>
            <w:tcW w:w="1313" w:type="dxa"/>
            <w:tcBorders>
              <w:top w:val="nil"/>
              <w:left w:val="nil"/>
              <w:bottom w:val="nil"/>
              <w:right w:val="nil"/>
            </w:tcBorders>
            <w:vAlign w:val="bottom"/>
          </w:tcPr>
          <w:p w14:paraId="61061D1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1.113301</w:t>
            </w:r>
          </w:p>
        </w:tc>
        <w:tc>
          <w:tcPr>
            <w:tcW w:w="1312" w:type="dxa"/>
            <w:tcBorders>
              <w:top w:val="nil"/>
              <w:left w:val="nil"/>
              <w:bottom w:val="nil"/>
              <w:right w:val="nil"/>
            </w:tcBorders>
            <w:vAlign w:val="bottom"/>
          </w:tcPr>
          <w:p w14:paraId="4297142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0.210099</w:t>
            </w:r>
          </w:p>
        </w:tc>
        <w:tc>
          <w:tcPr>
            <w:tcW w:w="1313" w:type="dxa"/>
            <w:tcBorders>
              <w:top w:val="nil"/>
              <w:left w:val="nil"/>
              <w:bottom w:val="nil"/>
              <w:right w:val="nil"/>
            </w:tcBorders>
            <w:vAlign w:val="bottom"/>
          </w:tcPr>
          <w:p w14:paraId="38EC443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0.388088</w:t>
            </w:r>
          </w:p>
        </w:tc>
        <w:tc>
          <w:tcPr>
            <w:tcW w:w="1312" w:type="dxa"/>
            <w:tcBorders>
              <w:top w:val="nil"/>
              <w:left w:val="nil"/>
              <w:bottom w:val="nil"/>
              <w:right w:val="nil"/>
            </w:tcBorders>
            <w:vAlign w:val="bottom"/>
          </w:tcPr>
          <w:p w14:paraId="5B014F4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59.56626</w:t>
            </w:r>
          </w:p>
        </w:tc>
      </w:tr>
      <w:tr w:rsidR="006C19DE" w:rsidRPr="008A7C5F" w14:paraId="4A30E374" w14:textId="77777777" w:rsidTr="000A3F35">
        <w:trPr>
          <w:trHeight w:val="225"/>
        </w:trPr>
        <w:tc>
          <w:tcPr>
            <w:tcW w:w="1492" w:type="dxa"/>
            <w:tcBorders>
              <w:top w:val="nil"/>
              <w:left w:val="nil"/>
              <w:bottom w:val="nil"/>
              <w:right w:val="nil"/>
            </w:tcBorders>
            <w:vAlign w:val="bottom"/>
          </w:tcPr>
          <w:p w14:paraId="5C422879"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14:paraId="711795B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4.171855</w:t>
            </w:r>
          </w:p>
        </w:tc>
        <w:tc>
          <w:tcPr>
            <w:tcW w:w="1312" w:type="dxa"/>
            <w:tcBorders>
              <w:top w:val="nil"/>
              <w:left w:val="nil"/>
              <w:bottom w:val="nil"/>
              <w:right w:val="nil"/>
            </w:tcBorders>
            <w:vAlign w:val="bottom"/>
          </w:tcPr>
          <w:p w14:paraId="30D6FBE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-8.457816</w:t>
            </w:r>
          </w:p>
        </w:tc>
        <w:tc>
          <w:tcPr>
            <w:tcW w:w="1313" w:type="dxa"/>
            <w:tcBorders>
              <w:top w:val="nil"/>
              <w:left w:val="nil"/>
              <w:bottom w:val="nil"/>
              <w:right w:val="nil"/>
            </w:tcBorders>
            <w:vAlign w:val="bottom"/>
          </w:tcPr>
          <w:p w14:paraId="42897FF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11.83021</w:t>
            </w:r>
          </w:p>
        </w:tc>
        <w:tc>
          <w:tcPr>
            <w:tcW w:w="1312" w:type="dxa"/>
            <w:tcBorders>
              <w:top w:val="nil"/>
              <w:left w:val="nil"/>
              <w:bottom w:val="nil"/>
              <w:right w:val="nil"/>
            </w:tcBorders>
            <w:vAlign w:val="bottom"/>
          </w:tcPr>
          <w:p w14:paraId="2FFFEEE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4.802033</w:t>
            </w:r>
          </w:p>
        </w:tc>
        <w:tc>
          <w:tcPr>
            <w:tcW w:w="1313" w:type="dxa"/>
            <w:tcBorders>
              <w:top w:val="nil"/>
              <w:left w:val="nil"/>
              <w:bottom w:val="nil"/>
              <w:right w:val="nil"/>
            </w:tcBorders>
            <w:vAlign w:val="bottom"/>
          </w:tcPr>
          <w:p w14:paraId="087D775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0.987125</w:t>
            </w:r>
          </w:p>
        </w:tc>
        <w:tc>
          <w:tcPr>
            <w:tcW w:w="1312" w:type="dxa"/>
            <w:tcBorders>
              <w:top w:val="nil"/>
              <w:left w:val="nil"/>
              <w:bottom w:val="nil"/>
              <w:right w:val="nil"/>
            </w:tcBorders>
            <w:vAlign w:val="bottom"/>
          </w:tcPr>
          <w:p w14:paraId="50578FB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-11.34998</w:t>
            </w:r>
          </w:p>
        </w:tc>
      </w:tr>
      <w:tr w:rsidR="006C19DE" w:rsidRPr="008A7C5F" w14:paraId="6B024CAE" w14:textId="77777777" w:rsidTr="000A3F35">
        <w:trPr>
          <w:trHeight w:val="225"/>
        </w:trPr>
        <w:tc>
          <w:tcPr>
            <w:tcW w:w="1492" w:type="dxa"/>
            <w:tcBorders>
              <w:top w:val="nil"/>
              <w:left w:val="nil"/>
              <w:bottom w:val="nil"/>
              <w:right w:val="nil"/>
            </w:tcBorders>
            <w:vAlign w:val="bottom"/>
          </w:tcPr>
          <w:p w14:paraId="5092A4AB"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14:paraId="24C4118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27.10652</w:t>
            </w:r>
          </w:p>
        </w:tc>
        <w:tc>
          <w:tcPr>
            <w:tcW w:w="1312" w:type="dxa"/>
            <w:tcBorders>
              <w:top w:val="nil"/>
              <w:left w:val="nil"/>
              <w:bottom w:val="nil"/>
              <w:right w:val="nil"/>
            </w:tcBorders>
            <w:vAlign w:val="bottom"/>
          </w:tcPr>
          <w:p w14:paraId="10E261D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93.94585</w:t>
            </w:r>
          </w:p>
        </w:tc>
        <w:tc>
          <w:tcPr>
            <w:tcW w:w="1313" w:type="dxa"/>
            <w:tcBorders>
              <w:top w:val="nil"/>
              <w:left w:val="nil"/>
              <w:bottom w:val="nil"/>
              <w:right w:val="nil"/>
            </w:tcBorders>
            <w:vAlign w:val="bottom"/>
          </w:tcPr>
          <w:p w14:paraId="57CFFBC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143.4074</w:t>
            </w:r>
          </w:p>
        </w:tc>
        <w:tc>
          <w:tcPr>
            <w:tcW w:w="1312" w:type="dxa"/>
            <w:tcBorders>
              <w:top w:val="nil"/>
              <w:left w:val="nil"/>
              <w:bottom w:val="nil"/>
              <w:right w:val="nil"/>
            </w:tcBorders>
            <w:vAlign w:val="bottom"/>
          </w:tcPr>
          <w:p w14:paraId="60FABB2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39.86805</w:t>
            </w:r>
          </w:p>
        </w:tc>
        <w:tc>
          <w:tcPr>
            <w:tcW w:w="1313" w:type="dxa"/>
            <w:tcBorders>
              <w:top w:val="nil"/>
              <w:left w:val="nil"/>
              <w:bottom w:val="nil"/>
              <w:right w:val="nil"/>
            </w:tcBorders>
            <w:vAlign w:val="bottom"/>
          </w:tcPr>
          <w:p w14:paraId="0DEA104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5.495309</w:t>
            </w:r>
          </w:p>
        </w:tc>
        <w:tc>
          <w:tcPr>
            <w:tcW w:w="1312" w:type="dxa"/>
            <w:tcBorders>
              <w:top w:val="nil"/>
              <w:left w:val="nil"/>
              <w:bottom w:val="nil"/>
              <w:right w:val="nil"/>
            </w:tcBorders>
            <w:vAlign w:val="bottom"/>
          </w:tcPr>
          <w:p w14:paraId="677E154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136.5152</w:t>
            </w:r>
          </w:p>
        </w:tc>
      </w:tr>
      <w:tr w:rsidR="006C19DE" w:rsidRPr="008A7C5F" w14:paraId="786082CA" w14:textId="77777777" w:rsidTr="000A3F35">
        <w:trPr>
          <w:trHeight w:val="225"/>
        </w:trPr>
        <w:tc>
          <w:tcPr>
            <w:tcW w:w="1492" w:type="dxa"/>
            <w:tcBorders>
              <w:top w:val="nil"/>
              <w:left w:val="nil"/>
              <w:bottom w:val="nil"/>
              <w:right w:val="nil"/>
            </w:tcBorders>
            <w:vAlign w:val="bottom"/>
          </w:tcPr>
          <w:p w14:paraId="5244A8E5"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Jarque-Bera</w:t>
            </w:r>
          </w:p>
        </w:tc>
        <w:tc>
          <w:tcPr>
            <w:tcW w:w="1313" w:type="dxa"/>
            <w:tcBorders>
              <w:top w:val="nil"/>
              <w:left w:val="nil"/>
              <w:bottom w:val="nil"/>
              <w:right w:val="nil"/>
            </w:tcBorders>
            <w:vAlign w:val="bottom"/>
          </w:tcPr>
          <w:p w14:paraId="2F10326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4067.137</w:t>
            </w:r>
          </w:p>
        </w:tc>
        <w:tc>
          <w:tcPr>
            <w:tcW w:w="1312" w:type="dxa"/>
            <w:tcBorders>
              <w:top w:val="nil"/>
              <w:left w:val="nil"/>
              <w:bottom w:val="nil"/>
              <w:right w:val="nil"/>
            </w:tcBorders>
            <w:vAlign w:val="bottom"/>
          </w:tcPr>
          <w:p w14:paraId="1B6B8C9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53483.04</w:t>
            </w:r>
          </w:p>
        </w:tc>
        <w:tc>
          <w:tcPr>
            <w:tcW w:w="1313" w:type="dxa"/>
            <w:tcBorders>
              <w:top w:val="nil"/>
              <w:left w:val="nil"/>
              <w:bottom w:val="nil"/>
              <w:right w:val="nil"/>
            </w:tcBorders>
            <w:vAlign w:val="bottom"/>
          </w:tcPr>
          <w:p w14:paraId="07FE370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126712.8</w:t>
            </w:r>
          </w:p>
        </w:tc>
        <w:tc>
          <w:tcPr>
            <w:tcW w:w="1312" w:type="dxa"/>
            <w:tcBorders>
              <w:top w:val="nil"/>
              <w:left w:val="nil"/>
              <w:bottom w:val="nil"/>
              <w:right w:val="nil"/>
            </w:tcBorders>
            <w:vAlign w:val="bottom"/>
          </w:tcPr>
          <w:p w14:paraId="3E91F92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9071.822</w:t>
            </w:r>
          </w:p>
        </w:tc>
        <w:tc>
          <w:tcPr>
            <w:tcW w:w="1313" w:type="dxa"/>
            <w:tcBorders>
              <w:top w:val="nil"/>
              <w:left w:val="nil"/>
              <w:bottom w:val="nil"/>
              <w:right w:val="nil"/>
            </w:tcBorders>
            <w:vAlign w:val="bottom"/>
          </w:tcPr>
          <w:p w14:paraId="010F754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63.27643</w:t>
            </w:r>
          </w:p>
        </w:tc>
        <w:tc>
          <w:tcPr>
            <w:tcW w:w="1312" w:type="dxa"/>
            <w:tcBorders>
              <w:top w:val="nil"/>
              <w:left w:val="nil"/>
              <w:bottom w:val="nil"/>
              <w:right w:val="nil"/>
            </w:tcBorders>
            <w:vAlign w:val="bottom"/>
          </w:tcPr>
          <w:p w14:paraId="4912FC2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114634.9</w:t>
            </w:r>
          </w:p>
        </w:tc>
      </w:tr>
      <w:tr w:rsidR="006C19DE" w:rsidRPr="008A7C5F" w14:paraId="5828977A" w14:textId="77777777" w:rsidTr="000A3F35">
        <w:trPr>
          <w:trHeight w:val="225"/>
        </w:trPr>
        <w:tc>
          <w:tcPr>
            <w:tcW w:w="1492" w:type="dxa"/>
            <w:tcBorders>
              <w:top w:val="nil"/>
              <w:left w:val="nil"/>
              <w:bottom w:val="nil"/>
              <w:right w:val="nil"/>
            </w:tcBorders>
            <w:vAlign w:val="bottom"/>
          </w:tcPr>
          <w:p w14:paraId="29867925"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Probability</w:t>
            </w:r>
          </w:p>
        </w:tc>
        <w:tc>
          <w:tcPr>
            <w:tcW w:w="1313" w:type="dxa"/>
            <w:tcBorders>
              <w:top w:val="nil"/>
              <w:left w:val="nil"/>
              <w:bottom w:val="nil"/>
              <w:right w:val="nil"/>
            </w:tcBorders>
            <w:vAlign w:val="bottom"/>
          </w:tcPr>
          <w:p w14:paraId="26E23A5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4FE5C4E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14:paraId="3CC061F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3B7BC8A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14:paraId="16CC984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14:paraId="41FB138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0.000000</w:t>
            </w:r>
          </w:p>
        </w:tc>
      </w:tr>
      <w:tr w:rsidR="006C19DE" w:rsidRPr="008A7C5F" w14:paraId="61197CC3" w14:textId="77777777" w:rsidTr="000A3F35">
        <w:trPr>
          <w:trHeight w:val="225"/>
        </w:trPr>
        <w:tc>
          <w:tcPr>
            <w:tcW w:w="1492" w:type="dxa"/>
            <w:tcBorders>
              <w:top w:val="nil"/>
              <w:left w:val="nil"/>
              <w:bottom w:val="nil"/>
              <w:right w:val="nil"/>
            </w:tcBorders>
            <w:vAlign w:val="bottom"/>
          </w:tcPr>
          <w:p w14:paraId="28480C12"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14:paraId="6F03E5D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59.48815</w:t>
            </w:r>
          </w:p>
        </w:tc>
        <w:tc>
          <w:tcPr>
            <w:tcW w:w="1312" w:type="dxa"/>
            <w:tcBorders>
              <w:top w:val="nil"/>
              <w:left w:val="nil"/>
              <w:bottom w:val="nil"/>
              <w:right w:val="nil"/>
            </w:tcBorders>
            <w:vAlign w:val="bottom"/>
          </w:tcPr>
          <w:p w14:paraId="0394E75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12.19211</w:t>
            </w:r>
          </w:p>
        </w:tc>
        <w:tc>
          <w:tcPr>
            <w:tcW w:w="1313" w:type="dxa"/>
            <w:tcBorders>
              <w:top w:val="nil"/>
              <w:left w:val="nil"/>
              <w:bottom w:val="nil"/>
              <w:right w:val="nil"/>
            </w:tcBorders>
            <w:vAlign w:val="bottom"/>
          </w:tcPr>
          <w:p w14:paraId="027A8DC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2.662804</w:t>
            </w:r>
          </w:p>
        </w:tc>
        <w:tc>
          <w:tcPr>
            <w:tcW w:w="1312" w:type="dxa"/>
            <w:tcBorders>
              <w:top w:val="nil"/>
              <w:left w:val="nil"/>
              <w:bottom w:val="nil"/>
              <w:right w:val="nil"/>
            </w:tcBorders>
            <w:vAlign w:val="bottom"/>
          </w:tcPr>
          <w:p w14:paraId="329CE69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-1.862905</w:t>
            </w:r>
          </w:p>
        </w:tc>
        <w:tc>
          <w:tcPr>
            <w:tcW w:w="1313" w:type="dxa"/>
            <w:tcBorders>
              <w:top w:val="nil"/>
              <w:left w:val="nil"/>
              <w:bottom w:val="nil"/>
              <w:right w:val="nil"/>
            </w:tcBorders>
            <w:vAlign w:val="bottom"/>
          </w:tcPr>
          <w:p w14:paraId="4847725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48.23037</w:t>
            </w:r>
          </w:p>
        </w:tc>
        <w:tc>
          <w:tcPr>
            <w:tcW w:w="1312" w:type="dxa"/>
            <w:tcBorders>
              <w:top w:val="nil"/>
              <w:left w:val="nil"/>
              <w:bottom w:val="nil"/>
              <w:right w:val="nil"/>
            </w:tcBorders>
            <w:vAlign w:val="bottom"/>
          </w:tcPr>
          <w:p w14:paraId="77FA86F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-447.8182</w:t>
            </w:r>
          </w:p>
        </w:tc>
      </w:tr>
      <w:tr w:rsidR="006C19DE" w:rsidRPr="008A7C5F" w14:paraId="563C9C4D" w14:textId="77777777" w:rsidTr="000A3F35">
        <w:trPr>
          <w:trHeight w:val="225"/>
        </w:trPr>
        <w:tc>
          <w:tcPr>
            <w:tcW w:w="1492" w:type="dxa"/>
            <w:tcBorders>
              <w:top w:val="nil"/>
              <w:left w:val="nil"/>
              <w:bottom w:val="nil"/>
              <w:right w:val="nil"/>
            </w:tcBorders>
            <w:vAlign w:val="bottom"/>
          </w:tcPr>
          <w:p w14:paraId="29D43190"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14:paraId="4C7E2A4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131.7059</w:t>
            </w:r>
          </w:p>
        </w:tc>
        <w:tc>
          <w:tcPr>
            <w:tcW w:w="1312" w:type="dxa"/>
            <w:tcBorders>
              <w:top w:val="nil"/>
              <w:left w:val="nil"/>
              <w:bottom w:val="nil"/>
              <w:right w:val="nil"/>
            </w:tcBorders>
            <w:vAlign w:val="bottom"/>
          </w:tcPr>
          <w:p w14:paraId="1F2955F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67.92669</w:t>
            </w:r>
          </w:p>
        </w:tc>
        <w:tc>
          <w:tcPr>
            <w:tcW w:w="1313" w:type="dxa"/>
            <w:tcBorders>
              <w:top w:val="nil"/>
              <w:left w:val="nil"/>
              <w:bottom w:val="nil"/>
              <w:right w:val="nil"/>
            </w:tcBorders>
            <w:vAlign w:val="bottom"/>
          </w:tcPr>
          <w:p w14:paraId="0FD2B81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184.6764</w:t>
            </w:r>
          </w:p>
        </w:tc>
        <w:tc>
          <w:tcPr>
            <w:tcW w:w="1312" w:type="dxa"/>
            <w:tcBorders>
              <w:top w:val="nil"/>
              <w:left w:val="nil"/>
              <w:bottom w:val="nil"/>
              <w:right w:val="nil"/>
            </w:tcBorders>
            <w:vAlign w:val="bottom"/>
          </w:tcPr>
          <w:p w14:paraId="21ED5DB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6.577076</w:t>
            </w:r>
          </w:p>
        </w:tc>
        <w:tc>
          <w:tcPr>
            <w:tcW w:w="1313" w:type="dxa"/>
            <w:tcBorders>
              <w:top w:val="nil"/>
              <w:left w:val="nil"/>
              <w:bottom w:val="nil"/>
              <w:right w:val="nil"/>
            </w:tcBorders>
            <w:vAlign w:val="bottom"/>
          </w:tcPr>
          <w:p w14:paraId="2A32008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22.44127</w:t>
            </w:r>
          </w:p>
        </w:tc>
        <w:tc>
          <w:tcPr>
            <w:tcW w:w="1312" w:type="dxa"/>
            <w:tcBorders>
              <w:top w:val="nil"/>
              <w:left w:val="nil"/>
              <w:bottom w:val="nil"/>
              <w:right w:val="nil"/>
            </w:tcBorders>
            <w:vAlign w:val="bottom"/>
          </w:tcPr>
          <w:p w14:paraId="5B4A8E2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528672.7</w:t>
            </w:r>
          </w:p>
        </w:tc>
      </w:tr>
      <w:tr w:rsidR="006C19DE" w:rsidRPr="008A7C5F" w14:paraId="7515D54A" w14:textId="77777777" w:rsidTr="000A3F35">
        <w:trPr>
          <w:trHeight w:val="225"/>
        </w:trPr>
        <w:tc>
          <w:tcPr>
            <w:tcW w:w="1492" w:type="dxa"/>
            <w:tcBorders>
              <w:top w:val="nil"/>
              <w:left w:val="nil"/>
              <w:bottom w:val="nil"/>
              <w:right w:val="nil"/>
            </w:tcBorders>
            <w:vAlign w:val="bottom"/>
          </w:tcPr>
          <w:p w14:paraId="6E4514E8"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14:paraId="6B3FE77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0D9EA7E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3" w:type="dxa"/>
            <w:tcBorders>
              <w:top w:val="nil"/>
              <w:left w:val="nil"/>
              <w:bottom w:val="nil"/>
              <w:right w:val="nil"/>
            </w:tcBorders>
            <w:vAlign w:val="bottom"/>
          </w:tcPr>
          <w:p w14:paraId="1A9C184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715BD04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3" w:type="dxa"/>
            <w:tcBorders>
              <w:top w:val="nil"/>
              <w:left w:val="nil"/>
              <w:bottom w:val="nil"/>
              <w:right w:val="nil"/>
            </w:tcBorders>
            <w:vAlign w:val="bottom"/>
          </w:tcPr>
          <w:p w14:paraId="6A51288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c>
          <w:tcPr>
            <w:tcW w:w="1312" w:type="dxa"/>
            <w:tcBorders>
              <w:top w:val="nil"/>
              <w:left w:val="nil"/>
              <w:bottom w:val="nil"/>
              <w:right w:val="nil"/>
            </w:tcBorders>
            <w:vAlign w:val="bottom"/>
          </w:tcPr>
          <w:p w14:paraId="468B9D1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 150</w:t>
            </w:r>
          </w:p>
        </w:tc>
      </w:tr>
    </w:tbl>
    <w:p w14:paraId="61A46D98" w14:textId="77777777" w:rsidR="00C40FB8" w:rsidRDefault="006C19DE" w:rsidP="00B06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r w:rsidR="00C40FB8">
        <w:rPr>
          <w:rFonts w:ascii="Times New Roman" w:hAnsi="Times New Roman" w:cs="Times New Roman"/>
          <w:sz w:val="24"/>
          <w:szCs w:val="24"/>
        </w:rPr>
        <w:t>)</w:t>
      </w:r>
    </w:p>
    <w:p w14:paraId="7C0D47D7" w14:textId="2B0CD52C"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Dividend Payout Ratio (DPR), as shown in Table 4., has a mean value of 0.3966, indicating that on average, manufacturing firms in Nigeria distributed about 39.66% of their earnings as dividends during the study period. The maximum value of 6.9596 and the minimum of -1.5537 suggest significant variability in dividend behavior across firms, where some firms paid unusually high dividends relative to earnings while others retained profits or recorded negative payouts due to losses. The standard deviation of 0.9402 further confirms this high level of </w:t>
      </w:r>
      <w:r w:rsidRPr="006C19DE">
        <w:rPr>
          <w:rFonts w:ascii="Times New Roman" w:hAnsi="Times New Roman" w:cs="Times New Roman"/>
          <w:sz w:val="24"/>
          <w:szCs w:val="24"/>
        </w:rPr>
        <w:lastRenderedPageBreak/>
        <w:t>dispersion among firms’ dividend policies. The positive skewness value of 4.1719 implies that most firms had dividend payout ratios below the mean, with a few firms exhibiting extremely high payout values. The kurtosis value of 27.1065, far above the normal benchmark of 3, indicates the presence of extreme outliers in dividend distributions. The Jarque-Bera probability of 0.0000 shows that the DPR data are not normally distributed, implying that dividend payments among the sampled firms are highly irregular and potentially influenced by firm-specific financial and operational factors.</w:t>
      </w:r>
    </w:p>
    <w:p w14:paraId="248A0B54"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Operating Cash Flow Margin (OCFM) recorded a mean of 0.0813, which suggests that on average, operating cash flows accounted for approximately 8.13% of total sales across the sampled firms. The maximum value of 1.6341 shows that some firms generated operating cash flows exceeding their total sales, while the minimum value of -7.2379 reflects firms that experienced significant operating cash outflows, possibly due to rising operating costs or declining sales. The standard deviation of 0.6752 indicates substantial variability in firms’ ability to generate operating cash from core activities. The strongly negative skewness of -8.4578 and an extremely high kurtosis of 93.9459 point to a highly non-normal distribution, dominated by firms with low or negative operating cash flows and a few with exceptionally high margins. The Jarque-Bera probability of 0.0000 confirms the presence of non-normality, implying that operating cash generation patterns differ widely among Nigerian manufacturing firms, possibly due to differing operational efficiencies and cost structures.</w:t>
      </w:r>
    </w:p>
    <w:p w14:paraId="5EE151AE"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Investing Cash Flow Margin (ICFM) has a mean of 0.0178, indicating that, on average, firms’ investing cash flows represented about 1.78% of sales, suggesting relatively low cash flow movements in investment activities. The maximum value of 13.4553 and minimum of -1.0813 imply that while some firms made substantial gains from investment activities, others recorded cash outflows due to capital expenditures or asset acquisitions. The standard deviation of 1.1133 reveals a wide dispersion, reflecting variability in investment policies across firms. The high positive skewness of 11.8302 and kurtosis of 143.4074 highlight the presence of extreme outliers, indicating that a few firms engaged in extraordinary investing activities relative to the others. The Jarque-Bera probability of 0.0000 rejects normality, showing that investing cash flows are unevenly distributed across the sampled firms, which may be linked to differences in growth strategies, expansion projects, or divestment decisions within the manufacturing sector.</w:t>
      </w:r>
    </w:p>
    <w:p w14:paraId="05077AF3"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Financing Cash Flow Margin (FCFM) recorded a mean of -0.0124, suggesting that, on average, financing activities slightly reduced firms’ cash positions, possibly due to repayments of loans or dividend payments exceeding new financing inflows. The maximum value of 1.7975 indicates that some firms raised substantial external financing relative to sales, while the minimum of -0.4134 shows that others experienced considerable financing outflows. The standard deviation of 0.2101 denotes moderate variability in financing cash flow behavior across firms. The positive skewness value of 4.8020 and kurtosis of 39.8681 indicate the presence of few firms with extremely high financing inflows. The Jarque-Bera probability of 0.0000 again confirms that the data deviate from normality, suggesting that financing cash flow patterns vary significantly among firms, likely influenced by capital structure decisions, debt repayment schedules, and dividend payment policies.</w:t>
      </w:r>
    </w:p>
    <w:p w14:paraId="0B045DA0"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Cash Ratio (CR) has a mean value of 0.3215, implying that, on average, Nigerian manufacturing firms hold cash and cash equivalents amounting to about 32.15% of their current liabilities, reflecting moderate liquidity levels. The maximum of 1.6776 suggests that some firms maintained liquidity exceeding their short-term obligations, while the minimum of -0.8418 may indicate liquidity constraints or overdraft situations. The standard deviation of 0.3881 reflects considerable dispersion in liquidity positions across firms. The positive skewness of 0.9871 indicates that most firms operated below the mean cash ratio, with a few maintaining very high liquidity reserves. The kurtosis value of 5.4953, exceeding the normal </w:t>
      </w:r>
      <w:r w:rsidRPr="006C19DE">
        <w:rPr>
          <w:rFonts w:ascii="Times New Roman" w:hAnsi="Times New Roman" w:cs="Times New Roman"/>
          <w:sz w:val="24"/>
          <w:szCs w:val="24"/>
        </w:rPr>
        <w:lastRenderedPageBreak/>
        <w:t>value of 3, reveals the presence of moderate outliers in liquidity levels. The Jarque-Bera probability of 0.0000 confirms non-normality, suggesting that liquidity management strategies differ markedly among manufacturing firms, possibly due to variations in cash flow stability and working capital requirements.</w:t>
      </w:r>
    </w:p>
    <w:p w14:paraId="41887015" w14:textId="265ACD0E" w:rsidR="00C40FB8"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Net Cash Flow Yield (NCFY), as reported in Table 4., has a mean of -2.9855, indicating that, on average, firms generated negative net cash flow relative to net profit, suggesting potential inefficiencies in cash conversion or high reinvestment rates. The maximum of 111.1225 shows that some firms achieved exceptionally high positive net cash flow yields, while the minimum of -713.0333 points to severe cash flow deficiencies in others. The very high standard deviation of 59.5663 reflects extreme volatility in firms’ net cash flow yields. The negative skewness of -11.3500 and excessively high kurtosis of 136.5152 reveal a highly non-normal and heavy-tailed distribution, characterized by a few firms with extremely low or negative yields. The Jarque-Bera probability of 0.0000 confirms the non-normal nature of the data, implying substantial disparities in how effectively Nigerian manufacturing firms convert accounting profits into cash flows, which may in turn influence their dividend payment capacities.</w:t>
      </w:r>
    </w:p>
    <w:p w14:paraId="2A40AEDF" w14:textId="77777777" w:rsidR="00C40FB8" w:rsidRDefault="00C40FB8" w:rsidP="00B064EE">
      <w:pPr>
        <w:pStyle w:val="Heading1"/>
        <w:spacing w:before="0" w:after="0" w:line="240" w:lineRule="auto"/>
      </w:pPr>
      <w:r>
        <w:t>4.2 Test of Hypotheses</w:t>
      </w:r>
    </w:p>
    <w:p w14:paraId="0E81614E" w14:textId="400901F6" w:rsidR="00C40FB8" w:rsidRPr="00506EE9" w:rsidRDefault="00C40FB8" w:rsidP="00B064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91B85">
        <w:rPr>
          <w:rFonts w:ascii="Times New Roman" w:hAnsi="Times New Roman" w:cs="Times New Roman"/>
          <w:b/>
          <w:sz w:val="24"/>
          <w:szCs w:val="24"/>
        </w:rPr>
        <w:t>5</w:t>
      </w:r>
      <w:r>
        <w:rPr>
          <w:rFonts w:ascii="Times New Roman" w:hAnsi="Times New Roman" w:cs="Times New Roman"/>
          <w:b/>
          <w:sz w:val="24"/>
          <w:szCs w:val="24"/>
        </w:rPr>
        <w:t xml:space="preserve"> 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6C19DE" w:rsidRPr="008A7C5F" w14:paraId="74786FD8" w14:textId="77777777" w:rsidTr="000A3F35">
        <w:trPr>
          <w:trHeight w:val="225"/>
        </w:trPr>
        <w:tc>
          <w:tcPr>
            <w:tcW w:w="3312" w:type="pct"/>
            <w:gridSpan w:val="3"/>
            <w:tcBorders>
              <w:top w:val="nil"/>
              <w:left w:val="nil"/>
              <w:bottom w:val="nil"/>
              <w:right w:val="nil"/>
            </w:tcBorders>
            <w:vAlign w:val="bottom"/>
          </w:tcPr>
          <w:p w14:paraId="147E9AF8"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Dependent Variable: DPR</w:t>
            </w:r>
          </w:p>
        </w:tc>
        <w:tc>
          <w:tcPr>
            <w:tcW w:w="925" w:type="pct"/>
            <w:tcBorders>
              <w:top w:val="nil"/>
              <w:left w:val="nil"/>
              <w:bottom w:val="nil"/>
              <w:right w:val="nil"/>
            </w:tcBorders>
            <w:vAlign w:val="bottom"/>
          </w:tcPr>
          <w:p w14:paraId="580BE75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BB61CB7"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5A9A1061" w14:textId="77777777" w:rsidTr="000A3F35">
        <w:trPr>
          <w:trHeight w:val="225"/>
        </w:trPr>
        <w:tc>
          <w:tcPr>
            <w:tcW w:w="4237" w:type="pct"/>
            <w:gridSpan w:val="4"/>
            <w:tcBorders>
              <w:top w:val="nil"/>
              <w:left w:val="nil"/>
              <w:bottom w:val="nil"/>
              <w:right w:val="nil"/>
            </w:tcBorders>
            <w:vAlign w:val="bottom"/>
          </w:tcPr>
          <w:p w14:paraId="4B67A9BA"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62E732F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7979D493" w14:textId="77777777" w:rsidTr="000A3F35">
        <w:trPr>
          <w:trHeight w:val="225"/>
        </w:trPr>
        <w:tc>
          <w:tcPr>
            <w:tcW w:w="3312" w:type="pct"/>
            <w:gridSpan w:val="3"/>
            <w:tcBorders>
              <w:top w:val="nil"/>
              <w:left w:val="nil"/>
              <w:bottom w:val="nil"/>
              <w:right w:val="nil"/>
            </w:tcBorders>
            <w:vAlign w:val="bottom"/>
          </w:tcPr>
          <w:p w14:paraId="6373485B"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Date: 10/24/25   Time: 08:41</w:t>
            </w:r>
          </w:p>
        </w:tc>
        <w:tc>
          <w:tcPr>
            <w:tcW w:w="925" w:type="pct"/>
            <w:tcBorders>
              <w:top w:val="nil"/>
              <w:left w:val="nil"/>
              <w:bottom w:val="nil"/>
              <w:right w:val="nil"/>
            </w:tcBorders>
            <w:vAlign w:val="bottom"/>
          </w:tcPr>
          <w:p w14:paraId="58ABB33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E06E48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D0CA1A" w14:textId="77777777" w:rsidTr="000A3F35">
        <w:trPr>
          <w:trHeight w:val="225"/>
        </w:trPr>
        <w:tc>
          <w:tcPr>
            <w:tcW w:w="3312" w:type="pct"/>
            <w:gridSpan w:val="3"/>
            <w:tcBorders>
              <w:top w:val="nil"/>
              <w:left w:val="nil"/>
              <w:bottom w:val="nil"/>
              <w:right w:val="nil"/>
            </w:tcBorders>
            <w:vAlign w:val="bottom"/>
          </w:tcPr>
          <w:p w14:paraId="51DCFAD2"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258F2807"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FFF50E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A8883EB" w14:textId="77777777" w:rsidTr="000A3F35">
        <w:trPr>
          <w:trHeight w:val="225"/>
        </w:trPr>
        <w:tc>
          <w:tcPr>
            <w:tcW w:w="3312" w:type="pct"/>
            <w:gridSpan w:val="3"/>
            <w:tcBorders>
              <w:top w:val="nil"/>
              <w:left w:val="nil"/>
              <w:bottom w:val="nil"/>
              <w:right w:val="nil"/>
            </w:tcBorders>
            <w:vAlign w:val="bottom"/>
          </w:tcPr>
          <w:p w14:paraId="64E602DD"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6708B3B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3E2B00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4D82D4D" w14:textId="77777777" w:rsidTr="000A3F35">
        <w:trPr>
          <w:trHeight w:val="225"/>
        </w:trPr>
        <w:tc>
          <w:tcPr>
            <w:tcW w:w="3312" w:type="pct"/>
            <w:gridSpan w:val="3"/>
            <w:tcBorders>
              <w:top w:val="nil"/>
              <w:left w:val="nil"/>
              <w:bottom w:val="nil"/>
              <w:right w:val="nil"/>
            </w:tcBorders>
            <w:vAlign w:val="bottom"/>
          </w:tcPr>
          <w:p w14:paraId="223993C2"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Cross-sections included: 15</w:t>
            </w:r>
          </w:p>
        </w:tc>
        <w:tc>
          <w:tcPr>
            <w:tcW w:w="925" w:type="pct"/>
            <w:tcBorders>
              <w:top w:val="nil"/>
              <w:left w:val="nil"/>
              <w:bottom w:val="nil"/>
              <w:right w:val="nil"/>
            </w:tcBorders>
            <w:vAlign w:val="bottom"/>
          </w:tcPr>
          <w:p w14:paraId="15E6349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B7C911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70D6B5B" w14:textId="77777777" w:rsidTr="000A3F35">
        <w:trPr>
          <w:trHeight w:val="225"/>
        </w:trPr>
        <w:tc>
          <w:tcPr>
            <w:tcW w:w="4237" w:type="pct"/>
            <w:gridSpan w:val="4"/>
            <w:tcBorders>
              <w:top w:val="nil"/>
              <w:left w:val="nil"/>
              <w:bottom w:val="nil"/>
              <w:right w:val="nil"/>
            </w:tcBorders>
            <w:vAlign w:val="bottom"/>
          </w:tcPr>
          <w:p w14:paraId="644EB10C"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Total panel (balanced) observations: 150</w:t>
            </w:r>
          </w:p>
        </w:tc>
        <w:tc>
          <w:tcPr>
            <w:tcW w:w="763" w:type="pct"/>
            <w:tcBorders>
              <w:top w:val="nil"/>
              <w:left w:val="nil"/>
              <w:bottom w:val="nil"/>
              <w:right w:val="nil"/>
            </w:tcBorders>
            <w:vAlign w:val="bottom"/>
          </w:tcPr>
          <w:p w14:paraId="39EAFD8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23F00F94" w14:textId="77777777" w:rsidTr="000A3F35">
        <w:trPr>
          <w:trHeight w:val="225"/>
        </w:trPr>
        <w:tc>
          <w:tcPr>
            <w:tcW w:w="5000" w:type="pct"/>
            <w:gridSpan w:val="5"/>
            <w:tcBorders>
              <w:top w:val="nil"/>
              <w:left w:val="nil"/>
              <w:bottom w:val="nil"/>
              <w:right w:val="nil"/>
            </w:tcBorders>
            <w:vAlign w:val="bottom"/>
          </w:tcPr>
          <w:p w14:paraId="28DC3BD4"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Linear estimation after one-step weighting matrix</w:t>
            </w:r>
          </w:p>
        </w:tc>
      </w:tr>
      <w:tr w:rsidR="006C19DE" w:rsidRPr="008A7C5F" w14:paraId="4D42A04F" w14:textId="77777777" w:rsidTr="000A3F35">
        <w:trPr>
          <w:trHeight w:val="225"/>
        </w:trPr>
        <w:tc>
          <w:tcPr>
            <w:tcW w:w="5000" w:type="pct"/>
            <w:gridSpan w:val="5"/>
            <w:tcBorders>
              <w:top w:val="nil"/>
              <w:left w:val="nil"/>
              <w:bottom w:val="nil"/>
              <w:right w:val="nil"/>
            </w:tcBorders>
            <w:vAlign w:val="bottom"/>
          </w:tcPr>
          <w:p w14:paraId="4B927941"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Period SUR (PCSE) standard errors &amp; covariance (</w:t>
            </w:r>
            <w:proofErr w:type="spellStart"/>
            <w:r w:rsidRPr="008A7C5F">
              <w:rPr>
                <w:rFonts w:ascii="Times New Roman" w:hAnsi="Times New Roman" w:cs="Times New Roman"/>
                <w:color w:val="000000"/>
                <w:sz w:val="24"/>
                <w:szCs w:val="24"/>
              </w:rPr>
              <w:t>d.f.</w:t>
            </w:r>
            <w:proofErr w:type="spellEnd"/>
            <w:r w:rsidRPr="008A7C5F">
              <w:rPr>
                <w:rFonts w:ascii="Times New Roman" w:hAnsi="Times New Roman" w:cs="Times New Roman"/>
                <w:color w:val="000000"/>
                <w:sz w:val="24"/>
                <w:szCs w:val="24"/>
              </w:rPr>
              <w:t xml:space="preserve"> corrected)</w:t>
            </w:r>
          </w:p>
        </w:tc>
      </w:tr>
      <w:tr w:rsidR="006C19DE" w:rsidRPr="008A7C5F" w14:paraId="1A2FE895" w14:textId="77777777" w:rsidTr="000A3F35">
        <w:trPr>
          <w:trHeight w:hRule="exact" w:val="90"/>
        </w:trPr>
        <w:tc>
          <w:tcPr>
            <w:tcW w:w="1544" w:type="pct"/>
            <w:tcBorders>
              <w:top w:val="nil"/>
              <w:left w:val="nil"/>
              <w:bottom w:val="double" w:sz="6" w:space="2" w:color="auto"/>
              <w:right w:val="nil"/>
            </w:tcBorders>
            <w:vAlign w:val="bottom"/>
          </w:tcPr>
          <w:p w14:paraId="100CCD8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63614F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3CF9F9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F2A962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FD06E9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6C30A0C2" w14:textId="77777777" w:rsidTr="000A3F35">
        <w:trPr>
          <w:trHeight w:hRule="exact" w:val="135"/>
        </w:trPr>
        <w:tc>
          <w:tcPr>
            <w:tcW w:w="1544" w:type="pct"/>
            <w:tcBorders>
              <w:top w:val="nil"/>
              <w:left w:val="nil"/>
              <w:bottom w:val="nil"/>
              <w:right w:val="nil"/>
            </w:tcBorders>
            <w:vAlign w:val="bottom"/>
          </w:tcPr>
          <w:p w14:paraId="3AFA5F6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22B43B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0D0C38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3E8FC6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C282C1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7788BF7A" w14:textId="77777777" w:rsidTr="000A3F35">
        <w:trPr>
          <w:trHeight w:val="225"/>
        </w:trPr>
        <w:tc>
          <w:tcPr>
            <w:tcW w:w="1544" w:type="pct"/>
            <w:tcBorders>
              <w:top w:val="nil"/>
              <w:left w:val="nil"/>
              <w:bottom w:val="nil"/>
              <w:right w:val="nil"/>
            </w:tcBorders>
            <w:vAlign w:val="bottom"/>
          </w:tcPr>
          <w:p w14:paraId="20941EF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6D7510E5"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3F16043F"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4AADC3D2"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073E2E74"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Prob.  </w:t>
            </w:r>
          </w:p>
        </w:tc>
      </w:tr>
      <w:tr w:rsidR="006C19DE" w:rsidRPr="008A7C5F" w14:paraId="4B93B1A7" w14:textId="77777777" w:rsidTr="000A3F35">
        <w:trPr>
          <w:trHeight w:hRule="exact" w:val="90"/>
        </w:trPr>
        <w:tc>
          <w:tcPr>
            <w:tcW w:w="1544" w:type="pct"/>
            <w:tcBorders>
              <w:top w:val="nil"/>
              <w:left w:val="nil"/>
              <w:bottom w:val="double" w:sz="6" w:space="2" w:color="auto"/>
              <w:right w:val="nil"/>
            </w:tcBorders>
            <w:vAlign w:val="bottom"/>
          </w:tcPr>
          <w:p w14:paraId="5426930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6E30FA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FDBE4D7"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1E6D2E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F36277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2887E12D" w14:textId="77777777" w:rsidTr="000A3F35">
        <w:trPr>
          <w:trHeight w:hRule="exact" w:val="135"/>
        </w:trPr>
        <w:tc>
          <w:tcPr>
            <w:tcW w:w="1544" w:type="pct"/>
            <w:tcBorders>
              <w:top w:val="nil"/>
              <w:left w:val="nil"/>
              <w:bottom w:val="nil"/>
              <w:right w:val="nil"/>
            </w:tcBorders>
            <w:vAlign w:val="bottom"/>
          </w:tcPr>
          <w:p w14:paraId="7C1335D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804B78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8022BE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65A558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28F8FA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1ABBD6" w14:textId="77777777" w:rsidTr="000A3F35">
        <w:trPr>
          <w:trHeight w:val="225"/>
        </w:trPr>
        <w:tc>
          <w:tcPr>
            <w:tcW w:w="1544" w:type="pct"/>
            <w:tcBorders>
              <w:top w:val="nil"/>
              <w:left w:val="nil"/>
              <w:bottom w:val="nil"/>
              <w:right w:val="nil"/>
            </w:tcBorders>
            <w:vAlign w:val="bottom"/>
          </w:tcPr>
          <w:p w14:paraId="7FD6427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OCFM</w:t>
            </w:r>
          </w:p>
        </w:tc>
        <w:tc>
          <w:tcPr>
            <w:tcW w:w="844" w:type="pct"/>
            <w:tcBorders>
              <w:top w:val="nil"/>
              <w:left w:val="nil"/>
              <w:bottom w:val="nil"/>
              <w:right w:val="nil"/>
            </w:tcBorders>
            <w:vAlign w:val="bottom"/>
          </w:tcPr>
          <w:p w14:paraId="59C04471"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0.154751</w:t>
            </w:r>
          </w:p>
        </w:tc>
        <w:tc>
          <w:tcPr>
            <w:tcW w:w="924" w:type="pct"/>
            <w:tcBorders>
              <w:top w:val="nil"/>
              <w:left w:val="nil"/>
              <w:bottom w:val="nil"/>
              <w:right w:val="nil"/>
            </w:tcBorders>
            <w:vAlign w:val="bottom"/>
          </w:tcPr>
          <w:p w14:paraId="400E76E5"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0.054302</w:t>
            </w:r>
          </w:p>
        </w:tc>
        <w:tc>
          <w:tcPr>
            <w:tcW w:w="925" w:type="pct"/>
            <w:tcBorders>
              <w:top w:val="nil"/>
              <w:left w:val="nil"/>
              <w:bottom w:val="nil"/>
              <w:right w:val="nil"/>
            </w:tcBorders>
            <w:vAlign w:val="bottom"/>
          </w:tcPr>
          <w:p w14:paraId="05F412DA"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2.849810</w:t>
            </w:r>
          </w:p>
        </w:tc>
        <w:tc>
          <w:tcPr>
            <w:tcW w:w="763" w:type="pct"/>
            <w:tcBorders>
              <w:top w:val="nil"/>
              <w:left w:val="nil"/>
              <w:bottom w:val="nil"/>
              <w:right w:val="nil"/>
            </w:tcBorders>
            <w:vAlign w:val="bottom"/>
          </w:tcPr>
          <w:p w14:paraId="7F83D8A2"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0.0050</w:t>
            </w:r>
          </w:p>
        </w:tc>
      </w:tr>
      <w:tr w:rsidR="006C19DE" w:rsidRPr="008A7C5F" w14:paraId="0EF75ACC" w14:textId="77777777" w:rsidTr="000A3F35">
        <w:trPr>
          <w:trHeight w:val="225"/>
        </w:trPr>
        <w:tc>
          <w:tcPr>
            <w:tcW w:w="1544" w:type="pct"/>
            <w:tcBorders>
              <w:top w:val="nil"/>
              <w:left w:val="nil"/>
              <w:bottom w:val="nil"/>
              <w:right w:val="nil"/>
            </w:tcBorders>
            <w:vAlign w:val="bottom"/>
          </w:tcPr>
          <w:p w14:paraId="1CA4B35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ICFM</w:t>
            </w:r>
          </w:p>
        </w:tc>
        <w:tc>
          <w:tcPr>
            <w:tcW w:w="844" w:type="pct"/>
            <w:tcBorders>
              <w:top w:val="nil"/>
              <w:left w:val="nil"/>
              <w:bottom w:val="nil"/>
              <w:right w:val="nil"/>
            </w:tcBorders>
            <w:vAlign w:val="bottom"/>
          </w:tcPr>
          <w:p w14:paraId="75801B91"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0.061889</w:t>
            </w:r>
          </w:p>
        </w:tc>
        <w:tc>
          <w:tcPr>
            <w:tcW w:w="924" w:type="pct"/>
            <w:tcBorders>
              <w:top w:val="nil"/>
              <w:left w:val="nil"/>
              <w:bottom w:val="nil"/>
              <w:right w:val="nil"/>
            </w:tcBorders>
            <w:vAlign w:val="bottom"/>
          </w:tcPr>
          <w:p w14:paraId="4EAE7C8A"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0.027055</w:t>
            </w:r>
          </w:p>
        </w:tc>
        <w:tc>
          <w:tcPr>
            <w:tcW w:w="925" w:type="pct"/>
            <w:tcBorders>
              <w:top w:val="nil"/>
              <w:left w:val="nil"/>
              <w:bottom w:val="nil"/>
              <w:right w:val="nil"/>
            </w:tcBorders>
            <w:vAlign w:val="bottom"/>
          </w:tcPr>
          <w:p w14:paraId="16ECA582"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2.287541</w:t>
            </w:r>
          </w:p>
        </w:tc>
        <w:tc>
          <w:tcPr>
            <w:tcW w:w="763" w:type="pct"/>
            <w:tcBorders>
              <w:top w:val="nil"/>
              <w:left w:val="nil"/>
              <w:bottom w:val="nil"/>
              <w:right w:val="nil"/>
            </w:tcBorders>
            <w:vAlign w:val="bottom"/>
          </w:tcPr>
          <w:p w14:paraId="0F962ADF"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0.0236</w:t>
            </w:r>
          </w:p>
        </w:tc>
      </w:tr>
      <w:tr w:rsidR="006C19DE" w:rsidRPr="008A7C5F" w14:paraId="5328F8DD" w14:textId="77777777" w:rsidTr="000A3F35">
        <w:trPr>
          <w:trHeight w:val="225"/>
        </w:trPr>
        <w:tc>
          <w:tcPr>
            <w:tcW w:w="1544" w:type="pct"/>
            <w:tcBorders>
              <w:top w:val="nil"/>
              <w:left w:val="nil"/>
              <w:bottom w:val="nil"/>
              <w:right w:val="nil"/>
            </w:tcBorders>
            <w:vAlign w:val="bottom"/>
          </w:tcPr>
          <w:p w14:paraId="4262F6E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FCFM</w:t>
            </w:r>
          </w:p>
        </w:tc>
        <w:tc>
          <w:tcPr>
            <w:tcW w:w="844" w:type="pct"/>
            <w:tcBorders>
              <w:top w:val="nil"/>
              <w:left w:val="nil"/>
              <w:bottom w:val="nil"/>
              <w:right w:val="nil"/>
            </w:tcBorders>
            <w:vAlign w:val="bottom"/>
          </w:tcPr>
          <w:p w14:paraId="69A72853"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-0.133700</w:t>
            </w:r>
          </w:p>
        </w:tc>
        <w:tc>
          <w:tcPr>
            <w:tcW w:w="924" w:type="pct"/>
            <w:tcBorders>
              <w:top w:val="nil"/>
              <w:left w:val="nil"/>
              <w:bottom w:val="nil"/>
              <w:right w:val="nil"/>
            </w:tcBorders>
            <w:vAlign w:val="bottom"/>
          </w:tcPr>
          <w:p w14:paraId="4CC2F6A1"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0.067315</w:t>
            </w:r>
          </w:p>
        </w:tc>
        <w:tc>
          <w:tcPr>
            <w:tcW w:w="925" w:type="pct"/>
            <w:tcBorders>
              <w:top w:val="nil"/>
              <w:left w:val="nil"/>
              <w:bottom w:val="nil"/>
              <w:right w:val="nil"/>
            </w:tcBorders>
            <w:vAlign w:val="bottom"/>
          </w:tcPr>
          <w:p w14:paraId="6E7C6FB4"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-1.986197</w:t>
            </w:r>
          </w:p>
        </w:tc>
        <w:tc>
          <w:tcPr>
            <w:tcW w:w="763" w:type="pct"/>
            <w:tcBorders>
              <w:top w:val="nil"/>
              <w:left w:val="nil"/>
              <w:bottom w:val="nil"/>
              <w:right w:val="nil"/>
            </w:tcBorders>
            <w:vAlign w:val="bottom"/>
          </w:tcPr>
          <w:p w14:paraId="36D637D7"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0.0489</w:t>
            </w:r>
          </w:p>
        </w:tc>
      </w:tr>
      <w:tr w:rsidR="006C19DE" w:rsidRPr="008A7C5F" w14:paraId="5D5AC27B" w14:textId="77777777" w:rsidTr="000A3F35">
        <w:trPr>
          <w:trHeight w:val="225"/>
        </w:trPr>
        <w:tc>
          <w:tcPr>
            <w:tcW w:w="1544" w:type="pct"/>
            <w:tcBorders>
              <w:top w:val="nil"/>
              <w:left w:val="nil"/>
              <w:bottom w:val="nil"/>
              <w:right w:val="nil"/>
            </w:tcBorders>
            <w:vAlign w:val="bottom"/>
          </w:tcPr>
          <w:p w14:paraId="65E0143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CR</w:t>
            </w:r>
          </w:p>
        </w:tc>
        <w:tc>
          <w:tcPr>
            <w:tcW w:w="844" w:type="pct"/>
            <w:tcBorders>
              <w:top w:val="nil"/>
              <w:left w:val="nil"/>
              <w:bottom w:val="nil"/>
              <w:right w:val="nil"/>
            </w:tcBorders>
            <w:vAlign w:val="bottom"/>
          </w:tcPr>
          <w:p w14:paraId="6075862F"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-0.155970</w:t>
            </w:r>
          </w:p>
        </w:tc>
        <w:tc>
          <w:tcPr>
            <w:tcW w:w="924" w:type="pct"/>
            <w:tcBorders>
              <w:top w:val="nil"/>
              <w:left w:val="nil"/>
              <w:bottom w:val="nil"/>
              <w:right w:val="nil"/>
            </w:tcBorders>
            <w:vAlign w:val="bottom"/>
          </w:tcPr>
          <w:p w14:paraId="17A995FD"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0.030870</w:t>
            </w:r>
          </w:p>
        </w:tc>
        <w:tc>
          <w:tcPr>
            <w:tcW w:w="925" w:type="pct"/>
            <w:tcBorders>
              <w:top w:val="nil"/>
              <w:left w:val="nil"/>
              <w:bottom w:val="nil"/>
              <w:right w:val="nil"/>
            </w:tcBorders>
            <w:vAlign w:val="bottom"/>
          </w:tcPr>
          <w:p w14:paraId="5FEBC760"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-5.052441</w:t>
            </w:r>
          </w:p>
        </w:tc>
        <w:tc>
          <w:tcPr>
            <w:tcW w:w="763" w:type="pct"/>
            <w:tcBorders>
              <w:top w:val="nil"/>
              <w:left w:val="nil"/>
              <w:bottom w:val="nil"/>
              <w:right w:val="nil"/>
            </w:tcBorders>
            <w:vAlign w:val="bottom"/>
          </w:tcPr>
          <w:p w14:paraId="734C9E1D"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0B4E0356" w14:textId="77777777" w:rsidTr="000A3F35">
        <w:trPr>
          <w:trHeight w:val="225"/>
        </w:trPr>
        <w:tc>
          <w:tcPr>
            <w:tcW w:w="1544" w:type="pct"/>
            <w:tcBorders>
              <w:top w:val="nil"/>
              <w:left w:val="nil"/>
              <w:bottom w:val="nil"/>
              <w:right w:val="nil"/>
            </w:tcBorders>
            <w:vAlign w:val="bottom"/>
          </w:tcPr>
          <w:p w14:paraId="7DE3E3F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NCFY</w:t>
            </w:r>
          </w:p>
        </w:tc>
        <w:tc>
          <w:tcPr>
            <w:tcW w:w="844" w:type="pct"/>
            <w:tcBorders>
              <w:top w:val="nil"/>
              <w:left w:val="nil"/>
              <w:bottom w:val="nil"/>
              <w:right w:val="nil"/>
            </w:tcBorders>
            <w:vAlign w:val="bottom"/>
          </w:tcPr>
          <w:p w14:paraId="2AAC66AC"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0.001254</w:t>
            </w:r>
          </w:p>
        </w:tc>
        <w:tc>
          <w:tcPr>
            <w:tcW w:w="924" w:type="pct"/>
            <w:tcBorders>
              <w:top w:val="nil"/>
              <w:left w:val="nil"/>
              <w:bottom w:val="nil"/>
              <w:right w:val="nil"/>
            </w:tcBorders>
            <w:vAlign w:val="bottom"/>
          </w:tcPr>
          <w:p w14:paraId="32EBB152"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0.000190</w:t>
            </w:r>
          </w:p>
        </w:tc>
        <w:tc>
          <w:tcPr>
            <w:tcW w:w="925" w:type="pct"/>
            <w:tcBorders>
              <w:top w:val="nil"/>
              <w:left w:val="nil"/>
              <w:bottom w:val="nil"/>
              <w:right w:val="nil"/>
            </w:tcBorders>
            <w:vAlign w:val="bottom"/>
          </w:tcPr>
          <w:p w14:paraId="16FE72A7"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6.594266</w:t>
            </w:r>
          </w:p>
        </w:tc>
        <w:tc>
          <w:tcPr>
            <w:tcW w:w="763" w:type="pct"/>
            <w:tcBorders>
              <w:top w:val="nil"/>
              <w:left w:val="nil"/>
              <w:bottom w:val="nil"/>
              <w:right w:val="nil"/>
            </w:tcBorders>
            <w:vAlign w:val="bottom"/>
          </w:tcPr>
          <w:p w14:paraId="3A813EAB"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3A23181C" w14:textId="77777777" w:rsidTr="000A3F35">
        <w:trPr>
          <w:trHeight w:val="225"/>
        </w:trPr>
        <w:tc>
          <w:tcPr>
            <w:tcW w:w="1544" w:type="pct"/>
            <w:tcBorders>
              <w:top w:val="nil"/>
              <w:left w:val="nil"/>
              <w:bottom w:val="nil"/>
              <w:right w:val="nil"/>
            </w:tcBorders>
            <w:vAlign w:val="bottom"/>
          </w:tcPr>
          <w:p w14:paraId="4AE2AC3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4F5C019"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0.370152</w:t>
            </w:r>
          </w:p>
        </w:tc>
        <w:tc>
          <w:tcPr>
            <w:tcW w:w="924" w:type="pct"/>
            <w:tcBorders>
              <w:top w:val="nil"/>
              <w:left w:val="nil"/>
              <w:bottom w:val="nil"/>
              <w:right w:val="nil"/>
            </w:tcBorders>
            <w:vAlign w:val="bottom"/>
          </w:tcPr>
          <w:p w14:paraId="12D78488"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0.050175</w:t>
            </w:r>
          </w:p>
        </w:tc>
        <w:tc>
          <w:tcPr>
            <w:tcW w:w="925" w:type="pct"/>
            <w:tcBorders>
              <w:top w:val="nil"/>
              <w:left w:val="nil"/>
              <w:bottom w:val="nil"/>
              <w:right w:val="nil"/>
            </w:tcBorders>
            <w:vAlign w:val="bottom"/>
          </w:tcPr>
          <w:p w14:paraId="71041C36"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7.377163</w:t>
            </w:r>
          </w:p>
        </w:tc>
        <w:tc>
          <w:tcPr>
            <w:tcW w:w="763" w:type="pct"/>
            <w:tcBorders>
              <w:top w:val="nil"/>
              <w:left w:val="nil"/>
              <w:bottom w:val="nil"/>
              <w:right w:val="nil"/>
            </w:tcBorders>
            <w:vAlign w:val="bottom"/>
          </w:tcPr>
          <w:p w14:paraId="45BB3668"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w:t>
            </w:r>
          </w:p>
        </w:tc>
      </w:tr>
      <w:tr w:rsidR="006C19DE" w:rsidRPr="008A7C5F" w14:paraId="5CD75C7D" w14:textId="77777777" w:rsidTr="000A3F35">
        <w:trPr>
          <w:trHeight w:hRule="exact" w:val="90"/>
        </w:trPr>
        <w:tc>
          <w:tcPr>
            <w:tcW w:w="1544" w:type="pct"/>
            <w:tcBorders>
              <w:top w:val="nil"/>
              <w:left w:val="nil"/>
              <w:bottom w:val="double" w:sz="6" w:space="2" w:color="auto"/>
              <w:right w:val="nil"/>
            </w:tcBorders>
            <w:vAlign w:val="bottom"/>
          </w:tcPr>
          <w:p w14:paraId="6F60CC53"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8B8A67"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749942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CC60E1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51835D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726C539" w14:textId="77777777" w:rsidTr="000A3F35">
        <w:trPr>
          <w:trHeight w:hRule="exact" w:val="135"/>
        </w:trPr>
        <w:tc>
          <w:tcPr>
            <w:tcW w:w="1544" w:type="pct"/>
            <w:tcBorders>
              <w:top w:val="nil"/>
              <w:left w:val="nil"/>
              <w:bottom w:val="nil"/>
              <w:right w:val="nil"/>
            </w:tcBorders>
            <w:vAlign w:val="bottom"/>
          </w:tcPr>
          <w:p w14:paraId="4D04154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0B0436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51638E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092E7FC"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EDAB38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64807CCA" w14:textId="77777777" w:rsidTr="000A3F35">
        <w:trPr>
          <w:trHeight w:val="225"/>
        </w:trPr>
        <w:tc>
          <w:tcPr>
            <w:tcW w:w="1544" w:type="pct"/>
            <w:tcBorders>
              <w:top w:val="nil"/>
              <w:left w:val="nil"/>
              <w:bottom w:val="nil"/>
              <w:right w:val="nil"/>
            </w:tcBorders>
            <w:vAlign w:val="bottom"/>
          </w:tcPr>
          <w:p w14:paraId="6568DA7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02931C3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r w:rsidRPr="008A7C5F">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60AE614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D64E2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475DD176" w14:textId="77777777" w:rsidTr="000A3F35">
        <w:trPr>
          <w:trHeight w:hRule="exact" w:val="90"/>
        </w:trPr>
        <w:tc>
          <w:tcPr>
            <w:tcW w:w="1544" w:type="pct"/>
            <w:tcBorders>
              <w:top w:val="nil"/>
              <w:left w:val="nil"/>
              <w:bottom w:val="double" w:sz="6" w:space="2" w:color="auto"/>
              <w:right w:val="nil"/>
            </w:tcBorders>
            <w:vAlign w:val="bottom"/>
          </w:tcPr>
          <w:p w14:paraId="304036B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2A7EC798"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CBBDAE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DC98AB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7DC3EB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009CE757" w14:textId="77777777" w:rsidTr="000A3F35">
        <w:trPr>
          <w:trHeight w:hRule="exact" w:val="135"/>
        </w:trPr>
        <w:tc>
          <w:tcPr>
            <w:tcW w:w="1544" w:type="pct"/>
            <w:tcBorders>
              <w:top w:val="nil"/>
              <w:left w:val="nil"/>
              <w:bottom w:val="nil"/>
              <w:right w:val="nil"/>
            </w:tcBorders>
            <w:vAlign w:val="bottom"/>
          </w:tcPr>
          <w:p w14:paraId="7539687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668A951"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834626A"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CB05C1E"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CABC0B"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5F808ACF" w14:textId="77777777" w:rsidTr="000A3F35">
        <w:trPr>
          <w:trHeight w:val="225"/>
        </w:trPr>
        <w:tc>
          <w:tcPr>
            <w:tcW w:w="1544" w:type="pct"/>
            <w:tcBorders>
              <w:top w:val="nil"/>
              <w:left w:val="nil"/>
              <w:bottom w:val="nil"/>
              <w:right w:val="nil"/>
            </w:tcBorders>
            <w:vAlign w:val="bottom"/>
          </w:tcPr>
          <w:p w14:paraId="1E6392F4"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6D0963C5"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0.384543</w:t>
            </w:r>
          </w:p>
        </w:tc>
        <w:tc>
          <w:tcPr>
            <w:tcW w:w="1849" w:type="pct"/>
            <w:gridSpan w:val="2"/>
            <w:tcBorders>
              <w:top w:val="nil"/>
              <w:left w:val="nil"/>
              <w:bottom w:val="nil"/>
              <w:right w:val="nil"/>
            </w:tcBorders>
            <w:vAlign w:val="bottom"/>
          </w:tcPr>
          <w:p w14:paraId="1C456CB3" w14:textId="77777777" w:rsidR="006C19DE" w:rsidRPr="008A7C5F" w:rsidRDefault="006C19DE" w:rsidP="000A3F35">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2E67CF18"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0.258053</w:t>
            </w:r>
          </w:p>
        </w:tc>
      </w:tr>
      <w:tr w:rsidR="006C19DE" w:rsidRPr="008A7C5F" w14:paraId="20A0F0CB" w14:textId="77777777" w:rsidTr="000A3F35">
        <w:trPr>
          <w:trHeight w:val="225"/>
        </w:trPr>
        <w:tc>
          <w:tcPr>
            <w:tcW w:w="1544" w:type="pct"/>
            <w:tcBorders>
              <w:top w:val="nil"/>
              <w:left w:val="nil"/>
              <w:bottom w:val="nil"/>
              <w:right w:val="nil"/>
            </w:tcBorders>
            <w:vAlign w:val="bottom"/>
          </w:tcPr>
          <w:p w14:paraId="6159FECA"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5490722F"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0.363173</w:t>
            </w:r>
          </w:p>
        </w:tc>
        <w:tc>
          <w:tcPr>
            <w:tcW w:w="1849" w:type="pct"/>
            <w:gridSpan w:val="2"/>
            <w:tcBorders>
              <w:top w:val="nil"/>
              <w:left w:val="nil"/>
              <w:bottom w:val="nil"/>
              <w:right w:val="nil"/>
            </w:tcBorders>
            <w:vAlign w:val="bottom"/>
          </w:tcPr>
          <w:p w14:paraId="44795701" w14:textId="77777777" w:rsidR="006C19DE" w:rsidRPr="008A7C5F" w:rsidRDefault="006C19DE" w:rsidP="000A3F35">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7E0BAAB6"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1.316554</w:t>
            </w:r>
          </w:p>
        </w:tc>
      </w:tr>
      <w:tr w:rsidR="006C19DE" w:rsidRPr="008A7C5F" w14:paraId="077BA7AB" w14:textId="77777777" w:rsidTr="000A3F35">
        <w:trPr>
          <w:trHeight w:val="225"/>
        </w:trPr>
        <w:tc>
          <w:tcPr>
            <w:tcW w:w="1544" w:type="pct"/>
            <w:tcBorders>
              <w:top w:val="nil"/>
              <w:left w:val="nil"/>
              <w:bottom w:val="nil"/>
              <w:right w:val="nil"/>
            </w:tcBorders>
            <w:vAlign w:val="bottom"/>
          </w:tcPr>
          <w:p w14:paraId="59426C25"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43B9D75"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0.990405</w:t>
            </w:r>
          </w:p>
        </w:tc>
        <w:tc>
          <w:tcPr>
            <w:tcW w:w="1849" w:type="pct"/>
            <w:gridSpan w:val="2"/>
            <w:tcBorders>
              <w:top w:val="nil"/>
              <w:left w:val="nil"/>
              <w:bottom w:val="nil"/>
              <w:right w:val="nil"/>
            </w:tcBorders>
            <w:vAlign w:val="bottom"/>
          </w:tcPr>
          <w:p w14:paraId="5E147F6C" w14:textId="77777777" w:rsidR="006C19DE" w:rsidRPr="008A7C5F" w:rsidRDefault="006C19DE" w:rsidP="000A3F35">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53693DFB"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141.2498</w:t>
            </w:r>
          </w:p>
        </w:tc>
      </w:tr>
      <w:tr w:rsidR="006C19DE" w:rsidRPr="008A7C5F" w14:paraId="372BEAC2" w14:textId="77777777" w:rsidTr="000A3F35">
        <w:trPr>
          <w:trHeight w:val="225"/>
        </w:trPr>
        <w:tc>
          <w:tcPr>
            <w:tcW w:w="1544" w:type="pct"/>
            <w:tcBorders>
              <w:top w:val="nil"/>
              <w:left w:val="nil"/>
              <w:bottom w:val="nil"/>
              <w:right w:val="nil"/>
            </w:tcBorders>
            <w:vAlign w:val="bottom"/>
          </w:tcPr>
          <w:p w14:paraId="2DDC0AA9"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D91D06E"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17.99452</w:t>
            </w:r>
          </w:p>
        </w:tc>
        <w:tc>
          <w:tcPr>
            <w:tcW w:w="1849" w:type="pct"/>
            <w:gridSpan w:val="2"/>
            <w:tcBorders>
              <w:top w:val="nil"/>
              <w:left w:val="nil"/>
              <w:bottom w:val="nil"/>
              <w:right w:val="nil"/>
            </w:tcBorders>
            <w:vAlign w:val="bottom"/>
          </w:tcPr>
          <w:p w14:paraId="0DF60067" w14:textId="77777777" w:rsidR="006C19DE" w:rsidRPr="008A7C5F" w:rsidRDefault="006C19DE" w:rsidP="000A3F35">
            <w:pPr>
              <w:autoSpaceDE w:val="0"/>
              <w:autoSpaceDN w:val="0"/>
              <w:adjustRightInd w:val="0"/>
              <w:spacing w:after="0" w:line="240" w:lineRule="auto"/>
              <w:ind w:right="10"/>
              <w:rPr>
                <w:rFonts w:ascii="Times New Roman" w:hAnsi="Times New Roman" w:cs="Times New Roman"/>
                <w:color w:val="000000"/>
                <w:sz w:val="24"/>
                <w:szCs w:val="24"/>
              </w:rPr>
            </w:pPr>
            <w:r w:rsidRPr="008A7C5F">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317A2D63"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1.953739</w:t>
            </w:r>
          </w:p>
        </w:tc>
      </w:tr>
      <w:tr w:rsidR="006C19DE" w:rsidRPr="008A7C5F" w14:paraId="45CC466D" w14:textId="77777777" w:rsidTr="000A3F35">
        <w:trPr>
          <w:trHeight w:val="225"/>
        </w:trPr>
        <w:tc>
          <w:tcPr>
            <w:tcW w:w="1544" w:type="pct"/>
            <w:tcBorders>
              <w:top w:val="nil"/>
              <w:left w:val="nil"/>
              <w:bottom w:val="nil"/>
              <w:right w:val="nil"/>
            </w:tcBorders>
            <w:vAlign w:val="bottom"/>
          </w:tcPr>
          <w:p w14:paraId="2AD9EC5E" w14:textId="77777777" w:rsidR="006C19DE" w:rsidRPr="008A7C5F" w:rsidRDefault="006C19DE" w:rsidP="000A3F35">
            <w:pPr>
              <w:autoSpaceDE w:val="0"/>
              <w:autoSpaceDN w:val="0"/>
              <w:adjustRightInd w:val="0"/>
              <w:spacing w:after="0" w:line="240" w:lineRule="auto"/>
              <w:rPr>
                <w:rFonts w:ascii="Times New Roman" w:hAnsi="Times New Roman" w:cs="Times New Roman"/>
                <w:color w:val="000000"/>
                <w:sz w:val="24"/>
                <w:szCs w:val="24"/>
              </w:rPr>
            </w:pPr>
            <w:r w:rsidRPr="008A7C5F">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054DAE77" w14:textId="77777777" w:rsidR="006C19DE" w:rsidRPr="008A7C5F" w:rsidRDefault="006C19DE" w:rsidP="000A3F35">
            <w:pPr>
              <w:autoSpaceDE w:val="0"/>
              <w:autoSpaceDN w:val="0"/>
              <w:adjustRightInd w:val="0"/>
              <w:spacing w:after="0" w:line="240" w:lineRule="auto"/>
              <w:ind w:right="10"/>
              <w:jc w:val="right"/>
              <w:rPr>
                <w:rFonts w:ascii="Times New Roman" w:hAnsi="Times New Roman" w:cs="Times New Roman"/>
                <w:color w:val="000000"/>
                <w:sz w:val="24"/>
                <w:szCs w:val="24"/>
              </w:rPr>
            </w:pPr>
            <w:r w:rsidRPr="008A7C5F">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02AB651" w14:textId="77777777" w:rsidR="006C19DE" w:rsidRPr="008A7C5F" w:rsidRDefault="006C19DE" w:rsidP="000A3F3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1A105E9" w14:textId="77777777" w:rsidR="006C19DE" w:rsidRPr="008A7C5F" w:rsidRDefault="006C19DE" w:rsidP="000A3F3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96C963C" w14:textId="77777777" w:rsidR="006C19DE" w:rsidRPr="008A7C5F" w:rsidRDefault="006C19DE" w:rsidP="000A3F35">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6C19DE" w:rsidRPr="008A7C5F" w14:paraId="4A9675CF" w14:textId="77777777" w:rsidTr="000A3F35">
        <w:trPr>
          <w:trHeight w:hRule="exact" w:val="90"/>
        </w:trPr>
        <w:tc>
          <w:tcPr>
            <w:tcW w:w="1544" w:type="pct"/>
            <w:tcBorders>
              <w:top w:val="nil"/>
              <w:left w:val="nil"/>
              <w:bottom w:val="double" w:sz="6" w:space="0" w:color="auto"/>
              <w:right w:val="nil"/>
            </w:tcBorders>
            <w:vAlign w:val="bottom"/>
          </w:tcPr>
          <w:p w14:paraId="48B69A2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2044290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71E7A69F"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5EF005DD"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391DE2E6"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r w:rsidR="006C19DE" w:rsidRPr="008A7C5F" w14:paraId="35C95478" w14:textId="77777777" w:rsidTr="000A3F35">
        <w:trPr>
          <w:trHeight w:hRule="exact" w:val="135"/>
        </w:trPr>
        <w:tc>
          <w:tcPr>
            <w:tcW w:w="1544" w:type="pct"/>
            <w:tcBorders>
              <w:top w:val="nil"/>
              <w:left w:val="nil"/>
              <w:bottom w:val="nil"/>
              <w:right w:val="nil"/>
            </w:tcBorders>
            <w:vAlign w:val="bottom"/>
          </w:tcPr>
          <w:p w14:paraId="09326164"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CCEEEF9"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9B2C8C2"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ACC8F85"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AAC160" w14:textId="77777777" w:rsidR="006C19DE" w:rsidRPr="008A7C5F" w:rsidRDefault="006C19DE" w:rsidP="000A3F35">
            <w:pPr>
              <w:autoSpaceDE w:val="0"/>
              <w:autoSpaceDN w:val="0"/>
              <w:adjustRightInd w:val="0"/>
              <w:spacing w:after="0" w:line="240" w:lineRule="auto"/>
              <w:jc w:val="center"/>
              <w:rPr>
                <w:rFonts w:ascii="Times New Roman" w:hAnsi="Times New Roman" w:cs="Times New Roman"/>
                <w:color w:val="000000"/>
                <w:sz w:val="24"/>
                <w:szCs w:val="24"/>
              </w:rPr>
            </w:pPr>
          </w:p>
        </w:tc>
      </w:tr>
    </w:tbl>
    <w:p w14:paraId="07BA5C35" w14:textId="77777777" w:rsidR="00C40FB8" w:rsidRDefault="00C40FB8" w:rsidP="00B06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w:t>
      </w:r>
      <w:r w:rsidR="006C19DE">
        <w:rPr>
          <w:rFonts w:ascii="Times New Roman" w:hAnsi="Times New Roman" w:cs="Times New Roman"/>
          <w:sz w:val="24"/>
          <w:szCs w:val="24"/>
        </w:rPr>
        <w:t>6</w:t>
      </w:r>
      <w:r>
        <w:rPr>
          <w:rFonts w:ascii="Times New Roman" w:hAnsi="Times New Roman" w:cs="Times New Roman"/>
          <w:sz w:val="24"/>
          <w:szCs w:val="24"/>
        </w:rPr>
        <w:t>)</w:t>
      </w:r>
    </w:p>
    <w:p w14:paraId="13702437" w14:textId="08CC8A8D"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Table </w:t>
      </w:r>
      <w:r w:rsidR="00291B85">
        <w:rPr>
          <w:rFonts w:ascii="Times New Roman" w:hAnsi="Times New Roman" w:cs="Times New Roman"/>
          <w:sz w:val="24"/>
          <w:szCs w:val="24"/>
        </w:rPr>
        <w:t>6</w:t>
      </w:r>
      <w:r w:rsidRPr="006C19DE">
        <w:rPr>
          <w:rFonts w:ascii="Times New Roman" w:hAnsi="Times New Roman" w:cs="Times New Roman"/>
          <w:sz w:val="24"/>
          <w:szCs w:val="24"/>
        </w:rPr>
        <w:t xml:space="preserve"> presents the results of the Panel Estimated Generalized Least Squares (EGLS) regression used to examine the effect of cash flow indices on the dividend payout ratio (DPR) of listed manufacturing firms in Nigeria between 2015 and 2024. Before interpreting the individual variables, it is essential to assess the model validity statistics. The Adjusted R-squared value of 0.3632 implies that approximately 36.3% of the variations in dividend payout </w:t>
      </w:r>
      <w:r w:rsidRPr="006C19DE">
        <w:rPr>
          <w:rFonts w:ascii="Times New Roman" w:hAnsi="Times New Roman" w:cs="Times New Roman"/>
          <w:sz w:val="24"/>
          <w:szCs w:val="24"/>
        </w:rPr>
        <w:lastRenderedPageBreak/>
        <w:t>ratio across the sampled firms are jointly explained by the five cash flow variables—operating cash flow margin (OCFM), investing cash flow margin (ICFM), financing cash flow margin (FCFM), cash ratio (CR), and net cash flow yield (NCFY). The F-</w:t>
      </w:r>
      <w:proofErr w:type="spellStart"/>
      <w:r w:rsidRPr="006C19DE">
        <w:rPr>
          <w:rFonts w:ascii="Times New Roman" w:hAnsi="Times New Roman" w:cs="Times New Roman"/>
          <w:sz w:val="24"/>
          <w:szCs w:val="24"/>
        </w:rPr>
        <w:t>statistic</w:t>
      </w:r>
      <w:proofErr w:type="spellEnd"/>
      <w:r w:rsidRPr="006C19DE">
        <w:rPr>
          <w:rFonts w:ascii="Times New Roman" w:hAnsi="Times New Roman" w:cs="Times New Roman"/>
          <w:sz w:val="24"/>
          <w:szCs w:val="24"/>
        </w:rPr>
        <w:t xml:space="preserve"> probability value of 0.0000 confirms that the model is statistically significant at the 5% level, indicating that the independent variables jointly exert a statistically significant effect on the dividend payout ratio. Furthermore, the Durbin-Watson statistic of 1.95 shows that there is no evidence of autocorrelation in the residuals, suggesting the model is well-specified and reliable for inference. The constant term (β</w:t>
      </w:r>
      <w:r w:rsidRPr="006C19DE">
        <w:rPr>
          <w:rFonts w:ascii="Cambria Math" w:hAnsi="Cambria Math" w:cs="Cambria Math"/>
          <w:sz w:val="24"/>
          <w:szCs w:val="24"/>
        </w:rPr>
        <w:t>₀</w:t>
      </w:r>
      <w:r w:rsidRPr="006C19DE">
        <w:rPr>
          <w:rFonts w:ascii="Times New Roman" w:hAnsi="Times New Roman" w:cs="Times New Roman"/>
          <w:sz w:val="24"/>
          <w:szCs w:val="24"/>
        </w:rPr>
        <w:t xml:space="preserve"> = 0.370152, p = 0.0000) is positive and significant at the 5% level, indicating that when all the explanatory variables are held constant, the baseline dividend payout ratio of manufacturing firms in Nigeria is approximately 37.0%.</w:t>
      </w:r>
    </w:p>
    <w:p w14:paraId="502A05FB"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.1 Test of Hypothesis I</w:t>
      </w:r>
    </w:p>
    <w:p w14:paraId="77344A44"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₀₁</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Operating cash flow margin has no significant effect on the dividend payout ratio of manufacturing firms in Nigeria.</w:t>
      </w:r>
    </w:p>
    <w:p w14:paraId="2C121BF9" w14:textId="5C5E42F5"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From Table </w:t>
      </w:r>
      <w:r w:rsidR="00291B85">
        <w:rPr>
          <w:rFonts w:ascii="Times New Roman" w:hAnsi="Times New Roman" w:cs="Times New Roman"/>
          <w:sz w:val="24"/>
          <w:szCs w:val="24"/>
        </w:rPr>
        <w:t>6</w:t>
      </w:r>
      <w:r w:rsidRPr="006C19DE">
        <w:rPr>
          <w:rFonts w:ascii="Times New Roman" w:hAnsi="Times New Roman" w:cs="Times New Roman"/>
          <w:sz w:val="24"/>
          <w:szCs w:val="24"/>
        </w:rPr>
        <w:t xml:space="preserve">, the coefficient of </w:t>
      </w:r>
      <w:r w:rsidRPr="006C19DE">
        <w:rPr>
          <w:rFonts w:ascii="Times New Roman" w:hAnsi="Times New Roman" w:cs="Times New Roman"/>
          <w:bCs/>
          <w:sz w:val="24"/>
          <w:szCs w:val="24"/>
        </w:rPr>
        <w:t>Operating Cash Flow Margin (OCFM)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0.154751 (p = 0.0050)</w:t>
      </w:r>
      <w:r w:rsidRPr="006C19DE">
        <w:rPr>
          <w:rFonts w:ascii="Times New Roman" w:hAnsi="Times New Roman" w:cs="Times New Roman"/>
          <w:sz w:val="24"/>
          <w:szCs w:val="24"/>
        </w:rPr>
        <w:t xml:space="preserve">, which is positive and statistically significant at the 5% level. This means that a </w:t>
      </w:r>
      <w:r w:rsidRPr="006C19DE">
        <w:rPr>
          <w:rFonts w:ascii="Times New Roman" w:hAnsi="Times New Roman" w:cs="Times New Roman"/>
          <w:bCs/>
          <w:sz w:val="24"/>
          <w:szCs w:val="24"/>
        </w:rPr>
        <w:t>one-unit increase in operating cash flow margin</w:t>
      </w:r>
      <w:r w:rsidRPr="006C19DE">
        <w:rPr>
          <w:rFonts w:ascii="Times New Roman" w:hAnsi="Times New Roman" w:cs="Times New Roman"/>
          <w:sz w:val="24"/>
          <w:szCs w:val="24"/>
        </w:rPr>
        <w:t xml:space="preserve"> leads to an approximate </w:t>
      </w:r>
      <w:r w:rsidRPr="006C19DE">
        <w:rPr>
          <w:rFonts w:ascii="Times New Roman" w:hAnsi="Times New Roman" w:cs="Times New Roman"/>
          <w:bCs/>
          <w:sz w:val="24"/>
          <w:szCs w:val="24"/>
        </w:rPr>
        <w:t>0.155-unit increase in the dividend payout ratio</w:t>
      </w:r>
      <w:r w:rsidRPr="006C19DE">
        <w:rPr>
          <w:rFonts w:ascii="Times New Roman" w:hAnsi="Times New Roman" w:cs="Times New Roman"/>
          <w:sz w:val="24"/>
          <w:szCs w:val="24"/>
        </w:rPr>
        <w:t xml:space="preserve">, holding other variables constant. The marginal effect indicates that firms with higher operational cash inflows relative to sales tend to distribute more dividends to shareholders. The significance of the effect implies that </w:t>
      </w:r>
      <w:r w:rsidRPr="006C19DE">
        <w:rPr>
          <w:rFonts w:ascii="Times New Roman" w:hAnsi="Times New Roman" w:cs="Times New Roman"/>
          <w:bCs/>
          <w:sz w:val="24"/>
          <w:szCs w:val="24"/>
        </w:rPr>
        <w:t>operating cash flow margin exerts a positive and significant effect on the dividend payout ratio</w:t>
      </w:r>
      <w:r w:rsidRPr="006C19DE">
        <w:rPr>
          <w:rFonts w:ascii="Times New Roman" w:hAnsi="Times New Roman" w:cs="Times New Roman"/>
          <w:sz w:val="24"/>
          <w:szCs w:val="24"/>
        </w:rPr>
        <w:t xml:space="preserve"> of manufacturing firms in Nigeria. Therefore,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₀₁</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w:t>
      </w:r>
      <w:r w:rsidRPr="006C19DE">
        <w:rPr>
          <w:rFonts w:ascii="Times New Roman" w:hAnsi="Times New Roman" w:cs="Times New Roman"/>
          <w:sz w:val="24"/>
          <w:szCs w:val="24"/>
        </w:rPr>
        <w:t>, while the alternative hypothesis is accepted. This result suggests that robust operating cash flow enhances a firm’s liquidity and financial flexibility, enabling higher dividend payments.</w:t>
      </w:r>
    </w:p>
    <w:p w14:paraId="4DC7F04E"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.2 Test of Hypothesis II</w:t>
      </w:r>
    </w:p>
    <w:p w14:paraId="0A5AB9CE"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₀₂</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Investing cash flow margin has no significant effect on the dividend payout ratio of manufacturing firms in Nigeria.</w:t>
      </w:r>
    </w:p>
    <w:p w14:paraId="5596C2AA"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coefficient of </w:t>
      </w:r>
      <w:r w:rsidRPr="006C19DE">
        <w:rPr>
          <w:rFonts w:ascii="Times New Roman" w:hAnsi="Times New Roman" w:cs="Times New Roman"/>
          <w:bCs/>
          <w:sz w:val="24"/>
          <w:szCs w:val="24"/>
        </w:rPr>
        <w:t>Investing Cash Flow Margin (ICFM)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0.061889 (p = 0.0236)</w:t>
      </w:r>
      <w:r w:rsidRPr="006C19DE">
        <w:rPr>
          <w:rFonts w:ascii="Times New Roman" w:hAnsi="Times New Roman" w:cs="Times New Roman"/>
          <w:sz w:val="24"/>
          <w:szCs w:val="24"/>
        </w:rPr>
        <w:t xml:space="preserve">, showing a positive and statistically significant effect at the 5% level. The marginal interpretation implies that a </w:t>
      </w:r>
      <w:r w:rsidRPr="006C19DE">
        <w:rPr>
          <w:rFonts w:ascii="Times New Roman" w:hAnsi="Times New Roman" w:cs="Times New Roman"/>
          <w:bCs/>
          <w:sz w:val="24"/>
          <w:szCs w:val="24"/>
        </w:rPr>
        <w:t>unit increase in investing cash flow margin</w:t>
      </w:r>
      <w:r w:rsidRPr="006C19DE">
        <w:rPr>
          <w:rFonts w:ascii="Times New Roman" w:hAnsi="Times New Roman" w:cs="Times New Roman"/>
          <w:sz w:val="24"/>
          <w:szCs w:val="24"/>
        </w:rPr>
        <w:t xml:space="preserve"> corresponds to a </w:t>
      </w:r>
      <w:r w:rsidRPr="006C19DE">
        <w:rPr>
          <w:rFonts w:ascii="Times New Roman" w:hAnsi="Times New Roman" w:cs="Times New Roman"/>
          <w:bCs/>
          <w:sz w:val="24"/>
          <w:szCs w:val="24"/>
        </w:rPr>
        <w:t>0.062-unit increase in the dividend payout ratio</w:t>
      </w:r>
      <w:r w:rsidRPr="006C19DE">
        <w:rPr>
          <w:rFonts w:ascii="Times New Roman" w:hAnsi="Times New Roman" w:cs="Times New Roman"/>
          <w:sz w:val="24"/>
          <w:szCs w:val="24"/>
        </w:rPr>
        <w:t>, assuming all other variables remain unchanged. This indicates that when firms manage their investment-related cash flows efficiently—by generating returns or minimizing capital outflows—they are likely to enhance their ability to pay dividends. The significance level indicates that the effect is not by chance but statistically meaningful. Thus,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₀₂</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w:t>
      </w:r>
      <w:r w:rsidRPr="006C19DE">
        <w:rPr>
          <w:rFonts w:ascii="Times New Roman" w:hAnsi="Times New Roman" w:cs="Times New Roman"/>
          <w:sz w:val="24"/>
          <w:szCs w:val="24"/>
        </w:rPr>
        <w:t xml:space="preserve">, while the alternative hypothesis is accepted. </w:t>
      </w:r>
      <w:proofErr w:type="gramStart"/>
      <w:r w:rsidRPr="006C19DE">
        <w:rPr>
          <w:rFonts w:ascii="Times New Roman" w:hAnsi="Times New Roman" w:cs="Times New Roman"/>
          <w:sz w:val="24"/>
          <w:szCs w:val="24"/>
        </w:rPr>
        <w:t xml:space="preserve">Hence,  </w:t>
      </w:r>
      <w:r w:rsidRPr="006C19DE">
        <w:rPr>
          <w:rFonts w:ascii="Times New Roman" w:hAnsi="Times New Roman" w:cs="Times New Roman"/>
          <w:bCs/>
          <w:sz w:val="24"/>
          <w:szCs w:val="24"/>
        </w:rPr>
        <w:t>investing</w:t>
      </w:r>
      <w:proofErr w:type="gramEnd"/>
      <w:r w:rsidRPr="006C19DE">
        <w:rPr>
          <w:rFonts w:ascii="Times New Roman" w:hAnsi="Times New Roman" w:cs="Times New Roman"/>
          <w:bCs/>
          <w:sz w:val="24"/>
          <w:szCs w:val="24"/>
        </w:rPr>
        <w:t xml:space="preserve"> cash flow margin has a positive and significant effect on the dividend payout ratio</w:t>
      </w:r>
      <w:r w:rsidRPr="006C19DE">
        <w:rPr>
          <w:rFonts w:ascii="Times New Roman" w:hAnsi="Times New Roman" w:cs="Times New Roman"/>
          <w:sz w:val="24"/>
          <w:szCs w:val="24"/>
        </w:rPr>
        <w:t xml:space="preserve"> of manufacturing firms in Nigeria.</w:t>
      </w:r>
    </w:p>
    <w:p w14:paraId="13B6E1C1"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.3 Test of Hypothesis III</w:t>
      </w:r>
    </w:p>
    <w:p w14:paraId="69FF7577"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₀₃</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Financing cash flow margin has no significant effect on the dividend payout ratio of manufacturing firms in Nigeria.</w:t>
      </w:r>
    </w:p>
    <w:p w14:paraId="084A3398" w14:textId="337544B1"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As shown in Table </w:t>
      </w:r>
      <w:r w:rsidR="00291B85">
        <w:rPr>
          <w:rFonts w:ascii="Times New Roman" w:hAnsi="Times New Roman" w:cs="Times New Roman"/>
          <w:sz w:val="24"/>
          <w:szCs w:val="24"/>
        </w:rPr>
        <w:t>6</w:t>
      </w:r>
      <w:r w:rsidRPr="006C19DE">
        <w:rPr>
          <w:rFonts w:ascii="Times New Roman" w:hAnsi="Times New Roman" w:cs="Times New Roman"/>
          <w:sz w:val="24"/>
          <w:szCs w:val="24"/>
        </w:rPr>
        <w:t xml:space="preserve">, the coefficient of </w:t>
      </w:r>
      <w:r w:rsidRPr="006C19DE">
        <w:rPr>
          <w:rFonts w:ascii="Times New Roman" w:hAnsi="Times New Roman" w:cs="Times New Roman"/>
          <w:bCs/>
          <w:sz w:val="24"/>
          <w:szCs w:val="24"/>
        </w:rPr>
        <w:t>Financing Cash Flow Margin (FCFM)</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-0.133700 (p = 0.0489)</w:t>
      </w:r>
      <w:r w:rsidRPr="006C19DE">
        <w:rPr>
          <w:rFonts w:ascii="Times New Roman" w:hAnsi="Times New Roman" w:cs="Times New Roman"/>
          <w:sz w:val="24"/>
          <w:szCs w:val="24"/>
        </w:rPr>
        <w:t xml:space="preserve">, indicating a </w:t>
      </w:r>
      <w:r w:rsidRPr="006C19DE">
        <w:rPr>
          <w:rFonts w:ascii="Times New Roman" w:hAnsi="Times New Roman" w:cs="Times New Roman"/>
          <w:bCs/>
          <w:sz w:val="24"/>
          <w:szCs w:val="24"/>
        </w:rPr>
        <w:t>negative and significant effect</w:t>
      </w:r>
      <w:r w:rsidRPr="006C19DE">
        <w:rPr>
          <w:rFonts w:ascii="Times New Roman" w:hAnsi="Times New Roman" w:cs="Times New Roman"/>
          <w:sz w:val="24"/>
          <w:szCs w:val="24"/>
        </w:rPr>
        <w:t xml:space="preserve"> at the 5% level. The marginal effect shows that a </w:t>
      </w:r>
      <w:r w:rsidRPr="006C19DE">
        <w:rPr>
          <w:rFonts w:ascii="Times New Roman" w:hAnsi="Times New Roman" w:cs="Times New Roman"/>
          <w:bCs/>
          <w:sz w:val="24"/>
          <w:szCs w:val="24"/>
        </w:rPr>
        <w:t>one-unit increase in financing cash flow margin</w:t>
      </w:r>
      <w:r w:rsidRPr="006C19DE">
        <w:rPr>
          <w:rFonts w:ascii="Times New Roman" w:hAnsi="Times New Roman" w:cs="Times New Roman"/>
          <w:sz w:val="24"/>
          <w:szCs w:val="24"/>
        </w:rPr>
        <w:t xml:space="preserve"> results in a </w:t>
      </w:r>
      <w:r w:rsidRPr="006C19DE">
        <w:rPr>
          <w:rFonts w:ascii="Times New Roman" w:hAnsi="Times New Roman" w:cs="Times New Roman"/>
          <w:bCs/>
          <w:sz w:val="24"/>
          <w:szCs w:val="24"/>
        </w:rPr>
        <w:t>0.134-unit decrease in the dividend payout ratio</w:t>
      </w:r>
      <w:r w:rsidRPr="006C19DE">
        <w:rPr>
          <w:rFonts w:ascii="Times New Roman" w:hAnsi="Times New Roman" w:cs="Times New Roman"/>
          <w:sz w:val="24"/>
          <w:szCs w:val="24"/>
        </w:rPr>
        <w:t xml:space="preserve">, ceteris paribus. This negative effect suggests that higher financing cash flows—often associated with loan repayments, interest payments, or capital structure adjustments—tend to </w:t>
      </w:r>
      <w:r w:rsidRPr="006C19DE">
        <w:rPr>
          <w:rFonts w:ascii="Times New Roman" w:hAnsi="Times New Roman" w:cs="Times New Roman"/>
          <w:bCs/>
          <w:sz w:val="24"/>
          <w:szCs w:val="24"/>
        </w:rPr>
        <w:t>reduce the cash available for dividend payments</w:t>
      </w:r>
      <w:r w:rsidRPr="006C19DE">
        <w:rPr>
          <w:rFonts w:ascii="Times New Roman" w:hAnsi="Times New Roman" w:cs="Times New Roman"/>
          <w:sz w:val="24"/>
          <w:szCs w:val="24"/>
        </w:rPr>
        <w:t>. The statistical significance indicates that the effect is robust and not random. Hence,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₀₃</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rejected while</w:t>
      </w:r>
      <w:r w:rsidRPr="006C19DE">
        <w:rPr>
          <w:rFonts w:ascii="Times New Roman" w:hAnsi="Times New Roman" w:cs="Times New Roman"/>
          <w:sz w:val="24"/>
          <w:szCs w:val="24"/>
        </w:rPr>
        <w:t xml:space="preserve"> the alternative hypothesis is accepted, implying that </w:t>
      </w:r>
      <w:r w:rsidRPr="006C19DE">
        <w:rPr>
          <w:rFonts w:ascii="Times New Roman" w:hAnsi="Times New Roman" w:cs="Times New Roman"/>
          <w:bCs/>
          <w:sz w:val="24"/>
          <w:szCs w:val="24"/>
        </w:rPr>
        <w:t>financing cash flow margin exerts a significant negative effect on the dividend payout ratio</w:t>
      </w:r>
      <w:r w:rsidRPr="006C19DE">
        <w:rPr>
          <w:rFonts w:ascii="Times New Roman" w:hAnsi="Times New Roman" w:cs="Times New Roman"/>
          <w:sz w:val="24"/>
          <w:szCs w:val="24"/>
        </w:rPr>
        <w:t xml:space="preserve"> of listed manufacturing firms in Nigeria.</w:t>
      </w:r>
    </w:p>
    <w:p w14:paraId="21AA0E22"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w:t>
      </w:r>
      <w:r w:rsidRPr="006C19DE">
        <w:rPr>
          <w:rFonts w:ascii="Times New Roman" w:hAnsi="Times New Roman" w:cs="Times New Roman"/>
          <w:b/>
          <w:bCs/>
          <w:sz w:val="24"/>
          <w:szCs w:val="24"/>
          <w:lang w:val="en-GB"/>
        </w:rPr>
        <w:t>.4 Test of Hypothesis IV</w:t>
      </w:r>
    </w:p>
    <w:p w14:paraId="13ED05DF"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lastRenderedPageBreak/>
        <w:t>H</w:t>
      </w:r>
      <w:r w:rsidRPr="006C19DE">
        <w:rPr>
          <w:rFonts w:ascii="Cambria Math" w:hAnsi="Cambria Math" w:cs="Cambria Math"/>
          <w:b/>
          <w:bCs/>
          <w:sz w:val="24"/>
          <w:szCs w:val="24"/>
        </w:rPr>
        <w:t>₀₄</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Cash ratio has no significant effect on the dividend payout ratio of manufacturing firms in Nigeria.</w:t>
      </w:r>
    </w:p>
    <w:p w14:paraId="0706F57C"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w:t>
      </w:r>
      <w:r w:rsidRPr="006C19DE">
        <w:rPr>
          <w:rFonts w:ascii="Times New Roman" w:hAnsi="Times New Roman" w:cs="Times New Roman"/>
          <w:bCs/>
          <w:sz w:val="24"/>
          <w:szCs w:val="24"/>
        </w:rPr>
        <w:t>Cash Ratio (CR)</w:t>
      </w:r>
      <w:r w:rsidRPr="006C19DE">
        <w:rPr>
          <w:rFonts w:ascii="Times New Roman" w:hAnsi="Times New Roman" w:cs="Times New Roman"/>
          <w:sz w:val="24"/>
          <w:szCs w:val="24"/>
        </w:rPr>
        <w:t xml:space="preserve"> has a coefficient of </w:t>
      </w:r>
      <w:r w:rsidRPr="006C19DE">
        <w:rPr>
          <w:rFonts w:ascii="Times New Roman" w:hAnsi="Times New Roman" w:cs="Times New Roman"/>
          <w:bCs/>
          <w:sz w:val="24"/>
          <w:szCs w:val="24"/>
        </w:rPr>
        <w:t>-0.155970 (p = 0.0000)</w:t>
      </w:r>
      <w:r w:rsidRPr="006C19DE">
        <w:rPr>
          <w:rFonts w:ascii="Times New Roman" w:hAnsi="Times New Roman" w:cs="Times New Roman"/>
          <w:sz w:val="24"/>
          <w:szCs w:val="24"/>
        </w:rPr>
        <w:t xml:space="preserve">, showing a </w:t>
      </w:r>
      <w:r w:rsidRPr="006C19DE">
        <w:rPr>
          <w:rFonts w:ascii="Times New Roman" w:hAnsi="Times New Roman" w:cs="Times New Roman"/>
          <w:bCs/>
          <w:sz w:val="24"/>
          <w:szCs w:val="24"/>
        </w:rPr>
        <w:t>negative and statistically significant effect</w:t>
      </w:r>
      <w:r w:rsidRPr="006C19DE">
        <w:rPr>
          <w:rFonts w:ascii="Times New Roman" w:hAnsi="Times New Roman" w:cs="Times New Roman"/>
          <w:sz w:val="24"/>
          <w:szCs w:val="24"/>
        </w:rPr>
        <w:t xml:space="preserve"> on dividend payout ratio at the 5% level. The marginal effect means that a </w:t>
      </w:r>
      <w:r w:rsidRPr="006C19DE">
        <w:rPr>
          <w:rFonts w:ascii="Times New Roman" w:hAnsi="Times New Roman" w:cs="Times New Roman"/>
          <w:bCs/>
          <w:sz w:val="24"/>
          <w:szCs w:val="24"/>
        </w:rPr>
        <w:t>one-unit increase in the cash ratio</w:t>
      </w:r>
      <w:r w:rsidRPr="006C19DE">
        <w:rPr>
          <w:rFonts w:ascii="Times New Roman" w:hAnsi="Times New Roman" w:cs="Times New Roman"/>
          <w:sz w:val="24"/>
          <w:szCs w:val="24"/>
        </w:rPr>
        <w:t xml:space="preserve"> leads to a </w:t>
      </w:r>
      <w:r w:rsidRPr="006C19DE">
        <w:rPr>
          <w:rFonts w:ascii="Times New Roman" w:hAnsi="Times New Roman" w:cs="Times New Roman"/>
          <w:bCs/>
          <w:sz w:val="24"/>
          <w:szCs w:val="24"/>
        </w:rPr>
        <w:t>0.156-unit decrease in the dividend payout ratio</w:t>
      </w:r>
      <w:r w:rsidRPr="006C19DE">
        <w:rPr>
          <w:rFonts w:ascii="Times New Roman" w:hAnsi="Times New Roman" w:cs="Times New Roman"/>
          <w:sz w:val="24"/>
          <w:szCs w:val="24"/>
        </w:rPr>
        <w:t>, holding other factors constant. This finding indicates that even though cash ratio measures liquidity, firms with excessively high liquidity levels may prefer to retain cash for operational stability rather than distributing it as dividends. The strong significance (p &lt; 0.05) suggests a consistent and meaningful effect. Therefore, the null hypothesis (</w:t>
      </w:r>
      <w:r w:rsidRPr="006C19DE">
        <w:rPr>
          <w:rFonts w:ascii="Times New Roman" w:hAnsi="Times New Roman" w:cs="Times New Roman"/>
          <w:bCs/>
          <w:sz w:val="24"/>
          <w:szCs w:val="24"/>
        </w:rPr>
        <w:t>H</w:t>
      </w:r>
      <w:r w:rsidRPr="006C19DE">
        <w:rPr>
          <w:rFonts w:ascii="Cambria Math" w:hAnsi="Cambria Math" w:cs="Cambria Math"/>
          <w:bCs/>
          <w:sz w:val="24"/>
          <w:szCs w:val="24"/>
        </w:rPr>
        <w:t>₀₄</w:t>
      </w:r>
      <w:r w:rsidRPr="006C19DE">
        <w:rPr>
          <w:rFonts w:ascii="Times New Roman" w:hAnsi="Times New Roman" w:cs="Times New Roman"/>
          <w:sz w:val="24"/>
          <w:szCs w:val="24"/>
        </w:rPr>
        <w:t xml:space="preserve">) is </w:t>
      </w:r>
      <w:r w:rsidRPr="006C19DE">
        <w:rPr>
          <w:rFonts w:ascii="Times New Roman" w:hAnsi="Times New Roman" w:cs="Times New Roman"/>
          <w:bCs/>
          <w:sz w:val="24"/>
          <w:szCs w:val="24"/>
        </w:rPr>
        <w:t xml:space="preserve">rejected </w:t>
      </w:r>
      <w:r w:rsidRPr="006C19DE">
        <w:rPr>
          <w:rFonts w:ascii="Times New Roman" w:hAnsi="Times New Roman" w:cs="Times New Roman"/>
          <w:sz w:val="24"/>
          <w:szCs w:val="24"/>
        </w:rPr>
        <w:t xml:space="preserve">while the alternative hypothesis is accepted, confirming that </w:t>
      </w:r>
      <w:r w:rsidRPr="006C19DE">
        <w:rPr>
          <w:rFonts w:ascii="Times New Roman" w:hAnsi="Times New Roman" w:cs="Times New Roman"/>
          <w:bCs/>
          <w:sz w:val="24"/>
          <w:szCs w:val="24"/>
        </w:rPr>
        <w:t>cash ratio has a significant negative effect on the dividend payout ratio</w:t>
      </w:r>
      <w:r w:rsidRPr="006C19DE">
        <w:rPr>
          <w:rFonts w:ascii="Times New Roman" w:hAnsi="Times New Roman" w:cs="Times New Roman"/>
          <w:sz w:val="24"/>
          <w:szCs w:val="24"/>
        </w:rPr>
        <w:t xml:space="preserve"> of manufacturing firms in Nigeria.</w:t>
      </w:r>
    </w:p>
    <w:p w14:paraId="310455BD" w14:textId="77777777" w:rsidR="006C19DE" w:rsidRPr="006C19DE" w:rsidRDefault="006C19DE" w:rsidP="006C19DE">
      <w:pPr>
        <w:spacing w:after="0" w:line="240" w:lineRule="auto"/>
        <w:jc w:val="both"/>
        <w:rPr>
          <w:rFonts w:ascii="Times New Roman" w:hAnsi="Times New Roman" w:cs="Times New Roman"/>
          <w:b/>
          <w:bCs/>
          <w:sz w:val="24"/>
          <w:szCs w:val="24"/>
          <w:lang w:val="en-GB"/>
        </w:rPr>
      </w:pPr>
      <w:r w:rsidRPr="006C19DE">
        <w:rPr>
          <w:rFonts w:ascii="Times New Roman" w:hAnsi="Times New Roman" w:cs="Times New Roman"/>
          <w:b/>
          <w:bCs/>
          <w:sz w:val="24"/>
          <w:szCs w:val="24"/>
          <w:lang w:val="en-GB"/>
        </w:rPr>
        <w:t>4.</w:t>
      </w:r>
      <w:r>
        <w:rPr>
          <w:rFonts w:ascii="Times New Roman" w:hAnsi="Times New Roman" w:cs="Times New Roman"/>
          <w:b/>
          <w:bCs/>
          <w:sz w:val="24"/>
          <w:szCs w:val="24"/>
          <w:lang w:val="en-GB"/>
        </w:rPr>
        <w:t>2</w:t>
      </w:r>
      <w:r w:rsidRPr="006C19DE">
        <w:rPr>
          <w:rFonts w:ascii="Times New Roman" w:hAnsi="Times New Roman" w:cs="Times New Roman"/>
          <w:b/>
          <w:bCs/>
          <w:sz w:val="24"/>
          <w:szCs w:val="24"/>
          <w:lang w:val="en-GB"/>
        </w:rPr>
        <w:t>.5 Test of Hypothesis V</w:t>
      </w:r>
    </w:p>
    <w:p w14:paraId="0E59F646"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b/>
          <w:bCs/>
          <w:sz w:val="24"/>
          <w:szCs w:val="24"/>
        </w:rPr>
        <w:t>H</w:t>
      </w:r>
      <w:r w:rsidRPr="006C19DE">
        <w:rPr>
          <w:rFonts w:ascii="Cambria Math" w:hAnsi="Cambria Math" w:cs="Cambria Math"/>
          <w:b/>
          <w:bCs/>
          <w:sz w:val="24"/>
          <w:szCs w:val="24"/>
        </w:rPr>
        <w:t>₀₅</w:t>
      </w:r>
      <w:r w:rsidRPr="006C19DE">
        <w:rPr>
          <w:rFonts w:ascii="Times New Roman" w:hAnsi="Times New Roman" w:cs="Times New Roman"/>
          <w:b/>
          <w:bCs/>
          <w:sz w:val="24"/>
          <w:szCs w:val="24"/>
        </w:rPr>
        <w:t>:</w:t>
      </w:r>
      <w:r w:rsidRPr="006C19DE">
        <w:rPr>
          <w:rFonts w:ascii="Times New Roman" w:hAnsi="Times New Roman" w:cs="Times New Roman"/>
          <w:sz w:val="24"/>
          <w:szCs w:val="24"/>
        </w:rPr>
        <w:t xml:space="preserve"> Net cash flow yield has no significant effect on the dividend payout ratio of manufacturing firms in Nigeria.</w:t>
      </w:r>
    </w:p>
    <w:p w14:paraId="2C49A144" w14:textId="05D846E9"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From Table </w:t>
      </w:r>
      <w:r w:rsidR="00291B85">
        <w:rPr>
          <w:rFonts w:ascii="Times New Roman" w:hAnsi="Times New Roman" w:cs="Times New Roman"/>
          <w:sz w:val="24"/>
          <w:szCs w:val="24"/>
        </w:rPr>
        <w:t>6</w:t>
      </w:r>
      <w:r w:rsidRPr="006C19DE">
        <w:rPr>
          <w:rFonts w:ascii="Times New Roman" w:hAnsi="Times New Roman" w:cs="Times New Roman"/>
          <w:sz w:val="24"/>
          <w:szCs w:val="24"/>
        </w:rPr>
        <w:t xml:space="preserve">, </w:t>
      </w:r>
      <w:r w:rsidRPr="006C19DE">
        <w:rPr>
          <w:rFonts w:ascii="Times New Roman" w:hAnsi="Times New Roman" w:cs="Times New Roman"/>
          <w:bCs/>
          <w:sz w:val="24"/>
          <w:szCs w:val="24"/>
        </w:rPr>
        <w:t>Net Cash Flow Yield (NCFY)</w:t>
      </w:r>
      <w:r w:rsidRPr="006C19DE">
        <w:rPr>
          <w:rFonts w:ascii="Times New Roman" w:hAnsi="Times New Roman" w:cs="Times New Roman"/>
          <w:sz w:val="24"/>
          <w:szCs w:val="24"/>
        </w:rPr>
        <w:t xml:space="preserve"> has a coefficient of </w:t>
      </w:r>
      <w:r w:rsidRPr="006C19DE">
        <w:rPr>
          <w:rFonts w:ascii="Times New Roman" w:hAnsi="Times New Roman" w:cs="Times New Roman"/>
          <w:bCs/>
          <w:sz w:val="24"/>
          <w:szCs w:val="24"/>
        </w:rPr>
        <w:t>0.001254 (p = 0.0000)</w:t>
      </w:r>
      <w:r w:rsidRPr="006C19DE">
        <w:rPr>
          <w:rFonts w:ascii="Times New Roman" w:hAnsi="Times New Roman" w:cs="Times New Roman"/>
          <w:sz w:val="24"/>
          <w:szCs w:val="24"/>
        </w:rPr>
        <w:t xml:space="preserve">, implying a </w:t>
      </w:r>
      <w:r w:rsidRPr="006C19DE">
        <w:rPr>
          <w:rFonts w:ascii="Times New Roman" w:hAnsi="Times New Roman" w:cs="Times New Roman"/>
          <w:bCs/>
          <w:sz w:val="24"/>
          <w:szCs w:val="24"/>
        </w:rPr>
        <w:t>positive and statistically significant effect</w:t>
      </w:r>
      <w:r w:rsidRPr="006C19DE">
        <w:rPr>
          <w:rFonts w:ascii="Times New Roman" w:hAnsi="Times New Roman" w:cs="Times New Roman"/>
          <w:sz w:val="24"/>
          <w:szCs w:val="24"/>
        </w:rPr>
        <w:t xml:space="preserve"> at the 5% level. The marginal interpretation means that a </w:t>
      </w:r>
      <w:r w:rsidRPr="006C19DE">
        <w:rPr>
          <w:rFonts w:ascii="Times New Roman" w:hAnsi="Times New Roman" w:cs="Times New Roman"/>
          <w:bCs/>
          <w:sz w:val="24"/>
          <w:szCs w:val="24"/>
        </w:rPr>
        <w:t>one-unit increase in net cash flow yield</w:t>
      </w:r>
      <w:r w:rsidRPr="006C19DE">
        <w:rPr>
          <w:rFonts w:ascii="Times New Roman" w:hAnsi="Times New Roman" w:cs="Times New Roman"/>
          <w:sz w:val="24"/>
          <w:szCs w:val="24"/>
        </w:rPr>
        <w:t xml:space="preserve"> leads to a </w:t>
      </w:r>
      <w:r w:rsidRPr="006C19DE">
        <w:rPr>
          <w:rFonts w:ascii="Times New Roman" w:hAnsi="Times New Roman" w:cs="Times New Roman"/>
          <w:bCs/>
          <w:sz w:val="24"/>
          <w:szCs w:val="24"/>
        </w:rPr>
        <w:t>0.001-unit increase in dividend payout ratio</w:t>
      </w:r>
      <w:r w:rsidRPr="006C19DE">
        <w:rPr>
          <w:rFonts w:ascii="Times New Roman" w:hAnsi="Times New Roman" w:cs="Times New Roman"/>
          <w:sz w:val="24"/>
          <w:szCs w:val="24"/>
        </w:rPr>
        <w:t xml:space="preserve">, ceteris paribus. Although the magnitude of the coefficient is small, the statistical significance indicates that firms with higher net cash flow relative to net profit are more capable of maintaining or increasing their dividend payments. The result leads to the </w:t>
      </w:r>
      <w:r w:rsidRPr="006C19DE">
        <w:rPr>
          <w:rFonts w:ascii="Times New Roman" w:hAnsi="Times New Roman" w:cs="Times New Roman"/>
          <w:bCs/>
          <w:sz w:val="24"/>
          <w:szCs w:val="24"/>
        </w:rPr>
        <w:t>rejection of the null hypothesis (H</w:t>
      </w:r>
      <w:r w:rsidRPr="006C19DE">
        <w:rPr>
          <w:rFonts w:ascii="Cambria Math" w:hAnsi="Cambria Math" w:cs="Cambria Math"/>
          <w:bCs/>
          <w:sz w:val="24"/>
          <w:szCs w:val="24"/>
        </w:rPr>
        <w:t>₀₅</w:t>
      </w:r>
      <w:r w:rsidRPr="006C19DE">
        <w:rPr>
          <w:rFonts w:ascii="Times New Roman" w:hAnsi="Times New Roman" w:cs="Times New Roman"/>
          <w:bCs/>
          <w:sz w:val="24"/>
          <w:szCs w:val="24"/>
        </w:rPr>
        <w:t xml:space="preserve">) </w:t>
      </w:r>
      <w:r w:rsidRPr="006C19DE">
        <w:rPr>
          <w:rFonts w:ascii="Times New Roman" w:hAnsi="Times New Roman" w:cs="Times New Roman"/>
          <w:sz w:val="24"/>
          <w:szCs w:val="24"/>
        </w:rPr>
        <w:t xml:space="preserve">while the alternative hypothesis is accepted, confirming that </w:t>
      </w:r>
      <w:r w:rsidRPr="006C19DE">
        <w:rPr>
          <w:rFonts w:ascii="Times New Roman" w:hAnsi="Times New Roman" w:cs="Times New Roman"/>
          <w:bCs/>
          <w:sz w:val="24"/>
          <w:szCs w:val="24"/>
        </w:rPr>
        <w:t>net cash flow yield has a positive and significant effect on the dividend payout ratio</w:t>
      </w:r>
      <w:r w:rsidRPr="006C19DE">
        <w:rPr>
          <w:rFonts w:ascii="Times New Roman" w:hAnsi="Times New Roman" w:cs="Times New Roman"/>
          <w:sz w:val="24"/>
          <w:szCs w:val="24"/>
        </w:rPr>
        <w:t xml:space="preserve"> of manufacturing firms in Nigeria.</w:t>
      </w:r>
    </w:p>
    <w:p w14:paraId="1FBC6C45" w14:textId="77777777" w:rsidR="006C19DE" w:rsidRPr="006C19DE" w:rsidRDefault="006C19DE" w:rsidP="006C19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6C19DE">
        <w:rPr>
          <w:rFonts w:ascii="Times New Roman" w:hAnsi="Times New Roman" w:cs="Times New Roman"/>
          <w:b/>
          <w:bCs/>
          <w:sz w:val="24"/>
          <w:szCs w:val="24"/>
        </w:rPr>
        <w:t xml:space="preserve"> Discussion of Result</w:t>
      </w:r>
    </w:p>
    <w:p w14:paraId="1A92603F"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positive and significant effect of operating cash flow margin on dividend payout ratio (β = 0.154751, p = 0.0050) suggests that Nigerian manufacturing firms rely heavily on internally generated funds to sustain dividend payments. Firms with stronger operating cash inflows are more confident in distributing dividends because such cash flows represent the most stable and recurring component of financial performance. This outcome aligns with the free cash flow theory, which posits that higher operational liquidity reduces financing constraints and enhances dividend stability. Several studies in Nigeria and abroad support this result. </w:t>
      </w:r>
      <w:proofErr w:type="spellStart"/>
      <w:r w:rsidRPr="006C19DE">
        <w:rPr>
          <w:rFonts w:ascii="Times New Roman" w:hAnsi="Times New Roman" w:cs="Times New Roman"/>
          <w:sz w:val="24"/>
          <w:szCs w:val="24"/>
        </w:rPr>
        <w:t>Akinyomi</w:t>
      </w:r>
      <w:proofErr w:type="spellEnd"/>
      <w:r w:rsidRPr="006C19DE">
        <w:rPr>
          <w:rFonts w:ascii="Times New Roman" w:hAnsi="Times New Roman" w:cs="Times New Roman"/>
          <w:sz w:val="24"/>
          <w:szCs w:val="24"/>
        </w:rPr>
        <w:t xml:space="preserve"> (2015), Okafor (2020), Adeleke (2021), and </w:t>
      </w:r>
      <w:proofErr w:type="spellStart"/>
      <w:r w:rsidRPr="006C19DE">
        <w:rPr>
          <w:rFonts w:ascii="Times New Roman" w:hAnsi="Times New Roman" w:cs="Times New Roman"/>
          <w:sz w:val="24"/>
          <w:szCs w:val="24"/>
        </w:rPr>
        <w:t>Akpadaka</w:t>
      </w:r>
      <w:proofErr w:type="spellEnd"/>
      <w:r w:rsidRPr="006C19DE">
        <w:rPr>
          <w:rFonts w:ascii="Times New Roman" w:hAnsi="Times New Roman" w:cs="Times New Roman"/>
          <w:sz w:val="24"/>
          <w:szCs w:val="24"/>
        </w:rPr>
        <w:t xml:space="preserve"> et al. (2024) all found that operating cash flow has a strong positive influence on dividend payout among Nigerian firms, emphasizing that firms with robust operational earnings tend to reward shareholders more consistently. Similarly, Al-</w:t>
      </w:r>
      <w:proofErr w:type="spellStart"/>
      <w:r w:rsidRPr="006C19DE">
        <w:rPr>
          <w:rFonts w:ascii="Times New Roman" w:hAnsi="Times New Roman" w:cs="Times New Roman"/>
          <w:sz w:val="24"/>
          <w:szCs w:val="24"/>
        </w:rPr>
        <w:t>Matari</w:t>
      </w:r>
      <w:proofErr w:type="spellEnd"/>
      <w:r w:rsidRPr="006C19DE">
        <w:rPr>
          <w:rFonts w:ascii="Times New Roman" w:hAnsi="Times New Roman" w:cs="Times New Roman"/>
          <w:sz w:val="24"/>
          <w:szCs w:val="24"/>
        </w:rPr>
        <w:t>, Al-</w:t>
      </w:r>
      <w:proofErr w:type="spellStart"/>
      <w:r w:rsidRPr="006C19DE">
        <w:rPr>
          <w:rFonts w:ascii="Times New Roman" w:hAnsi="Times New Roman" w:cs="Times New Roman"/>
          <w:sz w:val="24"/>
          <w:szCs w:val="24"/>
        </w:rPr>
        <w:t>Swidi</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Fadzil</w:t>
      </w:r>
      <w:proofErr w:type="spellEnd"/>
      <w:r w:rsidRPr="006C19DE">
        <w:rPr>
          <w:rFonts w:ascii="Times New Roman" w:hAnsi="Times New Roman" w:cs="Times New Roman"/>
          <w:sz w:val="24"/>
          <w:szCs w:val="24"/>
        </w:rPr>
        <w:t xml:space="preserve"> (2016), and Ibrahim (2022) confirmed a positive relationship between operating cash flow and dividend distribution, indicating that internal cash generation is a critical determinant of dividend policy. Conversely, studies such as Zhou, Yang, and Zhang (2012) in China and Ali et al. (2013) in Iran reported negative relationships between cash flow and firm performance, implying that excessive liquidity may induce inefficiency; however, in Nigeria’s manufacturing context, cash flows are often reinvested productively, explaining the positive outcome observed in this study.</w:t>
      </w:r>
    </w:p>
    <w:p w14:paraId="7C8307CE"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finding that investing cash flow margin exerts a positive and significant effect on dividend payout ratio (β = 0.061889, p = 0.0236) indicates that manufacturing firms in Nigeria that efficiently manage their investment activities are more likely to sustain dividend payments. This suggests that firms generating adequate cash inflows from investment activities—either through asset disposals or returns on financial investments—can channel such funds into rewarding shareholders without jeopardizing operational stability. The result supports the work of Adeyemi and Adebayo (2017), Chukwu and Nduka (2018), Okoye and Nwachukwu (2019), and Ogbonna and Uche (2021), who all found positive and significant relationships between investing activities and dividend payout in Nigerian firms. Similarly, Eze and Obiora (2020) </w:t>
      </w:r>
      <w:r w:rsidRPr="006C19DE">
        <w:rPr>
          <w:rFonts w:ascii="Times New Roman" w:hAnsi="Times New Roman" w:cs="Times New Roman"/>
          <w:sz w:val="24"/>
          <w:szCs w:val="24"/>
        </w:rPr>
        <w:lastRenderedPageBreak/>
        <w:t xml:space="preserve">confirmed that effective management of investing cash flow boosts the firm’s capacity to maintain dividend distributions. However, this result contrasts with findings by </w:t>
      </w:r>
      <w:proofErr w:type="spellStart"/>
      <w:r w:rsidRPr="006C19DE">
        <w:rPr>
          <w:rFonts w:ascii="Times New Roman" w:hAnsi="Times New Roman" w:cs="Times New Roman"/>
          <w:sz w:val="24"/>
          <w:szCs w:val="24"/>
        </w:rPr>
        <w:t>Nwakaego</w:t>
      </w:r>
      <w:proofErr w:type="spellEnd"/>
      <w:r w:rsidRPr="006C19DE">
        <w:rPr>
          <w:rFonts w:ascii="Times New Roman" w:hAnsi="Times New Roman" w:cs="Times New Roman"/>
          <w:sz w:val="24"/>
          <w:szCs w:val="24"/>
        </w:rPr>
        <w:t xml:space="preserve">, Ikechukwu, and </w:t>
      </w:r>
      <w:proofErr w:type="spellStart"/>
      <w:r w:rsidRPr="006C19DE">
        <w:rPr>
          <w:rFonts w:ascii="Times New Roman" w:hAnsi="Times New Roman" w:cs="Times New Roman"/>
          <w:sz w:val="24"/>
          <w:szCs w:val="24"/>
        </w:rPr>
        <w:t>Ifunanya</w:t>
      </w:r>
      <w:proofErr w:type="spellEnd"/>
      <w:r w:rsidRPr="006C19DE">
        <w:rPr>
          <w:rFonts w:ascii="Times New Roman" w:hAnsi="Times New Roman" w:cs="Times New Roman"/>
          <w:sz w:val="24"/>
          <w:szCs w:val="24"/>
        </w:rPr>
        <w:t xml:space="preserve"> (2015), who reported a negative association between investing cash flow and firm performance, suggesting that heavy capital investments sometimes constrain liquidity. Nonetheless, the positive result in this study may reflect Nigerian manufacturers’ strategic balance between reinvestment and shareholder return, where profitable divestments or returns on investments bolster payout capacity.</w:t>
      </w:r>
    </w:p>
    <w:p w14:paraId="49CF6F82"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The negative and significant effect of financing cash flow margin on dividend payout ratio (β = -0.133700, p = 0.0489) implies that as firms increase external financing activities—such as debt issuance or repayment—they tend to reduce dividend payments to conserve cash for debt servicing and financial obligations. This pattern aligns with the pecking order theory, which suggests firms prioritize debt repayment over dividend distribution when external financing costs are high. Several studies corroborate this result. Abdulkareem and Olayinka (2018), Adebayo and Ajayi (2019), Okafor and Chukwu (2021), and Nwoye and Nwachukwu (2022) all reported that higher financing costs reduce firms’ ability to pay dividends, as earnings are redirected toward maintaining solvency. Ogunyemi and Olorunfemi (2020) similarly found that debt financing weakens dividend capacity among Nigerian firms. However, Olusanya (2018) and Eze and Obiora (2020) presented contrary evidence, indicating that financing activities could enhance dividend payout if funds are raised through equity or if leverage improves overall profitability. The present finding reflects the conservative financial behavior of Nigerian manufacturers, who often avoid excessive leverage to minimize liquidity strain, hence reducing dividends when external financing intensifies.</w:t>
      </w:r>
    </w:p>
    <w:p w14:paraId="35F5A9DD" w14:textId="77777777" w:rsidR="006C19DE" w:rsidRPr="006C19DE"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negative and significant effect of cash ratio on dividend payout ratio (β = -0.155970, p = 0.0000) shows that firms with higher liquidity holdings are less inclined to pay dividends, preferring to retain cash to cushion against operational uncertainties. This finding aligns with the precautionary motive theory, which posits that firms in volatile environments—such as Nigeria’s manufacturing sector—accumulate cash reserves to hedge against market instability and exchange rate fluctuations. This result is consistent with Parsian and Amir (2013), who found that higher liquidity ratios have a negative impact on dividend payout, and Durojaiye and Omotayo (2018), who reported that liquidity constraints shape dividend decisions among Nigerian firms. Similarly, </w:t>
      </w:r>
      <w:proofErr w:type="spellStart"/>
      <w:r w:rsidRPr="006C19DE">
        <w:rPr>
          <w:rFonts w:ascii="Times New Roman" w:hAnsi="Times New Roman" w:cs="Times New Roman"/>
          <w:sz w:val="24"/>
          <w:szCs w:val="24"/>
        </w:rPr>
        <w:t>Nwarogu</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Iormbagah</w:t>
      </w:r>
      <w:proofErr w:type="spellEnd"/>
      <w:r w:rsidRPr="006C19DE">
        <w:rPr>
          <w:rFonts w:ascii="Times New Roman" w:hAnsi="Times New Roman" w:cs="Times New Roman"/>
          <w:sz w:val="24"/>
          <w:szCs w:val="24"/>
        </w:rPr>
        <w:t xml:space="preserve"> (2022) observed a negative relationship between cash flow and firm performance, supporting the idea that excess liquidity is often retained rather than distributed. Nonetheless, other studies such as Eze and Nnadi (2018) and Nwankwo and Udeh (2021) found a positive association between liquidity and dividends, implying that well-managed cash holdings can support stable payouts. However, the present study’s outcome reflects firms’ preference to preserve liquidity amid macroeconomic instability and limited access to external financing in Nigeria.</w:t>
      </w:r>
    </w:p>
    <w:p w14:paraId="2C8262BF" w14:textId="77777777" w:rsidR="00C40FB8" w:rsidRDefault="006C19DE" w:rsidP="006C19D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The positive and significant effect of net cash flow yield on dividend payout ratio (β = 0.001254, p = 0.0000) demonstrates that firms capable of converting net earnings into tangible cash flows are more able and willing to reward shareholders. This indicates that the efficiency with which profits translate into cash directly supports dividend distribution, confirming that dividend policy in Nigerian manufacturing firms depends on real liquidity rather than accrual-based profits. This outcome is consistent with the findings of </w:t>
      </w:r>
      <w:proofErr w:type="spellStart"/>
      <w:r w:rsidRPr="006C19DE">
        <w:rPr>
          <w:rFonts w:ascii="Times New Roman" w:hAnsi="Times New Roman" w:cs="Times New Roman"/>
          <w:sz w:val="24"/>
          <w:szCs w:val="24"/>
        </w:rPr>
        <w:t>Enekwe</w:t>
      </w:r>
      <w:proofErr w:type="spellEnd"/>
      <w:r w:rsidRPr="006C19DE">
        <w:rPr>
          <w:rFonts w:ascii="Times New Roman" w:hAnsi="Times New Roman" w:cs="Times New Roman"/>
          <w:sz w:val="24"/>
          <w:szCs w:val="24"/>
        </w:rPr>
        <w:t xml:space="preserve">, </w:t>
      </w:r>
      <w:proofErr w:type="spellStart"/>
      <w:r w:rsidRPr="006C19DE">
        <w:rPr>
          <w:rFonts w:ascii="Times New Roman" w:hAnsi="Times New Roman" w:cs="Times New Roman"/>
          <w:sz w:val="24"/>
          <w:szCs w:val="24"/>
        </w:rPr>
        <w:t>Nweze</w:t>
      </w:r>
      <w:proofErr w:type="spellEnd"/>
      <w:r w:rsidRPr="006C19DE">
        <w:rPr>
          <w:rFonts w:ascii="Times New Roman" w:hAnsi="Times New Roman" w:cs="Times New Roman"/>
          <w:sz w:val="24"/>
          <w:szCs w:val="24"/>
        </w:rPr>
        <w:t xml:space="preserve">, and </w:t>
      </w:r>
      <w:proofErr w:type="spellStart"/>
      <w:r w:rsidRPr="006C19DE">
        <w:rPr>
          <w:rFonts w:ascii="Times New Roman" w:hAnsi="Times New Roman" w:cs="Times New Roman"/>
          <w:sz w:val="24"/>
          <w:szCs w:val="24"/>
        </w:rPr>
        <w:t>Agu</w:t>
      </w:r>
      <w:proofErr w:type="spellEnd"/>
      <w:r w:rsidRPr="006C19DE">
        <w:rPr>
          <w:rFonts w:ascii="Times New Roman" w:hAnsi="Times New Roman" w:cs="Times New Roman"/>
          <w:sz w:val="24"/>
          <w:szCs w:val="24"/>
        </w:rPr>
        <w:t xml:space="preserve"> (2017), Yusuf and Husein (2018, 2019), and Okpara and Onyema (2017), all of whom reported that strong overall cash flow positions significantly influence dividend payout decisions. Similarly, Afolabi and Musa (2022) found that aggregate cash flow, encompassing both operating and non-operating sources, enhances firms’ ability to sustain dividends. However, Zhou, Yang, and Zhang (2012) and Ali et al. (2013) found negative associations in other economies, suggesting contextual differences where excessive cash reserves may reduce efficiency. The positive outcome in this study reflects the financial discipline of Nigerian manufacturing firms, where </w:t>
      </w:r>
      <w:r w:rsidRPr="006C19DE">
        <w:rPr>
          <w:rFonts w:ascii="Times New Roman" w:hAnsi="Times New Roman" w:cs="Times New Roman"/>
          <w:sz w:val="24"/>
          <w:szCs w:val="24"/>
        </w:rPr>
        <w:lastRenderedPageBreak/>
        <w:t>efficient cash conversion is essential for maintaining investor confidence and signaling financial health through consistent dividend payments.</w:t>
      </w:r>
    </w:p>
    <w:p w14:paraId="2112FC9A" w14:textId="77777777" w:rsidR="00C40FB8" w:rsidRDefault="00C40FB8" w:rsidP="00B064EE">
      <w:pPr>
        <w:pStyle w:val="Heading1"/>
        <w:spacing w:before="0" w:after="0" w:line="240" w:lineRule="auto"/>
      </w:pPr>
      <w:r>
        <w:t xml:space="preserve">5.0 </w:t>
      </w:r>
      <w:r w:rsidRPr="00D95991">
        <w:t>Conclusion and Recommendation</w:t>
      </w:r>
    </w:p>
    <w:p w14:paraId="707150CC" w14:textId="77777777" w:rsidR="006C19DE" w:rsidRPr="008A7C5F" w:rsidRDefault="006C19DE" w:rsidP="006C19DE">
      <w:p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The results of this study provide useful hints on how the internal cash flow dynamics of manufacturing firms in Nigeria shape their dividend distribution behavior. The overall pattern of effects reveals that firms’ dividend decisions are largely influenced by the strength and structure of their cash-generating and cash-utilization capacities. The positive effects of operating, investing, and net cash flow measures on dividend payout ratio suggest that firms with strong cash inflows from core and investment activities are better positioned to sustain consistent dividend payments, reflecting efficient internal cash management and profitability alignment. This indicates that when manufacturing firms maintain effective operational efficiency and prudent investment practices, they are more capable of rewarding shareholders without jeopardizing liquidity. Conversely, the negative effects observed in financing cash flow and cash ratio reveal that higher financial obligations and excess cash retention tend to constrain dividend distribution, as funds may be diverted toward debt servicing or precautionary reserves rather than shareholder remuneration. These outcomes highlight the sensitivity of dividend policies to firms’ liquidity posture and capital financing structure, particularly in a developing economy where access to external finance is limited and cash preservation is critical for operational stability. </w:t>
      </w:r>
      <w:r>
        <w:rPr>
          <w:rFonts w:ascii="Times New Roman" w:eastAsia="Times New Roman" w:hAnsi="Times New Roman" w:cs="Times New Roman"/>
          <w:sz w:val="24"/>
          <w:szCs w:val="24"/>
        </w:rPr>
        <w:t>The study recommended that:</w:t>
      </w:r>
    </w:p>
    <w:p w14:paraId="46358C6F" w14:textId="77777777"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Based on the positive and significant effect of operating cash flow margin on dividend payout ratio, management of manufacturing firms in Nigeria should strengthen their operational efficiency and cash generation processes, ensuring that daily business activities consistently produce sufficient cash inflows to sustain healthy dividend payments and reinforce investor confidence.</w:t>
      </w:r>
    </w:p>
    <w:p w14:paraId="0F594E93" w14:textId="77777777"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Since investing cash flow margin was found to have a positive and significant effect on dividend payout ratio, the board of directors of manufacturing firms should enhance investment appraisal and capital budgeting decisions, channeling funds into productive assets that yield favorable cash returns, thereby improving the firm’s ability to maintain regular dividend distribution.</w:t>
      </w:r>
    </w:p>
    <w:p w14:paraId="7028257B" w14:textId="77777777" w:rsidR="006C19DE" w:rsidRPr="008A7C5F"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Given the negative and significant effect of financing cash flow margin on dividend payout ratio, financial managers should adopt a balanced financing strategy, reducing overdependence on debt funding and managing repayment obligations effectively to free up cash resources that can be distributed as dividends to shareholders.</w:t>
      </w:r>
    </w:p>
    <w:p w14:paraId="4F32D5D8" w14:textId="77777777" w:rsidR="006C19DE"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With the negative and significant effect of cash ratio on dividend payout ratio, corporate treasurers and chief financial officers should ensure optimal liquidity management, maintaining adequate but not excessive cash holdings so that surplus funds are not unnecessarily tied down in idle cash balances but are used in ways that support shareholder value through consistent dividend payments.</w:t>
      </w:r>
    </w:p>
    <w:p w14:paraId="6C42AA8A" w14:textId="77777777" w:rsidR="00C40FB8" w:rsidRPr="006C19DE" w:rsidRDefault="006C19DE" w:rsidP="006C19DE">
      <w:pPr>
        <w:pStyle w:val="ListParagraph"/>
        <w:numPr>
          <w:ilvl w:val="0"/>
          <w:numId w:val="7"/>
        </w:numPr>
        <w:spacing w:after="0" w:line="240" w:lineRule="auto"/>
        <w:jc w:val="both"/>
        <w:rPr>
          <w:rFonts w:ascii="Times New Roman" w:eastAsia="Times New Roman" w:hAnsi="Times New Roman" w:cs="Times New Roman"/>
          <w:sz w:val="24"/>
          <w:szCs w:val="24"/>
        </w:rPr>
      </w:pPr>
      <w:r w:rsidRPr="006C19DE">
        <w:rPr>
          <w:rFonts w:ascii="Times New Roman" w:eastAsia="Times New Roman" w:hAnsi="Times New Roman" w:cs="Times New Roman"/>
          <w:sz w:val="24"/>
          <w:szCs w:val="24"/>
        </w:rPr>
        <w:t>In light of the positive and significant effect of net cash flow yield on dividend payout ratio, the management of manufacturing firms should improve overall cash flow coordination across operating, investing, and financing activities, ensuring that aggregate cash generation aligns with profitability objectives, thereby enhancing the firm’s capacity to reward shareholders through sustainable dividend policies.</w:t>
      </w:r>
    </w:p>
    <w:p w14:paraId="54955FA0" w14:textId="77777777" w:rsidR="00C40FB8" w:rsidRDefault="00C40FB8" w:rsidP="00B064EE">
      <w:pPr>
        <w:pStyle w:val="Heading1"/>
        <w:spacing w:before="0" w:after="0" w:line="240" w:lineRule="auto"/>
      </w:pPr>
      <w:r>
        <w:t>5.1 Contribution to Knowledge</w:t>
      </w:r>
    </w:p>
    <w:p w14:paraId="018261C2" w14:textId="77777777" w:rsidR="00C40FB8" w:rsidRDefault="006C19DE" w:rsidP="00B064EE">
      <w:pPr>
        <w:spacing w:after="0" w:line="240" w:lineRule="auto"/>
        <w:jc w:val="both"/>
        <w:rPr>
          <w:rFonts w:ascii="Times New Roman" w:hAnsi="Times New Roman" w:cs="Times New Roman"/>
          <w:sz w:val="24"/>
          <w:szCs w:val="24"/>
        </w:rPr>
      </w:pPr>
      <w:r w:rsidRPr="006C19DE">
        <w:rPr>
          <w:rFonts w:ascii="Times New Roman" w:hAnsi="Times New Roman" w:cs="Times New Roman"/>
          <w:sz w:val="24"/>
          <w:szCs w:val="24"/>
        </w:rPr>
        <w:t xml:space="preserve">This study adds to existing literature by providing empirical evidence on how different components of cash flow influence dividend payout behavior among manufacturing firms in Nigeria. By distinguishing between operating, investing, and financing cash flow margins, as well as cash ratio and net cash flow yield, the study offers a more comprehensive understanding of how liquidity and internal cash movements determine firms’ ability to distribute dividends. Unlike previous research that focused mainly on profitability or firm size as determinants of </w:t>
      </w:r>
      <w:r w:rsidRPr="006C19DE">
        <w:rPr>
          <w:rFonts w:ascii="Times New Roman" w:hAnsi="Times New Roman" w:cs="Times New Roman"/>
          <w:sz w:val="24"/>
          <w:szCs w:val="24"/>
        </w:rPr>
        <w:lastRenderedPageBreak/>
        <w:t>dividend policy, this study highlights the importance of cash-based indicators in explaining payout behavior in a developing economy where access to external finance is limited. The use of panel data and the Estimated Generalized Least Squares technique enhances the robustness of the findings, providing a reliable contribution to discussions on how firm-level cash flow pat</w:t>
      </w:r>
      <w:r>
        <w:rPr>
          <w:rFonts w:ascii="Times New Roman" w:hAnsi="Times New Roman" w:cs="Times New Roman"/>
          <w:sz w:val="24"/>
          <w:szCs w:val="24"/>
        </w:rPr>
        <w:t>terns shape dividend decisions.</w:t>
      </w:r>
    </w:p>
    <w:p w14:paraId="167B117F" w14:textId="77777777" w:rsidR="00BC6E1D" w:rsidRDefault="00BC6E1D" w:rsidP="003161B4">
      <w:pPr>
        <w:pStyle w:val="Heading1"/>
        <w:spacing w:before="0" w:after="0" w:line="240" w:lineRule="auto"/>
        <w:jc w:val="center"/>
      </w:pPr>
    </w:p>
    <w:p w14:paraId="4E2C0F1F" w14:textId="2AA1A671" w:rsidR="00C40FB8" w:rsidRPr="00D95991" w:rsidRDefault="00C40FB8" w:rsidP="003161B4">
      <w:pPr>
        <w:pStyle w:val="Heading1"/>
        <w:spacing w:before="0" w:after="0" w:line="240" w:lineRule="auto"/>
        <w:jc w:val="center"/>
      </w:pPr>
      <w:bookmarkStart w:id="0" w:name="_GoBack"/>
      <w:bookmarkEnd w:id="0"/>
      <w:r w:rsidRPr="00D95991">
        <w:t>References</w:t>
      </w:r>
    </w:p>
    <w:p w14:paraId="0B4CF9BF"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bCs/>
          <w:sz w:val="24"/>
          <w:szCs w:val="24"/>
        </w:rPr>
      </w:pPr>
      <w:r w:rsidRPr="008A7C5F">
        <w:rPr>
          <w:rFonts w:ascii="Times New Roman" w:hAnsi="Times New Roman"/>
          <w:sz w:val="24"/>
          <w:szCs w:val="24"/>
        </w:rPr>
        <w:t>Abdul, N. A. &amp; Abdulrahman, A</w:t>
      </w:r>
      <w:r w:rsidRPr="008A7C5F">
        <w:rPr>
          <w:rFonts w:ascii="Times New Roman" w:hAnsi="Times New Roman"/>
          <w:bCs/>
          <w:sz w:val="24"/>
          <w:szCs w:val="24"/>
        </w:rPr>
        <w:t xml:space="preserve"> (2014).The Impact of free cash flow on market value of firm</w:t>
      </w:r>
      <w:r w:rsidRPr="008A7C5F">
        <w:rPr>
          <w:rFonts w:ascii="Times New Roman" w:hAnsi="Times New Roman"/>
          <w:sz w:val="24"/>
          <w:szCs w:val="24"/>
        </w:rPr>
        <w:t xml:space="preserve">. </w:t>
      </w:r>
      <w:r w:rsidRPr="008A7C5F">
        <w:rPr>
          <w:rFonts w:ascii="Times New Roman" w:hAnsi="Times New Roman"/>
          <w:i/>
          <w:iCs/>
          <w:sz w:val="24"/>
          <w:szCs w:val="24"/>
        </w:rPr>
        <w:t xml:space="preserve">Global Review of Accounting and Finance, </w:t>
      </w:r>
      <w:r w:rsidRPr="008A7C5F">
        <w:rPr>
          <w:rFonts w:ascii="Times New Roman" w:hAnsi="Times New Roman"/>
          <w:iCs/>
          <w:sz w:val="24"/>
          <w:szCs w:val="24"/>
        </w:rPr>
        <w:t>5(2)</w:t>
      </w:r>
      <w:r w:rsidRPr="008A7C5F">
        <w:rPr>
          <w:rFonts w:ascii="Times New Roman" w:hAnsi="Times New Roman"/>
          <w:i/>
          <w:iCs/>
          <w:sz w:val="24"/>
          <w:szCs w:val="24"/>
        </w:rPr>
        <w:t>,</w:t>
      </w:r>
      <w:r w:rsidRPr="008A7C5F">
        <w:rPr>
          <w:rFonts w:ascii="Times New Roman" w:hAnsi="Times New Roman"/>
          <w:iCs/>
          <w:sz w:val="24"/>
          <w:szCs w:val="24"/>
        </w:rPr>
        <w:t>56 – 63.</w:t>
      </w:r>
    </w:p>
    <w:p w14:paraId="2315D3EE"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proofErr w:type="spellStart"/>
      <w:r w:rsidRPr="008A7C5F">
        <w:rPr>
          <w:rFonts w:ascii="Times New Roman" w:eastAsia="Times New Roman" w:hAnsi="Times New Roman" w:cs="Times New Roman"/>
          <w:sz w:val="24"/>
          <w:szCs w:val="24"/>
        </w:rPr>
        <w:t>Akinyomi</w:t>
      </w:r>
      <w:proofErr w:type="spellEnd"/>
      <w:r w:rsidRPr="008A7C5F">
        <w:rPr>
          <w:rFonts w:ascii="Times New Roman" w:eastAsia="Times New Roman" w:hAnsi="Times New Roman" w:cs="Times New Roman"/>
          <w:sz w:val="24"/>
          <w:szCs w:val="24"/>
        </w:rPr>
        <w:t xml:space="preserve">, O. J. (2015). Impact of Cash Flow on Dividend Payout in the Nigerian Manufacturing Sector. </w:t>
      </w:r>
      <w:r w:rsidRPr="008A7C5F">
        <w:rPr>
          <w:rFonts w:ascii="Times New Roman" w:eastAsia="Times New Roman" w:hAnsi="Times New Roman" w:cs="Times New Roman"/>
          <w:i/>
          <w:iCs/>
          <w:sz w:val="24"/>
          <w:szCs w:val="24"/>
        </w:rPr>
        <w:t>Journal of Finance and Accounting</w:t>
      </w:r>
      <w:r w:rsidRPr="008A7C5F">
        <w:rPr>
          <w:rFonts w:ascii="Times New Roman" w:eastAsia="Times New Roman" w:hAnsi="Times New Roman" w:cs="Times New Roman"/>
          <w:sz w:val="24"/>
          <w:szCs w:val="24"/>
        </w:rPr>
        <w:t>, 3(4), 120-130.</w:t>
      </w:r>
    </w:p>
    <w:p w14:paraId="17700623"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Aliakbari</w:t>
      </w:r>
      <w:proofErr w:type="spellEnd"/>
      <w:r w:rsidRPr="008A7C5F">
        <w:rPr>
          <w:rFonts w:ascii="Times New Roman" w:hAnsi="Times New Roman"/>
          <w:sz w:val="24"/>
          <w:szCs w:val="24"/>
        </w:rPr>
        <w:t xml:space="preserve">, M., Banimahd, B., </w:t>
      </w:r>
      <w:proofErr w:type="spellStart"/>
      <w:r w:rsidRPr="008A7C5F">
        <w:rPr>
          <w:rFonts w:ascii="Times New Roman" w:hAnsi="Times New Roman"/>
          <w:sz w:val="24"/>
          <w:szCs w:val="24"/>
        </w:rPr>
        <w:t>Talebnia</w:t>
      </w:r>
      <w:proofErr w:type="spellEnd"/>
      <w:r w:rsidRPr="008A7C5F">
        <w:rPr>
          <w:rFonts w:ascii="Times New Roman" w:hAnsi="Times New Roman"/>
          <w:sz w:val="24"/>
          <w:szCs w:val="24"/>
        </w:rPr>
        <w:t xml:space="preserve">, G., &amp; </w:t>
      </w:r>
      <w:proofErr w:type="spellStart"/>
      <w:r w:rsidRPr="008A7C5F">
        <w:rPr>
          <w:rFonts w:ascii="Times New Roman" w:hAnsi="Times New Roman"/>
          <w:sz w:val="24"/>
          <w:szCs w:val="24"/>
        </w:rPr>
        <w:t>Roodposhti</w:t>
      </w:r>
      <w:proofErr w:type="spellEnd"/>
      <w:r w:rsidRPr="008A7C5F">
        <w:rPr>
          <w:rFonts w:ascii="Times New Roman" w:hAnsi="Times New Roman"/>
          <w:sz w:val="24"/>
          <w:szCs w:val="24"/>
        </w:rPr>
        <w:t xml:space="preserve">, R.F. (2015). The Effect of abnormal operating cash flows on unconditional conservatism. </w:t>
      </w:r>
      <w:r w:rsidRPr="008A7C5F">
        <w:rPr>
          <w:rFonts w:ascii="Times New Roman" w:hAnsi="Times New Roman"/>
          <w:i/>
          <w:sz w:val="24"/>
          <w:szCs w:val="24"/>
        </w:rPr>
        <w:t>International Journal of Academic Research in Accounting, Finance and Management Sciences.</w:t>
      </w:r>
      <w:r w:rsidRPr="008A7C5F">
        <w:rPr>
          <w:rFonts w:ascii="Times New Roman" w:hAnsi="Times New Roman"/>
          <w:sz w:val="24"/>
          <w:szCs w:val="24"/>
        </w:rPr>
        <w:t>5(1), 39–45.</w:t>
      </w:r>
    </w:p>
    <w:p w14:paraId="3FA83ACA"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Al-Matari, Y. A., Al-</w:t>
      </w:r>
      <w:proofErr w:type="spellStart"/>
      <w:r w:rsidRPr="008A7C5F">
        <w:rPr>
          <w:rFonts w:ascii="Times New Roman" w:eastAsia="Times New Roman" w:hAnsi="Times New Roman" w:cs="Times New Roman"/>
          <w:sz w:val="24"/>
          <w:szCs w:val="24"/>
        </w:rPr>
        <w:t>Swidi</w:t>
      </w:r>
      <w:proofErr w:type="spellEnd"/>
      <w:r w:rsidRPr="008A7C5F">
        <w:rPr>
          <w:rFonts w:ascii="Times New Roman" w:eastAsia="Times New Roman" w:hAnsi="Times New Roman" w:cs="Times New Roman"/>
          <w:sz w:val="24"/>
          <w:szCs w:val="24"/>
        </w:rPr>
        <w:t xml:space="preserve">, A. K., &amp; Fadzil, F. H. (2016). The Effect of Cash Flow on Dividend Payout: Evidence from Nigerian Listed Manufacturing Firms. </w:t>
      </w:r>
      <w:r w:rsidRPr="008A7C5F">
        <w:rPr>
          <w:rFonts w:ascii="Times New Roman" w:eastAsia="Times New Roman" w:hAnsi="Times New Roman" w:cs="Times New Roman"/>
          <w:i/>
          <w:iCs/>
          <w:sz w:val="24"/>
          <w:szCs w:val="24"/>
        </w:rPr>
        <w:t>International Journal of Business and Management</w:t>
      </w:r>
      <w:r w:rsidRPr="008A7C5F">
        <w:rPr>
          <w:rFonts w:ascii="Times New Roman" w:eastAsia="Times New Roman" w:hAnsi="Times New Roman" w:cs="Times New Roman"/>
          <w:sz w:val="24"/>
          <w:szCs w:val="24"/>
        </w:rPr>
        <w:t>, 11(2), 123-135.</w:t>
      </w:r>
    </w:p>
    <w:p w14:paraId="33E43B90" w14:textId="77777777" w:rsidR="001C0C77" w:rsidRPr="008A7C5F" w:rsidRDefault="001C0C77" w:rsidP="00816A29">
      <w:pPr>
        <w:spacing w:after="0" w:line="240" w:lineRule="auto"/>
        <w:ind w:left="720" w:hanging="720"/>
        <w:jc w:val="both"/>
        <w:rPr>
          <w:rFonts w:ascii="Times New Roman" w:hAnsi="Times New Roman"/>
          <w:bCs/>
          <w:sz w:val="24"/>
          <w:szCs w:val="24"/>
        </w:rPr>
      </w:pPr>
      <w:r w:rsidRPr="008A7C5F">
        <w:rPr>
          <w:rFonts w:ascii="Times New Roman" w:hAnsi="Times New Roman"/>
          <w:bCs/>
          <w:sz w:val="24"/>
          <w:szCs w:val="24"/>
        </w:rPr>
        <w:t xml:space="preserve">Amah, K.O., </w:t>
      </w:r>
      <w:proofErr w:type="spellStart"/>
      <w:r w:rsidRPr="008A7C5F">
        <w:rPr>
          <w:rFonts w:ascii="Times New Roman" w:hAnsi="Times New Roman"/>
          <w:bCs/>
          <w:sz w:val="24"/>
          <w:szCs w:val="24"/>
        </w:rPr>
        <w:t>Ekwe</w:t>
      </w:r>
      <w:proofErr w:type="spellEnd"/>
      <w:r w:rsidRPr="008A7C5F">
        <w:rPr>
          <w:rFonts w:ascii="Times New Roman" w:hAnsi="Times New Roman"/>
          <w:bCs/>
          <w:sz w:val="24"/>
          <w:szCs w:val="24"/>
        </w:rPr>
        <w:t xml:space="preserve"> M.C. &amp; </w:t>
      </w:r>
      <w:proofErr w:type="spellStart"/>
      <w:r w:rsidRPr="008A7C5F">
        <w:rPr>
          <w:rFonts w:ascii="Times New Roman" w:hAnsi="Times New Roman"/>
          <w:bCs/>
          <w:sz w:val="24"/>
          <w:szCs w:val="24"/>
        </w:rPr>
        <w:t>Ihendinihu</w:t>
      </w:r>
      <w:proofErr w:type="spellEnd"/>
      <w:r w:rsidRPr="008A7C5F">
        <w:rPr>
          <w:rFonts w:ascii="Times New Roman" w:hAnsi="Times New Roman"/>
          <w:bCs/>
          <w:sz w:val="24"/>
          <w:szCs w:val="24"/>
        </w:rPr>
        <w:t xml:space="preserve"> J.U.</w:t>
      </w:r>
      <w:r w:rsidRPr="008A7C5F">
        <w:rPr>
          <w:rFonts w:ascii="Times New Roman" w:hAnsi="Times New Roman"/>
          <w:sz w:val="24"/>
          <w:szCs w:val="24"/>
        </w:rPr>
        <w:t xml:space="preserve"> (2020).</w:t>
      </w:r>
      <w:r w:rsidRPr="008A7C5F">
        <w:rPr>
          <w:rFonts w:ascii="Times New Roman" w:hAnsi="Times New Roman"/>
          <w:bCs/>
          <w:sz w:val="24"/>
          <w:szCs w:val="24"/>
        </w:rPr>
        <w:t>Relationship of cash flow ratios and financial performance of listed banks in emerging economies – Nigeria example,</w:t>
      </w:r>
      <w:r w:rsidRPr="008A7C5F">
        <w:rPr>
          <w:rFonts w:ascii="Times New Roman" w:hAnsi="Times New Roman"/>
          <w:i/>
          <w:sz w:val="24"/>
          <w:szCs w:val="24"/>
        </w:rPr>
        <w:t xml:space="preserve"> European Journal of Accounting, Auditing and Finance Research</w:t>
      </w:r>
      <w:r w:rsidRPr="008A7C5F">
        <w:rPr>
          <w:rFonts w:ascii="Times New Roman" w:hAnsi="Times New Roman"/>
          <w:sz w:val="24"/>
          <w:szCs w:val="24"/>
        </w:rPr>
        <w:t xml:space="preserve"> 4(4).89-97.</w:t>
      </w:r>
    </w:p>
    <w:p w14:paraId="55CDD788" w14:textId="77777777" w:rsidR="001C0C77" w:rsidRPr="008A7C5F"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bCs/>
          <w:sz w:val="24"/>
          <w:szCs w:val="24"/>
        </w:rPr>
        <w:t>Anaike</w:t>
      </w:r>
      <w:proofErr w:type="spellEnd"/>
      <w:r w:rsidRPr="001C0C77">
        <w:rPr>
          <w:rFonts w:ascii="Times New Roman" w:hAnsi="Times New Roman"/>
          <w:bCs/>
          <w:sz w:val="24"/>
          <w:szCs w:val="24"/>
        </w:rPr>
        <w:t xml:space="preserve">, C. L., </w:t>
      </w:r>
      <w:proofErr w:type="spellStart"/>
      <w:r w:rsidRPr="001C0C77">
        <w:rPr>
          <w:rFonts w:ascii="Times New Roman" w:hAnsi="Times New Roman"/>
          <w:bCs/>
          <w:sz w:val="24"/>
          <w:szCs w:val="24"/>
        </w:rPr>
        <w:t>Ihekwereme</w:t>
      </w:r>
      <w:proofErr w:type="spellEnd"/>
      <w:r w:rsidRPr="001C0C77">
        <w:rPr>
          <w:rFonts w:ascii="Times New Roman" w:hAnsi="Times New Roman"/>
          <w:bCs/>
          <w:sz w:val="24"/>
          <w:szCs w:val="24"/>
        </w:rPr>
        <w:t>, E. C., &amp; Nworie, G. O. (2026).</w:t>
      </w:r>
      <w:r w:rsidRPr="001C0C77">
        <w:rPr>
          <w:rFonts w:ascii="Times New Roman" w:hAnsi="Times New Roman"/>
          <w:sz w:val="24"/>
          <w:szCs w:val="24"/>
        </w:rPr>
        <w:t xml:space="preserve"> Too much to owe, too little to grow? </w:t>
      </w:r>
      <w:r w:rsidRPr="001C0C77">
        <w:rPr>
          <w:rFonts w:ascii="Times New Roman" w:hAnsi="Times New Roman"/>
          <w:iCs/>
          <w:sz w:val="24"/>
          <w:szCs w:val="24"/>
        </w:rPr>
        <w:t>Debt-to-asset ratio and stock market performance of Nigerian banks</w:t>
      </w:r>
      <w:r w:rsidRPr="001C0C77">
        <w:rPr>
          <w:rFonts w:ascii="Times New Roman" w:hAnsi="Times New Roman"/>
          <w:i/>
          <w:iCs/>
          <w:sz w:val="24"/>
          <w:szCs w:val="24"/>
        </w:rPr>
        <w:t>.</w:t>
      </w:r>
      <w:r w:rsidRPr="001C0C77">
        <w:rPr>
          <w:rFonts w:ascii="Times New Roman" w:hAnsi="Times New Roman"/>
          <w:sz w:val="24"/>
          <w:szCs w:val="24"/>
        </w:rPr>
        <w:t xml:space="preserve"> </w:t>
      </w:r>
      <w:r w:rsidRPr="001C0C77">
        <w:rPr>
          <w:rFonts w:ascii="Times New Roman" w:hAnsi="Times New Roman"/>
          <w:i/>
          <w:iCs/>
          <w:sz w:val="24"/>
          <w:szCs w:val="24"/>
        </w:rPr>
        <w:t>Journal of Modern Social Sciences, 3</w:t>
      </w:r>
      <w:r w:rsidRPr="001C0C77">
        <w:rPr>
          <w:rFonts w:ascii="Times New Roman" w:hAnsi="Times New Roman"/>
          <w:sz w:val="24"/>
          <w:szCs w:val="24"/>
        </w:rPr>
        <w:t xml:space="preserve">(1), 23–35. </w:t>
      </w:r>
      <w:hyperlink r:id="rId15" w:tgtFrame="_new" w:history="1">
        <w:r w:rsidRPr="001C0C77">
          <w:rPr>
            <w:rStyle w:val="Hyperlink"/>
            <w:rFonts w:ascii="Times New Roman" w:hAnsi="Times New Roman"/>
            <w:sz w:val="24"/>
            <w:szCs w:val="24"/>
          </w:rPr>
          <w:t>https://doi.org/10.71113/JMSS.v3i1.457</w:t>
        </w:r>
      </w:hyperlink>
    </w:p>
    <w:p w14:paraId="54D25C8A"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Anindya, S. H., </w:t>
      </w:r>
      <w:proofErr w:type="spellStart"/>
      <w:r w:rsidRPr="008A7C5F">
        <w:rPr>
          <w:rFonts w:ascii="Times New Roman" w:hAnsi="Times New Roman"/>
          <w:sz w:val="24"/>
          <w:szCs w:val="24"/>
        </w:rPr>
        <w:t>Sudaryo</w:t>
      </w:r>
      <w:proofErr w:type="spellEnd"/>
      <w:r w:rsidRPr="008A7C5F">
        <w:rPr>
          <w:rFonts w:ascii="Times New Roman" w:hAnsi="Times New Roman"/>
          <w:sz w:val="24"/>
          <w:szCs w:val="24"/>
        </w:rPr>
        <w:t xml:space="preserve">, Y., </w:t>
      </w:r>
      <w:proofErr w:type="spellStart"/>
      <w:r w:rsidRPr="008A7C5F">
        <w:rPr>
          <w:rFonts w:ascii="Times New Roman" w:hAnsi="Times New Roman"/>
          <w:sz w:val="24"/>
          <w:szCs w:val="24"/>
        </w:rPr>
        <w:t>Sipahutar</w:t>
      </w:r>
      <w:proofErr w:type="spellEnd"/>
      <w:r w:rsidRPr="008A7C5F">
        <w:rPr>
          <w:rFonts w:ascii="Times New Roman" w:hAnsi="Times New Roman"/>
          <w:sz w:val="24"/>
          <w:szCs w:val="24"/>
        </w:rPr>
        <w:t xml:space="preserve">, D. H. N., </w:t>
      </w:r>
      <w:proofErr w:type="spellStart"/>
      <w:r w:rsidRPr="008A7C5F">
        <w:rPr>
          <w:rFonts w:ascii="Times New Roman" w:hAnsi="Times New Roman"/>
          <w:sz w:val="24"/>
          <w:szCs w:val="24"/>
        </w:rPr>
        <w:t>Sofiati</w:t>
      </w:r>
      <w:proofErr w:type="spellEnd"/>
      <w:r w:rsidRPr="008A7C5F">
        <w:rPr>
          <w:rFonts w:ascii="Times New Roman" w:hAnsi="Times New Roman"/>
          <w:sz w:val="24"/>
          <w:szCs w:val="24"/>
        </w:rPr>
        <w:t xml:space="preserve">, N. A., &amp; Ismail, G. D. (2024). Analysis </w:t>
      </w:r>
      <w:proofErr w:type="gramStart"/>
      <w:r w:rsidRPr="008A7C5F">
        <w:rPr>
          <w:rFonts w:ascii="Times New Roman" w:hAnsi="Times New Roman"/>
          <w:sz w:val="24"/>
          <w:szCs w:val="24"/>
        </w:rPr>
        <w:t>Of</w:t>
      </w:r>
      <w:proofErr w:type="gramEnd"/>
      <w:r w:rsidRPr="008A7C5F">
        <w:rPr>
          <w:rFonts w:ascii="Times New Roman" w:hAnsi="Times New Roman"/>
          <w:sz w:val="24"/>
          <w:szCs w:val="24"/>
        </w:rPr>
        <w:t xml:space="preserve"> Cash Ratio (CR), Debt To Equity Ratio (DER), And Return On Equity (ROE) On </w:t>
      </w:r>
      <w:proofErr w:type="spellStart"/>
      <w:r w:rsidRPr="008A7C5F">
        <w:rPr>
          <w:rFonts w:ascii="Times New Roman" w:hAnsi="Times New Roman"/>
          <w:sz w:val="24"/>
          <w:szCs w:val="24"/>
        </w:rPr>
        <w:t>Ecomonic</w:t>
      </w:r>
      <w:proofErr w:type="spellEnd"/>
      <w:r w:rsidRPr="008A7C5F">
        <w:rPr>
          <w:rFonts w:ascii="Times New Roman" w:hAnsi="Times New Roman"/>
          <w:sz w:val="24"/>
          <w:szCs w:val="24"/>
        </w:rPr>
        <w:t xml:space="preserve"> Value Added (EVA) In Digital Banks. </w:t>
      </w:r>
      <w:proofErr w:type="spellStart"/>
      <w:r w:rsidRPr="008A7C5F">
        <w:rPr>
          <w:rFonts w:ascii="Times New Roman" w:hAnsi="Times New Roman"/>
          <w:i/>
          <w:iCs/>
          <w:sz w:val="24"/>
          <w:szCs w:val="24"/>
        </w:rPr>
        <w:t>Eduvest</w:t>
      </w:r>
      <w:proofErr w:type="spellEnd"/>
      <w:r w:rsidRPr="008A7C5F">
        <w:rPr>
          <w:rFonts w:ascii="Times New Roman" w:hAnsi="Times New Roman"/>
          <w:i/>
          <w:iCs/>
          <w:sz w:val="24"/>
          <w:szCs w:val="24"/>
        </w:rPr>
        <w:t>-Journal of Universal Studies</w:t>
      </w:r>
      <w:r w:rsidRPr="008A7C5F">
        <w:rPr>
          <w:rFonts w:ascii="Times New Roman" w:hAnsi="Times New Roman"/>
          <w:sz w:val="24"/>
          <w:szCs w:val="24"/>
        </w:rPr>
        <w:t>, </w:t>
      </w:r>
      <w:r w:rsidRPr="008A7C5F">
        <w:rPr>
          <w:rFonts w:ascii="Times New Roman" w:hAnsi="Times New Roman"/>
          <w:i/>
          <w:iCs/>
          <w:sz w:val="24"/>
          <w:szCs w:val="24"/>
        </w:rPr>
        <w:t>4</w:t>
      </w:r>
      <w:r w:rsidRPr="008A7C5F">
        <w:rPr>
          <w:rFonts w:ascii="Times New Roman" w:hAnsi="Times New Roman"/>
          <w:sz w:val="24"/>
          <w:szCs w:val="24"/>
        </w:rPr>
        <w:t>(8), 6615-6628.</w:t>
      </w:r>
    </w:p>
    <w:p w14:paraId="2534F5B2" w14:textId="77777777" w:rsidR="001C0C77"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Arsyad, M., </w:t>
      </w:r>
      <w:proofErr w:type="spellStart"/>
      <w:r w:rsidRPr="008A7C5F">
        <w:rPr>
          <w:rFonts w:ascii="Times New Roman" w:hAnsi="Times New Roman"/>
          <w:sz w:val="24"/>
          <w:szCs w:val="24"/>
        </w:rPr>
        <w:t>Haeruddin</w:t>
      </w:r>
      <w:proofErr w:type="spellEnd"/>
      <w:r w:rsidRPr="008A7C5F">
        <w:rPr>
          <w:rFonts w:ascii="Times New Roman" w:hAnsi="Times New Roman"/>
          <w:sz w:val="24"/>
          <w:szCs w:val="24"/>
        </w:rPr>
        <w:t xml:space="preserve">, S. H., Muslim, M., &amp; </w:t>
      </w:r>
      <w:proofErr w:type="spellStart"/>
      <w:r w:rsidRPr="008A7C5F">
        <w:rPr>
          <w:rFonts w:ascii="Times New Roman" w:hAnsi="Times New Roman"/>
          <w:sz w:val="24"/>
          <w:szCs w:val="24"/>
        </w:rPr>
        <w:t>Pelu</w:t>
      </w:r>
      <w:proofErr w:type="spellEnd"/>
      <w:r w:rsidRPr="008A7C5F">
        <w:rPr>
          <w:rFonts w:ascii="Times New Roman" w:hAnsi="Times New Roman"/>
          <w:sz w:val="24"/>
          <w:szCs w:val="24"/>
        </w:rPr>
        <w:t>, M. F. A. (2021). The effect of activity ratios, liquidity, and profitability on the dividend payout ratio. </w:t>
      </w:r>
      <w:r w:rsidRPr="008A7C5F">
        <w:rPr>
          <w:rFonts w:ascii="Times New Roman" w:hAnsi="Times New Roman"/>
          <w:i/>
          <w:iCs/>
          <w:sz w:val="24"/>
          <w:szCs w:val="24"/>
        </w:rPr>
        <w:t>Indonesia Accounting Journal</w:t>
      </w:r>
      <w:r w:rsidRPr="008A7C5F">
        <w:rPr>
          <w:rFonts w:ascii="Times New Roman" w:hAnsi="Times New Roman"/>
          <w:sz w:val="24"/>
          <w:szCs w:val="24"/>
        </w:rPr>
        <w:t>, </w:t>
      </w:r>
      <w:r w:rsidRPr="008A7C5F">
        <w:rPr>
          <w:rFonts w:ascii="Times New Roman" w:hAnsi="Times New Roman"/>
          <w:i/>
          <w:iCs/>
          <w:sz w:val="24"/>
          <w:szCs w:val="24"/>
        </w:rPr>
        <w:t>3</w:t>
      </w:r>
      <w:r w:rsidRPr="008A7C5F">
        <w:rPr>
          <w:rFonts w:ascii="Times New Roman" w:hAnsi="Times New Roman"/>
          <w:sz w:val="24"/>
          <w:szCs w:val="24"/>
        </w:rPr>
        <w:t>(1), 36-44.</w:t>
      </w:r>
    </w:p>
    <w:p w14:paraId="7BC2862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Berry, L. E. (2011). Financial Accounting Demystified. New York: McGraw Hill.</w:t>
      </w:r>
    </w:p>
    <w:p w14:paraId="70A173DC" w14:textId="77777777" w:rsidR="001C0C77" w:rsidRPr="008A7C5F" w:rsidRDefault="001C0C77" w:rsidP="00816A29">
      <w:pPr>
        <w:spacing w:after="0" w:line="240" w:lineRule="auto"/>
        <w:ind w:left="720" w:hanging="720"/>
        <w:rPr>
          <w:rFonts w:ascii="Times New Roman" w:hAnsi="Times New Roman"/>
          <w:sz w:val="24"/>
          <w:szCs w:val="24"/>
        </w:rPr>
      </w:pPr>
      <w:r w:rsidRPr="008A7C5F">
        <w:rPr>
          <w:rFonts w:ascii="Times New Roman" w:hAnsi="Times New Roman"/>
          <w:sz w:val="24"/>
          <w:szCs w:val="24"/>
        </w:rPr>
        <w:t xml:space="preserve">Bhandari, S. B. &amp; Iyer, R. (2013). Predicting business failure using cash flow statement based measures. </w:t>
      </w:r>
      <w:r w:rsidRPr="008A7C5F">
        <w:rPr>
          <w:rFonts w:ascii="Times New Roman" w:hAnsi="Times New Roman"/>
          <w:i/>
          <w:sz w:val="24"/>
          <w:szCs w:val="24"/>
        </w:rPr>
        <w:t>Managerial Finance</w:t>
      </w:r>
      <w:r w:rsidRPr="008A7C5F">
        <w:rPr>
          <w:rFonts w:ascii="Times New Roman" w:hAnsi="Times New Roman"/>
          <w:sz w:val="24"/>
          <w:szCs w:val="24"/>
        </w:rPr>
        <w:t>. 39(7), 667-676. http://dx.doi.org/10.1108/03074351311323455</w:t>
      </w:r>
    </w:p>
    <w:p w14:paraId="7CE6BC2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Bingilar</w:t>
      </w:r>
      <w:proofErr w:type="spellEnd"/>
      <w:r w:rsidRPr="008A7C5F">
        <w:rPr>
          <w:rFonts w:ascii="Times New Roman" w:hAnsi="Times New Roman"/>
          <w:sz w:val="24"/>
          <w:szCs w:val="24"/>
        </w:rPr>
        <w:t xml:space="preserve">, P.F. &amp; </w:t>
      </w:r>
      <w:proofErr w:type="spellStart"/>
      <w:r w:rsidRPr="008A7C5F">
        <w:rPr>
          <w:rFonts w:ascii="Times New Roman" w:hAnsi="Times New Roman"/>
          <w:sz w:val="24"/>
          <w:szCs w:val="24"/>
        </w:rPr>
        <w:t>Oyadongham</w:t>
      </w:r>
      <w:proofErr w:type="spellEnd"/>
      <w:r w:rsidRPr="008A7C5F">
        <w:rPr>
          <w:rFonts w:ascii="Times New Roman" w:hAnsi="Times New Roman"/>
          <w:sz w:val="24"/>
          <w:szCs w:val="24"/>
        </w:rPr>
        <w:t xml:space="preserve">, K.J.  (2014). Cash flow and corporate performance. A study of selected food and beverages companies in Nigeria. </w:t>
      </w:r>
      <w:r w:rsidRPr="008A7C5F">
        <w:rPr>
          <w:rFonts w:ascii="Times New Roman" w:hAnsi="Times New Roman"/>
          <w:i/>
          <w:sz w:val="24"/>
          <w:szCs w:val="24"/>
        </w:rPr>
        <w:t>European Journal of Accounting Auditing and finance Research,</w:t>
      </w:r>
      <w:r w:rsidRPr="008A7C5F">
        <w:rPr>
          <w:rFonts w:ascii="Times New Roman" w:hAnsi="Times New Roman"/>
          <w:sz w:val="24"/>
          <w:szCs w:val="24"/>
        </w:rPr>
        <w:t xml:space="preserve"> 2(7), 77-87.</w:t>
      </w:r>
    </w:p>
    <w:p w14:paraId="3ACC058C"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Bowen, D. R. M., Burgstahler, &amp; Daley L. </w:t>
      </w:r>
      <w:proofErr w:type="gramStart"/>
      <w:r w:rsidRPr="008A7C5F">
        <w:rPr>
          <w:rFonts w:ascii="Times New Roman" w:hAnsi="Times New Roman"/>
          <w:sz w:val="24"/>
          <w:szCs w:val="24"/>
        </w:rPr>
        <w:t>A.(</w:t>
      </w:r>
      <w:proofErr w:type="gramEnd"/>
      <w:r w:rsidRPr="008A7C5F">
        <w:rPr>
          <w:rFonts w:ascii="Times New Roman" w:hAnsi="Times New Roman"/>
          <w:sz w:val="24"/>
          <w:szCs w:val="24"/>
        </w:rPr>
        <w:t xml:space="preserve">2013).The incremental information content of accrual versus cash flows, </w:t>
      </w:r>
      <w:r w:rsidRPr="008A7C5F">
        <w:rPr>
          <w:rFonts w:ascii="Times New Roman" w:hAnsi="Times New Roman"/>
          <w:i/>
          <w:sz w:val="24"/>
          <w:szCs w:val="24"/>
        </w:rPr>
        <w:t>Accounting Review,</w:t>
      </w:r>
      <w:r w:rsidRPr="008A7C5F">
        <w:rPr>
          <w:rFonts w:ascii="Times New Roman" w:hAnsi="Times New Roman"/>
          <w:sz w:val="24"/>
          <w:szCs w:val="24"/>
        </w:rPr>
        <w:t xml:space="preserve"> 723-747. </w:t>
      </w:r>
    </w:p>
    <w:p w14:paraId="3FFD915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Boyd, K., Epstein, L., Holtzman, M.P., Shraibman-Kass, F., Loughran, M., Sampath, V.S., Tracy, J.A., Tracy, T.C. &amp; </w:t>
      </w:r>
      <w:proofErr w:type="spellStart"/>
      <w:r w:rsidRPr="008A7C5F">
        <w:rPr>
          <w:rFonts w:ascii="Times New Roman" w:hAnsi="Times New Roman"/>
          <w:sz w:val="24"/>
          <w:szCs w:val="24"/>
        </w:rPr>
        <w:t>Weltok</w:t>
      </w:r>
      <w:proofErr w:type="spellEnd"/>
      <w:r w:rsidRPr="008A7C5F">
        <w:rPr>
          <w:rFonts w:ascii="Times New Roman" w:hAnsi="Times New Roman"/>
          <w:sz w:val="24"/>
          <w:szCs w:val="24"/>
        </w:rPr>
        <w:t>, J.G. (2014). Accounting All-in-One for Dummies. New Jersey: John Wiley and Sons.</w:t>
      </w:r>
    </w:p>
    <w:p w14:paraId="7DBCB8D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Boyd, T. &amp; Cortese-Danile, T.M (2000).Using the cash flow statement to improve credit analysis. Commercial Lending Review, Winter, 16(1), 55-59.</w:t>
      </w:r>
    </w:p>
    <w:p w14:paraId="4C0D4B28"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Budambula</w:t>
      </w:r>
      <w:proofErr w:type="spellEnd"/>
      <w:r w:rsidRPr="008A7C5F">
        <w:rPr>
          <w:rFonts w:ascii="Times New Roman" w:hAnsi="Times New Roman"/>
          <w:sz w:val="24"/>
          <w:szCs w:val="24"/>
        </w:rPr>
        <w:t xml:space="preserve">, V.T. (2014). Effects of working capital management on profitability of tea trading companies – A case of Chai Trading Company Limited.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5(7) 86 - 93 </w:t>
      </w:r>
    </w:p>
    <w:p w14:paraId="35091905"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Carlslaw</w:t>
      </w:r>
      <w:proofErr w:type="spellEnd"/>
      <w:r w:rsidRPr="008A7C5F">
        <w:rPr>
          <w:rFonts w:ascii="Times New Roman" w:hAnsi="Times New Roman"/>
          <w:sz w:val="24"/>
          <w:szCs w:val="24"/>
        </w:rPr>
        <w:t xml:space="preserve">, C.A. &amp; Mills, J.R. (1991).Developing ratios for effective cash flow statement analysis. </w:t>
      </w:r>
      <w:r w:rsidRPr="008A7C5F">
        <w:rPr>
          <w:rFonts w:ascii="Times New Roman" w:hAnsi="Times New Roman"/>
          <w:i/>
          <w:sz w:val="24"/>
          <w:szCs w:val="24"/>
        </w:rPr>
        <w:t>Journal of Accountancy, November,</w:t>
      </w:r>
      <w:r w:rsidRPr="008A7C5F">
        <w:rPr>
          <w:rFonts w:ascii="Times New Roman" w:hAnsi="Times New Roman"/>
          <w:sz w:val="24"/>
          <w:szCs w:val="24"/>
        </w:rPr>
        <w:t xml:space="preserve"> 172(5), 63-70</w:t>
      </w:r>
    </w:p>
    <w:p w14:paraId="3911A65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CBN data.</w:t>
      </w:r>
      <w:hyperlink r:id="rId16" w:history="1">
        <w:r w:rsidRPr="008A7C5F">
          <w:rPr>
            <w:rStyle w:val="Hyperlink"/>
            <w:sz w:val="24"/>
            <w:szCs w:val="24"/>
          </w:rPr>
          <w:t>https://www.cbn.gov.ng/documents/data.asp?beginrec=21&amp;endrec=40</w:t>
        </w:r>
      </w:hyperlink>
      <w:r w:rsidRPr="008A7C5F">
        <w:rPr>
          <w:rFonts w:ascii="Times New Roman" w:hAnsi="Times New Roman"/>
          <w:sz w:val="24"/>
          <w:szCs w:val="24"/>
        </w:rPr>
        <w:t>. Retrieved 26</w:t>
      </w:r>
      <w:r w:rsidRPr="008A7C5F">
        <w:rPr>
          <w:rFonts w:ascii="Times New Roman" w:hAnsi="Times New Roman"/>
          <w:sz w:val="24"/>
          <w:szCs w:val="24"/>
          <w:vertAlign w:val="superscript"/>
        </w:rPr>
        <w:t>th</w:t>
      </w:r>
      <w:r w:rsidRPr="008A7C5F">
        <w:rPr>
          <w:rFonts w:ascii="Times New Roman" w:hAnsi="Times New Roman"/>
          <w:sz w:val="24"/>
          <w:szCs w:val="24"/>
        </w:rPr>
        <w:t xml:space="preserve"> July, 2018.</w:t>
      </w:r>
    </w:p>
    <w:p w14:paraId="7527230E"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bCs/>
          <w:color w:val="auto"/>
        </w:rPr>
        <w:t>César M. C., Antonio L. M., &amp; Newton C. A., (2020). Consequences for future return with earnings management through real operating activities</w:t>
      </w:r>
      <w:r w:rsidRPr="008A7C5F">
        <w:rPr>
          <w:rFonts w:ascii="Times New Roman" w:hAnsi="Times New Roman" w:cs="Times New Roman"/>
          <w:color w:val="auto"/>
        </w:rPr>
        <w:t xml:space="preserve"> paper presented at the xxxix meeting of the Brazilian national association of graduate studies and research in administration (</w:t>
      </w:r>
      <w:proofErr w:type="spellStart"/>
      <w:r w:rsidRPr="008A7C5F">
        <w:rPr>
          <w:rFonts w:ascii="Times New Roman" w:hAnsi="Times New Roman" w:cs="Times New Roman"/>
          <w:color w:val="auto"/>
        </w:rPr>
        <w:t>enanpad</w:t>
      </w:r>
      <w:proofErr w:type="spellEnd"/>
      <w:r w:rsidRPr="008A7C5F">
        <w:rPr>
          <w:rFonts w:ascii="Times New Roman" w:hAnsi="Times New Roman" w:cs="Times New Roman"/>
          <w:color w:val="auto"/>
        </w:rPr>
        <w:t>), Belo Horizonte, MG, Brazil</w:t>
      </w:r>
      <w:proofErr w:type="gramStart"/>
      <w:r w:rsidRPr="008A7C5F">
        <w:rPr>
          <w:rFonts w:ascii="Times New Roman" w:hAnsi="Times New Roman" w:cs="Times New Roman"/>
          <w:color w:val="auto"/>
        </w:rPr>
        <w:t>27,(</w:t>
      </w:r>
      <w:proofErr w:type="gramEnd"/>
      <w:r w:rsidRPr="008A7C5F">
        <w:rPr>
          <w:rFonts w:ascii="Times New Roman" w:hAnsi="Times New Roman" w:cs="Times New Roman"/>
          <w:color w:val="auto"/>
        </w:rPr>
        <w:t>71), 232-242.</w:t>
      </w:r>
    </w:p>
    <w:p w14:paraId="7978CCEA"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Chikashi, T. O. (2013). An investigation of comprehensive income and firm performance: The case of the electric appliance industry of the Tokyo stock Exchange.</w:t>
      </w:r>
      <w:r w:rsidRPr="008A7C5F">
        <w:rPr>
          <w:rFonts w:ascii="Times New Roman" w:hAnsi="Times New Roman"/>
          <w:i/>
          <w:sz w:val="24"/>
          <w:szCs w:val="24"/>
        </w:rPr>
        <w:t xml:space="preserve"> Journal of Accounting and Finance Research,</w:t>
      </w:r>
      <w:r w:rsidRPr="008A7C5F">
        <w:rPr>
          <w:rFonts w:ascii="Times New Roman" w:hAnsi="Times New Roman"/>
          <w:sz w:val="24"/>
          <w:szCs w:val="24"/>
        </w:rPr>
        <w:t xml:space="preserve"> 2 (02), 29-35.</w:t>
      </w:r>
    </w:p>
    <w:p w14:paraId="2A5A1E8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Das, S. (2019). Cash flow ratios and financial performance: A comparative study. </w:t>
      </w:r>
      <w:r w:rsidRPr="008A7C5F">
        <w:rPr>
          <w:rFonts w:ascii="Times New Roman" w:hAnsi="Times New Roman"/>
          <w:i/>
          <w:iCs/>
          <w:sz w:val="24"/>
          <w:szCs w:val="24"/>
        </w:rPr>
        <w:t>Accounting</w:t>
      </w:r>
      <w:r w:rsidRPr="008A7C5F">
        <w:rPr>
          <w:rFonts w:ascii="Times New Roman" w:hAnsi="Times New Roman"/>
          <w:sz w:val="24"/>
          <w:szCs w:val="24"/>
        </w:rPr>
        <w:t>, </w:t>
      </w:r>
      <w:r w:rsidRPr="008A7C5F">
        <w:rPr>
          <w:rFonts w:ascii="Times New Roman" w:hAnsi="Times New Roman"/>
          <w:i/>
          <w:iCs/>
          <w:sz w:val="24"/>
          <w:szCs w:val="24"/>
        </w:rPr>
        <w:t>5</w:t>
      </w:r>
      <w:r w:rsidRPr="008A7C5F">
        <w:rPr>
          <w:rFonts w:ascii="Times New Roman" w:hAnsi="Times New Roman"/>
          <w:sz w:val="24"/>
          <w:szCs w:val="24"/>
        </w:rPr>
        <w:t>(1), 1-20.</w:t>
      </w:r>
    </w:p>
    <w:p w14:paraId="5E51DBB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David M, &amp; </w:t>
      </w:r>
      <w:proofErr w:type="spellStart"/>
      <w:r w:rsidRPr="008A7C5F">
        <w:rPr>
          <w:rFonts w:ascii="Times New Roman" w:hAnsi="Times New Roman"/>
          <w:sz w:val="24"/>
          <w:szCs w:val="24"/>
        </w:rPr>
        <w:t>Sibilkov</w:t>
      </w:r>
      <w:proofErr w:type="spellEnd"/>
      <w:r w:rsidRPr="008A7C5F">
        <w:rPr>
          <w:rFonts w:ascii="Times New Roman" w:hAnsi="Times New Roman"/>
          <w:sz w:val="24"/>
          <w:szCs w:val="24"/>
        </w:rPr>
        <w:t xml:space="preserve"> V., (2009).Financial constraints, investment, and the value of cash holdings. Rev. Finance. Studies, 23(1), 247-269.  </w:t>
      </w:r>
    </w:p>
    <w:p w14:paraId="0566B79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Deloof, D. (2003). Does working capital management affect profitability of Belgian firms? </w:t>
      </w:r>
      <w:r w:rsidRPr="008A7C5F">
        <w:rPr>
          <w:rFonts w:ascii="Times New Roman" w:hAnsi="Times New Roman"/>
          <w:i/>
          <w:sz w:val="24"/>
          <w:szCs w:val="24"/>
        </w:rPr>
        <w:t>Journal of Business Finance and Accounting</w:t>
      </w:r>
      <w:r w:rsidRPr="008A7C5F">
        <w:rPr>
          <w:rFonts w:ascii="Times New Roman" w:hAnsi="Times New Roman"/>
          <w:sz w:val="24"/>
          <w:szCs w:val="24"/>
        </w:rPr>
        <w:t xml:space="preserve">, 30(3&amp;4), 573 – 587 </w:t>
      </w:r>
    </w:p>
    <w:p w14:paraId="509D4FC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Deo, P. (2016). Evaluating a cash flow statement. </w:t>
      </w:r>
      <w:r w:rsidRPr="008A7C5F">
        <w:rPr>
          <w:rFonts w:ascii="Times New Roman" w:hAnsi="Times New Roman"/>
          <w:i/>
          <w:iCs/>
          <w:sz w:val="24"/>
          <w:szCs w:val="24"/>
        </w:rPr>
        <w:t>International Journal of Business, Accounting and Finance</w:t>
      </w:r>
      <w:r w:rsidRPr="008A7C5F">
        <w:rPr>
          <w:rFonts w:ascii="Times New Roman" w:hAnsi="Times New Roman"/>
          <w:sz w:val="24"/>
          <w:szCs w:val="24"/>
        </w:rPr>
        <w:t>, </w:t>
      </w:r>
      <w:r w:rsidRPr="008A7C5F">
        <w:rPr>
          <w:rFonts w:ascii="Times New Roman" w:hAnsi="Times New Roman"/>
          <w:i/>
          <w:iCs/>
          <w:sz w:val="24"/>
          <w:szCs w:val="24"/>
        </w:rPr>
        <w:t>10</w:t>
      </w:r>
      <w:r w:rsidRPr="008A7C5F">
        <w:rPr>
          <w:rFonts w:ascii="Times New Roman" w:hAnsi="Times New Roman"/>
          <w:sz w:val="24"/>
          <w:szCs w:val="24"/>
        </w:rPr>
        <w:t>(1), 22-43.</w:t>
      </w:r>
    </w:p>
    <w:p w14:paraId="3E0B5DAA"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Dickinson, V. (2022).Cash flow patterns as a proxy for firm life cycle. Fisher School of Accounting – Warrington College of Business University of Florida.</w:t>
      </w:r>
    </w:p>
    <w:p w14:paraId="551515B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Duru, A.N. (2012). </w:t>
      </w:r>
      <w:r w:rsidRPr="008A7C5F">
        <w:rPr>
          <w:rFonts w:ascii="Times New Roman" w:hAnsi="Times New Roman"/>
          <w:iCs/>
          <w:sz w:val="24"/>
          <w:szCs w:val="24"/>
        </w:rPr>
        <w:t>Elements of financial accounting made easy</w:t>
      </w:r>
      <w:r w:rsidRPr="008A7C5F">
        <w:rPr>
          <w:rFonts w:ascii="Times New Roman" w:hAnsi="Times New Roman"/>
          <w:i/>
          <w:iCs/>
          <w:sz w:val="24"/>
          <w:szCs w:val="24"/>
        </w:rPr>
        <w:t xml:space="preserve">. </w:t>
      </w:r>
      <w:proofErr w:type="spellStart"/>
      <w:r w:rsidRPr="008A7C5F">
        <w:rPr>
          <w:rFonts w:ascii="Times New Roman" w:hAnsi="Times New Roman"/>
          <w:sz w:val="24"/>
          <w:szCs w:val="24"/>
        </w:rPr>
        <w:t>Joglas</w:t>
      </w:r>
      <w:proofErr w:type="spellEnd"/>
      <w:r w:rsidRPr="008A7C5F">
        <w:rPr>
          <w:rFonts w:ascii="Times New Roman" w:hAnsi="Times New Roman"/>
          <w:sz w:val="24"/>
          <w:szCs w:val="24"/>
        </w:rPr>
        <w:t xml:space="preserve"> Production Works Ltd. Enugu.</w:t>
      </w:r>
    </w:p>
    <w:p w14:paraId="24EE772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Ebenezer, A.B. &amp;Asiedu, M.K. (2013) The relationship between working capital management and profitability of listed manufacturing companies in Ghana, </w:t>
      </w:r>
      <w:r w:rsidRPr="008A7C5F">
        <w:rPr>
          <w:rFonts w:ascii="Times New Roman" w:hAnsi="Times New Roman"/>
          <w:i/>
          <w:sz w:val="24"/>
          <w:szCs w:val="24"/>
        </w:rPr>
        <w:t xml:space="preserve">International Journal of Business and Social Research, </w:t>
      </w:r>
      <w:r w:rsidRPr="008A7C5F">
        <w:rPr>
          <w:rFonts w:ascii="Times New Roman" w:hAnsi="Times New Roman"/>
          <w:sz w:val="24"/>
          <w:szCs w:val="24"/>
        </w:rPr>
        <w:t xml:space="preserve">3(2), 25 – 34 </w:t>
      </w:r>
    </w:p>
    <w:p w14:paraId="6B5DE80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Ehiedu</w:t>
      </w:r>
      <w:proofErr w:type="spellEnd"/>
      <w:r w:rsidRPr="008A7C5F">
        <w:rPr>
          <w:rFonts w:ascii="Times New Roman" w:hAnsi="Times New Roman"/>
          <w:sz w:val="24"/>
          <w:szCs w:val="24"/>
        </w:rPr>
        <w:t xml:space="preserve">, V.C. (2014). The impact of liquidity on profitability of some selected companies: The financial statement analysis (FSA) approach.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5(5), 81-90.</w:t>
      </w:r>
    </w:p>
    <w:p w14:paraId="0C9C7FF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Eljelly</w:t>
      </w:r>
      <w:proofErr w:type="spellEnd"/>
      <w:r w:rsidRPr="008A7C5F">
        <w:rPr>
          <w:rFonts w:ascii="Times New Roman" w:hAnsi="Times New Roman"/>
          <w:sz w:val="24"/>
          <w:szCs w:val="24"/>
        </w:rPr>
        <w:t xml:space="preserve">, A. M. A. (2004). Liquidity-profitability trade-off: An empirical investigation in an emerging market. </w:t>
      </w:r>
      <w:r w:rsidRPr="008A7C5F">
        <w:rPr>
          <w:rFonts w:ascii="Times New Roman" w:hAnsi="Times New Roman"/>
          <w:i/>
          <w:sz w:val="24"/>
          <w:szCs w:val="24"/>
        </w:rPr>
        <w:t xml:space="preserve">International Journal of Commerce and Management, </w:t>
      </w:r>
      <w:r w:rsidRPr="008A7C5F">
        <w:rPr>
          <w:rFonts w:ascii="Times New Roman" w:hAnsi="Times New Roman"/>
          <w:sz w:val="24"/>
          <w:szCs w:val="24"/>
        </w:rPr>
        <w:t>14(2), 48-61.</w:t>
      </w:r>
    </w:p>
    <w:p w14:paraId="6AE4D0A8"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proofErr w:type="spellStart"/>
      <w:r w:rsidRPr="008A7C5F">
        <w:rPr>
          <w:rFonts w:ascii="Times New Roman" w:eastAsia="Times New Roman" w:hAnsi="Times New Roman" w:cs="Times New Roman"/>
          <w:sz w:val="24"/>
          <w:szCs w:val="24"/>
        </w:rPr>
        <w:t>Enekwe</w:t>
      </w:r>
      <w:proofErr w:type="spellEnd"/>
      <w:r w:rsidRPr="008A7C5F">
        <w:rPr>
          <w:rFonts w:ascii="Times New Roman" w:eastAsia="Times New Roman" w:hAnsi="Times New Roman" w:cs="Times New Roman"/>
          <w:sz w:val="24"/>
          <w:szCs w:val="24"/>
        </w:rPr>
        <w:t xml:space="preserve">, C. I., Nweze, A. U., &amp; Agu, C. I. (2017). The Relationship Between Cash Flow and Dividend Payout of Selected Nigerian Manufacturing Companies. </w:t>
      </w:r>
      <w:r w:rsidRPr="008A7C5F">
        <w:rPr>
          <w:rFonts w:ascii="Times New Roman" w:eastAsia="Times New Roman" w:hAnsi="Times New Roman" w:cs="Times New Roman"/>
          <w:i/>
          <w:iCs/>
          <w:sz w:val="24"/>
          <w:szCs w:val="24"/>
        </w:rPr>
        <w:t>European Journal of Business and Management</w:t>
      </w:r>
      <w:r w:rsidRPr="008A7C5F">
        <w:rPr>
          <w:rFonts w:ascii="Times New Roman" w:eastAsia="Times New Roman" w:hAnsi="Times New Roman" w:cs="Times New Roman"/>
          <w:sz w:val="24"/>
          <w:szCs w:val="24"/>
        </w:rPr>
        <w:t>, 9(16), 76-85.</w:t>
      </w:r>
    </w:p>
    <w:p w14:paraId="6725BF4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Esmaeel, F.K. &amp; Gholam, R.A. (2013). The relationship between free cash flow and agency costs level: Evidence from </w:t>
      </w:r>
      <w:proofErr w:type="spellStart"/>
      <w:r w:rsidRPr="008A7C5F">
        <w:rPr>
          <w:rFonts w:ascii="Times New Roman" w:hAnsi="Times New Roman"/>
          <w:sz w:val="24"/>
          <w:szCs w:val="24"/>
        </w:rPr>
        <w:t>Tahran</w:t>
      </w:r>
      <w:proofErr w:type="spellEnd"/>
      <w:r w:rsidRPr="008A7C5F">
        <w:rPr>
          <w:rFonts w:ascii="Times New Roman" w:hAnsi="Times New Roman"/>
          <w:sz w:val="24"/>
          <w:szCs w:val="24"/>
        </w:rPr>
        <w:t xml:space="preserve"> Stock Exchange. </w:t>
      </w:r>
      <w:r w:rsidRPr="008A7C5F">
        <w:rPr>
          <w:rFonts w:ascii="Times New Roman" w:hAnsi="Times New Roman"/>
          <w:i/>
          <w:sz w:val="24"/>
          <w:szCs w:val="24"/>
        </w:rPr>
        <w:t>Research Journal of Finance and Accounting,</w:t>
      </w:r>
      <w:r w:rsidRPr="008A7C5F">
        <w:rPr>
          <w:rFonts w:ascii="Times New Roman" w:hAnsi="Times New Roman"/>
          <w:sz w:val="24"/>
          <w:szCs w:val="24"/>
        </w:rPr>
        <w:t xml:space="preserve"> 4(14), 51-65.</w:t>
      </w:r>
    </w:p>
    <w:p w14:paraId="2E27152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Farchadfar</w:t>
      </w:r>
      <w:proofErr w:type="spellEnd"/>
      <w:r w:rsidRPr="008A7C5F">
        <w:rPr>
          <w:rFonts w:ascii="Times New Roman" w:hAnsi="Times New Roman"/>
          <w:sz w:val="24"/>
          <w:szCs w:val="24"/>
        </w:rPr>
        <w:t>, S. (1999).The association of accrual earnings and operating cash flows with stock returns. Mashhad, Azad Islamic University of Mashhad, Iran.</w:t>
      </w:r>
    </w:p>
    <w:p w14:paraId="2C6257C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Ghosh, S. K. &amp;Maji, S. G. (2003). Utilization of current assets and operating profitability: An empirical study on cement and tea industries in India. </w:t>
      </w:r>
      <w:r w:rsidRPr="008A7C5F">
        <w:rPr>
          <w:rFonts w:ascii="Times New Roman" w:hAnsi="Times New Roman"/>
          <w:i/>
          <w:sz w:val="24"/>
          <w:szCs w:val="24"/>
        </w:rPr>
        <w:t>Indian Journal of Accounting,</w:t>
      </w:r>
      <w:r w:rsidRPr="008A7C5F">
        <w:rPr>
          <w:rFonts w:ascii="Times New Roman" w:hAnsi="Times New Roman"/>
          <w:sz w:val="24"/>
          <w:szCs w:val="24"/>
        </w:rPr>
        <w:t xml:space="preserve"> IAA, 81-91.</w:t>
      </w:r>
    </w:p>
    <w:p w14:paraId="53CE170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Glenn, W. &amp; Robert N.A. (1977).</w:t>
      </w:r>
      <w:r w:rsidRPr="008A7C5F">
        <w:rPr>
          <w:rFonts w:ascii="Times New Roman" w:hAnsi="Times New Roman"/>
          <w:iCs/>
          <w:sz w:val="24"/>
          <w:szCs w:val="24"/>
        </w:rPr>
        <w:t>Fundamentals of financial accounting</w:t>
      </w:r>
      <w:r w:rsidRPr="008A7C5F">
        <w:rPr>
          <w:rFonts w:ascii="Times New Roman" w:hAnsi="Times New Roman"/>
          <w:i/>
          <w:iCs/>
          <w:sz w:val="24"/>
          <w:szCs w:val="24"/>
        </w:rPr>
        <w:t xml:space="preserve">. </w:t>
      </w:r>
      <w:r w:rsidRPr="008A7C5F">
        <w:rPr>
          <w:rFonts w:ascii="Times New Roman" w:hAnsi="Times New Roman"/>
          <w:sz w:val="24"/>
          <w:szCs w:val="24"/>
        </w:rPr>
        <w:t xml:space="preserve">Revised edition. Richard D. Irwin INC. Homewood. </w:t>
      </w:r>
    </w:p>
    <w:p w14:paraId="2456480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Gregory A. (2015). The long run abnormal performance of UK acquirers and the Free Cash Flow Hypothesis, </w:t>
      </w:r>
      <w:r w:rsidRPr="008A7C5F">
        <w:rPr>
          <w:rFonts w:ascii="Times New Roman" w:hAnsi="Times New Roman"/>
          <w:i/>
          <w:iCs/>
          <w:sz w:val="24"/>
          <w:szCs w:val="24"/>
        </w:rPr>
        <w:t xml:space="preserve">Journal of Business Finance and Accounting </w:t>
      </w:r>
      <w:r w:rsidRPr="008A7C5F">
        <w:rPr>
          <w:rFonts w:ascii="Times New Roman" w:hAnsi="Times New Roman"/>
          <w:sz w:val="24"/>
          <w:szCs w:val="24"/>
        </w:rPr>
        <w:t>(32) 777-814.</w:t>
      </w:r>
    </w:p>
    <w:p w14:paraId="1D16F2C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Guda, D.O. (2015</w:t>
      </w:r>
      <w:proofErr w:type="gramStart"/>
      <w:r w:rsidRPr="008A7C5F">
        <w:rPr>
          <w:rFonts w:ascii="Times New Roman" w:hAnsi="Times New Roman"/>
          <w:sz w:val="24"/>
          <w:szCs w:val="24"/>
        </w:rPr>
        <w:t>).The</w:t>
      </w:r>
      <w:proofErr w:type="gramEnd"/>
      <w:r w:rsidRPr="008A7C5F">
        <w:rPr>
          <w:rFonts w:ascii="Times New Roman" w:hAnsi="Times New Roman"/>
          <w:sz w:val="24"/>
          <w:szCs w:val="24"/>
        </w:rPr>
        <w:t xml:space="preserve"> relationship between cash flow and profitability of small and medium enterprises in Nairobi county.</w:t>
      </w:r>
    </w:p>
    <w:p w14:paraId="146C0D17" w14:textId="77777777" w:rsidR="001C0C77" w:rsidRPr="008A7C5F" w:rsidRDefault="001C0C77" w:rsidP="00816A29">
      <w:pPr>
        <w:pStyle w:val="Default"/>
        <w:ind w:left="720" w:hanging="720"/>
        <w:jc w:val="both"/>
        <w:rPr>
          <w:rFonts w:ascii="Times New Roman" w:hAnsi="Times New Roman" w:cs="Times New Roman"/>
          <w:color w:val="auto"/>
        </w:rPr>
      </w:pPr>
      <w:proofErr w:type="spellStart"/>
      <w:r w:rsidRPr="008A7C5F">
        <w:rPr>
          <w:rFonts w:ascii="Times New Roman" w:hAnsi="Times New Roman" w:cs="Times New Roman"/>
          <w:color w:val="auto"/>
        </w:rPr>
        <w:t>Guizani</w:t>
      </w:r>
      <w:proofErr w:type="spellEnd"/>
      <w:r w:rsidRPr="008A7C5F">
        <w:rPr>
          <w:rFonts w:ascii="Times New Roman" w:hAnsi="Times New Roman" w:cs="Times New Roman"/>
          <w:color w:val="auto"/>
        </w:rPr>
        <w:t xml:space="preserve">, M.   (2022) </w:t>
      </w:r>
      <w:r w:rsidRPr="008A7C5F">
        <w:rPr>
          <w:rFonts w:ascii="Times New Roman" w:hAnsi="Times New Roman" w:cs="Times New Roman"/>
          <w:bCs/>
          <w:color w:val="auto"/>
        </w:rPr>
        <w:t xml:space="preserve">Free Cash Flow, Agency Cost and Dividend Policy of Sharia- Compliant and Non-Sharia-Compliant firms. </w:t>
      </w:r>
      <w:r w:rsidRPr="008A7C5F">
        <w:rPr>
          <w:rFonts w:ascii="Times New Roman" w:hAnsi="Times New Roman" w:cs="Times New Roman"/>
          <w:i/>
          <w:color w:val="auto"/>
        </w:rPr>
        <w:t>Int. Journal of Economics and Management</w:t>
      </w:r>
      <w:r w:rsidRPr="008A7C5F">
        <w:rPr>
          <w:rFonts w:ascii="Times New Roman" w:hAnsi="Times New Roman" w:cs="Times New Roman"/>
          <w:color w:val="auto"/>
        </w:rPr>
        <w:t xml:space="preserve"> 11(2): 355 – 370</w:t>
      </w:r>
    </w:p>
    <w:p w14:paraId="103EF490"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 xml:space="preserve">Gul, S.K., </w:t>
      </w:r>
      <w:proofErr w:type="spellStart"/>
      <w:r w:rsidRPr="008A7C5F">
        <w:rPr>
          <w:rFonts w:ascii="Times New Roman" w:hAnsi="Times New Roman"/>
          <w:sz w:val="24"/>
          <w:szCs w:val="24"/>
        </w:rPr>
        <w:t>Raheman</w:t>
      </w:r>
      <w:proofErr w:type="spellEnd"/>
      <w:r w:rsidRPr="008A7C5F">
        <w:rPr>
          <w:rFonts w:ascii="Times New Roman" w:hAnsi="Times New Roman"/>
          <w:sz w:val="24"/>
          <w:szCs w:val="24"/>
        </w:rPr>
        <w:t xml:space="preserve"> S., Khan M., &amp; Khan W. (2013).Working capital management and performance of SME sector. </w:t>
      </w:r>
      <w:r w:rsidRPr="008A7C5F">
        <w:rPr>
          <w:rFonts w:ascii="Times New Roman" w:hAnsi="Times New Roman"/>
          <w:i/>
          <w:sz w:val="24"/>
          <w:szCs w:val="24"/>
        </w:rPr>
        <w:t>European Journal of Business and management</w:t>
      </w:r>
      <w:r w:rsidRPr="008A7C5F">
        <w:rPr>
          <w:rFonts w:ascii="Times New Roman" w:hAnsi="Times New Roman"/>
          <w:i/>
          <w:iCs/>
          <w:sz w:val="24"/>
          <w:szCs w:val="24"/>
        </w:rPr>
        <w:t xml:space="preserve"> 5</w:t>
      </w:r>
      <w:r w:rsidRPr="008A7C5F">
        <w:rPr>
          <w:rFonts w:ascii="Times New Roman" w:hAnsi="Times New Roman"/>
          <w:sz w:val="24"/>
          <w:szCs w:val="24"/>
        </w:rPr>
        <w:t>(1):60-68.</w:t>
      </w:r>
    </w:p>
    <w:p w14:paraId="5A38FD8C" w14:textId="77777777" w:rsidR="001C0C77" w:rsidRPr="008A7C5F" w:rsidRDefault="001C0C77" w:rsidP="00816A29">
      <w:pPr>
        <w:autoSpaceDE w:val="0"/>
        <w:autoSpaceDN w:val="0"/>
        <w:adjustRightInd w:val="0"/>
        <w:spacing w:after="0" w:line="240" w:lineRule="auto"/>
        <w:ind w:left="720" w:hanging="720"/>
        <w:rPr>
          <w:rFonts w:ascii="Times New Roman" w:hAnsi="Times New Roman"/>
          <w:sz w:val="24"/>
          <w:szCs w:val="24"/>
        </w:rPr>
      </w:pPr>
      <w:r w:rsidRPr="008A7C5F">
        <w:rPr>
          <w:rFonts w:ascii="Times New Roman" w:hAnsi="Times New Roman"/>
          <w:sz w:val="24"/>
          <w:szCs w:val="24"/>
        </w:rPr>
        <w:t>Haitham, N. &amp; Jaya, A. (2022). The impact of free cash flow, equity concentration and agency costs on firm’s profitability. Investment Management and Financial Innovations, 14(2), 19-26.</w:t>
      </w:r>
    </w:p>
    <w:p w14:paraId="5763B76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Hassan, N.U., Imran, M.M., Amjad, M. &amp; Hussain, M. (2014) Effects of working capital management on firm performance: An empirical study of non-financial listed firms in Pakistan. </w:t>
      </w:r>
      <w:r w:rsidRPr="008A7C5F">
        <w:rPr>
          <w:rFonts w:ascii="Times New Roman" w:hAnsi="Times New Roman"/>
          <w:i/>
          <w:sz w:val="24"/>
          <w:szCs w:val="24"/>
        </w:rPr>
        <w:t>International Journal of Academic Research in Business and Social Science</w:t>
      </w:r>
      <w:r w:rsidRPr="008A7C5F">
        <w:rPr>
          <w:rFonts w:ascii="Times New Roman" w:hAnsi="Times New Roman"/>
          <w:sz w:val="24"/>
          <w:szCs w:val="24"/>
        </w:rPr>
        <w:t>. 4(6) 114 – 132.</w:t>
      </w:r>
    </w:p>
    <w:p w14:paraId="277FD89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Igor, S. (2022). </w:t>
      </w:r>
      <w:r w:rsidRPr="008A7C5F">
        <w:rPr>
          <w:rFonts w:ascii="Times New Roman" w:hAnsi="Times New Roman"/>
          <w:iCs/>
          <w:sz w:val="24"/>
          <w:szCs w:val="24"/>
        </w:rPr>
        <w:t>Investment and Profits: Causality Analysis in Selected EU Countries</w:t>
      </w:r>
      <w:r w:rsidRPr="008A7C5F">
        <w:rPr>
          <w:rFonts w:ascii="Times New Roman" w:hAnsi="Times New Roman"/>
          <w:i/>
          <w:iCs/>
          <w:sz w:val="24"/>
          <w:szCs w:val="24"/>
        </w:rPr>
        <w:t xml:space="preserve"> </w:t>
      </w:r>
      <w:r w:rsidRPr="008A7C5F">
        <w:rPr>
          <w:rFonts w:ascii="Times New Roman" w:hAnsi="Times New Roman"/>
          <w:iCs/>
          <w:sz w:val="24"/>
          <w:szCs w:val="24"/>
        </w:rPr>
        <w:t xml:space="preserve">Managing Global Transitions, </w:t>
      </w:r>
      <w:r w:rsidRPr="008A7C5F">
        <w:rPr>
          <w:rFonts w:ascii="Times New Roman" w:hAnsi="Times New Roman"/>
          <w:sz w:val="24"/>
          <w:szCs w:val="24"/>
        </w:rPr>
        <w:t>12 (4): 395–413</w:t>
      </w:r>
    </w:p>
    <w:p w14:paraId="6EA3E699"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Ikwor</w:t>
      </w:r>
      <w:proofErr w:type="spellEnd"/>
      <w:r w:rsidRPr="001C0C77">
        <w:rPr>
          <w:rFonts w:ascii="Times New Roman" w:hAnsi="Times New Roman"/>
          <w:sz w:val="24"/>
          <w:szCs w:val="24"/>
        </w:rPr>
        <w:t xml:space="preserve">, U. K., Elom, J. O., </w:t>
      </w:r>
      <w:proofErr w:type="spellStart"/>
      <w:r w:rsidRPr="001C0C77">
        <w:rPr>
          <w:rFonts w:ascii="Times New Roman" w:hAnsi="Times New Roman"/>
          <w:sz w:val="24"/>
          <w:szCs w:val="24"/>
        </w:rPr>
        <w:t>Ikwuo</w:t>
      </w:r>
      <w:proofErr w:type="spellEnd"/>
      <w:r w:rsidRPr="001C0C77">
        <w:rPr>
          <w:rFonts w:ascii="Times New Roman" w:hAnsi="Times New Roman"/>
          <w:sz w:val="24"/>
          <w:szCs w:val="24"/>
        </w:rPr>
        <w:t xml:space="preserve">, A. K., &amp; Nworie, G. O. (2025). </w:t>
      </w:r>
      <w:r w:rsidRPr="001C0C77">
        <w:rPr>
          <w:rFonts w:ascii="Times New Roman" w:hAnsi="Times New Roman"/>
          <w:iCs/>
          <w:sz w:val="24"/>
          <w:szCs w:val="24"/>
        </w:rPr>
        <w:t>The future of Nigeria’s economic development: Implication of domestic debt dynamic</w:t>
      </w:r>
      <w:r w:rsidRPr="001C0C77">
        <w:rPr>
          <w:rFonts w:ascii="Times New Roman" w:hAnsi="Times New Roman"/>
          <w:i/>
          <w:iCs/>
          <w:sz w:val="24"/>
          <w:szCs w:val="24"/>
        </w:rPr>
        <w:t>s</w:t>
      </w:r>
      <w:r w:rsidRPr="001C0C77">
        <w:rPr>
          <w:rFonts w:ascii="Times New Roman" w:hAnsi="Times New Roman"/>
          <w:sz w:val="24"/>
          <w:szCs w:val="24"/>
        </w:rPr>
        <w:t xml:space="preserve">. </w:t>
      </w:r>
      <w:r w:rsidRPr="001C0C77">
        <w:rPr>
          <w:rFonts w:ascii="Times New Roman" w:hAnsi="Times New Roman"/>
          <w:i/>
          <w:sz w:val="24"/>
          <w:szCs w:val="24"/>
        </w:rPr>
        <w:t>ARRUS Journal of Social Sciences and Humanities, 5</w:t>
      </w:r>
      <w:r w:rsidRPr="001C0C77">
        <w:rPr>
          <w:rFonts w:ascii="Times New Roman" w:hAnsi="Times New Roman"/>
          <w:sz w:val="24"/>
          <w:szCs w:val="24"/>
        </w:rPr>
        <w:t xml:space="preserve">(6), 1295–1307. </w:t>
      </w:r>
      <w:hyperlink r:id="rId17" w:tgtFrame="_new" w:history="1">
        <w:r w:rsidRPr="001C0C77">
          <w:rPr>
            <w:rStyle w:val="Hyperlink"/>
            <w:rFonts w:ascii="Times New Roman" w:hAnsi="Times New Roman"/>
            <w:sz w:val="24"/>
            <w:szCs w:val="24"/>
          </w:rPr>
          <w:t>https://doi.org/10.35877/soshum4299</w:t>
        </w:r>
      </w:hyperlink>
    </w:p>
    <w:p w14:paraId="20D2771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Inyiama</w:t>
      </w:r>
      <w:proofErr w:type="spellEnd"/>
      <w:r w:rsidRPr="008A7C5F">
        <w:rPr>
          <w:rFonts w:ascii="Times New Roman" w:hAnsi="Times New Roman"/>
          <w:sz w:val="24"/>
          <w:szCs w:val="24"/>
        </w:rPr>
        <w:t xml:space="preserve">, O.I., </w:t>
      </w:r>
      <w:proofErr w:type="spellStart"/>
      <w:r w:rsidRPr="008A7C5F">
        <w:rPr>
          <w:rFonts w:ascii="Times New Roman" w:hAnsi="Times New Roman"/>
          <w:sz w:val="24"/>
          <w:szCs w:val="24"/>
        </w:rPr>
        <w:t>Nweze</w:t>
      </w:r>
      <w:proofErr w:type="spellEnd"/>
      <w:r w:rsidRPr="008A7C5F">
        <w:rPr>
          <w:rFonts w:ascii="Times New Roman" w:hAnsi="Times New Roman"/>
          <w:sz w:val="24"/>
          <w:szCs w:val="24"/>
        </w:rPr>
        <w:t xml:space="preserve">, A.U., &amp; Nze, D.O. (2016). Relevance of optimal cash level to profitability of firms in Nigerian manufacturing industry. </w:t>
      </w:r>
      <w:r w:rsidRPr="008A7C5F">
        <w:rPr>
          <w:rFonts w:ascii="Times New Roman" w:hAnsi="Times New Roman"/>
          <w:i/>
          <w:sz w:val="24"/>
          <w:szCs w:val="24"/>
        </w:rPr>
        <w:t>Journal of Scientific Research and Studies</w:t>
      </w:r>
      <w:r w:rsidRPr="008A7C5F">
        <w:rPr>
          <w:rFonts w:ascii="Times New Roman" w:hAnsi="Times New Roman"/>
          <w:sz w:val="24"/>
          <w:szCs w:val="24"/>
        </w:rPr>
        <w:t>, 4(8), 198-202.</w:t>
      </w:r>
    </w:p>
    <w:p w14:paraId="452E87D7"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John, A. &amp; Adebayo, O. (2013). Effect of firm size on profitability: Evidence from Nigerian manufacturing sector. </w:t>
      </w:r>
      <w:r w:rsidRPr="008A7C5F">
        <w:rPr>
          <w:rFonts w:ascii="Times New Roman" w:hAnsi="Times New Roman"/>
          <w:i/>
          <w:sz w:val="24"/>
          <w:szCs w:val="24"/>
        </w:rPr>
        <w:t xml:space="preserve">Prime Journals of Business Administration and Management. </w:t>
      </w:r>
      <w:r w:rsidRPr="008A7C5F">
        <w:rPr>
          <w:rFonts w:ascii="Times New Roman" w:hAnsi="Times New Roman"/>
          <w:sz w:val="24"/>
          <w:szCs w:val="24"/>
        </w:rPr>
        <w:t>3.1171-1175.</w:t>
      </w:r>
    </w:p>
    <w:p w14:paraId="251E1395"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John, A., &amp; Adebayo, M. (2016). Assessing the Impact of Cash Flow on Dividend Payout Ratio: Evidence from Nigerian Manufacturing Firms. </w:t>
      </w:r>
      <w:r w:rsidRPr="008A7C5F">
        <w:rPr>
          <w:rFonts w:ascii="Times New Roman" w:eastAsia="Times New Roman" w:hAnsi="Times New Roman" w:cs="Times New Roman"/>
          <w:i/>
          <w:iCs/>
          <w:sz w:val="24"/>
          <w:szCs w:val="24"/>
        </w:rPr>
        <w:t>International Journal of Economics and Financial Issues</w:t>
      </w:r>
      <w:r w:rsidRPr="008A7C5F">
        <w:rPr>
          <w:rFonts w:ascii="Times New Roman" w:eastAsia="Times New Roman" w:hAnsi="Times New Roman" w:cs="Times New Roman"/>
          <w:sz w:val="24"/>
          <w:szCs w:val="24"/>
        </w:rPr>
        <w:t>, 6(2), 563-573.</w:t>
      </w:r>
    </w:p>
    <w:p w14:paraId="0DE1F1C1" w14:textId="77777777" w:rsidR="001C0C77" w:rsidRPr="001C0C77" w:rsidRDefault="001C0C77" w:rsidP="001C0C77">
      <w:pPr>
        <w:spacing w:after="0" w:line="240" w:lineRule="auto"/>
        <w:ind w:left="720" w:hanging="720"/>
        <w:jc w:val="both"/>
        <w:rPr>
          <w:rFonts w:ascii="Times New Roman" w:hAnsi="Times New Roman"/>
          <w:bCs/>
          <w:sz w:val="24"/>
          <w:szCs w:val="24"/>
        </w:rPr>
      </w:pPr>
      <w:r w:rsidRPr="001C0C77">
        <w:rPr>
          <w:rFonts w:ascii="Times New Roman" w:hAnsi="Times New Roman"/>
          <w:sz w:val="24"/>
          <w:szCs w:val="24"/>
        </w:rPr>
        <w:t xml:space="preserve">John-Akamelu, C. R., </w:t>
      </w:r>
      <w:proofErr w:type="spellStart"/>
      <w:r w:rsidRPr="001C0C77">
        <w:rPr>
          <w:rFonts w:ascii="Times New Roman" w:hAnsi="Times New Roman"/>
          <w:sz w:val="24"/>
          <w:szCs w:val="24"/>
        </w:rPr>
        <w:t>Amedu</w:t>
      </w:r>
      <w:proofErr w:type="spellEnd"/>
      <w:r w:rsidRPr="001C0C77">
        <w:rPr>
          <w:rFonts w:ascii="Times New Roman" w:hAnsi="Times New Roman"/>
          <w:sz w:val="24"/>
          <w:szCs w:val="24"/>
        </w:rPr>
        <w:t xml:space="preserve">, J., &amp; Nworie, G. O. (2025). When structure meets substance: The tie between firm physiognomies and cash flow strength in the Nigerian agricultural industry. </w:t>
      </w:r>
      <w:r w:rsidRPr="001C0C77">
        <w:rPr>
          <w:rFonts w:ascii="Times New Roman" w:hAnsi="Times New Roman"/>
          <w:i/>
          <w:iCs/>
          <w:sz w:val="24"/>
          <w:szCs w:val="24"/>
        </w:rPr>
        <w:t>IIARD International Journal of Economics and Business Management, 11</w:t>
      </w:r>
      <w:r w:rsidRPr="001C0C77">
        <w:rPr>
          <w:rFonts w:ascii="Times New Roman" w:hAnsi="Times New Roman"/>
          <w:sz w:val="24"/>
          <w:szCs w:val="24"/>
        </w:rPr>
        <w:t>(10), 64–77.</w:t>
      </w:r>
    </w:p>
    <w:p w14:paraId="30043C8D"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Johnson, J, &amp;Aggarwal, A. (1988). Cash management comes to the ball. </w:t>
      </w:r>
      <w:r w:rsidRPr="008A7C5F">
        <w:rPr>
          <w:rFonts w:ascii="Times New Roman" w:hAnsi="Times New Roman"/>
          <w:i/>
          <w:sz w:val="24"/>
          <w:szCs w:val="24"/>
        </w:rPr>
        <w:t>Accountancy</w:t>
      </w:r>
      <w:r w:rsidRPr="008A7C5F">
        <w:rPr>
          <w:rFonts w:ascii="Times New Roman" w:hAnsi="Times New Roman"/>
          <w:sz w:val="24"/>
          <w:szCs w:val="24"/>
        </w:rPr>
        <w:t xml:space="preserve"> 102, 81- 86. </w:t>
      </w:r>
    </w:p>
    <w:p w14:paraId="2D93B2FB"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Karlis, S. (2014).The relationships of cash flows: evidence from Latvian companies. </w:t>
      </w:r>
      <w:proofErr w:type="spellStart"/>
      <w:r w:rsidRPr="008A7C5F">
        <w:rPr>
          <w:rFonts w:ascii="Times New Roman" w:hAnsi="Times New Roman"/>
          <w:sz w:val="24"/>
          <w:szCs w:val="24"/>
        </w:rPr>
        <w:t>Ekonomika</w:t>
      </w:r>
      <w:proofErr w:type="spellEnd"/>
      <w:r w:rsidRPr="008A7C5F">
        <w:rPr>
          <w:rFonts w:ascii="Times New Roman" w:hAnsi="Times New Roman"/>
          <w:sz w:val="24"/>
          <w:szCs w:val="24"/>
        </w:rPr>
        <w:t xml:space="preserve"> 93(3) 1392-1258.</w:t>
      </w:r>
    </w:p>
    <w:p w14:paraId="1646252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Kemboi, K. (2010). How listed Firms Finance their Investment in the Capital Market</w:t>
      </w:r>
      <w:r w:rsidRPr="008A7C5F">
        <w:rPr>
          <w:rFonts w:ascii="Times New Roman" w:hAnsi="Times New Roman"/>
          <w:bCs/>
          <w:sz w:val="24"/>
          <w:szCs w:val="24"/>
        </w:rPr>
        <w:t xml:space="preserve">, </w:t>
      </w:r>
      <w:r w:rsidRPr="008A7C5F">
        <w:rPr>
          <w:rFonts w:ascii="Times New Roman" w:hAnsi="Times New Roman"/>
          <w:iCs/>
          <w:sz w:val="24"/>
          <w:szCs w:val="24"/>
        </w:rPr>
        <w:t>Unpublished MBA Project</w:t>
      </w:r>
      <w:r w:rsidRPr="008A7C5F">
        <w:rPr>
          <w:rFonts w:ascii="Times New Roman" w:hAnsi="Times New Roman"/>
          <w:sz w:val="24"/>
          <w:szCs w:val="24"/>
        </w:rPr>
        <w:t>, University of Nairobi.</w:t>
      </w:r>
    </w:p>
    <w:p w14:paraId="1C0BCDBE"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color w:val="auto"/>
        </w:rPr>
        <w:t>Khalil A.M. &amp; Mohammad H.P. (2022).</w:t>
      </w:r>
      <w:r w:rsidRPr="008A7C5F">
        <w:rPr>
          <w:rFonts w:ascii="Times New Roman" w:hAnsi="Times New Roman" w:cs="Times New Roman"/>
          <w:bCs/>
          <w:color w:val="auto"/>
        </w:rPr>
        <w:t xml:space="preserve">The sensitivity of investment to cash flow impact of the investment opportunities in companies listed in Tehran Stock Exchange, </w:t>
      </w:r>
      <w:r w:rsidRPr="008A7C5F">
        <w:rPr>
          <w:rFonts w:ascii="Times New Roman" w:hAnsi="Times New Roman" w:cs="Times New Roman"/>
          <w:i/>
          <w:iCs/>
          <w:color w:val="auto"/>
        </w:rPr>
        <w:t>Bulletin de la Société Royale des Sciences de Liège, special edition,</w:t>
      </w:r>
      <w:r w:rsidRPr="008A7C5F">
        <w:rPr>
          <w:rFonts w:ascii="Times New Roman" w:hAnsi="Times New Roman" w:cs="Times New Roman"/>
          <w:color w:val="auto"/>
        </w:rPr>
        <w:t xml:space="preserve"> 86</w:t>
      </w:r>
      <w:r w:rsidRPr="008A7C5F">
        <w:rPr>
          <w:rFonts w:ascii="Times New Roman" w:hAnsi="Times New Roman" w:cs="Times New Roman"/>
          <w:i/>
          <w:iCs/>
          <w:color w:val="auto"/>
        </w:rPr>
        <w:t xml:space="preserve">, </w:t>
      </w:r>
      <w:r w:rsidRPr="008A7C5F">
        <w:rPr>
          <w:rFonts w:ascii="Times New Roman" w:hAnsi="Times New Roman" w:cs="Times New Roman"/>
          <w:color w:val="auto"/>
        </w:rPr>
        <w:t>615 - 628</w:t>
      </w:r>
      <w:r w:rsidRPr="008A7C5F">
        <w:rPr>
          <w:rFonts w:ascii="Times New Roman" w:hAnsi="Times New Roman" w:cs="Times New Roman"/>
          <w:bCs/>
          <w:color w:val="auto"/>
        </w:rPr>
        <w:t>.</w:t>
      </w:r>
    </w:p>
    <w:p w14:paraId="0BE0A893"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Khoshdel</w:t>
      </w:r>
      <w:proofErr w:type="spellEnd"/>
      <w:r w:rsidRPr="008A7C5F">
        <w:rPr>
          <w:rFonts w:ascii="Times New Roman" w:hAnsi="Times New Roman"/>
          <w:sz w:val="24"/>
          <w:szCs w:val="24"/>
        </w:rPr>
        <w:t xml:space="preserve">, N.A.R. (2020). The study of relationship between free cash flows and operating earnings with stock returns and growth of net market value of operating asset in TSE. Mashhad, Islamic Azad University of </w:t>
      </w:r>
      <w:proofErr w:type="spellStart"/>
      <w:r w:rsidRPr="008A7C5F">
        <w:rPr>
          <w:rFonts w:ascii="Times New Roman" w:hAnsi="Times New Roman"/>
          <w:sz w:val="24"/>
          <w:szCs w:val="24"/>
        </w:rPr>
        <w:t>Mashhod</w:t>
      </w:r>
      <w:proofErr w:type="spellEnd"/>
      <w:r w:rsidRPr="008A7C5F">
        <w:rPr>
          <w:rFonts w:ascii="Times New Roman" w:hAnsi="Times New Roman"/>
          <w:sz w:val="24"/>
          <w:szCs w:val="24"/>
        </w:rPr>
        <w:t>, Iran.</w:t>
      </w:r>
    </w:p>
    <w:p w14:paraId="44AFCBD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Kisang</w:t>
      </w:r>
      <w:proofErr w:type="spellEnd"/>
      <w:r w:rsidRPr="008A7C5F">
        <w:rPr>
          <w:rFonts w:ascii="Times New Roman" w:hAnsi="Times New Roman"/>
          <w:sz w:val="24"/>
          <w:szCs w:val="24"/>
        </w:rPr>
        <w:t xml:space="preserve">, R. &amp; Shawn, J. (2004). Performance measurement through cash flow ratios and traditional ratios: a comparison of commercial and casino hotel companies. </w:t>
      </w:r>
      <w:r w:rsidRPr="008A7C5F">
        <w:rPr>
          <w:rFonts w:ascii="Times New Roman" w:hAnsi="Times New Roman"/>
          <w:i/>
          <w:sz w:val="24"/>
          <w:szCs w:val="24"/>
        </w:rPr>
        <w:t>Journal of Hospitality Financial Management,</w:t>
      </w:r>
      <w:r w:rsidRPr="008A7C5F">
        <w:rPr>
          <w:rFonts w:ascii="Times New Roman" w:hAnsi="Times New Roman"/>
          <w:sz w:val="24"/>
          <w:szCs w:val="24"/>
        </w:rPr>
        <w:t>12(1),15-</w:t>
      </w:r>
      <w:proofErr w:type="gramStart"/>
      <w:r w:rsidRPr="008A7C5F">
        <w:rPr>
          <w:rFonts w:ascii="Times New Roman" w:hAnsi="Times New Roman"/>
          <w:sz w:val="24"/>
          <w:szCs w:val="24"/>
        </w:rPr>
        <w:t>25,DOI</w:t>
      </w:r>
      <w:proofErr w:type="gramEnd"/>
      <w:r w:rsidRPr="008A7C5F">
        <w:rPr>
          <w:rFonts w:ascii="Times New Roman" w:hAnsi="Times New Roman"/>
          <w:sz w:val="24"/>
          <w:szCs w:val="24"/>
        </w:rPr>
        <w:t xml:space="preserve">: </w:t>
      </w:r>
      <w:hyperlink r:id="rId18" w:history="1">
        <w:r w:rsidRPr="008A7C5F">
          <w:rPr>
            <w:rStyle w:val="Hyperlink"/>
            <w:sz w:val="24"/>
            <w:szCs w:val="24"/>
          </w:rPr>
          <w:t>10.1080/10913211.2004.10653783</w:t>
        </w:r>
      </w:hyperlink>
    </w:p>
    <w:p w14:paraId="272CF3E5"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Kramer, B.M. &amp; Johnson, C.W. (2009). Financial statements demystified</w:t>
      </w:r>
      <w:r w:rsidRPr="008A7C5F">
        <w:rPr>
          <w:rFonts w:ascii="Times New Roman" w:hAnsi="Times New Roman"/>
          <w:i/>
          <w:sz w:val="24"/>
          <w:szCs w:val="24"/>
        </w:rPr>
        <w:t>.</w:t>
      </w:r>
      <w:r w:rsidRPr="008A7C5F">
        <w:rPr>
          <w:rFonts w:ascii="Times New Roman" w:hAnsi="Times New Roman"/>
          <w:sz w:val="24"/>
          <w:szCs w:val="24"/>
        </w:rPr>
        <w:t xml:space="preserve"> New York: McGraw Hill.</w:t>
      </w:r>
    </w:p>
    <w:p w14:paraId="02954F6B"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Krishnan, G.V &amp; Largay, J.A.111 (2000). The predictive ability of direct cash flow information, </w:t>
      </w:r>
      <w:r w:rsidRPr="008A7C5F">
        <w:rPr>
          <w:rFonts w:ascii="Times New Roman" w:hAnsi="Times New Roman"/>
          <w:i/>
          <w:sz w:val="24"/>
          <w:szCs w:val="24"/>
        </w:rPr>
        <w:t>Journal of Business, Finance and Accounting</w:t>
      </w:r>
      <w:r w:rsidRPr="008A7C5F">
        <w:rPr>
          <w:rFonts w:ascii="Times New Roman" w:hAnsi="Times New Roman"/>
          <w:sz w:val="24"/>
          <w:szCs w:val="24"/>
        </w:rPr>
        <w:t>, 27(1&amp;2), 215 -245.</w:t>
      </w:r>
    </w:p>
    <w:p w14:paraId="35146A5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 xml:space="preserve">Lang, P., Stulz, M. &amp;Walkling, A. (2014). A test of the free cash flow hypothesis: The case of bidder returns. </w:t>
      </w:r>
      <w:r w:rsidRPr="008A7C5F">
        <w:rPr>
          <w:rFonts w:ascii="Times New Roman" w:hAnsi="Times New Roman"/>
          <w:i/>
          <w:iCs/>
          <w:sz w:val="24"/>
          <w:szCs w:val="24"/>
        </w:rPr>
        <w:t>Journal of Financial Economics</w:t>
      </w:r>
      <w:r w:rsidRPr="008A7C5F">
        <w:rPr>
          <w:rFonts w:ascii="Times New Roman" w:hAnsi="Times New Roman"/>
          <w:sz w:val="24"/>
          <w:szCs w:val="24"/>
        </w:rPr>
        <w:t>, 29, 315–335.</w:t>
      </w:r>
    </w:p>
    <w:p w14:paraId="6B3FE3AB" w14:textId="77777777" w:rsidR="001C0C77" w:rsidRPr="008A7C5F" w:rsidRDefault="001C0C77" w:rsidP="00816A29">
      <w:pPr>
        <w:pStyle w:val="Default"/>
        <w:ind w:left="720" w:hanging="720"/>
        <w:jc w:val="both"/>
        <w:rPr>
          <w:rFonts w:ascii="Times New Roman" w:hAnsi="Times New Roman" w:cs="Times New Roman"/>
          <w:color w:val="auto"/>
        </w:rPr>
      </w:pPr>
      <w:r w:rsidRPr="008A7C5F">
        <w:rPr>
          <w:rFonts w:ascii="Times New Roman" w:hAnsi="Times New Roman" w:cs="Times New Roman"/>
          <w:color w:val="auto"/>
        </w:rPr>
        <w:t xml:space="preserve">Lee, L.F. (2012) Incentives to Inflate Reported Cash from Operations Using Classification and Timing, The Accounting Review, 87(1), 1-33. </w:t>
      </w:r>
    </w:p>
    <w:p w14:paraId="0D0E0F16"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Libby, R, Libby, P.A. &amp; Short, D.G. (2014). Financial Accounting</w:t>
      </w:r>
      <w:r w:rsidRPr="008A7C5F">
        <w:rPr>
          <w:rFonts w:ascii="Times New Roman" w:hAnsi="Times New Roman"/>
          <w:i/>
          <w:sz w:val="24"/>
          <w:szCs w:val="24"/>
        </w:rPr>
        <w:t>,</w:t>
      </w:r>
      <w:r w:rsidRPr="008A7C5F">
        <w:rPr>
          <w:rFonts w:ascii="Times New Roman" w:hAnsi="Times New Roman"/>
          <w:sz w:val="24"/>
          <w:szCs w:val="24"/>
        </w:rPr>
        <w:t xml:space="preserve"> 8th Global Edition. Berkshire: McGraw Hill.</w:t>
      </w:r>
    </w:p>
    <w:p w14:paraId="6F656B1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Lyndon, M. </w:t>
      </w:r>
      <w:proofErr w:type="spellStart"/>
      <w:r w:rsidRPr="008A7C5F">
        <w:rPr>
          <w:rFonts w:ascii="Times New Roman" w:hAnsi="Times New Roman"/>
          <w:sz w:val="24"/>
          <w:szCs w:val="24"/>
        </w:rPr>
        <w:t>Etale</w:t>
      </w:r>
      <w:proofErr w:type="spellEnd"/>
      <w:r w:rsidRPr="008A7C5F">
        <w:rPr>
          <w:rFonts w:ascii="Times New Roman" w:hAnsi="Times New Roman"/>
          <w:sz w:val="24"/>
          <w:szCs w:val="24"/>
        </w:rPr>
        <w:t xml:space="preserve">, &amp; Paymaster, F.B. (2020). The effect of inventory cost management on profitability: A study of listed brewery companies in Nigeria. </w:t>
      </w:r>
      <w:r w:rsidRPr="008A7C5F">
        <w:rPr>
          <w:rFonts w:ascii="Times New Roman" w:hAnsi="Times New Roman"/>
          <w:i/>
          <w:sz w:val="24"/>
          <w:szCs w:val="24"/>
        </w:rPr>
        <w:t>International Journal of Economics, Commerce and Management,</w:t>
      </w:r>
      <w:r w:rsidRPr="008A7C5F">
        <w:rPr>
          <w:rFonts w:ascii="Times New Roman" w:hAnsi="Times New Roman"/>
          <w:sz w:val="24"/>
          <w:szCs w:val="24"/>
        </w:rPr>
        <w:t xml:space="preserve"> 4(6), 446-455</w:t>
      </w:r>
    </w:p>
    <w:p w14:paraId="20CB83F1"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M. Luz, G.R., Flora, M. &amp; Fernando, R.L. (2012) “Do investing cash flows help in explaining future corporate Performance, </w:t>
      </w:r>
      <w:r w:rsidRPr="008A7C5F">
        <w:rPr>
          <w:rFonts w:ascii="Times New Roman" w:hAnsi="Times New Roman"/>
          <w:i/>
          <w:sz w:val="24"/>
          <w:szCs w:val="24"/>
        </w:rPr>
        <w:t>Spanish Journal of Finance and Accounting</w:t>
      </w:r>
      <w:r w:rsidRPr="008A7C5F">
        <w:rPr>
          <w:rFonts w:ascii="Times New Roman" w:hAnsi="Times New Roman"/>
          <w:sz w:val="24"/>
          <w:szCs w:val="24"/>
        </w:rPr>
        <w:t>, 41(154), 185-208.</w:t>
      </w:r>
    </w:p>
    <w:p w14:paraId="3A917BC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McLaney, E. &amp; </w:t>
      </w:r>
      <w:proofErr w:type="spellStart"/>
      <w:r w:rsidRPr="008A7C5F">
        <w:rPr>
          <w:rFonts w:ascii="Times New Roman" w:hAnsi="Times New Roman"/>
          <w:sz w:val="24"/>
          <w:szCs w:val="24"/>
        </w:rPr>
        <w:t>Atrill</w:t>
      </w:r>
      <w:proofErr w:type="spellEnd"/>
      <w:r w:rsidRPr="008A7C5F">
        <w:rPr>
          <w:rFonts w:ascii="Times New Roman" w:hAnsi="Times New Roman"/>
          <w:sz w:val="24"/>
          <w:szCs w:val="24"/>
        </w:rPr>
        <w:t>, P. (2014).Accounting and finance: an introduction</w:t>
      </w:r>
      <w:r w:rsidRPr="008A7C5F">
        <w:rPr>
          <w:rFonts w:ascii="Times New Roman" w:hAnsi="Times New Roman"/>
          <w:i/>
          <w:sz w:val="24"/>
          <w:szCs w:val="24"/>
        </w:rPr>
        <w:t>.</w:t>
      </w:r>
      <w:r w:rsidRPr="008A7C5F">
        <w:rPr>
          <w:rFonts w:ascii="Times New Roman" w:hAnsi="Times New Roman"/>
          <w:sz w:val="24"/>
          <w:szCs w:val="24"/>
        </w:rPr>
        <w:t>7th Edition. UK: FT Publishing International.</w:t>
      </w:r>
    </w:p>
    <w:p w14:paraId="7A47841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Mehran, A. &amp;Tahir, M. (2012).</w:t>
      </w:r>
      <w:r w:rsidRPr="008A7C5F">
        <w:rPr>
          <w:rFonts w:ascii="Times New Roman" w:hAnsi="Times New Roman"/>
          <w:iCs/>
          <w:sz w:val="24"/>
          <w:szCs w:val="24"/>
        </w:rPr>
        <w:t xml:space="preserve">Performance Analysis of manufacturing companies in Pakistan. </w:t>
      </w:r>
      <w:r w:rsidRPr="008A7C5F">
        <w:rPr>
          <w:rFonts w:ascii="Times New Roman" w:hAnsi="Times New Roman"/>
          <w:i/>
          <w:sz w:val="24"/>
          <w:szCs w:val="24"/>
        </w:rPr>
        <w:t>Business Management Dynamics Journal,</w:t>
      </w:r>
      <w:r w:rsidRPr="008A7C5F">
        <w:rPr>
          <w:rFonts w:ascii="Times New Roman" w:hAnsi="Times New Roman"/>
          <w:sz w:val="24"/>
          <w:szCs w:val="24"/>
        </w:rPr>
        <w:t xml:space="preserve"> 1(7).</w:t>
      </w:r>
    </w:p>
    <w:p w14:paraId="24A29882" w14:textId="77777777" w:rsidR="001C0C77" w:rsidRPr="008A7C5F" w:rsidRDefault="001C0C77" w:rsidP="00816A29">
      <w:pPr>
        <w:spacing w:after="0" w:line="240" w:lineRule="auto"/>
        <w:ind w:left="720" w:hanging="720"/>
        <w:rPr>
          <w:rFonts w:ascii="Times New Roman" w:hAnsi="Times New Roman"/>
          <w:sz w:val="24"/>
          <w:szCs w:val="24"/>
        </w:rPr>
      </w:pPr>
      <w:proofErr w:type="spellStart"/>
      <w:r w:rsidRPr="008A7C5F">
        <w:rPr>
          <w:rFonts w:ascii="Times New Roman" w:hAnsi="Times New Roman"/>
          <w:sz w:val="24"/>
          <w:szCs w:val="24"/>
        </w:rPr>
        <w:t>Mong’o</w:t>
      </w:r>
      <w:proofErr w:type="spellEnd"/>
      <w:r w:rsidRPr="008A7C5F">
        <w:rPr>
          <w:rFonts w:ascii="Times New Roman" w:hAnsi="Times New Roman"/>
          <w:sz w:val="24"/>
          <w:szCs w:val="24"/>
        </w:rPr>
        <w:t>, G. (2011). The relationship between cash-flows and profitability of commercial banks in Kenya</w:t>
      </w:r>
      <w:r w:rsidRPr="008A7C5F">
        <w:rPr>
          <w:rFonts w:ascii="Times New Roman" w:hAnsi="Times New Roman"/>
          <w:i/>
          <w:sz w:val="24"/>
          <w:szCs w:val="24"/>
        </w:rPr>
        <w:t xml:space="preserve">, </w:t>
      </w:r>
      <w:r w:rsidRPr="008A7C5F">
        <w:rPr>
          <w:rFonts w:ascii="Times New Roman" w:hAnsi="Times New Roman"/>
          <w:iCs/>
          <w:sz w:val="24"/>
          <w:szCs w:val="24"/>
        </w:rPr>
        <w:t>Unpublished MBA Project</w:t>
      </w:r>
      <w:r w:rsidRPr="008A7C5F">
        <w:rPr>
          <w:rFonts w:ascii="Times New Roman" w:hAnsi="Times New Roman"/>
          <w:sz w:val="24"/>
          <w:szCs w:val="24"/>
        </w:rPr>
        <w:t>, University of Nairobi</w:t>
      </w:r>
    </w:p>
    <w:p w14:paraId="0CC17158"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Muojekwu</w:t>
      </w:r>
      <w:proofErr w:type="spellEnd"/>
      <w:r w:rsidRPr="001C0C77">
        <w:rPr>
          <w:rFonts w:ascii="Times New Roman" w:hAnsi="Times New Roman"/>
          <w:sz w:val="24"/>
          <w:szCs w:val="24"/>
        </w:rPr>
        <w:t>, H. O., Ochuka, C. E., &amp; Nworie, G. O. (2025). Value Creation in Nigerian Listed Consumer Goods Firms through Entrepreneurial Cash Management. </w:t>
      </w:r>
      <w:r w:rsidRPr="001C0C77">
        <w:rPr>
          <w:rFonts w:ascii="Times New Roman" w:hAnsi="Times New Roman"/>
          <w:i/>
          <w:iCs/>
          <w:sz w:val="24"/>
          <w:szCs w:val="24"/>
        </w:rPr>
        <w:t>Quantitative Economics and Management Studies</w:t>
      </w:r>
      <w:r w:rsidRPr="001C0C77">
        <w:rPr>
          <w:rFonts w:ascii="Times New Roman" w:hAnsi="Times New Roman"/>
          <w:sz w:val="24"/>
          <w:szCs w:val="24"/>
        </w:rPr>
        <w:t>, </w:t>
      </w:r>
      <w:r w:rsidRPr="001C0C77">
        <w:rPr>
          <w:rFonts w:ascii="Times New Roman" w:hAnsi="Times New Roman"/>
          <w:i/>
          <w:iCs/>
          <w:sz w:val="24"/>
          <w:szCs w:val="24"/>
        </w:rPr>
        <w:t>6</w:t>
      </w:r>
      <w:r w:rsidRPr="001C0C77">
        <w:rPr>
          <w:rFonts w:ascii="Times New Roman" w:hAnsi="Times New Roman"/>
          <w:sz w:val="24"/>
          <w:szCs w:val="24"/>
        </w:rPr>
        <w:t>(3).</w:t>
      </w:r>
    </w:p>
    <w:p w14:paraId="742606B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Narges, B., Mojtaba H., &amp;Jamal M. (2013) The Relationship between earning accrual component and earning cash component with return and dividend. </w:t>
      </w:r>
      <w:r w:rsidRPr="008A7C5F">
        <w:rPr>
          <w:rFonts w:ascii="Times New Roman" w:hAnsi="Times New Roman"/>
          <w:i/>
          <w:sz w:val="24"/>
          <w:szCs w:val="24"/>
        </w:rPr>
        <w:t xml:space="preserve">European Online Journal of Natural and Social Sciences, </w:t>
      </w:r>
      <w:r w:rsidRPr="008A7C5F">
        <w:rPr>
          <w:rFonts w:ascii="Times New Roman" w:hAnsi="Times New Roman"/>
          <w:sz w:val="24"/>
          <w:szCs w:val="24"/>
        </w:rPr>
        <w:t>2(3), 1826-1832.</w:t>
      </w:r>
    </w:p>
    <w:p w14:paraId="71DBD0AC"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NazSayari</w:t>
      </w:r>
      <w:proofErr w:type="spellEnd"/>
      <w:r w:rsidRPr="008A7C5F">
        <w:rPr>
          <w:rFonts w:ascii="Times New Roman" w:hAnsi="Times New Roman"/>
          <w:sz w:val="24"/>
          <w:szCs w:val="24"/>
        </w:rPr>
        <w:t xml:space="preserve">, F.N. &amp; </w:t>
      </w:r>
      <w:proofErr w:type="spellStart"/>
      <w:r w:rsidRPr="008A7C5F">
        <w:rPr>
          <w:rFonts w:ascii="Times New Roman" w:hAnsi="Times New Roman"/>
          <w:sz w:val="24"/>
          <w:szCs w:val="24"/>
        </w:rPr>
        <w:t>Simga</w:t>
      </w:r>
      <w:proofErr w:type="spellEnd"/>
      <w:r w:rsidRPr="008A7C5F">
        <w:rPr>
          <w:rFonts w:ascii="Times New Roman" w:hAnsi="Times New Roman"/>
          <w:sz w:val="24"/>
          <w:szCs w:val="24"/>
        </w:rPr>
        <w:t xml:space="preserve">, C.M. (2013). Cash flow statement as an evidence for financial distress, </w:t>
      </w:r>
      <w:r w:rsidRPr="008A7C5F">
        <w:rPr>
          <w:rFonts w:ascii="Times New Roman" w:hAnsi="Times New Roman"/>
          <w:i/>
          <w:sz w:val="24"/>
          <w:szCs w:val="24"/>
        </w:rPr>
        <w:t>Universal Journal of Accounting and Finance</w:t>
      </w:r>
      <w:r w:rsidRPr="008A7C5F">
        <w:rPr>
          <w:rFonts w:ascii="Times New Roman" w:hAnsi="Times New Roman"/>
          <w:sz w:val="24"/>
          <w:szCs w:val="24"/>
        </w:rPr>
        <w:t xml:space="preserve"> 1(3): 95-103. </w:t>
      </w:r>
    </w:p>
    <w:p w14:paraId="18E159FC"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NSE (2022).</w:t>
      </w:r>
      <w:hyperlink r:id="rId19" w:history="1">
        <w:r w:rsidRPr="008A7C5F">
          <w:rPr>
            <w:rStyle w:val="Hyperlink"/>
            <w:sz w:val="24"/>
            <w:szCs w:val="24"/>
          </w:rPr>
          <w:t>http://www.nse.com.ng/issuers/listed-secuirties</w:t>
        </w:r>
      </w:hyperlink>
      <w:r w:rsidRPr="008A7C5F">
        <w:rPr>
          <w:rFonts w:ascii="Times New Roman" w:hAnsi="Times New Roman"/>
          <w:sz w:val="24"/>
          <w:szCs w:val="24"/>
        </w:rPr>
        <w:t>. 21 November 2022.</w:t>
      </w:r>
    </w:p>
    <w:p w14:paraId="1845E9F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NSE </w:t>
      </w:r>
      <w:proofErr w:type="spellStart"/>
      <w:r w:rsidRPr="008A7C5F">
        <w:rPr>
          <w:rFonts w:ascii="Times New Roman" w:hAnsi="Times New Roman"/>
          <w:sz w:val="24"/>
          <w:szCs w:val="24"/>
        </w:rPr>
        <w:t>FactBook</w:t>
      </w:r>
      <w:proofErr w:type="spellEnd"/>
      <w:r w:rsidRPr="008A7C5F">
        <w:rPr>
          <w:rFonts w:ascii="Times New Roman" w:hAnsi="Times New Roman"/>
          <w:sz w:val="24"/>
          <w:szCs w:val="24"/>
        </w:rPr>
        <w:t xml:space="preserve"> (2010).</w:t>
      </w:r>
      <w:hyperlink r:id="rId20" w:history="1">
        <w:r w:rsidRPr="008A7C5F">
          <w:rPr>
            <w:rStyle w:val="Hyperlink"/>
            <w:sz w:val="24"/>
            <w:szCs w:val="24"/>
          </w:rPr>
          <w:t>http://www.worldcat.org/title/nigerian-stockexchange-factbook</w:t>
        </w:r>
      </w:hyperlink>
      <w:r w:rsidRPr="008A7C5F">
        <w:rPr>
          <w:rFonts w:ascii="Times New Roman" w:hAnsi="Times New Roman"/>
          <w:sz w:val="24"/>
          <w:szCs w:val="24"/>
        </w:rPr>
        <w:t>. 21 November 2022.</w:t>
      </w:r>
    </w:p>
    <w:p w14:paraId="4D2EA01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Nwachukwu, G.O.C. (2002) “Development projects financing and financial evaluation models: A general appraisal” </w:t>
      </w:r>
      <w:r w:rsidRPr="008A7C5F">
        <w:rPr>
          <w:rFonts w:ascii="Times New Roman" w:hAnsi="Times New Roman"/>
          <w:i/>
          <w:sz w:val="24"/>
          <w:szCs w:val="24"/>
        </w:rPr>
        <w:t>Inter-world Journal of management and Development studies</w:t>
      </w:r>
      <w:r w:rsidRPr="008A7C5F">
        <w:rPr>
          <w:rFonts w:ascii="Times New Roman" w:hAnsi="Times New Roman"/>
          <w:sz w:val="24"/>
          <w:szCs w:val="24"/>
        </w:rPr>
        <w:t>, 1(1), 301.</w:t>
      </w:r>
    </w:p>
    <w:p w14:paraId="10C19FDA"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Nwakaego</w:t>
      </w:r>
      <w:proofErr w:type="spellEnd"/>
      <w:r w:rsidRPr="008A7C5F">
        <w:rPr>
          <w:rFonts w:ascii="Times New Roman" w:hAnsi="Times New Roman"/>
          <w:sz w:val="24"/>
          <w:szCs w:val="24"/>
        </w:rPr>
        <w:t xml:space="preserve">, D.A., Ikechukwu, O. &amp; Ifunanya, L.C. (2015).Effect of cash flow statement on company’s performance of food and beverages companies in Nigeria. </w:t>
      </w:r>
      <w:r w:rsidRPr="008A7C5F">
        <w:rPr>
          <w:rFonts w:ascii="Times New Roman" w:hAnsi="Times New Roman"/>
          <w:i/>
          <w:iCs/>
          <w:sz w:val="24"/>
          <w:szCs w:val="24"/>
        </w:rPr>
        <w:t>World Applied Sciences Journal</w:t>
      </w:r>
      <w:r w:rsidRPr="008A7C5F">
        <w:rPr>
          <w:rFonts w:ascii="Times New Roman" w:hAnsi="Times New Roman"/>
          <w:sz w:val="24"/>
          <w:szCs w:val="24"/>
        </w:rPr>
        <w:t xml:space="preserve">, 33(12), 1852-1857. </w:t>
      </w:r>
    </w:p>
    <w:p w14:paraId="6F1E38D2"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A. L. (2015). Cash flow and organizational performance in Nigeria: Hospitality and print media industries perspectives. </w:t>
      </w:r>
      <w:r w:rsidRPr="008A7C5F">
        <w:rPr>
          <w:rFonts w:ascii="Times New Roman" w:hAnsi="Times New Roman"/>
          <w:i/>
          <w:sz w:val="24"/>
          <w:szCs w:val="24"/>
        </w:rPr>
        <w:t xml:space="preserve">European Journal of Business, Economics and Accounting, </w:t>
      </w:r>
      <w:r w:rsidRPr="008A7C5F">
        <w:rPr>
          <w:rFonts w:ascii="Times New Roman" w:hAnsi="Times New Roman"/>
          <w:sz w:val="24"/>
          <w:szCs w:val="24"/>
        </w:rPr>
        <w:t xml:space="preserve">3 (3), 66-70. </w:t>
      </w:r>
    </w:p>
    <w:p w14:paraId="7576CD3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A.L. (2015). Cash flow and organizational performance in Nigeria: hospitality and print media industries perspectives. </w:t>
      </w:r>
      <w:r w:rsidRPr="008A7C5F">
        <w:rPr>
          <w:rFonts w:ascii="Times New Roman" w:hAnsi="Times New Roman"/>
          <w:i/>
          <w:sz w:val="24"/>
          <w:szCs w:val="24"/>
        </w:rPr>
        <w:t>European Journal of Business, Economics and Accountancy</w:t>
      </w:r>
      <w:r w:rsidRPr="008A7C5F">
        <w:rPr>
          <w:rFonts w:ascii="Times New Roman" w:hAnsi="Times New Roman"/>
          <w:sz w:val="24"/>
          <w:szCs w:val="24"/>
        </w:rPr>
        <w:t>, 3(3).</w:t>
      </w:r>
    </w:p>
    <w:p w14:paraId="69AAC935"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L.A (2013a), “Hire purchase strategy of physical capital Investment and financial performance of construction companies: Illustrating from the Nigerian Stock Exchange”, Mediterranean </w:t>
      </w:r>
      <w:r w:rsidRPr="008A7C5F">
        <w:rPr>
          <w:rFonts w:ascii="Times New Roman" w:hAnsi="Times New Roman"/>
          <w:i/>
          <w:sz w:val="24"/>
          <w:szCs w:val="24"/>
        </w:rPr>
        <w:t>Journal of social sciences</w:t>
      </w:r>
      <w:r w:rsidRPr="008A7C5F">
        <w:rPr>
          <w:rFonts w:ascii="Times New Roman" w:hAnsi="Times New Roman"/>
          <w:sz w:val="24"/>
          <w:szCs w:val="24"/>
        </w:rPr>
        <w:t>, 4(4), 449-460.</w:t>
      </w:r>
    </w:p>
    <w:p w14:paraId="57F5F28F"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Nwanyanwu</w:t>
      </w:r>
      <w:proofErr w:type="spellEnd"/>
      <w:r w:rsidRPr="008A7C5F">
        <w:rPr>
          <w:rFonts w:ascii="Times New Roman" w:hAnsi="Times New Roman"/>
          <w:sz w:val="24"/>
          <w:szCs w:val="24"/>
        </w:rPr>
        <w:t xml:space="preserve">, L.A. (2013b), “Financial Reporting and organizational liquidity in Nigeria: the accounting bases perspective”, </w:t>
      </w:r>
      <w:r w:rsidRPr="008A7C5F">
        <w:rPr>
          <w:rFonts w:ascii="Times New Roman" w:hAnsi="Times New Roman"/>
          <w:i/>
          <w:sz w:val="24"/>
          <w:szCs w:val="24"/>
        </w:rPr>
        <w:t>Research Journal of Finance and Accounting</w:t>
      </w:r>
      <w:r w:rsidRPr="008A7C5F">
        <w:rPr>
          <w:rFonts w:ascii="Times New Roman" w:hAnsi="Times New Roman"/>
          <w:sz w:val="24"/>
          <w:szCs w:val="24"/>
        </w:rPr>
        <w:t>, 4(16), 79-89.</w:t>
      </w:r>
    </w:p>
    <w:p w14:paraId="11673EE7"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bCs/>
          <w:sz w:val="24"/>
          <w:szCs w:val="24"/>
        </w:rPr>
        <w:t>Nwarogu</w:t>
      </w:r>
      <w:proofErr w:type="spellEnd"/>
      <w:r w:rsidRPr="008A7C5F">
        <w:rPr>
          <w:rFonts w:ascii="Times New Roman" w:hAnsi="Times New Roman"/>
          <w:bCs/>
          <w:sz w:val="24"/>
          <w:szCs w:val="24"/>
        </w:rPr>
        <w:t xml:space="preserve">, I. A. &amp; </w:t>
      </w:r>
      <w:proofErr w:type="spellStart"/>
      <w:r w:rsidRPr="008A7C5F">
        <w:rPr>
          <w:rFonts w:ascii="Times New Roman" w:hAnsi="Times New Roman"/>
          <w:bCs/>
          <w:sz w:val="24"/>
          <w:szCs w:val="24"/>
        </w:rPr>
        <w:t>Iormbagah</w:t>
      </w:r>
      <w:proofErr w:type="spellEnd"/>
      <w:r w:rsidRPr="008A7C5F">
        <w:rPr>
          <w:rFonts w:ascii="Times New Roman" w:hAnsi="Times New Roman"/>
          <w:bCs/>
          <w:sz w:val="24"/>
          <w:szCs w:val="24"/>
        </w:rPr>
        <w:t xml:space="preserve">, A.J. (2022). Cash management and performance of listed firms in Nigeria, </w:t>
      </w:r>
      <w:r w:rsidRPr="008A7C5F">
        <w:rPr>
          <w:rFonts w:ascii="Times New Roman" w:hAnsi="Times New Roman"/>
          <w:bCs/>
          <w:i/>
          <w:iCs/>
          <w:sz w:val="24"/>
          <w:szCs w:val="24"/>
        </w:rPr>
        <w:t>Journal of Economics, Management and Trade,</w:t>
      </w:r>
      <w:r w:rsidRPr="008A7C5F">
        <w:rPr>
          <w:rFonts w:ascii="Times New Roman" w:hAnsi="Times New Roman"/>
          <w:bCs/>
          <w:iCs/>
          <w:sz w:val="24"/>
          <w:szCs w:val="24"/>
        </w:rPr>
        <w:t xml:space="preserve"> 18(1): 1-13.</w:t>
      </w:r>
    </w:p>
    <w:p w14:paraId="40E4ED6C" w14:textId="77777777" w:rsidR="001C0C77" w:rsidRPr="001C0C77" w:rsidRDefault="001C0C77" w:rsidP="001C0C77">
      <w:pPr>
        <w:spacing w:after="0" w:line="240" w:lineRule="auto"/>
        <w:ind w:left="720" w:hanging="720"/>
        <w:jc w:val="both"/>
        <w:rPr>
          <w:rFonts w:ascii="Times New Roman" w:hAnsi="Times New Roman"/>
          <w:sz w:val="24"/>
          <w:szCs w:val="24"/>
        </w:rPr>
      </w:pPr>
      <w:r w:rsidRPr="001C0C77">
        <w:rPr>
          <w:rFonts w:ascii="Times New Roman" w:hAnsi="Times New Roman"/>
          <w:sz w:val="24"/>
          <w:szCs w:val="24"/>
        </w:rPr>
        <w:lastRenderedPageBreak/>
        <w:t>Nworie, G. O., Olorunfemi, O., &amp; Chukwu, U. (2025). The Triad of Paying Creditors, Collecting Debts, and Moving Inventory as Engines of Entrepreneurial Success in Nigerian Oil and Gas Firms. </w:t>
      </w:r>
      <w:proofErr w:type="spellStart"/>
      <w:r w:rsidRPr="001C0C77">
        <w:rPr>
          <w:rFonts w:ascii="Times New Roman" w:hAnsi="Times New Roman"/>
          <w:i/>
          <w:iCs/>
          <w:sz w:val="24"/>
          <w:szCs w:val="24"/>
        </w:rPr>
        <w:t>Daengku</w:t>
      </w:r>
      <w:proofErr w:type="spellEnd"/>
      <w:r w:rsidRPr="001C0C77">
        <w:rPr>
          <w:rFonts w:ascii="Times New Roman" w:hAnsi="Times New Roman"/>
          <w:i/>
          <w:iCs/>
          <w:sz w:val="24"/>
          <w:szCs w:val="24"/>
        </w:rPr>
        <w:t>: Journal of Humanities and Social Sciences Innovation</w:t>
      </w:r>
      <w:r w:rsidRPr="001C0C77">
        <w:rPr>
          <w:rFonts w:ascii="Times New Roman" w:hAnsi="Times New Roman"/>
          <w:sz w:val="24"/>
          <w:szCs w:val="24"/>
        </w:rPr>
        <w:t>, </w:t>
      </w:r>
      <w:r w:rsidRPr="001C0C77">
        <w:rPr>
          <w:rFonts w:ascii="Times New Roman" w:hAnsi="Times New Roman"/>
          <w:i/>
          <w:iCs/>
          <w:sz w:val="24"/>
          <w:szCs w:val="24"/>
        </w:rPr>
        <w:t>5</w:t>
      </w:r>
      <w:r w:rsidRPr="001C0C77">
        <w:rPr>
          <w:rFonts w:ascii="Times New Roman" w:hAnsi="Times New Roman"/>
          <w:sz w:val="24"/>
          <w:szCs w:val="24"/>
        </w:rPr>
        <w:t xml:space="preserve">(6). </w:t>
      </w:r>
      <w:hyperlink r:id="rId21" w:history="1">
        <w:r w:rsidRPr="001C0C77">
          <w:rPr>
            <w:rStyle w:val="Hyperlink"/>
            <w:rFonts w:ascii="Times New Roman" w:hAnsi="Times New Roman"/>
            <w:sz w:val="24"/>
            <w:szCs w:val="24"/>
          </w:rPr>
          <w:t>https://doi.org/10.35877/454RI.daengku4532</w:t>
        </w:r>
      </w:hyperlink>
    </w:p>
    <w:p w14:paraId="29752958"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Nyabwang</w:t>
      </w:r>
      <w:proofErr w:type="spellEnd"/>
      <w:r w:rsidRPr="008A7C5F">
        <w:rPr>
          <w:rFonts w:ascii="Times New Roman" w:hAnsi="Times New Roman"/>
          <w:sz w:val="24"/>
          <w:szCs w:val="24"/>
        </w:rPr>
        <w:t xml:space="preserve">, R.N., </w:t>
      </w:r>
      <w:proofErr w:type="spellStart"/>
      <w:r w:rsidRPr="008A7C5F">
        <w:rPr>
          <w:rFonts w:ascii="Times New Roman" w:hAnsi="Times New Roman"/>
          <w:sz w:val="24"/>
          <w:szCs w:val="24"/>
        </w:rPr>
        <w:t>Djera</w:t>
      </w:r>
      <w:proofErr w:type="spellEnd"/>
      <w:r w:rsidRPr="008A7C5F">
        <w:rPr>
          <w:rFonts w:ascii="Times New Roman" w:hAnsi="Times New Roman"/>
          <w:sz w:val="24"/>
          <w:szCs w:val="24"/>
        </w:rPr>
        <w:t xml:space="preserve">, P., Otieno, S. &amp; Nyakundi, F.N. (2013). An empirical analysis of liquidity, solvency </w:t>
      </w:r>
      <w:proofErr w:type="gramStart"/>
      <w:r w:rsidRPr="008A7C5F">
        <w:rPr>
          <w:rFonts w:ascii="Times New Roman" w:hAnsi="Times New Roman"/>
          <w:sz w:val="24"/>
          <w:szCs w:val="24"/>
        </w:rPr>
        <w:t>an</w:t>
      </w:r>
      <w:proofErr w:type="gramEnd"/>
      <w:r w:rsidRPr="008A7C5F">
        <w:rPr>
          <w:rFonts w:ascii="Times New Roman" w:hAnsi="Times New Roman"/>
          <w:sz w:val="24"/>
          <w:szCs w:val="24"/>
        </w:rPr>
        <w:t xml:space="preserve"> financial health of small and medium sized enterprise min Kissi Municipality Kenya. </w:t>
      </w:r>
      <w:r w:rsidRPr="008A7C5F">
        <w:rPr>
          <w:rFonts w:ascii="Times New Roman" w:hAnsi="Times New Roman"/>
          <w:i/>
          <w:sz w:val="24"/>
          <w:szCs w:val="24"/>
        </w:rPr>
        <w:t>European Journal of Business and Management,</w:t>
      </w:r>
      <w:r w:rsidRPr="008A7C5F">
        <w:rPr>
          <w:rFonts w:ascii="Times New Roman" w:hAnsi="Times New Roman"/>
          <w:sz w:val="24"/>
          <w:szCs w:val="24"/>
        </w:rPr>
        <w:t>5(8), 1-16</w:t>
      </w:r>
    </w:p>
    <w:p w14:paraId="0EBFD808"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Nyabwanga</w:t>
      </w:r>
      <w:proofErr w:type="spellEnd"/>
      <w:r w:rsidRPr="008A7C5F">
        <w:rPr>
          <w:rFonts w:ascii="Times New Roman" w:hAnsi="Times New Roman"/>
          <w:sz w:val="24"/>
          <w:szCs w:val="24"/>
        </w:rPr>
        <w:t xml:space="preserve">, </w:t>
      </w:r>
      <w:proofErr w:type="gramStart"/>
      <w:r w:rsidRPr="008A7C5F">
        <w:rPr>
          <w:rFonts w:ascii="Times New Roman" w:hAnsi="Times New Roman"/>
          <w:sz w:val="24"/>
          <w:szCs w:val="24"/>
        </w:rPr>
        <w:t>RN,,</w:t>
      </w:r>
      <w:proofErr w:type="gramEnd"/>
      <w:r w:rsidRPr="008A7C5F">
        <w:rPr>
          <w:rFonts w:ascii="Times New Roman" w:hAnsi="Times New Roman"/>
          <w:sz w:val="24"/>
          <w:szCs w:val="24"/>
        </w:rPr>
        <w:t xml:space="preserve"> </w:t>
      </w:r>
      <w:proofErr w:type="spellStart"/>
      <w:r w:rsidRPr="008A7C5F">
        <w:rPr>
          <w:rFonts w:ascii="Times New Roman" w:hAnsi="Times New Roman"/>
          <w:sz w:val="24"/>
          <w:szCs w:val="24"/>
        </w:rPr>
        <w:t>Ojera</w:t>
      </w:r>
      <w:proofErr w:type="spellEnd"/>
      <w:r w:rsidRPr="008A7C5F">
        <w:rPr>
          <w:rFonts w:ascii="Times New Roman" w:hAnsi="Times New Roman"/>
          <w:sz w:val="24"/>
          <w:szCs w:val="24"/>
        </w:rPr>
        <w:t xml:space="preserve">, P., Lumumba, M., Odondo, AJ. &amp; Otieno, S. (2012).  Effect of working capital management practices on financial performance: A study of small scale enterprises in Kisii South District, Kenya. </w:t>
      </w:r>
      <w:r w:rsidRPr="008A7C5F">
        <w:rPr>
          <w:rFonts w:ascii="Times New Roman" w:hAnsi="Times New Roman"/>
          <w:i/>
          <w:sz w:val="24"/>
          <w:szCs w:val="24"/>
        </w:rPr>
        <w:t>African Journal of Business Management.</w:t>
      </w:r>
      <w:r w:rsidRPr="008A7C5F">
        <w:rPr>
          <w:rFonts w:ascii="Times New Roman" w:hAnsi="Times New Roman"/>
          <w:sz w:val="24"/>
          <w:szCs w:val="24"/>
        </w:rPr>
        <w:t xml:space="preserve"> 6(18):5807-5817.</w:t>
      </w:r>
    </w:p>
    <w:p w14:paraId="70CF742F"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i/>
          <w:sz w:val="24"/>
          <w:szCs w:val="24"/>
        </w:rPr>
      </w:pPr>
      <w:r w:rsidRPr="008A7C5F">
        <w:rPr>
          <w:rFonts w:ascii="Times New Roman" w:hAnsi="Times New Roman"/>
          <w:sz w:val="24"/>
          <w:szCs w:val="24"/>
        </w:rPr>
        <w:t xml:space="preserve">Ogbeide, S. &amp; Akanji, B. (2022). A Study on the relationship between cash-flow and financial performance of insurance companies: evidence from a developing economy. </w:t>
      </w:r>
      <w:r w:rsidRPr="008A7C5F">
        <w:rPr>
          <w:rFonts w:ascii="Times New Roman" w:hAnsi="Times New Roman"/>
          <w:i/>
          <w:sz w:val="24"/>
          <w:szCs w:val="24"/>
        </w:rPr>
        <w:t xml:space="preserve">View of International Comparative Management. </w:t>
      </w:r>
      <w:r w:rsidRPr="008A7C5F">
        <w:rPr>
          <w:rFonts w:ascii="Times New Roman" w:hAnsi="Times New Roman"/>
          <w:sz w:val="24"/>
          <w:szCs w:val="24"/>
        </w:rPr>
        <w:t>18(2), 149-150.</w:t>
      </w:r>
    </w:p>
    <w:p w14:paraId="61A921A3" w14:textId="77777777" w:rsidR="001C0C77" w:rsidRPr="008A7C5F" w:rsidRDefault="001C0C77" w:rsidP="00816A29">
      <w:pPr>
        <w:autoSpaceDE w:val="0"/>
        <w:autoSpaceDN w:val="0"/>
        <w:adjustRightInd w:val="0"/>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Ogbonnaya</w:t>
      </w:r>
      <w:proofErr w:type="spellEnd"/>
      <w:r w:rsidRPr="008A7C5F">
        <w:rPr>
          <w:rFonts w:ascii="Times New Roman" w:hAnsi="Times New Roman"/>
          <w:sz w:val="24"/>
          <w:szCs w:val="24"/>
        </w:rPr>
        <w:t xml:space="preserve">, A.K., </w:t>
      </w:r>
      <w:proofErr w:type="spellStart"/>
      <w:r w:rsidRPr="008A7C5F">
        <w:rPr>
          <w:rFonts w:ascii="Times New Roman" w:hAnsi="Times New Roman"/>
          <w:sz w:val="24"/>
          <w:szCs w:val="24"/>
        </w:rPr>
        <w:t>Ekwe</w:t>
      </w:r>
      <w:proofErr w:type="spellEnd"/>
      <w:r w:rsidRPr="008A7C5F">
        <w:rPr>
          <w:rFonts w:ascii="Times New Roman" w:hAnsi="Times New Roman"/>
          <w:sz w:val="24"/>
          <w:szCs w:val="24"/>
        </w:rPr>
        <w:t xml:space="preserve">, M.C. &amp; Uzoma, I.J. (2016).Relationship of cash flow ratios and financial performance of listed banks in emerging economies – Nigeria example. </w:t>
      </w:r>
      <w:r w:rsidRPr="008A7C5F">
        <w:rPr>
          <w:rFonts w:ascii="Times New Roman" w:hAnsi="Times New Roman"/>
          <w:i/>
          <w:iCs/>
          <w:sz w:val="24"/>
          <w:szCs w:val="24"/>
        </w:rPr>
        <w:t>European Journal of Accounting, Auditing and Finance Research</w:t>
      </w:r>
      <w:r w:rsidRPr="008A7C5F">
        <w:rPr>
          <w:rFonts w:ascii="Times New Roman" w:hAnsi="Times New Roman"/>
          <w:sz w:val="24"/>
          <w:szCs w:val="24"/>
        </w:rPr>
        <w:t>, 4(4), 89-97.</w:t>
      </w:r>
    </w:p>
    <w:p w14:paraId="307C6014"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Ogundipe, L.O., Ogundipe, S.C. &amp; Ajao S.K. (2012). Cash holding and firm characteristics: Evidence from Nigeria emerging market</w:t>
      </w:r>
      <w:r w:rsidRPr="008A7C5F">
        <w:rPr>
          <w:rFonts w:ascii="Times New Roman" w:hAnsi="Times New Roman"/>
          <w:i/>
          <w:sz w:val="24"/>
          <w:szCs w:val="24"/>
        </w:rPr>
        <w:t>. Journal of Business, Economic and Finance,</w:t>
      </w:r>
      <w:r w:rsidRPr="008A7C5F">
        <w:rPr>
          <w:rFonts w:ascii="Times New Roman" w:hAnsi="Times New Roman"/>
          <w:sz w:val="24"/>
          <w:szCs w:val="24"/>
        </w:rPr>
        <w:t xml:space="preserve"> 1(2), 45-58.</w:t>
      </w:r>
    </w:p>
    <w:p w14:paraId="2E7EAE64" w14:textId="77777777" w:rsidR="001C0C77" w:rsidRPr="008A7C5F" w:rsidRDefault="001C0C77" w:rsidP="00816A29">
      <w:pPr>
        <w:spacing w:after="0" w:line="240" w:lineRule="auto"/>
        <w:ind w:left="720" w:hanging="720"/>
        <w:jc w:val="both"/>
        <w:rPr>
          <w:rFonts w:ascii="Times New Roman" w:hAnsi="Times New Roman"/>
          <w:i/>
          <w:sz w:val="24"/>
          <w:szCs w:val="24"/>
        </w:rPr>
      </w:pPr>
      <w:proofErr w:type="spellStart"/>
      <w:r w:rsidRPr="008A7C5F">
        <w:rPr>
          <w:rFonts w:ascii="Times New Roman" w:hAnsi="Times New Roman"/>
          <w:sz w:val="24"/>
          <w:szCs w:val="24"/>
        </w:rPr>
        <w:t>Ojode</w:t>
      </w:r>
      <w:proofErr w:type="spellEnd"/>
      <w:r w:rsidRPr="008A7C5F">
        <w:rPr>
          <w:rFonts w:ascii="Times New Roman" w:hAnsi="Times New Roman"/>
          <w:sz w:val="24"/>
          <w:szCs w:val="24"/>
        </w:rPr>
        <w:t>, C.A. (2014). Effect of free cash flow on profitability of firms listed on the Nairobi Securities Exchange. Unpublished master Thesis, Department of Finance and Accounting, School of Business, University of Nairobi.</w:t>
      </w:r>
    </w:p>
    <w:p w14:paraId="4CF504F9" w14:textId="77777777" w:rsidR="001C0C77" w:rsidRPr="001C0C77" w:rsidRDefault="001C0C77" w:rsidP="001C0C77">
      <w:pPr>
        <w:spacing w:after="0" w:line="240" w:lineRule="auto"/>
        <w:ind w:left="720" w:hanging="720"/>
        <w:jc w:val="both"/>
        <w:rPr>
          <w:rFonts w:ascii="Times New Roman" w:hAnsi="Times New Roman"/>
          <w:sz w:val="24"/>
          <w:szCs w:val="24"/>
        </w:rPr>
      </w:pPr>
      <w:r w:rsidRPr="001C0C77">
        <w:rPr>
          <w:rFonts w:ascii="Times New Roman" w:hAnsi="Times New Roman"/>
          <w:sz w:val="24"/>
          <w:szCs w:val="24"/>
        </w:rPr>
        <w:t xml:space="preserve">Okeke, N. M., &amp; Nworie, G. O. (2025). A Free Cash Flow Theory perspective on the nexus between cash management and return on equity: Evidence from Nigerian food and beverage firms. </w:t>
      </w:r>
      <w:r w:rsidRPr="001C0C77">
        <w:rPr>
          <w:rFonts w:ascii="Times New Roman" w:hAnsi="Times New Roman"/>
          <w:i/>
          <w:iCs/>
          <w:sz w:val="24"/>
          <w:szCs w:val="24"/>
        </w:rPr>
        <w:t>IIARD International Journal of Economics and Business Management</w:t>
      </w:r>
      <w:r w:rsidRPr="001C0C77">
        <w:rPr>
          <w:rFonts w:ascii="Times New Roman" w:hAnsi="Times New Roman"/>
          <w:sz w:val="24"/>
          <w:szCs w:val="24"/>
        </w:rPr>
        <w:t xml:space="preserve">, </w:t>
      </w:r>
      <w:r w:rsidRPr="001C0C77">
        <w:rPr>
          <w:rFonts w:ascii="Times New Roman" w:hAnsi="Times New Roman"/>
          <w:i/>
          <w:iCs/>
          <w:sz w:val="24"/>
          <w:szCs w:val="24"/>
        </w:rPr>
        <w:t>11</w:t>
      </w:r>
      <w:r w:rsidRPr="001C0C77">
        <w:rPr>
          <w:rFonts w:ascii="Times New Roman" w:hAnsi="Times New Roman"/>
          <w:sz w:val="24"/>
          <w:szCs w:val="24"/>
        </w:rPr>
        <w:t xml:space="preserve">(3), 14-27. </w:t>
      </w:r>
      <w:hyperlink r:id="rId22" w:history="1">
        <w:r w:rsidRPr="001C0C77">
          <w:rPr>
            <w:rStyle w:val="Hyperlink"/>
            <w:rFonts w:ascii="Times New Roman" w:hAnsi="Times New Roman"/>
            <w:sz w:val="24"/>
            <w:szCs w:val="24"/>
          </w:rPr>
          <w:t>https://doi.org/10.56201/ijebm.vol.11.no3.2025.pg14.27</w:t>
        </w:r>
      </w:hyperlink>
    </w:p>
    <w:p w14:paraId="6ECCABB5"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Okpara, G. C., &amp; Onyema, I. (2017). Cash Flow and Dividend Policy in Nigerian Manufacturing Companies. </w:t>
      </w:r>
      <w:r w:rsidRPr="008A7C5F">
        <w:rPr>
          <w:rFonts w:ascii="Times New Roman" w:eastAsia="Times New Roman" w:hAnsi="Times New Roman" w:cs="Times New Roman"/>
          <w:i/>
          <w:iCs/>
          <w:sz w:val="24"/>
          <w:szCs w:val="24"/>
        </w:rPr>
        <w:t>Asian Economic and Financial Review</w:t>
      </w:r>
      <w:r w:rsidRPr="008A7C5F">
        <w:rPr>
          <w:rFonts w:ascii="Times New Roman" w:eastAsia="Times New Roman" w:hAnsi="Times New Roman" w:cs="Times New Roman"/>
          <w:sz w:val="24"/>
          <w:szCs w:val="24"/>
        </w:rPr>
        <w:t>, 7(9), 854-867.</w:t>
      </w:r>
    </w:p>
    <w:p w14:paraId="3CE42422"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Okwo</w:t>
      </w:r>
      <w:proofErr w:type="spellEnd"/>
      <w:r w:rsidRPr="008A7C5F">
        <w:rPr>
          <w:rFonts w:ascii="Times New Roman" w:hAnsi="Times New Roman"/>
          <w:sz w:val="24"/>
          <w:szCs w:val="24"/>
        </w:rPr>
        <w:t xml:space="preserve">, I.M. &amp; </w:t>
      </w:r>
      <w:proofErr w:type="spellStart"/>
      <w:r w:rsidRPr="008A7C5F">
        <w:rPr>
          <w:rFonts w:ascii="Times New Roman" w:hAnsi="Times New Roman"/>
          <w:sz w:val="24"/>
          <w:szCs w:val="24"/>
        </w:rPr>
        <w:t>Ugwunta</w:t>
      </w:r>
      <w:proofErr w:type="spellEnd"/>
      <w:r w:rsidRPr="008A7C5F">
        <w:rPr>
          <w:rFonts w:ascii="Times New Roman" w:hAnsi="Times New Roman"/>
          <w:sz w:val="24"/>
          <w:szCs w:val="24"/>
        </w:rPr>
        <w:t xml:space="preserve">, D.O. (2012). Impact of firm’s input costs on firm profitability: Evaluation of the Nigerian brewery industry, </w:t>
      </w:r>
      <w:r w:rsidRPr="008A7C5F">
        <w:rPr>
          <w:rFonts w:ascii="Times New Roman" w:hAnsi="Times New Roman"/>
          <w:i/>
          <w:sz w:val="24"/>
          <w:szCs w:val="24"/>
        </w:rPr>
        <w:t>Research Journal of Finance and Accounting</w:t>
      </w:r>
      <w:r w:rsidRPr="008A7C5F">
        <w:rPr>
          <w:rFonts w:ascii="Times New Roman" w:hAnsi="Times New Roman"/>
          <w:sz w:val="24"/>
          <w:szCs w:val="24"/>
        </w:rPr>
        <w:t>, 3(6), 78 -89.</w:t>
      </w:r>
    </w:p>
    <w:p w14:paraId="174AFD0D"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Okwo</w:t>
      </w:r>
      <w:proofErr w:type="spellEnd"/>
      <w:r w:rsidRPr="008A7C5F">
        <w:rPr>
          <w:rFonts w:ascii="Times New Roman" w:hAnsi="Times New Roman"/>
          <w:sz w:val="24"/>
          <w:szCs w:val="24"/>
        </w:rPr>
        <w:t xml:space="preserve">, I.M., </w:t>
      </w:r>
      <w:proofErr w:type="spellStart"/>
      <w:r w:rsidRPr="008A7C5F">
        <w:rPr>
          <w:rFonts w:ascii="Times New Roman" w:hAnsi="Times New Roman"/>
          <w:sz w:val="24"/>
          <w:szCs w:val="24"/>
        </w:rPr>
        <w:t>Ugwunta</w:t>
      </w:r>
      <w:proofErr w:type="spellEnd"/>
      <w:r w:rsidRPr="008A7C5F">
        <w:rPr>
          <w:rFonts w:ascii="Times New Roman" w:hAnsi="Times New Roman"/>
          <w:sz w:val="24"/>
          <w:szCs w:val="24"/>
        </w:rPr>
        <w:t>, D.O, &amp; Agu, S.U. (2012a). An examination of the factor that determines the profitability of Nigeria beer brewery firms. Asian Economic and Finance Rev., 2(7), 741-750.</w:t>
      </w:r>
    </w:p>
    <w:p w14:paraId="32DAA74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Orhan, A. &amp; Basar, A.B. (2015). </w:t>
      </w:r>
      <w:proofErr w:type="spellStart"/>
      <w:r w:rsidRPr="008A7C5F">
        <w:rPr>
          <w:rFonts w:ascii="Times New Roman" w:hAnsi="Times New Roman"/>
          <w:sz w:val="24"/>
          <w:szCs w:val="24"/>
        </w:rPr>
        <w:t>Isletmelerde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NakitAkis</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Profillerive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Analizi</w:t>
      </w:r>
      <w:proofErr w:type="spellEnd"/>
      <w:r w:rsidRPr="008A7C5F">
        <w:rPr>
          <w:rFonts w:ascii="Times New Roman" w:hAnsi="Times New Roman"/>
          <w:sz w:val="24"/>
          <w:szCs w:val="24"/>
        </w:rPr>
        <w:t xml:space="preserve">: BIST 100 </w:t>
      </w:r>
      <w:proofErr w:type="spellStart"/>
      <w:r w:rsidRPr="008A7C5F">
        <w:rPr>
          <w:rFonts w:ascii="Times New Roman" w:hAnsi="Times New Roman"/>
          <w:sz w:val="24"/>
          <w:szCs w:val="24"/>
        </w:rPr>
        <w:t>Isletmeleri</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Uzerine</w:t>
      </w:r>
      <w:proofErr w:type="spellEnd"/>
      <w:r w:rsidRPr="008A7C5F">
        <w:rPr>
          <w:rFonts w:ascii="Times New Roman" w:hAnsi="Times New Roman"/>
          <w:sz w:val="24"/>
          <w:szCs w:val="24"/>
        </w:rPr>
        <w:t xml:space="preserve"> Bir </w:t>
      </w:r>
      <w:proofErr w:type="spellStart"/>
      <w:r w:rsidRPr="008A7C5F">
        <w:rPr>
          <w:rFonts w:ascii="Times New Roman" w:hAnsi="Times New Roman"/>
          <w:sz w:val="24"/>
          <w:szCs w:val="24"/>
        </w:rPr>
        <w:t>Uygulama</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Muhasebeve</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Vergi</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Uygulamaları</w:t>
      </w:r>
      <w:proofErr w:type="spellEnd"/>
      <w:r w:rsidRPr="008A7C5F">
        <w:rPr>
          <w:rFonts w:ascii="Times New Roman" w:hAnsi="Times New Roman"/>
          <w:sz w:val="24"/>
          <w:szCs w:val="24"/>
        </w:rPr>
        <w:t xml:space="preserve"> </w:t>
      </w:r>
      <w:proofErr w:type="spellStart"/>
      <w:r w:rsidRPr="008A7C5F">
        <w:rPr>
          <w:rFonts w:ascii="Times New Roman" w:hAnsi="Times New Roman"/>
          <w:sz w:val="24"/>
          <w:szCs w:val="24"/>
        </w:rPr>
        <w:t>Dergisi</w:t>
      </w:r>
      <w:proofErr w:type="spellEnd"/>
      <w:r w:rsidRPr="008A7C5F">
        <w:rPr>
          <w:rFonts w:ascii="Times New Roman" w:hAnsi="Times New Roman"/>
          <w:sz w:val="24"/>
          <w:szCs w:val="24"/>
        </w:rPr>
        <w:t>, 8 (2), 107-122</w:t>
      </w:r>
    </w:p>
    <w:p w14:paraId="094F1FB0"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Pandy I. M. (1993).</w:t>
      </w:r>
      <w:r w:rsidRPr="008A7C5F">
        <w:rPr>
          <w:rFonts w:ascii="Times New Roman" w:hAnsi="Times New Roman"/>
          <w:i/>
          <w:iCs/>
          <w:sz w:val="24"/>
          <w:szCs w:val="24"/>
        </w:rPr>
        <w:t>Financial management.</w:t>
      </w:r>
      <w:r w:rsidRPr="008A7C5F">
        <w:rPr>
          <w:rFonts w:ascii="Times New Roman" w:hAnsi="Times New Roman"/>
          <w:sz w:val="24"/>
          <w:szCs w:val="24"/>
        </w:rPr>
        <w:t xml:space="preserve">6th Edition. New Delhi. </w:t>
      </w:r>
      <w:proofErr w:type="gramStart"/>
      <w:r w:rsidRPr="008A7C5F">
        <w:rPr>
          <w:rFonts w:ascii="Times New Roman" w:hAnsi="Times New Roman"/>
          <w:sz w:val="24"/>
          <w:szCs w:val="24"/>
        </w:rPr>
        <w:t>Vikas  publishing</w:t>
      </w:r>
      <w:proofErr w:type="gramEnd"/>
      <w:r w:rsidRPr="008A7C5F">
        <w:rPr>
          <w:rFonts w:ascii="Times New Roman" w:hAnsi="Times New Roman"/>
          <w:sz w:val="24"/>
          <w:szCs w:val="24"/>
        </w:rPr>
        <w:t xml:space="preserve"> House PIT.</w:t>
      </w:r>
    </w:p>
    <w:p w14:paraId="3B7F69D2"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 xml:space="preserve">Parsian, H. &amp; Amir, K. (2013). A Study on the effect of free cash flow and profitability current ratio on dividend payout ratio: evidence from Tehran Stock Exchange, </w:t>
      </w:r>
      <w:r w:rsidRPr="008A7C5F">
        <w:rPr>
          <w:rFonts w:ascii="Times New Roman" w:hAnsi="Times New Roman"/>
          <w:i/>
          <w:iCs/>
          <w:sz w:val="24"/>
          <w:szCs w:val="24"/>
        </w:rPr>
        <w:t xml:space="preserve">Management Science Letters, </w:t>
      </w:r>
      <w:r w:rsidRPr="008A7C5F">
        <w:rPr>
          <w:rFonts w:ascii="Times New Roman" w:hAnsi="Times New Roman"/>
          <w:sz w:val="24"/>
          <w:szCs w:val="24"/>
        </w:rPr>
        <w:t>4(1), 63–70.</w:t>
      </w:r>
    </w:p>
    <w:p w14:paraId="220B70B0"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Subatnieks</w:t>
      </w:r>
      <w:proofErr w:type="spellEnd"/>
      <w:r w:rsidRPr="008A7C5F">
        <w:rPr>
          <w:rFonts w:ascii="Times New Roman" w:hAnsi="Times New Roman"/>
          <w:sz w:val="24"/>
          <w:szCs w:val="24"/>
        </w:rPr>
        <w:t>, K. (2005). Concept of cash flow and assessment of cash flow ratios of Latvian companies. </w:t>
      </w:r>
      <w:proofErr w:type="spellStart"/>
      <w:r w:rsidRPr="008A7C5F">
        <w:rPr>
          <w:rFonts w:ascii="Times New Roman" w:hAnsi="Times New Roman"/>
          <w:i/>
          <w:iCs/>
          <w:sz w:val="24"/>
          <w:szCs w:val="24"/>
        </w:rPr>
        <w:t>Organizacijø</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Vadyba</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Sisteminiai</w:t>
      </w:r>
      <w:proofErr w:type="spellEnd"/>
      <w:r w:rsidRPr="008A7C5F">
        <w:rPr>
          <w:rFonts w:ascii="Times New Roman" w:hAnsi="Times New Roman"/>
          <w:i/>
          <w:iCs/>
          <w:sz w:val="24"/>
          <w:szCs w:val="24"/>
        </w:rPr>
        <w:t xml:space="preserve"> </w:t>
      </w:r>
      <w:proofErr w:type="spellStart"/>
      <w:r w:rsidRPr="008A7C5F">
        <w:rPr>
          <w:rFonts w:ascii="Times New Roman" w:hAnsi="Times New Roman"/>
          <w:i/>
          <w:iCs/>
          <w:sz w:val="24"/>
          <w:szCs w:val="24"/>
        </w:rPr>
        <w:t>Tyrimai</w:t>
      </w:r>
      <w:proofErr w:type="spellEnd"/>
      <w:r w:rsidRPr="008A7C5F">
        <w:rPr>
          <w:rFonts w:ascii="Times New Roman" w:hAnsi="Times New Roman"/>
          <w:i/>
          <w:iCs/>
          <w:sz w:val="24"/>
          <w:szCs w:val="24"/>
        </w:rPr>
        <w:t>, (36)</w:t>
      </w:r>
      <w:r w:rsidRPr="008A7C5F">
        <w:rPr>
          <w:rFonts w:ascii="Times New Roman" w:hAnsi="Times New Roman"/>
          <w:sz w:val="24"/>
          <w:szCs w:val="24"/>
        </w:rPr>
        <w:t>, </w:t>
      </w:r>
      <w:r w:rsidRPr="008A7C5F">
        <w:rPr>
          <w:rFonts w:ascii="Times New Roman" w:hAnsi="Times New Roman"/>
          <w:i/>
          <w:iCs/>
          <w:sz w:val="24"/>
          <w:szCs w:val="24"/>
        </w:rPr>
        <w:t>163</w:t>
      </w:r>
      <w:r w:rsidRPr="008A7C5F">
        <w:rPr>
          <w:rFonts w:ascii="Times New Roman" w:hAnsi="Times New Roman"/>
          <w:sz w:val="24"/>
          <w:szCs w:val="24"/>
        </w:rPr>
        <w:t>.</w:t>
      </w:r>
    </w:p>
    <w:p w14:paraId="2BEEC9C9"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Subramanyam, K. R &amp; Wild, J.J. (2014).Financial statement analysis.11th Edition. New York: McGraw Hill.</w:t>
      </w:r>
    </w:p>
    <w:p w14:paraId="02BFE031"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Taillard</w:t>
      </w:r>
      <w:proofErr w:type="spellEnd"/>
      <w:r w:rsidRPr="008A7C5F">
        <w:rPr>
          <w:rFonts w:ascii="Times New Roman" w:hAnsi="Times New Roman"/>
          <w:sz w:val="24"/>
          <w:szCs w:val="24"/>
        </w:rPr>
        <w:t>, M. (2012).</w:t>
      </w:r>
      <w:r w:rsidRPr="008A7C5F">
        <w:rPr>
          <w:rFonts w:ascii="Times New Roman" w:hAnsi="Times New Roman"/>
          <w:i/>
          <w:sz w:val="24"/>
          <w:szCs w:val="24"/>
        </w:rPr>
        <w:t>Corporate Finance for Dummies.</w:t>
      </w:r>
      <w:r w:rsidRPr="008A7C5F">
        <w:rPr>
          <w:rFonts w:ascii="Times New Roman" w:hAnsi="Times New Roman"/>
          <w:sz w:val="24"/>
          <w:szCs w:val="24"/>
        </w:rPr>
        <w:t xml:space="preserve"> New Jersey: John Wiley and Sons.</w:t>
      </w:r>
    </w:p>
    <w:p w14:paraId="160865CF"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Tan, C.W., Robinson, T.R. &amp; Schilit, H. (2014</w:t>
      </w:r>
      <w:proofErr w:type="gramStart"/>
      <w:r w:rsidRPr="008A7C5F">
        <w:rPr>
          <w:rFonts w:ascii="Times New Roman" w:hAnsi="Times New Roman"/>
          <w:sz w:val="24"/>
          <w:szCs w:val="24"/>
        </w:rPr>
        <w:t>).Asian</w:t>
      </w:r>
      <w:proofErr w:type="gramEnd"/>
      <w:r w:rsidRPr="008A7C5F">
        <w:rPr>
          <w:rFonts w:ascii="Times New Roman" w:hAnsi="Times New Roman"/>
          <w:sz w:val="24"/>
          <w:szCs w:val="24"/>
        </w:rPr>
        <w:t xml:space="preserve"> Financial statement analysis: detecting financial irregularities. New Jersey: John Wiley &amp; Sons.</w:t>
      </w:r>
    </w:p>
    <w:p w14:paraId="5B367DE8" w14:textId="77777777" w:rsidR="001C0C77" w:rsidRPr="008A7C5F"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lastRenderedPageBreak/>
        <w:t xml:space="preserve">Tian, L., Han, L. &amp; Zhang, S. (2015). Business Life Cycle and Capital Structure: Evidence from Chinese Manufacturing Firms. </w:t>
      </w:r>
      <w:r w:rsidRPr="008A7C5F">
        <w:rPr>
          <w:rFonts w:ascii="Times New Roman" w:hAnsi="Times New Roman"/>
          <w:i/>
          <w:sz w:val="24"/>
          <w:szCs w:val="24"/>
        </w:rPr>
        <w:t>China &amp; World Economy</w:t>
      </w:r>
      <w:r w:rsidRPr="008A7C5F">
        <w:rPr>
          <w:rFonts w:ascii="Times New Roman" w:hAnsi="Times New Roman"/>
          <w:sz w:val="24"/>
          <w:szCs w:val="24"/>
        </w:rPr>
        <w:t>, 23(2), 22-39. Doi: 10.1111/cwe.12105</w:t>
      </w:r>
    </w:p>
    <w:p w14:paraId="5489179B"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proofErr w:type="gramStart"/>
      <w:r w:rsidRPr="008A7C5F">
        <w:rPr>
          <w:rFonts w:ascii="Times New Roman" w:hAnsi="Times New Roman"/>
          <w:sz w:val="24"/>
          <w:szCs w:val="24"/>
        </w:rPr>
        <w:t>Turcas,M</w:t>
      </w:r>
      <w:proofErr w:type="spellEnd"/>
      <w:r w:rsidRPr="008A7C5F">
        <w:rPr>
          <w:rFonts w:ascii="Times New Roman" w:hAnsi="Times New Roman"/>
          <w:sz w:val="24"/>
          <w:szCs w:val="24"/>
        </w:rPr>
        <w:t>.</w:t>
      </w:r>
      <w:proofErr w:type="gramEnd"/>
      <w:r w:rsidRPr="008A7C5F">
        <w:rPr>
          <w:rFonts w:ascii="Times New Roman" w:hAnsi="Times New Roman"/>
          <w:sz w:val="24"/>
          <w:szCs w:val="24"/>
        </w:rPr>
        <w:t xml:space="preserve"> (2011). The cash flow</w:t>
      </w:r>
      <w:r w:rsidRPr="008A7C5F">
        <w:rPr>
          <w:rFonts w:ascii="Times New Roman" w:hAnsi="Times New Roman"/>
          <w:i/>
          <w:sz w:val="24"/>
          <w:szCs w:val="24"/>
        </w:rPr>
        <w:t xml:space="preserve"> – </w:t>
      </w:r>
      <w:r w:rsidRPr="008A7C5F">
        <w:rPr>
          <w:rFonts w:ascii="Times New Roman" w:hAnsi="Times New Roman"/>
          <w:sz w:val="24"/>
          <w:szCs w:val="24"/>
        </w:rPr>
        <w:t>Instrument for the companies or company’s analysis and forecast. Bucharest, Academy of Economic Studies.</w:t>
      </w:r>
    </w:p>
    <w:p w14:paraId="2A5B657C" w14:textId="77777777" w:rsidR="001C0C77" w:rsidRPr="001C0C77" w:rsidRDefault="001C0C77" w:rsidP="001C0C77">
      <w:pPr>
        <w:spacing w:after="0" w:line="240" w:lineRule="auto"/>
        <w:ind w:left="720" w:hanging="720"/>
        <w:jc w:val="both"/>
        <w:rPr>
          <w:rFonts w:ascii="Times New Roman" w:hAnsi="Times New Roman"/>
          <w:sz w:val="24"/>
          <w:szCs w:val="24"/>
        </w:rPr>
      </w:pPr>
      <w:proofErr w:type="spellStart"/>
      <w:r w:rsidRPr="001C0C77">
        <w:rPr>
          <w:rFonts w:ascii="Times New Roman" w:hAnsi="Times New Roman"/>
          <w:sz w:val="24"/>
          <w:szCs w:val="24"/>
        </w:rPr>
        <w:t>Ukoh</w:t>
      </w:r>
      <w:proofErr w:type="spellEnd"/>
      <w:r w:rsidRPr="001C0C77">
        <w:rPr>
          <w:rFonts w:ascii="Times New Roman" w:hAnsi="Times New Roman"/>
          <w:sz w:val="24"/>
          <w:szCs w:val="24"/>
        </w:rPr>
        <w:t xml:space="preserve">, C. N., &amp; Nworie, G. O. (2025). Credit risk as a prognosticator of investor wealth diminution among listed banks in Nigeria. </w:t>
      </w:r>
      <w:r w:rsidRPr="001C0C77">
        <w:rPr>
          <w:rFonts w:ascii="Times New Roman" w:hAnsi="Times New Roman"/>
          <w:i/>
          <w:iCs/>
          <w:sz w:val="24"/>
          <w:szCs w:val="24"/>
        </w:rPr>
        <w:t>World Journal of Finance and Investment Research, 9</w:t>
      </w:r>
      <w:r w:rsidRPr="001C0C77">
        <w:rPr>
          <w:rFonts w:ascii="Times New Roman" w:hAnsi="Times New Roman"/>
          <w:sz w:val="24"/>
          <w:szCs w:val="24"/>
        </w:rPr>
        <w:t>(9), 85–96.</w:t>
      </w:r>
    </w:p>
    <w:p w14:paraId="0F51072A" w14:textId="77777777" w:rsidR="001C0C77" w:rsidRPr="008A7C5F" w:rsidRDefault="001C0C77" w:rsidP="00816A29">
      <w:pPr>
        <w:spacing w:after="0" w:line="240" w:lineRule="auto"/>
        <w:ind w:left="720" w:hanging="720"/>
        <w:jc w:val="both"/>
        <w:rPr>
          <w:rFonts w:ascii="Times New Roman" w:hAnsi="Times New Roman"/>
          <w:sz w:val="24"/>
          <w:szCs w:val="24"/>
        </w:rPr>
      </w:pPr>
      <w:proofErr w:type="spellStart"/>
      <w:r w:rsidRPr="008A7C5F">
        <w:rPr>
          <w:rFonts w:ascii="Times New Roman" w:hAnsi="Times New Roman"/>
          <w:sz w:val="24"/>
          <w:szCs w:val="24"/>
        </w:rPr>
        <w:t>Uremadu</w:t>
      </w:r>
      <w:proofErr w:type="spellEnd"/>
      <w:r w:rsidRPr="008A7C5F">
        <w:rPr>
          <w:rFonts w:ascii="Times New Roman" w:hAnsi="Times New Roman"/>
          <w:sz w:val="24"/>
          <w:szCs w:val="24"/>
        </w:rPr>
        <w:t>, S.O. (2004). Financial management: Concepts, analysis and applications: Enugu, Precision Publisher Limited.</w:t>
      </w:r>
    </w:p>
    <w:p w14:paraId="328C83D1" w14:textId="77777777" w:rsidR="001C0C77" w:rsidRPr="008A7C5F" w:rsidRDefault="001C0C77" w:rsidP="00816A29">
      <w:pPr>
        <w:spacing w:after="0" w:line="240" w:lineRule="auto"/>
        <w:ind w:left="720" w:hanging="720"/>
        <w:jc w:val="both"/>
        <w:rPr>
          <w:rFonts w:ascii="Times New Roman" w:eastAsia="Times New Roman" w:hAnsi="Times New Roman" w:cs="Times New Roman"/>
          <w:sz w:val="24"/>
          <w:szCs w:val="24"/>
        </w:rPr>
      </w:pPr>
      <w:r w:rsidRPr="008A7C5F">
        <w:rPr>
          <w:rFonts w:ascii="Times New Roman" w:eastAsia="Times New Roman" w:hAnsi="Times New Roman" w:cs="Times New Roman"/>
          <w:sz w:val="24"/>
          <w:szCs w:val="24"/>
        </w:rPr>
        <w:t xml:space="preserve">Yusuf, I. A., &amp; Husein, Z. (2018). The Influence of Cash Flow on Dividend Decisions in the Nigerian Manufacturing Sector. </w:t>
      </w:r>
      <w:r w:rsidRPr="008A7C5F">
        <w:rPr>
          <w:rFonts w:ascii="Times New Roman" w:eastAsia="Times New Roman" w:hAnsi="Times New Roman" w:cs="Times New Roman"/>
          <w:i/>
          <w:iCs/>
          <w:sz w:val="24"/>
          <w:szCs w:val="24"/>
        </w:rPr>
        <w:t>International Journal of Financial Management</w:t>
      </w:r>
      <w:r w:rsidRPr="008A7C5F">
        <w:rPr>
          <w:rFonts w:ascii="Times New Roman" w:eastAsia="Times New Roman" w:hAnsi="Times New Roman" w:cs="Times New Roman"/>
          <w:sz w:val="24"/>
          <w:szCs w:val="24"/>
        </w:rPr>
        <w:t>, 8(2), 89-101.</w:t>
      </w:r>
    </w:p>
    <w:p w14:paraId="53A9AD2F" w14:textId="77777777" w:rsidR="001C0C77" w:rsidRPr="00816A29" w:rsidRDefault="001C0C77" w:rsidP="00816A29">
      <w:pPr>
        <w:spacing w:after="0" w:line="240" w:lineRule="auto"/>
        <w:ind w:left="720" w:hanging="720"/>
        <w:jc w:val="both"/>
        <w:rPr>
          <w:rFonts w:ascii="Times New Roman" w:hAnsi="Times New Roman"/>
          <w:sz w:val="24"/>
          <w:szCs w:val="24"/>
        </w:rPr>
      </w:pPr>
      <w:r w:rsidRPr="008A7C5F">
        <w:rPr>
          <w:rFonts w:ascii="Times New Roman" w:hAnsi="Times New Roman"/>
          <w:sz w:val="24"/>
          <w:szCs w:val="24"/>
        </w:rPr>
        <w:t>Zhou, H.</w:t>
      </w:r>
      <w:r w:rsidRPr="008A7C5F">
        <w:rPr>
          <w:rFonts w:ascii="Times New Roman" w:hAnsi="Times New Roman"/>
          <w:bCs/>
          <w:sz w:val="24"/>
          <w:szCs w:val="24"/>
        </w:rPr>
        <w:t xml:space="preserve">, </w:t>
      </w:r>
      <w:r w:rsidRPr="008A7C5F">
        <w:rPr>
          <w:rFonts w:ascii="Times New Roman" w:hAnsi="Times New Roman"/>
          <w:sz w:val="24"/>
          <w:szCs w:val="24"/>
        </w:rPr>
        <w:t xml:space="preserve">Yang, S. &amp; Zhang, M. (2012). </w:t>
      </w:r>
      <w:r w:rsidRPr="008A7C5F">
        <w:rPr>
          <w:rFonts w:ascii="Times New Roman" w:hAnsi="Times New Roman"/>
          <w:bCs/>
          <w:sz w:val="24"/>
          <w:szCs w:val="24"/>
        </w:rPr>
        <w:t xml:space="preserve">Relationship between free cash flow and financial performance: Evidence from the listed real estate companies in China. </w:t>
      </w:r>
      <w:r w:rsidRPr="008A7C5F">
        <w:rPr>
          <w:rFonts w:ascii="Times New Roman" w:hAnsi="Times New Roman"/>
          <w:i/>
          <w:iCs/>
          <w:sz w:val="24"/>
          <w:szCs w:val="24"/>
        </w:rPr>
        <w:t xml:space="preserve">International Conference on Innovation and Information Management. IPC SI </w:t>
      </w:r>
      <w:r w:rsidRPr="008A7C5F">
        <w:rPr>
          <w:rFonts w:ascii="Times New Roman" w:hAnsi="Times New Roman"/>
          <w:bCs/>
          <w:iCs/>
          <w:sz w:val="24"/>
          <w:szCs w:val="24"/>
        </w:rPr>
        <w:t>36(2012), 331-335</w:t>
      </w:r>
      <w:r w:rsidRPr="008A7C5F">
        <w:rPr>
          <w:rFonts w:ascii="Times New Roman" w:hAnsi="Times New Roman"/>
          <w:sz w:val="24"/>
          <w:szCs w:val="24"/>
        </w:rPr>
        <w:t>.</w:t>
      </w:r>
    </w:p>
    <w:p w14:paraId="2F65D01F" w14:textId="77777777" w:rsidR="00C40FB8" w:rsidRDefault="00C40FB8" w:rsidP="00B064EE">
      <w:pPr>
        <w:spacing w:after="0" w:line="240" w:lineRule="auto"/>
      </w:pPr>
    </w:p>
    <w:p w14:paraId="6FEE0C40" w14:textId="77777777" w:rsidR="005159E7" w:rsidRDefault="005159E7" w:rsidP="00B064EE">
      <w:pPr>
        <w:spacing w:after="0"/>
      </w:pPr>
    </w:p>
    <w:sectPr w:rsidR="005159E7">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EF76" w14:textId="77777777" w:rsidR="0054570E" w:rsidRDefault="0054570E" w:rsidP="008E70AE">
      <w:pPr>
        <w:spacing w:after="0" w:line="240" w:lineRule="auto"/>
      </w:pPr>
      <w:r>
        <w:separator/>
      </w:r>
    </w:p>
  </w:endnote>
  <w:endnote w:type="continuationSeparator" w:id="0">
    <w:p w14:paraId="49B1882F" w14:textId="77777777" w:rsidR="0054570E" w:rsidRDefault="0054570E" w:rsidP="008E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FF52" w14:textId="77777777" w:rsidR="008E70AE" w:rsidRDefault="008E7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C20C" w14:textId="77777777" w:rsidR="008E70AE" w:rsidRDefault="008E7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9A91" w14:textId="77777777" w:rsidR="008E70AE" w:rsidRDefault="008E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C7A6" w14:textId="77777777" w:rsidR="0054570E" w:rsidRDefault="0054570E" w:rsidP="008E70AE">
      <w:pPr>
        <w:spacing w:after="0" w:line="240" w:lineRule="auto"/>
      </w:pPr>
      <w:r>
        <w:separator/>
      </w:r>
    </w:p>
  </w:footnote>
  <w:footnote w:type="continuationSeparator" w:id="0">
    <w:p w14:paraId="12CA5FC7" w14:textId="77777777" w:rsidR="0054570E" w:rsidRDefault="0054570E" w:rsidP="008E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AB21" w14:textId="7A219CC4" w:rsidR="008E70AE" w:rsidRDefault="008E70AE">
    <w:pPr>
      <w:pStyle w:val="Header"/>
    </w:pPr>
    <w:r>
      <w:rPr>
        <w:noProof/>
      </w:rPr>
      <w:pict w14:anchorId="6F32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8201" w14:textId="019C54F8" w:rsidR="008E70AE" w:rsidRDefault="008E70AE">
    <w:pPr>
      <w:pStyle w:val="Header"/>
    </w:pPr>
    <w:r>
      <w:rPr>
        <w:noProof/>
      </w:rPr>
      <w:pict w14:anchorId="52B1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CF9E" w14:textId="33C2C29E" w:rsidR="008E70AE" w:rsidRDefault="008E70AE">
    <w:pPr>
      <w:pStyle w:val="Header"/>
    </w:pPr>
    <w:r>
      <w:rPr>
        <w:noProof/>
      </w:rPr>
      <w:pict w14:anchorId="3B0B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66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677B"/>
    <w:multiLevelType w:val="hybridMultilevel"/>
    <w:tmpl w:val="3540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C421F"/>
    <w:multiLevelType w:val="hybridMultilevel"/>
    <w:tmpl w:val="4A4835CA"/>
    <w:lvl w:ilvl="0" w:tplc="800CCF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F60FD"/>
    <w:multiLevelType w:val="multilevel"/>
    <w:tmpl w:val="0D861972"/>
    <w:lvl w:ilvl="0">
      <w:start w:val="1"/>
      <w:numFmt w:val="lowerRoman"/>
      <w:lvlText w:val="%1)"/>
      <w:lvlJc w:val="left"/>
      <w:pPr>
        <w:ind w:left="720" w:hanging="360"/>
      </w:pPr>
      <w:rPr>
        <w:rFonts w:ascii="Times New Roman" w:eastAsiaTheme="minorHAnsi" w:hAnsi="Times New Roman" w:cstheme="minorBid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5E365B"/>
    <w:multiLevelType w:val="multilevel"/>
    <w:tmpl w:val="EB0267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5383D"/>
    <w:multiLevelType w:val="multilevel"/>
    <w:tmpl w:val="4DF8ADC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4E39FB"/>
    <w:multiLevelType w:val="hybridMultilevel"/>
    <w:tmpl w:val="F0BC0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B2365"/>
    <w:multiLevelType w:val="hybridMultilevel"/>
    <w:tmpl w:val="3E0E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162F60"/>
    <w:rsid w:val="001C0C77"/>
    <w:rsid w:val="0023664E"/>
    <w:rsid w:val="00291B85"/>
    <w:rsid w:val="00297125"/>
    <w:rsid w:val="003161B4"/>
    <w:rsid w:val="004C1AB0"/>
    <w:rsid w:val="005159E7"/>
    <w:rsid w:val="0054570E"/>
    <w:rsid w:val="005C5E17"/>
    <w:rsid w:val="00657C39"/>
    <w:rsid w:val="006C19DE"/>
    <w:rsid w:val="00726A2C"/>
    <w:rsid w:val="0077107D"/>
    <w:rsid w:val="007A6101"/>
    <w:rsid w:val="00816A29"/>
    <w:rsid w:val="00820FB9"/>
    <w:rsid w:val="00847630"/>
    <w:rsid w:val="008A3846"/>
    <w:rsid w:val="008C1BDE"/>
    <w:rsid w:val="008E70AE"/>
    <w:rsid w:val="009046FF"/>
    <w:rsid w:val="009827FE"/>
    <w:rsid w:val="009F3808"/>
    <w:rsid w:val="00AD32EA"/>
    <w:rsid w:val="00B064EE"/>
    <w:rsid w:val="00BB3AE3"/>
    <w:rsid w:val="00BC291D"/>
    <w:rsid w:val="00BC6E1D"/>
    <w:rsid w:val="00C115B0"/>
    <w:rsid w:val="00C143E4"/>
    <w:rsid w:val="00C40FB8"/>
    <w:rsid w:val="00C70804"/>
    <w:rsid w:val="00CA4A33"/>
    <w:rsid w:val="00D35AFC"/>
    <w:rsid w:val="00E11895"/>
    <w:rsid w:val="00EB1E95"/>
    <w:rsid w:val="00F554BE"/>
    <w:rsid w:val="00F9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2220E7"/>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C19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B3AE3"/>
    <w:rPr>
      <w:color w:val="0563C1" w:themeColor="hyperlink"/>
      <w:u w:val="single"/>
    </w:rPr>
  </w:style>
  <w:style w:type="paragraph" w:styleId="ListParagraph">
    <w:name w:val="List Paragraph"/>
    <w:basedOn w:val="Normal"/>
    <w:uiPriority w:val="34"/>
    <w:qFormat/>
    <w:rsid w:val="00AD32EA"/>
    <w:pPr>
      <w:spacing w:after="200" w:line="276" w:lineRule="auto"/>
      <w:ind w:left="720"/>
      <w:contextualSpacing/>
    </w:pPr>
  </w:style>
  <w:style w:type="table" w:styleId="TableGrid">
    <w:name w:val="Table Grid"/>
    <w:basedOn w:val="TableNormal"/>
    <w:uiPriority w:val="39"/>
    <w:rsid w:val="008C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C1B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6C19DE"/>
    <w:rPr>
      <w:rFonts w:asciiTheme="majorHAnsi" w:eastAsiaTheme="majorEastAsia" w:hAnsiTheme="majorHAnsi" w:cstheme="majorBidi"/>
      <w:color w:val="1F4D78" w:themeColor="accent1" w:themeShade="7F"/>
      <w:sz w:val="24"/>
      <w:szCs w:val="24"/>
    </w:rPr>
  </w:style>
  <w:style w:type="paragraph" w:customStyle="1" w:styleId="Default">
    <w:name w:val="Default"/>
    <w:rsid w:val="00816A29"/>
    <w:pPr>
      <w:autoSpaceDE w:val="0"/>
      <w:autoSpaceDN w:val="0"/>
      <w:adjustRightInd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9827FE"/>
    <w:rPr>
      <w:color w:val="605E5C"/>
      <w:shd w:val="clear" w:color="auto" w:fill="E1DFDD"/>
    </w:rPr>
  </w:style>
  <w:style w:type="paragraph" w:styleId="Header">
    <w:name w:val="header"/>
    <w:basedOn w:val="Normal"/>
    <w:link w:val="HeaderChar"/>
    <w:uiPriority w:val="99"/>
    <w:unhideWhenUsed/>
    <w:rsid w:val="008E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0AE"/>
  </w:style>
  <w:style w:type="paragraph" w:styleId="Footer">
    <w:name w:val="footer"/>
    <w:basedOn w:val="Normal"/>
    <w:link w:val="FooterChar"/>
    <w:uiPriority w:val="99"/>
    <w:unhideWhenUsed/>
    <w:rsid w:val="008E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arnings_per_share" TargetMode="External"/><Relationship Id="rId13" Type="http://schemas.openxmlformats.org/officeDocument/2006/relationships/hyperlink" Target="https://www.investopedia.com/how-to-save-money-4589942" TargetMode="External"/><Relationship Id="rId18" Type="http://schemas.openxmlformats.org/officeDocument/2006/relationships/hyperlink" Target="https://doi.org/10.1080/10913211.2004.1065378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5877/454RI.daengku4532" TargetMode="External"/><Relationship Id="rId7" Type="http://schemas.openxmlformats.org/officeDocument/2006/relationships/hyperlink" Target="https://en.wikipedia.org/w/index.php?title=Dividends_per_share&amp;action=edit&amp;redlink=1" TargetMode="External"/><Relationship Id="rId12" Type="http://schemas.openxmlformats.org/officeDocument/2006/relationships/hyperlink" Target="https://en.wikipedia.org/wiki/Share_repurchase" TargetMode="External"/><Relationship Id="rId17" Type="http://schemas.openxmlformats.org/officeDocument/2006/relationships/hyperlink" Target="https://doi.org/10.35877/soshum429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bn.gov.ng/documents/data.asp?beginrec=21&amp;endrec=40" TargetMode="External"/><Relationship Id="rId20" Type="http://schemas.openxmlformats.org/officeDocument/2006/relationships/hyperlink" Target="http://www.worldcat.org/title/nigerian-stockexchange-factboo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_ratio"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71113/JMSS.v3i1.45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n.wikipedia.org/wiki/Earnings_yield" TargetMode="External"/><Relationship Id="rId19" Type="http://schemas.openxmlformats.org/officeDocument/2006/relationships/hyperlink" Target="http://www.nse.com.ng/issuers/listed-secuirties" TargetMode="External"/><Relationship Id="rId4" Type="http://schemas.openxmlformats.org/officeDocument/2006/relationships/webSettings" Target="webSettings.xml"/><Relationship Id="rId9" Type="http://schemas.openxmlformats.org/officeDocument/2006/relationships/hyperlink" Target="https://en.wikipedia.org/wiki/Dividend_yield" TargetMode="External"/><Relationship Id="rId14" Type="http://schemas.openxmlformats.org/officeDocument/2006/relationships/hyperlink" Target="https://www.investopedia.com/terms/c/consumption-smoothing.asp" TargetMode="External"/><Relationship Id="rId22" Type="http://schemas.openxmlformats.org/officeDocument/2006/relationships/hyperlink" Target="https://doi.org/10.56201/ijebm.vol.11.no3.2025.pg14.2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24</Pages>
  <Words>13243</Words>
  <Characters>75491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PC 1170</cp:lastModifiedBy>
  <cp:revision>40</cp:revision>
  <dcterms:created xsi:type="dcterms:W3CDTF">2026-01-16T17:41:00Z</dcterms:created>
  <dcterms:modified xsi:type="dcterms:W3CDTF">2026-02-26T12:06:00Z</dcterms:modified>
</cp:coreProperties>
</file>