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CCBAA" w14:textId="77777777" w:rsidR="009165CF" w:rsidRPr="00BF6EFD" w:rsidRDefault="006B23B0">
      <w:pPr>
        <w:jc w:val="both"/>
        <w:rPr>
          <w:sz w:val="24"/>
          <w:szCs w:val="24"/>
        </w:rPr>
      </w:pPr>
      <w:r w:rsidRPr="00BF6EFD">
        <w:rPr>
          <w:sz w:val="24"/>
          <w:szCs w:val="24"/>
        </w:rPr>
        <w:t>CHILD UPBRINGING AND DELINQUENCY IN ZAMBIA: A STUDY OF CHIPATA CENTRAL PARLIAMENTARY CONSTITUENCY</w:t>
      </w:r>
    </w:p>
    <w:p w14:paraId="2773701C" w14:textId="5C478DA7" w:rsidR="009165CF" w:rsidRDefault="009165CF">
      <w:pPr>
        <w:jc w:val="both"/>
        <w:rPr>
          <w:sz w:val="24"/>
          <w:szCs w:val="24"/>
        </w:rPr>
      </w:pPr>
    </w:p>
    <w:p w14:paraId="401224F9" w14:textId="77777777" w:rsidR="00004963" w:rsidRPr="00BF6EFD" w:rsidRDefault="00004963">
      <w:pPr>
        <w:jc w:val="both"/>
        <w:rPr>
          <w:sz w:val="24"/>
          <w:szCs w:val="24"/>
        </w:rPr>
      </w:pPr>
    </w:p>
    <w:p w14:paraId="62CE1842" w14:textId="77777777" w:rsidR="009165CF" w:rsidRPr="00BF6EFD" w:rsidRDefault="006B23B0">
      <w:pPr>
        <w:jc w:val="both"/>
        <w:rPr>
          <w:b/>
          <w:bCs/>
          <w:sz w:val="24"/>
          <w:szCs w:val="24"/>
        </w:rPr>
      </w:pPr>
      <w:r w:rsidRPr="00BF6EFD">
        <w:rPr>
          <w:b/>
          <w:bCs/>
          <w:sz w:val="24"/>
          <w:szCs w:val="24"/>
        </w:rPr>
        <w:t>ABSTRACT</w:t>
      </w:r>
    </w:p>
    <w:p w14:paraId="06093310" w14:textId="77777777" w:rsidR="009165CF" w:rsidRPr="00BF6EFD" w:rsidRDefault="006B23B0">
      <w:pPr>
        <w:jc w:val="both"/>
        <w:rPr>
          <w:sz w:val="24"/>
          <w:szCs w:val="24"/>
        </w:rPr>
      </w:pPr>
      <w:r w:rsidRPr="00BF6EFD">
        <w:rPr>
          <w:sz w:val="24"/>
          <w:szCs w:val="24"/>
        </w:rPr>
        <w:t>Aims: This study aimed to investigate the relationship between child upbringing practices and delinquent behaviors among young people in Chipata Central Parliamentary Constituency, Zambi</w:t>
      </w:r>
      <w:r w:rsidRPr="00BF6EFD">
        <w:rPr>
          <w:sz w:val="24"/>
          <w:szCs w:val="24"/>
        </w:rPr>
        <w:t>a, with specific focus on parenting styles, parental care, parental attachment, and spiritual nurturing as correlates of aggression, emotional instability, prostitution, and disobedience.</w:t>
      </w:r>
    </w:p>
    <w:p w14:paraId="5BABB35C" w14:textId="77777777" w:rsidR="009165CF" w:rsidRPr="00BF6EFD" w:rsidRDefault="006B23B0">
      <w:pPr>
        <w:jc w:val="both"/>
        <w:rPr>
          <w:sz w:val="24"/>
          <w:szCs w:val="24"/>
        </w:rPr>
      </w:pPr>
      <w:r w:rsidRPr="00BF6EFD">
        <w:rPr>
          <w:sz w:val="24"/>
          <w:szCs w:val="24"/>
        </w:rPr>
        <w:t>Study design: A cross-sectional survey research design was employed,</w:t>
      </w:r>
      <w:r w:rsidRPr="00BF6EFD">
        <w:rPr>
          <w:sz w:val="24"/>
          <w:szCs w:val="24"/>
        </w:rPr>
        <w:t xml:space="preserve"> utilizing both quantitative and descriptive approaches to examine the simultaneous relationship between child upbringing variables and delinquency outcomes.</w:t>
      </w:r>
    </w:p>
    <w:p w14:paraId="5420C9FB" w14:textId="77777777" w:rsidR="009165CF" w:rsidRPr="00BF6EFD" w:rsidRDefault="006B23B0">
      <w:pPr>
        <w:jc w:val="both"/>
        <w:rPr>
          <w:sz w:val="24"/>
          <w:szCs w:val="24"/>
        </w:rPr>
      </w:pPr>
      <w:r w:rsidRPr="00BF6EFD">
        <w:rPr>
          <w:sz w:val="24"/>
          <w:szCs w:val="24"/>
        </w:rPr>
        <w:t>Place and Duration of Study: The research was conducted in Chipata Central Parliamentary Constitue</w:t>
      </w:r>
      <w:r w:rsidRPr="00BF6EFD">
        <w:rPr>
          <w:sz w:val="24"/>
          <w:szCs w:val="24"/>
        </w:rPr>
        <w:t>ncy, Chipata District, Eastern Province, Zambia, between [December/2025].</w:t>
      </w:r>
    </w:p>
    <w:p w14:paraId="3B778A30" w14:textId="77777777" w:rsidR="009165CF" w:rsidRPr="00BF6EFD" w:rsidRDefault="006B23B0">
      <w:pPr>
        <w:jc w:val="both"/>
        <w:rPr>
          <w:sz w:val="24"/>
          <w:szCs w:val="24"/>
        </w:rPr>
      </w:pPr>
      <w:r w:rsidRPr="00BF6EFD">
        <w:rPr>
          <w:sz w:val="24"/>
          <w:szCs w:val="24"/>
        </w:rPr>
        <w:t>Methodology: A sample of 100 parents was randomly selected from the constituency's population of 98,416. Data were collected using a structured questionnaire administered in both Eng</w:t>
      </w:r>
      <w:r w:rsidRPr="00BF6EFD">
        <w:rPr>
          <w:sz w:val="24"/>
          <w:szCs w:val="24"/>
        </w:rPr>
        <w:t>lish and Nyanja languages. The instrument demonstrated good reliability (Cronbach's α = 0.775). Data analysis employed descriptive statistics and Pearson correlation coefficients using SPSS.</w:t>
      </w:r>
    </w:p>
    <w:p w14:paraId="72A81BF8" w14:textId="77777777" w:rsidR="009165CF" w:rsidRPr="00BF6EFD" w:rsidRDefault="006B23B0">
      <w:pPr>
        <w:jc w:val="both"/>
        <w:rPr>
          <w:sz w:val="24"/>
          <w:szCs w:val="24"/>
        </w:rPr>
      </w:pPr>
      <w:r w:rsidRPr="00BF6EFD">
        <w:rPr>
          <w:sz w:val="24"/>
          <w:szCs w:val="24"/>
        </w:rPr>
        <w:t>Results: The findings revealed that indulgent parenting was the m</w:t>
      </w:r>
      <w:r w:rsidRPr="00BF6EFD">
        <w:rPr>
          <w:sz w:val="24"/>
          <w:szCs w:val="24"/>
        </w:rPr>
        <w:t>ost prevalent style practiced (89% of parents mainly focused on children's behavior without adequate regulation). A significant positive correlation existed between parenting styles and violent behaviors (r = +0.433, P &lt; .001). Ninety-three percent (93%) o</w:t>
      </w:r>
      <w:r w:rsidRPr="00BF6EFD">
        <w:rPr>
          <w:sz w:val="24"/>
          <w:szCs w:val="24"/>
        </w:rPr>
        <w:t xml:space="preserve">f respondents confirmed that violent behaviors have become common among young people, with 90% acknowledging that violent children predominantly come from violent homes. Parental care demonstrated weak correlation with emotional instability (r = +0.269 to </w:t>
      </w:r>
      <w:r w:rsidRPr="00BF6EFD">
        <w:rPr>
          <w:sz w:val="24"/>
          <w:szCs w:val="24"/>
        </w:rPr>
        <w:t>+0.288), while parental attachment showed no significant relationship with child prostitution (r = -0.155 to +0.149). Notably, 94% of parents identified peer group influence as the primary factor driving child prostitution. Spiritual nurturing was widely r</w:t>
      </w:r>
      <w:r w:rsidRPr="00BF6EFD">
        <w:rPr>
          <w:sz w:val="24"/>
          <w:szCs w:val="24"/>
        </w:rPr>
        <w:t>ecognized (99%) as essential for child development, yet disobedience remained prevalent (98%), with 89% attributing disobedience to excessive freedom without parental boundaries.</w:t>
      </w:r>
    </w:p>
    <w:p w14:paraId="71BC5A03" w14:textId="77777777" w:rsidR="009165CF" w:rsidRPr="00BF6EFD" w:rsidRDefault="006B23B0">
      <w:pPr>
        <w:jc w:val="both"/>
        <w:rPr>
          <w:sz w:val="24"/>
          <w:szCs w:val="24"/>
        </w:rPr>
      </w:pPr>
      <w:r w:rsidRPr="00BF6EFD">
        <w:rPr>
          <w:sz w:val="24"/>
          <w:szCs w:val="24"/>
        </w:rPr>
        <w:t>Conclusion: Child delinquency in Chipata Central Parliamentary Constituency i</w:t>
      </w:r>
      <w:r w:rsidRPr="00BF6EFD">
        <w:rPr>
          <w:sz w:val="24"/>
          <w:szCs w:val="24"/>
        </w:rPr>
        <w:t>s predominantly associated with indulgent parenting styles and peer group influences rather than deficits in parental care or attachment. The findings challenge assumptions that parental absence or neglect are primary delinquency drivers, highlighting inst</w:t>
      </w:r>
      <w:r w:rsidRPr="00BF6EFD">
        <w:rPr>
          <w:sz w:val="24"/>
          <w:szCs w:val="24"/>
        </w:rPr>
        <w:t>ead the critical need for structured parenting approaches that balance warmth with appropriate behavioral expectations. Recommendations include community-based parenting education programs and targeted interventions addressing peer influence dynamics.</w:t>
      </w:r>
    </w:p>
    <w:p w14:paraId="0891884C" w14:textId="77777777" w:rsidR="009165CF" w:rsidRPr="00BF6EFD" w:rsidRDefault="009165CF">
      <w:pPr>
        <w:jc w:val="both"/>
        <w:rPr>
          <w:sz w:val="24"/>
          <w:szCs w:val="24"/>
        </w:rPr>
      </w:pPr>
    </w:p>
    <w:p w14:paraId="4E4A50DC" w14:textId="13212E1D" w:rsidR="009165CF" w:rsidRDefault="006B23B0">
      <w:pPr>
        <w:jc w:val="both"/>
        <w:rPr>
          <w:sz w:val="24"/>
          <w:szCs w:val="24"/>
        </w:rPr>
      </w:pPr>
      <w:r w:rsidRPr="00BF6EFD">
        <w:rPr>
          <w:b/>
          <w:bCs/>
          <w:sz w:val="24"/>
          <w:szCs w:val="24"/>
        </w:rPr>
        <w:t>Key</w:t>
      </w:r>
      <w:r w:rsidRPr="00BF6EFD">
        <w:rPr>
          <w:b/>
          <w:bCs/>
          <w:sz w:val="24"/>
          <w:szCs w:val="24"/>
        </w:rPr>
        <w:t>words</w:t>
      </w:r>
      <w:r w:rsidRPr="00BF6EFD">
        <w:rPr>
          <w:sz w:val="24"/>
          <w:szCs w:val="24"/>
        </w:rPr>
        <w:t>: Child upbringing, parenting styles, delinquency, Zambia, adolescent behavior, peer influence</w:t>
      </w:r>
    </w:p>
    <w:p w14:paraId="7AF2D736" w14:textId="51373A29" w:rsidR="00004963" w:rsidRDefault="00004963">
      <w:pPr>
        <w:jc w:val="both"/>
        <w:rPr>
          <w:sz w:val="24"/>
          <w:szCs w:val="24"/>
        </w:rPr>
      </w:pPr>
    </w:p>
    <w:p w14:paraId="4EBF275C" w14:textId="77777777" w:rsidR="00004963" w:rsidRPr="00BF6EFD" w:rsidRDefault="00004963">
      <w:pPr>
        <w:jc w:val="both"/>
        <w:rPr>
          <w:sz w:val="24"/>
          <w:szCs w:val="24"/>
        </w:rPr>
      </w:pPr>
    </w:p>
    <w:p w14:paraId="61293053" w14:textId="77777777" w:rsidR="009165CF" w:rsidRPr="00BF6EFD" w:rsidRDefault="009165CF">
      <w:pPr>
        <w:jc w:val="both"/>
        <w:rPr>
          <w:sz w:val="24"/>
          <w:szCs w:val="24"/>
        </w:rPr>
      </w:pPr>
    </w:p>
    <w:p w14:paraId="06297B20" w14:textId="77777777" w:rsidR="009165CF" w:rsidRPr="00BF6EFD" w:rsidRDefault="006B23B0">
      <w:pPr>
        <w:jc w:val="both"/>
        <w:rPr>
          <w:b/>
          <w:bCs/>
          <w:sz w:val="24"/>
          <w:szCs w:val="24"/>
        </w:rPr>
      </w:pPr>
      <w:r w:rsidRPr="00BF6EFD">
        <w:rPr>
          <w:b/>
          <w:bCs/>
          <w:sz w:val="24"/>
          <w:szCs w:val="24"/>
        </w:rPr>
        <w:t>1. INTRODUCTION</w:t>
      </w:r>
    </w:p>
    <w:p w14:paraId="21DB0F6B" w14:textId="77777777" w:rsidR="009165CF" w:rsidRPr="00BF6EFD" w:rsidRDefault="006B23B0">
      <w:pPr>
        <w:jc w:val="both"/>
        <w:rPr>
          <w:sz w:val="24"/>
          <w:szCs w:val="24"/>
        </w:rPr>
      </w:pPr>
      <w:r w:rsidRPr="00BF6EFD">
        <w:rPr>
          <w:sz w:val="24"/>
          <w:szCs w:val="24"/>
        </w:rPr>
        <w:t>Child delinquency remains a significant global concern affecting adolescent populations across diverse cultural contexts. According to adol</w:t>
      </w:r>
      <w:r w:rsidRPr="00BF6EFD">
        <w:rPr>
          <w:sz w:val="24"/>
          <w:szCs w:val="24"/>
        </w:rPr>
        <w:t>escent self-reports, approximately 80% of adolescents commit acts that could be officially designated as delinquency if apprehended, including status offences such as alcohol consumption, truancy, running away from home, aggression, and substance use (Niel</w:t>
      </w:r>
      <w:r w:rsidRPr="00BF6EFD">
        <w:rPr>
          <w:sz w:val="24"/>
          <w:szCs w:val="24"/>
        </w:rPr>
        <w:t>sen, 1998). These delinquent behaviors typically increase from childhood through middle adolescence, remain relatively constant after age 15, and subside during early adulthood (Moffitt, 2018).</w:t>
      </w:r>
    </w:p>
    <w:p w14:paraId="5136F079" w14:textId="77777777" w:rsidR="009165CF" w:rsidRPr="00BF6EFD" w:rsidRDefault="006B23B0">
      <w:pPr>
        <w:jc w:val="both"/>
        <w:rPr>
          <w:sz w:val="24"/>
          <w:szCs w:val="24"/>
        </w:rPr>
      </w:pPr>
      <w:r w:rsidRPr="00BF6EFD">
        <w:rPr>
          <w:sz w:val="24"/>
          <w:szCs w:val="24"/>
        </w:rPr>
        <w:t>Parents of young people are frequently held accountable for th</w:t>
      </w:r>
      <w:r w:rsidRPr="00BF6EFD">
        <w:rPr>
          <w:sz w:val="24"/>
          <w:szCs w:val="24"/>
        </w:rPr>
        <w:t xml:space="preserve">eir children's delinquent behavior, with some courts imposing penalties on parents for antisocial conduct (Bessant &amp; Hil, 1998; Drakeford, 1996; </w:t>
      </w:r>
      <w:proofErr w:type="spellStart"/>
      <w:r w:rsidRPr="00BF6EFD">
        <w:rPr>
          <w:sz w:val="24"/>
          <w:szCs w:val="24"/>
        </w:rPr>
        <w:t>Dundes</w:t>
      </w:r>
      <w:proofErr w:type="spellEnd"/>
      <w:r w:rsidRPr="00BF6EFD">
        <w:rPr>
          <w:sz w:val="24"/>
          <w:szCs w:val="24"/>
        </w:rPr>
        <w:t>, 1994). Although both lay and scholarly theories assume a link between parenting and delinquency exists,</w:t>
      </w:r>
      <w:r w:rsidRPr="00BF6EFD">
        <w:rPr>
          <w:sz w:val="24"/>
          <w:szCs w:val="24"/>
        </w:rPr>
        <w:t xml:space="preserve"> clear conclusions concerning the magnitude of this relationship remain difficult to establish due to methodological variations and contextual differences across studies (Hoeve et al., 2009).</w:t>
      </w:r>
    </w:p>
    <w:p w14:paraId="39493C16" w14:textId="77777777" w:rsidR="009165CF" w:rsidRPr="00BF6EFD" w:rsidRDefault="006B23B0">
      <w:pPr>
        <w:jc w:val="both"/>
        <w:rPr>
          <w:sz w:val="24"/>
          <w:szCs w:val="24"/>
        </w:rPr>
      </w:pPr>
      <w:r w:rsidRPr="00BF6EFD">
        <w:rPr>
          <w:sz w:val="24"/>
          <w:szCs w:val="24"/>
        </w:rPr>
        <w:t>In Zambia, child delinquency has emerged as a growing concern, p</w:t>
      </w:r>
      <w:r w:rsidRPr="00BF6EFD">
        <w:rPr>
          <w:sz w:val="24"/>
          <w:szCs w:val="24"/>
        </w:rPr>
        <w:t>articularly in urban constituencies. Chipata Central Parliamentary Constituency, located in Chipata District—the headquarters of Eastern Province—comprises families of diverse socioeconomic backgrounds, including civil servants, private sector employees, e</w:t>
      </w:r>
      <w:r w:rsidRPr="00BF6EFD">
        <w:rPr>
          <w:sz w:val="24"/>
          <w:szCs w:val="24"/>
        </w:rPr>
        <w:t>ntrepreneurs, farmers, and unemployed individuals. Personal observations by the researcher revealed that child delinquency had become increasingly problematic in the constituency, with children displaying aggression, emotional instability, naughtiness, unc</w:t>
      </w:r>
      <w:r w:rsidRPr="00BF6EFD">
        <w:rPr>
          <w:sz w:val="24"/>
          <w:szCs w:val="24"/>
        </w:rPr>
        <w:t>ontrollable behavior, disrespect toward adults, and substance abuse affecting both affluent and impoverished families.</w:t>
      </w:r>
    </w:p>
    <w:p w14:paraId="3CE9E83F" w14:textId="77777777" w:rsidR="009165CF" w:rsidRPr="00BF6EFD" w:rsidRDefault="006B23B0">
      <w:pPr>
        <w:jc w:val="both"/>
        <w:rPr>
          <w:sz w:val="24"/>
          <w:szCs w:val="24"/>
        </w:rPr>
      </w:pPr>
      <w:r w:rsidRPr="00BF6EFD">
        <w:rPr>
          <w:sz w:val="24"/>
          <w:szCs w:val="24"/>
        </w:rPr>
        <w:t xml:space="preserve">The African traditional perspective on child rearing emphasizes communal responsibility, encapsulated in the proverb "it takes a village </w:t>
      </w:r>
      <w:r w:rsidRPr="00BF6EFD">
        <w:rPr>
          <w:sz w:val="24"/>
          <w:szCs w:val="24"/>
        </w:rPr>
        <w:t>to raise a child." This philosophy, prevalent across diverse African cultures including the patrilineal Baganda in Uganda and the matrilineal Bemba in Zambia, holds that child rearing should be shared among multiple individuals, enmeshing both children and</w:t>
      </w:r>
      <w:r w:rsidRPr="00BF6EFD">
        <w:rPr>
          <w:sz w:val="24"/>
          <w:szCs w:val="24"/>
        </w:rPr>
        <w:t xml:space="preserve"> parents in supportive social networks (</w:t>
      </w:r>
      <w:proofErr w:type="spellStart"/>
      <w:r w:rsidRPr="00BF6EFD">
        <w:rPr>
          <w:sz w:val="24"/>
          <w:szCs w:val="24"/>
        </w:rPr>
        <w:t>Nsamenang</w:t>
      </w:r>
      <w:proofErr w:type="spellEnd"/>
      <w:r w:rsidRPr="00BF6EFD">
        <w:rPr>
          <w:sz w:val="24"/>
          <w:szCs w:val="24"/>
        </w:rPr>
        <w:t>, 2019). Unlike Western individualistic approaches, traditional African child rearing facilitates children's identification processes, with all adult members having a natural mandate to correct and counsel y</w:t>
      </w:r>
      <w:r w:rsidRPr="00BF6EFD">
        <w:rPr>
          <w:sz w:val="24"/>
          <w:szCs w:val="24"/>
        </w:rPr>
        <w:t>outh whenever they observe mistakes or problems (</w:t>
      </w:r>
      <w:proofErr w:type="spellStart"/>
      <w:r w:rsidRPr="00BF6EFD">
        <w:rPr>
          <w:sz w:val="24"/>
          <w:szCs w:val="24"/>
        </w:rPr>
        <w:t>Serpell</w:t>
      </w:r>
      <w:proofErr w:type="spellEnd"/>
      <w:r w:rsidRPr="00BF6EFD">
        <w:rPr>
          <w:sz w:val="24"/>
          <w:szCs w:val="24"/>
        </w:rPr>
        <w:t xml:space="preserve"> &amp; </w:t>
      </w:r>
      <w:proofErr w:type="spellStart"/>
      <w:r w:rsidRPr="00BF6EFD">
        <w:rPr>
          <w:sz w:val="24"/>
          <w:szCs w:val="24"/>
        </w:rPr>
        <w:t>Nsamenang</w:t>
      </w:r>
      <w:proofErr w:type="spellEnd"/>
      <w:r w:rsidRPr="00BF6EFD">
        <w:rPr>
          <w:sz w:val="24"/>
          <w:szCs w:val="24"/>
        </w:rPr>
        <w:t>, 2015).</w:t>
      </w:r>
    </w:p>
    <w:p w14:paraId="38F15D50" w14:textId="77777777" w:rsidR="009165CF" w:rsidRPr="00BF6EFD" w:rsidRDefault="006B23B0">
      <w:pPr>
        <w:jc w:val="both"/>
        <w:rPr>
          <w:sz w:val="24"/>
          <w:szCs w:val="24"/>
        </w:rPr>
      </w:pPr>
      <w:r w:rsidRPr="00BF6EFD">
        <w:rPr>
          <w:sz w:val="24"/>
          <w:szCs w:val="24"/>
        </w:rPr>
        <w:t>Despite extensive scholarly exploration of appropriate child upbringing and causes of delinquency in various locations, no empirical study had specifically examined the relationsh</w:t>
      </w:r>
      <w:r w:rsidRPr="00BF6EFD">
        <w:rPr>
          <w:sz w:val="24"/>
          <w:szCs w:val="24"/>
        </w:rPr>
        <w:t xml:space="preserve">ip between child upbringing and delinquency in Chipata Central Parliamentary Constituency. The researcher's preliminary observations suggested that delinquency might be largely attributed to inappropriate parenting practices. This study therefore aimed to </w:t>
      </w:r>
      <w:r w:rsidRPr="00BF6EFD">
        <w:rPr>
          <w:sz w:val="24"/>
          <w:szCs w:val="24"/>
        </w:rPr>
        <w:t>empirically investigate how parents understand appropriate child upbringing, examine the causes of delinquency, and establish strategies for shaping children's behavior in the constituency.</w:t>
      </w:r>
    </w:p>
    <w:p w14:paraId="57615B1C" w14:textId="77777777" w:rsidR="009165CF" w:rsidRPr="00BF6EFD" w:rsidRDefault="006B23B0">
      <w:pPr>
        <w:jc w:val="both"/>
        <w:rPr>
          <w:sz w:val="24"/>
          <w:szCs w:val="24"/>
        </w:rPr>
      </w:pPr>
      <w:r w:rsidRPr="00BF6EFD">
        <w:rPr>
          <w:sz w:val="24"/>
          <w:szCs w:val="24"/>
        </w:rPr>
        <w:t>The study's significance lies in its potential to contribute knowl</w:t>
      </w:r>
      <w:r w:rsidRPr="00BF6EFD">
        <w:rPr>
          <w:sz w:val="24"/>
          <w:szCs w:val="24"/>
        </w:rPr>
        <w:t>edge to researchers and readers regarding appropriate child upbringing and its influence on behavior. Findings may serve as a resource for young couples planning to bear children, providing useful guidelines for child rearing. Additionally, policymakers an</w:t>
      </w:r>
      <w:r w:rsidRPr="00BF6EFD">
        <w:rPr>
          <w:sz w:val="24"/>
          <w:szCs w:val="24"/>
        </w:rPr>
        <w:t xml:space="preserve">d </w:t>
      </w:r>
      <w:r w:rsidRPr="00BF6EFD">
        <w:rPr>
          <w:sz w:val="24"/>
          <w:szCs w:val="24"/>
        </w:rPr>
        <w:lastRenderedPageBreak/>
        <w:t>implementers may utilize these findings to develop appropriate policies enabling parents to spend quality time with their children while maintaining employment responsibilities.</w:t>
      </w:r>
    </w:p>
    <w:p w14:paraId="28489B3D" w14:textId="77777777" w:rsidR="009165CF" w:rsidRPr="00BF6EFD" w:rsidRDefault="009165CF">
      <w:pPr>
        <w:jc w:val="both"/>
        <w:rPr>
          <w:sz w:val="24"/>
          <w:szCs w:val="24"/>
        </w:rPr>
      </w:pPr>
    </w:p>
    <w:p w14:paraId="24F3E04B" w14:textId="77777777" w:rsidR="009165CF" w:rsidRPr="00BF6EFD" w:rsidRDefault="006B23B0">
      <w:pPr>
        <w:jc w:val="both"/>
        <w:rPr>
          <w:b/>
          <w:bCs/>
          <w:sz w:val="24"/>
          <w:szCs w:val="24"/>
        </w:rPr>
      </w:pPr>
      <w:r w:rsidRPr="00BF6EFD">
        <w:rPr>
          <w:b/>
          <w:bCs/>
          <w:sz w:val="24"/>
          <w:szCs w:val="24"/>
        </w:rPr>
        <w:t>2. MATERIAL AND METHODS</w:t>
      </w:r>
    </w:p>
    <w:p w14:paraId="59768EE8" w14:textId="77777777" w:rsidR="009165CF" w:rsidRPr="00BF6EFD" w:rsidRDefault="006B23B0">
      <w:pPr>
        <w:jc w:val="both"/>
        <w:rPr>
          <w:b/>
          <w:bCs/>
          <w:sz w:val="24"/>
          <w:szCs w:val="24"/>
        </w:rPr>
      </w:pPr>
      <w:r w:rsidRPr="00BF6EFD">
        <w:rPr>
          <w:b/>
          <w:bCs/>
          <w:sz w:val="24"/>
          <w:szCs w:val="24"/>
        </w:rPr>
        <w:t>2.1 Study Design</w:t>
      </w:r>
    </w:p>
    <w:p w14:paraId="62857D81" w14:textId="77777777" w:rsidR="009165CF" w:rsidRPr="00BF6EFD" w:rsidRDefault="006B23B0">
      <w:pPr>
        <w:jc w:val="both"/>
        <w:rPr>
          <w:sz w:val="24"/>
          <w:szCs w:val="24"/>
        </w:rPr>
      </w:pPr>
      <w:r w:rsidRPr="00BF6EFD">
        <w:rPr>
          <w:sz w:val="24"/>
          <w:szCs w:val="24"/>
        </w:rPr>
        <w:t xml:space="preserve">A cross-sectional survey research </w:t>
      </w:r>
      <w:r w:rsidRPr="00BF6EFD">
        <w:rPr>
          <w:sz w:val="24"/>
          <w:szCs w:val="24"/>
        </w:rPr>
        <w:t>design was employed, utilizing both survey and descriptive approaches. The survey method facilitated accurate accounting of characteristics, frequencies, and percentages, while the descriptive design enabled explanation of findings and measurement of simul</w:t>
      </w:r>
      <w:r w:rsidRPr="00BF6EFD">
        <w:rPr>
          <w:sz w:val="24"/>
          <w:szCs w:val="24"/>
        </w:rPr>
        <w:t>taneous relationships between child upbringing variables and delinquency outcomes.</w:t>
      </w:r>
    </w:p>
    <w:p w14:paraId="28D336C1" w14:textId="77777777" w:rsidR="009165CF" w:rsidRPr="00BF6EFD" w:rsidRDefault="009165CF">
      <w:pPr>
        <w:jc w:val="both"/>
        <w:rPr>
          <w:sz w:val="24"/>
          <w:szCs w:val="24"/>
        </w:rPr>
      </w:pPr>
    </w:p>
    <w:p w14:paraId="092DC5BA" w14:textId="77777777" w:rsidR="009165CF" w:rsidRPr="00BF6EFD" w:rsidRDefault="006B23B0">
      <w:pPr>
        <w:jc w:val="both"/>
        <w:rPr>
          <w:b/>
          <w:bCs/>
          <w:sz w:val="24"/>
          <w:szCs w:val="24"/>
        </w:rPr>
      </w:pPr>
      <w:r w:rsidRPr="00BF6EFD">
        <w:rPr>
          <w:b/>
          <w:bCs/>
          <w:sz w:val="24"/>
          <w:szCs w:val="24"/>
        </w:rPr>
        <w:t>2.2 Study Area</w:t>
      </w:r>
    </w:p>
    <w:p w14:paraId="007D785E" w14:textId="77777777" w:rsidR="009165CF" w:rsidRPr="00BF6EFD" w:rsidRDefault="006B23B0">
      <w:pPr>
        <w:jc w:val="both"/>
        <w:rPr>
          <w:sz w:val="24"/>
          <w:szCs w:val="24"/>
        </w:rPr>
      </w:pPr>
      <w:r w:rsidRPr="00BF6EFD">
        <w:rPr>
          <w:sz w:val="24"/>
          <w:szCs w:val="24"/>
        </w:rPr>
        <w:t>The research was conducted in Chipata Central Parliamentary Constituency, Chipata District, Eastern Province, Zambia. Chipata serves as the provincial headquarters, with a population of 452,428 according to the 2010 census (222,207 males; 230,221 females).</w:t>
      </w:r>
      <w:r w:rsidRPr="00BF6EFD">
        <w:rPr>
          <w:sz w:val="24"/>
          <w:szCs w:val="24"/>
        </w:rPr>
        <w:t xml:space="preserve"> Chipata District comprises four constituencies: Chipata Central, </w:t>
      </w:r>
      <w:proofErr w:type="spellStart"/>
      <w:r w:rsidRPr="00BF6EFD">
        <w:rPr>
          <w:sz w:val="24"/>
          <w:szCs w:val="24"/>
        </w:rPr>
        <w:t>Kasenegwa</w:t>
      </w:r>
      <w:proofErr w:type="spellEnd"/>
      <w:r w:rsidRPr="00BF6EFD">
        <w:rPr>
          <w:sz w:val="24"/>
          <w:szCs w:val="24"/>
        </w:rPr>
        <w:t xml:space="preserve">, </w:t>
      </w:r>
      <w:proofErr w:type="spellStart"/>
      <w:r w:rsidRPr="00BF6EFD">
        <w:rPr>
          <w:sz w:val="24"/>
          <w:szCs w:val="24"/>
        </w:rPr>
        <w:t>Chipangali</w:t>
      </w:r>
      <w:proofErr w:type="spellEnd"/>
      <w:r w:rsidRPr="00BF6EFD">
        <w:rPr>
          <w:sz w:val="24"/>
          <w:szCs w:val="24"/>
        </w:rPr>
        <w:t xml:space="preserve">, and </w:t>
      </w:r>
      <w:proofErr w:type="spellStart"/>
      <w:r w:rsidRPr="00BF6EFD">
        <w:rPr>
          <w:sz w:val="24"/>
          <w:szCs w:val="24"/>
        </w:rPr>
        <w:t>Luangeni</w:t>
      </w:r>
      <w:proofErr w:type="spellEnd"/>
      <w:r w:rsidRPr="00BF6EFD">
        <w:rPr>
          <w:sz w:val="24"/>
          <w:szCs w:val="24"/>
        </w:rPr>
        <w:t xml:space="preserve">. Chipata Central Parliamentary Constituency had a population of 98,416, encompassing residential areas including Chimwemwe, </w:t>
      </w:r>
      <w:proofErr w:type="spellStart"/>
      <w:r w:rsidRPr="00BF6EFD">
        <w:rPr>
          <w:sz w:val="24"/>
          <w:szCs w:val="24"/>
        </w:rPr>
        <w:t>Chisitu</w:t>
      </w:r>
      <w:proofErr w:type="spellEnd"/>
      <w:r w:rsidRPr="00BF6EFD">
        <w:rPr>
          <w:sz w:val="24"/>
          <w:szCs w:val="24"/>
        </w:rPr>
        <w:t xml:space="preserve">, </w:t>
      </w:r>
      <w:proofErr w:type="spellStart"/>
      <w:r w:rsidRPr="00BF6EFD">
        <w:rPr>
          <w:sz w:val="24"/>
          <w:szCs w:val="24"/>
        </w:rPr>
        <w:t>Chisokone</w:t>
      </w:r>
      <w:proofErr w:type="spellEnd"/>
      <w:r w:rsidRPr="00BF6EFD">
        <w:rPr>
          <w:sz w:val="24"/>
          <w:szCs w:val="24"/>
        </w:rPr>
        <w:t xml:space="preserve">, </w:t>
      </w:r>
      <w:proofErr w:type="spellStart"/>
      <w:r w:rsidRPr="00BF6EFD">
        <w:rPr>
          <w:sz w:val="24"/>
          <w:szCs w:val="24"/>
        </w:rPr>
        <w:t>Chizongwe</w:t>
      </w:r>
      <w:proofErr w:type="spellEnd"/>
      <w:r w:rsidRPr="00BF6EFD">
        <w:rPr>
          <w:sz w:val="24"/>
          <w:szCs w:val="24"/>
        </w:rPr>
        <w:t>,</w:t>
      </w:r>
      <w:r w:rsidRPr="00BF6EFD">
        <w:rPr>
          <w:sz w:val="24"/>
          <w:szCs w:val="24"/>
        </w:rPr>
        <w:t xml:space="preserve"> </w:t>
      </w:r>
      <w:proofErr w:type="spellStart"/>
      <w:r w:rsidRPr="00BF6EFD">
        <w:rPr>
          <w:sz w:val="24"/>
          <w:szCs w:val="24"/>
        </w:rPr>
        <w:t>Dambe</w:t>
      </w:r>
      <w:proofErr w:type="spellEnd"/>
      <w:r w:rsidRPr="00BF6EFD">
        <w:rPr>
          <w:sz w:val="24"/>
          <w:szCs w:val="24"/>
        </w:rPr>
        <w:t xml:space="preserve">, David Kaunda, </w:t>
      </w:r>
      <w:proofErr w:type="spellStart"/>
      <w:r w:rsidRPr="00BF6EFD">
        <w:rPr>
          <w:sz w:val="24"/>
          <w:szCs w:val="24"/>
        </w:rPr>
        <w:t>Dikila</w:t>
      </w:r>
      <w:proofErr w:type="spellEnd"/>
      <w:r w:rsidRPr="00BF6EFD">
        <w:rPr>
          <w:sz w:val="24"/>
          <w:szCs w:val="24"/>
        </w:rPr>
        <w:t xml:space="preserve">, </w:t>
      </w:r>
      <w:proofErr w:type="spellStart"/>
      <w:r w:rsidRPr="00BF6EFD">
        <w:rPr>
          <w:sz w:val="24"/>
          <w:szCs w:val="24"/>
        </w:rPr>
        <w:t>Donkins</w:t>
      </w:r>
      <w:proofErr w:type="spellEnd"/>
      <w:r w:rsidRPr="00BF6EFD">
        <w:rPr>
          <w:sz w:val="24"/>
          <w:szCs w:val="24"/>
        </w:rPr>
        <w:t xml:space="preserve">, </w:t>
      </w:r>
      <w:proofErr w:type="spellStart"/>
      <w:r w:rsidRPr="00BF6EFD">
        <w:rPr>
          <w:sz w:val="24"/>
          <w:szCs w:val="24"/>
        </w:rPr>
        <w:t>Kagunda</w:t>
      </w:r>
      <w:proofErr w:type="spellEnd"/>
      <w:r w:rsidRPr="00BF6EFD">
        <w:rPr>
          <w:sz w:val="24"/>
          <w:szCs w:val="24"/>
        </w:rPr>
        <w:t xml:space="preserve">, </w:t>
      </w:r>
      <w:proofErr w:type="spellStart"/>
      <w:r w:rsidRPr="00BF6EFD">
        <w:rPr>
          <w:sz w:val="24"/>
          <w:szCs w:val="24"/>
        </w:rPr>
        <w:t>Kalongwezi</w:t>
      </w:r>
      <w:proofErr w:type="spellEnd"/>
      <w:r w:rsidRPr="00BF6EFD">
        <w:rPr>
          <w:sz w:val="24"/>
          <w:szCs w:val="24"/>
        </w:rPr>
        <w:t xml:space="preserve">, </w:t>
      </w:r>
      <w:proofErr w:type="spellStart"/>
      <w:r w:rsidRPr="00BF6EFD">
        <w:rPr>
          <w:sz w:val="24"/>
          <w:szCs w:val="24"/>
        </w:rPr>
        <w:t>Kanjala</w:t>
      </w:r>
      <w:proofErr w:type="spellEnd"/>
      <w:r w:rsidRPr="00BF6EFD">
        <w:rPr>
          <w:sz w:val="24"/>
          <w:szCs w:val="24"/>
        </w:rPr>
        <w:t xml:space="preserve">, </w:t>
      </w:r>
      <w:proofErr w:type="spellStart"/>
      <w:r w:rsidRPr="00BF6EFD">
        <w:rPr>
          <w:sz w:val="24"/>
          <w:szCs w:val="24"/>
        </w:rPr>
        <w:t>Katopola</w:t>
      </w:r>
      <w:proofErr w:type="spellEnd"/>
      <w:r w:rsidRPr="00BF6EFD">
        <w:rPr>
          <w:sz w:val="24"/>
          <w:szCs w:val="24"/>
        </w:rPr>
        <w:t xml:space="preserve">, Kwacha, </w:t>
      </w:r>
      <w:proofErr w:type="spellStart"/>
      <w:r w:rsidRPr="00BF6EFD">
        <w:rPr>
          <w:sz w:val="24"/>
          <w:szCs w:val="24"/>
        </w:rPr>
        <w:t>Lunkhwakhwa</w:t>
      </w:r>
      <w:proofErr w:type="spellEnd"/>
      <w:r w:rsidRPr="00BF6EFD">
        <w:rPr>
          <w:sz w:val="24"/>
          <w:szCs w:val="24"/>
        </w:rPr>
        <w:t xml:space="preserve">, </w:t>
      </w:r>
      <w:proofErr w:type="spellStart"/>
      <w:r w:rsidRPr="00BF6EFD">
        <w:rPr>
          <w:sz w:val="24"/>
          <w:szCs w:val="24"/>
        </w:rPr>
        <w:t>Lutembwe</w:t>
      </w:r>
      <w:proofErr w:type="spellEnd"/>
      <w:r w:rsidRPr="00BF6EFD">
        <w:rPr>
          <w:sz w:val="24"/>
          <w:szCs w:val="24"/>
        </w:rPr>
        <w:t xml:space="preserve">, </w:t>
      </w:r>
      <w:proofErr w:type="spellStart"/>
      <w:r w:rsidRPr="00BF6EFD">
        <w:rPr>
          <w:sz w:val="24"/>
          <w:szCs w:val="24"/>
        </w:rPr>
        <w:t>Madzimoyo</w:t>
      </w:r>
      <w:proofErr w:type="spellEnd"/>
      <w:r w:rsidRPr="00BF6EFD">
        <w:rPr>
          <w:sz w:val="24"/>
          <w:szCs w:val="24"/>
        </w:rPr>
        <w:t xml:space="preserve">, Magazine, </w:t>
      </w:r>
      <w:proofErr w:type="spellStart"/>
      <w:r w:rsidRPr="00BF6EFD">
        <w:rPr>
          <w:sz w:val="24"/>
          <w:szCs w:val="24"/>
        </w:rPr>
        <w:t>Masupe</w:t>
      </w:r>
      <w:proofErr w:type="spellEnd"/>
      <w:r w:rsidRPr="00BF6EFD">
        <w:rPr>
          <w:sz w:val="24"/>
          <w:szCs w:val="24"/>
        </w:rPr>
        <w:t xml:space="preserve">, </w:t>
      </w:r>
      <w:proofErr w:type="spellStart"/>
      <w:r w:rsidRPr="00BF6EFD">
        <w:rPr>
          <w:sz w:val="24"/>
          <w:szCs w:val="24"/>
        </w:rPr>
        <w:t>Mchini</w:t>
      </w:r>
      <w:proofErr w:type="spellEnd"/>
      <w:r w:rsidRPr="00BF6EFD">
        <w:rPr>
          <w:sz w:val="24"/>
          <w:szCs w:val="24"/>
        </w:rPr>
        <w:t xml:space="preserve">, </w:t>
      </w:r>
      <w:proofErr w:type="spellStart"/>
      <w:r w:rsidRPr="00BF6EFD">
        <w:rPr>
          <w:sz w:val="24"/>
          <w:szCs w:val="24"/>
        </w:rPr>
        <w:t>Msekera</w:t>
      </w:r>
      <w:proofErr w:type="spellEnd"/>
      <w:r w:rsidRPr="00BF6EFD">
        <w:rPr>
          <w:sz w:val="24"/>
          <w:szCs w:val="24"/>
        </w:rPr>
        <w:t xml:space="preserve">, </w:t>
      </w:r>
      <w:proofErr w:type="spellStart"/>
      <w:r w:rsidRPr="00BF6EFD">
        <w:rPr>
          <w:sz w:val="24"/>
          <w:szCs w:val="24"/>
        </w:rPr>
        <w:t>Mthilansembe</w:t>
      </w:r>
      <w:proofErr w:type="spellEnd"/>
      <w:r w:rsidRPr="00BF6EFD">
        <w:rPr>
          <w:sz w:val="24"/>
          <w:szCs w:val="24"/>
        </w:rPr>
        <w:t xml:space="preserve">, Mulungushi, </w:t>
      </w:r>
      <w:proofErr w:type="spellStart"/>
      <w:r w:rsidRPr="00BF6EFD">
        <w:rPr>
          <w:sz w:val="24"/>
          <w:szCs w:val="24"/>
        </w:rPr>
        <w:t>Muzabwera</w:t>
      </w:r>
      <w:proofErr w:type="spellEnd"/>
      <w:r w:rsidRPr="00BF6EFD">
        <w:rPr>
          <w:sz w:val="24"/>
          <w:szCs w:val="24"/>
        </w:rPr>
        <w:t xml:space="preserve">, </w:t>
      </w:r>
      <w:proofErr w:type="spellStart"/>
      <w:r w:rsidRPr="00BF6EFD">
        <w:rPr>
          <w:sz w:val="24"/>
          <w:szCs w:val="24"/>
        </w:rPr>
        <w:t>Nabvutika</w:t>
      </w:r>
      <w:proofErr w:type="spellEnd"/>
      <w:r w:rsidRPr="00BF6EFD">
        <w:rPr>
          <w:sz w:val="24"/>
          <w:szCs w:val="24"/>
        </w:rPr>
        <w:t xml:space="preserve">, </w:t>
      </w:r>
      <w:proofErr w:type="spellStart"/>
      <w:r w:rsidRPr="00BF6EFD">
        <w:rPr>
          <w:sz w:val="24"/>
          <w:szCs w:val="24"/>
        </w:rPr>
        <w:t>Namseche</w:t>
      </w:r>
      <w:proofErr w:type="spellEnd"/>
      <w:r w:rsidRPr="00BF6EFD">
        <w:rPr>
          <w:sz w:val="24"/>
          <w:szCs w:val="24"/>
        </w:rPr>
        <w:t xml:space="preserve">, </w:t>
      </w:r>
      <w:proofErr w:type="spellStart"/>
      <w:r w:rsidRPr="00BF6EFD">
        <w:rPr>
          <w:sz w:val="24"/>
          <w:szCs w:val="24"/>
        </w:rPr>
        <w:t>Ndeke</w:t>
      </w:r>
      <w:proofErr w:type="spellEnd"/>
      <w:r w:rsidRPr="00BF6EFD">
        <w:rPr>
          <w:sz w:val="24"/>
          <w:szCs w:val="24"/>
        </w:rPr>
        <w:t xml:space="preserve">, </w:t>
      </w:r>
      <w:proofErr w:type="spellStart"/>
      <w:r w:rsidRPr="00BF6EFD">
        <w:rPr>
          <w:sz w:val="24"/>
          <w:szCs w:val="24"/>
        </w:rPr>
        <w:t>Nyakutwa</w:t>
      </w:r>
      <w:proofErr w:type="spellEnd"/>
      <w:r w:rsidRPr="00BF6EFD">
        <w:rPr>
          <w:sz w:val="24"/>
          <w:szCs w:val="24"/>
        </w:rPr>
        <w:t xml:space="preserve">, </w:t>
      </w:r>
      <w:proofErr w:type="spellStart"/>
      <w:r w:rsidRPr="00BF6EFD">
        <w:rPr>
          <w:sz w:val="24"/>
          <w:szCs w:val="24"/>
        </w:rPr>
        <w:t>Omelo</w:t>
      </w:r>
      <w:proofErr w:type="spellEnd"/>
      <w:r w:rsidRPr="00BF6EFD">
        <w:rPr>
          <w:sz w:val="24"/>
          <w:szCs w:val="24"/>
        </w:rPr>
        <w:t xml:space="preserve">, </w:t>
      </w:r>
      <w:proofErr w:type="spellStart"/>
      <w:r w:rsidRPr="00BF6EFD">
        <w:rPr>
          <w:sz w:val="24"/>
          <w:szCs w:val="24"/>
        </w:rPr>
        <w:t>Stanely</w:t>
      </w:r>
      <w:proofErr w:type="spellEnd"/>
      <w:r w:rsidRPr="00BF6EFD">
        <w:rPr>
          <w:sz w:val="24"/>
          <w:szCs w:val="24"/>
        </w:rPr>
        <w:t xml:space="preserve">, </w:t>
      </w:r>
      <w:proofErr w:type="spellStart"/>
      <w:r w:rsidRPr="00BF6EFD">
        <w:rPr>
          <w:sz w:val="24"/>
          <w:szCs w:val="24"/>
        </w:rPr>
        <w:t>Umodzi</w:t>
      </w:r>
      <w:proofErr w:type="spellEnd"/>
      <w:r w:rsidRPr="00BF6EFD">
        <w:rPr>
          <w:sz w:val="24"/>
          <w:szCs w:val="24"/>
        </w:rPr>
        <w:t>, a</w:t>
      </w:r>
      <w:r w:rsidRPr="00BF6EFD">
        <w:rPr>
          <w:sz w:val="24"/>
          <w:szCs w:val="24"/>
        </w:rPr>
        <w:t>nd Walela.</w:t>
      </w:r>
    </w:p>
    <w:p w14:paraId="31B929AF" w14:textId="77777777" w:rsidR="009165CF" w:rsidRPr="00BF6EFD" w:rsidRDefault="006B23B0">
      <w:pPr>
        <w:jc w:val="both"/>
        <w:rPr>
          <w:sz w:val="24"/>
          <w:szCs w:val="24"/>
        </w:rPr>
      </w:pPr>
      <w:r w:rsidRPr="00BF6EFD">
        <w:rPr>
          <w:sz w:val="24"/>
          <w:szCs w:val="24"/>
        </w:rPr>
        <w:t>The constituency was selected due to its central location in Chipata District, the prevalence of young people exhibiting delinquent behaviors in urban compared to rural areas, and the researcher's accessibility for data distribution and collecti</w:t>
      </w:r>
      <w:r w:rsidRPr="00BF6EFD">
        <w:rPr>
          <w:sz w:val="24"/>
          <w:szCs w:val="24"/>
        </w:rPr>
        <w:t>on.</w:t>
      </w:r>
    </w:p>
    <w:p w14:paraId="0777DF80" w14:textId="77777777" w:rsidR="009165CF" w:rsidRPr="00BF6EFD" w:rsidRDefault="009165CF">
      <w:pPr>
        <w:jc w:val="both"/>
        <w:rPr>
          <w:sz w:val="24"/>
          <w:szCs w:val="24"/>
        </w:rPr>
      </w:pPr>
    </w:p>
    <w:p w14:paraId="403AB76B" w14:textId="77777777" w:rsidR="009165CF" w:rsidRPr="00BF6EFD" w:rsidRDefault="006B23B0">
      <w:pPr>
        <w:jc w:val="both"/>
        <w:rPr>
          <w:sz w:val="24"/>
          <w:szCs w:val="24"/>
        </w:rPr>
      </w:pPr>
      <w:r w:rsidRPr="00BF6EFD">
        <w:rPr>
          <w:b/>
          <w:bCs/>
          <w:sz w:val="24"/>
          <w:szCs w:val="24"/>
        </w:rPr>
        <w:t>2.3 Target Population and Sampling</w:t>
      </w:r>
    </w:p>
    <w:p w14:paraId="2199B985" w14:textId="77777777" w:rsidR="009165CF" w:rsidRPr="00BF6EFD" w:rsidRDefault="006B23B0">
      <w:pPr>
        <w:jc w:val="both"/>
        <w:rPr>
          <w:sz w:val="24"/>
          <w:szCs w:val="24"/>
        </w:rPr>
      </w:pPr>
      <w:r w:rsidRPr="00BF6EFD">
        <w:rPr>
          <w:sz w:val="24"/>
          <w:szCs w:val="24"/>
        </w:rPr>
        <w:t>The study population comprised 100 parents from Chipata Central Parliamentary Constituency. Inclusion criteria considered marital status categories including married, divorced, widowed, separated, and single parents.</w:t>
      </w:r>
      <w:r w:rsidRPr="00BF6EFD">
        <w:rPr>
          <w:sz w:val="24"/>
          <w:szCs w:val="24"/>
        </w:rPr>
        <w:t xml:space="preserve"> The study included parents whose children ranged from infancy through adolescence (0-17 years), consistent with Piaget's (1964) developmental framework emphasizing that child development and upbringing begin from birth.</w:t>
      </w:r>
    </w:p>
    <w:p w14:paraId="5D745B95" w14:textId="77777777" w:rsidR="009165CF" w:rsidRPr="00BF6EFD" w:rsidRDefault="006B23B0">
      <w:pPr>
        <w:jc w:val="both"/>
        <w:rPr>
          <w:sz w:val="24"/>
          <w:szCs w:val="24"/>
        </w:rPr>
      </w:pPr>
      <w:r w:rsidRPr="00BF6EFD">
        <w:rPr>
          <w:sz w:val="24"/>
          <w:szCs w:val="24"/>
        </w:rPr>
        <w:t>Simple random sampling was employed</w:t>
      </w:r>
      <w:r w:rsidRPr="00BF6EFD">
        <w:rPr>
          <w:sz w:val="24"/>
          <w:szCs w:val="24"/>
        </w:rPr>
        <w:t>, providing each respondent an equal probability of selection. Sampling continued until the targeted sample size of 100 participants was achieved.</w:t>
      </w:r>
    </w:p>
    <w:p w14:paraId="15A2447F" w14:textId="77777777" w:rsidR="009165CF" w:rsidRPr="00BF6EFD" w:rsidRDefault="009165CF">
      <w:pPr>
        <w:jc w:val="both"/>
        <w:rPr>
          <w:sz w:val="24"/>
          <w:szCs w:val="24"/>
        </w:rPr>
      </w:pPr>
    </w:p>
    <w:p w14:paraId="74C0D9E8" w14:textId="77777777" w:rsidR="009165CF" w:rsidRPr="00BF6EFD" w:rsidRDefault="006B23B0">
      <w:pPr>
        <w:jc w:val="both"/>
        <w:rPr>
          <w:b/>
          <w:bCs/>
          <w:sz w:val="24"/>
          <w:szCs w:val="24"/>
        </w:rPr>
      </w:pPr>
      <w:r w:rsidRPr="00BF6EFD">
        <w:rPr>
          <w:b/>
          <w:bCs/>
          <w:sz w:val="24"/>
          <w:szCs w:val="24"/>
        </w:rPr>
        <w:t>2.4 Data Collection Instruments</w:t>
      </w:r>
    </w:p>
    <w:p w14:paraId="637E11A0" w14:textId="77777777" w:rsidR="009165CF" w:rsidRPr="00BF6EFD" w:rsidRDefault="006B23B0">
      <w:pPr>
        <w:jc w:val="both"/>
        <w:rPr>
          <w:sz w:val="24"/>
          <w:szCs w:val="24"/>
        </w:rPr>
      </w:pPr>
      <w:r w:rsidRPr="00BF6EFD">
        <w:rPr>
          <w:sz w:val="24"/>
          <w:szCs w:val="24"/>
        </w:rPr>
        <w:t>A structured questionnaire was developed as the primary data collection inst</w:t>
      </w:r>
      <w:r w:rsidRPr="00BF6EFD">
        <w:rPr>
          <w:sz w:val="24"/>
          <w:szCs w:val="24"/>
        </w:rPr>
        <w:t>rument, designed for dual administration as either a self-administered questionnaire or interview schedule. The questionnaire was produced in both English and Nyanja languages to accommodate respondents with varying literacy levels.</w:t>
      </w:r>
    </w:p>
    <w:p w14:paraId="6515C6F0" w14:textId="77777777" w:rsidR="009165CF" w:rsidRPr="00BF6EFD" w:rsidRDefault="006B23B0">
      <w:pPr>
        <w:jc w:val="both"/>
        <w:rPr>
          <w:sz w:val="24"/>
          <w:szCs w:val="24"/>
        </w:rPr>
      </w:pPr>
      <w:r w:rsidRPr="00BF6EFD">
        <w:rPr>
          <w:sz w:val="24"/>
          <w:szCs w:val="24"/>
        </w:rPr>
        <w:t xml:space="preserve">The instrument </w:t>
      </w:r>
      <w:r w:rsidRPr="00BF6EFD">
        <w:rPr>
          <w:sz w:val="24"/>
          <w:szCs w:val="24"/>
        </w:rPr>
        <w:t>comprised four sections:</w:t>
      </w:r>
    </w:p>
    <w:p w14:paraId="1FA6DC95" w14:textId="77777777" w:rsidR="009165CF" w:rsidRPr="00BF6EFD" w:rsidRDefault="009165CF">
      <w:pPr>
        <w:jc w:val="both"/>
        <w:rPr>
          <w:sz w:val="24"/>
          <w:szCs w:val="24"/>
        </w:rPr>
      </w:pPr>
    </w:p>
    <w:p w14:paraId="5F80128B" w14:textId="77777777" w:rsidR="009165CF" w:rsidRPr="00BF6EFD" w:rsidRDefault="006B23B0">
      <w:pPr>
        <w:numPr>
          <w:ilvl w:val="0"/>
          <w:numId w:val="1"/>
        </w:numPr>
        <w:jc w:val="both"/>
        <w:rPr>
          <w:sz w:val="24"/>
          <w:szCs w:val="24"/>
        </w:rPr>
      </w:pPr>
      <w:r w:rsidRPr="00BF6EFD">
        <w:rPr>
          <w:sz w:val="24"/>
          <w:szCs w:val="24"/>
        </w:rPr>
        <w:t>Section A: Social characteristics of respondents (10 items)</w:t>
      </w:r>
    </w:p>
    <w:p w14:paraId="71965AF9" w14:textId="77777777" w:rsidR="009165CF" w:rsidRPr="00BF6EFD" w:rsidRDefault="009165CF">
      <w:pPr>
        <w:jc w:val="both"/>
        <w:rPr>
          <w:sz w:val="24"/>
          <w:szCs w:val="24"/>
        </w:rPr>
      </w:pPr>
    </w:p>
    <w:p w14:paraId="33FE76BE" w14:textId="77777777" w:rsidR="009165CF" w:rsidRPr="00BF6EFD" w:rsidRDefault="009165CF">
      <w:pPr>
        <w:jc w:val="both"/>
        <w:rPr>
          <w:sz w:val="24"/>
          <w:szCs w:val="24"/>
        </w:rPr>
      </w:pPr>
    </w:p>
    <w:p w14:paraId="5A1274FF" w14:textId="77777777" w:rsidR="009165CF" w:rsidRPr="00BF6EFD" w:rsidRDefault="006B23B0">
      <w:pPr>
        <w:numPr>
          <w:ilvl w:val="0"/>
          <w:numId w:val="1"/>
        </w:numPr>
        <w:jc w:val="both"/>
        <w:rPr>
          <w:sz w:val="24"/>
          <w:szCs w:val="24"/>
        </w:rPr>
      </w:pPr>
      <w:r w:rsidRPr="00BF6EFD">
        <w:rPr>
          <w:sz w:val="24"/>
          <w:szCs w:val="24"/>
        </w:rPr>
        <w:t>Section B: Child upbringing variables including parenting styles (5 items), parental care (4 items), parental attachment (4 items), and spiritual nurturing (4 items)</w:t>
      </w:r>
    </w:p>
    <w:p w14:paraId="755A5093" w14:textId="77777777" w:rsidR="009165CF" w:rsidRPr="00BF6EFD" w:rsidRDefault="009165CF">
      <w:pPr>
        <w:jc w:val="both"/>
        <w:rPr>
          <w:sz w:val="24"/>
          <w:szCs w:val="24"/>
        </w:rPr>
      </w:pPr>
    </w:p>
    <w:p w14:paraId="797E1D63" w14:textId="77777777" w:rsidR="009165CF" w:rsidRPr="00BF6EFD" w:rsidRDefault="009165CF">
      <w:pPr>
        <w:jc w:val="both"/>
        <w:rPr>
          <w:sz w:val="24"/>
          <w:szCs w:val="24"/>
        </w:rPr>
      </w:pPr>
    </w:p>
    <w:p w14:paraId="1E0C6714" w14:textId="77777777" w:rsidR="009165CF" w:rsidRPr="00BF6EFD" w:rsidRDefault="006B23B0">
      <w:pPr>
        <w:numPr>
          <w:ilvl w:val="0"/>
          <w:numId w:val="1"/>
        </w:numPr>
        <w:jc w:val="both"/>
        <w:rPr>
          <w:sz w:val="24"/>
          <w:szCs w:val="24"/>
        </w:rPr>
      </w:pPr>
      <w:r w:rsidRPr="00BF6EFD">
        <w:rPr>
          <w:sz w:val="24"/>
          <w:szCs w:val="24"/>
        </w:rPr>
        <w:t>Section C: Child delinquency effects including aggression (4 items), emotional instability (4 items), prostitution (4 items), and disobedience (4 items)</w:t>
      </w:r>
    </w:p>
    <w:p w14:paraId="38CF7000" w14:textId="77777777" w:rsidR="009165CF" w:rsidRPr="00BF6EFD" w:rsidRDefault="009165CF">
      <w:pPr>
        <w:jc w:val="both"/>
        <w:rPr>
          <w:sz w:val="24"/>
          <w:szCs w:val="24"/>
        </w:rPr>
      </w:pPr>
    </w:p>
    <w:p w14:paraId="4448FA94" w14:textId="77777777" w:rsidR="009165CF" w:rsidRPr="00BF6EFD" w:rsidRDefault="009165CF">
      <w:pPr>
        <w:jc w:val="both"/>
        <w:rPr>
          <w:sz w:val="24"/>
          <w:szCs w:val="24"/>
        </w:rPr>
      </w:pPr>
    </w:p>
    <w:p w14:paraId="43E44246" w14:textId="77777777" w:rsidR="009165CF" w:rsidRPr="00BF6EFD" w:rsidRDefault="006B23B0">
      <w:pPr>
        <w:numPr>
          <w:ilvl w:val="0"/>
          <w:numId w:val="1"/>
        </w:numPr>
        <w:jc w:val="both"/>
        <w:rPr>
          <w:sz w:val="24"/>
          <w:szCs w:val="24"/>
        </w:rPr>
      </w:pPr>
      <w:r w:rsidRPr="00BF6EFD">
        <w:rPr>
          <w:sz w:val="24"/>
          <w:szCs w:val="24"/>
        </w:rPr>
        <w:t>Section D: Open-ended questions eliciting recommendations for preventing child delinquency</w:t>
      </w:r>
    </w:p>
    <w:p w14:paraId="69C16044" w14:textId="77777777" w:rsidR="009165CF" w:rsidRPr="00BF6EFD" w:rsidRDefault="009165CF">
      <w:pPr>
        <w:jc w:val="both"/>
        <w:rPr>
          <w:sz w:val="24"/>
          <w:szCs w:val="24"/>
        </w:rPr>
      </w:pPr>
    </w:p>
    <w:p w14:paraId="5AF8B6E4" w14:textId="77777777" w:rsidR="009165CF" w:rsidRPr="00BF6EFD" w:rsidRDefault="006B23B0">
      <w:pPr>
        <w:jc w:val="both"/>
        <w:rPr>
          <w:sz w:val="24"/>
          <w:szCs w:val="24"/>
        </w:rPr>
      </w:pPr>
      <w:r w:rsidRPr="00BF6EFD">
        <w:rPr>
          <w:sz w:val="24"/>
          <w:szCs w:val="24"/>
        </w:rPr>
        <w:t>Responses</w:t>
      </w:r>
      <w:r w:rsidRPr="00BF6EFD">
        <w:rPr>
          <w:sz w:val="24"/>
          <w:szCs w:val="24"/>
        </w:rPr>
        <w:t xml:space="preserve"> were measured using a five-point Likert scale: Strongly Agree (SA), Agree (A), Disagree (D), Strongly Disagree (SD), and Not Sure (NS).</w:t>
      </w:r>
    </w:p>
    <w:p w14:paraId="6889E332" w14:textId="77777777" w:rsidR="009165CF" w:rsidRPr="00BF6EFD" w:rsidRDefault="009165CF">
      <w:pPr>
        <w:jc w:val="both"/>
        <w:rPr>
          <w:sz w:val="24"/>
          <w:szCs w:val="24"/>
        </w:rPr>
      </w:pPr>
    </w:p>
    <w:p w14:paraId="47152205" w14:textId="77777777" w:rsidR="009165CF" w:rsidRPr="00BF6EFD" w:rsidRDefault="006B23B0">
      <w:pPr>
        <w:jc w:val="both"/>
        <w:rPr>
          <w:b/>
          <w:bCs/>
          <w:sz w:val="24"/>
          <w:szCs w:val="24"/>
        </w:rPr>
      </w:pPr>
      <w:r w:rsidRPr="00BF6EFD">
        <w:rPr>
          <w:b/>
          <w:bCs/>
          <w:sz w:val="24"/>
          <w:szCs w:val="24"/>
        </w:rPr>
        <w:t>2.5 Instrument Reliability</w:t>
      </w:r>
    </w:p>
    <w:p w14:paraId="621FD2F9" w14:textId="77777777" w:rsidR="009165CF" w:rsidRPr="00BF6EFD" w:rsidRDefault="006B23B0">
      <w:pPr>
        <w:jc w:val="both"/>
        <w:rPr>
          <w:sz w:val="24"/>
          <w:szCs w:val="24"/>
        </w:rPr>
      </w:pPr>
      <w:r w:rsidRPr="00BF6EFD">
        <w:rPr>
          <w:sz w:val="24"/>
          <w:szCs w:val="24"/>
        </w:rPr>
        <w:t>The questionnaire was pre-tested on respondents within the survey area prior to implementat</w:t>
      </w:r>
      <w:r w:rsidRPr="00BF6EFD">
        <w:rPr>
          <w:sz w:val="24"/>
          <w:szCs w:val="24"/>
        </w:rPr>
        <w:t>ion. Reliability analysis using Cronbach's alpha coefficient yielded a value of 0.775 for the 41 items, indicating acceptable internal consistency according to established thresholds (Nunnally, 1978; Taber, 2018).</w:t>
      </w:r>
    </w:p>
    <w:p w14:paraId="4F8C7C83" w14:textId="77777777" w:rsidR="009165CF" w:rsidRPr="00BF6EFD" w:rsidRDefault="009165CF">
      <w:pPr>
        <w:jc w:val="both"/>
        <w:rPr>
          <w:sz w:val="24"/>
          <w:szCs w:val="24"/>
        </w:rPr>
      </w:pPr>
    </w:p>
    <w:p w14:paraId="52D2C3D2" w14:textId="77777777" w:rsidR="009165CF" w:rsidRPr="00BF6EFD" w:rsidRDefault="006B23B0">
      <w:pPr>
        <w:jc w:val="both"/>
        <w:rPr>
          <w:b/>
          <w:bCs/>
          <w:sz w:val="24"/>
          <w:szCs w:val="24"/>
        </w:rPr>
      </w:pPr>
      <w:r w:rsidRPr="00BF6EFD">
        <w:rPr>
          <w:b/>
          <w:bCs/>
          <w:sz w:val="24"/>
          <w:szCs w:val="24"/>
        </w:rPr>
        <w:t>2.6 Data Collection Procedures</w:t>
      </w:r>
    </w:p>
    <w:p w14:paraId="03137D9B" w14:textId="77777777" w:rsidR="009165CF" w:rsidRPr="00BF6EFD" w:rsidRDefault="006B23B0">
      <w:pPr>
        <w:jc w:val="both"/>
        <w:rPr>
          <w:sz w:val="24"/>
          <w:szCs w:val="24"/>
        </w:rPr>
      </w:pPr>
      <w:r w:rsidRPr="00BF6EFD">
        <w:rPr>
          <w:sz w:val="24"/>
          <w:szCs w:val="24"/>
        </w:rPr>
        <w:t xml:space="preserve">For </w:t>
      </w:r>
      <w:r w:rsidRPr="00BF6EFD">
        <w:rPr>
          <w:sz w:val="24"/>
          <w:szCs w:val="24"/>
        </w:rPr>
        <w:t>literate respondents, questionnaires were self-administered and collected upon completion. For respondents unable to read or write in either English or Nyanja, the questionnaire was administered as an interview schedule through face-to-face interaction (Ob</w:t>
      </w:r>
      <w:r w:rsidRPr="00BF6EFD">
        <w:rPr>
          <w:sz w:val="24"/>
          <w:szCs w:val="24"/>
        </w:rPr>
        <w:t>bo, 2000; Kerlinger, 1986). The formal standardized interview approach ensured consistent question sequence and wording across all participants.</w:t>
      </w:r>
    </w:p>
    <w:p w14:paraId="45007D61" w14:textId="77777777" w:rsidR="009165CF" w:rsidRPr="00BF6EFD" w:rsidRDefault="009165CF">
      <w:pPr>
        <w:jc w:val="both"/>
        <w:rPr>
          <w:sz w:val="24"/>
          <w:szCs w:val="24"/>
        </w:rPr>
      </w:pPr>
    </w:p>
    <w:p w14:paraId="42DB4F2A" w14:textId="77777777" w:rsidR="009165CF" w:rsidRPr="00BF6EFD" w:rsidRDefault="006B23B0">
      <w:pPr>
        <w:jc w:val="both"/>
        <w:rPr>
          <w:b/>
          <w:bCs/>
          <w:sz w:val="24"/>
          <w:szCs w:val="24"/>
        </w:rPr>
      </w:pPr>
      <w:r w:rsidRPr="00BF6EFD">
        <w:rPr>
          <w:b/>
          <w:bCs/>
          <w:sz w:val="24"/>
          <w:szCs w:val="24"/>
        </w:rPr>
        <w:t>2.7 Data Analysis</w:t>
      </w:r>
    </w:p>
    <w:p w14:paraId="1805EB5D" w14:textId="77777777" w:rsidR="009165CF" w:rsidRPr="00BF6EFD" w:rsidRDefault="006B23B0">
      <w:pPr>
        <w:jc w:val="both"/>
        <w:rPr>
          <w:sz w:val="24"/>
          <w:szCs w:val="24"/>
        </w:rPr>
      </w:pPr>
      <w:r w:rsidRPr="00BF6EFD">
        <w:rPr>
          <w:sz w:val="24"/>
          <w:szCs w:val="24"/>
        </w:rPr>
        <w:t>Data were analyzed using SPSS (Statistical Package for Social Sciences). Descriptive statist</w:t>
      </w:r>
      <w:r w:rsidRPr="00BF6EFD">
        <w:rPr>
          <w:sz w:val="24"/>
          <w:szCs w:val="24"/>
        </w:rPr>
        <w:t>ics including frequencies and percentages were computed for social characteristics and respondent opinions. Pearson correlation coefficients were calculated to examine relationships between child upbringing variables and delinquency outcomes. Statistical s</w:t>
      </w:r>
      <w:r w:rsidRPr="00BF6EFD">
        <w:rPr>
          <w:sz w:val="24"/>
          <w:szCs w:val="24"/>
        </w:rPr>
        <w:t>ignificance was set at P &lt; .05.</w:t>
      </w:r>
    </w:p>
    <w:p w14:paraId="16B89A34" w14:textId="77777777" w:rsidR="009165CF" w:rsidRPr="00BF6EFD" w:rsidRDefault="009165CF">
      <w:pPr>
        <w:jc w:val="both"/>
        <w:rPr>
          <w:sz w:val="24"/>
          <w:szCs w:val="24"/>
        </w:rPr>
      </w:pPr>
    </w:p>
    <w:p w14:paraId="187BCBDB" w14:textId="77777777" w:rsidR="009165CF" w:rsidRPr="00BF6EFD" w:rsidRDefault="006B23B0">
      <w:pPr>
        <w:jc w:val="both"/>
        <w:rPr>
          <w:b/>
          <w:bCs/>
          <w:sz w:val="24"/>
          <w:szCs w:val="24"/>
        </w:rPr>
      </w:pPr>
      <w:r w:rsidRPr="00BF6EFD">
        <w:rPr>
          <w:b/>
          <w:bCs/>
          <w:sz w:val="24"/>
          <w:szCs w:val="24"/>
        </w:rPr>
        <w:t>2.8 Ethical Considerations</w:t>
      </w:r>
    </w:p>
    <w:p w14:paraId="67F9CC5C" w14:textId="77777777" w:rsidR="009165CF" w:rsidRPr="00BF6EFD" w:rsidRDefault="006B23B0">
      <w:pPr>
        <w:jc w:val="both"/>
        <w:rPr>
          <w:sz w:val="24"/>
          <w:szCs w:val="24"/>
        </w:rPr>
      </w:pPr>
      <w:r w:rsidRPr="00BF6EFD">
        <w:rPr>
          <w:sz w:val="24"/>
          <w:szCs w:val="24"/>
        </w:rPr>
        <w:t>Ethical protocols were strictly observed throughout the research process. The researcher respected respondents' freedom to participate or decline, maintained impartiality, adopted non-judgmental a</w:t>
      </w:r>
      <w:r w:rsidRPr="00BF6EFD">
        <w:rPr>
          <w:sz w:val="24"/>
          <w:szCs w:val="24"/>
        </w:rPr>
        <w:t>pproaches, and ensured confidentiality. Respondents were assured that all information obtained would be used purely for academic purposes, with complete anonymity guaranteed. Written informed consent was obtained from all participants prior to data collect</w:t>
      </w:r>
      <w:r w:rsidRPr="00BF6EFD">
        <w:rPr>
          <w:sz w:val="24"/>
          <w:szCs w:val="24"/>
        </w:rPr>
        <w:t>ion.</w:t>
      </w:r>
    </w:p>
    <w:p w14:paraId="66AE00C3" w14:textId="77777777" w:rsidR="009165CF" w:rsidRPr="00BF6EFD" w:rsidRDefault="009165CF">
      <w:pPr>
        <w:jc w:val="both"/>
        <w:rPr>
          <w:sz w:val="24"/>
          <w:szCs w:val="24"/>
        </w:rPr>
      </w:pPr>
    </w:p>
    <w:p w14:paraId="673ADE63" w14:textId="77777777" w:rsidR="009165CF" w:rsidRPr="00BF6EFD" w:rsidRDefault="006B23B0">
      <w:pPr>
        <w:jc w:val="both"/>
        <w:rPr>
          <w:b/>
          <w:bCs/>
          <w:sz w:val="24"/>
          <w:szCs w:val="24"/>
        </w:rPr>
      </w:pPr>
      <w:r w:rsidRPr="00BF6EFD">
        <w:rPr>
          <w:b/>
          <w:bCs/>
          <w:sz w:val="24"/>
          <w:szCs w:val="24"/>
        </w:rPr>
        <w:t>3. RESULTS AND DISCUSSION</w:t>
      </w:r>
    </w:p>
    <w:p w14:paraId="2643C7C7" w14:textId="77777777" w:rsidR="009165CF" w:rsidRPr="00BF6EFD" w:rsidRDefault="006B23B0">
      <w:pPr>
        <w:jc w:val="both"/>
        <w:rPr>
          <w:b/>
          <w:bCs/>
          <w:sz w:val="24"/>
          <w:szCs w:val="24"/>
        </w:rPr>
      </w:pPr>
      <w:r w:rsidRPr="00BF6EFD">
        <w:rPr>
          <w:b/>
          <w:bCs/>
          <w:sz w:val="24"/>
          <w:szCs w:val="24"/>
        </w:rPr>
        <w:t>3.1 Social Characteristics of Respondents</w:t>
      </w:r>
    </w:p>
    <w:p w14:paraId="1BE5BEFD" w14:textId="77777777" w:rsidR="009165CF" w:rsidRPr="00BF6EFD" w:rsidRDefault="006B23B0">
      <w:pPr>
        <w:jc w:val="both"/>
        <w:rPr>
          <w:sz w:val="24"/>
          <w:szCs w:val="24"/>
        </w:rPr>
      </w:pPr>
      <w:r w:rsidRPr="00BF6EFD">
        <w:rPr>
          <w:sz w:val="24"/>
          <w:szCs w:val="24"/>
        </w:rPr>
        <w:t>Table 1. Demographic characteristics of respondents (N = 100)</w:t>
      </w:r>
    </w:p>
    <w:tbl>
      <w:tblPr>
        <w:tblW w:w="0" w:type="auto"/>
        <w:tblCellMar>
          <w:top w:w="15" w:type="dxa"/>
          <w:left w:w="15" w:type="dxa"/>
          <w:bottom w:w="15" w:type="dxa"/>
          <w:right w:w="15" w:type="dxa"/>
        </w:tblCellMar>
        <w:tblLook w:val="04A0" w:firstRow="1" w:lastRow="0" w:firstColumn="1" w:lastColumn="0" w:noHBand="0" w:noVBand="1"/>
      </w:tblPr>
      <w:tblGrid>
        <w:gridCol w:w="2250"/>
        <w:gridCol w:w="2597"/>
        <w:gridCol w:w="1662"/>
        <w:gridCol w:w="1742"/>
      </w:tblGrid>
      <w:tr w:rsidR="009165CF" w:rsidRPr="00BF6EFD" w14:paraId="0B7D814A" w14:textId="77777777">
        <w:trPr>
          <w:tblHeader/>
        </w:trPr>
        <w:tc>
          <w:tcPr>
            <w:tcW w:w="0" w:type="auto"/>
            <w:tcBorders>
              <w:top w:val="nil"/>
            </w:tcBorders>
            <w:tcMar>
              <w:top w:w="200" w:type="dxa"/>
              <w:left w:w="0" w:type="dxa"/>
              <w:bottom w:w="200" w:type="dxa"/>
              <w:right w:w="320" w:type="dxa"/>
            </w:tcMar>
            <w:vAlign w:val="center"/>
          </w:tcPr>
          <w:p w14:paraId="6597F1EA" w14:textId="77777777" w:rsidR="009165CF" w:rsidRPr="00BF6EFD" w:rsidRDefault="006B23B0">
            <w:pPr>
              <w:jc w:val="both"/>
              <w:rPr>
                <w:sz w:val="24"/>
                <w:szCs w:val="24"/>
              </w:rPr>
            </w:pPr>
            <w:r w:rsidRPr="00BF6EFD">
              <w:rPr>
                <w:sz w:val="24"/>
                <w:szCs w:val="24"/>
              </w:rPr>
              <w:lastRenderedPageBreak/>
              <w:t>Characteristic</w:t>
            </w:r>
          </w:p>
        </w:tc>
        <w:tc>
          <w:tcPr>
            <w:tcW w:w="0" w:type="auto"/>
            <w:tcBorders>
              <w:top w:val="nil"/>
            </w:tcBorders>
            <w:tcMar>
              <w:top w:w="200" w:type="dxa"/>
              <w:left w:w="320" w:type="dxa"/>
              <w:bottom w:w="200" w:type="dxa"/>
              <w:right w:w="320" w:type="dxa"/>
            </w:tcMar>
            <w:vAlign w:val="center"/>
          </w:tcPr>
          <w:p w14:paraId="7CBD5B7F" w14:textId="77777777" w:rsidR="009165CF" w:rsidRPr="00BF6EFD" w:rsidRDefault="006B23B0">
            <w:pPr>
              <w:jc w:val="both"/>
              <w:rPr>
                <w:sz w:val="24"/>
                <w:szCs w:val="24"/>
              </w:rPr>
            </w:pPr>
            <w:r w:rsidRPr="00BF6EFD">
              <w:rPr>
                <w:sz w:val="24"/>
                <w:szCs w:val="24"/>
              </w:rPr>
              <w:t>Category</w:t>
            </w:r>
          </w:p>
        </w:tc>
        <w:tc>
          <w:tcPr>
            <w:tcW w:w="0" w:type="auto"/>
            <w:tcBorders>
              <w:top w:val="nil"/>
            </w:tcBorders>
            <w:tcMar>
              <w:top w:w="200" w:type="dxa"/>
              <w:left w:w="320" w:type="dxa"/>
              <w:bottom w:w="200" w:type="dxa"/>
              <w:right w:w="320" w:type="dxa"/>
            </w:tcMar>
            <w:vAlign w:val="center"/>
          </w:tcPr>
          <w:p w14:paraId="59F4FE14" w14:textId="77777777" w:rsidR="009165CF" w:rsidRPr="00BF6EFD" w:rsidRDefault="006B23B0">
            <w:pPr>
              <w:jc w:val="both"/>
              <w:rPr>
                <w:sz w:val="24"/>
                <w:szCs w:val="24"/>
              </w:rPr>
            </w:pPr>
            <w:r w:rsidRPr="00BF6EFD">
              <w:rPr>
                <w:sz w:val="24"/>
                <w:szCs w:val="24"/>
              </w:rPr>
              <w:t>Frequency</w:t>
            </w:r>
          </w:p>
        </w:tc>
        <w:tc>
          <w:tcPr>
            <w:tcW w:w="0" w:type="auto"/>
            <w:tcBorders>
              <w:top w:val="nil"/>
            </w:tcBorders>
            <w:tcMar>
              <w:top w:w="200" w:type="dxa"/>
              <w:left w:w="320" w:type="dxa"/>
              <w:bottom w:w="200" w:type="dxa"/>
              <w:right w:w="320" w:type="dxa"/>
            </w:tcMar>
            <w:vAlign w:val="center"/>
          </w:tcPr>
          <w:p w14:paraId="3163E752" w14:textId="77777777" w:rsidR="009165CF" w:rsidRPr="00BF6EFD" w:rsidRDefault="006B23B0">
            <w:pPr>
              <w:jc w:val="both"/>
              <w:rPr>
                <w:sz w:val="24"/>
                <w:szCs w:val="24"/>
              </w:rPr>
            </w:pPr>
            <w:r w:rsidRPr="00BF6EFD">
              <w:rPr>
                <w:sz w:val="24"/>
                <w:szCs w:val="24"/>
              </w:rPr>
              <w:t>Percentage</w:t>
            </w:r>
          </w:p>
        </w:tc>
      </w:tr>
      <w:tr w:rsidR="009165CF" w:rsidRPr="00BF6EFD" w14:paraId="2AC0CFAA" w14:textId="77777777">
        <w:tc>
          <w:tcPr>
            <w:tcW w:w="0" w:type="auto"/>
            <w:tcMar>
              <w:top w:w="200" w:type="dxa"/>
              <w:left w:w="0" w:type="dxa"/>
              <w:bottom w:w="200" w:type="dxa"/>
              <w:right w:w="320" w:type="dxa"/>
            </w:tcMar>
            <w:vAlign w:val="center"/>
          </w:tcPr>
          <w:p w14:paraId="746D6240" w14:textId="77777777" w:rsidR="009165CF" w:rsidRPr="00BF6EFD" w:rsidRDefault="006B23B0">
            <w:pPr>
              <w:jc w:val="both"/>
              <w:rPr>
                <w:sz w:val="24"/>
                <w:szCs w:val="24"/>
              </w:rPr>
            </w:pPr>
            <w:r w:rsidRPr="00BF6EFD">
              <w:rPr>
                <w:sz w:val="24"/>
                <w:szCs w:val="24"/>
              </w:rPr>
              <w:t>Sex</w:t>
            </w:r>
          </w:p>
        </w:tc>
        <w:tc>
          <w:tcPr>
            <w:tcW w:w="0" w:type="auto"/>
            <w:tcMar>
              <w:top w:w="200" w:type="dxa"/>
              <w:left w:w="320" w:type="dxa"/>
              <w:bottom w:w="200" w:type="dxa"/>
              <w:right w:w="320" w:type="dxa"/>
            </w:tcMar>
            <w:vAlign w:val="center"/>
          </w:tcPr>
          <w:p w14:paraId="0B58AE2A" w14:textId="77777777" w:rsidR="009165CF" w:rsidRPr="00BF6EFD" w:rsidRDefault="006B23B0">
            <w:pPr>
              <w:jc w:val="both"/>
              <w:rPr>
                <w:sz w:val="24"/>
                <w:szCs w:val="24"/>
              </w:rPr>
            </w:pPr>
            <w:r w:rsidRPr="00BF6EFD">
              <w:rPr>
                <w:sz w:val="24"/>
                <w:szCs w:val="24"/>
              </w:rPr>
              <w:t>Male</w:t>
            </w:r>
          </w:p>
        </w:tc>
        <w:tc>
          <w:tcPr>
            <w:tcW w:w="0" w:type="auto"/>
            <w:tcMar>
              <w:top w:w="200" w:type="dxa"/>
              <w:left w:w="320" w:type="dxa"/>
              <w:bottom w:w="200" w:type="dxa"/>
              <w:right w:w="320" w:type="dxa"/>
            </w:tcMar>
            <w:vAlign w:val="center"/>
          </w:tcPr>
          <w:p w14:paraId="02E70665" w14:textId="77777777" w:rsidR="009165CF" w:rsidRPr="00BF6EFD" w:rsidRDefault="006B23B0">
            <w:pPr>
              <w:jc w:val="both"/>
              <w:rPr>
                <w:sz w:val="24"/>
                <w:szCs w:val="24"/>
              </w:rPr>
            </w:pPr>
            <w:r w:rsidRPr="00BF6EFD">
              <w:rPr>
                <w:sz w:val="24"/>
                <w:szCs w:val="24"/>
              </w:rPr>
              <w:t>35</w:t>
            </w:r>
          </w:p>
        </w:tc>
        <w:tc>
          <w:tcPr>
            <w:tcW w:w="0" w:type="auto"/>
            <w:tcMar>
              <w:top w:w="200" w:type="dxa"/>
              <w:left w:w="320" w:type="dxa"/>
              <w:bottom w:w="200" w:type="dxa"/>
              <w:right w:w="0" w:type="dxa"/>
            </w:tcMar>
            <w:vAlign w:val="center"/>
          </w:tcPr>
          <w:p w14:paraId="6C4C7B68" w14:textId="77777777" w:rsidR="009165CF" w:rsidRPr="00BF6EFD" w:rsidRDefault="006B23B0">
            <w:pPr>
              <w:jc w:val="both"/>
              <w:rPr>
                <w:sz w:val="24"/>
                <w:szCs w:val="24"/>
              </w:rPr>
            </w:pPr>
            <w:r w:rsidRPr="00BF6EFD">
              <w:rPr>
                <w:sz w:val="24"/>
                <w:szCs w:val="24"/>
              </w:rPr>
              <w:t>35.0</w:t>
            </w:r>
          </w:p>
        </w:tc>
      </w:tr>
      <w:tr w:rsidR="009165CF" w:rsidRPr="00BF6EFD" w14:paraId="1A4F32BF" w14:textId="77777777">
        <w:tc>
          <w:tcPr>
            <w:tcW w:w="0" w:type="auto"/>
            <w:tcMar>
              <w:top w:w="200" w:type="dxa"/>
              <w:left w:w="0" w:type="dxa"/>
              <w:bottom w:w="200" w:type="dxa"/>
              <w:right w:w="320" w:type="dxa"/>
            </w:tcMar>
            <w:vAlign w:val="center"/>
          </w:tcPr>
          <w:p w14:paraId="12BB11AD"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7558F021" w14:textId="77777777" w:rsidR="009165CF" w:rsidRPr="00BF6EFD" w:rsidRDefault="006B23B0">
            <w:pPr>
              <w:jc w:val="both"/>
              <w:rPr>
                <w:sz w:val="24"/>
                <w:szCs w:val="24"/>
              </w:rPr>
            </w:pPr>
            <w:r w:rsidRPr="00BF6EFD">
              <w:rPr>
                <w:sz w:val="24"/>
                <w:szCs w:val="24"/>
              </w:rPr>
              <w:t>Female</w:t>
            </w:r>
          </w:p>
        </w:tc>
        <w:tc>
          <w:tcPr>
            <w:tcW w:w="0" w:type="auto"/>
            <w:tcMar>
              <w:top w:w="200" w:type="dxa"/>
              <w:left w:w="320" w:type="dxa"/>
              <w:bottom w:w="200" w:type="dxa"/>
              <w:right w:w="320" w:type="dxa"/>
            </w:tcMar>
            <w:vAlign w:val="center"/>
          </w:tcPr>
          <w:p w14:paraId="683A786E" w14:textId="77777777" w:rsidR="009165CF" w:rsidRPr="00BF6EFD" w:rsidRDefault="006B23B0">
            <w:pPr>
              <w:jc w:val="both"/>
              <w:rPr>
                <w:sz w:val="24"/>
                <w:szCs w:val="24"/>
              </w:rPr>
            </w:pPr>
            <w:r w:rsidRPr="00BF6EFD">
              <w:rPr>
                <w:sz w:val="24"/>
                <w:szCs w:val="24"/>
              </w:rPr>
              <w:t>65</w:t>
            </w:r>
          </w:p>
        </w:tc>
        <w:tc>
          <w:tcPr>
            <w:tcW w:w="0" w:type="auto"/>
            <w:tcMar>
              <w:top w:w="200" w:type="dxa"/>
              <w:left w:w="320" w:type="dxa"/>
              <w:bottom w:w="200" w:type="dxa"/>
              <w:right w:w="0" w:type="dxa"/>
            </w:tcMar>
            <w:vAlign w:val="center"/>
          </w:tcPr>
          <w:p w14:paraId="35BA0D44" w14:textId="77777777" w:rsidR="009165CF" w:rsidRPr="00BF6EFD" w:rsidRDefault="006B23B0">
            <w:pPr>
              <w:jc w:val="both"/>
              <w:rPr>
                <w:sz w:val="24"/>
                <w:szCs w:val="24"/>
              </w:rPr>
            </w:pPr>
            <w:r w:rsidRPr="00BF6EFD">
              <w:rPr>
                <w:sz w:val="24"/>
                <w:szCs w:val="24"/>
              </w:rPr>
              <w:t>65.0</w:t>
            </w:r>
          </w:p>
        </w:tc>
      </w:tr>
      <w:tr w:rsidR="009165CF" w:rsidRPr="00BF6EFD" w14:paraId="68400F46" w14:textId="77777777">
        <w:tc>
          <w:tcPr>
            <w:tcW w:w="0" w:type="auto"/>
            <w:tcMar>
              <w:top w:w="200" w:type="dxa"/>
              <w:left w:w="0" w:type="dxa"/>
              <w:bottom w:w="200" w:type="dxa"/>
              <w:right w:w="320" w:type="dxa"/>
            </w:tcMar>
            <w:vAlign w:val="center"/>
          </w:tcPr>
          <w:p w14:paraId="0C898083" w14:textId="77777777" w:rsidR="009165CF" w:rsidRPr="00BF6EFD" w:rsidRDefault="006B23B0">
            <w:pPr>
              <w:jc w:val="both"/>
              <w:rPr>
                <w:sz w:val="24"/>
                <w:szCs w:val="24"/>
              </w:rPr>
            </w:pPr>
            <w:r w:rsidRPr="00BF6EFD">
              <w:rPr>
                <w:sz w:val="24"/>
                <w:szCs w:val="24"/>
              </w:rPr>
              <w:t>Age</w:t>
            </w:r>
          </w:p>
        </w:tc>
        <w:tc>
          <w:tcPr>
            <w:tcW w:w="0" w:type="auto"/>
            <w:tcMar>
              <w:top w:w="200" w:type="dxa"/>
              <w:left w:w="320" w:type="dxa"/>
              <w:bottom w:w="200" w:type="dxa"/>
              <w:right w:w="320" w:type="dxa"/>
            </w:tcMar>
            <w:vAlign w:val="center"/>
          </w:tcPr>
          <w:p w14:paraId="1D54A318" w14:textId="77777777" w:rsidR="009165CF" w:rsidRPr="00BF6EFD" w:rsidRDefault="006B23B0">
            <w:pPr>
              <w:jc w:val="both"/>
              <w:rPr>
                <w:sz w:val="24"/>
                <w:szCs w:val="24"/>
              </w:rPr>
            </w:pPr>
            <w:r w:rsidRPr="00BF6EFD">
              <w:rPr>
                <w:sz w:val="24"/>
                <w:szCs w:val="24"/>
              </w:rPr>
              <w:t>20-30 years</w:t>
            </w:r>
          </w:p>
        </w:tc>
        <w:tc>
          <w:tcPr>
            <w:tcW w:w="0" w:type="auto"/>
            <w:tcMar>
              <w:top w:w="200" w:type="dxa"/>
              <w:left w:w="320" w:type="dxa"/>
              <w:bottom w:w="200" w:type="dxa"/>
              <w:right w:w="320" w:type="dxa"/>
            </w:tcMar>
            <w:vAlign w:val="center"/>
          </w:tcPr>
          <w:p w14:paraId="2699F8C3" w14:textId="77777777" w:rsidR="009165CF" w:rsidRPr="00BF6EFD" w:rsidRDefault="006B23B0">
            <w:pPr>
              <w:jc w:val="both"/>
              <w:rPr>
                <w:sz w:val="24"/>
                <w:szCs w:val="24"/>
              </w:rPr>
            </w:pPr>
            <w:r w:rsidRPr="00BF6EFD">
              <w:rPr>
                <w:sz w:val="24"/>
                <w:szCs w:val="24"/>
              </w:rPr>
              <w:t>25</w:t>
            </w:r>
          </w:p>
        </w:tc>
        <w:tc>
          <w:tcPr>
            <w:tcW w:w="0" w:type="auto"/>
            <w:tcMar>
              <w:top w:w="200" w:type="dxa"/>
              <w:left w:w="320" w:type="dxa"/>
              <w:bottom w:w="200" w:type="dxa"/>
              <w:right w:w="0" w:type="dxa"/>
            </w:tcMar>
            <w:vAlign w:val="center"/>
          </w:tcPr>
          <w:p w14:paraId="0458DF64" w14:textId="77777777" w:rsidR="009165CF" w:rsidRPr="00BF6EFD" w:rsidRDefault="006B23B0">
            <w:pPr>
              <w:jc w:val="both"/>
              <w:rPr>
                <w:sz w:val="24"/>
                <w:szCs w:val="24"/>
              </w:rPr>
            </w:pPr>
            <w:r w:rsidRPr="00BF6EFD">
              <w:rPr>
                <w:sz w:val="24"/>
                <w:szCs w:val="24"/>
              </w:rPr>
              <w:t>25.0</w:t>
            </w:r>
          </w:p>
        </w:tc>
      </w:tr>
      <w:tr w:rsidR="009165CF" w:rsidRPr="00BF6EFD" w14:paraId="1D2C94E8" w14:textId="77777777">
        <w:tc>
          <w:tcPr>
            <w:tcW w:w="0" w:type="auto"/>
            <w:tcMar>
              <w:top w:w="200" w:type="dxa"/>
              <w:left w:w="0" w:type="dxa"/>
              <w:bottom w:w="200" w:type="dxa"/>
              <w:right w:w="320" w:type="dxa"/>
            </w:tcMar>
            <w:vAlign w:val="center"/>
          </w:tcPr>
          <w:p w14:paraId="71E4CECE"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4F8ED792" w14:textId="77777777" w:rsidR="009165CF" w:rsidRPr="00BF6EFD" w:rsidRDefault="006B23B0">
            <w:pPr>
              <w:jc w:val="both"/>
              <w:rPr>
                <w:sz w:val="24"/>
                <w:szCs w:val="24"/>
              </w:rPr>
            </w:pPr>
            <w:r w:rsidRPr="00BF6EFD">
              <w:rPr>
                <w:sz w:val="24"/>
                <w:szCs w:val="24"/>
              </w:rPr>
              <w:t>31-40 years</w:t>
            </w:r>
          </w:p>
        </w:tc>
        <w:tc>
          <w:tcPr>
            <w:tcW w:w="0" w:type="auto"/>
            <w:tcMar>
              <w:top w:w="200" w:type="dxa"/>
              <w:left w:w="320" w:type="dxa"/>
              <w:bottom w:w="200" w:type="dxa"/>
              <w:right w:w="320" w:type="dxa"/>
            </w:tcMar>
            <w:vAlign w:val="center"/>
          </w:tcPr>
          <w:p w14:paraId="403C0E5E" w14:textId="77777777" w:rsidR="009165CF" w:rsidRPr="00BF6EFD" w:rsidRDefault="006B23B0">
            <w:pPr>
              <w:jc w:val="both"/>
              <w:rPr>
                <w:sz w:val="24"/>
                <w:szCs w:val="24"/>
              </w:rPr>
            </w:pPr>
            <w:r w:rsidRPr="00BF6EFD">
              <w:rPr>
                <w:sz w:val="24"/>
                <w:szCs w:val="24"/>
              </w:rPr>
              <w:t>40</w:t>
            </w:r>
          </w:p>
        </w:tc>
        <w:tc>
          <w:tcPr>
            <w:tcW w:w="0" w:type="auto"/>
            <w:tcMar>
              <w:top w:w="200" w:type="dxa"/>
              <w:left w:w="320" w:type="dxa"/>
              <w:bottom w:w="200" w:type="dxa"/>
              <w:right w:w="0" w:type="dxa"/>
            </w:tcMar>
            <w:vAlign w:val="center"/>
          </w:tcPr>
          <w:p w14:paraId="65282324" w14:textId="77777777" w:rsidR="009165CF" w:rsidRPr="00BF6EFD" w:rsidRDefault="006B23B0">
            <w:pPr>
              <w:jc w:val="both"/>
              <w:rPr>
                <w:sz w:val="24"/>
                <w:szCs w:val="24"/>
              </w:rPr>
            </w:pPr>
            <w:r w:rsidRPr="00BF6EFD">
              <w:rPr>
                <w:sz w:val="24"/>
                <w:szCs w:val="24"/>
              </w:rPr>
              <w:t>40.0</w:t>
            </w:r>
          </w:p>
        </w:tc>
      </w:tr>
      <w:tr w:rsidR="009165CF" w:rsidRPr="00BF6EFD" w14:paraId="6D2C3F8C" w14:textId="77777777">
        <w:tc>
          <w:tcPr>
            <w:tcW w:w="0" w:type="auto"/>
            <w:tcMar>
              <w:top w:w="200" w:type="dxa"/>
              <w:left w:w="0" w:type="dxa"/>
              <w:bottom w:w="200" w:type="dxa"/>
              <w:right w:w="320" w:type="dxa"/>
            </w:tcMar>
            <w:vAlign w:val="center"/>
          </w:tcPr>
          <w:p w14:paraId="164B615F"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647FC020" w14:textId="77777777" w:rsidR="009165CF" w:rsidRPr="00BF6EFD" w:rsidRDefault="006B23B0">
            <w:pPr>
              <w:jc w:val="both"/>
              <w:rPr>
                <w:sz w:val="24"/>
                <w:szCs w:val="24"/>
              </w:rPr>
            </w:pPr>
            <w:r w:rsidRPr="00BF6EFD">
              <w:rPr>
                <w:sz w:val="24"/>
                <w:szCs w:val="24"/>
              </w:rPr>
              <w:t>41-50 years</w:t>
            </w:r>
          </w:p>
        </w:tc>
        <w:tc>
          <w:tcPr>
            <w:tcW w:w="0" w:type="auto"/>
            <w:tcMar>
              <w:top w:w="200" w:type="dxa"/>
              <w:left w:w="320" w:type="dxa"/>
              <w:bottom w:w="200" w:type="dxa"/>
              <w:right w:w="320" w:type="dxa"/>
            </w:tcMar>
            <w:vAlign w:val="center"/>
          </w:tcPr>
          <w:p w14:paraId="3FFCA524" w14:textId="77777777" w:rsidR="009165CF" w:rsidRPr="00BF6EFD" w:rsidRDefault="006B23B0">
            <w:pPr>
              <w:jc w:val="both"/>
              <w:rPr>
                <w:sz w:val="24"/>
                <w:szCs w:val="24"/>
              </w:rPr>
            </w:pPr>
            <w:r w:rsidRPr="00BF6EFD">
              <w:rPr>
                <w:sz w:val="24"/>
                <w:szCs w:val="24"/>
              </w:rPr>
              <w:t>22</w:t>
            </w:r>
          </w:p>
        </w:tc>
        <w:tc>
          <w:tcPr>
            <w:tcW w:w="0" w:type="auto"/>
            <w:tcMar>
              <w:top w:w="200" w:type="dxa"/>
              <w:left w:w="320" w:type="dxa"/>
              <w:bottom w:w="200" w:type="dxa"/>
              <w:right w:w="0" w:type="dxa"/>
            </w:tcMar>
            <w:vAlign w:val="center"/>
          </w:tcPr>
          <w:p w14:paraId="3E199643" w14:textId="77777777" w:rsidR="009165CF" w:rsidRPr="00BF6EFD" w:rsidRDefault="006B23B0">
            <w:pPr>
              <w:jc w:val="both"/>
              <w:rPr>
                <w:sz w:val="24"/>
                <w:szCs w:val="24"/>
              </w:rPr>
            </w:pPr>
            <w:r w:rsidRPr="00BF6EFD">
              <w:rPr>
                <w:sz w:val="24"/>
                <w:szCs w:val="24"/>
              </w:rPr>
              <w:t>22.0</w:t>
            </w:r>
          </w:p>
        </w:tc>
      </w:tr>
      <w:tr w:rsidR="009165CF" w:rsidRPr="00BF6EFD" w14:paraId="6487C154" w14:textId="77777777">
        <w:tc>
          <w:tcPr>
            <w:tcW w:w="0" w:type="auto"/>
            <w:tcMar>
              <w:top w:w="200" w:type="dxa"/>
              <w:left w:w="0" w:type="dxa"/>
              <w:bottom w:w="200" w:type="dxa"/>
              <w:right w:w="320" w:type="dxa"/>
            </w:tcMar>
            <w:vAlign w:val="center"/>
          </w:tcPr>
          <w:p w14:paraId="7D08FB8F"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40813B13" w14:textId="77777777" w:rsidR="009165CF" w:rsidRPr="00BF6EFD" w:rsidRDefault="006B23B0">
            <w:pPr>
              <w:jc w:val="both"/>
              <w:rPr>
                <w:sz w:val="24"/>
                <w:szCs w:val="24"/>
              </w:rPr>
            </w:pPr>
            <w:r w:rsidRPr="00BF6EFD">
              <w:rPr>
                <w:sz w:val="24"/>
                <w:szCs w:val="24"/>
              </w:rPr>
              <w:t>51+ years</w:t>
            </w:r>
          </w:p>
        </w:tc>
        <w:tc>
          <w:tcPr>
            <w:tcW w:w="0" w:type="auto"/>
            <w:tcMar>
              <w:top w:w="200" w:type="dxa"/>
              <w:left w:w="320" w:type="dxa"/>
              <w:bottom w:w="200" w:type="dxa"/>
              <w:right w:w="320" w:type="dxa"/>
            </w:tcMar>
            <w:vAlign w:val="center"/>
          </w:tcPr>
          <w:p w14:paraId="74B2293A" w14:textId="77777777" w:rsidR="009165CF" w:rsidRPr="00BF6EFD" w:rsidRDefault="006B23B0">
            <w:pPr>
              <w:jc w:val="both"/>
              <w:rPr>
                <w:sz w:val="24"/>
                <w:szCs w:val="24"/>
              </w:rPr>
            </w:pPr>
            <w:r w:rsidRPr="00BF6EFD">
              <w:rPr>
                <w:sz w:val="24"/>
                <w:szCs w:val="24"/>
              </w:rPr>
              <w:t>13</w:t>
            </w:r>
          </w:p>
        </w:tc>
        <w:tc>
          <w:tcPr>
            <w:tcW w:w="0" w:type="auto"/>
            <w:tcMar>
              <w:top w:w="200" w:type="dxa"/>
              <w:left w:w="320" w:type="dxa"/>
              <w:bottom w:w="200" w:type="dxa"/>
              <w:right w:w="0" w:type="dxa"/>
            </w:tcMar>
            <w:vAlign w:val="center"/>
          </w:tcPr>
          <w:p w14:paraId="3C5293FC" w14:textId="77777777" w:rsidR="009165CF" w:rsidRPr="00BF6EFD" w:rsidRDefault="006B23B0">
            <w:pPr>
              <w:jc w:val="both"/>
              <w:rPr>
                <w:sz w:val="24"/>
                <w:szCs w:val="24"/>
              </w:rPr>
            </w:pPr>
            <w:r w:rsidRPr="00BF6EFD">
              <w:rPr>
                <w:sz w:val="24"/>
                <w:szCs w:val="24"/>
              </w:rPr>
              <w:t>13.0</w:t>
            </w:r>
          </w:p>
        </w:tc>
      </w:tr>
      <w:tr w:rsidR="009165CF" w:rsidRPr="00BF6EFD" w14:paraId="001F32DC" w14:textId="77777777">
        <w:tc>
          <w:tcPr>
            <w:tcW w:w="0" w:type="auto"/>
            <w:tcMar>
              <w:top w:w="200" w:type="dxa"/>
              <w:left w:w="0" w:type="dxa"/>
              <w:bottom w:w="200" w:type="dxa"/>
              <w:right w:w="320" w:type="dxa"/>
            </w:tcMar>
            <w:vAlign w:val="center"/>
          </w:tcPr>
          <w:p w14:paraId="114FF6CB" w14:textId="77777777" w:rsidR="009165CF" w:rsidRPr="00BF6EFD" w:rsidRDefault="006B23B0">
            <w:pPr>
              <w:jc w:val="both"/>
              <w:rPr>
                <w:sz w:val="24"/>
                <w:szCs w:val="24"/>
              </w:rPr>
            </w:pPr>
            <w:r w:rsidRPr="00BF6EFD">
              <w:rPr>
                <w:sz w:val="24"/>
                <w:szCs w:val="24"/>
              </w:rPr>
              <w:t>Marital Status</w:t>
            </w:r>
          </w:p>
        </w:tc>
        <w:tc>
          <w:tcPr>
            <w:tcW w:w="0" w:type="auto"/>
            <w:tcMar>
              <w:top w:w="200" w:type="dxa"/>
              <w:left w:w="320" w:type="dxa"/>
              <w:bottom w:w="200" w:type="dxa"/>
              <w:right w:w="320" w:type="dxa"/>
            </w:tcMar>
            <w:vAlign w:val="center"/>
          </w:tcPr>
          <w:p w14:paraId="0D258F57" w14:textId="77777777" w:rsidR="009165CF" w:rsidRPr="00BF6EFD" w:rsidRDefault="006B23B0">
            <w:pPr>
              <w:jc w:val="both"/>
              <w:rPr>
                <w:sz w:val="24"/>
                <w:szCs w:val="24"/>
              </w:rPr>
            </w:pPr>
            <w:r w:rsidRPr="00BF6EFD">
              <w:rPr>
                <w:sz w:val="24"/>
                <w:szCs w:val="24"/>
              </w:rPr>
              <w:t>Married</w:t>
            </w:r>
          </w:p>
        </w:tc>
        <w:tc>
          <w:tcPr>
            <w:tcW w:w="0" w:type="auto"/>
            <w:tcMar>
              <w:top w:w="200" w:type="dxa"/>
              <w:left w:w="320" w:type="dxa"/>
              <w:bottom w:w="200" w:type="dxa"/>
              <w:right w:w="320" w:type="dxa"/>
            </w:tcMar>
            <w:vAlign w:val="center"/>
          </w:tcPr>
          <w:p w14:paraId="231D3985" w14:textId="77777777" w:rsidR="009165CF" w:rsidRPr="00BF6EFD" w:rsidRDefault="006B23B0">
            <w:pPr>
              <w:jc w:val="both"/>
              <w:rPr>
                <w:sz w:val="24"/>
                <w:szCs w:val="24"/>
              </w:rPr>
            </w:pPr>
            <w:r w:rsidRPr="00BF6EFD">
              <w:rPr>
                <w:sz w:val="24"/>
                <w:szCs w:val="24"/>
              </w:rPr>
              <w:t>72</w:t>
            </w:r>
          </w:p>
        </w:tc>
        <w:tc>
          <w:tcPr>
            <w:tcW w:w="0" w:type="auto"/>
            <w:tcMar>
              <w:top w:w="200" w:type="dxa"/>
              <w:left w:w="320" w:type="dxa"/>
              <w:bottom w:w="200" w:type="dxa"/>
              <w:right w:w="0" w:type="dxa"/>
            </w:tcMar>
            <w:vAlign w:val="center"/>
          </w:tcPr>
          <w:p w14:paraId="40B7A9C6" w14:textId="77777777" w:rsidR="009165CF" w:rsidRPr="00BF6EFD" w:rsidRDefault="006B23B0">
            <w:pPr>
              <w:jc w:val="both"/>
              <w:rPr>
                <w:sz w:val="24"/>
                <w:szCs w:val="24"/>
              </w:rPr>
            </w:pPr>
            <w:r w:rsidRPr="00BF6EFD">
              <w:rPr>
                <w:sz w:val="24"/>
                <w:szCs w:val="24"/>
              </w:rPr>
              <w:t>72.0</w:t>
            </w:r>
          </w:p>
        </w:tc>
      </w:tr>
      <w:tr w:rsidR="009165CF" w:rsidRPr="00BF6EFD" w14:paraId="7F5B7987" w14:textId="77777777">
        <w:tc>
          <w:tcPr>
            <w:tcW w:w="0" w:type="auto"/>
            <w:tcMar>
              <w:top w:w="200" w:type="dxa"/>
              <w:left w:w="0" w:type="dxa"/>
              <w:bottom w:w="200" w:type="dxa"/>
              <w:right w:w="320" w:type="dxa"/>
            </w:tcMar>
            <w:vAlign w:val="center"/>
          </w:tcPr>
          <w:p w14:paraId="6F1329CC"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591D6C99" w14:textId="77777777" w:rsidR="009165CF" w:rsidRPr="00BF6EFD" w:rsidRDefault="006B23B0">
            <w:pPr>
              <w:jc w:val="both"/>
              <w:rPr>
                <w:sz w:val="24"/>
                <w:szCs w:val="24"/>
              </w:rPr>
            </w:pPr>
            <w:r w:rsidRPr="00BF6EFD">
              <w:rPr>
                <w:sz w:val="24"/>
                <w:szCs w:val="24"/>
              </w:rPr>
              <w:t>Single</w:t>
            </w:r>
          </w:p>
        </w:tc>
        <w:tc>
          <w:tcPr>
            <w:tcW w:w="0" w:type="auto"/>
            <w:tcMar>
              <w:top w:w="200" w:type="dxa"/>
              <w:left w:w="320" w:type="dxa"/>
              <w:bottom w:w="200" w:type="dxa"/>
              <w:right w:w="320" w:type="dxa"/>
            </w:tcMar>
            <w:vAlign w:val="center"/>
          </w:tcPr>
          <w:p w14:paraId="09EDE382" w14:textId="77777777" w:rsidR="009165CF" w:rsidRPr="00BF6EFD" w:rsidRDefault="006B23B0">
            <w:pPr>
              <w:jc w:val="both"/>
              <w:rPr>
                <w:sz w:val="24"/>
                <w:szCs w:val="24"/>
              </w:rPr>
            </w:pPr>
            <w:r w:rsidRPr="00BF6EFD">
              <w:rPr>
                <w:sz w:val="24"/>
                <w:szCs w:val="24"/>
              </w:rPr>
              <w:t>12</w:t>
            </w:r>
          </w:p>
        </w:tc>
        <w:tc>
          <w:tcPr>
            <w:tcW w:w="0" w:type="auto"/>
            <w:tcMar>
              <w:top w:w="200" w:type="dxa"/>
              <w:left w:w="320" w:type="dxa"/>
              <w:bottom w:w="200" w:type="dxa"/>
              <w:right w:w="0" w:type="dxa"/>
            </w:tcMar>
            <w:vAlign w:val="center"/>
          </w:tcPr>
          <w:p w14:paraId="2070B476" w14:textId="77777777" w:rsidR="009165CF" w:rsidRPr="00BF6EFD" w:rsidRDefault="006B23B0">
            <w:pPr>
              <w:jc w:val="both"/>
              <w:rPr>
                <w:sz w:val="24"/>
                <w:szCs w:val="24"/>
              </w:rPr>
            </w:pPr>
            <w:r w:rsidRPr="00BF6EFD">
              <w:rPr>
                <w:sz w:val="24"/>
                <w:szCs w:val="24"/>
              </w:rPr>
              <w:t>12.0</w:t>
            </w:r>
          </w:p>
        </w:tc>
      </w:tr>
      <w:tr w:rsidR="009165CF" w:rsidRPr="00BF6EFD" w14:paraId="137F8021" w14:textId="77777777">
        <w:tc>
          <w:tcPr>
            <w:tcW w:w="0" w:type="auto"/>
            <w:tcMar>
              <w:top w:w="200" w:type="dxa"/>
              <w:left w:w="0" w:type="dxa"/>
              <w:bottom w:w="200" w:type="dxa"/>
              <w:right w:w="320" w:type="dxa"/>
            </w:tcMar>
            <w:vAlign w:val="center"/>
          </w:tcPr>
          <w:p w14:paraId="5D5E372B"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00FA81DB" w14:textId="77777777" w:rsidR="009165CF" w:rsidRPr="00BF6EFD" w:rsidRDefault="006B23B0">
            <w:pPr>
              <w:jc w:val="both"/>
              <w:rPr>
                <w:sz w:val="24"/>
                <w:szCs w:val="24"/>
              </w:rPr>
            </w:pPr>
            <w:r w:rsidRPr="00BF6EFD">
              <w:rPr>
                <w:sz w:val="24"/>
                <w:szCs w:val="24"/>
              </w:rPr>
              <w:t>Divorced/Separated</w:t>
            </w:r>
          </w:p>
        </w:tc>
        <w:tc>
          <w:tcPr>
            <w:tcW w:w="0" w:type="auto"/>
            <w:tcMar>
              <w:top w:w="200" w:type="dxa"/>
              <w:left w:w="320" w:type="dxa"/>
              <w:bottom w:w="200" w:type="dxa"/>
              <w:right w:w="320" w:type="dxa"/>
            </w:tcMar>
            <w:vAlign w:val="center"/>
          </w:tcPr>
          <w:p w14:paraId="64D71304" w14:textId="77777777" w:rsidR="009165CF" w:rsidRPr="00BF6EFD" w:rsidRDefault="006B23B0">
            <w:pPr>
              <w:jc w:val="both"/>
              <w:rPr>
                <w:sz w:val="24"/>
                <w:szCs w:val="24"/>
              </w:rPr>
            </w:pPr>
            <w:r w:rsidRPr="00BF6EFD">
              <w:rPr>
                <w:sz w:val="24"/>
                <w:szCs w:val="24"/>
              </w:rPr>
              <w:t>10</w:t>
            </w:r>
          </w:p>
        </w:tc>
        <w:tc>
          <w:tcPr>
            <w:tcW w:w="0" w:type="auto"/>
            <w:tcMar>
              <w:top w:w="200" w:type="dxa"/>
              <w:left w:w="320" w:type="dxa"/>
              <w:bottom w:w="200" w:type="dxa"/>
              <w:right w:w="0" w:type="dxa"/>
            </w:tcMar>
            <w:vAlign w:val="center"/>
          </w:tcPr>
          <w:p w14:paraId="18D8B435" w14:textId="77777777" w:rsidR="009165CF" w:rsidRPr="00BF6EFD" w:rsidRDefault="006B23B0">
            <w:pPr>
              <w:jc w:val="both"/>
              <w:rPr>
                <w:sz w:val="24"/>
                <w:szCs w:val="24"/>
              </w:rPr>
            </w:pPr>
            <w:r w:rsidRPr="00BF6EFD">
              <w:rPr>
                <w:sz w:val="24"/>
                <w:szCs w:val="24"/>
              </w:rPr>
              <w:t>10.0</w:t>
            </w:r>
          </w:p>
        </w:tc>
      </w:tr>
      <w:tr w:rsidR="009165CF" w:rsidRPr="00BF6EFD" w14:paraId="44A914F1" w14:textId="77777777">
        <w:tc>
          <w:tcPr>
            <w:tcW w:w="0" w:type="auto"/>
            <w:tcMar>
              <w:top w:w="200" w:type="dxa"/>
              <w:left w:w="0" w:type="dxa"/>
              <w:bottom w:w="200" w:type="dxa"/>
              <w:right w:w="320" w:type="dxa"/>
            </w:tcMar>
            <w:vAlign w:val="center"/>
          </w:tcPr>
          <w:p w14:paraId="02480F76"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1BA4C2D5" w14:textId="77777777" w:rsidR="009165CF" w:rsidRPr="00BF6EFD" w:rsidRDefault="006B23B0">
            <w:pPr>
              <w:jc w:val="both"/>
              <w:rPr>
                <w:sz w:val="24"/>
                <w:szCs w:val="24"/>
              </w:rPr>
            </w:pPr>
            <w:r w:rsidRPr="00BF6EFD">
              <w:rPr>
                <w:sz w:val="24"/>
                <w:szCs w:val="24"/>
              </w:rPr>
              <w:t>Widowed</w:t>
            </w:r>
          </w:p>
        </w:tc>
        <w:tc>
          <w:tcPr>
            <w:tcW w:w="0" w:type="auto"/>
            <w:tcMar>
              <w:top w:w="200" w:type="dxa"/>
              <w:left w:w="320" w:type="dxa"/>
              <w:bottom w:w="200" w:type="dxa"/>
              <w:right w:w="320" w:type="dxa"/>
            </w:tcMar>
            <w:vAlign w:val="center"/>
          </w:tcPr>
          <w:p w14:paraId="07AF3ECB" w14:textId="77777777" w:rsidR="009165CF" w:rsidRPr="00BF6EFD" w:rsidRDefault="006B23B0">
            <w:pPr>
              <w:jc w:val="both"/>
              <w:rPr>
                <w:sz w:val="24"/>
                <w:szCs w:val="24"/>
              </w:rPr>
            </w:pPr>
            <w:r w:rsidRPr="00BF6EFD">
              <w:rPr>
                <w:sz w:val="24"/>
                <w:szCs w:val="24"/>
              </w:rPr>
              <w:t>6</w:t>
            </w:r>
          </w:p>
        </w:tc>
        <w:tc>
          <w:tcPr>
            <w:tcW w:w="0" w:type="auto"/>
            <w:tcMar>
              <w:top w:w="200" w:type="dxa"/>
              <w:left w:w="320" w:type="dxa"/>
              <w:bottom w:w="200" w:type="dxa"/>
              <w:right w:w="0" w:type="dxa"/>
            </w:tcMar>
            <w:vAlign w:val="center"/>
          </w:tcPr>
          <w:p w14:paraId="582E6F06" w14:textId="77777777" w:rsidR="009165CF" w:rsidRPr="00BF6EFD" w:rsidRDefault="006B23B0">
            <w:pPr>
              <w:jc w:val="both"/>
              <w:rPr>
                <w:sz w:val="24"/>
                <w:szCs w:val="24"/>
              </w:rPr>
            </w:pPr>
            <w:r w:rsidRPr="00BF6EFD">
              <w:rPr>
                <w:sz w:val="24"/>
                <w:szCs w:val="24"/>
              </w:rPr>
              <w:t>6.0</w:t>
            </w:r>
          </w:p>
        </w:tc>
      </w:tr>
      <w:tr w:rsidR="009165CF" w:rsidRPr="00BF6EFD" w14:paraId="4FE6D1B3" w14:textId="77777777">
        <w:tc>
          <w:tcPr>
            <w:tcW w:w="0" w:type="auto"/>
            <w:tcMar>
              <w:top w:w="200" w:type="dxa"/>
              <w:left w:w="0" w:type="dxa"/>
              <w:bottom w:w="200" w:type="dxa"/>
              <w:right w:w="320" w:type="dxa"/>
            </w:tcMar>
            <w:vAlign w:val="center"/>
          </w:tcPr>
          <w:p w14:paraId="4DC20DD6" w14:textId="77777777" w:rsidR="009165CF" w:rsidRPr="00BF6EFD" w:rsidRDefault="006B23B0">
            <w:pPr>
              <w:jc w:val="both"/>
              <w:rPr>
                <w:sz w:val="24"/>
                <w:szCs w:val="24"/>
              </w:rPr>
            </w:pPr>
            <w:r w:rsidRPr="00BF6EFD">
              <w:rPr>
                <w:sz w:val="24"/>
                <w:szCs w:val="24"/>
              </w:rPr>
              <w:t>Education Level</w:t>
            </w:r>
          </w:p>
        </w:tc>
        <w:tc>
          <w:tcPr>
            <w:tcW w:w="0" w:type="auto"/>
            <w:tcMar>
              <w:top w:w="200" w:type="dxa"/>
              <w:left w:w="320" w:type="dxa"/>
              <w:bottom w:w="200" w:type="dxa"/>
              <w:right w:w="320" w:type="dxa"/>
            </w:tcMar>
            <w:vAlign w:val="center"/>
          </w:tcPr>
          <w:p w14:paraId="7772F420" w14:textId="77777777" w:rsidR="009165CF" w:rsidRPr="00BF6EFD" w:rsidRDefault="006B23B0">
            <w:pPr>
              <w:jc w:val="both"/>
              <w:rPr>
                <w:sz w:val="24"/>
                <w:szCs w:val="24"/>
              </w:rPr>
            </w:pPr>
            <w:r w:rsidRPr="00BF6EFD">
              <w:rPr>
                <w:sz w:val="24"/>
                <w:szCs w:val="24"/>
              </w:rPr>
              <w:t>Primary</w:t>
            </w:r>
          </w:p>
        </w:tc>
        <w:tc>
          <w:tcPr>
            <w:tcW w:w="0" w:type="auto"/>
            <w:tcMar>
              <w:top w:w="200" w:type="dxa"/>
              <w:left w:w="320" w:type="dxa"/>
              <w:bottom w:w="200" w:type="dxa"/>
              <w:right w:w="320" w:type="dxa"/>
            </w:tcMar>
            <w:vAlign w:val="center"/>
          </w:tcPr>
          <w:p w14:paraId="0B90A15D" w14:textId="77777777" w:rsidR="009165CF" w:rsidRPr="00BF6EFD" w:rsidRDefault="006B23B0">
            <w:pPr>
              <w:jc w:val="both"/>
              <w:rPr>
                <w:sz w:val="24"/>
                <w:szCs w:val="24"/>
              </w:rPr>
            </w:pPr>
            <w:r w:rsidRPr="00BF6EFD">
              <w:rPr>
                <w:sz w:val="24"/>
                <w:szCs w:val="24"/>
              </w:rPr>
              <w:t>20</w:t>
            </w:r>
          </w:p>
        </w:tc>
        <w:tc>
          <w:tcPr>
            <w:tcW w:w="0" w:type="auto"/>
            <w:tcMar>
              <w:top w:w="200" w:type="dxa"/>
              <w:left w:w="320" w:type="dxa"/>
              <w:bottom w:w="200" w:type="dxa"/>
              <w:right w:w="0" w:type="dxa"/>
            </w:tcMar>
            <w:vAlign w:val="center"/>
          </w:tcPr>
          <w:p w14:paraId="70E99209" w14:textId="77777777" w:rsidR="009165CF" w:rsidRPr="00BF6EFD" w:rsidRDefault="006B23B0">
            <w:pPr>
              <w:jc w:val="both"/>
              <w:rPr>
                <w:sz w:val="24"/>
                <w:szCs w:val="24"/>
              </w:rPr>
            </w:pPr>
            <w:r w:rsidRPr="00BF6EFD">
              <w:rPr>
                <w:sz w:val="24"/>
                <w:szCs w:val="24"/>
              </w:rPr>
              <w:t>20.0</w:t>
            </w:r>
          </w:p>
        </w:tc>
      </w:tr>
      <w:tr w:rsidR="009165CF" w:rsidRPr="00BF6EFD" w14:paraId="4F6CD8B3" w14:textId="77777777">
        <w:tc>
          <w:tcPr>
            <w:tcW w:w="0" w:type="auto"/>
            <w:tcMar>
              <w:top w:w="200" w:type="dxa"/>
              <w:left w:w="0" w:type="dxa"/>
              <w:bottom w:w="200" w:type="dxa"/>
              <w:right w:w="320" w:type="dxa"/>
            </w:tcMar>
            <w:vAlign w:val="center"/>
          </w:tcPr>
          <w:p w14:paraId="644C700F"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2E248E88" w14:textId="77777777" w:rsidR="009165CF" w:rsidRPr="00BF6EFD" w:rsidRDefault="006B23B0">
            <w:pPr>
              <w:jc w:val="both"/>
              <w:rPr>
                <w:sz w:val="24"/>
                <w:szCs w:val="24"/>
              </w:rPr>
            </w:pPr>
            <w:r w:rsidRPr="00BF6EFD">
              <w:rPr>
                <w:sz w:val="24"/>
                <w:szCs w:val="24"/>
              </w:rPr>
              <w:t>Secondary</w:t>
            </w:r>
          </w:p>
        </w:tc>
        <w:tc>
          <w:tcPr>
            <w:tcW w:w="0" w:type="auto"/>
            <w:tcMar>
              <w:top w:w="200" w:type="dxa"/>
              <w:left w:w="320" w:type="dxa"/>
              <w:bottom w:w="200" w:type="dxa"/>
              <w:right w:w="320" w:type="dxa"/>
            </w:tcMar>
            <w:vAlign w:val="center"/>
          </w:tcPr>
          <w:p w14:paraId="189C41AA" w14:textId="77777777" w:rsidR="009165CF" w:rsidRPr="00BF6EFD" w:rsidRDefault="006B23B0">
            <w:pPr>
              <w:jc w:val="both"/>
              <w:rPr>
                <w:sz w:val="24"/>
                <w:szCs w:val="24"/>
              </w:rPr>
            </w:pPr>
            <w:r w:rsidRPr="00BF6EFD">
              <w:rPr>
                <w:sz w:val="24"/>
                <w:szCs w:val="24"/>
              </w:rPr>
              <w:t>27</w:t>
            </w:r>
          </w:p>
        </w:tc>
        <w:tc>
          <w:tcPr>
            <w:tcW w:w="0" w:type="auto"/>
            <w:tcMar>
              <w:top w:w="200" w:type="dxa"/>
              <w:left w:w="320" w:type="dxa"/>
              <w:bottom w:w="200" w:type="dxa"/>
              <w:right w:w="0" w:type="dxa"/>
            </w:tcMar>
            <w:vAlign w:val="center"/>
          </w:tcPr>
          <w:p w14:paraId="06DF48D2" w14:textId="77777777" w:rsidR="009165CF" w:rsidRPr="00BF6EFD" w:rsidRDefault="006B23B0">
            <w:pPr>
              <w:jc w:val="both"/>
              <w:rPr>
                <w:sz w:val="24"/>
                <w:szCs w:val="24"/>
              </w:rPr>
            </w:pPr>
            <w:r w:rsidRPr="00BF6EFD">
              <w:rPr>
                <w:sz w:val="24"/>
                <w:szCs w:val="24"/>
              </w:rPr>
              <w:t>27.0</w:t>
            </w:r>
          </w:p>
        </w:tc>
      </w:tr>
      <w:tr w:rsidR="009165CF" w:rsidRPr="00BF6EFD" w14:paraId="15DC17E4" w14:textId="77777777">
        <w:tc>
          <w:tcPr>
            <w:tcW w:w="0" w:type="auto"/>
            <w:tcMar>
              <w:top w:w="200" w:type="dxa"/>
              <w:left w:w="0" w:type="dxa"/>
              <w:bottom w:w="200" w:type="dxa"/>
              <w:right w:w="320" w:type="dxa"/>
            </w:tcMar>
            <w:vAlign w:val="center"/>
          </w:tcPr>
          <w:p w14:paraId="284359D4"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4E2D96C5" w14:textId="77777777" w:rsidR="009165CF" w:rsidRPr="00BF6EFD" w:rsidRDefault="006B23B0">
            <w:pPr>
              <w:jc w:val="both"/>
              <w:rPr>
                <w:sz w:val="24"/>
                <w:szCs w:val="24"/>
              </w:rPr>
            </w:pPr>
            <w:r w:rsidRPr="00BF6EFD">
              <w:rPr>
                <w:sz w:val="24"/>
                <w:szCs w:val="24"/>
              </w:rPr>
              <w:t>College</w:t>
            </w:r>
          </w:p>
        </w:tc>
        <w:tc>
          <w:tcPr>
            <w:tcW w:w="0" w:type="auto"/>
            <w:tcMar>
              <w:top w:w="200" w:type="dxa"/>
              <w:left w:w="320" w:type="dxa"/>
              <w:bottom w:w="200" w:type="dxa"/>
              <w:right w:w="320" w:type="dxa"/>
            </w:tcMar>
            <w:vAlign w:val="center"/>
          </w:tcPr>
          <w:p w14:paraId="73156016" w14:textId="77777777" w:rsidR="009165CF" w:rsidRPr="00BF6EFD" w:rsidRDefault="006B23B0">
            <w:pPr>
              <w:jc w:val="both"/>
              <w:rPr>
                <w:sz w:val="24"/>
                <w:szCs w:val="24"/>
              </w:rPr>
            </w:pPr>
            <w:r w:rsidRPr="00BF6EFD">
              <w:rPr>
                <w:sz w:val="24"/>
                <w:szCs w:val="24"/>
              </w:rPr>
              <w:t>25</w:t>
            </w:r>
          </w:p>
        </w:tc>
        <w:tc>
          <w:tcPr>
            <w:tcW w:w="0" w:type="auto"/>
            <w:tcMar>
              <w:top w:w="200" w:type="dxa"/>
              <w:left w:w="320" w:type="dxa"/>
              <w:bottom w:w="200" w:type="dxa"/>
              <w:right w:w="0" w:type="dxa"/>
            </w:tcMar>
            <w:vAlign w:val="center"/>
          </w:tcPr>
          <w:p w14:paraId="5F12259E" w14:textId="77777777" w:rsidR="009165CF" w:rsidRPr="00BF6EFD" w:rsidRDefault="006B23B0">
            <w:pPr>
              <w:jc w:val="both"/>
              <w:rPr>
                <w:sz w:val="24"/>
                <w:szCs w:val="24"/>
              </w:rPr>
            </w:pPr>
            <w:r w:rsidRPr="00BF6EFD">
              <w:rPr>
                <w:sz w:val="24"/>
                <w:szCs w:val="24"/>
              </w:rPr>
              <w:t>25.0</w:t>
            </w:r>
          </w:p>
        </w:tc>
      </w:tr>
      <w:tr w:rsidR="009165CF" w:rsidRPr="00BF6EFD" w14:paraId="1DDEAB4F" w14:textId="77777777">
        <w:tc>
          <w:tcPr>
            <w:tcW w:w="0" w:type="auto"/>
            <w:tcMar>
              <w:top w:w="200" w:type="dxa"/>
              <w:left w:w="0" w:type="dxa"/>
              <w:bottom w:w="200" w:type="dxa"/>
              <w:right w:w="320" w:type="dxa"/>
            </w:tcMar>
            <w:vAlign w:val="center"/>
          </w:tcPr>
          <w:p w14:paraId="498DBB57"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444A5877" w14:textId="77777777" w:rsidR="009165CF" w:rsidRPr="00BF6EFD" w:rsidRDefault="006B23B0">
            <w:pPr>
              <w:jc w:val="both"/>
              <w:rPr>
                <w:sz w:val="24"/>
                <w:szCs w:val="24"/>
              </w:rPr>
            </w:pPr>
            <w:r w:rsidRPr="00BF6EFD">
              <w:rPr>
                <w:sz w:val="24"/>
                <w:szCs w:val="24"/>
              </w:rPr>
              <w:t>University</w:t>
            </w:r>
          </w:p>
        </w:tc>
        <w:tc>
          <w:tcPr>
            <w:tcW w:w="0" w:type="auto"/>
            <w:tcMar>
              <w:top w:w="200" w:type="dxa"/>
              <w:left w:w="320" w:type="dxa"/>
              <w:bottom w:w="200" w:type="dxa"/>
              <w:right w:w="320" w:type="dxa"/>
            </w:tcMar>
            <w:vAlign w:val="center"/>
          </w:tcPr>
          <w:p w14:paraId="7F5D16E1" w14:textId="77777777" w:rsidR="009165CF" w:rsidRPr="00BF6EFD" w:rsidRDefault="006B23B0">
            <w:pPr>
              <w:jc w:val="both"/>
              <w:rPr>
                <w:sz w:val="24"/>
                <w:szCs w:val="24"/>
              </w:rPr>
            </w:pPr>
            <w:r w:rsidRPr="00BF6EFD">
              <w:rPr>
                <w:sz w:val="24"/>
                <w:szCs w:val="24"/>
              </w:rPr>
              <w:t>18</w:t>
            </w:r>
          </w:p>
        </w:tc>
        <w:tc>
          <w:tcPr>
            <w:tcW w:w="0" w:type="auto"/>
            <w:tcMar>
              <w:top w:w="200" w:type="dxa"/>
              <w:left w:w="320" w:type="dxa"/>
              <w:bottom w:w="200" w:type="dxa"/>
              <w:right w:w="0" w:type="dxa"/>
            </w:tcMar>
            <w:vAlign w:val="center"/>
          </w:tcPr>
          <w:p w14:paraId="002A2D5C" w14:textId="77777777" w:rsidR="009165CF" w:rsidRPr="00BF6EFD" w:rsidRDefault="006B23B0">
            <w:pPr>
              <w:jc w:val="both"/>
              <w:rPr>
                <w:sz w:val="24"/>
                <w:szCs w:val="24"/>
              </w:rPr>
            </w:pPr>
            <w:r w:rsidRPr="00BF6EFD">
              <w:rPr>
                <w:sz w:val="24"/>
                <w:szCs w:val="24"/>
              </w:rPr>
              <w:t>18.0</w:t>
            </w:r>
          </w:p>
        </w:tc>
      </w:tr>
      <w:tr w:rsidR="009165CF" w:rsidRPr="00BF6EFD" w14:paraId="359A102E" w14:textId="77777777">
        <w:tc>
          <w:tcPr>
            <w:tcW w:w="0" w:type="auto"/>
            <w:tcMar>
              <w:top w:w="200" w:type="dxa"/>
              <w:left w:w="0" w:type="dxa"/>
              <w:bottom w:w="200" w:type="dxa"/>
              <w:right w:w="320" w:type="dxa"/>
            </w:tcMar>
            <w:vAlign w:val="center"/>
          </w:tcPr>
          <w:p w14:paraId="61185529"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3BCD0AE3" w14:textId="77777777" w:rsidR="009165CF" w:rsidRPr="00BF6EFD" w:rsidRDefault="006B23B0">
            <w:pPr>
              <w:jc w:val="both"/>
              <w:rPr>
                <w:sz w:val="24"/>
                <w:szCs w:val="24"/>
              </w:rPr>
            </w:pPr>
            <w:r w:rsidRPr="00BF6EFD">
              <w:rPr>
                <w:sz w:val="24"/>
                <w:szCs w:val="24"/>
              </w:rPr>
              <w:t>None</w:t>
            </w:r>
          </w:p>
        </w:tc>
        <w:tc>
          <w:tcPr>
            <w:tcW w:w="0" w:type="auto"/>
            <w:tcMar>
              <w:top w:w="200" w:type="dxa"/>
              <w:left w:w="320" w:type="dxa"/>
              <w:bottom w:w="200" w:type="dxa"/>
              <w:right w:w="320" w:type="dxa"/>
            </w:tcMar>
            <w:vAlign w:val="center"/>
          </w:tcPr>
          <w:p w14:paraId="4E5CFC46" w14:textId="77777777" w:rsidR="009165CF" w:rsidRPr="00BF6EFD" w:rsidRDefault="006B23B0">
            <w:pPr>
              <w:jc w:val="both"/>
              <w:rPr>
                <w:sz w:val="24"/>
                <w:szCs w:val="24"/>
              </w:rPr>
            </w:pPr>
            <w:r w:rsidRPr="00BF6EFD">
              <w:rPr>
                <w:sz w:val="24"/>
                <w:szCs w:val="24"/>
              </w:rPr>
              <w:t>10</w:t>
            </w:r>
          </w:p>
        </w:tc>
        <w:tc>
          <w:tcPr>
            <w:tcW w:w="0" w:type="auto"/>
            <w:tcMar>
              <w:top w:w="200" w:type="dxa"/>
              <w:left w:w="320" w:type="dxa"/>
              <w:bottom w:w="200" w:type="dxa"/>
              <w:right w:w="0" w:type="dxa"/>
            </w:tcMar>
            <w:vAlign w:val="center"/>
          </w:tcPr>
          <w:p w14:paraId="7FA75DB3" w14:textId="77777777" w:rsidR="009165CF" w:rsidRPr="00BF6EFD" w:rsidRDefault="006B23B0">
            <w:pPr>
              <w:jc w:val="both"/>
              <w:rPr>
                <w:sz w:val="24"/>
                <w:szCs w:val="24"/>
              </w:rPr>
            </w:pPr>
            <w:r w:rsidRPr="00BF6EFD">
              <w:rPr>
                <w:sz w:val="24"/>
                <w:szCs w:val="24"/>
              </w:rPr>
              <w:t>10.0</w:t>
            </w:r>
          </w:p>
        </w:tc>
      </w:tr>
      <w:tr w:rsidR="009165CF" w:rsidRPr="00BF6EFD" w14:paraId="52F9DDB2" w14:textId="77777777">
        <w:tc>
          <w:tcPr>
            <w:tcW w:w="0" w:type="auto"/>
            <w:tcMar>
              <w:top w:w="200" w:type="dxa"/>
              <w:left w:w="0" w:type="dxa"/>
              <w:bottom w:w="200" w:type="dxa"/>
              <w:right w:w="320" w:type="dxa"/>
            </w:tcMar>
            <w:vAlign w:val="center"/>
          </w:tcPr>
          <w:p w14:paraId="60B87D06" w14:textId="77777777" w:rsidR="009165CF" w:rsidRPr="00BF6EFD" w:rsidRDefault="006B23B0">
            <w:pPr>
              <w:jc w:val="both"/>
              <w:rPr>
                <w:sz w:val="24"/>
                <w:szCs w:val="24"/>
              </w:rPr>
            </w:pPr>
            <w:r w:rsidRPr="00BF6EFD">
              <w:rPr>
                <w:sz w:val="24"/>
                <w:szCs w:val="24"/>
              </w:rPr>
              <w:t>Number of Children</w:t>
            </w:r>
          </w:p>
        </w:tc>
        <w:tc>
          <w:tcPr>
            <w:tcW w:w="0" w:type="auto"/>
            <w:tcMar>
              <w:top w:w="200" w:type="dxa"/>
              <w:left w:w="320" w:type="dxa"/>
              <w:bottom w:w="200" w:type="dxa"/>
              <w:right w:w="320" w:type="dxa"/>
            </w:tcMar>
            <w:vAlign w:val="center"/>
          </w:tcPr>
          <w:p w14:paraId="40B766B3" w14:textId="77777777" w:rsidR="009165CF" w:rsidRPr="00BF6EFD" w:rsidRDefault="006B23B0">
            <w:pPr>
              <w:jc w:val="both"/>
              <w:rPr>
                <w:sz w:val="24"/>
                <w:szCs w:val="24"/>
              </w:rPr>
            </w:pPr>
            <w:r w:rsidRPr="00BF6EFD">
              <w:rPr>
                <w:sz w:val="24"/>
                <w:szCs w:val="24"/>
              </w:rPr>
              <w:t>1-3</w:t>
            </w:r>
          </w:p>
        </w:tc>
        <w:tc>
          <w:tcPr>
            <w:tcW w:w="0" w:type="auto"/>
            <w:tcMar>
              <w:top w:w="200" w:type="dxa"/>
              <w:left w:w="320" w:type="dxa"/>
              <w:bottom w:w="200" w:type="dxa"/>
              <w:right w:w="320" w:type="dxa"/>
            </w:tcMar>
            <w:vAlign w:val="center"/>
          </w:tcPr>
          <w:p w14:paraId="5CBCD52C" w14:textId="77777777" w:rsidR="009165CF" w:rsidRPr="00BF6EFD" w:rsidRDefault="006B23B0">
            <w:pPr>
              <w:jc w:val="both"/>
              <w:rPr>
                <w:sz w:val="24"/>
                <w:szCs w:val="24"/>
              </w:rPr>
            </w:pPr>
            <w:r w:rsidRPr="00BF6EFD">
              <w:rPr>
                <w:sz w:val="24"/>
                <w:szCs w:val="24"/>
              </w:rPr>
              <w:t>56</w:t>
            </w:r>
          </w:p>
        </w:tc>
        <w:tc>
          <w:tcPr>
            <w:tcW w:w="0" w:type="auto"/>
            <w:tcMar>
              <w:top w:w="200" w:type="dxa"/>
              <w:left w:w="320" w:type="dxa"/>
              <w:bottom w:w="200" w:type="dxa"/>
              <w:right w:w="0" w:type="dxa"/>
            </w:tcMar>
            <w:vAlign w:val="center"/>
          </w:tcPr>
          <w:p w14:paraId="5016ABEF" w14:textId="77777777" w:rsidR="009165CF" w:rsidRPr="00BF6EFD" w:rsidRDefault="006B23B0">
            <w:pPr>
              <w:jc w:val="both"/>
              <w:rPr>
                <w:sz w:val="24"/>
                <w:szCs w:val="24"/>
              </w:rPr>
            </w:pPr>
            <w:r w:rsidRPr="00BF6EFD">
              <w:rPr>
                <w:sz w:val="24"/>
                <w:szCs w:val="24"/>
              </w:rPr>
              <w:t>56.0</w:t>
            </w:r>
          </w:p>
        </w:tc>
      </w:tr>
      <w:tr w:rsidR="009165CF" w:rsidRPr="00BF6EFD" w14:paraId="7B787665" w14:textId="77777777">
        <w:tc>
          <w:tcPr>
            <w:tcW w:w="0" w:type="auto"/>
            <w:tcMar>
              <w:top w:w="200" w:type="dxa"/>
              <w:left w:w="0" w:type="dxa"/>
              <w:bottom w:w="200" w:type="dxa"/>
              <w:right w:w="320" w:type="dxa"/>
            </w:tcMar>
            <w:vAlign w:val="center"/>
          </w:tcPr>
          <w:p w14:paraId="5A5E7456"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3EDEEFA6" w14:textId="77777777" w:rsidR="009165CF" w:rsidRPr="00BF6EFD" w:rsidRDefault="006B23B0">
            <w:pPr>
              <w:jc w:val="both"/>
              <w:rPr>
                <w:sz w:val="24"/>
                <w:szCs w:val="24"/>
              </w:rPr>
            </w:pPr>
            <w:r w:rsidRPr="00BF6EFD">
              <w:rPr>
                <w:sz w:val="24"/>
                <w:szCs w:val="24"/>
              </w:rPr>
              <w:t>4-6</w:t>
            </w:r>
          </w:p>
        </w:tc>
        <w:tc>
          <w:tcPr>
            <w:tcW w:w="0" w:type="auto"/>
            <w:tcMar>
              <w:top w:w="200" w:type="dxa"/>
              <w:left w:w="320" w:type="dxa"/>
              <w:bottom w:w="200" w:type="dxa"/>
              <w:right w:w="320" w:type="dxa"/>
            </w:tcMar>
            <w:vAlign w:val="center"/>
          </w:tcPr>
          <w:p w14:paraId="17AC0162" w14:textId="77777777" w:rsidR="009165CF" w:rsidRPr="00BF6EFD" w:rsidRDefault="006B23B0">
            <w:pPr>
              <w:jc w:val="both"/>
              <w:rPr>
                <w:sz w:val="24"/>
                <w:szCs w:val="24"/>
              </w:rPr>
            </w:pPr>
            <w:r w:rsidRPr="00BF6EFD">
              <w:rPr>
                <w:sz w:val="24"/>
                <w:szCs w:val="24"/>
              </w:rPr>
              <w:t>32</w:t>
            </w:r>
          </w:p>
        </w:tc>
        <w:tc>
          <w:tcPr>
            <w:tcW w:w="0" w:type="auto"/>
            <w:tcMar>
              <w:top w:w="200" w:type="dxa"/>
              <w:left w:w="320" w:type="dxa"/>
              <w:bottom w:w="200" w:type="dxa"/>
              <w:right w:w="0" w:type="dxa"/>
            </w:tcMar>
            <w:vAlign w:val="center"/>
          </w:tcPr>
          <w:p w14:paraId="0E49CF64" w14:textId="77777777" w:rsidR="009165CF" w:rsidRPr="00BF6EFD" w:rsidRDefault="006B23B0">
            <w:pPr>
              <w:jc w:val="both"/>
              <w:rPr>
                <w:sz w:val="24"/>
                <w:szCs w:val="24"/>
              </w:rPr>
            </w:pPr>
            <w:r w:rsidRPr="00BF6EFD">
              <w:rPr>
                <w:sz w:val="24"/>
                <w:szCs w:val="24"/>
              </w:rPr>
              <w:t>32.0</w:t>
            </w:r>
          </w:p>
        </w:tc>
      </w:tr>
      <w:tr w:rsidR="009165CF" w:rsidRPr="00BF6EFD" w14:paraId="7A62DDFB" w14:textId="77777777">
        <w:tc>
          <w:tcPr>
            <w:tcW w:w="0" w:type="auto"/>
            <w:tcMar>
              <w:top w:w="200" w:type="dxa"/>
              <w:left w:w="0" w:type="dxa"/>
              <w:bottom w:w="200" w:type="dxa"/>
              <w:right w:w="320" w:type="dxa"/>
            </w:tcMar>
            <w:vAlign w:val="center"/>
          </w:tcPr>
          <w:p w14:paraId="303C59AE"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4666ADE7" w14:textId="77777777" w:rsidR="009165CF" w:rsidRPr="00BF6EFD" w:rsidRDefault="006B23B0">
            <w:pPr>
              <w:jc w:val="both"/>
              <w:rPr>
                <w:sz w:val="24"/>
                <w:szCs w:val="24"/>
              </w:rPr>
            </w:pPr>
            <w:r w:rsidRPr="00BF6EFD">
              <w:rPr>
                <w:sz w:val="24"/>
                <w:szCs w:val="24"/>
              </w:rPr>
              <w:t>7-9</w:t>
            </w:r>
          </w:p>
        </w:tc>
        <w:tc>
          <w:tcPr>
            <w:tcW w:w="0" w:type="auto"/>
            <w:tcMar>
              <w:top w:w="200" w:type="dxa"/>
              <w:left w:w="320" w:type="dxa"/>
              <w:bottom w:w="200" w:type="dxa"/>
              <w:right w:w="320" w:type="dxa"/>
            </w:tcMar>
            <w:vAlign w:val="center"/>
          </w:tcPr>
          <w:p w14:paraId="0718F497" w14:textId="77777777" w:rsidR="009165CF" w:rsidRPr="00BF6EFD" w:rsidRDefault="006B23B0">
            <w:pPr>
              <w:jc w:val="both"/>
              <w:rPr>
                <w:sz w:val="24"/>
                <w:szCs w:val="24"/>
              </w:rPr>
            </w:pPr>
            <w:r w:rsidRPr="00BF6EFD">
              <w:rPr>
                <w:sz w:val="24"/>
                <w:szCs w:val="24"/>
              </w:rPr>
              <w:t>7</w:t>
            </w:r>
          </w:p>
        </w:tc>
        <w:tc>
          <w:tcPr>
            <w:tcW w:w="0" w:type="auto"/>
            <w:tcMar>
              <w:top w:w="200" w:type="dxa"/>
              <w:left w:w="320" w:type="dxa"/>
              <w:bottom w:w="200" w:type="dxa"/>
              <w:right w:w="0" w:type="dxa"/>
            </w:tcMar>
            <w:vAlign w:val="center"/>
          </w:tcPr>
          <w:p w14:paraId="27E0C6D9" w14:textId="77777777" w:rsidR="009165CF" w:rsidRPr="00BF6EFD" w:rsidRDefault="006B23B0">
            <w:pPr>
              <w:jc w:val="both"/>
              <w:rPr>
                <w:sz w:val="24"/>
                <w:szCs w:val="24"/>
              </w:rPr>
            </w:pPr>
            <w:r w:rsidRPr="00BF6EFD">
              <w:rPr>
                <w:sz w:val="24"/>
                <w:szCs w:val="24"/>
              </w:rPr>
              <w:t>7.0</w:t>
            </w:r>
          </w:p>
        </w:tc>
      </w:tr>
      <w:tr w:rsidR="009165CF" w:rsidRPr="00BF6EFD" w14:paraId="3CF3524F" w14:textId="77777777">
        <w:tc>
          <w:tcPr>
            <w:tcW w:w="0" w:type="auto"/>
            <w:tcMar>
              <w:top w:w="200" w:type="dxa"/>
              <w:left w:w="0" w:type="dxa"/>
              <w:bottom w:w="200" w:type="dxa"/>
              <w:right w:w="320" w:type="dxa"/>
            </w:tcMar>
            <w:vAlign w:val="center"/>
          </w:tcPr>
          <w:p w14:paraId="546010A5"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2CF8940D" w14:textId="77777777" w:rsidR="009165CF" w:rsidRPr="00BF6EFD" w:rsidRDefault="006B23B0">
            <w:pPr>
              <w:jc w:val="both"/>
              <w:rPr>
                <w:sz w:val="24"/>
                <w:szCs w:val="24"/>
              </w:rPr>
            </w:pPr>
            <w:r w:rsidRPr="00BF6EFD">
              <w:rPr>
                <w:sz w:val="24"/>
                <w:szCs w:val="24"/>
              </w:rPr>
              <w:t>10-12</w:t>
            </w:r>
          </w:p>
        </w:tc>
        <w:tc>
          <w:tcPr>
            <w:tcW w:w="0" w:type="auto"/>
            <w:tcMar>
              <w:top w:w="200" w:type="dxa"/>
              <w:left w:w="320" w:type="dxa"/>
              <w:bottom w:w="200" w:type="dxa"/>
              <w:right w:w="320" w:type="dxa"/>
            </w:tcMar>
            <w:vAlign w:val="center"/>
          </w:tcPr>
          <w:p w14:paraId="2BC6B5CC" w14:textId="77777777" w:rsidR="009165CF" w:rsidRPr="00BF6EFD" w:rsidRDefault="006B23B0">
            <w:pPr>
              <w:jc w:val="both"/>
              <w:rPr>
                <w:sz w:val="24"/>
                <w:szCs w:val="24"/>
              </w:rPr>
            </w:pPr>
            <w:r w:rsidRPr="00BF6EFD">
              <w:rPr>
                <w:sz w:val="24"/>
                <w:szCs w:val="24"/>
              </w:rPr>
              <w:t>2</w:t>
            </w:r>
          </w:p>
        </w:tc>
        <w:tc>
          <w:tcPr>
            <w:tcW w:w="0" w:type="auto"/>
            <w:tcMar>
              <w:top w:w="200" w:type="dxa"/>
              <w:left w:w="320" w:type="dxa"/>
              <w:bottom w:w="200" w:type="dxa"/>
              <w:right w:w="0" w:type="dxa"/>
            </w:tcMar>
            <w:vAlign w:val="center"/>
          </w:tcPr>
          <w:p w14:paraId="3648ECBF" w14:textId="77777777" w:rsidR="009165CF" w:rsidRPr="00BF6EFD" w:rsidRDefault="006B23B0">
            <w:pPr>
              <w:jc w:val="both"/>
              <w:rPr>
                <w:sz w:val="24"/>
                <w:szCs w:val="24"/>
              </w:rPr>
            </w:pPr>
            <w:r w:rsidRPr="00BF6EFD">
              <w:rPr>
                <w:sz w:val="24"/>
                <w:szCs w:val="24"/>
              </w:rPr>
              <w:t>2.0</w:t>
            </w:r>
          </w:p>
        </w:tc>
      </w:tr>
      <w:tr w:rsidR="009165CF" w:rsidRPr="00BF6EFD" w14:paraId="61C143FE" w14:textId="77777777">
        <w:tc>
          <w:tcPr>
            <w:tcW w:w="0" w:type="auto"/>
            <w:tcMar>
              <w:top w:w="200" w:type="dxa"/>
              <w:left w:w="0" w:type="dxa"/>
              <w:bottom w:w="200" w:type="dxa"/>
              <w:right w:w="320" w:type="dxa"/>
            </w:tcMar>
            <w:vAlign w:val="center"/>
          </w:tcPr>
          <w:p w14:paraId="005C87D8"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173E6AED" w14:textId="77777777" w:rsidR="009165CF" w:rsidRPr="00BF6EFD" w:rsidRDefault="006B23B0">
            <w:pPr>
              <w:jc w:val="both"/>
              <w:rPr>
                <w:sz w:val="24"/>
                <w:szCs w:val="24"/>
              </w:rPr>
            </w:pPr>
            <w:r w:rsidRPr="00BF6EFD">
              <w:rPr>
                <w:sz w:val="24"/>
                <w:szCs w:val="24"/>
              </w:rPr>
              <w:t>None</w:t>
            </w:r>
          </w:p>
        </w:tc>
        <w:tc>
          <w:tcPr>
            <w:tcW w:w="0" w:type="auto"/>
            <w:tcMar>
              <w:top w:w="200" w:type="dxa"/>
              <w:left w:w="320" w:type="dxa"/>
              <w:bottom w:w="200" w:type="dxa"/>
              <w:right w:w="320" w:type="dxa"/>
            </w:tcMar>
            <w:vAlign w:val="center"/>
          </w:tcPr>
          <w:p w14:paraId="652478EB" w14:textId="77777777" w:rsidR="009165CF" w:rsidRPr="00BF6EFD" w:rsidRDefault="006B23B0">
            <w:pPr>
              <w:jc w:val="both"/>
              <w:rPr>
                <w:sz w:val="24"/>
                <w:szCs w:val="24"/>
              </w:rPr>
            </w:pPr>
            <w:r w:rsidRPr="00BF6EFD">
              <w:rPr>
                <w:sz w:val="24"/>
                <w:szCs w:val="24"/>
              </w:rPr>
              <w:t>3</w:t>
            </w:r>
          </w:p>
        </w:tc>
        <w:tc>
          <w:tcPr>
            <w:tcW w:w="0" w:type="auto"/>
            <w:tcMar>
              <w:top w:w="200" w:type="dxa"/>
              <w:left w:w="320" w:type="dxa"/>
              <w:bottom w:w="200" w:type="dxa"/>
              <w:right w:w="0" w:type="dxa"/>
            </w:tcMar>
            <w:vAlign w:val="center"/>
          </w:tcPr>
          <w:p w14:paraId="6AE53B99" w14:textId="77777777" w:rsidR="009165CF" w:rsidRPr="00BF6EFD" w:rsidRDefault="006B23B0">
            <w:pPr>
              <w:jc w:val="both"/>
              <w:rPr>
                <w:sz w:val="24"/>
                <w:szCs w:val="24"/>
              </w:rPr>
            </w:pPr>
            <w:r w:rsidRPr="00BF6EFD">
              <w:rPr>
                <w:sz w:val="24"/>
                <w:szCs w:val="24"/>
              </w:rPr>
              <w:t>3.0</w:t>
            </w:r>
          </w:p>
        </w:tc>
      </w:tr>
      <w:tr w:rsidR="009165CF" w:rsidRPr="00BF6EFD" w14:paraId="4A0E6E03" w14:textId="77777777">
        <w:tc>
          <w:tcPr>
            <w:tcW w:w="0" w:type="auto"/>
            <w:tcMar>
              <w:top w:w="200" w:type="dxa"/>
              <w:left w:w="0" w:type="dxa"/>
              <w:bottom w:w="200" w:type="dxa"/>
              <w:right w:w="320" w:type="dxa"/>
            </w:tcMar>
            <w:vAlign w:val="center"/>
          </w:tcPr>
          <w:p w14:paraId="49C4E1CA" w14:textId="77777777" w:rsidR="009165CF" w:rsidRPr="00BF6EFD" w:rsidRDefault="006B23B0">
            <w:pPr>
              <w:jc w:val="both"/>
              <w:rPr>
                <w:sz w:val="24"/>
                <w:szCs w:val="24"/>
              </w:rPr>
            </w:pPr>
            <w:r w:rsidRPr="00BF6EFD">
              <w:rPr>
                <w:sz w:val="24"/>
                <w:szCs w:val="24"/>
              </w:rPr>
              <w:t>Source of Income</w:t>
            </w:r>
          </w:p>
        </w:tc>
        <w:tc>
          <w:tcPr>
            <w:tcW w:w="0" w:type="auto"/>
            <w:tcMar>
              <w:top w:w="200" w:type="dxa"/>
              <w:left w:w="320" w:type="dxa"/>
              <w:bottom w:w="200" w:type="dxa"/>
              <w:right w:w="320" w:type="dxa"/>
            </w:tcMar>
            <w:vAlign w:val="center"/>
          </w:tcPr>
          <w:p w14:paraId="12669008" w14:textId="77777777" w:rsidR="009165CF" w:rsidRPr="00BF6EFD" w:rsidRDefault="006B23B0">
            <w:pPr>
              <w:jc w:val="both"/>
              <w:rPr>
                <w:sz w:val="24"/>
                <w:szCs w:val="24"/>
              </w:rPr>
            </w:pPr>
            <w:r w:rsidRPr="00BF6EFD">
              <w:rPr>
                <w:sz w:val="24"/>
                <w:szCs w:val="24"/>
              </w:rPr>
              <w:t>Employed</w:t>
            </w:r>
          </w:p>
        </w:tc>
        <w:tc>
          <w:tcPr>
            <w:tcW w:w="0" w:type="auto"/>
            <w:tcMar>
              <w:top w:w="200" w:type="dxa"/>
              <w:left w:w="320" w:type="dxa"/>
              <w:bottom w:w="200" w:type="dxa"/>
              <w:right w:w="320" w:type="dxa"/>
            </w:tcMar>
            <w:vAlign w:val="center"/>
          </w:tcPr>
          <w:p w14:paraId="12FAA06D" w14:textId="77777777" w:rsidR="009165CF" w:rsidRPr="00BF6EFD" w:rsidRDefault="006B23B0">
            <w:pPr>
              <w:jc w:val="both"/>
              <w:rPr>
                <w:sz w:val="24"/>
                <w:szCs w:val="24"/>
              </w:rPr>
            </w:pPr>
            <w:r w:rsidRPr="00BF6EFD">
              <w:rPr>
                <w:sz w:val="24"/>
                <w:szCs w:val="24"/>
              </w:rPr>
              <w:t>47</w:t>
            </w:r>
          </w:p>
        </w:tc>
        <w:tc>
          <w:tcPr>
            <w:tcW w:w="0" w:type="auto"/>
            <w:tcMar>
              <w:top w:w="200" w:type="dxa"/>
              <w:left w:w="320" w:type="dxa"/>
              <w:bottom w:w="200" w:type="dxa"/>
              <w:right w:w="0" w:type="dxa"/>
            </w:tcMar>
            <w:vAlign w:val="center"/>
          </w:tcPr>
          <w:p w14:paraId="2F18EF17" w14:textId="77777777" w:rsidR="009165CF" w:rsidRPr="00BF6EFD" w:rsidRDefault="006B23B0">
            <w:pPr>
              <w:jc w:val="both"/>
              <w:rPr>
                <w:sz w:val="24"/>
                <w:szCs w:val="24"/>
              </w:rPr>
            </w:pPr>
            <w:r w:rsidRPr="00BF6EFD">
              <w:rPr>
                <w:sz w:val="24"/>
                <w:szCs w:val="24"/>
              </w:rPr>
              <w:t>47.0</w:t>
            </w:r>
          </w:p>
        </w:tc>
      </w:tr>
      <w:tr w:rsidR="009165CF" w:rsidRPr="00BF6EFD" w14:paraId="5E0E158F" w14:textId="77777777">
        <w:tc>
          <w:tcPr>
            <w:tcW w:w="0" w:type="auto"/>
            <w:tcMar>
              <w:top w:w="200" w:type="dxa"/>
              <w:left w:w="0" w:type="dxa"/>
              <w:bottom w:w="200" w:type="dxa"/>
              <w:right w:w="320" w:type="dxa"/>
            </w:tcMar>
            <w:vAlign w:val="center"/>
          </w:tcPr>
          <w:p w14:paraId="5B635CC7"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0F12F5A7" w14:textId="77777777" w:rsidR="009165CF" w:rsidRPr="00BF6EFD" w:rsidRDefault="006B23B0">
            <w:pPr>
              <w:jc w:val="both"/>
              <w:rPr>
                <w:sz w:val="24"/>
                <w:szCs w:val="24"/>
              </w:rPr>
            </w:pPr>
            <w:r w:rsidRPr="00BF6EFD">
              <w:rPr>
                <w:sz w:val="24"/>
                <w:szCs w:val="24"/>
              </w:rPr>
              <w:t>Self-Employed</w:t>
            </w:r>
          </w:p>
        </w:tc>
        <w:tc>
          <w:tcPr>
            <w:tcW w:w="0" w:type="auto"/>
            <w:tcMar>
              <w:top w:w="200" w:type="dxa"/>
              <w:left w:w="320" w:type="dxa"/>
              <w:bottom w:w="200" w:type="dxa"/>
              <w:right w:w="320" w:type="dxa"/>
            </w:tcMar>
            <w:vAlign w:val="center"/>
          </w:tcPr>
          <w:p w14:paraId="67E32039" w14:textId="77777777" w:rsidR="009165CF" w:rsidRPr="00BF6EFD" w:rsidRDefault="006B23B0">
            <w:pPr>
              <w:jc w:val="both"/>
              <w:rPr>
                <w:sz w:val="24"/>
                <w:szCs w:val="24"/>
              </w:rPr>
            </w:pPr>
            <w:r w:rsidRPr="00BF6EFD">
              <w:rPr>
                <w:sz w:val="24"/>
                <w:szCs w:val="24"/>
              </w:rPr>
              <w:t>10</w:t>
            </w:r>
          </w:p>
        </w:tc>
        <w:tc>
          <w:tcPr>
            <w:tcW w:w="0" w:type="auto"/>
            <w:tcMar>
              <w:top w:w="200" w:type="dxa"/>
              <w:left w:w="320" w:type="dxa"/>
              <w:bottom w:w="200" w:type="dxa"/>
              <w:right w:w="0" w:type="dxa"/>
            </w:tcMar>
            <w:vAlign w:val="center"/>
          </w:tcPr>
          <w:p w14:paraId="4C0E2195" w14:textId="77777777" w:rsidR="009165CF" w:rsidRPr="00BF6EFD" w:rsidRDefault="006B23B0">
            <w:pPr>
              <w:jc w:val="both"/>
              <w:rPr>
                <w:sz w:val="24"/>
                <w:szCs w:val="24"/>
              </w:rPr>
            </w:pPr>
            <w:r w:rsidRPr="00BF6EFD">
              <w:rPr>
                <w:sz w:val="24"/>
                <w:szCs w:val="24"/>
              </w:rPr>
              <w:t>10.0</w:t>
            </w:r>
          </w:p>
        </w:tc>
      </w:tr>
      <w:tr w:rsidR="009165CF" w:rsidRPr="00BF6EFD" w14:paraId="3D900F76" w14:textId="77777777">
        <w:tc>
          <w:tcPr>
            <w:tcW w:w="0" w:type="auto"/>
            <w:tcMar>
              <w:top w:w="200" w:type="dxa"/>
              <w:left w:w="0" w:type="dxa"/>
              <w:bottom w:w="200" w:type="dxa"/>
              <w:right w:w="320" w:type="dxa"/>
            </w:tcMar>
            <w:vAlign w:val="center"/>
          </w:tcPr>
          <w:p w14:paraId="3F4DBB5E"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3B9BA64B" w14:textId="77777777" w:rsidR="009165CF" w:rsidRPr="00BF6EFD" w:rsidRDefault="006B23B0">
            <w:pPr>
              <w:jc w:val="both"/>
              <w:rPr>
                <w:sz w:val="24"/>
                <w:szCs w:val="24"/>
              </w:rPr>
            </w:pPr>
            <w:r w:rsidRPr="00BF6EFD">
              <w:rPr>
                <w:sz w:val="24"/>
                <w:szCs w:val="24"/>
              </w:rPr>
              <w:t>Entrepreneur</w:t>
            </w:r>
          </w:p>
        </w:tc>
        <w:tc>
          <w:tcPr>
            <w:tcW w:w="0" w:type="auto"/>
            <w:tcMar>
              <w:top w:w="200" w:type="dxa"/>
              <w:left w:w="320" w:type="dxa"/>
              <w:bottom w:w="200" w:type="dxa"/>
              <w:right w:w="320" w:type="dxa"/>
            </w:tcMar>
            <w:vAlign w:val="center"/>
          </w:tcPr>
          <w:p w14:paraId="6E12A912" w14:textId="77777777" w:rsidR="009165CF" w:rsidRPr="00BF6EFD" w:rsidRDefault="006B23B0">
            <w:pPr>
              <w:jc w:val="both"/>
              <w:rPr>
                <w:sz w:val="24"/>
                <w:szCs w:val="24"/>
              </w:rPr>
            </w:pPr>
            <w:r w:rsidRPr="00BF6EFD">
              <w:rPr>
                <w:sz w:val="24"/>
                <w:szCs w:val="24"/>
              </w:rPr>
              <w:t>15</w:t>
            </w:r>
          </w:p>
        </w:tc>
        <w:tc>
          <w:tcPr>
            <w:tcW w:w="0" w:type="auto"/>
            <w:tcMar>
              <w:top w:w="200" w:type="dxa"/>
              <w:left w:w="320" w:type="dxa"/>
              <w:bottom w:w="200" w:type="dxa"/>
              <w:right w:w="0" w:type="dxa"/>
            </w:tcMar>
            <w:vAlign w:val="center"/>
          </w:tcPr>
          <w:p w14:paraId="6BFD8736" w14:textId="77777777" w:rsidR="009165CF" w:rsidRPr="00BF6EFD" w:rsidRDefault="006B23B0">
            <w:pPr>
              <w:jc w:val="both"/>
              <w:rPr>
                <w:sz w:val="24"/>
                <w:szCs w:val="24"/>
              </w:rPr>
            </w:pPr>
            <w:r w:rsidRPr="00BF6EFD">
              <w:rPr>
                <w:sz w:val="24"/>
                <w:szCs w:val="24"/>
              </w:rPr>
              <w:t>15.0</w:t>
            </w:r>
          </w:p>
        </w:tc>
      </w:tr>
      <w:tr w:rsidR="009165CF" w:rsidRPr="00BF6EFD" w14:paraId="50611664" w14:textId="77777777">
        <w:tc>
          <w:tcPr>
            <w:tcW w:w="0" w:type="auto"/>
            <w:tcMar>
              <w:top w:w="200" w:type="dxa"/>
              <w:left w:w="0" w:type="dxa"/>
              <w:bottom w:w="200" w:type="dxa"/>
              <w:right w:w="320" w:type="dxa"/>
            </w:tcMar>
            <w:vAlign w:val="center"/>
          </w:tcPr>
          <w:p w14:paraId="00564837"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1CA58CBE" w14:textId="77777777" w:rsidR="009165CF" w:rsidRPr="00BF6EFD" w:rsidRDefault="006B23B0">
            <w:pPr>
              <w:jc w:val="both"/>
              <w:rPr>
                <w:sz w:val="24"/>
                <w:szCs w:val="24"/>
              </w:rPr>
            </w:pPr>
            <w:r w:rsidRPr="00BF6EFD">
              <w:rPr>
                <w:sz w:val="24"/>
                <w:szCs w:val="24"/>
              </w:rPr>
              <w:t>Farmer</w:t>
            </w:r>
          </w:p>
        </w:tc>
        <w:tc>
          <w:tcPr>
            <w:tcW w:w="0" w:type="auto"/>
            <w:tcMar>
              <w:top w:w="200" w:type="dxa"/>
              <w:left w:w="320" w:type="dxa"/>
              <w:bottom w:w="200" w:type="dxa"/>
              <w:right w:w="320" w:type="dxa"/>
            </w:tcMar>
            <w:vAlign w:val="center"/>
          </w:tcPr>
          <w:p w14:paraId="65085B10" w14:textId="77777777" w:rsidR="009165CF" w:rsidRPr="00BF6EFD" w:rsidRDefault="006B23B0">
            <w:pPr>
              <w:jc w:val="both"/>
              <w:rPr>
                <w:sz w:val="24"/>
                <w:szCs w:val="24"/>
              </w:rPr>
            </w:pPr>
            <w:r w:rsidRPr="00BF6EFD">
              <w:rPr>
                <w:sz w:val="24"/>
                <w:szCs w:val="24"/>
              </w:rPr>
              <w:t>6</w:t>
            </w:r>
          </w:p>
        </w:tc>
        <w:tc>
          <w:tcPr>
            <w:tcW w:w="0" w:type="auto"/>
            <w:tcMar>
              <w:top w:w="200" w:type="dxa"/>
              <w:left w:w="320" w:type="dxa"/>
              <w:bottom w:w="200" w:type="dxa"/>
              <w:right w:w="0" w:type="dxa"/>
            </w:tcMar>
            <w:vAlign w:val="center"/>
          </w:tcPr>
          <w:p w14:paraId="353A8832" w14:textId="77777777" w:rsidR="009165CF" w:rsidRPr="00BF6EFD" w:rsidRDefault="006B23B0">
            <w:pPr>
              <w:jc w:val="both"/>
              <w:rPr>
                <w:sz w:val="24"/>
                <w:szCs w:val="24"/>
              </w:rPr>
            </w:pPr>
            <w:r w:rsidRPr="00BF6EFD">
              <w:rPr>
                <w:sz w:val="24"/>
                <w:szCs w:val="24"/>
              </w:rPr>
              <w:t>6.0</w:t>
            </w:r>
          </w:p>
        </w:tc>
      </w:tr>
      <w:tr w:rsidR="009165CF" w:rsidRPr="00BF6EFD" w14:paraId="0461DDE7" w14:textId="77777777">
        <w:tc>
          <w:tcPr>
            <w:tcW w:w="0" w:type="auto"/>
            <w:tcMar>
              <w:top w:w="200" w:type="dxa"/>
              <w:left w:w="0" w:type="dxa"/>
              <w:bottom w:w="200" w:type="dxa"/>
              <w:right w:w="320" w:type="dxa"/>
            </w:tcMar>
            <w:vAlign w:val="center"/>
          </w:tcPr>
          <w:p w14:paraId="0FFAE745"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5D833C8F" w14:textId="77777777" w:rsidR="009165CF" w:rsidRPr="00BF6EFD" w:rsidRDefault="006B23B0">
            <w:pPr>
              <w:jc w:val="both"/>
              <w:rPr>
                <w:sz w:val="24"/>
                <w:szCs w:val="24"/>
              </w:rPr>
            </w:pPr>
            <w:r w:rsidRPr="00BF6EFD">
              <w:rPr>
                <w:sz w:val="24"/>
                <w:szCs w:val="24"/>
              </w:rPr>
              <w:t>None</w:t>
            </w:r>
          </w:p>
        </w:tc>
        <w:tc>
          <w:tcPr>
            <w:tcW w:w="0" w:type="auto"/>
            <w:tcMar>
              <w:top w:w="200" w:type="dxa"/>
              <w:left w:w="320" w:type="dxa"/>
              <w:bottom w:w="200" w:type="dxa"/>
              <w:right w:w="320" w:type="dxa"/>
            </w:tcMar>
            <w:vAlign w:val="center"/>
          </w:tcPr>
          <w:p w14:paraId="49527E90" w14:textId="77777777" w:rsidR="009165CF" w:rsidRPr="00BF6EFD" w:rsidRDefault="006B23B0">
            <w:pPr>
              <w:jc w:val="both"/>
              <w:rPr>
                <w:sz w:val="24"/>
                <w:szCs w:val="24"/>
              </w:rPr>
            </w:pPr>
            <w:r w:rsidRPr="00BF6EFD">
              <w:rPr>
                <w:sz w:val="24"/>
                <w:szCs w:val="24"/>
              </w:rPr>
              <w:t>22</w:t>
            </w:r>
          </w:p>
        </w:tc>
        <w:tc>
          <w:tcPr>
            <w:tcW w:w="0" w:type="auto"/>
            <w:tcMar>
              <w:top w:w="200" w:type="dxa"/>
              <w:left w:w="320" w:type="dxa"/>
              <w:bottom w:w="200" w:type="dxa"/>
              <w:right w:w="0" w:type="dxa"/>
            </w:tcMar>
            <w:vAlign w:val="center"/>
          </w:tcPr>
          <w:p w14:paraId="2F2A2499" w14:textId="77777777" w:rsidR="009165CF" w:rsidRPr="00BF6EFD" w:rsidRDefault="006B23B0">
            <w:pPr>
              <w:jc w:val="both"/>
              <w:rPr>
                <w:sz w:val="24"/>
                <w:szCs w:val="24"/>
              </w:rPr>
            </w:pPr>
            <w:r w:rsidRPr="00BF6EFD">
              <w:rPr>
                <w:sz w:val="24"/>
                <w:szCs w:val="24"/>
              </w:rPr>
              <w:t>22.0</w:t>
            </w:r>
          </w:p>
        </w:tc>
      </w:tr>
      <w:tr w:rsidR="009165CF" w:rsidRPr="00BF6EFD" w14:paraId="2E083262" w14:textId="77777777">
        <w:tc>
          <w:tcPr>
            <w:tcW w:w="0" w:type="auto"/>
            <w:tcMar>
              <w:top w:w="200" w:type="dxa"/>
              <w:left w:w="0" w:type="dxa"/>
              <w:bottom w:w="200" w:type="dxa"/>
              <w:right w:w="320" w:type="dxa"/>
            </w:tcMar>
            <w:vAlign w:val="center"/>
          </w:tcPr>
          <w:p w14:paraId="6E03F212" w14:textId="77777777" w:rsidR="009165CF" w:rsidRPr="00BF6EFD" w:rsidRDefault="006B23B0">
            <w:pPr>
              <w:jc w:val="both"/>
              <w:rPr>
                <w:sz w:val="24"/>
                <w:szCs w:val="24"/>
              </w:rPr>
            </w:pPr>
            <w:r w:rsidRPr="00BF6EFD">
              <w:rPr>
                <w:sz w:val="24"/>
                <w:szCs w:val="24"/>
              </w:rPr>
              <w:t>Religion</w:t>
            </w:r>
          </w:p>
        </w:tc>
        <w:tc>
          <w:tcPr>
            <w:tcW w:w="0" w:type="auto"/>
            <w:tcMar>
              <w:top w:w="200" w:type="dxa"/>
              <w:left w:w="320" w:type="dxa"/>
              <w:bottom w:w="200" w:type="dxa"/>
              <w:right w:w="320" w:type="dxa"/>
            </w:tcMar>
            <w:vAlign w:val="center"/>
          </w:tcPr>
          <w:p w14:paraId="7AC6C70D" w14:textId="77777777" w:rsidR="009165CF" w:rsidRPr="00BF6EFD" w:rsidRDefault="006B23B0">
            <w:pPr>
              <w:jc w:val="both"/>
              <w:rPr>
                <w:sz w:val="24"/>
                <w:szCs w:val="24"/>
              </w:rPr>
            </w:pPr>
            <w:r w:rsidRPr="00BF6EFD">
              <w:rPr>
                <w:sz w:val="24"/>
                <w:szCs w:val="24"/>
              </w:rPr>
              <w:t>Christian</w:t>
            </w:r>
          </w:p>
        </w:tc>
        <w:tc>
          <w:tcPr>
            <w:tcW w:w="0" w:type="auto"/>
            <w:tcMar>
              <w:top w:w="200" w:type="dxa"/>
              <w:left w:w="320" w:type="dxa"/>
              <w:bottom w:w="200" w:type="dxa"/>
              <w:right w:w="320" w:type="dxa"/>
            </w:tcMar>
            <w:vAlign w:val="center"/>
          </w:tcPr>
          <w:p w14:paraId="3F25CF52" w14:textId="77777777" w:rsidR="009165CF" w:rsidRPr="00BF6EFD" w:rsidRDefault="006B23B0">
            <w:pPr>
              <w:jc w:val="both"/>
              <w:rPr>
                <w:sz w:val="24"/>
                <w:szCs w:val="24"/>
              </w:rPr>
            </w:pPr>
            <w:r w:rsidRPr="00BF6EFD">
              <w:rPr>
                <w:sz w:val="24"/>
                <w:szCs w:val="24"/>
              </w:rPr>
              <w:t>88</w:t>
            </w:r>
          </w:p>
        </w:tc>
        <w:tc>
          <w:tcPr>
            <w:tcW w:w="0" w:type="auto"/>
            <w:tcMar>
              <w:top w:w="200" w:type="dxa"/>
              <w:left w:w="320" w:type="dxa"/>
              <w:bottom w:w="200" w:type="dxa"/>
              <w:right w:w="0" w:type="dxa"/>
            </w:tcMar>
            <w:vAlign w:val="center"/>
          </w:tcPr>
          <w:p w14:paraId="3F54B251" w14:textId="77777777" w:rsidR="009165CF" w:rsidRPr="00BF6EFD" w:rsidRDefault="006B23B0">
            <w:pPr>
              <w:jc w:val="both"/>
              <w:rPr>
                <w:sz w:val="24"/>
                <w:szCs w:val="24"/>
              </w:rPr>
            </w:pPr>
            <w:r w:rsidRPr="00BF6EFD">
              <w:rPr>
                <w:sz w:val="24"/>
                <w:szCs w:val="24"/>
              </w:rPr>
              <w:t>88.0</w:t>
            </w:r>
          </w:p>
        </w:tc>
      </w:tr>
      <w:tr w:rsidR="009165CF" w:rsidRPr="00BF6EFD" w14:paraId="50897536" w14:textId="77777777">
        <w:tc>
          <w:tcPr>
            <w:tcW w:w="0" w:type="auto"/>
            <w:tcMar>
              <w:top w:w="200" w:type="dxa"/>
              <w:left w:w="0" w:type="dxa"/>
              <w:bottom w:w="200" w:type="dxa"/>
              <w:right w:w="320" w:type="dxa"/>
            </w:tcMar>
            <w:vAlign w:val="center"/>
          </w:tcPr>
          <w:p w14:paraId="545A19B5"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52853561" w14:textId="77777777" w:rsidR="009165CF" w:rsidRPr="00BF6EFD" w:rsidRDefault="006B23B0">
            <w:pPr>
              <w:jc w:val="both"/>
              <w:rPr>
                <w:sz w:val="24"/>
                <w:szCs w:val="24"/>
              </w:rPr>
            </w:pPr>
            <w:r w:rsidRPr="00BF6EFD">
              <w:rPr>
                <w:sz w:val="24"/>
                <w:szCs w:val="24"/>
              </w:rPr>
              <w:t>Islamic</w:t>
            </w:r>
          </w:p>
        </w:tc>
        <w:tc>
          <w:tcPr>
            <w:tcW w:w="0" w:type="auto"/>
            <w:tcMar>
              <w:top w:w="200" w:type="dxa"/>
              <w:left w:w="320" w:type="dxa"/>
              <w:bottom w:w="200" w:type="dxa"/>
              <w:right w:w="320" w:type="dxa"/>
            </w:tcMar>
            <w:vAlign w:val="center"/>
          </w:tcPr>
          <w:p w14:paraId="0EA39E8D" w14:textId="77777777" w:rsidR="009165CF" w:rsidRPr="00BF6EFD" w:rsidRDefault="006B23B0">
            <w:pPr>
              <w:jc w:val="both"/>
              <w:rPr>
                <w:sz w:val="24"/>
                <w:szCs w:val="24"/>
              </w:rPr>
            </w:pPr>
            <w:r w:rsidRPr="00BF6EFD">
              <w:rPr>
                <w:sz w:val="24"/>
                <w:szCs w:val="24"/>
              </w:rPr>
              <w:t>5</w:t>
            </w:r>
          </w:p>
        </w:tc>
        <w:tc>
          <w:tcPr>
            <w:tcW w:w="0" w:type="auto"/>
            <w:tcMar>
              <w:top w:w="200" w:type="dxa"/>
              <w:left w:w="320" w:type="dxa"/>
              <w:bottom w:w="200" w:type="dxa"/>
              <w:right w:w="0" w:type="dxa"/>
            </w:tcMar>
            <w:vAlign w:val="center"/>
          </w:tcPr>
          <w:p w14:paraId="1C0684D5" w14:textId="77777777" w:rsidR="009165CF" w:rsidRPr="00BF6EFD" w:rsidRDefault="006B23B0">
            <w:pPr>
              <w:jc w:val="both"/>
              <w:rPr>
                <w:sz w:val="24"/>
                <w:szCs w:val="24"/>
              </w:rPr>
            </w:pPr>
            <w:r w:rsidRPr="00BF6EFD">
              <w:rPr>
                <w:sz w:val="24"/>
                <w:szCs w:val="24"/>
              </w:rPr>
              <w:t>5.0</w:t>
            </w:r>
          </w:p>
        </w:tc>
      </w:tr>
      <w:tr w:rsidR="009165CF" w:rsidRPr="00BF6EFD" w14:paraId="5C057E0C" w14:textId="77777777">
        <w:tc>
          <w:tcPr>
            <w:tcW w:w="0" w:type="auto"/>
            <w:tcMar>
              <w:top w:w="200" w:type="dxa"/>
              <w:left w:w="0" w:type="dxa"/>
              <w:bottom w:w="200" w:type="dxa"/>
              <w:right w:w="320" w:type="dxa"/>
            </w:tcMar>
            <w:vAlign w:val="center"/>
          </w:tcPr>
          <w:p w14:paraId="4321462C" w14:textId="77777777" w:rsidR="009165CF" w:rsidRPr="00BF6EFD" w:rsidRDefault="009165CF">
            <w:pPr>
              <w:jc w:val="both"/>
              <w:rPr>
                <w:sz w:val="24"/>
                <w:szCs w:val="24"/>
              </w:rPr>
            </w:pPr>
          </w:p>
        </w:tc>
        <w:tc>
          <w:tcPr>
            <w:tcW w:w="0" w:type="auto"/>
            <w:tcMar>
              <w:top w:w="200" w:type="dxa"/>
              <w:left w:w="320" w:type="dxa"/>
              <w:bottom w:w="200" w:type="dxa"/>
              <w:right w:w="320" w:type="dxa"/>
            </w:tcMar>
            <w:vAlign w:val="center"/>
          </w:tcPr>
          <w:p w14:paraId="22D2E89F" w14:textId="77777777" w:rsidR="009165CF" w:rsidRPr="00BF6EFD" w:rsidRDefault="006B23B0">
            <w:pPr>
              <w:jc w:val="both"/>
              <w:rPr>
                <w:sz w:val="24"/>
                <w:szCs w:val="24"/>
              </w:rPr>
            </w:pPr>
            <w:r w:rsidRPr="00BF6EFD">
              <w:rPr>
                <w:sz w:val="24"/>
                <w:szCs w:val="24"/>
              </w:rPr>
              <w:t>None</w:t>
            </w:r>
          </w:p>
        </w:tc>
        <w:tc>
          <w:tcPr>
            <w:tcW w:w="0" w:type="auto"/>
            <w:tcMar>
              <w:top w:w="200" w:type="dxa"/>
              <w:left w:w="320" w:type="dxa"/>
              <w:bottom w:w="200" w:type="dxa"/>
              <w:right w:w="320" w:type="dxa"/>
            </w:tcMar>
            <w:vAlign w:val="center"/>
          </w:tcPr>
          <w:p w14:paraId="25DE054E" w14:textId="77777777" w:rsidR="009165CF" w:rsidRPr="00BF6EFD" w:rsidRDefault="006B23B0">
            <w:pPr>
              <w:jc w:val="both"/>
              <w:rPr>
                <w:sz w:val="24"/>
                <w:szCs w:val="24"/>
              </w:rPr>
            </w:pPr>
            <w:r w:rsidRPr="00BF6EFD">
              <w:rPr>
                <w:sz w:val="24"/>
                <w:szCs w:val="24"/>
              </w:rPr>
              <w:t>7</w:t>
            </w:r>
          </w:p>
        </w:tc>
        <w:tc>
          <w:tcPr>
            <w:tcW w:w="0" w:type="auto"/>
            <w:tcMar>
              <w:top w:w="200" w:type="dxa"/>
              <w:left w:w="320" w:type="dxa"/>
              <w:bottom w:w="200" w:type="dxa"/>
              <w:right w:w="0" w:type="dxa"/>
            </w:tcMar>
            <w:vAlign w:val="center"/>
          </w:tcPr>
          <w:p w14:paraId="14B84C67" w14:textId="77777777" w:rsidR="009165CF" w:rsidRPr="00BF6EFD" w:rsidRDefault="006B23B0">
            <w:pPr>
              <w:jc w:val="both"/>
              <w:rPr>
                <w:sz w:val="24"/>
                <w:szCs w:val="24"/>
              </w:rPr>
            </w:pPr>
            <w:r w:rsidRPr="00BF6EFD">
              <w:rPr>
                <w:sz w:val="24"/>
                <w:szCs w:val="24"/>
              </w:rPr>
              <w:t>7.0</w:t>
            </w:r>
          </w:p>
        </w:tc>
      </w:tr>
    </w:tbl>
    <w:p w14:paraId="4F2691B2" w14:textId="77777777" w:rsidR="009165CF" w:rsidRPr="00BF6EFD" w:rsidRDefault="006B23B0">
      <w:pPr>
        <w:jc w:val="both"/>
        <w:rPr>
          <w:sz w:val="24"/>
          <w:szCs w:val="24"/>
        </w:rPr>
      </w:pPr>
      <w:r w:rsidRPr="00BF6EFD">
        <w:rPr>
          <w:sz w:val="24"/>
          <w:szCs w:val="24"/>
        </w:rPr>
        <w:t>The demographic profile reveals that the majority of respondents were female (65%), aged 31-40 years (40%), and married (72%). Most families had 1-3 children (56%), with 73% of respondents having school-going children. Employment was the predominant income</w:t>
      </w:r>
      <w:r w:rsidRPr="00BF6EFD">
        <w:rPr>
          <w:sz w:val="24"/>
          <w:szCs w:val="24"/>
        </w:rPr>
        <w:t xml:space="preserve"> source (47%), and the overwhelming majority identified as Christian (88%). These characteristics reflect the broader population demographics of Chipata Central Parliamentary Constituency and provide context for interpreting child upbringing practices and </w:t>
      </w:r>
      <w:r w:rsidRPr="00BF6EFD">
        <w:rPr>
          <w:sz w:val="24"/>
          <w:szCs w:val="24"/>
        </w:rPr>
        <w:t>perspectives on delinquency.</w:t>
      </w:r>
    </w:p>
    <w:p w14:paraId="7D847AE4" w14:textId="77777777" w:rsidR="009165CF" w:rsidRPr="00BF6EFD" w:rsidRDefault="009165CF">
      <w:pPr>
        <w:jc w:val="both"/>
        <w:rPr>
          <w:sz w:val="24"/>
          <w:szCs w:val="24"/>
        </w:rPr>
      </w:pPr>
    </w:p>
    <w:p w14:paraId="1439F583" w14:textId="77777777" w:rsidR="009165CF" w:rsidRPr="00BF6EFD" w:rsidRDefault="006B23B0">
      <w:pPr>
        <w:jc w:val="both"/>
        <w:rPr>
          <w:b/>
          <w:bCs/>
          <w:sz w:val="24"/>
          <w:szCs w:val="24"/>
        </w:rPr>
      </w:pPr>
      <w:r w:rsidRPr="00BF6EFD">
        <w:rPr>
          <w:b/>
          <w:bCs/>
          <w:sz w:val="24"/>
          <w:szCs w:val="24"/>
        </w:rPr>
        <w:t>3.2 Parenting Styles and Child Behavior</w:t>
      </w:r>
    </w:p>
    <w:p w14:paraId="76F7CFF4" w14:textId="77777777" w:rsidR="009165CF" w:rsidRPr="00BF6EFD" w:rsidRDefault="006B23B0">
      <w:pPr>
        <w:jc w:val="both"/>
        <w:rPr>
          <w:sz w:val="24"/>
          <w:szCs w:val="24"/>
        </w:rPr>
      </w:pPr>
      <w:r w:rsidRPr="00BF6EFD">
        <w:rPr>
          <w:sz w:val="24"/>
          <w:szCs w:val="24"/>
        </w:rPr>
        <w:t>Table 2. Parental attitudes toward child communication and behavior monitoring</w:t>
      </w:r>
    </w:p>
    <w:tbl>
      <w:tblPr>
        <w:tblW w:w="0" w:type="auto"/>
        <w:tblCellMar>
          <w:top w:w="15" w:type="dxa"/>
          <w:left w:w="15" w:type="dxa"/>
          <w:bottom w:w="15" w:type="dxa"/>
          <w:right w:w="15" w:type="dxa"/>
        </w:tblCellMar>
        <w:tblLook w:val="04A0" w:firstRow="1" w:lastRow="0" w:firstColumn="1" w:lastColumn="0" w:noHBand="0" w:noVBand="1"/>
      </w:tblPr>
      <w:tblGrid>
        <w:gridCol w:w="2003"/>
        <w:gridCol w:w="1387"/>
        <w:gridCol w:w="1387"/>
        <w:gridCol w:w="1387"/>
        <w:gridCol w:w="1387"/>
        <w:gridCol w:w="1075"/>
      </w:tblGrid>
      <w:tr w:rsidR="009165CF" w:rsidRPr="00BF6EFD" w14:paraId="1E847763" w14:textId="77777777">
        <w:trPr>
          <w:tblHeader/>
        </w:trPr>
        <w:tc>
          <w:tcPr>
            <w:tcW w:w="0" w:type="auto"/>
            <w:tcBorders>
              <w:top w:val="nil"/>
            </w:tcBorders>
            <w:tcMar>
              <w:top w:w="200" w:type="dxa"/>
              <w:left w:w="0" w:type="dxa"/>
              <w:bottom w:w="200" w:type="dxa"/>
              <w:right w:w="320" w:type="dxa"/>
            </w:tcMar>
            <w:vAlign w:val="center"/>
          </w:tcPr>
          <w:p w14:paraId="65B1323E" w14:textId="77777777" w:rsidR="009165CF" w:rsidRPr="00BF6EFD" w:rsidRDefault="006B23B0">
            <w:pPr>
              <w:jc w:val="both"/>
              <w:rPr>
                <w:sz w:val="24"/>
                <w:szCs w:val="24"/>
              </w:rPr>
            </w:pPr>
            <w:r w:rsidRPr="00BF6EFD">
              <w:rPr>
                <w:sz w:val="24"/>
                <w:szCs w:val="24"/>
              </w:rPr>
              <w:t>Statement</w:t>
            </w:r>
          </w:p>
        </w:tc>
        <w:tc>
          <w:tcPr>
            <w:tcW w:w="0" w:type="auto"/>
            <w:tcBorders>
              <w:top w:val="nil"/>
            </w:tcBorders>
            <w:tcMar>
              <w:top w:w="200" w:type="dxa"/>
              <w:left w:w="320" w:type="dxa"/>
              <w:bottom w:w="200" w:type="dxa"/>
              <w:right w:w="320" w:type="dxa"/>
            </w:tcMar>
            <w:vAlign w:val="center"/>
          </w:tcPr>
          <w:p w14:paraId="32CAFFBA" w14:textId="77777777" w:rsidR="009165CF" w:rsidRPr="00BF6EFD" w:rsidRDefault="006B23B0">
            <w:pPr>
              <w:jc w:val="both"/>
              <w:rPr>
                <w:sz w:val="22"/>
                <w:szCs w:val="22"/>
              </w:rPr>
            </w:pPr>
            <w:r w:rsidRPr="00BF6EFD">
              <w:rPr>
                <w:sz w:val="22"/>
                <w:szCs w:val="22"/>
              </w:rPr>
              <w:t xml:space="preserve">SA </w:t>
            </w:r>
            <w:proofErr w:type="gramStart"/>
            <w:r w:rsidRPr="00BF6EFD">
              <w:rPr>
                <w:sz w:val="22"/>
                <w:szCs w:val="22"/>
              </w:rPr>
              <w:t>n(</w:t>
            </w:r>
            <w:proofErr w:type="gramEnd"/>
            <w:r w:rsidRPr="00BF6EFD">
              <w:rPr>
                <w:sz w:val="22"/>
                <w:szCs w:val="22"/>
              </w:rPr>
              <w:t>%)</w:t>
            </w:r>
          </w:p>
        </w:tc>
        <w:tc>
          <w:tcPr>
            <w:tcW w:w="0" w:type="auto"/>
            <w:tcBorders>
              <w:top w:val="nil"/>
            </w:tcBorders>
            <w:tcMar>
              <w:top w:w="200" w:type="dxa"/>
              <w:left w:w="320" w:type="dxa"/>
              <w:bottom w:w="200" w:type="dxa"/>
              <w:right w:w="320" w:type="dxa"/>
            </w:tcMar>
            <w:vAlign w:val="center"/>
          </w:tcPr>
          <w:p w14:paraId="1CE496E0" w14:textId="77777777" w:rsidR="009165CF" w:rsidRPr="00BF6EFD" w:rsidRDefault="006B23B0">
            <w:pPr>
              <w:jc w:val="both"/>
              <w:rPr>
                <w:sz w:val="22"/>
                <w:szCs w:val="22"/>
              </w:rPr>
            </w:pPr>
            <w:r w:rsidRPr="00BF6EFD">
              <w:rPr>
                <w:sz w:val="22"/>
                <w:szCs w:val="22"/>
              </w:rPr>
              <w:t xml:space="preserve">A </w:t>
            </w:r>
            <w:proofErr w:type="gramStart"/>
            <w:r w:rsidRPr="00BF6EFD">
              <w:rPr>
                <w:sz w:val="22"/>
                <w:szCs w:val="22"/>
              </w:rPr>
              <w:t>n(</w:t>
            </w:r>
            <w:proofErr w:type="gramEnd"/>
            <w:r w:rsidRPr="00BF6EFD">
              <w:rPr>
                <w:sz w:val="22"/>
                <w:szCs w:val="22"/>
              </w:rPr>
              <w:t>%)</w:t>
            </w:r>
          </w:p>
        </w:tc>
        <w:tc>
          <w:tcPr>
            <w:tcW w:w="0" w:type="auto"/>
            <w:tcBorders>
              <w:top w:val="nil"/>
            </w:tcBorders>
            <w:tcMar>
              <w:top w:w="200" w:type="dxa"/>
              <w:left w:w="320" w:type="dxa"/>
              <w:bottom w:w="200" w:type="dxa"/>
              <w:right w:w="320" w:type="dxa"/>
            </w:tcMar>
            <w:vAlign w:val="center"/>
          </w:tcPr>
          <w:p w14:paraId="609CFA69" w14:textId="77777777" w:rsidR="009165CF" w:rsidRPr="00BF6EFD" w:rsidRDefault="006B23B0">
            <w:pPr>
              <w:jc w:val="both"/>
              <w:rPr>
                <w:sz w:val="22"/>
                <w:szCs w:val="22"/>
              </w:rPr>
            </w:pPr>
            <w:r w:rsidRPr="00BF6EFD">
              <w:rPr>
                <w:sz w:val="22"/>
                <w:szCs w:val="22"/>
              </w:rPr>
              <w:t xml:space="preserve">D </w:t>
            </w:r>
            <w:proofErr w:type="gramStart"/>
            <w:r w:rsidRPr="00BF6EFD">
              <w:rPr>
                <w:sz w:val="22"/>
                <w:szCs w:val="22"/>
              </w:rPr>
              <w:t>n(</w:t>
            </w:r>
            <w:proofErr w:type="gramEnd"/>
            <w:r w:rsidRPr="00BF6EFD">
              <w:rPr>
                <w:sz w:val="22"/>
                <w:szCs w:val="22"/>
              </w:rPr>
              <w:t>%)</w:t>
            </w:r>
          </w:p>
        </w:tc>
        <w:tc>
          <w:tcPr>
            <w:tcW w:w="0" w:type="auto"/>
            <w:tcBorders>
              <w:top w:val="nil"/>
            </w:tcBorders>
            <w:tcMar>
              <w:top w:w="200" w:type="dxa"/>
              <w:left w:w="320" w:type="dxa"/>
              <w:bottom w:w="200" w:type="dxa"/>
              <w:right w:w="320" w:type="dxa"/>
            </w:tcMar>
            <w:vAlign w:val="center"/>
          </w:tcPr>
          <w:p w14:paraId="1FFD0429" w14:textId="77777777" w:rsidR="009165CF" w:rsidRPr="00BF6EFD" w:rsidRDefault="006B23B0">
            <w:pPr>
              <w:jc w:val="both"/>
              <w:rPr>
                <w:sz w:val="22"/>
                <w:szCs w:val="22"/>
              </w:rPr>
            </w:pPr>
            <w:r w:rsidRPr="00BF6EFD">
              <w:rPr>
                <w:sz w:val="22"/>
                <w:szCs w:val="22"/>
              </w:rPr>
              <w:t xml:space="preserve">SD </w:t>
            </w:r>
            <w:proofErr w:type="gramStart"/>
            <w:r w:rsidRPr="00BF6EFD">
              <w:rPr>
                <w:sz w:val="22"/>
                <w:szCs w:val="22"/>
              </w:rPr>
              <w:t>n(</w:t>
            </w:r>
            <w:proofErr w:type="gramEnd"/>
            <w:r w:rsidRPr="00BF6EFD">
              <w:rPr>
                <w:sz w:val="22"/>
                <w:szCs w:val="22"/>
              </w:rPr>
              <w:t>%)</w:t>
            </w:r>
          </w:p>
        </w:tc>
        <w:tc>
          <w:tcPr>
            <w:tcW w:w="0" w:type="auto"/>
            <w:tcBorders>
              <w:top w:val="nil"/>
            </w:tcBorders>
            <w:tcMar>
              <w:top w:w="200" w:type="dxa"/>
              <w:left w:w="320" w:type="dxa"/>
              <w:bottom w:w="200" w:type="dxa"/>
              <w:right w:w="320" w:type="dxa"/>
            </w:tcMar>
            <w:vAlign w:val="center"/>
          </w:tcPr>
          <w:p w14:paraId="2E51C00F" w14:textId="77777777" w:rsidR="009165CF" w:rsidRPr="00BF6EFD" w:rsidRDefault="006B23B0">
            <w:pPr>
              <w:jc w:val="both"/>
              <w:rPr>
                <w:sz w:val="22"/>
                <w:szCs w:val="22"/>
              </w:rPr>
            </w:pPr>
            <w:r w:rsidRPr="00BF6EFD">
              <w:rPr>
                <w:sz w:val="22"/>
                <w:szCs w:val="22"/>
              </w:rPr>
              <w:t xml:space="preserve">NS </w:t>
            </w:r>
            <w:proofErr w:type="gramStart"/>
            <w:r w:rsidRPr="00BF6EFD">
              <w:rPr>
                <w:sz w:val="22"/>
                <w:szCs w:val="22"/>
              </w:rPr>
              <w:t>n(</w:t>
            </w:r>
            <w:proofErr w:type="gramEnd"/>
            <w:r w:rsidRPr="00BF6EFD">
              <w:rPr>
                <w:sz w:val="22"/>
                <w:szCs w:val="22"/>
              </w:rPr>
              <w:t>%)</w:t>
            </w:r>
          </w:p>
        </w:tc>
      </w:tr>
      <w:tr w:rsidR="009165CF" w:rsidRPr="00BF6EFD" w14:paraId="2A0FC5CF" w14:textId="77777777">
        <w:tc>
          <w:tcPr>
            <w:tcW w:w="0" w:type="auto"/>
            <w:tcMar>
              <w:top w:w="200" w:type="dxa"/>
              <w:left w:w="0" w:type="dxa"/>
              <w:bottom w:w="200" w:type="dxa"/>
              <w:right w:w="320" w:type="dxa"/>
            </w:tcMar>
            <w:vAlign w:val="center"/>
          </w:tcPr>
          <w:p w14:paraId="7D9B0D90" w14:textId="77777777" w:rsidR="009165CF" w:rsidRPr="00BF6EFD" w:rsidRDefault="006B23B0">
            <w:pPr>
              <w:jc w:val="both"/>
              <w:rPr>
                <w:sz w:val="24"/>
                <w:szCs w:val="24"/>
              </w:rPr>
            </w:pPr>
            <w:r w:rsidRPr="00BF6EFD">
              <w:rPr>
                <w:sz w:val="24"/>
                <w:szCs w:val="24"/>
              </w:rPr>
              <w:t xml:space="preserve">Parents should take time to talk and listen to their </w:t>
            </w:r>
            <w:r w:rsidRPr="00BF6EFD">
              <w:rPr>
                <w:sz w:val="24"/>
                <w:szCs w:val="24"/>
              </w:rPr>
              <w:t>children</w:t>
            </w:r>
          </w:p>
        </w:tc>
        <w:tc>
          <w:tcPr>
            <w:tcW w:w="0" w:type="auto"/>
            <w:tcMar>
              <w:top w:w="200" w:type="dxa"/>
              <w:left w:w="320" w:type="dxa"/>
              <w:bottom w:w="200" w:type="dxa"/>
              <w:right w:w="320" w:type="dxa"/>
            </w:tcMar>
            <w:vAlign w:val="center"/>
          </w:tcPr>
          <w:p w14:paraId="298A5739" w14:textId="77777777" w:rsidR="009165CF" w:rsidRPr="00BF6EFD" w:rsidRDefault="006B23B0">
            <w:pPr>
              <w:jc w:val="both"/>
              <w:rPr>
                <w:sz w:val="22"/>
                <w:szCs w:val="22"/>
              </w:rPr>
            </w:pPr>
            <w:r w:rsidRPr="00BF6EFD">
              <w:rPr>
                <w:sz w:val="22"/>
                <w:szCs w:val="22"/>
              </w:rPr>
              <w:t>80(80.0)</w:t>
            </w:r>
          </w:p>
        </w:tc>
        <w:tc>
          <w:tcPr>
            <w:tcW w:w="0" w:type="auto"/>
            <w:tcMar>
              <w:top w:w="200" w:type="dxa"/>
              <w:left w:w="320" w:type="dxa"/>
              <w:bottom w:w="200" w:type="dxa"/>
              <w:right w:w="320" w:type="dxa"/>
            </w:tcMar>
            <w:vAlign w:val="center"/>
          </w:tcPr>
          <w:p w14:paraId="51774D9E" w14:textId="77777777" w:rsidR="009165CF" w:rsidRPr="00BF6EFD" w:rsidRDefault="006B23B0">
            <w:pPr>
              <w:jc w:val="both"/>
              <w:rPr>
                <w:sz w:val="22"/>
                <w:szCs w:val="22"/>
              </w:rPr>
            </w:pPr>
            <w:r w:rsidRPr="00BF6EFD">
              <w:rPr>
                <w:sz w:val="22"/>
                <w:szCs w:val="22"/>
              </w:rPr>
              <w:t>2(2.0)</w:t>
            </w:r>
          </w:p>
        </w:tc>
        <w:tc>
          <w:tcPr>
            <w:tcW w:w="0" w:type="auto"/>
            <w:tcMar>
              <w:top w:w="200" w:type="dxa"/>
              <w:left w:w="320" w:type="dxa"/>
              <w:bottom w:w="200" w:type="dxa"/>
              <w:right w:w="320" w:type="dxa"/>
            </w:tcMar>
            <w:vAlign w:val="center"/>
          </w:tcPr>
          <w:p w14:paraId="4EE6F1CD" w14:textId="77777777" w:rsidR="009165CF" w:rsidRPr="00BF6EFD" w:rsidRDefault="006B23B0">
            <w:pPr>
              <w:jc w:val="both"/>
              <w:rPr>
                <w:sz w:val="22"/>
                <w:szCs w:val="22"/>
              </w:rPr>
            </w:pPr>
            <w:r w:rsidRPr="00BF6EFD">
              <w:rPr>
                <w:sz w:val="22"/>
                <w:szCs w:val="22"/>
              </w:rPr>
              <w:t>17(17.0)</w:t>
            </w:r>
          </w:p>
        </w:tc>
        <w:tc>
          <w:tcPr>
            <w:tcW w:w="0" w:type="auto"/>
            <w:tcMar>
              <w:top w:w="200" w:type="dxa"/>
              <w:left w:w="320" w:type="dxa"/>
              <w:bottom w:w="200" w:type="dxa"/>
              <w:right w:w="320" w:type="dxa"/>
            </w:tcMar>
            <w:vAlign w:val="center"/>
          </w:tcPr>
          <w:p w14:paraId="0AB088A0" w14:textId="77777777" w:rsidR="009165CF" w:rsidRPr="00BF6EFD" w:rsidRDefault="006B23B0">
            <w:pPr>
              <w:jc w:val="both"/>
              <w:rPr>
                <w:sz w:val="22"/>
                <w:szCs w:val="22"/>
              </w:rPr>
            </w:pPr>
            <w:r w:rsidRPr="00BF6EFD">
              <w:rPr>
                <w:sz w:val="22"/>
                <w:szCs w:val="22"/>
              </w:rPr>
              <w:t>0(0.0)</w:t>
            </w:r>
          </w:p>
        </w:tc>
        <w:tc>
          <w:tcPr>
            <w:tcW w:w="0" w:type="auto"/>
            <w:tcMar>
              <w:top w:w="200" w:type="dxa"/>
              <w:left w:w="320" w:type="dxa"/>
              <w:bottom w:w="200" w:type="dxa"/>
              <w:right w:w="0" w:type="dxa"/>
            </w:tcMar>
            <w:vAlign w:val="center"/>
          </w:tcPr>
          <w:p w14:paraId="78FB501F" w14:textId="77777777" w:rsidR="009165CF" w:rsidRPr="00BF6EFD" w:rsidRDefault="006B23B0">
            <w:pPr>
              <w:jc w:val="both"/>
              <w:rPr>
                <w:sz w:val="22"/>
                <w:szCs w:val="22"/>
              </w:rPr>
            </w:pPr>
            <w:r w:rsidRPr="00BF6EFD">
              <w:rPr>
                <w:sz w:val="22"/>
                <w:szCs w:val="22"/>
              </w:rPr>
              <w:t>1(1.0)</w:t>
            </w:r>
          </w:p>
        </w:tc>
      </w:tr>
      <w:tr w:rsidR="009165CF" w:rsidRPr="00BF6EFD" w14:paraId="786721F0" w14:textId="77777777">
        <w:tc>
          <w:tcPr>
            <w:tcW w:w="0" w:type="auto"/>
            <w:tcMar>
              <w:top w:w="200" w:type="dxa"/>
              <w:left w:w="0" w:type="dxa"/>
              <w:bottom w:w="200" w:type="dxa"/>
              <w:right w:w="320" w:type="dxa"/>
            </w:tcMar>
            <w:vAlign w:val="center"/>
          </w:tcPr>
          <w:p w14:paraId="13460A46" w14:textId="77777777" w:rsidR="009165CF" w:rsidRPr="00BF6EFD" w:rsidRDefault="006B23B0">
            <w:pPr>
              <w:jc w:val="both"/>
              <w:rPr>
                <w:sz w:val="24"/>
                <w:szCs w:val="24"/>
              </w:rPr>
            </w:pPr>
            <w:r w:rsidRPr="00BF6EFD">
              <w:rPr>
                <w:sz w:val="24"/>
                <w:szCs w:val="24"/>
              </w:rPr>
              <w:t>Parents should make decisions for their children</w:t>
            </w:r>
          </w:p>
        </w:tc>
        <w:tc>
          <w:tcPr>
            <w:tcW w:w="0" w:type="auto"/>
            <w:tcMar>
              <w:top w:w="200" w:type="dxa"/>
              <w:left w:w="320" w:type="dxa"/>
              <w:bottom w:w="200" w:type="dxa"/>
              <w:right w:w="320" w:type="dxa"/>
            </w:tcMar>
            <w:vAlign w:val="center"/>
          </w:tcPr>
          <w:p w14:paraId="551933E3" w14:textId="77777777" w:rsidR="009165CF" w:rsidRPr="00BF6EFD" w:rsidRDefault="006B23B0">
            <w:pPr>
              <w:jc w:val="both"/>
              <w:rPr>
                <w:sz w:val="22"/>
                <w:szCs w:val="22"/>
              </w:rPr>
            </w:pPr>
            <w:r w:rsidRPr="00BF6EFD">
              <w:rPr>
                <w:sz w:val="22"/>
                <w:szCs w:val="22"/>
              </w:rPr>
              <w:t>8(8.0)</w:t>
            </w:r>
          </w:p>
        </w:tc>
        <w:tc>
          <w:tcPr>
            <w:tcW w:w="0" w:type="auto"/>
            <w:tcMar>
              <w:top w:w="200" w:type="dxa"/>
              <w:left w:w="320" w:type="dxa"/>
              <w:bottom w:w="200" w:type="dxa"/>
              <w:right w:w="320" w:type="dxa"/>
            </w:tcMar>
            <w:vAlign w:val="center"/>
          </w:tcPr>
          <w:p w14:paraId="4B120595" w14:textId="77777777" w:rsidR="009165CF" w:rsidRPr="00BF6EFD" w:rsidRDefault="006B23B0">
            <w:pPr>
              <w:jc w:val="both"/>
              <w:rPr>
                <w:sz w:val="22"/>
                <w:szCs w:val="22"/>
              </w:rPr>
            </w:pPr>
            <w:r w:rsidRPr="00BF6EFD">
              <w:rPr>
                <w:sz w:val="22"/>
                <w:szCs w:val="22"/>
              </w:rPr>
              <w:t>15(15.0)</w:t>
            </w:r>
          </w:p>
        </w:tc>
        <w:tc>
          <w:tcPr>
            <w:tcW w:w="0" w:type="auto"/>
            <w:tcMar>
              <w:top w:w="200" w:type="dxa"/>
              <w:left w:w="320" w:type="dxa"/>
              <w:bottom w:w="200" w:type="dxa"/>
              <w:right w:w="320" w:type="dxa"/>
            </w:tcMar>
            <w:vAlign w:val="center"/>
          </w:tcPr>
          <w:p w14:paraId="359293E4" w14:textId="77777777" w:rsidR="009165CF" w:rsidRPr="00BF6EFD" w:rsidRDefault="006B23B0">
            <w:pPr>
              <w:jc w:val="both"/>
              <w:rPr>
                <w:sz w:val="22"/>
                <w:szCs w:val="22"/>
              </w:rPr>
            </w:pPr>
            <w:r w:rsidRPr="00BF6EFD">
              <w:rPr>
                <w:sz w:val="22"/>
                <w:szCs w:val="22"/>
              </w:rPr>
              <w:t>40(40.0)</w:t>
            </w:r>
          </w:p>
        </w:tc>
        <w:tc>
          <w:tcPr>
            <w:tcW w:w="0" w:type="auto"/>
            <w:tcMar>
              <w:top w:w="200" w:type="dxa"/>
              <w:left w:w="320" w:type="dxa"/>
              <w:bottom w:w="200" w:type="dxa"/>
              <w:right w:w="320" w:type="dxa"/>
            </w:tcMar>
            <w:vAlign w:val="center"/>
          </w:tcPr>
          <w:p w14:paraId="0F166608" w14:textId="77777777" w:rsidR="009165CF" w:rsidRPr="00BF6EFD" w:rsidRDefault="006B23B0">
            <w:pPr>
              <w:jc w:val="both"/>
              <w:rPr>
                <w:sz w:val="22"/>
                <w:szCs w:val="22"/>
              </w:rPr>
            </w:pPr>
            <w:r w:rsidRPr="00BF6EFD">
              <w:rPr>
                <w:sz w:val="22"/>
                <w:szCs w:val="22"/>
              </w:rPr>
              <w:t>32(32.0)</w:t>
            </w:r>
          </w:p>
        </w:tc>
        <w:tc>
          <w:tcPr>
            <w:tcW w:w="0" w:type="auto"/>
            <w:tcMar>
              <w:top w:w="200" w:type="dxa"/>
              <w:left w:w="320" w:type="dxa"/>
              <w:bottom w:w="200" w:type="dxa"/>
              <w:right w:w="0" w:type="dxa"/>
            </w:tcMar>
            <w:vAlign w:val="center"/>
          </w:tcPr>
          <w:p w14:paraId="6FCE7DDE" w14:textId="77777777" w:rsidR="009165CF" w:rsidRPr="00BF6EFD" w:rsidRDefault="006B23B0">
            <w:pPr>
              <w:jc w:val="both"/>
              <w:rPr>
                <w:sz w:val="22"/>
                <w:szCs w:val="22"/>
              </w:rPr>
            </w:pPr>
            <w:r w:rsidRPr="00BF6EFD">
              <w:rPr>
                <w:sz w:val="22"/>
                <w:szCs w:val="22"/>
              </w:rPr>
              <w:t>5(5.0)</w:t>
            </w:r>
          </w:p>
        </w:tc>
      </w:tr>
      <w:tr w:rsidR="009165CF" w:rsidRPr="00BF6EFD" w14:paraId="25319CCD" w14:textId="77777777">
        <w:tc>
          <w:tcPr>
            <w:tcW w:w="0" w:type="auto"/>
            <w:tcMar>
              <w:top w:w="200" w:type="dxa"/>
              <w:left w:w="0" w:type="dxa"/>
              <w:bottom w:w="200" w:type="dxa"/>
              <w:right w:w="320" w:type="dxa"/>
            </w:tcMar>
            <w:vAlign w:val="center"/>
          </w:tcPr>
          <w:p w14:paraId="58850D0E" w14:textId="77777777" w:rsidR="009165CF" w:rsidRPr="00BF6EFD" w:rsidRDefault="006B23B0">
            <w:pPr>
              <w:jc w:val="both"/>
              <w:rPr>
                <w:sz w:val="24"/>
                <w:szCs w:val="24"/>
              </w:rPr>
            </w:pPr>
            <w:r w:rsidRPr="00BF6EFD">
              <w:rPr>
                <w:sz w:val="24"/>
                <w:szCs w:val="24"/>
              </w:rPr>
              <w:lastRenderedPageBreak/>
              <w:t>Good parents should mainly focus on the behavior of their children</w:t>
            </w:r>
          </w:p>
        </w:tc>
        <w:tc>
          <w:tcPr>
            <w:tcW w:w="0" w:type="auto"/>
            <w:tcMar>
              <w:top w:w="200" w:type="dxa"/>
              <w:left w:w="320" w:type="dxa"/>
              <w:bottom w:w="200" w:type="dxa"/>
              <w:right w:w="320" w:type="dxa"/>
            </w:tcMar>
            <w:vAlign w:val="center"/>
          </w:tcPr>
          <w:p w14:paraId="0BA2A0D7" w14:textId="77777777" w:rsidR="009165CF" w:rsidRPr="00BF6EFD" w:rsidRDefault="006B23B0">
            <w:pPr>
              <w:jc w:val="both"/>
              <w:rPr>
                <w:sz w:val="22"/>
                <w:szCs w:val="22"/>
              </w:rPr>
            </w:pPr>
            <w:r w:rsidRPr="00BF6EFD">
              <w:rPr>
                <w:sz w:val="22"/>
                <w:szCs w:val="22"/>
              </w:rPr>
              <w:t>49(49.0)</w:t>
            </w:r>
          </w:p>
        </w:tc>
        <w:tc>
          <w:tcPr>
            <w:tcW w:w="0" w:type="auto"/>
            <w:tcMar>
              <w:top w:w="200" w:type="dxa"/>
              <w:left w:w="320" w:type="dxa"/>
              <w:bottom w:w="200" w:type="dxa"/>
              <w:right w:w="320" w:type="dxa"/>
            </w:tcMar>
            <w:vAlign w:val="center"/>
          </w:tcPr>
          <w:p w14:paraId="4B7E1EB0" w14:textId="77777777" w:rsidR="009165CF" w:rsidRPr="00BF6EFD" w:rsidRDefault="006B23B0">
            <w:pPr>
              <w:jc w:val="both"/>
              <w:rPr>
                <w:sz w:val="22"/>
                <w:szCs w:val="22"/>
              </w:rPr>
            </w:pPr>
            <w:r w:rsidRPr="00BF6EFD">
              <w:rPr>
                <w:sz w:val="22"/>
                <w:szCs w:val="22"/>
              </w:rPr>
              <w:t>40(40.0)</w:t>
            </w:r>
          </w:p>
        </w:tc>
        <w:tc>
          <w:tcPr>
            <w:tcW w:w="0" w:type="auto"/>
            <w:tcMar>
              <w:top w:w="200" w:type="dxa"/>
              <w:left w:w="320" w:type="dxa"/>
              <w:bottom w:w="200" w:type="dxa"/>
              <w:right w:w="320" w:type="dxa"/>
            </w:tcMar>
            <w:vAlign w:val="center"/>
          </w:tcPr>
          <w:p w14:paraId="197A135C" w14:textId="77777777" w:rsidR="009165CF" w:rsidRPr="00BF6EFD" w:rsidRDefault="006B23B0">
            <w:pPr>
              <w:jc w:val="both"/>
              <w:rPr>
                <w:sz w:val="22"/>
                <w:szCs w:val="22"/>
              </w:rPr>
            </w:pPr>
            <w:r w:rsidRPr="00BF6EFD">
              <w:rPr>
                <w:sz w:val="22"/>
                <w:szCs w:val="22"/>
              </w:rPr>
              <w:t>7(7.0)</w:t>
            </w:r>
          </w:p>
        </w:tc>
        <w:tc>
          <w:tcPr>
            <w:tcW w:w="0" w:type="auto"/>
            <w:tcMar>
              <w:top w:w="200" w:type="dxa"/>
              <w:left w:w="320" w:type="dxa"/>
              <w:bottom w:w="200" w:type="dxa"/>
              <w:right w:w="320" w:type="dxa"/>
            </w:tcMar>
            <w:vAlign w:val="center"/>
          </w:tcPr>
          <w:p w14:paraId="42D84498" w14:textId="77777777" w:rsidR="009165CF" w:rsidRPr="00BF6EFD" w:rsidRDefault="006B23B0">
            <w:pPr>
              <w:jc w:val="both"/>
              <w:rPr>
                <w:sz w:val="22"/>
                <w:szCs w:val="22"/>
              </w:rPr>
            </w:pPr>
            <w:r w:rsidRPr="00BF6EFD">
              <w:rPr>
                <w:sz w:val="22"/>
                <w:szCs w:val="22"/>
              </w:rPr>
              <w:t>2(2.0)</w:t>
            </w:r>
          </w:p>
        </w:tc>
        <w:tc>
          <w:tcPr>
            <w:tcW w:w="0" w:type="auto"/>
            <w:tcMar>
              <w:top w:w="200" w:type="dxa"/>
              <w:left w:w="320" w:type="dxa"/>
              <w:bottom w:w="200" w:type="dxa"/>
              <w:right w:w="0" w:type="dxa"/>
            </w:tcMar>
            <w:vAlign w:val="center"/>
          </w:tcPr>
          <w:p w14:paraId="1F6B193B" w14:textId="77777777" w:rsidR="009165CF" w:rsidRPr="00BF6EFD" w:rsidRDefault="006B23B0">
            <w:pPr>
              <w:jc w:val="both"/>
              <w:rPr>
                <w:sz w:val="22"/>
                <w:szCs w:val="22"/>
              </w:rPr>
            </w:pPr>
            <w:r w:rsidRPr="00BF6EFD">
              <w:rPr>
                <w:sz w:val="22"/>
                <w:szCs w:val="22"/>
              </w:rPr>
              <w:t>2(2.0)</w:t>
            </w:r>
          </w:p>
        </w:tc>
      </w:tr>
      <w:tr w:rsidR="009165CF" w:rsidRPr="00BF6EFD" w14:paraId="3608E688" w14:textId="77777777">
        <w:tc>
          <w:tcPr>
            <w:tcW w:w="0" w:type="auto"/>
            <w:tcMar>
              <w:top w:w="200" w:type="dxa"/>
              <w:left w:w="0" w:type="dxa"/>
              <w:bottom w:w="200" w:type="dxa"/>
              <w:right w:w="320" w:type="dxa"/>
            </w:tcMar>
            <w:vAlign w:val="center"/>
          </w:tcPr>
          <w:p w14:paraId="3E94EF1C" w14:textId="77777777" w:rsidR="009165CF" w:rsidRPr="00BF6EFD" w:rsidRDefault="006B23B0">
            <w:pPr>
              <w:jc w:val="both"/>
              <w:rPr>
                <w:sz w:val="24"/>
                <w:szCs w:val="24"/>
              </w:rPr>
            </w:pPr>
            <w:r w:rsidRPr="00BF6EFD">
              <w:rPr>
                <w:sz w:val="24"/>
                <w:szCs w:val="24"/>
              </w:rPr>
              <w:t>Responsible parents do not neglect their children</w:t>
            </w:r>
          </w:p>
        </w:tc>
        <w:tc>
          <w:tcPr>
            <w:tcW w:w="0" w:type="auto"/>
            <w:tcMar>
              <w:top w:w="200" w:type="dxa"/>
              <w:left w:w="320" w:type="dxa"/>
              <w:bottom w:w="200" w:type="dxa"/>
              <w:right w:w="320" w:type="dxa"/>
            </w:tcMar>
            <w:vAlign w:val="center"/>
          </w:tcPr>
          <w:p w14:paraId="773B4088" w14:textId="77777777" w:rsidR="009165CF" w:rsidRPr="00BF6EFD" w:rsidRDefault="006B23B0">
            <w:pPr>
              <w:jc w:val="both"/>
              <w:rPr>
                <w:sz w:val="22"/>
                <w:szCs w:val="22"/>
              </w:rPr>
            </w:pPr>
            <w:r w:rsidRPr="00BF6EFD">
              <w:rPr>
                <w:sz w:val="22"/>
                <w:szCs w:val="22"/>
              </w:rPr>
              <w:t>79(79.0)</w:t>
            </w:r>
          </w:p>
        </w:tc>
        <w:tc>
          <w:tcPr>
            <w:tcW w:w="0" w:type="auto"/>
            <w:tcMar>
              <w:top w:w="200" w:type="dxa"/>
              <w:left w:w="320" w:type="dxa"/>
              <w:bottom w:w="200" w:type="dxa"/>
              <w:right w:w="320" w:type="dxa"/>
            </w:tcMar>
            <w:vAlign w:val="center"/>
          </w:tcPr>
          <w:p w14:paraId="7CDD6949" w14:textId="77777777" w:rsidR="009165CF" w:rsidRPr="00BF6EFD" w:rsidRDefault="006B23B0">
            <w:pPr>
              <w:jc w:val="both"/>
              <w:rPr>
                <w:sz w:val="22"/>
                <w:szCs w:val="22"/>
              </w:rPr>
            </w:pPr>
            <w:r w:rsidRPr="00BF6EFD">
              <w:rPr>
                <w:sz w:val="22"/>
                <w:szCs w:val="22"/>
              </w:rPr>
              <w:t>18(18.0)</w:t>
            </w:r>
          </w:p>
        </w:tc>
        <w:tc>
          <w:tcPr>
            <w:tcW w:w="0" w:type="auto"/>
            <w:tcMar>
              <w:top w:w="200" w:type="dxa"/>
              <w:left w:w="320" w:type="dxa"/>
              <w:bottom w:w="200" w:type="dxa"/>
              <w:right w:w="320" w:type="dxa"/>
            </w:tcMar>
            <w:vAlign w:val="center"/>
          </w:tcPr>
          <w:p w14:paraId="6CF06DD1" w14:textId="77777777" w:rsidR="009165CF" w:rsidRPr="00BF6EFD" w:rsidRDefault="006B23B0">
            <w:pPr>
              <w:jc w:val="both"/>
              <w:rPr>
                <w:sz w:val="22"/>
                <w:szCs w:val="22"/>
              </w:rPr>
            </w:pPr>
            <w:r w:rsidRPr="00BF6EFD">
              <w:rPr>
                <w:sz w:val="22"/>
                <w:szCs w:val="22"/>
              </w:rPr>
              <w:t>2(2.0)</w:t>
            </w:r>
          </w:p>
        </w:tc>
        <w:tc>
          <w:tcPr>
            <w:tcW w:w="0" w:type="auto"/>
            <w:tcMar>
              <w:top w:w="200" w:type="dxa"/>
              <w:left w:w="320" w:type="dxa"/>
              <w:bottom w:w="200" w:type="dxa"/>
              <w:right w:w="320" w:type="dxa"/>
            </w:tcMar>
            <w:vAlign w:val="center"/>
          </w:tcPr>
          <w:p w14:paraId="562DFAD6" w14:textId="77777777" w:rsidR="009165CF" w:rsidRPr="00BF6EFD" w:rsidRDefault="006B23B0">
            <w:pPr>
              <w:jc w:val="both"/>
              <w:rPr>
                <w:sz w:val="22"/>
                <w:szCs w:val="22"/>
              </w:rPr>
            </w:pPr>
            <w:r w:rsidRPr="00BF6EFD">
              <w:rPr>
                <w:sz w:val="22"/>
                <w:szCs w:val="22"/>
              </w:rPr>
              <w:t>1(1.0)</w:t>
            </w:r>
          </w:p>
        </w:tc>
        <w:tc>
          <w:tcPr>
            <w:tcW w:w="0" w:type="auto"/>
            <w:tcMar>
              <w:top w:w="200" w:type="dxa"/>
              <w:left w:w="320" w:type="dxa"/>
              <w:bottom w:w="200" w:type="dxa"/>
              <w:right w:w="0" w:type="dxa"/>
            </w:tcMar>
            <w:vAlign w:val="center"/>
          </w:tcPr>
          <w:p w14:paraId="777448C4" w14:textId="77777777" w:rsidR="009165CF" w:rsidRPr="00BF6EFD" w:rsidRDefault="006B23B0">
            <w:pPr>
              <w:jc w:val="both"/>
              <w:rPr>
                <w:sz w:val="22"/>
                <w:szCs w:val="22"/>
              </w:rPr>
            </w:pPr>
            <w:r w:rsidRPr="00BF6EFD">
              <w:rPr>
                <w:sz w:val="22"/>
                <w:szCs w:val="22"/>
              </w:rPr>
              <w:t>0(0.0)</w:t>
            </w:r>
          </w:p>
        </w:tc>
      </w:tr>
    </w:tbl>
    <w:p w14:paraId="2761A4E6" w14:textId="77777777" w:rsidR="009165CF" w:rsidRPr="00BF6EFD" w:rsidRDefault="006B23B0">
      <w:pPr>
        <w:jc w:val="both"/>
        <w:rPr>
          <w:sz w:val="24"/>
          <w:szCs w:val="24"/>
        </w:rPr>
      </w:pPr>
      <w:r w:rsidRPr="00BF6EFD">
        <w:rPr>
          <w:sz w:val="24"/>
          <w:szCs w:val="24"/>
        </w:rPr>
        <w:t xml:space="preserve">The findings reveal that 82% of parents (strongly agree + agree) recognize the importance of talking and listening to their children, consistent with authoritative </w:t>
      </w:r>
      <w:r w:rsidRPr="00BF6EFD">
        <w:rPr>
          <w:sz w:val="24"/>
          <w:szCs w:val="24"/>
        </w:rPr>
        <w:t>parenting principles (Berger, 2011). However, a striking 89% of respondents indicated that parents should mainly focus on their children's behavior. This emphasis on behavioral monitoring without corresponding emphasis on regulation and guidance aligns wit</w:t>
      </w:r>
      <w:r w:rsidRPr="00BF6EFD">
        <w:rPr>
          <w:sz w:val="24"/>
          <w:szCs w:val="24"/>
        </w:rPr>
        <w:t>h indulgent parenting characteristics, where parents are highly involved but place few demands or controls on children (Santrock, 2007).</w:t>
      </w:r>
    </w:p>
    <w:p w14:paraId="60A6D7CF" w14:textId="77777777" w:rsidR="009165CF" w:rsidRPr="00BF6EFD" w:rsidRDefault="006B23B0">
      <w:pPr>
        <w:jc w:val="both"/>
        <w:rPr>
          <w:sz w:val="24"/>
          <w:szCs w:val="24"/>
        </w:rPr>
      </w:pPr>
      <w:r w:rsidRPr="00BF6EFD">
        <w:rPr>
          <w:sz w:val="24"/>
          <w:szCs w:val="24"/>
        </w:rPr>
        <w:t xml:space="preserve">Contemporary research by </w:t>
      </w:r>
      <w:proofErr w:type="spellStart"/>
      <w:r w:rsidRPr="00BF6EFD">
        <w:rPr>
          <w:sz w:val="24"/>
          <w:szCs w:val="24"/>
        </w:rPr>
        <w:t>Pinquart</w:t>
      </w:r>
      <w:proofErr w:type="spellEnd"/>
      <w:r w:rsidRPr="00BF6EFD">
        <w:rPr>
          <w:sz w:val="24"/>
          <w:szCs w:val="24"/>
        </w:rPr>
        <w:t xml:space="preserve"> (2023) in a meta-analysis of 1,435 studies across 30 countries confirms that parentin</w:t>
      </w:r>
      <w:r w:rsidRPr="00BF6EFD">
        <w:rPr>
          <w:sz w:val="24"/>
          <w:szCs w:val="24"/>
        </w:rPr>
        <w:t>g styles significantly predict child outcomes, with authoritative parenting associated with the most positive developmental trajectories. The predominance of indulgent orientations in this Zambian sample reflects cultural adaptations of parenting approache</w:t>
      </w:r>
      <w:r w:rsidRPr="00BF6EFD">
        <w:rPr>
          <w:sz w:val="24"/>
          <w:szCs w:val="24"/>
        </w:rPr>
        <w:t>s, consistent with Lansford et al.'s (2018) finding that parenting norms vary substantially across cultural contexts while maintaining universal principles of effective child rearing.</w:t>
      </w:r>
    </w:p>
    <w:p w14:paraId="6857447C" w14:textId="77777777" w:rsidR="009165CF" w:rsidRPr="00BF6EFD" w:rsidRDefault="009165CF">
      <w:pPr>
        <w:jc w:val="both"/>
        <w:rPr>
          <w:sz w:val="24"/>
          <w:szCs w:val="24"/>
        </w:rPr>
      </w:pPr>
    </w:p>
    <w:p w14:paraId="4B5AB1AA" w14:textId="77777777" w:rsidR="009165CF" w:rsidRPr="00BF6EFD" w:rsidRDefault="006B23B0">
      <w:pPr>
        <w:jc w:val="both"/>
        <w:rPr>
          <w:b/>
          <w:bCs/>
          <w:sz w:val="24"/>
          <w:szCs w:val="24"/>
        </w:rPr>
      </w:pPr>
      <w:r w:rsidRPr="00BF6EFD">
        <w:rPr>
          <w:b/>
          <w:bCs/>
          <w:sz w:val="24"/>
          <w:szCs w:val="24"/>
        </w:rPr>
        <w:t>Table 3. Perceptions of youth violence in the community</w:t>
      </w:r>
    </w:p>
    <w:tbl>
      <w:tblPr>
        <w:tblW w:w="0" w:type="auto"/>
        <w:tblCellMar>
          <w:top w:w="15" w:type="dxa"/>
          <w:left w:w="15" w:type="dxa"/>
          <w:bottom w:w="15" w:type="dxa"/>
          <w:right w:w="15" w:type="dxa"/>
        </w:tblCellMar>
        <w:tblLook w:val="04A0" w:firstRow="1" w:lastRow="0" w:firstColumn="1" w:lastColumn="0" w:noHBand="0" w:noVBand="1"/>
      </w:tblPr>
      <w:tblGrid>
        <w:gridCol w:w="2161"/>
        <w:gridCol w:w="1455"/>
        <w:gridCol w:w="1455"/>
        <w:gridCol w:w="1218"/>
        <w:gridCol w:w="1227"/>
        <w:gridCol w:w="1110"/>
      </w:tblGrid>
      <w:tr w:rsidR="009165CF" w:rsidRPr="00BF6EFD" w14:paraId="6161F0AA" w14:textId="77777777">
        <w:trPr>
          <w:tblHeader/>
        </w:trPr>
        <w:tc>
          <w:tcPr>
            <w:tcW w:w="0" w:type="auto"/>
            <w:tcBorders>
              <w:top w:val="nil"/>
            </w:tcBorders>
            <w:tcMar>
              <w:top w:w="200" w:type="dxa"/>
              <w:left w:w="0" w:type="dxa"/>
              <w:bottom w:w="200" w:type="dxa"/>
              <w:right w:w="320" w:type="dxa"/>
            </w:tcMar>
            <w:vAlign w:val="center"/>
          </w:tcPr>
          <w:p w14:paraId="6307841E" w14:textId="77777777" w:rsidR="009165CF" w:rsidRPr="00BF6EFD" w:rsidRDefault="006B23B0">
            <w:pPr>
              <w:jc w:val="both"/>
              <w:rPr>
                <w:sz w:val="24"/>
                <w:szCs w:val="24"/>
              </w:rPr>
            </w:pPr>
            <w:r w:rsidRPr="00BF6EFD">
              <w:rPr>
                <w:sz w:val="24"/>
                <w:szCs w:val="24"/>
              </w:rPr>
              <w:t>Statement</w:t>
            </w:r>
          </w:p>
        </w:tc>
        <w:tc>
          <w:tcPr>
            <w:tcW w:w="0" w:type="auto"/>
            <w:tcBorders>
              <w:top w:val="nil"/>
            </w:tcBorders>
            <w:tcMar>
              <w:top w:w="200" w:type="dxa"/>
              <w:left w:w="320" w:type="dxa"/>
              <w:bottom w:w="200" w:type="dxa"/>
              <w:right w:w="320" w:type="dxa"/>
            </w:tcMar>
            <w:vAlign w:val="center"/>
          </w:tcPr>
          <w:p w14:paraId="7FAC81F8" w14:textId="77777777" w:rsidR="009165CF" w:rsidRPr="00BF6EFD" w:rsidRDefault="006B23B0">
            <w:pPr>
              <w:jc w:val="both"/>
              <w:rPr>
                <w:sz w:val="24"/>
                <w:szCs w:val="24"/>
              </w:rPr>
            </w:pPr>
            <w:r w:rsidRPr="00BF6EFD">
              <w:rPr>
                <w:sz w:val="24"/>
                <w:szCs w:val="24"/>
              </w:rPr>
              <w:t xml:space="preserve">SA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71AB19CF" w14:textId="77777777" w:rsidR="009165CF" w:rsidRPr="00BF6EFD" w:rsidRDefault="006B23B0">
            <w:pPr>
              <w:jc w:val="both"/>
              <w:rPr>
                <w:sz w:val="24"/>
                <w:szCs w:val="24"/>
              </w:rPr>
            </w:pPr>
            <w:r w:rsidRPr="00BF6EFD">
              <w:rPr>
                <w:sz w:val="24"/>
                <w:szCs w:val="24"/>
              </w:rPr>
              <w:t xml:space="preserve">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2882F18E" w14:textId="77777777" w:rsidR="009165CF" w:rsidRPr="00BF6EFD" w:rsidRDefault="006B23B0">
            <w:pPr>
              <w:jc w:val="both"/>
              <w:rPr>
                <w:sz w:val="24"/>
                <w:szCs w:val="24"/>
              </w:rPr>
            </w:pPr>
            <w:r w:rsidRPr="00BF6EFD">
              <w:rPr>
                <w:sz w:val="24"/>
                <w:szCs w:val="24"/>
              </w:rPr>
              <w:t xml:space="preserve">D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2D61E82B" w14:textId="77777777" w:rsidR="009165CF" w:rsidRPr="00BF6EFD" w:rsidRDefault="006B23B0">
            <w:pPr>
              <w:jc w:val="both"/>
              <w:rPr>
                <w:sz w:val="24"/>
                <w:szCs w:val="24"/>
              </w:rPr>
            </w:pPr>
            <w:r w:rsidRPr="00BF6EFD">
              <w:rPr>
                <w:sz w:val="24"/>
                <w:szCs w:val="24"/>
              </w:rPr>
              <w:t xml:space="preserve">SD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4C5827A9" w14:textId="77777777" w:rsidR="009165CF" w:rsidRPr="00BF6EFD" w:rsidRDefault="006B23B0">
            <w:pPr>
              <w:jc w:val="both"/>
              <w:rPr>
                <w:sz w:val="24"/>
                <w:szCs w:val="24"/>
              </w:rPr>
            </w:pPr>
            <w:r w:rsidRPr="00BF6EFD">
              <w:rPr>
                <w:sz w:val="24"/>
                <w:szCs w:val="24"/>
              </w:rPr>
              <w:t xml:space="preserve">NS </w:t>
            </w:r>
            <w:proofErr w:type="gramStart"/>
            <w:r w:rsidRPr="00BF6EFD">
              <w:rPr>
                <w:sz w:val="24"/>
                <w:szCs w:val="24"/>
              </w:rPr>
              <w:t>n(</w:t>
            </w:r>
            <w:proofErr w:type="gramEnd"/>
            <w:r w:rsidRPr="00BF6EFD">
              <w:rPr>
                <w:sz w:val="24"/>
                <w:szCs w:val="24"/>
              </w:rPr>
              <w:t>%)</w:t>
            </w:r>
          </w:p>
        </w:tc>
      </w:tr>
      <w:tr w:rsidR="009165CF" w:rsidRPr="00BF6EFD" w14:paraId="7DDAC5B8" w14:textId="77777777">
        <w:tc>
          <w:tcPr>
            <w:tcW w:w="0" w:type="auto"/>
            <w:tcMar>
              <w:top w:w="200" w:type="dxa"/>
              <w:left w:w="0" w:type="dxa"/>
              <w:bottom w:w="200" w:type="dxa"/>
              <w:right w:w="320" w:type="dxa"/>
            </w:tcMar>
            <w:vAlign w:val="center"/>
          </w:tcPr>
          <w:p w14:paraId="6FDE45A8" w14:textId="77777777" w:rsidR="009165CF" w:rsidRPr="00BF6EFD" w:rsidRDefault="006B23B0">
            <w:pPr>
              <w:jc w:val="both"/>
              <w:rPr>
                <w:sz w:val="24"/>
                <w:szCs w:val="24"/>
              </w:rPr>
            </w:pPr>
            <w:r w:rsidRPr="00BF6EFD">
              <w:rPr>
                <w:sz w:val="24"/>
                <w:szCs w:val="24"/>
              </w:rPr>
              <w:t>Violent behaviors have become common in most young people today</w:t>
            </w:r>
          </w:p>
        </w:tc>
        <w:tc>
          <w:tcPr>
            <w:tcW w:w="0" w:type="auto"/>
            <w:tcMar>
              <w:top w:w="200" w:type="dxa"/>
              <w:left w:w="320" w:type="dxa"/>
              <w:bottom w:w="200" w:type="dxa"/>
              <w:right w:w="320" w:type="dxa"/>
            </w:tcMar>
            <w:vAlign w:val="center"/>
          </w:tcPr>
          <w:p w14:paraId="75FA9AD5" w14:textId="77777777" w:rsidR="009165CF" w:rsidRPr="00BF6EFD" w:rsidRDefault="006B23B0">
            <w:pPr>
              <w:jc w:val="both"/>
              <w:rPr>
                <w:sz w:val="24"/>
                <w:szCs w:val="24"/>
              </w:rPr>
            </w:pPr>
            <w:r w:rsidRPr="00BF6EFD">
              <w:rPr>
                <w:sz w:val="24"/>
                <w:szCs w:val="24"/>
              </w:rPr>
              <w:t>59(59.0)</w:t>
            </w:r>
          </w:p>
        </w:tc>
        <w:tc>
          <w:tcPr>
            <w:tcW w:w="0" w:type="auto"/>
            <w:tcMar>
              <w:top w:w="200" w:type="dxa"/>
              <w:left w:w="320" w:type="dxa"/>
              <w:bottom w:w="200" w:type="dxa"/>
              <w:right w:w="320" w:type="dxa"/>
            </w:tcMar>
            <w:vAlign w:val="center"/>
          </w:tcPr>
          <w:p w14:paraId="105635A5" w14:textId="77777777" w:rsidR="009165CF" w:rsidRPr="00BF6EFD" w:rsidRDefault="006B23B0">
            <w:pPr>
              <w:jc w:val="both"/>
              <w:rPr>
                <w:sz w:val="24"/>
                <w:szCs w:val="24"/>
              </w:rPr>
            </w:pPr>
            <w:r w:rsidRPr="00BF6EFD">
              <w:rPr>
                <w:sz w:val="24"/>
                <w:szCs w:val="24"/>
              </w:rPr>
              <w:t>34(34.0)</w:t>
            </w:r>
          </w:p>
        </w:tc>
        <w:tc>
          <w:tcPr>
            <w:tcW w:w="0" w:type="auto"/>
            <w:tcMar>
              <w:top w:w="200" w:type="dxa"/>
              <w:left w:w="320" w:type="dxa"/>
              <w:bottom w:w="200" w:type="dxa"/>
              <w:right w:w="320" w:type="dxa"/>
            </w:tcMar>
            <w:vAlign w:val="center"/>
          </w:tcPr>
          <w:p w14:paraId="3B932862" w14:textId="77777777" w:rsidR="009165CF" w:rsidRPr="00BF6EFD" w:rsidRDefault="006B23B0">
            <w:pPr>
              <w:jc w:val="both"/>
              <w:rPr>
                <w:sz w:val="24"/>
                <w:szCs w:val="24"/>
              </w:rPr>
            </w:pPr>
            <w:r w:rsidRPr="00BF6EFD">
              <w:rPr>
                <w:sz w:val="24"/>
                <w:szCs w:val="24"/>
              </w:rPr>
              <w:t>6(6.0)</w:t>
            </w:r>
          </w:p>
        </w:tc>
        <w:tc>
          <w:tcPr>
            <w:tcW w:w="0" w:type="auto"/>
            <w:tcMar>
              <w:top w:w="200" w:type="dxa"/>
              <w:left w:w="320" w:type="dxa"/>
              <w:bottom w:w="200" w:type="dxa"/>
              <w:right w:w="320" w:type="dxa"/>
            </w:tcMar>
            <w:vAlign w:val="center"/>
          </w:tcPr>
          <w:p w14:paraId="366FCD72" w14:textId="77777777" w:rsidR="009165CF" w:rsidRPr="00BF6EFD" w:rsidRDefault="006B23B0">
            <w:pPr>
              <w:jc w:val="both"/>
              <w:rPr>
                <w:sz w:val="24"/>
                <w:szCs w:val="24"/>
              </w:rPr>
            </w:pPr>
            <w:r w:rsidRPr="00BF6EFD">
              <w:rPr>
                <w:sz w:val="24"/>
                <w:szCs w:val="24"/>
              </w:rPr>
              <w:t>1(1.0)</w:t>
            </w:r>
          </w:p>
        </w:tc>
        <w:tc>
          <w:tcPr>
            <w:tcW w:w="0" w:type="auto"/>
            <w:tcMar>
              <w:top w:w="200" w:type="dxa"/>
              <w:left w:w="320" w:type="dxa"/>
              <w:bottom w:w="200" w:type="dxa"/>
              <w:right w:w="0" w:type="dxa"/>
            </w:tcMar>
            <w:vAlign w:val="center"/>
          </w:tcPr>
          <w:p w14:paraId="1DAF6EB8" w14:textId="77777777" w:rsidR="009165CF" w:rsidRPr="00BF6EFD" w:rsidRDefault="006B23B0">
            <w:pPr>
              <w:jc w:val="both"/>
              <w:rPr>
                <w:sz w:val="24"/>
                <w:szCs w:val="24"/>
              </w:rPr>
            </w:pPr>
            <w:r w:rsidRPr="00BF6EFD">
              <w:rPr>
                <w:sz w:val="24"/>
                <w:szCs w:val="24"/>
              </w:rPr>
              <w:t>0(0.0)</w:t>
            </w:r>
          </w:p>
        </w:tc>
      </w:tr>
      <w:tr w:rsidR="009165CF" w:rsidRPr="00BF6EFD" w14:paraId="1FBE021F" w14:textId="77777777">
        <w:tc>
          <w:tcPr>
            <w:tcW w:w="0" w:type="auto"/>
            <w:tcMar>
              <w:top w:w="200" w:type="dxa"/>
              <w:left w:w="0" w:type="dxa"/>
              <w:bottom w:w="200" w:type="dxa"/>
              <w:right w:w="320" w:type="dxa"/>
            </w:tcMar>
            <w:vAlign w:val="center"/>
          </w:tcPr>
          <w:p w14:paraId="32421193" w14:textId="77777777" w:rsidR="009165CF" w:rsidRPr="00BF6EFD" w:rsidRDefault="006B23B0">
            <w:pPr>
              <w:jc w:val="both"/>
              <w:rPr>
                <w:sz w:val="24"/>
                <w:szCs w:val="24"/>
              </w:rPr>
            </w:pPr>
            <w:r w:rsidRPr="00BF6EFD">
              <w:rPr>
                <w:sz w:val="24"/>
                <w:szCs w:val="24"/>
              </w:rPr>
              <w:t xml:space="preserve">The most violent children come from violent homes and take violence as </w:t>
            </w:r>
            <w:r w:rsidRPr="00BF6EFD">
              <w:rPr>
                <w:sz w:val="24"/>
                <w:szCs w:val="24"/>
              </w:rPr>
              <w:lastRenderedPageBreak/>
              <w:t>acceptable way of controlling others</w:t>
            </w:r>
          </w:p>
        </w:tc>
        <w:tc>
          <w:tcPr>
            <w:tcW w:w="0" w:type="auto"/>
            <w:tcMar>
              <w:top w:w="200" w:type="dxa"/>
              <w:left w:w="320" w:type="dxa"/>
              <w:bottom w:w="200" w:type="dxa"/>
              <w:right w:w="320" w:type="dxa"/>
            </w:tcMar>
            <w:vAlign w:val="center"/>
          </w:tcPr>
          <w:p w14:paraId="57F0B42B" w14:textId="77777777" w:rsidR="009165CF" w:rsidRPr="00BF6EFD" w:rsidRDefault="006B23B0">
            <w:pPr>
              <w:jc w:val="both"/>
              <w:rPr>
                <w:sz w:val="24"/>
                <w:szCs w:val="24"/>
              </w:rPr>
            </w:pPr>
            <w:r w:rsidRPr="00BF6EFD">
              <w:rPr>
                <w:sz w:val="24"/>
                <w:szCs w:val="24"/>
              </w:rPr>
              <w:lastRenderedPageBreak/>
              <w:t>53(53.0)</w:t>
            </w:r>
          </w:p>
        </w:tc>
        <w:tc>
          <w:tcPr>
            <w:tcW w:w="0" w:type="auto"/>
            <w:tcMar>
              <w:top w:w="200" w:type="dxa"/>
              <w:left w:w="320" w:type="dxa"/>
              <w:bottom w:w="200" w:type="dxa"/>
              <w:right w:w="320" w:type="dxa"/>
            </w:tcMar>
            <w:vAlign w:val="center"/>
          </w:tcPr>
          <w:p w14:paraId="45F18195" w14:textId="77777777" w:rsidR="009165CF" w:rsidRPr="00BF6EFD" w:rsidRDefault="006B23B0">
            <w:pPr>
              <w:jc w:val="both"/>
              <w:rPr>
                <w:sz w:val="24"/>
                <w:szCs w:val="24"/>
              </w:rPr>
            </w:pPr>
            <w:r w:rsidRPr="00BF6EFD">
              <w:rPr>
                <w:sz w:val="24"/>
                <w:szCs w:val="24"/>
              </w:rPr>
              <w:t>37(37.0)</w:t>
            </w:r>
          </w:p>
        </w:tc>
        <w:tc>
          <w:tcPr>
            <w:tcW w:w="0" w:type="auto"/>
            <w:tcMar>
              <w:top w:w="200" w:type="dxa"/>
              <w:left w:w="320" w:type="dxa"/>
              <w:bottom w:w="200" w:type="dxa"/>
              <w:right w:w="320" w:type="dxa"/>
            </w:tcMar>
            <w:vAlign w:val="center"/>
          </w:tcPr>
          <w:p w14:paraId="2B10E7A7" w14:textId="77777777" w:rsidR="009165CF" w:rsidRPr="00BF6EFD" w:rsidRDefault="006B23B0">
            <w:pPr>
              <w:jc w:val="both"/>
              <w:rPr>
                <w:sz w:val="24"/>
                <w:szCs w:val="24"/>
              </w:rPr>
            </w:pPr>
            <w:r w:rsidRPr="00BF6EFD">
              <w:rPr>
                <w:sz w:val="24"/>
                <w:szCs w:val="24"/>
              </w:rPr>
              <w:t>6(6.0)</w:t>
            </w:r>
          </w:p>
        </w:tc>
        <w:tc>
          <w:tcPr>
            <w:tcW w:w="0" w:type="auto"/>
            <w:tcMar>
              <w:top w:w="200" w:type="dxa"/>
              <w:left w:w="320" w:type="dxa"/>
              <w:bottom w:w="200" w:type="dxa"/>
              <w:right w:w="320" w:type="dxa"/>
            </w:tcMar>
            <w:vAlign w:val="center"/>
          </w:tcPr>
          <w:p w14:paraId="66C93BA9" w14:textId="77777777" w:rsidR="009165CF" w:rsidRPr="00BF6EFD" w:rsidRDefault="006B23B0">
            <w:pPr>
              <w:jc w:val="both"/>
              <w:rPr>
                <w:sz w:val="24"/>
                <w:szCs w:val="24"/>
              </w:rPr>
            </w:pPr>
            <w:r w:rsidRPr="00BF6EFD">
              <w:rPr>
                <w:sz w:val="24"/>
                <w:szCs w:val="24"/>
              </w:rPr>
              <w:t>0(0.0)</w:t>
            </w:r>
          </w:p>
        </w:tc>
        <w:tc>
          <w:tcPr>
            <w:tcW w:w="0" w:type="auto"/>
            <w:tcMar>
              <w:top w:w="200" w:type="dxa"/>
              <w:left w:w="320" w:type="dxa"/>
              <w:bottom w:w="200" w:type="dxa"/>
              <w:right w:w="0" w:type="dxa"/>
            </w:tcMar>
            <w:vAlign w:val="center"/>
          </w:tcPr>
          <w:p w14:paraId="5A3468D0" w14:textId="77777777" w:rsidR="009165CF" w:rsidRPr="00BF6EFD" w:rsidRDefault="006B23B0">
            <w:pPr>
              <w:jc w:val="both"/>
              <w:rPr>
                <w:sz w:val="24"/>
                <w:szCs w:val="24"/>
              </w:rPr>
            </w:pPr>
            <w:r w:rsidRPr="00BF6EFD">
              <w:rPr>
                <w:sz w:val="24"/>
                <w:szCs w:val="24"/>
              </w:rPr>
              <w:t>4(4.0)</w:t>
            </w:r>
          </w:p>
        </w:tc>
      </w:tr>
    </w:tbl>
    <w:p w14:paraId="55A47160" w14:textId="77777777" w:rsidR="009165CF" w:rsidRPr="00BF6EFD" w:rsidRDefault="006B23B0">
      <w:pPr>
        <w:jc w:val="both"/>
        <w:rPr>
          <w:sz w:val="24"/>
          <w:szCs w:val="24"/>
        </w:rPr>
      </w:pPr>
      <w:r w:rsidRPr="00BF6EFD">
        <w:rPr>
          <w:sz w:val="24"/>
          <w:szCs w:val="24"/>
        </w:rPr>
        <w:t>Ninety-three percent of respondents confirmed that violent behaviors have become common among young people, while 90% acknowledged that violent children predominantly come from violent homes where violence is normalized as an</w:t>
      </w:r>
      <w:r w:rsidRPr="00BF6EFD">
        <w:rPr>
          <w:sz w:val="24"/>
          <w:szCs w:val="24"/>
        </w:rPr>
        <w:t xml:space="preserve"> acceptable control mechanism. These findings align with social learning theory (Bandura, 1977), which posits that individuals learn behavior through observation and modeling of others' actions and their consequences.</w:t>
      </w:r>
    </w:p>
    <w:p w14:paraId="408EB486" w14:textId="77777777" w:rsidR="009165CF" w:rsidRPr="00BF6EFD" w:rsidRDefault="006B23B0">
      <w:pPr>
        <w:jc w:val="both"/>
        <w:rPr>
          <w:sz w:val="24"/>
          <w:szCs w:val="24"/>
        </w:rPr>
      </w:pPr>
      <w:r w:rsidRPr="00BF6EFD">
        <w:rPr>
          <w:sz w:val="24"/>
          <w:szCs w:val="24"/>
        </w:rPr>
        <w:t xml:space="preserve">Recent neurodevelopmental research by </w:t>
      </w:r>
      <w:r w:rsidRPr="00BF6EFD">
        <w:rPr>
          <w:sz w:val="24"/>
          <w:szCs w:val="24"/>
        </w:rPr>
        <w:t xml:space="preserve">Hyde et al. (2020) demonstrates that exposure to family violence during childhood significantly alters neural processing of social threats and increases aggression risk through adolescence. Similarly, longitudinal studies by </w:t>
      </w:r>
      <w:proofErr w:type="spellStart"/>
      <w:r w:rsidRPr="00BF6EFD">
        <w:rPr>
          <w:sz w:val="24"/>
          <w:szCs w:val="24"/>
        </w:rPr>
        <w:t>Ehrensaft</w:t>
      </w:r>
      <w:proofErr w:type="spellEnd"/>
      <w:r w:rsidRPr="00BF6EFD">
        <w:rPr>
          <w:sz w:val="24"/>
          <w:szCs w:val="24"/>
        </w:rPr>
        <w:t xml:space="preserve"> et al. (2018) trackin</w:t>
      </w:r>
      <w:r w:rsidRPr="00BF6EFD">
        <w:rPr>
          <w:sz w:val="24"/>
          <w:szCs w:val="24"/>
        </w:rPr>
        <w:t>g 543 families over 20 years found that parenting characterized by harsh discipline and family violence predicted intergenerational transmission of aggressive behavior patterns.</w:t>
      </w:r>
    </w:p>
    <w:p w14:paraId="1B5B8003" w14:textId="77777777" w:rsidR="009165CF" w:rsidRPr="00BF6EFD" w:rsidRDefault="009165CF">
      <w:pPr>
        <w:jc w:val="both"/>
        <w:rPr>
          <w:sz w:val="24"/>
          <w:szCs w:val="24"/>
        </w:rPr>
      </w:pPr>
    </w:p>
    <w:p w14:paraId="768D14DB" w14:textId="77777777" w:rsidR="009165CF" w:rsidRPr="00BF6EFD" w:rsidRDefault="006B23B0">
      <w:pPr>
        <w:jc w:val="both"/>
        <w:rPr>
          <w:sz w:val="24"/>
          <w:szCs w:val="24"/>
        </w:rPr>
      </w:pPr>
      <w:r w:rsidRPr="00BF6EFD">
        <w:rPr>
          <w:sz w:val="24"/>
          <w:szCs w:val="24"/>
        </w:rPr>
        <w:t>Table 4. Pearson correlation between parenting styles and aggressive behavior</w:t>
      </w:r>
    </w:p>
    <w:tbl>
      <w:tblPr>
        <w:tblW w:w="0" w:type="auto"/>
        <w:tblCellMar>
          <w:top w:w="15" w:type="dxa"/>
          <w:left w:w="15" w:type="dxa"/>
          <w:bottom w:w="15" w:type="dxa"/>
          <w:right w:w="15" w:type="dxa"/>
        </w:tblCellMar>
        <w:tblLook w:val="04A0" w:firstRow="1" w:lastRow="0" w:firstColumn="1" w:lastColumn="0" w:noHBand="0" w:noVBand="1"/>
      </w:tblPr>
      <w:tblGrid>
        <w:gridCol w:w="2154"/>
        <w:gridCol w:w="2035"/>
        <w:gridCol w:w="1977"/>
        <w:gridCol w:w="2460"/>
      </w:tblGrid>
      <w:tr w:rsidR="009165CF" w:rsidRPr="00BF6EFD" w14:paraId="5F04E056" w14:textId="77777777">
        <w:trPr>
          <w:tblHeader/>
        </w:trPr>
        <w:tc>
          <w:tcPr>
            <w:tcW w:w="0" w:type="auto"/>
            <w:tcBorders>
              <w:top w:val="nil"/>
            </w:tcBorders>
            <w:tcMar>
              <w:top w:w="200" w:type="dxa"/>
              <w:left w:w="0" w:type="dxa"/>
              <w:bottom w:w="200" w:type="dxa"/>
              <w:right w:w="320" w:type="dxa"/>
            </w:tcMar>
            <w:vAlign w:val="center"/>
          </w:tcPr>
          <w:p w14:paraId="1B0FF875" w14:textId="77777777" w:rsidR="009165CF" w:rsidRPr="00BF6EFD" w:rsidRDefault="006B23B0">
            <w:pPr>
              <w:jc w:val="both"/>
              <w:rPr>
                <w:sz w:val="24"/>
                <w:szCs w:val="24"/>
              </w:rPr>
            </w:pPr>
            <w:r w:rsidRPr="00BF6EFD">
              <w:rPr>
                <w:sz w:val="24"/>
                <w:szCs w:val="24"/>
              </w:rPr>
              <w:t>Variable</w:t>
            </w:r>
          </w:p>
        </w:tc>
        <w:tc>
          <w:tcPr>
            <w:tcW w:w="0" w:type="auto"/>
            <w:tcBorders>
              <w:top w:val="nil"/>
            </w:tcBorders>
            <w:tcMar>
              <w:top w:w="200" w:type="dxa"/>
              <w:left w:w="320" w:type="dxa"/>
              <w:bottom w:w="200" w:type="dxa"/>
              <w:right w:w="320" w:type="dxa"/>
            </w:tcMar>
            <w:vAlign w:val="center"/>
          </w:tcPr>
          <w:p w14:paraId="408C08FE" w14:textId="77777777" w:rsidR="009165CF" w:rsidRPr="00BF6EFD" w:rsidRDefault="006B23B0">
            <w:pPr>
              <w:jc w:val="both"/>
              <w:rPr>
                <w:sz w:val="24"/>
                <w:szCs w:val="24"/>
              </w:rPr>
            </w:pPr>
            <w:r w:rsidRPr="00BF6EFD">
              <w:rPr>
                <w:sz w:val="24"/>
                <w:szCs w:val="24"/>
              </w:rPr>
              <w:t>Parents talk/listen</w:t>
            </w:r>
          </w:p>
        </w:tc>
        <w:tc>
          <w:tcPr>
            <w:tcW w:w="0" w:type="auto"/>
            <w:tcBorders>
              <w:top w:val="nil"/>
            </w:tcBorders>
            <w:tcMar>
              <w:top w:w="200" w:type="dxa"/>
              <w:left w:w="320" w:type="dxa"/>
              <w:bottom w:w="200" w:type="dxa"/>
              <w:right w:w="320" w:type="dxa"/>
            </w:tcMar>
            <w:vAlign w:val="center"/>
          </w:tcPr>
          <w:p w14:paraId="4EA6630F" w14:textId="77777777" w:rsidR="009165CF" w:rsidRPr="00BF6EFD" w:rsidRDefault="006B23B0">
            <w:pPr>
              <w:jc w:val="both"/>
              <w:rPr>
                <w:sz w:val="24"/>
                <w:szCs w:val="24"/>
              </w:rPr>
            </w:pPr>
            <w:r w:rsidRPr="00BF6EFD">
              <w:rPr>
                <w:sz w:val="24"/>
                <w:szCs w:val="24"/>
              </w:rPr>
              <w:t>Focus on behavior</w:t>
            </w:r>
          </w:p>
        </w:tc>
        <w:tc>
          <w:tcPr>
            <w:tcW w:w="0" w:type="auto"/>
            <w:tcBorders>
              <w:top w:val="nil"/>
            </w:tcBorders>
            <w:tcMar>
              <w:top w:w="200" w:type="dxa"/>
              <w:left w:w="320" w:type="dxa"/>
              <w:bottom w:w="200" w:type="dxa"/>
              <w:right w:w="320" w:type="dxa"/>
            </w:tcMar>
            <w:vAlign w:val="center"/>
          </w:tcPr>
          <w:p w14:paraId="1009C408" w14:textId="77777777" w:rsidR="009165CF" w:rsidRPr="00BF6EFD" w:rsidRDefault="006B23B0">
            <w:pPr>
              <w:jc w:val="both"/>
              <w:rPr>
                <w:sz w:val="24"/>
                <w:szCs w:val="24"/>
              </w:rPr>
            </w:pPr>
            <w:r w:rsidRPr="00BF6EFD">
              <w:rPr>
                <w:sz w:val="24"/>
                <w:szCs w:val="24"/>
              </w:rPr>
              <w:t>Violent behaviors common</w:t>
            </w:r>
          </w:p>
        </w:tc>
      </w:tr>
      <w:tr w:rsidR="009165CF" w:rsidRPr="00BF6EFD" w14:paraId="1C495DB8" w14:textId="77777777">
        <w:tc>
          <w:tcPr>
            <w:tcW w:w="0" w:type="auto"/>
            <w:tcMar>
              <w:top w:w="200" w:type="dxa"/>
              <w:left w:w="0" w:type="dxa"/>
              <w:bottom w:w="200" w:type="dxa"/>
              <w:right w:w="320" w:type="dxa"/>
            </w:tcMar>
            <w:vAlign w:val="center"/>
          </w:tcPr>
          <w:p w14:paraId="7A5E3F61" w14:textId="77777777" w:rsidR="009165CF" w:rsidRPr="00BF6EFD" w:rsidRDefault="006B23B0">
            <w:pPr>
              <w:jc w:val="both"/>
              <w:rPr>
                <w:sz w:val="24"/>
                <w:szCs w:val="24"/>
              </w:rPr>
            </w:pPr>
            <w:r w:rsidRPr="00BF6EFD">
              <w:rPr>
                <w:sz w:val="24"/>
                <w:szCs w:val="24"/>
              </w:rPr>
              <w:t>Parents talk/listen</w:t>
            </w:r>
          </w:p>
        </w:tc>
        <w:tc>
          <w:tcPr>
            <w:tcW w:w="0" w:type="auto"/>
            <w:tcMar>
              <w:top w:w="200" w:type="dxa"/>
              <w:left w:w="320" w:type="dxa"/>
              <w:bottom w:w="200" w:type="dxa"/>
              <w:right w:w="320" w:type="dxa"/>
            </w:tcMar>
            <w:vAlign w:val="center"/>
          </w:tcPr>
          <w:p w14:paraId="516AA296" w14:textId="77777777" w:rsidR="009165CF" w:rsidRPr="00BF6EFD" w:rsidRDefault="006B23B0">
            <w:pPr>
              <w:jc w:val="both"/>
              <w:rPr>
                <w:sz w:val="24"/>
                <w:szCs w:val="24"/>
              </w:rPr>
            </w:pPr>
            <w:r w:rsidRPr="00BF6EFD">
              <w:rPr>
                <w:sz w:val="24"/>
                <w:szCs w:val="24"/>
              </w:rPr>
              <w:t>1</w:t>
            </w:r>
          </w:p>
        </w:tc>
        <w:tc>
          <w:tcPr>
            <w:tcW w:w="0" w:type="auto"/>
            <w:tcMar>
              <w:top w:w="200" w:type="dxa"/>
              <w:left w:w="320" w:type="dxa"/>
              <w:bottom w:w="200" w:type="dxa"/>
              <w:right w:w="320" w:type="dxa"/>
            </w:tcMar>
            <w:vAlign w:val="center"/>
          </w:tcPr>
          <w:p w14:paraId="14A6F4EC" w14:textId="77777777" w:rsidR="009165CF" w:rsidRPr="00BF6EFD" w:rsidRDefault="006B23B0">
            <w:pPr>
              <w:jc w:val="both"/>
              <w:rPr>
                <w:sz w:val="24"/>
                <w:szCs w:val="24"/>
              </w:rPr>
            </w:pPr>
            <w:r w:rsidRPr="00BF6EFD">
              <w:rPr>
                <w:sz w:val="24"/>
                <w:szCs w:val="24"/>
              </w:rPr>
              <w:t>0.000</w:t>
            </w:r>
          </w:p>
        </w:tc>
        <w:tc>
          <w:tcPr>
            <w:tcW w:w="0" w:type="auto"/>
            <w:tcMar>
              <w:top w:w="200" w:type="dxa"/>
              <w:left w:w="320" w:type="dxa"/>
              <w:bottom w:w="200" w:type="dxa"/>
              <w:right w:w="0" w:type="dxa"/>
            </w:tcMar>
            <w:vAlign w:val="center"/>
          </w:tcPr>
          <w:p w14:paraId="1AB87522" w14:textId="77777777" w:rsidR="009165CF" w:rsidRPr="00BF6EFD" w:rsidRDefault="006B23B0">
            <w:pPr>
              <w:jc w:val="both"/>
              <w:rPr>
                <w:sz w:val="24"/>
                <w:szCs w:val="24"/>
              </w:rPr>
            </w:pPr>
            <w:r w:rsidRPr="00BF6EFD">
              <w:rPr>
                <w:sz w:val="24"/>
                <w:szCs w:val="24"/>
              </w:rPr>
              <w:t>0.433**</w:t>
            </w:r>
          </w:p>
        </w:tc>
      </w:tr>
      <w:tr w:rsidR="009165CF" w:rsidRPr="00BF6EFD" w14:paraId="4128F842" w14:textId="77777777">
        <w:tc>
          <w:tcPr>
            <w:tcW w:w="0" w:type="auto"/>
            <w:tcMar>
              <w:top w:w="200" w:type="dxa"/>
              <w:left w:w="0" w:type="dxa"/>
              <w:bottom w:w="200" w:type="dxa"/>
              <w:right w:w="320" w:type="dxa"/>
            </w:tcMar>
            <w:vAlign w:val="center"/>
          </w:tcPr>
          <w:p w14:paraId="48B49A81" w14:textId="77777777" w:rsidR="009165CF" w:rsidRPr="00BF6EFD" w:rsidRDefault="006B23B0">
            <w:pPr>
              <w:jc w:val="both"/>
              <w:rPr>
                <w:sz w:val="24"/>
                <w:szCs w:val="24"/>
              </w:rPr>
            </w:pPr>
            <w:r w:rsidRPr="00BF6EFD">
              <w:rPr>
                <w:sz w:val="24"/>
                <w:szCs w:val="24"/>
              </w:rPr>
              <w:t>Focus on behavior</w:t>
            </w:r>
          </w:p>
        </w:tc>
        <w:tc>
          <w:tcPr>
            <w:tcW w:w="0" w:type="auto"/>
            <w:tcMar>
              <w:top w:w="200" w:type="dxa"/>
              <w:left w:w="320" w:type="dxa"/>
              <w:bottom w:w="200" w:type="dxa"/>
              <w:right w:w="320" w:type="dxa"/>
            </w:tcMar>
            <w:vAlign w:val="center"/>
          </w:tcPr>
          <w:p w14:paraId="47AAA583" w14:textId="77777777" w:rsidR="009165CF" w:rsidRPr="00BF6EFD" w:rsidRDefault="006B23B0">
            <w:pPr>
              <w:jc w:val="both"/>
              <w:rPr>
                <w:sz w:val="24"/>
                <w:szCs w:val="24"/>
              </w:rPr>
            </w:pPr>
            <w:r w:rsidRPr="00BF6EFD">
              <w:rPr>
                <w:sz w:val="24"/>
                <w:szCs w:val="24"/>
              </w:rPr>
              <w:t>0.000</w:t>
            </w:r>
          </w:p>
        </w:tc>
        <w:tc>
          <w:tcPr>
            <w:tcW w:w="0" w:type="auto"/>
            <w:tcMar>
              <w:top w:w="200" w:type="dxa"/>
              <w:left w:w="320" w:type="dxa"/>
              <w:bottom w:w="200" w:type="dxa"/>
              <w:right w:w="320" w:type="dxa"/>
            </w:tcMar>
            <w:vAlign w:val="center"/>
          </w:tcPr>
          <w:p w14:paraId="4FEA62DE" w14:textId="77777777" w:rsidR="009165CF" w:rsidRPr="00BF6EFD" w:rsidRDefault="006B23B0">
            <w:pPr>
              <w:jc w:val="both"/>
              <w:rPr>
                <w:sz w:val="24"/>
                <w:szCs w:val="24"/>
              </w:rPr>
            </w:pPr>
            <w:r w:rsidRPr="00BF6EFD">
              <w:rPr>
                <w:sz w:val="24"/>
                <w:szCs w:val="24"/>
              </w:rPr>
              <w:t>1</w:t>
            </w:r>
          </w:p>
        </w:tc>
        <w:tc>
          <w:tcPr>
            <w:tcW w:w="0" w:type="auto"/>
            <w:tcMar>
              <w:top w:w="200" w:type="dxa"/>
              <w:left w:w="320" w:type="dxa"/>
              <w:bottom w:w="200" w:type="dxa"/>
              <w:right w:w="0" w:type="dxa"/>
            </w:tcMar>
            <w:vAlign w:val="center"/>
          </w:tcPr>
          <w:p w14:paraId="70074F87" w14:textId="77777777" w:rsidR="009165CF" w:rsidRPr="00BF6EFD" w:rsidRDefault="006B23B0">
            <w:pPr>
              <w:jc w:val="both"/>
              <w:rPr>
                <w:sz w:val="24"/>
                <w:szCs w:val="24"/>
              </w:rPr>
            </w:pPr>
            <w:r w:rsidRPr="00BF6EFD">
              <w:rPr>
                <w:sz w:val="24"/>
                <w:szCs w:val="24"/>
              </w:rPr>
              <w:t>0.048</w:t>
            </w:r>
          </w:p>
        </w:tc>
      </w:tr>
      <w:tr w:rsidR="009165CF" w:rsidRPr="00BF6EFD" w14:paraId="0E3114FB" w14:textId="77777777">
        <w:tc>
          <w:tcPr>
            <w:tcW w:w="0" w:type="auto"/>
            <w:tcMar>
              <w:top w:w="200" w:type="dxa"/>
              <w:left w:w="0" w:type="dxa"/>
              <w:bottom w:w="200" w:type="dxa"/>
              <w:right w:w="320" w:type="dxa"/>
            </w:tcMar>
            <w:vAlign w:val="center"/>
          </w:tcPr>
          <w:p w14:paraId="6D458E36" w14:textId="77777777" w:rsidR="009165CF" w:rsidRPr="00BF6EFD" w:rsidRDefault="006B23B0">
            <w:pPr>
              <w:jc w:val="both"/>
              <w:rPr>
                <w:sz w:val="24"/>
                <w:szCs w:val="24"/>
              </w:rPr>
            </w:pPr>
            <w:r w:rsidRPr="00BF6EFD">
              <w:rPr>
                <w:sz w:val="24"/>
                <w:szCs w:val="24"/>
              </w:rPr>
              <w:t>Violent behaviors common</w:t>
            </w:r>
          </w:p>
        </w:tc>
        <w:tc>
          <w:tcPr>
            <w:tcW w:w="0" w:type="auto"/>
            <w:tcMar>
              <w:top w:w="200" w:type="dxa"/>
              <w:left w:w="320" w:type="dxa"/>
              <w:bottom w:w="200" w:type="dxa"/>
              <w:right w:w="320" w:type="dxa"/>
            </w:tcMar>
            <w:vAlign w:val="center"/>
          </w:tcPr>
          <w:p w14:paraId="2D43385D" w14:textId="77777777" w:rsidR="009165CF" w:rsidRPr="00BF6EFD" w:rsidRDefault="006B23B0">
            <w:pPr>
              <w:jc w:val="both"/>
              <w:rPr>
                <w:sz w:val="24"/>
                <w:szCs w:val="24"/>
              </w:rPr>
            </w:pPr>
            <w:r w:rsidRPr="00BF6EFD">
              <w:rPr>
                <w:sz w:val="24"/>
                <w:szCs w:val="24"/>
              </w:rPr>
              <w:t>0.433**</w:t>
            </w:r>
          </w:p>
        </w:tc>
        <w:tc>
          <w:tcPr>
            <w:tcW w:w="0" w:type="auto"/>
            <w:tcMar>
              <w:top w:w="200" w:type="dxa"/>
              <w:left w:w="320" w:type="dxa"/>
              <w:bottom w:w="200" w:type="dxa"/>
              <w:right w:w="320" w:type="dxa"/>
            </w:tcMar>
            <w:vAlign w:val="center"/>
          </w:tcPr>
          <w:p w14:paraId="68008F5A" w14:textId="77777777" w:rsidR="009165CF" w:rsidRPr="00BF6EFD" w:rsidRDefault="006B23B0">
            <w:pPr>
              <w:jc w:val="both"/>
              <w:rPr>
                <w:sz w:val="24"/>
                <w:szCs w:val="24"/>
              </w:rPr>
            </w:pPr>
            <w:r w:rsidRPr="00BF6EFD">
              <w:rPr>
                <w:sz w:val="24"/>
                <w:szCs w:val="24"/>
              </w:rPr>
              <w:t>0.048</w:t>
            </w:r>
          </w:p>
        </w:tc>
        <w:tc>
          <w:tcPr>
            <w:tcW w:w="0" w:type="auto"/>
            <w:tcMar>
              <w:top w:w="200" w:type="dxa"/>
              <w:left w:w="320" w:type="dxa"/>
              <w:bottom w:w="200" w:type="dxa"/>
              <w:right w:w="0" w:type="dxa"/>
            </w:tcMar>
            <w:vAlign w:val="center"/>
          </w:tcPr>
          <w:p w14:paraId="6DBC4F96" w14:textId="77777777" w:rsidR="009165CF" w:rsidRPr="00BF6EFD" w:rsidRDefault="006B23B0">
            <w:pPr>
              <w:jc w:val="both"/>
              <w:rPr>
                <w:sz w:val="24"/>
                <w:szCs w:val="24"/>
              </w:rPr>
            </w:pPr>
            <w:r w:rsidRPr="00BF6EFD">
              <w:rPr>
                <w:sz w:val="24"/>
                <w:szCs w:val="24"/>
              </w:rPr>
              <w:t>1</w:t>
            </w:r>
          </w:p>
        </w:tc>
      </w:tr>
    </w:tbl>
    <w:p w14:paraId="337480CE" w14:textId="77777777" w:rsidR="009165CF" w:rsidRPr="00BF6EFD" w:rsidRDefault="009165CF">
      <w:pPr>
        <w:jc w:val="both"/>
        <w:rPr>
          <w:sz w:val="24"/>
          <w:szCs w:val="24"/>
        </w:rPr>
      </w:pPr>
    </w:p>
    <w:p w14:paraId="11E67936" w14:textId="77777777" w:rsidR="009165CF" w:rsidRPr="00BF6EFD" w:rsidRDefault="006B23B0">
      <w:pPr>
        <w:jc w:val="both"/>
        <w:rPr>
          <w:sz w:val="24"/>
          <w:szCs w:val="24"/>
        </w:rPr>
      </w:pPr>
      <w:r w:rsidRPr="00BF6EFD">
        <w:rPr>
          <w:sz w:val="24"/>
          <w:szCs w:val="24"/>
        </w:rPr>
        <w:t>**Correlation is significant at the 0.01 level (2-tailed).</w:t>
      </w:r>
    </w:p>
    <w:p w14:paraId="01CF6E8B" w14:textId="77777777" w:rsidR="009165CF" w:rsidRPr="00BF6EFD" w:rsidRDefault="006B23B0">
      <w:pPr>
        <w:jc w:val="both"/>
        <w:rPr>
          <w:sz w:val="24"/>
          <w:szCs w:val="24"/>
        </w:rPr>
      </w:pPr>
      <w:r w:rsidRPr="00BF6EFD">
        <w:rPr>
          <w:sz w:val="24"/>
          <w:szCs w:val="24"/>
        </w:rPr>
        <w:t xml:space="preserve">Pearson </w:t>
      </w:r>
      <w:r w:rsidRPr="00BF6EFD">
        <w:rPr>
          <w:sz w:val="24"/>
          <w:szCs w:val="24"/>
        </w:rPr>
        <w:t>correlation analysis revealed a significant positive relationship between parents talking and listening to children and the perception that violent behaviors have become common among young people (r = 0.433, P &lt; .001). This finding suggests that parental e</w:t>
      </w:r>
      <w:r w:rsidRPr="00BF6EFD">
        <w:rPr>
          <w:sz w:val="24"/>
          <w:szCs w:val="24"/>
        </w:rPr>
        <w:t>ngagement alone, without appropriate behavioral structure and guidance, may be insufficient to prevent aggressive outcomes. The weak correlation between focusing on behavior and violence perceptions (r = 0.048, P = .634) indicates that mere attention to be</w:t>
      </w:r>
      <w:r w:rsidRPr="00BF6EFD">
        <w:rPr>
          <w:sz w:val="24"/>
          <w:szCs w:val="24"/>
        </w:rPr>
        <w:t>havior without appropriate regulatory strategies does not effectively address aggression.</w:t>
      </w:r>
    </w:p>
    <w:p w14:paraId="78305DD9" w14:textId="77777777" w:rsidR="009165CF" w:rsidRPr="00BF6EFD" w:rsidRDefault="006B23B0">
      <w:pPr>
        <w:jc w:val="both"/>
        <w:rPr>
          <w:sz w:val="24"/>
          <w:szCs w:val="24"/>
        </w:rPr>
      </w:pPr>
      <w:r w:rsidRPr="00BF6EFD">
        <w:rPr>
          <w:sz w:val="24"/>
          <w:szCs w:val="24"/>
        </w:rPr>
        <w:t>These results extend Baumrind's (1967) foundational parenting typology by demonstrating that in the Zambian context, the combination of parental warmth and appropriat</w:t>
      </w:r>
      <w:r w:rsidRPr="00BF6EFD">
        <w:rPr>
          <w:sz w:val="24"/>
          <w:szCs w:val="24"/>
        </w:rPr>
        <w:t xml:space="preserve">e behavioral expectations—characteristic of authoritative parenting—is essential for optimal child outcomes. The null hypothesis stating that parenting </w:t>
      </w:r>
      <w:r w:rsidRPr="00BF6EFD">
        <w:rPr>
          <w:sz w:val="24"/>
          <w:szCs w:val="24"/>
        </w:rPr>
        <w:lastRenderedPageBreak/>
        <w:t>styles have no impact on children's behavior was rejected, confirming a significant relationship between</w:t>
      </w:r>
      <w:r w:rsidRPr="00BF6EFD">
        <w:rPr>
          <w:sz w:val="24"/>
          <w:szCs w:val="24"/>
        </w:rPr>
        <w:t xml:space="preserve"> parenting approaches and delinquency outcomes.</w:t>
      </w:r>
    </w:p>
    <w:p w14:paraId="7EFBF74B" w14:textId="77777777" w:rsidR="009165CF" w:rsidRPr="00BF6EFD" w:rsidRDefault="006B23B0">
      <w:pPr>
        <w:jc w:val="both"/>
        <w:rPr>
          <w:sz w:val="24"/>
          <w:szCs w:val="24"/>
        </w:rPr>
      </w:pPr>
      <w:r w:rsidRPr="00BF6EFD">
        <w:rPr>
          <w:sz w:val="24"/>
          <w:szCs w:val="24"/>
        </w:rPr>
        <w:t>3.3 Parental Care and Emotional Instability</w:t>
      </w:r>
    </w:p>
    <w:p w14:paraId="55562ACD" w14:textId="77777777" w:rsidR="009165CF" w:rsidRPr="00BF6EFD" w:rsidRDefault="006B23B0">
      <w:pPr>
        <w:jc w:val="both"/>
        <w:rPr>
          <w:sz w:val="24"/>
          <w:szCs w:val="24"/>
        </w:rPr>
      </w:pPr>
      <w:r w:rsidRPr="00BF6EFD">
        <w:rPr>
          <w:sz w:val="24"/>
          <w:szCs w:val="24"/>
        </w:rPr>
        <w:t>Table 5. Parental care practices</w:t>
      </w:r>
    </w:p>
    <w:tbl>
      <w:tblPr>
        <w:tblW w:w="0" w:type="auto"/>
        <w:tblCellMar>
          <w:top w:w="15" w:type="dxa"/>
          <w:left w:w="15" w:type="dxa"/>
          <w:bottom w:w="15" w:type="dxa"/>
          <w:right w:w="15" w:type="dxa"/>
        </w:tblCellMar>
        <w:tblLook w:val="04A0" w:firstRow="1" w:lastRow="0" w:firstColumn="1" w:lastColumn="0" w:noHBand="0" w:noVBand="1"/>
      </w:tblPr>
      <w:tblGrid>
        <w:gridCol w:w="3304"/>
        <w:gridCol w:w="1455"/>
        <w:gridCol w:w="1455"/>
        <w:gridCol w:w="1234"/>
        <w:gridCol w:w="1178"/>
      </w:tblGrid>
      <w:tr w:rsidR="009165CF" w:rsidRPr="00BF6EFD" w14:paraId="5BD9B077" w14:textId="77777777">
        <w:trPr>
          <w:tblHeader/>
        </w:trPr>
        <w:tc>
          <w:tcPr>
            <w:tcW w:w="0" w:type="auto"/>
            <w:tcBorders>
              <w:top w:val="nil"/>
            </w:tcBorders>
            <w:tcMar>
              <w:top w:w="200" w:type="dxa"/>
              <w:left w:w="0" w:type="dxa"/>
              <w:bottom w:w="200" w:type="dxa"/>
              <w:right w:w="320" w:type="dxa"/>
            </w:tcMar>
            <w:vAlign w:val="center"/>
          </w:tcPr>
          <w:p w14:paraId="6CBAF715" w14:textId="77777777" w:rsidR="009165CF" w:rsidRPr="00BF6EFD" w:rsidRDefault="006B23B0">
            <w:pPr>
              <w:jc w:val="both"/>
              <w:rPr>
                <w:sz w:val="24"/>
                <w:szCs w:val="24"/>
              </w:rPr>
            </w:pPr>
            <w:r w:rsidRPr="00BF6EFD">
              <w:rPr>
                <w:sz w:val="24"/>
                <w:szCs w:val="24"/>
              </w:rPr>
              <w:t>Statement</w:t>
            </w:r>
          </w:p>
        </w:tc>
        <w:tc>
          <w:tcPr>
            <w:tcW w:w="0" w:type="auto"/>
            <w:tcBorders>
              <w:top w:val="nil"/>
            </w:tcBorders>
            <w:tcMar>
              <w:top w:w="200" w:type="dxa"/>
              <w:left w:w="320" w:type="dxa"/>
              <w:bottom w:w="200" w:type="dxa"/>
              <w:right w:w="320" w:type="dxa"/>
            </w:tcMar>
            <w:vAlign w:val="center"/>
          </w:tcPr>
          <w:p w14:paraId="16327437" w14:textId="77777777" w:rsidR="009165CF" w:rsidRPr="00BF6EFD" w:rsidRDefault="006B23B0">
            <w:pPr>
              <w:jc w:val="both"/>
              <w:rPr>
                <w:sz w:val="24"/>
                <w:szCs w:val="24"/>
              </w:rPr>
            </w:pPr>
            <w:r w:rsidRPr="00BF6EFD">
              <w:rPr>
                <w:sz w:val="24"/>
                <w:szCs w:val="24"/>
              </w:rPr>
              <w:t xml:space="preserve">SA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143A6ED1" w14:textId="77777777" w:rsidR="009165CF" w:rsidRPr="00BF6EFD" w:rsidRDefault="006B23B0">
            <w:pPr>
              <w:jc w:val="both"/>
              <w:rPr>
                <w:sz w:val="24"/>
                <w:szCs w:val="24"/>
              </w:rPr>
            </w:pPr>
            <w:r w:rsidRPr="00BF6EFD">
              <w:rPr>
                <w:sz w:val="24"/>
                <w:szCs w:val="24"/>
              </w:rPr>
              <w:t xml:space="preserve">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72E15343" w14:textId="77777777" w:rsidR="009165CF" w:rsidRPr="00BF6EFD" w:rsidRDefault="006B23B0">
            <w:pPr>
              <w:jc w:val="both"/>
              <w:rPr>
                <w:sz w:val="24"/>
                <w:szCs w:val="24"/>
              </w:rPr>
            </w:pPr>
            <w:r w:rsidRPr="00BF6EFD">
              <w:rPr>
                <w:sz w:val="24"/>
                <w:szCs w:val="24"/>
              </w:rPr>
              <w:t xml:space="preserve">D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101DB3D4" w14:textId="77777777" w:rsidR="009165CF" w:rsidRPr="00BF6EFD" w:rsidRDefault="006B23B0">
            <w:pPr>
              <w:jc w:val="both"/>
              <w:rPr>
                <w:sz w:val="24"/>
                <w:szCs w:val="24"/>
              </w:rPr>
            </w:pPr>
            <w:r w:rsidRPr="00BF6EFD">
              <w:rPr>
                <w:sz w:val="24"/>
                <w:szCs w:val="24"/>
              </w:rPr>
              <w:t xml:space="preserve">NS </w:t>
            </w:r>
            <w:proofErr w:type="gramStart"/>
            <w:r w:rsidRPr="00BF6EFD">
              <w:rPr>
                <w:sz w:val="24"/>
                <w:szCs w:val="24"/>
              </w:rPr>
              <w:t>n(</w:t>
            </w:r>
            <w:proofErr w:type="gramEnd"/>
            <w:r w:rsidRPr="00BF6EFD">
              <w:rPr>
                <w:sz w:val="24"/>
                <w:szCs w:val="24"/>
              </w:rPr>
              <w:t>%)</w:t>
            </w:r>
          </w:p>
        </w:tc>
      </w:tr>
      <w:tr w:rsidR="009165CF" w:rsidRPr="00BF6EFD" w14:paraId="5F7798A9" w14:textId="77777777">
        <w:tc>
          <w:tcPr>
            <w:tcW w:w="0" w:type="auto"/>
            <w:tcMar>
              <w:top w:w="200" w:type="dxa"/>
              <w:left w:w="0" w:type="dxa"/>
              <w:bottom w:w="200" w:type="dxa"/>
              <w:right w:w="320" w:type="dxa"/>
            </w:tcMar>
            <w:vAlign w:val="center"/>
          </w:tcPr>
          <w:p w14:paraId="2132A6BD" w14:textId="77777777" w:rsidR="009165CF" w:rsidRPr="00BF6EFD" w:rsidRDefault="006B23B0">
            <w:pPr>
              <w:jc w:val="both"/>
              <w:rPr>
                <w:sz w:val="24"/>
                <w:szCs w:val="24"/>
              </w:rPr>
            </w:pPr>
            <w:r w:rsidRPr="00BF6EFD">
              <w:rPr>
                <w:sz w:val="24"/>
                <w:szCs w:val="24"/>
              </w:rPr>
              <w:t>Provision of basic needs to children is the responsibility of both parents</w:t>
            </w:r>
          </w:p>
        </w:tc>
        <w:tc>
          <w:tcPr>
            <w:tcW w:w="0" w:type="auto"/>
            <w:tcMar>
              <w:top w:w="200" w:type="dxa"/>
              <w:left w:w="320" w:type="dxa"/>
              <w:bottom w:w="200" w:type="dxa"/>
              <w:right w:w="320" w:type="dxa"/>
            </w:tcMar>
            <w:vAlign w:val="center"/>
          </w:tcPr>
          <w:p w14:paraId="1EAFA528" w14:textId="77777777" w:rsidR="009165CF" w:rsidRPr="00BF6EFD" w:rsidRDefault="006B23B0">
            <w:pPr>
              <w:jc w:val="both"/>
              <w:rPr>
                <w:sz w:val="24"/>
                <w:szCs w:val="24"/>
              </w:rPr>
            </w:pPr>
            <w:r w:rsidRPr="00BF6EFD">
              <w:rPr>
                <w:sz w:val="24"/>
                <w:szCs w:val="24"/>
              </w:rPr>
              <w:t>79(79.0)</w:t>
            </w:r>
          </w:p>
        </w:tc>
        <w:tc>
          <w:tcPr>
            <w:tcW w:w="0" w:type="auto"/>
            <w:tcMar>
              <w:top w:w="200" w:type="dxa"/>
              <w:left w:w="320" w:type="dxa"/>
              <w:bottom w:w="200" w:type="dxa"/>
              <w:right w:w="320" w:type="dxa"/>
            </w:tcMar>
            <w:vAlign w:val="center"/>
          </w:tcPr>
          <w:p w14:paraId="25086B0F" w14:textId="77777777" w:rsidR="009165CF" w:rsidRPr="00BF6EFD" w:rsidRDefault="006B23B0">
            <w:pPr>
              <w:jc w:val="both"/>
              <w:rPr>
                <w:sz w:val="24"/>
                <w:szCs w:val="24"/>
              </w:rPr>
            </w:pPr>
            <w:r w:rsidRPr="00BF6EFD">
              <w:rPr>
                <w:sz w:val="24"/>
                <w:szCs w:val="24"/>
              </w:rPr>
              <w:t>19(19.0)</w:t>
            </w:r>
          </w:p>
        </w:tc>
        <w:tc>
          <w:tcPr>
            <w:tcW w:w="0" w:type="auto"/>
            <w:tcMar>
              <w:top w:w="200" w:type="dxa"/>
              <w:left w:w="320" w:type="dxa"/>
              <w:bottom w:w="200" w:type="dxa"/>
              <w:right w:w="320" w:type="dxa"/>
            </w:tcMar>
            <w:vAlign w:val="center"/>
          </w:tcPr>
          <w:p w14:paraId="589165F3" w14:textId="77777777" w:rsidR="009165CF" w:rsidRPr="00BF6EFD" w:rsidRDefault="006B23B0">
            <w:pPr>
              <w:jc w:val="both"/>
              <w:rPr>
                <w:sz w:val="24"/>
                <w:szCs w:val="24"/>
              </w:rPr>
            </w:pPr>
            <w:r w:rsidRPr="00BF6EFD">
              <w:rPr>
                <w:sz w:val="24"/>
                <w:szCs w:val="24"/>
              </w:rPr>
              <w:t>1(1.0)</w:t>
            </w:r>
          </w:p>
        </w:tc>
        <w:tc>
          <w:tcPr>
            <w:tcW w:w="0" w:type="auto"/>
            <w:tcMar>
              <w:top w:w="200" w:type="dxa"/>
              <w:left w:w="320" w:type="dxa"/>
              <w:bottom w:w="200" w:type="dxa"/>
              <w:right w:w="0" w:type="dxa"/>
            </w:tcMar>
            <w:vAlign w:val="center"/>
          </w:tcPr>
          <w:p w14:paraId="0512E8B4" w14:textId="77777777" w:rsidR="009165CF" w:rsidRPr="00BF6EFD" w:rsidRDefault="006B23B0">
            <w:pPr>
              <w:jc w:val="both"/>
              <w:rPr>
                <w:sz w:val="24"/>
                <w:szCs w:val="24"/>
              </w:rPr>
            </w:pPr>
            <w:r w:rsidRPr="00BF6EFD">
              <w:rPr>
                <w:sz w:val="24"/>
                <w:szCs w:val="24"/>
              </w:rPr>
              <w:t>1(1.0)</w:t>
            </w:r>
          </w:p>
        </w:tc>
      </w:tr>
      <w:tr w:rsidR="009165CF" w:rsidRPr="00BF6EFD" w14:paraId="3C4BC9A7" w14:textId="77777777">
        <w:tc>
          <w:tcPr>
            <w:tcW w:w="0" w:type="auto"/>
            <w:tcMar>
              <w:top w:w="200" w:type="dxa"/>
              <w:left w:w="0" w:type="dxa"/>
              <w:bottom w:w="200" w:type="dxa"/>
              <w:right w:w="320" w:type="dxa"/>
            </w:tcMar>
            <w:vAlign w:val="center"/>
          </w:tcPr>
          <w:p w14:paraId="546E41F2" w14:textId="77777777" w:rsidR="009165CF" w:rsidRPr="00BF6EFD" w:rsidRDefault="006B23B0">
            <w:pPr>
              <w:jc w:val="both"/>
              <w:rPr>
                <w:sz w:val="24"/>
                <w:szCs w:val="24"/>
              </w:rPr>
            </w:pPr>
            <w:r w:rsidRPr="00BF6EFD">
              <w:rPr>
                <w:sz w:val="24"/>
                <w:szCs w:val="24"/>
              </w:rPr>
              <w:t>It is necessary for parents to pay attention to the needs of their children</w:t>
            </w:r>
          </w:p>
        </w:tc>
        <w:tc>
          <w:tcPr>
            <w:tcW w:w="0" w:type="auto"/>
            <w:tcMar>
              <w:top w:w="200" w:type="dxa"/>
              <w:left w:w="320" w:type="dxa"/>
              <w:bottom w:w="200" w:type="dxa"/>
              <w:right w:w="320" w:type="dxa"/>
            </w:tcMar>
            <w:vAlign w:val="center"/>
          </w:tcPr>
          <w:p w14:paraId="783CB6EA" w14:textId="77777777" w:rsidR="009165CF" w:rsidRPr="00BF6EFD" w:rsidRDefault="006B23B0">
            <w:pPr>
              <w:jc w:val="both"/>
              <w:rPr>
                <w:sz w:val="24"/>
                <w:szCs w:val="24"/>
              </w:rPr>
            </w:pPr>
            <w:r w:rsidRPr="00BF6EFD">
              <w:rPr>
                <w:sz w:val="24"/>
                <w:szCs w:val="24"/>
              </w:rPr>
              <w:t>58(58.0)</w:t>
            </w:r>
          </w:p>
        </w:tc>
        <w:tc>
          <w:tcPr>
            <w:tcW w:w="0" w:type="auto"/>
            <w:tcMar>
              <w:top w:w="200" w:type="dxa"/>
              <w:left w:w="320" w:type="dxa"/>
              <w:bottom w:w="200" w:type="dxa"/>
              <w:right w:w="320" w:type="dxa"/>
            </w:tcMar>
            <w:vAlign w:val="center"/>
          </w:tcPr>
          <w:p w14:paraId="0578498C" w14:textId="77777777" w:rsidR="009165CF" w:rsidRPr="00BF6EFD" w:rsidRDefault="006B23B0">
            <w:pPr>
              <w:jc w:val="both"/>
              <w:rPr>
                <w:sz w:val="24"/>
                <w:szCs w:val="24"/>
              </w:rPr>
            </w:pPr>
            <w:r w:rsidRPr="00BF6EFD">
              <w:rPr>
                <w:sz w:val="24"/>
                <w:szCs w:val="24"/>
              </w:rPr>
              <w:t>34(34.0)</w:t>
            </w:r>
          </w:p>
        </w:tc>
        <w:tc>
          <w:tcPr>
            <w:tcW w:w="0" w:type="auto"/>
            <w:tcMar>
              <w:top w:w="200" w:type="dxa"/>
              <w:left w:w="320" w:type="dxa"/>
              <w:bottom w:w="200" w:type="dxa"/>
              <w:right w:w="320" w:type="dxa"/>
            </w:tcMar>
            <w:vAlign w:val="center"/>
          </w:tcPr>
          <w:p w14:paraId="28E2AEAC" w14:textId="77777777" w:rsidR="009165CF" w:rsidRPr="00BF6EFD" w:rsidRDefault="006B23B0">
            <w:pPr>
              <w:jc w:val="both"/>
              <w:rPr>
                <w:sz w:val="24"/>
                <w:szCs w:val="24"/>
              </w:rPr>
            </w:pPr>
            <w:r w:rsidRPr="00BF6EFD">
              <w:rPr>
                <w:sz w:val="24"/>
                <w:szCs w:val="24"/>
              </w:rPr>
              <w:t>7(7.0)</w:t>
            </w:r>
          </w:p>
        </w:tc>
        <w:tc>
          <w:tcPr>
            <w:tcW w:w="0" w:type="auto"/>
            <w:tcMar>
              <w:top w:w="200" w:type="dxa"/>
              <w:left w:w="320" w:type="dxa"/>
              <w:bottom w:w="200" w:type="dxa"/>
              <w:right w:w="0" w:type="dxa"/>
            </w:tcMar>
            <w:vAlign w:val="center"/>
          </w:tcPr>
          <w:p w14:paraId="587F98AF" w14:textId="77777777" w:rsidR="009165CF" w:rsidRPr="00BF6EFD" w:rsidRDefault="006B23B0">
            <w:pPr>
              <w:jc w:val="both"/>
              <w:rPr>
                <w:sz w:val="24"/>
                <w:szCs w:val="24"/>
              </w:rPr>
            </w:pPr>
            <w:r w:rsidRPr="00BF6EFD">
              <w:rPr>
                <w:sz w:val="24"/>
                <w:szCs w:val="24"/>
              </w:rPr>
              <w:t>1(1.0)</w:t>
            </w:r>
          </w:p>
        </w:tc>
      </w:tr>
    </w:tbl>
    <w:p w14:paraId="48734EDB" w14:textId="77777777" w:rsidR="009165CF" w:rsidRPr="00BF6EFD" w:rsidRDefault="006B23B0">
      <w:pPr>
        <w:jc w:val="both"/>
        <w:rPr>
          <w:sz w:val="24"/>
          <w:szCs w:val="24"/>
        </w:rPr>
      </w:pPr>
      <w:r w:rsidRPr="00BF6EFD">
        <w:rPr>
          <w:sz w:val="24"/>
          <w:szCs w:val="24"/>
        </w:rPr>
        <w:t xml:space="preserve">An overwhelming majority of respondents (98%) affirmed that both parents share responsibility for providing children's </w:t>
      </w:r>
      <w:r w:rsidRPr="00BF6EFD">
        <w:rPr>
          <w:sz w:val="24"/>
          <w:szCs w:val="24"/>
        </w:rPr>
        <w:t>basic needs, and 92% recognized the importance of paying attention to children's needs. These findings demonstrate widespread awareness of parental care responsibilities in the constituency.</w:t>
      </w:r>
    </w:p>
    <w:p w14:paraId="465DDCA9" w14:textId="77777777" w:rsidR="009165CF" w:rsidRPr="00BF6EFD" w:rsidRDefault="006B23B0">
      <w:pPr>
        <w:jc w:val="both"/>
        <w:rPr>
          <w:sz w:val="24"/>
          <w:szCs w:val="24"/>
        </w:rPr>
      </w:pPr>
      <w:r w:rsidRPr="00BF6EFD">
        <w:rPr>
          <w:sz w:val="24"/>
          <w:szCs w:val="24"/>
        </w:rPr>
        <w:t>Table 6. Emotional instability indicators</w:t>
      </w:r>
    </w:p>
    <w:tbl>
      <w:tblPr>
        <w:tblW w:w="0" w:type="auto"/>
        <w:tblCellMar>
          <w:top w:w="15" w:type="dxa"/>
          <w:left w:w="15" w:type="dxa"/>
          <w:bottom w:w="15" w:type="dxa"/>
          <w:right w:w="15" w:type="dxa"/>
        </w:tblCellMar>
        <w:tblLook w:val="04A0" w:firstRow="1" w:lastRow="0" w:firstColumn="1" w:lastColumn="0" w:noHBand="0" w:noVBand="1"/>
      </w:tblPr>
      <w:tblGrid>
        <w:gridCol w:w="3246"/>
        <w:gridCol w:w="1455"/>
        <w:gridCol w:w="1455"/>
        <w:gridCol w:w="1245"/>
        <w:gridCol w:w="1225"/>
      </w:tblGrid>
      <w:tr w:rsidR="009165CF" w:rsidRPr="00BF6EFD" w14:paraId="7302AF19" w14:textId="77777777">
        <w:trPr>
          <w:tblHeader/>
        </w:trPr>
        <w:tc>
          <w:tcPr>
            <w:tcW w:w="0" w:type="auto"/>
            <w:tcBorders>
              <w:top w:val="nil"/>
            </w:tcBorders>
            <w:tcMar>
              <w:top w:w="200" w:type="dxa"/>
              <w:left w:w="0" w:type="dxa"/>
              <w:bottom w:w="200" w:type="dxa"/>
              <w:right w:w="320" w:type="dxa"/>
            </w:tcMar>
            <w:vAlign w:val="center"/>
          </w:tcPr>
          <w:p w14:paraId="73811F57" w14:textId="77777777" w:rsidR="009165CF" w:rsidRPr="00BF6EFD" w:rsidRDefault="006B23B0">
            <w:pPr>
              <w:jc w:val="both"/>
              <w:rPr>
                <w:sz w:val="24"/>
                <w:szCs w:val="24"/>
              </w:rPr>
            </w:pPr>
            <w:r w:rsidRPr="00BF6EFD">
              <w:rPr>
                <w:sz w:val="24"/>
                <w:szCs w:val="24"/>
              </w:rPr>
              <w:t>Statement</w:t>
            </w:r>
          </w:p>
        </w:tc>
        <w:tc>
          <w:tcPr>
            <w:tcW w:w="0" w:type="auto"/>
            <w:tcBorders>
              <w:top w:val="nil"/>
            </w:tcBorders>
            <w:tcMar>
              <w:top w:w="200" w:type="dxa"/>
              <w:left w:w="320" w:type="dxa"/>
              <w:bottom w:w="200" w:type="dxa"/>
              <w:right w:w="320" w:type="dxa"/>
            </w:tcMar>
            <w:vAlign w:val="center"/>
          </w:tcPr>
          <w:p w14:paraId="7ADC8621" w14:textId="77777777" w:rsidR="009165CF" w:rsidRPr="00BF6EFD" w:rsidRDefault="006B23B0">
            <w:pPr>
              <w:jc w:val="both"/>
              <w:rPr>
                <w:sz w:val="24"/>
                <w:szCs w:val="24"/>
              </w:rPr>
            </w:pPr>
            <w:r w:rsidRPr="00BF6EFD">
              <w:rPr>
                <w:sz w:val="24"/>
                <w:szCs w:val="24"/>
              </w:rPr>
              <w:t xml:space="preserve">SA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4708559D" w14:textId="77777777" w:rsidR="009165CF" w:rsidRPr="00BF6EFD" w:rsidRDefault="006B23B0">
            <w:pPr>
              <w:jc w:val="both"/>
              <w:rPr>
                <w:sz w:val="24"/>
                <w:szCs w:val="24"/>
              </w:rPr>
            </w:pPr>
            <w:r w:rsidRPr="00BF6EFD">
              <w:rPr>
                <w:sz w:val="24"/>
                <w:szCs w:val="24"/>
              </w:rPr>
              <w:t xml:space="preserve">A </w:t>
            </w:r>
            <w:proofErr w:type="gramStart"/>
            <w:r w:rsidRPr="00BF6EFD">
              <w:rPr>
                <w:sz w:val="24"/>
                <w:szCs w:val="24"/>
              </w:rPr>
              <w:t>n(</w:t>
            </w:r>
            <w:proofErr w:type="gramEnd"/>
            <w:r w:rsidRPr="00BF6EFD">
              <w:rPr>
                <w:sz w:val="24"/>
                <w:szCs w:val="24"/>
              </w:rPr>
              <w:t>%</w:t>
            </w:r>
            <w:r w:rsidRPr="00BF6EFD">
              <w:rPr>
                <w:sz w:val="24"/>
                <w:szCs w:val="24"/>
              </w:rPr>
              <w:t>)</w:t>
            </w:r>
          </w:p>
        </w:tc>
        <w:tc>
          <w:tcPr>
            <w:tcW w:w="0" w:type="auto"/>
            <w:tcBorders>
              <w:top w:val="nil"/>
            </w:tcBorders>
            <w:tcMar>
              <w:top w:w="200" w:type="dxa"/>
              <w:left w:w="320" w:type="dxa"/>
              <w:bottom w:w="200" w:type="dxa"/>
              <w:right w:w="320" w:type="dxa"/>
            </w:tcMar>
            <w:vAlign w:val="center"/>
          </w:tcPr>
          <w:p w14:paraId="77B0FDBF" w14:textId="77777777" w:rsidR="009165CF" w:rsidRPr="00BF6EFD" w:rsidRDefault="006B23B0">
            <w:pPr>
              <w:jc w:val="both"/>
              <w:rPr>
                <w:sz w:val="24"/>
                <w:szCs w:val="24"/>
              </w:rPr>
            </w:pPr>
            <w:r w:rsidRPr="00BF6EFD">
              <w:rPr>
                <w:sz w:val="24"/>
                <w:szCs w:val="24"/>
              </w:rPr>
              <w:t xml:space="preserve">D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0A6D8BB4" w14:textId="77777777" w:rsidR="009165CF" w:rsidRPr="00BF6EFD" w:rsidRDefault="006B23B0">
            <w:pPr>
              <w:jc w:val="both"/>
              <w:rPr>
                <w:sz w:val="24"/>
                <w:szCs w:val="24"/>
              </w:rPr>
            </w:pPr>
            <w:r w:rsidRPr="00BF6EFD">
              <w:rPr>
                <w:sz w:val="24"/>
                <w:szCs w:val="24"/>
              </w:rPr>
              <w:t xml:space="preserve">NS </w:t>
            </w:r>
            <w:proofErr w:type="gramStart"/>
            <w:r w:rsidRPr="00BF6EFD">
              <w:rPr>
                <w:sz w:val="24"/>
                <w:szCs w:val="24"/>
              </w:rPr>
              <w:t>n(</w:t>
            </w:r>
            <w:proofErr w:type="gramEnd"/>
            <w:r w:rsidRPr="00BF6EFD">
              <w:rPr>
                <w:sz w:val="24"/>
                <w:szCs w:val="24"/>
              </w:rPr>
              <w:t>%)</w:t>
            </w:r>
          </w:p>
        </w:tc>
      </w:tr>
      <w:tr w:rsidR="009165CF" w:rsidRPr="00BF6EFD" w14:paraId="47E0FF62" w14:textId="77777777">
        <w:tc>
          <w:tcPr>
            <w:tcW w:w="0" w:type="auto"/>
            <w:tcMar>
              <w:top w:w="200" w:type="dxa"/>
              <w:left w:w="0" w:type="dxa"/>
              <w:bottom w:w="200" w:type="dxa"/>
              <w:right w:w="320" w:type="dxa"/>
            </w:tcMar>
            <w:vAlign w:val="center"/>
          </w:tcPr>
          <w:p w14:paraId="6EA548C9" w14:textId="77777777" w:rsidR="009165CF" w:rsidRPr="00BF6EFD" w:rsidRDefault="006B23B0">
            <w:pPr>
              <w:jc w:val="both"/>
              <w:rPr>
                <w:sz w:val="24"/>
                <w:szCs w:val="24"/>
              </w:rPr>
            </w:pPr>
            <w:r w:rsidRPr="00BF6EFD">
              <w:rPr>
                <w:sz w:val="24"/>
                <w:szCs w:val="24"/>
              </w:rPr>
              <w:t>Neglected children usually suffer from low self-esteem</w:t>
            </w:r>
          </w:p>
        </w:tc>
        <w:tc>
          <w:tcPr>
            <w:tcW w:w="0" w:type="auto"/>
            <w:tcMar>
              <w:top w:w="200" w:type="dxa"/>
              <w:left w:w="320" w:type="dxa"/>
              <w:bottom w:w="200" w:type="dxa"/>
              <w:right w:w="320" w:type="dxa"/>
            </w:tcMar>
            <w:vAlign w:val="center"/>
          </w:tcPr>
          <w:p w14:paraId="6D1E2613" w14:textId="77777777" w:rsidR="009165CF" w:rsidRPr="00BF6EFD" w:rsidRDefault="006B23B0">
            <w:pPr>
              <w:jc w:val="both"/>
              <w:rPr>
                <w:sz w:val="24"/>
                <w:szCs w:val="24"/>
              </w:rPr>
            </w:pPr>
            <w:r w:rsidRPr="00BF6EFD">
              <w:rPr>
                <w:sz w:val="24"/>
                <w:szCs w:val="24"/>
              </w:rPr>
              <w:t>60(60.0)</w:t>
            </w:r>
          </w:p>
        </w:tc>
        <w:tc>
          <w:tcPr>
            <w:tcW w:w="0" w:type="auto"/>
            <w:tcMar>
              <w:top w:w="200" w:type="dxa"/>
              <w:left w:w="320" w:type="dxa"/>
              <w:bottom w:w="200" w:type="dxa"/>
              <w:right w:w="320" w:type="dxa"/>
            </w:tcMar>
            <w:vAlign w:val="center"/>
          </w:tcPr>
          <w:p w14:paraId="50540C31" w14:textId="77777777" w:rsidR="009165CF" w:rsidRPr="00BF6EFD" w:rsidRDefault="006B23B0">
            <w:pPr>
              <w:jc w:val="both"/>
              <w:rPr>
                <w:sz w:val="24"/>
                <w:szCs w:val="24"/>
              </w:rPr>
            </w:pPr>
            <w:r w:rsidRPr="00BF6EFD">
              <w:rPr>
                <w:sz w:val="24"/>
                <w:szCs w:val="24"/>
              </w:rPr>
              <w:t>30(30.0)</w:t>
            </w:r>
          </w:p>
        </w:tc>
        <w:tc>
          <w:tcPr>
            <w:tcW w:w="0" w:type="auto"/>
            <w:tcMar>
              <w:top w:w="200" w:type="dxa"/>
              <w:left w:w="320" w:type="dxa"/>
              <w:bottom w:w="200" w:type="dxa"/>
              <w:right w:w="320" w:type="dxa"/>
            </w:tcMar>
            <w:vAlign w:val="center"/>
          </w:tcPr>
          <w:p w14:paraId="105CF54B" w14:textId="77777777" w:rsidR="009165CF" w:rsidRPr="00BF6EFD" w:rsidRDefault="006B23B0">
            <w:pPr>
              <w:jc w:val="both"/>
              <w:rPr>
                <w:sz w:val="24"/>
                <w:szCs w:val="24"/>
              </w:rPr>
            </w:pPr>
            <w:r w:rsidRPr="00BF6EFD">
              <w:rPr>
                <w:sz w:val="24"/>
                <w:szCs w:val="24"/>
              </w:rPr>
              <w:t>5(5.0)</w:t>
            </w:r>
          </w:p>
        </w:tc>
        <w:tc>
          <w:tcPr>
            <w:tcW w:w="0" w:type="auto"/>
            <w:tcMar>
              <w:top w:w="200" w:type="dxa"/>
              <w:left w:w="320" w:type="dxa"/>
              <w:bottom w:w="200" w:type="dxa"/>
              <w:right w:w="0" w:type="dxa"/>
            </w:tcMar>
            <w:vAlign w:val="center"/>
          </w:tcPr>
          <w:p w14:paraId="0377EB1D" w14:textId="77777777" w:rsidR="009165CF" w:rsidRPr="00BF6EFD" w:rsidRDefault="006B23B0">
            <w:pPr>
              <w:jc w:val="both"/>
              <w:rPr>
                <w:sz w:val="24"/>
                <w:szCs w:val="24"/>
              </w:rPr>
            </w:pPr>
            <w:r w:rsidRPr="00BF6EFD">
              <w:rPr>
                <w:sz w:val="24"/>
                <w:szCs w:val="24"/>
              </w:rPr>
              <w:t>5(5.0)</w:t>
            </w:r>
          </w:p>
        </w:tc>
      </w:tr>
      <w:tr w:rsidR="009165CF" w:rsidRPr="00BF6EFD" w14:paraId="3FB20C04" w14:textId="77777777">
        <w:tc>
          <w:tcPr>
            <w:tcW w:w="0" w:type="auto"/>
            <w:tcMar>
              <w:top w:w="200" w:type="dxa"/>
              <w:left w:w="0" w:type="dxa"/>
              <w:bottom w:w="200" w:type="dxa"/>
              <w:right w:w="320" w:type="dxa"/>
            </w:tcMar>
            <w:vAlign w:val="center"/>
          </w:tcPr>
          <w:p w14:paraId="0B2C50C1" w14:textId="77777777" w:rsidR="009165CF" w:rsidRPr="00BF6EFD" w:rsidRDefault="006B23B0">
            <w:pPr>
              <w:jc w:val="both"/>
              <w:rPr>
                <w:sz w:val="24"/>
                <w:szCs w:val="24"/>
              </w:rPr>
            </w:pPr>
            <w:r w:rsidRPr="00BF6EFD">
              <w:rPr>
                <w:sz w:val="24"/>
                <w:szCs w:val="24"/>
              </w:rPr>
              <w:t>I always express love to my children</w:t>
            </w:r>
          </w:p>
        </w:tc>
        <w:tc>
          <w:tcPr>
            <w:tcW w:w="0" w:type="auto"/>
            <w:tcMar>
              <w:top w:w="200" w:type="dxa"/>
              <w:left w:w="320" w:type="dxa"/>
              <w:bottom w:w="200" w:type="dxa"/>
              <w:right w:w="320" w:type="dxa"/>
            </w:tcMar>
            <w:vAlign w:val="center"/>
          </w:tcPr>
          <w:p w14:paraId="7339163B" w14:textId="77777777" w:rsidR="009165CF" w:rsidRPr="00BF6EFD" w:rsidRDefault="006B23B0">
            <w:pPr>
              <w:jc w:val="both"/>
              <w:rPr>
                <w:sz w:val="24"/>
                <w:szCs w:val="24"/>
              </w:rPr>
            </w:pPr>
            <w:r w:rsidRPr="00BF6EFD">
              <w:rPr>
                <w:sz w:val="24"/>
                <w:szCs w:val="24"/>
              </w:rPr>
              <w:t>51(51.0)</w:t>
            </w:r>
          </w:p>
        </w:tc>
        <w:tc>
          <w:tcPr>
            <w:tcW w:w="0" w:type="auto"/>
            <w:tcMar>
              <w:top w:w="200" w:type="dxa"/>
              <w:left w:w="320" w:type="dxa"/>
              <w:bottom w:w="200" w:type="dxa"/>
              <w:right w:w="320" w:type="dxa"/>
            </w:tcMar>
            <w:vAlign w:val="center"/>
          </w:tcPr>
          <w:p w14:paraId="164B4E56" w14:textId="77777777" w:rsidR="009165CF" w:rsidRPr="00BF6EFD" w:rsidRDefault="006B23B0">
            <w:pPr>
              <w:jc w:val="both"/>
              <w:rPr>
                <w:sz w:val="24"/>
                <w:szCs w:val="24"/>
              </w:rPr>
            </w:pPr>
            <w:r w:rsidRPr="00BF6EFD">
              <w:rPr>
                <w:sz w:val="24"/>
                <w:szCs w:val="24"/>
              </w:rPr>
              <w:t>43(43.0)</w:t>
            </w:r>
          </w:p>
        </w:tc>
        <w:tc>
          <w:tcPr>
            <w:tcW w:w="0" w:type="auto"/>
            <w:tcMar>
              <w:top w:w="200" w:type="dxa"/>
              <w:left w:w="320" w:type="dxa"/>
              <w:bottom w:w="200" w:type="dxa"/>
              <w:right w:w="320" w:type="dxa"/>
            </w:tcMar>
            <w:vAlign w:val="center"/>
          </w:tcPr>
          <w:p w14:paraId="1AEF79E0" w14:textId="77777777" w:rsidR="009165CF" w:rsidRPr="00BF6EFD" w:rsidRDefault="006B23B0">
            <w:pPr>
              <w:jc w:val="both"/>
              <w:rPr>
                <w:sz w:val="24"/>
                <w:szCs w:val="24"/>
              </w:rPr>
            </w:pPr>
            <w:r w:rsidRPr="00BF6EFD">
              <w:rPr>
                <w:sz w:val="24"/>
                <w:szCs w:val="24"/>
              </w:rPr>
              <w:t>4(4.0)</w:t>
            </w:r>
          </w:p>
        </w:tc>
        <w:tc>
          <w:tcPr>
            <w:tcW w:w="0" w:type="auto"/>
            <w:tcMar>
              <w:top w:w="200" w:type="dxa"/>
              <w:left w:w="320" w:type="dxa"/>
              <w:bottom w:w="200" w:type="dxa"/>
              <w:right w:w="0" w:type="dxa"/>
            </w:tcMar>
            <w:vAlign w:val="center"/>
          </w:tcPr>
          <w:p w14:paraId="4CC2A5CA" w14:textId="77777777" w:rsidR="009165CF" w:rsidRPr="00BF6EFD" w:rsidRDefault="006B23B0">
            <w:pPr>
              <w:jc w:val="both"/>
              <w:rPr>
                <w:sz w:val="24"/>
                <w:szCs w:val="24"/>
              </w:rPr>
            </w:pPr>
            <w:r w:rsidRPr="00BF6EFD">
              <w:rPr>
                <w:sz w:val="24"/>
                <w:szCs w:val="24"/>
              </w:rPr>
              <w:t>2(2.0)</w:t>
            </w:r>
          </w:p>
        </w:tc>
      </w:tr>
    </w:tbl>
    <w:p w14:paraId="50908DFC" w14:textId="77777777" w:rsidR="009165CF" w:rsidRPr="00BF6EFD" w:rsidRDefault="006B23B0">
      <w:pPr>
        <w:jc w:val="both"/>
        <w:rPr>
          <w:sz w:val="24"/>
          <w:szCs w:val="24"/>
        </w:rPr>
      </w:pPr>
      <w:r w:rsidRPr="00BF6EFD">
        <w:rPr>
          <w:sz w:val="24"/>
          <w:szCs w:val="24"/>
        </w:rPr>
        <w:t xml:space="preserve">Ninety percent of parents acknowledged that neglect contributes to low </w:t>
      </w:r>
      <w:r w:rsidRPr="00BF6EFD">
        <w:rPr>
          <w:sz w:val="24"/>
          <w:szCs w:val="24"/>
        </w:rPr>
        <w:t>self-esteem in children, while 94% reported expressing love to their children consistently. These self-reported high levels of affection expression suggest that emotional neglect may not be widespread in the constituency.</w:t>
      </w:r>
    </w:p>
    <w:p w14:paraId="7300C236" w14:textId="77777777" w:rsidR="009165CF" w:rsidRPr="00BF6EFD" w:rsidRDefault="006B23B0">
      <w:pPr>
        <w:jc w:val="both"/>
        <w:rPr>
          <w:sz w:val="24"/>
          <w:szCs w:val="24"/>
        </w:rPr>
      </w:pPr>
      <w:r w:rsidRPr="00BF6EFD">
        <w:rPr>
          <w:sz w:val="24"/>
          <w:szCs w:val="24"/>
        </w:rPr>
        <w:t>Table 7. Correlation between paren</w:t>
      </w:r>
      <w:r w:rsidRPr="00BF6EFD">
        <w:rPr>
          <w:sz w:val="24"/>
          <w:szCs w:val="24"/>
        </w:rPr>
        <w:t>tal care and emotional instability</w:t>
      </w:r>
    </w:p>
    <w:tbl>
      <w:tblPr>
        <w:tblW w:w="0" w:type="auto"/>
        <w:tblCellMar>
          <w:top w:w="15" w:type="dxa"/>
          <w:left w:w="15" w:type="dxa"/>
          <w:bottom w:w="15" w:type="dxa"/>
          <w:right w:w="15" w:type="dxa"/>
        </w:tblCellMar>
        <w:tblLook w:val="04A0" w:firstRow="1" w:lastRow="0" w:firstColumn="1" w:lastColumn="0" w:noHBand="0" w:noVBand="1"/>
      </w:tblPr>
      <w:tblGrid>
        <w:gridCol w:w="2238"/>
        <w:gridCol w:w="2336"/>
        <w:gridCol w:w="1870"/>
        <w:gridCol w:w="2182"/>
      </w:tblGrid>
      <w:tr w:rsidR="009165CF" w:rsidRPr="00BF6EFD" w14:paraId="04692649" w14:textId="77777777">
        <w:trPr>
          <w:tblHeader/>
        </w:trPr>
        <w:tc>
          <w:tcPr>
            <w:tcW w:w="0" w:type="auto"/>
            <w:tcBorders>
              <w:top w:val="nil"/>
            </w:tcBorders>
            <w:tcMar>
              <w:top w:w="200" w:type="dxa"/>
              <w:left w:w="0" w:type="dxa"/>
              <w:bottom w:w="200" w:type="dxa"/>
              <w:right w:w="320" w:type="dxa"/>
            </w:tcMar>
            <w:vAlign w:val="center"/>
          </w:tcPr>
          <w:p w14:paraId="7B6A3706" w14:textId="77777777" w:rsidR="009165CF" w:rsidRPr="00BF6EFD" w:rsidRDefault="006B23B0">
            <w:pPr>
              <w:jc w:val="both"/>
              <w:rPr>
                <w:sz w:val="24"/>
                <w:szCs w:val="24"/>
              </w:rPr>
            </w:pPr>
            <w:r w:rsidRPr="00BF6EFD">
              <w:rPr>
                <w:sz w:val="24"/>
                <w:szCs w:val="24"/>
              </w:rPr>
              <w:t>Variable</w:t>
            </w:r>
          </w:p>
        </w:tc>
        <w:tc>
          <w:tcPr>
            <w:tcW w:w="0" w:type="auto"/>
            <w:tcBorders>
              <w:top w:val="nil"/>
            </w:tcBorders>
            <w:tcMar>
              <w:top w:w="200" w:type="dxa"/>
              <w:left w:w="320" w:type="dxa"/>
              <w:bottom w:w="200" w:type="dxa"/>
              <w:right w:w="320" w:type="dxa"/>
            </w:tcMar>
            <w:vAlign w:val="center"/>
          </w:tcPr>
          <w:p w14:paraId="68CC17FC" w14:textId="77777777" w:rsidR="009165CF" w:rsidRPr="00BF6EFD" w:rsidRDefault="006B23B0">
            <w:pPr>
              <w:jc w:val="both"/>
              <w:rPr>
                <w:sz w:val="24"/>
                <w:szCs w:val="24"/>
              </w:rPr>
            </w:pPr>
            <w:r w:rsidRPr="00BF6EFD">
              <w:rPr>
                <w:sz w:val="24"/>
                <w:szCs w:val="24"/>
              </w:rPr>
              <w:t>Basic needs responsibility</w:t>
            </w:r>
          </w:p>
        </w:tc>
        <w:tc>
          <w:tcPr>
            <w:tcW w:w="0" w:type="auto"/>
            <w:tcBorders>
              <w:top w:val="nil"/>
            </w:tcBorders>
            <w:tcMar>
              <w:top w:w="200" w:type="dxa"/>
              <w:left w:w="320" w:type="dxa"/>
              <w:bottom w:w="200" w:type="dxa"/>
              <w:right w:w="320" w:type="dxa"/>
            </w:tcMar>
            <w:vAlign w:val="center"/>
          </w:tcPr>
          <w:p w14:paraId="7D92AC52" w14:textId="77777777" w:rsidR="009165CF" w:rsidRPr="00BF6EFD" w:rsidRDefault="006B23B0">
            <w:pPr>
              <w:jc w:val="both"/>
              <w:rPr>
                <w:sz w:val="24"/>
                <w:szCs w:val="24"/>
              </w:rPr>
            </w:pPr>
            <w:r w:rsidRPr="00BF6EFD">
              <w:rPr>
                <w:sz w:val="24"/>
                <w:szCs w:val="24"/>
              </w:rPr>
              <w:t>Attention to needs</w:t>
            </w:r>
          </w:p>
        </w:tc>
        <w:tc>
          <w:tcPr>
            <w:tcW w:w="0" w:type="auto"/>
            <w:tcBorders>
              <w:top w:val="nil"/>
            </w:tcBorders>
            <w:tcMar>
              <w:top w:w="200" w:type="dxa"/>
              <w:left w:w="320" w:type="dxa"/>
              <w:bottom w:w="200" w:type="dxa"/>
              <w:right w:w="320" w:type="dxa"/>
            </w:tcMar>
            <w:vAlign w:val="center"/>
          </w:tcPr>
          <w:p w14:paraId="272C7260" w14:textId="77777777" w:rsidR="009165CF" w:rsidRPr="00BF6EFD" w:rsidRDefault="006B23B0">
            <w:pPr>
              <w:jc w:val="both"/>
              <w:rPr>
                <w:sz w:val="24"/>
                <w:szCs w:val="24"/>
              </w:rPr>
            </w:pPr>
            <w:r w:rsidRPr="00BF6EFD">
              <w:rPr>
                <w:sz w:val="24"/>
                <w:szCs w:val="24"/>
              </w:rPr>
              <w:t>Neglect leads to low self-esteem</w:t>
            </w:r>
          </w:p>
        </w:tc>
      </w:tr>
      <w:tr w:rsidR="009165CF" w:rsidRPr="00BF6EFD" w14:paraId="4B9E11C8" w14:textId="77777777">
        <w:tc>
          <w:tcPr>
            <w:tcW w:w="0" w:type="auto"/>
            <w:tcMar>
              <w:top w:w="200" w:type="dxa"/>
              <w:left w:w="0" w:type="dxa"/>
              <w:bottom w:w="200" w:type="dxa"/>
              <w:right w:w="320" w:type="dxa"/>
            </w:tcMar>
            <w:vAlign w:val="center"/>
          </w:tcPr>
          <w:p w14:paraId="2CDA0586" w14:textId="77777777" w:rsidR="009165CF" w:rsidRPr="00BF6EFD" w:rsidRDefault="006B23B0">
            <w:pPr>
              <w:jc w:val="both"/>
              <w:rPr>
                <w:sz w:val="24"/>
                <w:szCs w:val="24"/>
              </w:rPr>
            </w:pPr>
            <w:r w:rsidRPr="00BF6EFD">
              <w:rPr>
                <w:sz w:val="24"/>
                <w:szCs w:val="24"/>
              </w:rPr>
              <w:t>Basic needs responsibility</w:t>
            </w:r>
          </w:p>
        </w:tc>
        <w:tc>
          <w:tcPr>
            <w:tcW w:w="0" w:type="auto"/>
            <w:tcMar>
              <w:top w:w="200" w:type="dxa"/>
              <w:left w:w="320" w:type="dxa"/>
              <w:bottom w:w="200" w:type="dxa"/>
              <w:right w:w="320" w:type="dxa"/>
            </w:tcMar>
            <w:vAlign w:val="center"/>
          </w:tcPr>
          <w:p w14:paraId="0472F303" w14:textId="77777777" w:rsidR="009165CF" w:rsidRPr="00BF6EFD" w:rsidRDefault="006B23B0">
            <w:pPr>
              <w:jc w:val="both"/>
              <w:rPr>
                <w:sz w:val="24"/>
                <w:szCs w:val="24"/>
              </w:rPr>
            </w:pPr>
            <w:r w:rsidRPr="00BF6EFD">
              <w:rPr>
                <w:sz w:val="24"/>
                <w:szCs w:val="24"/>
              </w:rPr>
              <w:t>1</w:t>
            </w:r>
          </w:p>
        </w:tc>
        <w:tc>
          <w:tcPr>
            <w:tcW w:w="0" w:type="auto"/>
            <w:tcMar>
              <w:top w:w="200" w:type="dxa"/>
              <w:left w:w="320" w:type="dxa"/>
              <w:bottom w:w="200" w:type="dxa"/>
              <w:right w:w="320" w:type="dxa"/>
            </w:tcMar>
            <w:vAlign w:val="center"/>
          </w:tcPr>
          <w:p w14:paraId="0053CAF4" w14:textId="77777777" w:rsidR="009165CF" w:rsidRPr="00BF6EFD" w:rsidRDefault="006B23B0">
            <w:pPr>
              <w:jc w:val="both"/>
              <w:rPr>
                <w:sz w:val="24"/>
                <w:szCs w:val="24"/>
              </w:rPr>
            </w:pPr>
            <w:r w:rsidRPr="00BF6EFD">
              <w:rPr>
                <w:sz w:val="24"/>
                <w:szCs w:val="24"/>
              </w:rPr>
              <w:t>0.269**</w:t>
            </w:r>
          </w:p>
        </w:tc>
        <w:tc>
          <w:tcPr>
            <w:tcW w:w="0" w:type="auto"/>
            <w:tcMar>
              <w:top w:w="200" w:type="dxa"/>
              <w:left w:w="320" w:type="dxa"/>
              <w:bottom w:w="200" w:type="dxa"/>
              <w:right w:w="0" w:type="dxa"/>
            </w:tcMar>
            <w:vAlign w:val="center"/>
          </w:tcPr>
          <w:p w14:paraId="47425B5A" w14:textId="77777777" w:rsidR="009165CF" w:rsidRPr="00BF6EFD" w:rsidRDefault="006B23B0">
            <w:pPr>
              <w:jc w:val="both"/>
              <w:rPr>
                <w:sz w:val="24"/>
                <w:szCs w:val="24"/>
              </w:rPr>
            </w:pPr>
            <w:r w:rsidRPr="00BF6EFD">
              <w:rPr>
                <w:sz w:val="24"/>
                <w:szCs w:val="24"/>
              </w:rPr>
              <w:t>0.288**</w:t>
            </w:r>
          </w:p>
        </w:tc>
      </w:tr>
      <w:tr w:rsidR="009165CF" w:rsidRPr="00BF6EFD" w14:paraId="23100A55" w14:textId="77777777">
        <w:tc>
          <w:tcPr>
            <w:tcW w:w="0" w:type="auto"/>
            <w:tcMar>
              <w:top w:w="200" w:type="dxa"/>
              <w:left w:w="0" w:type="dxa"/>
              <w:bottom w:w="200" w:type="dxa"/>
              <w:right w:w="320" w:type="dxa"/>
            </w:tcMar>
            <w:vAlign w:val="center"/>
          </w:tcPr>
          <w:p w14:paraId="342E0CA1" w14:textId="77777777" w:rsidR="009165CF" w:rsidRPr="00BF6EFD" w:rsidRDefault="006B23B0">
            <w:pPr>
              <w:jc w:val="both"/>
              <w:rPr>
                <w:sz w:val="24"/>
                <w:szCs w:val="24"/>
              </w:rPr>
            </w:pPr>
            <w:r w:rsidRPr="00BF6EFD">
              <w:rPr>
                <w:sz w:val="24"/>
                <w:szCs w:val="24"/>
              </w:rPr>
              <w:t>Attention to needs</w:t>
            </w:r>
          </w:p>
        </w:tc>
        <w:tc>
          <w:tcPr>
            <w:tcW w:w="0" w:type="auto"/>
            <w:tcMar>
              <w:top w:w="200" w:type="dxa"/>
              <w:left w:w="320" w:type="dxa"/>
              <w:bottom w:w="200" w:type="dxa"/>
              <w:right w:w="320" w:type="dxa"/>
            </w:tcMar>
            <w:vAlign w:val="center"/>
          </w:tcPr>
          <w:p w14:paraId="45E6CE9C" w14:textId="77777777" w:rsidR="009165CF" w:rsidRPr="00BF6EFD" w:rsidRDefault="006B23B0">
            <w:pPr>
              <w:jc w:val="both"/>
              <w:rPr>
                <w:sz w:val="24"/>
                <w:szCs w:val="24"/>
              </w:rPr>
            </w:pPr>
            <w:r w:rsidRPr="00BF6EFD">
              <w:rPr>
                <w:sz w:val="24"/>
                <w:szCs w:val="24"/>
              </w:rPr>
              <w:t>0.269**</w:t>
            </w:r>
          </w:p>
        </w:tc>
        <w:tc>
          <w:tcPr>
            <w:tcW w:w="0" w:type="auto"/>
            <w:tcMar>
              <w:top w:w="200" w:type="dxa"/>
              <w:left w:w="320" w:type="dxa"/>
              <w:bottom w:w="200" w:type="dxa"/>
              <w:right w:w="320" w:type="dxa"/>
            </w:tcMar>
            <w:vAlign w:val="center"/>
          </w:tcPr>
          <w:p w14:paraId="04FD0673" w14:textId="77777777" w:rsidR="009165CF" w:rsidRPr="00BF6EFD" w:rsidRDefault="006B23B0">
            <w:pPr>
              <w:jc w:val="both"/>
              <w:rPr>
                <w:sz w:val="24"/>
                <w:szCs w:val="24"/>
              </w:rPr>
            </w:pPr>
            <w:r w:rsidRPr="00BF6EFD">
              <w:rPr>
                <w:sz w:val="24"/>
                <w:szCs w:val="24"/>
              </w:rPr>
              <w:t>1</w:t>
            </w:r>
          </w:p>
        </w:tc>
        <w:tc>
          <w:tcPr>
            <w:tcW w:w="0" w:type="auto"/>
            <w:tcMar>
              <w:top w:w="200" w:type="dxa"/>
              <w:left w:w="320" w:type="dxa"/>
              <w:bottom w:w="200" w:type="dxa"/>
              <w:right w:w="0" w:type="dxa"/>
            </w:tcMar>
            <w:vAlign w:val="center"/>
          </w:tcPr>
          <w:p w14:paraId="0B05CA93" w14:textId="77777777" w:rsidR="009165CF" w:rsidRPr="00BF6EFD" w:rsidRDefault="006B23B0">
            <w:pPr>
              <w:jc w:val="both"/>
              <w:rPr>
                <w:sz w:val="24"/>
                <w:szCs w:val="24"/>
              </w:rPr>
            </w:pPr>
            <w:r w:rsidRPr="00BF6EFD">
              <w:rPr>
                <w:sz w:val="24"/>
                <w:szCs w:val="24"/>
              </w:rPr>
              <w:t>0.113</w:t>
            </w:r>
          </w:p>
        </w:tc>
      </w:tr>
      <w:tr w:rsidR="009165CF" w:rsidRPr="00BF6EFD" w14:paraId="0E404BFF" w14:textId="77777777">
        <w:tc>
          <w:tcPr>
            <w:tcW w:w="0" w:type="auto"/>
            <w:tcMar>
              <w:top w:w="200" w:type="dxa"/>
              <w:left w:w="0" w:type="dxa"/>
              <w:bottom w:w="200" w:type="dxa"/>
              <w:right w:w="320" w:type="dxa"/>
            </w:tcMar>
            <w:vAlign w:val="center"/>
          </w:tcPr>
          <w:p w14:paraId="16DC32B7" w14:textId="77777777" w:rsidR="009165CF" w:rsidRPr="00BF6EFD" w:rsidRDefault="006B23B0">
            <w:pPr>
              <w:jc w:val="both"/>
              <w:rPr>
                <w:sz w:val="24"/>
                <w:szCs w:val="24"/>
              </w:rPr>
            </w:pPr>
            <w:r w:rsidRPr="00BF6EFD">
              <w:rPr>
                <w:sz w:val="24"/>
                <w:szCs w:val="24"/>
              </w:rPr>
              <w:lastRenderedPageBreak/>
              <w:t>Neglect leads to low self-esteem</w:t>
            </w:r>
          </w:p>
        </w:tc>
        <w:tc>
          <w:tcPr>
            <w:tcW w:w="0" w:type="auto"/>
            <w:tcMar>
              <w:top w:w="200" w:type="dxa"/>
              <w:left w:w="320" w:type="dxa"/>
              <w:bottom w:w="200" w:type="dxa"/>
              <w:right w:w="320" w:type="dxa"/>
            </w:tcMar>
            <w:vAlign w:val="center"/>
          </w:tcPr>
          <w:p w14:paraId="5FBA4648" w14:textId="77777777" w:rsidR="009165CF" w:rsidRPr="00BF6EFD" w:rsidRDefault="006B23B0">
            <w:pPr>
              <w:jc w:val="both"/>
              <w:rPr>
                <w:sz w:val="24"/>
                <w:szCs w:val="24"/>
              </w:rPr>
            </w:pPr>
            <w:r w:rsidRPr="00BF6EFD">
              <w:rPr>
                <w:sz w:val="24"/>
                <w:szCs w:val="24"/>
              </w:rPr>
              <w:t>0.288**</w:t>
            </w:r>
          </w:p>
        </w:tc>
        <w:tc>
          <w:tcPr>
            <w:tcW w:w="0" w:type="auto"/>
            <w:tcMar>
              <w:top w:w="200" w:type="dxa"/>
              <w:left w:w="320" w:type="dxa"/>
              <w:bottom w:w="200" w:type="dxa"/>
              <w:right w:w="320" w:type="dxa"/>
            </w:tcMar>
            <w:vAlign w:val="center"/>
          </w:tcPr>
          <w:p w14:paraId="055DA577" w14:textId="77777777" w:rsidR="009165CF" w:rsidRPr="00BF6EFD" w:rsidRDefault="006B23B0">
            <w:pPr>
              <w:jc w:val="both"/>
              <w:rPr>
                <w:sz w:val="24"/>
                <w:szCs w:val="24"/>
              </w:rPr>
            </w:pPr>
            <w:r w:rsidRPr="00BF6EFD">
              <w:rPr>
                <w:sz w:val="24"/>
                <w:szCs w:val="24"/>
              </w:rPr>
              <w:t>0.113</w:t>
            </w:r>
          </w:p>
        </w:tc>
        <w:tc>
          <w:tcPr>
            <w:tcW w:w="0" w:type="auto"/>
            <w:tcMar>
              <w:top w:w="200" w:type="dxa"/>
              <w:left w:w="320" w:type="dxa"/>
              <w:bottom w:w="200" w:type="dxa"/>
              <w:right w:w="0" w:type="dxa"/>
            </w:tcMar>
            <w:vAlign w:val="center"/>
          </w:tcPr>
          <w:p w14:paraId="6820CE2B" w14:textId="77777777" w:rsidR="009165CF" w:rsidRPr="00BF6EFD" w:rsidRDefault="006B23B0">
            <w:pPr>
              <w:jc w:val="both"/>
              <w:rPr>
                <w:sz w:val="24"/>
                <w:szCs w:val="24"/>
              </w:rPr>
            </w:pPr>
            <w:r w:rsidRPr="00BF6EFD">
              <w:rPr>
                <w:sz w:val="24"/>
                <w:szCs w:val="24"/>
              </w:rPr>
              <w:t>1</w:t>
            </w:r>
          </w:p>
        </w:tc>
      </w:tr>
    </w:tbl>
    <w:p w14:paraId="3988BA3E" w14:textId="77777777" w:rsidR="009165CF" w:rsidRPr="00BF6EFD" w:rsidRDefault="006B23B0">
      <w:pPr>
        <w:jc w:val="both"/>
        <w:rPr>
          <w:sz w:val="24"/>
          <w:szCs w:val="24"/>
        </w:rPr>
      </w:pPr>
      <w:r w:rsidRPr="00BF6EFD">
        <w:rPr>
          <w:sz w:val="24"/>
          <w:szCs w:val="24"/>
        </w:rPr>
        <w:t>**Correlation is significant at the 0.01 level (2-tailed).</w:t>
      </w:r>
    </w:p>
    <w:p w14:paraId="3ADD9A2D" w14:textId="77777777" w:rsidR="009165CF" w:rsidRPr="00BF6EFD" w:rsidRDefault="006B23B0">
      <w:pPr>
        <w:jc w:val="both"/>
        <w:rPr>
          <w:sz w:val="24"/>
          <w:szCs w:val="24"/>
        </w:rPr>
      </w:pPr>
      <w:r w:rsidRPr="00BF6EFD">
        <w:rPr>
          <w:sz w:val="24"/>
          <w:szCs w:val="24"/>
        </w:rPr>
        <w:t>Correlation analysis revealed weak positive relationships between parental care variables and recognition of neglect consequences (r = 0.269 to 0.288, P &lt; .01). These modest correlations suggest th</w:t>
      </w:r>
      <w:r w:rsidRPr="00BF6EFD">
        <w:rPr>
          <w:sz w:val="24"/>
          <w:szCs w:val="24"/>
        </w:rPr>
        <w:t>at while parents understand the importance of care provision, this awareness does not strongly translate into recognition of emotional outcomes.</w:t>
      </w:r>
    </w:p>
    <w:p w14:paraId="3299BD54" w14:textId="77777777" w:rsidR="009165CF" w:rsidRPr="00BF6EFD" w:rsidRDefault="006B23B0">
      <w:pPr>
        <w:jc w:val="both"/>
        <w:rPr>
          <w:sz w:val="24"/>
          <w:szCs w:val="24"/>
        </w:rPr>
      </w:pPr>
      <w:r w:rsidRPr="00BF6EFD">
        <w:rPr>
          <w:sz w:val="24"/>
          <w:szCs w:val="24"/>
        </w:rPr>
        <w:t>Erickson's (1951) psychosocial theory emphasizes that early childhood experiences permanently shape personality</w:t>
      </w:r>
      <w:r w:rsidRPr="00BF6EFD">
        <w:rPr>
          <w:sz w:val="24"/>
          <w:szCs w:val="24"/>
        </w:rPr>
        <w:t>, with trust development during infancy forming the foundation for self-worth (Nancy, 2011). Contemporary attachment research by Raby et al. (2019) in a 32-year longitudinal study demonstrated that sensitive caregiving in early childhood predicts social co</w:t>
      </w:r>
      <w:r w:rsidRPr="00BF6EFD">
        <w:rPr>
          <w:sz w:val="24"/>
          <w:szCs w:val="24"/>
        </w:rPr>
        <w:t>mpetence and emotional regulation into adulthood. Similarly, Fearon and Roisman (2017) found that attachment security mediates the relationship between early caregiving and later socioemotional outcomes.</w:t>
      </w:r>
    </w:p>
    <w:p w14:paraId="6C5279E9" w14:textId="77777777" w:rsidR="009165CF" w:rsidRPr="00BF6EFD" w:rsidRDefault="006B23B0">
      <w:pPr>
        <w:jc w:val="both"/>
        <w:rPr>
          <w:sz w:val="24"/>
          <w:szCs w:val="24"/>
        </w:rPr>
      </w:pPr>
      <w:r w:rsidRPr="00BF6EFD">
        <w:rPr>
          <w:sz w:val="24"/>
          <w:szCs w:val="24"/>
        </w:rPr>
        <w:t xml:space="preserve">The null hypothesis that parental care has positive </w:t>
      </w:r>
      <w:r w:rsidRPr="00BF6EFD">
        <w:rPr>
          <w:sz w:val="24"/>
          <w:szCs w:val="24"/>
        </w:rPr>
        <w:t>effects on children's behavior was rejected, indicating that in this context, parental care alone does not significantly influence behavioral outcomes, potentially due to the high baseline levels of care provision reported.</w:t>
      </w:r>
    </w:p>
    <w:p w14:paraId="30D2C7AD" w14:textId="77777777" w:rsidR="009165CF" w:rsidRPr="00BF6EFD" w:rsidRDefault="009165CF">
      <w:pPr>
        <w:jc w:val="both"/>
        <w:rPr>
          <w:sz w:val="24"/>
          <w:szCs w:val="24"/>
        </w:rPr>
      </w:pPr>
    </w:p>
    <w:p w14:paraId="41DC2578" w14:textId="77777777" w:rsidR="009165CF" w:rsidRPr="00BF6EFD" w:rsidRDefault="006B23B0">
      <w:pPr>
        <w:jc w:val="both"/>
        <w:rPr>
          <w:b/>
          <w:bCs/>
          <w:sz w:val="24"/>
          <w:szCs w:val="24"/>
        </w:rPr>
      </w:pPr>
      <w:r w:rsidRPr="00BF6EFD">
        <w:rPr>
          <w:b/>
          <w:bCs/>
          <w:sz w:val="24"/>
          <w:szCs w:val="24"/>
        </w:rPr>
        <w:t>3.4 Parental Attachment and Chi</w:t>
      </w:r>
      <w:r w:rsidRPr="00BF6EFD">
        <w:rPr>
          <w:b/>
          <w:bCs/>
          <w:sz w:val="24"/>
          <w:szCs w:val="24"/>
        </w:rPr>
        <w:t>ld Prostitution</w:t>
      </w:r>
    </w:p>
    <w:p w14:paraId="36153E87" w14:textId="77777777" w:rsidR="009165CF" w:rsidRPr="00BF6EFD" w:rsidRDefault="006B23B0">
      <w:pPr>
        <w:jc w:val="both"/>
        <w:rPr>
          <w:sz w:val="24"/>
          <w:szCs w:val="24"/>
        </w:rPr>
      </w:pPr>
      <w:r w:rsidRPr="00BF6EFD">
        <w:rPr>
          <w:sz w:val="24"/>
          <w:szCs w:val="24"/>
        </w:rPr>
        <w:t>Table 8. Parental attachment practices</w:t>
      </w:r>
    </w:p>
    <w:tbl>
      <w:tblPr>
        <w:tblW w:w="0" w:type="auto"/>
        <w:tblCellMar>
          <w:top w:w="15" w:type="dxa"/>
          <w:left w:w="15" w:type="dxa"/>
          <w:bottom w:w="15" w:type="dxa"/>
          <w:right w:w="15" w:type="dxa"/>
        </w:tblCellMar>
        <w:tblLook w:val="04A0" w:firstRow="1" w:lastRow="0" w:firstColumn="1" w:lastColumn="0" w:noHBand="0" w:noVBand="1"/>
      </w:tblPr>
      <w:tblGrid>
        <w:gridCol w:w="3294"/>
        <w:gridCol w:w="1455"/>
        <w:gridCol w:w="1455"/>
        <w:gridCol w:w="1236"/>
        <w:gridCol w:w="1186"/>
      </w:tblGrid>
      <w:tr w:rsidR="009165CF" w:rsidRPr="00BF6EFD" w14:paraId="21A14051" w14:textId="77777777">
        <w:trPr>
          <w:tblHeader/>
        </w:trPr>
        <w:tc>
          <w:tcPr>
            <w:tcW w:w="0" w:type="auto"/>
            <w:tcBorders>
              <w:top w:val="nil"/>
            </w:tcBorders>
            <w:tcMar>
              <w:top w:w="200" w:type="dxa"/>
              <w:left w:w="0" w:type="dxa"/>
              <w:bottom w:w="200" w:type="dxa"/>
              <w:right w:w="320" w:type="dxa"/>
            </w:tcMar>
            <w:vAlign w:val="center"/>
          </w:tcPr>
          <w:p w14:paraId="5E11E6E1" w14:textId="77777777" w:rsidR="009165CF" w:rsidRPr="00BF6EFD" w:rsidRDefault="006B23B0">
            <w:pPr>
              <w:jc w:val="both"/>
              <w:rPr>
                <w:sz w:val="24"/>
                <w:szCs w:val="24"/>
              </w:rPr>
            </w:pPr>
            <w:r w:rsidRPr="00BF6EFD">
              <w:rPr>
                <w:sz w:val="24"/>
                <w:szCs w:val="24"/>
              </w:rPr>
              <w:t>Statement</w:t>
            </w:r>
          </w:p>
        </w:tc>
        <w:tc>
          <w:tcPr>
            <w:tcW w:w="0" w:type="auto"/>
            <w:tcBorders>
              <w:top w:val="nil"/>
            </w:tcBorders>
            <w:tcMar>
              <w:top w:w="200" w:type="dxa"/>
              <w:left w:w="320" w:type="dxa"/>
              <w:bottom w:w="200" w:type="dxa"/>
              <w:right w:w="320" w:type="dxa"/>
            </w:tcMar>
            <w:vAlign w:val="center"/>
          </w:tcPr>
          <w:p w14:paraId="4FAD824C" w14:textId="77777777" w:rsidR="009165CF" w:rsidRPr="00BF6EFD" w:rsidRDefault="006B23B0">
            <w:pPr>
              <w:jc w:val="both"/>
              <w:rPr>
                <w:sz w:val="24"/>
                <w:szCs w:val="24"/>
              </w:rPr>
            </w:pPr>
            <w:r w:rsidRPr="00BF6EFD">
              <w:rPr>
                <w:sz w:val="24"/>
                <w:szCs w:val="24"/>
              </w:rPr>
              <w:t xml:space="preserve">SA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7CB56B62" w14:textId="77777777" w:rsidR="009165CF" w:rsidRPr="00BF6EFD" w:rsidRDefault="006B23B0">
            <w:pPr>
              <w:jc w:val="both"/>
              <w:rPr>
                <w:sz w:val="24"/>
                <w:szCs w:val="24"/>
              </w:rPr>
            </w:pPr>
            <w:r w:rsidRPr="00BF6EFD">
              <w:rPr>
                <w:sz w:val="24"/>
                <w:szCs w:val="24"/>
              </w:rPr>
              <w:t xml:space="preserve">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00F0AA5D" w14:textId="77777777" w:rsidR="009165CF" w:rsidRPr="00BF6EFD" w:rsidRDefault="006B23B0">
            <w:pPr>
              <w:jc w:val="both"/>
              <w:rPr>
                <w:sz w:val="24"/>
                <w:szCs w:val="24"/>
              </w:rPr>
            </w:pPr>
            <w:r w:rsidRPr="00BF6EFD">
              <w:rPr>
                <w:sz w:val="24"/>
                <w:szCs w:val="24"/>
              </w:rPr>
              <w:t xml:space="preserve">D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78DD2C1E" w14:textId="77777777" w:rsidR="009165CF" w:rsidRPr="00BF6EFD" w:rsidRDefault="006B23B0">
            <w:pPr>
              <w:jc w:val="both"/>
              <w:rPr>
                <w:sz w:val="24"/>
                <w:szCs w:val="24"/>
              </w:rPr>
            </w:pPr>
            <w:r w:rsidRPr="00BF6EFD">
              <w:rPr>
                <w:sz w:val="24"/>
                <w:szCs w:val="24"/>
              </w:rPr>
              <w:t xml:space="preserve">NS </w:t>
            </w:r>
            <w:proofErr w:type="gramStart"/>
            <w:r w:rsidRPr="00BF6EFD">
              <w:rPr>
                <w:sz w:val="24"/>
                <w:szCs w:val="24"/>
              </w:rPr>
              <w:t>n(</w:t>
            </w:r>
            <w:proofErr w:type="gramEnd"/>
            <w:r w:rsidRPr="00BF6EFD">
              <w:rPr>
                <w:sz w:val="24"/>
                <w:szCs w:val="24"/>
              </w:rPr>
              <w:t>%)</w:t>
            </w:r>
          </w:p>
        </w:tc>
      </w:tr>
      <w:tr w:rsidR="009165CF" w:rsidRPr="00BF6EFD" w14:paraId="3C8EE276" w14:textId="77777777">
        <w:tc>
          <w:tcPr>
            <w:tcW w:w="0" w:type="auto"/>
            <w:tcMar>
              <w:top w:w="200" w:type="dxa"/>
              <w:left w:w="0" w:type="dxa"/>
              <w:bottom w:w="200" w:type="dxa"/>
              <w:right w:w="320" w:type="dxa"/>
            </w:tcMar>
            <w:vAlign w:val="center"/>
          </w:tcPr>
          <w:p w14:paraId="5F5BB43E" w14:textId="77777777" w:rsidR="009165CF" w:rsidRPr="00BF6EFD" w:rsidRDefault="006B23B0">
            <w:pPr>
              <w:jc w:val="both"/>
              <w:rPr>
                <w:sz w:val="24"/>
                <w:szCs w:val="24"/>
              </w:rPr>
            </w:pPr>
            <w:r w:rsidRPr="00BF6EFD">
              <w:rPr>
                <w:sz w:val="24"/>
                <w:szCs w:val="24"/>
              </w:rPr>
              <w:t>Parents should always provide a safe environment for their children</w:t>
            </w:r>
          </w:p>
        </w:tc>
        <w:tc>
          <w:tcPr>
            <w:tcW w:w="0" w:type="auto"/>
            <w:tcMar>
              <w:top w:w="200" w:type="dxa"/>
              <w:left w:w="320" w:type="dxa"/>
              <w:bottom w:w="200" w:type="dxa"/>
              <w:right w:w="320" w:type="dxa"/>
            </w:tcMar>
            <w:vAlign w:val="center"/>
          </w:tcPr>
          <w:p w14:paraId="68E57871" w14:textId="77777777" w:rsidR="009165CF" w:rsidRPr="00BF6EFD" w:rsidRDefault="006B23B0">
            <w:pPr>
              <w:jc w:val="both"/>
              <w:rPr>
                <w:sz w:val="24"/>
                <w:szCs w:val="24"/>
              </w:rPr>
            </w:pPr>
            <w:r w:rsidRPr="00BF6EFD">
              <w:rPr>
                <w:sz w:val="24"/>
                <w:szCs w:val="24"/>
              </w:rPr>
              <w:t>77(77.0)</w:t>
            </w:r>
          </w:p>
        </w:tc>
        <w:tc>
          <w:tcPr>
            <w:tcW w:w="0" w:type="auto"/>
            <w:tcMar>
              <w:top w:w="200" w:type="dxa"/>
              <w:left w:w="320" w:type="dxa"/>
              <w:bottom w:w="200" w:type="dxa"/>
              <w:right w:w="320" w:type="dxa"/>
            </w:tcMar>
            <w:vAlign w:val="center"/>
          </w:tcPr>
          <w:p w14:paraId="04BE7AC5" w14:textId="77777777" w:rsidR="009165CF" w:rsidRPr="00BF6EFD" w:rsidRDefault="006B23B0">
            <w:pPr>
              <w:jc w:val="both"/>
              <w:rPr>
                <w:sz w:val="24"/>
                <w:szCs w:val="24"/>
              </w:rPr>
            </w:pPr>
            <w:r w:rsidRPr="00BF6EFD">
              <w:rPr>
                <w:sz w:val="24"/>
                <w:szCs w:val="24"/>
              </w:rPr>
              <w:t>22(22.0)</w:t>
            </w:r>
          </w:p>
        </w:tc>
        <w:tc>
          <w:tcPr>
            <w:tcW w:w="0" w:type="auto"/>
            <w:tcMar>
              <w:top w:w="200" w:type="dxa"/>
              <w:left w:w="320" w:type="dxa"/>
              <w:bottom w:w="200" w:type="dxa"/>
              <w:right w:w="320" w:type="dxa"/>
            </w:tcMar>
            <w:vAlign w:val="center"/>
          </w:tcPr>
          <w:p w14:paraId="398CEAEC" w14:textId="77777777" w:rsidR="009165CF" w:rsidRPr="00BF6EFD" w:rsidRDefault="006B23B0">
            <w:pPr>
              <w:jc w:val="both"/>
              <w:rPr>
                <w:sz w:val="24"/>
                <w:szCs w:val="24"/>
              </w:rPr>
            </w:pPr>
            <w:r w:rsidRPr="00BF6EFD">
              <w:rPr>
                <w:sz w:val="24"/>
                <w:szCs w:val="24"/>
              </w:rPr>
              <w:t>1(1.0)</w:t>
            </w:r>
          </w:p>
        </w:tc>
        <w:tc>
          <w:tcPr>
            <w:tcW w:w="0" w:type="auto"/>
            <w:tcMar>
              <w:top w:w="200" w:type="dxa"/>
              <w:left w:w="320" w:type="dxa"/>
              <w:bottom w:w="200" w:type="dxa"/>
              <w:right w:w="0" w:type="dxa"/>
            </w:tcMar>
            <w:vAlign w:val="center"/>
          </w:tcPr>
          <w:p w14:paraId="6010F82B" w14:textId="77777777" w:rsidR="009165CF" w:rsidRPr="00BF6EFD" w:rsidRDefault="006B23B0">
            <w:pPr>
              <w:jc w:val="both"/>
              <w:rPr>
                <w:sz w:val="24"/>
                <w:szCs w:val="24"/>
              </w:rPr>
            </w:pPr>
            <w:r w:rsidRPr="00BF6EFD">
              <w:rPr>
                <w:sz w:val="24"/>
                <w:szCs w:val="24"/>
              </w:rPr>
              <w:t>0(0.0)</w:t>
            </w:r>
          </w:p>
        </w:tc>
      </w:tr>
      <w:tr w:rsidR="009165CF" w:rsidRPr="00BF6EFD" w14:paraId="478CCF33" w14:textId="77777777">
        <w:tc>
          <w:tcPr>
            <w:tcW w:w="0" w:type="auto"/>
            <w:tcMar>
              <w:top w:w="200" w:type="dxa"/>
              <w:left w:w="0" w:type="dxa"/>
              <w:bottom w:w="200" w:type="dxa"/>
              <w:right w:w="320" w:type="dxa"/>
            </w:tcMar>
            <w:vAlign w:val="center"/>
          </w:tcPr>
          <w:p w14:paraId="744DE7B4" w14:textId="77777777" w:rsidR="009165CF" w:rsidRPr="00BF6EFD" w:rsidRDefault="006B23B0">
            <w:pPr>
              <w:jc w:val="both"/>
              <w:rPr>
                <w:sz w:val="24"/>
                <w:szCs w:val="24"/>
              </w:rPr>
            </w:pPr>
            <w:r w:rsidRPr="00BF6EFD">
              <w:rPr>
                <w:sz w:val="24"/>
                <w:szCs w:val="24"/>
              </w:rPr>
              <w:t xml:space="preserve">Parents should ensure that every child feels acceptable in </w:t>
            </w:r>
            <w:r w:rsidRPr="00BF6EFD">
              <w:rPr>
                <w:sz w:val="24"/>
                <w:szCs w:val="24"/>
              </w:rPr>
              <w:t>the family</w:t>
            </w:r>
          </w:p>
        </w:tc>
        <w:tc>
          <w:tcPr>
            <w:tcW w:w="0" w:type="auto"/>
            <w:tcMar>
              <w:top w:w="200" w:type="dxa"/>
              <w:left w:w="320" w:type="dxa"/>
              <w:bottom w:w="200" w:type="dxa"/>
              <w:right w:w="320" w:type="dxa"/>
            </w:tcMar>
            <w:vAlign w:val="center"/>
          </w:tcPr>
          <w:p w14:paraId="3323D74B" w14:textId="77777777" w:rsidR="009165CF" w:rsidRPr="00BF6EFD" w:rsidRDefault="006B23B0">
            <w:pPr>
              <w:jc w:val="both"/>
              <w:rPr>
                <w:sz w:val="24"/>
                <w:szCs w:val="24"/>
              </w:rPr>
            </w:pPr>
            <w:r w:rsidRPr="00BF6EFD">
              <w:rPr>
                <w:sz w:val="24"/>
                <w:szCs w:val="24"/>
              </w:rPr>
              <w:t>73(73.0)</w:t>
            </w:r>
          </w:p>
        </w:tc>
        <w:tc>
          <w:tcPr>
            <w:tcW w:w="0" w:type="auto"/>
            <w:tcMar>
              <w:top w:w="200" w:type="dxa"/>
              <w:left w:w="320" w:type="dxa"/>
              <w:bottom w:w="200" w:type="dxa"/>
              <w:right w:w="320" w:type="dxa"/>
            </w:tcMar>
            <w:vAlign w:val="center"/>
          </w:tcPr>
          <w:p w14:paraId="78F138CF" w14:textId="77777777" w:rsidR="009165CF" w:rsidRPr="00BF6EFD" w:rsidRDefault="006B23B0">
            <w:pPr>
              <w:jc w:val="both"/>
              <w:rPr>
                <w:sz w:val="24"/>
                <w:szCs w:val="24"/>
              </w:rPr>
            </w:pPr>
            <w:r w:rsidRPr="00BF6EFD">
              <w:rPr>
                <w:sz w:val="24"/>
                <w:szCs w:val="24"/>
              </w:rPr>
              <w:t>24(24.0)</w:t>
            </w:r>
          </w:p>
        </w:tc>
        <w:tc>
          <w:tcPr>
            <w:tcW w:w="0" w:type="auto"/>
            <w:tcMar>
              <w:top w:w="200" w:type="dxa"/>
              <w:left w:w="320" w:type="dxa"/>
              <w:bottom w:w="200" w:type="dxa"/>
              <w:right w:w="320" w:type="dxa"/>
            </w:tcMar>
            <w:vAlign w:val="center"/>
          </w:tcPr>
          <w:p w14:paraId="25CB44DC" w14:textId="77777777" w:rsidR="009165CF" w:rsidRPr="00BF6EFD" w:rsidRDefault="006B23B0">
            <w:pPr>
              <w:jc w:val="both"/>
              <w:rPr>
                <w:sz w:val="24"/>
                <w:szCs w:val="24"/>
              </w:rPr>
            </w:pPr>
            <w:r w:rsidRPr="00BF6EFD">
              <w:rPr>
                <w:sz w:val="24"/>
                <w:szCs w:val="24"/>
              </w:rPr>
              <w:t>3(3.0)</w:t>
            </w:r>
          </w:p>
        </w:tc>
        <w:tc>
          <w:tcPr>
            <w:tcW w:w="0" w:type="auto"/>
            <w:tcMar>
              <w:top w:w="200" w:type="dxa"/>
              <w:left w:w="320" w:type="dxa"/>
              <w:bottom w:w="200" w:type="dxa"/>
              <w:right w:w="0" w:type="dxa"/>
            </w:tcMar>
            <w:vAlign w:val="center"/>
          </w:tcPr>
          <w:p w14:paraId="3FBAFDA1" w14:textId="77777777" w:rsidR="009165CF" w:rsidRPr="00BF6EFD" w:rsidRDefault="006B23B0">
            <w:pPr>
              <w:jc w:val="both"/>
              <w:rPr>
                <w:sz w:val="24"/>
                <w:szCs w:val="24"/>
              </w:rPr>
            </w:pPr>
            <w:r w:rsidRPr="00BF6EFD">
              <w:rPr>
                <w:sz w:val="24"/>
                <w:szCs w:val="24"/>
              </w:rPr>
              <w:t>0(0.0)</w:t>
            </w:r>
          </w:p>
        </w:tc>
      </w:tr>
    </w:tbl>
    <w:p w14:paraId="620F8A24" w14:textId="77777777" w:rsidR="009165CF" w:rsidRPr="00BF6EFD" w:rsidRDefault="006B23B0">
      <w:pPr>
        <w:jc w:val="both"/>
        <w:rPr>
          <w:sz w:val="24"/>
          <w:szCs w:val="24"/>
        </w:rPr>
      </w:pPr>
      <w:r w:rsidRPr="00BF6EFD">
        <w:rPr>
          <w:sz w:val="24"/>
          <w:szCs w:val="24"/>
        </w:rPr>
        <w:t>Ninety-nine percent of parents affirmed the importance of providing safe environments, and 97% recognized the need for every child to feel accepted within the family. These high percentages indicate strong awaren</w:t>
      </w:r>
      <w:r w:rsidRPr="00BF6EFD">
        <w:rPr>
          <w:sz w:val="24"/>
          <w:szCs w:val="24"/>
        </w:rPr>
        <w:t>ess of attachment principles among respondents.</w:t>
      </w:r>
    </w:p>
    <w:p w14:paraId="52BE1F34" w14:textId="77777777" w:rsidR="009165CF" w:rsidRPr="00BF6EFD" w:rsidRDefault="006B23B0">
      <w:pPr>
        <w:jc w:val="both"/>
        <w:rPr>
          <w:sz w:val="24"/>
          <w:szCs w:val="24"/>
        </w:rPr>
      </w:pPr>
      <w:r w:rsidRPr="00BF6EFD">
        <w:rPr>
          <w:sz w:val="24"/>
          <w:szCs w:val="24"/>
        </w:rPr>
        <w:t>Table 9. Perceptions of child prostitution</w:t>
      </w:r>
    </w:p>
    <w:tbl>
      <w:tblPr>
        <w:tblW w:w="0" w:type="auto"/>
        <w:tblCellMar>
          <w:top w:w="15" w:type="dxa"/>
          <w:left w:w="15" w:type="dxa"/>
          <w:bottom w:w="15" w:type="dxa"/>
          <w:right w:w="15" w:type="dxa"/>
        </w:tblCellMar>
        <w:tblLook w:val="04A0" w:firstRow="1" w:lastRow="0" w:firstColumn="1" w:lastColumn="0" w:noHBand="0" w:noVBand="1"/>
      </w:tblPr>
      <w:tblGrid>
        <w:gridCol w:w="3267"/>
        <w:gridCol w:w="1455"/>
        <w:gridCol w:w="1455"/>
        <w:gridCol w:w="1241"/>
        <w:gridCol w:w="1208"/>
      </w:tblGrid>
      <w:tr w:rsidR="009165CF" w:rsidRPr="00BF6EFD" w14:paraId="647661F1" w14:textId="77777777">
        <w:trPr>
          <w:tblHeader/>
        </w:trPr>
        <w:tc>
          <w:tcPr>
            <w:tcW w:w="0" w:type="auto"/>
            <w:tcBorders>
              <w:top w:val="nil"/>
            </w:tcBorders>
            <w:tcMar>
              <w:top w:w="200" w:type="dxa"/>
              <w:left w:w="0" w:type="dxa"/>
              <w:bottom w:w="200" w:type="dxa"/>
              <w:right w:w="320" w:type="dxa"/>
            </w:tcMar>
            <w:vAlign w:val="center"/>
          </w:tcPr>
          <w:p w14:paraId="78128FB8" w14:textId="77777777" w:rsidR="009165CF" w:rsidRPr="00BF6EFD" w:rsidRDefault="006B23B0">
            <w:pPr>
              <w:jc w:val="both"/>
              <w:rPr>
                <w:sz w:val="24"/>
                <w:szCs w:val="24"/>
              </w:rPr>
            </w:pPr>
            <w:r w:rsidRPr="00BF6EFD">
              <w:rPr>
                <w:sz w:val="24"/>
                <w:szCs w:val="24"/>
              </w:rPr>
              <w:lastRenderedPageBreak/>
              <w:t>Statement</w:t>
            </w:r>
          </w:p>
        </w:tc>
        <w:tc>
          <w:tcPr>
            <w:tcW w:w="0" w:type="auto"/>
            <w:tcBorders>
              <w:top w:val="nil"/>
            </w:tcBorders>
            <w:tcMar>
              <w:top w:w="200" w:type="dxa"/>
              <w:left w:w="320" w:type="dxa"/>
              <w:bottom w:w="200" w:type="dxa"/>
              <w:right w:w="320" w:type="dxa"/>
            </w:tcMar>
            <w:vAlign w:val="center"/>
          </w:tcPr>
          <w:p w14:paraId="10530E5E" w14:textId="77777777" w:rsidR="009165CF" w:rsidRPr="00BF6EFD" w:rsidRDefault="006B23B0">
            <w:pPr>
              <w:jc w:val="both"/>
              <w:rPr>
                <w:sz w:val="24"/>
                <w:szCs w:val="24"/>
              </w:rPr>
            </w:pPr>
            <w:r w:rsidRPr="00BF6EFD">
              <w:rPr>
                <w:sz w:val="24"/>
                <w:szCs w:val="24"/>
              </w:rPr>
              <w:t xml:space="preserve">SA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08E43053" w14:textId="77777777" w:rsidR="009165CF" w:rsidRPr="00BF6EFD" w:rsidRDefault="006B23B0">
            <w:pPr>
              <w:jc w:val="both"/>
              <w:rPr>
                <w:sz w:val="24"/>
                <w:szCs w:val="24"/>
              </w:rPr>
            </w:pPr>
            <w:r w:rsidRPr="00BF6EFD">
              <w:rPr>
                <w:sz w:val="24"/>
                <w:szCs w:val="24"/>
              </w:rPr>
              <w:t xml:space="preserve">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037D7CDA" w14:textId="77777777" w:rsidR="009165CF" w:rsidRPr="00BF6EFD" w:rsidRDefault="006B23B0">
            <w:pPr>
              <w:jc w:val="both"/>
              <w:rPr>
                <w:sz w:val="24"/>
                <w:szCs w:val="24"/>
              </w:rPr>
            </w:pPr>
            <w:r w:rsidRPr="00BF6EFD">
              <w:rPr>
                <w:sz w:val="24"/>
                <w:szCs w:val="24"/>
              </w:rPr>
              <w:t xml:space="preserve">D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178C5A96" w14:textId="77777777" w:rsidR="009165CF" w:rsidRPr="00BF6EFD" w:rsidRDefault="006B23B0">
            <w:pPr>
              <w:jc w:val="both"/>
              <w:rPr>
                <w:sz w:val="24"/>
                <w:szCs w:val="24"/>
              </w:rPr>
            </w:pPr>
            <w:r w:rsidRPr="00BF6EFD">
              <w:rPr>
                <w:sz w:val="24"/>
                <w:szCs w:val="24"/>
              </w:rPr>
              <w:t xml:space="preserve">NS </w:t>
            </w:r>
            <w:proofErr w:type="gramStart"/>
            <w:r w:rsidRPr="00BF6EFD">
              <w:rPr>
                <w:sz w:val="24"/>
                <w:szCs w:val="24"/>
              </w:rPr>
              <w:t>n(</w:t>
            </w:r>
            <w:proofErr w:type="gramEnd"/>
            <w:r w:rsidRPr="00BF6EFD">
              <w:rPr>
                <w:sz w:val="24"/>
                <w:szCs w:val="24"/>
              </w:rPr>
              <w:t>%)</w:t>
            </w:r>
          </w:p>
        </w:tc>
      </w:tr>
      <w:tr w:rsidR="009165CF" w:rsidRPr="00BF6EFD" w14:paraId="3B10D14E" w14:textId="77777777">
        <w:tc>
          <w:tcPr>
            <w:tcW w:w="0" w:type="auto"/>
            <w:tcMar>
              <w:top w:w="200" w:type="dxa"/>
              <w:left w:w="0" w:type="dxa"/>
              <w:bottom w:w="200" w:type="dxa"/>
              <w:right w:w="320" w:type="dxa"/>
            </w:tcMar>
            <w:vAlign w:val="center"/>
          </w:tcPr>
          <w:p w14:paraId="65B0DB7E" w14:textId="77777777" w:rsidR="009165CF" w:rsidRPr="00BF6EFD" w:rsidRDefault="006B23B0">
            <w:pPr>
              <w:jc w:val="both"/>
              <w:rPr>
                <w:sz w:val="24"/>
                <w:szCs w:val="24"/>
              </w:rPr>
            </w:pPr>
            <w:r w:rsidRPr="00BF6EFD">
              <w:rPr>
                <w:sz w:val="24"/>
                <w:szCs w:val="24"/>
              </w:rPr>
              <w:t>I have seen young people involved in prostitution</w:t>
            </w:r>
          </w:p>
        </w:tc>
        <w:tc>
          <w:tcPr>
            <w:tcW w:w="0" w:type="auto"/>
            <w:tcMar>
              <w:top w:w="200" w:type="dxa"/>
              <w:left w:w="320" w:type="dxa"/>
              <w:bottom w:w="200" w:type="dxa"/>
              <w:right w:w="320" w:type="dxa"/>
            </w:tcMar>
            <w:vAlign w:val="center"/>
          </w:tcPr>
          <w:p w14:paraId="558F9BC1" w14:textId="77777777" w:rsidR="009165CF" w:rsidRPr="00BF6EFD" w:rsidRDefault="006B23B0">
            <w:pPr>
              <w:jc w:val="both"/>
              <w:rPr>
                <w:sz w:val="24"/>
                <w:szCs w:val="24"/>
              </w:rPr>
            </w:pPr>
            <w:r w:rsidRPr="00BF6EFD">
              <w:rPr>
                <w:sz w:val="24"/>
                <w:szCs w:val="24"/>
              </w:rPr>
              <w:t>65(65.0)</w:t>
            </w:r>
          </w:p>
        </w:tc>
        <w:tc>
          <w:tcPr>
            <w:tcW w:w="0" w:type="auto"/>
            <w:tcMar>
              <w:top w:w="200" w:type="dxa"/>
              <w:left w:w="320" w:type="dxa"/>
              <w:bottom w:w="200" w:type="dxa"/>
              <w:right w:w="320" w:type="dxa"/>
            </w:tcMar>
            <w:vAlign w:val="center"/>
          </w:tcPr>
          <w:p w14:paraId="12A6A83B" w14:textId="77777777" w:rsidR="009165CF" w:rsidRPr="00BF6EFD" w:rsidRDefault="006B23B0">
            <w:pPr>
              <w:jc w:val="both"/>
              <w:rPr>
                <w:sz w:val="24"/>
                <w:szCs w:val="24"/>
              </w:rPr>
            </w:pPr>
            <w:r w:rsidRPr="00BF6EFD">
              <w:rPr>
                <w:sz w:val="24"/>
                <w:szCs w:val="24"/>
              </w:rPr>
              <w:t>29(29.0)</w:t>
            </w:r>
          </w:p>
        </w:tc>
        <w:tc>
          <w:tcPr>
            <w:tcW w:w="0" w:type="auto"/>
            <w:tcMar>
              <w:top w:w="200" w:type="dxa"/>
              <w:left w:w="320" w:type="dxa"/>
              <w:bottom w:w="200" w:type="dxa"/>
              <w:right w:w="320" w:type="dxa"/>
            </w:tcMar>
            <w:vAlign w:val="center"/>
          </w:tcPr>
          <w:p w14:paraId="4DD7B7B5" w14:textId="77777777" w:rsidR="009165CF" w:rsidRPr="00BF6EFD" w:rsidRDefault="006B23B0">
            <w:pPr>
              <w:jc w:val="both"/>
              <w:rPr>
                <w:sz w:val="24"/>
                <w:szCs w:val="24"/>
              </w:rPr>
            </w:pPr>
            <w:r w:rsidRPr="00BF6EFD">
              <w:rPr>
                <w:sz w:val="24"/>
                <w:szCs w:val="24"/>
              </w:rPr>
              <w:t>2(2.0)</w:t>
            </w:r>
          </w:p>
        </w:tc>
        <w:tc>
          <w:tcPr>
            <w:tcW w:w="0" w:type="auto"/>
            <w:tcMar>
              <w:top w:w="200" w:type="dxa"/>
              <w:left w:w="320" w:type="dxa"/>
              <w:bottom w:w="200" w:type="dxa"/>
              <w:right w:w="0" w:type="dxa"/>
            </w:tcMar>
            <w:vAlign w:val="center"/>
          </w:tcPr>
          <w:p w14:paraId="2605B4B0" w14:textId="77777777" w:rsidR="009165CF" w:rsidRPr="00BF6EFD" w:rsidRDefault="006B23B0">
            <w:pPr>
              <w:jc w:val="both"/>
              <w:rPr>
                <w:sz w:val="24"/>
                <w:szCs w:val="24"/>
              </w:rPr>
            </w:pPr>
            <w:r w:rsidRPr="00BF6EFD">
              <w:rPr>
                <w:sz w:val="24"/>
                <w:szCs w:val="24"/>
              </w:rPr>
              <w:t>4(4.0)</w:t>
            </w:r>
          </w:p>
        </w:tc>
      </w:tr>
      <w:tr w:rsidR="009165CF" w:rsidRPr="00BF6EFD" w14:paraId="53569B23" w14:textId="77777777">
        <w:tc>
          <w:tcPr>
            <w:tcW w:w="0" w:type="auto"/>
            <w:tcMar>
              <w:top w:w="200" w:type="dxa"/>
              <w:left w:w="0" w:type="dxa"/>
              <w:bottom w:w="200" w:type="dxa"/>
              <w:right w:w="320" w:type="dxa"/>
            </w:tcMar>
            <w:vAlign w:val="center"/>
          </w:tcPr>
          <w:p w14:paraId="3DB45A8D" w14:textId="77777777" w:rsidR="009165CF" w:rsidRPr="00BF6EFD" w:rsidRDefault="006B23B0">
            <w:pPr>
              <w:jc w:val="both"/>
              <w:rPr>
                <w:sz w:val="24"/>
                <w:szCs w:val="24"/>
              </w:rPr>
            </w:pPr>
            <w:r w:rsidRPr="00BF6EFD">
              <w:rPr>
                <w:sz w:val="24"/>
                <w:szCs w:val="24"/>
              </w:rPr>
              <w:t xml:space="preserve">Group influence leads other young people </w:t>
            </w:r>
            <w:r w:rsidRPr="00BF6EFD">
              <w:rPr>
                <w:sz w:val="24"/>
                <w:szCs w:val="24"/>
              </w:rPr>
              <w:t>into prostitution</w:t>
            </w:r>
          </w:p>
        </w:tc>
        <w:tc>
          <w:tcPr>
            <w:tcW w:w="0" w:type="auto"/>
            <w:tcMar>
              <w:top w:w="200" w:type="dxa"/>
              <w:left w:w="320" w:type="dxa"/>
              <w:bottom w:w="200" w:type="dxa"/>
              <w:right w:w="320" w:type="dxa"/>
            </w:tcMar>
            <w:vAlign w:val="center"/>
          </w:tcPr>
          <w:p w14:paraId="45FAE095" w14:textId="77777777" w:rsidR="009165CF" w:rsidRPr="00BF6EFD" w:rsidRDefault="006B23B0">
            <w:pPr>
              <w:jc w:val="both"/>
              <w:rPr>
                <w:sz w:val="24"/>
                <w:szCs w:val="24"/>
              </w:rPr>
            </w:pPr>
            <w:r w:rsidRPr="00BF6EFD">
              <w:rPr>
                <w:sz w:val="24"/>
                <w:szCs w:val="24"/>
              </w:rPr>
              <w:t>55(55.0)</w:t>
            </w:r>
          </w:p>
        </w:tc>
        <w:tc>
          <w:tcPr>
            <w:tcW w:w="0" w:type="auto"/>
            <w:tcMar>
              <w:top w:w="200" w:type="dxa"/>
              <w:left w:w="320" w:type="dxa"/>
              <w:bottom w:w="200" w:type="dxa"/>
              <w:right w:w="320" w:type="dxa"/>
            </w:tcMar>
            <w:vAlign w:val="center"/>
          </w:tcPr>
          <w:p w14:paraId="187515AB" w14:textId="77777777" w:rsidR="009165CF" w:rsidRPr="00BF6EFD" w:rsidRDefault="006B23B0">
            <w:pPr>
              <w:jc w:val="both"/>
              <w:rPr>
                <w:sz w:val="24"/>
                <w:szCs w:val="24"/>
              </w:rPr>
            </w:pPr>
            <w:r w:rsidRPr="00BF6EFD">
              <w:rPr>
                <w:sz w:val="24"/>
                <w:szCs w:val="24"/>
              </w:rPr>
              <w:t>39(39.0)</w:t>
            </w:r>
          </w:p>
        </w:tc>
        <w:tc>
          <w:tcPr>
            <w:tcW w:w="0" w:type="auto"/>
            <w:tcMar>
              <w:top w:w="200" w:type="dxa"/>
              <w:left w:w="320" w:type="dxa"/>
              <w:bottom w:w="200" w:type="dxa"/>
              <w:right w:w="320" w:type="dxa"/>
            </w:tcMar>
            <w:vAlign w:val="center"/>
          </w:tcPr>
          <w:p w14:paraId="6B2DA94B" w14:textId="77777777" w:rsidR="009165CF" w:rsidRPr="00BF6EFD" w:rsidRDefault="006B23B0">
            <w:pPr>
              <w:jc w:val="both"/>
              <w:rPr>
                <w:sz w:val="24"/>
                <w:szCs w:val="24"/>
              </w:rPr>
            </w:pPr>
            <w:r w:rsidRPr="00BF6EFD">
              <w:rPr>
                <w:sz w:val="24"/>
                <w:szCs w:val="24"/>
              </w:rPr>
              <w:t>6(6.0)</w:t>
            </w:r>
          </w:p>
        </w:tc>
        <w:tc>
          <w:tcPr>
            <w:tcW w:w="0" w:type="auto"/>
            <w:tcMar>
              <w:top w:w="200" w:type="dxa"/>
              <w:left w:w="320" w:type="dxa"/>
              <w:bottom w:w="200" w:type="dxa"/>
              <w:right w:w="0" w:type="dxa"/>
            </w:tcMar>
            <w:vAlign w:val="center"/>
          </w:tcPr>
          <w:p w14:paraId="24542088" w14:textId="77777777" w:rsidR="009165CF" w:rsidRPr="00BF6EFD" w:rsidRDefault="006B23B0">
            <w:pPr>
              <w:jc w:val="both"/>
              <w:rPr>
                <w:sz w:val="24"/>
                <w:szCs w:val="24"/>
              </w:rPr>
            </w:pPr>
            <w:r w:rsidRPr="00BF6EFD">
              <w:rPr>
                <w:sz w:val="24"/>
                <w:szCs w:val="24"/>
              </w:rPr>
              <w:t>0(0.0)</w:t>
            </w:r>
          </w:p>
        </w:tc>
      </w:tr>
    </w:tbl>
    <w:p w14:paraId="044BAF01" w14:textId="77777777" w:rsidR="009165CF" w:rsidRPr="00BF6EFD" w:rsidRDefault="006B23B0">
      <w:pPr>
        <w:jc w:val="both"/>
        <w:rPr>
          <w:sz w:val="24"/>
          <w:szCs w:val="24"/>
        </w:rPr>
      </w:pPr>
      <w:r w:rsidRPr="00BF6EFD">
        <w:rPr>
          <w:sz w:val="24"/>
          <w:szCs w:val="24"/>
        </w:rPr>
        <w:t xml:space="preserve">Ninety-four percent of respondents acknowledged awareness of youth involvement in prostitution, with an equal percentage identifying peer group influence as the primary contributing factor. Only 10% of </w:t>
      </w:r>
      <w:r w:rsidRPr="00BF6EFD">
        <w:rPr>
          <w:sz w:val="24"/>
          <w:szCs w:val="24"/>
        </w:rPr>
        <w:t>prostituted children have a pimp, with over 45% entering through friends (Hinman, 2011).</w:t>
      </w:r>
    </w:p>
    <w:p w14:paraId="0D7CB9A8" w14:textId="77777777" w:rsidR="009165CF" w:rsidRPr="00BF6EFD" w:rsidRDefault="006B23B0">
      <w:pPr>
        <w:jc w:val="both"/>
        <w:rPr>
          <w:sz w:val="24"/>
          <w:szCs w:val="24"/>
        </w:rPr>
      </w:pPr>
      <w:r w:rsidRPr="00BF6EFD">
        <w:rPr>
          <w:sz w:val="24"/>
          <w:szCs w:val="24"/>
        </w:rPr>
        <w:t>Table 10. Correlation between parental attachment and child prostitution</w:t>
      </w:r>
    </w:p>
    <w:tbl>
      <w:tblPr>
        <w:tblW w:w="0" w:type="auto"/>
        <w:tblCellMar>
          <w:top w:w="15" w:type="dxa"/>
          <w:left w:w="15" w:type="dxa"/>
          <w:bottom w:w="15" w:type="dxa"/>
          <w:right w:w="15" w:type="dxa"/>
        </w:tblCellMar>
        <w:tblLook w:val="04A0" w:firstRow="1" w:lastRow="0" w:firstColumn="1" w:lastColumn="0" w:noHBand="0" w:noVBand="1"/>
      </w:tblPr>
      <w:tblGrid>
        <w:gridCol w:w="1988"/>
        <w:gridCol w:w="2309"/>
        <w:gridCol w:w="2213"/>
        <w:gridCol w:w="2116"/>
      </w:tblGrid>
      <w:tr w:rsidR="009165CF" w:rsidRPr="00BF6EFD" w14:paraId="0E9E9790" w14:textId="77777777">
        <w:trPr>
          <w:tblHeader/>
        </w:trPr>
        <w:tc>
          <w:tcPr>
            <w:tcW w:w="0" w:type="auto"/>
            <w:tcBorders>
              <w:top w:val="nil"/>
            </w:tcBorders>
            <w:tcMar>
              <w:top w:w="200" w:type="dxa"/>
              <w:left w:w="0" w:type="dxa"/>
              <w:bottom w:w="200" w:type="dxa"/>
              <w:right w:w="320" w:type="dxa"/>
            </w:tcMar>
            <w:vAlign w:val="center"/>
          </w:tcPr>
          <w:p w14:paraId="6A895BBA" w14:textId="77777777" w:rsidR="009165CF" w:rsidRPr="00BF6EFD" w:rsidRDefault="006B23B0">
            <w:pPr>
              <w:jc w:val="both"/>
              <w:rPr>
                <w:sz w:val="24"/>
                <w:szCs w:val="24"/>
              </w:rPr>
            </w:pPr>
            <w:r w:rsidRPr="00BF6EFD">
              <w:rPr>
                <w:sz w:val="24"/>
                <w:szCs w:val="24"/>
              </w:rPr>
              <w:t>Variable</w:t>
            </w:r>
          </w:p>
        </w:tc>
        <w:tc>
          <w:tcPr>
            <w:tcW w:w="0" w:type="auto"/>
            <w:tcBorders>
              <w:top w:val="nil"/>
            </w:tcBorders>
            <w:tcMar>
              <w:top w:w="200" w:type="dxa"/>
              <w:left w:w="320" w:type="dxa"/>
              <w:bottom w:w="200" w:type="dxa"/>
              <w:right w:w="320" w:type="dxa"/>
            </w:tcMar>
            <w:vAlign w:val="center"/>
          </w:tcPr>
          <w:p w14:paraId="63625499" w14:textId="77777777" w:rsidR="009165CF" w:rsidRPr="00BF6EFD" w:rsidRDefault="006B23B0">
            <w:pPr>
              <w:jc w:val="both"/>
              <w:rPr>
                <w:sz w:val="24"/>
                <w:szCs w:val="24"/>
              </w:rPr>
            </w:pPr>
            <w:r w:rsidRPr="00BF6EFD">
              <w:rPr>
                <w:sz w:val="24"/>
                <w:szCs w:val="24"/>
              </w:rPr>
              <w:t>Safe environment</w:t>
            </w:r>
          </w:p>
        </w:tc>
        <w:tc>
          <w:tcPr>
            <w:tcW w:w="0" w:type="auto"/>
            <w:tcBorders>
              <w:top w:val="nil"/>
            </w:tcBorders>
            <w:tcMar>
              <w:top w:w="200" w:type="dxa"/>
              <w:left w:w="320" w:type="dxa"/>
              <w:bottom w:w="200" w:type="dxa"/>
              <w:right w:w="320" w:type="dxa"/>
            </w:tcMar>
            <w:vAlign w:val="center"/>
          </w:tcPr>
          <w:p w14:paraId="06B7095D" w14:textId="77777777" w:rsidR="009165CF" w:rsidRPr="00BF6EFD" w:rsidRDefault="006B23B0">
            <w:pPr>
              <w:jc w:val="both"/>
              <w:rPr>
                <w:sz w:val="24"/>
                <w:szCs w:val="24"/>
              </w:rPr>
            </w:pPr>
            <w:r w:rsidRPr="00BF6EFD">
              <w:rPr>
                <w:sz w:val="24"/>
                <w:szCs w:val="24"/>
              </w:rPr>
              <w:t>Child acceptance</w:t>
            </w:r>
          </w:p>
        </w:tc>
        <w:tc>
          <w:tcPr>
            <w:tcW w:w="0" w:type="auto"/>
            <w:tcBorders>
              <w:top w:val="nil"/>
            </w:tcBorders>
            <w:tcMar>
              <w:top w:w="200" w:type="dxa"/>
              <w:left w:w="320" w:type="dxa"/>
              <w:bottom w:w="200" w:type="dxa"/>
              <w:right w:w="320" w:type="dxa"/>
            </w:tcMar>
            <w:vAlign w:val="center"/>
          </w:tcPr>
          <w:p w14:paraId="32DF795F" w14:textId="77777777" w:rsidR="009165CF" w:rsidRPr="00BF6EFD" w:rsidRDefault="006B23B0">
            <w:pPr>
              <w:jc w:val="both"/>
              <w:rPr>
                <w:sz w:val="24"/>
                <w:szCs w:val="24"/>
              </w:rPr>
            </w:pPr>
            <w:r w:rsidRPr="00BF6EFD">
              <w:rPr>
                <w:sz w:val="24"/>
                <w:szCs w:val="24"/>
              </w:rPr>
              <w:t>Group influence</w:t>
            </w:r>
          </w:p>
        </w:tc>
      </w:tr>
      <w:tr w:rsidR="009165CF" w:rsidRPr="00BF6EFD" w14:paraId="226CD110" w14:textId="77777777">
        <w:tc>
          <w:tcPr>
            <w:tcW w:w="0" w:type="auto"/>
            <w:tcMar>
              <w:top w:w="200" w:type="dxa"/>
              <w:left w:w="0" w:type="dxa"/>
              <w:bottom w:w="200" w:type="dxa"/>
              <w:right w:w="320" w:type="dxa"/>
            </w:tcMar>
            <w:vAlign w:val="center"/>
          </w:tcPr>
          <w:p w14:paraId="0635F38C" w14:textId="77777777" w:rsidR="009165CF" w:rsidRPr="00BF6EFD" w:rsidRDefault="006B23B0">
            <w:pPr>
              <w:jc w:val="both"/>
              <w:rPr>
                <w:sz w:val="24"/>
                <w:szCs w:val="24"/>
              </w:rPr>
            </w:pPr>
            <w:r w:rsidRPr="00BF6EFD">
              <w:rPr>
                <w:sz w:val="24"/>
                <w:szCs w:val="24"/>
              </w:rPr>
              <w:t>Safe environment</w:t>
            </w:r>
          </w:p>
        </w:tc>
        <w:tc>
          <w:tcPr>
            <w:tcW w:w="0" w:type="auto"/>
            <w:tcMar>
              <w:top w:w="200" w:type="dxa"/>
              <w:left w:w="320" w:type="dxa"/>
              <w:bottom w:w="200" w:type="dxa"/>
              <w:right w:w="320" w:type="dxa"/>
            </w:tcMar>
            <w:vAlign w:val="center"/>
          </w:tcPr>
          <w:p w14:paraId="7FD926E1" w14:textId="77777777" w:rsidR="009165CF" w:rsidRPr="00BF6EFD" w:rsidRDefault="006B23B0">
            <w:pPr>
              <w:jc w:val="both"/>
              <w:rPr>
                <w:sz w:val="24"/>
                <w:szCs w:val="24"/>
              </w:rPr>
            </w:pPr>
            <w:r w:rsidRPr="00BF6EFD">
              <w:rPr>
                <w:sz w:val="24"/>
                <w:szCs w:val="24"/>
              </w:rPr>
              <w:t>1</w:t>
            </w:r>
          </w:p>
        </w:tc>
        <w:tc>
          <w:tcPr>
            <w:tcW w:w="0" w:type="auto"/>
            <w:tcMar>
              <w:top w:w="200" w:type="dxa"/>
              <w:left w:w="320" w:type="dxa"/>
              <w:bottom w:w="200" w:type="dxa"/>
              <w:right w:w="320" w:type="dxa"/>
            </w:tcMar>
            <w:vAlign w:val="center"/>
          </w:tcPr>
          <w:p w14:paraId="0890D858" w14:textId="77777777" w:rsidR="009165CF" w:rsidRPr="00BF6EFD" w:rsidRDefault="006B23B0">
            <w:pPr>
              <w:jc w:val="both"/>
              <w:rPr>
                <w:sz w:val="24"/>
                <w:szCs w:val="24"/>
              </w:rPr>
            </w:pPr>
            <w:r w:rsidRPr="00BF6EFD">
              <w:rPr>
                <w:sz w:val="24"/>
                <w:szCs w:val="24"/>
              </w:rPr>
              <w:t>-0.040</w:t>
            </w:r>
          </w:p>
        </w:tc>
        <w:tc>
          <w:tcPr>
            <w:tcW w:w="0" w:type="auto"/>
            <w:tcMar>
              <w:top w:w="200" w:type="dxa"/>
              <w:left w:w="320" w:type="dxa"/>
              <w:bottom w:w="200" w:type="dxa"/>
              <w:right w:w="0" w:type="dxa"/>
            </w:tcMar>
            <w:vAlign w:val="center"/>
          </w:tcPr>
          <w:p w14:paraId="43AAF81F" w14:textId="77777777" w:rsidR="009165CF" w:rsidRPr="00BF6EFD" w:rsidRDefault="006B23B0">
            <w:pPr>
              <w:jc w:val="both"/>
              <w:rPr>
                <w:sz w:val="24"/>
                <w:szCs w:val="24"/>
              </w:rPr>
            </w:pPr>
            <w:r w:rsidRPr="00BF6EFD">
              <w:rPr>
                <w:sz w:val="24"/>
                <w:szCs w:val="24"/>
              </w:rPr>
              <w:t>-0.155</w:t>
            </w:r>
          </w:p>
        </w:tc>
      </w:tr>
      <w:tr w:rsidR="009165CF" w:rsidRPr="00BF6EFD" w14:paraId="36855E7B" w14:textId="77777777">
        <w:tc>
          <w:tcPr>
            <w:tcW w:w="0" w:type="auto"/>
            <w:tcMar>
              <w:top w:w="200" w:type="dxa"/>
              <w:left w:w="0" w:type="dxa"/>
              <w:bottom w:w="200" w:type="dxa"/>
              <w:right w:w="320" w:type="dxa"/>
            </w:tcMar>
            <w:vAlign w:val="center"/>
          </w:tcPr>
          <w:p w14:paraId="53662F7A" w14:textId="77777777" w:rsidR="009165CF" w:rsidRPr="00BF6EFD" w:rsidRDefault="006B23B0">
            <w:pPr>
              <w:jc w:val="both"/>
              <w:rPr>
                <w:sz w:val="24"/>
                <w:szCs w:val="24"/>
              </w:rPr>
            </w:pPr>
            <w:r w:rsidRPr="00BF6EFD">
              <w:rPr>
                <w:sz w:val="24"/>
                <w:szCs w:val="24"/>
              </w:rPr>
              <w:t>Child acceptance</w:t>
            </w:r>
          </w:p>
        </w:tc>
        <w:tc>
          <w:tcPr>
            <w:tcW w:w="0" w:type="auto"/>
            <w:tcMar>
              <w:top w:w="200" w:type="dxa"/>
              <w:left w:w="320" w:type="dxa"/>
              <w:bottom w:w="200" w:type="dxa"/>
              <w:right w:w="320" w:type="dxa"/>
            </w:tcMar>
            <w:vAlign w:val="center"/>
          </w:tcPr>
          <w:p w14:paraId="3B6F7654" w14:textId="77777777" w:rsidR="009165CF" w:rsidRPr="00BF6EFD" w:rsidRDefault="006B23B0">
            <w:pPr>
              <w:jc w:val="both"/>
              <w:rPr>
                <w:sz w:val="24"/>
                <w:szCs w:val="24"/>
              </w:rPr>
            </w:pPr>
            <w:r w:rsidRPr="00BF6EFD">
              <w:rPr>
                <w:sz w:val="24"/>
                <w:szCs w:val="24"/>
              </w:rPr>
              <w:t>-0.040</w:t>
            </w:r>
          </w:p>
        </w:tc>
        <w:tc>
          <w:tcPr>
            <w:tcW w:w="0" w:type="auto"/>
            <w:tcMar>
              <w:top w:w="200" w:type="dxa"/>
              <w:left w:w="320" w:type="dxa"/>
              <w:bottom w:w="200" w:type="dxa"/>
              <w:right w:w="320" w:type="dxa"/>
            </w:tcMar>
            <w:vAlign w:val="center"/>
          </w:tcPr>
          <w:p w14:paraId="5FD1644F" w14:textId="77777777" w:rsidR="009165CF" w:rsidRPr="00BF6EFD" w:rsidRDefault="006B23B0">
            <w:pPr>
              <w:jc w:val="both"/>
              <w:rPr>
                <w:sz w:val="24"/>
                <w:szCs w:val="24"/>
              </w:rPr>
            </w:pPr>
            <w:r w:rsidRPr="00BF6EFD">
              <w:rPr>
                <w:sz w:val="24"/>
                <w:szCs w:val="24"/>
              </w:rPr>
              <w:t>1</w:t>
            </w:r>
          </w:p>
        </w:tc>
        <w:tc>
          <w:tcPr>
            <w:tcW w:w="0" w:type="auto"/>
            <w:tcMar>
              <w:top w:w="200" w:type="dxa"/>
              <w:left w:w="320" w:type="dxa"/>
              <w:bottom w:w="200" w:type="dxa"/>
              <w:right w:w="0" w:type="dxa"/>
            </w:tcMar>
            <w:vAlign w:val="center"/>
          </w:tcPr>
          <w:p w14:paraId="16517D29" w14:textId="77777777" w:rsidR="009165CF" w:rsidRPr="00BF6EFD" w:rsidRDefault="006B23B0">
            <w:pPr>
              <w:jc w:val="both"/>
              <w:rPr>
                <w:sz w:val="24"/>
                <w:szCs w:val="24"/>
              </w:rPr>
            </w:pPr>
            <w:r w:rsidRPr="00BF6EFD">
              <w:rPr>
                <w:sz w:val="24"/>
                <w:szCs w:val="24"/>
              </w:rPr>
              <w:t>0.149</w:t>
            </w:r>
          </w:p>
        </w:tc>
      </w:tr>
      <w:tr w:rsidR="009165CF" w:rsidRPr="00BF6EFD" w14:paraId="7A2BAA38" w14:textId="77777777">
        <w:tc>
          <w:tcPr>
            <w:tcW w:w="0" w:type="auto"/>
            <w:tcMar>
              <w:top w:w="200" w:type="dxa"/>
              <w:left w:w="0" w:type="dxa"/>
              <w:bottom w:w="200" w:type="dxa"/>
              <w:right w:w="320" w:type="dxa"/>
            </w:tcMar>
            <w:vAlign w:val="center"/>
          </w:tcPr>
          <w:p w14:paraId="4C3EBF31" w14:textId="77777777" w:rsidR="009165CF" w:rsidRPr="00BF6EFD" w:rsidRDefault="006B23B0">
            <w:pPr>
              <w:jc w:val="both"/>
              <w:rPr>
                <w:sz w:val="24"/>
                <w:szCs w:val="24"/>
              </w:rPr>
            </w:pPr>
            <w:r w:rsidRPr="00BF6EFD">
              <w:rPr>
                <w:sz w:val="24"/>
                <w:szCs w:val="24"/>
              </w:rPr>
              <w:t>Group influence</w:t>
            </w:r>
          </w:p>
        </w:tc>
        <w:tc>
          <w:tcPr>
            <w:tcW w:w="0" w:type="auto"/>
            <w:tcMar>
              <w:top w:w="200" w:type="dxa"/>
              <w:left w:w="320" w:type="dxa"/>
              <w:bottom w:w="200" w:type="dxa"/>
              <w:right w:w="320" w:type="dxa"/>
            </w:tcMar>
            <w:vAlign w:val="center"/>
          </w:tcPr>
          <w:p w14:paraId="7B9E4347" w14:textId="77777777" w:rsidR="009165CF" w:rsidRPr="00BF6EFD" w:rsidRDefault="006B23B0">
            <w:pPr>
              <w:jc w:val="both"/>
              <w:rPr>
                <w:sz w:val="24"/>
                <w:szCs w:val="24"/>
              </w:rPr>
            </w:pPr>
            <w:r w:rsidRPr="00BF6EFD">
              <w:rPr>
                <w:sz w:val="24"/>
                <w:szCs w:val="24"/>
              </w:rPr>
              <w:t>-0.155</w:t>
            </w:r>
          </w:p>
        </w:tc>
        <w:tc>
          <w:tcPr>
            <w:tcW w:w="0" w:type="auto"/>
            <w:tcMar>
              <w:top w:w="200" w:type="dxa"/>
              <w:left w:w="320" w:type="dxa"/>
              <w:bottom w:w="200" w:type="dxa"/>
              <w:right w:w="320" w:type="dxa"/>
            </w:tcMar>
            <w:vAlign w:val="center"/>
          </w:tcPr>
          <w:p w14:paraId="4B95375C" w14:textId="77777777" w:rsidR="009165CF" w:rsidRPr="00BF6EFD" w:rsidRDefault="006B23B0">
            <w:pPr>
              <w:jc w:val="both"/>
              <w:rPr>
                <w:sz w:val="24"/>
                <w:szCs w:val="24"/>
              </w:rPr>
            </w:pPr>
            <w:r w:rsidRPr="00BF6EFD">
              <w:rPr>
                <w:sz w:val="24"/>
                <w:szCs w:val="24"/>
              </w:rPr>
              <w:t>0.149</w:t>
            </w:r>
          </w:p>
        </w:tc>
        <w:tc>
          <w:tcPr>
            <w:tcW w:w="0" w:type="auto"/>
            <w:tcMar>
              <w:top w:w="200" w:type="dxa"/>
              <w:left w:w="320" w:type="dxa"/>
              <w:bottom w:w="200" w:type="dxa"/>
              <w:right w:w="0" w:type="dxa"/>
            </w:tcMar>
            <w:vAlign w:val="center"/>
          </w:tcPr>
          <w:p w14:paraId="00230F15" w14:textId="77777777" w:rsidR="009165CF" w:rsidRPr="00BF6EFD" w:rsidRDefault="006B23B0">
            <w:pPr>
              <w:jc w:val="both"/>
              <w:rPr>
                <w:sz w:val="24"/>
                <w:szCs w:val="24"/>
              </w:rPr>
            </w:pPr>
            <w:r w:rsidRPr="00BF6EFD">
              <w:rPr>
                <w:sz w:val="24"/>
                <w:szCs w:val="24"/>
              </w:rPr>
              <w:t>1</w:t>
            </w:r>
          </w:p>
        </w:tc>
      </w:tr>
    </w:tbl>
    <w:p w14:paraId="43821B27" w14:textId="77777777" w:rsidR="009165CF" w:rsidRPr="00BF6EFD" w:rsidRDefault="006B23B0">
      <w:pPr>
        <w:jc w:val="both"/>
        <w:rPr>
          <w:sz w:val="24"/>
          <w:szCs w:val="24"/>
        </w:rPr>
      </w:pPr>
      <w:r w:rsidRPr="00BF6EFD">
        <w:rPr>
          <w:sz w:val="24"/>
          <w:szCs w:val="24"/>
        </w:rPr>
        <w:t xml:space="preserve">Correlation analysis revealed weak negative to weak positive relationships between attachment variables and recognition of group influence (r = -0.155 to 0.149, all P &gt; .05). These </w:t>
      </w:r>
      <w:r w:rsidRPr="00BF6EFD">
        <w:rPr>
          <w:sz w:val="24"/>
          <w:szCs w:val="24"/>
        </w:rPr>
        <w:t>non-significant correlations suggest that parental attachment factors are not directly associated with child prostitution in this context, supporting respondents' identification of peer influence as the dominant factor.</w:t>
      </w:r>
    </w:p>
    <w:p w14:paraId="5B8C61D5" w14:textId="77777777" w:rsidR="009165CF" w:rsidRPr="00BF6EFD" w:rsidRDefault="006B23B0">
      <w:pPr>
        <w:jc w:val="both"/>
        <w:rPr>
          <w:sz w:val="24"/>
          <w:szCs w:val="24"/>
        </w:rPr>
      </w:pPr>
      <w:r w:rsidRPr="00BF6EFD">
        <w:rPr>
          <w:sz w:val="24"/>
          <w:szCs w:val="24"/>
        </w:rPr>
        <w:t>Bowlby's (1982) attachment theory em</w:t>
      </w:r>
      <w:r w:rsidRPr="00BF6EFD">
        <w:rPr>
          <w:sz w:val="24"/>
          <w:szCs w:val="24"/>
        </w:rPr>
        <w:t>phasizes that secure attachment relationships provide children with a secure base for exploration and safe haven for comfort. However, Montgomery's (2019) ethnographic research on child prostitution in Thailand revealed that peer networks often supersede f</w:t>
      </w:r>
      <w:r w:rsidRPr="00BF6EFD">
        <w:rPr>
          <w:sz w:val="24"/>
          <w:szCs w:val="24"/>
        </w:rPr>
        <w:t xml:space="preserve">amily influences in adolescents' sexual behavior decisions, consistent with the current findings. Recent research by Reid and Piquero (2020) on commercial sexual exploitation of children identified peer recruitment pathways as significant mechanisms, with </w:t>
      </w:r>
      <w:r w:rsidRPr="00BF6EFD">
        <w:rPr>
          <w:sz w:val="24"/>
          <w:szCs w:val="24"/>
        </w:rPr>
        <w:t>family dysfunction playing a secondary role.</w:t>
      </w:r>
    </w:p>
    <w:p w14:paraId="19842DD7" w14:textId="77777777" w:rsidR="009165CF" w:rsidRPr="00BF6EFD" w:rsidRDefault="006B23B0">
      <w:pPr>
        <w:jc w:val="both"/>
        <w:rPr>
          <w:sz w:val="24"/>
          <w:szCs w:val="24"/>
        </w:rPr>
      </w:pPr>
      <w:r w:rsidRPr="00BF6EFD">
        <w:rPr>
          <w:sz w:val="24"/>
          <w:szCs w:val="24"/>
        </w:rPr>
        <w:t>The null hypothesis that parental attachment has negative effects on children's behavior was accepted, indicating no significant relationship between attachment variables and prostitution outcomes in this popula</w:t>
      </w:r>
      <w:r w:rsidRPr="00BF6EFD">
        <w:rPr>
          <w:sz w:val="24"/>
          <w:szCs w:val="24"/>
        </w:rPr>
        <w:t>tion.</w:t>
      </w:r>
    </w:p>
    <w:p w14:paraId="0BAD83FD" w14:textId="77777777" w:rsidR="009165CF" w:rsidRPr="00BF6EFD" w:rsidRDefault="006B23B0">
      <w:pPr>
        <w:jc w:val="both"/>
        <w:rPr>
          <w:b/>
          <w:bCs/>
          <w:sz w:val="24"/>
          <w:szCs w:val="24"/>
        </w:rPr>
      </w:pPr>
      <w:r w:rsidRPr="00BF6EFD">
        <w:rPr>
          <w:b/>
          <w:bCs/>
          <w:sz w:val="24"/>
          <w:szCs w:val="24"/>
        </w:rPr>
        <w:t>3.5 Spiritual Nurturing and Disobedience</w:t>
      </w:r>
    </w:p>
    <w:p w14:paraId="55D6860A" w14:textId="77777777" w:rsidR="009165CF" w:rsidRPr="00BF6EFD" w:rsidRDefault="006B23B0">
      <w:pPr>
        <w:jc w:val="both"/>
        <w:rPr>
          <w:sz w:val="24"/>
          <w:szCs w:val="24"/>
        </w:rPr>
      </w:pPr>
      <w:r w:rsidRPr="00BF6EFD">
        <w:rPr>
          <w:sz w:val="24"/>
          <w:szCs w:val="24"/>
        </w:rPr>
        <w:t>Table 11. Spiritual nurturing practices</w:t>
      </w:r>
    </w:p>
    <w:tbl>
      <w:tblPr>
        <w:tblW w:w="0" w:type="auto"/>
        <w:tblCellMar>
          <w:top w:w="15" w:type="dxa"/>
          <w:left w:w="15" w:type="dxa"/>
          <w:bottom w:w="15" w:type="dxa"/>
          <w:right w:w="15" w:type="dxa"/>
        </w:tblCellMar>
        <w:tblLook w:val="04A0" w:firstRow="1" w:lastRow="0" w:firstColumn="1" w:lastColumn="0" w:noHBand="0" w:noVBand="1"/>
      </w:tblPr>
      <w:tblGrid>
        <w:gridCol w:w="2150"/>
        <w:gridCol w:w="1455"/>
        <w:gridCol w:w="1455"/>
        <w:gridCol w:w="1219"/>
        <w:gridCol w:w="1231"/>
        <w:gridCol w:w="1116"/>
      </w:tblGrid>
      <w:tr w:rsidR="009165CF" w:rsidRPr="00BF6EFD" w14:paraId="18634395" w14:textId="77777777">
        <w:trPr>
          <w:tblHeader/>
        </w:trPr>
        <w:tc>
          <w:tcPr>
            <w:tcW w:w="0" w:type="auto"/>
            <w:tcBorders>
              <w:top w:val="nil"/>
            </w:tcBorders>
            <w:tcMar>
              <w:top w:w="200" w:type="dxa"/>
              <w:left w:w="0" w:type="dxa"/>
              <w:bottom w:w="200" w:type="dxa"/>
              <w:right w:w="320" w:type="dxa"/>
            </w:tcMar>
            <w:vAlign w:val="center"/>
          </w:tcPr>
          <w:p w14:paraId="07103E14" w14:textId="77777777" w:rsidR="009165CF" w:rsidRPr="00BF6EFD" w:rsidRDefault="006B23B0">
            <w:pPr>
              <w:jc w:val="both"/>
              <w:rPr>
                <w:sz w:val="24"/>
                <w:szCs w:val="24"/>
              </w:rPr>
            </w:pPr>
            <w:r w:rsidRPr="00BF6EFD">
              <w:rPr>
                <w:sz w:val="24"/>
                <w:szCs w:val="24"/>
              </w:rPr>
              <w:lastRenderedPageBreak/>
              <w:t>Statement</w:t>
            </w:r>
          </w:p>
        </w:tc>
        <w:tc>
          <w:tcPr>
            <w:tcW w:w="0" w:type="auto"/>
            <w:tcBorders>
              <w:top w:val="nil"/>
            </w:tcBorders>
            <w:tcMar>
              <w:top w:w="200" w:type="dxa"/>
              <w:left w:w="320" w:type="dxa"/>
              <w:bottom w:w="200" w:type="dxa"/>
              <w:right w:w="320" w:type="dxa"/>
            </w:tcMar>
            <w:vAlign w:val="center"/>
          </w:tcPr>
          <w:p w14:paraId="0F2C03BE" w14:textId="77777777" w:rsidR="009165CF" w:rsidRPr="00BF6EFD" w:rsidRDefault="006B23B0">
            <w:pPr>
              <w:jc w:val="both"/>
              <w:rPr>
                <w:sz w:val="24"/>
                <w:szCs w:val="24"/>
              </w:rPr>
            </w:pPr>
            <w:r w:rsidRPr="00BF6EFD">
              <w:rPr>
                <w:sz w:val="24"/>
                <w:szCs w:val="24"/>
              </w:rPr>
              <w:t xml:space="preserve">SA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489EF58B" w14:textId="77777777" w:rsidR="009165CF" w:rsidRPr="00BF6EFD" w:rsidRDefault="006B23B0">
            <w:pPr>
              <w:jc w:val="both"/>
              <w:rPr>
                <w:sz w:val="24"/>
                <w:szCs w:val="24"/>
              </w:rPr>
            </w:pPr>
            <w:r w:rsidRPr="00BF6EFD">
              <w:rPr>
                <w:sz w:val="24"/>
                <w:szCs w:val="24"/>
              </w:rPr>
              <w:t xml:space="preserve">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4AC8798A" w14:textId="77777777" w:rsidR="009165CF" w:rsidRPr="00BF6EFD" w:rsidRDefault="006B23B0">
            <w:pPr>
              <w:jc w:val="both"/>
              <w:rPr>
                <w:sz w:val="24"/>
                <w:szCs w:val="24"/>
              </w:rPr>
            </w:pPr>
            <w:r w:rsidRPr="00BF6EFD">
              <w:rPr>
                <w:sz w:val="24"/>
                <w:szCs w:val="24"/>
              </w:rPr>
              <w:t xml:space="preserve">D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0F666B7A" w14:textId="77777777" w:rsidR="009165CF" w:rsidRPr="00BF6EFD" w:rsidRDefault="006B23B0">
            <w:pPr>
              <w:jc w:val="both"/>
              <w:rPr>
                <w:sz w:val="24"/>
                <w:szCs w:val="24"/>
              </w:rPr>
            </w:pPr>
            <w:r w:rsidRPr="00BF6EFD">
              <w:rPr>
                <w:sz w:val="24"/>
                <w:szCs w:val="24"/>
              </w:rPr>
              <w:t xml:space="preserve">SD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36D11281" w14:textId="77777777" w:rsidR="009165CF" w:rsidRPr="00BF6EFD" w:rsidRDefault="006B23B0">
            <w:pPr>
              <w:jc w:val="both"/>
              <w:rPr>
                <w:sz w:val="24"/>
                <w:szCs w:val="24"/>
              </w:rPr>
            </w:pPr>
            <w:r w:rsidRPr="00BF6EFD">
              <w:rPr>
                <w:sz w:val="24"/>
                <w:szCs w:val="24"/>
              </w:rPr>
              <w:t xml:space="preserve">NS </w:t>
            </w:r>
            <w:proofErr w:type="gramStart"/>
            <w:r w:rsidRPr="00BF6EFD">
              <w:rPr>
                <w:sz w:val="24"/>
                <w:szCs w:val="24"/>
              </w:rPr>
              <w:t>n(</w:t>
            </w:r>
            <w:proofErr w:type="gramEnd"/>
            <w:r w:rsidRPr="00BF6EFD">
              <w:rPr>
                <w:sz w:val="24"/>
                <w:szCs w:val="24"/>
              </w:rPr>
              <w:t>%)</w:t>
            </w:r>
          </w:p>
        </w:tc>
      </w:tr>
      <w:tr w:rsidR="009165CF" w:rsidRPr="00BF6EFD" w14:paraId="182FFAF1" w14:textId="77777777">
        <w:tc>
          <w:tcPr>
            <w:tcW w:w="0" w:type="auto"/>
            <w:tcMar>
              <w:top w:w="200" w:type="dxa"/>
              <w:left w:w="0" w:type="dxa"/>
              <w:bottom w:w="200" w:type="dxa"/>
              <w:right w:w="320" w:type="dxa"/>
            </w:tcMar>
            <w:vAlign w:val="center"/>
          </w:tcPr>
          <w:p w14:paraId="4CFF94CB" w14:textId="77777777" w:rsidR="009165CF" w:rsidRPr="00BF6EFD" w:rsidRDefault="006B23B0">
            <w:pPr>
              <w:jc w:val="both"/>
              <w:rPr>
                <w:sz w:val="24"/>
                <w:szCs w:val="24"/>
              </w:rPr>
            </w:pPr>
            <w:r w:rsidRPr="00BF6EFD">
              <w:rPr>
                <w:sz w:val="24"/>
                <w:szCs w:val="24"/>
              </w:rPr>
              <w:t>Bringing up children in Christian way enables them to withstand temptations</w:t>
            </w:r>
          </w:p>
        </w:tc>
        <w:tc>
          <w:tcPr>
            <w:tcW w:w="0" w:type="auto"/>
            <w:tcMar>
              <w:top w:w="200" w:type="dxa"/>
              <w:left w:w="320" w:type="dxa"/>
              <w:bottom w:w="200" w:type="dxa"/>
              <w:right w:w="320" w:type="dxa"/>
            </w:tcMar>
            <w:vAlign w:val="center"/>
          </w:tcPr>
          <w:p w14:paraId="625E1AEC" w14:textId="77777777" w:rsidR="009165CF" w:rsidRPr="00BF6EFD" w:rsidRDefault="006B23B0">
            <w:pPr>
              <w:jc w:val="both"/>
              <w:rPr>
                <w:sz w:val="24"/>
                <w:szCs w:val="24"/>
              </w:rPr>
            </w:pPr>
            <w:r w:rsidRPr="00BF6EFD">
              <w:rPr>
                <w:sz w:val="24"/>
                <w:szCs w:val="24"/>
              </w:rPr>
              <w:t>70(70.0)</w:t>
            </w:r>
          </w:p>
        </w:tc>
        <w:tc>
          <w:tcPr>
            <w:tcW w:w="0" w:type="auto"/>
            <w:tcMar>
              <w:top w:w="200" w:type="dxa"/>
              <w:left w:w="320" w:type="dxa"/>
              <w:bottom w:w="200" w:type="dxa"/>
              <w:right w:w="320" w:type="dxa"/>
            </w:tcMar>
            <w:vAlign w:val="center"/>
          </w:tcPr>
          <w:p w14:paraId="3AA8E7B3" w14:textId="77777777" w:rsidR="009165CF" w:rsidRPr="00BF6EFD" w:rsidRDefault="006B23B0">
            <w:pPr>
              <w:jc w:val="both"/>
              <w:rPr>
                <w:sz w:val="24"/>
                <w:szCs w:val="24"/>
              </w:rPr>
            </w:pPr>
            <w:r w:rsidRPr="00BF6EFD">
              <w:rPr>
                <w:sz w:val="24"/>
                <w:szCs w:val="24"/>
              </w:rPr>
              <w:t>25(25.0)</w:t>
            </w:r>
          </w:p>
        </w:tc>
        <w:tc>
          <w:tcPr>
            <w:tcW w:w="0" w:type="auto"/>
            <w:tcMar>
              <w:top w:w="200" w:type="dxa"/>
              <w:left w:w="320" w:type="dxa"/>
              <w:bottom w:w="200" w:type="dxa"/>
              <w:right w:w="320" w:type="dxa"/>
            </w:tcMar>
            <w:vAlign w:val="center"/>
          </w:tcPr>
          <w:p w14:paraId="107FF216" w14:textId="77777777" w:rsidR="009165CF" w:rsidRPr="00BF6EFD" w:rsidRDefault="006B23B0">
            <w:pPr>
              <w:jc w:val="both"/>
              <w:rPr>
                <w:sz w:val="24"/>
                <w:szCs w:val="24"/>
              </w:rPr>
            </w:pPr>
            <w:r w:rsidRPr="00BF6EFD">
              <w:rPr>
                <w:sz w:val="24"/>
                <w:szCs w:val="24"/>
              </w:rPr>
              <w:t>2(2.0)</w:t>
            </w:r>
          </w:p>
        </w:tc>
        <w:tc>
          <w:tcPr>
            <w:tcW w:w="0" w:type="auto"/>
            <w:tcMar>
              <w:top w:w="200" w:type="dxa"/>
              <w:left w:w="320" w:type="dxa"/>
              <w:bottom w:w="200" w:type="dxa"/>
              <w:right w:w="320" w:type="dxa"/>
            </w:tcMar>
            <w:vAlign w:val="center"/>
          </w:tcPr>
          <w:p w14:paraId="546AB8D6" w14:textId="77777777" w:rsidR="009165CF" w:rsidRPr="00BF6EFD" w:rsidRDefault="006B23B0">
            <w:pPr>
              <w:jc w:val="both"/>
              <w:rPr>
                <w:sz w:val="24"/>
                <w:szCs w:val="24"/>
              </w:rPr>
            </w:pPr>
            <w:r w:rsidRPr="00BF6EFD">
              <w:rPr>
                <w:sz w:val="24"/>
                <w:szCs w:val="24"/>
              </w:rPr>
              <w:t>1(1.0)</w:t>
            </w:r>
          </w:p>
        </w:tc>
        <w:tc>
          <w:tcPr>
            <w:tcW w:w="0" w:type="auto"/>
            <w:tcMar>
              <w:top w:w="200" w:type="dxa"/>
              <w:left w:w="320" w:type="dxa"/>
              <w:bottom w:w="200" w:type="dxa"/>
              <w:right w:w="0" w:type="dxa"/>
            </w:tcMar>
            <w:vAlign w:val="center"/>
          </w:tcPr>
          <w:p w14:paraId="0DE75629" w14:textId="77777777" w:rsidR="009165CF" w:rsidRPr="00BF6EFD" w:rsidRDefault="006B23B0">
            <w:pPr>
              <w:jc w:val="both"/>
              <w:rPr>
                <w:sz w:val="24"/>
                <w:szCs w:val="24"/>
              </w:rPr>
            </w:pPr>
            <w:r w:rsidRPr="00BF6EFD">
              <w:rPr>
                <w:sz w:val="24"/>
                <w:szCs w:val="24"/>
              </w:rPr>
              <w:t>2(2.0)</w:t>
            </w:r>
          </w:p>
        </w:tc>
      </w:tr>
      <w:tr w:rsidR="009165CF" w:rsidRPr="00BF6EFD" w14:paraId="752AA966" w14:textId="77777777">
        <w:tc>
          <w:tcPr>
            <w:tcW w:w="0" w:type="auto"/>
            <w:tcMar>
              <w:top w:w="200" w:type="dxa"/>
              <w:left w:w="0" w:type="dxa"/>
              <w:bottom w:w="200" w:type="dxa"/>
              <w:right w:w="320" w:type="dxa"/>
            </w:tcMar>
            <w:vAlign w:val="center"/>
          </w:tcPr>
          <w:p w14:paraId="1599DD4B" w14:textId="77777777" w:rsidR="009165CF" w:rsidRPr="00BF6EFD" w:rsidRDefault="006B23B0">
            <w:pPr>
              <w:jc w:val="both"/>
              <w:rPr>
                <w:sz w:val="24"/>
                <w:szCs w:val="24"/>
              </w:rPr>
            </w:pPr>
            <w:r w:rsidRPr="00BF6EFD">
              <w:rPr>
                <w:sz w:val="24"/>
                <w:szCs w:val="24"/>
              </w:rPr>
              <w:t>Children need not only physical but also spiritual nurturing</w:t>
            </w:r>
          </w:p>
        </w:tc>
        <w:tc>
          <w:tcPr>
            <w:tcW w:w="0" w:type="auto"/>
            <w:tcMar>
              <w:top w:w="200" w:type="dxa"/>
              <w:left w:w="320" w:type="dxa"/>
              <w:bottom w:w="200" w:type="dxa"/>
              <w:right w:w="320" w:type="dxa"/>
            </w:tcMar>
            <w:vAlign w:val="center"/>
          </w:tcPr>
          <w:p w14:paraId="4E33FE03" w14:textId="77777777" w:rsidR="009165CF" w:rsidRPr="00BF6EFD" w:rsidRDefault="006B23B0">
            <w:pPr>
              <w:jc w:val="both"/>
              <w:rPr>
                <w:sz w:val="24"/>
                <w:szCs w:val="24"/>
              </w:rPr>
            </w:pPr>
            <w:r w:rsidRPr="00BF6EFD">
              <w:rPr>
                <w:sz w:val="24"/>
                <w:szCs w:val="24"/>
              </w:rPr>
              <w:t>66(66.0)</w:t>
            </w:r>
          </w:p>
        </w:tc>
        <w:tc>
          <w:tcPr>
            <w:tcW w:w="0" w:type="auto"/>
            <w:tcMar>
              <w:top w:w="200" w:type="dxa"/>
              <w:left w:w="320" w:type="dxa"/>
              <w:bottom w:w="200" w:type="dxa"/>
              <w:right w:w="320" w:type="dxa"/>
            </w:tcMar>
            <w:vAlign w:val="center"/>
          </w:tcPr>
          <w:p w14:paraId="4CEA87D8" w14:textId="77777777" w:rsidR="009165CF" w:rsidRPr="00BF6EFD" w:rsidRDefault="006B23B0">
            <w:pPr>
              <w:jc w:val="both"/>
              <w:rPr>
                <w:sz w:val="24"/>
                <w:szCs w:val="24"/>
              </w:rPr>
            </w:pPr>
            <w:r w:rsidRPr="00BF6EFD">
              <w:rPr>
                <w:sz w:val="24"/>
                <w:szCs w:val="24"/>
              </w:rPr>
              <w:t>33(33.0)</w:t>
            </w:r>
          </w:p>
        </w:tc>
        <w:tc>
          <w:tcPr>
            <w:tcW w:w="0" w:type="auto"/>
            <w:tcMar>
              <w:top w:w="200" w:type="dxa"/>
              <w:left w:w="320" w:type="dxa"/>
              <w:bottom w:w="200" w:type="dxa"/>
              <w:right w:w="320" w:type="dxa"/>
            </w:tcMar>
            <w:vAlign w:val="center"/>
          </w:tcPr>
          <w:p w14:paraId="1E300D45" w14:textId="77777777" w:rsidR="009165CF" w:rsidRPr="00BF6EFD" w:rsidRDefault="006B23B0">
            <w:pPr>
              <w:jc w:val="both"/>
              <w:rPr>
                <w:sz w:val="24"/>
                <w:szCs w:val="24"/>
              </w:rPr>
            </w:pPr>
            <w:r w:rsidRPr="00BF6EFD">
              <w:rPr>
                <w:sz w:val="24"/>
                <w:szCs w:val="24"/>
              </w:rPr>
              <w:t>1(1.0)</w:t>
            </w:r>
          </w:p>
        </w:tc>
        <w:tc>
          <w:tcPr>
            <w:tcW w:w="0" w:type="auto"/>
            <w:tcMar>
              <w:top w:w="200" w:type="dxa"/>
              <w:left w:w="320" w:type="dxa"/>
              <w:bottom w:w="200" w:type="dxa"/>
              <w:right w:w="320" w:type="dxa"/>
            </w:tcMar>
            <w:vAlign w:val="center"/>
          </w:tcPr>
          <w:p w14:paraId="3A49A5AB" w14:textId="77777777" w:rsidR="009165CF" w:rsidRPr="00BF6EFD" w:rsidRDefault="006B23B0">
            <w:pPr>
              <w:jc w:val="both"/>
              <w:rPr>
                <w:sz w:val="24"/>
                <w:szCs w:val="24"/>
              </w:rPr>
            </w:pPr>
            <w:r w:rsidRPr="00BF6EFD">
              <w:rPr>
                <w:sz w:val="24"/>
                <w:szCs w:val="24"/>
              </w:rPr>
              <w:t>0(0.0)</w:t>
            </w:r>
          </w:p>
        </w:tc>
        <w:tc>
          <w:tcPr>
            <w:tcW w:w="0" w:type="auto"/>
            <w:tcMar>
              <w:top w:w="200" w:type="dxa"/>
              <w:left w:w="320" w:type="dxa"/>
              <w:bottom w:w="200" w:type="dxa"/>
              <w:right w:w="0" w:type="dxa"/>
            </w:tcMar>
            <w:vAlign w:val="center"/>
          </w:tcPr>
          <w:p w14:paraId="3D773039" w14:textId="77777777" w:rsidR="009165CF" w:rsidRPr="00BF6EFD" w:rsidRDefault="006B23B0">
            <w:pPr>
              <w:jc w:val="both"/>
              <w:rPr>
                <w:sz w:val="24"/>
                <w:szCs w:val="24"/>
              </w:rPr>
            </w:pPr>
            <w:r w:rsidRPr="00BF6EFD">
              <w:rPr>
                <w:sz w:val="24"/>
                <w:szCs w:val="24"/>
              </w:rPr>
              <w:t>0(0.0)</w:t>
            </w:r>
          </w:p>
        </w:tc>
      </w:tr>
    </w:tbl>
    <w:p w14:paraId="1DAB4D30" w14:textId="77777777" w:rsidR="009165CF" w:rsidRPr="00BF6EFD" w:rsidRDefault="006B23B0">
      <w:pPr>
        <w:jc w:val="both"/>
        <w:rPr>
          <w:sz w:val="24"/>
          <w:szCs w:val="24"/>
        </w:rPr>
      </w:pPr>
      <w:r w:rsidRPr="00BF6EFD">
        <w:rPr>
          <w:sz w:val="24"/>
          <w:szCs w:val="24"/>
        </w:rPr>
        <w:t xml:space="preserve">Ninety-five percent of respondents affirmed that Christian upbringing helps children withstand temptations, and 99% recognized the importance of spiritual </w:t>
      </w:r>
      <w:r w:rsidRPr="00BF6EFD">
        <w:rPr>
          <w:sz w:val="24"/>
          <w:szCs w:val="24"/>
        </w:rPr>
        <w:t>nurturing alongside physical care. These findings reflect the predominantly Christian religious composition of the sample (88%).</w:t>
      </w:r>
    </w:p>
    <w:p w14:paraId="27F1F409" w14:textId="77777777" w:rsidR="009165CF" w:rsidRPr="00BF6EFD" w:rsidRDefault="006B23B0">
      <w:pPr>
        <w:jc w:val="both"/>
        <w:rPr>
          <w:sz w:val="24"/>
          <w:szCs w:val="24"/>
        </w:rPr>
      </w:pPr>
      <w:r w:rsidRPr="00BF6EFD">
        <w:rPr>
          <w:sz w:val="24"/>
          <w:szCs w:val="24"/>
        </w:rPr>
        <w:t>Table 12. Disobedience indicators</w:t>
      </w:r>
    </w:p>
    <w:tbl>
      <w:tblPr>
        <w:tblW w:w="0" w:type="auto"/>
        <w:tblCellMar>
          <w:top w:w="15" w:type="dxa"/>
          <w:left w:w="15" w:type="dxa"/>
          <w:bottom w:w="15" w:type="dxa"/>
          <w:right w:w="15" w:type="dxa"/>
        </w:tblCellMar>
        <w:tblLook w:val="04A0" w:firstRow="1" w:lastRow="0" w:firstColumn="1" w:lastColumn="0" w:noHBand="0" w:noVBand="1"/>
      </w:tblPr>
      <w:tblGrid>
        <w:gridCol w:w="2138"/>
        <w:gridCol w:w="1455"/>
        <w:gridCol w:w="1455"/>
        <w:gridCol w:w="1221"/>
        <w:gridCol w:w="1234"/>
        <w:gridCol w:w="1123"/>
      </w:tblGrid>
      <w:tr w:rsidR="009165CF" w:rsidRPr="00BF6EFD" w14:paraId="72F0B39F" w14:textId="77777777">
        <w:trPr>
          <w:tblHeader/>
        </w:trPr>
        <w:tc>
          <w:tcPr>
            <w:tcW w:w="0" w:type="auto"/>
            <w:tcBorders>
              <w:top w:val="nil"/>
            </w:tcBorders>
            <w:tcMar>
              <w:top w:w="200" w:type="dxa"/>
              <w:left w:w="0" w:type="dxa"/>
              <w:bottom w:w="200" w:type="dxa"/>
              <w:right w:w="320" w:type="dxa"/>
            </w:tcMar>
            <w:vAlign w:val="center"/>
          </w:tcPr>
          <w:p w14:paraId="534BC60C" w14:textId="77777777" w:rsidR="009165CF" w:rsidRPr="00BF6EFD" w:rsidRDefault="006B23B0">
            <w:pPr>
              <w:jc w:val="both"/>
              <w:rPr>
                <w:sz w:val="24"/>
                <w:szCs w:val="24"/>
              </w:rPr>
            </w:pPr>
            <w:r w:rsidRPr="00BF6EFD">
              <w:rPr>
                <w:sz w:val="24"/>
                <w:szCs w:val="24"/>
              </w:rPr>
              <w:t>Statement</w:t>
            </w:r>
          </w:p>
        </w:tc>
        <w:tc>
          <w:tcPr>
            <w:tcW w:w="0" w:type="auto"/>
            <w:tcBorders>
              <w:top w:val="nil"/>
            </w:tcBorders>
            <w:tcMar>
              <w:top w:w="200" w:type="dxa"/>
              <w:left w:w="320" w:type="dxa"/>
              <w:bottom w:w="200" w:type="dxa"/>
              <w:right w:w="320" w:type="dxa"/>
            </w:tcMar>
            <w:vAlign w:val="center"/>
          </w:tcPr>
          <w:p w14:paraId="2143922D" w14:textId="77777777" w:rsidR="009165CF" w:rsidRPr="00BF6EFD" w:rsidRDefault="006B23B0">
            <w:pPr>
              <w:jc w:val="both"/>
              <w:rPr>
                <w:sz w:val="24"/>
                <w:szCs w:val="24"/>
              </w:rPr>
            </w:pPr>
            <w:r w:rsidRPr="00BF6EFD">
              <w:rPr>
                <w:sz w:val="24"/>
                <w:szCs w:val="24"/>
              </w:rPr>
              <w:t xml:space="preserve">SA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62EB7F2D" w14:textId="77777777" w:rsidR="009165CF" w:rsidRPr="00BF6EFD" w:rsidRDefault="006B23B0">
            <w:pPr>
              <w:jc w:val="both"/>
              <w:rPr>
                <w:sz w:val="24"/>
                <w:szCs w:val="24"/>
              </w:rPr>
            </w:pPr>
            <w:r w:rsidRPr="00BF6EFD">
              <w:rPr>
                <w:sz w:val="24"/>
                <w:szCs w:val="24"/>
              </w:rPr>
              <w:t xml:space="preserve">A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65010FF4" w14:textId="77777777" w:rsidR="009165CF" w:rsidRPr="00BF6EFD" w:rsidRDefault="006B23B0">
            <w:pPr>
              <w:jc w:val="both"/>
              <w:rPr>
                <w:sz w:val="24"/>
                <w:szCs w:val="24"/>
              </w:rPr>
            </w:pPr>
            <w:r w:rsidRPr="00BF6EFD">
              <w:rPr>
                <w:sz w:val="24"/>
                <w:szCs w:val="24"/>
              </w:rPr>
              <w:t xml:space="preserve">D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295033F3" w14:textId="77777777" w:rsidR="009165CF" w:rsidRPr="00BF6EFD" w:rsidRDefault="006B23B0">
            <w:pPr>
              <w:jc w:val="both"/>
              <w:rPr>
                <w:sz w:val="24"/>
                <w:szCs w:val="24"/>
              </w:rPr>
            </w:pPr>
            <w:r w:rsidRPr="00BF6EFD">
              <w:rPr>
                <w:sz w:val="24"/>
                <w:szCs w:val="24"/>
              </w:rPr>
              <w:t xml:space="preserve">SD </w:t>
            </w:r>
            <w:proofErr w:type="gramStart"/>
            <w:r w:rsidRPr="00BF6EFD">
              <w:rPr>
                <w:sz w:val="24"/>
                <w:szCs w:val="24"/>
              </w:rPr>
              <w:t>n(</w:t>
            </w:r>
            <w:proofErr w:type="gramEnd"/>
            <w:r w:rsidRPr="00BF6EFD">
              <w:rPr>
                <w:sz w:val="24"/>
                <w:szCs w:val="24"/>
              </w:rPr>
              <w:t>%)</w:t>
            </w:r>
          </w:p>
        </w:tc>
        <w:tc>
          <w:tcPr>
            <w:tcW w:w="0" w:type="auto"/>
            <w:tcBorders>
              <w:top w:val="nil"/>
            </w:tcBorders>
            <w:tcMar>
              <w:top w:w="200" w:type="dxa"/>
              <w:left w:w="320" w:type="dxa"/>
              <w:bottom w:w="200" w:type="dxa"/>
              <w:right w:w="320" w:type="dxa"/>
            </w:tcMar>
            <w:vAlign w:val="center"/>
          </w:tcPr>
          <w:p w14:paraId="197A4B9B" w14:textId="77777777" w:rsidR="009165CF" w:rsidRPr="00BF6EFD" w:rsidRDefault="006B23B0">
            <w:pPr>
              <w:jc w:val="both"/>
              <w:rPr>
                <w:sz w:val="24"/>
                <w:szCs w:val="24"/>
              </w:rPr>
            </w:pPr>
            <w:r w:rsidRPr="00BF6EFD">
              <w:rPr>
                <w:sz w:val="24"/>
                <w:szCs w:val="24"/>
              </w:rPr>
              <w:t xml:space="preserve">NS </w:t>
            </w:r>
            <w:proofErr w:type="gramStart"/>
            <w:r w:rsidRPr="00BF6EFD">
              <w:rPr>
                <w:sz w:val="24"/>
                <w:szCs w:val="24"/>
              </w:rPr>
              <w:t>n(</w:t>
            </w:r>
            <w:proofErr w:type="gramEnd"/>
            <w:r w:rsidRPr="00BF6EFD">
              <w:rPr>
                <w:sz w:val="24"/>
                <w:szCs w:val="24"/>
              </w:rPr>
              <w:t>%)</w:t>
            </w:r>
          </w:p>
        </w:tc>
      </w:tr>
      <w:tr w:rsidR="009165CF" w:rsidRPr="00BF6EFD" w14:paraId="09764B1C" w14:textId="77777777">
        <w:tc>
          <w:tcPr>
            <w:tcW w:w="0" w:type="auto"/>
            <w:tcMar>
              <w:top w:w="200" w:type="dxa"/>
              <w:left w:w="0" w:type="dxa"/>
              <w:bottom w:w="200" w:type="dxa"/>
              <w:right w:w="320" w:type="dxa"/>
            </w:tcMar>
            <w:vAlign w:val="center"/>
          </w:tcPr>
          <w:p w14:paraId="2D09ACC9" w14:textId="77777777" w:rsidR="009165CF" w:rsidRPr="00BF6EFD" w:rsidRDefault="006B23B0">
            <w:pPr>
              <w:jc w:val="both"/>
              <w:rPr>
                <w:sz w:val="24"/>
                <w:szCs w:val="24"/>
              </w:rPr>
            </w:pPr>
            <w:r w:rsidRPr="00BF6EFD">
              <w:rPr>
                <w:sz w:val="24"/>
                <w:szCs w:val="24"/>
              </w:rPr>
              <w:t xml:space="preserve">Most young people of these days have no </w:t>
            </w:r>
            <w:r w:rsidRPr="00BF6EFD">
              <w:rPr>
                <w:sz w:val="24"/>
                <w:szCs w:val="24"/>
              </w:rPr>
              <w:t>regard for adults</w:t>
            </w:r>
          </w:p>
        </w:tc>
        <w:tc>
          <w:tcPr>
            <w:tcW w:w="0" w:type="auto"/>
            <w:tcMar>
              <w:top w:w="200" w:type="dxa"/>
              <w:left w:w="320" w:type="dxa"/>
              <w:bottom w:w="200" w:type="dxa"/>
              <w:right w:w="320" w:type="dxa"/>
            </w:tcMar>
            <w:vAlign w:val="center"/>
          </w:tcPr>
          <w:p w14:paraId="4F059F18" w14:textId="77777777" w:rsidR="009165CF" w:rsidRPr="00BF6EFD" w:rsidRDefault="006B23B0">
            <w:pPr>
              <w:jc w:val="both"/>
              <w:rPr>
                <w:sz w:val="24"/>
                <w:szCs w:val="24"/>
              </w:rPr>
            </w:pPr>
            <w:r w:rsidRPr="00BF6EFD">
              <w:rPr>
                <w:sz w:val="24"/>
                <w:szCs w:val="24"/>
              </w:rPr>
              <w:t>54(54.0)</w:t>
            </w:r>
          </w:p>
        </w:tc>
        <w:tc>
          <w:tcPr>
            <w:tcW w:w="0" w:type="auto"/>
            <w:tcMar>
              <w:top w:w="200" w:type="dxa"/>
              <w:left w:w="320" w:type="dxa"/>
              <w:bottom w:w="200" w:type="dxa"/>
              <w:right w:w="320" w:type="dxa"/>
            </w:tcMar>
            <w:vAlign w:val="center"/>
          </w:tcPr>
          <w:p w14:paraId="47632027" w14:textId="77777777" w:rsidR="009165CF" w:rsidRPr="00BF6EFD" w:rsidRDefault="006B23B0">
            <w:pPr>
              <w:jc w:val="both"/>
              <w:rPr>
                <w:sz w:val="24"/>
                <w:szCs w:val="24"/>
              </w:rPr>
            </w:pPr>
            <w:r w:rsidRPr="00BF6EFD">
              <w:rPr>
                <w:sz w:val="24"/>
                <w:szCs w:val="24"/>
              </w:rPr>
              <w:t>44(44.0)</w:t>
            </w:r>
          </w:p>
        </w:tc>
        <w:tc>
          <w:tcPr>
            <w:tcW w:w="0" w:type="auto"/>
            <w:tcMar>
              <w:top w:w="200" w:type="dxa"/>
              <w:left w:w="320" w:type="dxa"/>
              <w:bottom w:w="200" w:type="dxa"/>
              <w:right w:w="320" w:type="dxa"/>
            </w:tcMar>
            <w:vAlign w:val="center"/>
          </w:tcPr>
          <w:p w14:paraId="3CBB22DC" w14:textId="77777777" w:rsidR="009165CF" w:rsidRPr="00BF6EFD" w:rsidRDefault="006B23B0">
            <w:pPr>
              <w:jc w:val="both"/>
              <w:rPr>
                <w:sz w:val="24"/>
                <w:szCs w:val="24"/>
              </w:rPr>
            </w:pPr>
            <w:r w:rsidRPr="00BF6EFD">
              <w:rPr>
                <w:sz w:val="24"/>
                <w:szCs w:val="24"/>
              </w:rPr>
              <w:t>1(1.0)</w:t>
            </w:r>
          </w:p>
        </w:tc>
        <w:tc>
          <w:tcPr>
            <w:tcW w:w="0" w:type="auto"/>
            <w:tcMar>
              <w:top w:w="200" w:type="dxa"/>
              <w:left w:w="320" w:type="dxa"/>
              <w:bottom w:w="200" w:type="dxa"/>
              <w:right w:w="320" w:type="dxa"/>
            </w:tcMar>
            <w:vAlign w:val="center"/>
          </w:tcPr>
          <w:p w14:paraId="349ECC50" w14:textId="77777777" w:rsidR="009165CF" w:rsidRPr="00BF6EFD" w:rsidRDefault="006B23B0">
            <w:pPr>
              <w:jc w:val="both"/>
              <w:rPr>
                <w:sz w:val="24"/>
                <w:szCs w:val="24"/>
              </w:rPr>
            </w:pPr>
            <w:r w:rsidRPr="00BF6EFD">
              <w:rPr>
                <w:sz w:val="24"/>
                <w:szCs w:val="24"/>
              </w:rPr>
              <w:t>0(0.0)</w:t>
            </w:r>
          </w:p>
        </w:tc>
        <w:tc>
          <w:tcPr>
            <w:tcW w:w="0" w:type="auto"/>
            <w:tcMar>
              <w:top w:w="200" w:type="dxa"/>
              <w:left w:w="320" w:type="dxa"/>
              <w:bottom w:w="200" w:type="dxa"/>
              <w:right w:w="0" w:type="dxa"/>
            </w:tcMar>
            <w:vAlign w:val="center"/>
          </w:tcPr>
          <w:p w14:paraId="08BEFF67" w14:textId="77777777" w:rsidR="009165CF" w:rsidRPr="00BF6EFD" w:rsidRDefault="006B23B0">
            <w:pPr>
              <w:jc w:val="both"/>
              <w:rPr>
                <w:sz w:val="24"/>
                <w:szCs w:val="24"/>
              </w:rPr>
            </w:pPr>
            <w:r w:rsidRPr="00BF6EFD">
              <w:rPr>
                <w:sz w:val="24"/>
                <w:szCs w:val="24"/>
              </w:rPr>
              <w:t>1(1.0)</w:t>
            </w:r>
          </w:p>
        </w:tc>
      </w:tr>
      <w:tr w:rsidR="009165CF" w:rsidRPr="00BF6EFD" w14:paraId="23C084A7" w14:textId="77777777">
        <w:tc>
          <w:tcPr>
            <w:tcW w:w="0" w:type="auto"/>
            <w:tcMar>
              <w:top w:w="200" w:type="dxa"/>
              <w:left w:w="0" w:type="dxa"/>
              <w:bottom w:w="200" w:type="dxa"/>
              <w:right w:w="320" w:type="dxa"/>
            </w:tcMar>
            <w:vAlign w:val="center"/>
          </w:tcPr>
          <w:p w14:paraId="4285497A" w14:textId="77777777" w:rsidR="009165CF" w:rsidRPr="00BF6EFD" w:rsidRDefault="006B23B0">
            <w:pPr>
              <w:jc w:val="both"/>
              <w:rPr>
                <w:sz w:val="24"/>
                <w:szCs w:val="24"/>
              </w:rPr>
            </w:pPr>
            <w:r w:rsidRPr="00BF6EFD">
              <w:rPr>
                <w:sz w:val="24"/>
                <w:szCs w:val="24"/>
              </w:rPr>
              <w:t>Children who argue back to their parents would tend to disobey their counsel</w:t>
            </w:r>
          </w:p>
        </w:tc>
        <w:tc>
          <w:tcPr>
            <w:tcW w:w="0" w:type="auto"/>
            <w:tcMar>
              <w:top w:w="200" w:type="dxa"/>
              <w:left w:w="320" w:type="dxa"/>
              <w:bottom w:w="200" w:type="dxa"/>
              <w:right w:w="320" w:type="dxa"/>
            </w:tcMar>
            <w:vAlign w:val="center"/>
          </w:tcPr>
          <w:p w14:paraId="0CF92EE2" w14:textId="77777777" w:rsidR="009165CF" w:rsidRPr="00BF6EFD" w:rsidRDefault="006B23B0">
            <w:pPr>
              <w:jc w:val="both"/>
              <w:rPr>
                <w:sz w:val="24"/>
                <w:szCs w:val="24"/>
              </w:rPr>
            </w:pPr>
            <w:r w:rsidRPr="00BF6EFD">
              <w:rPr>
                <w:sz w:val="24"/>
                <w:szCs w:val="24"/>
              </w:rPr>
              <w:t>38(38.0)</w:t>
            </w:r>
          </w:p>
        </w:tc>
        <w:tc>
          <w:tcPr>
            <w:tcW w:w="0" w:type="auto"/>
            <w:tcMar>
              <w:top w:w="200" w:type="dxa"/>
              <w:left w:w="320" w:type="dxa"/>
              <w:bottom w:w="200" w:type="dxa"/>
              <w:right w:w="320" w:type="dxa"/>
            </w:tcMar>
            <w:vAlign w:val="center"/>
          </w:tcPr>
          <w:p w14:paraId="03565B91" w14:textId="77777777" w:rsidR="009165CF" w:rsidRPr="00BF6EFD" w:rsidRDefault="006B23B0">
            <w:pPr>
              <w:jc w:val="both"/>
              <w:rPr>
                <w:sz w:val="24"/>
                <w:szCs w:val="24"/>
              </w:rPr>
            </w:pPr>
            <w:r w:rsidRPr="00BF6EFD">
              <w:rPr>
                <w:sz w:val="24"/>
                <w:szCs w:val="24"/>
              </w:rPr>
              <w:t>51(51.0)</w:t>
            </w:r>
          </w:p>
        </w:tc>
        <w:tc>
          <w:tcPr>
            <w:tcW w:w="0" w:type="auto"/>
            <w:tcMar>
              <w:top w:w="200" w:type="dxa"/>
              <w:left w:w="320" w:type="dxa"/>
              <w:bottom w:w="200" w:type="dxa"/>
              <w:right w:w="320" w:type="dxa"/>
            </w:tcMar>
            <w:vAlign w:val="center"/>
          </w:tcPr>
          <w:p w14:paraId="4F56A945" w14:textId="77777777" w:rsidR="009165CF" w:rsidRPr="00BF6EFD" w:rsidRDefault="006B23B0">
            <w:pPr>
              <w:jc w:val="both"/>
              <w:rPr>
                <w:sz w:val="24"/>
                <w:szCs w:val="24"/>
              </w:rPr>
            </w:pPr>
            <w:r w:rsidRPr="00BF6EFD">
              <w:rPr>
                <w:sz w:val="24"/>
                <w:szCs w:val="24"/>
              </w:rPr>
              <w:t>6(6.0)</w:t>
            </w:r>
          </w:p>
        </w:tc>
        <w:tc>
          <w:tcPr>
            <w:tcW w:w="0" w:type="auto"/>
            <w:tcMar>
              <w:top w:w="200" w:type="dxa"/>
              <w:left w:w="320" w:type="dxa"/>
              <w:bottom w:w="200" w:type="dxa"/>
              <w:right w:w="320" w:type="dxa"/>
            </w:tcMar>
            <w:vAlign w:val="center"/>
          </w:tcPr>
          <w:p w14:paraId="750DCE5B" w14:textId="77777777" w:rsidR="009165CF" w:rsidRPr="00BF6EFD" w:rsidRDefault="006B23B0">
            <w:pPr>
              <w:jc w:val="both"/>
              <w:rPr>
                <w:sz w:val="24"/>
                <w:szCs w:val="24"/>
              </w:rPr>
            </w:pPr>
            <w:r w:rsidRPr="00BF6EFD">
              <w:rPr>
                <w:sz w:val="24"/>
                <w:szCs w:val="24"/>
              </w:rPr>
              <w:t>2(2.0)</w:t>
            </w:r>
          </w:p>
        </w:tc>
        <w:tc>
          <w:tcPr>
            <w:tcW w:w="0" w:type="auto"/>
            <w:tcMar>
              <w:top w:w="200" w:type="dxa"/>
              <w:left w:w="320" w:type="dxa"/>
              <w:bottom w:w="200" w:type="dxa"/>
              <w:right w:w="0" w:type="dxa"/>
            </w:tcMar>
            <w:vAlign w:val="center"/>
          </w:tcPr>
          <w:p w14:paraId="36B51E27" w14:textId="77777777" w:rsidR="009165CF" w:rsidRPr="00BF6EFD" w:rsidRDefault="006B23B0">
            <w:pPr>
              <w:jc w:val="both"/>
              <w:rPr>
                <w:sz w:val="24"/>
                <w:szCs w:val="24"/>
              </w:rPr>
            </w:pPr>
            <w:r w:rsidRPr="00BF6EFD">
              <w:rPr>
                <w:sz w:val="24"/>
                <w:szCs w:val="24"/>
              </w:rPr>
              <w:t>3(3.0)</w:t>
            </w:r>
          </w:p>
        </w:tc>
      </w:tr>
    </w:tbl>
    <w:p w14:paraId="08904CB3" w14:textId="77777777" w:rsidR="009165CF" w:rsidRPr="00BF6EFD" w:rsidRDefault="006B23B0">
      <w:pPr>
        <w:jc w:val="both"/>
        <w:rPr>
          <w:sz w:val="24"/>
          <w:szCs w:val="24"/>
        </w:rPr>
      </w:pPr>
      <w:r w:rsidRPr="00BF6EFD">
        <w:rPr>
          <w:sz w:val="24"/>
          <w:szCs w:val="24"/>
        </w:rPr>
        <w:t xml:space="preserve">Ninety-eight percent of parents acknowledged widespread disrespect toward adults </w:t>
      </w:r>
      <w:r w:rsidRPr="00BF6EFD">
        <w:rPr>
          <w:sz w:val="24"/>
          <w:szCs w:val="24"/>
        </w:rPr>
        <w:t>among contemporary youth, and 89% recognized that children who argue with parents tend to disregard parental counsel. These high percentages indicate significant concern about youth disobedience in the community.</w:t>
      </w:r>
    </w:p>
    <w:p w14:paraId="337E21D9" w14:textId="77777777" w:rsidR="009165CF" w:rsidRPr="00BF6EFD" w:rsidRDefault="006B23B0">
      <w:pPr>
        <w:jc w:val="both"/>
        <w:rPr>
          <w:sz w:val="24"/>
          <w:szCs w:val="24"/>
        </w:rPr>
      </w:pPr>
      <w:r w:rsidRPr="00BF6EFD">
        <w:rPr>
          <w:sz w:val="24"/>
          <w:szCs w:val="24"/>
        </w:rPr>
        <w:t xml:space="preserve">Table 13. Correlation between spiritual </w:t>
      </w:r>
      <w:r w:rsidRPr="00BF6EFD">
        <w:rPr>
          <w:sz w:val="24"/>
          <w:szCs w:val="24"/>
        </w:rPr>
        <w:t>nurturing and disobedience</w:t>
      </w:r>
    </w:p>
    <w:p w14:paraId="723D9011" w14:textId="77777777" w:rsidR="009165CF" w:rsidRPr="00BF6EFD" w:rsidRDefault="009165CF">
      <w:pPr>
        <w:jc w:val="both"/>
        <w:rPr>
          <w:sz w:val="24"/>
          <w:szCs w:val="24"/>
        </w:rPr>
      </w:pPr>
    </w:p>
    <w:tbl>
      <w:tblPr>
        <w:tblStyle w:val="TableGrid"/>
        <w:tblW w:w="0" w:type="auto"/>
        <w:tblLook w:val="04A0" w:firstRow="1" w:lastRow="0" w:firstColumn="1" w:lastColumn="0" w:noHBand="0" w:noVBand="1"/>
      </w:tblPr>
      <w:tblGrid>
        <w:gridCol w:w="2840"/>
        <w:gridCol w:w="2841"/>
        <w:gridCol w:w="2841"/>
      </w:tblGrid>
      <w:tr w:rsidR="009165CF" w:rsidRPr="00BF6EFD" w14:paraId="171B81C3" w14:textId="77777777">
        <w:tc>
          <w:tcPr>
            <w:tcW w:w="2840" w:type="dxa"/>
            <w:vAlign w:val="center"/>
          </w:tcPr>
          <w:p w14:paraId="15A6A1C7" w14:textId="77777777" w:rsidR="009165CF" w:rsidRPr="00BF6EFD" w:rsidRDefault="006B23B0">
            <w:pPr>
              <w:rPr>
                <w:sz w:val="24"/>
                <w:szCs w:val="24"/>
              </w:rPr>
            </w:pPr>
            <w:r w:rsidRPr="00BF6EFD">
              <w:rPr>
                <w:sz w:val="24"/>
                <w:szCs w:val="24"/>
              </w:rPr>
              <w:t>Variable</w:t>
            </w:r>
          </w:p>
        </w:tc>
        <w:tc>
          <w:tcPr>
            <w:tcW w:w="2841" w:type="dxa"/>
            <w:vAlign w:val="center"/>
          </w:tcPr>
          <w:p w14:paraId="08319DD4" w14:textId="77777777" w:rsidR="009165CF" w:rsidRPr="00BF6EFD" w:rsidRDefault="006B23B0">
            <w:pPr>
              <w:rPr>
                <w:sz w:val="24"/>
                <w:szCs w:val="24"/>
              </w:rPr>
            </w:pPr>
            <w:r w:rsidRPr="00BF6EFD">
              <w:rPr>
                <w:sz w:val="24"/>
                <w:szCs w:val="24"/>
              </w:rPr>
              <w:t>Spiritual nurturing need</w:t>
            </w:r>
          </w:p>
        </w:tc>
        <w:tc>
          <w:tcPr>
            <w:tcW w:w="2841" w:type="dxa"/>
            <w:vAlign w:val="center"/>
          </w:tcPr>
          <w:p w14:paraId="275D18DC" w14:textId="77777777" w:rsidR="009165CF" w:rsidRPr="00BF6EFD" w:rsidRDefault="006B23B0">
            <w:pPr>
              <w:rPr>
                <w:sz w:val="24"/>
                <w:szCs w:val="24"/>
              </w:rPr>
            </w:pPr>
            <w:r w:rsidRPr="00BF6EFD">
              <w:rPr>
                <w:sz w:val="24"/>
                <w:szCs w:val="24"/>
              </w:rPr>
              <w:t>Arguing leads to disobedience</w:t>
            </w:r>
          </w:p>
        </w:tc>
      </w:tr>
      <w:tr w:rsidR="009165CF" w:rsidRPr="00BF6EFD" w14:paraId="7BD81F1E" w14:textId="77777777">
        <w:tc>
          <w:tcPr>
            <w:tcW w:w="2840" w:type="dxa"/>
            <w:vAlign w:val="center"/>
          </w:tcPr>
          <w:p w14:paraId="5FE85E3B" w14:textId="77777777" w:rsidR="009165CF" w:rsidRPr="00BF6EFD" w:rsidRDefault="006B23B0">
            <w:pPr>
              <w:rPr>
                <w:sz w:val="24"/>
                <w:szCs w:val="24"/>
              </w:rPr>
            </w:pPr>
            <w:r w:rsidRPr="00BF6EFD">
              <w:rPr>
                <w:sz w:val="24"/>
                <w:szCs w:val="24"/>
              </w:rPr>
              <w:t>Spiritual nurturing need</w:t>
            </w:r>
          </w:p>
        </w:tc>
        <w:tc>
          <w:tcPr>
            <w:tcW w:w="2841" w:type="dxa"/>
            <w:vAlign w:val="center"/>
          </w:tcPr>
          <w:p w14:paraId="29316C8E" w14:textId="77777777" w:rsidR="009165CF" w:rsidRPr="00BF6EFD" w:rsidRDefault="006B23B0">
            <w:pPr>
              <w:rPr>
                <w:sz w:val="24"/>
                <w:szCs w:val="24"/>
              </w:rPr>
            </w:pPr>
            <w:r w:rsidRPr="00BF6EFD">
              <w:rPr>
                <w:sz w:val="24"/>
                <w:szCs w:val="24"/>
              </w:rPr>
              <w:t>1</w:t>
            </w:r>
          </w:p>
        </w:tc>
        <w:tc>
          <w:tcPr>
            <w:tcW w:w="2841" w:type="dxa"/>
            <w:vAlign w:val="center"/>
          </w:tcPr>
          <w:p w14:paraId="55E83B3C" w14:textId="77777777" w:rsidR="009165CF" w:rsidRPr="00BF6EFD" w:rsidRDefault="006B23B0">
            <w:pPr>
              <w:rPr>
                <w:sz w:val="24"/>
                <w:szCs w:val="24"/>
              </w:rPr>
            </w:pPr>
            <w:r w:rsidRPr="00BF6EFD">
              <w:rPr>
                <w:sz w:val="24"/>
                <w:szCs w:val="24"/>
              </w:rPr>
              <w:t>0.084</w:t>
            </w:r>
          </w:p>
        </w:tc>
      </w:tr>
      <w:tr w:rsidR="009165CF" w:rsidRPr="00BF6EFD" w14:paraId="6AA61BB8" w14:textId="77777777">
        <w:tc>
          <w:tcPr>
            <w:tcW w:w="2840" w:type="dxa"/>
            <w:vAlign w:val="center"/>
          </w:tcPr>
          <w:p w14:paraId="5789E087" w14:textId="77777777" w:rsidR="009165CF" w:rsidRPr="00BF6EFD" w:rsidRDefault="006B23B0">
            <w:pPr>
              <w:rPr>
                <w:sz w:val="24"/>
                <w:szCs w:val="24"/>
              </w:rPr>
            </w:pPr>
            <w:r w:rsidRPr="00BF6EFD">
              <w:rPr>
                <w:sz w:val="24"/>
                <w:szCs w:val="24"/>
              </w:rPr>
              <w:t xml:space="preserve">Arguing leads to </w:t>
            </w:r>
            <w:r w:rsidRPr="00BF6EFD">
              <w:rPr>
                <w:sz w:val="24"/>
                <w:szCs w:val="24"/>
              </w:rPr>
              <w:lastRenderedPageBreak/>
              <w:t>disobedience</w:t>
            </w:r>
          </w:p>
        </w:tc>
        <w:tc>
          <w:tcPr>
            <w:tcW w:w="2841" w:type="dxa"/>
            <w:vAlign w:val="center"/>
          </w:tcPr>
          <w:p w14:paraId="73B0A08D" w14:textId="77777777" w:rsidR="009165CF" w:rsidRPr="00BF6EFD" w:rsidRDefault="006B23B0">
            <w:pPr>
              <w:rPr>
                <w:sz w:val="24"/>
                <w:szCs w:val="24"/>
              </w:rPr>
            </w:pPr>
            <w:r w:rsidRPr="00BF6EFD">
              <w:rPr>
                <w:sz w:val="24"/>
                <w:szCs w:val="24"/>
              </w:rPr>
              <w:lastRenderedPageBreak/>
              <w:t>0.084</w:t>
            </w:r>
          </w:p>
        </w:tc>
        <w:tc>
          <w:tcPr>
            <w:tcW w:w="2841" w:type="dxa"/>
            <w:vAlign w:val="center"/>
          </w:tcPr>
          <w:p w14:paraId="394AF518" w14:textId="77777777" w:rsidR="009165CF" w:rsidRPr="00BF6EFD" w:rsidRDefault="006B23B0">
            <w:pPr>
              <w:rPr>
                <w:sz w:val="24"/>
                <w:szCs w:val="24"/>
              </w:rPr>
            </w:pPr>
            <w:r w:rsidRPr="00BF6EFD">
              <w:rPr>
                <w:sz w:val="24"/>
                <w:szCs w:val="24"/>
              </w:rPr>
              <w:t>1</w:t>
            </w:r>
          </w:p>
        </w:tc>
      </w:tr>
    </w:tbl>
    <w:p w14:paraId="4B2E113F" w14:textId="77777777" w:rsidR="009165CF" w:rsidRPr="00BF6EFD" w:rsidRDefault="009165CF">
      <w:pPr>
        <w:jc w:val="both"/>
        <w:rPr>
          <w:sz w:val="24"/>
          <w:szCs w:val="24"/>
        </w:rPr>
      </w:pPr>
    </w:p>
    <w:p w14:paraId="3861E1D6" w14:textId="77777777" w:rsidR="009165CF" w:rsidRPr="00BF6EFD" w:rsidRDefault="006B23B0">
      <w:pPr>
        <w:jc w:val="both"/>
        <w:rPr>
          <w:sz w:val="24"/>
          <w:szCs w:val="24"/>
        </w:rPr>
      </w:pPr>
      <w:r w:rsidRPr="00BF6EFD">
        <w:rPr>
          <w:sz w:val="24"/>
          <w:szCs w:val="24"/>
        </w:rPr>
        <w:t xml:space="preserve">Correlation analysis revealed a weak positive relationship (r = 0.084, P = .403) between </w:t>
      </w:r>
      <w:r w:rsidRPr="00BF6EFD">
        <w:rPr>
          <w:sz w:val="24"/>
          <w:szCs w:val="24"/>
        </w:rPr>
        <w:t>spiritual nurturing and recognition of disobedience patterns, indicating that while parents value spiritual formation, this awareness does not strongly translate into perceived behavioral outcomes.</w:t>
      </w:r>
    </w:p>
    <w:p w14:paraId="234430AD" w14:textId="77777777" w:rsidR="009165CF" w:rsidRPr="00BF6EFD" w:rsidRDefault="006B23B0">
      <w:pPr>
        <w:jc w:val="both"/>
        <w:rPr>
          <w:sz w:val="24"/>
          <w:szCs w:val="24"/>
        </w:rPr>
      </w:pPr>
      <w:r w:rsidRPr="00BF6EFD">
        <w:rPr>
          <w:sz w:val="24"/>
          <w:szCs w:val="24"/>
        </w:rPr>
        <w:t>Father Alexander (2001) emphasizes that Christian upbringi</w:t>
      </w:r>
      <w:r w:rsidRPr="00BF6EFD">
        <w:rPr>
          <w:sz w:val="24"/>
          <w:szCs w:val="24"/>
        </w:rPr>
        <w:t>ng aims to provide children proper spiritual direction to withstand temptations and develop integrity. However, Penfold (2005) notes that when children are allowed to "freewheel" without appropriate boundaries, serious problems ensue regardless of spiritua</w:t>
      </w:r>
      <w:r w:rsidRPr="00BF6EFD">
        <w:rPr>
          <w:sz w:val="24"/>
          <w:szCs w:val="24"/>
        </w:rPr>
        <w:t>l instruction. Recent research by Hardy et al. (2019) on religious socialization found that parental religious transmission effectiveness depends on parenting style quality, with authoritative parenting enhancing religious internalization while authoritari</w:t>
      </w:r>
      <w:r w:rsidRPr="00BF6EFD">
        <w:rPr>
          <w:sz w:val="24"/>
          <w:szCs w:val="24"/>
        </w:rPr>
        <w:t>an approaches may produce rebellion.</w:t>
      </w:r>
    </w:p>
    <w:p w14:paraId="0327DA77" w14:textId="77777777" w:rsidR="009165CF" w:rsidRPr="00BF6EFD" w:rsidRDefault="006B23B0">
      <w:pPr>
        <w:jc w:val="both"/>
        <w:rPr>
          <w:sz w:val="24"/>
          <w:szCs w:val="24"/>
        </w:rPr>
      </w:pPr>
      <w:r w:rsidRPr="00BF6EFD">
        <w:rPr>
          <w:sz w:val="24"/>
          <w:szCs w:val="24"/>
        </w:rPr>
        <w:t>The null hypothesis that spiritual nurturing has positive effects on children's behavior was rejected, suggesting that in this context, spiritual instruction alone may be insufficient to prevent disobedience without acc</w:t>
      </w:r>
      <w:r w:rsidRPr="00BF6EFD">
        <w:rPr>
          <w:sz w:val="24"/>
          <w:szCs w:val="24"/>
        </w:rPr>
        <w:t>ompanying behavioral structure and boundaries.</w:t>
      </w:r>
    </w:p>
    <w:p w14:paraId="73125F19" w14:textId="77777777" w:rsidR="009165CF" w:rsidRPr="00BF6EFD" w:rsidRDefault="006B23B0">
      <w:pPr>
        <w:jc w:val="both"/>
        <w:rPr>
          <w:sz w:val="24"/>
          <w:szCs w:val="24"/>
        </w:rPr>
      </w:pPr>
      <w:r w:rsidRPr="00BF6EFD">
        <w:rPr>
          <w:sz w:val="24"/>
          <w:szCs w:val="24"/>
        </w:rPr>
        <w:t>3.6 Summary of Correlation Findings</w:t>
      </w:r>
    </w:p>
    <w:p w14:paraId="660AC3D0" w14:textId="77777777" w:rsidR="009165CF" w:rsidRPr="00BF6EFD" w:rsidRDefault="006B23B0">
      <w:pPr>
        <w:jc w:val="both"/>
        <w:rPr>
          <w:sz w:val="24"/>
          <w:szCs w:val="24"/>
        </w:rPr>
      </w:pPr>
      <w:r w:rsidRPr="00BF6EFD">
        <w:rPr>
          <w:sz w:val="24"/>
          <w:szCs w:val="24"/>
        </w:rPr>
        <w:t>Table 14. Summary of Pearson correlation results</w:t>
      </w:r>
    </w:p>
    <w:tbl>
      <w:tblPr>
        <w:tblW w:w="0" w:type="auto"/>
        <w:tblCellMar>
          <w:top w:w="15" w:type="dxa"/>
          <w:left w:w="15" w:type="dxa"/>
          <w:bottom w:w="15" w:type="dxa"/>
          <w:right w:w="15" w:type="dxa"/>
        </w:tblCellMar>
        <w:tblLook w:val="04A0" w:firstRow="1" w:lastRow="0" w:firstColumn="1" w:lastColumn="0" w:noHBand="0" w:noVBand="1"/>
      </w:tblPr>
      <w:tblGrid>
        <w:gridCol w:w="2948"/>
        <w:gridCol w:w="1726"/>
        <w:gridCol w:w="1271"/>
        <w:gridCol w:w="2681"/>
      </w:tblGrid>
      <w:tr w:rsidR="009165CF" w:rsidRPr="00BF6EFD" w14:paraId="5BFB907E" w14:textId="77777777">
        <w:trPr>
          <w:tblHeader/>
        </w:trPr>
        <w:tc>
          <w:tcPr>
            <w:tcW w:w="0" w:type="auto"/>
            <w:tcBorders>
              <w:top w:val="nil"/>
            </w:tcBorders>
            <w:tcMar>
              <w:top w:w="200" w:type="dxa"/>
              <w:left w:w="0" w:type="dxa"/>
              <w:bottom w:w="200" w:type="dxa"/>
              <w:right w:w="320" w:type="dxa"/>
            </w:tcMar>
            <w:vAlign w:val="center"/>
          </w:tcPr>
          <w:p w14:paraId="3927C746" w14:textId="77777777" w:rsidR="009165CF" w:rsidRPr="00BF6EFD" w:rsidRDefault="006B23B0">
            <w:pPr>
              <w:jc w:val="both"/>
              <w:rPr>
                <w:sz w:val="24"/>
                <w:szCs w:val="24"/>
              </w:rPr>
            </w:pPr>
            <w:r w:rsidRPr="00BF6EFD">
              <w:rPr>
                <w:sz w:val="24"/>
                <w:szCs w:val="24"/>
              </w:rPr>
              <w:t>Relationship</w:t>
            </w:r>
          </w:p>
        </w:tc>
        <w:tc>
          <w:tcPr>
            <w:tcW w:w="0" w:type="auto"/>
            <w:tcBorders>
              <w:top w:val="nil"/>
            </w:tcBorders>
            <w:tcMar>
              <w:top w:w="200" w:type="dxa"/>
              <w:left w:w="320" w:type="dxa"/>
              <w:bottom w:w="200" w:type="dxa"/>
              <w:right w:w="320" w:type="dxa"/>
            </w:tcMar>
            <w:vAlign w:val="center"/>
          </w:tcPr>
          <w:p w14:paraId="52D3AAC2" w14:textId="77777777" w:rsidR="009165CF" w:rsidRPr="00BF6EFD" w:rsidRDefault="006B23B0">
            <w:pPr>
              <w:jc w:val="both"/>
              <w:rPr>
                <w:sz w:val="24"/>
                <w:szCs w:val="24"/>
              </w:rPr>
            </w:pPr>
            <w:r w:rsidRPr="00BF6EFD">
              <w:rPr>
                <w:sz w:val="24"/>
                <w:szCs w:val="24"/>
              </w:rPr>
              <w:t>r value</w:t>
            </w:r>
          </w:p>
        </w:tc>
        <w:tc>
          <w:tcPr>
            <w:tcW w:w="0" w:type="auto"/>
            <w:tcBorders>
              <w:top w:val="nil"/>
            </w:tcBorders>
            <w:tcMar>
              <w:top w:w="200" w:type="dxa"/>
              <w:left w:w="320" w:type="dxa"/>
              <w:bottom w:w="200" w:type="dxa"/>
              <w:right w:w="320" w:type="dxa"/>
            </w:tcMar>
            <w:vAlign w:val="center"/>
          </w:tcPr>
          <w:p w14:paraId="1D6FC967" w14:textId="77777777" w:rsidR="009165CF" w:rsidRPr="00BF6EFD" w:rsidRDefault="006B23B0">
            <w:pPr>
              <w:jc w:val="both"/>
              <w:rPr>
                <w:sz w:val="24"/>
                <w:szCs w:val="24"/>
              </w:rPr>
            </w:pPr>
            <w:r w:rsidRPr="00BF6EFD">
              <w:rPr>
                <w:sz w:val="24"/>
                <w:szCs w:val="24"/>
              </w:rPr>
              <w:t>P value</w:t>
            </w:r>
          </w:p>
        </w:tc>
        <w:tc>
          <w:tcPr>
            <w:tcW w:w="0" w:type="auto"/>
            <w:tcBorders>
              <w:top w:val="nil"/>
            </w:tcBorders>
            <w:tcMar>
              <w:top w:w="200" w:type="dxa"/>
              <w:left w:w="320" w:type="dxa"/>
              <w:bottom w:w="200" w:type="dxa"/>
              <w:right w:w="320" w:type="dxa"/>
            </w:tcMar>
            <w:vAlign w:val="center"/>
          </w:tcPr>
          <w:p w14:paraId="597815B6" w14:textId="77777777" w:rsidR="009165CF" w:rsidRPr="00BF6EFD" w:rsidRDefault="006B23B0">
            <w:pPr>
              <w:jc w:val="both"/>
              <w:rPr>
                <w:sz w:val="24"/>
                <w:szCs w:val="24"/>
              </w:rPr>
            </w:pPr>
            <w:r w:rsidRPr="00BF6EFD">
              <w:rPr>
                <w:sz w:val="24"/>
                <w:szCs w:val="24"/>
              </w:rPr>
              <w:t>Interpretation</w:t>
            </w:r>
          </w:p>
        </w:tc>
      </w:tr>
      <w:tr w:rsidR="009165CF" w:rsidRPr="00BF6EFD" w14:paraId="6B62F229" w14:textId="77777777">
        <w:tc>
          <w:tcPr>
            <w:tcW w:w="0" w:type="auto"/>
            <w:tcMar>
              <w:top w:w="200" w:type="dxa"/>
              <w:left w:w="0" w:type="dxa"/>
              <w:bottom w:w="200" w:type="dxa"/>
              <w:right w:w="320" w:type="dxa"/>
            </w:tcMar>
            <w:vAlign w:val="center"/>
          </w:tcPr>
          <w:p w14:paraId="5E614B13" w14:textId="77777777" w:rsidR="009165CF" w:rsidRPr="00BF6EFD" w:rsidRDefault="006B23B0">
            <w:pPr>
              <w:jc w:val="both"/>
              <w:rPr>
                <w:sz w:val="24"/>
                <w:szCs w:val="24"/>
              </w:rPr>
            </w:pPr>
            <w:r w:rsidRPr="00BF6EFD">
              <w:rPr>
                <w:sz w:val="24"/>
                <w:szCs w:val="24"/>
              </w:rPr>
              <w:t>Parenting styles and aggression</w:t>
            </w:r>
          </w:p>
        </w:tc>
        <w:tc>
          <w:tcPr>
            <w:tcW w:w="0" w:type="auto"/>
            <w:tcMar>
              <w:top w:w="200" w:type="dxa"/>
              <w:left w:w="320" w:type="dxa"/>
              <w:bottom w:w="200" w:type="dxa"/>
              <w:right w:w="320" w:type="dxa"/>
            </w:tcMar>
            <w:vAlign w:val="center"/>
          </w:tcPr>
          <w:p w14:paraId="3A872C6F" w14:textId="77777777" w:rsidR="009165CF" w:rsidRPr="00BF6EFD" w:rsidRDefault="006B23B0">
            <w:pPr>
              <w:jc w:val="both"/>
              <w:rPr>
                <w:sz w:val="24"/>
                <w:szCs w:val="24"/>
              </w:rPr>
            </w:pPr>
            <w:r w:rsidRPr="00BF6EFD">
              <w:rPr>
                <w:sz w:val="24"/>
                <w:szCs w:val="24"/>
              </w:rPr>
              <w:t>0.433</w:t>
            </w:r>
          </w:p>
        </w:tc>
        <w:tc>
          <w:tcPr>
            <w:tcW w:w="0" w:type="auto"/>
            <w:tcMar>
              <w:top w:w="200" w:type="dxa"/>
              <w:left w:w="320" w:type="dxa"/>
              <w:bottom w:w="200" w:type="dxa"/>
              <w:right w:w="320" w:type="dxa"/>
            </w:tcMar>
            <w:vAlign w:val="center"/>
          </w:tcPr>
          <w:p w14:paraId="6FB3B807" w14:textId="77777777" w:rsidR="009165CF" w:rsidRPr="00BF6EFD" w:rsidRDefault="006B23B0">
            <w:pPr>
              <w:jc w:val="both"/>
              <w:rPr>
                <w:sz w:val="24"/>
                <w:szCs w:val="24"/>
              </w:rPr>
            </w:pPr>
            <w:r w:rsidRPr="00BF6EFD">
              <w:rPr>
                <w:sz w:val="24"/>
                <w:szCs w:val="24"/>
              </w:rPr>
              <w:t>&lt;.001</w:t>
            </w:r>
          </w:p>
        </w:tc>
        <w:tc>
          <w:tcPr>
            <w:tcW w:w="0" w:type="auto"/>
            <w:tcMar>
              <w:top w:w="200" w:type="dxa"/>
              <w:left w:w="320" w:type="dxa"/>
              <w:bottom w:w="200" w:type="dxa"/>
              <w:right w:w="0" w:type="dxa"/>
            </w:tcMar>
            <w:vAlign w:val="center"/>
          </w:tcPr>
          <w:p w14:paraId="5618E86C" w14:textId="77777777" w:rsidR="009165CF" w:rsidRPr="00BF6EFD" w:rsidRDefault="006B23B0">
            <w:pPr>
              <w:jc w:val="both"/>
              <w:rPr>
                <w:sz w:val="24"/>
                <w:szCs w:val="24"/>
              </w:rPr>
            </w:pPr>
            <w:r w:rsidRPr="00BF6EFD">
              <w:rPr>
                <w:sz w:val="24"/>
                <w:szCs w:val="24"/>
              </w:rPr>
              <w:t>Moderate positive correlation</w:t>
            </w:r>
          </w:p>
        </w:tc>
      </w:tr>
      <w:tr w:rsidR="009165CF" w:rsidRPr="00BF6EFD" w14:paraId="13F45EF3" w14:textId="77777777">
        <w:tc>
          <w:tcPr>
            <w:tcW w:w="0" w:type="auto"/>
            <w:tcMar>
              <w:top w:w="200" w:type="dxa"/>
              <w:left w:w="0" w:type="dxa"/>
              <w:bottom w:w="200" w:type="dxa"/>
              <w:right w:w="320" w:type="dxa"/>
            </w:tcMar>
            <w:vAlign w:val="center"/>
          </w:tcPr>
          <w:p w14:paraId="2DCC15AC" w14:textId="77777777" w:rsidR="009165CF" w:rsidRPr="00BF6EFD" w:rsidRDefault="006B23B0">
            <w:pPr>
              <w:jc w:val="both"/>
              <w:rPr>
                <w:sz w:val="24"/>
                <w:szCs w:val="24"/>
              </w:rPr>
            </w:pPr>
            <w:r w:rsidRPr="00BF6EFD">
              <w:rPr>
                <w:sz w:val="24"/>
                <w:szCs w:val="24"/>
              </w:rPr>
              <w:t>Parental care and emotional instability</w:t>
            </w:r>
          </w:p>
        </w:tc>
        <w:tc>
          <w:tcPr>
            <w:tcW w:w="0" w:type="auto"/>
            <w:tcMar>
              <w:top w:w="200" w:type="dxa"/>
              <w:left w:w="320" w:type="dxa"/>
              <w:bottom w:w="200" w:type="dxa"/>
              <w:right w:w="320" w:type="dxa"/>
            </w:tcMar>
            <w:vAlign w:val="center"/>
          </w:tcPr>
          <w:p w14:paraId="1FCBA8EA" w14:textId="77777777" w:rsidR="009165CF" w:rsidRPr="00BF6EFD" w:rsidRDefault="006B23B0">
            <w:pPr>
              <w:jc w:val="both"/>
              <w:rPr>
                <w:sz w:val="24"/>
                <w:szCs w:val="24"/>
              </w:rPr>
            </w:pPr>
            <w:r w:rsidRPr="00BF6EFD">
              <w:rPr>
                <w:sz w:val="24"/>
                <w:szCs w:val="24"/>
              </w:rPr>
              <w:t>0.269-0.288</w:t>
            </w:r>
          </w:p>
        </w:tc>
        <w:tc>
          <w:tcPr>
            <w:tcW w:w="0" w:type="auto"/>
            <w:tcMar>
              <w:top w:w="200" w:type="dxa"/>
              <w:left w:w="320" w:type="dxa"/>
              <w:bottom w:w="200" w:type="dxa"/>
              <w:right w:w="320" w:type="dxa"/>
            </w:tcMar>
            <w:vAlign w:val="center"/>
          </w:tcPr>
          <w:p w14:paraId="65C10597" w14:textId="77777777" w:rsidR="009165CF" w:rsidRPr="00BF6EFD" w:rsidRDefault="006B23B0">
            <w:pPr>
              <w:jc w:val="both"/>
              <w:rPr>
                <w:sz w:val="24"/>
                <w:szCs w:val="24"/>
              </w:rPr>
            </w:pPr>
            <w:r w:rsidRPr="00BF6EFD">
              <w:rPr>
                <w:sz w:val="24"/>
                <w:szCs w:val="24"/>
              </w:rPr>
              <w:t>&lt;.01</w:t>
            </w:r>
          </w:p>
        </w:tc>
        <w:tc>
          <w:tcPr>
            <w:tcW w:w="0" w:type="auto"/>
            <w:tcMar>
              <w:top w:w="200" w:type="dxa"/>
              <w:left w:w="320" w:type="dxa"/>
              <w:bottom w:w="200" w:type="dxa"/>
              <w:right w:w="0" w:type="dxa"/>
            </w:tcMar>
            <w:vAlign w:val="center"/>
          </w:tcPr>
          <w:p w14:paraId="04E496AC" w14:textId="77777777" w:rsidR="009165CF" w:rsidRPr="00BF6EFD" w:rsidRDefault="006B23B0">
            <w:pPr>
              <w:jc w:val="both"/>
              <w:rPr>
                <w:sz w:val="24"/>
                <w:szCs w:val="24"/>
              </w:rPr>
            </w:pPr>
            <w:r w:rsidRPr="00BF6EFD">
              <w:rPr>
                <w:sz w:val="24"/>
                <w:szCs w:val="24"/>
              </w:rPr>
              <w:t>Weak positive correlation</w:t>
            </w:r>
          </w:p>
        </w:tc>
      </w:tr>
      <w:tr w:rsidR="009165CF" w:rsidRPr="00BF6EFD" w14:paraId="7BD0301A" w14:textId="77777777">
        <w:tc>
          <w:tcPr>
            <w:tcW w:w="0" w:type="auto"/>
            <w:tcMar>
              <w:top w:w="200" w:type="dxa"/>
              <w:left w:w="0" w:type="dxa"/>
              <w:bottom w:w="200" w:type="dxa"/>
              <w:right w:w="320" w:type="dxa"/>
            </w:tcMar>
            <w:vAlign w:val="center"/>
          </w:tcPr>
          <w:p w14:paraId="26C21814" w14:textId="77777777" w:rsidR="009165CF" w:rsidRPr="00BF6EFD" w:rsidRDefault="006B23B0">
            <w:pPr>
              <w:jc w:val="both"/>
              <w:rPr>
                <w:sz w:val="24"/>
                <w:szCs w:val="24"/>
              </w:rPr>
            </w:pPr>
            <w:r w:rsidRPr="00BF6EFD">
              <w:rPr>
                <w:sz w:val="24"/>
                <w:szCs w:val="24"/>
              </w:rPr>
              <w:t>Parental attachment and prostitution</w:t>
            </w:r>
          </w:p>
        </w:tc>
        <w:tc>
          <w:tcPr>
            <w:tcW w:w="0" w:type="auto"/>
            <w:tcMar>
              <w:top w:w="200" w:type="dxa"/>
              <w:left w:w="320" w:type="dxa"/>
              <w:bottom w:w="200" w:type="dxa"/>
              <w:right w:w="320" w:type="dxa"/>
            </w:tcMar>
            <w:vAlign w:val="center"/>
          </w:tcPr>
          <w:p w14:paraId="243DE09B" w14:textId="77777777" w:rsidR="009165CF" w:rsidRPr="00BF6EFD" w:rsidRDefault="006B23B0">
            <w:pPr>
              <w:jc w:val="both"/>
              <w:rPr>
                <w:sz w:val="24"/>
                <w:szCs w:val="24"/>
              </w:rPr>
            </w:pPr>
            <w:r w:rsidRPr="00BF6EFD">
              <w:rPr>
                <w:sz w:val="24"/>
                <w:szCs w:val="24"/>
              </w:rPr>
              <w:t>-0.155 to 0.149</w:t>
            </w:r>
          </w:p>
        </w:tc>
        <w:tc>
          <w:tcPr>
            <w:tcW w:w="0" w:type="auto"/>
            <w:tcMar>
              <w:top w:w="200" w:type="dxa"/>
              <w:left w:w="320" w:type="dxa"/>
              <w:bottom w:w="200" w:type="dxa"/>
              <w:right w:w="320" w:type="dxa"/>
            </w:tcMar>
            <w:vAlign w:val="center"/>
          </w:tcPr>
          <w:p w14:paraId="69F30232" w14:textId="77777777" w:rsidR="009165CF" w:rsidRPr="00BF6EFD" w:rsidRDefault="006B23B0">
            <w:pPr>
              <w:jc w:val="both"/>
              <w:rPr>
                <w:sz w:val="24"/>
                <w:szCs w:val="24"/>
              </w:rPr>
            </w:pPr>
            <w:r w:rsidRPr="00BF6EFD">
              <w:rPr>
                <w:sz w:val="24"/>
                <w:szCs w:val="24"/>
              </w:rPr>
              <w:t>&gt;.05</w:t>
            </w:r>
          </w:p>
        </w:tc>
        <w:tc>
          <w:tcPr>
            <w:tcW w:w="0" w:type="auto"/>
            <w:tcMar>
              <w:top w:w="200" w:type="dxa"/>
              <w:left w:w="320" w:type="dxa"/>
              <w:bottom w:w="200" w:type="dxa"/>
              <w:right w:w="0" w:type="dxa"/>
            </w:tcMar>
            <w:vAlign w:val="center"/>
          </w:tcPr>
          <w:p w14:paraId="2C4FAB91" w14:textId="77777777" w:rsidR="009165CF" w:rsidRPr="00BF6EFD" w:rsidRDefault="006B23B0">
            <w:pPr>
              <w:jc w:val="both"/>
              <w:rPr>
                <w:sz w:val="24"/>
                <w:szCs w:val="24"/>
              </w:rPr>
            </w:pPr>
            <w:r w:rsidRPr="00BF6EFD">
              <w:rPr>
                <w:sz w:val="24"/>
                <w:szCs w:val="24"/>
              </w:rPr>
              <w:t>No significant correlation</w:t>
            </w:r>
          </w:p>
        </w:tc>
      </w:tr>
      <w:tr w:rsidR="009165CF" w:rsidRPr="00BF6EFD" w14:paraId="461B79CF" w14:textId="77777777">
        <w:tc>
          <w:tcPr>
            <w:tcW w:w="0" w:type="auto"/>
            <w:tcMar>
              <w:top w:w="200" w:type="dxa"/>
              <w:left w:w="0" w:type="dxa"/>
              <w:bottom w:w="200" w:type="dxa"/>
              <w:right w:w="320" w:type="dxa"/>
            </w:tcMar>
            <w:vAlign w:val="center"/>
          </w:tcPr>
          <w:p w14:paraId="641996E9" w14:textId="77777777" w:rsidR="009165CF" w:rsidRPr="00BF6EFD" w:rsidRDefault="006B23B0">
            <w:pPr>
              <w:jc w:val="both"/>
              <w:rPr>
                <w:sz w:val="24"/>
                <w:szCs w:val="24"/>
              </w:rPr>
            </w:pPr>
            <w:r w:rsidRPr="00BF6EFD">
              <w:rPr>
                <w:sz w:val="24"/>
                <w:szCs w:val="24"/>
              </w:rPr>
              <w:t>Spiritual nurturing and disobedience</w:t>
            </w:r>
          </w:p>
        </w:tc>
        <w:tc>
          <w:tcPr>
            <w:tcW w:w="0" w:type="auto"/>
            <w:tcMar>
              <w:top w:w="200" w:type="dxa"/>
              <w:left w:w="320" w:type="dxa"/>
              <w:bottom w:w="200" w:type="dxa"/>
              <w:right w:w="320" w:type="dxa"/>
            </w:tcMar>
            <w:vAlign w:val="center"/>
          </w:tcPr>
          <w:p w14:paraId="78CBD5B1" w14:textId="77777777" w:rsidR="009165CF" w:rsidRPr="00BF6EFD" w:rsidRDefault="006B23B0">
            <w:pPr>
              <w:jc w:val="both"/>
              <w:rPr>
                <w:sz w:val="24"/>
                <w:szCs w:val="24"/>
              </w:rPr>
            </w:pPr>
            <w:r w:rsidRPr="00BF6EFD">
              <w:rPr>
                <w:sz w:val="24"/>
                <w:szCs w:val="24"/>
              </w:rPr>
              <w:t>0.084</w:t>
            </w:r>
          </w:p>
        </w:tc>
        <w:tc>
          <w:tcPr>
            <w:tcW w:w="0" w:type="auto"/>
            <w:tcMar>
              <w:top w:w="200" w:type="dxa"/>
              <w:left w:w="320" w:type="dxa"/>
              <w:bottom w:w="200" w:type="dxa"/>
              <w:right w:w="320" w:type="dxa"/>
            </w:tcMar>
            <w:vAlign w:val="center"/>
          </w:tcPr>
          <w:p w14:paraId="6ED279D5" w14:textId="77777777" w:rsidR="009165CF" w:rsidRPr="00BF6EFD" w:rsidRDefault="006B23B0">
            <w:pPr>
              <w:jc w:val="both"/>
              <w:rPr>
                <w:sz w:val="24"/>
                <w:szCs w:val="24"/>
              </w:rPr>
            </w:pPr>
            <w:r w:rsidRPr="00BF6EFD">
              <w:rPr>
                <w:sz w:val="24"/>
                <w:szCs w:val="24"/>
              </w:rPr>
              <w:t>.403</w:t>
            </w:r>
          </w:p>
        </w:tc>
        <w:tc>
          <w:tcPr>
            <w:tcW w:w="0" w:type="auto"/>
            <w:tcMar>
              <w:top w:w="200" w:type="dxa"/>
              <w:left w:w="320" w:type="dxa"/>
              <w:bottom w:w="200" w:type="dxa"/>
              <w:right w:w="0" w:type="dxa"/>
            </w:tcMar>
            <w:vAlign w:val="center"/>
          </w:tcPr>
          <w:p w14:paraId="64417242" w14:textId="77777777" w:rsidR="009165CF" w:rsidRPr="00BF6EFD" w:rsidRDefault="006B23B0">
            <w:pPr>
              <w:jc w:val="both"/>
              <w:rPr>
                <w:sz w:val="24"/>
                <w:szCs w:val="24"/>
              </w:rPr>
            </w:pPr>
            <w:r w:rsidRPr="00BF6EFD">
              <w:rPr>
                <w:sz w:val="24"/>
                <w:szCs w:val="24"/>
              </w:rPr>
              <w:t>No significant correlation</w:t>
            </w:r>
          </w:p>
        </w:tc>
      </w:tr>
    </w:tbl>
    <w:p w14:paraId="2BF3B59C" w14:textId="77777777" w:rsidR="009165CF" w:rsidRPr="00BF6EFD" w:rsidRDefault="009165CF">
      <w:pPr>
        <w:jc w:val="both"/>
        <w:rPr>
          <w:sz w:val="24"/>
          <w:szCs w:val="24"/>
        </w:rPr>
      </w:pPr>
    </w:p>
    <w:p w14:paraId="23C90CAC" w14:textId="77777777" w:rsidR="009165CF" w:rsidRPr="00BF6EFD" w:rsidRDefault="006B23B0">
      <w:pPr>
        <w:jc w:val="both"/>
        <w:rPr>
          <w:b/>
          <w:bCs/>
          <w:sz w:val="24"/>
          <w:szCs w:val="24"/>
        </w:rPr>
      </w:pPr>
      <w:r w:rsidRPr="00BF6EFD">
        <w:rPr>
          <w:b/>
          <w:bCs/>
          <w:sz w:val="24"/>
          <w:szCs w:val="24"/>
        </w:rPr>
        <w:t xml:space="preserve">4. </w:t>
      </w:r>
      <w:r w:rsidRPr="00BF6EFD">
        <w:rPr>
          <w:b/>
          <w:bCs/>
          <w:sz w:val="24"/>
          <w:szCs w:val="24"/>
        </w:rPr>
        <w:t>CONCLUSION</w:t>
      </w:r>
    </w:p>
    <w:p w14:paraId="1272EBB5" w14:textId="77777777" w:rsidR="009165CF" w:rsidRPr="00BF6EFD" w:rsidRDefault="006B23B0">
      <w:pPr>
        <w:jc w:val="both"/>
        <w:rPr>
          <w:sz w:val="24"/>
          <w:szCs w:val="24"/>
        </w:rPr>
      </w:pPr>
      <w:r w:rsidRPr="00BF6EFD">
        <w:rPr>
          <w:sz w:val="24"/>
          <w:szCs w:val="24"/>
        </w:rPr>
        <w:t xml:space="preserve">This study investigated the relationship between child upbringing practices and delinquent behaviors among young people in Chipata Central Parliamentary Constituency, Zambia. The findings reveal that child delinquency in this context is </w:t>
      </w:r>
      <w:r w:rsidRPr="00BF6EFD">
        <w:rPr>
          <w:sz w:val="24"/>
          <w:szCs w:val="24"/>
        </w:rPr>
        <w:t>predominantly associated with indulgent parenting styles and peer group influences rather than deficits in parental care or attachment.</w:t>
      </w:r>
    </w:p>
    <w:p w14:paraId="1F9C2613" w14:textId="77777777" w:rsidR="009165CF" w:rsidRPr="00BF6EFD" w:rsidRDefault="006B23B0">
      <w:pPr>
        <w:jc w:val="both"/>
        <w:rPr>
          <w:sz w:val="24"/>
          <w:szCs w:val="24"/>
        </w:rPr>
      </w:pPr>
      <w:r w:rsidRPr="00BF6EFD">
        <w:rPr>
          <w:sz w:val="24"/>
          <w:szCs w:val="24"/>
        </w:rPr>
        <w:t>The predominance of indulgent parenting—characterized by high involvement but few behavioral expectations—emerged as the</w:t>
      </w:r>
      <w:r w:rsidRPr="00BF6EFD">
        <w:rPr>
          <w:sz w:val="24"/>
          <w:szCs w:val="24"/>
        </w:rPr>
        <w:t xml:space="preserve"> most significant parenting-related factor associated with delinquency. Eighty-nine percent of parents reported </w:t>
      </w:r>
      <w:r w:rsidRPr="00BF6EFD">
        <w:rPr>
          <w:sz w:val="24"/>
          <w:szCs w:val="24"/>
        </w:rPr>
        <w:lastRenderedPageBreak/>
        <w:t>primarily focusing on their children's behavior without corresponding emphasis on regulation and guidance, a pattern consistent with indulgent p</w:t>
      </w:r>
      <w:r w:rsidRPr="00BF6EFD">
        <w:rPr>
          <w:sz w:val="24"/>
          <w:szCs w:val="24"/>
        </w:rPr>
        <w:t>arenting (Santrock, 2007). This approach appears to contribute to aggressive behaviors, with 93% of respondents confirming widespread youth violence and 90% acknowledging that violent children come from violent homes where aggression is normalized.</w:t>
      </w:r>
    </w:p>
    <w:p w14:paraId="5B761FA5" w14:textId="77777777" w:rsidR="009165CF" w:rsidRPr="00BF6EFD" w:rsidRDefault="006B23B0">
      <w:pPr>
        <w:jc w:val="both"/>
        <w:rPr>
          <w:sz w:val="24"/>
          <w:szCs w:val="24"/>
        </w:rPr>
      </w:pPr>
      <w:r w:rsidRPr="00BF6EFD">
        <w:rPr>
          <w:sz w:val="24"/>
          <w:szCs w:val="24"/>
        </w:rPr>
        <w:t>Parenta</w:t>
      </w:r>
      <w:r w:rsidRPr="00BF6EFD">
        <w:rPr>
          <w:sz w:val="24"/>
          <w:szCs w:val="24"/>
        </w:rPr>
        <w:t xml:space="preserve">l care practices were widely recognized and implemented, with over 90% of parents affirming shared responsibility for providing basic needs and attending to children's requirements. Emotional expression toward children was also high (94%), suggesting that </w:t>
      </w:r>
      <w:r w:rsidRPr="00BF6EFD">
        <w:rPr>
          <w:sz w:val="24"/>
          <w:szCs w:val="24"/>
        </w:rPr>
        <w:t>emotional neglect may not be a primary driver of delinquency in this population. Weak correlations between care variables and emotional instability outcomes support this interpretation.</w:t>
      </w:r>
    </w:p>
    <w:p w14:paraId="31A03989" w14:textId="77777777" w:rsidR="009165CF" w:rsidRPr="00BF6EFD" w:rsidRDefault="006B23B0">
      <w:pPr>
        <w:jc w:val="both"/>
        <w:rPr>
          <w:sz w:val="24"/>
          <w:szCs w:val="24"/>
        </w:rPr>
      </w:pPr>
      <w:r w:rsidRPr="00BF6EFD">
        <w:rPr>
          <w:sz w:val="24"/>
          <w:szCs w:val="24"/>
        </w:rPr>
        <w:t xml:space="preserve">Peer group influence emerged as the dominant factor associated with </w:t>
      </w:r>
      <w:r w:rsidRPr="00BF6EFD">
        <w:rPr>
          <w:sz w:val="24"/>
          <w:szCs w:val="24"/>
        </w:rPr>
        <w:t>child prostitution, identified by 94% of respondents. This finding aligns with international research indicating that peer networks often supersede family influences in adolescents' sexual behavior decisions (Montgomery, 2019; Reid &amp; Piquero, 2020). The no</w:t>
      </w:r>
      <w:r w:rsidRPr="00BF6EFD">
        <w:rPr>
          <w:sz w:val="24"/>
          <w:szCs w:val="24"/>
        </w:rPr>
        <w:t>n-significant correlations between attachment variables and prostitution outcomes further support peer influence as the primary mechanism.</w:t>
      </w:r>
    </w:p>
    <w:p w14:paraId="4D1A8243" w14:textId="77777777" w:rsidR="009165CF" w:rsidRPr="00BF6EFD" w:rsidRDefault="006B23B0">
      <w:pPr>
        <w:jc w:val="both"/>
        <w:rPr>
          <w:sz w:val="24"/>
          <w:szCs w:val="24"/>
        </w:rPr>
      </w:pPr>
      <w:r w:rsidRPr="00BF6EFD">
        <w:rPr>
          <w:sz w:val="24"/>
          <w:szCs w:val="24"/>
        </w:rPr>
        <w:t>Spiritual nurturing was universally recognized as important (99%), yet disobedience remained prevalent (98%), with 89</w:t>
      </w:r>
      <w:r w:rsidRPr="00BF6EFD">
        <w:rPr>
          <w:sz w:val="24"/>
          <w:szCs w:val="24"/>
        </w:rPr>
        <w:t>% of parents attributing disobedience to excessive freedom without appropriate boundaries. This suggests that spiritual instruction alone, without accompanying behavioral structure, may be insufficient to prevent rebellious behavior.</w:t>
      </w:r>
    </w:p>
    <w:p w14:paraId="2302D861" w14:textId="77777777" w:rsidR="009165CF" w:rsidRPr="00BF6EFD" w:rsidRDefault="006B23B0">
      <w:pPr>
        <w:jc w:val="both"/>
        <w:rPr>
          <w:sz w:val="24"/>
          <w:szCs w:val="24"/>
        </w:rPr>
      </w:pPr>
      <w:r w:rsidRPr="00BF6EFD">
        <w:rPr>
          <w:sz w:val="24"/>
          <w:szCs w:val="24"/>
        </w:rPr>
        <w:t>The study's findings c</w:t>
      </w:r>
      <w:r w:rsidRPr="00BF6EFD">
        <w:rPr>
          <w:sz w:val="24"/>
          <w:szCs w:val="24"/>
        </w:rPr>
        <w:t>hallenge assumptions that parental absence or neglect are primary delinquency drivers in this Zambian context. Instead, they highlight the critical need for structured parenting approaches that balance warmth with appropriate behavioral expectations—the au</w:t>
      </w:r>
      <w:r w:rsidRPr="00BF6EFD">
        <w:rPr>
          <w:sz w:val="24"/>
          <w:szCs w:val="24"/>
        </w:rPr>
        <w:t xml:space="preserve">thoritative parenting style (Baumrind, 1967; </w:t>
      </w:r>
      <w:proofErr w:type="spellStart"/>
      <w:r w:rsidRPr="00BF6EFD">
        <w:rPr>
          <w:sz w:val="24"/>
          <w:szCs w:val="24"/>
        </w:rPr>
        <w:t>Pinquart</w:t>
      </w:r>
      <w:proofErr w:type="spellEnd"/>
      <w:r w:rsidRPr="00BF6EFD">
        <w:rPr>
          <w:sz w:val="24"/>
          <w:szCs w:val="24"/>
        </w:rPr>
        <w:t>, 2023)—combined with targeted interventions addressing peer influence dynamics.</w:t>
      </w:r>
    </w:p>
    <w:p w14:paraId="3E58DE65" w14:textId="77777777" w:rsidR="009165CF" w:rsidRPr="00BF6EFD" w:rsidRDefault="009165CF">
      <w:pPr>
        <w:jc w:val="both"/>
        <w:rPr>
          <w:sz w:val="24"/>
          <w:szCs w:val="24"/>
        </w:rPr>
      </w:pPr>
    </w:p>
    <w:p w14:paraId="2EAC5231" w14:textId="77777777" w:rsidR="009165CF" w:rsidRPr="00BF6EFD" w:rsidRDefault="006B23B0">
      <w:pPr>
        <w:jc w:val="both"/>
        <w:rPr>
          <w:b/>
          <w:bCs/>
          <w:sz w:val="24"/>
          <w:szCs w:val="24"/>
        </w:rPr>
      </w:pPr>
      <w:r w:rsidRPr="00BF6EFD">
        <w:rPr>
          <w:b/>
          <w:bCs/>
          <w:sz w:val="24"/>
          <w:szCs w:val="24"/>
        </w:rPr>
        <w:t>4.1 Recommendations</w:t>
      </w:r>
    </w:p>
    <w:p w14:paraId="530E20B6" w14:textId="77777777" w:rsidR="009165CF" w:rsidRPr="00BF6EFD" w:rsidRDefault="006B23B0">
      <w:pPr>
        <w:jc w:val="both"/>
        <w:rPr>
          <w:sz w:val="24"/>
          <w:szCs w:val="24"/>
        </w:rPr>
      </w:pPr>
      <w:r w:rsidRPr="00BF6EFD">
        <w:rPr>
          <w:sz w:val="24"/>
          <w:szCs w:val="24"/>
        </w:rPr>
        <w:t>Based on the study findings, the following recommendations are proposed:</w:t>
      </w:r>
    </w:p>
    <w:p w14:paraId="158FD11D" w14:textId="77777777" w:rsidR="009165CF" w:rsidRPr="00BF6EFD" w:rsidRDefault="009165CF">
      <w:pPr>
        <w:jc w:val="both"/>
        <w:rPr>
          <w:sz w:val="24"/>
          <w:szCs w:val="24"/>
        </w:rPr>
      </w:pPr>
    </w:p>
    <w:p w14:paraId="539C1B18" w14:textId="77777777" w:rsidR="009165CF" w:rsidRPr="00BF6EFD" w:rsidRDefault="006B23B0">
      <w:pPr>
        <w:jc w:val="both"/>
        <w:rPr>
          <w:sz w:val="24"/>
          <w:szCs w:val="24"/>
        </w:rPr>
      </w:pPr>
      <w:r w:rsidRPr="00BF6EFD">
        <w:rPr>
          <w:sz w:val="24"/>
          <w:szCs w:val="24"/>
        </w:rPr>
        <w:t>Community-based parenting e</w:t>
      </w:r>
      <w:r w:rsidRPr="00BF6EFD">
        <w:rPr>
          <w:sz w:val="24"/>
          <w:szCs w:val="24"/>
        </w:rPr>
        <w:t xml:space="preserve">ducation programs: Local authorities in partnership with Social Welfare departments and NGOs should develop and implement sensitization programs educating parents about parenting styles, their advantages, and disadvantages. These programs should emphasize </w:t>
      </w:r>
      <w:r w:rsidRPr="00BF6EFD">
        <w:rPr>
          <w:sz w:val="24"/>
          <w:szCs w:val="24"/>
        </w:rPr>
        <w:t>authoritative parenting approaches that combine responsiveness with appropriate behavioral expectations, enabling children to develop self-regulation while maintaining parental guidance.</w:t>
      </w:r>
    </w:p>
    <w:p w14:paraId="3DEE79BC" w14:textId="77777777" w:rsidR="009165CF" w:rsidRPr="00BF6EFD" w:rsidRDefault="009165CF">
      <w:pPr>
        <w:jc w:val="both"/>
        <w:rPr>
          <w:sz w:val="24"/>
          <w:szCs w:val="24"/>
        </w:rPr>
      </w:pPr>
    </w:p>
    <w:p w14:paraId="1D5D2303" w14:textId="77777777" w:rsidR="009165CF" w:rsidRPr="00BF6EFD" w:rsidRDefault="009165CF">
      <w:pPr>
        <w:jc w:val="both"/>
        <w:rPr>
          <w:sz w:val="24"/>
          <w:szCs w:val="24"/>
        </w:rPr>
      </w:pPr>
    </w:p>
    <w:p w14:paraId="76B5E36C" w14:textId="77777777" w:rsidR="009165CF" w:rsidRPr="00BF6EFD" w:rsidRDefault="006B23B0">
      <w:pPr>
        <w:jc w:val="both"/>
        <w:rPr>
          <w:sz w:val="24"/>
          <w:szCs w:val="24"/>
        </w:rPr>
      </w:pPr>
      <w:r w:rsidRPr="00BF6EFD">
        <w:rPr>
          <w:sz w:val="24"/>
          <w:szCs w:val="24"/>
        </w:rPr>
        <w:t>Enhanced spiritual formation with behavioral structure: Religious i</w:t>
      </w:r>
      <w:r w:rsidRPr="00BF6EFD">
        <w:rPr>
          <w:sz w:val="24"/>
          <w:szCs w:val="24"/>
        </w:rPr>
        <w:t>nstitutions should develop comprehensive youth programs that integrate spiritual instruction with practical behavioral guidance. Parents should monitor media consumption, model appropriate behavior, and maintain consistent prayer and devotional practices w</w:t>
      </w:r>
      <w:r w:rsidRPr="00BF6EFD">
        <w:rPr>
          <w:sz w:val="24"/>
          <w:szCs w:val="24"/>
        </w:rPr>
        <w:t>ith their children. Church leaders should establish youth-focused programs addressing delinquency prevention and positive youth development.</w:t>
      </w:r>
    </w:p>
    <w:p w14:paraId="0CF601EB" w14:textId="77777777" w:rsidR="009165CF" w:rsidRPr="00BF6EFD" w:rsidRDefault="009165CF">
      <w:pPr>
        <w:jc w:val="both"/>
        <w:rPr>
          <w:sz w:val="24"/>
          <w:szCs w:val="24"/>
        </w:rPr>
      </w:pPr>
    </w:p>
    <w:p w14:paraId="38E77064" w14:textId="77777777" w:rsidR="009165CF" w:rsidRPr="00BF6EFD" w:rsidRDefault="009165CF">
      <w:pPr>
        <w:jc w:val="both"/>
        <w:rPr>
          <w:sz w:val="24"/>
          <w:szCs w:val="24"/>
        </w:rPr>
      </w:pPr>
    </w:p>
    <w:p w14:paraId="41203A94" w14:textId="77777777" w:rsidR="009165CF" w:rsidRPr="00BF6EFD" w:rsidRDefault="006B23B0">
      <w:pPr>
        <w:jc w:val="both"/>
        <w:rPr>
          <w:sz w:val="24"/>
          <w:szCs w:val="24"/>
        </w:rPr>
      </w:pPr>
      <w:r w:rsidRPr="00BF6EFD">
        <w:rPr>
          <w:sz w:val="24"/>
          <w:szCs w:val="24"/>
        </w:rPr>
        <w:t>Peer influence interventions: Given the strong association between peer groups and child prostitution, targeted i</w:t>
      </w:r>
      <w:r w:rsidRPr="00BF6EFD">
        <w:rPr>
          <w:sz w:val="24"/>
          <w:szCs w:val="24"/>
        </w:rPr>
        <w:t>nterventions addressing peer dynamics are essential. Schools and community organizations should implement peer education programs, positive peer mentoring initiatives, and life skills training that equip young people to resist negative peer pressure.</w:t>
      </w:r>
    </w:p>
    <w:p w14:paraId="625C4BCB" w14:textId="77777777" w:rsidR="009165CF" w:rsidRPr="00BF6EFD" w:rsidRDefault="009165CF">
      <w:pPr>
        <w:jc w:val="both"/>
        <w:rPr>
          <w:sz w:val="24"/>
          <w:szCs w:val="24"/>
        </w:rPr>
      </w:pPr>
    </w:p>
    <w:p w14:paraId="7B586E16" w14:textId="77777777" w:rsidR="009165CF" w:rsidRPr="00BF6EFD" w:rsidRDefault="009165CF">
      <w:pPr>
        <w:jc w:val="both"/>
        <w:rPr>
          <w:sz w:val="24"/>
          <w:szCs w:val="24"/>
        </w:rPr>
      </w:pPr>
    </w:p>
    <w:p w14:paraId="11C83086" w14:textId="77777777" w:rsidR="009165CF" w:rsidRPr="00BF6EFD" w:rsidRDefault="006B23B0">
      <w:pPr>
        <w:jc w:val="both"/>
        <w:rPr>
          <w:sz w:val="24"/>
          <w:szCs w:val="24"/>
        </w:rPr>
      </w:pPr>
      <w:r w:rsidRPr="00BF6EFD">
        <w:rPr>
          <w:sz w:val="24"/>
          <w:szCs w:val="24"/>
        </w:rPr>
        <w:t>Pol</w:t>
      </w:r>
      <w:r w:rsidRPr="00BF6EFD">
        <w:rPr>
          <w:sz w:val="24"/>
          <w:szCs w:val="24"/>
        </w:rPr>
        <w:t>icy development for work-family balance: Government and employers should develop family-friendly policies enabling parents to spend quality time with children while maintaining employment responsibilities. Flexible work arrangements, parental leave policie</w:t>
      </w:r>
      <w:r w:rsidRPr="00BF6EFD">
        <w:rPr>
          <w:sz w:val="24"/>
          <w:szCs w:val="24"/>
        </w:rPr>
        <w:t>s, and workplace support for parenting responsibilities could enhance parents' capacity for appropriate child rearing.</w:t>
      </w:r>
    </w:p>
    <w:p w14:paraId="646C499A" w14:textId="77777777" w:rsidR="009165CF" w:rsidRPr="00BF6EFD" w:rsidRDefault="009165CF">
      <w:pPr>
        <w:jc w:val="both"/>
        <w:rPr>
          <w:sz w:val="24"/>
          <w:szCs w:val="24"/>
        </w:rPr>
      </w:pPr>
    </w:p>
    <w:p w14:paraId="3EAA501D" w14:textId="77777777" w:rsidR="009165CF" w:rsidRPr="00BF6EFD" w:rsidRDefault="009165CF">
      <w:pPr>
        <w:jc w:val="both"/>
        <w:rPr>
          <w:sz w:val="24"/>
          <w:szCs w:val="24"/>
        </w:rPr>
      </w:pPr>
    </w:p>
    <w:p w14:paraId="4D12434E" w14:textId="77777777" w:rsidR="009165CF" w:rsidRPr="00BF6EFD" w:rsidRDefault="006B23B0">
      <w:pPr>
        <w:jc w:val="both"/>
        <w:rPr>
          <w:sz w:val="24"/>
          <w:szCs w:val="24"/>
        </w:rPr>
      </w:pPr>
      <w:r w:rsidRPr="00BF6EFD">
        <w:rPr>
          <w:sz w:val="24"/>
          <w:szCs w:val="24"/>
        </w:rPr>
        <w:t>Further research: More comprehensive research should be conducted on group influence mechanisms and their interaction with family facto</w:t>
      </w:r>
      <w:r w:rsidRPr="00BF6EFD">
        <w:rPr>
          <w:sz w:val="24"/>
          <w:szCs w:val="24"/>
        </w:rPr>
        <w:t>rs in shaping adolescent behavior. Longitudinal studies tracking children's developmental trajectories in relation to parenting practices would provide valuable insights for intervention design.</w:t>
      </w:r>
    </w:p>
    <w:p w14:paraId="41509920" w14:textId="77777777" w:rsidR="009165CF" w:rsidRPr="00BF6EFD" w:rsidRDefault="009165CF">
      <w:pPr>
        <w:jc w:val="both"/>
        <w:rPr>
          <w:sz w:val="24"/>
          <w:szCs w:val="24"/>
        </w:rPr>
      </w:pPr>
    </w:p>
    <w:p w14:paraId="0C627028" w14:textId="77777777" w:rsidR="009165CF" w:rsidRPr="00BF6EFD" w:rsidRDefault="009165CF">
      <w:pPr>
        <w:jc w:val="both"/>
        <w:rPr>
          <w:sz w:val="24"/>
          <w:szCs w:val="24"/>
        </w:rPr>
      </w:pPr>
    </w:p>
    <w:p w14:paraId="6FDFB486" w14:textId="77777777" w:rsidR="009165CF" w:rsidRPr="00BF6EFD" w:rsidRDefault="009165CF">
      <w:pPr>
        <w:jc w:val="both"/>
        <w:rPr>
          <w:sz w:val="24"/>
          <w:szCs w:val="24"/>
        </w:rPr>
      </w:pPr>
      <w:bookmarkStart w:id="0" w:name="_GoBack"/>
      <w:bookmarkEnd w:id="0"/>
    </w:p>
    <w:p w14:paraId="47F2DD8F" w14:textId="77777777" w:rsidR="009165CF" w:rsidRPr="00BF6EFD" w:rsidRDefault="006B23B0">
      <w:pPr>
        <w:jc w:val="both"/>
        <w:rPr>
          <w:b/>
          <w:bCs/>
          <w:sz w:val="24"/>
          <w:szCs w:val="24"/>
        </w:rPr>
      </w:pPr>
      <w:r w:rsidRPr="00BF6EFD">
        <w:rPr>
          <w:b/>
          <w:bCs/>
          <w:sz w:val="24"/>
          <w:szCs w:val="24"/>
        </w:rPr>
        <w:t>CONSENT</w:t>
      </w:r>
    </w:p>
    <w:p w14:paraId="3D01CFE3" w14:textId="77777777" w:rsidR="009165CF" w:rsidRPr="00BF6EFD" w:rsidRDefault="006B23B0">
      <w:pPr>
        <w:jc w:val="both"/>
        <w:rPr>
          <w:sz w:val="24"/>
          <w:szCs w:val="24"/>
        </w:rPr>
      </w:pPr>
      <w:r w:rsidRPr="00BF6EFD">
        <w:rPr>
          <w:sz w:val="24"/>
          <w:szCs w:val="24"/>
        </w:rPr>
        <w:t>All authors declare that written informed consent was obtained from all participants prior to data collection. Participants were informed of the study's purpose, assured of confidentiality, and advised of their right to withdraw without consequence. A cop</w:t>
      </w:r>
      <w:r w:rsidRPr="00BF6EFD">
        <w:rPr>
          <w:sz w:val="24"/>
          <w:szCs w:val="24"/>
        </w:rPr>
        <w:t>y of the consent documentation is available for review by the Editorial office.</w:t>
      </w:r>
    </w:p>
    <w:p w14:paraId="7C4C326B" w14:textId="77777777" w:rsidR="009165CF" w:rsidRPr="00BF6EFD" w:rsidRDefault="009165CF">
      <w:pPr>
        <w:jc w:val="both"/>
        <w:rPr>
          <w:sz w:val="24"/>
          <w:szCs w:val="24"/>
        </w:rPr>
      </w:pPr>
    </w:p>
    <w:p w14:paraId="23E83732" w14:textId="77777777" w:rsidR="009165CF" w:rsidRPr="00BF6EFD" w:rsidRDefault="006B23B0">
      <w:pPr>
        <w:jc w:val="both"/>
        <w:rPr>
          <w:b/>
          <w:bCs/>
          <w:sz w:val="24"/>
          <w:szCs w:val="24"/>
        </w:rPr>
      </w:pPr>
      <w:r w:rsidRPr="00BF6EFD">
        <w:rPr>
          <w:b/>
          <w:bCs/>
          <w:sz w:val="24"/>
          <w:szCs w:val="24"/>
        </w:rPr>
        <w:t>ETHICAL APPROVAL</w:t>
      </w:r>
    </w:p>
    <w:p w14:paraId="5ECFBFD7" w14:textId="77777777" w:rsidR="009165CF" w:rsidRPr="00BF6EFD" w:rsidRDefault="006B23B0">
      <w:pPr>
        <w:jc w:val="both"/>
        <w:rPr>
          <w:sz w:val="24"/>
          <w:szCs w:val="24"/>
        </w:rPr>
      </w:pPr>
      <w:r w:rsidRPr="00BF6EFD">
        <w:rPr>
          <w:sz w:val="24"/>
          <w:szCs w:val="24"/>
        </w:rPr>
        <w:t>All authors hereby declare that all experiments have been examined and approved by the appropriate ethics committee and have therefore been performed in accor</w:t>
      </w:r>
      <w:r w:rsidRPr="00BF6EFD">
        <w:rPr>
          <w:sz w:val="24"/>
          <w:szCs w:val="24"/>
        </w:rPr>
        <w:t>dance with the ethical standards laid down in the 1964 Declaration of Helsinki. The study protocol was reviewed and approved by the Zambian Open University Research Ethics Committee.</w:t>
      </w:r>
    </w:p>
    <w:p w14:paraId="063D9784" w14:textId="77777777" w:rsidR="009165CF" w:rsidRPr="00BF6EFD" w:rsidRDefault="009165CF">
      <w:pPr>
        <w:jc w:val="both"/>
        <w:rPr>
          <w:sz w:val="24"/>
          <w:szCs w:val="24"/>
        </w:rPr>
      </w:pPr>
    </w:p>
    <w:p w14:paraId="0D98A1B5" w14:textId="77777777" w:rsidR="009165CF" w:rsidRPr="00BF6EFD" w:rsidRDefault="006B23B0">
      <w:pPr>
        <w:rPr>
          <w:b/>
          <w:bCs/>
        </w:rPr>
      </w:pPr>
      <w:r w:rsidRPr="00BF6EFD">
        <w:rPr>
          <w:b/>
          <w:bCs/>
        </w:rPr>
        <w:t>REFERENCES</w:t>
      </w:r>
    </w:p>
    <w:p w14:paraId="12896989" w14:textId="77777777" w:rsidR="009165CF" w:rsidRPr="00BF6EFD" w:rsidRDefault="006B23B0">
      <w:pPr>
        <w:numPr>
          <w:ilvl w:val="0"/>
          <w:numId w:val="2"/>
        </w:numPr>
        <w:jc w:val="both"/>
      </w:pPr>
      <w:r w:rsidRPr="00BF6EFD">
        <w:t>Alexander, M. (2001). Christian upbringing of children. Missi</w:t>
      </w:r>
      <w:r w:rsidRPr="00BF6EFD">
        <w:t>onary Leaflet 55E. </w:t>
      </w:r>
      <w:hyperlink r:id="rId7" w:tgtFrame="/Users/christophermukuka/Documents/x/_blank" w:history="1">
        <w:r w:rsidR="009165CF" w:rsidRPr="00BF6EFD">
          <w:t>http://www.fatheralexander.org/booklets/english/child.htm</w:t>
        </w:r>
      </w:hyperlink>
    </w:p>
    <w:p w14:paraId="64011F6F" w14:textId="77777777" w:rsidR="009165CF" w:rsidRPr="00BF6EFD" w:rsidRDefault="006B23B0">
      <w:pPr>
        <w:numPr>
          <w:ilvl w:val="0"/>
          <w:numId w:val="2"/>
        </w:numPr>
        <w:jc w:val="both"/>
      </w:pPr>
      <w:r w:rsidRPr="00BF6EFD">
        <w:t>Bandura, A. (1977). Social learning theory. Prentice Hal</w:t>
      </w:r>
      <w:r w:rsidRPr="00BF6EFD">
        <w:t>l.</w:t>
      </w:r>
    </w:p>
    <w:p w14:paraId="2710FDC0" w14:textId="77777777" w:rsidR="009165CF" w:rsidRPr="00BF6EFD" w:rsidRDefault="006B23B0">
      <w:pPr>
        <w:numPr>
          <w:ilvl w:val="0"/>
          <w:numId w:val="2"/>
        </w:numPr>
        <w:jc w:val="both"/>
      </w:pPr>
      <w:r w:rsidRPr="00BF6EFD">
        <w:t>Baumrind, D. (1967). Child care practices anteceding three patterns of preschool behavior. Genetic Psychology Monographs, 75 (1), 43-88.</w:t>
      </w:r>
    </w:p>
    <w:p w14:paraId="06E2A0A5" w14:textId="77777777" w:rsidR="009165CF" w:rsidRPr="00BF6EFD" w:rsidRDefault="006B23B0">
      <w:pPr>
        <w:numPr>
          <w:ilvl w:val="0"/>
          <w:numId w:val="2"/>
        </w:numPr>
        <w:jc w:val="both"/>
      </w:pPr>
      <w:r w:rsidRPr="00BF6EFD">
        <w:t>Berger, K. S. (2011). The developing person through the life span (8th ed.). Worth Publishers.</w:t>
      </w:r>
    </w:p>
    <w:p w14:paraId="00DE73E2" w14:textId="77777777" w:rsidR="009165CF" w:rsidRPr="00BF6EFD" w:rsidRDefault="006B23B0">
      <w:pPr>
        <w:numPr>
          <w:ilvl w:val="0"/>
          <w:numId w:val="2"/>
        </w:numPr>
        <w:jc w:val="both"/>
      </w:pPr>
      <w:r w:rsidRPr="00BF6EFD">
        <w:t>Bessant, J., &amp; Hil, R</w:t>
      </w:r>
      <w:r w:rsidRPr="00BF6EFD">
        <w:t>. (1998). Parental responsibility and juvenile crime: Perspectives on policy reform. Australian Journal of Social Issues, 33 (2), 123-142.</w:t>
      </w:r>
    </w:p>
    <w:p w14:paraId="60CDE50B" w14:textId="77777777" w:rsidR="009165CF" w:rsidRPr="00BF6EFD" w:rsidRDefault="006B23B0">
      <w:pPr>
        <w:numPr>
          <w:ilvl w:val="0"/>
          <w:numId w:val="2"/>
        </w:numPr>
        <w:jc w:val="both"/>
      </w:pPr>
      <w:r w:rsidRPr="00BF6EFD">
        <w:t>Bowlby, J. (1982). Attachment and loss: Vol. 1. Attachment (2nd ed.). Basic Books.</w:t>
      </w:r>
    </w:p>
    <w:p w14:paraId="52C8462F" w14:textId="77777777" w:rsidR="009165CF" w:rsidRPr="00BF6EFD" w:rsidRDefault="006B23B0">
      <w:pPr>
        <w:numPr>
          <w:ilvl w:val="0"/>
          <w:numId w:val="2"/>
        </w:numPr>
        <w:jc w:val="both"/>
      </w:pPr>
      <w:r w:rsidRPr="00BF6EFD">
        <w:t xml:space="preserve">Drakeford, M. (1996). Parents and </w:t>
      </w:r>
      <w:r w:rsidRPr="00BF6EFD">
        <w:t>young offenders: The new partnership? Children and Society, 10 (3), 210-220.</w:t>
      </w:r>
    </w:p>
    <w:p w14:paraId="72C5BC24" w14:textId="77777777" w:rsidR="009165CF" w:rsidRPr="00BF6EFD" w:rsidRDefault="006B23B0">
      <w:pPr>
        <w:numPr>
          <w:ilvl w:val="0"/>
          <w:numId w:val="2"/>
        </w:numPr>
        <w:jc w:val="both"/>
      </w:pPr>
      <w:proofErr w:type="spellStart"/>
      <w:r w:rsidRPr="00BF6EFD">
        <w:lastRenderedPageBreak/>
        <w:t>Dundes</w:t>
      </w:r>
      <w:proofErr w:type="spellEnd"/>
      <w:r w:rsidRPr="00BF6EFD">
        <w:t>, L. (1994). Punishing parents to deter delinquency: A realistic remedy? American Journal of Police, 13 (4), 113-133.</w:t>
      </w:r>
    </w:p>
    <w:p w14:paraId="4D961251" w14:textId="77777777" w:rsidR="009165CF" w:rsidRPr="00BF6EFD" w:rsidRDefault="006B23B0">
      <w:pPr>
        <w:numPr>
          <w:ilvl w:val="0"/>
          <w:numId w:val="2"/>
        </w:numPr>
        <w:jc w:val="both"/>
      </w:pPr>
      <w:proofErr w:type="spellStart"/>
      <w:r w:rsidRPr="00BF6EFD">
        <w:t>Ehrensaft</w:t>
      </w:r>
      <w:proofErr w:type="spellEnd"/>
      <w:r w:rsidRPr="00BF6EFD">
        <w:t>, M. K., Cohen, P., &amp; Johnson, J. G. (2018). D</w:t>
      </w:r>
      <w:r w:rsidRPr="00BF6EFD">
        <w:t xml:space="preserve">evelopment of personality disorder symptoms and the risk for partner violence. Journal of Abnormal </w:t>
      </w:r>
      <w:proofErr w:type="gramStart"/>
      <w:r w:rsidRPr="00BF6EFD">
        <w:t>Psychology,  127</w:t>
      </w:r>
      <w:proofErr w:type="gramEnd"/>
      <w:r w:rsidRPr="00BF6EFD">
        <w:t xml:space="preserve"> (4), 387-399.</w:t>
      </w:r>
    </w:p>
    <w:p w14:paraId="7A3439DA" w14:textId="77777777" w:rsidR="009165CF" w:rsidRPr="00BF6EFD" w:rsidRDefault="006B23B0">
      <w:pPr>
        <w:numPr>
          <w:ilvl w:val="0"/>
          <w:numId w:val="2"/>
        </w:numPr>
        <w:jc w:val="both"/>
      </w:pPr>
      <w:r w:rsidRPr="00BF6EFD">
        <w:t>Erickson, E. H. (1951). Childhood and society. W.W. Norton.</w:t>
      </w:r>
    </w:p>
    <w:p w14:paraId="4CDE5112" w14:textId="77777777" w:rsidR="009165CF" w:rsidRPr="00BF6EFD" w:rsidRDefault="006B23B0">
      <w:pPr>
        <w:numPr>
          <w:ilvl w:val="0"/>
          <w:numId w:val="2"/>
        </w:numPr>
        <w:jc w:val="both"/>
      </w:pPr>
      <w:r w:rsidRPr="00BF6EFD">
        <w:t>Fearon, R. P., &amp; Roisman, G. I. (2017). Attachment theory: Progres</w:t>
      </w:r>
      <w:r w:rsidRPr="00BF6EFD">
        <w:t>s and future directions. Current Opinion in Psychology, 15, 131-136.</w:t>
      </w:r>
    </w:p>
    <w:p w14:paraId="61B50109" w14:textId="77777777" w:rsidR="009165CF" w:rsidRPr="00BF6EFD" w:rsidRDefault="006B23B0">
      <w:pPr>
        <w:numPr>
          <w:ilvl w:val="0"/>
          <w:numId w:val="2"/>
        </w:numPr>
        <w:jc w:val="both"/>
      </w:pPr>
      <w:r w:rsidRPr="00BF6EFD">
        <w:t>Hardy, S. A., Nelson, J. M., Moore, J. P., &amp; King, P. E. (2019). Processes of religious and spiritual influence in adolescence: A systematic review of 30 years of research. Journal of Res</w:t>
      </w:r>
      <w:r w:rsidRPr="00BF6EFD">
        <w:t>earch on Adolescence, 29 (2), 254-275.</w:t>
      </w:r>
    </w:p>
    <w:p w14:paraId="751DF518" w14:textId="77777777" w:rsidR="009165CF" w:rsidRPr="00BF6EFD" w:rsidRDefault="006B23B0">
      <w:pPr>
        <w:numPr>
          <w:ilvl w:val="0"/>
          <w:numId w:val="2"/>
        </w:numPr>
        <w:jc w:val="both"/>
      </w:pPr>
      <w:r w:rsidRPr="00BF6EFD">
        <w:t>Hinman, K. (2011). Understanding child prostitution. Journal of Child Sexual Abuse, 20 (1), 10-28.</w:t>
      </w:r>
    </w:p>
    <w:p w14:paraId="50E8EEED" w14:textId="77777777" w:rsidR="009165CF" w:rsidRPr="00BF6EFD" w:rsidRDefault="006B23B0">
      <w:pPr>
        <w:numPr>
          <w:ilvl w:val="0"/>
          <w:numId w:val="2"/>
        </w:numPr>
        <w:jc w:val="both"/>
      </w:pPr>
      <w:r w:rsidRPr="00BF6EFD">
        <w:t xml:space="preserve">Hoeve, M., Dubas, J. S., </w:t>
      </w:r>
      <w:proofErr w:type="spellStart"/>
      <w:r w:rsidRPr="00BF6EFD">
        <w:t>Eichelsheim</w:t>
      </w:r>
      <w:proofErr w:type="spellEnd"/>
      <w:r w:rsidRPr="00BF6EFD">
        <w:t xml:space="preserve">, V. I., Van der Laan, P. H., Smeenk, W., &amp; </w:t>
      </w:r>
      <w:proofErr w:type="spellStart"/>
      <w:r w:rsidRPr="00BF6EFD">
        <w:t>Gerris</w:t>
      </w:r>
      <w:proofErr w:type="spellEnd"/>
      <w:r w:rsidRPr="00BF6EFD">
        <w:t>, J. R. (2009). The relationship</w:t>
      </w:r>
      <w:r w:rsidRPr="00BF6EFD">
        <w:t xml:space="preserve"> between parenting and delinquency: A meta-analysis. Journal of Abnormal Child Psychology, 37(6), 749-775.</w:t>
      </w:r>
    </w:p>
    <w:p w14:paraId="70F68854" w14:textId="77777777" w:rsidR="009165CF" w:rsidRPr="00BF6EFD" w:rsidRDefault="006B23B0">
      <w:pPr>
        <w:numPr>
          <w:ilvl w:val="0"/>
          <w:numId w:val="2"/>
        </w:numPr>
        <w:jc w:val="both"/>
      </w:pPr>
      <w:r w:rsidRPr="00BF6EFD">
        <w:t>Hyde, L. W., Gard, A. M., Tomlinson, R. C., Burt, S. A., Mitchell, C., &amp; Monk, C. S. (2020). An ecological approach to understanding the developing b</w:t>
      </w:r>
      <w:r w:rsidRPr="00BF6EFD">
        <w:t>rain: Examples linking poverty, parenting, neighborhoods, and the brain. American Psychologist, 75 (9), 1245-1259.</w:t>
      </w:r>
    </w:p>
    <w:p w14:paraId="2EF2AF8A" w14:textId="77777777" w:rsidR="009165CF" w:rsidRPr="00BF6EFD" w:rsidRDefault="006B23B0">
      <w:pPr>
        <w:numPr>
          <w:ilvl w:val="0"/>
          <w:numId w:val="2"/>
        </w:numPr>
        <w:jc w:val="both"/>
      </w:pPr>
      <w:r w:rsidRPr="00BF6EFD">
        <w:t>Kerlinger, F. N. (1986). Foundations of behavioral research (3rd ed.). Holt, Rinehart and Winston.</w:t>
      </w:r>
    </w:p>
    <w:p w14:paraId="28FD98DC" w14:textId="77777777" w:rsidR="009165CF" w:rsidRPr="00BF6EFD" w:rsidRDefault="006B23B0">
      <w:pPr>
        <w:numPr>
          <w:ilvl w:val="0"/>
          <w:numId w:val="2"/>
        </w:numPr>
        <w:jc w:val="both"/>
      </w:pPr>
      <w:r w:rsidRPr="00BF6EFD">
        <w:t>Lansford, J. E., Godwin, J., Al-Hassan, S.</w:t>
      </w:r>
      <w:r w:rsidRPr="00BF6EFD">
        <w:t xml:space="preserve"> M., Bacchini, D., Bornstein, M. H., Chang, L., ... &amp; Zelli, A. (2018). Longitudinal associations between parenting and child adjustment problems across eight countries. Journal of Child Psychology and Psychiatry, 59 (7), 772-783.</w:t>
      </w:r>
    </w:p>
    <w:p w14:paraId="0C89C08F" w14:textId="77777777" w:rsidR="009165CF" w:rsidRPr="00BF6EFD" w:rsidRDefault="006B23B0">
      <w:pPr>
        <w:numPr>
          <w:ilvl w:val="0"/>
          <w:numId w:val="2"/>
        </w:numPr>
        <w:jc w:val="both"/>
      </w:pPr>
      <w:r w:rsidRPr="00BF6EFD">
        <w:t>Moffitt, T. E. (2018). Ma</w:t>
      </w:r>
      <w:r w:rsidRPr="00BF6EFD">
        <w:t xml:space="preserve">le antisocial </w:t>
      </w:r>
      <w:proofErr w:type="spellStart"/>
      <w:r w:rsidRPr="00BF6EFD">
        <w:t>behaviour</w:t>
      </w:r>
      <w:proofErr w:type="spellEnd"/>
      <w:r w:rsidRPr="00BF6EFD">
        <w:t xml:space="preserve"> in adolescence and beyond. Nature Human </w:t>
      </w:r>
      <w:proofErr w:type="spellStart"/>
      <w:r w:rsidRPr="00BF6EFD">
        <w:t>Behaviour</w:t>
      </w:r>
      <w:proofErr w:type="spellEnd"/>
      <w:r w:rsidRPr="00BF6EFD">
        <w:t>, 2 (3), 177-186.</w:t>
      </w:r>
    </w:p>
    <w:p w14:paraId="0696B10C" w14:textId="77777777" w:rsidR="009165CF" w:rsidRPr="00BF6EFD" w:rsidRDefault="006B23B0">
      <w:pPr>
        <w:numPr>
          <w:ilvl w:val="0"/>
          <w:numId w:val="2"/>
        </w:numPr>
        <w:jc w:val="both"/>
      </w:pPr>
      <w:r w:rsidRPr="00BF6EFD">
        <w:t xml:space="preserve">Montgomery, H. (2019). Child prostitution as social practice. In J. </w:t>
      </w:r>
      <w:proofErr w:type="spellStart"/>
      <w:r w:rsidRPr="00BF6EFD">
        <w:t>Gubrium</w:t>
      </w:r>
      <w:proofErr w:type="spellEnd"/>
      <w:r w:rsidRPr="00BF6EFD">
        <w:t xml:space="preserve"> &amp; J. Holstein (Eds.), Handbook of children and childhood studies (pp. 415-430). Routledge</w:t>
      </w:r>
      <w:r w:rsidRPr="00BF6EFD">
        <w:t>.</w:t>
      </w:r>
    </w:p>
    <w:p w14:paraId="48C75196" w14:textId="77777777" w:rsidR="009165CF" w:rsidRPr="00BF6EFD" w:rsidRDefault="006B23B0">
      <w:pPr>
        <w:numPr>
          <w:ilvl w:val="0"/>
          <w:numId w:val="2"/>
        </w:numPr>
        <w:jc w:val="both"/>
      </w:pPr>
      <w:r w:rsidRPr="00BF6EFD">
        <w:t xml:space="preserve">Nancy, V. P. (2011). The smart parent: Strategies for growing great kids. </w:t>
      </w:r>
      <w:proofErr w:type="spellStart"/>
      <w:r w:rsidRPr="00BF6EFD">
        <w:t>Stanborough</w:t>
      </w:r>
      <w:proofErr w:type="spellEnd"/>
      <w:r w:rsidRPr="00BF6EFD">
        <w:t xml:space="preserve"> Press.</w:t>
      </w:r>
    </w:p>
    <w:p w14:paraId="439E8DB5" w14:textId="77777777" w:rsidR="009165CF" w:rsidRPr="00BF6EFD" w:rsidRDefault="006B23B0">
      <w:pPr>
        <w:numPr>
          <w:ilvl w:val="0"/>
          <w:numId w:val="2"/>
        </w:numPr>
        <w:jc w:val="both"/>
      </w:pPr>
      <w:r w:rsidRPr="00BF6EFD">
        <w:t>Nielsen, L. (1998). Adolescence: A contemporary view (3rd ed.). Harcourt Brace.</w:t>
      </w:r>
    </w:p>
    <w:p w14:paraId="3D97348D" w14:textId="77777777" w:rsidR="009165CF" w:rsidRPr="00BF6EFD" w:rsidRDefault="006B23B0">
      <w:pPr>
        <w:numPr>
          <w:ilvl w:val="0"/>
          <w:numId w:val="2"/>
        </w:numPr>
        <w:jc w:val="both"/>
      </w:pPr>
      <w:proofErr w:type="spellStart"/>
      <w:r w:rsidRPr="00BF6EFD">
        <w:t>Nsamenang</w:t>
      </w:r>
      <w:proofErr w:type="spellEnd"/>
      <w:r w:rsidRPr="00BF6EFD">
        <w:t xml:space="preserve">, A. B. (2019). The culturalization of developmental trajectories: A </w:t>
      </w:r>
      <w:r w:rsidRPr="00BF6EFD">
        <w:t>perspective on African contexts. In L. Arnett Jensen (Ed.), The Oxford handbook of human development and culture (pp. 135-150). Oxford University Press.</w:t>
      </w:r>
    </w:p>
    <w:p w14:paraId="3D0D797A" w14:textId="77777777" w:rsidR="009165CF" w:rsidRPr="00BF6EFD" w:rsidRDefault="006B23B0">
      <w:pPr>
        <w:numPr>
          <w:ilvl w:val="0"/>
          <w:numId w:val="2"/>
        </w:numPr>
        <w:jc w:val="both"/>
      </w:pPr>
      <w:r w:rsidRPr="00BF6EFD">
        <w:t>Nunnally, J. C. (1978). Psychometric theory (2nd ed.). McGraw-Hill.</w:t>
      </w:r>
    </w:p>
    <w:p w14:paraId="735F0EFF" w14:textId="77777777" w:rsidR="009165CF" w:rsidRPr="00BF6EFD" w:rsidRDefault="006B23B0">
      <w:pPr>
        <w:numPr>
          <w:ilvl w:val="0"/>
          <w:numId w:val="2"/>
        </w:numPr>
        <w:jc w:val="both"/>
      </w:pPr>
      <w:r w:rsidRPr="00BF6EFD">
        <w:t>Obbo, D. K. (2000). Research method</w:t>
      </w:r>
      <w:r w:rsidRPr="00BF6EFD">
        <w:t xml:space="preserve">s for beginners in social development practice. </w:t>
      </w:r>
      <w:proofErr w:type="spellStart"/>
      <w:r w:rsidRPr="00BF6EFD">
        <w:t>Nsamiza</w:t>
      </w:r>
      <w:proofErr w:type="spellEnd"/>
      <w:r w:rsidRPr="00BF6EFD">
        <w:t xml:space="preserve"> Training Institute.</w:t>
      </w:r>
    </w:p>
    <w:p w14:paraId="3A4F1CBA" w14:textId="77777777" w:rsidR="009165CF" w:rsidRPr="00BF6EFD" w:rsidRDefault="006B23B0">
      <w:pPr>
        <w:numPr>
          <w:ilvl w:val="0"/>
          <w:numId w:val="2"/>
        </w:numPr>
        <w:jc w:val="both"/>
      </w:pPr>
      <w:r w:rsidRPr="00BF6EFD">
        <w:t>Penfold, M. (2005). Understanding child disobedience. Journal of Child Psychology, 46 (3), 34-42.</w:t>
      </w:r>
    </w:p>
    <w:p w14:paraId="41801295" w14:textId="77777777" w:rsidR="009165CF" w:rsidRPr="00BF6EFD" w:rsidRDefault="006B23B0">
      <w:pPr>
        <w:numPr>
          <w:ilvl w:val="0"/>
          <w:numId w:val="2"/>
        </w:numPr>
        <w:jc w:val="both"/>
      </w:pPr>
      <w:r w:rsidRPr="00BF6EFD">
        <w:t>Piaget, J. (1964). Part I: Cognitive development in children: Piaget development a</w:t>
      </w:r>
      <w:r w:rsidRPr="00BF6EFD">
        <w:t>nd learning. Journal of Research in Science Teaching, 2 (3), 176-186.</w:t>
      </w:r>
    </w:p>
    <w:p w14:paraId="67AC517A" w14:textId="77777777" w:rsidR="009165CF" w:rsidRPr="00BF6EFD" w:rsidRDefault="006B23B0">
      <w:pPr>
        <w:numPr>
          <w:ilvl w:val="0"/>
          <w:numId w:val="2"/>
        </w:numPr>
        <w:jc w:val="both"/>
      </w:pPr>
      <w:proofErr w:type="spellStart"/>
      <w:r w:rsidRPr="00BF6EFD">
        <w:t>Pinquart</w:t>
      </w:r>
      <w:proofErr w:type="spellEnd"/>
      <w:r w:rsidRPr="00BF6EFD">
        <w:t>, M. (2023). Associations of parenting styles with self-esteem in children and adolescents: A meta-analysis. Journal of Child and Family Studies, 32 (1), 1-15.</w:t>
      </w:r>
    </w:p>
    <w:p w14:paraId="78B72112" w14:textId="77777777" w:rsidR="009165CF" w:rsidRPr="00BF6EFD" w:rsidRDefault="006B23B0">
      <w:pPr>
        <w:numPr>
          <w:ilvl w:val="0"/>
          <w:numId w:val="2"/>
        </w:numPr>
        <w:jc w:val="both"/>
      </w:pPr>
      <w:r w:rsidRPr="00BF6EFD">
        <w:t>Raby, K. L., Roism</w:t>
      </w:r>
      <w:r w:rsidRPr="00BF6EFD">
        <w:t>an, G. I., Fraley, R. C., &amp; Simpson, J. A. (2019). The enduring predictive significance of early maternal sensitivity: Social and academic competence through age 32. Child Development, 90 (5), 1664-1681.</w:t>
      </w:r>
    </w:p>
    <w:p w14:paraId="569928E7" w14:textId="77777777" w:rsidR="009165CF" w:rsidRPr="00BF6EFD" w:rsidRDefault="006B23B0">
      <w:pPr>
        <w:numPr>
          <w:ilvl w:val="0"/>
          <w:numId w:val="2"/>
        </w:numPr>
        <w:jc w:val="both"/>
      </w:pPr>
      <w:r w:rsidRPr="00BF6EFD">
        <w:t>Reid, J. A., &amp; Piquero, A. R. (2020). On the relatio</w:t>
      </w:r>
      <w:r w:rsidRPr="00BF6EFD">
        <w:t>nships between commercial sexual exploitation, delinquency, and victimization. Justice Quarterly, 37 (5), 845-872.</w:t>
      </w:r>
    </w:p>
    <w:p w14:paraId="2032B8C0" w14:textId="77777777" w:rsidR="009165CF" w:rsidRPr="00BF6EFD" w:rsidRDefault="006B23B0">
      <w:pPr>
        <w:numPr>
          <w:ilvl w:val="0"/>
          <w:numId w:val="2"/>
        </w:numPr>
        <w:jc w:val="both"/>
      </w:pPr>
      <w:r w:rsidRPr="00BF6EFD">
        <w:t>Rice, F. P. (1999). Intimate relationships, marriages and families (4th ed.). Mayfield Publishing.</w:t>
      </w:r>
    </w:p>
    <w:p w14:paraId="1B28D787" w14:textId="77777777" w:rsidR="009165CF" w:rsidRPr="00BF6EFD" w:rsidRDefault="006B23B0">
      <w:pPr>
        <w:numPr>
          <w:ilvl w:val="0"/>
          <w:numId w:val="2"/>
        </w:numPr>
        <w:jc w:val="both"/>
      </w:pPr>
      <w:r w:rsidRPr="00BF6EFD">
        <w:t>Santrock, J. W. (2007). A topical approach</w:t>
      </w:r>
      <w:r w:rsidRPr="00BF6EFD">
        <w:t xml:space="preserve"> to life-span development (3rd ed.). McGraw-Hill.</w:t>
      </w:r>
    </w:p>
    <w:p w14:paraId="53566DA1" w14:textId="77777777" w:rsidR="009165CF" w:rsidRPr="00BF6EFD" w:rsidRDefault="006B23B0">
      <w:pPr>
        <w:numPr>
          <w:ilvl w:val="0"/>
          <w:numId w:val="2"/>
        </w:numPr>
        <w:jc w:val="both"/>
      </w:pPr>
      <w:r w:rsidRPr="00BF6EFD">
        <w:t xml:space="preserve">Serpell, R., &amp; </w:t>
      </w:r>
      <w:proofErr w:type="spellStart"/>
      <w:r w:rsidRPr="00BF6EFD">
        <w:t>Nsamenang</w:t>
      </w:r>
      <w:proofErr w:type="spellEnd"/>
      <w:r w:rsidRPr="00BF6EFD">
        <w:t xml:space="preserve">, A. B. (2015). Locally relevant and quality ECCE </w:t>
      </w:r>
      <w:proofErr w:type="spellStart"/>
      <w:r w:rsidRPr="00BF6EFD">
        <w:t>programmes</w:t>
      </w:r>
      <w:proofErr w:type="spellEnd"/>
      <w:r w:rsidRPr="00BF6EFD">
        <w:t>: Implications of research on indigenous African child development and socialization. UNESCO Education Research and Foresi</w:t>
      </w:r>
      <w:r w:rsidRPr="00BF6EFD">
        <w:t>ght Working Papers, 13, 1-15.</w:t>
      </w:r>
    </w:p>
    <w:p w14:paraId="7FDC5FB7" w14:textId="77777777" w:rsidR="009165CF" w:rsidRPr="00BF6EFD" w:rsidRDefault="006B23B0">
      <w:pPr>
        <w:numPr>
          <w:ilvl w:val="0"/>
          <w:numId w:val="2"/>
        </w:numPr>
        <w:jc w:val="both"/>
      </w:pPr>
      <w:r w:rsidRPr="00BF6EFD">
        <w:t>Spera, C. (2005). A review of the relationship among parenting practices, parenting styles, and adolescent school achievement. Educational Psychology Review, 17(2), 125-146.</w:t>
      </w:r>
    </w:p>
    <w:p w14:paraId="63B79FFD" w14:textId="77777777" w:rsidR="009165CF" w:rsidRDefault="009165CF">
      <w:pPr>
        <w:jc w:val="both"/>
      </w:pPr>
    </w:p>
    <w:sectPr w:rsidR="009165C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96BFC" w14:textId="77777777" w:rsidR="006B23B0" w:rsidRDefault="006B23B0" w:rsidP="00004963">
      <w:r>
        <w:separator/>
      </w:r>
    </w:p>
  </w:endnote>
  <w:endnote w:type="continuationSeparator" w:id="0">
    <w:p w14:paraId="66F6C43F" w14:textId="77777777" w:rsidR="006B23B0" w:rsidRDefault="006B23B0" w:rsidP="0000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EE636" w14:textId="77777777" w:rsidR="00004963" w:rsidRDefault="00004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FEAC" w14:textId="77777777" w:rsidR="00004963" w:rsidRDefault="00004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2F8E" w14:textId="77777777" w:rsidR="00004963" w:rsidRDefault="00004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3AC2E" w14:textId="77777777" w:rsidR="006B23B0" w:rsidRDefault="006B23B0" w:rsidP="00004963">
      <w:r>
        <w:separator/>
      </w:r>
    </w:p>
  </w:footnote>
  <w:footnote w:type="continuationSeparator" w:id="0">
    <w:p w14:paraId="4280ACC9" w14:textId="77777777" w:rsidR="006B23B0" w:rsidRDefault="006B23B0" w:rsidP="0000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AF857" w14:textId="3C2A02CF" w:rsidR="00004963" w:rsidRDefault="00004963">
    <w:pPr>
      <w:pStyle w:val="Header"/>
    </w:pPr>
    <w:r>
      <w:rPr>
        <w:noProof/>
      </w:rPr>
      <w:pict w14:anchorId="718CA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790767"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099E" w14:textId="1AFB9C4F" w:rsidR="00004963" w:rsidRDefault="00004963">
    <w:pPr>
      <w:pStyle w:val="Header"/>
    </w:pPr>
    <w:r>
      <w:rPr>
        <w:noProof/>
      </w:rPr>
      <w:pict w14:anchorId="7BE1A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790768"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6FC5F" w14:textId="5AB5B37E" w:rsidR="00004963" w:rsidRDefault="00004963">
    <w:pPr>
      <w:pStyle w:val="Header"/>
    </w:pPr>
    <w:r>
      <w:rPr>
        <w:noProof/>
      </w:rPr>
      <w:pict w14:anchorId="67239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790766"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6E5EF9"/>
    <w:multiLevelType w:val="singleLevel"/>
    <w:tmpl w:val="EF6E5EF9"/>
    <w:lvl w:ilvl="0">
      <w:start w:val="1"/>
      <w:numFmt w:val="decimal"/>
      <w:lvlText w:val="%1."/>
      <w:lvlJc w:val="left"/>
      <w:pPr>
        <w:tabs>
          <w:tab w:val="left" w:pos="425"/>
        </w:tabs>
        <w:ind w:left="425" w:hanging="425"/>
      </w:pPr>
      <w:rPr>
        <w:rFonts w:hint="default"/>
      </w:rPr>
    </w:lvl>
  </w:abstractNum>
  <w:abstractNum w:abstractNumId="1" w15:restartNumberingAfterBreak="0">
    <w:nsid w:val="F7DF8EF2"/>
    <w:multiLevelType w:val="singleLevel"/>
    <w:tmpl w:val="F7DF8EF2"/>
    <w:lvl w:ilvl="0">
      <w:start w:val="1"/>
      <w:numFmt w:val="lowerRoman"/>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7D7F184"/>
    <w:rsid w:val="BABFFDD1"/>
    <w:rsid w:val="00004963"/>
    <w:rsid w:val="00357CA1"/>
    <w:rsid w:val="006528B9"/>
    <w:rsid w:val="006B23B0"/>
    <w:rsid w:val="009165CF"/>
    <w:rsid w:val="009C6BFF"/>
    <w:rsid w:val="00BF6EFD"/>
    <w:rsid w:val="27D7F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282C43"/>
  <w15:docId w15:val="{ADF98924-68DF-47D2-9F24-EF8C0884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8B9"/>
    <w:rPr>
      <w:color w:val="605E5C"/>
      <w:shd w:val="clear" w:color="auto" w:fill="E1DFDD"/>
    </w:rPr>
  </w:style>
  <w:style w:type="paragraph" w:styleId="Header">
    <w:name w:val="header"/>
    <w:basedOn w:val="Normal"/>
    <w:link w:val="HeaderChar"/>
    <w:rsid w:val="00004963"/>
    <w:pPr>
      <w:tabs>
        <w:tab w:val="center" w:pos="4680"/>
        <w:tab w:val="right" w:pos="9360"/>
      </w:tabs>
    </w:pPr>
  </w:style>
  <w:style w:type="character" w:customStyle="1" w:styleId="HeaderChar">
    <w:name w:val="Header Char"/>
    <w:basedOn w:val="DefaultParagraphFont"/>
    <w:link w:val="Header"/>
    <w:rsid w:val="00004963"/>
    <w:rPr>
      <w:rFonts w:asciiTheme="minorHAnsi" w:eastAsiaTheme="minorEastAsia" w:hAnsiTheme="minorHAnsi" w:cstheme="minorBidi"/>
      <w:lang w:val="en-US" w:eastAsia="zh-CN"/>
    </w:rPr>
  </w:style>
  <w:style w:type="paragraph" w:styleId="Footer">
    <w:name w:val="footer"/>
    <w:basedOn w:val="Normal"/>
    <w:link w:val="FooterChar"/>
    <w:rsid w:val="00004963"/>
    <w:pPr>
      <w:tabs>
        <w:tab w:val="center" w:pos="4680"/>
        <w:tab w:val="right" w:pos="9360"/>
      </w:tabs>
    </w:pPr>
  </w:style>
  <w:style w:type="character" w:customStyle="1" w:styleId="FooterChar">
    <w:name w:val="Footer Char"/>
    <w:basedOn w:val="DefaultParagraphFont"/>
    <w:link w:val="Footer"/>
    <w:rsid w:val="00004963"/>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atheralexander.org/booklets/english/child.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5339</Words>
  <Characters>30433</Characters>
  <Application>Microsoft Office Word</Application>
  <DocSecurity>0</DocSecurity>
  <Lines>253</Lines>
  <Paragraphs>71</Paragraphs>
  <ScaleCrop>false</ScaleCrop>
  <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christophermukuka68</dc:creator>
  <cp:lastModifiedBy>SDI 1084</cp:lastModifiedBy>
  <cp:revision>5</cp:revision>
  <dcterms:created xsi:type="dcterms:W3CDTF">2026-02-28T21:43:00Z</dcterms:created>
  <dcterms:modified xsi:type="dcterms:W3CDTF">2026-03-02T13:46:00Z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1EDEB7C1CA74CF00EE54A369717443FB_43</vt:lpwstr>
  </property>
</Properties>
</file>