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FFD9" w14:textId="047B020E" w:rsidR="004C27A3" w:rsidRDefault="0038775F" w:rsidP="004C27A3">
      <w:pPr>
        <w:jc w:val="center"/>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637">
        <w:rPr>
          <w:rFonts w:ascii="Calibri" w:hAnsi="Calibri"/>
          <w:b/>
          <w:color w:val="000000" w:themeColor="text1"/>
          <w:sz w:val="36"/>
          <w:szCs w:val="3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w:t>
      </w:r>
      <w:r w:rsidR="004C27A3" w:rsidRPr="00FD4637">
        <w:rPr>
          <w:rFonts w:ascii="Calibri" w:hAnsi="Calibri"/>
          <w:b/>
          <w:color w:val="000000" w:themeColor="text1"/>
          <w:sz w:val="36"/>
          <w:szCs w:val="3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Cognitive Neuroscience of Meditation for the Well-being of Humankind: A Comprehensive Review</w:t>
      </w:r>
    </w:p>
    <w:p w14:paraId="6D97CDBC" w14:textId="6D841347" w:rsidR="004C27A3" w:rsidRDefault="004C27A3" w:rsidP="002E5E0D">
      <w:pPr>
        <w:jc w:val="center"/>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A67EF3" w14:textId="77777777" w:rsidR="00FC2DFF" w:rsidRDefault="00FC2DFF" w:rsidP="00EC444E">
      <w:pPr>
        <w:ind w:left="360"/>
        <w:rPr>
          <w:rFonts w:ascii="Calibri" w:hAnsi="Calibri" w:cs="Calibri"/>
          <w:sz w:val="22"/>
          <w:szCs w:val="22"/>
        </w:rPr>
      </w:pPr>
    </w:p>
    <w:p w14:paraId="46CB9C7E" w14:textId="77777777" w:rsidR="00EC04CE" w:rsidRDefault="0096223D" w:rsidP="003B5AB2">
      <w:pPr>
        <w:spacing w:after="0" w:line="240" w:lineRule="auto"/>
        <w:jc w:val="both"/>
        <w:rPr>
          <w:rFonts w:ascii="Calibri" w:hAnsi="Calibri"/>
          <w:b/>
          <w:bCs/>
          <w:sz w:val="28"/>
          <w:szCs w:val="28"/>
        </w:rPr>
      </w:pPr>
      <w:r w:rsidRPr="00AA1799">
        <w:rPr>
          <w:rFonts w:ascii="Arial" w:hAnsi="Arial" w:cs="Arial"/>
          <w:b/>
          <w:bCs/>
          <w:sz w:val="22"/>
          <w:szCs w:val="22"/>
        </w:rPr>
        <w:t>A</w:t>
      </w:r>
      <w:r w:rsidR="00AA1799">
        <w:rPr>
          <w:rFonts w:ascii="Arial" w:hAnsi="Arial" w:cs="Arial"/>
          <w:b/>
          <w:bCs/>
          <w:sz w:val="22"/>
          <w:szCs w:val="22"/>
        </w:rPr>
        <w:t>BSTRACT</w:t>
      </w:r>
      <w:r w:rsidRPr="00AA1799">
        <w:rPr>
          <w:rFonts w:ascii="Arial" w:hAnsi="Arial" w:cs="Arial"/>
          <w:b/>
          <w:bCs/>
          <w:sz w:val="22"/>
          <w:szCs w:val="22"/>
        </w:rPr>
        <w:t xml:space="preserve"> </w:t>
      </w:r>
    </w:p>
    <w:p w14:paraId="1EEA403F" w14:textId="36A5D690" w:rsidR="007F12BA" w:rsidRPr="008B20FC" w:rsidRDefault="007F12BA" w:rsidP="003B5AB2">
      <w:pPr>
        <w:spacing w:after="0" w:line="240" w:lineRule="auto"/>
        <w:jc w:val="both"/>
        <w:rPr>
          <w:rFonts w:ascii="Arial" w:eastAsia="Times New Roman" w:hAnsi="Arial" w:cs="Arial"/>
          <w:sz w:val="20"/>
          <w:szCs w:val="20"/>
          <w:highlight w:val="yellow"/>
        </w:rPr>
      </w:pPr>
      <w:r w:rsidRPr="00AA1799">
        <w:rPr>
          <w:rFonts w:ascii="Arial" w:eastAsia="Times New Roman" w:hAnsi="Arial" w:cs="Arial"/>
          <w:sz w:val="20"/>
          <w:szCs w:val="20"/>
        </w:rPr>
        <w:t xml:space="preserve">Meditation is a family of </w:t>
      </w:r>
      <w:r w:rsidR="00D44B9B" w:rsidRPr="00AA1799">
        <w:rPr>
          <w:rFonts w:ascii="Arial" w:eastAsia="Times New Roman" w:hAnsi="Arial" w:cs="Arial"/>
          <w:sz w:val="20"/>
          <w:szCs w:val="20"/>
        </w:rPr>
        <w:t>self-regulation</w:t>
      </w:r>
      <w:r w:rsidRPr="00AA1799">
        <w:rPr>
          <w:rFonts w:ascii="Arial" w:eastAsia="Times New Roman" w:hAnsi="Arial" w:cs="Arial"/>
          <w:sz w:val="20"/>
          <w:szCs w:val="20"/>
        </w:rPr>
        <w:t xml:space="preserve"> exercises that train attention and awareness</w:t>
      </w:r>
      <w:r w:rsidR="0093033F" w:rsidRPr="00AA1799">
        <w:rPr>
          <w:rFonts w:ascii="Arial" w:eastAsia="Times New Roman" w:hAnsi="Arial" w:cs="Arial"/>
          <w:sz w:val="20"/>
          <w:szCs w:val="20"/>
        </w:rPr>
        <w:t xml:space="preserve"> and</w:t>
      </w:r>
      <w:r w:rsidRPr="00AA1799">
        <w:rPr>
          <w:rFonts w:ascii="Arial" w:eastAsia="Times New Roman" w:hAnsi="Arial" w:cs="Arial"/>
          <w:sz w:val="20"/>
          <w:szCs w:val="20"/>
        </w:rPr>
        <w:t xml:space="preserve"> </w:t>
      </w:r>
      <w:r w:rsidR="004C27A3">
        <w:rPr>
          <w:rFonts w:ascii="Arial" w:eastAsia="Times New Roman" w:hAnsi="Arial" w:cs="Arial"/>
          <w:sz w:val="20"/>
          <w:szCs w:val="20"/>
        </w:rPr>
        <w:t>produce</w:t>
      </w:r>
      <w:r w:rsidR="004C27A3" w:rsidRPr="00AA1799">
        <w:rPr>
          <w:rFonts w:ascii="Arial" w:eastAsia="Times New Roman" w:hAnsi="Arial" w:cs="Arial"/>
          <w:sz w:val="20"/>
          <w:szCs w:val="20"/>
        </w:rPr>
        <w:t xml:space="preserve"> </w:t>
      </w:r>
      <w:r w:rsidRPr="00AA1799">
        <w:rPr>
          <w:rFonts w:ascii="Arial" w:eastAsia="Times New Roman" w:hAnsi="Arial" w:cs="Arial"/>
          <w:sz w:val="20"/>
          <w:szCs w:val="20"/>
        </w:rPr>
        <w:t xml:space="preserve">measurable neurobiological adaptations, </w:t>
      </w:r>
      <w:r w:rsidR="0093033F" w:rsidRPr="00AA1799">
        <w:rPr>
          <w:rFonts w:ascii="Arial" w:eastAsia="Times New Roman" w:hAnsi="Arial" w:cs="Arial"/>
          <w:sz w:val="20"/>
          <w:szCs w:val="20"/>
        </w:rPr>
        <w:t xml:space="preserve">including </w:t>
      </w:r>
      <w:r w:rsidRPr="00AA1799">
        <w:rPr>
          <w:rFonts w:ascii="Arial" w:eastAsia="Times New Roman" w:hAnsi="Arial" w:cs="Arial"/>
          <w:sz w:val="20"/>
          <w:szCs w:val="20"/>
        </w:rPr>
        <w:t xml:space="preserve">increased cortical thickness </w:t>
      </w:r>
      <w:r w:rsidR="0093033F" w:rsidRPr="00AA1799">
        <w:rPr>
          <w:rFonts w:ascii="Arial" w:eastAsia="Times New Roman" w:hAnsi="Arial" w:cs="Arial"/>
          <w:sz w:val="20"/>
          <w:szCs w:val="20"/>
        </w:rPr>
        <w:t xml:space="preserve">in </w:t>
      </w:r>
      <w:r w:rsidRPr="00AA1799">
        <w:rPr>
          <w:rFonts w:ascii="Arial" w:eastAsia="Times New Roman" w:hAnsi="Arial" w:cs="Arial"/>
          <w:sz w:val="20"/>
          <w:szCs w:val="20"/>
        </w:rPr>
        <w:t xml:space="preserve">the left hippocampus and posterior Cingulate Cortex and enhanced functional connectivity between the prefrontal cortex and the default mode network, </w:t>
      </w:r>
      <w:r w:rsidR="004C74B2" w:rsidRPr="00AA1799">
        <w:rPr>
          <w:rFonts w:ascii="Arial" w:eastAsia="Times New Roman" w:hAnsi="Arial" w:cs="Arial"/>
          <w:sz w:val="20"/>
          <w:szCs w:val="20"/>
        </w:rPr>
        <w:t>which reflects</w:t>
      </w:r>
      <w:r w:rsidRPr="00AA1799">
        <w:rPr>
          <w:rFonts w:ascii="Arial" w:eastAsia="Times New Roman" w:hAnsi="Arial" w:cs="Arial"/>
          <w:sz w:val="20"/>
          <w:szCs w:val="20"/>
        </w:rPr>
        <w:t xml:space="preserve"> improved emotional regulation and neuroplasticity.</w:t>
      </w:r>
      <w:r w:rsidR="00964D80">
        <w:rPr>
          <w:rFonts w:ascii="Arial" w:eastAsia="Times New Roman" w:hAnsi="Arial" w:cs="Arial"/>
          <w:sz w:val="20"/>
          <w:szCs w:val="20"/>
        </w:rPr>
        <w:t xml:space="preserve"> </w:t>
      </w:r>
      <w:bookmarkStart w:id="0" w:name="_Hlk221546551"/>
      <w:r w:rsidRPr="00AA1799">
        <w:rPr>
          <w:rFonts w:ascii="Arial" w:eastAsia="Times New Roman" w:hAnsi="Arial" w:cs="Arial"/>
          <w:sz w:val="20"/>
          <w:szCs w:val="20"/>
        </w:rPr>
        <w:t>Distinct styles</w:t>
      </w:r>
      <w:r w:rsidR="004C74B2" w:rsidRPr="00AA1799">
        <w:rPr>
          <w:rFonts w:ascii="Arial" w:eastAsia="Times New Roman" w:hAnsi="Arial" w:cs="Arial"/>
          <w:sz w:val="20"/>
          <w:szCs w:val="20"/>
        </w:rPr>
        <w:t xml:space="preserve"> such as</w:t>
      </w:r>
      <w:r w:rsidRPr="00AA1799">
        <w:rPr>
          <w:rFonts w:ascii="Arial" w:eastAsia="Times New Roman" w:hAnsi="Arial" w:cs="Arial"/>
          <w:sz w:val="20"/>
          <w:szCs w:val="20"/>
        </w:rPr>
        <w:t xml:space="preserve"> focused attention, open monitoring, </w:t>
      </w:r>
      <w:r w:rsidR="00876708" w:rsidRPr="00AA1799">
        <w:rPr>
          <w:rFonts w:ascii="Arial" w:eastAsia="Times New Roman" w:hAnsi="Arial" w:cs="Arial"/>
          <w:sz w:val="20"/>
          <w:szCs w:val="20"/>
        </w:rPr>
        <w:t>Transcenden</w:t>
      </w:r>
      <w:r w:rsidR="004C74B2" w:rsidRPr="00AA1799">
        <w:rPr>
          <w:rFonts w:ascii="Arial" w:eastAsia="Times New Roman" w:hAnsi="Arial" w:cs="Arial"/>
          <w:sz w:val="20"/>
          <w:szCs w:val="20"/>
        </w:rPr>
        <w:t>tal</w:t>
      </w:r>
      <w:r w:rsidRPr="00AA1799">
        <w:rPr>
          <w:rFonts w:ascii="Arial" w:eastAsia="Times New Roman" w:hAnsi="Arial" w:cs="Arial"/>
          <w:sz w:val="20"/>
          <w:szCs w:val="20"/>
        </w:rPr>
        <w:t xml:space="preserve"> Mantra, loving kindness, and </w:t>
      </w:r>
      <w:r w:rsidR="004C27A3">
        <w:rPr>
          <w:rFonts w:ascii="Arial" w:eastAsia="Times New Roman" w:hAnsi="Arial" w:cs="Arial"/>
          <w:sz w:val="20"/>
          <w:szCs w:val="20"/>
        </w:rPr>
        <w:t>yoga-based</w:t>
      </w:r>
      <w:r w:rsidRPr="00AA1799">
        <w:rPr>
          <w:rFonts w:ascii="Arial" w:eastAsia="Times New Roman" w:hAnsi="Arial" w:cs="Arial"/>
          <w:sz w:val="20"/>
          <w:szCs w:val="20"/>
        </w:rPr>
        <w:t xml:space="preserve"> practices</w:t>
      </w:r>
      <w:r w:rsidR="00876708" w:rsidRPr="00AA1799">
        <w:rPr>
          <w:rFonts w:ascii="Arial" w:eastAsia="Times New Roman" w:hAnsi="Arial" w:cs="Arial"/>
          <w:sz w:val="20"/>
          <w:szCs w:val="20"/>
        </w:rPr>
        <w:t xml:space="preserve"> </w:t>
      </w:r>
      <w:r w:rsidRPr="00AA1799">
        <w:rPr>
          <w:rFonts w:ascii="Arial" w:eastAsia="Times New Roman" w:hAnsi="Arial" w:cs="Arial"/>
          <w:sz w:val="20"/>
          <w:szCs w:val="20"/>
        </w:rPr>
        <w:t xml:space="preserve">vary </w:t>
      </w:r>
      <w:r w:rsidR="00D44B9B" w:rsidRPr="00AA1799">
        <w:rPr>
          <w:rFonts w:ascii="Arial" w:eastAsia="Times New Roman" w:hAnsi="Arial" w:cs="Arial"/>
          <w:sz w:val="20"/>
          <w:szCs w:val="20"/>
        </w:rPr>
        <w:t>in focus</w:t>
      </w:r>
      <w:r w:rsidRPr="00AA1799">
        <w:rPr>
          <w:rFonts w:ascii="Arial" w:eastAsia="Times New Roman" w:hAnsi="Arial" w:cs="Arial"/>
          <w:sz w:val="20"/>
          <w:szCs w:val="20"/>
        </w:rPr>
        <w:t xml:space="preserve"> but still contribute to these structural and functional changes.</w:t>
      </w:r>
      <w:r w:rsidR="00964D80">
        <w:rPr>
          <w:rFonts w:ascii="Arial" w:eastAsia="Times New Roman" w:hAnsi="Arial" w:cs="Arial"/>
          <w:sz w:val="20"/>
          <w:szCs w:val="20"/>
        </w:rPr>
        <w:t xml:space="preserve"> </w:t>
      </w:r>
      <w:r w:rsidR="00964D80" w:rsidRPr="008B20FC">
        <w:rPr>
          <w:rFonts w:ascii="Arial" w:eastAsia="Times New Roman" w:hAnsi="Arial" w:cs="Arial"/>
          <w:sz w:val="20"/>
          <w:szCs w:val="20"/>
          <w:highlight w:val="yellow"/>
        </w:rPr>
        <w:t>The study aims to review the effectiveness of meditation in neuro and cognitive health</w:t>
      </w:r>
      <w:r w:rsidR="00375341" w:rsidRPr="008B20FC">
        <w:rPr>
          <w:rFonts w:ascii="Arial" w:eastAsia="Times New Roman" w:hAnsi="Arial" w:cs="Arial"/>
          <w:sz w:val="20"/>
          <w:szCs w:val="20"/>
          <w:highlight w:val="yellow"/>
        </w:rPr>
        <w:t>, optimising it as a non-pharmacological approach to mental and physical health.</w:t>
      </w:r>
      <w:r w:rsidRPr="008B20FC">
        <w:rPr>
          <w:rFonts w:ascii="Arial" w:eastAsia="Times New Roman" w:hAnsi="Arial" w:cs="Arial"/>
          <w:sz w:val="20"/>
          <w:szCs w:val="20"/>
          <w:highlight w:val="yellow"/>
        </w:rPr>
        <w:t xml:space="preserve"> </w:t>
      </w:r>
      <w:bookmarkEnd w:id="0"/>
      <w:r w:rsidR="004C27A3" w:rsidRPr="008B20FC">
        <w:rPr>
          <w:rFonts w:ascii="Arial" w:eastAsia="Times New Roman" w:hAnsi="Arial" w:cs="Arial"/>
          <w:sz w:val="20"/>
          <w:szCs w:val="20"/>
          <w:highlight w:val="yellow"/>
        </w:rPr>
        <w:t>Neurotransmitter profiling shows evident</w:t>
      </w:r>
      <w:r w:rsidRPr="008B20FC">
        <w:rPr>
          <w:rFonts w:ascii="Arial" w:eastAsia="Times New Roman" w:hAnsi="Arial" w:cs="Arial"/>
          <w:sz w:val="20"/>
          <w:szCs w:val="20"/>
          <w:highlight w:val="yellow"/>
        </w:rPr>
        <w:t xml:space="preserve"> GABA and serotonin </w:t>
      </w:r>
      <w:r w:rsidR="004C27A3" w:rsidRPr="008B20FC">
        <w:rPr>
          <w:rFonts w:ascii="Arial" w:eastAsia="Times New Roman" w:hAnsi="Arial" w:cs="Arial"/>
          <w:sz w:val="20"/>
          <w:szCs w:val="20"/>
          <w:highlight w:val="yellow"/>
        </w:rPr>
        <w:t>levels</w:t>
      </w:r>
      <w:r w:rsidRPr="008B20FC">
        <w:rPr>
          <w:rFonts w:ascii="Arial" w:eastAsia="Times New Roman" w:hAnsi="Arial" w:cs="Arial"/>
          <w:sz w:val="20"/>
          <w:szCs w:val="20"/>
          <w:highlight w:val="yellow"/>
        </w:rPr>
        <w:t xml:space="preserve">, increased </w:t>
      </w:r>
      <w:r w:rsidR="004C27A3" w:rsidRPr="008B20FC">
        <w:rPr>
          <w:rFonts w:ascii="Arial" w:eastAsia="Times New Roman" w:hAnsi="Arial" w:cs="Arial"/>
          <w:sz w:val="20"/>
          <w:szCs w:val="20"/>
          <w:highlight w:val="yellow"/>
        </w:rPr>
        <w:t>brain-derived</w:t>
      </w:r>
      <w:r w:rsidRPr="008B20FC">
        <w:rPr>
          <w:rFonts w:ascii="Arial" w:eastAsia="Times New Roman" w:hAnsi="Arial" w:cs="Arial"/>
          <w:sz w:val="20"/>
          <w:szCs w:val="20"/>
          <w:highlight w:val="yellow"/>
        </w:rPr>
        <w:t xml:space="preserve"> </w:t>
      </w:r>
      <w:r w:rsidRPr="00AA1799">
        <w:rPr>
          <w:rFonts w:ascii="Arial" w:eastAsia="Times New Roman" w:hAnsi="Arial" w:cs="Arial"/>
          <w:sz w:val="20"/>
          <w:szCs w:val="20"/>
        </w:rPr>
        <w:t>neurotrophic factor</w:t>
      </w:r>
      <w:r w:rsidR="00D44B9B" w:rsidRPr="00AA1799">
        <w:rPr>
          <w:rFonts w:ascii="Arial" w:eastAsia="Times New Roman" w:hAnsi="Arial" w:cs="Arial"/>
          <w:sz w:val="20"/>
          <w:szCs w:val="20"/>
        </w:rPr>
        <w:t xml:space="preserve"> </w:t>
      </w:r>
      <w:r w:rsidRPr="00AA1799">
        <w:rPr>
          <w:rFonts w:ascii="Arial" w:eastAsia="Times New Roman" w:hAnsi="Arial" w:cs="Arial"/>
          <w:sz w:val="20"/>
          <w:szCs w:val="20"/>
        </w:rPr>
        <w:t xml:space="preserve">(BDNF), </w:t>
      </w:r>
      <w:r w:rsidR="00BA4FEF" w:rsidRPr="00AA1799">
        <w:rPr>
          <w:rFonts w:ascii="Arial" w:eastAsia="Times New Roman" w:hAnsi="Arial" w:cs="Arial"/>
          <w:sz w:val="20"/>
          <w:szCs w:val="20"/>
        </w:rPr>
        <w:t>a</w:t>
      </w:r>
      <w:r w:rsidRPr="00AA1799">
        <w:rPr>
          <w:rFonts w:ascii="Arial" w:eastAsia="Times New Roman" w:hAnsi="Arial" w:cs="Arial"/>
          <w:sz w:val="20"/>
          <w:szCs w:val="20"/>
        </w:rPr>
        <w:t>nd reduced cortisol</w:t>
      </w:r>
      <w:r w:rsidR="004C27A3">
        <w:rPr>
          <w:rFonts w:ascii="Arial" w:eastAsia="Times New Roman" w:hAnsi="Arial" w:cs="Arial"/>
          <w:sz w:val="20"/>
          <w:szCs w:val="20"/>
        </w:rPr>
        <w:t>,</w:t>
      </w:r>
      <w:r w:rsidR="00BA4FEF" w:rsidRPr="00AA1799">
        <w:rPr>
          <w:rFonts w:ascii="Arial" w:eastAsia="Times New Roman" w:hAnsi="Arial" w:cs="Arial"/>
          <w:sz w:val="20"/>
          <w:szCs w:val="20"/>
        </w:rPr>
        <w:t xml:space="preserve"> which s</w:t>
      </w:r>
      <w:r w:rsidRPr="00AA1799">
        <w:rPr>
          <w:rFonts w:ascii="Arial" w:eastAsia="Times New Roman" w:hAnsi="Arial" w:cs="Arial"/>
          <w:sz w:val="20"/>
          <w:szCs w:val="20"/>
        </w:rPr>
        <w:t xml:space="preserve">upport </w:t>
      </w:r>
      <w:r w:rsidR="0091634D" w:rsidRPr="00AA1799">
        <w:rPr>
          <w:rFonts w:ascii="Arial" w:eastAsia="Times New Roman" w:hAnsi="Arial" w:cs="Arial"/>
          <w:sz w:val="20"/>
          <w:szCs w:val="20"/>
        </w:rPr>
        <w:t>mood</w:t>
      </w:r>
      <w:r w:rsidRPr="00AA1799">
        <w:rPr>
          <w:rFonts w:ascii="Arial" w:eastAsia="Times New Roman" w:hAnsi="Arial" w:cs="Arial"/>
          <w:sz w:val="20"/>
          <w:szCs w:val="20"/>
        </w:rPr>
        <w:t xml:space="preserve"> stability, cognitive resilience, and stress.</w:t>
      </w:r>
      <w:r w:rsidR="00375341">
        <w:rPr>
          <w:rFonts w:ascii="Arial" w:eastAsia="Times New Roman" w:hAnsi="Arial" w:cs="Arial"/>
          <w:sz w:val="20"/>
          <w:szCs w:val="20"/>
        </w:rPr>
        <w:t xml:space="preserve"> </w:t>
      </w:r>
      <w:r w:rsidR="0038775F" w:rsidRPr="008B20FC">
        <w:rPr>
          <w:rFonts w:ascii="Arial" w:eastAsia="Times New Roman" w:hAnsi="Arial" w:cs="Arial"/>
          <w:sz w:val="20"/>
          <w:szCs w:val="20"/>
          <w:highlight w:val="yellow"/>
        </w:rPr>
        <w:t>Practising meditation leads to balanced blood pressure, better cardiovascular health and improved blood flow and immunity</w:t>
      </w:r>
      <w:r w:rsidR="0038775F">
        <w:rPr>
          <w:rFonts w:ascii="Arial" w:eastAsia="Times New Roman" w:hAnsi="Arial" w:cs="Arial"/>
          <w:sz w:val="20"/>
          <w:szCs w:val="20"/>
        </w:rPr>
        <w:t>,</w:t>
      </w:r>
      <w:r w:rsidRPr="00AA1799">
        <w:rPr>
          <w:rFonts w:ascii="Arial" w:eastAsia="Times New Roman" w:hAnsi="Arial" w:cs="Arial"/>
          <w:sz w:val="20"/>
          <w:szCs w:val="20"/>
        </w:rPr>
        <w:t xml:space="preserve"> </w:t>
      </w:r>
      <w:r w:rsidR="00D44B9B" w:rsidRPr="00AA1799">
        <w:rPr>
          <w:rFonts w:ascii="Arial" w:eastAsia="Times New Roman" w:hAnsi="Arial" w:cs="Arial"/>
          <w:sz w:val="20"/>
          <w:szCs w:val="20"/>
        </w:rPr>
        <w:t>while</w:t>
      </w:r>
      <w:r w:rsidRPr="00AA1799">
        <w:rPr>
          <w:rFonts w:ascii="Arial" w:eastAsia="Times New Roman" w:hAnsi="Arial" w:cs="Arial"/>
          <w:sz w:val="20"/>
          <w:szCs w:val="20"/>
        </w:rPr>
        <w:t xml:space="preserve"> autonomic outcomes </w:t>
      </w:r>
      <w:r w:rsidR="004C27A3">
        <w:rPr>
          <w:rFonts w:ascii="Arial" w:eastAsia="Times New Roman" w:hAnsi="Arial" w:cs="Arial"/>
          <w:sz w:val="20"/>
          <w:szCs w:val="20"/>
        </w:rPr>
        <w:t xml:space="preserve">show </w:t>
      </w:r>
      <w:r w:rsidR="00092803" w:rsidRPr="00AA1799">
        <w:rPr>
          <w:rFonts w:ascii="Arial" w:eastAsia="Times New Roman" w:hAnsi="Arial" w:cs="Arial"/>
          <w:sz w:val="20"/>
          <w:szCs w:val="20"/>
        </w:rPr>
        <w:t>f</w:t>
      </w:r>
      <w:r w:rsidRPr="00AA1799">
        <w:rPr>
          <w:rFonts w:ascii="Arial" w:eastAsia="Times New Roman" w:hAnsi="Arial" w:cs="Arial"/>
          <w:sz w:val="20"/>
          <w:szCs w:val="20"/>
        </w:rPr>
        <w:t>unctional h</w:t>
      </w:r>
      <w:r w:rsidR="00092803" w:rsidRPr="00AA1799">
        <w:rPr>
          <w:rFonts w:ascii="Arial" w:eastAsia="Times New Roman" w:hAnsi="Arial" w:cs="Arial"/>
          <w:sz w:val="20"/>
          <w:szCs w:val="20"/>
        </w:rPr>
        <w:t>igh</w:t>
      </w:r>
      <w:r w:rsidRPr="00AA1799">
        <w:rPr>
          <w:rFonts w:ascii="Arial" w:eastAsia="Times New Roman" w:hAnsi="Arial" w:cs="Arial"/>
          <w:sz w:val="20"/>
          <w:szCs w:val="20"/>
        </w:rPr>
        <w:t xml:space="preserve"> vagal indices of heart rate variability and baroreflex gain, </w:t>
      </w:r>
      <w:r w:rsidR="004C27A3">
        <w:rPr>
          <w:rFonts w:ascii="Arial" w:eastAsia="Times New Roman" w:hAnsi="Arial" w:cs="Arial"/>
          <w:sz w:val="20"/>
          <w:szCs w:val="20"/>
        </w:rPr>
        <w:t>indicating</w:t>
      </w:r>
      <w:r w:rsidRPr="00AA1799">
        <w:rPr>
          <w:rFonts w:ascii="Arial" w:eastAsia="Times New Roman" w:hAnsi="Arial" w:cs="Arial"/>
          <w:sz w:val="20"/>
          <w:szCs w:val="20"/>
        </w:rPr>
        <w:t xml:space="preserve"> balanced sympathetic parasympathetic activity </w:t>
      </w:r>
      <w:r w:rsidR="009F18FC" w:rsidRPr="00AA1799">
        <w:rPr>
          <w:rFonts w:ascii="Arial" w:eastAsia="Times New Roman" w:hAnsi="Arial" w:cs="Arial"/>
          <w:sz w:val="20"/>
          <w:szCs w:val="20"/>
        </w:rPr>
        <w:t>a</w:t>
      </w:r>
      <w:r w:rsidRPr="00AA1799">
        <w:rPr>
          <w:rFonts w:ascii="Arial" w:eastAsia="Times New Roman" w:hAnsi="Arial" w:cs="Arial"/>
          <w:sz w:val="20"/>
          <w:szCs w:val="20"/>
        </w:rPr>
        <w:t>nd better respiratory performance. Immunomodulation is reduced</w:t>
      </w:r>
      <w:r w:rsidR="009F18FC" w:rsidRPr="00AA1799">
        <w:rPr>
          <w:rFonts w:ascii="Arial" w:eastAsia="Times New Roman" w:hAnsi="Arial" w:cs="Arial"/>
          <w:sz w:val="20"/>
          <w:szCs w:val="20"/>
        </w:rPr>
        <w:t>,</w:t>
      </w:r>
      <w:r w:rsidRPr="00AA1799">
        <w:rPr>
          <w:rFonts w:ascii="Arial" w:eastAsia="Times New Roman" w:hAnsi="Arial" w:cs="Arial"/>
          <w:sz w:val="20"/>
          <w:szCs w:val="20"/>
        </w:rPr>
        <w:t xml:space="preserve"> </w:t>
      </w:r>
      <w:r w:rsidR="004C27A3">
        <w:rPr>
          <w:rFonts w:ascii="Arial" w:eastAsia="Times New Roman" w:hAnsi="Arial" w:cs="Arial"/>
          <w:sz w:val="20"/>
          <w:szCs w:val="20"/>
        </w:rPr>
        <w:t>pro-inflammatory</w:t>
      </w:r>
      <w:r w:rsidRPr="00AA1799">
        <w:rPr>
          <w:rFonts w:ascii="Arial" w:eastAsia="Times New Roman" w:hAnsi="Arial" w:cs="Arial"/>
          <w:sz w:val="20"/>
          <w:szCs w:val="20"/>
        </w:rPr>
        <w:t xml:space="preserve"> biomarkers </w:t>
      </w:r>
      <w:r w:rsidR="004C27A3">
        <w:rPr>
          <w:rFonts w:ascii="Arial" w:eastAsia="Times New Roman" w:hAnsi="Arial" w:cs="Arial"/>
          <w:sz w:val="20"/>
          <w:szCs w:val="20"/>
        </w:rPr>
        <w:t>are</w:t>
      </w:r>
      <w:r w:rsidR="004C27A3" w:rsidRPr="00AA1799">
        <w:rPr>
          <w:rFonts w:ascii="Arial" w:eastAsia="Times New Roman" w:hAnsi="Arial" w:cs="Arial"/>
          <w:sz w:val="20"/>
          <w:szCs w:val="20"/>
        </w:rPr>
        <w:t xml:space="preserve"> </w:t>
      </w:r>
      <w:r w:rsidRPr="00AA1799">
        <w:rPr>
          <w:rFonts w:ascii="Arial" w:eastAsia="Times New Roman" w:hAnsi="Arial" w:cs="Arial"/>
          <w:sz w:val="20"/>
          <w:szCs w:val="20"/>
        </w:rPr>
        <w:t>enhanced</w:t>
      </w:r>
      <w:r w:rsidR="004C27A3">
        <w:rPr>
          <w:rFonts w:ascii="Arial" w:eastAsia="Times New Roman" w:hAnsi="Arial" w:cs="Arial"/>
          <w:sz w:val="20"/>
          <w:szCs w:val="20"/>
        </w:rPr>
        <w:t xml:space="preserve">, </w:t>
      </w:r>
      <w:r w:rsidR="004C27A3" w:rsidRPr="008B20FC">
        <w:rPr>
          <w:rFonts w:ascii="Arial" w:eastAsia="Times New Roman" w:hAnsi="Arial" w:cs="Arial"/>
          <w:sz w:val="20"/>
          <w:szCs w:val="20"/>
          <w:highlight w:val="yellow"/>
        </w:rPr>
        <w:t>and</w:t>
      </w:r>
      <w:r w:rsidRPr="00AA1799">
        <w:rPr>
          <w:rFonts w:ascii="Arial" w:eastAsia="Times New Roman" w:hAnsi="Arial" w:cs="Arial"/>
          <w:sz w:val="20"/>
          <w:szCs w:val="20"/>
        </w:rPr>
        <w:t xml:space="preserve"> immune cell activity</w:t>
      </w:r>
      <w:r w:rsidR="00375341">
        <w:rPr>
          <w:rFonts w:ascii="Arial" w:eastAsia="Times New Roman" w:hAnsi="Arial" w:cs="Arial"/>
          <w:sz w:val="20"/>
          <w:szCs w:val="20"/>
        </w:rPr>
        <w:t xml:space="preserve"> </w:t>
      </w:r>
      <w:r w:rsidR="00375341" w:rsidRPr="008B20FC">
        <w:rPr>
          <w:rFonts w:ascii="Arial" w:eastAsia="Times New Roman" w:hAnsi="Arial" w:cs="Arial"/>
          <w:sz w:val="20"/>
          <w:szCs w:val="20"/>
          <w:highlight w:val="yellow"/>
        </w:rPr>
        <w:t>is affected</w:t>
      </w:r>
      <w:r w:rsidRPr="008B20FC">
        <w:rPr>
          <w:rFonts w:ascii="Arial" w:eastAsia="Times New Roman" w:hAnsi="Arial" w:cs="Arial"/>
          <w:sz w:val="20"/>
          <w:szCs w:val="20"/>
          <w:highlight w:val="yellow"/>
        </w:rPr>
        <w:t>.</w:t>
      </w:r>
      <w:r w:rsidR="00375341" w:rsidRPr="008B20FC">
        <w:rPr>
          <w:rFonts w:ascii="Arial" w:eastAsia="Times New Roman" w:hAnsi="Arial" w:cs="Arial"/>
          <w:sz w:val="20"/>
          <w:szCs w:val="20"/>
          <w:highlight w:val="yellow"/>
        </w:rPr>
        <w:t xml:space="preserve"> </w:t>
      </w:r>
      <w:r w:rsidR="00375341" w:rsidRPr="008B20FC">
        <w:rPr>
          <w:rFonts w:ascii="Arial" w:hAnsi="Arial" w:cs="Arial"/>
          <w:sz w:val="20"/>
          <w:szCs w:val="20"/>
          <w:highlight w:val="yellow"/>
        </w:rPr>
        <w:t>The review highlights meditation as a multifaceted neurobiological intervention that consistently remodels brain structure, elevates neurochemical balance and improves physical and mental health.</w:t>
      </w:r>
      <w:r w:rsidR="00375341" w:rsidRPr="008B20FC">
        <w:rPr>
          <w:rFonts w:ascii="Arial" w:eastAsia="Times New Roman" w:hAnsi="Arial" w:cs="Arial"/>
          <w:sz w:val="20"/>
          <w:szCs w:val="20"/>
          <w:highlight w:val="yellow"/>
        </w:rPr>
        <w:t xml:space="preserve"> </w:t>
      </w:r>
      <w:r w:rsidR="009F18FC" w:rsidRPr="00AA1799">
        <w:rPr>
          <w:rFonts w:ascii="Arial" w:eastAsia="Times New Roman" w:hAnsi="Arial" w:cs="Arial"/>
          <w:sz w:val="20"/>
          <w:szCs w:val="20"/>
        </w:rPr>
        <w:t>T</w:t>
      </w:r>
      <w:r w:rsidRPr="00AA1799">
        <w:rPr>
          <w:rFonts w:ascii="Arial" w:eastAsia="Times New Roman" w:hAnsi="Arial" w:cs="Arial"/>
          <w:sz w:val="20"/>
          <w:szCs w:val="20"/>
        </w:rPr>
        <w:t xml:space="preserve">hese mechanisms </w:t>
      </w:r>
      <w:r w:rsidR="009F18FC" w:rsidRPr="00AA1799">
        <w:rPr>
          <w:rFonts w:ascii="Arial" w:eastAsia="Times New Roman" w:hAnsi="Arial" w:cs="Arial"/>
          <w:sz w:val="20"/>
          <w:szCs w:val="20"/>
        </w:rPr>
        <w:t>t</w:t>
      </w:r>
      <w:r w:rsidRPr="00AA1799">
        <w:rPr>
          <w:rFonts w:ascii="Arial" w:eastAsia="Times New Roman" w:hAnsi="Arial" w:cs="Arial"/>
          <w:sz w:val="20"/>
          <w:szCs w:val="20"/>
        </w:rPr>
        <w:t xml:space="preserve">ranslate to benefits for pain, stress, high blood pressure and more mental health disorders. Innovative transcriptomic data suggest meditation may change gene expression </w:t>
      </w:r>
      <w:r w:rsidR="004C27A3">
        <w:rPr>
          <w:rFonts w:ascii="Arial" w:eastAsia="Times New Roman" w:hAnsi="Arial" w:cs="Arial"/>
          <w:sz w:val="20"/>
          <w:szCs w:val="20"/>
        </w:rPr>
        <w:t xml:space="preserve">of </w:t>
      </w:r>
      <w:r w:rsidRPr="00AA1799">
        <w:rPr>
          <w:rFonts w:ascii="Arial" w:eastAsia="Times New Roman" w:hAnsi="Arial" w:cs="Arial"/>
          <w:sz w:val="20"/>
          <w:szCs w:val="20"/>
        </w:rPr>
        <w:t>inflammatory, oxidative stress</w:t>
      </w:r>
      <w:r w:rsidR="00837E00" w:rsidRPr="00AA1799">
        <w:rPr>
          <w:rFonts w:ascii="Arial" w:eastAsia="Times New Roman" w:hAnsi="Arial" w:cs="Arial"/>
          <w:sz w:val="20"/>
          <w:szCs w:val="20"/>
        </w:rPr>
        <w:t xml:space="preserve"> a</w:t>
      </w:r>
      <w:r w:rsidRPr="00AA1799">
        <w:rPr>
          <w:rFonts w:ascii="Arial" w:eastAsia="Times New Roman" w:hAnsi="Arial" w:cs="Arial"/>
          <w:sz w:val="20"/>
          <w:szCs w:val="20"/>
        </w:rPr>
        <w:t xml:space="preserve">nd neurotrophic pathways, to give a molecular basis to its </w:t>
      </w:r>
      <w:r w:rsidR="004C27A3" w:rsidRPr="008B20FC">
        <w:rPr>
          <w:rFonts w:ascii="Arial" w:eastAsia="Times New Roman" w:hAnsi="Arial" w:cs="Arial"/>
          <w:sz w:val="20"/>
          <w:szCs w:val="20"/>
          <w:highlight w:val="yellow"/>
        </w:rPr>
        <w:t>health-reinforcing</w:t>
      </w:r>
      <w:r w:rsidRPr="008B20FC">
        <w:rPr>
          <w:rFonts w:ascii="Arial" w:eastAsia="Times New Roman" w:hAnsi="Arial" w:cs="Arial"/>
          <w:sz w:val="20"/>
          <w:szCs w:val="20"/>
          <w:highlight w:val="yellow"/>
        </w:rPr>
        <w:t xml:space="preserve"> effects.</w:t>
      </w:r>
    </w:p>
    <w:p w14:paraId="32973B1C" w14:textId="77777777" w:rsidR="0096223D" w:rsidRDefault="0096223D" w:rsidP="002E5E0D"/>
    <w:p w14:paraId="665F6392" w14:textId="4DA3FDB5" w:rsidR="00D44B9B" w:rsidRDefault="0096223D" w:rsidP="00D44B9B">
      <w:pPr>
        <w:jc w:val="both"/>
      </w:pPr>
      <w:r w:rsidRPr="00AA1799">
        <w:rPr>
          <w:i/>
          <w:iCs/>
          <w:sz w:val="20"/>
          <w:szCs w:val="20"/>
        </w:rPr>
        <w:t xml:space="preserve">Keywords: </w:t>
      </w:r>
      <w:r w:rsidR="00D44B9B" w:rsidRPr="00AA1799">
        <w:rPr>
          <w:i/>
          <w:iCs/>
          <w:sz w:val="20"/>
          <w:szCs w:val="20"/>
        </w:rPr>
        <w:t xml:space="preserve">autonomic regulation, cardiovascular health, </w:t>
      </w:r>
      <w:r w:rsidRPr="00AA1799">
        <w:rPr>
          <w:i/>
          <w:iCs/>
          <w:sz w:val="20"/>
          <w:szCs w:val="20"/>
        </w:rPr>
        <w:t>meditation, neuroplasticity, neurotransmitters</w:t>
      </w:r>
      <w:r w:rsidR="00D44B9B">
        <w:t>.</w:t>
      </w:r>
    </w:p>
    <w:p w14:paraId="2748F88C" w14:textId="3573ED00" w:rsidR="00AA1799" w:rsidRDefault="00AA1799" w:rsidP="00D44B9B">
      <w:pPr>
        <w:jc w:val="both"/>
      </w:pPr>
    </w:p>
    <w:p w14:paraId="6FE7E740" w14:textId="44BE2215" w:rsidR="0096223D" w:rsidRPr="00EC04CE" w:rsidRDefault="0096223D" w:rsidP="002E5E0D">
      <w:pPr>
        <w:rPr>
          <w:rFonts w:ascii="Arial" w:hAnsi="Arial" w:cs="Arial"/>
          <w:b/>
          <w:bCs/>
          <w:sz w:val="22"/>
          <w:szCs w:val="22"/>
        </w:rPr>
      </w:pPr>
      <w:r w:rsidRPr="00EC04CE">
        <w:rPr>
          <w:rFonts w:ascii="Arial" w:hAnsi="Arial" w:cs="Arial"/>
          <w:b/>
          <w:bCs/>
          <w:sz w:val="22"/>
          <w:szCs w:val="22"/>
        </w:rPr>
        <w:t>I</w:t>
      </w:r>
      <w:r w:rsidR="00C241C3" w:rsidRPr="00EC04CE">
        <w:rPr>
          <w:rFonts w:ascii="Arial" w:hAnsi="Arial" w:cs="Arial"/>
          <w:b/>
          <w:bCs/>
          <w:sz w:val="22"/>
          <w:szCs w:val="22"/>
        </w:rPr>
        <w:t>NTRODUCTION</w:t>
      </w:r>
    </w:p>
    <w:p w14:paraId="49BE7133" w14:textId="77230B97" w:rsidR="002F7AD9" w:rsidRPr="00EC04CE" w:rsidRDefault="002F7AD9" w:rsidP="00EC04CE">
      <w:pPr>
        <w:spacing w:after="0" w:line="240" w:lineRule="auto"/>
        <w:jc w:val="both"/>
        <w:rPr>
          <w:rFonts w:ascii="Arial" w:eastAsia="Times New Roman" w:hAnsi="Arial" w:cs="Arial"/>
          <w:sz w:val="20"/>
          <w:szCs w:val="20"/>
        </w:rPr>
      </w:pPr>
      <w:r w:rsidRPr="00EC04CE">
        <w:rPr>
          <w:rFonts w:ascii="Arial" w:eastAsia="Times New Roman" w:hAnsi="Arial" w:cs="Arial"/>
          <w:sz w:val="20"/>
          <w:szCs w:val="20"/>
        </w:rPr>
        <w:t xml:space="preserve">Meditation </w:t>
      </w:r>
      <w:r w:rsidR="00C14C00" w:rsidRPr="00EC04CE">
        <w:rPr>
          <w:rFonts w:ascii="Arial" w:eastAsia="Times New Roman" w:hAnsi="Arial" w:cs="Arial"/>
          <w:sz w:val="20"/>
          <w:szCs w:val="20"/>
        </w:rPr>
        <w:t xml:space="preserve">is explained as a </w:t>
      </w:r>
      <w:r w:rsidRPr="00EC04CE">
        <w:rPr>
          <w:rFonts w:ascii="Arial" w:eastAsia="Times New Roman" w:hAnsi="Arial" w:cs="Arial"/>
          <w:sz w:val="20"/>
          <w:szCs w:val="20"/>
        </w:rPr>
        <w:t xml:space="preserve">family of self- regulation </w:t>
      </w:r>
      <w:r w:rsidR="00C14C00" w:rsidRPr="00EC04CE">
        <w:rPr>
          <w:rFonts w:ascii="Arial" w:eastAsia="Times New Roman" w:hAnsi="Arial" w:cs="Arial"/>
          <w:sz w:val="20"/>
          <w:szCs w:val="20"/>
        </w:rPr>
        <w:t>e</w:t>
      </w:r>
      <w:r w:rsidRPr="00EC04CE">
        <w:rPr>
          <w:rFonts w:ascii="Arial" w:eastAsia="Times New Roman" w:hAnsi="Arial" w:cs="Arial"/>
          <w:sz w:val="20"/>
          <w:szCs w:val="20"/>
        </w:rPr>
        <w:t xml:space="preserve">xercises that focus </w:t>
      </w:r>
      <w:r w:rsidR="00EC7956" w:rsidRPr="00EC04CE">
        <w:rPr>
          <w:rFonts w:ascii="Arial" w:eastAsia="Times New Roman" w:hAnsi="Arial" w:cs="Arial"/>
          <w:sz w:val="20"/>
          <w:szCs w:val="20"/>
        </w:rPr>
        <w:t>on</w:t>
      </w:r>
      <w:r w:rsidRPr="00EC04CE">
        <w:rPr>
          <w:rFonts w:ascii="Arial" w:eastAsia="Times New Roman" w:hAnsi="Arial" w:cs="Arial"/>
          <w:sz w:val="20"/>
          <w:szCs w:val="20"/>
        </w:rPr>
        <w:t xml:space="preserve"> training attention and awareness </w:t>
      </w:r>
      <w:r w:rsidR="00EC7956" w:rsidRPr="00EC04CE">
        <w:rPr>
          <w:rFonts w:ascii="Arial" w:eastAsia="Times New Roman" w:hAnsi="Arial" w:cs="Arial"/>
          <w:sz w:val="20"/>
          <w:szCs w:val="20"/>
        </w:rPr>
        <w:t>t</w:t>
      </w:r>
      <w:r w:rsidRPr="00EC04CE">
        <w:rPr>
          <w:rFonts w:ascii="Arial" w:eastAsia="Times New Roman" w:hAnsi="Arial" w:cs="Arial"/>
          <w:sz w:val="20"/>
          <w:szCs w:val="20"/>
        </w:rPr>
        <w:t>o bring about mental action under greater voluntary control</w:t>
      </w:r>
      <w:r w:rsidR="007F46B3" w:rsidRPr="008B20FC">
        <w:rPr>
          <w:rFonts w:ascii="Arial" w:eastAsia="Times New Roman" w:hAnsi="Arial" w:cs="Arial"/>
          <w:sz w:val="20"/>
          <w:szCs w:val="20"/>
          <w:highlight w:val="yellow"/>
        </w:rPr>
        <w:t xml:space="preserve">. </w:t>
      </w:r>
      <w:r w:rsidR="00520C41">
        <w:t xml:space="preserve">With regard to physical health, meditation has demonstrated therapeutic potential across a range of multifactorial and chronic conditions, including diabetes mellitus, hypertension, and fibromyalgia. Emerging evidence suggests that meditative practices may contribute to improved metabolic and cardiovascular parameters, notably through reductions in total serum cholesterol and concomitant increases in high-density lipoprotein (HDL) concentrations. These physiological effects are likely mediated by complex interactions between neuroendocrine regulation, autonomic balance, and behavioural modification, although the precise mechanisms warrant further elucidation. In addition to its somatic benefits, meditation exerts significant influence on psychological well-being. The cultivation of positive affect, emotional regulation, and cognitive flexibility through structured meditative practices has been associated with amelioration of a range of psychiatric and stress-related conditions. In </w:t>
      </w:r>
      <w:r w:rsidR="00520C41">
        <w:lastRenderedPageBreak/>
        <w:t xml:space="preserve">particular, meditation-based interventions have shown promise in the management of social anxiety disorder, post-traumatic stress disorder (PTSD), generalised anxiety, and depressive disorders. Collectively, these findings underscore the integrative role of meditation in promoting both physical and mental health within a biopsychosocial framework. </w:t>
      </w:r>
      <w:r w:rsidR="00257AC5" w:rsidRPr="008B20FC">
        <w:rPr>
          <w:rFonts w:ascii="Arial" w:eastAsia="Times New Roman" w:hAnsi="Arial" w:cs="Arial"/>
          <w:sz w:val="20"/>
          <w:szCs w:val="20"/>
          <w:highlight w:val="yellow"/>
        </w:rPr>
        <w:t>[46,47]</w:t>
      </w:r>
      <w:r w:rsidR="007B20BE" w:rsidRPr="008B20FC">
        <w:rPr>
          <w:rFonts w:ascii="Arial" w:eastAsia="Times New Roman" w:hAnsi="Arial" w:cs="Arial"/>
          <w:sz w:val="20"/>
          <w:szCs w:val="20"/>
          <w:highlight w:val="yellow"/>
        </w:rPr>
        <w:t>. T</w:t>
      </w:r>
      <w:r w:rsidR="007B20BE">
        <w:rPr>
          <w:rFonts w:ascii="Arial" w:eastAsia="Times New Roman" w:hAnsi="Arial" w:cs="Arial"/>
          <w:sz w:val="20"/>
          <w:szCs w:val="20"/>
        </w:rPr>
        <w:t>hus</w:t>
      </w:r>
      <w:r w:rsidR="00EC444E" w:rsidRPr="00EC04CE">
        <w:rPr>
          <w:rFonts w:ascii="Arial" w:eastAsia="Times New Roman" w:hAnsi="Arial" w:cs="Arial"/>
          <w:sz w:val="20"/>
          <w:szCs w:val="20"/>
        </w:rPr>
        <w:t>,</w:t>
      </w:r>
      <w:r w:rsidRPr="00EC04CE">
        <w:rPr>
          <w:rFonts w:ascii="Arial" w:eastAsia="Times New Roman" w:hAnsi="Arial" w:cs="Arial"/>
          <w:sz w:val="20"/>
          <w:szCs w:val="20"/>
        </w:rPr>
        <w:t xml:space="preserve"> promoting mental well- being, emotional balance, </w:t>
      </w:r>
      <w:r w:rsidR="007F46B3" w:rsidRPr="00EC04CE">
        <w:rPr>
          <w:rFonts w:ascii="Arial" w:eastAsia="Times New Roman" w:hAnsi="Arial" w:cs="Arial"/>
          <w:sz w:val="20"/>
          <w:szCs w:val="20"/>
        </w:rPr>
        <w:t>a</w:t>
      </w:r>
      <w:r w:rsidRPr="00EC04CE">
        <w:rPr>
          <w:rFonts w:ascii="Arial" w:eastAsia="Times New Roman" w:hAnsi="Arial" w:cs="Arial"/>
          <w:sz w:val="20"/>
          <w:szCs w:val="20"/>
        </w:rPr>
        <w:t>nd cognitive clarity. Rooted in tradition</w:t>
      </w:r>
      <w:r w:rsidR="00375341">
        <w:rPr>
          <w:rFonts w:ascii="Arial" w:eastAsia="Times New Roman" w:hAnsi="Arial" w:cs="Arial"/>
          <w:sz w:val="20"/>
          <w:szCs w:val="20"/>
        </w:rPr>
        <w:t>al</w:t>
      </w:r>
      <w:r w:rsidRPr="00EC04CE">
        <w:rPr>
          <w:rFonts w:ascii="Arial" w:eastAsia="Times New Roman" w:hAnsi="Arial" w:cs="Arial"/>
          <w:sz w:val="20"/>
          <w:szCs w:val="20"/>
        </w:rPr>
        <w:t xml:space="preserve"> Eastern spiritual practices, Meditation is achieved </w:t>
      </w:r>
      <w:r w:rsidR="002078E9" w:rsidRPr="00EC04CE">
        <w:rPr>
          <w:rFonts w:ascii="Arial" w:eastAsia="Times New Roman" w:hAnsi="Arial" w:cs="Arial"/>
          <w:sz w:val="20"/>
          <w:szCs w:val="20"/>
        </w:rPr>
        <w:t xml:space="preserve">by </w:t>
      </w:r>
      <w:r w:rsidRPr="00EC04CE">
        <w:rPr>
          <w:rFonts w:ascii="Arial" w:eastAsia="Times New Roman" w:hAnsi="Arial" w:cs="Arial"/>
          <w:sz w:val="20"/>
          <w:szCs w:val="20"/>
        </w:rPr>
        <w:t xml:space="preserve">increasing recognition </w:t>
      </w:r>
      <w:r w:rsidR="00375341">
        <w:rPr>
          <w:rFonts w:ascii="Arial" w:eastAsia="Times New Roman" w:hAnsi="Arial" w:cs="Arial"/>
          <w:sz w:val="20"/>
          <w:szCs w:val="20"/>
        </w:rPr>
        <w:t>within</w:t>
      </w:r>
      <w:r w:rsidR="00375341" w:rsidRPr="00EC04CE">
        <w:rPr>
          <w:rFonts w:ascii="Arial" w:eastAsia="Times New Roman" w:hAnsi="Arial" w:cs="Arial"/>
          <w:sz w:val="20"/>
          <w:szCs w:val="20"/>
        </w:rPr>
        <w:t xml:space="preserve"> </w:t>
      </w:r>
      <w:r w:rsidRPr="00EC04CE">
        <w:rPr>
          <w:rFonts w:ascii="Arial" w:eastAsia="Times New Roman" w:hAnsi="Arial" w:cs="Arial"/>
          <w:sz w:val="20"/>
          <w:szCs w:val="20"/>
        </w:rPr>
        <w:t>Western psychology and neuroscience due to its therapeutic pote</w:t>
      </w:r>
      <w:r w:rsidR="001633D5" w:rsidRPr="00EC04CE">
        <w:rPr>
          <w:rFonts w:ascii="Arial" w:eastAsia="Times New Roman" w:hAnsi="Arial" w:cs="Arial"/>
          <w:sz w:val="20"/>
          <w:szCs w:val="20"/>
        </w:rPr>
        <w:t>ntial</w:t>
      </w:r>
      <w:r w:rsidR="007F46B3" w:rsidRPr="00EC04CE">
        <w:rPr>
          <w:rFonts w:ascii="Arial" w:eastAsia="Times New Roman" w:hAnsi="Arial" w:cs="Arial"/>
          <w:sz w:val="20"/>
          <w:szCs w:val="20"/>
        </w:rPr>
        <w:t xml:space="preserve"> a</w:t>
      </w:r>
      <w:r w:rsidRPr="00EC04CE">
        <w:rPr>
          <w:rFonts w:ascii="Arial" w:eastAsia="Times New Roman" w:hAnsi="Arial" w:cs="Arial"/>
          <w:sz w:val="20"/>
          <w:szCs w:val="20"/>
        </w:rPr>
        <w:t>nd measurable neurobiological effects.</w:t>
      </w:r>
    </w:p>
    <w:p w14:paraId="701CB31A" w14:textId="06A89DD6" w:rsidR="001633D5" w:rsidRPr="00520C41" w:rsidRDefault="002F7AD9" w:rsidP="00520C41">
      <w:pPr>
        <w:pStyle w:val="NormalWeb"/>
        <w:jc w:val="both"/>
      </w:pPr>
      <w:r w:rsidRPr="00EC04CE">
        <w:rPr>
          <w:rFonts w:ascii="Arial" w:hAnsi="Arial" w:cs="Arial"/>
          <w:sz w:val="20"/>
          <w:szCs w:val="20"/>
        </w:rPr>
        <w:t>Walsh and Shapiro</w:t>
      </w:r>
      <w:r w:rsidR="00084338" w:rsidRPr="00EC04CE">
        <w:rPr>
          <w:rFonts w:ascii="Arial" w:hAnsi="Arial" w:cs="Arial"/>
          <w:sz w:val="20"/>
          <w:szCs w:val="20"/>
        </w:rPr>
        <w:t xml:space="preserve"> </w:t>
      </w:r>
      <w:r w:rsidRPr="00EC04CE">
        <w:rPr>
          <w:rFonts w:ascii="Arial" w:hAnsi="Arial" w:cs="Arial"/>
          <w:sz w:val="20"/>
          <w:szCs w:val="20"/>
        </w:rPr>
        <w:t>(2006)</w:t>
      </w:r>
      <w:r w:rsidR="00101E30" w:rsidRPr="00EC04CE">
        <w:rPr>
          <w:rFonts w:ascii="Arial" w:hAnsi="Arial" w:cs="Arial"/>
          <w:sz w:val="20"/>
          <w:szCs w:val="20"/>
        </w:rPr>
        <w:t xml:space="preserve"> </w:t>
      </w:r>
      <w:r w:rsidRPr="00EC04CE">
        <w:rPr>
          <w:rFonts w:ascii="Arial" w:hAnsi="Arial" w:cs="Arial"/>
          <w:sz w:val="20"/>
          <w:szCs w:val="20"/>
        </w:rPr>
        <w:t xml:space="preserve">highlighted the mutually enriching dialogue between meditative traditions </w:t>
      </w:r>
      <w:r w:rsidR="00101E30" w:rsidRPr="00EC04CE">
        <w:rPr>
          <w:rFonts w:ascii="Arial" w:hAnsi="Arial" w:cs="Arial"/>
          <w:sz w:val="20"/>
          <w:szCs w:val="20"/>
        </w:rPr>
        <w:t>a</w:t>
      </w:r>
      <w:r w:rsidRPr="00EC04CE">
        <w:rPr>
          <w:rFonts w:ascii="Arial" w:hAnsi="Arial" w:cs="Arial"/>
          <w:sz w:val="20"/>
          <w:szCs w:val="20"/>
        </w:rPr>
        <w:t xml:space="preserve">nd modern psychology, to </w:t>
      </w:r>
      <w:r w:rsidR="0038775F" w:rsidRPr="008B20FC">
        <w:rPr>
          <w:rFonts w:ascii="Arial" w:hAnsi="Arial" w:cs="Arial"/>
          <w:sz w:val="20"/>
          <w:szCs w:val="20"/>
          <w:highlight w:val="yellow"/>
        </w:rPr>
        <w:t>emphasise</w:t>
      </w:r>
      <w:r w:rsidR="0038775F" w:rsidRPr="00EC04CE">
        <w:rPr>
          <w:rFonts w:ascii="Arial" w:hAnsi="Arial" w:cs="Arial"/>
          <w:sz w:val="20"/>
          <w:szCs w:val="20"/>
        </w:rPr>
        <w:t xml:space="preserve"> </w:t>
      </w:r>
      <w:r w:rsidRPr="00EC04CE">
        <w:rPr>
          <w:rFonts w:ascii="Arial" w:hAnsi="Arial" w:cs="Arial"/>
          <w:sz w:val="20"/>
          <w:szCs w:val="20"/>
        </w:rPr>
        <w:t xml:space="preserve">meditation </w:t>
      </w:r>
      <w:r w:rsidR="002078E9" w:rsidRPr="00EC04CE">
        <w:rPr>
          <w:rFonts w:ascii="Arial" w:hAnsi="Arial" w:cs="Arial"/>
          <w:sz w:val="20"/>
          <w:szCs w:val="20"/>
        </w:rPr>
        <w:t xml:space="preserve">as </w:t>
      </w:r>
      <w:r w:rsidRPr="00EC04CE">
        <w:rPr>
          <w:rFonts w:ascii="Arial" w:hAnsi="Arial" w:cs="Arial"/>
          <w:sz w:val="20"/>
          <w:szCs w:val="20"/>
        </w:rPr>
        <w:t xml:space="preserve">both a </w:t>
      </w:r>
      <w:r w:rsidR="00BF571A" w:rsidRPr="00EC04CE">
        <w:rPr>
          <w:rFonts w:ascii="Arial" w:hAnsi="Arial" w:cs="Arial"/>
          <w:sz w:val="20"/>
          <w:szCs w:val="20"/>
        </w:rPr>
        <w:t>rigorous</w:t>
      </w:r>
      <w:r w:rsidR="002078E9" w:rsidRPr="00EC04CE">
        <w:rPr>
          <w:rFonts w:ascii="Arial" w:hAnsi="Arial" w:cs="Arial"/>
          <w:sz w:val="20"/>
          <w:szCs w:val="20"/>
        </w:rPr>
        <w:t xml:space="preserve"> </w:t>
      </w:r>
      <w:r w:rsidRPr="00EC04CE">
        <w:rPr>
          <w:rFonts w:ascii="Arial" w:hAnsi="Arial" w:cs="Arial"/>
          <w:sz w:val="20"/>
          <w:szCs w:val="20"/>
        </w:rPr>
        <w:t>discipline</w:t>
      </w:r>
      <w:r w:rsidR="002078E9" w:rsidRPr="00EC04CE">
        <w:rPr>
          <w:rFonts w:ascii="Arial" w:hAnsi="Arial" w:cs="Arial"/>
          <w:sz w:val="20"/>
          <w:szCs w:val="20"/>
        </w:rPr>
        <w:t xml:space="preserve"> of mind-</w:t>
      </w:r>
      <w:r w:rsidR="004145BE" w:rsidRPr="00EC04CE">
        <w:rPr>
          <w:rFonts w:ascii="Arial" w:hAnsi="Arial" w:cs="Arial"/>
          <w:sz w:val="20"/>
          <w:szCs w:val="20"/>
        </w:rPr>
        <w:t>body and</w:t>
      </w:r>
      <w:r w:rsidRPr="00EC04CE">
        <w:rPr>
          <w:rFonts w:ascii="Arial" w:hAnsi="Arial" w:cs="Arial"/>
          <w:sz w:val="20"/>
          <w:szCs w:val="20"/>
        </w:rPr>
        <w:t xml:space="preserve"> a scientific subject</w:t>
      </w:r>
      <w:r w:rsidR="00BF571A" w:rsidRPr="00EC04CE">
        <w:rPr>
          <w:rFonts w:ascii="Arial" w:hAnsi="Arial" w:cs="Arial"/>
          <w:sz w:val="20"/>
          <w:szCs w:val="20"/>
        </w:rPr>
        <w:t xml:space="preserve"> for therapeutic inquiry</w:t>
      </w:r>
      <w:r w:rsidR="0064136C" w:rsidRPr="00EC04CE">
        <w:rPr>
          <w:rFonts w:ascii="Arial" w:hAnsi="Arial" w:cs="Arial"/>
          <w:sz w:val="20"/>
          <w:szCs w:val="20"/>
        </w:rPr>
        <w:t xml:space="preserve"> [1]</w:t>
      </w:r>
      <w:r w:rsidRPr="00EC04CE">
        <w:rPr>
          <w:rFonts w:ascii="Arial" w:hAnsi="Arial" w:cs="Arial"/>
          <w:sz w:val="20"/>
          <w:szCs w:val="20"/>
        </w:rPr>
        <w:t>.</w:t>
      </w:r>
      <w:r w:rsidR="00EC04CE">
        <w:rPr>
          <w:rFonts w:ascii="Arial" w:hAnsi="Arial" w:cs="Arial"/>
          <w:sz w:val="20"/>
          <w:szCs w:val="20"/>
        </w:rPr>
        <w:t xml:space="preserve"> </w:t>
      </w:r>
      <w:r w:rsidR="00520C41">
        <w:t xml:space="preserve">Cardiovascular and respiratory disorders continue to represent principal contributors to global morbidity and mortality. In this context, there is increasing interest in non-pharmacological interventions capable of modulating autonomic function and respiratory mechanics as adjunctive approaches for both disease prevention and clinical rehabilitation. Among these, mindfulness-based interventions and meditative practices, frequently combined with slow-paced, structured breathing techniques, have been proposed as strategies capable of influencing cardiovascular and pulmonary regulation. Mechanistically, such interventions are hypothesised to exert effects through modulation of autonomic balance, optimisation of haemodynamic responses, and engagement of central neural pathways implicated in cardiorespiratory control. Reported physiological outcomes include alterations in blood pressure, heart rate, and heart-rate variability, alongside changes in respiratory rate, lung volumes, and peak expiratory flow. These effects are plausibly mediated by enhanced parasympathetic activity, attenuation of sympathetic arousal, and improved respiratory efficiency. Recent quantitative syntheses of randomised controlled trials have documented small-to-moderate reductions in both systolic and diastolic blood pressure associated with meditation-based interventions. </w:t>
      </w:r>
      <w:r w:rsidR="002F2E54" w:rsidRPr="002F2E54">
        <w:rPr>
          <w:highlight w:val="cyan"/>
        </w:rPr>
        <w:t>A recent systematic review and meta-analysis of randomized controlled trials in people with prehypertension or hypertension likewise supports a beneficial (though heterogeneous) BP-lowering association for mindfulness-based interventions (Chen et al., 2024).</w:t>
      </w:r>
      <w:r w:rsidR="002F2E54">
        <w:t xml:space="preserve"> </w:t>
      </w:r>
      <w:r w:rsidR="00520C41">
        <w:t xml:space="preserve">These findings provide empirical support for the potential cardiovascular benefits of such practices, extending beyond their well-established psychological effects. Nonetheless, further high-quality, methodologically rigorous investigations are required to clarify dose–response relationships, long-term sustainability of effects, and underlying physiological mechanisms </w:t>
      </w:r>
      <w:r w:rsidR="001633D5" w:rsidRPr="00EC04CE">
        <w:rPr>
          <w:rFonts w:ascii="Arial" w:hAnsi="Arial" w:cs="Arial"/>
          <w:sz w:val="20"/>
          <w:szCs w:val="20"/>
        </w:rPr>
        <w:t>[2].</w:t>
      </w:r>
      <w:r w:rsidR="002F2E54">
        <w:rPr>
          <w:rFonts w:ascii="Arial" w:hAnsi="Arial" w:cs="Arial"/>
          <w:sz w:val="20"/>
          <w:szCs w:val="20"/>
        </w:rPr>
        <w:t xml:space="preserve"> </w:t>
      </w:r>
      <w:r w:rsidR="002F2E54" w:rsidRPr="002F2E54">
        <w:rPr>
          <w:rFonts w:ascii="Arial" w:hAnsi="Arial" w:cs="Arial"/>
          <w:sz w:val="20"/>
          <w:szCs w:val="20"/>
          <w:highlight w:val="cyan"/>
        </w:rPr>
        <w:t>Recent randomized evidence from the Mindfulness-Based Blood Pressure Reduction (MB-BP) program indicates that adapting mindfulness training toward hypertension-relevant behaviors can improve interoceptive awareness and adherence to the DASH dietary pattern—two plausible pathways for sustained cardiovascular risk reduction (Loucks et al., 2023).</w:t>
      </w:r>
    </w:p>
    <w:p w14:paraId="1B44547C" w14:textId="28368010" w:rsidR="003A36BF" w:rsidRPr="00EC04CE" w:rsidRDefault="003A36BF" w:rsidP="00EC04CE">
      <w:pPr>
        <w:spacing w:after="0" w:line="240" w:lineRule="auto"/>
        <w:jc w:val="both"/>
        <w:rPr>
          <w:rFonts w:ascii="Arial" w:eastAsia="Times New Roman" w:hAnsi="Arial" w:cs="Arial"/>
          <w:sz w:val="20"/>
          <w:szCs w:val="20"/>
        </w:rPr>
      </w:pPr>
      <w:r w:rsidRPr="00EC04CE">
        <w:rPr>
          <w:rFonts w:ascii="Arial" w:hAnsi="Arial" w:cs="Arial"/>
          <w:sz w:val="20"/>
          <w:szCs w:val="20"/>
        </w:rPr>
        <w:t>Archana Kanwade</w:t>
      </w:r>
      <w:r w:rsidR="00084338" w:rsidRPr="00EC04CE">
        <w:rPr>
          <w:rFonts w:ascii="Arial" w:hAnsi="Arial" w:cs="Arial"/>
          <w:sz w:val="20"/>
          <w:szCs w:val="20"/>
        </w:rPr>
        <w:t xml:space="preserve"> </w:t>
      </w:r>
      <w:r w:rsidRPr="00EC04CE">
        <w:rPr>
          <w:rFonts w:ascii="Arial" w:hAnsi="Arial" w:cs="Arial"/>
          <w:sz w:val="20"/>
          <w:szCs w:val="20"/>
        </w:rPr>
        <w:t>et al</w:t>
      </w:r>
      <w:r w:rsidRPr="008B20FC">
        <w:rPr>
          <w:rFonts w:ascii="Arial" w:hAnsi="Arial" w:cs="Arial"/>
          <w:sz w:val="20"/>
          <w:szCs w:val="20"/>
          <w:highlight w:val="yellow"/>
        </w:rPr>
        <w:t>.</w:t>
      </w:r>
      <w:r w:rsidR="0038775F" w:rsidRPr="008B20FC">
        <w:rPr>
          <w:rFonts w:ascii="Arial" w:hAnsi="Arial" w:cs="Arial"/>
          <w:sz w:val="20"/>
          <w:szCs w:val="20"/>
          <w:highlight w:val="yellow"/>
        </w:rPr>
        <w:t xml:space="preserve"> (2024)</w:t>
      </w:r>
      <w:r w:rsidRPr="008B20FC">
        <w:rPr>
          <w:rFonts w:ascii="Arial" w:hAnsi="Arial" w:cs="Arial"/>
          <w:sz w:val="20"/>
          <w:szCs w:val="20"/>
          <w:highlight w:val="yellow"/>
        </w:rPr>
        <w:t xml:space="preserve"> reported </w:t>
      </w:r>
      <w:r w:rsidRPr="00EC04CE">
        <w:rPr>
          <w:rFonts w:ascii="Arial" w:hAnsi="Arial" w:cs="Arial"/>
          <w:sz w:val="20"/>
          <w:szCs w:val="20"/>
        </w:rPr>
        <w:t xml:space="preserve">that </w:t>
      </w:r>
      <w:r w:rsidR="0038775F">
        <w:rPr>
          <w:rFonts w:ascii="Arial" w:hAnsi="Arial" w:cs="Arial"/>
          <w:sz w:val="20"/>
          <w:szCs w:val="20"/>
        </w:rPr>
        <w:t>the</w:t>
      </w:r>
      <w:r w:rsidR="0038775F" w:rsidRPr="00EC04CE">
        <w:rPr>
          <w:rFonts w:ascii="Arial" w:hAnsi="Arial" w:cs="Arial"/>
          <w:sz w:val="20"/>
          <w:szCs w:val="20"/>
        </w:rPr>
        <w:t xml:space="preserve"> </w:t>
      </w:r>
      <w:r w:rsidRPr="00EC04CE">
        <w:rPr>
          <w:rFonts w:ascii="Arial" w:hAnsi="Arial" w:cs="Arial"/>
          <w:sz w:val="20"/>
          <w:szCs w:val="20"/>
        </w:rPr>
        <w:t>OM chanting evoked these results as a possible neurotherapeutic tool for stress management and cognitive enhancement.</w:t>
      </w:r>
      <w:r w:rsidR="0038775F">
        <w:rPr>
          <w:rFonts w:ascii="Arial" w:hAnsi="Arial" w:cs="Arial"/>
          <w:sz w:val="20"/>
          <w:szCs w:val="20"/>
        </w:rPr>
        <w:t xml:space="preserve"> </w:t>
      </w:r>
      <w:r w:rsidR="0038775F" w:rsidRPr="008B20FC">
        <w:rPr>
          <w:rFonts w:ascii="Arial" w:hAnsi="Arial" w:cs="Arial"/>
          <w:sz w:val="20"/>
          <w:szCs w:val="20"/>
          <w:highlight w:val="yellow"/>
        </w:rPr>
        <w:t>Om chanting, as a method of yogic sound resonance relaxation technique, has been practised as a form of meditation for relaxation, to relieve individuals' negative emotions and stress, and to improve overall emotional wellbeing</w:t>
      </w:r>
      <w:r w:rsidR="007B20BE" w:rsidRPr="008B20FC">
        <w:rPr>
          <w:rFonts w:ascii="Arial" w:hAnsi="Arial" w:cs="Arial"/>
          <w:sz w:val="20"/>
          <w:szCs w:val="20"/>
          <w:highlight w:val="yellow"/>
        </w:rPr>
        <w:t xml:space="preserve"> [45]</w:t>
      </w:r>
      <w:r w:rsidR="0038775F" w:rsidRPr="008B20FC">
        <w:rPr>
          <w:rFonts w:ascii="Arial" w:hAnsi="Arial" w:cs="Arial"/>
          <w:sz w:val="20"/>
          <w:szCs w:val="20"/>
          <w:highlight w:val="yellow"/>
        </w:rPr>
        <w:t>.</w:t>
      </w:r>
      <w:r w:rsidRPr="008B20FC">
        <w:rPr>
          <w:rFonts w:ascii="Arial" w:hAnsi="Arial" w:cs="Arial"/>
          <w:sz w:val="20"/>
          <w:szCs w:val="20"/>
          <w:highlight w:val="yellow"/>
        </w:rPr>
        <w:t xml:space="preserve"> </w:t>
      </w:r>
      <w:r w:rsidRPr="00EC04CE">
        <w:rPr>
          <w:rFonts w:ascii="Arial" w:hAnsi="Arial" w:cs="Arial"/>
          <w:sz w:val="20"/>
          <w:szCs w:val="20"/>
        </w:rPr>
        <w:t xml:space="preserve">In bridging ancient spiritual practices with modern neuroscience, this study provides information on how </w:t>
      </w:r>
      <w:r w:rsidR="007B20BE" w:rsidRPr="008B20FC">
        <w:rPr>
          <w:rFonts w:ascii="Arial" w:hAnsi="Arial" w:cs="Arial"/>
          <w:sz w:val="20"/>
          <w:szCs w:val="20"/>
          <w:highlight w:val="yellow"/>
        </w:rPr>
        <w:t>meditation, such</w:t>
      </w:r>
      <w:r w:rsidRPr="008B20FC">
        <w:rPr>
          <w:rFonts w:ascii="Arial" w:hAnsi="Arial" w:cs="Arial"/>
          <w:sz w:val="20"/>
          <w:szCs w:val="20"/>
          <w:highlight w:val="yellow"/>
        </w:rPr>
        <w:t xml:space="preserve"> </w:t>
      </w:r>
      <w:r w:rsidRPr="00EC04CE">
        <w:rPr>
          <w:rFonts w:ascii="Arial" w:hAnsi="Arial" w:cs="Arial"/>
          <w:sz w:val="20"/>
          <w:szCs w:val="20"/>
        </w:rPr>
        <w:t>as OM chanting</w:t>
      </w:r>
      <w:r w:rsidR="007B20BE">
        <w:rPr>
          <w:rFonts w:ascii="Arial" w:hAnsi="Arial" w:cs="Arial"/>
          <w:sz w:val="20"/>
          <w:szCs w:val="20"/>
        </w:rPr>
        <w:t>,</w:t>
      </w:r>
      <w:r w:rsidRPr="00EC04CE">
        <w:rPr>
          <w:rFonts w:ascii="Arial" w:hAnsi="Arial" w:cs="Arial"/>
          <w:sz w:val="20"/>
          <w:szCs w:val="20"/>
        </w:rPr>
        <w:t xml:space="preserve"> can enhance brain function [1</w:t>
      </w:r>
      <w:r w:rsidR="00A55226" w:rsidRPr="00EC04CE">
        <w:rPr>
          <w:rFonts w:ascii="Arial" w:hAnsi="Arial" w:cs="Arial"/>
          <w:sz w:val="20"/>
          <w:szCs w:val="20"/>
        </w:rPr>
        <w:t>0</w:t>
      </w:r>
      <w:r w:rsidRPr="00EC04CE">
        <w:rPr>
          <w:rFonts w:ascii="Arial" w:hAnsi="Arial" w:cs="Arial"/>
          <w:sz w:val="20"/>
          <w:szCs w:val="20"/>
        </w:rPr>
        <w:t>].</w:t>
      </w:r>
    </w:p>
    <w:p w14:paraId="2DD3C53A" w14:textId="1804CF1F" w:rsidR="00FD199E" w:rsidRPr="00EC04CE" w:rsidRDefault="002F7AD9" w:rsidP="00EC04CE">
      <w:pPr>
        <w:jc w:val="both"/>
        <w:rPr>
          <w:rFonts w:ascii="Arial" w:eastAsia="Times New Roman" w:hAnsi="Arial" w:cs="Arial"/>
          <w:sz w:val="20"/>
          <w:szCs w:val="20"/>
        </w:rPr>
      </w:pPr>
      <w:r w:rsidRPr="00EC04CE">
        <w:rPr>
          <w:rFonts w:ascii="Arial" w:eastAsia="Times New Roman" w:hAnsi="Arial" w:cs="Arial"/>
          <w:sz w:val="20"/>
          <w:szCs w:val="20"/>
        </w:rPr>
        <w:t>Advances in neuroimaging, electrophysiology and molecular biology ha</w:t>
      </w:r>
      <w:r w:rsidR="00375341">
        <w:rPr>
          <w:rFonts w:ascii="Arial" w:eastAsia="Times New Roman" w:hAnsi="Arial" w:cs="Arial"/>
          <w:sz w:val="20"/>
          <w:szCs w:val="20"/>
        </w:rPr>
        <w:t>ve led to a</w:t>
      </w:r>
      <w:r w:rsidRPr="00EC04CE">
        <w:rPr>
          <w:rFonts w:ascii="Arial" w:eastAsia="Times New Roman" w:hAnsi="Arial" w:cs="Arial"/>
          <w:sz w:val="20"/>
          <w:szCs w:val="20"/>
        </w:rPr>
        <w:t xml:space="preserve"> systematic exploration of </w:t>
      </w:r>
      <w:r w:rsidR="007B20BE" w:rsidRPr="008B20FC">
        <w:rPr>
          <w:rFonts w:ascii="Arial" w:eastAsia="Times New Roman" w:hAnsi="Arial" w:cs="Arial"/>
          <w:sz w:val="20"/>
          <w:szCs w:val="20"/>
          <w:highlight w:val="yellow"/>
        </w:rPr>
        <w:t>meditation-induced</w:t>
      </w:r>
      <w:r w:rsidRPr="008B20FC">
        <w:rPr>
          <w:rFonts w:ascii="Arial" w:eastAsia="Times New Roman" w:hAnsi="Arial" w:cs="Arial"/>
          <w:sz w:val="20"/>
          <w:szCs w:val="20"/>
          <w:highlight w:val="yellow"/>
        </w:rPr>
        <w:t xml:space="preserve"> </w:t>
      </w:r>
      <w:r w:rsidRPr="00EC04CE">
        <w:rPr>
          <w:rFonts w:ascii="Arial" w:eastAsia="Times New Roman" w:hAnsi="Arial" w:cs="Arial"/>
          <w:sz w:val="20"/>
          <w:szCs w:val="20"/>
        </w:rPr>
        <w:t xml:space="preserve">changes in brain structure, function and neurochemical </w:t>
      </w:r>
      <w:r w:rsidR="007B20BE">
        <w:rPr>
          <w:rFonts w:ascii="Arial" w:eastAsia="Times New Roman" w:hAnsi="Arial" w:cs="Arial"/>
          <w:sz w:val="20"/>
          <w:szCs w:val="20"/>
        </w:rPr>
        <w:t>signalling</w:t>
      </w:r>
      <w:r w:rsidRPr="00EC04CE">
        <w:rPr>
          <w:rFonts w:ascii="Arial" w:eastAsia="Times New Roman" w:hAnsi="Arial" w:cs="Arial"/>
          <w:sz w:val="20"/>
          <w:szCs w:val="20"/>
        </w:rPr>
        <w:t xml:space="preserve">. These changes are not limited </w:t>
      </w:r>
      <w:r w:rsidR="00BF571A" w:rsidRPr="00EC04CE">
        <w:rPr>
          <w:rFonts w:ascii="Arial" w:eastAsia="Times New Roman" w:hAnsi="Arial" w:cs="Arial"/>
          <w:sz w:val="20"/>
          <w:szCs w:val="20"/>
        </w:rPr>
        <w:t xml:space="preserve">to </w:t>
      </w:r>
      <w:r w:rsidRPr="00EC04CE">
        <w:rPr>
          <w:rFonts w:ascii="Arial" w:eastAsia="Times New Roman" w:hAnsi="Arial" w:cs="Arial"/>
          <w:sz w:val="20"/>
          <w:szCs w:val="20"/>
        </w:rPr>
        <w:t xml:space="preserve">the central nervous system </w:t>
      </w:r>
      <w:r w:rsidR="00F460E4" w:rsidRPr="00EC04CE">
        <w:rPr>
          <w:rFonts w:ascii="Arial" w:eastAsia="Times New Roman" w:hAnsi="Arial" w:cs="Arial"/>
          <w:sz w:val="20"/>
          <w:szCs w:val="20"/>
        </w:rPr>
        <w:t>b</w:t>
      </w:r>
      <w:r w:rsidRPr="00EC04CE">
        <w:rPr>
          <w:rFonts w:ascii="Arial" w:eastAsia="Times New Roman" w:hAnsi="Arial" w:cs="Arial"/>
          <w:sz w:val="20"/>
          <w:szCs w:val="20"/>
        </w:rPr>
        <w:t>ut expand to cardiovascular, autonomic, immune, and genetic regulation.</w:t>
      </w:r>
    </w:p>
    <w:p w14:paraId="71301369" w14:textId="44165AE0" w:rsidR="00EC444E" w:rsidRPr="00EC04CE" w:rsidRDefault="00EC444E" w:rsidP="00EC04CE">
      <w:pPr>
        <w:spacing w:after="0"/>
        <w:jc w:val="both"/>
        <w:rPr>
          <w:rFonts w:ascii="Arial" w:eastAsia="Times New Roman" w:hAnsi="Arial" w:cs="Arial"/>
          <w:sz w:val="20"/>
          <w:szCs w:val="20"/>
        </w:rPr>
      </w:pPr>
      <w:r w:rsidRPr="00EC04CE">
        <w:rPr>
          <w:rFonts w:ascii="Arial" w:hAnsi="Arial" w:cs="Arial"/>
          <w:b/>
          <w:bCs/>
          <w:sz w:val="20"/>
          <w:szCs w:val="20"/>
        </w:rPr>
        <w:t>Impact on Mental and Physical Health</w:t>
      </w:r>
    </w:p>
    <w:p w14:paraId="27B8E518" w14:textId="254A9598" w:rsidR="00520C41" w:rsidRPr="00520C41" w:rsidRDefault="00520C41" w:rsidP="00520C4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20C41">
        <w:rPr>
          <w:rFonts w:ascii="Times New Roman" w:eastAsia="Times New Roman" w:hAnsi="Times New Roman" w:cs="Times New Roman"/>
          <w:kern w:val="0"/>
          <w:lang w:val="en-US"/>
          <w14:ligatures w14:val="none"/>
        </w:rPr>
        <w:lastRenderedPageBreak/>
        <w:t xml:space="preserve">Meditation has been empirically demonstrated to exert substantive effects on both psychological and physiological health outcomes [3]. Accumulating evidence indicates that meditative practices are associated with reductions in perceived stress, anxiety, and depressive symptomatology, alongside improvements in subjective well-being and overall quality of life [4]. </w:t>
      </w:r>
      <w:r w:rsidR="002F2E54" w:rsidRPr="002F2E54">
        <w:rPr>
          <w:rFonts w:ascii="Times New Roman" w:eastAsia="Times New Roman" w:hAnsi="Times New Roman" w:cs="Times New Roman"/>
          <w:kern w:val="0"/>
          <w:highlight w:val="cyan"/>
          <w:lang w:val="en-US"/>
          <w14:ligatures w14:val="none"/>
        </w:rPr>
        <w:t>This pattern is also reflected in cross-cultural observational/intervention work; for example, a quasi-experimental mindfulness workshop in Greek participants reported medium-to-large improvements on several mindfulness facets and related well-being indicators (Callifronas &amp; Kaltsouni, 2025).</w:t>
      </w:r>
      <w:r w:rsidR="002F2E54">
        <w:rPr>
          <w:rFonts w:ascii="Times New Roman" w:eastAsia="Times New Roman" w:hAnsi="Times New Roman" w:cs="Times New Roman"/>
          <w:kern w:val="0"/>
          <w:lang w:val="en-US"/>
          <w14:ligatures w14:val="none"/>
        </w:rPr>
        <w:t xml:space="preserve"> </w:t>
      </w:r>
      <w:r w:rsidRPr="00520C41">
        <w:rPr>
          <w:rFonts w:ascii="Times New Roman" w:eastAsia="Times New Roman" w:hAnsi="Times New Roman" w:cs="Times New Roman"/>
          <w:kern w:val="0"/>
          <w:lang w:val="en-US"/>
          <w14:ligatures w14:val="none"/>
        </w:rPr>
        <w:t>These benefits have been observed across both clinical and non-clinical populations, suggesting broad applicability as a complementary therapeutic approach.</w:t>
      </w:r>
    </w:p>
    <w:p w14:paraId="7B398AE7" w14:textId="4C7EA5A9" w:rsidR="00520C41" w:rsidRPr="00520C41" w:rsidRDefault="00520C41" w:rsidP="00520C4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20C41">
        <w:rPr>
          <w:rFonts w:ascii="Times New Roman" w:eastAsia="Times New Roman" w:hAnsi="Times New Roman" w:cs="Times New Roman"/>
          <w:kern w:val="0"/>
          <w:lang w:val="en-US"/>
          <w14:ligatures w14:val="none"/>
        </w:rPr>
        <w:t xml:space="preserve">At the neurobiological level, regular engagement in mindfulness-based practices has been linked to structural and functional alterations within the brain. In particular, neuroimaging studies have reported increases in cortical thickness in regions implicated in emotional regulation, attention, and sensory processing. Such neuroplastic adaptations are generally accompanied by enhanced cognitive and affective functioning, reflected in diminished anxiety, rumination, and depressive symptoms [5]. </w:t>
      </w:r>
      <w:r w:rsidR="002F2E54" w:rsidRPr="002F2E54">
        <w:rPr>
          <w:rFonts w:ascii="Times New Roman" w:eastAsia="Times New Roman" w:hAnsi="Times New Roman" w:cs="Times New Roman"/>
          <w:kern w:val="0"/>
          <w:highlight w:val="cyan"/>
          <w:lang w:val="en-US"/>
          <w14:ligatures w14:val="none"/>
        </w:rPr>
        <w:t>Anatomical-likelihood meta-analytic evidence from randomized mindfulness trials suggests that any structural effects are small and regionally circumscribed, underscoring the importance of rigorous trial designs and cautious inference (Siew &amp; Yu, 2023).</w:t>
      </w:r>
      <w:r w:rsidR="002F2E54">
        <w:rPr>
          <w:rFonts w:ascii="Times New Roman" w:eastAsia="Times New Roman" w:hAnsi="Times New Roman" w:cs="Times New Roman"/>
          <w:kern w:val="0"/>
          <w:lang w:val="en-US"/>
          <w14:ligatures w14:val="none"/>
        </w:rPr>
        <w:t xml:space="preserve"> </w:t>
      </w:r>
      <w:r w:rsidRPr="00520C41">
        <w:rPr>
          <w:rFonts w:ascii="Times New Roman" w:eastAsia="Times New Roman" w:hAnsi="Times New Roman" w:cs="Times New Roman"/>
          <w:kern w:val="0"/>
          <w:lang w:val="en-US"/>
          <w14:ligatures w14:val="none"/>
        </w:rPr>
        <w:t>Collectively, these findings support the proposition that meditation facilitates measurable neural changes that underpin its salutary effects on mental health.</w:t>
      </w:r>
    </w:p>
    <w:p w14:paraId="57F39E6B" w14:textId="77777777" w:rsidR="00520C41" w:rsidRPr="00520C41" w:rsidRDefault="00520C41" w:rsidP="00520C4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20C41">
        <w:rPr>
          <w:rFonts w:ascii="Times New Roman" w:eastAsia="Times New Roman" w:hAnsi="Times New Roman" w:cs="Times New Roman"/>
          <w:kern w:val="0"/>
          <w:lang w:val="en-US"/>
          <w14:ligatures w14:val="none"/>
        </w:rPr>
        <w:t>Mindfulness-based practices have also been shown to facilitate more adaptive coping with pain. Empirical investigations indicate that mindfulness meditation is significantly more effective than placebo interventions in reducing both the perceived intensity and the affective unpleasantness of pain [6]. These analgesic effects are not solely attributable to expectancy or non-specific therapeutic factors; rather, they appear to reflect distinct neurocognitive mechanisms.</w:t>
      </w:r>
    </w:p>
    <w:p w14:paraId="38114F01" w14:textId="77777777" w:rsidR="00520C41" w:rsidRPr="00520C41" w:rsidRDefault="00520C41" w:rsidP="00520C4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20C41">
        <w:rPr>
          <w:rFonts w:ascii="Times New Roman" w:eastAsia="Times New Roman" w:hAnsi="Times New Roman" w:cs="Times New Roman"/>
          <w:kern w:val="0"/>
          <w:lang w:val="en-US"/>
          <w14:ligatures w14:val="none"/>
        </w:rPr>
        <w:t>Neuroimaging evidence suggests that mindfulness practice modulates activity within brain regions central to pain perception and affective appraisal, particularly within the orbitofrontal cortex and the anterior cingulate cortex (ACC) [7]. Altered functional connectivity and regulatory engagement in these regions may contribute to a decoupling of nociceptive input from maladaptive emotional reactivity, thereby attenuating the subjective burden of pain.</w:t>
      </w:r>
    </w:p>
    <w:p w14:paraId="0B10B4EE" w14:textId="77777777" w:rsidR="00520C41" w:rsidRPr="00520C41" w:rsidRDefault="00520C41" w:rsidP="00520C41">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20C41">
        <w:rPr>
          <w:rFonts w:ascii="Times New Roman" w:eastAsia="Times New Roman" w:hAnsi="Times New Roman" w:cs="Times New Roman"/>
          <w:kern w:val="0"/>
          <w:lang w:val="en-US"/>
          <w14:ligatures w14:val="none"/>
        </w:rPr>
        <w:t>Beyond its psychological and physiological benefits, meditation may also confer advantages in the domain of social functioning. Preliminary findings indicate that regular mindfulness practice is associated with enhanced empathy, emotional attunement, and interpersonal responsiveness, potentially fostering improved social interaction and relational well-being [8,9]. Collectively, these multidimensional effects underscore the broad therapeutic relevance of mindfulness across affective, somatic, and social domains.</w:t>
      </w:r>
    </w:p>
    <w:p w14:paraId="1D6059F1" w14:textId="77777777" w:rsidR="00EC04CE" w:rsidRPr="00EC04CE" w:rsidRDefault="00EC04CE" w:rsidP="00EC04CE">
      <w:pPr>
        <w:spacing w:after="0"/>
        <w:jc w:val="both"/>
        <w:rPr>
          <w:rFonts w:ascii="Arial" w:hAnsi="Arial" w:cs="Arial"/>
          <w:sz w:val="20"/>
          <w:szCs w:val="20"/>
        </w:rPr>
      </w:pPr>
    </w:p>
    <w:p w14:paraId="430D1582" w14:textId="68BD77E6" w:rsidR="00EC444E" w:rsidRPr="00EC04CE" w:rsidRDefault="00A55226" w:rsidP="00EC04CE">
      <w:pPr>
        <w:spacing w:after="0"/>
        <w:jc w:val="both"/>
        <w:rPr>
          <w:rFonts w:ascii="Arial" w:hAnsi="Arial" w:cs="Arial"/>
          <w:b/>
          <w:bCs/>
          <w:sz w:val="20"/>
          <w:szCs w:val="20"/>
        </w:rPr>
      </w:pPr>
      <w:r w:rsidRPr="00EC04CE">
        <w:rPr>
          <w:rFonts w:ascii="Arial" w:hAnsi="Arial" w:cs="Arial"/>
          <w:b/>
          <w:bCs/>
          <w:sz w:val="20"/>
          <w:szCs w:val="20"/>
        </w:rPr>
        <w:t xml:space="preserve">Neuroplasticity: Structural Changes in the Brain </w:t>
      </w:r>
    </w:p>
    <w:p w14:paraId="06A2FA29" w14:textId="77777777" w:rsidR="00534C07" w:rsidRPr="00534C07" w:rsidRDefault="00534C07" w:rsidP="00534C07">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34C07">
        <w:rPr>
          <w:rFonts w:ascii="Times New Roman" w:eastAsia="Times New Roman" w:hAnsi="Times New Roman" w:cs="Times New Roman"/>
          <w:kern w:val="0"/>
          <w:lang w:val="en-US"/>
          <w14:ligatures w14:val="none"/>
        </w:rPr>
        <w:t xml:space="preserve">The field of mindfulness meditation has been the subject of extensive empirical investigation, particularly in recent years, with a growing emphasis on its neurobiological correlates. Converging evidence from structural and functional neuroimaging studies has identified a range of alterations </w:t>
      </w:r>
      <w:r w:rsidRPr="00534C07">
        <w:rPr>
          <w:rFonts w:ascii="Times New Roman" w:eastAsia="Times New Roman" w:hAnsi="Times New Roman" w:cs="Times New Roman"/>
          <w:kern w:val="0"/>
          <w:lang w:val="en-US"/>
          <w14:ligatures w14:val="none"/>
        </w:rPr>
        <w:lastRenderedPageBreak/>
        <w:t>in brain architecture and activity associated with sustained mindfulness practice. These findings suggest that regular engagement in mindfulness meditation induces neuroplastic changes, resulting in measurable modifications within neural circuits implicated in emotional regulation, attentional control, and self-referential awareness.</w:t>
      </w:r>
    </w:p>
    <w:p w14:paraId="3563A7C0" w14:textId="77777777" w:rsidR="00534C07" w:rsidRPr="00534C07" w:rsidRDefault="00534C07" w:rsidP="00534C07">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34C07">
        <w:rPr>
          <w:rFonts w:ascii="Times New Roman" w:eastAsia="Times New Roman" w:hAnsi="Times New Roman" w:cs="Times New Roman"/>
          <w:kern w:val="0"/>
          <w:lang w:val="en-US"/>
          <w14:ligatures w14:val="none"/>
        </w:rPr>
        <w:t>At the molecular level, mindfulness practice has been associated with increased expression of brain-derived neurotrophic factor (BDNF), a protein integral to neuronal survival, differentiation, and synaptic plasticity. Elevated levels of BDNF are understood to facilitate neuroplastic processes by promoting neuronal growth, strengthening synaptic connectivity, and supporting mechanisms underlying learning and memory consolidation. Such molecular adaptations may provide a biological substrate for the cognitive and affective benefits observed in practitioners.</w:t>
      </w:r>
    </w:p>
    <w:p w14:paraId="4B2734B6" w14:textId="0E97A2DA" w:rsidR="00534C07" w:rsidRPr="00534C07" w:rsidRDefault="00534C07" w:rsidP="00534C07">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534C07">
        <w:rPr>
          <w:rFonts w:ascii="Times New Roman" w:eastAsia="Times New Roman" w:hAnsi="Times New Roman" w:cs="Times New Roman"/>
          <w:kern w:val="0"/>
          <w:lang w:val="en-US"/>
          <w14:ligatures w14:val="none"/>
        </w:rPr>
        <w:t>Among the most consistently reported structural findings is increased cortical thickness, particularly within the prefrontal cortex and the anterior cingulate cortex (ACC) [11,12]. These regions play central roles in executive function, attentional regulation, and the modulation of emotional responses. The observed structural enhancements in these areas are therefore plausibly linked to improved cognitive control and emotional resilience, further substantiating the neurobiological basis of mindfulness meditation’s therapeutic effects.</w:t>
      </w:r>
      <w:r w:rsidR="002F2E54">
        <w:rPr>
          <w:rFonts w:ascii="Times New Roman" w:eastAsia="Times New Roman" w:hAnsi="Times New Roman" w:cs="Times New Roman"/>
          <w:kern w:val="0"/>
          <w:lang w:val="en-US"/>
          <w14:ligatures w14:val="none"/>
        </w:rPr>
        <w:t xml:space="preserve"> </w:t>
      </w:r>
      <w:r w:rsidR="002F2E54" w:rsidRPr="002F2E54">
        <w:rPr>
          <w:rFonts w:ascii="Times New Roman" w:eastAsia="Times New Roman" w:hAnsi="Times New Roman" w:cs="Times New Roman"/>
          <w:kern w:val="0"/>
          <w:highlight w:val="cyan"/>
          <w:lang w:val="en-US"/>
          <w14:ligatures w14:val="none"/>
        </w:rPr>
        <w:t>However, large combined randomized controlled trial data with active and waitlist comparators have also reported an absence of detectable structural brain changes following an 8-week MBSR course, highlighting measurement sensitivity limits, analytic variability, and the need for adequately powered preregistered designs (Kral et al., 2022).</w:t>
      </w:r>
    </w:p>
    <w:p w14:paraId="58B11818" w14:textId="77777777" w:rsidR="00EC04CE" w:rsidRPr="00EC04CE" w:rsidRDefault="00EC04CE" w:rsidP="00EC04CE">
      <w:pPr>
        <w:spacing w:after="0"/>
        <w:jc w:val="both"/>
        <w:rPr>
          <w:rFonts w:ascii="Arial" w:hAnsi="Arial" w:cs="Arial"/>
          <w:sz w:val="20"/>
          <w:szCs w:val="20"/>
        </w:rPr>
      </w:pPr>
    </w:p>
    <w:p w14:paraId="5F958B92" w14:textId="410E8F37" w:rsidR="00DE1262" w:rsidRPr="00EC04CE" w:rsidRDefault="00DE1262" w:rsidP="00EC04CE">
      <w:pPr>
        <w:spacing w:after="0"/>
        <w:jc w:val="both"/>
        <w:rPr>
          <w:rFonts w:ascii="Arial" w:hAnsi="Arial" w:cs="Arial"/>
          <w:b/>
          <w:bCs/>
          <w:sz w:val="20"/>
          <w:szCs w:val="20"/>
        </w:rPr>
      </w:pPr>
      <w:r w:rsidRPr="00EC04CE">
        <w:rPr>
          <w:rFonts w:ascii="Arial" w:hAnsi="Arial" w:cs="Arial"/>
          <w:b/>
          <w:bCs/>
          <w:sz w:val="20"/>
          <w:szCs w:val="20"/>
        </w:rPr>
        <w:t xml:space="preserve">Neurochemical Balance: GABA, Serotonin, and BDNF </w:t>
      </w:r>
    </w:p>
    <w:p w14:paraId="23699AC8" w14:textId="224B1634" w:rsidR="004145BE" w:rsidRPr="00EC04CE" w:rsidRDefault="00DE1262" w:rsidP="00EC04CE">
      <w:pPr>
        <w:spacing w:after="0"/>
        <w:jc w:val="both"/>
        <w:rPr>
          <w:rFonts w:ascii="Arial" w:hAnsi="Arial" w:cs="Arial"/>
          <w:sz w:val="20"/>
          <w:szCs w:val="20"/>
        </w:rPr>
      </w:pPr>
      <w:r w:rsidRPr="00EC04CE">
        <w:rPr>
          <w:rFonts w:ascii="Arial" w:hAnsi="Arial" w:cs="Arial"/>
          <w:sz w:val="20"/>
          <w:szCs w:val="20"/>
        </w:rPr>
        <w:t>M</w:t>
      </w:r>
      <w:r w:rsidR="00B92467" w:rsidRPr="00EC04CE">
        <w:rPr>
          <w:rFonts w:ascii="Arial" w:hAnsi="Arial" w:cs="Arial"/>
          <w:sz w:val="20"/>
          <w:szCs w:val="20"/>
        </w:rPr>
        <w:t>editation</w:t>
      </w:r>
      <w:r w:rsidRPr="00EC04CE">
        <w:rPr>
          <w:rFonts w:ascii="Arial" w:hAnsi="Arial" w:cs="Arial"/>
          <w:sz w:val="20"/>
          <w:szCs w:val="20"/>
        </w:rPr>
        <w:t xml:space="preserve"> techniques affect neurotransmitter systems in the brain. For example, individuals who regularly practice meditation have been found to have higher levels of </w:t>
      </w:r>
      <w:r w:rsidR="007B20BE">
        <w:rPr>
          <w:rFonts w:ascii="Arial" w:hAnsi="Arial" w:cs="Arial"/>
          <w:sz w:val="20"/>
          <w:szCs w:val="20"/>
        </w:rPr>
        <w:t>GABA.</w:t>
      </w:r>
      <w:r w:rsidR="00B92467" w:rsidRPr="00EC04CE">
        <w:rPr>
          <w:rFonts w:ascii="Arial" w:hAnsi="Arial" w:cs="Arial"/>
          <w:sz w:val="20"/>
          <w:szCs w:val="20"/>
        </w:rPr>
        <w:t xml:space="preserve"> </w:t>
      </w:r>
      <w:r w:rsidRPr="00EC04CE">
        <w:rPr>
          <w:rFonts w:ascii="Arial" w:hAnsi="Arial" w:cs="Arial"/>
          <w:sz w:val="20"/>
          <w:szCs w:val="20"/>
        </w:rPr>
        <w:t xml:space="preserve">Since the neurotransmitter GABA works to </w:t>
      </w:r>
      <w:r w:rsidR="007B20BE">
        <w:rPr>
          <w:rFonts w:ascii="Arial" w:hAnsi="Arial" w:cs="Arial"/>
          <w:sz w:val="20"/>
          <w:szCs w:val="20"/>
        </w:rPr>
        <w:t>minimise</w:t>
      </w:r>
      <w:r w:rsidR="007B20BE" w:rsidRPr="00EC04CE">
        <w:rPr>
          <w:rFonts w:ascii="Arial" w:hAnsi="Arial" w:cs="Arial"/>
          <w:sz w:val="20"/>
          <w:szCs w:val="20"/>
        </w:rPr>
        <w:t xml:space="preserve"> </w:t>
      </w:r>
      <w:r w:rsidRPr="00EC04CE">
        <w:rPr>
          <w:rFonts w:ascii="Arial" w:hAnsi="Arial" w:cs="Arial"/>
          <w:sz w:val="20"/>
          <w:szCs w:val="20"/>
        </w:rPr>
        <w:t xml:space="preserve">neural activity, </w:t>
      </w:r>
      <w:r w:rsidR="007B20BE">
        <w:rPr>
          <w:rFonts w:ascii="Arial" w:hAnsi="Arial" w:cs="Arial"/>
          <w:sz w:val="20"/>
          <w:szCs w:val="20"/>
        </w:rPr>
        <w:t>higher</w:t>
      </w:r>
      <w:r w:rsidRPr="00EC04CE">
        <w:rPr>
          <w:rFonts w:ascii="Arial" w:hAnsi="Arial" w:cs="Arial"/>
          <w:sz w:val="20"/>
          <w:szCs w:val="20"/>
        </w:rPr>
        <w:t xml:space="preserve"> levels of this chemical will help reduce anxiety in an individual while at the same time improving his or her mood [13,14]. Evidence of higher levels of serotonin production has also been associated with mindfulness. Serotonin functions in the body to aid in regulating a person’s mood and general well-being [15,16].</w:t>
      </w:r>
    </w:p>
    <w:p w14:paraId="365B3097" w14:textId="77777777" w:rsidR="004145BE" w:rsidRPr="00EC04CE" w:rsidRDefault="004145BE" w:rsidP="00EC04CE">
      <w:pPr>
        <w:spacing w:after="0"/>
        <w:jc w:val="both"/>
        <w:rPr>
          <w:rFonts w:ascii="Arial" w:hAnsi="Arial" w:cs="Arial"/>
          <w:sz w:val="20"/>
          <w:szCs w:val="20"/>
        </w:rPr>
      </w:pPr>
    </w:p>
    <w:p w14:paraId="06A2D70E" w14:textId="77777777" w:rsidR="0096223D" w:rsidRPr="00EC04CE" w:rsidRDefault="0096223D" w:rsidP="00EC04CE">
      <w:pPr>
        <w:jc w:val="both"/>
        <w:rPr>
          <w:rFonts w:ascii="Arial" w:hAnsi="Arial" w:cs="Arial"/>
          <w:b/>
          <w:bCs/>
          <w:sz w:val="20"/>
          <w:szCs w:val="20"/>
        </w:rPr>
      </w:pPr>
      <w:r w:rsidRPr="00EC04CE">
        <w:rPr>
          <w:rFonts w:ascii="Arial" w:hAnsi="Arial" w:cs="Arial"/>
          <w:b/>
          <w:bCs/>
          <w:sz w:val="20"/>
          <w:szCs w:val="20"/>
        </w:rPr>
        <w:t>Types of Meditation</w:t>
      </w:r>
    </w:p>
    <w:p w14:paraId="3020D6C7" w14:textId="359F80A3" w:rsidR="0096223D" w:rsidRPr="00EC04CE" w:rsidRDefault="0096223D" w:rsidP="00EC04CE">
      <w:pPr>
        <w:jc w:val="both"/>
        <w:rPr>
          <w:rFonts w:ascii="Arial" w:hAnsi="Arial" w:cs="Arial"/>
          <w:sz w:val="20"/>
          <w:szCs w:val="20"/>
        </w:rPr>
      </w:pPr>
      <w:r w:rsidRPr="00EC04CE">
        <w:rPr>
          <w:rFonts w:ascii="Arial" w:hAnsi="Arial" w:cs="Arial"/>
          <w:sz w:val="20"/>
          <w:szCs w:val="20"/>
        </w:rPr>
        <w:t xml:space="preserve">Meditation practices are diverse, but they can be broadly </w:t>
      </w:r>
      <w:r w:rsidR="007B20BE" w:rsidRPr="008B20FC">
        <w:rPr>
          <w:rFonts w:ascii="Arial" w:hAnsi="Arial" w:cs="Arial"/>
          <w:sz w:val="20"/>
          <w:szCs w:val="20"/>
          <w:highlight w:val="yellow"/>
        </w:rPr>
        <w:t xml:space="preserve">categorised </w:t>
      </w:r>
      <w:r w:rsidRPr="00EC04CE">
        <w:rPr>
          <w:rFonts w:ascii="Arial" w:hAnsi="Arial" w:cs="Arial"/>
          <w:sz w:val="20"/>
          <w:szCs w:val="20"/>
        </w:rPr>
        <w:t>into several types:</w:t>
      </w:r>
    </w:p>
    <w:p w14:paraId="095AF56B" w14:textId="20EBF4FF" w:rsidR="004145BE" w:rsidRPr="00EC04CE" w:rsidRDefault="0096223D" w:rsidP="00EC04CE">
      <w:pPr>
        <w:jc w:val="both"/>
        <w:rPr>
          <w:rFonts w:ascii="Arial" w:eastAsia="Times New Roman" w:hAnsi="Arial" w:cs="Arial"/>
          <w:sz w:val="20"/>
          <w:szCs w:val="20"/>
        </w:rPr>
      </w:pPr>
      <w:r w:rsidRPr="00EC04CE">
        <w:rPr>
          <w:rFonts w:ascii="Arial" w:hAnsi="Arial" w:cs="Arial"/>
          <w:b/>
          <w:bCs/>
          <w:sz w:val="20"/>
          <w:szCs w:val="20"/>
        </w:rPr>
        <w:t>1. Focused Attention Meditation (FAM)</w:t>
      </w:r>
      <w:r w:rsidR="00D7400C" w:rsidRPr="00EC04CE">
        <w:rPr>
          <w:rFonts w:ascii="Arial" w:hAnsi="Arial" w:cs="Arial"/>
          <w:b/>
          <w:bCs/>
          <w:sz w:val="20"/>
          <w:szCs w:val="20"/>
        </w:rPr>
        <w:t xml:space="preserve"> - </w:t>
      </w:r>
      <w:r w:rsidR="00D7400C" w:rsidRPr="00EC04CE">
        <w:rPr>
          <w:rFonts w:ascii="Arial" w:eastAsia="Times New Roman" w:hAnsi="Arial" w:cs="Arial"/>
          <w:sz w:val="20"/>
          <w:szCs w:val="20"/>
        </w:rPr>
        <w:t xml:space="preserve">Focused Attention Meditation </w:t>
      </w:r>
      <w:r w:rsidR="00375341">
        <w:rPr>
          <w:rFonts w:ascii="Arial" w:eastAsia="Times New Roman" w:hAnsi="Arial" w:cs="Arial"/>
          <w:sz w:val="20"/>
          <w:szCs w:val="20"/>
        </w:rPr>
        <w:t>i</w:t>
      </w:r>
      <w:r w:rsidR="00375341" w:rsidRPr="00EC04CE">
        <w:rPr>
          <w:rFonts w:ascii="Arial" w:eastAsia="Times New Roman" w:hAnsi="Arial" w:cs="Arial"/>
          <w:sz w:val="20"/>
          <w:szCs w:val="20"/>
        </w:rPr>
        <w:t xml:space="preserve">nvolves </w:t>
      </w:r>
      <w:r w:rsidR="00D7400C" w:rsidRPr="00EC04CE">
        <w:rPr>
          <w:rFonts w:ascii="Arial" w:eastAsia="Times New Roman" w:hAnsi="Arial" w:cs="Arial"/>
          <w:sz w:val="20"/>
          <w:szCs w:val="20"/>
        </w:rPr>
        <w:t>maintaining focus on non-present momentary experiences</w:t>
      </w:r>
      <w:r w:rsidR="00375341">
        <w:rPr>
          <w:rFonts w:ascii="Arial" w:eastAsia="Times New Roman" w:hAnsi="Arial" w:cs="Arial"/>
          <w:sz w:val="20"/>
          <w:szCs w:val="20"/>
        </w:rPr>
        <w:t>,</w:t>
      </w:r>
      <w:r w:rsidR="00D7400C" w:rsidRPr="00EC04CE">
        <w:rPr>
          <w:rFonts w:ascii="Arial" w:eastAsia="Times New Roman" w:hAnsi="Arial" w:cs="Arial"/>
          <w:sz w:val="20"/>
          <w:szCs w:val="20"/>
        </w:rPr>
        <w:t xml:space="preserve"> emotional reaction or decision</w:t>
      </w:r>
      <w:r w:rsidR="00375341">
        <w:rPr>
          <w:rFonts w:ascii="Arial" w:eastAsia="Times New Roman" w:hAnsi="Arial" w:cs="Arial"/>
          <w:sz w:val="20"/>
          <w:szCs w:val="20"/>
        </w:rPr>
        <w:t>s</w:t>
      </w:r>
      <w:r w:rsidR="00D7400C" w:rsidRPr="00EC04CE">
        <w:rPr>
          <w:rFonts w:ascii="Arial" w:eastAsia="Times New Roman" w:hAnsi="Arial" w:cs="Arial"/>
          <w:sz w:val="20"/>
          <w:szCs w:val="20"/>
        </w:rPr>
        <w:t>. This form of meditation</w:t>
      </w:r>
      <w:r w:rsidR="00B92467" w:rsidRPr="00EC04CE">
        <w:rPr>
          <w:rFonts w:ascii="Arial" w:eastAsia="Times New Roman" w:hAnsi="Arial" w:cs="Arial"/>
          <w:sz w:val="20"/>
          <w:szCs w:val="20"/>
        </w:rPr>
        <w:t xml:space="preserve"> </w:t>
      </w:r>
      <w:r w:rsidR="00D7400C" w:rsidRPr="00EC04CE">
        <w:rPr>
          <w:rFonts w:ascii="Arial" w:eastAsia="Times New Roman" w:hAnsi="Arial" w:cs="Arial"/>
          <w:sz w:val="20"/>
          <w:szCs w:val="20"/>
        </w:rPr>
        <w:t xml:space="preserve">displayed significant benefits, </w:t>
      </w:r>
      <w:r w:rsidR="00375341">
        <w:rPr>
          <w:rFonts w:ascii="Arial" w:eastAsia="Times New Roman" w:hAnsi="Arial" w:cs="Arial"/>
          <w:sz w:val="20"/>
          <w:szCs w:val="20"/>
        </w:rPr>
        <w:t>including</w:t>
      </w:r>
      <w:r w:rsidR="00375341" w:rsidRPr="00EC04CE">
        <w:rPr>
          <w:rFonts w:ascii="Arial" w:eastAsia="Times New Roman" w:hAnsi="Arial" w:cs="Arial"/>
          <w:sz w:val="20"/>
          <w:szCs w:val="20"/>
        </w:rPr>
        <w:t xml:space="preserve"> </w:t>
      </w:r>
      <w:r w:rsidR="00D7400C" w:rsidRPr="00EC04CE">
        <w:rPr>
          <w:rFonts w:ascii="Arial" w:eastAsia="Times New Roman" w:hAnsi="Arial" w:cs="Arial"/>
          <w:sz w:val="20"/>
          <w:szCs w:val="20"/>
        </w:rPr>
        <w:t xml:space="preserve">stress reduction </w:t>
      </w:r>
      <w:r w:rsidR="00AE6B00" w:rsidRPr="00EC04CE">
        <w:rPr>
          <w:rFonts w:ascii="Arial" w:eastAsia="Times New Roman" w:hAnsi="Arial" w:cs="Arial"/>
          <w:sz w:val="20"/>
          <w:szCs w:val="20"/>
        </w:rPr>
        <w:t>a</w:t>
      </w:r>
      <w:r w:rsidR="00D7400C" w:rsidRPr="00EC04CE">
        <w:rPr>
          <w:rFonts w:ascii="Arial" w:eastAsia="Times New Roman" w:hAnsi="Arial" w:cs="Arial"/>
          <w:sz w:val="20"/>
          <w:szCs w:val="20"/>
        </w:rPr>
        <w:t>nd improved attention processing</w:t>
      </w:r>
      <w:r w:rsidR="00BD00F8" w:rsidRPr="00EC04CE">
        <w:rPr>
          <w:rFonts w:ascii="Arial" w:eastAsia="Times New Roman" w:hAnsi="Arial" w:cs="Arial"/>
          <w:sz w:val="20"/>
          <w:szCs w:val="20"/>
        </w:rPr>
        <w:t xml:space="preserve"> </w:t>
      </w:r>
      <w:r w:rsidR="00FD199E" w:rsidRPr="00EC04CE">
        <w:rPr>
          <w:rFonts w:ascii="Arial" w:hAnsi="Arial" w:cs="Arial"/>
          <w:sz w:val="20"/>
          <w:szCs w:val="20"/>
        </w:rPr>
        <w:t>[33]</w:t>
      </w:r>
      <w:r w:rsidR="00D7400C" w:rsidRPr="00EC04CE">
        <w:rPr>
          <w:rFonts w:ascii="Arial" w:eastAsia="Times New Roman" w:hAnsi="Arial" w:cs="Arial"/>
          <w:sz w:val="20"/>
          <w:szCs w:val="20"/>
        </w:rPr>
        <w:t>. The meditator cycles between four states of attention, training the mind to maintain focus.</w:t>
      </w:r>
    </w:p>
    <w:p w14:paraId="34A41412" w14:textId="5162CBFC" w:rsidR="0096223D" w:rsidRPr="00EC04CE" w:rsidRDefault="0096223D" w:rsidP="00EC04CE">
      <w:pPr>
        <w:jc w:val="both"/>
        <w:rPr>
          <w:rFonts w:ascii="Arial" w:hAnsi="Arial" w:cs="Arial"/>
          <w:sz w:val="20"/>
          <w:szCs w:val="20"/>
        </w:rPr>
      </w:pPr>
      <w:r w:rsidRPr="00EC04CE">
        <w:rPr>
          <w:rFonts w:ascii="Arial" w:hAnsi="Arial" w:cs="Arial"/>
          <w:b/>
          <w:bCs/>
          <w:sz w:val="20"/>
          <w:szCs w:val="20"/>
        </w:rPr>
        <w:t>2. Open Monitoring Meditation (OMM)</w:t>
      </w:r>
      <w:r w:rsidR="00D7400C" w:rsidRPr="00EC04CE">
        <w:rPr>
          <w:rFonts w:ascii="Arial" w:hAnsi="Arial" w:cs="Arial"/>
          <w:b/>
          <w:bCs/>
          <w:sz w:val="20"/>
          <w:szCs w:val="20"/>
        </w:rPr>
        <w:t xml:space="preserve"> </w:t>
      </w:r>
      <w:r w:rsidR="00D34914" w:rsidRPr="00EC04CE">
        <w:rPr>
          <w:rFonts w:ascii="Arial" w:hAnsi="Arial" w:cs="Arial"/>
          <w:b/>
          <w:bCs/>
          <w:sz w:val="20"/>
          <w:szCs w:val="20"/>
        </w:rPr>
        <w:t>–</w:t>
      </w:r>
      <w:r w:rsidR="00B92467" w:rsidRPr="00EC04CE">
        <w:rPr>
          <w:rFonts w:ascii="Arial" w:hAnsi="Arial" w:cs="Arial"/>
          <w:sz w:val="20"/>
          <w:szCs w:val="20"/>
        </w:rPr>
        <w:t xml:space="preserve"> </w:t>
      </w:r>
      <w:r w:rsidR="00D34914" w:rsidRPr="00EC04CE">
        <w:rPr>
          <w:rFonts w:ascii="Arial" w:hAnsi="Arial" w:cs="Arial"/>
          <w:sz w:val="20"/>
          <w:szCs w:val="20"/>
        </w:rPr>
        <w:t xml:space="preserve">A non- reactive and non- judgmental awareness must be maintained </w:t>
      </w:r>
      <w:r w:rsidR="001D3219" w:rsidRPr="00EC04CE">
        <w:rPr>
          <w:rFonts w:ascii="Arial" w:hAnsi="Arial" w:cs="Arial"/>
          <w:sz w:val="20"/>
          <w:szCs w:val="20"/>
        </w:rPr>
        <w:t xml:space="preserve">for </w:t>
      </w:r>
      <w:r w:rsidR="00D34914" w:rsidRPr="00EC04CE">
        <w:rPr>
          <w:rFonts w:ascii="Arial" w:hAnsi="Arial" w:cs="Arial"/>
          <w:sz w:val="20"/>
          <w:szCs w:val="20"/>
        </w:rPr>
        <w:t xml:space="preserve">all experiences </w:t>
      </w:r>
      <w:r w:rsidR="00AE6B00" w:rsidRPr="00EC04CE">
        <w:rPr>
          <w:rFonts w:ascii="Arial" w:hAnsi="Arial" w:cs="Arial"/>
          <w:sz w:val="20"/>
          <w:szCs w:val="20"/>
        </w:rPr>
        <w:t xml:space="preserve">in </w:t>
      </w:r>
      <w:r w:rsidR="00D34914" w:rsidRPr="00EC04CE">
        <w:rPr>
          <w:rFonts w:ascii="Arial" w:hAnsi="Arial" w:cs="Arial"/>
          <w:sz w:val="20"/>
          <w:szCs w:val="20"/>
        </w:rPr>
        <w:t xml:space="preserve">the present moment, </w:t>
      </w:r>
      <w:r w:rsidR="004F650C" w:rsidRPr="00EC04CE">
        <w:rPr>
          <w:rFonts w:ascii="Arial" w:hAnsi="Arial" w:cs="Arial"/>
          <w:sz w:val="20"/>
          <w:szCs w:val="20"/>
        </w:rPr>
        <w:t>p</w:t>
      </w:r>
      <w:r w:rsidR="00D34914" w:rsidRPr="00EC04CE">
        <w:rPr>
          <w:rFonts w:ascii="Arial" w:hAnsi="Arial" w:cs="Arial"/>
          <w:sz w:val="20"/>
          <w:szCs w:val="20"/>
        </w:rPr>
        <w:t>hysical sensations, sensations</w:t>
      </w:r>
      <w:r w:rsidR="001D3219" w:rsidRPr="00EC04CE">
        <w:rPr>
          <w:rFonts w:ascii="Arial" w:hAnsi="Arial" w:cs="Arial"/>
          <w:sz w:val="20"/>
          <w:szCs w:val="20"/>
        </w:rPr>
        <w:t xml:space="preserve"> </w:t>
      </w:r>
      <w:r w:rsidR="00D34914" w:rsidRPr="00EC04CE">
        <w:rPr>
          <w:rFonts w:ascii="Arial" w:hAnsi="Arial" w:cs="Arial"/>
          <w:sz w:val="20"/>
          <w:szCs w:val="20"/>
        </w:rPr>
        <w:t>includi</w:t>
      </w:r>
      <w:r w:rsidR="001D3219" w:rsidRPr="00EC04CE">
        <w:rPr>
          <w:rFonts w:ascii="Arial" w:hAnsi="Arial" w:cs="Arial"/>
          <w:sz w:val="20"/>
          <w:szCs w:val="20"/>
        </w:rPr>
        <w:t xml:space="preserve">ng </w:t>
      </w:r>
      <w:r w:rsidR="00D34914" w:rsidRPr="00EC04CE">
        <w:rPr>
          <w:rFonts w:ascii="Arial" w:hAnsi="Arial" w:cs="Arial"/>
          <w:sz w:val="20"/>
          <w:szCs w:val="20"/>
        </w:rPr>
        <w:t xml:space="preserve">thoughts. </w:t>
      </w:r>
      <w:r w:rsidR="00FD199E" w:rsidRPr="00EC04CE">
        <w:rPr>
          <w:rFonts w:ascii="Arial" w:hAnsi="Arial" w:cs="Arial"/>
          <w:sz w:val="20"/>
          <w:szCs w:val="20"/>
        </w:rPr>
        <w:t>[34]</w:t>
      </w:r>
      <w:r w:rsidR="00D34914" w:rsidRPr="00EC04CE">
        <w:rPr>
          <w:rFonts w:ascii="Arial" w:hAnsi="Arial" w:cs="Arial"/>
          <w:sz w:val="20"/>
          <w:szCs w:val="20"/>
        </w:rPr>
        <w:t>.</w:t>
      </w:r>
    </w:p>
    <w:p w14:paraId="1E8BFFAB" w14:textId="17229D7A" w:rsidR="0096223D" w:rsidRPr="00EC04CE" w:rsidRDefault="0096223D" w:rsidP="00EC04CE">
      <w:pPr>
        <w:jc w:val="both"/>
        <w:rPr>
          <w:rFonts w:ascii="Arial" w:hAnsi="Arial" w:cs="Arial"/>
          <w:sz w:val="20"/>
          <w:szCs w:val="20"/>
        </w:rPr>
      </w:pPr>
      <w:r w:rsidRPr="00EC04CE">
        <w:rPr>
          <w:rFonts w:ascii="Arial" w:hAnsi="Arial" w:cs="Arial"/>
          <w:b/>
          <w:bCs/>
          <w:sz w:val="20"/>
          <w:szCs w:val="20"/>
        </w:rPr>
        <w:t>3. Transcendental or Mantra Meditation</w:t>
      </w:r>
      <w:r w:rsidR="00B84810" w:rsidRPr="00EC04CE">
        <w:rPr>
          <w:rFonts w:ascii="Arial" w:hAnsi="Arial" w:cs="Arial"/>
          <w:b/>
          <w:bCs/>
          <w:sz w:val="20"/>
          <w:szCs w:val="20"/>
        </w:rPr>
        <w:t xml:space="preserve"> - </w:t>
      </w:r>
      <w:r w:rsidR="00B84810" w:rsidRPr="00EC04CE">
        <w:rPr>
          <w:rFonts w:ascii="Arial" w:eastAsia="Times New Roman" w:hAnsi="Arial" w:cs="Arial"/>
          <w:sz w:val="20"/>
          <w:szCs w:val="20"/>
        </w:rPr>
        <w:t xml:space="preserve">This meditation Centers around the repetition </w:t>
      </w:r>
      <w:r w:rsidR="00BD00F8" w:rsidRPr="00EC04CE">
        <w:rPr>
          <w:rFonts w:ascii="Arial" w:eastAsia="Times New Roman" w:hAnsi="Arial" w:cs="Arial"/>
          <w:sz w:val="20"/>
          <w:szCs w:val="20"/>
        </w:rPr>
        <w:t>of a</w:t>
      </w:r>
      <w:r w:rsidR="00B84810" w:rsidRPr="00EC04CE">
        <w:rPr>
          <w:rFonts w:ascii="Arial" w:eastAsia="Times New Roman" w:hAnsi="Arial" w:cs="Arial"/>
          <w:sz w:val="20"/>
          <w:szCs w:val="20"/>
        </w:rPr>
        <w:t xml:space="preserve"> specific mantra </w:t>
      </w:r>
      <w:r w:rsidR="001D3219" w:rsidRPr="00EC04CE">
        <w:rPr>
          <w:rFonts w:ascii="Arial" w:eastAsia="Times New Roman" w:hAnsi="Arial" w:cs="Arial"/>
          <w:sz w:val="20"/>
          <w:szCs w:val="20"/>
        </w:rPr>
        <w:t>or</w:t>
      </w:r>
      <w:r w:rsidR="00B84810" w:rsidRPr="00EC04CE">
        <w:rPr>
          <w:rFonts w:ascii="Arial" w:eastAsia="Times New Roman" w:hAnsi="Arial" w:cs="Arial"/>
          <w:sz w:val="20"/>
          <w:szCs w:val="20"/>
        </w:rPr>
        <w:t xml:space="preserve"> phrases, </w:t>
      </w:r>
      <w:r w:rsidR="00FD199E" w:rsidRPr="00EC04CE">
        <w:rPr>
          <w:rFonts w:ascii="Arial" w:eastAsia="Times New Roman" w:hAnsi="Arial" w:cs="Arial"/>
          <w:sz w:val="20"/>
          <w:szCs w:val="20"/>
        </w:rPr>
        <w:t>like “Om</w:t>
      </w:r>
      <w:r w:rsidR="00B84810" w:rsidRPr="00EC04CE">
        <w:rPr>
          <w:rFonts w:ascii="Arial" w:eastAsia="Times New Roman" w:hAnsi="Arial" w:cs="Arial"/>
          <w:sz w:val="20"/>
          <w:szCs w:val="20"/>
        </w:rPr>
        <w:t>” Or</w:t>
      </w:r>
      <w:r w:rsidR="001D3219" w:rsidRPr="00EC04CE">
        <w:rPr>
          <w:rFonts w:ascii="Arial" w:eastAsia="Times New Roman" w:hAnsi="Arial" w:cs="Arial"/>
          <w:sz w:val="20"/>
          <w:szCs w:val="20"/>
        </w:rPr>
        <w:t xml:space="preserve"> </w:t>
      </w:r>
      <w:r w:rsidR="00B84810" w:rsidRPr="00EC04CE">
        <w:rPr>
          <w:rFonts w:ascii="Arial" w:eastAsia="Times New Roman" w:hAnsi="Arial" w:cs="Arial"/>
          <w:sz w:val="20"/>
          <w:szCs w:val="20"/>
        </w:rPr>
        <w:t>"I am able" to focus the mind</w:t>
      </w:r>
      <w:r w:rsidR="0064136C" w:rsidRPr="00EC04CE">
        <w:rPr>
          <w:rFonts w:ascii="Arial" w:hAnsi="Arial" w:cs="Arial"/>
          <w:sz w:val="20"/>
          <w:szCs w:val="20"/>
        </w:rPr>
        <w:t xml:space="preserve"> [10].</w:t>
      </w:r>
      <w:r w:rsidR="0064136C" w:rsidRPr="00EC04CE">
        <w:rPr>
          <w:rFonts w:ascii="Arial" w:eastAsia="Times New Roman" w:hAnsi="Arial" w:cs="Arial"/>
          <w:sz w:val="20"/>
          <w:szCs w:val="20"/>
        </w:rPr>
        <w:t xml:space="preserve"> </w:t>
      </w:r>
      <w:r w:rsidR="00B84810" w:rsidRPr="00EC04CE">
        <w:rPr>
          <w:rFonts w:ascii="Arial" w:eastAsia="Times New Roman" w:hAnsi="Arial" w:cs="Arial"/>
          <w:sz w:val="20"/>
          <w:szCs w:val="20"/>
        </w:rPr>
        <w:t xml:space="preserve">OM chanting, </w:t>
      </w:r>
      <w:r w:rsidR="001D3219" w:rsidRPr="00EC04CE">
        <w:rPr>
          <w:rFonts w:ascii="Arial" w:eastAsia="Times New Roman" w:hAnsi="Arial" w:cs="Arial"/>
          <w:sz w:val="20"/>
          <w:szCs w:val="20"/>
        </w:rPr>
        <w:t>i</w:t>
      </w:r>
      <w:r w:rsidR="00B84810" w:rsidRPr="00EC04CE">
        <w:rPr>
          <w:rFonts w:ascii="Arial" w:eastAsia="Times New Roman" w:hAnsi="Arial" w:cs="Arial"/>
          <w:sz w:val="20"/>
          <w:szCs w:val="20"/>
        </w:rPr>
        <w:t xml:space="preserve">n particular, has been shown to increase significantly alpha and theta brain waves, </w:t>
      </w:r>
      <w:r w:rsidR="001D3219" w:rsidRPr="00EC04CE">
        <w:rPr>
          <w:rFonts w:ascii="Arial" w:eastAsia="Times New Roman" w:hAnsi="Arial" w:cs="Arial"/>
          <w:sz w:val="20"/>
          <w:szCs w:val="20"/>
        </w:rPr>
        <w:t>s</w:t>
      </w:r>
      <w:r w:rsidR="00B84810" w:rsidRPr="00EC04CE">
        <w:rPr>
          <w:rFonts w:ascii="Arial" w:eastAsia="Times New Roman" w:hAnsi="Arial" w:cs="Arial"/>
          <w:sz w:val="20"/>
          <w:szCs w:val="20"/>
        </w:rPr>
        <w:t xml:space="preserve">omething that equates to comfort and relaxation meditative states, </w:t>
      </w:r>
      <w:r w:rsidR="008228EC" w:rsidRPr="00EC04CE">
        <w:rPr>
          <w:rFonts w:ascii="Arial" w:eastAsia="Times New Roman" w:hAnsi="Arial" w:cs="Arial"/>
          <w:sz w:val="20"/>
          <w:szCs w:val="20"/>
        </w:rPr>
        <w:t>a</w:t>
      </w:r>
      <w:r w:rsidR="00B84810" w:rsidRPr="00EC04CE">
        <w:rPr>
          <w:rFonts w:ascii="Arial" w:eastAsia="Times New Roman" w:hAnsi="Arial" w:cs="Arial"/>
          <w:sz w:val="20"/>
          <w:szCs w:val="20"/>
        </w:rPr>
        <w:t xml:space="preserve">s well </w:t>
      </w:r>
      <w:r w:rsidR="00375341">
        <w:rPr>
          <w:rFonts w:ascii="Arial" w:eastAsia="Times New Roman" w:hAnsi="Arial" w:cs="Arial"/>
          <w:sz w:val="20"/>
          <w:szCs w:val="20"/>
        </w:rPr>
        <w:t xml:space="preserve">as </w:t>
      </w:r>
      <w:r w:rsidR="00B84810" w:rsidRPr="00EC04CE">
        <w:rPr>
          <w:rFonts w:ascii="Arial" w:eastAsia="Times New Roman" w:hAnsi="Arial" w:cs="Arial"/>
          <w:sz w:val="20"/>
          <w:szCs w:val="20"/>
        </w:rPr>
        <w:t>deep relaxation and creativity</w:t>
      </w:r>
      <w:r w:rsidR="004145BE" w:rsidRPr="00EC04CE">
        <w:rPr>
          <w:rFonts w:ascii="Arial" w:eastAsia="Times New Roman" w:hAnsi="Arial" w:cs="Arial"/>
          <w:sz w:val="20"/>
          <w:szCs w:val="20"/>
        </w:rPr>
        <w:t xml:space="preserve"> </w:t>
      </w:r>
      <w:r w:rsidR="004145BE" w:rsidRPr="00EC04CE">
        <w:rPr>
          <w:rFonts w:ascii="Arial" w:hAnsi="Arial" w:cs="Arial"/>
          <w:sz w:val="20"/>
          <w:szCs w:val="20"/>
        </w:rPr>
        <w:t>[35]</w:t>
      </w:r>
      <w:r w:rsidR="00B84810" w:rsidRPr="00EC04CE">
        <w:rPr>
          <w:rFonts w:ascii="Arial" w:eastAsia="Times New Roman" w:hAnsi="Arial" w:cs="Arial"/>
          <w:sz w:val="20"/>
          <w:szCs w:val="20"/>
        </w:rPr>
        <w:t>.</w:t>
      </w:r>
    </w:p>
    <w:p w14:paraId="443AA307" w14:textId="69E7563A" w:rsidR="0096223D"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lastRenderedPageBreak/>
        <w:t>4. Loving Kindness and Compassion Meditation</w:t>
      </w:r>
      <w:r w:rsidR="008610DF" w:rsidRPr="00EC04CE">
        <w:rPr>
          <w:rFonts w:ascii="Arial" w:hAnsi="Arial" w:cs="Arial"/>
          <w:b/>
          <w:bCs/>
          <w:sz w:val="20"/>
          <w:szCs w:val="20"/>
        </w:rPr>
        <w:t xml:space="preserve"> - </w:t>
      </w:r>
      <w:r w:rsidR="008610DF" w:rsidRPr="00EC04CE">
        <w:rPr>
          <w:rFonts w:ascii="Arial" w:eastAsia="Times New Roman" w:hAnsi="Arial" w:cs="Arial"/>
          <w:sz w:val="20"/>
          <w:szCs w:val="20"/>
        </w:rPr>
        <w:t xml:space="preserve">Meditation </w:t>
      </w:r>
      <w:r w:rsidR="00375341">
        <w:rPr>
          <w:rFonts w:ascii="Arial" w:eastAsia="Times New Roman" w:hAnsi="Arial" w:cs="Arial"/>
          <w:sz w:val="20"/>
          <w:szCs w:val="20"/>
        </w:rPr>
        <w:t>d</w:t>
      </w:r>
      <w:r w:rsidR="00375341" w:rsidRPr="00EC04CE">
        <w:rPr>
          <w:rFonts w:ascii="Arial" w:eastAsia="Times New Roman" w:hAnsi="Arial" w:cs="Arial"/>
          <w:sz w:val="20"/>
          <w:szCs w:val="20"/>
        </w:rPr>
        <w:t xml:space="preserve">erived </w:t>
      </w:r>
      <w:r w:rsidR="008610DF" w:rsidRPr="00EC04CE">
        <w:rPr>
          <w:rFonts w:ascii="Arial" w:eastAsia="Times New Roman" w:hAnsi="Arial" w:cs="Arial"/>
          <w:sz w:val="20"/>
          <w:szCs w:val="20"/>
        </w:rPr>
        <w:t xml:space="preserve">from Buddhist traditions, </w:t>
      </w:r>
      <w:r w:rsidR="00BD00F8" w:rsidRPr="00EC04CE">
        <w:rPr>
          <w:rFonts w:ascii="Arial" w:eastAsia="Times New Roman" w:hAnsi="Arial" w:cs="Arial"/>
          <w:sz w:val="20"/>
          <w:szCs w:val="20"/>
        </w:rPr>
        <w:t>Compassion (meta</w:t>
      </w:r>
      <w:r w:rsidR="008610DF" w:rsidRPr="00EC04CE">
        <w:rPr>
          <w:rFonts w:ascii="Arial" w:eastAsia="Times New Roman" w:hAnsi="Arial" w:cs="Arial"/>
          <w:sz w:val="20"/>
          <w:szCs w:val="20"/>
        </w:rPr>
        <w:t>) and compassion</w:t>
      </w:r>
      <w:r w:rsidR="00BD00F8" w:rsidRPr="00EC04CE">
        <w:rPr>
          <w:rFonts w:ascii="Arial" w:eastAsia="Times New Roman" w:hAnsi="Arial" w:cs="Arial"/>
          <w:sz w:val="20"/>
          <w:szCs w:val="20"/>
        </w:rPr>
        <w:t xml:space="preserve"> </w:t>
      </w:r>
      <w:r w:rsidR="008610DF" w:rsidRPr="00EC04CE">
        <w:rPr>
          <w:rFonts w:ascii="Arial" w:eastAsia="Times New Roman" w:hAnsi="Arial" w:cs="Arial"/>
          <w:sz w:val="20"/>
          <w:szCs w:val="20"/>
        </w:rPr>
        <w:t xml:space="preserve">(karuna). Meditation </w:t>
      </w:r>
      <w:r w:rsidR="00BD00F8" w:rsidRPr="00EC04CE">
        <w:rPr>
          <w:rFonts w:ascii="Arial" w:eastAsia="Times New Roman" w:hAnsi="Arial" w:cs="Arial"/>
          <w:sz w:val="20"/>
          <w:szCs w:val="20"/>
        </w:rPr>
        <w:t>cultivates</w:t>
      </w:r>
      <w:r w:rsidR="008610DF" w:rsidRPr="00EC04CE">
        <w:rPr>
          <w:rFonts w:ascii="Arial" w:eastAsia="Times New Roman" w:hAnsi="Arial" w:cs="Arial"/>
          <w:sz w:val="20"/>
          <w:szCs w:val="20"/>
        </w:rPr>
        <w:t xml:space="preserve"> selflessness, unconditional kindness and the heartfelt wish </w:t>
      </w:r>
      <w:r w:rsidR="00375341">
        <w:rPr>
          <w:rFonts w:ascii="Arial" w:eastAsia="Times New Roman" w:hAnsi="Arial" w:cs="Arial"/>
          <w:sz w:val="20"/>
          <w:szCs w:val="20"/>
        </w:rPr>
        <w:t>for</w:t>
      </w:r>
      <w:r w:rsidR="00375341" w:rsidRPr="00EC04CE">
        <w:rPr>
          <w:rFonts w:ascii="Arial" w:eastAsia="Times New Roman" w:hAnsi="Arial" w:cs="Arial"/>
          <w:sz w:val="20"/>
          <w:szCs w:val="20"/>
        </w:rPr>
        <w:t xml:space="preserve"> </w:t>
      </w:r>
      <w:r w:rsidR="008610DF" w:rsidRPr="00EC04CE">
        <w:rPr>
          <w:rFonts w:ascii="Arial" w:eastAsia="Times New Roman" w:hAnsi="Arial" w:cs="Arial"/>
          <w:sz w:val="20"/>
          <w:szCs w:val="20"/>
        </w:rPr>
        <w:t xml:space="preserve">all beings </w:t>
      </w:r>
      <w:r w:rsidR="00A52226" w:rsidRPr="00EC04CE">
        <w:rPr>
          <w:rFonts w:ascii="Arial" w:eastAsia="Times New Roman" w:hAnsi="Arial" w:cs="Arial"/>
          <w:sz w:val="20"/>
          <w:szCs w:val="20"/>
        </w:rPr>
        <w:t>t</w:t>
      </w:r>
      <w:r w:rsidR="008610DF" w:rsidRPr="00EC04CE">
        <w:rPr>
          <w:rFonts w:ascii="Arial" w:eastAsia="Times New Roman" w:hAnsi="Arial" w:cs="Arial"/>
          <w:sz w:val="20"/>
          <w:szCs w:val="20"/>
        </w:rPr>
        <w:t>o be unrestricted from suffering</w:t>
      </w:r>
      <w:r w:rsidR="0064136C" w:rsidRPr="00EC04CE">
        <w:rPr>
          <w:rFonts w:ascii="Arial" w:eastAsia="Times New Roman" w:hAnsi="Arial" w:cs="Arial"/>
          <w:sz w:val="20"/>
          <w:szCs w:val="20"/>
        </w:rPr>
        <w:t xml:space="preserve"> </w:t>
      </w:r>
      <w:r w:rsidR="0064136C" w:rsidRPr="00EC04CE">
        <w:rPr>
          <w:rFonts w:ascii="Arial" w:hAnsi="Arial" w:cs="Arial"/>
          <w:sz w:val="20"/>
          <w:szCs w:val="20"/>
        </w:rPr>
        <w:t>[36]</w:t>
      </w:r>
      <w:r w:rsidR="008610DF" w:rsidRPr="00EC04CE">
        <w:rPr>
          <w:rFonts w:ascii="Arial" w:eastAsia="Times New Roman" w:hAnsi="Arial" w:cs="Arial"/>
          <w:sz w:val="20"/>
          <w:szCs w:val="20"/>
        </w:rPr>
        <w:t>.</w:t>
      </w:r>
    </w:p>
    <w:p w14:paraId="4F4C9CAF" w14:textId="77777777" w:rsidR="00A52226" w:rsidRPr="00EC04CE" w:rsidRDefault="00A52226" w:rsidP="00EC04CE">
      <w:pPr>
        <w:spacing w:after="0" w:line="240" w:lineRule="auto"/>
        <w:jc w:val="both"/>
        <w:rPr>
          <w:rFonts w:ascii="Arial" w:eastAsia="Times New Roman" w:hAnsi="Arial" w:cs="Arial"/>
          <w:sz w:val="20"/>
          <w:szCs w:val="20"/>
        </w:rPr>
      </w:pPr>
    </w:p>
    <w:p w14:paraId="7CD0F3E0" w14:textId="6AE3E3BB" w:rsidR="0096223D"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5. Raj Yoga Meditation</w:t>
      </w:r>
      <w:r w:rsidR="008610DF" w:rsidRPr="00EC04CE">
        <w:rPr>
          <w:rFonts w:ascii="Arial" w:hAnsi="Arial" w:cs="Arial"/>
          <w:b/>
          <w:bCs/>
          <w:sz w:val="20"/>
          <w:szCs w:val="20"/>
        </w:rPr>
        <w:t xml:space="preserve"> - </w:t>
      </w:r>
      <w:r w:rsidR="00F23569" w:rsidRPr="00EC04CE">
        <w:rPr>
          <w:rFonts w:ascii="Arial" w:eastAsia="Times New Roman" w:hAnsi="Arial" w:cs="Arial"/>
          <w:sz w:val="20"/>
          <w:szCs w:val="20"/>
        </w:rPr>
        <w:t xml:space="preserve">Raja Yoga Underlines mastery over the senses </w:t>
      </w:r>
      <w:r w:rsidR="00A52226" w:rsidRPr="00EC04CE">
        <w:rPr>
          <w:rFonts w:ascii="Arial" w:eastAsia="Times New Roman" w:hAnsi="Arial" w:cs="Arial"/>
          <w:sz w:val="20"/>
          <w:szCs w:val="20"/>
        </w:rPr>
        <w:t>a</w:t>
      </w:r>
      <w:r w:rsidR="00F23569" w:rsidRPr="00EC04CE">
        <w:rPr>
          <w:rFonts w:ascii="Arial" w:eastAsia="Times New Roman" w:hAnsi="Arial" w:cs="Arial"/>
          <w:sz w:val="20"/>
          <w:szCs w:val="20"/>
        </w:rPr>
        <w:t xml:space="preserve">nd the mind by considering the mind the soul's eternal relationship with the Supreme Soul. It is considered the supreme yoga </w:t>
      </w:r>
      <w:r w:rsidR="00375341">
        <w:rPr>
          <w:rFonts w:ascii="Arial" w:eastAsia="Times New Roman" w:hAnsi="Arial" w:cs="Arial"/>
          <w:sz w:val="20"/>
          <w:szCs w:val="20"/>
        </w:rPr>
        <w:t xml:space="preserve">that </w:t>
      </w:r>
      <w:r w:rsidR="00F23569" w:rsidRPr="00EC04CE">
        <w:rPr>
          <w:rFonts w:ascii="Arial" w:eastAsia="Times New Roman" w:hAnsi="Arial" w:cs="Arial"/>
          <w:sz w:val="20"/>
          <w:szCs w:val="20"/>
        </w:rPr>
        <w:t xml:space="preserve">leads to </w:t>
      </w:r>
      <w:r w:rsidR="00375341">
        <w:rPr>
          <w:rFonts w:ascii="Arial" w:eastAsia="Times New Roman" w:hAnsi="Arial" w:cs="Arial"/>
          <w:sz w:val="20"/>
          <w:szCs w:val="20"/>
        </w:rPr>
        <w:t>self-</w:t>
      </w:r>
      <w:r w:rsidR="00F23569" w:rsidRPr="00EC04CE">
        <w:rPr>
          <w:rFonts w:ascii="Arial" w:eastAsia="Times New Roman" w:hAnsi="Arial" w:cs="Arial"/>
          <w:sz w:val="20"/>
          <w:szCs w:val="20"/>
        </w:rPr>
        <w:t>mastery.</w:t>
      </w:r>
    </w:p>
    <w:p w14:paraId="7F55C730" w14:textId="77777777" w:rsidR="000F0E43" w:rsidRPr="00EC04CE" w:rsidRDefault="000F0E43" w:rsidP="00EC04CE">
      <w:pPr>
        <w:spacing w:after="0" w:line="240" w:lineRule="auto"/>
        <w:jc w:val="both"/>
        <w:rPr>
          <w:rFonts w:ascii="Arial" w:eastAsia="Times New Roman" w:hAnsi="Arial" w:cs="Arial"/>
          <w:sz w:val="20"/>
          <w:szCs w:val="20"/>
        </w:rPr>
      </w:pPr>
    </w:p>
    <w:p w14:paraId="2D0D6942" w14:textId="43A47605" w:rsidR="00EC04CE" w:rsidRDefault="0096223D" w:rsidP="00EC04CE">
      <w:pPr>
        <w:jc w:val="both"/>
        <w:rPr>
          <w:rFonts w:ascii="Arial" w:eastAsia="Times New Roman" w:hAnsi="Arial" w:cs="Arial"/>
          <w:sz w:val="20"/>
          <w:szCs w:val="20"/>
        </w:rPr>
      </w:pPr>
      <w:r w:rsidRPr="00EC04CE">
        <w:rPr>
          <w:rFonts w:ascii="Arial" w:hAnsi="Arial" w:cs="Arial"/>
          <w:b/>
          <w:bCs/>
          <w:sz w:val="20"/>
          <w:szCs w:val="20"/>
        </w:rPr>
        <w:t>6. Yoga-Based Meditation</w:t>
      </w:r>
      <w:r w:rsidR="00F23569" w:rsidRPr="00EC04CE">
        <w:rPr>
          <w:rFonts w:ascii="Arial" w:hAnsi="Arial" w:cs="Arial"/>
          <w:b/>
          <w:bCs/>
          <w:sz w:val="20"/>
          <w:szCs w:val="20"/>
        </w:rPr>
        <w:t xml:space="preserve"> - </w:t>
      </w:r>
      <w:r w:rsidR="000F0E43" w:rsidRPr="00EC04CE">
        <w:rPr>
          <w:rFonts w:ascii="Arial" w:eastAsia="Times New Roman" w:hAnsi="Arial" w:cs="Arial"/>
          <w:sz w:val="20"/>
          <w:szCs w:val="20"/>
        </w:rPr>
        <w:t>Y</w:t>
      </w:r>
      <w:r w:rsidR="00F23569" w:rsidRPr="00EC04CE">
        <w:rPr>
          <w:rFonts w:ascii="Arial" w:eastAsia="Times New Roman" w:hAnsi="Arial" w:cs="Arial"/>
          <w:sz w:val="20"/>
          <w:szCs w:val="20"/>
        </w:rPr>
        <w:t xml:space="preserve">oga meditation </w:t>
      </w:r>
      <w:r w:rsidR="000F0E43" w:rsidRPr="00EC04CE">
        <w:rPr>
          <w:rFonts w:ascii="Arial" w:eastAsia="Times New Roman" w:hAnsi="Arial" w:cs="Arial"/>
          <w:sz w:val="20"/>
          <w:szCs w:val="20"/>
        </w:rPr>
        <w:t>c</w:t>
      </w:r>
      <w:r w:rsidR="00F23569" w:rsidRPr="00EC04CE">
        <w:rPr>
          <w:rFonts w:ascii="Arial" w:eastAsia="Times New Roman" w:hAnsi="Arial" w:cs="Arial"/>
          <w:sz w:val="20"/>
          <w:szCs w:val="20"/>
        </w:rPr>
        <w:t xml:space="preserve">onnects </w:t>
      </w:r>
      <w:r w:rsidR="00375341" w:rsidRPr="00EC04CE">
        <w:rPr>
          <w:rFonts w:ascii="Arial" w:eastAsia="Times New Roman" w:hAnsi="Arial" w:cs="Arial"/>
          <w:sz w:val="20"/>
          <w:szCs w:val="20"/>
        </w:rPr>
        <w:t>organi</w:t>
      </w:r>
      <w:r w:rsidR="00375341">
        <w:rPr>
          <w:rFonts w:ascii="Arial" w:eastAsia="Times New Roman" w:hAnsi="Arial" w:cs="Arial"/>
          <w:sz w:val="20"/>
          <w:szCs w:val="20"/>
        </w:rPr>
        <w:t>s</w:t>
      </w:r>
      <w:r w:rsidR="00375341" w:rsidRPr="00EC04CE">
        <w:rPr>
          <w:rFonts w:ascii="Arial" w:eastAsia="Times New Roman" w:hAnsi="Arial" w:cs="Arial"/>
          <w:sz w:val="20"/>
          <w:szCs w:val="20"/>
        </w:rPr>
        <w:t xml:space="preserve">ation </w:t>
      </w:r>
      <w:r w:rsidR="00F23569" w:rsidRPr="00EC04CE">
        <w:rPr>
          <w:rFonts w:ascii="Arial" w:eastAsia="Times New Roman" w:hAnsi="Arial" w:cs="Arial"/>
          <w:sz w:val="20"/>
          <w:szCs w:val="20"/>
        </w:rPr>
        <w:t>and mind in ways such as Asanas</w:t>
      </w:r>
      <w:r w:rsidR="00BD00F8" w:rsidRPr="00EC04CE">
        <w:rPr>
          <w:rFonts w:ascii="Arial" w:eastAsia="Times New Roman" w:hAnsi="Arial" w:cs="Arial"/>
          <w:sz w:val="20"/>
          <w:szCs w:val="20"/>
        </w:rPr>
        <w:t xml:space="preserve"> </w:t>
      </w:r>
      <w:r w:rsidR="00F23569" w:rsidRPr="00EC04CE">
        <w:rPr>
          <w:rFonts w:ascii="Arial" w:eastAsia="Times New Roman" w:hAnsi="Arial" w:cs="Arial"/>
          <w:sz w:val="20"/>
          <w:szCs w:val="20"/>
        </w:rPr>
        <w:t>(postures), Pranayama</w:t>
      </w:r>
      <w:r w:rsidR="00BD00F8" w:rsidRPr="00EC04CE">
        <w:rPr>
          <w:rFonts w:ascii="Arial" w:eastAsia="Times New Roman" w:hAnsi="Arial" w:cs="Arial"/>
          <w:sz w:val="20"/>
          <w:szCs w:val="20"/>
        </w:rPr>
        <w:t xml:space="preserve"> </w:t>
      </w:r>
      <w:r w:rsidR="00F23569" w:rsidRPr="00EC04CE">
        <w:rPr>
          <w:rFonts w:ascii="Arial" w:eastAsia="Times New Roman" w:hAnsi="Arial" w:cs="Arial"/>
          <w:sz w:val="20"/>
          <w:szCs w:val="20"/>
        </w:rPr>
        <w:t>(breathing exercises), cleansing techniques, and Kriyas. This holistic approach aims at physical and mental discipline and integration.</w:t>
      </w:r>
    </w:p>
    <w:p w14:paraId="0E93BE3A" w14:textId="77777777" w:rsidR="00EC04CE" w:rsidRPr="00EC04CE" w:rsidRDefault="00EC04CE" w:rsidP="00EC04CE">
      <w:pPr>
        <w:jc w:val="both"/>
        <w:rPr>
          <w:rFonts w:ascii="Arial" w:eastAsia="Times New Roman" w:hAnsi="Arial" w:cs="Arial"/>
          <w:sz w:val="20"/>
          <w:szCs w:val="20"/>
        </w:rPr>
      </w:pPr>
    </w:p>
    <w:p w14:paraId="13250524" w14:textId="5D1C6356" w:rsidR="00C241C3" w:rsidRPr="00EC04CE" w:rsidRDefault="006E1D06" w:rsidP="00EC04CE">
      <w:pPr>
        <w:pStyle w:val="NormalWeb"/>
        <w:jc w:val="both"/>
        <w:rPr>
          <w:rFonts w:ascii="Arial" w:hAnsi="Arial" w:cs="Arial"/>
          <w:b/>
          <w:bCs/>
          <w:sz w:val="20"/>
          <w:szCs w:val="20"/>
        </w:rPr>
      </w:pPr>
      <w:r w:rsidRPr="00EC04CE">
        <w:rPr>
          <w:rFonts w:ascii="Arial" w:hAnsi="Arial" w:cs="Arial"/>
          <w:b/>
          <w:bCs/>
          <w:sz w:val="20"/>
          <w:szCs w:val="20"/>
        </w:rPr>
        <w:t>M</w:t>
      </w:r>
      <w:r w:rsidR="00C241C3" w:rsidRPr="00EC04CE">
        <w:rPr>
          <w:rFonts w:ascii="Arial" w:hAnsi="Arial" w:cs="Arial"/>
          <w:b/>
          <w:bCs/>
          <w:sz w:val="20"/>
          <w:szCs w:val="20"/>
        </w:rPr>
        <w:t>ATERIAL</w:t>
      </w:r>
      <w:r w:rsidR="00B8495D" w:rsidRPr="00EC04CE">
        <w:rPr>
          <w:rFonts w:ascii="Arial" w:hAnsi="Arial" w:cs="Arial"/>
          <w:b/>
          <w:bCs/>
          <w:sz w:val="20"/>
          <w:szCs w:val="20"/>
        </w:rPr>
        <w:t>S</w:t>
      </w:r>
      <w:r w:rsidR="00C241C3" w:rsidRPr="00EC04CE">
        <w:rPr>
          <w:rFonts w:ascii="Arial" w:hAnsi="Arial" w:cs="Arial"/>
          <w:b/>
          <w:bCs/>
          <w:sz w:val="20"/>
          <w:szCs w:val="20"/>
        </w:rPr>
        <w:t xml:space="preserve"> AND METHODS</w:t>
      </w:r>
      <w:r w:rsidRPr="00EC04CE">
        <w:rPr>
          <w:rFonts w:ascii="Arial" w:hAnsi="Arial" w:cs="Arial"/>
          <w:b/>
          <w:bCs/>
          <w:sz w:val="20"/>
          <w:szCs w:val="20"/>
        </w:rPr>
        <w:t xml:space="preserve"> </w:t>
      </w:r>
    </w:p>
    <w:p w14:paraId="680CE7CE" w14:textId="025958BF" w:rsidR="00B26B4B" w:rsidRPr="00EC04CE" w:rsidRDefault="00B26B4B" w:rsidP="00EC04CE">
      <w:pPr>
        <w:pStyle w:val="NormalWeb"/>
        <w:jc w:val="both"/>
        <w:rPr>
          <w:rFonts w:ascii="Arial" w:hAnsi="Arial" w:cs="Arial"/>
          <w:b/>
          <w:bCs/>
          <w:sz w:val="20"/>
          <w:szCs w:val="20"/>
        </w:rPr>
      </w:pPr>
      <w:r w:rsidRPr="00EC04CE">
        <w:rPr>
          <w:rFonts w:ascii="Arial" w:hAnsi="Arial" w:cs="Arial"/>
          <w:b/>
          <w:bCs/>
          <w:sz w:val="20"/>
          <w:szCs w:val="20"/>
        </w:rPr>
        <w:t xml:space="preserve"> </w:t>
      </w:r>
      <w:r w:rsidR="00375341" w:rsidRPr="008B20FC">
        <w:rPr>
          <w:rFonts w:ascii="Arial" w:hAnsi="Arial" w:cs="Arial"/>
          <w:sz w:val="20"/>
          <w:szCs w:val="20"/>
          <w:highlight w:val="yellow"/>
        </w:rPr>
        <w:t>The present review article is compiled</w:t>
      </w:r>
      <w:r w:rsidR="00B8495D" w:rsidRPr="008B20FC">
        <w:rPr>
          <w:rFonts w:ascii="Arial" w:hAnsi="Arial" w:cs="Arial"/>
          <w:sz w:val="20"/>
          <w:szCs w:val="20"/>
          <w:highlight w:val="yellow"/>
        </w:rPr>
        <w:t xml:space="preserve"> </w:t>
      </w:r>
      <w:r w:rsidR="00B8495D" w:rsidRPr="00EC04CE">
        <w:rPr>
          <w:rFonts w:ascii="Arial" w:hAnsi="Arial" w:cs="Arial"/>
          <w:sz w:val="20"/>
          <w:szCs w:val="20"/>
        </w:rPr>
        <w:t xml:space="preserve">after </w:t>
      </w:r>
      <w:r w:rsidRPr="00EC04CE">
        <w:rPr>
          <w:rFonts w:ascii="Arial" w:hAnsi="Arial" w:cs="Arial"/>
          <w:sz w:val="20"/>
          <w:szCs w:val="20"/>
        </w:rPr>
        <w:t xml:space="preserve">searched </w:t>
      </w:r>
      <w:r w:rsidR="00B8495D" w:rsidRPr="00EC04CE">
        <w:rPr>
          <w:rFonts w:ascii="Arial" w:hAnsi="Arial" w:cs="Arial"/>
          <w:sz w:val="20"/>
          <w:szCs w:val="20"/>
        </w:rPr>
        <w:t xml:space="preserve">from </w:t>
      </w:r>
      <w:r w:rsidRPr="00EC04CE">
        <w:rPr>
          <w:rFonts w:ascii="Arial" w:hAnsi="Arial" w:cs="Arial"/>
          <w:sz w:val="20"/>
          <w:szCs w:val="20"/>
        </w:rPr>
        <w:t>PubMed, Scopus, Web of Science, and PsycINFO from inception to 2025 using Boolean combinations of meditation types (“focused</w:t>
      </w:r>
      <w:r w:rsidRPr="00EC04CE">
        <w:rPr>
          <w:rFonts w:ascii="Arial" w:hAnsi="Arial" w:cs="Arial"/>
          <w:sz w:val="20"/>
          <w:szCs w:val="20"/>
        </w:rPr>
        <w:noBreakHyphen/>
        <w:t>attention”, “open</w:t>
      </w:r>
      <w:r w:rsidRPr="00EC04CE">
        <w:rPr>
          <w:rFonts w:ascii="Arial" w:hAnsi="Arial" w:cs="Arial"/>
          <w:sz w:val="20"/>
          <w:szCs w:val="20"/>
        </w:rPr>
        <w:noBreakHyphen/>
        <w:t>monitoring”, “mantra”, “loving</w:t>
      </w:r>
      <w:r w:rsidRPr="00EC04CE">
        <w:rPr>
          <w:rFonts w:ascii="Arial" w:hAnsi="Arial" w:cs="Arial"/>
          <w:sz w:val="20"/>
          <w:szCs w:val="20"/>
        </w:rPr>
        <w:noBreakHyphen/>
        <w:t>kindness”, “yoga</w:t>
      </w:r>
      <w:r w:rsidRPr="00EC04CE">
        <w:rPr>
          <w:rFonts w:ascii="Arial" w:hAnsi="Arial" w:cs="Arial"/>
          <w:sz w:val="20"/>
          <w:szCs w:val="20"/>
        </w:rPr>
        <w:noBreakHyphen/>
        <w:t>based”) with neurobiological outcomes (“cortical thickness”, “gray</w:t>
      </w:r>
      <w:r w:rsidRPr="00EC04CE">
        <w:rPr>
          <w:rFonts w:ascii="Arial" w:hAnsi="Arial" w:cs="Arial"/>
          <w:sz w:val="20"/>
          <w:szCs w:val="20"/>
        </w:rPr>
        <w:noBreakHyphen/>
        <w:t>matter density”, “GABA”, “serotonin”, “BDNF”, “cortisol”, “blood pressure”, “NF</w:t>
      </w:r>
      <w:r w:rsidRPr="00EC04CE">
        <w:rPr>
          <w:rFonts w:ascii="Arial" w:hAnsi="Arial" w:cs="Arial"/>
          <w:sz w:val="20"/>
          <w:szCs w:val="20"/>
        </w:rPr>
        <w:noBreakHyphen/>
        <w:t>κB”, “gene expression”) </w:t>
      </w:r>
    </w:p>
    <w:p w14:paraId="5225A82B" w14:textId="2A7DDA4A" w:rsidR="00B26B4B" w:rsidRPr="00EC04CE" w:rsidRDefault="00B26B4B" w:rsidP="00EC04CE">
      <w:pPr>
        <w:pStyle w:val="NormalWeb"/>
        <w:jc w:val="both"/>
        <w:rPr>
          <w:rFonts w:ascii="Arial" w:hAnsi="Arial" w:cs="Arial"/>
          <w:sz w:val="20"/>
          <w:szCs w:val="20"/>
        </w:rPr>
      </w:pPr>
      <w:r w:rsidRPr="00EC04CE">
        <w:rPr>
          <w:rStyle w:val="Strong"/>
          <w:rFonts w:ascii="Arial" w:eastAsiaTheme="majorEastAsia" w:hAnsi="Arial" w:cs="Arial"/>
          <w:sz w:val="20"/>
          <w:szCs w:val="20"/>
        </w:rPr>
        <w:t>Inclusion criteria</w:t>
      </w:r>
      <w:r w:rsidRPr="00EC04CE">
        <w:rPr>
          <w:rFonts w:ascii="Arial" w:hAnsi="Arial" w:cs="Arial"/>
          <w:sz w:val="20"/>
          <w:szCs w:val="20"/>
        </w:rPr>
        <w:t xml:space="preserve"> – Peer</w:t>
      </w:r>
      <w:r w:rsidR="00375341">
        <w:rPr>
          <w:rFonts w:ascii="Arial" w:hAnsi="Arial" w:cs="Arial"/>
          <w:sz w:val="20"/>
          <w:szCs w:val="20"/>
        </w:rPr>
        <w:t>-</w:t>
      </w:r>
      <w:r w:rsidRPr="00EC04CE">
        <w:rPr>
          <w:rFonts w:ascii="Arial" w:hAnsi="Arial" w:cs="Arial"/>
          <w:sz w:val="20"/>
          <w:szCs w:val="20"/>
        </w:rPr>
        <w:t xml:space="preserve">reviewed original studies, </w:t>
      </w:r>
      <w:r w:rsidR="00375341" w:rsidRPr="008B20FC">
        <w:rPr>
          <w:rFonts w:ascii="Arial" w:hAnsi="Arial" w:cs="Arial"/>
          <w:sz w:val="20"/>
          <w:szCs w:val="20"/>
          <w:highlight w:val="yellow"/>
        </w:rPr>
        <w:t>randomised</w:t>
      </w:r>
      <w:r w:rsidRPr="00EC04CE">
        <w:rPr>
          <w:rFonts w:ascii="Arial" w:hAnsi="Arial" w:cs="Arial"/>
          <w:sz w:val="20"/>
          <w:szCs w:val="20"/>
        </w:rPr>
        <w:noBreakHyphen/>
        <w:t>controlled trials, cohort or case</w:t>
      </w:r>
      <w:r w:rsidRPr="00EC04CE">
        <w:rPr>
          <w:rFonts w:ascii="Arial" w:hAnsi="Arial" w:cs="Arial"/>
          <w:sz w:val="20"/>
          <w:szCs w:val="20"/>
        </w:rPr>
        <w:noBreakHyphen/>
        <w:t>control designs that involved a formal meditation intervention</w:t>
      </w:r>
      <w:r w:rsidR="00D24DCF" w:rsidRPr="00EC04CE">
        <w:rPr>
          <w:rFonts w:ascii="Arial" w:hAnsi="Arial" w:cs="Arial"/>
          <w:sz w:val="20"/>
          <w:szCs w:val="20"/>
        </w:rPr>
        <w:t xml:space="preserve"> and </w:t>
      </w:r>
      <w:r w:rsidRPr="00EC04CE">
        <w:rPr>
          <w:rFonts w:ascii="Arial" w:hAnsi="Arial" w:cs="Arial"/>
          <w:sz w:val="20"/>
          <w:szCs w:val="20"/>
        </w:rPr>
        <w:t>reported structural or functional brain changes, neurochemical or hormonal alterations, cardiovascular/respiratory measures, immune biomarkers, or transcriptomic data, and included a comparison group or pre</w:t>
      </w:r>
      <w:r w:rsidR="00375341">
        <w:rPr>
          <w:rFonts w:ascii="Arial" w:hAnsi="Arial" w:cs="Arial"/>
          <w:sz w:val="20"/>
          <w:szCs w:val="20"/>
        </w:rPr>
        <w:t>-</w:t>
      </w:r>
      <w:r w:rsidRPr="00EC04CE">
        <w:rPr>
          <w:rFonts w:ascii="Arial" w:hAnsi="Arial" w:cs="Arial"/>
          <w:sz w:val="20"/>
          <w:szCs w:val="20"/>
        </w:rPr>
        <w:t>post design</w:t>
      </w:r>
      <w:r w:rsidR="00D24DCF" w:rsidRPr="00EC04CE">
        <w:rPr>
          <w:rFonts w:ascii="Arial" w:hAnsi="Arial" w:cs="Arial"/>
          <w:sz w:val="20"/>
          <w:szCs w:val="20"/>
        </w:rPr>
        <w:t>.</w:t>
      </w:r>
    </w:p>
    <w:p w14:paraId="09B16DC3" w14:textId="392C0F04" w:rsidR="00B26B4B" w:rsidRPr="00EC04CE" w:rsidRDefault="00B26B4B" w:rsidP="00EC04CE">
      <w:pPr>
        <w:pStyle w:val="NormalWeb"/>
        <w:jc w:val="both"/>
        <w:rPr>
          <w:rFonts w:ascii="Arial" w:hAnsi="Arial" w:cs="Arial"/>
          <w:sz w:val="20"/>
          <w:szCs w:val="20"/>
        </w:rPr>
      </w:pPr>
      <w:r w:rsidRPr="00EC04CE">
        <w:rPr>
          <w:rStyle w:val="Strong"/>
          <w:rFonts w:ascii="Arial" w:eastAsiaTheme="majorEastAsia" w:hAnsi="Arial" w:cs="Arial"/>
          <w:sz w:val="20"/>
          <w:szCs w:val="20"/>
        </w:rPr>
        <w:t>Exclusion criteria</w:t>
      </w:r>
      <w:r w:rsidRPr="00EC04CE">
        <w:rPr>
          <w:rFonts w:ascii="Arial" w:hAnsi="Arial" w:cs="Arial"/>
          <w:sz w:val="20"/>
          <w:szCs w:val="20"/>
        </w:rPr>
        <w:t xml:space="preserve"> </w:t>
      </w:r>
      <w:r w:rsidR="00D24DCF" w:rsidRPr="00EC04CE">
        <w:rPr>
          <w:rFonts w:ascii="Arial" w:hAnsi="Arial" w:cs="Arial"/>
          <w:sz w:val="20"/>
          <w:szCs w:val="20"/>
        </w:rPr>
        <w:t>-</w:t>
      </w:r>
      <w:r w:rsidRPr="00EC04CE">
        <w:rPr>
          <w:rFonts w:ascii="Arial" w:hAnsi="Arial" w:cs="Arial"/>
          <w:sz w:val="20"/>
          <w:szCs w:val="20"/>
        </w:rPr>
        <w:t xml:space="preserve"> Non</w:t>
      </w:r>
      <w:r w:rsidR="00375341">
        <w:rPr>
          <w:rFonts w:ascii="Arial" w:hAnsi="Arial" w:cs="Arial"/>
          <w:sz w:val="20"/>
          <w:szCs w:val="20"/>
        </w:rPr>
        <w:t>-</w:t>
      </w:r>
      <w:r w:rsidRPr="00EC04CE">
        <w:rPr>
          <w:rFonts w:ascii="Arial" w:hAnsi="Arial" w:cs="Arial"/>
          <w:sz w:val="20"/>
          <w:szCs w:val="20"/>
        </w:rPr>
        <w:t>English language papers, conference abstracts, single</w:t>
      </w:r>
      <w:r w:rsidRPr="00EC04CE">
        <w:rPr>
          <w:rFonts w:ascii="Arial" w:hAnsi="Arial" w:cs="Arial"/>
          <w:sz w:val="20"/>
          <w:szCs w:val="20"/>
        </w:rPr>
        <w:noBreakHyphen/>
        <w:t>case reports, and studies without a control condition or quantitative outcome.</w:t>
      </w:r>
    </w:p>
    <w:p w14:paraId="7921AAF3" w14:textId="09CE9BE3" w:rsidR="000F0E43" w:rsidRPr="00EC04CE" w:rsidRDefault="00B26B4B" w:rsidP="00EC04CE">
      <w:pPr>
        <w:pStyle w:val="NormalWeb"/>
        <w:jc w:val="both"/>
        <w:rPr>
          <w:rFonts w:ascii="Arial" w:hAnsi="Arial" w:cs="Arial"/>
          <w:sz w:val="20"/>
          <w:szCs w:val="20"/>
        </w:rPr>
      </w:pPr>
      <w:r w:rsidRPr="00EC04CE">
        <w:rPr>
          <w:rStyle w:val="Strong"/>
          <w:rFonts w:ascii="Arial" w:eastAsiaTheme="majorEastAsia" w:hAnsi="Arial" w:cs="Arial"/>
          <w:sz w:val="20"/>
          <w:szCs w:val="20"/>
        </w:rPr>
        <w:t>Data extraction</w:t>
      </w:r>
      <w:r w:rsidRPr="00EC04CE">
        <w:rPr>
          <w:rFonts w:ascii="Arial" w:hAnsi="Arial" w:cs="Arial"/>
          <w:sz w:val="20"/>
          <w:szCs w:val="20"/>
        </w:rPr>
        <w:t xml:space="preserve"> – A </w:t>
      </w:r>
      <w:r w:rsidR="00375341" w:rsidRPr="008B20FC">
        <w:rPr>
          <w:rFonts w:ascii="Arial" w:hAnsi="Arial" w:cs="Arial"/>
          <w:sz w:val="20"/>
          <w:szCs w:val="20"/>
          <w:highlight w:val="yellow"/>
        </w:rPr>
        <w:t xml:space="preserve">standardised </w:t>
      </w:r>
      <w:r w:rsidRPr="00EC04CE">
        <w:rPr>
          <w:rFonts w:ascii="Arial" w:hAnsi="Arial" w:cs="Arial"/>
          <w:sz w:val="20"/>
          <w:szCs w:val="20"/>
        </w:rPr>
        <w:t>form captured author, year, sample size, meditation style, duration, imaging modality, biochemical assays, cardiovascular/respiratory metrics, immune markers, and gene</w:t>
      </w:r>
      <w:r w:rsidRPr="00EC04CE">
        <w:rPr>
          <w:rFonts w:ascii="Arial" w:hAnsi="Arial" w:cs="Arial"/>
          <w:sz w:val="20"/>
          <w:szCs w:val="20"/>
        </w:rPr>
        <w:noBreakHyphen/>
        <w:t>expression results. Extracted data reflect the review’s reported findings of increased cortical thickness in the left hippocampus and posterior cingulate, enhanced prefrontal</w:t>
      </w:r>
      <w:r w:rsidRPr="00EC04CE">
        <w:rPr>
          <w:rFonts w:ascii="Arial" w:hAnsi="Arial" w:cs="Arial"/>
          <w:sz w:val="20"/>
          <w:szCs w:val="20"/>
        </w:rPr>
        <w:noBreakHyphen/>
        <w:t>DMN connectivity, ↑GABA/serotonin/BDNF, ↓cortisol, blood</w:t>
      </w:r>
      <w:r w:rsidRPr="00EC04CE">
        <w:rPr>
          <w:rFonts w:ascii="Arial" w:hAnsi="Arial" w:cs="Arial"/>
          <w:sz w:val="20"/>
          <w:szCs w:val="20"/>
        </w:rPr>
        <w:noBreakHyphen/>
        <w:t>pressure reductions, improved vagal tone, NF</w:t>
      </w:r>
      <w:r w:rsidRPr="00EC04CE">
        <w:rPr>
          <w:rFonts w:ascii="Arial" w:hAnsi="Arial" w:cs="Arial"/>
          <w:sz w:val="20"/>
          <w:szCs w:val="20"/>
        </w:rPr>
        <w:noBreakHyphen/>
        <w:t>κB downregulation, and epigenetic modulation</w:t>
      </w:r>
      <w:r w:rsidR="00D24DCF" w:rsidRPr="00EC04CE">
        <w:rPr>
          <w:rFonts w:ascii="Arial" w:hAnsi="Arial" w:cs="Arial"/>
          <w:sz w:val="20"/>
          <w:szCs w:val="20"/>
        </w:rPr>
        <w:t>.</w:t>
      </w:r>
    </w:p>
    <w:p w14:paraId="040C4B60" w14:textId="77777777" w:rsidR="004145BE" w:rsidRPr="00D24DCF" w:rsidRDefault="004145BE" w:rsidP="00C241C3">
      <w:pPr>
        <w:pStyle w:val="NormalWeb"/>
        <w:jc w:val="both"/>
        <w:rPr>
          <w:rFonts w:asciiTheme="minorHAnsi" w:hAnsiTheme="minorHAnsi"/>
        </w:rPr>
      </w:pPr>
    </w:p>
    <w:p w14:paraId="094F1A75" w14:textId="563F0BE3" w:rsidR="00084338" w:rsidRPr="00115B56" w:rsidRDefault="00084338" w:rsidP="00084338">
      <w:pPr>
        <w:pStyle w:val="NormalWeb"/>
        <w:jc w:val="both"/>
        <w:rPr>
          <w:rFonts w:ascii="Arial" w:hAnsi="Arial" w:cs="Arial"/>
          <w:b/>
          <w:bCs/>
          <w:sz w:val="22"/>
          <w:szCs w:val="22"/>
        </w:rPr>
      </w:pPr>
      <w:r w:rsidRPr="00115B56">
        <w:rPr>
          <w:rFonts w:ascii="Arial" w:hAnsi="Arial" w:cs="Arial"/>
          <w:b/>
          <w:bCs/>
          <w:sz w:val="22"/>
          <w:szCs w:val="22"/>
        </w:rPr>
        <w:t>RESULTS</w:t>
      </w:r>
      <w:r w:rsidR="00DD519D" w:rsidRPr="00115B56">
        <w:rPr>
          <w:rFonts w:ascii="Arial" w:hAnsi="Arial" w:cs="Arial"/>
          <w:b/>
          <w:bCs/>
          <w:sz w:val="22"/>
          <w:szCs w:val="22"/>
        </w:rPr>
        <w:t xml:space="preserve"> </w:t>
      </w:r>
      <w:r w:rsidR="00C97573">
        <w:rPr>
          <w:rFonts w:ascii="Arial" w:hAnsi="Arial" w:cs="Arial"/>
          <w:b/>
          <w:bCs/>
          <w:sz w:val="22"/>
          <w:szCs w:val="22"/>
        </w:rPr>
        <w:t xml:space="preserve">AND </w:t>
      </w:r>
      <w:r w:rsidR="00C97573" w:rsidRPr="00115B56">
        <w:rPr>
          <w:rFonts w:ascii="Arial" w:hAnsi="Arial" w:cs="Arial"/>
          <w:b/>
          <w:bCs/>
          <w:sz w:val="22"/>
          <w:szCs w:val="22"/>
        </w:rPr>
        <w:t>DISCUSSION</w:t>
      </w:r>
    </w:p>
    <w:p w14:paraId="1F04FFC7" w14:textId="22E51667" w:rsidR="00084338" w:rsidRPr="00EC04CE" w:rsidRDefault="00084338" w:rsidP="00EC04CE">
      <w:pPr>
        <w:pStyle w:val="NormalWeb"/>
        <w:jc w:val="both"/>
        <w:rPr>
          <w:rFonts w:ascii="Arial" w:hAnsi="Arial" w:cs="Arial"/>
          <w:sz w:val="20"/>
          <w:szCs w:val="20"/>
        </w:rPr>
      </w:pPr>
      <w:r w:rsidRPr="00EC04CE">
        <w:rPr>
          <w:rFonts w:ascii="Arial" w:hAnsi="Arial" w:cs="Arial"/>
          <w:sz w:val="20"/>
          <w:szCs w:val="20"/>
        </w:rPr>
        <w:t>Studies across diverse groups</w:t>
      </w:r>
      <w:r w:rsidR="001D3219" w:rsidRPr="00EC04CE">
        <w:rPr>
          <w:rFonts w:ascii="Arial" w:hAnsi="Arial" w:cs="Arial"/>
          <w:sz w:val="20"/>
          <w:szCs w:val="20"/>
        </w:rPr>
        <w:t xml:space="preserve"> </w:t>
      </w:r>
      <w:r w:rsidRPr="00EC04CE">
        <w:rPr>
          <w:rFonts w:ascii="Arial" w:hAnsi="Arial" w:cs="Arial"/>
          <w:sz w:val="20"/>
          <w:szCs w:val="20"/>
        </w:rPr>
        <w:t>from young adults to heart disease patients</w:t>
      </w:r>
      <w:r w:rsidR="001D3219" w:rsidRPr="00EC04CE">
        <w:rPr>
          <w:rFonts w:ascii="Arial" w:hAnsi="Arial" w:cs="Arial"/>
          <w:sz w:val="20"/>
          <w:szCs w:val="20"/>
        </w:rPr>
        <w:t xml:space="preserve"> </w:t>
      </w:r>
      <w:r w:rsidRPr="00EC04CE">
        <w:rPr>
          <w:rFonts w:ascii="Arial" w:hAnsi="Arial" w:cs="Arial"/>
          <w:sz w:val="20"/>
          <w:szCs w:val="20"/>
        </w:rPr>
        <w:t>show that structured meditation does more than just calm the mind; it physically lowers blood pressure and sharpens emotional resilience. It even helps the body manage insulin better, improving overall metabolic health.</w:t>
      </w:r>
      <w:r w:rsidR="001B6B72" w:rsidRPr="00EC04CE">
        <w:rPr>
          <w:rFonts w:ascii="Arial" w:hAnsi="Arial" w:cs="Arial"/>
          <w:sz w:val="20"/>
          <w:szCs w:val="20"/>
        </w:rPr>
        <w:t xml:space="preserve"> </w:t>
      </w:r>
      <w:r w:rsidRPr="00EC04CE">
        <w:rPr>
          <w:rFonts w:ascii="Arial" w:hAnsi="Arial" w:cs="Arial"/>
          <w:sz w:val="20"/>
          <w:szCs w:val="20"/>
        </w:rPr>
        <w:t>The</w:t>
      </w:r>
      <w:r w:rsidR="001B6B72" w:rsidRPr="00EC04CE">
        <w:rPr>
          <w:rFonts w:ascii="Arial" w:hAnsi="Arial" w:cs="Arial"/>
          <w:sz w:val="20"/>
          <w:szCs w:val="20"/>
        </w:rPr>
        <w:t xml:space="preserve"> </w:t>
      </w:r>
      <w:r w:rsidRPr="00EC04CE">
        <w:rPr>
          <w:rFonts w:ascii="Arial" w:hAnsi="Arial" w:cs="Arial"/>
          <w:sz w:val="20"/>
          <w:szCs w:val="20"/>
        </w:rPr>
        <w:t>"breath</w:t>
      </w:r>
      <w:r w:rsidR="00375341">
        <w:rPr>
          <w:rFonts w:ascii="Arial" w:hAnsi="Arial" w:cs="Arial"/>
          <w:sz w:val="20"/>
          <w:szCs w:val="20"/>
        </w:rPr>
        <w:t xml:space="preserve"> </w:t>
      </w:r>
      <w:r w:rsidRPr="00EC04CE">
        <w:rPr>
          <w:rFonts w:ascii="Arial" w:hAnsi="Arial" w:cs="Arial"/>
          <w:sz w:val="20"/>
          <w:szCs w:val="20"/>
        </w:rPr>
        <w:t>work" side of the practice is equally powerful. Simple techniques like slow breathing or OM chanting act as a reset button for the nervous system, boosting lung capacity and heart rate variability. This has shown real therapeutic promise for people with asthma or those exposed to environmental toxins.</w:t>
      </w:r>
    </w:p>
    <w:p w14:paraId="26026A4A" w14:textId="4BB7D4B0" w:rsidR="00375341" w:rsidRDefault="00084338" w:rsidP="00EC04CE">
      <w:pPr>
        <w:jc w:val="both"/>
        <w:rPr>
          <w:rFonts w:ascii="Arial" w:hAnsi="Arial" w:cs="Arial"/>
          <w:sz w:val="20"/>
          <w:szCs w:val="20"/>
        </w:rPr>
      </w:pPr>
      <w:r w:rsidRPr="00EC04CE">
        <w:rPr>
          <w:rFonts w:ascii="Arial" w:hAnsi="Arial" w:cs="Arial"/>
          <w:sz w:val="20"/>
          <w:szCs w:val="20"/>
        </w:rPr>
        <w:t xml:space="preserve">Ultimately, the best results come from a "triple threat" approach: combining movement, breath, and meditation. This synergy lowers the resting heart rate and </w:t>
      </w:r>
      <w:r w:rsidR="00375341" w:rsidRPr="008B20FC">
        <w:rPr>
          <w:rFonts w:ascii="Arial" w:hAnsi="Arial" w:cs="Arial"/>
          <w:sz w:val="20"/>
          <w:szCs w:val="20"/>
          <w:highlight w:val="yellow"/>
        </w:rPr>
        <w:t xml:space="preserve">optimises </w:t>
      </w:r>
      <w:r w:rsidRPr="00EC04CE">
        <w:rPr>
          <w:rFonts w:ascii="Arial" w:hAnsi="Arial" w:cs="Arial"/>
          <w:sz w:val="20"/>
          <w:szCs w:val="20"/>
        </w:rPr>
        <w:t>how the heart and lungs work together, proving that mental shifts lead to measurable physical recovery.</w:t>
      </w:r>
      <w:r w:rsidR="00375341">
        <w:rPr>
          <w:rFonts w:ascii="Arial" w:hAnsi="Arial" w:cs="Arial"/>
          <w:sz w:val="20"/>
          <w:szCs w:val="20"/>
        </w:rPr>
        <w:t xml:space="preserve"> </w:t>
      </w:r>
    </w:p>
    <w:p w14:paraId="009F366C" w14:textId="7D6CFBA6" w:rsidR="0096223D" w:rsidRPr="00EC04CE" w:rsidRDefault="0096223D" w:rsidP="00EC04CE">
      <w:pPr>
        <w:jc w:val="both"/>
        <w:rPr>
          <w:rFonts w:ascii="Arial" w:hAnsi="Arial" w:cs="Arial"/>
          <w:b/>
          <w:bCs/>
          <w:sz w:val="20"/>
          <w:szCs w:val="20"/>
        </w:rPr>
      </w:pPr>
      <w:r w:rsidRPr="00EC04CE">
        <w:rPr>
          <w:rFonts w:ascii="Arial" w:hAnsi="Arial" w:cs="Arial"/>
          <w:b/>
          <w:bCs/>
          <w:sz w:val="20"/>
          <w:szCs w:val="20"/>
        </w:rPr>
        <w:t>Neurobiological Changes Induced by Meditation</w:t>
      </w:r>
      <w:r w:rsidR="00375341">
        <w:rPr>
          <w:rFonts w:ascii="Arial" w:hAnsi="Arial" w:cs="Arial"/>
          <w:b/>
          <w:bCs/>
          <w:sz w:val="20"/>
          <w:szCs w:val="20"/>
        </w:rPr>
        <w:t>:</w:t>
      </w:r>
    </w:p>
    <w:p w14:paraId="65B5B677" w14:textId="666739E1" w:rsidR="00A06CA8" w:rsidRPr="00EC04CE" w:rsidRDefault="00A06CA8" w:rsidP="00EC04CE">
      <w:pPr>
        <w:jc w:val="both"/>
        <w:rPr>
          <w:rFonts w:ascii="Arial" w:hAnsi="Arial" w:cs="Arial"/>
          <w:sz w:val="20"/>
          <w:szCs w:val="20"/>
        </w:rPr>
      </w:pPr>
      <w:r w:rsidRPr="00EC04CE">
        <w:rPr>
          <w:rFonts w:ascii="Arial" w:eastAsia="Times New Roman" w:hAnsi="Arial" w:cs="Arial"/>
          <w:sz w:val="20"/>
          <w:szCs w:val="20"/>
        </w:rPr>
        <w:lastRenderedPageBreak/>
        <w:t xml:space="preserve">Meditation induces significant neurobiological changes, </w:t>
      </w:r>
      <w:r w:rsidR="00375341">
        <w:rPr>
          <w:rFonts w:ascii="Arial" w:eastAsia="Times New Roman" w:hAnsi="Arial" w:cs="Arial"/>
          <w:sz w:val="20"/>
          <w:szCs w:val="20"/>
        </w:rPr>
        <w:t>especially in</w:t>
      </w:r>
      <w:r w:rsidR="00375341" w:rsidRPr="00EC04CE">
        <w:rPr>
          <w:rFonts w:ascii="Arial" w:eastAsia="Times New Roman" w:hAnsi="Arial" w:cs="Arial"/>
          <w:sz w:val="20"/>
          <w:szCs w:val="20"/>
        </w:rPr>
        <w:t xml:space="preserve"> </w:t>
      </w:r>
      <w:r w:rsidR="00124192" w:rsidRPr="00EC04CE">
        <w:rPr>
          <w:rFonts w:ascii="Arial" w:eastAsia="Times New Roman" w:hAnsi="Arial" w:cs="Arial"/>
          <w:sz w:val="20"/>
          <w:szCs w:val="20"/>
        </w:rPr>
        <w:t>th</w:t>
      </w:r>
      <w:r w:rsidRPr="00EC04CE">
        <w:rPr>
          <w:rFonts w:ascii="Arial" w:eastAsia="Times New Roman" w:hAnsi="Arial" w:cs="Arial"/>
          <w:sz w:val="20"/>
          <w:szCs w:val="20"/>
        </w:rPr>
        <w:t>e brain structure and function.</w:t>
      </w:r>
    </w:p>
    <w:p w14:paraId="4D729CFB" w14:textId="1168D918" w:rsidR="00474C68"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 xml:space="preserve">Increased Cortical Thickness and </w:t>
      </w:r>
      <w:r w:rsidR="00375341" w:rsidRPr="00EC04CE">
        <w:rPr>
          <w:rFonts w:ascii="Arial" w:hAnsi="Arial" w:cs="Arial"/>
          <w:b/>
          <w:bCs/>
          <w:sz w:val="20"/>
          <w:szCs w:val="20"/>
        </w:rPr>
        <w:t>Gr</w:t>
      </w:r>
      <w:r w:rsidR="00375341">
        <w:rPr>
          <w:rFonts w:ascii="Arial" w:hAnsi="Arial" w:cs="Arial"/>
          <w:b/>
          <w:bCs/>
          <w:sz w:val="20"/>
          <w:szCs w:val="20"/>
        </w:rPr>
        <w:t>e</w:t>
      </w:r>
      <w:r w:rsidR="00375341" w:rsidRPr="00EC04CE">
        <w:rPr>
          <w:rFonts w:ascii="Arial" w:hAnsi="Arial" w:cs="Arial"/>
          <w:b/>
          <w:bCs/>
          <w:sz w:val="20"/>
          <w:szCs w:val="20"/>
        </w:rPr>
        <w:t xml:space="preserve">y </w:t>
      </w:r>
      <w:r w:rsidRPr="00EC04CE">
        <w:rPr>
          <w:rFonts w:ascii="Arial" w:hAnsi="Arial" w:cs="Arial"/>
          <w:b/>
          <w:bCs/>
          <w:sz w:val="20"/>
          <w:szCs w:val="20"/>
        </w:rPr>
        <w:t>Matter Density</w:t>
      </w:r>
      <w:r w:rsidR="00C37372" w:rsidRPr="00EC04CE">
        <w:rPr>
          <w:rFonts w:ascii="Arial" w:hAnsi="Arial" w:cs="Arial"/>
          <w:b/>
          <w:bCs/>
          <w:sz w:val="20"/>
          <w:szCs w:val="20"/>
        </w:rPr>
        <w:t xml:space="preserve"> </w:t>
      </w:r>
      <w:r w:rsidR="00BD00F8" w:rsidRPr="00EC04CE">
        <w:rPr>
          <w:rFonts w:ascii="Arial" w:hAnsi="Arial" w:cs="Arial"/>
          <w:b/>
          <w:bCs/>
          <w:sz w:val="20"/>
          <w:szCs w:val="20"/>
        </w:rPr>
        <w:t xml:space="preserve">- </w:t>
      </w:r>
      <w:r w:rsidR="00BD00F8" w:rsidRPr="00EC04CE">
        <w:rPr>
          <w:rFonts w:ascii="Arial" w:eastAsia="Times New Roman" w:hAnsi="Arial" w:cs="Arial"/>
          <w:sz w:val="20"/>
          <w:szCs w:val="20"/>
        </w:rPr>
        <w:t>Mindfulness</w:t>
      </w:r>
      <w:r w:rsidR="00C37372" w:rsidRPr="00EC04CE">
        <w:rPr>
          <w:rFonts w:ascii="Arial" w:eastAsia="Times New Roman" w:hAnsi="Arial" w:cs="Arial"/>
          <w:sz w:val="20"/>
          <w:szCs w:val="20"/>
        </w:rPr>
        <w:t xml:space="preserve"> practices, including </w:t>
      </w:r>
      <w:r w:rsidR="00375341" w:rsidRPr="008B20FC">
        <w:rPr>
          <w:rFonts w:ascii="Arial" w:eastAsia="Times New Roman" w:hAnsi="Arial" w:cs="Arial"/>
          <w:sz w:val="20"/>
          <w:szCs w:val="20"/>
          <w:highlight w:val="yellow"/>
        </w:rPr>
        <w:t>Mindfulness-Based</w:t>
      </w:r>
      <w:r w:rsidR="00C37372" w:rsidRPr="008B20FC">
        <w:rPr>
          <w:rFonts w:ascii="Arial" w:eastAsia="Times New Roman" w:hAnsi="Arial" w:cs="Arial"/>
          <w:sz w:val="20"/>
          <w:szCs w:val="20"/>
          <w:highlight w:val="yellow"/>
        </w:rPr>
        <w:t xml:space="preserve"> </w:t>
      </w:r>
      <w:r w:rsidR="00C37372" w:rsidRPr="00EC04CE">
        <w:rPr>
          <w:rFonts w:ascii="Arial" w:eastAsia="Times New Roman" w:hAnsi="Arial" w:cs="Arial"/>
          <w:sz w:val="20"/>
          <w:szCs w:val="20"/>
        </w:rPr>
        <w:t>Stress Reduction</w:t>
      </w:r>
      <w:r w:rsidR="00BD00F8" w:rsidRPr="00EC04CE">
        <w:rPr>
          <w:rFonts w:ascii="Arial" w:eastAsia="Times New Roman" w:hAnsi="Arial" w:cs="Arial"/>
          <w:sz w:val="20"/>
          <w:szCs w:val="20"/>
        </w:rPr>
        <w:t xml:space="preserve"> </w:t>
      </w:r>
      <w:r w:rsidR="00C37372" w:rsidRPr="00EC04CE">
        <w:rPr>
          <w:rFonts w:ascii="Arial" w:eastAsia="Times New Roman" w:hAnsi="Arial" w:cs="Arial"/>
          <w:sz w:val="20"/>
          <w:szCs w:val="20"/>
        </w:rPr>
        <w:t xml:space="preserve">(MBSR), </w:t>
      </w:r>
      <w:r w:rsidR="00375341" w:rsidRPr="00EC04CE">
        <w:rPr>
          <w:rFonts w:ascii="Arial" w:eastAsia="Times New Roman" w:hAnsi="Arial" w:cs="Arial"/>
          <w:sz w:val="20"/>
          <w:szCs w:val="20"/>
        </w:rPr>
        <w:t>ha</w:t>
      </w:r>
      <w:r w:rsidR="00375341">
        <w:rPr>
          <w:rFonts w:ascii="Arial" w:eastAsia="Times New Roman" w:hAnsi="Arial" w:cs="Arial"/>
          <w:sz w:val="20"/>
          <w:szCs w:val="20"/>
        </w:rPr>
        <w:t>ve</w:t>
      </w:r>
      <w:r w:rsidR="00375341" w:rsidRPr="00EC04CE">
        <w:rPr>
          <w:rFonts w:ascii="Arial" w:eastAsia="Times New Roman" w:hAnsi="Arial" w:cs="Arial"/>
          <w:sz w:val="20"/>
          <w:szCs w:val="20"/>
        </w:rPr>
        <w:t xml:space="preserve"> </w:t>
      </w:r>
      <w:r w:rsidR="00C37372" w:rsidRPr="00EC04CE">
        <w:rPr>
          <w:rFonts w:ascii="Arial" w:eastAsia="Times New Roman" w:hAnsi="Arial" w:cs="Arial"/>
          <w:sz w:val="20"/>
          <w:szCs w:val="20"/>
        </w:rPr>
        <w:t xml:space="preserve">been shown to increase regional brain </w:t>
      </w:r>
      <w:r w:rsidR="00375341" w:rsidRPr="00EC04CE">
        <w:rPr>
          <w:rFonts w:ascii="Arial" w:eastAsia="Times New Roman" w:hAnsi="Arial" w:cs="Arial"/>
          <w:sz w:val="20"/>
          <w:szCs w:val="20"/>
        </w:rPr>
        <w:t>gr</w:t>
      </w:r>
      <w:r w:rsidR="00375341">
        <w:rPr>
          <w:rFonts w:ascii="Arial" w:eastAsia="Times New Roman" w:hAnsi="Arial" w:cs="Arial"/>
          <w:sz w:val="20"/>
          <w:szCs w:val="20"/>
        </w:rPr>
        <w:t>e</w:t>
      </w:r>
      <w:r w:rsidR="00375341" w:rsidRPr="00EC04CE">
        <w:rPr>
          <w:rFonts w:ascii="Arial" w:eastAsia="Times New Roman" w:hAnsi="Arial" w:cs="Arial"/>
          <w:sz w:val="20"/>
          <w:szCs w:val="20"/>
        </w:rPr>
        <w:t xml:space="preserve">y </w:t>
      </w:r>
      <w:r w:rsidR="00C37372" w:rsidRPr="00EC04CE">
        <w:rPr>
          <w:rFonts w:ascii="Arial" w:eastAsia="Times New Roman" w:hAnsi="Arial" w:cs="Arial"/>
          <w:sz w:val="20"/>
          <w:szCs w:val="20"/>
        </w:rPr>
        <w:t xml:space="preserve">matter density, </w:t>
      </w:r>
      <w:r w:rsidR="00BD00F8" w:rsidRPr="00EC04CE">
        <w:rPr>
          <w:rFonts w:ascii="Arial" w:eastAsia="Times New Roman" w:hAnsi="Arial" w:cs="Arial"/>
          <w:sz w:val="20"/>
          <w:szCs w:val="20"/>
        </w:rPr>
        <w:t>especially</w:t>
      </w:r>
      <w:r w:rsidR="00C37372" w:rsidRPr="00EC04CE">
        <w:rPr>
          <w:rFonts w:ascii="Arial" w:eastAsia="Times New Roman" w:hAnsi="Arial" w:cs="Arial"/>
          <w:sz w:val="20"/>
          <w:szCs w:val="20"/>
        </w:rPr>
        <w:t xml:space="preserve"> </w:t>
      </w:r>
      <w:r w:rsidR="0087321D" w:rsidRPr="00EC04CE">
        <w:rPr>
          <w:rFonts w:ascii="Arial" w:eastAsia="Times New Roman" w:hAnsi="Arial" w:cs="Arial"/>
          <w:sz w:val="20"/>
          <w:szCs w:val="20"/>
        </w:rPr>
        <w:t>in</w:t>
      </w:r>
      <w:r w:rsidR="00C37372" w:rsidRPr="00EC04CE">
        <w:rPr>
          <w:rFonts w:ascii="Arial" w:eastAsia="Times New Roman" w:hAnsi="Arial" w:cs="Arial"/>
          <w:sz w:val="20"/>
          <w:szCs w:val="20"/>
        </w:rPr>
        <w:t xml:space="preserve"> the left hippocampus, </w:t>
      </w:r>
      <w:r w:rsidR="00BD00F8" w:rsidRPr="00EC04CE">
        <w:rPr>
          <w:rFonts w:ascii="Arial" w:eastAsia="Times New Roman" w:hAnsi="Arial" w:cs="Arial"/>
          <w:sz w:val="20"/>
          <w:szCs w:val="20"/>
        </w:rPr>
        <w:t>another</w:t>
      </w:r>
      <w:r w:rsidR="00C37372" w:rsidRPr="00EC04CE">
        <w:rPr>
          <w:rFonts w:ascii="Arial" w:eastAsia="Times New Roman" w:hAnsi="Arial" w:cs="Arial"/>
          <w:sz w:val="20"/>
          <w:szCs w:val="20"/>
        </w:rPr>
        <w:t xml:space="preserve"> area involved in learning </w:t>
      </w:r>
      <w:r w:rsidR="00375341">
        <w:rPr>
          <w:rFonts w:ascii="Arial" w:eastAsia="Times New Roman" w:hAnsi="Arial" w:cs="Arial"/>
          <w:sz w:val="20"/>
          <w:szCs w:val="20"/>
        </w:rPr>
        <w:t xml:space="preserve">and </w:t>
      </w:r>
      <w:r w:rsidR="00C37372" w:rsidRPr="00EC04CE">
        <w:rPr>
          <w:rFonts w:ascii="Arial" w:eastAsia="Times New Roman" w:hAnsi="Arial" w:cs="Arial"/>
          <w:sz w:val="20"/>
          <w:szCs w:val="20"/>
        </w:rPr>
        <w:t>memory</w:t>
      </w:r>
      <w:r w:rsidR="004145BE" w:rsidRPr="00EC04CE">
        <w:rPr>
          <w:rFonts w:ascii="Arial" w:eastAsia="Times New Roman" w:hAnsi="Arial" w:cs="Arial"/>
          <w:sz w:val="20"/>
          <w:szCs w:val="20"/>
        </w:rPr>
        <w:t xml:space="preserve">. </w:t>
      </w:r>
      <w:r w:rsidR="00C37372" w:rsidRPr="00EC04CE">
        <w:rPr>
          <w:rFonts w:ascii="Arial" w:eastAsia="Times New Roman" w:hAnsi="Arial" w:cs="Arial"/>
          <w:sz w:val="20"/>
          <w:szCs w:val="20"/>
        </w:rPr>
        <w:t xml:space="preserve">In </w:t>
      </w:r>
      <w:r w:rsidR="00BD00F8" w:rsidRPr="00EC04CE">
        <w:rPr>
          <w:rFonts w:ascii="Arial" w:eastAsia="Times New Roman" w:hAnsi="Arial" w:cs="Arial"/>
          <w:sz w:val="20"/>
          <w:szCs w:val="20"/>
        </w:rPr>
        <w:t>addition,</w:t>
      </w:r>
      <w:r w:rsidR="00B465AE" w:rsidRPr="00EC04CE">
        <w:rPr>
          <w:rFonts w:ascii="Arial" w:eastAsia="Times New Roman" w:hAnsi="Arial" w:cs="Arial"/>
          <w:sz w:val="20"/>
          <w:szCs w:val="20"/>
        </w:rPr>
        <w:t xml:space="preserve"> </w:t>
      </w:r>
      <w:r w:rsidR="00375341" w:rsidRPr="00EC04CE">
        <w:rPr>
          <w:rFonts w:ascii="Arial" w:eastAsia="Times New Roman" w:hAnsi="Arial" w:cs="Arial"/>
          <w:sz w:val="20"/>
          <w:szCs w:val="20"/>
        </w:rPr>
        <w:t>gr</w:t>
      </w:r>
      <w:r w:rsidR="00375341">
        <w:rPr>
          <w:rFonts w:ascii="Arial" w:eastAsia="Times New Roman" w:hAnsi="Arial" w:cs="Arial"/>
          <w:sz w:val="20"/>
          <w:szCs w:val="20"/>
        </w:rPr>
        <w:t>e</w:t>
      </w:r>
      <w:r w:rsidR="00375341" w:rsidRPr="00EC04CE">
        <w:rPr>
          <w:rFonts w:ascii="Arial" w:eastAsia="Times New Roman" w:hAnsi="Arial" w:cs="Arial"/>
          <w:sz w:val="20"/>
          <w:szCs w:val="20"/>
        </w:rPr>
        <w:t xml:space="preserve">y </w:t>
      </w:r>
      <w:r w:rsidR="00C37372" w:rsidRPr="00EC04CE">
        <w:rPr>
          <w:rFonts w:ascii="Arial" w:eastAsia="Times New Roman" w:hAnsi="Arial" w:cs="Arial"/>
          <w:sz w:val="20"/>
          <w:szCs w:val="20"/>
        </w:rPr>
        <w:t xml:space="preserve">matter concentration increase was noted </w:t>
      </w:r>
      <w:r w:rsidR="00617B35" w:rsidRPr="00EC04CE">
        <w:rPr>
          <w:rFonts w:ascii="Arial" w:eastAsia="Times New Roman" w:hAnsi="Arial" w:cs="Arial"/>
          <w:sz w:val="20"/>
          <w:szCs w:val="20"/>
        </w:rPr>
        <w:t xml:space="preserve">in </w:t>
      </w:r>
      <w:r w:rsidR="00C37372" w:rsidRPr="00EC04CE">
        <w:rPr>
          <w:rFonts w:ascii="Arial" w:eastAsia="Times New Roman" w:hAnsi="Arial" w:cs="Arial"/>
          <w:sz w:val="20"/>
          <w:szCs w:val="20"/>
        </w:rPr>
        <w:t xml:space="preserve">the posterior cingulate cortex </w:t>
      </w:r>
      <w:r w:rsidR="00BD00F8" w:rsidRPr="00EC04CE">
        <w:rPr>
          <w:rFonts w:ascii="Arial" w:eastAsia="Times New Roman" w:hAnsi="Arial" w:cs="Arial"/>
          <w:sz w:val="20"/>
          <w:szCs w:val="20"/>
        </w:rPr>
        <w:t>and</w:t>
      </w:r>
      <w:r w:rsidR="00C37372" w:rsidRPr="00EC04CE">
        <w:rPr>
          <w:rFonts w:ascii="Arial" w:eastAsia="Times New Roman" w:hAnsi="Arial" w:cs="Arial"/>
          <w:sz w:val="20"/>
          <w:szCs w:val="20"/>
        </w:rPr>
        <w:t xml:space="preserve"> the </w:t>
      </w:r>
      <w:r w:rsidR="00375341" w:rsidRPr="008B20FC">
        <w:rPr>
          <w:rFonts w:ascii="Arial" w:eastAsia="Times New Roman" w:hAnsi="Arial" w:cs="Arial"/>
          <w:sz w:val="20"/>
          <w:szCs w:val="20"/>
          <w:highlight w:val="yellow"/>
        </w:rPr>
        <w:t>temporo-parietal</w:t>
      </w:r>
      <w:r w:rsidR="00C37372" w:rsidRPr="008B20FC">
        <w:rPr>
          <w:rFonts w:ascii="Arial" w:eastAsia="Times New Roman" w:hAnsi="Arial" w:cs="Arial"/>
          <w:sz w:val="20"/>
          <w:szCs w:val="20"/>
          <w:highlight w:val="yellow"/>
        </w:rPr>
        <w:t xml:space="preserve"> junction</w:t>
      </w:r>
      <w:r w:rsidR="00C37372" w:rsidRPr="00EC04CE">
        <w:rPr>
          <w:rFonts w:ascii="Arial" w:eastAsia="Times New Roman" w:hAnsi="Arial" w:cs="Arial"/>
          <w:sz w:val="20"/>
          <w:szCs w:val="20"/>
        </w:rPr>
        <w:t xml:space="preserve">, </w:t>
      </w:r>
      <w:r w:rsidR="00617B35" w:rsidRPr="00EC04CE">
        <w:rPr>
          <w:rFonts w:ascii="Arial" w:eastAsia="Times New Roman" w:hAnsi="Arial" w:cs="Arial"/>
          <w:sz w:val="20"/>
          <w:szCs w:val="20"/>
        </w:rPr>
        <w:t>r</w:t>
      </w:r>
      <w:r w:rsidR="00C37372" w:rsidRPr="00EC04CE">
        <w:rPr>
          <w:rFonts w:ascii="Arial" w:eastAsia="Times New Roman" w:hAnsi="Arial" w:cs="Arial"/>
          <w:sz w:val="20"/>
          <w:szCs w:val="20"/>
        </w:rPr>
        <w:t>egions associated with emotional regulation</w:t>
      </w:r>
      <w:r w:rsidR="001B6B72" w:rsidRPr="00EC04CE">
        <w:rPr>
          <w:rFonts w:ascii="Arial" w:eastAsia="Times New Roman" w:hAnsi="Arial" w:cs="Arial"/>
          <w:sz w:val="20"/>
          <w:szCs w:val="20"/>
        </w:rPr>
        <w:t xml:space="preserve"> </w:t>
      </w:r>
      <w:r w:rsidR="004145BE" w:rsidRPr="00EC04CE">
        <w:rPr>
          <w:rFonts w:ascii="Arial" w:hAnsi="Arial" w:cs="Arial"/>
          <w:sz w:val="20"/>
          <w:szCs w:val="20"/>
        </w:rPr>
        <w:t>[11]</w:t>
      </w:r>
      <w:r w:rsidR="004145BE" w:rsidRPr="00EC04CE">
        <w:rPr>
          <w:rFonts w:ascii="Arial" w:eastAsia="Times New Roman" w:hAnsi="Arial" w:cs="Arial"/>
          <w:sz w:val="20"/>
          <w:szCs w:val="20"/>
        </w:rPr>
        <w:t xml:space="preserve">. </w:t>
      </w:r>
    </w:p>
    <w:p w14:paraId="0E91C449" w14:textId="77777777" w:rsidR="001D3219" w:rsidRPr="00EC04CE" w:rsidRDefault="001D3219" w:rsidP="00EC04CE">
      <w:pPr>
        <w:spacing w:after="0" w:line="240" w:lineRule="auto"/>
        <w:jc w:val="both"/>
        <w:rPr>
          <w:rFonts w:ascii="Arial" w:eastAsia="Times New Roman" w:hAnsi="Arial" w:cs="Arial"/>
          <w:sz w:val="20"/>
          <w:szCs w:val="20"/>
        </w:rPr>
      </w:pPr>
    </w:p>
    <w:p w14:paraId="3D66487B" w14:textId="7E5D1E1E" w:rsidR="00A50785"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Amygdala Regulation</w:t>
      </w:r>
      <w:r w:rsidR="00474C68" w:rsidRPr="00EC04CE">
        <w:rPr>
          <w:rFonts w:ascii="Arial" w:hAnsi="Arial" w:cs="Arial"/>
          <w:b/>
          <w:bCs/>
          <w:sz w:val="20"/>
          <w:szCs w:val="20"/>
        </w:rPr>
        <w:t xml:space="preserve"> - </w:t>
      </w:r>
      <w:r w:rsidR="00474C68" w:rsidRPr="00EC04CE">
        <w:rPr>
          <w:rFonts w:ascii="Arial" w:eastAsia="Times New Roman" w:hAnsi="Arial" w:cs="Arial"/>
          <w:sz w:val="20"/>
          <w:szCs w:val="20"/>
        </w:rPr>
        <w:t>The amygdala,</w:t>
      </w:r>
      <w:r w:rsidR="001B6B72" w:rsidRPr="00EC04CE">
        <w:rPr>
          <w:rFonts w:ascii="Arial" w:eastAsia="Times New Roman" w:hAnsi="Arial" w:cs="Arial"/>
          <w:sz w:val="20"/>
          <w:szCs w:val="20"/>
        </w:rPr>
        <w:t xml:space="preserve"> a</w:t>
      </w:r>
      <w:r w:rsidR="00474C68" w:rsidRPr="00EC04CE">
        <w:rPr>
          <w:rFonts w:ascii="Arial" w:eastAsia="Times New Roman" w:hAnsi="Arial" w:cs="Arial"/>
          <w:sz w:val="20"/>
          <w:szCs w:val="20"/>
        </w:rPr>
        <w:t xml:space="preserve">n important brain region for emotional processing, </w:t>
      </w:r>
      <w:r w:rsidR="001B6B72" w:rsidRPr="00EC04CE">
        <w:rPr>
          <w:rFonts w:ascii="Arial" w:eastAsia="Times New Roman" w:hAnsi="Arial" w:cs="Arial"/>
          <w:sz w:val="20"/>
          <w:szCs w:val="20"/>
        </w:rPr>
        <w:t>s</w:t>
      </w:r>
      <w:r w:rsidR="00474C68" w:rsidRPr="00EC04CE">
        <w:rPr>
          <w:rFonts w:ascii="Arial" w:eastAsia="Times New Roman" w:hAnsi="Arial" w:cs="Arial"/>
          <w:sz w:val="20"/>
          <w:szCs w:val="20"/>
        </w:rPr>
        <w:t>pecifically negative emotions</w:t>
      </w:r>
      <w:r w:rsidR="00375341">
        <w:rPr>
          <w:rFonts w:ascii="Arial" w:eastAsia="Times New Roman" w:hAnsi="Arial" w:cs="Arial"/>
          <w:sz w:val="20"/>
          <w:szCs w:val="20"/>
        </w:rPr>
        <w:t>.</w:t>
      </w:r>
      <w:r w:rsidR="00B465AE" w:rsidRPr="00EC04CE">
        <w:rPr>
          <w:rFonts w:ascii="Arial" w:eastAsia="Times New Roman" w:hAnsi="Arial" w:cs="Arial"/>
          <w:sz w:val="20"/>
          <w:szCs w:val="20"/>
        </w:rPr>
        <w:t xml:space="preserve"> </w:t>
      </w:r>
      <w:r w:rsidR="00617B35" w:rsidRPr="00EC04CE">
        <w:rPr>
          <w:rFonts w:ascii="Arial" w:eastAsia="Times New Roman" w:hAnsi="Arial" w:cs="Arial"/>
          <w:sz w:val="20"/>
          <w:szCs w:val="20"/>
        </w:rPr>
        <w:t>This</w:t>
      </w:r>
      <w:r w:rsidR="00B465AE" w:rsidRPr="00EC04CE">
        <w:rPr>
          <w:rFonts w:ascii="Arial" w:eastAsia="Times New Roman" w:hAnsi="Arial" w:cs="Arial"/>
          <w:sz w:val="20"/>
          <w:szCs w:val="20"/>
        </w:rPr>
        <w:t xml:space="preserve"> </w:t>
      </w:r>
      <w:r w:rsidR="00474C68" w:rsidRPr="00EC04CE">
        <w:rPr>
          <w:rFonts w:ascii="Arial" w:eastAsia="Times New Roman" w:hAnsi="Arial" w:cs="Arial"/>
          <w:sz w:val="20"/>
          <w:szCs w:val="20"/>
        </w:rPr>
        <w:t xml:space="preserve">shows cancelled neural activity </w:t>
      </w:r>
      <w:r w:rsidR="00A50785" w:rsidRPr="00EC04CE">
        <w:rPr>
          <w:rFonts w:ascii="Arial" w:eastAsia="Times New Roman" w:hAnsi="Arial" w:cs="Arial"/>
          <w:sz w:val="20"/>
          <w:szCs w:val="20"/>
        </w:rPr>
        <w:t>f</w:t>
      </w:r>
      <w:r w:rsidR="00474C68" w:rsidRPr="00EC04CE">
        <w:rPr>
          <w:rFonts w:ascii="Arial" w:eastAsia="Times New Roman" w:hAnsi="Arial" w:cs="Arial"/>
          <w:sz w:val="20"/>
          <w:szCs w:val="20"/>
        </w:rPr>
        <w:t>ollowing compassion meditation training. A significant negative correlation exist</w:t>
      </w:r>
      <w:r w:rsidR="00375341">
        <w:rPr>
          <w:rFonts w:ascii="Arial" w:eastAsia="Times New Roman" w:hAnsi="Arial" w:cs="Arial"/>
          <w:sz w:val="20"/>
          <w:szCs w:val="20"/>
        </w:rPr>
        <w:t>s</w:t>
      </w:r>
      <w:r w:rsidR="00474C68" w:rsidRPr="00EC04CE">
        <w:rPr>
          <w:rFonts w:ascii="Arial" w:eastAsia="Times New Roman" w:hAnsi="Arial" w:cs="Arial"/>
          <w:sz w:val="20"/>
          <w:szCs w:val="20"/>
        </w:rPr>
        <w:t xml:space="preserve"> between amygdala activity reduction and the amount of compassion practice, </w:t>
      </w:r>
      <w:r w:rsidR="00375341" w:rsidRPr="008B20FC">
        <w:rPr>
          <w:rFonts w:ascii="Arial" w:eastAsia="Times New Roman" w:hAnsi="Arial" w:cs="Arial"/>
          <w:sz w:val="20"/>
          <w:szCs w:val="20"/>
          <w:highlight w:val="yellow"/>
        </w:rPr>
        <w:t xml:space="preserve">suggesting </w:t>
      </w:r>
      <w:r w:rsidR="00474C68" w:rsidRPr="00EC04CE">
        <w:rPr>
          <w:rFonts w:ascii="Arial" w:eastAsia="Times New Roman" w:hAnsi="Arial" w:cs="Arial"/>
          <w:sz w:val="20"/>
          <w:szCs w:val="20"/>
        </w:rPr>
        <w:t xml:space="preserve">meditation's role </w:t>
      </w:r>
      <w:r w:rsidR="00A50785" w:rsidRPr="00EC04CE">
        <w:rPr>
          <w:rFonts w:ascii="Arial" w:eastAsia="Times New Roman" w:hAnsi="Arial" w:cs="Arial"/>
          <w:sz w:val="20"/>
          <w:szCs w:val="20"/>
        </w:rPr>
        <w:t>i</w:t>
      </w:r>
      <w:r w:rsidR="00474C68" w:rsidRPr="00EC04CE">
        <w:rPr>
          <w:rFonts w:ascii="Arial" w:eastAsia="Times New Roman" w:hAnsi="Arial" w:cs="Arial"/>
          <w:sz w:val="20"/>
          <w:szCs w:val="20"/>
        </w:rPr>
        <w:t xml:space="preserve">n </w:t>
      </w:r>
      <w:r w:rsidR="001B6B72" w:rsidRPr="00EC04CE">
        <w:rPr>
          <w:rFonts w:ascii="Arial" w:eastAsia="Times New Roman" w:hAnsi="Arial" w:cs="Arial"/>
          <w:sz w:val="20"/>
          <w:szCs w:val="20"/>
        </w:rPr>
        <w:t>modelling</w:t>
      </w:r>
      <w:r w:rsidR="00474C68" w:rsidRPr="00EC04CE">
        <w:rPr>
          <w:rFonts w:ascii="Arial" w:eastAsia="Times New Roman" w:hAnsi="Arial" w:cs="Arial"/>
          <w:sz w:val="20"/>
          <w:szCs w:val="20"/>
        </w:rPr>
        <w:t xml:space="preserve"> emotional reactivity</w:t>
      </w:r>
      <w:r w:rsidR="004145BE" w:rsidRPr="00EC04CE">
        <w:rPr>
          <w:rFonts w:ascii="Arial" w:eastAsia="Times New Roman" w:hAnsi="Arial" w:cs="Arial"/>
          <w:sz w:val="20"/>
          <w:szCs w:val="20"/>
        </w:rPr>
        <w:t xml:space="preserve"> </w:t>
      </w:r>
      <w:r w:rsidR="004145BE" w:rsidRPr="00EC04CE">
        <w:rPr>
          <w:rFonts w:ascii="Arial" w:hAnsi="Arial" w:cs="Arial"/>
          <w:sz w:val="20"/>
          <w:szCs w:val="20"/>
        </w:rPr>
        <w:t>[39]</w:t>
      </w:r>
      <w:r w:rsidR="004145BE" w:rsidRPr="00EC04CE">
        <w:rPr>
          <w:rFonts w:ascii="Arial" w:eastAsia="Times New Roman" w:hAnsi="Arial" w:cs="Arial"/>
          <w:sz w:val="20"/>
          <w:szCs w:val="20"/>
        </w:rPr>
        <w:t>.</w:t>
      </w:r>
    </w:p>
    <w:p w14:paraId="3E788AF0" w14:textId="77777777" w:rsidR="001D3219" w:rsidRPr="00EC04CE" w:rsidRDefault="001D3219" w:rsidP="00EC04CE">
      <w:pPr>
        <w:spacing w:after="0" w:line="240" w:lineRule="auto"/>
        <w:jc w:val="both"/>
        <w:rPr>
          <w:rFonts w:ascii="Arial" w:eastAsia="Times New Roman" w:hAnsi="Arial" w:cs="Arial"/>
          <w:sz w:val="20"/>
          <w:szCs w:val="20"/>
        </w:rPr>
      </w:pPr>
    </w:p>
    <w:p w14:paraId="33806110" w14:textId="15B7971F" w:rsidR="00474C68"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Enhanced Brain Connectivity</w:t>
      </w:r>
      <w:r w:rsidR="00474C68" w:rsidRPr="00EC04CE">
        <w:rPr>
          <w:rFonts w:ascii="Arial" w:hAnsi="Arial" w:cs="Arial"/>
          <w:b/>
          <w:bCs/>
          <w:sz w:val="20"/>
          <w:szCs w:val="20"/>
        </w:rPr>
        <w:t xml:space="preserve"> - </w:t>
      </w:r>
      <w:r w:rsidR="00474C68" w:rsidRPr="00EC04CE">
        <w:rPr>
          <w:rFonts w:ascii="Arial" w:eastAsia="Times New Roman" w:hAnsi="Arial" w:cs="Arial"/>
          <w:sz w:val="20"/>
          <w:szCs w:val="20"/>
        </w:rPr>
        <w:t xml:space="preserve">Functional MRI studies indicate that meditation </w:t>
      </w:r>
      <w:r w:rsidR="00C84E9C" w:rsidRPr="00EC04CE">
        <w:rPr>
          <w:rFonts w:ascii="Arial" w:eastAsia="Times New Roman" w:hAnsi="Arial" w:cs="Arial"/>
          <w:sz w:val="20"/>
          <w:szCs w:val="20"/>
        </w:rPr>
        <w:t>i</w:t>
      </w:r>
      <w:r w:rsidR="00474C68" w:rsidRPr="00EC04CE">
        <w:rPr>
          <w:rFonts w:ascii="Arial" w:eastAsia="Times New Roman" w:hAnsi="Arial" w:cs="Arial"/>
          <w:sz w:val="20"/>
          <w:szCs w:val="20"/>
        </w:rPr>
        <w:t>ncreases communication between the prefrontal cortex and the default mode network</w:t>
      </w:r>
      <w:r w:rsidR="001B6B72" w:rsidRPr="00EC04CE">
        <w:rPr>
          <w:rFonts w:ascii="Arial" w:eastAsia="Times New Roman" w:hAnsi="Arial" w:cs="Arial"/>
          <w:sz w:val="20"/>
          <w:szCs w:val="20"/>
        </w:rPr>
        <w:t xml:space="preserve"> </w:t>
      </w:r>
      <w:r w:rsidR="00474C68" w:rsidRPr="00EC04CE">
        <w:rPr>
          <w:rFonts w:ascii="Arial" w:eastAsia="Times New Roman" w:hAnsi="Arial" w:cs="Arial"/>
          <w:sz w:val="20"/>
          <w:szCs w:val="20"/>
        </w:rPr>
        <w:t xml:space="preserve">(DMN), which includes self- referential thinking </w:t>
      </w:r>
      <w:r w:rsidR="00C84E9C" w:rsidRPr="00EC04CE">
        <w:rPr>
          <w:rFonts w:ascii="Arial" w:eastAsia="Times New Roman" w:hAnsi="Arial" w:cs="Arial"/>
          <w:sz w:val="20"/>
          <w:szCs w:val="20"/>
        </w:rPr>
        <w:t>a</w:t>
      </w:r>
      <w:r w:rsidR="00474C68" w:rsidRPr="00EC04CE">
        <w:rPr>
          <w:rFonts w:ascii="Arial" w:eastAsia="Times New Roman" w:hAnsi="Arial" w:cs="Arial"/>
          <w:sz w:val="20"/>
          <w:szCs w:val="20"/>
        </w:rPr>
        <w:t xml:space="preserve">nd wandering in the mind. Meditators </w:t>
      </w:r>
      <w:r w:rsidR="0017668E" w:rsidRPr="00EC04CE">
        <w:rPr>
          <w:rFonts w:ascii="Arial" w:eastAsia="Times New Roman" w:hAnsi="Arial" w:cs="Arial"/>
          <w:sz w:val="20"/>
          <w:szCs w:val="20"/>
        </w:rPr>
        <w:t>ill</w:t>
      </w:r>
      <w:r w:rsidR="00474C68" w:rsidRPr="00EC04CE">
        <w:rPr>
          <w:rFonts w:ascii="Arial" w:eastAsia="Times New Roman" w:hAnsi="Arial" w:cs="Arial"/>
          <w:sz w:val="20"/>
          <w:szCs w:val="20"/>
        </w:rPr>
        <w:t xml:space="preserve">ustrate less DMN activity </w:t>
      </w:r>
      <w:r w:rsidR="00C84E9C" w:rsidRPr="00EC04CE">
        <w:rPr>
          <w:rFonts w:ascii="Arial" w:eastAsia="Times New Roman" w:hAnsi="Arial" w:cs="Arial"/>
          <w:sz w:val="20"/>
          <w:szCs w:val="20"/>
        </w:rPr>
        <w:t>d</w:t>
      </w:r>
      <w:r w:rsidR="00474C68" w:rsidRPr="00EC04CE">
        <w:rPr>
          <w:rFonts w:ascii="Arial" w:eastAsia="Times New Roman" w:hAnsi="Arial" w:cs="Arial"/>
          <w:sz w:val="20"/>
          <w:szCs w:val="20"/>
        </w:rPr>
        <w:t xml:space="preserve">uring meditation, with less </w:t>
      </w:r>
      <w:r w:rsidR="002D7B72" w:rsidRPr="00EC04CE">
        <w:rPr>
          <w:rFonts w:ascii="Arial" w:eastAsia="Times New Roman" w:hAnsi="Arial" w:cs="Arial"/>
          <w:sz w:val="20"/>
          <w:szCs w:val="20"/>
        </w:rPr>
        <w:t xml:space="preserve">mind wandering </w:t>
      </w:r>
      <w:r w:rsidR="00474C68" w:rsidRPr="00EC04CE">
        <w:rPr>
          <w:rFonts w:ascii="Arial" w:eastAsia="Times New Roman" w:hAnsi="Arial" w:cs="Arial"/>
          <w:sz w:val="20"/>
          <w:szCs w:val="20"/>
        </w:rPr>
        <w:t>and increased focus</w:t>
      </w:r>
      <w:r w:rsidR="001B6B72" w:rsidRPr="00EC04CE">
        <w:rPr>
          <w:rFonts w:ascii="Arial" w:eastAsia="Times New Roman" w:hAnsi="Arial" w:cs="Arial"/>
          <w:sz w:val="20"/>
          <w:szCs w:val="20"/>
        </w:rPr>
        <w:t xml:space="preserve"> </w:t>
      </w:r>
      <w:r w:rsidR="004145BE" w:rsidRPr="00EC04CE">
        <w:rPr>
          <w:rFonts w:ascii="Arial" w:hAnsi="Arial" w:cs="Arial"/>
          <w:sz w:val="20"/>
          <w:szCs w:val="20"/>
        </w:rPr>
        <w:t>[37]</w:t>
      </w:r>
      <w:r w:rsidR="004145BE" w:rsidRPr="00EC04CE">
        <w:rPr>
          <w:rFonts w:ascii="Arial" w:eastAsia="Times New Roman" w:hAnsi="Arial" w:cs="Arial"/>
          <w:sz w:val="20"/>
          <w:szCs w:val="20"/>
        </w:rPr>
        <w:t>.</w:t>
      </w:r>
    </w:p>
    <w:p w14:paraId="123F9E1B" w14:textId="3176FF8A" w:rsidR="004113A7" w:rsidRDefault="004113A7" w:rsidP="002E5E0D">
      <w:pPr>
        <w:spacing w:after="0" w:line="240" w:lineRule="auto"/>
        <w:jc w:val="both"/>
        <w:rPr>
          <w:rFonts w:eastAsia="Times New Roman"/>
        </w:rPr>
      </w:pPr>
    </w:p>
    <w:p w14:paraId="35F4E1F5" w14:textId="43A6D78F" w:rsidR="004145BE" w:rsidRDefault="004145BE" w:rsidP="002E5E0D">
      <w:pPr>
        <w:spacing w:after="0" w:line="240" w:lineRule="auto"/>
        <w:jc w:val="both"/>
        <w:rPr>
          <w:rFonts w:eastAsia="Times New Roman"/>
        </w:rPr>
      </w:pPr>
    </w:p>
    <w:p w14:paraId="72A86F4C" w14:textId="42C2BB75" w:rsidR="00115B56" w:rsidRDefault="00115B56" w:rsidP="002E5E0D">
      <w:pPr>
        <w:spacing w:after="0" w:line="240" w:lineRule="auto"/>
        <w:jc w:val="both"/>
        <w:rPr>
          <w:rFonts w:eastAsia="Times New Roman"/>
        </w:rPr>
      </w:pPr>
    </w:p>
    <w:p w14:paraId="439E534B" w14:textId="2BEE2B48" w:rsidR="00115B56" w:rsidRDefault="00115B56" w:rsidP="002E5E0D">
      <w:pPr>
        <w:spacing w:after="0" w:line="240" w:lineRule="auto"/>
        <w:jc w:val="both"/>
        <w:rPr>
          <w:rFonts w:eastAsia="Times New Roman"/>
        </w:rPr>
      </w:pPr>
    </w:p>
    <w:p w14:paraId="6AFF241F" w14:textId="5919B797" w:rsidR="00115B56" w:rsidRDefault="00115B56" w:rsidP="002E5E0D">
      <w:pPr>
        <w:spacing w:after="0" w:line="240" w:lineRule="auto"/>
        <w:jc w:val="both"/>
        <w:rPr>
          <w:rFonts w:eastAsia="Times New Roman"/>
        </w:rPr>
      </w:pPr>
    </w:p>
    <w:p w14:paraId="4AA4FF49" w14:textId="36E26EC8" w:rsidR="00115B56" w:rsidRDefault="00115B56" w:rsidP="002E5E0D">
      <w:pPr>
        <w:spacing w:after="0" w:line="240" w:lineRule="auto"/>
        <w:jc w:val="both"/>
        <w:rPr>
          <w:rFonts w:eastAsia="Times New Roman"/>
        </w:rPr>
      </w:pPr>
    </w:p>
    <w:p w14:paraId="27C0D1A3" w14:textId="77777777" w:rsidR="00115B56" w:rsidRDefault="00115B56" w:rsidP="002E5E0D">
      <w:pPr>
        <w:spacing w:after="0" w:line="240" w:lineRule="auto"/>
        <w:jc w:val="both"/>
        <w:rPr>
          <w:rFonts w:eastAsia="Times New Roman"/>
        </w:rPr>
      </w:pPr>
    </w:p>
    <w:p w14:paraId="336BBBDD" w14:textId="77777777" w:rsidR="001D3219" w:rsidRDefault="001D3219" w:rsidP="002E5E0D">
      <w:pPr>
        <w:spacing w:after="0" w:line="240" w:lineRule="auto"/>
        <w:jc w:val="both"/>
        <w:rPr>
          <w:rFonts w:eastAsia="Times New Roman"/>
        </w:rPr>
      </w:pPr>
    </w:p>
    <w:p w14:paraId="607E55FC" w14:textId="327B2F74" w:rsidR="000C21E0" w:rsidRPr="00115B56" w:rsidRDefault="001B6B72" w:rsidP="002E5E0D">
      <w:pPr>
        <w:spacing w:after="0" w:line="240" w:lineRule="auto"/>
        <w:jc w:val="both"/>
        <w:rPr>
          <w:rFonts w:ascii="Arial" w:eastAsia="Times New Roman" w:hAnsi="Arial" w:cs="Arial"/>
          <w:b/>
          <w:bCs/>
          <w:sz w:val="20"/>
          <w:szCs w:val="20"/>
        </w:rPr>
      </w:pPr>
      <w:r w:rsidRPr="00115B56">
        <w:rPr>
          <w:rFonts w:ascii="Arial" w:hAnsi="Arial" w:cs="Arial"/>
          <w:b/>
          <w:bCs/>
          <w:sz w:val="20"/>
          <w:szCs w:val="20"/>
        </w:rPr>
        <w:t>Table 1:</w:t>
      </w:r>
      <w:r w:rsidRPr="00115B56">
        <w:rPr>
          <w:rFonts w:ascii="Arial" w:hAnsi="Arial" w:cs="Arial"/>
          <w:sz w:val="20"/>
          <w:szCs w:val="20"/>
        </w:rPr>
        <w:t xml:space="preserve"> </w:t>
      </w:r>
      <w:r w:rsidR="004113A7" w:rsidRPr="00115B56">
        <w:rPr>
          <w:rFonts w:ascii="Arial" w:hAnsi="Arial" w:cs="Arial"/>
          <w:b/>
          <w:bCs/>
          <w:sz w:val="20"/>
          <w:szCs w:val="20"/>
        </w:rPr>
        <w:t>Evidence for changes in the core brain regions after mindfulness meditation</w:t>
      </w:r>
    </w:p>
    <w:tbl>
      <w:tblPr>
        <w:tblStyle w:val="TableGrid"/>
        <w:tblW w:w="0" w:type="auto"/>
        <w:tblLook w:val="04A0" w:firstRow="1" w:lastRow="0" w:firstColumn="1" w:lastColumn="0" w:noHBand="0" w:noVBand="1"/>
      </w:tblPr>
      <w:tblGrid>
        <w:gridCol w:w="3116"/>
        <w:gridCol w:w="3117"/>
        <w:gridCol w:w="3117"/>
      </w:tblGrid>
      <w:tr w:rsidR="004113A7" w:rsidRPr="00115B56" w14:paraId="32303A07" w14:textId="77777777" w:rsidTr="004113A7">
        <w:tc>
          <w:tcPr>
            <w:tcW w:w="3116" w:type="dxa"/>
          </w:tcPr>
          <w:p w14:paraId="58B0C22D" w14:textId="5FE4DA19" w:rsidR="004113A7" w:rsidRPr="00115B56" w:rsidRDefault="004113A7" w:rsidP="002E5E0D">
            <w:pPr>
              <w:rPr>
                <w:rFonts w:ascii="Arial" w:hAnsi="Arial" w:cs="Arial"/>
                <w:b/>
                <w:bCs/>
                <w:sz w:val="20"/>
                <w:szCs w:val="20"/>
              </w:rPr>
            </w:pPr>
            <w:r w:rsidRPr="00115B56">
              <w:rPr>
                <w:rFonts w:ascii="Arial" w:hAnsi="Arial" w:cs="Arial"/>
                <w:b/>
                <w:bCs/>
                <w:sz w:val="20"/>
                <w:szCs w:val="20"/>
              </w:rPr>
              <w:t xml:space="preserve">Brain region </w:t>
            </w:r>
          </w:p>
        </w:tc>
        <w:tc>
          <w:tcPr>
            <w:tcW w:w="3117" w:type="dxa"/>
          </w:tcPr>
          <w:p w14:paraId="101625BF" w14:textId="45829E90" w:rsidR="004113A7" w:rsidRPr="00115B56" w:rsidRDefault="004113A7" w:rsidP="002E5E0D">
            <w:pPr>
              <w:rPr>
                <w:rFonts w:ascii="Arial" w:hAnsi="Arial" w:cs="Arial"/>
                <w:b/>
                <w:bCs/>
                <w:sz w:val="20"/>
                <w:szCs w:val="20"/>
              </w:rPr>
            </w:pPr>
            <w:r w:rsidRPr="00115B56">
              <w:rPr>
                <w:rFonts w:ascii="Arial" w:hAnsi="Arial" w:cs="Arial"/>
                <w:b/>
                <w:bCs/>
                <w:sz w:val="20"/>
                <w:szCs w:val="20"/>
              </w:rPr>
              <w:t>Study design</w:t>
            </w:r>
          </w:p>
        </w:tc>
        <w:tc>
          <w:tcPr>
            <w:tcW w:w="3117" w:type="dxa"/>
          </w:tcPr>
          <w:p w14:paraId="3CB2CB5B" w14:textId="4609A986" w:rsidR="004113A7" w:rsidRPr="00115B56" w:rsidRDefault="004113A7" w:rsidP="002E5E0D">
            <w:pPr>
              <w:rPr>
                <w:rFonts w:ascii="Arial" w:hAnsi="Arial" w:cs="Arial"/>
                <w:b/>
                <w:bCs/>
                <w:sz w:val="20"/>
                <w:szCs w:val="20"/>
              </w:rPr>
            </w:pPr>
            <w:r w:rsidRPr="00115B56">
              <w:rPr>
                <w:rFonts w:ascii="Arial" w:hAnsi="Arial" w:cs="Arial"/>
                <w:b/>
                <w:bCs/>
                <w:sz w:val="20"/>
                <w:szCs w:val="20"/>
              </w:rPr>
              <w:t>Findings</w:t>
            </w:r>
          </w:p>
        </w:tc>
      </w:tr>
      <w:tr w:rsidR="004113A7" w:rsidRPr="00115B56" w14:paraId="5BD9B73F" w14:textId="77777777" w:rsidTr="004113A7">
        <w:trPr>
          <w:trHeight w:val="141"/>
        </w:trPr>
        <w:tc>
          <w:tcPr>
            <w:tcW w:w="3116" w:type="dxa"/>
            <w:vMerge w:val="restart"/>
          </w:tcPr>
          <w:p w14:paraId="7F2EDB75" w14:textId="328D78EC" w:rsidR="004113A7" w:rsidRPr="00115B56" w:rsidRDefault="004113A7" w:rsidP="002E5E0D">
            <w:pPr>
              <w:rPr>
                <w:rFonts w:ascii="Arial" w:hAnsi="Arial" w:cs="Arial"/>
                <w:b/>
                <w:bCs/>
                <w:sz w:val="20"/>
                <w:szCs w:val="20"/>
              </w:rPr>
            </w:pPr>
            <w:r w:rsidRPr="00115B56">
              <w:rPr>
                <w:rFonts w:ascii="Arial" w:hAnsi="Arial" w:cs="Arial"/>
                <w:sz w:val="20"/>
                <w:szCs w:val="20"/>
              </w:rPr>
              <w:t>Amygdala (emotional</w:t>
            </w:r>
            <w:r w:rsidR="00115B56">
              <w:rPr>
                <w:rFonts w:ascii="Arial" w:hAnsi="Arial" w:cs="Arial"/>
                <w:sz w:val="20"/>
                <w:szCs w:val="20"/>
              </w:rPr>
              <w:t xml:space="preserve"> </w:t>
            </w:r>
            <w:r w:rsidRPr="00115B56">
              <w:rPr>
                <w:rFonts w:ascii="Arial" w:hAnsi="Arial" w:cs="Arial"/>
                <w:sz w:val="20"/>
                <w:szCs w:val="20"/>
              </w:rPr>
              <w:t>processing)</w:t>
            </w:r>
          </w:p>
        </w:tc>
        <w:tc>
          <w:tcPr>
            <w:tcW w:w="3117" w:type="dxa"/>
          </w:tcPr>
          <w:p w14:paraId="43A60B31" w14:textId="5AA667C4" w:rsidR="004113A7" w:rsidRPr="00115B56" w:rsidRDefault="004113A7" w:rsidP="002E5E0D">
            <w:pPr>
              <w:rPr>
                <w:rFonts w:ascii="Arial" w:hAnsi="Arial" w:cs="Arial"/>
                <w:b/>
                <w:bCs/>
                <w:sz w:val="20"/>
                <w:szCs w:val="20"/>
              </w:rPr>
            </w:pPr>
            <w:r w:rsidRPr="00115B56">
              <w:rPr>
                <w:rFonts w:ascii="Arial" w:hAnsi="Arial" w:cs="Arial"/>
                <w:sz w:val="20"/>
                <w:szCs w:val="20"/>
              </w:rPr>
              <w:t>Cross-sectional, beginner (N = 10) and expert Zen meditators (N = 12)</w:t>
            </w:r>
          </w:p>
        </w:tc>
        <w:tc>
          <w:tcPr>
            <w:tcW w:w="3117" w:type="dxa"/>
          </w:tcPr>
          <w:p w14:paraId="54084206" w14:textId="35BC0970" w:rsidR="004113A7" w:rsidRPr="00115B56" w:rsidRDefault="00FA370E" w:rsidP="002E5E0D">
            <w:pPr>
              <w:rPr>
                <w:rFonts w:ascii="Arial" w:hAnsi="Arial" w:cs="Arial"/>
                <w:b/>
                <w:bCs/>
                <w:sz w:val="20"/>
                <w:szCs w:val="20"/>
              </w:rPr>
            </w:pPr>
            <w:r w:rsidRPr="00115B56">
              <w:rPr>
                <w:rFonts w:ascii="Arial" w:hAnsi="Arial" w:cs="Arial"/>
                <w:sz w:val="20"/>
                <w:szCs w:val="20"/>
              </w:rPr>
              <w:t xml:space="preserve">Reduction of activity in the </w:t>
            </w:r>
            <w:r w:rsidR="004113A7" w:rsidRPr="00115B56">
              <w:rPr>
                <w:rFonts w:ascii="Arial" w:hAnsi="Arial" w:cs="Arial"/>
                <w:sz w:val="20"/>
                <w:szCs w:val="20"/>
              </w:rPr>
              <w:t>left amygdala when viewing emotional pictures in a mindful state in beginner but not expert meditators</w:t>
            </w:r>
            <w:r w:rsidRPr="00115B56">
              <w:rPr>
                <w:rFonts w:ascii="Arial" w:hAnsi="Arial" w:cs="Arial"/>
                <w:sz w:val="20"/>
                <w:szCs w:val="20"/>
              </w:rPr>
              <w:t xml:space="preserve"> [17]</w:t>
            </w:r>
          </w:p>
        </w:tc>
      </w:tr>
      <w:tr w:rsidR="000C21E0" w:rsidRPr="00115B56" w14:paraId="212D10EC" w14:textId="77777777" w:rsidTr="00BD586F">
        <w:trPr>
          <w:trHeight w:val="1475"/>
        </w:trPr>
        <w:tc>
          <w:tcPr>
            <w:tcW w:w="3116" w:type="dxa"/>
            <w:vMerge/>
          </w:tcPr>
          <w:p w14:paraId="01DF2F61" w14:textId="77777777" w:rsidR="000C21E0" w:rsidRPr="00115B56" w:rsidRDefault="000C21E0" w:rsidP="002E5E0D">
            <w:pPr>
              <w:rPr>
                <w:rFonts w:ascii="Arial" w:hAnsi="Arial" w:cs="Arial"/>
                <w:sz w:val="20"/>
                <w:szCs w:val="20"/>
              </w:rPr>
            </w:pPr>
          </w:p>
        </w:tc>
        <w:tc>
          <w:tcPr>
            <w:tcW w:w="3117" w:type="dxa"/>
          </w:tcPr>
          <w:p w14:paraId="6A294C0A" w14:textId="323065BB" w:rsidR="000C21E0" w:rsidRPr="00115B56" w:rsidRDefault="000C21E0" w:rsidP="002E5E0D">
            <w:pPr>
              <w:rPr>
                <w:rFonts w:ascii="Arial" w:hAnsi="Arial" w:cs="Arial"/>
                <w:b/>
                <w:bCs/>
                <w:sz w:val="20"/>
                <w:szCs w:val="20"/>
              </w:rPr>
            </w:pPr>
            <w:r w:rsidRPr="00115B56">
              <w:rPr>
                <w:rFonts w:ascii="Arial" w:hAnsi="Arial" w:cs="Arial"/>
                <w:sz w:val="20"/>
                <w:szCs w:val="20"/>
              </w:rPr>
              <w:t>Longitudinal, mindful attention training (N = 12), compassion training (N = 12) and active control (N = 12)</w:t>
            </w:r>
          </w:p>
        </w:tc>
        <w:tc>
          <w:tcPr>
            <w:tcW w:w="3117" w:type="dxa"/>
          </w:tcPr>
          <w:p w14:paraId="4D57177E" w14:textId="42886066" w:rsidR="000C21E0" w:rsidRPr="00115B56" w:rsidRDefault="000C21E0" w:rsidP="002E5E0D">
            <w:pPr>
              <w:rPr>
                <w:rFonts w:ascii="Arial" w:hAnsi="Arial" w:cs="Arial"/>
                <w:b/>
                <w:bCs/>
                <w:sz w:val="20"/>
                <w:szCs w:val="20"/>
              </w:rPr>
            </w:pPr>
            <w:r w:rsidRPr="00115B56">
              <w:rPr>
                <w:rFonts w:ascii="Arial" w:hAnsi="Arial" w:cs="Arial"/>
                <w:sz w:val="20"/>
                <w:szCs w:val="20"/>
              </w:rPr>
              <w:t xml:space="preserve">Decreased activation in </w:t>
            </w:r>
            <w:r w:rsidR="00375341">
              <w:rPr>
                <w:rFonts w:ascii="Arial" w:hAnsi="Arial" w:cs="Arial"/>
                <w:sz w:val="20"/>
                <w:szCs w:val="20"/>
              </w:rPr>
              <w:t xml:space="preserve">the </w:t>
            </w:r>
            <w:r w:rsidRPr="00115B56">
              <w:rPr>
                <w:rFonts w:ascii="Arial" w:hAnsi="Arial" w:cs="Arial"/>
                <w:sz w:val="20"/>
                <w:szCs w:val="20"/>
              </w:rPr>
              <w:t>right amygdala in response to emotional pictures in a non-meditative state [18]</w:t>
            </w:r>
          </w:p>
        </w:tc>
      </w:tr>
      <w:tr w:rsidR="004113A7" w:rsidRPr="00115B56" w14:paraId="7CCE0F20" w14:textId="77777777" w:rsidTr="004113A7">
        <w:tc>
          <w:tcPr>
            <w:tcW w:w="3116" w:type="dxa"/>
          </w:tcPr>
          <w:p w14:paraId="0147765F" w14:textId="77777777" w:rsidR="00943586" w:rsidRPr="00115B56" w:rsidRDefault="000C21E0" w:rsidP="002E5E0D">
            <w:pPr>
              <w:rPr>
                <w:rFonts w:ascii="Arial" w:hAnsi="Arial" w:cs="Arial"/>
                <w:sz w:val="20"/>
                <w:szCs w:val="20"/>
              </w:rPr>
            </w:pPr>
            <w:r w:rsidRPr="00115B56">
              <w:rPr>
                <w:rFonts w:ascii="Arial" w:hAnsi="Arial" w:cs="Arial"/>
                <w:sz w:val="20"/>
                <w:szCs w:val="20"/>
              </w:rPr>
              <w:t>Anterior cingulate cortex</w:t>
            </w:r>
          </w:p>
          <w:p w14:paraId="4A57C846" w14:textId="032A1A81" w:rsidR="004113A7" w:rsidRPr="00115B56" w:rsidRDefault="000C21E0" w:rsidP="002E5E0D">
            <w:pPr>
              <w:rPr>
                <w:rFonts w:ascii="Arial" w:hAnsi="Arial" w:cs="Arial"/>
                <w:sz w:val="20"/>
                <w:szCs w:val="20"/>
              </w:rPr>
            </w:pPr>
            <w:r w:rsidRPr="00115B56">
              <w:rPr>
                <w:rFonts w:ascii="Arial" w:hAnsi="Arial" w:cs="Arial"/>
                <w:sz w:val="20"/>
                <w:szCs w:val="20"/>
              </w:rPr>
              <w:t xml:space="preserve"> (self-regulation of attention and emotion)</w:t>
            </w:r>
          </w:p>
        </w:tc>
        <w:tc>
          <w:tcPr>
            <w:tcW w:w="3117" w:type="dxa"/>
          </w:tcPr>
          <w:p w14:paraId="24AAFDD9" w14:textId="55597223" w:rsidR="004113A7" w:rsidRPr="00115B56" w:rsidRDefault="00943586" w:rsidP="002E5E0D">
            <w:pPr>
              <w:rPr>
                <w:rFonts w:ascii="Arial" w:hAnsi="Arial" w:cs="Arial"/>
                <w:b/>
                <w:bCs/>
                <w:sz w:val="20"/>
                <w:szCs w:val="20"/>
              </w:rPr>
            </w:pPr>
            <w:r w:rsidRPr="00115B56">
              <w:rPr>
                <w:rFonts w:ascii="Arial" w:hAnsi="Arial" w:cs="Arial"/>
                <w:sz w:val="20"/>
                <w:szCs w:val="20"/>
              </w:rPr>
              <w:t>Cross-sectional, Vipasana meditators (N = 15) versus controls (N = 15)</w:t>
            </w:r>
          </w:p>
        </w:tc>
        <w:tc>
          <w:tcPr>
            <w:tcW w:w="3117" w:type="dxa"/>
          </w:tcPr>
          <w:p w14:paraId="4ED92E32" w14:textId="384AB3A3" w:rsidR="004113A7" w:rsidRPr="00115B56" w:rsidRDefault="00943586" w:rsidP="002E5E0D">
            <w:pPr>
              <w:rPr>
                <w:rFonts w:ascii="Arial" w:hAnsi="Arial" w:cs="Arial"/>
                <w:b/>
                <w:bCs/>
                <w:sz w:val="20"/>
                <w:szCs w:val="20"/>
              </w:rPr>
            </w:pPr>
            <w:r w:rsidRPr="00115B56">
              <w:rPr>
                <w:rFonts w:ascii="Arial" w:hAnsi="Arial" w:cs="Arial"/>
                <w:sz w:val="20"/>
                <w:szCs w:val="20"/>
              </w:rPr>
              <w:t>Increased Anterior Cingulate Cortex activation during breath awareness (focused attention) meditation [19]</w:t>
            </w:r>
          </w:p>
        </w:tc>
      </w:tr>
      <w:tr w:rsidR="004113A7" w:rsidRPr="00115B56" w14:paraId="16832CF1" w14:textId="77777777" w:rsidTr="004113A7">
        <w:tc>
          <w:tcPr>
            <w:tcW w:w="3116" w:type="dxa"/>
          </w:tcPr>
          <w:p w14:paraId="08272C19" w14:textId="6F403912" w:rsidR="004113A7" w:rsidRPr="00115B56" w:rsidRDefault="00943586" w:rsidP="002E5E0D">
            <w:pPr>
              <w:rPr>
                <w:rFonts w:ascii="Arial" w:hAnsi="Arial" w:cs="Arial"/>
                <w:b/>
                <w:bCs/>
                <w:sz w:val="20"/>
                <w:szCs w:val="20"/>
              </w:rPr>
            </w:pPr>
            <w:r w:rsidRPr="00115B56">
              <w:rPr>
                <w:rFonts w:ascii="Arial" w:hAnsi="Arial" w:cs="Arial"/>
                <w:sz w:val="20"/>
                <w:szCs w:val="20"/>
              </w:rPr>
              <w:t>Prefrontal Cortex (PFC) (attention and emotion)</w:t>
            </w:r>
          </w:p>
        </w:tc>
        <w:tc>
          <w:tcPr>
            <w:tcW w:w="3117" w:type="dxa"/>
          </w:tcPr>
          <w:p w14:paraId="61D37D18" w14:textId="18B8172E" w:rsidR="004113A7" w:rsidRPr="00115B56" w:rsidRDefault="00943586" w:rsidP="002E5E0D">
            <w:pPr>
              <w:rPr>
                <w:rFonts w:ascii="Arial" w:hAnsi="Arial" w:cs="Arial"/>
                <w:b/>
                <w:bCs/>
                <w:sz w:val="20"/>
                <w:szCs w:val="20"/>
              </w:rPr>
            </w:pPr>
            <w:r w:rsidRPr="00115B56">
              <w:rPr>
                <w:rFonts w:ascii="Arial" w:hAnsi="Arial" w:cs="Arial"/>
                <w:sz w:val="20"/>
                <w:szCs w:val="20"/>
              </w:rPr>
              <w:t>Longitudinal, patients with generalized anxiety disorder, MBSR (N = 15) versus active control (N = 11)</w:t>
            </w:r>
          </w:p>
        </w:tc>
        <w:tc>
          <w:tcPr>
            <w:tcW w:w="3117" w:type="dxa"/>
          </w:tcPr>
          <w:p w14:paraId="0972DC89" w14:textId="247756B1" w:rsidR="004113A7" w:rsidRPr="00115B56" w:rsidRDefault="00943586" w:rsidP="002E5E0D">
            <w:pPr>
              <w:rPr>
                <w:rFonts w:ascii="Arial" w:hAnsi="Arial" w:cs="Arial"/>
                <w:b/>
                <w:bCs/>
                <w:sz w:val="20"/>
                <w:szCs w:val="20"/>
              </w:rPr>
            </w:pPr>
            <w:r w:rsidRPr="00115B56">
              <w:rPr>
                <w:rFonts w:ascii="Arial" w:hAnsi="Arial" w:cs="Arial"/>
                <w:sz w:val="20"/>
                <w:szCs w:val="20"/>
              </w:rPr>
              <w:t>Increased activation of ventrolateral PFC, enhanced connectivity of several PFC regions with amygdala</w:t>
            </w:r>
            <w:r w:rsidR="00E5128A" w:rsidRPr="00115B56">
              <w:rPr>
                <w:rFonts w:ascii="Arial" w:hAnsi="Arial" w:cs="Arial"/>
                <w:sz w:val="20"/>
                <w:szCs w:val="20"/>
              </w:rPr>
              <w:t xml:space="preserve"> [20]</w:t>
            </w:r>
          </w:p>
        </w:tc>
      </w:tr>
      <w:tr w:rsidR="00E5128A" w:rsidRPr="00115B56" w14:paraId="2D51A22D" w14:textId="77777777" w:rsidTr="00115B56">
        <w:trPr>
          <w:trHeight w:val="1110"/>
        </w:trPr>
        <w:tc>
          <w:tcPr>
            <w:tcW w:w="3116" w:type="dxa"/>
          </w:tcPr>
          <w:p w14:paraId="415FE3BB" w14:textId="11E7FB0E" w:rsidR="00E5128A" w:rsidRPr="00115B56" w:rsidRDefault="00E5128A" w:rsidP="002E5E0D">
            <w:pPr>
              <w:rPr>
                <w:rFonts w:ascii="Arial" w:hAnsi="Arial" w:cs="Arial"/>
                <w:b/>
                <w:bCs/>
                <w:sz w:val="20"/>
                <w:szCs w:val="20"/>
              </w:rPr>
            </w:pPr>
            <w:r w:rsidRPr="00115B56">
              <w:rPr>
                <w:rFonts w:ascii="Arial" w:hAnsi="Arial" w:cs="Arial"/>
                <w:sz w:val="20"/>
                <w:szCs w:val="20"/>
              </w:rPr>
              <w:t>Insula (awareness and emotional processing)</w:t>
            </w:r>
          </w:p>
        </w:tc>
        <w:tc>
          <w:tcPr>
            <w:tcW w:w="3117" w:type="dxa"/>
          </w:tcPr>
          <w:p w14:paraId="16B05008" w14:textId="4BBC3399" w:rsidR="00E5128A" w:rsidRPr="00115B56" w:rsidRDefault="00E5128A" w:rsidP="002E5E0D">
            <w:pPr>
              <w:rPr>
                <w:rFonts w:ascii="Arial" w:hAnsi="Arial" w:cs="Arial"/>
                <w:b/>
                <w:bCs/>
                <w:sz w:val="20"/>
                <w:szCs w:val="20"/>
              </w:rPr>
            </w:pPr>
            <w:r w:rsidRPr="00115B56">
              <w:rPr>
                <w:rFonts w:ascii="Arial" w:hAnsi="Arial" w:cs="Arial"/>
                <w:sz w:val="20"/>
                <w:szCs w:val="20"/>
              </w:rPr>
              <w:t>Cross-sectional, expert Tibetan Buddhist meditators (N = 15) and novices (N = 15)</w:t>
            </w:r>
          </w:p>
        </w:tc>
        <w:tc>
          <w:tcPr>
            <w:tcW w:w="3117" w:type="dxa"/>
          </w:tcPr>
          <w:p w14:paraId="04FB073F" w14:textId="39A0B53D" w:rsidR="00E5128A" w:rsidRPr="00115B56" w:rsidRDefault="00E5128A" w:rsidP="002E5E0D">
            <w:pPr>
              <w:rPr>
                <w:rFonts w:ascii="Arial" w:hAnsi="Arial" w:cs="Arial"/>
                <w:b/>
                <w:bCs/>
                <w:sz w:val="20"/>
                <w:szCs w:val="20"/>
              </w:rPr>
            </w:pPr>
            <w:r w:rsidRPr="00115B56">
              <w:rPr>
                <w:rFonts w:ascii="Arial" w:hAnsi="Arial" w:cs="Arial"/>
                <w:sz w:val="20"/>
                <w:szCs w:val="20"/>
              </w:rPr>
              <w:t>Enhanced insula activation when presented with emotional sounds during compassion meditation</w:t>
            </w:r>
            <w:r w:rsidR="001B6B72" w:rsidRPr="00115B56">
              <w:rPr>
                <w:rFonts w:ascii="Arial" w:hAnsi="Arial" w:cs="Arial"/>
                <w:sz w:val="20"/>
                <w:szCs w:val="20"/>
              </w:rPr>
              <w:t xml:space="preserve"> </w:t>
            </w:r>
            <w:r w:rsidRPr="00115B56">
              <w:rPr>
                <w:rFonts w:ascii="Arial" w:hAnsi="Arial" w:cs="Arial"/>
                <w:sz w:val="20"/>
                <w:szCs w:val="20"/>
              </w:rPr>
              <w:t>[21]</w:t>
            </w:r>
          </w:p>
        </w:tc>
      </w:tr>
    </w:tbl>
    <w:p w14:paraId="4C34BEAA" w14:textId="77777777" w:rsidR="001B6B72" w:rsidRPr="00115B56" w:rsidRDefault="001B6B72" w:rsidP="002E5E0D">
      <w:pPr>
        <w:rPr>
          <w:rFonts w:ascii="Arial" w:hAnsi="Arial" w:cs="Arial"/>
          <w:b/>
          <w:bCs/>
          <w:sz w:val="20"/>
          <w:szCs w:val="20"/>
        </w:rPr>
      </w:pPr>
    </w:p>
    <w:p w14:paraId="4B62AFC5" w14:textId="5E38693F" w:rsidR="00115B56" w:rsidRPr="00115B56" w:rsidRDefault="001B6B72" w:rsidP="00115B56">
      <w:pPr>
        <w:spacing w:after="0"/>
        <w:rPr>
          <w:rFonts w:ascii="Arial" w:hAnsi="Arial" w:cs="Arial"/>
          <w:b/>
          <w:bCs/>
          <w:sz w:val="20"/>
          <w:szCs w:val="20"/>
        </w:rPr>
      </w:pPr>
      <w:r w:rsidRPr="00115B56">
        <w:rPr>
          <w:rFonts w:ascii="Arial" w:hAnsi="Arial" w:cs="Arial"/>
          <w:b/>
          <w:bCs/>
          <w:sz w:val="20"/>
          <w:szCs w:val="20"/>
        </w:rPr>
        <w:lastRenderedPageBreak/>
        <w:t>Table 2:</w:t>
      </w:r>
      <w:r w:rsidRPr="00115B56">
        <w:rPr>
          <w:rFonts w:ascii="Arial" w:hAnsi="Arial" w:cs="Arial"/>
          <w:sz w:val="20"/>
          <w:szCs w:val="20"/>
        </w:rPr>
        <w:t xml:space="preserve"> </w:t>
      </w:r>
      <w:r w:rsidR="0096223D" w:rsidRPr="00115B56">
        <w:rPr>
          <w:rFonts w:ascii="Arial" w:hAnsi="Arial" w:cs="Arial"/>
          <w:b/>
          <w:bCs/>
          <w:sz w:val="20"/>
          <w:szCs w:val="20"/>
        </w:rPr>
        <w:t>Neurotransmitter and Hormonal Changes</w:t>
      </w:r>
      <w:r w:rsidR="00944B8C" w:rsidRPr="00115B56">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DF6E95" w:rsidRPr="00115B56" w14:paraId="07A75834" w14:textId="77777777" w:rsidTr="00DF6E95">
        <w:tc>
          <w:tcPr>
            <w:tcW w:w="3116" w:type="dxa"/>
          </w:tcPr>
          <w:p w14:paraId="163D2C33" w14:textId="269785F9" w:rsidR="00DF6E95" w:rsidRPr="00115B56" w:rsidRDefault="00DF6E95" w:rsidP="00115B56">
            <w:pPr>
              <w:rPr>
                <w:rFonts w:ascii="Arial" w:hAnsi="Arial" w:cs="Arial"/>
                <w:b/>
                <w:bCs/>
                <w:color w:val="000000" w:themeColor="text1"/>
                <w:sz w:val="20"/>
                <w:szCs w:val="20"/>
              </w:rPr>
            </w:pPr>
            <w:r w:rsidRPr="00115B56">
              <w:rPr>
                <w:rFonts w:ascii="Arial" w:hAnsi="Arial" w:cs="Arial"/>
                <w:b/>
                <w:bCs/>
                <w:color w:val="000000" w:themeColor="text1"/>
                <w:sz w:val="20"/>
                <w:szCs w:val="20"/>
              </w:rPr>
              <w:t>Neurotransmitter and Hormone</w:t>
            </w:r>
          </w:p>
        </w:tc>
        <w:tc>
          <w:tcPr>
            <w:tcW w:w="3117" w:type="dxa"/>
          </w:tcPr>
          <w:p w14:paraId="43D56623" w14:textId="72881BA6"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Mechanism &amp; Change</w:t>
            </w:r>
          </w:p>
        </w:tc>
        <w:tc>
          <w:tcPr>
            <w:tcW w:w="3117" w:type="dxa"/>
          </w:tcPr>
          <w:p w14:paraId="6CBC1CBC" w14:textId="6BDC134D"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Evidence &amp; Clinical Impact</w:t>
            </w:r>
          </w:p>
        </w:tc>
      </w:tr>
      <w:tr w:rsidR="00DF6E95" w:rsidRPr="00115B56" w14:paraId="6D5801EC" w14:textId="77777777" w:rsidTr="00DF6E95">
        <w:tc>
          <w:tcPr>
            <w:tcW w:w="3116" w:type="dxa"/>
          </w:tcPr>
          <w:p w14:paraId="39EF78C4" w14:textId="4A7B5A9E"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GABA</w:t>
            </w:r>
          </w:p>
        </w:tc>
        <w:tc>
          <w:tcPr>
            <w:tcW w:w="3117" w:type="dxa"/>
          </w:tcPr>
          <w:p w14:paraId="32F8C1AF" w14:textId="41BA8DCB"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Increase.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Stimulation of the prefrontal cortex activates the reticular nucleus of the thalamus, which produces GABA.</w:t>
            </w:r>
          </w:p>
        </w:tc>
        <w:tc>
          <w:tcPr>
            <w:tcW w:w="3117" w:type="dxa"/>
          </w:tcPr>
          <w:p w14:paraId="0C2B1F2F" w14:textId="22B07556"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Reduces neural hyperexcitability and alleviates symptoms of panic and general anxiety [22]</w:t>
            </w:r>
          </w:p>
        </w:tc>
      </w:tr>
      <w:tr w:rsidR="00DF6E95" w:rsidRPr="00115B56" w14:paraId="0D57EC8D" w14:textId="77777777" w:rsidTr="00DF6E95">
        <w:tc>
          <w:tcPr>
            <w:tcW w:w="3116" w:type="dxa"/>
          </w:tcPr>
          <w:p w14:paraId="644EAF3F" w14:textId="1011101D" w:rsidR="00DF6E95" w:rsidRPr="00115B56" w:rsidRDefault="00DF6E95"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Serotonin</w:t>
            </w:r>
          </w:p>
        </w:tc>
        <w:tc>
          <w:tcPr>
            <w:tcW w:w="3117" w:type="dxa"/>
          </w:tcPr>
          <w:p w14:paraId="39A5EF1C" w14:textId="31363EB4" w:rsidR="00DF6E95" w:rsidRPr="00115B56" w:rsidRDefault="00DF6E95"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Increase.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Meditation practices, including chanting and controlled breathing, influence the brainstem raphe nuclei.</w:t>
            </w:r>
          </w:p>
        </w:tc>
        <w:tc>
          <w:tcPr>
            <w:tcW w:w="3117" w:type="dxa"/>
          </w:tcPr>
          <w:p w14:paraId="2DD2DC3D" w14:textId="64BC48AA" w:rsidR="00DF6E95" w:rsidRPr="00115B56" w:rsidRDefault="00DF6E95" w:rsidP="002E5E0D">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Elevated levels are associated with mood regulation, well-being, and anxiolytic effects.</w:t>
            </w:r>
            <w:r w:rsidR="004D630E" w:rsidRPr="00115B56">
              <w:rPr>
                <w:rFonts w:ascii="Arial" w:eastAsia="Times New Roman" w:hAnsi="Arial" w:cs="Arial"/>
                <w:color w:val="000000" w:themeColor="text1"/>
                <w:kern w:val="0"/>
                <w:sz w:val="20"/>
                <w:szCs w:val="20"/>
                <w:bdr w:val="none" w:sz="0" w:space="0" w:color="auto" w:frame="1"/>
                <w:lang w:eastAsia="en-IN"/>
                <w14:ligatures w14:val="none"/>
              </w:rPr>
              <w:t xml:space="preserve"> [22],[23]</w:t>
            </w:r>
          </w:p>
        </w:tc>
      </w:tr>
      <w:tr w:rsidR="00DF6E95" w:rsidRPr="00115B56" w14:paraId="059CFEC9" w14:textId="77777777" w:rsidTr="00DF6E95">
        <w:tc>
          <w:tcPr>
            <w:tcW w:w="3116" w:type="dxa"/>
          </w:tcPr>
          <w:p w14:paraId="011A8F47" w14:textId="41A570F5" w:rsidR="00DF6E95" w:rsidRPr="00115B56" w:rsidRDefault="004D630E"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BDNF</w:t>
            </w:r>
          </w:p>
        </w:tc>
        <w:tc>
          <w:tcPr>
            <w:tcW w:w="3117" w:type="dxa"/>
          </w:tcPr>
          <w:p w14:paraId="72F75727" w14:textId="637C91B0" w:rsidR="00DF6E95" w:rsidRPr="00115B56" w:rsidRDefault="004D630E"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Increase.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Sustained practice stimulates neurotrophi</w:t>
            </w:r>
            <w:r w:rsidR="00375341">
              <w:rPr>
                <w:rFonts w:ascii="Arial" w:eastAsia="Times New Roman" w:hAnsi="Arial" w:cs="Arial"/>
                <w:color w:val="000000" w:themeColor="text1"/>
                <w:kern w:val="0"/>
                <w:sz w:val="20"/>
                <w:szCs w:val="20"/>
                <w:bdr w:val="none" w:sz="0" w:space="0" w:color="auto" w:frame="1"/>
                <w:lang w:eastAsia="en-IN"/>
                <w14:ligatures w14:val="none"/>
              </w:rPr>
              <w:t>c</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signa</w:t>
            </w:r>
            <w:r w:rsidR="00375341">
              <w:rPr>
                <w:rFonts w:ascii="Arial" w:eastAsia="Times New Roman" w:hAnsi="Arial" w:cs="Arial"/>
                <w:color w:val="000000" w:themeColor="text1"/>
                <w:kern w:val="0"/>
                <w:sz w:val="20"/>
                <w:szCs w:val="20"/>
                <w:bdr w:val="none" w:sz="0" w:space="0" w:color="auto" w:frame="1"/>
                <w:lang w:eastAsia="en-IN"/>
                <w14:ligatures w14:val="none"/>
              </w:rPr>
              <w:t>l</w:t>
            </w:r>
            <w:r w:rsidRPr="00115B56">
              <w:rPr>
                <w:rFonts w:ascii="Arial" w:eastAsia="Times New Roman" w:hAnsi="Arial" w:cs="Arial"/>
                <w:color w:val="000000" w:themeColor="text1"/>
                <w:kern w:val="0"/>
                <w:sz w:val="20"/>
                <w:szCs w:val="20"/>
                <w:bdr w:val="none" w:sz="0" w:space="0" w:color="auto" w:frame="1"/>
                <w:lang w:eastAsia="en-IN"/>
                <w14:ligatures w14:val="none"/>
              </w:rPr>
              <w:t>ling pathways, promoting neuronal growth</w:t>
            </w:r>
          </w:p>
        </w:tc>
        <w:tc>
          <w:tcPr>
            <w:tcW w:w="3117" w:type="dxa"/>
          </w:tcPr>
          <w:p w14:paraId="15D77480" w14:textId="4592C8FD" w:rsidR="00DF6E95" w:rsidRPr="00115B56" w:rsidRDefault="004D630E" w:rsidP="002E5E0D">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Supports hippocampal volume, cognitive adaptability, and resilience against depression</w:t>
            </w:r>
            <w:r w:rsidR="00B32030" w:rsidRPr="00115B56">
              <w:rPr>
                <w:rFonts w:ascii="Arial" w:eastAsia="Times New Roman" w:hAnsi="Arial" w:cs="Arial"/>
                <w:color w:val="000000" w:themeColor="text1"/>
                <w:kern w:val="0"/>
                <w:sz w:val="20"/>
                <w:szCs w:val="20"/>
                <w:bdr w:val="none" w:sz="0" w:space="0" w:color="auto" w:frame="1"/>
                <w:lang w:eastAsia="en-IN"/>
                <w14:ligatures w14:val="none"/>
              </w:rPr>
              <w:t xml:space="preserve"> [23],[24]</w:t>
            </w:r>
          </w:p>
        </w:tc>
      </w:tr>
      <w:tr w:rsidR="00DF6E95" w:rsidRPr="00115B56" w14:paraId="12DFE240" w14:textId="77777777" w:rsidTr="00DF6E95">
        <w:tc>
          <w:tcPr>
            <w:tcW w:w="3116" w:type="dxa"/>
          </w:tcPr>
          <w:p w14:paraId="72E725E8" w14:textId="28B66206" w:rsidR="00DF6E95" w:rsidRPr="00115B56" w:rsidRDefault="00B32030"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Cortisol</w:t>
            </w:r>
          </w:p>
        </w:tc>
        <w:tc>
          <w:tcPr>
            <w:tcW w:w="3117" w:type="dxa"/>
          </w:tcPr>
          <w:p w14:paraId="28A61AA9" w14:textId="7340E8A0" w:rsidR="00DF6E95" w:rsidRPr="00115B56" w:rsidRDefault="00B32030"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Decrease.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Regulation of the HPA axis leads to reduced systemic secretion of this stress hormone.</w:t>
            </w:r>
          </w:p>
        </w:tc>
        <w:tc>
          <w:tcPr>
            <w:tcW w:w="3117" w:type="dxa"/>
          </w:tcPr>
          <w:p w14:paraId="07599619" w14:textId="5CCACF32" w:rsidR="00DF6E95" w:rsidRPr="00115B56" w:rsidRDefault="00B32030" w:rsidP="002E5E0D">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Lowers perceived stress and supports physiological recovery, especially in at-risk populations</w:t>
            </w:r>
            <w:r w:rsidR="00BB5159" w:rsidRPr="00115B56">
              <w:rPr>
                <w:rFonts w:ascii="Arial" w:eastAsia="Times New Roman" w:hAnsi="Arial" w:cs="Arial"/>
                <w:color w:val="000000" w:themeColor="text1"/>
                <w:kern w:val="0"/>
                <w:sz w:val="20"/>
                <w:szCs w:val="20"/>
                <w:bdr w:val="none" w:sz="0" w:space="0" w:color="auto" w:frame="1"/>
                <w:lang w:eastAsia="en-IN"/>
                <w14:ligatures w14:val="none"/>
              </w:rPr>
              <w:t xml:space="preserve"> [25],[26]</w:t>
            </w:r>
          </w:p>
        </w:tc>
      </w:tr>
    </w:tbl>
    <w:p w14:paraId="23E9B782" w14:textId="77777777" w:rsidR="00DF6E95" w:rsidRPr="00115B56" w:rsidRDefault="00DF6E95" w:rsidP="002E5E0D">
      <w:pPr>
        <w:rPr>
          <w:rFonts w:ascii="Arial" w:hAnsi="Arial" w:cs="Arial"/>
          <w:b/>
          <w:bCs/>
          <w:sz w:val="20"/>
          <w:szCs w:val="20"/>
        </w:rPr>
      </w:pPr>
    </w:p>
    <w:p w14:paraId="29F84A32" w14:textId="3CEDF922" w:rsidR="0096223D" w:rsidRPr="00115B56" w:rsidRDefault="0096223D" w:rsidP="002E5E0D">
      <w:pPr>
        <w:jc w:val="both"/>
        <w:rPr>
          <w:rFonts w:ascii="Arial" w:hAnsi="Arial" w:cs="Arial"/>
          <w:sz w:val="20"/>
          <w:szCs w:val="20"/>
        </w:rPr>
      </w:pPr>
      <w:r w:rsidRPr="00115B56">
        <w:rPr>
          <w:rFonts w:ascii="Arial" w:hAnsi="Arial" w:cs="Arial"/>
          <w:sz w:val="20"/>
          <w:szCs w:val="20"/>
        </w:rPr>
        <w:t xml:space="preserve">●Gamma-Aminobutyric Acid (GABA): Levels increase, </w:t>
      </w:r>
      <w:r w:rsidR="00375341" w:rsidRPr="00115B56">
        <w:rPr>
          <w:rFonts w:ascii="Arial" w:hAnsi="Arial" w:cs="Arial"/>
          <w:sz w:val="20"/>
          <w:szCs w:val="20"/>
        </w:rPr>
        <w:t>minimi</w:t>
      </w:r>
      <w:r w:rsidR="00375341">
        <w:rPr>
          <w:rFonts w:ascii="Arial" w:hAnsi="Arial" w:cs="Arial"/>
          <w:sz w:val="20"/>
          <w:szCs w:val="20"/>
        </w:rPr>
        <w:t>s</w:t>
      </w:r>
      <w:r w:rsidR="00375341" w:rsidRPr="00115B56">
        <w:rPr>
          <w:rFonts w:ascii="Arial" w:hAnsi="Arial" w:cs="Arial"/>
          <w:sz w:val="20"/>
          <w:szCs w:val="20"/>
        </w:rPr>
        <w:t xml:space="preserve">ing </w:t>
      </w:r>
      <w:r w:rsidRPr="00115B56">
        <w:rPr>
          <w:rFonts w:ascii="Arial" w:hAnsi="Arial" w:cs="Arial"/>
          <w:sz w:val="20"/>
          <w:szCs w:val="20"/>
        </w:rPr>
        <w:t>neural excitability and reducing anxiety.</w:t>
      </w:r>
    </w:p>
    <w:p w14:paraId="3543203B" w14:textId="4CEB6349" w:rsidR="0096223D" w:rsidRPr="00115B56" w:rsidRDefault="0096223D" w:rsidP="002E5E0D">
      <w:pPr>
        <w:jc w:val="both"/>
        <w:rPr>
          <w:rFonts w:ascii="Arial" w:hAnsi="Arial" w:cs="Arial"/>
          <w:sz w:val="20"/>
          <w:szCs w:val="20"/>
        </w:rPr>
      </w:pPr>
      <w:r w:rsidRPr="00115B56">
        <w:rPr>
          <w:rFonts w:ascii="Arial" w:hAnsi="Arial" w:cs="Arial"/>
          <w:sz w:val="20"/>
          <w:szCs w:val="20"/>
        </w:rPr>
        <w:t>●Serotonin: Increased serotonin is associated with improved mood and general well-being.</w:t>
      </w:r>
    </w:p>
    <w:p w14:paraId="6B384206" w14:textId="7D4CC8A0" w:rsidR="0096223D" w:rsidRPr="00115B56" w:rsidRDefault="0096223D" w:rsidP="002E5E0D">
      <w:pPr>
        <w:jc w:val="both"/>
        <w:rPr>
          <w:rFonts w:ascii="Arial" w:hAnsi="Arial" w:cs="Arial"/>
          <w:sz w:val="20"/>
          <w:szCs w:val="20"/>
        </w:rPr>
      </w:pPr>
      <w:r w:rsidRPr="00115B56">
        <w:rPr>
          <w:rFonts w:ascii="Arial" w:hAnsi="Arial" w:cs="Arial"/>
          <w:sz w:val="20"/>
          <w:szCs w:val="20"/>
        </w:rPr>
        <w:t>●Brain-Derived Neurotrophic Factor (BDNF): Elevated BDNF enhances cognitive functions and emotional resilience.</w:t>
      </w:r>
    </w:p>
    <w:p w14:paraId="45BC765D" w14:textId="0D6FC737" w:rsidR="00115B56" w:rsidRDefault="0096223D" w:rsidP="002E5E0D">
      <w:pPr>
        <w:rPr>
          <w:rFonts w:ascii="Arial" w:hAnsi="Arial" w:cs="Arial"/>
          <w:b/>
          <w:bCs/>
          <w:sz w:val="20"/>
          <w:szCs w:val="20"/>
        </w:rPr>
      </w:pPr>
      <w:r w:rsidRPr="00115B56">
        <w:rPr>
          <w:rFonts w:ascii="Arial" w:hAnsi="Arial" w:cs="Arial"/>
          <w:sz w:val="20"/>
          <w:szCs w:val="20"/>
        </w:rPr>
        <w:t>●Cortisol: Meditation reduces cortisol levels, a stress hormone, thereby supporting stress management and well-being.</w:t>
      </w:r>
    </w:p>
    <w:p w14:paraId="534C50C5" w14:textId="107B7248" w:rsidR="0096223D" w:rsidRPr="00115B56" w:rsidRDefault="0096223D" w:rsidP="002E5E0D">
      <w:pPr>
        <w:rPr>
          <w:rFonts w:ascii="Arial" w:hAnsi="Arial" w:cs="Arial"/>
          <w:b/>
          <w:bCs/>
          <w:sz w:val="20"/>
          <w:szCs w:val="20"/>
        </w:rPr>
      </w:pPr>
      <w:r w:rsidRPr="00115B56">
        <w:rPr>
          <w:rFonts w:ascii="Arial" w:hAnsi="Arial" w:cs="Arial"/>
          <w:b/>
          <w:bCs/>
          <w:sz w:val="20"/>
          <w:szCs w:val="20"/>
        </w:rPr>
        <w:t xml:space="preserve">Effects of Meditation on </w:t>
      </w:r>
      <w:r w:rsidR="00375341">
        <w:rPr>
          <w:rFonts w:ascii="Arial" w:hAnsi="Arial" w:cs="Arial"/>
          <w:b/>
          <w:bCs/>
          <w:sz w:val="20"/>
          <w:szCs w:val="20"/>
        </w:rPr>
        <w:t>Other S</w:t>
      </w:r>
      <w:r w:rsidRPr="00115B56">
        <w:rPr>
          <w:rFonts w:ascii="Arial" w:hAnsi="Arial" w:cs="Arial"/>
          <w:b/>
          <w:bCs/>
          <w:sz w:val="20"/>
          <w:szCs w:val="20"/>
        </w:rPr>
        <w:t>ystems</w:t>
      </w:r>
    </w:p>
    <w:p w14:paraId="256CCFA3" w14:textId="7DF7F595" w:rsidR="0085257D" w:rsidRPr="00115B56" w:rsidRDefault="001B6B72" w:rsidP="00635CB0">
      <w:pPr>
        <w:spacing w:after="0" w:line="240" w:lineRule="auto"/>
        <w:jc w:val="both"/>
        <w:rPr>
          <w:rFonts w:ascii="Arial" w:hAnsi="Arial" w:cs="Arial"/>
          <w:b/>
          <w:bCs/>
          <w:sz w:val="20"/>
          <w:szCs w:val="20"/>
        </w:rPr>
      </w:pPr>
      <w:r w:rsidRPr="00115B56">
        <w:rPr>
          <w:rFonts w:ascii="Arial" w:hAnsi="Arial" w:cs="Arial"/>
          <w:b/>
          <w:bCs/>
          <w:sz w:val="20"/>
          <w:szCs w:val="20"/>
        </w:rPr>
        <w:t xml:space="preserve">Table 3: Effect on </w:t>
      </w:r>
      <w:r w:rsidR="0096223D" w:rsidRPr="00115B56">
        <w:rPr>
          <w:rFonts w:ascii="Arial" w:hAnsi="Arial" w:cs="Arial"/>
          <w:b/>
          <w:bCs/>
          <w:sz w:val="20"/>
          <w:szCs w:val="20"/>
        </w:rPr>
        <w:t xml:space="preserve">Cardiovascular System  </w:t>
      </w:r>
    </w:p>
    <w:tbl>
      <w:tblPr>
        <w:tblStyle w:val="TableGrid"/>
        <w:tblW w:w="0" w:type="auto"/>
        <w:tblLook w:val="04A0" w:firstRow="1" w:lastRow="0" w:firstColumn="1" w:lastColumn="0" w:noHBand="0" w:noVBand="1"/>
      </w:tblPr>
      <w:tblGrid>
        <w:gridCol w:w="3116"/>
        <w:gridCol w:w="3117"/>
        <w:gridCol w:w="3117"/>
      </w:tblGrid>
      <w:tr w:rsidR="009343F9" w:rsidRPr="00115B56" w14:paraId="539FA5BB" w14:textId="77777777" w:rsidTr="009343F9">
        <w:tc>
          <w:tcPr>
            <w:tcW w:w="3116" w:type="dxa"/>
          </w:tcPr>
          <w:p w14:paraId="65F289AA" w14:textId="09D9508E" w:rsidR="009343F9" w:rsidRPr="00115B56" w:rsidRDefault="009343F9" w:rsidP="00635CB0">
            <w:pPr>
              <w:jc w:val="both"/>
              <w:rPr>
                <w:rFonts w:ascii="Arial" w:hAnsi="Arial" w:cs="Arial"/>
                <w:b/>
                <w:bCs/>
                <w:sz w:val="20"/>
                <w:szCs w:val="20"/>
              </w:rPr>
            </w:pPr>
            <w:r w:rsidRPr="00115B56">
              <w:rPr>
                <w:rFonts w:ascii="Arial" w:hAnsi="Arial" w:cs="Arial"/>
                <w:sz w:val="20"/>
                <w:szCs w:val="20"/>
              </w:rPr>
              <w:t xml:space="preserve">Citation </w:t>
            </w:r>
          </w:p>
        </w:tc>
        <w:tc>
          <w:tcPr>
            <w:tcW w:w="3117" w:type="dxa"/>
          </w:tcPr>
          <w:p w14:paraId="2498293C" w14:textId="73EF93BF" w:rsidR="009343F9" w:rsidRPr="00115B56" w:rsidRDefault="009343F9" w:rsidP="00635CB0">
            <w:pPr>
              <w:jc w:val="both"/>
              <w:rPr>
                <w:rFonts w:ascii="Arial" w:hAnsi="Arial" w:cs="Arial"/>
                <w:b/>
                <w:bCs/>
                <w:sz w:val="20"/>
                <w:szCs w:val="20"/>
              </w:rPr>
            </w:pPr>
            <w:r w:rsidRPr="00115B56">
              <w:rPr>
                <w:rFonts w:ascii="Arial" w:hAnsi="Arial" w:cs="Arial"/>
                <w:sz w:val="20"/>
                <w:szCs w:val="20"/>
              </w:rPr>
              <w:t>Study Design</w:t>
            </w:r>
          </w:p>
        </w:tc>
        <w:tc>
          <w:tcPr>
            <w:tcW w:w="3117" w:type="dxa"/>
          </w:tcPr>
          <w:p w14:paraId="7C729A8A" w14:textId="3703101E" w:rsidR="009343F9" w:rsidRPr="00115B56" w:rsidRDefault="009343F9" w:rsidP="00635CB0">
            <w:pPr>
              <w:jc w:val="both"/>
              <w:rPr>
                <w:rFonts w:ascii="Arial" w:hAnsi="Arial" w:cs="Arial"/>
                <w:b/>
                <w:bCs/>
                <w:sz w:val="20"/>
                <w:szCs w:val="20"/>
              </w:rPr>
            </w:pPr>
            <w:r w:rsidRPr="00115B56">
              <w:rPr>
                <w:rFonts w:ascii="Arial" w:hAnsi="Arial" w:cs="Arial"/>
                <w:sz w:val="20"/>
                <w:szCs w:val="20"/>
              </w:rPr>
              <w:t>Key Findings</w:t>
            </w:r>
          </w:p>
        </w:tc>
      </w:tr>
      <w:tr w:rsidR="009343F9" w:rsidRPr="00115B56" w14:paraId="4571B1AE" w14:textId="77777777" w:rsidTr="009343F9">
        <w:tc>
          <w:tcPr>
            <w:tcW w:w="3116" w:type="dxa"/>
          </w:tcPr>
          <w:p w14:paraId="2EA5CBAE" w14:textId="08681C43" w:rsidR="009343F9" w:rsidRPr="00115B56" w:rsidRDefault="009343F9" w:rsidP="00635CB0">
            <w:pPr>
              <w:jc w:val="both"/>
              <w:rPr>
                <w:rFonts w:ascii="Arial" w:hAnsi="Arial" w:cs="Arial"/>
                <w:b/>
                <w:bCs/>
                <w:sz w:val="20"/>
                <w:szCs w:val="20"/>
              </w:rPr>
            </w:pPr>
            <w:r w:rsidRPr="00115B56">
              <w:rPr>
                <w:rFonts w:ascii="Arial" w:hAnsi="Arial" w:cs="Arial"/>
                <w:sz w:val="20"/>
                <w:szCs w:val="20"/>
              </w:rPr>
              <w:t>Karunarathne et al [27]</w:t>
            </w:r>
          </w:p>
        </w:tc>
        <w:tc>
          <w:tcPr>
            <w:tcW w:w="3117" w:type="dxa"/>
          </w:tcPr>
          <w:p w14:paraId="29839666" w14:textId="49E9481A" w:rsidR="009343F9" w:rsidRPr="00115B56" w:rsidRDefault="009343F9" w:rsidP="00635CB0">
            <w:pPr>
              <w:jc w:val="both"/>
              <w:rPr>
                <w:rFonts w:ascii="Arial" w:hAnsi="Arial" w:cs="Arial"/>
                <w:b/>
                <w:bCs/>
                <w:sz w:val="20"/>
                <w:szCs w:val="20"/>
              </w:rPr>
            </w:pPr>
            <w:r w:rsidRPr="00115B56">
              <w:rPr>
                <w:rFonts w:ascii="Arial" w:hAnsi="Arial" w:cs="Arial"/>
                <w:sz w:val="20"/>
                <w:szCs w:val="20"/>
              </w:rPr>
              <w:t>Systematic review (long-term meditators)</w:t>
            </w:r>
          </w:p>
        </w:tc>
        <w:tc>
          <w:tcPr>
            <w:tcW w:w="3117" w:type="dxa"/>
          </w:tcPr>
          <w:p w14:paraId="382D85C5" w14:textId="77FCA07B" w:rsidR="009343F9" w:rsidRPr="00115B56" w:rsidRDefault="009343F9" w:rsidP="00635CB0">
            <w:pPr>
              <w:jc w:val="both"/>
              <w:rPr>
                <w:rFonts w:ascii="Arial" w:hAnsi="Arial" w:cs="Arial"/>
                <w:b/>
                <w:bCs/>
                <w:sz w:val="20"/>
                <w:szCs w:val="20"/>
              </w:rPr>
            </w:pPr>
            <w:r w:rsidRPr="00115B56">
              <w:rPr>
                <w:rFonts w:ascii="Arial" w:hAnsi="Arial" w:cs="Arial"/>
                <w:sz w:val="20"/>
                <w:szCs w:val="20"/>
              </w:rPr>
              <w:t xml:space="preserve">Long-term meditation </w:t>
            </w:r>
            <w:r w:rsidR="00375341">
              <w:rPr>
                <w:rFonts w:ascii="Arial" w:hAnsi="Arial" w:cs="Arial"/>
                <w:sz w:val="20"/>
                <w:szCs w:val="20"/>
              </w:rPr>
              <w:t xml:space="preserve">is </w:t>
            </w:r>
            <w:r w:rsidRPr="00115B56">
              <w:rPr>
                <w:rFonts w:ascii="Arial" w:hAnsi="Arial" w:cs="Arial"/>
                <w:sz w:val="20"/>
                <w:szCs w:val="20"/>
              </w:rPr>
              <w:t>associated with lower respiration rate, increased HRV, and improved pulmonary efficiency</w:t>
            </w:r>
            <w:r w:rsidR="00D76BCB" w:rsidRPr="00115B56">
              <w:rPr>
                <w:rFonts w:ascii="Arial" w:hAnsi="Arial" w:cs="Arial"/>
                <w:sz w:val="20"/>
                <w:szCs w:val="20"/>
              </w:rPr>
              <w:t>.</w:t>
            </w:r>
          </w:p>
        </w:tc>
      </w:tr>
      <w:tr w:rsidR="009343F9" w:rsidRPr="00115B56" w14:paraId="01CD78E2" w14:textId="77777777" w:rsidTr="009343F9">
        <w:tc>
          <w:tcPr>
            <w:tcW w:w="3116" w:type="dxa"/>
          </w:tcPr>
          <w:p w14:paraId="35BA3541" w14:textId="2D5CA34C" w:rsidR="009343F9" w:rsidRPr="00115B56" w:rsidRDefault="009343F9" w:rsidP="00635CB0">
            <w:pPr>
              <w:jc w:val="both"/>
              <w:rPr>
                <w:rFonts w:ascii="Arial" w:hAnsi="Arial" w:cs="Arial"/>
                <w:b/>
                <w:bCs/>
                <w:sz w:val="20"/>
                <w:szCs w:val="20"/>
              </w:rPr>
            </w:pPr>
            <w:r w:rsidRPr="00115B56">
              <w:rPr>
                <w:rFonts w:ascii="Arial" w:hAnsi="Arial" w:cs="Arial"/>
                <w:sz w:val="20"/>
                <w:szCs w:val="20"/>
              </w:rPr>
              <w:t xml:space="preserve">Chen et al </w:t>
            </w:r>
            <w:r w:rsidR="00D76BCB" w:rsidRPr="00115B56">
              <w:rPr>
                <w:rFonts w:ascii="Arial" w:hAnsi="Arial" w:cs="Arial"/>
                <w:sz w:val="20"/>
                <w:szCs w:val="20"/>
              </w:rPr>
              <w:t>[28]</w:t>
            </w:r>
          </w:p>
        </w:tc>
        <w:tc>
          <w:tcPr>
            <w:tcW w:w="3117" w:type="dxa"/>
          </w:tcPr>
          <w:p w14:paraId="4399DEAC" w14:textId="6ADC0155" w:rsidR="009343F9" w:rsidRPr="00115B56" w:rsidRDefault="009343F9" w:rsidP="00635CB0">
            <w:pPr>
              <w:jc w:val="both"/>
              <w:rPr>
                <w:rFonts w:ascii="Arial" w:hAnsi="Arial" w:cs="Arial"/>
                <w:b/>
                <w:bCs/>
                <w:sz w:val="20"/>
                <w:szCs w:val="20"/>
              </w:rPr>
            </w:pPr>
            <w:r w:rsidRPr="00115B56">
              <w:rPr>
                <w:rFonts w:ascii="Arial" w:hAnsi="Arial" w:cs="Arial"/>
                <w:sz w:val="20"/>
                <w:szCs w:val="20"/>
              </w:rPr>
              <w:t>Systematic review and meta</w:t>
            </w:r>
            <w:r w:rsidR="00B116CA" w:rsidRPr="00115B56">
              <w:rPr>
                <w:rFonts w:ascii="Arial" w:hAnsi="Arial" w:cs="Arial"/>
                <w:sz w:val="20"/>
                <w:szCs w:val="20"/>
              </w:rPr>
              <w:t>-</w:t>
            </w:r>
            <w:r w:rsidRPr="00115B56">
              <w:rPr>
                <w:rFonts w:ascii="Arial" w:hAnsi="Arial" w:cs="Arial"/>
                <w:sz w:val="20"/>
                <w:szCs w:val="20"/>
              </w:rPr>
              <w:t xml:space="preserve"> analysis (mindfulness in </w:t>
            </w:r>
            <w:r w:rsidR="00375341" w:rsidRPr="00115B56">
              <w:rPr>
                <w:rFonts w:ascii="Arial" w:hAnsi="Arial" w:cs="Arial"/>
                <w:sz w:val="20"/>
                <w:szCs w:val="20"/>
              </w:rPr>
              <w:t>pre</w:t>
            </w:r>
            <w:r w:rsidR="00375341">
              <w:rPr>
                <w:rFonts w:ascii="Arial" w:hAnsi="Arial" w:cs="Arial"/>
                <w:sz w:val="20"/>
                <w:szCs w:val="20"/>
              </w:rPr>
              <w:t>-</w:t>
            </w:r>
            <w:r w:rsidRPr="00115B56">
              <w:rPr>
                <w:rFonts w:ascii="Arial" w:hAnsi="Arial" w:cs="Arial"/>
                <w:sz w:val="20"/>
                <w:szCs w:val="20"/>
              </w:rPr>
              <w:t>hypertension/hypertension)</w:t>
            </w:r>
          </w:p>
        </w:tc>
        <w:tc>
          <w:tcPr>
            <w:tcW w:w="3117" w:type="dxa"/>
          </w:tcPr>
          <w:p w14:paraId="01004115" w14:textId="39E45FDC" w:rsidR="009343F9" w:rsidRPr="00115B56" w:rsidRDefault="009343F9" w:rsidP="00635CB0">
            <w:pPr>
              <w:jc w:val="both"/>
              <w:rPr>
                <w:rFonts w:ascii="Arial" w:hAnsi="Arial" w:cs="Arial"/>
                <w:b/>
                <w:bCs/>
                <w:sz w:val="20"/>
                <w:szCs w:val="20"/>
              </w:rPr>
            </w:pPr>
            <w:r w:rsidRPr="00115B56">
              <w:rPr>
                <w:rFonts w:ascii="Arial" w:hAnsi="Arial" w:cs="Arial"/>
                <w:sz w:val="20"/>
                <w:szCs w:val="20"/>
              </w:rPr>
              <w:t>Mindfulness interventions achieved modest but statistically significant BP reductions.</w:t>
            </w:r>
          </w:p>
        </w:tc>
      </w:tr>
      <w:tr w:rsidR="009343F9" w:rsidRPr="00115B56" w14:paraId="2D7D2E40" w14:textId="77777777" w:rsidTr="009343F9">
        <w:tc>
          <w:tcPr>
            <w:tcW w:w="3116" w:type="dxa"/>
          </w:tcPr>
          <w:p w14:paraId="42A316B2" w14:textId="1DE2F102" w:rsidR="009343F9" w:rsidRPr="00115B56" w:rsidRDefault="00D76BCB" w:rsidP="00635CB0">
            <w:pPr>
              <w:jc w:val="both"/>
              <w:rPr>
                <w:rFonts w:ascii="Arial" w:hAnsi="Arial" w:cs="Arial"/>
                <w:b/>
                <w:bCs/>
                <w:sz w:val="20"/>
                <w:szCs w:val="20"/>
              </w:rPr>
            </w:pPr>
            <w:r w:rsidRPr="00115B56">
              <w:rPr>
                <w:rFonts w:ascii="Arial" w:hAnsi="Arial" w:cs="Arial"/>
                <w:sz w:val="20"/>
                <w:szCs w:val="20"/>
              </w:rPr>
              <w:t xml:space="preserve">Loucks et al [29] </w:t>
            </w:r>
          </w:p>
        </w:tc>
        <w:tc>
          <w:tcPr>
            <w:tcW w:w="3117" w:type="dxa"/>
          </w:tcPr>
          <w:p w14:paraId="05AA9088" w14:textId="152BF72B" w:rsidR="009343F9" w:rsidRPr="00115B56" w:rsidRDefault="00375341" w:rsidP="00635CB0">
            <w:pPr>
              <w:jc w:val="both"/>
              <w:rPr>
                <w:rFonts w:ascii="Arial" w:hAnsi="Arial" w:cs="Arial"/>
                <w:b/>
                <w:bCs/>
                <w:sz w:val="20"/>
                <w:szCs w:val="20"/>
              </w:rPr>
            </w:pPr>
            <w:r w:rsidRPr="00115B56">
              <w:rPr>
                <w:rFonts w:ascii="Arial" w:hAnsi="Arial" w:cs="Arial"/>
                <w:sz w:val="20"/>
                <w:szCs w:val="20"/>
              </w:rPr>
              <w:t>Randomi</w:t>
            </w:r>
            <w:r>
              <w:rPr>
                <w:rFonts w:ascii="Arial" w:hAnsi="Arial" w:cs="Arial"/>
                <w:sz w:val="20"/>
                <w:szCs w:val="20"/>
              </w:rPr>
              <w:t>s</w:t>
            </w:r>
            <w:r w:rsidRPr="00115B56">
              <w:rPr>
                <w:rFonts w:ascii="Arial" w:hAnsi="Arial" w:cs="Arial"/>
                <w:sz w:val="20"/>
                <w:szCs w:val="20"/>
              </w:rPr>
              <w:t xml:space="preserve">ed </w:t>
            </w:r>
            <w:r w:rsidR="00D76BCB" w:rsidRPr="00115B56">
              <w:rPr>
                <w:rFonts w:ascii="Arial" w:hAnsi="Arial" w:cs="Arial"/>
                <w:sz w:val="20"/>
                <w:szCs w:val="20"/>
              </w:rPr>
              <w:t>clinical trial (MB BP program vs enhanced usual care)</w:t>
            </w:r>
          </w:p>
        </w:tc>
        <w:tc>
          <w:tcPr>
            <w:tcW w:w="3117" w:type="dxa"/>
          </w:tcPr>
          <w:p w14:paraId="7B775ECF" w14:textId="1DFF4AAC" w:rsidR="009343F9" w:rsidRPr="00115B56" w:rsidRDefault="00D76BCB" w:rsidP="00635CB0">
            <w:pPr>
              <w:jc w:val="both"/>
              <w:rPr>
                <w:rFonts w:ascii="Arial" w:hAnsi="Arial" w:cs="Arial"/>
                <w:b/>
                <w:bCs/>
                <w:sz w:val="20"/>
                <w:szCs w:val="20"/>
              </w:rPr>
            </w:pPr>
            <w:r w:rsidRPr="00115B56">
              <w:rPr>
                <w:rFonts w:ascii="Arial" w:hAnsi="Arial" w:cs="Arial"/>
                <w:sz w:val="20"/>
                <w:szCs w:val="20"/>
              </w:rPr>
              <w:t>Adapted mindfulness training significantly reduced systolic BP and improved stress awareness and emotion regulation.</w:t>
            </w:r>
          </w:p>
        </w:tc>
      </w:tr>
    </w:tbl>
    <w:p w14:paraId="685C0EF4" w14:textId="77777777" w:rsidR="0017668E" w:rsidRPr="00115B56" w:rsidRDefault="0017668E" w:rsidP="00635CB0">
      <w:pPr>
        <w:spacing w:after="0" w:line="240" w:lineRule="auto"/>
        <w:jc w:val="both"/>
        <w:rPr>
          <w:rFonts w:ascii="Arial" w:eastAsia="Times New Roman" w:hAnsi="Arial" w:cs="Arial"/>
          <w:sz w:val="20"/>
          <w:szCs w:val="20"/>
        </w:rPr>
      </w:pPr>
    </w:p>
    <w:p w14:paraId="58C8C886" w14:textId="78E17FFD" w:rsidR="00D76BCB" w:rsidRPr="00115B56" w:rsidRDefault="001B6B72" w:rsidP="00635CB0">
      <w:pPr>
        <w:spacing w:after="0" w:line="240" w:lineRule="auto"/>
        <w:jc w:val="both"/>
        <w:rPr>
          <w:rFonts w:ascii="Arial" w:hAnsi="Arial" w:cs="Arial"/>
          <w:b/>
          <w:bCs/>
          <w:sz w:val="20"/>
          <w:szCs w:val="20"/>
        </w:rPr>
      </w:pPr>
      <w:r w:rsidRPr="00115B56">
        <w:rPr>
          <w:rFonts w:ascii="Arial" w:hAnsi="Arial" w:cs="Arial"/>
          <w:b/>
          <w:bCs/>
          <w:sz w:val="20"/>
          <w:szCs w:val="20"/>
        </w:rPr>
        <w:t xml:space="preserve">Table 4: Effect on </w:t>
      </w:r>
      <w:r w:rsidR="0096223D" w:rsidRPr="00115B56">
        <w:rPr>
          <w:rFonts w:ascii="Arial" w:hAnsi="Arial" w:cs="Arial"/>
          <w:b/>
          <w:bCs/>
          <w:sz w:val="20"/>
          <w:szCs w:val="20"/>
        </w:rPr>
        <w:t xml:space="preserve">Autonomic and Respiratory Systems </w:t>
      </w:r>
      <w:r w:rsidR="00764799" w:rsidRPr="00115B56">
        <w:rPr>
          <w:rFonts w:ascii="Arial" w:hAnsi="Arial" w:cs="Arial"/>
          <w:b/>
          <w:bCs/>
          <w:sz w:val="20"/>
          <w:szCs w:val="20"/>
        </w:rPr>
        <w:t>-</w:t>
      </w:r>
      <w:r w:rsidR="0096223D" w:rsidRPr="00115B56">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D76BCB" w:rsidRPr="00115B56" w14:paraId="597F1E82" w14:textId="77777777" w:rsidTr="00D76BCB">
        <w:tc>
          <w:tcPr>
            <w:tcW w:w="3116" w:type="dxa"/>
          </w:tcPr>
          <w:p w14:paraId="20813760" w14:textId="28A8ECFF" w:rsidR="00D76BCB" w:rsidRPr="00115B56" w:rsidRDefault="00D76BCB" w:rsidP="00D76BCB">
            <w:pPr>
              <w:jc w:val="both"/>
              <w:rPr>
                <w:rFonts w:ascii="Arial" w:hAnsi="Arial" w:cs="Arial"/>
                <w:b/>
                <w:bCs/>
                <w:sz w:val="20"/>
                <w:szCs w:val="20"/>
              </w:rPr>
            </w:pPr>
            <w:r w:rsidRPr="00115B56">
              <w:rPr>
                <w:rFonts w:ascii="Arial" w:hAnsi="Arial" w:cs="Arial"/>
                <w:sz w:val="20"/>
                <w:szCs w:val="20"/>
              </w:rPr>
              <w:t xml:space="preserve">Citation </w:t>
            </w:r>
          </w:p>
        </w:tc>
        <w:tc>
          <w:tcPr>
            <w:tcW w:w="3117" w:type="dxa"/>
          </w:tcPr>
          <w:p w14:paraId="18361998" w14:textId="7B971D85" w:rsidR="00D76BCB" w:rsidRPr="00115B56" w:rsidRDefault="00D76BCB" w:rsidP="00D76BCB">
            <w:pPr>
              <w:jc w:val="both"/>
              <w:rPr>
                <w:rFonts w:ascii="Arial" w:hAnsi="Arial" w:cs="Arial"/>
                <w:b/>
                <w:bCs/>
                <w:sz w:val="20"/>
                <w:szCs w:val="20"/>
              </w:rPr>
            </w:pPr>
            <w:r w:rsidRPr="00115B56">
              <w:rPr>
                <w:rFonts w:ascii="Arial" w:hAnsi="Arial" w:cs="Arial"/>
                <w:sz w:val="20"/>
                <w:szCs w:val="20"/>
              </w:rPr>
              <w:t>Study Design</w:t>
            </w:r>
          </w:p>
        </w:tc>
        <w:tc>
          <w:tcPr>
            <w:tcW w:w="3117" w:type="dxa"/>
          </w:tcPr>
          <w:p w14:paraId="6E80AD24" w14:textId="6F548467" w:rsidR="00D76BCB" w:rsidRPr="00115B56" w:rsidRDefault="00D76BCB" w:rsidP="00D76BCB">
            <w:pPr>
              <w:jc w:val="both"/>
              <w:rPr>
                <w:rFonts w:ascii="Arial" w:hAnsi="Arial" w:cs="Arial"/>
                <w:b/>
                <w:bCs/>
                <w:sz w:val="20"/>
                <w:szCs w:val="20"/>
              </w:rPr>
            </w:pPr>
            <w:r w:rsidRPr="00115B56">
              <w:rPr>
                <w:rFonts w:ascii="Arial" w:hAnsi="Arial" w:cs="Arial"/>
                <w:sz w:val="20"/>
                <w:szCs w:val="20"/>
              </w:rPr>
              <w:t>Key Findings</w:t>
            </w:r>
          </w:p>
        </w:tc>
      </w:tr>
      <w:tr w:rsidR="00D76BCB" w:rsidRPr="00115B56" w14:paraId="19327AF9" w14:textId="77777777" w:rsidTr="00D76BCB">
        <w:tc>
          <w:tcPr>
            <w:tcW w:w="3116" w:type="dxa"/>
          </w:tcPr>
          <w:p w14:paraId="7CC258BC" w14:textId="39751B5C" w:rsidR="00D76BCB" w:rsidRPr="00115B56" w:rsidRDefault="00D76BCB" w:rsidP="00D76BCB">
            <w:pPr>
              <w:jc w:val="both"/>
              <w:rPr>
                <w:rFonts w:ascii="Arial" w:hAnsi="Arial" w:cs="Arial"/>
                <w:b/>
                <w:bCs/>
                <w:sz w:val="20"/>
                <w:szCs w:val="20"/>
              </w:rPr>
            </w:pPr>
            <w:r w:rsidRPr="00115B56">
              <w:rPr>
                <w:rFonts w:ascii="Arial" w:hAnsi="Arial" w:cs="Arial"/>
                <w:sz w:val="20"/>
                <w:szCs w:val="20"/>
              </w:rPr>
              <w:t>Erdoğan Yüce &amp; Taşcı</w:t>
            </w:r>
            <w:r w:rsidR="00BD00F8" w:rsidRPr="00115B56">
              <w:rPr>
                <w:rFonts w:ascii="Arial" w:hAnsi="Arial" w:cs="Arial"/>
                <w:sz w:val="20"/>
                <w:szCs w:val="20"/>
              </w:rPr>
              <w:t xml:space="preserve"> </w:t>
            </w:r>
            <w:r w:rsidR="00F878E2" w:rsidRPr="00115B56">
              <w:rPr>
                <w:rFonts w:ascii="Arial" w:hAnsi="Arial" w:cs="Arial"/>
                <w:sz w:val="20"/>
                <w:szCs w:val="20"/>
              </w:rPr>
              <w:t>[30]</w:t>
            </w:r>
          </w:p>
        </w:tc>
        <w:tc>
          <w:tcPr>
            <w:tcW w:w="3117" w:type="dxa"/>
          </w:tcPr>
          <w:p w14:paraId="46D319A2" w14:textId="52B5E5A4" w:rsidR="00D76BCB" w:rsidRPr="00115B56" w:rsidRDefault="00D76BCB" w:rsidP="00D76BCB">
            <w:pPr>
              <w:jc w:val="both"/>
              <w:rPr>
                <w:rFonts w:ascii="Arial" w:hAnsi="Arial" w:cs="Arial"/>
                <w:b/>
                <w:bCs/>
                <w:sz w:val="20"/>
                <w:szCs w:val="20"/>
              </w:rPr>
            </w:pPr>
            <w:r w:rsidRPr="00115B56">
              <w:rPr>
                <w:rFonts w:ascii="Arial" w:hAnsi="Arial" w:cs="Arial"/>
                <w:sz w:val="20"/>
                <w:szCs w:val="20"/>
              </w:rPr>
              <w:t xml:space="preserve">Single-blind </w:t>
            </w:r>
            <w:r w:rsidR="00375341" w:rsidRPr="00115B56">
              <w:rPr>
                <w:rFonts w:ascii="Arial" w:hAnsi="Arial" w:cs="Arial"/>
                <w:sz w:val="20"/>
                <w:szCs w:val="20"/>
              </w:rPr>
              <w:t>randomi</w:t>
            </w:r>
            <w:r w:rsidR="00375341">
              <w:rPr>
                <w:rFonts w:ascii="Arial" w:hAnsi="Arial" w:cs="Arial"/>
                <w:sz w:val="20"/>
                <w:szCs w:val="20"/>
              </w:rPr>
              <w:t>s</w:t>
            </w:r>
            <w:r w:rsidR="00375341" w:rsidRPr="00115B56">
              <w:rPr>
                <w:rFonts w:ascii="Arial" w:hAnsi="Arial" w:cs="Arial"/>
                <w:sz w:val="20"/>
                <w:szCs w:val="20"/>
              </w:rPr>
              <w:t xml:space="preserve">ed </w:t>
            </w:r>
            <w:r w:rsidRPr="00115B56">
              <w:rPr>
                <w:rFonts w:ascii="Arial" w:hAnsi="Arial" w:cs="Arial"/>
                <w:sz w:val="20"/>
                <w:szCs w:val="20"/>
              </w:rPr>
              <w:t>controlled trial in asthma patients</w:t>
            </w:r>
          </w:p>
        </w:tc>
        <w:tc>
          <w:tcPr>
            <w:tcW w:w="3117" w:type="dxa"/>
          </w:tcPr>
          <w:p w14:paraId="2B8B4713" w14:textId="6A6560D9" w:rsidR="00D76BCB" w:rsidRPr="00115B56" w:rsidRDefault="00F878E2" w:rsidP="00D76BCB">
            <w:pPr>
              <w:jc w:val="both"/>
              <w:rPr>
                <w:rFonts w:ascii="Arial" w:hAnsi="Arial" w:cs="Arial"/>
                <w:b/>
                <w:bCs/>
                <w:sz w:val="20"/>
                <w:szCs w:val="20"/>
              </w:rPr>
            </w:pPr>
            <w:r w:rsidRPr="00115B56">
              <w:rPr>
                <w:rFonts w:ascii="Arial" w:hAnsi="Arial" w:cs="Arial"/>
                <w:sz w:val="20"/>
                <w:szCs w:val="20"/>
              </w:rPr>
              <w:t>Pranayama enhanced asthma control, lung function, and quality of life</w:t>
            </w:r>
          </w:p>
        </w:tc>
      </w:tr>
      <w:tr w:rsidR="00D76BCB" w:rsidRPr="00115B56" w14:paraId="74A5483C" w14:textId="77777777" w:rsidTr="00D76BCB">
        <w:tc>
          <w:tcPr>
            <w:tcW w:w="3116" w:type="dxa"/>
          </w:tcPr>
          <w:p w14:paraId="40A4587B" w14:textId="078233CC" w:rsidR="00D76BCB" w:rsidRPr="00115B56" w:rsidRDefault="00F878E2" w:rsidP="00D76BCB">
            <w:pPr>
              <w:jc w:val="both"/>
              <w:rPr>
                <w:rFonts w:ascii="Arial" w:hAnsi="Arial" w:cs="Arial"/>
                <w:b/>
                <w:bCs/>
                <w:sz w:val="20"/>
                <w:szCs w:val="20"/>
              </w:rPr>
            </w:pPr>
            <w:r w:rsidRPr="00115B56">
              <w:rPr>
                <w:rFonts w:ascii="Arial" w:hAnsi="Arial" w:cs="Arial"/>
                <w:sz w:val="20"/>
                <w:szCs w:val="20"/>
              </w:rPr>
              <w:t>Sakakibara et al</w:t>
            </w:r>
            <w:r w:rsidR="00BD00F8" w:rsidRPr="00115B56">
              <w:rPr>
                <w:rFonts w:ascii="Arial" w:hAnsi="Arial" w:cs="Arial"/>
                <w:sz w:val="20"/>
                <w:szCs w:val="20"/>
              </w:rPr>
              <w:t xml:space="preserve"> </w:t>
            </w:r>
            <w:r w:rsidRPr="00115B56">
              <w:rPr>
                <w:rFonts w:ascii="Arial" w:hAnsi="Arial" w:cs="Arial"/>
                <w:sz w:val="20"/>
                <w:szCs w:val="20"/>
              </w:rPr>
              <w:t>[31]</w:t>
            </w:r>
          </w:p>
        </w:tc>
        <w:tc>
          <w:tcPr>
            <w:tcW w:w="3117" w:type="dxa"/>
          </w:tcPr>
          <w:p w14:paraId="7BE33F18" w14:textId="32BB812E" w:rsidR="00D76BCB" w:rsidRPr="00115B56" w:rsidRDefault="00F878E2" w:rsidP="00D76BCB">
            <w:pPr>
              <w:jc w:val="both"/>
              <w:rPr>
                <w:rFonts w:ascii="Arial" w:hAnsi="Arial" w:cs="Arial"/>
                <w:b/>
                <w:bCs/>
                <w:sz w:val="20"/>
                <w:szCs w:val="20"/>
              </w:rPr>
            </w:pPr>
            <w:r w:rsidRPr="00115B56">
              <w:rPr>
                <w:rFonts w:ascii="Arial" w:hAnsi="Arial" w:cs="Arial"/>
                <w:sz w:val="20"/>
                <w:szCs w:val="20"/>
              </w:rPr>
              <w:t>Sakakibara et al., 2020</w:t>
            </w:r>
          </w:p>
        </w:tc>
        <w:tc>
          <w:tcPr>
            <w:tcW w:w="3117" w:type="dxa"/>
          </w:tcPr>
          <w:p w14:paraId="57F888CF" w14:textId="448A877E" w:rsidR="00D76BCB" w:rsidRPr="00115B56" w:rsidRDefault="00F878E2" w:rsidP="00D76BCB">
            <w:pPr>
              <w:jc w:val="both"/>
              <w:rPr>
                <w:rFonts w:ascii="Arial" w:hAnsi="Arial" w:cs="Arial"/>
                <w:b/>
                <w:bCs/>
                <w:sz w:val="20"/>
                <w:szCs w:val="20"/>
              </w:rPr>
            </w:pPr>
            <w:r w:rsidRPr="00115B56">
              <w:rPr>
                <w:rFonts w:ascii="Arial" w:hAnsi="Arial" w:cs="Arial"/>
                <w:sz w:val="20"/>
                <w:szCs w:val="20"/>
              </w:rPr>
              <w:t xml:space="preserve">Paced breathing at </w:t>
            </w:r>
            <w:r w:rsidR="00375341">
              <w:rPr>
                <w:rFonts w:ascii="Arial" w:hAnsi="Arial" w:cs="Arial"/>
                <w:sz w:val="20"/>
                <w:szCs w:val="20"/>
              </w:rPr>
              <w:t xml:space="preserve">the </w:t>
            </w:r>
            <w:r w:rsidRPr="00115B56">
              <w:rPr>
                <w:rFonts w:ascii="Arial" w:hAnsi="Arial" w:cs="Arial"/>
                <w:sz w:val="20"/>
                <w:szCs w:val="20"/>
              </w:rPr>
              <w:t>individual LF peak improves HRV indices and baroreflex gain.</w:t>
            </w:r>
          </w:p>
        </w:tc>
      </w:tr>
      <w:tr w:rsidR="00D76BCB" w:rsidRPr="00115B56" w14:paraId="77B29D8B" w14:textId="77777777" w:rsidTr="00D76BCB">
        <w:tc>
          <w:tcPr>
            <w:tcW w:w="3116" w:type="dxa"/>
          </w:tcPr>
          <w:p w14:paraId="03D11A3D" w14:textId="52B8A52D" w:rsidR="00D76BCB" w:rsidRPr="00115B56" w:rsidRDefault="00F878E2" w:rsidP="00D76BCB">
            <w:pPr>
              <w:jc w:val="both"/>
              <w:rPr>
                <w:rFonts w:ascii="Arial" w:hAnsi="Arial" w:cs="Arial"/>
                <w:b/>
                <w:bCs/>
                <w:sz w:val="20"/>
                <w:szCs w:val="20"/>
              </w:rPr>
            </w:pPr>
            <w:r w:rsidRPr="00115B56">
              <w:rPr>
                <w:rFonts w:ascii="Arial" w:hAnsi="Arial" w:cs="Arial"/>
                <w:sz w:val="20"/>
                <w:szCs w:val="20"/>
              </w:rPr>
              <w:lastRenderedPageBreak/>
              <w:t>Dhansoia et al</w:t>
            </w:r>
            <w:r w:rsidR="00BD00F8" w:rsidRPr="00115B56">
              <w:rPr>
                <w:rFonts w:ascii="Arial" w:hAnsi="Arial" w:cs="Arial"/>
                <w:sz w:val="20"/>
                <w:szCs w:val="20"/>
              </w:rPr>
              <w:t xml:space="preserve"> </w:t>
            </w:r>
            <w:r w:rsidRPr="00115B56">
              <w:rPr>
                <w:rFonts w:ascii="Arial" w:hAnsi="Arial" w:cs="Arial"/>
                <w:sz w:val="20"/>
                <w:szCs w:val="20"/>
              </w:rPr>
              <w:t>[32]</w:t>
            </w:r>
          </w:p>
        </w:tc>
        <w:tc>
          <w:tcPr>
            <w:tcW w:w="3117" w:type="dxa"/>
          </w:tcPr>
          <w:p w14:paraId="07E85421" w14:textId="1D15916A" w:rsidR="00D76BCB" w:rsidRPr="00115B56" w:rsidRDefault="00375341" w:rsidP="00D76BCB">
            <w:pPr>
              <w:jc w:val="both"/>
              <w:rPr>
                <w:rFonts w:ascii="Arial" w:hAnsi="Arial" w:cs="Arial"/>
                <w:b/>
                <w:bCs/>
                <w:sz w:val="20"/>
                <w:szCs w:val="20"/>
              </w:rPr>
            </w:pPr>
            <w:r w:rsidRPr="00115B56">
              <w:rPr>
                <w:rFonts w:ascii="Arial" w:hAnsi="Arial" w:cs="Arial"/>
                <w:sz w:val="20"/>
                <w:szCs w:val="20"/>
              </w:rPr>
              <w:t>Randomi</w:t>
            </w:r>
            <w:r>
              <w:rPr>
                <w:rFonts w:ascii="Arial" w:hAnsi="Arial" w:cs="Arial"/>
                <w:sz w:val="20"/>
                <w:szCs w:val="20"/>
              </w:rPr>
              <w:t>s</w:t>
            </w:r>
            <w:r w:rsidRPr="00115B56">
              <w:rPr>
                <w:rFonts w:ascii="Arial" w:hAnsi="Arial" w:cs="Arial"/>
                <w:sz w:val="20"/>
                <w:szCs w:val="20"/>
              </w:rPr>
              <w:t xml:space="preserve">ed </w:t>
            </w:r>
            <w:r w:rsidR="00F878E2" w:rsidRPr="00115B56">
              <w:rPr>
                <w:rFonts w:ascii="Arial" w:hAnsi="Arial" w:cs="Arial"/>
                <w:sz w:val="20"/>
                <w:szCs w:val="20"/>
              </w:rPr>
              <w:t xml:space="preserve">controlled trial in </w:t>
            </w:r>
            <w:r w:rsidRPr="00115B56">
              <w:rPr>
                <w:rFonts w:ascii="Arial" w:hAnsi="Arial" w:cs="Arial"/>
                <w:sz w:val="20"/>
                <w:szCs w:val="20"/>
              </w:rPr>
              <w:t>pesticide</w:t>
            </w:r>
            <w:r>
              <w:rPr>
                <w:rFonts w:ascii="Arial" w:hAnsi="Arial" w:cs="Arial"/>
                <w:sz w:val="20"/>
                <w:szCs w:val="20"/>
              </w:rPr>
              <w:t>-</w:t>
            </w:r>
            <w:r w:rsidR="00F878E2" w:rsidRPr="00115B56">
              <w:rPr>
                <w:rFonts w:ascii="Arial" w:hAnsi="Arial" w:cs="Arial"/>
                <w:sz w:val="20"/>
                <w:szCs w:val="20"/>
              </w:rPr>
              <w:t>exposed farmers</w:t>
            </w:r>
          </w:p>
        </w:tc>
        <w:tc>
          <w:tcPr>
            <w:tcW w:w="3117" w:type="dxa"/>
          </w:tcPr>
          <w:p w14:paraId="76F031C7" w14:textId="29E38AD6" w:rsidR="00D76BCB" w:rsidRPr="00115B56" w:rsidRDefault="00F878E2" w:rsidP="00D76BCB">
            <w:pPr>
              <w:jc w:val="both"/>
              <w:rPr>
                <w:rFonts w:ascii="Arial" w:hAnsi="Arial" w:cs="Arial"/>
                <w:b/>
                <w:bCs/>
                <w:sz w:val="20"/>
                <w:szCs w:val="20"/>
              </w:rPr>
            </w:pPr>
            <w:r w:rsidRPr="00115B56">
              <w:rPr>
                <w:rFonts w:ascii="Arial" w:hAnsi="Arial" w:cs="Arial"/>
                <w:sz w:val="20"/>
                <w:szCs w:val="20"/>
              </w:rPr>
              <w:t>Breathing-focused yoga prevented respiratory decline and improved pulmonary function.</w:t>
            </w:r>
          </w:p>
        </w:tc>
      </w:tr>
    </w:tbl>
    <w:p w14:paraId="32F270CC" w14:textId="77777777" w:rsidR="00D76BCB" w:rsidRPr="00115B56" w:rsidRDefault="00D76BCB" w:rsidP="00635CB0">
      <w:pPr>
        <w:spacing w:after="0" w:line="240" w:lineRule="auto"/>
        <w:jc w:val="both"/>
        <w:rPr>
          <w:rFonts w:ascii="Arial" w:hAnsi="Arial" w:cs="Arial"/>
          <w:b/>
          <w:bCs/>
          <w:sz w:val="20"/>
          <w:szCs w:val="20"/>
        </w:rPr>
      </w:pPr>
    </w:p>
    <w:p w14:paraId="30D24340" w14:textId="45138CF0" w:rsidR="0096223D" w:rsidRPr="00115B56" w:rsidRDefault="00942948" w:rsidP="00764799">
      <w:pPr>
        <w:spacing w:after="0" w:line="240" w:lineRule="auto"/>
        <w:jc w:val="both"/>
        <w:rPr>
          <w:rFonts w:ascii="Arial" w:eastAsia="Times New Roman" w:hAnsi="Arial" w:cs="Arial"/>
          <w:sz w:val="20"/>
          <w:szCs w:val="20"/>
        </w:rPr>
      </w:pPr>
      <w:r w:rsidRPr="00115B56">
        <w:rPr>
          <w:rFonts w:ascii="Arial" w:eastAsia="Times New Roman" w:hAnsi="Arial" w:cs="Arial"/>
          <w:sz w:val="20"/>
          <w:szCs w:val="20"/>
        </w:rPr>
        <w:t>Especially meditation practice</w:t>
      </w:r>
      <w:r w:rsidR="00375341">
        <w:rPr>
          <w:rFonts w:ascii="Arial" w:eastAsia="Times New Roman" w:hAnsi="Arial" w:cs="Arial"/>
          <w:sz w:val="20"/>
          <w:szCs w:val="20"/>
        </w:rPr>
        <w:t>,</w:t>
      </w:r>
      <w:r w:rsidRPr="00115B56">
        <w:rPr>
          <w:rFonts w:ascii="Arial" w:eastAsia="Times New Roman" w:hAnsi="Arial" w:cs="Arial"/>
          <w:sz w:val="20"/>
          <w:szCs w:val="20"/>
        </w:rPr>
        <w:t xml:space="preserve"> pranayama, </w:t>
      </w:r>
      <w:r w:rsidR="00EC1D62" w:rsidRPr="00115B56">
        <w:rPr>
          <w:rFonts w:ascii="Arial" w:eastAsia="Times New Roman" w:hAnsi="Arial" w:cs="Arial"/>
          <w:sz w:val="20"/>
          <w:szCs w:val="20"/>
        </w:rPr>
        <w:t xml:space="preserve">leads to </w:t>
      </w:r>
      <w:r w:rsidRPr="00115B56">
        <w:rPr>
          <w:rFonts w:ascii="Arial" w:eastAsia="Times New Roman" w:hAnsi="Arial" w:cs="Arial"/>
          <w:sz w:val="20"/>
          <w:szCs w:val="20"/>
        </w:rPr>
        <w:t xml:space="preserve">better lung volumes, Expiratory flow </w:t>
      </w:r>
      <w:r w:rsidR="00537041" w:rsidRPr="00115B56">
        <w:rPr>
          <w:rFonts w:ascii="Arial" w:eastAsia="Times New Roman" w:hAnsi="Arial" w:cs="Arial"/>
          <w:sz w:val="20"/>
          <w:szCs w:val="20"/>
        </w:rPr>
        <w:t xml:space="preserve">and </w:t>
      </w:r>
      <w:r w:rsidRPr="00115B56">
        <w:rPr>
          <w:rFonts w:ascii="Arial" w:eastAsia="Times New Roman" w:hAnsi="Arial" w:cs="Arial"/>
          <w:sz w:val="20"/>
          <w:szCs w:val="20"/>
        </w:rPr>
        <w:t>respiratory muscle performance. They are also increasing vagal tone and baroreflex sensitivity,</w:t>
      </w:r>
      <w:r w:rsidR="00537041" w:rsidRPr="00115B56">
        <w:rPr>
          <w:rFonts w:ascii="Arial" w:eastAsia="Times New Roman" w:hAnsi="Arial" w:cs="Arial"/>
          <w:sz w:val="20"/>
          <w:szCs w:val="20"/>
        </w:rPr>
        <w:t xml:space="preserve"> </w:t>
      </w:r>
      <w:r w:rsidRPr="00115B56">
        <w:rPr>
          <w:rFonts w:ascii="Arial" w:eastAsia="Times New Roman" w:hAnsi="Arial" w:cs="Arial"/>
          <w:sz w:val="20"/>
          <w:szCs w:val="20"/>
        </w:rPr>
        <w:t xml:space="preserve">which are essential </w:t>
      </w:r>
      <w:r w:rsidR="00537041" w:rsidRPr="00115B56">
        <w:rPr>
          <w:rFonts w:ascii="Arial" w:eastAsia="Times New Roman" w:hAnsi="Arial" w:cs="Arial"/>
          <w:sz w:val="20"/>
          <w:szCs w:val="20"/>
        </w:rPr>
        <w:t xml:space="preserve">for </w:t>
      </w:r>
      <w:r w:rsidRPr="00115B56">
        <w:rPr>
          <w:rFonts w:ascii="Arial" w:eastAsia="Times New Roman" w:hAnsi="Arial" w:cs="Arial"/>
          <w:sz w:val="20"/>
          <w:szCs w:val="20"/>
        </w:rPr>
        <w:t xml:space="preserve">cardiovascular resilience and blood pressure </w:t>
      </w:r>
      <w:r w:rsidR="00084338" w:rsidRPr="00115B56">
        <w:rPr>
          <w:rFonts w:ascii="Arial" w:eastAsia="Times New Roman" w:hAnsi="Arial" w:cs="Arial"/>
          <w:sz w:val="20"/>
          <w:szCs w:val="20"/>
        </w:rPr>
        <w:t>regulation</w:t>
      </w:r>
      <w:r w:rsidR="00BD00F8" w:rsidRPr="00115B56">
        <w:rPr>
          <w:rFonts w:ascii="Arial" w:eastAsia="Times New Roman" w:hAnsi="Arial" w:cs="Arial"/>
          <w:sz w:val="20"/>
          <w:szCs w:val="20"/>
        </w:rPr>
        <w:t xml:space="preserve"> </w:t>
      </w:r>
      <w:r w:rsidR="00BD00F8" w:rsidRPr="00115B56">
        <w:rPr>
          <w:rFonts w:ascii="Arial" w:hAnsi="Arial" w:cs="Arial"/>
          <w:sz w:val="20"/>
          <w:szCs w:val="20"/>
        </w:rPr>
        <w:t>[</w:t>
      </w:r>
      <w:r w:rsidR="001E4EE7" w:rsidRPr="00115B56">
        <w:rPr>
          <w:rFonts w:ascii="Arial" w:hAnsi="Arial" w:cs="Arial"/>
          <w:sz w:val="20"/>
          <w:szCs w:val="20"/>
        </w:rPr>
        <w:t>40</w:t>
      </w:r>
      <w:r w:rsidR="00BD00F8" w:rsidRPr="00115B56">
        <w:rPr>
          <w:rFonts w:ascii="Arial" w:hAnsi="Arial" w:cs="Arial"/>
          <w:sz w:val="20"/>
          <w:szCs w:val="20"/>
        </w:rPr>
        <w:t>]</w:t>
      </w:r>
    </w:p>
    <w:p w14:paraId="0D9D58C9" w14:textId="77777777" w:rsidR="00764799" w:rsidRPr="00115B56" w:rsidRDefault="00764799" w:rsidP="00764799">
      <w:pPr>
        <w:spacing w:after="0" w:line="240" w:lineRule="auto"/>
        <w:jc w:val="both"/>
        <w:rPr>
          <w:rFonts w:ascii="Arial" w:eastAsia="Times New Roman" w:hAnsi="Arial" w:cs="Arial"/>
          <w:sz w:val="20"/>
          <w:szCs w:val="20"/>
        </w:rPr>
      </w:pPr>
    </w:p>
    <w:p w14:paraId="172EE361" w14:textId="44AE2288" w:rsidR="00942948" w:rsidRPr="00115B56" w:rsidRDefault="00B116CA" w:rsidP="00635CB0">
      <w:pPr>
        <w:spacing w:after="0" w:line="240" w:lineRule="auto"/>
        <w:jc w:val="both"/>
        <w:rPr>
          <w:rFonts w:ascii="Arial" w:eastAsia="Times New Roman" w:hAnsi="Arial" w:cs="Arial"/>
          <w:sz w:val="20"/>
          <w:szCs w:val="20"/>
        </w:rPr>
      </w:pPr>
      <w:r w:rsidRPr="00115B56">
        <w:rPr>
          <w:rFonts w:ascii="Arial" w:hAnsi="Arial" w:cs="Arial"/>
          <w:b/>
          <w:bCs/>
          <w:sz w:val="20"/>
          <w:szCs w:val="20"/>
        </w:rPr>
        <w:t xml:space="preserve">Effect on </w:t>
      </w:r>
      <w:r w:rsidR="0096223D" w:rsidRPr="00115B56">
        <w:rPr>
          <w:rFonts w:ascii="Arial" w:hAnsi="Arial" w:cs="Arial"/>
          <w:b/>
          <w:bCs/>
          <w:sz w:val="20"/>
          <w:szCs w:val="20"/>
        </w:rPr>
        <w:t xml:space="preserve">Immune System - </w:t>
      </w:r>
      <w:r w:rsidR="00942948" w:rsidRPr="00115B56">
        <w:rPr>
          <w:rFonts w:ascii="Arial" w:eastAsia="Times New Roman" w:hAnsi="Arial" w:cs="Arial"/>
          <w:sz w:val="20"/>
          <w:szCs w:val="20"/>
        </w:rPr>
        <w:t xml:space="preserve">Meditation has positive effects </w:t>
      </w:r>
      <w:r w:rsidR="0082509D" w:rsidRPr="00115B56">
        <w:rPr>
          <w:rFonts w:ascii="Arial" w:eastAsia="Times New Roman" w:hAnsi="Arial" w:cs="Arial"/>
          <w:sz w:val="20"/>
          <w:szCs w:val="20"/>
        </w:rPr>
        <w:t xml:space="preserve">on </w:t>
      </w:r>
      <w:r w:rsidR="00942948" w:rsidRPr="00115B56">
        <w:rPr>
          <w:rFonts w:ascii="Arial" w:eastAsia="Times New Roman" w:hAnsi="Arial" w:cs="Arial"/>
          <w:sz w:val="20"/>
          <w:szCs w:val="20"/>
        </w:rPr>
        <w:t xml:space="preserve">immune function </w:t>
      </w:r>
      <w:r w:rsidR="0082509D" w:rsidRPr="00115B56">
        <w:rPr>
          <w:rFonts w:ascii="Arial" w:eastAsia="Times New Roman" w:hAnsi="Arial" w:cs="Arial"/>
          <w:sz w:val="20"/>
          <w:szCs w:val="20"/>
        </w:rPr>
        <w:t>b</w:t>
      </w:r>
      <w:r w:rsidR="00942948" w:rsidRPr="00115B56">
        <w:rPr>
          <w:rFonts w:ascii="Arial" w:eastAsia="Times New Roman" w:hAnsi="Arial" w:cs="Arial"/>
          <w:sz w:val="20"/>
          <w:szCs w:val="20"/>
        </w:rPr>
        <w:t xml:space="preserve">y modulating biomarkers such as </w:t>
      </w:r>
      <w:r w:rsidR="0017668E" w:rsidRPr="00115B56">
        <w:rPr>
          <w:rFonts w:ascii="Arial" w:eastAsia="Times New Roman" w:hAnsi="Arial" w:cs="Arial"/>
          <w:sz w:val="20"/>
          <w:szCs w:val="20"/>
        </w:rPr>
        <w:t>nuclear</w:t>
      </w:r>
      <w:r w:rsidR="00B465AE" w:rsidRPr="00115B56">
        <w:rPr>
          <w:rFonts w:ascii="Arial" w:eastAsia="Times New Roman" w:hAnsi="Arial" w:cs="Arial"/>
          <w:sz w:val="20"/>
          <w:szCs w:val="20"/>
        </w:rPr>
        <w:t xml:space="preserve"> </w:t>
      </w:r>
      <w:r w:rsidR="00942948" w:rsidRPr="00115B56">
        <w:rPr>
          <w:rFonts w:ascii="Arial" w:eastAsia="Times New Roman" w:hAnsi="Arial" w:cs="Arial"/>
          <w:sz w:val="20"/>
          <w:szCs w:val="20"/>
        </w:rPr>
        <w:t xml:space="preserve">factor </w:t>
      </w:r>
      <w:r w:rsidR="00084338" w:rsidRPr="00115B56">
        <w:rPr>
          <w:rFonts w:ascii="Arial" w:eastAsia="Times New Roman" w:hAnsi="Arial" w:cs="Arial"/>
          <w:sz w:val="20"/>
          <w:szCs w:val="20"/>
        </w:rPr>
        <w:t xml:space="preserve">Kb </w:t>
      </w:r>
      <w:r w:rsidR="00942948" w:rsidRPr="00115B56">
        <w:rPr>
          <w:rFonts w:ascii="Arial" w:eastAsia="Times New Roman" w:hAnsi="Arial" w:cs="Arial"/>
          <w:sz w:val="20"/>
          <w:szCs w:val="20"/>
        </w:rPr>
        <w:t xml:space="preserve">(NF- kB), who is playing a role in inflammation. Mindfulness and meditation practices </w:t>
      </w:r>
      <w:r w:rsidR="00375341" w:rsidRPr="00115B56">
        <w:rPr>
          <w:rFonts w:ascii="Arial" w:eastAsia="Times New Roman" w:hAnsi="Arial" w:cs="Arial"/>
          <w:sz w:val="20"/>
          <w:szCs w:val="20"/>
        </w:rPr>
        <w:t>ha</w:t>
      </w:r>
      <w:r w:rsidR="00375341">
        <w:rPr>
          <w:rFonts w:ascii="Arial" w:eastAsia="Times New Roman" w:hAnsi="Arial" w:cs="Arial"/>
          <w:sz w:val="20"/>
          <w:szCs w:val="20"/>
        </w:rPr>
        <w:t>ve</w:t>
      </w:r>
      <w:r w:rsidR="00375341" w:rsidRPr="00115B56">
        <w:rPr>
          <w:rFonts w:ascii="Arial" w:eastAsia="Times New Roman" w:hAnsi="Arial" w:cs="Arial"/>
          <w:sz w:val="20"/>
          <w:szCs w:val="20"/>
        </w:rPr>
        <w:t xml:space="preserve"> </w:t>
      </w:r>
      <w:r w:rsidR="00942948" w:rsidRPr="00115B56">
        <w:rPr>
          <w:rFonts w:ascii="Arial" w:eastAsia="Times New Roman" w:hAnsi="Arial" w:cs="Arial"/>
          <w:sz w:val="20"/>
          <w:szCs w:val="20"/>
        </w:rPr>
        <w:t xml:space="preserve">been linked to reduced inflammatory responses </w:t>
      </w:r>
      <w:r w:rsidR="0082509D" w:rsidRPr="00115B56">
        <w:rPr>
          <w:rFonts w:ascii="Arial" w:eastAsia="Times New Roman" w:hAnsi="Arial" w:cs="Arial"/>
          <w:sz w:val="20"/>
          <w:szCs w:val="20"/>
        </w:rPr>
        <w:t>a</w:t>
      </w:r>
      <w:r w:rsidR="00942948" w:rsidRPr="00115B56">
        <w:rPr>
          <w:rFonts w:ascii="Arial" w:eastAsia="Times New Roman" w:hAnsi="Arial" w:cs="Arial"/>
          <w:sz w:val="20"/>
          <w:szCs w:val="20"/>
        </w:rPr>
        <w:t>nd improved immune regulation</w:t>
      </w:r>
      <w:r w:rsidR="001E4EE7" w:rsidRPr="00115B56">
        <w:rPr>
          <w:rFonts w:ascii="Arial" w:hAnsi="Arial" w:cs="Arial"/>
          <w:sz w:val="20"/>
          <w:szCs w:val="20"/>
        </w:rPr>
        <w:t xml:space="preserve"> [41]</w:t>
      </w:r>
      <w:r w:rsidR="002F2E54">
        <w:rPr>
          <w:rFonts w:ascii="Arial" w:hAnsi="Arial" w:cs="Arial"/>
          <w:sz w:val="20"/>
          <w:szCs w:val="20"/>
        </w:rPr>
        <w:t xml:space="preserve">. </w:t>
      </w:r>
      <w:r w:rsidR="002F2E54" w:rsidRPr="002F2E54">
        <w:rPr>
          <w:rFonts w:ascii="Arial" w:hAnsi="Arial" w:cs="Arial"/>
          <w:sz w:val="20"/>
          <w:szCs w:val="20"/>
          <w:highlight w:val="cyan"/>
        </w:rPr>
        <w:t>Consistent with this mechanistic framing, a randomized controlled trial of a smartphone-delivered mindfulness program reported reduced activity of the pro-inflammatory NF-κB transcription control pathway in stressed adults, supporting the plausibility of immune-related gene regulatory effects from meditation training (Dutcher et al., 2022).</w:t>
      </w:r>
    </w:p>
    <w:p w14:paraId="05130286" w14:textId="77777777" w:rsidR="00115B56" w:rsidRDefault="00115B56" w:rsidP="00635CB0">
      <w:pPr>
        <w:jc w:val="both"/>
        <w:rPr>
          <w:rFonts w:ascii="Arial" w:hAnsi="Arial" w:cs="Arial"/>
          <w:b/>
          <w:bCs/>
          <w:sz w:val="20"/>
          <w:szCs w:val="20"/>
        </w:rPr>
      </w:pPr>
    </w:p>
    <w:p w14:paraId="00FBE584" w14:textId="7F5543B2" w:rsidR="0096223D" w:rsidRPr="00115B56" w:rsidRDefault="0096223D" w:rsidP="00635CB0">
      <w:pPr>
        <w:jc w:val="both"/>
        <w:rPr>
          <w:rFonts w:ascii="Arial" w:hAnsi="Arial" w:cs="Arial"/>
          <w:b/>
          <w:bCs/>
          <w:sz w:val="20"/>
          <w:szCs w:val="20"/>
        </w:rPr>
      </w:pPr>
      <w:r w:rsidRPr="00115B56">
        <w:rPr>
          <w:rFonts w:ascii="Arial" w:hAnsi="Arial" w:cs="Arial"/>
          <w:b/>
          <w:bCs/>
          <w:sz w:val="20"/>
          <w:szCs w:val="20"/>
        </w:rPr>
        <w:t>Clinical Applications of Meditation</w:t>
      </w:r>
    </w:p>
    <w:p w14:paraId="5AA0B2A6" w14:textId="17DC1F3B" w:rsidR="0096223D" w:rsidRPr="00115B56" w:rsidRDefault="0096223D" w:rsidP="00B116CA">
      <w:pPr>
        <w:spacing w:after="0" w:line="240" w:lineRule="auto"/>
        <w:jc w:val="both"/>
        <w:rPr>
          <w:rFonts w:ascii="Arial" w:eastAsia="Times New Roman" w:hAnsi="Arial" w:cs="Arial"/>
          <w:sz w:val="20"/>
          <w:szCs w:val="20"/>
        </w:rPr>
      </w:pPr>
      <w:r w:rsidRPr="00115B56">
        <w:rPr>
          <w:rFonts w:ascii="Arial" w:hAnsi="Arial" w:cs="Arial"/>
          <w:b/>
          <w:bCs/>
          <w:sz w:val="20"/>
          <w:szCs w:val="20"/>
        </w:rPr>
        <w:t xml:space="preserve">Pain Regulation - </w:t>
      </w:r>
      <w:r w:rsidR="00C93C44" w:rsidRPr="00115B56">
        <w:rPr>
          <w:rFonts w:ascii="Arial" w:eastAsia="Times New Roman" w:hAnsi="Arial" w:cs="Arial"/>
          <w:sz w:val="20"/>
          <w:szCs w:val="20"/>
        </w:rPr>
        <w:t xml:space="preserve">Meditation-based interventions, such as MBSR, </w:t>
      </w:r>
      <w:r w:rsidR="0093163C" w:rsidRPr="00115B56">
        <w:rPr>
          <w:rFonts w:ascii="Arial" w:eastAsia="Times New Roman" w:hAnsi="Arial" w:cs="Arial"/>
          <w:sz w:val="20"/>
          <w:szCs w:val="20"/>
        </w:rPr>
        <w:t xml:space="preserve">help in </w:t>
      </w:r>
      <w:r w:rsidR="00C93C44" w:rsidRPr="00115B56">
        <w:rPr>
          <w:rFonts w:ascii="Arial" w:eastAsia="Times New Roman" w:hAnsi="Arial" w:cs="Arial"/>
          <w:sz w:val="20"/>
          <w:szCs w:val="20"/>
        </w:rPr>
        <w:t xml:space="preserve">better pain regulation </w:t>
      </w:r>
      <w:r w:rsidR="0093163C" w:rsidRPr="00115B56">
        <w:rPr>
          <w:rFonts w:ascii="Arial" w:eastAsia="Times New Roman" w:hAnsi="Arial" w:cs="Arial"/>
          <w:sz w:val="20"/>
          <w:szCs w:val="20"/>
        </w:rPr>
        <w:t>b</w:t>
      </w:r>
      <w:r w:rsidR="00C93C44" w:rsidRPr="00115B56">
        <w:rPr>
          <w:rFonts w:ascii="Arial" w:eastAsia="Times New Roman" w:hAnsi="Arial" w:cs="Arial"/>
          <w:sz w:val="20"/>
          <w:szCs w:val="20"/>
        </w:rPr>
        <w:t>y changing brain connectivity</w:t>
      </w:r>
      <w:r w:rsidR="00375341">
        <w:rPr>
          <w:rFonts w:ascii="Arial" w:eastAsia="Times New Roman" w:hAnsi="Arial" w:cs="Arial"/>
          <w:sz w:val="20"/>
          <w:szCs w:val="20"/>
        </w:rPr>
        <w:t>,</w:t>
      </w:r>
      <w:r w:rsidR="0017668E" w:rsidRPr="00115B56">
        <w:rPr>
          <w:rFonts w:ascii="Arial" w:eastAsia="Times New Roman" w:hAnsi="Arial" w:cs="Arial"/>
          <w:sz w:val="20"/>
          <w:szCs w:val="20"/>
        </w:rPr>
        <w:t xml:space="preserve"> s</w:t>
      </w:r>
      <w:r w:rsidR="00C93C44" w:rsidRPr="00115B56">
        <w:rPr>
          <w:rFonts w:ascii="Arial" w:eastAsia="Times New Roman" w:hAnsi="Arial" w:cs="Arial"/>
          <w:sz w:val="20"/>
          <w:szCs w:val="20"/>
        </w:rPr>
        <w:t>uch as increased functional connectivity between reward- related regions</w:t>
      </w:r>
      <w:r w:rsidR="00375341">
        <w:rPr>
          <w:rFonts w:ascii="Arial" w:eastAsia="Times New Roman" w:hAnsi="Arial" w:cs="Arial"/>
          <w:sz w:val="20"/>
          <w:szCs w:val="20"/>
        </w:rPr>
        <w:t>,</w:t>
      </w:r>
      <w:r w:rsidR="00C93C44" w:rsidRPr="00115B56">
        <w:rPr>
          <w:rFonts w:ascii="Arial" w:eastAsia="Times New Roman" w:hAnsi="Arial" w:cs="Arial"/>
          <w:sz w:val="20"/>
          <w:szCs w:val="20"/>
        </w:rPr>
        <w:t xml:space="preserve"> the nucleus Accumbens</w:t>
      </w:r>
      <w:r w:rsidR="00B116CA" w:rsidRPr="00115B56">
        <w:rPr>
          <w:rFonts w:ascii="Arial" w:eastAsia="Times New Roman" w:hAnsi="Arial" w:cs="Arial"/>
          <w:sz w:val="20"/>
          <w:szCs w:val="20"/>
        </w:rPr>
        <w:t xml:space="preserve"> </w:t>
      </w:r>
      <w:r w:rsidR="00C93C44" w:rsidRPr="00115B56">
        <w:rPr>
          <w:rFonts w:ascii="Arial" w:eastAsia="Times New Roman" w:hAnsi="Arial" w:cs="Arial"/>
          <w:sz w:val="20"/>
          <w:szCs w:val="20"/>
        </w:rPr>
        <w:t>(rNAc) And the ventromedial prefrontal cortex</w:t>
      </w:r>
      <w:r w:rsidR="00B116CA" w:rsidRPr="00115B56">
        <w:rPr>
          <w:rFonts w:ascii="Arial" w:eastAsia="Times New Roman" w:hAnsi="Arial" w:cs="Arial"/>
          <w:sz w:val="20"/>
          <w:szCs w:val="20"/>
        </w:rPr>
        <w:t xml:space="preserve"> </w:t>
      </w:r>
      <w:r w:rsidR="00C93C44" w:rsidRPr="00115B56">
        <w:rPr>
          <w:rFonts w:ascii="Arial" w:eastAsia="Times New Roman" w:hAnsi="Arial" w:cs="Arial"/>
          <w:sz w:val="20"/>
          <w:szCs w:val="20"/>
        </w:rPr>
        <w:t>(vmPFC)</w:t>
      </w:r>
      <w:r w:rsidR="00375341">
        <w:rPr>
          <w:rFonts w:ascii="Arial" w:eastAsia="Times New Roman" w:hAnsi="Arial" w:cs="Arial"/>
          <w:sz w:val="20"/>
          <w:szCs w:val="20"/>
        </w:rPr>
        <w:t>, which</w:t>
      </w:r>
      <w:r w:rsidR="00C93C44" w:rsidRPr="00115B56">
        <w:rPr>
          <w:rFonts w:ascii="Arial" w:eastAsia="Times New Roman" w:hAnsi="Arial" w:cs="Arial"/>
          <w:sz w:val="20"/>
          <w:szCs w:val="20"/>
        </w:rPr>
        <w:t xml:space="preserve"> is linked to reduced headache frequency in migraine patients</w:t>
      </w:r>
      <w:r w:rsidR="00B116CA" w:rsidRPr="00115B56">
        <w:rPr>
          <w:rFonts w:ascii="Arial" w:eastAsia="Times New Roman" w:hAnsi="Arial" w:cs="Arial"/>
          <w:sz w:val="20"/>
          <w:szCs w:val="20"/>
        </w:rPr>
        <w:t xml:space="preserve"> </w:t>
      </w:r>
      <w:r w:rsidR="001E4EE7" w:rsidRPr="00115B56">
        <w:rPr>
          <w:rFonts w:ascii="Arial" w:hAnsi="Arial" w:cs="Arial"/>
          <w:sz w:val="20"/>
          <w:szCs w:val="20"/>
        </w:rPr>
        <w:t>[43]</w:t>
      </w:r>
    </w:p>
    <w:p w14:paraId="4837686A" w14:textId="77777777" w:rsidR="00B116CA" w:rsidRPr="00115B56" w:rsidRDefault="00B116CA" w:rsidP="00B116CA">
      <w:pPr>
        <w:spacing w:after="0" w:line="240" w:lineRule="auto"/>
        <w:jc w:val="both"/>
        <w:rPr>
          <w:rFonts w:ascii="Arial" w:eastAsia="Times New Roman" w:hAnsi="Arial" w:cs="Arial"/>
          <w:sz w:val="20"/>
          <w:szCs w:val="20"/>
        </w:rPr>
      </w:pPr>
    </w:p>
    <w:p w14:paraId="7C2656CA" w14:textId="046088E3" w:rsidR="0096223D" w:rsidRPr="00115B56" w:rsidRDefault="0096223D" w:rsidP="00635CB0">
      <w:pPr>
        <w:spacing w:after="0" w:line="240" w:lineRule="auto"/>
        <w:jc w:val="both"/>
        <w:rPr>
          <w:rFonts w:ascii="Arial" w:eastAsia="Times New Roman" w:hAnsi="Arial" w:cs="Arial"/>
          <w:sz w:val="20"/>
          <w:szCs w:val="20"/>
        </w:rPr>
      </w:pPr>
      <w:r w:rsidRPr="00115B56">
        <w:rPr>
          <w:rFonts w:ascii="Arial" w:hAnsi="Arial" w:cs="Arial"/>
          <w:b/>
          <w:bCs/>
          <w:sz w:val="20"/>
          <w:szCs w:val="20"/>
        </w:rPr>
        <w:t>Stress Reduction</w:t>
      </w:r>
      <w:r w:rsidRPr="00115B56">
        <w:rPr>
          <w:rFonts w:ascii="Arial" w:hAnsi="Arial" w:cs="Arial"/>
          <w:sz w:val="20"/>
          <w:szCs w:val="20"/>
        </w:rPr>
        <w:t xml:space="preserve"> - </w:t>
      </w:r>
      <w:r w:rsidR="00C93C44" w:rsidRPr="00115B56">
        <w:rPr>
          <w:rFonts w:ascii="Arial" w:eastAsia="Times New Roman" w:hAnsi="Arial" w:cs="Arial"/>
          <w:sz w:val="20"/>
          <w:szCs w:val="20"/>
        </w:rPr>
        <w:t xml:space="preserve">Mindfulness and meditation programs </w:t>
      </w:r>
      <w:r w:rsidR="004B6698" w:rsidRPr="00115B56">
        <w:rPr>
          <w:rFonts w:ascii="Arial" w:eastAsia="Times New Roman" w:hAnsi="Arial" w:cs="Arial"/>
          <w:sz w:val="20"/>
          <w:szCs w:val="20"/>
        </w:rPr>
        <w:t>r</w:t>
      </w:r>
      <w:r w:rsidR="00C93C44" w:rsidRPr="00115B56">
        <w:rPr>
          <w:rFonts w:ascii="Arial" w:eastAsia="Times New Roman" w:hAnsi="Arial" w:cs="Arial"/>
          <w:sz w:val="20"/>
          <w:szCs w:val="20"/>
        </w:rPr>
        <w:t>educe and improve perceived stress</w:t>
      </w:r>
      <w:r w:rsidR="00375341">
        <w:rPr>
          <w:rFonts w:ascii="Arial" w:eastAsia="Times New Roman" w:hAnsi="Arial" w:cs="Arial"/>
          <w:sz w:val="20"/>
          <w:szCs w:val="20"/>
        </w:rPr>
        <w:t>,</w:t>
      </w:r>
      <w:r w:rsidR="00C93C44" w:rsidRPr="00115B56">
        <w:rPr>
          <w:rFonts w:ascii="Arial" w:eastAsia="Times New Roman" w:hAnsi="Arial" w:cs="Arial"/>
          <w:sz w:val="20"/>
          <w:szCs w:val="20"/>
        </w:rPr>
        <w:t xml:space="preserve"> quality of life, sleep quality, and mindfulness levels. These benefits are shown </w:t>
      </w:r>
      <w:r w:rsidR="00375341">
        <w:rPr>
          <w:rFonts w:ascii="Arial" w:eastAsia="Times New Roman" w:hAnsi="Arial" w:cs="Arial"/>
          <w:sz w:val="20"/>
          <w:szCs w:val="20"/>
        </w:rPr>
        <w:t xml:space="preserve">in </w:t>
      </w:r>
      <w:r w:rsidR="00C93C44" w:rsidRPr="00115B56">
        <w:rPr>
          <w:rFonts w:ascii="Arial" w:eastAsia="Times New Roman" w:hAnsi="Arial" w:cs="Arial"/>
          <w:sz w:val="20"/>
          <w:szCs w:val="20"/>
        </w:rPr>
        <w:t xml:space="preserve">clinical trials </w:t>
      </w:r>
      <w:r w:rsidR="00D35963" w:rsidRPr="00115B56">
        <w:rPr>
          <w:rFonts w:ascii="Arial" w:eastAsia="Times New Roman" w:hAnsi="Arial" w:cs="Arial"/>
          <w:sz w:val="20"/>
          <w:szCs w:val="20"/>
        </w:rPr>
        <w:t>on patients</w:t>
      </w:r>
      <w:r w:rsidR="00B116CA" w:rsidRPr="00115B56">
        <w:rPr>
          <w:rFonts w:ascii="Arial" w:eastAsia="Times New Roman" w:hAnsi="Arial" w:cs="Arial"/>
          <w:sz w:val="20"/>
          <w:szCs w:val="20"/>
        </w:rPr>
        <w:t xml:space="preserve"> </w:t>
      </w:r>
      <w:r w:rsidR="00D35963" w:rsidRPr="00115B56">
        <w:rPr>
          <w:rFonts w:ascii="Arial" w:eastAsia="Times New Roman" w:hAnsi="Arial" w:cs="Arial"/>
          <w:sz w:val="20"/>
          <w:szCs w:val="20"/>
        </w:rPr>
        <w:t xml:space="preserve">with </w:t>
      </w:r>
      <w:r w:rsidR="00C93C44" w:rsidRPr="00115B56">
        <w:rPr>
          <w:rFonts w:ascii="Arial" w:eastAsia="Times New Roman" w:hAnsi="Arial" w:cs="Arial"/>
          <w:sz w:val="20"/>
          <w:szCs w:val="20"/>
        </w:rPr>
        <w:t xml:space="preserve">chronic conditions </w:t>
      </w:r>
      <w:r w:rsidR="00D35963" w:rsidRPr="00115B56">
        <w:rPr>
          <w:rFonts w:ascii="Arial" w:eastAsia="Times New Roman" w:hAnsi="Arial" w:cs="Arial"/>
          <w:sz w:val="20"/>
          <w:szCs w:val="20"/>
        </w:rPr>
        <w:t xml:space="preserve">like </w:t>
      </w:r>
      <w:r w:rsidR="00C93C44" w:rsidRPr="00115B56">
        <w:rPr>
          <w:rFonts w:ascii="Arial" w:eastAsia="Times New Roman" w:hAnsi="Arial" w:cs="Arial"/>
          <w:sz w:val="20"/>
          <w:szCs w:val="20"/>
        </w:rPr>
        <w:t>heart failure</w:t>
      </w:r>
      <w:r w:rsidR="00B465AE" w:rsidRPr="00115B56">
        <w:rPr>
          <w:rFonts w:ascii="Arial" w:eastAsia="Times New Roman" w:hAnsi="Arial" w:cs="Arial"/>
          <w:sz w:val="20"/>
          <w:szCs w:val="20"/>
        </w:rPr>
        <w:t xml:space="preserve"> </w:t>
      </w:r>
      <w:r w:rsidR="001E4EE7" w:rsidRPr="00115B56">
        <w:rPr>
          <w:rFonts w:ascii="Arial" w:hAnsi="Arial" w:cs="Arial"/>
          <w:sz w:val="20"/>
          <w:szCs w:val="20"/>
        </w:rPr>
        <w:t>[43]</w:t>
      </w:r>
    </w:p>
    <w:p w14:paraId="64EADECA" w14:textId="77777777" w:rsidR="00D35963" w:rsidRPr="00115B56" w:rsidRDefault="00D35963" w:rsidP="00635CB0">
      <w:pPr>
        <w:spacing w:after="0" w:line="240" w:lineRule="auto"/>
        <w:jc w:val="both"/>
        <w:rPr>
          <w:rFonts w:ascii="Arial" w:eastAsia="Times New Roman" w:hAnsi="Arial" w:cs="Arial"/>
          <w:sz w:val="20"/>
          <w:szCs w:val="20"/>
        </w:rPr>
      </w:pPr>
    </w:p>
    <w:p w14:paraId="5B83F49E" w14:textId="7756CF04" w:rsidR="00BA1A1D" w:rsidRPr="00115B56" w:rsidRDefault="0096223D" w:rsidP="00635CB0">
      <w:pPr>
        <w:jc w:val="both"/>
        <w:rPr>
          <w:rFonts w:ascii="Arial" w:eastAsia="Times New Roman" w:hAnsi="Arial" w:cs="Arial"/>
          <w:sz w:val="20"/>
          <w:szCs w:val="20"/>
        </w:rPr>
      </w:pPr>
      <w:r w:rsidRPr="00115B56">
        <w:rPr>
          <w:rFonts w:ascii="Arial" w:hAnsi="Arial" w:cs="Arial"/>
          <w:b/>
          <w:bCs/>
          <w:sz w:val="20"/>
          <w:szCs w:val="20"/>
        </w:rPr>
        <w:t xml:space="preserve">Meditation and Gene Expression - </w:t>
      </w:r>
      <w:r w:rsidR="00917942" w:rsidRPr="00115B56">
        <w:rPr>
          <w:rFonts w:ascii="Arial" w:eastAsia="Times New Roman" w:hAnsi="Arial" w:cs="Arial"/>
          <w:sz w:val="20"/>
          <w:szCs w:val="20"/>
        </w:rPr>
        <w:t>Current evidence suggests that meditation</w:t>
      </w:r>
      <w:r w:rsidR="0051272F" w:rsidRPr="00115B56">
        <w:rPr>
          <w:rFonts w:ascii="Arial" w:eastAsia="Times New Roman" w:hAnsi="Arial" w:cs="Arial"/>
          <w:sz w:val="20"/>
          <w:szCs w:val="20"/>
        </w:rPr>
        <w:t xml:space="preserve"> </w:t>
      </w:r>
      <w:r w:rsidR="00917942" w:rsidRPr="00115B56">
        <w:rPr>
          <w:rFonts w:ascii="Arial" w:eastAsia="Times New Roman" w:hAnsi="Arial" w:cs="Arial"/>
          <w:sz w:val="20"/>
          <w:szCs w:val="20"/>
        </w:rPr>
        <w:t xml:space="preserve">can </w:t>
      </w:r>
      <w:r w:rsidR="0051272F" w:rsidRPr="00115B56">
        <w:rPr>
          <w:rFonts w:ascii="Arial" w:eastAsia="Times New Roman" w:hAnsi="Arial" w:cs="Arial"/>
          <w:sz w:val="20"/>
          <w:szCs w:val="20"/>
        </w:rPr>
        <w:t xml:space="preserve">lead to </w:t>
      </w:r>
      <w:r w:rsidR="00917942" w:rsidRPr="00115B56">
        <w:rPr>
          <w:rFonts w:ascii="Arial" w:eastAsia="Times New Roman" w:hAnsi="Arial" w:cs="Arial"/>
          <w:sz w:val="20"/>
          <w:szCs w:val="20"/>
        </w:rPr>
        <w:t xml:space="preserve">epigenetic changes </w:t>
      </w:r>
      <w:r w:rsidR="0051272F" w:rsidRPr="00115B56">
        <w:rPr>
          <w:rFonts w:ascii="Arial" w:eastAsia="Times New Roman" w:hAnsi="Arial" w:cs="Arial"/>
          <w:sz w:val="20"/>
          <w:szCs w:val="20"/>
        </w:rPr>
        <w:t>a</w:t>
      </w:r>
      <w:r w:rsidR="00917942" w:rsidRPr="00115B56">
        <w:rPr>
          <w:rFonts w:ascii="Arial" w:eastAsia="Times New Roman" w:hAnsi="Arial" w:cs="Arial"/>
          <w:sz w:val="20"/>
          <w:szCs w:val="20"/>
        </w:rPr>
        <w:t xml:space="preserve">nd differential gene expression, </w:t>
      </w:r>
      <w:r w:rsidR="0017668E" w:rsidRPr="00115B56">
        <w:rPr>
          <w:rFonts w:ascii="Arial" w:eastAsia="Times New Roman" w:hAnsi="Arial" w:cs="Arial"/>
          <w:sz w:val="20"/>
          <w:szCs w:val="20"/>
        </w:rPr>
        <w:t>especially</w:t>
      </w:r>
      <w:r w:rsidR="00EA5DED" w:rsidRPr="00115B56">
        <w:rPr>
          <w:rFonts w:ascii="Arial" w:eastAsia="Times New Roman" w:hAnsi="Arial" w:cs="Arial"/>
          <w:sz w:val="20"/>
          <w:szCs w:val="20"/>
        </w:rPr>
        <w:t xml:space="preserve"> </w:t>
      </w:r>
      <w:r w:rsidR="00375341">
        <w:rPr>
          <w:rFonts w:ascii="Arial" w:eastAsia="Times New Roman" w:hAnsi="Arial" w:cs="Arial"/>
          <w:sz w:val="20"/>
          <w:szCs w:val="20"/>
        </w:rPr>
        <w:t xml:space="preserve">when </w:t>
      </w:r>
      <w:r w:rsidR="00EA5DED" w:rsidRPr="00115B56">
        <w:rPr>
          <w:rFonts w:ascii="Arial" w:eastAsia="Times New Roman" w:hAnsi="Arial" w:cs="Arial"/>
          <w:sz w:val="20"/>
          <w:szCs w:val="20"/>
        </w:rPr>
        <w:t xml:space="preserve">it works </w:t>
      </w:r>
      <w:r w:rsidR="0017668E" w:rsidRPr="00115B56">
        <w:rPr>
          <w:rFonts w:ascii="Arial" w:eastAsia="Times New Roman" w:hAnsi="Arial" w:cs="Arial"/>
          <w:sz w:val="20"/>
          <w:szCs w:val="20"/>
        </w:rPr>
        <w:t>as environmental</w:t>
      </w:r>
      <w:r w:rsidR="00917942" w:rsidRPr="00115B56">
        <w:rPr>
          <w:rFonts w:ascii="Arial" w:eastAsia="Times New Roman" w:hAnsi="Arial" w:cs="Arial"/>
          <w:sz w:val="20"/>
          <w:szCs w:val="20"/>
        </w:rPr>
        <w:t xml:space="preserve"> enrichment</w:t>
      </w:r>
      <w:r w:rsidR="00375341">
        <w:rPr>
          <w:rFonts w:ascii="Arial" w:eastAsia="Times New Roman" w:hAnsi="Arial" w:cs="Arial"/>
          <w:sz w:val="20"/>
          <w:szCs w:val="20"/>
        </w:rPr>
        <w:t>,</w:t>
      </w:r>
      <w:r w:rsidR="00917942" w:rsidRPr="00115B56">
        <w:rPr>
          <w:rFonts w:ascii="Arial" w:eastAsia="Times New Roman" w:hAnsi="Arial" w:cs="Arial"/>
          <w:sz w:val="20"/>
          <w:szCs w:val="20"/>
        </w:rPr>
        <w:t xml:space="preserve"> which promotes health and disease prevention</w:t>
      </w:r>
      <w:r w:rsidR="004F6721" w:rsidRPr="00115B56">
        <w:rPr>
          <w:rFonts w:ascii="Arial" w:eastAsia="Times New Roman" w:hAnsi="Arial" w:cs="Arial"/>
          <w:sz w:val="20"/>
          <w:szCs w:val="20"/>
        </w:rPr>
        <w:t xml:space="preserve"> </w:t>
      </w:r>
      <w:r w:rsidR="004F6721" w:rsidRPr="00115B56">
        <w:rPr>
          <w:rFonts w:ascii="Arial" w:hAnsi="Arial" w:cs="Arial"/>
          <w:sz w:val="20"/>
          <w:szCs w:val="20"/>
        </w:rPr>
        <w:t>[44]</w:t>
      </w:r>
    </w:p>
    <w:p w14:paraId="745C94DC" w14:textId="620D3956" w:rsidR="00B465AE" w:rsidRPr="00115B56" w:rsidRDefault="00D24DCF" w:rsidP="00084338">
      <w:pPr>
        <w:pStyle w:val="NormalWeb"/>
        <w:jc w:val="both"/>
        <w:rPr>
          <w:rFonts w:ascii="Arial" w:hAnsi="Arial" w:cs="Arial"/>
          <w:sz w:val="20"/>
          <w:szCs w:val="20"/>
        </w:rPr>
      </w:pPr>
      <w:r w:rsidRPr="00115B56">
        <w:rPr>
          <w:rFonts w:ascii="Arial" w:hAnsi="Arial" w:cs="Arial"/>
          <w:sz w:val="20"/>
          <w:szCs w:val="20"/>
        </w:rPr>
        <w:t xml:space="preserve">The review highlights meditation as a multifaceted neurobiological intervention that consistently remodels brain structure, elevates neurochemical balance and improves </w:t>
      </w:r>
      <w:r w:rsidR="0017668E" w:rsidRPr="00115B56">
        <w:rPr>
          <w:rFonts w:ascii="Arial" w:hAnsi="Arial" w:cs="Arial"/>
          <w:sz w:val="20"/>
          <w:szCs w:val="20"/>
        </w:rPr>
        <w:t xml:space="preserve">physical and mental </w:t>
      </w:r>
      <w:r w:rsidRPr="00115B56">
        <w:rPr>
          <w:rFonts w:ascii="Arial" w:hAnsi="Arial" w:cs="Arial"/>
          <w:sz w:val="20"/>
          <w:szCs w:val="20"/>
        </w:rPr>
        <w:t xml:space="preserve">health. Repeated practice increases cortical thickness and </w:t>
      </w:r>
      <w:r w:rsidR="00375341" w:rsidRPr="00115B56">
        <w:rPr>
          <w:rFonts w:ascii="Arial" w:hAnsi="Arial" w:cs="Arial"/>
          <w:sz w:val="20"/>
          <w:szCs w:val="20"/>
        </w:rPr>
        <w:t>gr</w:t>
      </w:r>
      <w:r w:rsidR="00375341">
        <w:rPr>
          <w:rFonts w:ascii="Arial" w:hAnsi="Arial" w:cs="Arial"/>
          <w:sz w:val="20"/>
          <w:szCs w:val="20"/>
        </w:rPr>
        <w:t>e</w:t>
      </w:r>
      <w:r w:rsidR="00375341" w:rsidRPr="00115B56">
        <w:rPr>
          <w:rFonts w:ascii="Arial" w:hAnsi="Arial" w:cs="Arial"/>
          <w:sz w:val="20"/>
          <w:szCs w:val="20"/>
        </w:rPr>
        <w:t>y</w:t>
      </w:r>
      <w:r w:rsidRPr="00115B56">
        <w:rPr>
          <w:rFonts w:ascii="Arial" w:hAnsi="Arial" w:cs="Arial"/>
          <w:sz w:val="20"/>
          <w:szCs w:val="20"/>
        </w:rPr>
        <w:noBreakHyphen/>
        <w:t>matter density in regions central to memory and emotional regulation, notably the left hippocampus, posterior cingulate, and temporo</w:t>
      </w:r>
      <w:r w:rsidR="00375341">
        <w:rPr>
          <w:rFonts w:ascii="Arial" w:hAnsi="Arial" w:cs="Arial"/>
          <w:sz w:val="20"/>
          <w:szCs w:val="20"/>
        </w:rPr>
        <w:t>-</w:t>
      </w:r>
      <w:r w:rsidRPr="00115B56">
        <w:rPr>
          <w:rFonts w:ascii="Arial" w:hAnsi="Arial" w:cs="Arial"/>
          <w:sz w:val="20"/>
          <w:szCs w:val="20"/>
        </w:rPr>
        <w:t>parietal junction </w:t>
      </w:r>
      <w:r w:rsidR="002B04AB" w:rsidRPr="00115B56">
        <w:rPr>
          <w:rFonts w:ascii="Arial" w:hAnsi="Arial" w:cs="Arial"/>
          <w:sz w:val="20"/>
          <w:szCs w:val="20"/>
        </w:rPr>
        <w:t>[11]</w:t>
      </w:r>
      <w:r w:rsidRPr="00115B56">
        <w:rPr>
          <w:rFonts w:ascii="Arial" w:hAnsi="Arial" w:cs="Arial"/>
          <w:sz w:val="20"/>
          <w:szCs w:val="20"/>
        </w:rPr>
        <w:t>, while strengthening prefrontal</w:t>
      </w:r>
      <w:r w:rsidRPr="00115B56">
        <w:rPr>
          <w:rFonts w:ascii="Arial" w:hAnsi="Arial" w:cs="Arial"/>
          <w:sz w:val="20"/>
          <w:szCs w:val="20"/>
        </w:rPr>
        <w:noBreakHyphen/>
        <w:t>default</w:t>
      </w:r>
      <w:r w:rsidRPr="00115B56">
        <w:rPr>
          <w:rFonts w:ascii="Arial" w:hAnsi="Arial" w:cs="Arial"/>
          <w:sz w:val="20"/>
          <w:szCs w:val="20"/>
        </w:rPr>
        <w:noBreakHyphen/>
        <w:t>mode network connectivity and attenuating DMN activity during meditation</w:t>
      </w:r>
      <w:r w:rsidR="002B04AB" w:rsidRPr="00115B56">
        <w:rPr>
          <w:rFonts w:ascii="Arial" w:hAnsi="Arial" w:cs="Arial"/>
          <w:sz w:val="20"/>
          <w:szCs w:val="20"/>
        </w:rPr>
        <w:t xml:space="preserve"> [25]</w:t>
      </w:r>
      <w:r w:rsidRPr="00115B56">
        <w:rPr>
          <w:rFonts w:ascii="Arial" w:hAnsi="Arial" w:cs="Arial"/>
          <w:sz w:val="20"/>
          <w:szCs w:val="20"/>
        </w:rPr>
        <w:t>. These neural adaptations are paralleled by reductions in amygdala reactivity proportional to compassion training </w:t>
      </w:r>
      <w:r w:rsidR="002B04AB" w:rsidRPr="00115B56">
        <w:rPr>
          <w:rFonts w:ascii="Arial" w:hAnsi="Arial" w:cs="Arial"/>
          <w:sz w:val="20"/>
          <w:szCs w:val="20"/>
        </w:rPr>
        <w:t>[39]</w:t>
      </w:r>
      <w:r w:rsidRPr="00115B56">
        <w:rPr>
          <w:rFonts w:ascii="Arial" w:hAnsi="Arial" w:cs="Arial"/>
          <w:sz w:val="20"/>
          <w:szCs w:val="20"/>
        </w:rPr>
        <w:t>, suggesting a mechanistic link to enhanced emotion regulation. Concurrently, meditation elevates inhibitory neurotransmission (GABA) and serotonergic tone, boosts BDNF, and lowers cortisol, collectively supporting mood stability and stress resilience</w:t>
      </w:r>
      <w:r w:rsidR="007E3AB7" w:rsidRPr="00115B56">
        <w:rPr>
          <w:rFonts w:ascii="Arial" w:hAnsi="Arial" w:cs="Arial"/>
          <w:sz w:val="20"/>
          <w:szCs w:val="20"/>
        </w:rPr>
        <w:t>.[22].</w:t>
      </w:r>
      <w:r w:rsidR="00B116CA" w:rsidRPr="00115B56">
        <w:rPr>
          <w:rFonts w:ascii="Arial" w:hAnsi="Arial" w:cs="Arial"/>
          <w:sz w:val="20"/>
          <w:szCs w:val="20"/>
        </w:rPr>
        <w:t xml:space="preserve"> </w:t>
      </w:r>
    </w:p>
    <w:p w14:paraId="70607FBF" w14:textId="305D73CF" w:rsidR="00B465AE" w:rsidRPr="00115B56" w:rsidRDefault="00D24DCF" w:rsidP="00084338">
      <w:pPr>
        <w:pStyle w:val="NormalWeb"/>
        <w:jc w:val="both"/>
        <w:rPr>
          <w:rFonts w:ascii="Arial" w:hAnsi="Arial" w:cs="Arial"/>
          <w:sz w:val="20"/>
          <w:szCs w:val="20"/>
        </w:rPr>
      </w:pPr>
      <w:r w:rsidRPr="00115B56">
        <w:rPr>
          <w:rFonts w:ascii="Arial" w:hAnsi="Arial" w:cs="Arial"/>
          <w:sz w:val="20"/>
          <w:szCs w:val="20"/>
        </w:rPr>
        <w:t>Cardiovascular</w:t>
      </w:r>
      <w:r w:rsidR="00B116CA" w:rsidRPr="00115B56">
        <w:rPr>
          <w:rFonts w:ascii="Arial" w:hAnsi="Arial" w:cs="Arial"/>
          <w:sz w:val="20"/>
          <w:szCs w:val="20"/>
        </w:rPr>
        <w:t xml:space="preserve"> </w:t>
      </w:r>
      <w:r w:rsidRPr="00115B56">
        <w:rPr>
          <w:rFonts w:ascii="Arial" w:hAnsi="Arial" w:cs="Arial"/>
          <w:sz w:val="20"/>
          <w:szCs w:val="20"/>
        </w:rPr>
        <w:t xml:space="preserve">benefits include </w:t>
      </w:r>
      <w:r w:rsidR="00375341">
        <w:rPr>
          <w:rFonts w:ascii="Arial" w:hAnsi="Arial" w:cs="Arial"/>
          <w:sz w:val="20"/>
          <w:szCs w:val="20"/>
        </w:rPr>
        <w:t xml:space="preserve">a </w:t>
      </w:r>
      <w:r w:rsidRPr="00115B56">
        <w:rPr>
          <w:rFonts w:ascii="Arial" w:hAnsi="Arial" w:cs="Arial"/>
          <w:sz w:val="20"/>
          <w:szCs w:val="20"/>
        </w:rPr>
        <w:t>significant drop in systolic and diastolic blood pressure and heightened vagal tone and baroreflex sensitivity</w:t>
      </w:r>
      <w:r w:rsidR="0017668E" w:rsidRPr="00115B56">
        <w:rPr>
          <w:rFonts w:ascii="Arial" w:hAnsi="Arial" w:cs="Arial"/>
          <w:sz w:val="20"/>
          <w:szCs w:val="20"/>
        </w:rPr>
        <w:t xml:space="preserve"> </w:t>
      </w:r>
      <w:r w:rsidR="002B04AB" w:rsidRPr="00115B56">
        <w:rPr>
          <w:rFonts w:ascii="Arial" w:hAnsi="Arial" w:cs="Arial"/>
          <w:sz w:val="20"/>
          <w:szCs w:val="20"/>
        </w:rPr>
        <w:t>[40]</w:t>
      </w:r>
      <w:r w:rsidRPr="00115B56">
        <w:rPr>
          <w:rFonts w:ascii="Arial" w:hAnsi="Arial" w:cs="Arial"/>
          <w:sz w:val="20"/>
          <w:szCs w:val="20"/>
        </w:rPr>
        <w:t>. Respiratory function also improves, with increases in lung volumes and expiratory flow. Immune modulation is evident through downregulation of NF</w:t>
      </w:r>
      <w:r w:rsidRPr="00115B56">
        <w:rPr>
          <w:rFonts w:ascii="Arial" w:hAnsi="Arial" w:cs="Arial"/>
          <w:sz w:val="20"/>
          <w:szCs w:val="20"/>
        </w:rPr>
        <w:noBreakHyphen/>
        <w:t>κB and inflammatory cytokines</w:t>
      </w:r>
      <w:r w:rsidR="007E3AB7" w:rsidRPr="00115B56">
        <w:rPr>
          <w:rFonts w:ascii="Arial" w:hAnsi="Arial" w:cs="Arial"/>
          <w:sz w:val="20"/>
          <w:szCs w:val="20"/>
        </w:rPr>
        <w:t xml:space="preserve"> </w:t>
      </w:r>
      <w:r w:rsidR="002B04AB" w:rsidRPr="00115B56">
        <w:rPr>
          <w:rFonts w:ascii="Arial" w:hAnsi="Arial" w:cs="Arial"/>
          <w:sz w:val="20"/>
          <w:szCs w:val="20"/>
        </w:rPr>
        <w:t>[41]</w:t>
      </w:r>
      <w:r w:rsidRPr="00115B56">
        <w:rPr>
          <w:rFonts w:ascii="Arial" w:hAnsi="Arial" w:cs="Arial"/>
          <w:sz w:val="20"/>
          <w:szCs w:val="20"/>
        </w:rPr>
        <w:t>, while transcriptomic analyses reveal epigenetic shifts in inflammatory, oxidative</w:t>
      </w:r>
      <w:r w:rsidRPr="00115B56">
        <w:rPr>
          <w:rFonts w:ascii="Arial" w:hAnsi="Arial" w:cs="Arial"/>
          <w:sz w:val="20"/>
          <w:szCs w:val="20"/>
        </w:rPr>
        <w:noBreakHyphen/>
      </w:r>
      <w:r w:rsidR="0017668E" w:rsidRPr="00115B56">
        <w:rPr>
          <w:rFonts w:ascii="Arial" w:hAnsi="Arial" w:cs="Arial"/>
          <w:sz w:val="20"/>
          <w:szCs w:val="20"/>
        </w:rPr>
        <w:t>stress and</w:t>
      </w:r>
      <w:r w:rsidRPr="00115B56">
        <w:rPr>
          <w:rFonts w:ascii="Arial" w:hAnsi="Arial" w:cs="Arial"/>
          <w:sz w:val="20"/>
          <w:szCs w:val="20"/>
        </w:rPr>
        <w:t xml:space="preserve"> neurotrophic pathways. Enhanced nucleus </w:t>
      </w:r>
      <w:r w:rsidR="00B116CA" w:rsidRPr="00115B56">
        <w:rPr>
          <w:rFonts w:ascii="Arial" w:hAnsi="Arial" w:cs="Arial"/>
          <w:sz w:val="20"/>
          <w:szCs w:val="20"/>
        </w:rPr>
        <w:t xml:space="preserve">Accumbens </w:t>
      </w:r>
      <w:r w:rsidRPr="00115B56">
        <w:rPr>
          <w:rFonts w:ascii="Arial" w:hAnsi="Arial" w:cs="Arial"/>
          <w:sz w:val="20"/>
          <w:szCs w:val="20"/>
        </w:rPr>
        <w:t>–</w:t>
      </w:r>
      <w:r w:rsidR="0017668E" w:rsidRPr="00115B56">
        <w:rPr>
          <w:rFonts w:ascii="Arial" w:hAnsi="Arial" w:cs="Arial"/>
          <w:sz w:val="20"/>
          <w:szCs w:val="20"/>
        </w:rPr>
        <w:t xml:space="preserve"> </w:t>
      </w:r>
      <w:r w:rsidRPr="00115B56">
        <w:rPr>
          <w:rFonts w:ascii="Arial" w:hAnsi="Arial" w:cs="Arial"/>
          <w:sz w:val="20"/>
          <w:szCs w:val="20"/>
        </w:rPr>
        <w:t>ventromedial prefrontal connectivity underlies better pain regulation</w:t>
      </w:r>
      <w:r w:rsidR="00375341">
        <w:rPr>
          <w:rFonts w:ascii="Arial" w:hAnsi="Arial" w:cs="Arial"/>
          <w:sz w:val="20"/>
          <w:szCs w:val="20"/>
        </w:rPr>
        <w:t>,</w:t>
      </w:r>
      <w:r w:rsidR="007E3AB7" w:rsidRPr="00115B56">
        <w:rPr>
          <w:rFonts w:ascii="Arial" w:hAnsi="Arial" w:cs="Arial"/>
          <w:sz w:val="20"/>
          <w:szCs w:val="20"/>
        </w:rPr>
        <w:t xml:space="preserve"> </w:t>
      </w:r>
      <w:r w:rsidRPr="00115B56">
        <w:rPr>
          <w:rFonts w:ascii="Arial" w:hAnsi="Arial" w:cs="Arial"/>
          <w:sz w:val="20"/>
          <w:szCs w:val="20"/>
        </w:rPr>
        <w:t>and mindfulness consistently reduces perceived stress, improves sleep, and raises quality</w:t>
      </w:r>
      <w:r w:rsidRPr="00115B56">
        <w:rPr>
          <w:rFonts w:ascii="Arial" w:hAnsi="Arial" w:cs="Arial"/>
          <w:sz w:val="20"/>
          <w:szCs w:val="20"/>
        </w:rPr>
        <w:noBreakHyphen/>
        <w:t>of</w:t>
      </w:r>
      <w:r w:rsidRPr="00115B56">
        <w:rPr>
          <w:rFonts w:ascii="Arial" w:hAnsi="Arial" w:cs="Arial"/>
          <w:sz w:val="20"/>
          <w:szCs w:val="20"/>
        </w:rPr>
        <w:noBreakHyphen/>
        <w:t xml:space="preserve">life scores in chronic disease </w:t>
      </w:r>
      <w:r w:rsidR="0017668E" w:rsidRPr="00115B56">
        <w:rPr>
          <w:rFonts w:ascii="Arial" w:hAnsi="Arial" w:cs="Arial"/>
          <w:sz w:val="20"/>
          <w:szCs w:val="20"/>
        </w:rPr>
        <w:t>cohorts [</w:t>
      </w:r>
      <w:r w:rsidR="00FD199E" w:rsidRPr="00115B56">
        <w:rPr>
          <w:rFonts w:ascii="Arial" w:hAnsi="Arial" w:cs="Arial"/>
          <w:sz w:val="20"/>
          <w:szCs w:val="20"/>
        </w:rPr>
        <w:t>43]</w:t>
      </w:r>
      <w:r w:rsidRPr="00115B56">
        <w:rPr>
          <w:rFonts w:ascii="Arial" w:hAnsi="Arial" w:cs="Arial"/>
          <w:sz w:val="20"/>
          <w:szCs w:val="20"/>
        </w:rPr>
        <w:t xml:space="preserve">. </w:t>
      </w:r>
    </w:p>
    <w:p w14:paraId="1574852E" w14:textId="3EDD9C25" w:rsidR="00115B56" w:rsidRDefault="00D24DCF" w:rsidP="00115B56">
      <w:pPr>
        <w:pStyle w:val="NormalWeb"/>
        <w:jc w:val="both"/>
        <w:rPr>
          <w:rFonts w:ascii="Arial" w:hAnsi="Arial" w:cs="Arial"/>
          <w:sz w:val="20"/>
          <w:szCs w:val="20"/>
        </w:rPr>
      </w:pPr>
      <w:r w:rsidRPr="00115B56">
        <w:rPr>
          <w:rFonts w:ascii="Arial" w:hAnsi="Arial" w:cs="Arial"/>
          <w:sz w:val="20"/>
          <w:szCs w:val="20"/>
        </w:rPr>
        <w:t>Limitations include heterogeneity of meditation protocols, modest sample sizes, and reliance on self</w:t>
      </w:r>
      <w:r w:rsidR="00375341">
        <w:rPr>
          <w:rFonts w:ascii="Arial" w:hAnsi="Arial" w:cs="Arial"/>
          <w:sz w:val="20"/>
          <w:szCs w:val="20"/>
        </w:rPr>
        <w:t>-</w:t>
      </w:r>
      <w:r w:rsidRPr="00115B56">
        <w:rPr>
          <w:rFonts w:ascii="Arial" w:hAnsi="Arial" w:cs="Arial"/>
          <w:sz w:val="20"/>
          <w:szCs w:val="20"/>
        </w:rPr>
        <w:t xml:space="preserve">report measures, underscoring the need for </w:t>
      </w:r>
      <w:r w:rsidR="00375341" w:rsidRPr="00115B56">
        <w:rPr>
          <w:rFonts w:ascii="Arial" w:hAnsi="Arial" w:cs="Arial"/>
          <w:sz w:val="20"/>
          <w:szCs w:val="20"/>
        </w:rPr>
        <w:t>standardi</w:t>
      </w:r>
      <w:r w:rsidR="00375341">
        <w:rPr>
          <w:rFonts w:ascii="Arial" w:hAnsi="Arial" w:cs="Arial"/>
          <w:sz w:val="20"/>
          <w:szCs w:val="20"/>
        </w:rPr>
        <w:t>s</w:t>
      </w:r>
      <w:r w:rsidR="00375341" w:rsidRPr="00115B56">
        <w:rPr>
          <w:rFonts w:ascii="Arial" w:hAnsi="Arial" w:cs="Arial"/>
          <w:sz w:val="20"/>
          <w:szCs w:val="20"/>
        </w:rPr>
        <w:t xml:space="preserve">ed </w:t>
      </w:r>
      <w:r w:rsidRPr="00115B56">
        <w:rPr>
          <w:rFonts w:ascii="Arial" w:hAnsi="Arial" w:cs="Arial"/>
          <w:sz w:val="20"/>
          <w:szCs w:val="20"/>
        </w:rPr>
        <w:t>interventions and longitudinal, mechanistic studies that integrate neuroimaging, neurochemical, and genomic data to fully delineate causality.</w:t>
      </w:r>
    </w:p>
    <w:p w14:paraId="7521B494" w14:textId="77777777" w:rsidR="00115B56" w:rsidRDefault="00115B56" w:rsidP="00115B56">
      <w:pPr>
        <w:pStyle w:val="NormalWeb"/>
        <w:jc w:val="both"/>
        <w:rPr>
          <w:rFonts w:ascii="Arial" w:hAnsi="Arial" w:cs="Arial"/>
          <w:sz w:val="20"/>
          <w:szCs w:val="20"/>
        </w:rPr>
      </w:pPr>
    </w:p>
    <w:p w14:paraId="5543FF2C" w14:textId="3225F481" w:rsidR="0096223D" w:rsidRPr="00115B56" w:rsidRDefault="0096223D" w:rsidP="00115B56">
      <w:pPr>
        <w:pStyle w:val="NormalWeb"/>
        <w:jc w:val="both"/>
        <w:rPr>
          <w:rFonts w:ascii="Arial" w:hAnsi="Arial" w:cs="Arial"/>
          <w:sz w:val="22"/>
          <w:szCs w:val="22"/>
        </w:rPr>
      </w:pPr>
      <w:r w:rsidRPr="00115B56">
        <w:rPr>
          <w:rFonts w:ascii="Arial" w:hAnsi="Arial" w:cs="Arial"/>
          <w:b/>
          <w:bCs/>
          <w:sz w:val="22"/>
          <w:szCs w:val="22"/>
        </w:rPr>
        <w:t>C</w:t>
      </w:r>
      <w:r w:rsidR="00B116CA" w:rsidRPr="00115B56">
        <w:rPr>
          <w:rFonts w:ascii="Arial" w:hAnsi="Arial" w:cs="Arial"/>
          <w:b/>
          <w:bCs/>
          <w:sz w:val="22"/>
          <w:szCs w:val="22"/>
        </w:rPr>
        <w:t>ONCLUSION</w:t>
      </w:r>
      <w:r w:rsidRPr="00115B56">
        <w:rPr>
          <w:rFonts w:ascii="Arial" w:hAnsi="Arial" w:cs="Arial"/>
          <w:sz w:val="22"/>
          <w:szCs w:val="22"/>
        </w:rPr>
        <w:t xml:space="preserve"> </w:t>
      </w:r>
    </w:p>
    <w:p w14:paraId="678C295C" w14:textId="340CBC21" w:rsidR="003B5AB2" w:rsidRPr="00115B56" w:rsidRDefault="003B5AB2" w:rsidP="00635CB0">
      <w:pPr>
        <w:spacing w:after="0" w:line="240" w:lineRule="auto"/>
        <w:jc w:val="both"/>
        <w:rPr>
          <w:rFonts w:ascii="Arial" w:eastAsia="Times New Roman" w:hAnsi="Arial" w:cs="Arial"/>
          <w:sz w:val="20"/>
          <w:szCs w:val="20"/>
        </w:rPr>
      </w:pPr>
      <w:r w:rsidRPr="00115B56">
        <w:rPr>
          <w:rFonts w:ascii="Arial" w:eastAsia="Times New Roman" w:hAnsi="Arial" w:cs="Arial"/>
          <w:sz w:val="20"/>
          <w:szCs w:val="20"/>
        </w:rPr>
        <w:t xml:space="preserve">Meditation, through various forms such as focused attention, open monitoring, </w:t>
      </w:r>
      <w:r w:rsidR="009123E0" w:rsidRPr="00115B56">
        <w:rPr>
          <w:rFonts w:ascii="Arial" w:eastAsia="Times New Roman" w:hAnsi="Arial" w:cs="Arial"/>
          <w:sz w:val="20"/>
          <w:szCs w:val="20"/>
        </w:rPr>
        <w:t>chanting</w:t>
      </w:r>
      <w:r w:rsidRPr="00115B56">
        <w:rPr>
          <w:rFonts w:ascii="Arial" w:eastAsia="Times New Roman" w:hAnsi="Arial" w:cs="Arial"/>
          <w:sz w:val="20"/>
          <w:szCs w:val="20"/>
        </w:rPr>
        <w:t xml:space="preserve"> mantras, loving kindness and </w:t>
      </w:r>
      <w:r w:rsidR="009123E0" w:rsidRPr="00115B56">
        <w:rPr>
          <w:rFonts w:ascii="Arial" w:eastAsia="Times New Roman" w:hAnsi="Arial" w:cs="Arial"/>
          <w:sz w:val="20"/>
          <w:szCs w:val="20"/>
        </w:rPr>
        <w:t>yoga-based</w:t>
      </w:r>
      <w:r w:rsidRPr="00115B56">
        <w:rPr>
          <w:rFonts w:ascii="Arial" w:eastAsia="Times New Roman" w:hAnsi="Arial" w:cs="Arial"/>
          <w:sz w:val="20"/>
          <w:szCs w:val="20"/>
        </w:rPr>
        <w:t xml:space="preserve"> techniques, induces profound Neurobiological and physiological changes. They include increased cortical thickness, better functional brain connectivity, </w:t>
      </w:r>
      <w:r w:rsidR="00375341">
        <w:rPr>
          <w:rFonts w:ascii="Arial" w:eastAsia="Times New Roman" w:hAnsi="Arial" w:cs="Arial"/>
          <w:sz w:val="20"/>
          <w:szCs w:val="20"/>
        </w:rPr>
        <w:t>regulation</w:t>
      </w:r>
      <w:r w:rsidR="00375341" w:rsidRPr="00115B56">
        <w:rPr>
          <w:rFonts w:ascii="Arial" w:eastAsia="Times New Roman" w:hAnsi="Arial" w:cs="Arial"/>
          <w:sz w:val="20"/>
          <w:szCs w:val="20"/>
        </w:rPr>
        <w:t xml:space="preserve"> </w:t>
      </w:r>
      <w:r w:rsidRPr="00115B56">
        <w:rPr>
          <w:rFonts w:ascii="Arial" w:eastAsia="Times New Roman" w:hAnsi="Arial" w:cs="Arial"/>
          <w:sz w:val="20"/>
          <w:szCs w:val="20"/>
        </w:rPr>
        <w:t>of the amygdala, and modulation of central neurotransmitters GABA and serotonin.</w:t>
      </w:r>
      <w:r w:rsidR="00115B56">
        <w:rPr>
          <w:rFonts w:ascii="Arial" w:eastAsia="Times New Roman" w:hAnsi="Arial" w:cs="Arial"/>
          <w:sz w:val="20"/>
          <w:szCs w:val="20"/>
        </w:rPr>
        <w:t xml:space="preserve"> </w:t>
      </w:r>
      <w:r w:rsidRPr="00115B56">
        <w:rPr>
          <w:rFonts w:ascii="Arial" w:eastAsia="Times New Roman" w:hAnsi="Arial" w:cs="Arial"/>
          <w:sz w:val="20"/>
          <w:szCs w:val="20"/>
        </w:rPr>
        <w:t xml:space="preserve">Physical meditation </w:t>
      </w:r>
      <w:r w:rsidR="009123E0" w:rsidRPr="00115B56">
        <w:rPr>
          <w:rFonts w:ascii="Arial" w:eastAsia="Times New Roman" w:hAnsi="Arial" w:cs="Arial"/>
          <w:sz w:val="20"/>
          <w:szCs w:val="20"/>
        </w:rPr>
        <w:t>i</w:t>
      </w:r>
      <w:r w:rsidRPr="00115B56">
        <w:rPr>
          <w:rFonts w:ascii="Arial" w:eastAsia="Times New Roman" w:hAnsi="Arial" w:cs="Arial"/>
          <w:sz w:val="20"/>
          <w:szCs w:val="20"/>
        </w:rPr>
        <w:t>mproves cardiovascular and respiratory function</w:t>
      </w:r>
      <w:r w:rsidR="002920CE" w:rsidRPr="00115B56">
        <w:rPr>
          <w:rFonts w:ascii="Arial" w:eastAsia="Times New Roman" w:hAnsi="Arial" w:cs="Arial"/>
          <w:sz w:val="20"/>
          <w:szCs w:val="20"/>
        </w:rPr>
        <w:t>,</w:t>
      </w:r>
      <w:r w:rsidRPr="00115B56">
        <w:rPr>
          <w:rFonts w:ascii="Arial" w:eastAsia="Times New Roman" w:hAnsi="Arial" w:cs="Arial"/>
          <w:sz w:val="20"/>
          <w:szCs w:val="20"/>
        </w:rPr>
        <w:t xml:space="preserve"> immune responses </w:t>
      </w:r>
      <w:r w:rsidR="002920CE" w:rsidRPr="00115B56">
        <w:rPr>
          <w:rFonts w:ascii="Arial" w:eastAsia="Times New Roman" w:hAnsi="Arial" w:cs="Arial"/>
          <w:sz w:val="20"/>
          <w:szCs w:val="20"/>
        </w:rPr>
        <w:t>a</w:t>
      </w:r>
      <w:r w:rsidRPr="00115B56">
        <w:rPr>
          <w:rFonts w:ascii="Arial" w:eastAsia="Times New Roman" w:hAnsi="Arial" w:cs="Arial"/>
          <w:sz w:val="20"/>
          <w:szCs w:val="20"/>
        </w:rPr>
        <w:t xml:space="preserve">nd reduces stress and pain. Importantly, meditation </w:t>
      </w:r>
      <w:r w:rsidR="002920CE" w:rsidRPr="00115B56">
        <w:rPr>
          <w:rFonts w:ascii="Arial" w:eastAsia="Times New Roman" w:hAnsi="Arial" w:cs="Arial"/>
          <w:sz w:val="20"/>
          <w:szCs w:val="20"/>
        </w:rPr>
        <w:t>c</w:t>
      </w:r>
      <w:r w:rsidRPr="00115B56">
        <w:rPr>
          <w:rFonts w:ascii="Arial" w:eastAsia="Times New Roman" w:hAnsi="Arial" w:cs="Arial"/>
          <w:sz w:val="20"/>
          <w:szCs w:val="20"/>
        </w:rPr>
        <w:t xml:space="preserve">an also have an effect </w:t>
      </w:r>
      <w:r w:rsidR="002920CE" w:rsidRPr="00115B56">
        <w:rPr>
          <w:rFonts w:ascii="Arial" w:eastAsia="Times New Roman" w:hAnsi="Arial" w:cs="Arial"/>
          <w:sz w:val="20"/>
          <w:szCs w:val="20"/>
        </w:rPr>
        <w:t xml:space="preserve">on </w:t>
      </w:r>
      <w:r w:rsidRPr="00115B56">
        <w:rPr>
          <w:rFonts w:ascii="Arial" w:eastAsia="Times New Roman" w:hAnsi="Arial" w:cs="Arial"/>
          <w:sz w:val="20"/>
          <w:szCs w:val="20"/>
        </w:rPr>
        <w:t xml:space="preserve">gene expression through epigenetic mechanisms, </w:t>
      </w:r>
      <w:r w:rsidR="00375341">
        <w:rPr>
          <w:rFonts w:ascii="Arial" w:eastAsia="Times New Roman" w:hAnsi="Arial" w:cs="Arial"/>
          <w:sz w:val="20"/>
          <w:szCs w:val="20"/>
        </w:rPr>
        <w:t>suggesting</w:t>
      </w:r>
      <w:r w:rsidR="00375341" w:rsidRPr="00115B56">
        <w:rPr>
          <w:rFonts w:ascii="Arial" w:eastAsia="Times New Roman" w:hAnsi="Arial" w:cs="Arial"/>
          <w:sz w:val="20"/>
          <w:szCs w:val="20"/>
        </w:rPr>
        <w:t xml:space="preserve"> </w:t>
      </w:r>
      <w:r w:rsidRPr="00115B56">
        <w:rPr>
          <w:rFonts w:ascii="Arial" w:eastAsia="Times New Roman" w:hAnsi="Arial" w:cs="Arial"/>
          <w:sz w:val="20"/>
          <w:szCs w:val="20"/>
        </w:rPr>
        <w:t xml:space="preserve">a role </w:t>
      </w:r>
      <w:r w:rsidR="00546EEC" w:rsidRPr="00115B56">
        <w:rPr>
          <w:rFonts w:ascii="Arial" w:eastAsia="Times New Roman" w:hAnsi="Arial" w:cs="Arial"/>
          <w:sz w:val="20"/>
          <w:szCs w:val="20"/>
        </w:rPr>
        <w:t xml:space="preserve">in </w:t>
      </w:r>
      <w:r w:rsidRPr="00115B56">
        <w:rPr>
          <w:rFonts w:ascii="Arial" w:eastAsia="Times New Roman" w:hAnsi="Arial" w:cs="Arial"/>
          <w:sz w:val="20"/>
          <w:szCs w:val="20"/>
        </w:rPr>
        <w:t>long- term health promotion.</w:t>
      </w:r>
    </w:p>
    <w:p w14:paraId="78D91CF4" w14:textId="7D57C17C" w:rsidR="003B5AB2" w:rsidRDefault="003B5AB2" w:rsidP="00635CB0">
      <w:pPr>
        <w:jc w:val="both"/>
        <w:rPr>
          <w:rFonts w:ascii="Arial" w:eastAsia="Times New Roman" w:hAnsi="Arial" w:cs="Arial"/>
          <w:sz w:val="20"/>
          <w:szCs w:val="20"/>
        </w:rPr>
      </w:pPr>
      <w:r w:rsidRPr="00115B56">
        <w:rPr>
          <w:rFonts w:ascii="Arial" w:eastAsia="Times New Roman" w:hAnsi="Arial" w:cs="Arial"/>
          <w:sz w:val="20"/>
          <w:szCs w:val="20"/>
        </w:rPr>
        <w:t xml:space="preserve">Overall, the practice of meditation represents a powerful, non- pharmacological intervention with wide- ranging benefits </w:t>
      </w:r>
      <w:r w:rsidR="00546EEC" w:rsidRPr="00115B56">
        <w:rPr>
          <w:rFonts w:ascii="Arial" w:eastAsia="Times New Roman" w:hAnsi="Arial" w:cs="Arial"/>
          <w:sz w:val="20"/>
          <w:szCs w:val="20"/>
        </w:rPr>
        <w:t>f</w:t>
      </w:r>
      <w:r w:rsidRPr="00115B56">
        <w:rPr>
          <w:rFonts w:ascii="Arial" w:eastAsia="Times New Roman" w:hAnsi="Arial" w:cs="Arial"/>
          <w:sz w:val="20"/>
          <w:szCs w:val="20"/>
        </w:rPr>
        <w:t xml:space="preserve">or mental, emotional and physical health, using robust scientific evidence </w:t>
      </w:r>
      <w:r w:rsidR="00546EEC" w:rsidRPr="00115B56">
        <w:rPr>
          <w:rFonts w:ascii="Arial" w:eastAsia="Times New Roman" w:hAnsi="Arial" w:cs="Arial"/>
          <w:sz w:val="20"/>
          <w:szCs w:val="20"/>
        </w:rPr>
        <w:t>f</w:t>
      </w:r>
      <w:r w:rsidRPr="00115B56">
        <w:rPr>
          <w:rFonts w:ascii="Arial" w:eastAsia="Times New Roman" w:hAnsi="Arial" w:cs="Arial"/>
          <w:sz w:val="20"/>
          <w:szCs w:val="20"/>
        </w:rPr>
        <w:t>rom neuroimaging, biochemical and clinical studies</w:t>
      </w:r>
      <w:r w:rsidR="00546EEC" w:rsidRPr="00115B56">
        <w:rPr>
          <w:rFonts w:ascii="Arial" w:eastAsia="Times New Roman" w:hAnsi="Arial" w:cs="Arial"/>
          <w:sz w:val="20"/>
          <w:szCs w:val="20"/>
        </w:rPr>
        <w:t>.</w:t>
      </w:r>
    </w:p>
    <w:p w14:paraId="2AA6ABA8" w14:textId="57141E60" w:rsidR="00092F36" w:rsidRDefault="00092F36" w:rsidP="00635CB0">
      <w:pPr>
        <w:jc w:val="both"/>
        <w:rPr>
          <w:rFonts w:ascii="Arial" w:hAnsi="Arial" w:cs="Arial"/>
          <w:sz w:val="20"/>
          <w:szCs w:val="20"/>
        </w:rPr>
      </w:pPr>
    </w:p>
    <w:p w14:paraId="1D7B8EE6" w14:textId="77777777" w:rsidR="00092F36" w:rsidRDefault="00092F36" w:rsidP="00092F36">
      <w:pPr>
        <w:rPr>
          <w:rFonts w:ascii="Calibri" w:eastAsia="Calibri" w:hAnsi="Calibri" w:cs="Times New Roman"/>
          <w:highlight w:val="yellow"/>
          <w:lang w:val="en-US"/>
        </w:rPr>
      </w:pPr>
      <w:bookmarkStart w:id="1" w:name="_Hlk218868534"/>
    </w:p>
    <w:p w14:paraId="2825DCAE" w14:textId="77777777" w:rsidR="00092F36" w:rsidRPr="00005ED1" w:rsidRDefault="00092F36" w:rsidP="00092F36">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4F8FD1DB" w14:textId="77777777" w:rsidR="00092F36" w:rsidRPr="00005ED1" w:rsidRDefault="00092F36" w:rsidP="00092F36">
      <w:pPr>
        <w:pStyle w:val="NoSpacing"/>
        <w:rPr>
          <w:rFonts w:ascii="Arial" w:hAnsi="Arial" w:cs="Arial"/>
          <w:highlight w:val="yellow"/>
        </w:rPr>
      </w:pPr>
    </w:p>
    <w:p w14:paraId="5B72A5CF" w14:textId="77777777" w:rsidR="00092F36" w:rsidRDefault="00092F36" w:rsidP="00092F3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84FDB93" w14:textId="77777777" w:rsidR="00092F36" w:rsidRDefault="00092F36" w:rsidP="00092F36">
      <w:pPr>
        <w:pStyle w:val="NoSpacing"/>
        <w:rPr>
          <w:rFonts w:ascii="Arial" w:hAnsi="Arial" w:cs="Arial"/>
          <w:highlight w:val="yellow"/>
        </w:rPr>
      </w:pPr>
    </w:p>
    <w:bookmarkEnd w:id="2"/>
    <w:p w14:paraId="39DE3A9E" w14:textId="77777777" w:rsidR="00092F36" w:rsidRPr="00115B56" w:rsidRDefault="00092F36" w:rsidP="00635CB0">
      <w:pPr>
        <w:jc w:val="both"/>
        <w:rPr>
          <w:rFonts w:ascii="Arial" w:hAnsi="Arial" w:cs="Arial"/>
          <w:sz w:val="20"/>
          <w:szCs w:val="20"/>
        </w:rPr>
      </w:pPr>
    </w:p>
    <w:p w14:paraId="00B8889A" w14:textId="77777777" w:rsidR="00917942" w:rsidRPr="00115B56" w:rsidRDefault="00917942" w:rsidP="00917942">
      <w:pPr>
        <w:jc w:val="both"/>
        <w:rPr>
          <w:rFonts w:ascii="Arial" w:hAnsi="Arial" w:cs="Arial"/>
          <w:sz w:val="20"/>
          <w:szCs w:val="20"/>
        </w:rPr>
      </w:pPr>
    </w:p>
    <w:p w14:paraId="5E303C20" w14:textId="56760369" w:rsidR="00EA21AF" w:rsidRPr="00EA21AF" w:rsidRDefault="0096223D" w:rsidP="00EA21AF">
      <w:pPr>
        <w:rPr>
          <w:rFonts w:ascii="Arial" w:hAnsi="Arial" w:cs="Arial"/>
          <w:b/>
          <w:bCs/>
          <w:sz w:val="22"/>
          <w:szCs w:val="22"/>
        </w:rPr>
      </w:pPr>
      <w:r w:rsidRPr="00EA21AF">
        <w:rPr>
          <w:rFonts w:ascii="Arial" w:hAnsi="Arial" w:cs="Arial"/>
          <w:b/>
          <w:bCs/>
          <w:sz w:val="22"/>
          <w:szCs w:val="22"/>
        </w:rPr>
        <w:t>R</w:t>
      </w:r>
      <w:r w:rsidR="00B116CA" w:rsidRPr="00EA21AF">
        <w:rPr>
          <w:rFonts w:ascii="Arial" w:hAnsi="Arial" w:cs="Arial"/>
          <w:b/>
          <w:bCs/>
          <w:sz w:val="22"/>
          <w:szCs w:val="22"/>
        </w:rPr>
        <w:t>EFERENCES</w:t>
      </w:r>
    </w:p>
    <w:p w14:paraId="62E03786"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Walsh, R., &amp; Shapiro, S. L. (2006). The meeting of meditative disciplines and western psychology: A mutually enriching dialogue. </w:t>
      </w:r>
      <w:r w:rsidRPr="00EA21AF">
        <w:rPr>
          <w:rFonts w:ascii="Arial" w:hAnsi="Arial" w:cs="Arial"/>
          <w:i/>
          <w:iCs/>
          <w:color w:val="0D0D0D" w:themeColor="text1" w:themeTint="F2"/>
          <w:sz w:val="20"/>
          <w:szCs w:val="20"/>
          <w:bdr w:val="none" w:sz="0" w:space="0" w:color="auto" w:frame="1"/>
        </w:rPr>
        <w:t>American Psychologist, 61</w:t>
      </w:r>
      <w:r w:rsidRPr="00EA21AF">
        <w:rPr>
          <w:rFonts w:ascii="Arial" w:hAnsi="Arial" w:cs="Arial"/>
          <w:color w:val="0D0D0D" w:themeColor="text1" w:themeTint="F2"/>
          <w:sz w:val="20"/>
          <w:szCs w:val="20"/>
        </w:rPr>
        <w:t xml:space="preserve">(3), 227–239. </w:t>
      </w:r>
      <w:hyperlink r:id="rId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https://doi.org/10.1037/0003-066x.61.3.227</w:t>
        </w:r>
      </w:hyperlink>
    </w:p>
    <w:p w14:paraId="4EBEE985"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Shi, L., Zhang, D., Wang, L., Zhuang, J., Cook, R., &amp; Chen, L. (2017). Meditation and blood pressure: A meta-analysis of randomized clinical trials. </w:t>
      </w:r>
      <w:r w:rsidRPr="00EA21AF">
        <w:rPr>
          <w:rFonts w:ascii="Arial" w:hAnsi="Arial" w:cs="Arial"/>
          <w:i/>
          <w:iCs/>
          <w:color w:val="0D0D0D" w:themeColor="text1" w:themeTint="F2"/>
          <w:sz w:val="20"/>
          <w:szCs w:val="20"/>
          <w:bdr w:val="none" w:sz="0" w:space="0" w:color="auto" w:frame="1"/>
        </w:rPr>
        <w:t>Journal of Hypertension, 35</w:t>
      </w:r>
      <w:r w:rsidRPr="00EA21AF">
        <w:rPr>
          <w:rFonts w:ascii="Arial" w:hAnsi="Arial" w:cs="Arial"/>
          <w:color w:val="0D0D0D" w:themeColor="text1" w:themeTint="F2"/>
          <w:sz w:val="20"/>
          <w:szCs w:val="20"/>
        </w:rPr>
        <w:t xml:space="preserve">(4), 696–706. </w:t>
      </w:r>
      <w:hyperlink r:id="rId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https://doi.org/10.1097/HJH.0000000000001217</w:t>
        </w:r>
      </w:hyperlink>
    </w:p>
    <w:p w14:paraId="0D1164FE"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Keng, S. L., Smoski, M. J., &amp; Robins, C. J. (2011). Effects of mindfulness on psychological health: A review of empirical studies. </w:t>
      </w:r>
      <w:r w:rsidRPr="00EA21AF">
        <w:rPr>
          <w:rFonts w:ascii="Arial" w:hAnsi="Arial" w:cs="Arial"/>
          <w:i/>
          <w:iCs/>
          <w:color w:val="0D0D0D" w:themeColor="text1" w:themeTint="F2"/>
          <w:sz w:val="20"/>
          <w:szCs w:val="20"/>
          <w:bdr w:val="none" w:sz="0" w:space="0" w:color="auto" w:frame="1"/>
        </w:rPr>
        <w:t>Clinical Psychology Review, 31</w:t>
      </w:r>
      <w:r w:rsidRPr="00EA21AF">
        <w:rPr>
          <w:rFonts w:ascii="Arial" w:hAnsi="Arial" w:cs="Arial"/>
          <w:color w:val="0D0D0D" w:themeColor="text1" w:themeTint="F2"/>
          <w:sz w:val="20"/>
          <w:szCs w:val="20"/>
        </w:rPr>
        <w:t xml:space="preserve">(6), 1041–1056. </w:t>
      </w:r>
      <w:hyperlink r:id="rId1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https://doi.org/10.1016/j.cpr.2011.04.006</w:t>
        </w:r>
      </w:hyperlink>
    </w:p>
    <w:p w14:paraId="6F5C174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Creswell, J. D. (2017). Mindfulness interventions. </w:t>
      </w:r>
      <w:r w:rsidRPr="00EA21AF">
        <w:rPr>
          <w:rFonts w:ascii="Arial" w:hAnsi="Arial" w:cs="Arial"/>
          <w:i/>
          <w:iCs/>
          <w:color w:val="0D0D0D" w:themeColor="text1" w:themeTint="F2"/>
          <w:sz w:val="20"/>
          <w:szCs w:val="20"/>
          <w:bdr w:val="none" w:sz="0" w:space="0" w:color="auto" w:frame="1"/>
        </w:rPr>
        <w:t>Annual Review of Psychology, 68</w:t>
      </w:r>
      <w:r w:rsidRPr="00EA21AF">
        <w:rPr>
          <w:rFonts w:ascii="Arial" w:hAnsi="Arial" w:cs="Arial"/>
          <w:color w:val="0D0D0D" w:themeColor="text1" w:themeTint="F2"/>
          <w:sz w:val="20"/>
          <w:szCs w:val="20"/>
        </w:rPr>
        <w:t xml:space="preserve">, 491–516. </w:t>
      </w:r>
      <w:hyperlink r:id="rId1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https://doi.org/10.1146/annurev-psych-042716-051139</w:t>
        </w:r>
      </w:hyperlink>
    </w:p>
    <w:p w14:paraId="3AF6B333"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Tomlinson, E. R., Yousaf, O., Vittersø, A. D., &amp; Jones, L. (2018). Dispositional mindfulness and psychological health: A systematic review. </w:t>
      </w:r>
      <w:r w:rsidRPr="00EA21AF">
        <w:rPr>
          <w:rFonts w:ascii="Arial" w:hAnsi="Arial" w:cs="Arial"/>
          <w:i/>
          <w:iCs/>
          <w:color w:val="0D0D0D" w:themeColor="text1" w:themeTint="F2"/>
          <w:sz w:val="20"/>
          <w:szCs w:val="20"/>
          <w:bdr w:val="none" w:sz="0" w:space="0" w:color="auto" w:frame="1"/>
        </w:rPr>
        <w:t>Mindfulness, 9</w:t>
      </w:r>
      <w:r w:rsidRPr="00EA21AF">
        <w:rPr>
          <w:rFonts w:ascii="Arial" w:hAnsi="Arial" w:cs="Arial"/>
          <w:color w:val="0D0D0D" w:themeColor="text1" w:themeTint="F2"/>
          <w:sz w:val="20"/>
          <w:szCs w:val="20"/>
        </w:rPr>
        <w:t xml:space="preserve">(1), 23–43. </w:t>
      </w:r>
      <w:hyperlink r:id="rId1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https://doi.org/10.1007/s12671-017-0765-1</w:t>
        </w:r>
      </w:hyperlink>
    </w:p>
    <w:p w14:paraId="25457748"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Creswell, J. D., Lindsay, E. K., Villalba, D. K., &amp; Chin, B. (2019). Mindfulness training and physical health: Mechanisms and outcomes. </w:t>
      </w:r>
      <w:r w:rsidRPr="00EA21AF">
        <w:rPr>
          <w:rFonts w:ascii="Arial" w:hAnsi="Arial" w:cs="Arial"/>
          <w:i/>
          <w:iCs/>
          <w:color w:val="0D0D0D" w:themeColor="text1" w:themeTint="F2"/>
          <w:sz w:val="20"/>
          <w:szCs w:val="20"/>
          <w:bdr w:val="none" w:sz="0" w:space="0" w:color="auto" w:frame="1"/>
        </w:rPr>
        <w:t>Psychosomatic Medicine, 81</w:t>
      </w:r>
      <w:r w:rsidRPr="00EA21AF">
        <w:rPr>
          <w:rFonts w:ascii="Arial" w:hAnsi="Arial" w:cs="Arial"/>
          <w:color w:val="0D0D0D" w:themeColor="text1" w:themeTint="F2"/>
          <w:sz w:val="20"/>
          <w:szCs w:val="20"/>
        </w:rPr>
        <w:t xml:space="preserve">(3), 224–232. </w:t>
      </w:r>
      <w:hyperlink r:id="rId1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https://doi.org/10.1097/PSY.0000000000000675</w:t>
        </w:r>
      </w:hyperlink>
    </w:p>
    <w:p w14:paraId="74FDD12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Hill, C. L., &amp; Updegraff, J. A. (2012). Mindfulness and its relationship to emotional regulation. </w:t>
      </w:r>
      <w:r w:rsidRPr="00EA21AF">
        <w:rPr>
          <w:rFonts w:ascii="Arial" w:hAnsi="Arial" w:cs="Arial"/>
          <w:i/>
          <w:iCs/>
          <w:color w:val="0D0D0D" w:themeColor="text1" w:themeTint="F2"/>
          <w:sz w:val="20"/>
          <w:szCs w:val="20"/>
          <w:bdr w:val="none" w:sz="0" w:space="0" w:color="auto" w:frame="1"/>
        </w:rPr>
        <w:t>Emotion, 12</w:t>
      </w:r>
      <w:r w:rsidRPr="00EA21AF">
        <w:rPr>
          <w:rFonts w:ascii="Arial" w:hAnsi="Arial" w:cs="Arial"/>
          <w:color w:val="0D0D0D" w:themeColor="text1" w:themeTint="F2"/>
          <w:sz w:val="20"/>
          <w:szCs w:val="20"/>
        </w:rPr>
        <w:t xml:space="preserve">(1), 81–90. </w:t>
      </w:r>
      <w:hyperlink r:id="rId1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https://doi.org/10.1037/a0026355</w:t>
        </w:r>
      </w:hyperlink>
    </w:p>
    <w:p w14:paraId="484CE63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Roemer, L., Williston, S. K., &amp; Rollins, L. G. (2015). Mindfulness and emotion regulation. </w:t>
      </w:r>
      <w:r w:rsidRPr="00EA21AF">
        <w:rPr>
          <w:rFonts w:ascii="Arial" w:hAnsi="Arial" w:cs="Arial"/>
          <w:i/>
          <w:iCs/>
          <w:color w:val="0D0D0D" w:themeColor="text1" w:themeTint="F2"/>
          <w:sz w:val="20"/>
          <w:szCs w:val="20"/>
          <w:bdr w:val="none" w:sz="0" w:space="0" w:color="auto" w:frame="1"/>
        </w:rPr>
        <w:t>Current Opinion in Psychology, 3</w:t>
      </w:r>
      <w:r w:rsidRPr="00EA21AF">
        <w:rPr>
          <w:rFonts w:ascii="Arial" w:hAnsi="Arial" w:cs="Arial"/>
          <w:color w:val="0D0D0D" w:themeColor="text1" w:themeTint="F2"/>
          <w:sz w:val="20"/>
          <w:szCs w:val="20"/>
        </w:rPr>
        <w:t xml:space="preserve">, 52–57. </w:t>
      </w:r>
      <w:hyperlink r:id="rId15"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https://doi.org/10.1016/j.copsyc.2015.02.006</w:t>
        </w:r>
      </w:hyperlink>
    </w:p>
    <w:p w14:paraId="4929606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Van Doesum, N. J., Van Lange, D. A., &amp; Van Lange, P. A. (2013). </w:t>
      </w:r>
      <w:r w:rsidRPr="00EA21AF">
        <w:rPr>
          <w:rFonts w:ascii="Arial" w:hAnsi="Arial" w:cs="Arial"/>
          <w:color w:val="0D0D0D" w:themeColor="text1" w:themeTint="F2"/>
          <w:sz w:val="20"/>
          <w:szCs w:val="20"/>
        </w:rPr>
        <w:t xml:space="preserve">Social mindfulness: Skill and will to navigate the social world. </w:t>
      </w:r>
      <w:r w:rsidRPr="00EA21AF">
        <w:rPr>
          <w:rFonts w:ascii="Arial" w:hAnsi="Arial" w:cs="Arial"/>
          <w:i/>
          <w:iCs/>
          <w:color w:val="0D0D0D" w:themeColor="text1" w:themeTint="F2"/>
          <w:sz w:val="20"/>
          <w:szCs w:val="20"/>
          <w:bdr w:val="none" w:sz="0" w:space="0" w:color="auto" w:frame="1"/>
        </w:rPr>
        <w:t>Journal of Personality and Social Psychology, 105</w:t>
      </w:r>
      <w:r w:rsidRPr="00EA21AF">
        <w:rPr>
          <w:rFonts w:ascii="Arial" w:hAnsi="Arial" w:cs="Arial"/>
          <w:color w:val="0D0D0D" w:themeColor="text1" w:themeTint="F2"/>
          <w:sz w:val="20"/>
          <w:szCs w:val="20"/>
        </w:rPr>
        <w:t xml:space="preserve">(1), 86–103. </w:t>
      </w:r>
      <w:hyperlink r:id="rId16"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https://doi.org/10.1037/a0032540</w:t>
        </w:r>
      </w:hyperlink>
    </w:p>
    <w:p w14:paraId="5363B8F0"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lastRenderedPageBreak/>
        <w:t xml:space="preserve">Kanwade, A., Thune, N., Srimaharaj, W., Chaising, S., Upreti, K., &amp; Jain, R. (2024). Bridging science and spirituality: Investigating the effects of OM chanting on brain waves. </w:t>
      </w:r>
      <w:r w:rsidRPr="00EA21AF">
        <w:rPr>
          <w:rFonts w:ascii="Arial" w:hAnsi="Arial" w:cs="Arial"/>
          <w:i/>
          <w:iCs/>
          <w:color w:val="0D0D0D" w:themeColor="text1" w:themeTint="F2"/>
          <w:sz w:val="20"/>
          <w:szCs w:val="20"/>
          <w:bdr w:val="none" w:sz="0" w:space="0" w:color="auto" w:frame="1"/>
        </w:rPr>
        <w:t>Sakarya University Journal of Computer and Information Sciences, 8</w:t>
      </w:r>
      <w:r w:rsidRPr="00EA21AF">
        <w:rPr>
          <w:rFonts w:ascii="Arial" w:hAnsi="Arial" w:cs="Arial"/>
          <w:color w:val="0D0D0D" w:themeColor="text1" w:themeTint="F2"/>
          <w:sz w:val="20"/>
          <w:szCs w:val="20"/>
        </w:rPr>
        <w:t>(4), 651–663.</w:t>
      </w:r>
    </w:p>
    <w:p w14:paraId="33BABC82"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Hölzel, B. K., Carmody, J., Vangel, M., Congleton, C., Yerramsetti, S. M., Gard, T., &amp; Lazar, S. W. (2011). Mindfulness practice leads to increases in regional brain gray matter density. </w:t>
      </w:r>
      <w:r w:rsidRPr="00EA21AF">
        <w:rPr>
          <w:rFonts w:ascii="Arial" w:hAnsi="Arial" w:cs="Arial"/>
          <w:i/>
          <w:iCs/>
          <w:color w:val="0D0D0D" w:themeColor="text1" w:themeTint="F2"/>
          <w:sz w:val="20"/>
          <w:szCs w:val="20"/>
          <w:bdr w:val="none" w:sz="0" w:space="0" w:color="auto" w:frame="1"/>
        </w:rPr>
        <w:t>Psychiatry Research: Neuroimaging, 191</w:t>
      </w:r>
      <w:r w:rsidRPr="00EA21AF">
        <w:rPr>
          <w:rFonts w:ascii="Arial" w:hAnsi="Arial" w:cs="Arial"/>
          <w:color w:val="0D0D0D" w:themeColor="text1" w:themeTint="F2"/>
          <w:sz w:val="20"/>
          <w:szCs w:val="20"/>
        </w:rPr>
        <w:t xml:space="preserve">(1), 36–43. </w:t>
      </w:r>
      <w:hyperlink r:id="rId17"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https://doi.org/10.1016/j.pscychresns.2010.08.006</w:t>
        </w:r>
      </w:hyperlink>
    </w:p>
    <w:p w14:paraId="1DDEA198"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Santarnecchi, E., Egiziano, E., D’Arista, S., Gardi, C., Romanella, S. M., Mencarelli, L., &amp; Rossi, A. (2021). </w:t>
      </w:r>
      <w:r w:rsidRPr="00EA21AF">
        <w:rPr>
          <w:rFonts w:ascii="Arial" w:hAnsi="Arial" w:cs="Arial"/>
          <w:color w:val="0D0D0D" w:themeColor="text1" w:themeTint="F2"/>
          <w:sz w:val="20"/>
          <w:szCs w:val="20"/>
        </w:rPr>
        <w:t>Mindfulness-based</w:t>
      </w:r>
      <w:r w:rsidRPr="00EA21AF">
        <w:rPr>
          <w:rStyle w:val="citation-371"/>
          <w:rFonts w:ascii="Arial" w:eastAsiaTheme="majorEastAsia" w:hAnsi="Arial" w:cs="Arial"/>
          <w:color w:val="0D0D0D" w:themeColor="text1" w:themeTint="F2"/>
          <w:sz w:val="20"/>
          <w:szCs w:val="20"/>
          <w:bdr w:val="none" w:sz="0" w:space="0" w:color="auto" w:frame="1"/>
        </w:rPr>
        <w:t xml:space="preserve"> stress reduction training modulates striatal and cerebellar connectivity. </w:t>
      </w:r>
      <w:r w:rsidRPr="00EA21AF">
        <w:rPr>
          <w:rStyle w:val="citation-371"/>
          <w:rFonts w:ascii="Arial" w:eastAsiaTheme="majorEastAsia" w:hAnsi="Arial" w:cs="Arial"/>
          <w:i/>
          <w:iCs/>
          <w:color w:val="0D0D0D" w:themeColor="text1" w:themeTint="F2"/>
          <w:sz w:val="20"/>
          <w:szCs w:val="20"/>
          <w:bdr w:val="none" w:sz="0" w:space="0" w:color="auto" w:frame="1"/>
        </w:rPr>
        <w:t>Journal of Neuroscience Research, 99</w:t>
      </w:r>
      <w:r w:rsidRPr="00EA21AF">
        <w:rPr>
          <w:rStyle w:val="citation-371"/>
          <w:rFonts w:ascii="Arial" w:eastAsiaTheme="majorEastAsia" w:hAnsi="Arial" w:cs="Arial"/>
          <w:color w:val="0D0D0D" w:themeColor="text1" w:themeTint="F2"/>
          <w:sz w:val="20"/>
          <w:szCs w:val="20"/>
          <w:bdr w:val="none" w:sz="0" w:space="0" w:color="auto" w:frame="1"/>
        </w:rPr>
        <w:t xml:space="preserve">(5), 1236–1252. </w:t>
      </w:r>
      <w:hyperlink r:id="rId18" w:tgtFrame="_blank" w:history="1">
        <w:r w:rsidRPr="00EA21AF">
          <w:rPr>
            <w:rStyle w:val="citation-371"/>
            <w:rFonts w:ascii="Arial" w:eastAsiaTheme="majorEastAsia" w:hAnsi="Arial" w:cs="Arial"/>
            <w:color w:val="0D0D0D" w:themeColor="text1" w:themeTint="F2"/>
            <w:sz w:val="20"/>
            <w:szCs w:val="20"/>
            <w:u w:val="single"/>
            <w:bdr w:val="none" w:sz="0" w:space="0" w:color="auto" w:frame="1"/>
          </w:rPr>
          <w:t>https://doi.org/10.1002/jnr.24790</w:t>
        </w:r>
      </w:hyperlink>
    </w:p>
    <w:p w14:paraId="00E9F9F2"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Style w:val="citation-370"/>
          <w:rFonts w:ascii="Arial" w:eastAsiaTheme="majorEastAsia" w:hAnsi="Arial" w:cs="Arial"/>
          <w:color w:val="0D0D0D" w:themeColor="text1" w:themeTint="F2"/>
          <w:sz w:val="20"/>
          <w:szCs w:val="20"/>
          <w:bdr w:val="none" w:sz="0" w:space="0" w:color="auto" w:frame="1"/>
        </w:rPr>
        <w:t xml:space="preserve">Azargive, S. (2015). </w:t>
      </w:r>
      <w:r w:rsidRPr="00EA21AF">
        <w:rPr>
          <w:rStyle w:val="citation-370"/>
          <w:rFonts w:ascii="Arial" w:eastAsiaTheme="majorEastAsia" w:hAnsi="Arial" w:cs="Arial"/>
          <w:i/>
          <w:iCs/>
          <w:color w:val="0D0D0D" w:themeColor="text1" w:themeTint="F2"/>
          <w:sz w:val="20"/>
          <w:szCs w:val="20"/>
          <w:bdr w:val="none" w:sz="0" w:space="0" w:color="auto" w:frame="1"/>
        </w:rPr>
        <w:t>The acute GABAergi</w:t>
      </w:r>
      <w:r w:rsidRPr="00EA21AF">
        <w:rPr>
          <w:rFonts w:ascii="Arial" w:hAnsi="Arial" w:cs="Arial"/>
          <w:i/>
          <w:iCs/>
          <w:color w:val="0D0D0D" w:themeColor="text1" w:themeTint="F2"/>
          <w:sz w:val="20"/>
          <w:szCs w:val="20"/>
          <w:bdr w:val="none" w:sz="0" w:space="0" w:color="auto" w:frame="1"/>
        </w:rPr>
        <w:t>c effects of mindfulness meditation in the motor cortex of university students</w:t>
      </w:r>
      <w:r w:rsidRPr="00EA21AF">
        <w:rPr>
          <w:rFonts w:ascii="Arial" w:hAnsi="Arial" w:cs="Arial"/>
          <w:color w:val="0D0D0D" w:themeColor="text1" w:themeTint="F2"/>
          <w:sz w:val="20"/>
          <w:szCs w:val="20"/>
        </w:rPr>
        <w:t xml:space="preserve"> [Master’s thesis, York University]. York University Digital Library.</w:t>
      </w:r>
    </w:p>
    <w:p w14:paraId="2B267575"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Guglietti, C. L., Daskalakis, Z. J., Radhu, N., Fitzgerald, P. B., &amp; Ritvo, P. (2013). Meditation-related increases in GABAB modulated cortical inhibition. </w:t>
      </w:r>
      <w:r w:rsidRPr="00EA21AF">
        <w:rPr>
          <w:rFonts w:ascii="Arial" w:hAnsi="Arial" w:cs="Arial"/>
          <w:i/>
          <w:iCs/>
          <w:color w:val="0D0D0D" w:themeColor="text1" w:themeTint="F2"/>
          <w:sz w:val="20"/>
          <w:szCs w:val="20"/>
          <w:bdr w:val="none" w:sz="0" w:space="0" w:color="auto" w:frame="1"/>
        </w:rPr>
        <w:t>Brain Stimulation, 6</w:t>
      </w:r>
      <w:r w:rsidRPr="00EA21AF">
        <w:rPr>
          <w:rFonts w:ascii="Arial" w:hAnsi="Arial" w:cs="Arial"/>
          <w:color w:val="0D0D0D" w:themeColor="text1" w:themeTint="F2"/>
          <w:sz w:val="20"/>
          <w:szCs w:val="20"/>
        </w:rPr>
        <w:t xml:space="preserve">(3), 397–402. </w:t>
      </w:r>
      <w:hyperlink r:id="rId1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https://doi.org/10.1016/j.brs.2012.08.005</w:t>
        </w:r>
      </w:hyperlink>
    </w:p>
    <w:p w14:paraId="7D74DA59"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Stoffel, M., Aguilar-Raab, C., Rahn, S., Steinhilber, B., Witt, S. H., Alexander, N., &amp; Ditzen, B. (2019). Effects of mindfulness-based stress prevention on serotonin transporter gene methylation. </w:t>
      </w:r>
      <w:r w:rsidRPr="00EA21AF">
        <w:rPr>
          <w:rFonts w:ascii="Arial" w:hAnsi="Arial" w:cs="Arial"/>
          <w:i/>
          <w:iCs/>
          <w:color w:val="0D0D0D" w:themeColor="text1" w:themeTint="F2"/>
          <w:sz w:val="20"/>
          <w:szCs w:val="20"/>
          <w:bdr w:val="none" w:sz="0" w:space="0" w:color="auto" w:frame="1"/>
        </w:rPr>
        <w:t>Psychotherapy and Psychosomatics, 88</w:t>
      </w:r>
      <w:r w:rsidRPr="00EA21AF">
        <w:rPr>
          <w:rFonts w:ascii="Arial" w:hAnsi="Arial" w:cs="Arial"/>
          <w:color w:val="0D0D0D" w:themeColor="text1" w:themeTint="F2"/>
          <w:sz w:val="20"/>
          <w:szCs w:val="20"/>
        </w:rPr>
        <w:t xml:space="preserve">(5), 317–319. </w:t>
      </w:r>
      <w:hyperlink r:id="rId2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https://doi.org/10.1159/000502131</w:t>
        </w:r>
      </w:hyperlink>
    </w:p>
    <w:p w14:paraId="06E993AA"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Young, S. N. (2011). Biologic effects of mindfulness meditation: Growing insights into neurobiologic aspects of the prevention of depression. </w:t>
      </w:r>
      <w:r w:rsidRPr="00EA21AF">
        <w:rPr>
          <w:rFonts w:ascii="Arial" w:hAnsi="Arial" w:cs="Arial"/>
          <w:i/>
          <w:iCs/>
          <w:color w:val="0D0D0D" w:themeColor="text1" w:themeTint="F2"/>
          <w:sz w:val="20"/>
          <w:szCs w:val="20"/>
          <w:bdr w:val="none" w:sz="0" w:space="0" w:color="auto" w:frame="1"/>
        </w:rPr>
        <w:t>Journal of Psychiatry &amp; Neuroscience, 36</w:t>
      </w:r>
      <w:r w:rsidRPr="00EA21AF">
        <w:rPr>
          <w:rFonts w:ascii="Arial" w:hAnsi="Arial" w:cs="Arial"/>
          <w:color w:val="0D0D0D" w:themeColor="text1" w:themeTint="F2"/>
          <w:sz w:val="20"/>
          <w:szCs w:val="20"/>
        </w:rPr>
        <w:t xml:space="preserve">(2), 75–77. </w:t>
      </w:r>
      <w:hyperlink r:id="rId2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https://doi.org/10.1503/jpn.110010</w:t>
        </w:r>
      </w:hyperlink>
    </w:p>
    <w:p w14:paraId="49D29E46"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Taylor, V. A., Grant, J., Daneault, V., Scavone, G., Breton, E., Roffe-Vidal, S., Courtemanche, J., Lavarenne, A. S., &amp; Beauregard, M. (2011). Impact of mindfulness on the neural responses to emotional pictures in experienced and beginner meditators. </w:t>
      </w:r>
      <w:r w:rsidRPr="00EA21AF">
        <w:rPr>
          <w:rFonts w:ascii="Arial" w:hAnsi="Arial" w:cs="Arial"/>
          <w:i/>
          <w:iCs/>
          <w:color w:val="0D0D0D" w:themeColor="text1" w:themeTint="F2"/>
          <w:sz w:val="20"/>
          <w:szCs w:val="20"/>
          <w:bdr w:val="none" w:sz="0" w:space="0" w:color="auto" w:frame="1"/>
        </w:rPr>
        <w:t>Neuroimage, 57</w:t>
      </w:r>
      <w:r w:rsidRPr="00EA21AF">
        <w:rPr>
          <w:rFonts w:ascii="Arial" w:hAnsi="Arial" w:cs="Arial"/>
          <w:color w:val="0D0D0D" w:themeColor="text1" w:themeTint="F2"/>
          <w:sz w:val="20"/>
          <w:szCs w:val="20"/>
        </w:rPr>
        <w:t xml:space="preserve">(4), 1524–1533. </w:t>
      </w:r>
      <w:hyperlink r:id="rId2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https://doi.org/10.1016/j.neuroimage.2011.06.001</w:t>
        </w:r>
      </w:hyperlink>
    </w:p>
    <w:p w14:paraId="300EC22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Desbordes, G., Negi, L. T., Pace, T. W., Wallace, B. A., Raison, C. L., &amp; Schwartz, E. L. (2012). Effects of mindful-attention and compassion meditation training on amygdala response to emotional stimuli in an ordinary, non-meditative state. </w:t>
      </w:r>
      <w:r w:rsidRPr="00EA21AF">
        <w:rPr>
          <w:rFonts w:ascii="Arial" w:hAnsi="Arial" w:cs="Arial"/>
          <w:i/>
          <w:iCs/>
          <w:color w:val="0D0D0D" w:themeColor="text1" w:themeTint="F2"/>
          <w:sz w:val="20"/>
          <w:szCs w:val="20"/>
          <w:bdr w:val="none" w:sz="0" w:space="0" w:color="auto" w:frame="1"/>
        </w:rPr>
        <w:t>Frontiers in Human Neuroscience, 6</w:t>
      </w:r>
      <w:r w:rsidRPr="00EA21AF">
        <w:rPr>
          <w:rFonts w:ascii="Arial" w:hAnsi="Arial" w:cs="Arial"/>
          <w:color w:val="0D0D0D" w:themeColor="text1" w:themeTint="F2"/>
          <w:sz w:val="20"/>
          <w:szCs w:val="20"/>
        </w:rPr>
        <w:t xml:space="preserve">, Article 292. </w:t>
      </w:r>
      <w:hyperlink r:id="rId2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https://doi.org/10.3389/fnhum.2012.00292</w:t>
        </w:r>
      </w:hyperlink>
    </w:p>
    <w:p w14:paraId="413AA955"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Hölzel, B. K., Ott, U., Hempel, H., Hackl, A., Wolf, K., Stark, R., &amp; Vaitl, D. (2007). Differential engagement of anterior cingulate and adjacent medial frontal cortex in adept meditators and non-meditators. </w:t>
      </w:r>
      <w:r w:rsidRPr="00EA21AF">
        <w:rPr>
          <w:rFonts w:ascii="Arial" w:hAnsi="Arial" w:cs="Arial"/>
          <w:i/>
          <w:iCs/>
          <w:color w:val="0D0D0D" w:themeColor="text1" w:themeTint="F2"/>
          <w:sz w:val="20"/>
          <w:szCs w:val="20"/>
          <w:bdr w:val="none" w:sz="0" w:space="0" w:color="auto" w:frame="1"/>
        </w:rPr>
        <w:t>Neuroscience Letters, 421</w:t>
      </w:r>
      <w:r w:rsidRPr="00EA21AF">
        <w:rPr>
          <w:rFonts w:ascii="Arial" w:hAnsi="Arial" w:cs="Arial"/>
          <w:color w:val="0D0D0D" w:themeColor="text1" w:themeTint="F2"/>
          <w:sz w:val="20"/>
          <w:szCs w:val="20"/>
        </w:rPr>
        <w:t xml:space="preserve">(1), 16–21. </w:t>
      </w:r>
      <w:hyperlink r:id="rId2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https://doi.org/10.1016/j.neulet.2007.04.074</w:t>
        </w:r>
      </w:hyperlink>
    </w:p>
    <w:p w14:paraId="027EFBF2"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Hölzel, B. K., Hoge, E. A., Greve, D. N., Gard, T., Creswell, J. D., Brown, K. W., Barrett, L. F., Schwartz, C., Vaitl, D., &amp; Lazar, S. W. (2013). Neural mechanisms of symptom improvements in generalized anxiety disorder following mindfulness training. </w:t>
      </w:r>
      <w:r w:rsidRPr="00EA21AF">
        <w:rPr>
          <w:rFonts w:ascii="Arial" w:hAnsi="Arial" w:cs="Arial"/>
          <w:i/>
          <w:iCs/>
          <w:color w:val="0D0D0D" w:themeColor="text1" w:themeTint="F2"/>
          <w:sz w:val="20"/>
          <w:szCs w:val="20"/>
          <w:bdr w:val="none" w:sz="0" w:space="0" w:color="auto" w:frame="1"/>
        </w:rPr>
        <w:t>NeuroImage: Clinical, 2</w:t>
      </w:r>
      <w:r w:rsidRPr="00EA21AF">
        <w:rPr>
          <w:rFonts w:ascii="Arial" w:hAnsi="Arial" w:cs="Arial"/>
          <w:color w:val="0D0D0D" w:themeColor="text1" w:themeTint="F2"/>
          <w:sz w:val="20"/>
          <w:szCs w:val="20"/>
        </w:rPr>
        <w:t xml:space="preserve">, 448–458. </w:t>
      </w:r>
      <w:hyperlink r:id="rId25"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https://doi.org/10.1016/j.nicl.2013.03.011</w:t>
        </w:r>
      </w:hyperlink>
    </w:p>
    <w:p w14:paraId="5C943320"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Lutz, A., Brefczynski-Lewis, J., Johnstone, T., &amp; Davidson, R. J. (2008). Regulation of the neural circuitry of emotion by compassion meditation: Effects of meditative expertise. </w:t>
      </w:r>
      <w:r w:rsidRPr="00EA21AF">
        <w:rPr>
          <w:rFonts w:ascii="Arial" w:hAnsi="Arial" w:cs="Arial"/>
          <w:i/>
          <w:iCs/>
          <w:color w:val="0D0D0D" w:themeColor="text1" w:themeTint="F2"/>
          <w:sz w:val="20"/>
          <w:szCs w:val="20"/>
          <w:bdr w:val="none" w:sz="0" w:space="0" w:color="auto" w:frame="1"/>
        </w:rPr>
        <w:t>PLoS ONE, 3</w:t>
      </w:r>
      <w:r w:rsidRPr="00EA21AF">
        <w:rPr>
          <w:rFonts w:ascii="Arial" w:hAnsi="Arial" w:cs="Arial"/>
          <w:color w:val="0D0D0D" w:themeColor="text1" w:themeTint="F2"/>
          <w:sz w:val="20"/>
          <w:szCs w:val="20"/>
        </w:rPr>
        <w:t xml:space="preserve">(3), Article e1897. </w:t>
      </w:r>
      <w:hyperlink r:id="rId26"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https://doi.org/10.1371/journal.pone.0001897</w:t>
        </w:r>
      </w:hyperlink>
    </w:p>
    <w:p w14:paraId="3C7A460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Krishnakumar, D., Hamblin, M. R., &amp; Lakshmanan, S. (2015). Meditation and yoga can modulate brain mechanisms that affect behavior and anxiety: A modern scientific perspective. </w:t>
      </w:r>
      <w:r w:rsidRPr="00EA21AF">
        <w:rPr>
          <w:rFonts w:ascii="Arial" w:hAnsi="Arial" w:cs="Arial"/>
          <w:i/>
          <w:iCs/>
          <w:color w:val="0D0D0D" w:themeColor="text1" w:themeTint="F2"/>
          <w:sz w:val="20"/>
          <w:szCs w:val="20"/>
          <w:bdr w:val="none" w:sz="0" w:space="0" w:color="auto" w:frame="1"/>
        </w:rPr>
        <w:t>Ancient Science, 2</w:t>
      </w:r>
      <w:r w:rsidRPr="00EA21AF">
        <w:rPr>
          <w:rFonts w:ascii="Arial" w:hAnsi="Arial" w:cs="Arial"/>
          <w:color w:val="0D0D0D" w:themeColor="text1" w:themeTint="F2"/>
          <w:sz w:val="20"/>
          <w:szCs w:val="20"/>
        </w:rPr>
        <w:t xml:space="preserve">(1), 13–19. </w:t>
      </w:r>
      <w:hyperlink r:id="rId27"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https://doi.org/10.14259/as.v2i1.171</w:t>
        </w:r>
      </w:hyperlink>
    </w:p>
    <w:p w14:paraId="39DCEDCE"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Lee, J., &amp; Patel, K. (2020). Chanting 'Om': A neurochemical pathway to calm—Exploring GABAergic and serotonergic mechanisms. </w:t>
      </w:r>
      <w:r w:rsidRPr="00EA21AF">
        <w:rPr>
          <w:rFonts w:ascii="Arial" w:hAnsi="Arial" w:cs="Arial"/>
          <w:i/>
          <w:iCs/>
          <w:color w:val="0D0D0D" w:themeColor="text1" w:themeTint="F2"/>
          <w:sz w:val="20"/>
          <w:szCs w:val="20"/>
          <w:bdr w:val="none" w:sz="0" w:space="0" w:color="auto" w:frame="1"/>
        </w:rPr>
        <w:t>International Journal of Science and Research (IJSR), 9</w:t>
      </w:r>
      <w:r w:rsidRPr="00EA21AF">
        <w:rPr>
          <w:rFonts w:ascii="Arial" w:hAnsi="Arial" w:cs="Arial"/>
          <w:color w:val="0D0D0D" w:themeColor="text1" w:themeTint="F2"/>
          <w:sz w:val="20"/>
          <w:szCs w:val="20"/>
        </w:rPr>
        <w:t>(5).</w:t>
      </w:r>
    </w:p>
    <w:p w14:paraId="6B9BD65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Cahn, B. R., Goodman, M. S., Peterson, C. T., Maturi, R., &amp; Mills, P. J. (2017). Yoga, meditation and mind-body health: Increased BDNF, cortisol awakening response, and altered inflammatory marker expression after a 3-month yoga and meditation retreat. </w:t>
      </w:r>
      <w:r w:rsidRPr="00EA21AF">
        <w:rPr>
          <w:rFonts w:ascii="Arial" w:hAnsi="Arial" w:cs="Arial"/>
          <w:i/>
          <w:iCs/>
          <w:color w:val="0D0D0D" w:themeColor="text1" w:themeTint="F2"/>
          <w:sz w:val="20"/>
          <w:szCs w:val="20"/>
          <w:bdr w:val="none" w:sz="0" w:space="0" w:color="auto" w:frame="1"/>
        </w:rPr>
        <w:t>Frontiers in Human Neuroscience, 11</w:t>
      </w:r>
      <w:r w:rsidRPr="00EA21AF">
        <w:rPr>
          <w:rFonts w:ascii="Arial" w:hAnsi="Arial" w:cs="Arial"/>
          <w:color w:val="0D0D0D" w:themeColor="text1" w:themeTint="F2"/>
          <w:sz w:val="20"/>
          <w:szCs w:val="20"/>
        </w:rPr>
        <w:t xml:space="preserve">, Article 315. </w:t>
      </w:r>
      <w:hyperlink r:id="rId2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https://doi.org/10.3389/fnhum.2017.00315</w:t>
        </w:r>
      </w:hyperlink>
    </w:p>
    <w:p w14:paraId="5479E380"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Calderone, A., Latella, D., Impellizzeri, F., de Pasquale, P., Famà, F., Quartarone, A., &amp; Calabrò, R. S. (2024). </w:t>
      </w:r>
      <w:r w:rsidRPr="00EA21AF">
        <w:rPr>
          <w:rFonts w:ascii="Arial" w:hAnsi="Arial" w:cs="Arial"/>
          <w:color w:val="0D0D0D" w:themeColor="text1" w:themeTint="F2"/>
          <w:sz w:val="20"/>
          <w:szCs w:val="20"/>
        </w:rPr>
        <w:t xml:space="preserve">Neurobiological changes induced by mindfulness and meditation: A systematic review. </w:t>
      </w:r>
      <w:r w:rsidRPr="00EA21AF">
        <w:rPr>
          <w:rFonts w:ascii="Arial" w:hAnsi="Arial" w:cs="Arial"/>
          <w:i/>
          <w:iCs/>
          <w:color w:val="0D0D0D" w:themeColor="text1" w:themeTint="F2"/>
          <w:sz w:val="20"/>
          <w:szCs w:val="20"/>
          <w:bdr w:val="none" w:sz="0" w:space="0" w:color="auto" w:frame="1"/>
        </w:rPr>
        <w:t>Biomedicines, 12</w:t>
      </w:r>
      <w:r w:rsidRPr="00EA21AF">
        <w:rPr>
          <w:rFonts w:ascii="Arial" w:hAnsi="Arial" w:cs="Arial"/>
          <w:color w:val="0D0D0D" w:themeColor="text1" w:themeTint="F2"/>
          <w:sz w:val="20"/>
          <w:szCs w:val="20"/>
        </w:rPr>
        <w:t xml:space="preserve">(11), Article 2613. </w:t>
      </w:r>
      <w:hyperlink r:id="rId2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https://doi.org/10.3390/biomedicines12112613</w:t>
        </w:r>
      </w:hyperlink>
    </w:p>
    <w:p w14:paraId="63198BE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Koncz, A., Szabo, Z. S., &amp; Demetrovics, Z. (2020). </w:t>
      </w:r>
      <w:r w:rsidRPr="00EA21AF">
        <w:rPr>
          <w:rFonts w:ascii="Arial" w:hAnsi="Arial" w:cs="Arial"/>
          <w:color w:val="0D0D0D" w:themeColor="text1" w:themeTint="F2"/>
          <w:sz w:val="20"/>
          <w:szCs w:val="20"/>
        </w:rPr>
        <w:t xml:space="preserve">Meditation interventions efficiently reduce cortisol levels of at-risk samples: A meta-analysis. </w:t>
      </w:r>
      <w:r w:rsidRPr="00EA21AF">
        <w:rPr>
          <w:rFonts w:ascii="Arial" w:hAnsi="Arial" w:cs="Arial"/>
          <w:i/>
          <w:iCs/>
          <w:color w:val="0D0D0D" w:themeColor="text1" w:themeTint="F2"/>
          <w:sz w:val="20"/>
          <w:szCs w:val="20"/>
          <w:bdr w:val="none" w:sz="0" w:space="0" w:color="auto" w:frame="1"/>
        </w:rPr>
        <w:t>Health Psychology Review, 15</w:t>
      </w:r>
      <w:r w:rsidRPr="00EA21AF">
        <w:rPr>
          <w:rFonts w:ascii="Arial" w:hAnsi="Arial" w:cs="Arial"/>
          <w:color w:val="0D0D0D" w:themeColor="text1" w:themeTint="F2"/>
          <w:sz w:val="20"/>
          <w:szCs w:val="20"/>
        </w:rPr>
        <w:t xml:space="preserve">(3), 343–363. </w:t>
      </w:r>
      <w:hyperlink r:id="rId3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https://doi.org/10.1080/17437199.2020.1760727</w:t>
        </w:r>
      </w:hyperlink>
    </w:p>
    <w:p w14:paraId="6619E88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F1703">
        <w:rPr>
          <w:rFonts w:ascii="Arial" w:hAnsi="Arial" w:cs="Arial"/>
          <w:color w:val="0D0D0D" w:themeColor="text1" w:themeTint="F2"/>
          <w:sz w:val="20"/>
          <w:szCs w:val="20"/>
          <w:lang w:val="es-US"/>
        </w:rPr>
        <w:lastRenderedPageBreak/>
        <w:t xml:space="preserve">Karunarathne, L. J. U., Amarasiri, W. A. D. L., &amp; Fernando, A. D. A. (2024). </w:t>
      </w:r>
      <w:r w:rsidRPr="00EA21AF">
        <w:rPr>
          <w:rFonts w:ascii="Arial" w:hAnsi="Arial" w:cs="Arial"/>
          <w:color w:val="0D0D0D" w:themeColor="text1" w:themeTint="F2"/>
          <w:sz w:val="20"/>
          <w:szCs w:val="20"/>
        </w:rPr>
        <w:t xml:space="preserve">Respiratory function in healthy long term meditators: A systematic review. </w:t>
      </w:r>
      <w:r w:rsidRPr="00EA21AF">
        <w:rPr>
          <w:rFonts w:ascii="Arial" w:hAnsi="Arial" w:cs="Arial"/>
          <w:i/>
          <w:iCs/>
          <w:color w:val="0D0D0D" w:themeColor="text1" w:themeTint="F2"/>
          <w:sz w:val="20"/>
          <w:szCs w:val="20"/>
          <w:bdr w:val="none" w:sz="0" w:space="0" w:color="auto" w:frame="1"/>
        </w:rPr>
        <w:t>Systematic Reviews, 13</w:t>
      </w:r>
      <w:r w:rsidRPr="00EA21AF">
        <w:rPr>
          <w:rFonts w:ascii="Arial" w:hAnsi="Arial" w:cs="Arial"/>
          <w:color w:val="0D0D0D" w:themeColor="text1" w:themeTint="F2"/>
          <w:sz w:val="20"/>
          <w:szCs w:val="20"/>
        </w:rPr>
        <w:t xml:space="preserve">(1), Article 1. </w:t>
      </w:r>
      <w:hyperlink r:id="rId3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https://doi.org/10.1186/s13643-023-02412-0</w:t>
        </w:r>
      </w:hyperlink>
    </w:p>
    <w:p w14:paraId="0AFB40D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Chen, Q., Liu, H., &amp; Du, S. (2024). Effect of mindfulness-based interventions on people with prehypertension or hypertension: A systematic review and meta-analysis of randomized controlled trials. </w:t>
      </w:r>
      <w:r w:rsidRPr="00EA21AF">
        <w:rPr>
          <w:rFonts w:ascii="Arial" w:hAnsi="Arial" w:cs="Arial"/>
          <w:i/>
          <w:iCs/>
          <w:color w:val="0D0D0D" w:themeColor="text1" w:themeTint="F2"/>
          <w:sz w:val="20"/>
          <w:szCs w:val="20"/>
          <w:bdr w:val="none" w:sz="0" w:space="0" w:color="auto" w:frame="1"/>
        </w:rPr>
        <w:t>BMC Cardiovascular Disorders, 24</w:t>
      </w:r>
      <w:r w:rsidRPr="00EA21AF">
        <w:rPr>
          <w:rFonts w:ascii="Arial" w:hAnsi="Arial" w:cs="Arial"/>
          <w:color w:val="0D0D0D" w:themeColor="text1" w:themeTint="F2"/>
          <w:sz w:val="20"/>
          <w:szCs w:val="20"/>
        </w:rPr>
        <w:t xml:space="preserve">(1), Article 104. </w:t>
      </w:r>
      <w:hyperlink r:id="rId3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https://doi.org/10.1186/s12872-024-03746-w</w:t>
        </w:r>
      </w:hyperlink>
    </w:p>
    <w:p w14:paraId="63F2525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Loucks, E. B., Schuman-Olivier, Z., Saadeh, F. B., Scarpaci, M. M., Nardi, W. R., Proulx, J. A., ... &amp; King, T. C. (2023). Effect of adapted mindfulness training in participants with elevated office blood pressure: The MB-BP study: A randomized clinical trial. </w:t>
      </w:r>
      <w:r w:rsidRPr="00EA21AF">
        <w:rPr>
          <w:rFonts w:ascii="Arial" w:hAnsi="Arial" w:cs="Arial"/>
          <w:i/>
          <w:iCs/>
          <w:color w:val="0D0D0D" w:themeColor="text1" w:themeTint="F2"/>
          <w:sz w:val="20"/>
          <w:szCs w:val="20"/>
          <w:bdr w:val="none" w:sz="0" w:space="0" w:color="auto" w:frame="1"/>
        </w:rPr>
        <w:t>Journal of the American Heart Association, 12</w:t>
      </w:r>
      <w:r w:rsidRPr="00EA21AF">
        <w:rPr>
          <w:rFonts w:ascii="Arial" w:hAnsi="Arial" w:cs="Arial"/>
          <w:color w:val="0D0D0D" w:themeColor="text1" w:themeTint="F2"/>
          <w:sz w:val="20"/>
          <w:szCs w:val="20"/>
        </w:rPr>
        <w:t xml:space="preserve">(11), Article e028712. </w:t>
      </w:r>
      <w:hyperlink r:id="rId3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https://doi.org/10.1161/JAHA.122.028712</w:t>
        </w:r>
      </w:hyperlink>
    </w:p>
    <w:p w14:paraId="624E9BB7"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Erdoğan Yüce, G., &amp; Taşcı, S. (2020). Effect of pranayama breathing technique on asthma control, pulmonary function, and quality of life: A single-blind, randomized, controlled trial. </w:t>
      </w:r>
      <w:r w:rsidRPr="00EA21AF">
        <w:rPr>
          <w:rFonts w:ascii="Arial" w:hAnsi="Arial" w:cs="Arial"/>
          <w:i/>
          <w:iCs/>
          <w:color w:val="0D0D0D" w:themeColor="text1" w:themeTint="F2"/>
          <w:sz w:val="20"/>
          <w:szCs w:val="20"/>
          <w:bdr w:val="none" w:sz="0" w:space="0" w:color="auto" w:frame="1"/>
        </w:rPr>
        <w:t>Complementary Therapies in Clinical Practice, 38</w:t>
      </w:r>
      <w:r w:rsidRPr="00EA21AF">
        <w:rPr>
          <w:rFonts w:ascii="Arial" w:hAnsi="Arial" w:cs="Arial"/>
          <w:color w:val="0D0D0D" w:themeColor="text1" w:themeTint="F2"/>
          <w:sz w:val="20"/>
          <w:szCs w:val="20"/>
        </w:rPr>
        <w:t xml:space="preserve">, Article 101081. </w:t>
      </w:r>
      <w:hyperlink r:id="rId3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https://doi.org/10.1016/j.ctcp.2019.101081</w:t>
        </w:r>
      </w:hyperlink>
    </w:p>
    <w:p w14:paraId="7CB8A4D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Sakakibara, M., Kaneda, M., &amp; Oikawa, L. O. (2020). </w:t>
      </w:r>
      <w:r w:rsidRPr="00EA21AF">
        <w:rPr>
          <w:rFonts w:ascii="Arial" w:hAnsi="Arial" w:cs="Arial"/>
          <w:color w:val="0D0D0D" w:themeColor="text1" w:themeTint="F2"/>
          <w:sz w:val="20"/>
          <w:szCs w:val="20"/>
        </w:rPr>
        <w:t xml:space="preserve">Efficacy of paced breathing at the low-frequency peak on heart rate variability and baroreflex sensitivity. </w:t>
      </w:r>
      <w:r w:rsidRPr="00EA21AF">
        <w:rPr>
          <w:rFonts w:ascii="Arial" w:hAnsi="Arial" w:cs="Arial"/>
          <w:i/>
          <w:iCs/>
          <w:color w:val="0D0D0D" w:themeColor="text1" w:themeTint="F2"/>
          <w:sz w:val="20"/>
          <w:szCs w:val="20"/>
          <w:bdr w:val="none" w:sz="0" w:space="0" w:color="auto" w:frame="1"/>
        </w:rPr>
        <w:t>Applied Psychophysiology and Biofeedback, 45</w:t>
      </w:r>
      <w:r w:rsidRPr="00EA21AF">
        <w:rPr>
          <w:rFonts w:ascii="Arial" w:hAnsi="Arial" w:cs="Arial"/>
          <w:color w:val="0D0D0D" w:themeColor="text1" w:themeTint="F2"/>
          <w:sz w:val="20"/>
          <w:szCs w:val="20"/>
        </w:rPr>
        <w:t xml:space="preserve">(1), 31–37. </w:t>
      </w:r>
      <w:hyperlink r:id="rId35"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https://doi.org/10.1007/s10484-019-09453-z</w:t>
        </w:r>
      </w:hyperlink>
    </w:p>
    <w:p w14:paraId="529841B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Dhansoia, V., Majumdar, V., Manjunath, N. K., Singh Gaharwar, U., &amp; Singh, D. (2022). Breathing-focused yoga intervention on respiratory decline in chronically pesticide-exposed farmers: A randomized controlled trial. </w:t>
      </w:r>
      <w:r w:rsidRPr="00EA21AF">
        <w:rPr>
          <w:rFonts w:ascii="Arial" w:hAnsi="Arial" w:cs="Arial"/>
          <w:i/>
          <w:iCs/>
          <w:color w:val="0D0D0D" w:themeColor="text1" w:themeTint="F2"/>
          <w:sz w:val="20"/>
          <w:szCs w:val="20"/>
          <w:bdr w:val="none" w:sz="0" w:space="0" w:color="auto" w:frame="1"/>
        </w:rPr>
        <w:t>Frontiers in Medicine, 9</w:t>
      </w:r>
      <w:r w:rsidRPr="00EA21AF">
        <w:rPr>
          <w:rFonts w:ascii="Arial" w:hAnsi="Arial" w:cs="Arial"/>
          <w:color w:val="0D0D0D" w:themeColor="text1" w:themeTint="F2"/>
          <w:sz w:val="20"/>
          <w:szCs w:val="20"/>
        </w:rPr>
        <w:t xml:space="preserve">, Article 807612. </w:t>
      </w:r>
      <w:hyperlink r:id="rId36"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https://doi.org/10.3389/fmed.2022.807612</w:t>
        </w:r>
      </w:hyperlink>
    </w:p>
    <w:p w14:paraId="361CF3B3"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Kajimura, S., Masuda, N., Lau, J. K. L., &amp; Murayama, K. (2020). </w:t>
      </w:r>
      <w:r w:rsidRPr="00EA21AF">
        <w:rPr>
          <w:rFonts w:ascii="Arial" w:hAnsi="Arial" w:cs="Arial"/>
          <w:color w:val="0D0D0D" w:themeColor="text1" w:themeTint="F2"/>
          <w:sz w:val="20"/>
          <w:szCs w:val="20"/>
        </w:rPr>
        <w:t xml:space="preserve">Focused attention meditation changes the boundary and configuration of functional networks in the brain. </w:t>
      </w:r>
      <w:r w:rsidRPr="00EA21AF">
        <w:rPr>
          <w:rFonts w:ascii="Arial" w:hAnsi="Arial" w:cs="Arial"/>
          <w:i/>
          <w:iCs/>
          <w:color w:val="0D0D0D" w:themeColor="text1" w:themeTint="F2"/>
          <w:sz w:val="20"/>
          <w:szCs w:val="20"/>
          <w:bdr w:val="none" w:sz="0" w:space="0" w:color="auto" w:frame="1"/>
        </w:rPr>
        <w:t>Scientific Reports, 10</w:t>
      </w:r>
      <w:r w:rsidRPr="00EA21AF">
        <w:rPr>
          <w:rFonts w:ascii="Arial" w:hAnsi="Arial" w:cs="Arial"/>
          <w:color w:val="0D0D0D" w:themeColor="text1" w:themeTint="F2"/>
          <w:sz w:val="20"/>
          <w:szCs w:val="20"/>
        </w:rPr>
        <w:t xml:space="preserve">(1), Article 18426. </w:t>
      </w:r>
      <w:hyperlink r:id="rId37"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https://doi.org/10.1038/s41598-020-75396-9</w:t>
        </w:r>
      </w:hyperlink>
    </w:p>
    <w:p w14:paraId="0FBDF00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Fujino, M., Ueda, Y., Mizuhara, H., &amp; Nomura, M. (2018). </w:t>
      </w:r>
      <w:r w:rsidRPr="00EA21AF">
        <w:rPr>
          <w:rFonts w:ascii="Arial" w:hAnsi="Arial" w:cs="Arial"/>
          <w:color w:val="0D0D0D" w:themeColor="text1" w:themeTint="F2"/>
          <w:sz w:val="20"/>
          <w:szCs w:val="20"/>
        </w:rPr>
        <w:t xml:space="preserve">Open monitoring meditation reduces the involvement of brain regions related to memory function. </w:t>
      </w:r>
      <w:r w:rsidRPr="00EA21AF">
        <w:rPr>
          <w:rFonts w:ascii="Arial" w:hAnsi="Arial" w:cs="Arial"/>
          <w:i/>
          <w:iCs/>
          <w:color w:val="0D0D0D" w:themeColor="text1" w:themeTint="F2"/>
          <w:sz w:val="20"/>
          <w:szCs w:val="20"/>
          <w:bdr w:val="none" w:sz="0" w:space="0" w:color="auto" w:frame="1"/>
        </w:rPr>
        <w:t>Scientific Reports, 8</w:t>
      </w:r>
      <w:r w:rsidRPr="00EA21AF">
        <w:rPr>
          <w:rFonts w:ascii="Arial" w:hAnsi="Arial" w:cs="Arial"/>
          <w:color w:val="0D0D0D" w:themeColor="text1" w:themeTint="F2"/>
          <w:sz w:val="20"/>
          <w:szCs w:val="20"/>
        </w:rPr>
        <w:t xml:space="preserve">(1), Article 9968. </w:t>
      </w:r>
      <w:hyperlink r:id="rId3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https://doi.org/10.1038/s41598-018-28274-4</w:t>
        </w:r>
      </w:hyperlink>
    </w:p>
    <w:p w14:paraId="04AEC3EB"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Singh, P. K., Mishra, J. P., &amp; Singh, R. K. (2022). Effect of meditation on mental health and physical health. </w:t>
      </w:r>
      <w:r w:rsidRPr="00EA21AF">
        <w:rPr>
          <w:rFonts w:ascii="Arial" w:hAnsi="Arial" w:cs="Arial"/>
          <w:i/>
          <w:iCs/>
          <w:color w:val="0D0D0D" w:themeColor="text1" w:themeTint="F2"/>
          <w:sz w:val="20"/>
          <w:szCs w:val="20"/>
          <w:bdr w:val="none" w:sz="0" w:space="0" w:color="auto" w:frame="1"/>
        </w:rPr>
        <w:t>International Journal of Novel Research and Development, 7</w:t>
      </w:r>
      <w:r w:rsidRPr="00EA21AF">
        <w:rPr>
          <w:rFonts w:ascii="Arial" w:hAnsi="Arial" w:cs="Arial"/>
          <w:color w:val="0D0D0D" w:themeColor="text1" w:themeTint="F2"/>
          <w:sz w:val="20"/>
          <w:szCs w:val="20"/>
        </w:rPr>
        <w:t>(3), 640–648.</w:t>
      </w:r>
    </w:p>
    <w:p w14:paraId="3F9ED3C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Hofmann, S. G., Grossman, P., &amp; Hinton, D. E. (2011). Loving-kindness and compassion meditation: Potential for psychological interventions. </w:t>
      </w:r>
      <w:r w:rsidRPr="00EA21AF">
        <w:rPr>
          <w:rFonts w:ascii="Arial" w:hAnsi="Arial" w:cs="Arial"/>
          <w:i/>
          <w:iCs/>
          <w:color w:val="0D0D0D" w:themeColor="text1" w:themeTint="F2"/>
          <w:sz w:val="20"/>
          <w:szCs w:val="20"/>
          <w:bdr w:val="none" w:sz="0" w:space="0" w:color="auto" w:frame="1"/>
        </w:rPr>
        <w:t>Clinical Psychology Review, 31</w:t>
      </w:r>
      <w:r w:rsidRPr="00EA21AF">
        <w:rPr>
          <w:rFonts w:ascii="Arial" w:hAnsi="Arial" w:cs="Arial"/>
          <w:color w:val="0D0D0D" w:themeColor="text1" w:themeTint="F2"/>
          <w:sz w:val="20"/>
          <w:szCs w:val="20"/>
        </w:rPr>
        <w:t xml:space="preserve">(7), 1126–1132. </w:t>
      </w:r>
      <w:hyperlink r:id="rId3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https://doi.org/10.1016/j.cpr.2011.07.003</w:t>
        </w:r>
      </w:hyperlink>
    </w:p>
    <w:p w14:paraId="4B2E7498"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t xml:space="preserve">[Duplicate of 25] Calderone, A., Latella, D., Impellizzeri, F., de Pasquale, P., Famà, F., Quartarone, A., &amp; Calabrò, R. S. (2024). </w:t>
      </w:r>
      <w:r w:rsidRPr="00EA21AF">
        <w:rPr>
          <w:rFonts w:ascii="Arial" w:hAnsi="Arial" w:cs="Arial"/>
          <w:color w:val="0D0D0D" w:themeColor="text1" w:themeTint="F2"/>
          <w:sz w:val="20"/>
          <w:szCs w:val="20"/>
        </w:rPr>
        <w:t xml:space="preserve">Neurobiological changes induced by mindfulness and meditation: A systematic review. </w:t>
      </w:r>
      <w:r w:rsidRPr="00EA21AF">
        <w:rPr>
          <w:rFonts w:ascii="Arial" w:hAnsi="Arial" w:cs="Arial"/>
          <w:i/>
          <w:iCs/>
          <w:color w:val="0D0D0D" w:themeColor="text1" w:themeTint="F2"/>
          <w:sz w:val="20"/>
          <w:szCs w:val="20"/>
          <w:bdr w:val="none" w:sz="0" w:space="0" w:color="auto" w:frame="1"/>
        </w:rPr>
        <w:t>Biomedicines, 12</w:t>
      </w:r>
      <w:r w:rsidRPr="00EA21AF">
        <w:rPr>
          <w:rFonts w:ascii="Arial" w:hAnsi="Arial" w:cs="Arial"/>
          <w:color w:val="0D0D0D" w:themeColor="text1" w:themeTint="F2"/>
          <w:sz w:val="20"/>
          <w:szCs w:val="20"/>
        </w:rPr>
        <w:t xml:space="preserve">(11), Article 2613. </w:t>
      </w:r>
      <w:hyperlink r:id="rId4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https://doi.org/10.3390/biomedicines12112613</w:t>
        </w:r>
      </w:hyperlink>
    </w:p>
    <w:p w14:paraId="503BD11F"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[Duplicate of 11] Hölzel, B. K., Carmody, J., Vangel, M., Congleton, C., Yerramsetti, S. M., Gard, T., &amp; Lazar, S. W. (2011). Mindfulness practice leads to increases in regional brain gray matter density. </w:t>
      </w:r>
      <w:r w:rsidRPr="00EA21AF">
        <w:rPr>
          <w:rFonts w:ascii="Arial" w:hAnsi="Arial" w:cs="Arial"/>
          <w:i/>
          <w:iCs/>
          <w:color w:val="0D0D0D" w:themeColor="text1" w:themeTint="F2"/>
          <w:sz w:val="20"/>
          <w:szCs w:val="20"/>
          <w:bdr w:val="none" w:sz="0" w:space="0" w:color="auto" w:frame="1"/>
        </w:rPr>
        <w:t>Psychiatry Research: Neuroimaging, 191</w:t>
      </w:r>
      <w:r w:rsidRPr="00EA21AF">
        <w:rPr>
          <w:rFonts w:ascii="Arial" w:hAnsi="Arial" w:cs="Arial"/>
          <w:color w:val="0D0D0D" w:themeColor="text1" w:themeTint="F2"/>
          <w:sz w:val="20"/>
          <w:szCs w:val="20"/>
        </w:rPr>
        <w:t xml:space="preserve">(1), 36–43. </w:t>
      </w:r>
      <w:hyperlink r:id="rId4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https://doi.org/10.1016/j.pscychresns.2010.08.006</w:t>
        </w:r>
      </w:hyperlink>
    </w:p>
    <w:p w14:paraId="21D26D4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Leung, M. K., Lau, W. K. W., Chan, C. C. H., Wong, S. S. Y., Fung, A. L. C., &amp; Lee, T. M. C. (2018). Meditation-induced neuroplastic changes in amygdala activity during negative affective processing. </w:t>
      </w:r>
      <w:r w:rsidRPr="00EA21AF">
        <w:rPr>
          <w:rFonts w:ascii="Arial" w:hAnsi="Arial" w:cs="Arial"/>
          <w:i/>
          <w:iCs/>
          <w:color w:val="0D0D0D" w:themeColor="text1" w:themeTint="F2"/>
          <w:sz w:val="20"/>
          <w:szCs w:val="20"/>
          <w:bdr w:val="none" w:sz="0" w:space="0" w:color="auto" w:frame="1"/>
        </w:rPr>
        <w:t>Social Neuroscience, 13</w:t>
      </w:r>
      <w:r w:rsidRPr="00EA21AF">
        <w:rPr>
          <w:rFonts w:ascii="Arial" w:hAnsi="Arial" w:cs="Arial"/>
          <w:color w:val="0D0D0D" w:themeColor="text1" w:themeTint="F2"/>
          <w:sz w:val="20"/>
          <w:szCs w:val="20"/>
        </w:rPr>
        <w:t xml:space="preserve">(3), 277–288. </w:t>
      </w:r>
      <w:hyperlink r:id="rId4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https://doi.org/10.1080/17470919.2017.1311939</w:t>
        </w:r>
      </w:hyperlink>
    </w:p>
    <w:p w14:paraId="20B7F10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Gupta, S., et al. (2025). Effects of meditation on cardiorespiratory parameters: Systematic review. </w:t>
      </w:r>
      <w:r w:rsidRPr="00EA21AF">
        <w:rPr>
          <w:rFonts w:ascii="Arial" w:hAnsi="Arial" w:cs="Arial"/>
          <w:i/>
          <w:iCs/>
          <w:color w:val="0D0D0D" w:themeColor="text1" w:themeTint="F2"/>
          <w:sz w:val="20"/>
          <w:szCs w:val="20"/>
          <w:bdr w:val="none" w:sz="0" w:space="0" w:color="auto" w:frame="1"/>
        </w:rPr>
        <w:t>European Journal of Cardiovascular Medicine, 15</w:t>
      </w:r>
      <w:r w:rsidRPr="00EA21AF">
        <w:rPr>
          <w:rFonts w:ascii="Arial" w:hAnsi="Arial" w:cs="Arial"/>
          <w:color w:val="0D0D0D" w:themeColor="text1" w:themeTint="F2"/>
          <w:sz w:val="20"/>
          <w:szCs w:val="20"/>
        </w:rPr>
        <w:t>(11), 1–7.</w:t>
      </w:r>
    </w:p>
    <w:p w14:paraId="4BA73D8A"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Black, D. S., &amp; Slavich, G. M. (2016). Mindfulness meditation and the immune system: A systematic review of randomized controlled trials. </w:t>
      </w:r>
      <w:r w:rsidRPr="00EA21AF">
        <w:rPr>
          <w:rFonts w:ascii="Arial" w:hAnsi="Arial" w:cs="Arial"/>
          <w:i/>
          <w:iCs/>
          <w:color w:val="0D0D0D" w:themeColor="text1" w:themeTint="F2"/>
          <w:sz w:val="20"/>
          <w:szCs w:val="20"/>
          <w:bdr w:val="none" w:sz="0" w:space="0" w:color="auto" w:frame="1"/>
        </w:rPr>
        <w:t>Annals of the New York Academy of Sciences, 1373</w:t>
      </w:r>
      <w:r w:rsidRPr="00EA21AF">
        <w:rPr>
          <w:rFonts w:ascii="Arial" w:hAnsi="Arial" w:cs="Arial"/>
          <w:color w:val="0D0D0D" w:themeColor="text1" w:themeTint="F2"/>
          <w:sz w:val="20"/>
          <w:szCs w:val="20"/>
        </w:rPr>
        <w:t xml:space="preserve">(1), 13–24. </w:t>
      </w:r>
      <w:hyperlink r:id="rId4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https://doi.org/10.1111/nyas.12998</w:t>
        </w:r>
      </w:hyperlink>
    </w:p>
    <w:p w14:paraId="69F0AB5A"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Hunt, C. A., Letzen, J. E., Krimmel, S. R., Burrowes, S. A. B., Haythornthwaite, J. A., Keaser, M., Reid, M., Finan, P. H., &amp; Seminowicz, D. A. (2023). Meditation practice, mindfulness, and pain-related outcomes in mindfulness-based treatment for episodic migraine. </w:t>
      </w:r>
      <w:r w:rsidRPr="00EA21AF">
        <w:rPr>
          <w:rFonts w:ascii="Arial" w:hAnsi="Arial" w:cs="Arial"/>
          <w:i/>
          <w:iCs/>
          <w:color w:val="0D0D0D" w:themeColor="text1" w:themeTint="F2"/>
          <w:sz w:val="20"/>
          <w:szCs w:val="20"/>
          <w:bdr w:val="none" w:sz="0" w:space="0" w:color="auto" w:frame="1"/>
        </w:rPr>
        <w:t>Mindfulness, 14</w:t>
      </w:r>
      <w:r w:rsidRPr="00EA21AF">
        <w:rPr>
          <w:rFonts w:ascii="Arial" w:hAnsi="Arial" w:cs="Arial"/>
          <w:color w:val="0D0D0D" w:themeColor="text1" w:themeTint="F2"/>
          <w:sz w:val="20"/>
          <w:szCs w:val="20"/>
        </w:rPr>
        <w:t xml:space="preserve">(4), 769–783. </w:t>
      </w:r>
      <w:hyperlink r:id="rId4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https://doi.org/10.1007/s12671-023-02105-8</w:t>
        </w:r>
      </w:hyperlink>
    </w:p>
    <w:p w14:paraId="50EA7BD4" w14:textId="77777777" w:rsidR="00EA21AF" w:rsidRPr="008B20FC"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lang w:val="es-US"/>
        </w:rPr>
      </w:pPr>
      <w:r w:rsidRPr="008B20FC">
        <w:rPr>
          <w:rFonts w:ascii="Arial" w:hAnsi="Arial" w:cs="Arial"/>
          <w:color w:val="0D0D0D" w:themeColor="text1" w:themeTint="F2"/>
          <w:sz w:val="20"/>
          <w:szCs w:val="20"/>
          <w:lang w:val="es-US"/>
        </w:rPr>
        <w:t xml:space="preserve">Cavalcante, V. N., Mesquita, E. T., Cavalcanti, A. C. D., Miranda, J. S. D. S., Jardim, P. P., Bandeira, G. M. D. S., ... </w:t>
      </w:r>
      <w:r w:rsidRPr="00EA21AF">
        <w:rPr>
          <w:rFonts w:ascii="Arial" w:hAnsi="Arial" w:cs="Arial"/>
          <w:color w:val="0D0D0D" w:themeColor="text1" w:themeTint="F2"/>
          <w:sz w:val="20"/>
          <w:szCs w:val="20"/>
        </w:rPr>
        <w:t xml:space="preserve">&amp; Vieira, G. C. A. (2023). Impact of a stress reduction, meditation, and mindfulness program in patients with chronic heart failure: A randomized controlled trial. </w:t>
      </w:r>
      <w:r w:rsidRPr="008B20FC">
        <w:rPr>
          <w:rFonts w:ascii="Arial" w:hAnsi="Arial" w:cs="Arial"/>
          <w:i/>
          <w:iCs/>
          <w:color w:val="0D0D0D" w:themeColor="text1" w:themeTint="F2"/>
          <w:sz w:val="20"/>
          <w:szCs w:val="20"/>
          <w:bdr w:val="none" w:sz="0" w:space="0" w:color="auto" w:frame="1"/>
          <w:lang w:val="es-US"/>
        </w:rPr>
        <w:t>Arquivos Brasileiros de Cardiologia, 120</w:t>
      </w:r>
      <w:r w:rsidRPr="008B20FC">
        <w:rPr>
          <w:rFonts w:ascii="Arial" w:hAnsi="Arial" w:cs="Arial"/>
          <w:color w:val="0D0D0D" w:themeColor="text1" w:themeTint="F2"/>
          <w:sz w:val="20"/>
          <w:szCs w:val="20"/>
          <w:lang w:val="es-US"/>
        </w:rPr>
        <w:t xml:space="preserve">(10), Article e20220768. </w:t>
      </w:r>
      <w:hyperlink r:id="rId45" w:tgtFrame="_blank" w:history="1">
        <w:r w:rsidRPr="008B20FC">
          <w:rPr>
            <w:rStyle w:val="Hyperlink"/>
            <w:rFonts w:ascii="Arial" w:eastAsiaTheme="majorEastAsia" w:hAnsi="Arial" w:cs="Arial"/>
            <w:color w:val="0D0D0D" w:themeColor="text1" w:themeTint="F2"/>
            <w:sz w:val="20"/>
            <w:szCs w:val="20"/>
            <w:bdr w:val="none" w:sz="0" w:space="0" w:color="auto" w:frame="1"/>
            <w:lang w:val="es-US"/>
          </w:rPr>
          <w:t>https://doi.org/10.36660/abc.20220768</w:t>
        </w:r>
      </w:hyperlink>
    </w:p>
    <w:p w14:paraId="2774D725" w14:textId="77777777" w:rsidR="0038775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8B20FC">
        <w:rPr>
          <w:rFonts w:ascii="Arial" w:hAnsi="Arial" w:cs="Arial"/>
          <w:color w:val="0D0D0D" w:themeColor="text1" w:themeTint="F2"/>
          <w:sz w:val="20"/>
          <w:szCs w:val="20"/>
          <w:lang w:val="es-US"/>
        </w:rPr>
        <w:lastRenderedPageBreak/>
        <w:t xml:space="preserve">Venditti, S., Verdone, L., Reale, A., Vetriani, V., Caserta, M., &amp; Zampieri, M. (2020). </w:t>
      </w:r>
      <w:r w:rsidRPr="00EA21AF">
        <w:rPr>
          <w:rFonts w:ascii="Arial" w:hAnsi="Arial" w:cs="Arial"/>
          <w:color w:val="0D0D0D" w:themeColor="text1" w:themeTint="F2"/>
          <w:sz w:val="20"/>
          <w:szCs w:val="20"/>
        </w:rPr>
        <w:t xml:space="preserve">Molecules of silence: Effects of meditation on gene expression and epigenetics. </w:t>
      </w:r>
      <w:r w:rsidRPr="00EA21AF">
        <w:rPr>
          <w:rFonts w:ascii="Arial" w:hAnsi="Arial" w:cs="Arial"/>
          <w:i/>
          <w:iCs/>
          <w:color w:val="0D0D0D" w:themeColor="text1" w:themeTint="F2"/>
          <w:sz w:val="20"/>
          <w:szCs w:val="20"/>
          <w:bdr w:val="none" w:sz="0" w:space="0" w:color="auto" w:frame="1"/>
        </w:rPr>
        <w:t>Frontiers in Psychology, 11</w:t>
      </w:r>
      <w:r w:rsidRPr="00EA21AF">
        <w:rPr>
          <w:rFonts w:ascii="Arial" w:hAnsi="Arial" w:cs="Arial"/>
          <w:color w:val="0D0D0D" w:themeColor="text1" w:themeTint="F2"/>
          <w:sz w:val="20"/>
          <w:szCs w:val="20"/>
        </w:rPr>
        <w:t xml:space="preserve">, Article 1767. </w:t>
      </w:r>
      <w:r w:rsidR="0038775F">
        <w:rPr>
          <w:rFonts w:ascii="Arial" w:hAnsi="Arial" w:cs="Arial"/>
          <w:color w:val="0D0D0D" w:themeColor="text1" w:themeTint="F2"/>
          <w:sz w:val="20"/>
          <w:szCs w:val="20"/>
        </w:rPr>
        <w:t xml:space="preserve"> </w:t>
      </w:r>
    </w:p>
    <w:p w14:paraId="6FB0C0FD" w14:textId="77777777" w:rsidR="007B20BE" w:rsidRPr="008B20FC" w:rsidRDefault="0038775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highlight w:val="yellow"/>
        </w:rPr>
      </w:pPr>
      <w:r w:rsidRPr="008B20FC">
        <w:rPr>
          <w:rFonts w:ascii="Arial" w:hAnsi="Arial" w:cs="Arial"/>
          <w:color w:val="0D0D0D" w:themeColor="text1" w:themeTint="F2"/>
          <w:sz w:val="20"/>
          <w:szCs w:val="20"/>
          <w:highlight w:val="yellow"/>
        </w:rPr>
        <w:t>Thanneeru, S. K., Sutar, R. F., Singh, V., Kushwah, A., Das, S., Atlani, M., ... &amp; Agrawal, A. (2022). “Om” chanting and its impact on selected neuropsychological functions: a literature overview. </w:t>
      </w:r>
      <w:r w:rsidRPr="008B20FC">
        <w:rPr>
          <w:rFonts w:ascii="Arial" w:hAnsi="Arial" w:cs="Arial"/>
          <w:i/>
          <w:iCs/>
          <w:color w:val="0D0D0D" w:themeColor="text1" w:themeTint="F2"/>
          <w:sz w:val="20"/>
          <w:szCs w:val="20"/>
          <w:highlight w:val="yellow"/>
        </w:rPr>
        <w:t>Manipal Journal of Medical Sciences</w:t>
      </w:r>
      <w:r w:rsidRPr="008B20FC">
        <w:rPr>
          <w:rFonts w:ascii="Arial" w:hAnsi="Arial" w:cs="Arial"/>
          <w:color w:val="0D0D0D" w:themeColor="text1" w:themeTint="F2"/>
          <w:sz w:val="20"/>
          <w:szCs w:val="20"/>
          <w:highlight w:val="yellow"/>
        </w:rPr>
        <w:t>, </w:t>
      </w:r>
      <w:r w:rsidRPr="008B20FC">
        <w:rPr>
          <w:rFonts w:ascii="Arial" w:hAnsi="Arial" w:cs="Arial"/>
          <w:i/>
          <w:iCs/>
          <w:color w:val="0D0D0D" w:themeColor="text1" w:themeTint="F2"/>
          <w:sz w:val="20"/>
          <w:szCs w:val="20"/>
          <w:highlight w:val="yellow"/>
        </w:rPr>
        <w:t>7</w:t>
      </w:r>
      <w:r w:rsidRPr="008B20FC">
        <w:rPr>
          <w:rFonts w:ascii="Arial" w:hAnsi="Arial" w:cs="Arial"/>
          <w:color w:val="0D0D0D" w:themeColor="text1" w:themeTint="F2"/>
          <w:sz w:val="20"/>
          <w:szCs w:val="20"/>
          <w:highlight w:val="yellow"/>
        </w:rPr>
        <w:t>(2), 5.</w:t>
      </w:r>
      <w:r w:rsidR="007B20BE" w:rsidRPr="008B20FC">
        <w:rPr>
          <w:rFonts w:ascii="Arial" w:hAnsi="Arial" w:cs="Arial"/>
          <w:color w:val="0D0D0D" w:themeColor="text1" w:themeTint="F2"/>
          <w:sz w:val="20"/>
          <w:szCs w:val="20"/>
          <w:highlight w:val="yellow"/>
        </w:rPr>
        <w:t xml:space="preserve"> </w:t>
      </w:r>
    </w:p>
    <w:p w14:paraId="3CB60F0F" w14:textId="77777777" w:rsidR="007B20BE" w:rsidRPr="008B20FC" w:rsidRDefault="007B20BE" w:rsidP="00EA21AF">
      <w:pPr>
        <w:pStyle w:val="NormalWeb"/>
        <w:numPr>
          <w:ilvl w:val="0"/>
          <w:numId w:val="5"/>
        </w:numPr>
        <w:spacing w:before="0" w:beforeAutospacing="0" w:after="0" w:afterAutospacing="0"/>
        <w:jc w:val="both"/>
        <w:rPr>
          <w:rFonts w:ascii="Arial" w:hAnsi="Arial" w:cs="Arial"/>
          <w:color w:val="0D0D0D" w:themeColor="text1" w:themeTint="F2"/>
          <w:sz w:val="20"/>
          <w:szCs w:val="20"/>
          <w:highlight w:val="yellow"/>
        </w:rPr>
      </w:pPr>
      <w:r w:rsidRPr="008B20FC">
        <w:rPr>
          <w:rFonts w:ascii="Arial" w:hAnsi="Arial" w:cs="Arial"/>
          <w:color w:val="0D0D0D" w:themeColor="text1" w:themeTint="F2"/>
          <w:sz w:val="20"/>
          <w:szCs w:val="20"/>
          <w:highlight w:val="yellow"/>
        </w:rPr>
        <w:t>Jamil, A., Gutlapalli, S. D., Ali, M., Oble, M. J., Sonia, S. N., George, S., ... &amp; Ali Sr, Z. (2023). Meditation and its mental and physical health benefits in 2023. </w:t>
      </w:r>
      <w:r w:rsidRPr="008B20FC">
        <w:rPr>
          <w:rFonts w:ascii="Arial" w:hAnsi="Arial" w:cs="Arial"/>
          <w:i/>
          <w:iCs/>
          <w:color w:val="0D0D0D" w:themeColor="text1" w:themeTint="F2"/>
          <w:sz w:val="20"/>
          <w:szCs w:val="20"/>
          <w:highlight w:val="yellow"/>
          <w:lang w:val="es-US"/>
        </w:rPr>
        <w:t>Cureus</w:t>
      </w:r>
      <w:r w:rsidRPr="008B20FC">
        <w:rPr>
          <w:rFonts w:ascii="Arial" w:hAnsi="Arial" w:cs="Arial"/>
          <w:color w:val="0D0D0D" w:themeColor="text1" w:themeTint="F2"/>
          <w:sz w:val="20"/>
          <w:szCs w:val="20"/>
          <w:highlight w:val="yellow"/>
          <w:lang w:val="es-US"/>
        </w:rPr>
        <w:t>, </w:t>
      </w:r>
      <w:r w:rsidRPr="008B20FC">
        <w:rPr>
          <w:rFonts w:ascii="Arial" w:hAnsi="Arial" w:cs="Arial"/>
          <w:i/>
          <w:iCs/>
          <w:color w:val="0D0D0D" w:themeColor="text1" w:themeTint="F2"/>
          <w:sz w:val="20"/>
          <w:szCs w:val="20"/>
          <w:highlight w:val="yellow"/>
          <w:lang w:val="es-US"/>
        </w:rPr>
        <w:t>15</w:t>
      </w:r>
      <w:r w:rsidRPr="008B20FC">
        <w:rPr>
          <w:rFonts w:ascii="Arial" w:hAnsi="Arial" w:cs="Arial"/>
          <w:color w:val="0D0D0D" w:themeColor="text1" w:themeTint="F2"/>
          <w:sz w:val="20"/>
          <w:szCs w:val="20"/>
          <w:highlight w:val="yellow"/>
          <w:lang w:val="es-US"/>
        </w:rPr>
        <w:t xml:space="preserve">(6). DOI: 10.7759/cureus.40650 </w:t>
      </w:r>
    </w:p>
    <w:p w14:paraId="0402B943" w14:textId="695D55EB" w:rsidR="00EA21AF" w:rsidRPr="008B20FC" w:rsidRDefault="007B20BE" w:rsidP="00EA21AF">
      <w:pPr>
        <w:pStyle w:val="NormalWeb"/>
        <w:numPr>
          <w:ilvl w:val="0"/>
          <w:numId w:val="5"/>
        </w:numPr>
        <w:spacing w:before="0" w:beforeAutospacing="0" w:after="0" w:afterAutospacing="0"/>
        <w:jc w:val="both"/>
        <w:rPr>
          <w:rFonts w:ascii="Arial" w:hAnsi="Arial" w:cs="Arial"/>
          <w:color w:val="0D0D0D" w:themeColor="text1" w:themeTint="F2"/>
          <w:sz w:val="20"/>
          <w:szCs w:val="20"/>
          <w:highlight w:val="yellow"/>
        </w:rPr>
      </w:pPr>
      <w:r w:rsidRPr="008B20FC">
        <w:rPr>
          <w:rFonts w:ascii="Arial" w:hAnsi="Arial" w:cs="Arial"/>
          <w:color w:val="0D0D0D" w:themeColor="text1" w:themeTint="F2"/>
          <w:sz w:val="20"/>
          <w:szCs w:val="20"/>
          <w:highlight w:val="yellow"/>
          <w:lang w:val="es-US"/>
        </w:rPr>
        <w:t xml:space="preserve">Abellaneda-Pérez, K., Potash, R. M., Pascual-Leone, A., &amp; Sacchet, M. D. (2024). </w:t>
      </w:r>
      <w:r w:rsidRPr="008B20FC">
        <w:rPr>
          <w:rFonts w:ascii="Arial" w:hAnsi="Arial" w:cs="Arial"/>
          <w:color w:val="0D0D0D" w:themeColor="text1" w:themeTint="F2"/>
          <w:sz w:val="20"/>
          <w:szCs w:val="20"/>
          <w:highlight w:val="yellow"/>
        </w:rPr>
        <w:t>Neuromodulation and meditation: A review and synthesis toward promoting well-being and understanding consciousness and brain. </w:t>
      </w:r>
      <w:r w:rsidRPr="008B20FC">
        <w:rPr>
          <w:rFonts w:ascii="Arial" w:hAnsi="Arial" w:cs="Arial"/>
          <w:i/>
          <w:iCs/>
          <w:color w:val="0D0D0D" w:themeColor="text1" w:themeTint="F2"/>
          <w:sz w:val="20"/>
          <w:szCs w:val="20"/>
          <w:highlight w:val="yellow"/>
        </w:rPr>
        <w:t>Neuroscience &amp; Biobehavioral Reviews</w:t>
      </w:r>
      <w:r w:rsidRPr="008B20FC">
        <w:rPr>
          <w:rFonts w:ascii="Arial" w:hAnsi="Arial" w:cs="Arial"/>
          <w:color w:val="0D0D0D" w:themeColor="text1" w:themeTint="F2"/>
          <w:sz w:val="20"/>
          <w:szCs w:val="20"/>
          <w:highlight w:val="yellow"/>
        </w:rPr>
        <w:t>, </w:t>
      </w:r>
      <w:r w:rsidRPr="008B20FC">
        <w:rPr>
          <w:rFonts w:ascii="Arial" w:hAnsi="Arial" w:cs="Arial"/>
          <w:i/>
          <w:iCs/>
          <w:color w:val="0D0D0D" w:themeColor="text1" w:themeTint="F2"/>
          <w:sz w:val="20"/>
          <w:szCs w:val="20"/>
          <w:highlight w:val="yellow"/>
        </w:rPr>
        <w:t>166</w:t>
      </w:r>
      <w:r w:rsidRPr="008B20FC">
        <w:rPr>
          <w:rFonts w:ascii="Arial" w:hAnsi="Arial" w:cs="Arial"/>
          <w:color w:val="0D0D0D" w:themeColor="text1" w:themeTint="F2"/>
          <w:sz w:val="20"/>
          <w:szCs w:val="20"/>
          <w:highlight w:val="yellow"/>
        </w:rPr>
        <w:t>, 105862.</w:t>
      </w:r>
    </w:p>
    <w:p w14:paraId="12BA7E2D" w14:textId="77777777" w:rsidR="00935C57" w:rsidRPr="002F2E54" w:rsidRDefault="00935C57" w:rsidP="00F76AE8">
      <w:pPr>
        <w:jc w:val="both"/>
        <w:rPr>
          <w:rFonts w:ascii="Arial" w:hAnsi="Arial" w:cs="Arial"/>
          <w:sz w:val="22"/>
          <w:szCs w:val="22"/>
        </w:rPr>
      </w:pPr>
    </w:p>
    <w:p w14:paraId="24A4E96A" w14:textId="2A09BC2E" w:rsidR="002F2E54" w:rsidRPr="002F2E54" w:rsidRDefault="002F2E54" w:rsidP="002F2E54">
      <w:pPr>
        <w:jc w:val="both"/>
        <w:rPr>
          <w:rFonts w:ascii="Arial" w:hAnsi="Arial" w:cs="Arial"/>
          <w:sz w:val="22"/>
          <w:szCs w:val="22"/>
          <w:highlight w:val="cyan"/>
        </w:rPr>
      </w:pPr>
      <w:r w:rsidRPr="002F2E54">
        <w:rPr>
          <w:rFonts w:ascii="Arial" w:hAnsi="Arial" w:cs="Arial"/>
          <w:sz w:val="22"/>
          <w:szCs w:val="22"/>
          <w:highlight w:val="cyan"/>
        </w:rPr>
        <w:t>Loucks, E. B., Kronish, I. M., Saadeh, F. B., Scarpaci, M. M., Proulx, J. A., Gutman,</w:t>
      </w:r>
      <w:r w:rsidRPr="002F2E54">
        <w:rPr>
          <w:rFonts w:ascii="Arial" w:hAnsi="Arial" w:cs="Arial"/>
          <w:sz w:val="22"/>
          <w:szCs w:val="22"/>
          <w:highlight w:val="cyan"/>
        </w:rPr>
        <w:t xml:space="preserve"> </w:t>
      </w:r>
      <w:r w:rsidRPr="002F2E54">
        <w:rPr>
          <w:rFonts w:ascii="Arial" w:hAnsi="Arial" w:cs="Arial"/>
          <w:sz w:val="22"/>
          <w:szCs w:val="22"/>
          <w:highlight w:val="cyan"/>
        </w:rPr>
        <w:t xml:space="preserve">-Olivier, Z. (2023). Adapted mindfulness training for interoception and adherence to the DASH diet: A phase 2 randomized clinical trial. JAMA Network Open, 6(11), e2339243. </w:t>
      </w:r>
      <w:hyperlink r:id="rId46" w:history="1">
        <w:r w:rsidRPr="002F2E54">
          <w:rPr>
            <w:rStyle w:val="Hyperlink"/>
            <w:rFonts w:ascii="Arial" w:hAnsi="Arial" w:cs="Arial"/>
            <w:sz w:val="22"/>
            <w:szCs w:val="22"/>
            <w:highlight w:val="cyan"/>
          </w:rPr>
          <w:t>https://doi.org/10.1001/jamanetworkopen.2023.39243</w:t>
        </w:r>
      </w:hyperlink>
      <w:r w:rsidRPr="002F2E54">
        <w:rPr>
          <w:rFonts w:ascii="Arial" w:hAnsi="Arial" w:cs="Arial"/>
          <w:sz w:val="22"/>
          <w:szCs w:val="22"/>
          <w:highlight w:val="cyan"/>
        </w:rPr>
        <w:t xml:space="preserve"> </w:t>
      </w:r>
    </w:p>
    <w:p w14:paraId="132399D4" w14:textId="7044322B" w:rsidR="002F2E54" w:rsidRPr="002F2E54" w:rsidRDefault="002F2E54" w:rsidP="002F2E54">
      <w:pPr>
        <w:jc w:val="both"/>
        <w:rPr>
          <w:rFonts w:ascii="Arial" w:hAnsi="Arial" w:cs="Arial"/>
          <w:sz w:val="22"/>
          <w:szCs w:val="22"/>
          <w:highlight w:val="cyan"/>
        </w:rPr>
      </w:pPr>
      <w:r w:rsidRPr="002F2E54">
        <w:rPr>
          <w:rFonts w:ascii="Arial" w:hAnsi="Arial" w:cs="Arial"/>
          <w:sz w:val="22"/>
          <w:szCs w:val="22"/>
          <w:highlight w:val="cyan"/>
        </w:rPr>
        <w:t xml:space="preserve">Chen, Q., Liu, H., &amp; Du, S. (2024). Effect of mindfulness-based interventions on people with prehypertension or hypertension: a systematic review and meta-analysis of randomized controlled trials. BMC cardiovascular disorders, 24(1), 104. </w:t>
      </w:r>
      <w:hyperlink r:id="rId47" w:history="1">
        <w:r w:rsidRPr="002F2E54">
          <w:rPr>
            <w:rStyle w:val="Hyperlink"/>
            <w:rFonts w:ascii="Arial" w:hAnsi="Arial" w:cs="Arial"/>
            <w:sz w:val="22"/>
            <w:szCs w:val="22"/>
            <w:highlight w:val="cyan"/>
          </w:rPr>
          <w:t>https://doi.org/10.1186/s12872-024-03746-w</w:t>
        </w:r>
      </w:hyperlink>
      <w:r w:rsidRPr="002F2E54">
        <w:rPr>
          <w:rFonts w:ascii="Arial" w:hAnsi="Arial" w:cs="Arial"/>
          <w:sz w:val="22"/>
          <w:szCs w:val="22"/>
          <w:highlight w:val="cyan"/>
        </w:rPr>
        <w:t xml:space="preserve"> </w:t>
      </w:r>
    </w:p>
    <w:p w14:paraId="0BA039B2" w14:textId="07084DBC" w:rsidR="002F2E54" w:rsidRPr="002F2E54" w:rsidRDefault="002F2E54" w:rsidP="002F2E54">
      <w:pPr>
        <w:jc w:val="both"/>
        <w:rPr>
          <w:rFonts w:ascii="Arial" w:hAnsi="Arial" w:cs="Arial"/>
          <w:sz w:val="22"/>
          <w:szCs w:val="22"/>
          <w:highlight w:val="cyan"/>
        </w:rPr>
      </w:pPr>
      <w:r w:rsidRPr="002F2E54">
        <w:rPr>
          <w:rFonts w:ascii="Arial" w:hAnsi="Arial" w:cs="Arial"/>
          <w:sz w:val="22"/>
          <w:szCs w:val="22"/>
          <w:highlight w:val="cyan"/>
        </w:rPr>
        <w:t xml:space="preserve">Siew, S., &amp; Yu, J. (2023). Mindfulness-based randomized controlled trials led to brain structural changes: An anatomical likelihood meta-analysis. Scientific Reports, 13, 18469. </w:t>
      </w:r>
      <w:hyperlink r:id="rId48" w:history="1">
        <w:r w:rsidRPr="002F2E54">
          <w:rPr>
            <w:rStyle w:val="Hyperlink"/>
            <w:rFonts w:ascii="Arial" w:hAnsi="Arial" w:cs="Arial"/>
            <w:sz w:val="22"/>
            <w:szCs w:val="22"/>
            <w:highlight w:val="cyan"/>
          </w:rPr>
          <w:t>https://doi.org/10.1038/s41598-023-45765-1</w:t>
        </w:r>
      </w:hyperlink>
      <w:r w:rsidRPr="002F2E54">
        <w:rPr>
          <w:rFonts w:ascii="Arial" w:hAnsi="Arial" w:cs="Arial"/>
          <w:sz w:val="22"/>
          <w:szCs w:val="22"/>
          <w:highlight w:val="cyan"/>
        </w:rPr>
        <w:t xml:space="preserve"> </w:t>
      </w:r>
    </w:p>
    <w:p w14:paraId="44E05C76" w14:textId="50E907D4" w:rsidR="002F2E54" w:rsidRPr="002F2E54" w:rsidRDefault="002F2E54" w:rsidP="002F2E54">
      <w:pPr>
        <w:jc w:val="both"/>
        <w:rPr>
          <w:rFonts w:ascii="Arial" w:hAnsi="Arial" w:cs="Arial"/>
          <w:sz w:val="22"/>
          <w:szCs w:val="22"/>
          <w:highlight w:val="cyan"/>
        </w:rPr>
      </w:pPr>
      <w:r w:rsidRPr="002F2E54">
        <w:rPr>
          <w:rFonts w:ascii="Arial" w:hAnsi="Arial" w:cs="Arial"/>
          <w:sz w:val="22"/>
          <w:szCs w:val="22"/>
          <w:highlight w:val="cyan"/>
        </w:rPr>
        <w:t xml:space="preserve">Kral, T. R. A., Davis, K. D., Korponay, C., Hirshberg, M. J., Hoel, R., Tello, L. Y., Rosenkranz, M. A., Lutz, A., &amp; Davidson, R. J. (2022). Absence of structural brain changes from mindfulness-based stress reduction: Two combined randomized controlled trials. Science Advances, 8(20), eabk3316. </w:t>
      </w:r>
      <w:hyperlink r:id="rId49" w:history="1">
        <w:r w:rsidRPr="002F2E54">
          <w:rPr>
            <w:rStyle w:val="Hyperlink"/>
            <w:rFonts w:ascii="Arial" w:hAnsi="Arial" w:cs="Arial"/>
            <w:sz w:val="22"/>
            <w:szCs w:val="22"/>
            <w:highlight w:val="cyan"/>
          </w:rPr>
          <w:t>https://doi.org/10.1126/sciadv.abk3316</w:t>
        </w:r>
      </w:hyperlink>
      <w:r w:rsidRPr="002F2E54">
        <w:rPr>
          <w:rFonts w:ascii="Arial" w:hAnsi="Arial" w:cs="Arial"/>
          <w:sz w:val="22"/>
          <w:szCs w:val="22"/>
          <w:highlight w:val="cyan"/>
        </w:rPr>
        <w:t xml:space="preserve"> </w:t>
      </w:r>
    </w:p>
    <w:p w14:paraId="12F4ED3E" w14:textId="7A392057" w:rsidR="002F2E54" w:rsidRDefault="002F2E54" w:rsidP="002F2E54">
      <w:pPr>
        <w:jc w:val="both"/>
        <w:rPr>
          <w:rFonts w:ascii="Arial" w:hAnsi="Arial" w:cs="Arial"/>
          <w:sz w:val="22"/>
          <w:szCs w:val="22"/>
        </w:rPr>
      </w:pPr>
      <w:r w:rsidRPr="002F2E54">
        <w:rPr>
          <w:rFonts w:ascii="Arial" w:hAnsi="Arial" w:cs="Arial"/>
          <w:sz w:val="22"/>
          <w:szCs w:val="22"/>
          <w:highlight w:val="cyan"/>
        </w:rPr>
        <w:t xml:space="preserve">Dutcher, J. M., Cole, S. W., Williams, A. C., &amp; Creswell, J. D. (2022). Smartphone mindfulness meditation training reduces pro-inflammatory gene expression in stressed adults: A randomized controlled trial. Brain, Behavior, and Immunity, 103, 171–177. </w:t>
      </w:r>
      <w:hyperlink r:id="rId50" w:history="1">
        <w:r w:rsidRPr="002F2E54">
          <w:rPr>
            <w:rStyle w:val="Hyperlink"/>
            <w:rFonts w:ascii="Arial" w:hAnsi="Arial" w:cs="Arial"/>
            <w:sz w:val="22"/>
            <w:szCs w:val="22"/>
            <w:highlight w:val="cyan"/>
          </w:rPr>
          <w:t>https://doi.org/10.1016/j.bbi.2022.04.003</w:t>
        </w:r>
      </w:hyperlink>
      <w:r w:rsidRPr="002F2E54">
        <w:rPr>
          <w:rFonts w:ascii="Arial" w:hAnsi="Arial" w:cs="Arial"/>
          <w:sz w:val="22"/>
          <w:szCs w:val="22"/>
        </w:rPr>
        <w:t xml:space="preserve"> </w:t>
      </w:r>
    </w:p>
    <w:p w14:paraId="2CDB97DB" w14:textId="04603B78" w:rsidR="002F2E54" w:rsidRPr="002F2E54" w:rsidRDefault="002F2E54" w:rsidP="002F2E54">
      <w:pPr>
        <w:jc w:val="both"/>
        <w:rPr>
          <w:rFonts w:ascii="Arial" w:hAnsi="Arial" w:cs="Arial"/>
          <w:sz w:val="22"/>
          <w:szCs w:val="22"/>
        </w:rPr>
      </w:pPr>
      <w:r w:rsidRPr="002F2E54">
        <w:rPr>
          <w:rFonts w:ascii="Arial" w:hAnsi="Arial" w:cs="Arial"/>
          <w:sz w:val="22"/>
          <w:szCs w:val="22"/>
          <w:highlight w:val="cyan"/>
        </w:rPr>
        <w:t xml:space="preserve">Callifronas, M. D., &amp; Kaltsouni, A. (2025). Mindfulness Meditation: A Hellenic Perspective Through Quantitative and Qualitative Study. Journal of Advances in Medicine and Medical Research, 37(1), 163–190. </w:t>
      </w:r>
      <w:hyperlink r:id="rId51" w:history="1">
        <w:r w:rsidRPr="002F2E54">
          <w:rPr>
            <w:rStyle w:val="Hyperlink"/>
            <w:rFonts w:ascii="Arial" w:hAnsi="Arial" w:cs="Arial"/>
            <w:sz w:val="22"/>
            <w:szCs w:val="22"/>
            <w:highlight w:val="cyan"/>
          </w:rPr>
          <w:t>https://doi.org/10.9734/jammr/2025/v37i15706</w:t>
        </w:r>
      </w:hyperlink>
      <w:r>
        <w:rPr>
          <w:rFonts w:ascii="Arial" w:hAnsi="Arial" w:cs="Arial"/>
          <w:sz w:val="22"/>
          <w:szCs w:val="22"/>
        </w:rPr>
        <w:t xml:space="preserve"> </w:t>
      </w:r>
    </w:p>
    <w:sectPr w:rsidR="002F2E54" w:rsidRPr="002F2E54">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D3AF" w14:textId="77777777" w:rsidR="00F653CF" w:rsidRDefault="00F653CF" w:rsidP="00D44B9B">
      <w:pPr>
        <w:spacing w:after="0" w:line="240" w:lineRule="auto"/>
      </w:pPr>
      <w:r>
        <w:separator/>
      </w:r>
    </w:p>
  </w:endnote>
  <w:endnote w:type="continuationSeparator" w:id="0">
    <w:p w14:paraId="48E86766" w14:textId="77777777" w:rsidR="00F653CF" w:rsidRDefault="00F653CF" w:rsidP="00D4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55A8" w14:textId="77777777" w:rsidR="00E842A8" w:rsidRDefault="00E84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C118" w14:textId="77777777" w:rsidR="00E842A8" w:rsidRDefault="00E84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2EFB" w14:textId="77777777" w:rsidR="00E842A8" w:rsidRDefault="00E8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52E3" w14:textId="77777777" w:rsidR="00F653CF" w:rsidRDefault="00F653CF" w:rsidP="00D44B9B">
      <w:pPr>
        <w:spacing w:after="0" w:line="240" w:lineRule="auto"/>
      </w:pPr>
      <w:r>
        <w:separator/>
      </w:r>
    </w:p>
  </w:footnote>
  <w:footnote w:type="continuationSeparator" w:id="0">
    <w:p w14:paraId="128D765A" w14:textId="77777777" w:rsidR="00F653CF" w:rsidRDefault="00F653CF" w:rsidP="00D4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6152" w14:textId="60D04FB4" w:rsidR="00E842A8" w:rsidRDefault="00000000">
    <w:pPr>
      <w:pStyle w:val="Header"/>
    </w:pPr>
    <w:r>
      <w:rPr>
        <w:noProof/>
      </w:rPr>
      <w:pict w14:anchorId="23D5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BAD" w14:textId="4EFC0404" w:rsidR="00E842A8" w:rsidRDefault="00000000">
    <w:pPr>
      <w:pStyle w:val="Header"/>
    </w:pPr>
    <w:r>
      <w:rPr>
        <w:noProof/>
      </w:rPr>
      <w:pict w14:anchorId="661BA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F54D" w14:textId="59C6C2EF" w:rsidR="00E842A8" w:rsidRDefault="00000000">
    <w:pPr>
      <w:pStyle w:val="Header"/>
    </w:pPr>
    <w:r>
      <w:rPr>
        <w:noProof/>
      </w:rPr>
      <w:pict w14:anchorId="57A11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B59"/>
    <w:multiLevelType w:val="hybridMultilevel"/>
    <w:tmpl w:val="5A6660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F71BEB"/>
    <w:multiLevelType w:val="multilevel"/>
    <w:tmpl w:val="6022945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B87ADD"/>
    <w:multiLevelType w:val="hybridMultilevel"/>
    <w:tmpl w:val="FFFFFFFF"/>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3C4E3781"/>
    <w:multiLevelType w:val="multilevel"/>
    <w:tmpl w:val="180AA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867D5"/>
    <w:multiLevelType w:val="hybridMultilevel"/>
    <w:tmpl w:val="E9D4F272"/>
    <w:lvl w:ilvl="0" w:tplc="802EFC34">
      <w:start w:val="1"/>
      <w:numFmt w:val="decimal"/>
      <w:lvlText w:val="%1."/>
      <w:lvlJc w:val="left"/>
      <w:pPr>
        <w:tabs>
          <w:tab w:val="num" w:pos="360"/>
        </w:tabs>
        <w:ind w:left="360" w:hanging="360"/>
      </w:pPr>
      <w:rPr>
        <w:b w:val="0"/>
        <w:bCs w:val="0"/>
      </w:rPr>
    </w:lvl>
    <w:lvl w:ilvl="1" w:tplc="147E9C3C" w:tentative="1">
      <w:start w:val="1"/>
      <w:numFmt w:val="decimal"/>
      <w:lvlText w:val="%2."/>
      <w:lvlJc w:val="left"/>
      <w:pPr>
        <w:tabs>
          <w:tab w:val="num" w:pos="1157"/>
        </w:tabs>
        <w:ind w:left="1157" w:hanging="360"/>
      </w:pPr>
    </w:lvl>
    <w:lvl w:ilvl="2" w:tplc="2B5A6820" w:tentative="1">
      <w:start w:val="1"/>
      <w:numFmt w:val="decimal"/>
      <w:lvlText w:val="%3."/>
      <w:lvlJc w:val="left"/>
      <w:pPr>
        <w:tabs>
          <w:tab w:val="num" w:pos="1877"/>
        </w:tabs>
        <w:ind w:left="1877" w:hanging="360"/>
      </w:pPr>
    </w:lvl>
    <w:lvl w:ilvl="3" w:tplc="FF40DAEA" w:tentative="1">
      <w:start w:val="1"/>
      <w:numFmt w:val="decimal"/>
      <w:lvlText w:val="%4."/>
      <w:lvlJc w:val="left"/>
      <w:pPr>
        <w:tabs>
          <w:tab w:val="num" w:pos="2597"/>
        </w:tabs>
        <w:ind w:left="2597" w:hanging="360"/>
      </w:pPr>
    </w:lvl>
    <w:lvl w:ilvl="4" w:tplc="E62CB8C6" w:tentative="1">
      <w:start w:val="1"/>
      <w:numFmt w:val="decimal"/>
      <w:lvlText w:val="%5."/>
      <w:lvlJc w:val="left"/>
      <w:pPr>
        <w:tabs>
          <w:tab w:val="num" w:pos="3317"/>
        </w:tabs>
        <w:ind w:left="3317" w:hanging="360"/>
      </w:pPr>
    </w:lvl>
    <w:lvl w:ilvl="5" w:tplc="242AA9DA" w:tentative="1">
      <w:start w:val="1"/>
      <w:numFmt w:val="decimal"/>
      <w:lvlText w:val="%6."/>
      <w:lvlJc w:val="left"/>
      <w:pPr>
        <w:tabs>
          <w:tab w:val="num" w:pos="4037"/>
        </w:tabs>
        <w:ind w:left="4037" w:hanging="360"/>
      </w:pPr>
    </w:lvl>
    <w:lvl w:ilvl="6" w:tplc="A69A0DDC" w:tentative="1">
      <w:start w:val="1"/>
      <w:numFmt w:val="decimal"/>
      <w:lvlText w:val="%7."/>
      <w:lvlJc w:val="left"/>
      <w:pPr>
        <w:tabs>
          <w:tab w:val="num" w:pos="4757"/>
        </w:tabs>
        <w:ind w:left="4757" w:hanging="360"/>
      </w:pPr>
    </w:lvl>
    <w:lvl w:ilvl="7" w:tplc="F01873C2" w:tentative="1">
      <w:start w:val="1"/>
      <w:numFmt w:val="decimal"/>
      <w:lvlText w:val="%8."/>
      <w:lvlJc w:val="left"/>
      <w:pPr>
        <w:tabs>
          <w:tab w:val="num" w:pos="5477"/>
        </w:tabs>
        <w:ind w:left="5477" w:hanging="360"/>
      </w:pPr>
    </w:lvl>
    <w:lvl w:ilvl="8" w:tplc="7744119C" w:tentative="1">
      <w:start w:val="1"/>
      <w:numFmt w:val="decimal"/>
      <w:lvlText w:val="%9."/>
      <w:lvlJc w:val="left"/>
      <w:pPr>
        <w:tabs>
          <w:tab w:val="num" w:pos="6197"/>
        </w:tabs>
        <w:ind w:left="6197" w:hanging="360"/>
      </w:pPr>
    </w:lvl>
  </w:abstractNum>
  <w:num w:numId="1" w16cid:durableId="424691699">
    <w:abstractNumId w:val="4"/>
  </w:num>
  <w:num w:numId="2" w16cid:durableId="645939441">
    <w:abstractNumId w:val="1"/>
  </w:num>
  <w:num w:numId="3" w16cid:durableId="1877346589">
    <w:abstractNumId w:val="2"/>
  </w:num>
  <w:num w:numId="4" w16cid:durableId="297102631">
    <w:abstractNumId w:val="0"/>
  </w:num>
  <w:num w:numId="5" w16cid:durableId="176309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Mbe0MDC2NDIzNDRR0lEKTi0uzszPAykwrgUAb7JzjiwAAAA="/>
  </w:docVars>
  <w:rsids>
    <w:rsidRoot w:val="00935C57"/>
    <w:rsid w:val="0006780F"/>
    <w:rsid w:val="00073764"/>
    <w:rsid w:val="00083B12"/>
    <w:rsid w:val="00084338"/>
    <w:rsid w:val="00092803"/>
    <w:rsid w:val="00092F36"/>
    <w:rsid w:val="000C21E0"/>
    <w:rsid w:val="000E16FE"/>
    <w:rsid w:val="000F0E43"/>
    <w:rsid w:val="00101E30"/>
    <w:rsid w:val="00115B56"/>
    <w:rsid w:val="00124192"/>
    <w:rsid w:val="001633D5"/>
    <w:rsid w:val="0017668E"/>
    <w:rsid w:val="001B6B72"/>
    <w:rsid w:val="001D3219"/>
    <w:rsid w:val="001E4EE7"/>
    <w:rsid w:val="001F6627"/>
    <w:rsid w:val="002078E9"/>
    <w:rsid w:val="00257AC5"/>
    <w:rsid w:val="00263794"/>
    <w:rsid w:val="002920CE"/>
    <w:rsid w:val="002B04AB"/>
    <w:rsid w:val="002C7CE0"/>
    <w:rsid w:val="002D7553"/>
    <w:rsid w:val="002D7B72"/>
    <w:rsid w:val="002F2E54"/>
    <w:rsid w:val="002F7AD9"/>
    <w:rsid w:val="00307222"/>
    <w:rsid w:val="00375341"/>
    <w:rsid w:val="0038775F"/>
    <w:rsid w:val="003A36BF"/>
    <w:rsid w:val="003B5AB2"/>
    <w:rsid w:val="004113A7"/>
    <w:rsid w:val="004145BE"/>
    <w:rsid w:val="004353F6"/>
    <w:rsid w:val="00474C68"/>
    <w:rsid w:val="004B6698"/>
    <w:rsid w:val="004C27A3"/>
    <w:rsid w:val="004C74B2"/>
    <w:rsid w:val="004D630E"/>
    <w:rsid w:val="004D7B67"/>
    <w:rsid w:val="004F650C"/>
    <w:rsid w:val="004F6721"/>
    <w:rsid w:val="00506B1E"/>
    <w:rsid w:val="0051272F"/>
    <w:rsid w:val="00520C41"/>
    <w:rsid w:val="00534C07"/>
    <w:rsid w:val="00537041"/>
    <w:rsid w:val="00546EEC"/>
    <w:rsid w:val="00550D0B"/>
    <w:rsid w:val="00563C53"/>
    <w:rsid w:val="00580ED7"/>
    <w:rsid w:val="005B6283"/>
    <w:rsid w:val="00617B35"/>
    <w:rsid w:val="00635CB0"/>
    <w:rsid w:val="0064136C"/>
    <w:rsid w:val="00651935"/>
    <w:rsid w:val="006529E2"/>
    <w:rsid w:val="006E1D06"/>
    <w:rsid w:val="006F7D8F"/>
    <w:rsid w:val="00764799"/>
    <w:rsid w:val="007B20BE"/>
    <w:rsid w:val="007E3AB7"/>
    <w:rsid w:val="007F12BA"/>
    <w:rsid w:val="007F46B3"/>
    <w:rsid w:val="00803FE3"/>
    <w:rsid w:val="008228EC"/>
    <w:rsid w:val="0082509D"/>
    <w:rsid w:val="0083537E"/>
    <w:rsid w:val="00837E00"/>
    <w:rsid w:val="0085257D"/>
    <w:rsid w:val="008610DF"/>
    <w:rsid w:val="0087321D"/>
    <w:rsid w:val="00876708"/>
    <w:rsid w:val="008B20FC"/>
    <w:rsid w:val="008F1703"/>
    <w:rsid w:val="009123E0"/>
    <w:rsid w:val="0091634D"/>
    <w:rsid w:val="00917942"/>
    <w:rsid w:val="0093033F"/>
    <w:rsid w:val="0093163C"/>
    <w:rsid w:val="009343F9"/>
    <w:rsid w:val="00935C57"/>
    <w:rsid w:val="00942948"/>
    <w:rsid w:val="00943586"/>
    <w:rsid w:val="00944B8C"/>
    <w:rsid w:val="00945CC6"/>
    <w:rsid w:val="0096223D"/>
    <w:rsid w:val="00964D80"/>
    <w:rsid w:val="009D48B6"/>
    <w:rsid w:val="009F18FC"/>
    <w:rsid w:val="00A06CA8"/>
    <w:rsid w:val="00A50785"/>
    <w:rsid w:val="00A52226"/>
    <w:rsid w:val="00A55226"/>
    <w:rsid w:val="00AA1799"/>
    <w:rsid w:val="00AE6B00"/>
    <w:rsid w:val="00B116CA"/>
    <w:rsid w:val="00B122B8"/>
    <w:rsid w:val="00B26B4B"/>
    <w:rsid w:val="00B32030"/>
    <w:rsid w:val="00B465AE"/>
    <w:rsid w:val="00B84810"/>
    <w:rsid w:val="00B8495D"/>
    <w:rsid w:val="00B92467"/>
    <w:rsid w:val="00BA1A1D"/>
    <w:rsid w:val="00BA4FEF"/>
    <w:rsid w:val="00BB5159"/>
    <w:rsid w:val="00BD00F8"/>
    <w:rsid w:val="00BF43B1"/>
    <w:rsid w:val="00BF571A"/>
    <w:rsid w:val="00C14C00"/>
    <w:rsid w:val="00C241C3"/>
    <w:rsid w:val="00C24504"/>
    <w:rsid w:val="00C3294E"/>
    <w:rsid w:val="00C37372"/>
    <w:rsid w:val="00C40B0C"/>
    <w:rsid w:val="00C53230"/>
    <w:rsid w:val="00C84E9C"/>
    <w:rsid w:val="00C93C44"/>
    <w:rsid w:val="00C97573"/>
    <w:rsid w:val="00D24DCF"/>
    <w:rsid w:val="00D34914"/>
    <w:rsid w:val="00D35963"/>
    <w:rsid w:val="00D44B9B"/>
    <w:rsid w:val="00D63EA1"/>
    <w:rsid w:val="00D7400C"/>
    <w:rsid w:val="00D76BCB"/>
    <w:rsid w:val="00D92E76"/>
    <w:rsid w:val="00DB3AD0"/>
    <w:rsid w:val="00DD519D"/>
    <w:rsid w:val="00DE1262"/>
    <w:rsid w:val="00DF6E95"/>
    <w:rsid w:val="00E5128A"/>
    <w:rsid w:val="00E722E0"/>
    <w:rsid w:val="00E842A8"/>
    <w:rsid w:val="00EA21AF"/>
    <w:rsid w:val="00EA5DED"/>
    <w:rsid w:val="00EC04CE"/>
    <w:rsid w:val="00EC1D62"/>
    <w:rsid w:val="00EC444E"/>
    <w:rsid w:val="00EC7956"/>
    <w:rsid w:val="00F23569"/>
    <w:rsid w:val="00F27B99"/>
    <w:rsid w:val="00F460E4"/>
    <w:rsid w:val="00F653CF"/>
    <w:rsid w:val="00F76AE8"/>
    <w:rsid w:val="00F878E2"/>
    <w:rsid w:val="00F926A1"/>
    <w:rsid w:val="00FA370E"/>
    <w:rsid w:val="00FC2DFF"/>
    <w:rsid w:val="00FD199E"/>
    <w:rsid w:val="00FD46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6AED"/>
  <w15:chartTrackingRefBased/>
  <w15:docId w15:val="{5ACA1AE3-299F-8242-95CA-AD0B60B4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C57"/>
    <w:rPr>
      <w:rFonts w:eastAsiaTheme="majorEastAsia" w:cstheme="majorBidi"/>
      <w:color w:val="272727" w:themeColor="text1" w:themeTint="D8"/>
    </w:rPr>
  </w:style>
  <w:style w:type="paragraph" w:styleId="Title">
    <w:name w:val="Title"/>
    <w:basedOn w:val="Normal"/>
    <w:next w:val="Normal"/>
    <w:link w:val="TitleChar"/>
    <w:uiPriority w:val="10"/>
    <w:qFormat/>
    <w:rsid w:val="0093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C57"/>
    <w:pPr>
      <w:spacing w:before="160"/>
      <w:jc w:val="center"/>
    </w:pPr>
    <w:rPr>
      <w:i/>
      <w:iCs/>
      <w:color w:val="404040" w:themeColor="text1" w:themeTint="BF"/>
    </w:rPr>
  </w:style>
  <w:style w:type="character" w:customStyle="1" w:styleId="QuoteChar">
    <w:name w:val="Quote Char"/>
    <w:basedOn w:val="DefaultParagraphFont"/>
    <w:link w:val="Quote"/>
    <w:uiPriority w:val="29"/>
    <w:rsid w:val="00935C57"/>
    <w:rPr>
      <w:i/>
      <w:iCs/>
      <w:color w:val="404040" w:themeColor="text1" w:themeTint="BF"/>
    </w:rPr>
  </w:style>
  <w:style w:type="paragraph" w:styleId="ListParagraph">
    <w:name w:val="List Paragraph"/>
    <w:basedOn w:val="Normal"/>
    <w:uiPriority w:val="34"/>
    <w:qFormat/>
    <w:rsid w:val="00935C57"/>
    <w:pPr>
      <w:ind w:left="720"/>
      <w:contextualSpacing/>
    </w:pPr>
  </w:style>
  <w:style w:type="character" w:styleId="IntenseEmphasis">
    <w:name w:val="Intense Emphasis"/>
    <w:basedOn w:val="DefaultParagraphFont"/>
    <w:uiPriority w:val="21"/>
    <w:qFormat/>
    <w:rsid w:val="00935C57"/>
    <w:rPr>
      <w:i/>
      <w:iCs/>
      <w:color w:val="0F4761" w:themeColor="accent1" w:themeShade="BF"/>
    </w:rPr>
  </w:style>
  <w:style w:type="paragraph" w:styleId="IntenseQuote">
    <w:name w:val="Intense Quote"/>
    <w:basedOn w:val="Normal"/>
    <w:next w:val="Normal"/>
    <w:link w:val="IntenseQuoteChar"/>
    <w:uiPriority w:val="30"/>
    <w:qFormat/>
    <w:rsid w:val="0093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C57"/>
    <w:rPr>
      <w:i/>
      <w:iCs/>
      <w:color w:val="0F4761" w:themeColor="accent1" w:themeShade="BF"/>
    </w:rPr>
  </w:style>
  <w:style w:type="character" w:styleId="IntenseReference">
    <w:name w:val="Intense Reference"/>
    <w:basedOn w:val="DefaultParagraphFont"/>
    <w:uiPriority w:val="32"/>
    <w:qFormat/>
    <w:rsid w:val="00935C57"/>
    <w:rPr>
      <w:b/>
      <w:bCs/>
      <w:smallCaps/>
      <w:color w:val="0F4761" w:themeColor="accent1" w:themeShade="BF"/>
      <w:spacing w:val="5"/>
    </w:rPr>
  </w:style>
  <w:style w:type="character" w:styleId="Hyperlink">
    <w:name w:val="Hyperlink"/>
    <w:basedOn w:val="DefaultParagraphFont"/>
    <w:uiPriority w:val="99"/>
    <w:unhideWhenUsed/>
    <w:rsid w:val="0096223D"/>
    <w:rPr>
      <w:color w:val="0000FF"/>
      <w:u w:val="single"/>
    </w:rPr>
  </w:style>
  <w:style w:type="table" w:styleId="TableGrid">
    <w:name w:val="Table Grid"/>
    <w:basedOn w:val="TableNormal"/>
    <w:uiPriority w:val="39"/>
    <w:rsid w:val="0041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6E95"/>
    <w:rPr>
      <w:b/>
      <w:bCs/>
    </w:rPr>
  </w:style>
  <w:style w:type="character" w:styleId="UnresolvedMention">
    <w:name w:val="Unresolved Mention"/>
    <w:basedOn w:val="DefaultParagraphFont"/>
    <w:uiPriority w:val="99"/>
    <w:semiHidden/>
    <w:unhideWhenUsed/>
    <w:rsid w:val="004D630E"/>
    <w:rPr>
      <w:color w:val="605E5C"/>
      <w:shd w:val="clear" w:color="auto" w:fill="E1DFDD"/>
    </w:rPr>
  </w:style>
  <w:style w:type="paragraph" w:styleId="NormalWeb">
    <w:name w:val="Normal (Web)"/>
    <w:basedOn w:val="Normal"/>
    <w:uiPriority w:val="99"/>
    <w:unhideWhenUsed/>
    <w:rsid w:val="00B3203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Revision">
    <w:name w:val="Revision"/>
    <w:hidden/>
    <w:uiPriority w:val="99"/>
    <w:semiHidden/>
    <w:rsid w:val="00B8495D"/>
    <w:pPr>
      <w:spacing w:after="0" w:line="240" w:lineRule="auto"/>
    </w:pPr>
  </w:style>
  <w:style w:type="character" w:styleId="CommentReference">
    <w:name w:val="annotation reference"/>
    <w:basedOn w:val="DefaultParagraphFont"/>
    <w:uiPriority w:val="99"/>
    <w:semiHidden/>
    <w:unhideWhenUsed/>
    <w:rsid w:val="00B8495D"/>
    <w:rPr>
      <w:sz w:val="16"/>
      <w:szCs w:val="16"/>
    </w:rPr>
  </w:style>
  <w:style w:type="paragraph" w:styleId="CommentText">
    <w:name w:val="annotation text"/>
    <w:basedOn w:val="Normal"/>
    <w:link w:val="CommentTextChar"/>
    <w:uiPriority w:val="99"/>
    <w:unhideWhenUsed/>
    <w:rsid w:val="00B8495D"/>
    <w:pPr>
      <w:spacing w:line="240" w:lineRule="auto"/>
    </w:pPr>
    <w:rPr>
      <w:sz w:val="20"/>
      <w:szCs w:val="20"/>
    </w:rPr>
  </w:style>
  <w:style w:type="character" w:customStyle="1" w:styleId="CommentTextChar">
    <w:name w:val="Comment Text Char"/>
    <w:basedOn w:val="DefaultParagraphFont"/>
    <w:link w:val="CommentText"/>
    <w:uiPriority w:val="99"/>
    <w:rsid w:val="00B8495D"/>
    <w:rPr>
      <w:sz w:val="20"/>
      <w:szCs w:val="20"/>
    </w:rPr>
  </w:style>
  <w:style w:type="paragraph" w:styleId="CommentSubject">
    <w:name w:val="annotation subject"/>
    <w:basedOn w:val="CommentText"/>
    <w:next w:val="CommentText"/>
    <w:link w:val="CommentSubjectChar"/>
    <w:uiPriority w:val="99"/>
    <w:semiHidden/>
    <w:unhideWhenUsed/>
    <w:rsid w:val="00B8495D"/>
    <w:rPr>
      <w:b/>
      <w:bCs/>
    </w:rPr>
  </w:style>
  <w:style w:type="character" w:customStyle="1" w:styleId="CommentSubjectChar">
    <w:name w:val="Comment Subject Char"/>
    <w:basedOn w:val="CommentTextChar"/>
    <w:link w:val="CommentSubject"/>
    <w:uiPriority w:val="99"/>
    <w:semiHidden/>
    <w:rsid w:val="00B8495D"/>
    <w:rPr>
      <w:b/>
      <w:bCs/>
      <w:sz w:val="20"/>
      <w:szCs w:val="20"/>
    </w:rPr>
  </w:style>
  <w:style w:type="paragraph" w:styleId="Header">
    <w:name w:val="header"/>
    <w:basedOn w:val="Normal"/>
    <w:link w:val="HeaderChar"/>
    <w:uiPriority w:val="99"/>
    <w:unhideWhenUsed/>
    <w:rsid w:val="00D44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B9B"/>
  </w:style>
  <w:style w:type="paragraph" w:styleId="Footer">
    <w:name w:val="footer"/>
    <w:basedOn w:val="Normal"/>
    <w:link w:val="FooterChar"/>
    <w:uiPriority w:val="99"/>
    <w:unhideWhenUsed/>
    <w:rsid w:val="00D44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B9B"/>
  </w:style>
  <w:style w:type="character" w:customStyle="1" w:styleId="citation-371">
    <w:name w:val="citation-371"/>
    <w:basedOn w:val="DefaultParagraphFont"/>
    <w:rsid w:val="00EA21AF"/>
  </w:style>
  <w:style w:type="character" w:customStyle="1" w:styleId="citation-370">
    <w:name w:val="citation-370"/>
    <w:basedOn w:val="DefaultParagraphFont"/>
    <w:rsid w:val="00EA21AF"/>
  </w:style>
  <w:style w:type="paragraph" w:styleId="NoSpacing">
    <w:name w:val="No Spacing"/>
    <w:uiPriority w:val="1"/>
    <w:qFormat/>
    <w:rsid w:val="00092F36"/>
    <w:pPr>
      <w:spacing w:after="0" w:line="240" w:lineRule="auto"/>
    </w:pPr>
    <w:rPr>
      <w:rFonts w:eastAsiaTheme="minorHAns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7276">
      <w:bodyDiv w:val="1"/>
      <w:marLeft w:val="0"/>
      <w:marRight w:val="0"/>
      <w:marTop w:val="0"/>
      <w:marBottom w:val="0"/>
      <w:divBdr>
        <w:top w:val="none" w:sz="0" w:space="0" w:color="auto"/>
        <w:left w:val="none" w:sz="0" w:space="0" w:color="auto"/>
        <w:bottom w:val="none" w:sz="0" w:space="0" w:color="auto"/>
        <w:right w:val="none" w:sz="0" w:space="0" w:color="auto"/>
      </w:divBdr>
    </w:div>
    <w:div w:id="853376736">
      <w:bodyDiv w:val="1"/>
      <w:marLeft w:val="0"/>
      <w:marRight w:val="0"/>
      <w:marTop w:val="0"/>
      <w:marBottom w:val="0"/>
      <w:divBdr>
        <w:top w:val="none" w:sz="0" w:space="0" w:color="auto"/>
        <w:left w:val="none" w:sz="0" w:space="0" w:color="auto"/>
        <w:bottom w:val="none" w:sz="0" w:space="0" w:color="auto"/>
        <w:right w:val="none" w:sz="0" w:space="0" w:color="auto"/>
      </w:divBdr>
    </w:div>
    <w:div w:id="1356465146">
      <w:bodyDiv w:val="1"/>
      <w:marLeft w:val="0"/>
      <w:marRight w:val="0"/>
      <w:marTop w:val="0"/>
      <w:marBottom w:val="0"/>
      <w:divBdr>
        <w:top w:val="none" w:sz="0" w:space="0" w:color="auto"/>
        <w:left w:val="none" w:sz="0" w:space="0" w:color="auto"/>
        <w:bottom w:val="none" w:sz="0" w:space="0" w:color="auto"/>
        <w:right w:val="none" w:sz="0" w:space="0" w:color="auto"/>
      </w:divBdr>
    </w:div>
    <w:div w:id="1390959508">
      <w:bodyDiv w:val="1"/>
      <w:marLeft w:val="0"/>
      <w:marRight w:val="0"/>
      <w:marTop w:val="0"/>
      <w:marBottom w:val="0"/>
      <w:divBdr>
        <w:top w:val="none" w:sz="0" w:space="0" w:color="auto"/>
        <w:left w:val="none" w:sz="0" w:space="0" w:color="auto"/>
        <w:bottom w:val="none" w:sz="0" w:space="0" w:color="auto"/>
        <w:right w:val="none" w:sz="0" w:space="0" w:color="auto"/>
      </w:divBdr>
    </w:div>
    <w:div w:id="1434206010">
      <w:bodyDiv w:val="1"/>
      <w:marLeft w:val="0"/>
      <w:marRight w:val="0"/>
      <w:marTop w:val="0"/>
      <w:marBottom w:val="0"/>
      <w:divBdr>
        <w:top w:val="none" w:sz="0" w:space="0" w:color="auto"/>
        <w:left w:val="none" w:sz="0" w:space="0" w:color="auto"/>
        <w:bottom w:val="none" w:sz="0" w:space="0" w:color="auto"/>
        <w:right w:val="none" w:sz="0" w:space="0" w:color="auto"/>
      </w:divBdr>
    </w:div>
    <w:div w:id="1458984552">
      <w:bodyDiv w:val="1"/>
      <w:marLeft w:val="0"/>
      <w:marRight w:val="0"/>
      <w:marTop w:val="0"/>
      <w:marBottom w:val="0"/>
      <w:divBdr>
        <w:top w:val="none" w:sz="0" w:space="0" w:color="auto"/>
        <w:left w:val="none" w:sz="0" w:space="0" w:color="auto"/>
        <w:bottom w:val="none" w:sz="0" w:space="0" w:color="auto"/>
        <w:right w:val="none" w:sz="0" w:space="0" w:color="auto"/>
      </w:divBdr>
    </w:div>
    <w:div w:id="1607276302">
      <w:bodyDiv w:val="1"/>
      <w:marLeft w:val="0"/>
      <w:marRight w:val="0"/>
      <w:marTop w:val="0"/>
      <w:marBottom w:val="0"/>
      <w:divBdr>
        <w:top w:val="none" w:sz="0" w:space="0" w:color="auto"/>
        <w:left w:val="none" w:sz="0" w:space="0" w:color="auto"/>
        <w:bottom w:val="none" w:sz="0" w:space="0" w:color="auto"/>
        <w:right w:val="none" w:sz="0" w:space="0" w:color="auto"/>
      </w:divBdr>
    </w:div>
    <w:div w:id="1947885843">
      <w:bodyDiv w:val="1"/>
      <w:marLeft w:val="0"/>
      <w:marRight w:val="0"/>
      <w:marTop w:val="0"/>
      <w:marBottom w:val="0"/>
      <w:divBdr>
        <w:top w:val="none" w:sz="0" w:space="0" w:color="auto"/>
        <w:left w:val="none" w:sz="0" w:space="0" w:color="auto"/>
        <w:bottom w:val="none" w:sz="0" w:space="0" w:color="auto"/>
        <w:right w:val="none" w:sz="0" w:space="0" w:color="auto"/>
      </w:divBdr>
    </w:div>
    <w:div w:id="1981954024">
      <w:bodyDiv w:val="1"/>
      <w:marLeft w:val="0"/>
      <w:marRight w:val="0"/>
      <w:marTop w:val="0"/>
      <w:marBottom w:val="0"/>
      <w:divBdr>
        <w:top w:val="none" w:sz="0" w:space="0" w:color="auto"/>
        <w:left w:val="none" w:sz="0" w:space="0" w:color="auto"/>
        <w:bottom w:val="none" w:sz="0" w:space="0" w:color="auto"/>
        <w:right w:val="none" w:sz="0" w:space="0" w:color="auto"/>
      </w:divBdr>
    </w:div>
    <w:div w:id="20980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PSY.0000000000000675" TargetMode="External"/><Relationship Id="rId18" Type="http://schemas.openxmlformats.org/officeDocument/2006/relationships/hyperlink" Target="https://doi.org/10.1002/jnr.24790" TargetMode="External"/><Relationship Id="rId26" Type="http://schemas.openxmlformats.org/officeDocument/2006/relationships/hyperlink" Target="https://doi.org/10.1371/journal.pone.0001897" TargetMode="External"/><Relationship Id="rId39" Type="http://schemas.openxmlformats.org/officeDocument/2006/relationships/hyperlink" Target="https://doi.org/10.1016/j.cpr.2011.07.003" TargetMode="External"/><Relationship Id="rId21" Type="http://schemas.openxmlformats.org/officeDocument/2006/relationships/hyperlink" Target="https://www.google.com/search?q=https://doi.org/10.1503/jpn.110010" TargetMode="External"/><Relationship Id="rId34" Type="http://schemas.openxmlformats.org/officeDocument/2006/relationships/hyperlink" Target="https://doi.org/10.1016/j.ctcp.2019.101081" TargetMode="External"/><Relationship Id="rId42" Type="http://schemas.openxmlformats.org/officeDocument/2006/relationships/hyperlink" Target="https://doi.org/10.1080/17470919.2017.1311939" TargetMode="External"/><Relationship Id="rId47" Type="http://schemas.openxmlformats.org/officeDocument/2006/relationships/hyperlink" Target="https://doi.org/10.1186/s12872-024-03746-w" TargetMode="External"/><Relationship Id="rId50" Type="http://schemas.openxmlformats.org/officeDocument/2006/relationships/hyperlink" Target="https://doi.org/10.1016/j.bbi.2022.04.00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q=https://doi.org/10.1037/a0032540" TargetMode="External"/><Relationship Id="rId29" Type="http://schemas.openxmlformats.org/officeDocument/2006/relationships/hyperlink" Target="https://doi.org/10.3390/biomedicines12112613" TargetMode="External"/><Relationship Id="rId11" Type="http://schemas.openxmlformats.org/officeDocument/2006/relationships/hyperlink" Target="https://doi.org/10.1146/annurev-psych-042716-051139" TargetMode="External"/><Relationship Id="rId24" Type="http://schemas.openxmlformats.org/officeDocument/2006/relationships/hyperlink" Target="https://doi.org/10.1016/j.neulet.2007.04.074" TargetMode="External"/><Relationship Id="rId32" Type="http://schemas.openxmlformats.org/officeDocument/2006/relationships/hyperlink" Target="https://www.google.com/search?q=https://doi.org/10.1186/s12872-024-03746-w" TargetMode="External"/><Relationship Id="rId37" Type="http://schemas.openxmlformats.org/officeDocument/2006/relationships/hyperlink" Target="https://doi.org/10.1038/s41598-020-75396-9" TargetMode="External"/><Relationship Id="rId40" Type="http://schemas.openxmlformats.org/officeDocument/2006/relationships/hyperlink" Target="https://doi.org/10.3390/biomedicines12112613" TargetMode="External"/><Relationship Id="rId45" Type="http://schemas.openxmlformats.org/officeDocument/2006/relationships/hyperlink" Target="https://doi.org/10.36660/abc.20220768"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16/j.brs.2012.08.005" TargetMode="External"/><Relationship Id="rId4" Type="http://schemas.openxmlformats.org/officeDocument/2006/relationships/settings" Target="settings.xml"/><Relationship Id="rId9" Type="http://schemas.openxmlformats.org/officeDocument/2006/relationships/hyperlink" Target="https://www.google.com/search?q=https://doi.org/10.1097/HJH.0000000000001217" TargetMode="External"/><Relationship Id="rId14" Type="http://schemas.openxmlformats.org/officeDocument/2006/relationships/hyperlink" Target="https://doi.org/10.1037/a0026355" TargetMode="External"/><Relationship Id="rId22" Type="http://schemas.openxmlformats.org/officeDocument/2006/relationships/hyperlink" Target="https://doi.org/10.1016/j.neuroimage.2011.06.001" TargetMode="External"/><Relationship Id="rId27" Type="http://schemas.openxmlformats.org/officeDocument/2006/relationships/hyperlink" Target="https://doi.org/10.14259/as.v2i1.171" TargetMode="External"/><Relationship Id="rId30" Type="http://schemas.openxmlformats.org/officeDocument/2006/relationships/hyperlink" Target="https://doi.org/10.1080/17437199.2020.1760727" TargetMode="External"/><Relationship Id="rId35" Type="http://schemas.openxmlformats.org/officeDocument/2006/relationships/hyperlink" Target="https://doi.org/10.1007/s10484-019-09453-z" TargetMode="External"/><Relationship Id="rId43" Type="http://schemas.openxmlformats.org/officeDocument/2006/relationships/hyperlink" Target="https://doi.org/10.1111/nyas.12998" TargetMode="External"/><Relationship Id="rId48" Type="http://schemas.openxmlformats.org/officeDocument/2006/relationships/hyperlink" Target="https://doi.org/10.1038/s41598-023-45765-1" TargetMode="External"/><Relationship Id="rId56" Type="http://schemas.openxmlformats.org/officeDocument/2006/relationships/header" Target="header3.xml"/><Relationship Id="rId8" Type="http://schemas.openxmlformats.org/officeDocument/2006/relationships/hyperlink" Target="https://www.google.com/search?q=https://doi.org/10.1037/0003-066x.61.3.227" TargetMode="External"/><Relationship Id="rId51" Type="http://schemas.openxmlformats.org/officeDocument/2006/relationships/hyperlink" Target="https://doi.org/10.9734/jammr/2025/v37i15706" TargetMode="External"/><Relationship Id="rId3" Type="http://schemas.openxmlformats.org/officeDocument/2006/relationships/styles" Target="styles.xml"/><Relationship Id="rId12" Type="http://schemas.openxmlformats.org/officeDocument/2006/relationships/hyperlink" Target="https://www.google.com/search?q=https://doi.org/10.1007/s12671-017-0765-1" TargetMode="External"/><Relationship Id="rId17" Type="http://schemas.openxmlformats.org/officeDocument/2006/relationships/hyperlink" Target="https://doi.org/10.1016/j.pscychresns.2010.08.006" TargetMode="External"/><Relationship Id="rId25" Type="http://schemas.openxmlformats.org/officeDocument/2006/relationships/hyperlink" Target="https://doi.org/10.1016/j.nicl.2013.03.011" TargetMode="External"/><Relationship Id="rId33" Type="http://schemas.openxmlformats.org/officeDocument/2006/relationships/hyperlink" Target="https://doi.org/10.1161/JAHA.122.028712" TargetMode="External"/><Relationship Id="rId38" Type="http://schemas.openxmlformats.org/officeDocument/2006/relationships/hyperlink" Target="https://doi.org/10.1038/s41598-018-28274-4" TargetMode="External"/><Relationship Id="rId46" Type="http://schemas.openxmlformats.org/officeDocument/2006/relationships/hyperlink" Target="https://doi.org/10.1001/jamanetworkopen.2023.39243" TargetMode="External"/><Relationship Id="rId59" Type="http://schemas.openxmlformats.org/officeDocument/2006/relationships/theme" Target="theme/theme1.xml"/><Relationship Id="rId20" Type="http://schemas.openxmlformats.org/officeDocument/2006/relationships/hyperlink" Target="https://doi.org/10.1159/000502131" TargetMode="External"/><Relationship Id="rId41" Type="http://schemas.openxmlformats.org/officeDocument/2006/relationships/hyperlink" Target="https://doi.org/10.1016/j.pscychresns.2010.08.00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opsyc.2015.02.006" TargetMode="External"/><Relationship Id="rId23" Type="http://schemas.openxmlformats.org/officeDocument/2006/relationships/hyperlink" Target="https://www.google.com/search?q=https://doi.org/10.3389/fnhum.2012.00292" TargetMode="External"/><Relationship Id="rId28" Type="http://schemas.openxmlformats.org/officeDocument/2006/relationships/hyperlink" Target="https://doi.org/10.3389/fnhum.2017.00315" TargetMode="External"/><Relationship Id="rId36" Type="http://schemas.openxmlformats.org/officeDocument/2006/relationships/hyperlink" Target="https://doi.org/10.3389/fmed.2022.807612" TargetMode="External"/><Relationship Id="rId49" Type="http://schemas.openxmlformats.org/officeDocument/2006/relationships/hyperlink" Target="https://doi.org/10.1126/sciadv.abk3316" TargetMode="External"/><Relationship Id="rId57" Type="http://schemas.openxmlformats.org/officeDocument/2006/relationships/footer" Target="footer3.xml"/><Relationship Id="rId10" Type="http://schemas.openxmlformats.org/officeDocument/2006/relationships/hyperlink" Target="https://doi.org/10.1016/j.cpr.2011.04.006" TargetMode="External"/><Relationship Id="rId31" Type="http://schemas.openxmlformats.org/officeDocument/2006/relationships/hyperlink" Target="https://doi.org/10.1186/s13643-023-02412-0" TargetMode="External"/><Relationship Id="rId44" Type="http://schemas.openxmlformats.org/officeDocument/2006/relationships/hyperlink" Target="https://doi.org/10.1007/s12671-023-02105-8"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1BBA-232E-4216-9BA7-CC0A766E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6668</Words>
  <Characters>38014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kaur</dc:creator>
  <cp:keywords/>
  <dc:description/>
  <cp:lastModifiedBy>Editor Manisha</cp:lastModifiedBy>
  <cp:revision>15</cp:revision>
  <dcterms:created xsi:type="dcterms:W3CDTF">2026-02-08T18:09:00Z</dcterms:created>
  <dcterms:modified xsi:type="dcterms:W3CDTF">2026-02-24T11:10:00Z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10beab8d-5fcc-4d0b-9ba4-93c77fa7be98</vt:lpwstr>
  </property>
</Properties>
</file>