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37732" w:rsidRPr="008437E7" w:rsidRDefault="0093773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1278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2160"/>
        <w:gridCol w:w="10625"/>
      </w:tblGrid>
      <w:tr w:rsidR="00937732" w:rsidRPr="008437E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hyperlink r:id="rId6">
              <w:r w:rsidRPr="008437E7">
                <w:rPr>
                  <w:rFonts w:ascii="Arial" w:eastAsia="Cambria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 xml:space="preserve">Asian Journal of Current Research </w:t>
              </w:r>
            </w:hyperlink>
          </w:p>
        </w:tc>
      </w:tr>
      <w:tr w:rsidR="00937732" w:rsidRPr="008437E7">
        <w:trPr>
          <w:trHeight w:val="290"/>
        </w:trPr>
        <w:tc>
          <w:tcPr>
            <w:tcW w:w="2160" w:type="dxa"/>
            <w:tcBorders>
              <w:right w:val="single" w:sz="4" w:space="0" w:color="000000"/>
            </w:tcBorders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Ms_AJOCR_14428</w:t>
            </w:r>
          </w:p>
        </w:tc>
      </w:tr>
      <w:tr w:rsidR="00937732" w:rsidRPr="008437E7">
        <w:trPr>
          <w:trHeight w:val="650"/>
        </w:trPr>
        <w:tc>
          <w:tcPr>
            <w:tcW w:w="2160" w:type="dxa"/>
            <w:tcBorders>
              <w:right w:val="single" w:sz="4" w:space="0" w:color="000000"/>
            </w:tcBorders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Eco-Friendly Processing and Technical Textile Potential of Ramie and its blends: A Review</w:t>
            </w:r>
          </w:p>
        </w:tc>
      </w:tr>
      <w:tr w:rsidR="00937732" w:rsidRPr="008437E7">
        <w:trPr>
          <w:trHeight w:val="332"/>
        </w:trPr>
        <w:tc>
          <w:tcPr>
            <w:tcW w:w="2160" w:type="dxa"/>
            <w:tcBorders>
              <w:right w:val="single" w:sz="4" w:space="0" w:color="000000"/>
            </w:tcBorders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625" w:type="dxa"/>
            <w:tcBorders>
              <w:lef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Cambria" w:hAnsi="Arial" w:cs="Arial"/>
                <w:color w:val="000000"/>
                <w:sz w:val="20"/>
                <w:szCs w:val="20"/>
              </w:rPr>
            </w:pPr>
            <w:r w:rsidRPr="008437E7">
              <w:rPr>
                <w:rFonts w:ascii="Arial" w:eastAsia="Cambria" w:hAnsi="Arial" w:cs="Arial"/>
                <w:b/>
                <w:bCs/>
                <w:color w:val="000000"/>
                <w:sz w:val="20"/>
                <w:szCs w:val="20"/>
              </w:rPr>
              <w:t>Review Article</w:t>
            </w:r>
          </w:p>
        </w:tc>
      </w:tr>
    </w:tbl>
    <w:p w:rsidR="00937732" w:rsidRPr="008437E7" w:rsidRDefault="00937732">
      <w:pPr>
        <w:rPr>
          <w:rFonts w:ascii="Arial" w:hAnsi="Arial" w:cs="Arial"/>
          <w:sz w:val="20"/>
          <w:szCs w:val="20"/>
        </w:rPr>
      </w:pPr>
      <w:bookmarkStart w:id="0" w:name="_7rdelf84e2am" w:colFirst="0" w:colLast="0"/>
      <w:bookmarkEnd w:id="0"/>
    </w:p>
    <w:tbl>
      <w:tblPr>
        <w:tblStyle w:val="a0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334"/>
        <w:gridCol w:w="5829"/>
        <w:gridCol w:w="4013"/>
      </w:tblGrid>
      <w:tr w:rsidR="00937732" w:rsidRPr="008437E7"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  <w:highlight w:val="yellow"/>
              </w:rPr>
              <w:t>PART  1:</w:t>
            </w: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Comments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7732" w:rsidRPr="008437E7">
        <w:tc>
          <w:tcPr>
            <w:tcW w:w="3334" w:type="dxa"/>
          </w:tcPr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8437E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7732" w:rsidRPr="008437E7">
        <w:trPr>
          <w:trHeight w:val="1264"/>
        </w:trPr>
        <w:tc>
          <w:tcPr>
            <w:tcW w:w="3334" w:type="dxa"/>
          </w:tcPr>
          <w:p w:rsidR="00937732" w:rsidRPr="008437E7" w:rsidRDefault="007175D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:rsidR="00937732" w:rsidRPr="008437E7" w:rsidRDefault="00937732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This manuscript is important for the scientific community because it consolidates recent advan</w:t>
            </w:r>
            <w:r w:rsidRPr="008437E7">
              <w:rPr>
                <w:rFonts w:ascii="Arial" w:hAnsi="Arial" w:cs="Arial"/>
                <w:sz w:val="20"/>
                <w:szCs w:val="20"/>
              </w:rPr>
              <w:t xml:space="preserve">ces in sustainable processing, functional finishing, and blending strategies of ramie </w:t>
            </w:r>
            <w:proofErr w:type="spellStart"/>
            <w:r w:rsidRPr="008437E7">
              <w:rPr>
                <w:rFonts w:ascii="Arial" w:hAnsi="Arial" w:cs="Arial"/>
                <w:sz w:val="20"/>
                <w:szCs w:val="20"/>
              </w:rPr>
              <w:t>fibre</w:t>
            </w:r>
            <w:proofErr w:type="spellEnd"/>
            <w:r w:rsidRPr="008437E7">
              <w:rPr>
                <w:rFonts w:ascii="Arial" w:hAnsi="Arial" w:cs="Arial"/>
                <w:sz w:val="20"/>
                <w:szCs w:val="20"/>
              </w:rPr>
              <w:t xml:space="preserve"> into a single comprehensive review. It provides researchers with updated technical insights on eco-friendly degumming methods, green post-treatments, and performanc</w:t>
            </w:r>
            <w:r w:rsidRPr="008437E7">
              <w:rPr>
                <w:rFonts w:ascii="Arial" w:hAnsi="Arial" w:cs="Arial"/>
                <w:sz w:val="20"/>
                <w:szCs w:val="20"/>
              </w:rPr>
              <w:t>e enhancement techniques that align with global sustainability and circular-economy goals. The work also bridges the gap between traditional textile knowledge and emerging technical textile applications such as composites, geotextiles, medical textiles, an</w:t>
            </w:r>
            <w:r w:rsidRPr="008437E7">
              <w:rPr>
                <w:rFonts w:ascii="Arial" w:hAnsi="Arial" w:cs="Arial"/>
                <w:sz w:val="20"/>
                <w:szCs w:val="20"/>
              </w:rPr>
              <w:t xml:space="preserve">d protective fabrics. By highlighting both material science perspectives and industrial applicability, the manuscript serves as a valuable reference for future research, innovation, and commercialization of natural </w:t>
            </w:r>
            <w:proofErr w:type="spellStart"/>
            <w:r w:rsidRPr="008437E7">
              <w:rPr>
                <w:rFonts w:ascii="Arial" w:hAnsi="Arial" w:cs="Arial"/>
                <w:sz w:val="20"/>
                <w:szCs w:val="20"/>
              </w:rPr>
              <w:t>fibre</w:t>
            </w:r>
            <w:proofErr w:type="spellEnd"/>
            <w:r w:rsidRPr="008437E7">
              <w:rPr>
                <w:rFonts w:ascii="Arial" w:hAnsi="Arial" w:cs="Arial"/>
                <w:sz w:val="20"/>
                <w:szCs w:val="20"/>
              </w:rPr>
              <w:t>–based sustainable textiles.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Agreed</w:t>
            </w:r>
          </w:p>
        </w:tc>
      </w:tr>
      <w:tr w:rsidR="00937732" w:rsidRPr="008437E7">
        <w:trPr>
          <w:trHeight w:val="1262"/>
        </w:trPr>
        <w:tc>
          <w:tcPr>
            <w:tcW w:w="3334" w:type="dxa"/>
          </w:tcPr>
          <w:p w:rsidR="00937732" w:rsidRPr="008437E7" w:rsidRDefault="007175D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Is the title of the article suitable?</w:t>
            </w:r>
          </w:p>
          <w:p w:rsidR="00937732" w:rsidRPr="008437E7" w:rsidRDefault="007175D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(If not please suggest an alternative title)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Yes, the current title “Eco-Friendly Processing and Technical Textile Potential of Ramie and its Blends: A Review” is generally suitable because it clearly reflects the manuscript’s core themes—sustainable processing methods, blending strategies, and techn</w:t>
            </w:r>
            <w:r w:rsidRPr="008437E7">
              <w:rPr>
                <w:rFonts w:ascii="Arial" w:hAnsi="Arial" w:cs="Arial"/>
                <w:sz w:val="20"/>
                <w:szCs w:val="20"/>
              </w:rPr>
              <w:t>ical textile applications. The title accurately signals both the environmental focus and the application-oriented scope, which is beneficial for indexing and reader visibility.</w:t>
            </w: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Title changed to Sustainable Processing and Technical Textile Application of Ra</w:t>
            </w:r>
            <w:r w:rsidRPr="008437E7">
              <w:rPr>
                <w:rFonts w:ascii="Arial" w:hAnsi="Arial" w:cs="Arial"/>
                <w:sz w:val="20"/>
                <w:szCs w:val="20"/>
              </w:rPr>
              <w:t>mie and its Blends: A comprehensive review</w:t>
            </w:r>
          </w:p>
        </w:tc>
      </w:tr>
      <w:tr w:rsidR="00937732" w:rsidRPr="008437E7">
        <w:trPr>
          <w:trHeight w:val="1262"/>
        </w:trPr>
        <w:tc>
          <w:tcPr>
            <w:tcW w:w="3334" w:type="dxa"/>
          </w:tcPr>
          <w:p w:rsidR="00937732" w:rsidRPr="008437E7" w:rsidRDefault="007175DA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lastRenderedPageBreak/>
              <w:t>Is the abstract of the article comprehensive? Do you suggest the addition (or deletion) of some points in this section? Please write your suggestions here.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The abstract is generally comprehensive and well-struct</w:t>
            </w:r>
            <w:r w:rsidRPr="008437E7">
              <w:rPr>
                <w:rFonts w:ascii="Arial" w:hAnsi="Arial" w:cs="Arial"/>
                <w:sz w:val="20"/>
                <w:szCs w:val="20"/>
              </w:rPr>
              <w:t xml:space="preserve">ured, as it clearly outlines the </w:t>
            </w:r>
            <w:proofErr w:type="spellStart"/>
            <w:r w:rsidRPr="008437E7">
              <w:rPr>
                <w:rFonts w:ascii="Arial" w:hAnsi="Arial" w:cs="Arial"/>
                <w:sz w:val="20"/>
                <w:szCs w:val="20"/>
              </w:rPr>
              <w:t>fibre’s</w:t>
            </w:r>
            <w:proofErr w:type="spellEnd"/>
            <w:r w:rsidRPr="008437E7">
              <w:rPr>
                <w:rFonts w:ascii="Arial" w:hAnsi="Arial" w:cs="Arial"/>
                <w:sz w:val="20"/>
                <w:szCs w:val="20"/>
              </w:rPr>
              <w:t xml:space="preserve"> key properties, current processing challenges, sustainable degumming approaches, post-treatments, blending strategies, and technical textile applications.</w:t>
            </w: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Done</w:t>
            </w:r>
          </w:p>
        </w:tc>
      </w:tr>
      <w:tr w:rsidR="00937732" w:rsidRPr="008437E7">
        <w:trPr>
          <w:trHeight w:val="704"/>
        </w:trPr>
        <w:tc>
          <w:tcPr>
            <w:tcW w:w="3334" w:type="dxa"/>
          </w:tcPr>
          <w:p w:rsidR="00937732" w:rsidRPr="008437E7" w:rsidRDefault="007175DA">
            <w:pPr>
              <w:keepNext/>
              <w:ind w:left="360"/>
              <w:rPr>
                <w:rFonts w:ascii="Arial" w:eastAsia="Helvetica Neue" w:hAnsi="Arial" w:cs="Arial"/>
                <w:sz w:val="20"/>
                <w:szCs w:val="20"/>
                <w:u w:val="single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Is the manuscript scientifically, correct? Please writ</w:t>
            </w: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e here.</w:t>
            </w: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 xml:space="preserve">Overall, the manuscript appears to be scientifically sound and technically correct in its discussion of ramie </w:t>
            </w:r>
            <w:proofErr w:type="spellStart"/>
            <w:r w:rsidRPr="008437E7">
              <w:rPr>
                <w:rFonts w:ascii="Arial" w:hAnsi="Arial" w:cs="Arial"/>
                <w:sz w:val="20"/>
                <w:szCs w:val="20"/>
              </w:rPr>
              <w:t>fibre</w:t>
            </w:r>
            <w:proofErr w:type="spellEnd"/>
            <w:r w:rsidRPr="008437E7">
              <w:rPr>
                <w:rFonts w:ascii="Arial" w:hAnsi="Arial" w:cs="Arial"/>
                <w:sz w:val="20"/>
                <w:szCs w:val="20"/>
              </w:rPr>
              <w:t xml:space="preserve"> properties, sustainable processing techniques, blending strategies, and technical textile applications. The information presented is</w:t>
            </w:r>
            <w:r w:rsidRPr="008437E7">
              <w:rPr>
                <w:rFonts w:ascii="Arial" w:hAnsi="Arial" w:cs="Arial"/>
                <w:sz w:val="20"/>
                <w:szCs w:val="20"/>
              </w:rPr>
              <w:t xml:space="preserve"> consistent with established textile science literature, and the inclusion of recent references strengthens its academic credibility.</w:t>
            </w: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Length of paper has been increased</w:t>
            </w:r>
          </w:p>
        </w:tc>
      </w:tr>
      <w:tr w:rsidR="00937732" w:rsidRPr="008437E7">
        <w:trPr>
          <w:trHeight w:val="703"/>
        </w:trPr>
        <w:tc>
          <w:tcPr>
            <w:tcW w:w="3334" w:type="dxa"/>
          </w:tcPr>
          <w:p w:rsidR="00937732" w:rsidRPr="008437E7" w:rsidRDefault="007175DA">
            <w:pPr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The manuscript includes a balanced mix of classical foundational sources (e.g., Cook, Lewin, Textile Institute) and more rec</w:t>
            </w:r>
            <w:r w:rsidRPr="008437E7">
              <w:rPr>
                <w:rFonts w:ascii="Arial" w:hAnsi="Arial" w:cs="Arial"/>
                <w:sz w:val="20"/>
                <w:szCs w:val="20"/>
              </w:rPr>
              <w:t>ent studies from 2020–2025 that address enzymatic degumming, functional finishes, and composite applications. This combination supports both historical context and current technological developments, which is appropriate for a comprehensive review.</w:t>
            </w:r>
          </w:p>
        </w:tc>
        <w:tc>
          <w:tcPr>
            <w:tcW w:w="4013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Added</w:t>
            </w:r>
          </w:p>
        </w:tc>
      </w:tr>
      <w:tr w:rsidR="00937732" w:rsidRPr="008437E7">
        <w:trPr>
          <w:trHeight w:val="386"/>
        </w:trPr>
        <w:tc>
          <w:tcPr>
            <w:tcW w:w="3334" w:type="dxa"/>
          </w:tcPr>
          <w:p w:rsidR="00937732" w:rsidRPr="008437E7" w:rsidRDefault="007175DA">
            <w:pPr>
              <w:keepNext/>
              <w:ind w:left="360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Is the language/English quality of the article suitable for scholarly communications?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Minor language refinements are recommended to further improve professionalism and fluency. These include correcting small grammatical errors, reducing occasional repetition of words such as “sustainable” and “eco-friendly,” and improving sentence flow in a</w:t>
            </w:r>
            <w:r w:rsidRPr="008437E7">
              <w:rPr>
                <w:rFonts w:ascii="Arial" w:hAnsi="Arial" w:cs="Arial"/>
                <w:sz w:val="20"/>
                <w:szCs w:val="20"/>
              </w:rPr>
              <w:t xml:space="preserve"> few longer paragraphs. There are also a few typographical inconsistencies and punctuation issues that would benefit from careful proofreading or light copy-editing. These are minor issues and do not hinder comprehension, but polishing them would enhance t</w:t>
            </w:r>
            <w:r w:rsidRPr="008437E7">
              <w:rPr>
                <w:rFonts w:ascii="Arial" w:hAnsi="Arial" w:cs="Arial"/>
                <w:sz w:val="20"/>
                <w:szCs w:val="20"/>
              </w:rPr>
              <w:t>he manuscript’s overall academic tone and clarity.</w:t>
            </w:r>
          </w:p>
        </w:tc>
        <w:tc>
          <w:tcPr>
            <w:tcW w:w="4013" w:type="dxa"/>
          </w:tcPr>
          <w:p w:rsidR="00937732" w:rsidRPr="008437E7" w:rsidRDefault="007175DA">
            <w:pPr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Done</w:t>
            </w:r>
          </w:p>
        </w:tc>
      </w:tr>
      <w:tr w:rsidR="00937732" w:rsidRPr="008437E7">
        <w:trPr>
          <w:trHeight w:val="1178"/>
        </w:trPr>
        <w:tc>
          <w:tcPr>
            <w:tcW w:w="3334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>Optional/General</w:t>
            </w: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8437E7">
              <w:rPr>
                <w:rFonts w:ascii="Arial" w:hAnsi="Arial" w:cs="Arial"/>
                <w:sz w:val="20"/>
                <w:szCs w:val="20"/>
              </w:rPr>
              <w:t>comments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829" w:type="dxa"/>
          </w:tcPr>
          <w:p w:rsidR="00937732" w:rsidRPr="008437E7" w:rsidRDefault="007175D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The coverage of eco-friendly processing methods and blending strategies is particularly strong and reflects current global sustainability trends. With minor language polish</w:t>
            </w:r>
            <w:r w:rsidRPr="008437E7">
              <w:rPr>
                <w:rFonts w:ascii="Arial" w:hAnsi="Arial" w:cs="Arial"/>
                <w:sz w:val="20"/>
                <w:szCs w:val="20"/>
              </w:rPr>
              <w:t>ing, slight tightening of repetitive phrases, and the possible inclusion of a few additional recent high-impact references, the paper has strong potential to serve as a comprehensive and practical review in the field of technical and sustainable textiles.</w:t>
            </w:r>
          </w:p>
        </w:tc>
        <w:tc>
          <w:tcPr>
            <w:tcW w:w="4013" w:type="dxa"/>
          </w:tcPr>
          <w:p w:rsidR="00937732" w:rsidRPr="008437E7" w:rsidRDefault="00F417B4">
            <w:pPr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OK</w:t>
            </w:r>
          </w:p>
        </w:tc>
      </w:tr>
    </w:tbl>
    <w:p w:rsidR="00937732" w:rsidRPr="008437E7" w:rsidRDefault="00937732">
      <w:pPr>
        <w:jc w:val="both"/>
        <w:rPr>
          <w:rFonts w:ascii="Arial" w:hAnsi="Arial" w:cs="Arial"/>
          <w:sz w:val="20"/>
          <w:szCs w:val="20"/>
          <w:u w:val="single"/>
        </w:rPr>
      </w:pPr>
    </w:p>
    <w:p w:rsidR="00937732" w:rsidRPr="008437E7" w:rsidRDefault="00937732">
      <w:pPr>
        <w:jc w:val="both"/>
        <w:rPr>
          <w:rFonts w:ascii="Arial" w:hAnsi="Arial" w:cs="Arial"/>
          <w:sz w:val="20"/>
          <w:szCs w:val="20"/>
          <w:u w:val="single"/>
        </w:rPr>
      </w:pPr>
      <w:bookmarkStart w:id="1" w:name="_GoBack"/>
      <w:bookmarkEnd w:id="1"/>
    </w:p>
    <w:tbl>
      <w:tblPr>
        <w:tblStyle w:val="a1"/>
        <w:tblW w:w="13176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095"/>
        <w:gridCol w:w="4464"/>
        <w:gridCol w:w="2617"/>
      </w:tblGrid>
      <w:tr w:rsidR="00937732" w:rsidRPr="008437E7">
        <w:trPr>
          <w:trHeight w:val="237"/>
        </w:trPr>
        <w:tc>
          <w:tcPr>
            <w:tcW w:w="13176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  <w:highlight w:val="yellow"/>
                <w:u w:val="single"/>
              </w:rPr>
              <w:t>PART  2:</w:t>
            </w:r>
            <w:r w:rsidRPr="008437E7">
              <w:rPr>
                <w:rFonts w:ascii="Arial" w:hAnsi="Arial" w:cs="Arial"/>
                <w:b/>
                <w:bCs/>
                <w:sz w:val="20"/>
                <w:szCs w:val="20"/>
                <w:u w:val="single"/>
              </w:rPr>
              <w:t xml:space="preserve"> 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</w:p>
        </w:tc>
      </w:tr>
      <w:tr w:rsidR="00937732" w:rsidRPr="008437E7">
        <w:trPr>
          <w:trHeight w:val="935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2617" w:type="dxa"/>
          </w:tcPr>
          <w:p w:rsidR="00937732" w:rsidRPr="008437E7" w:rsidRDefault="007175DA">
            <w:pPr>
              <w:keepNext/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Author’s Feedback </w:t>
            </w:r>
            <w:r w:rsidRPr="008437E7">
              <w:rPr>
                <w:rFonts w:ascii="Arial" w:hAnsi="Arial" w:cs="Arial"/>
                <w:sz w:val="20"/>
                <w:szCs w:val="20"/>
              </w:rPr>
              <w:t>(It is mandatory that authors should write his/her feedback here)</w:t>
            </w:r>
          </w:p>
          <w:p w:rsidR="00937732" w:rsidRPr="008437E7" w:rsidRDefault="00937732">
            <w:pPr>
              <w:keepNext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37732" w:rsidRPr="008437E7">
        <w:trPr>
          <w:trHeight w:val="697"/>
        </w:trPr>
        <w:tc>
          <w:tcPr>
            <w:tcW w:w="6095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Are there ethical issues in this manuscript? 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4464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7732" w:rsidRPr="008437E7" w:rsidRDefault="007175DA">
            <w:pPr>
              <w:rPr>
                <w:rFonts w:ascii="Arial" w:hAnsi="Arial" w:cs="Arial"/>
                <w:sz w:val="20"/>
                <w:szCs w:val="20"/>
                <w:u w:val="single"/>
              </w:rPr>
            </w:pPr>
            <w:r w:rsidRPr="008437E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8437E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>Kindly</w:t>
            </w:r>
            <w:proofErr w:type="gramEnd"/>
            <w:r w:rsidRPr="008437E7">
              <w:rPr>
                <w:rFonts w:ascii="Arial" w:hAnsi="Arial" w:cs="Arial"/>
                <w:i/>
                <w:iCs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:rsidR="00937732" w:rsidRPr="008437E7" w:rsidRDefault="007175DA">
            <w:pPr>
              <w:rPr>
                <w:rFonts w:ascii="Arial" w:hAnsi="Arial" w:cs="Arial"/>
                <w:sz w:val="20"/>
                <w:szCs w:val="20"/>
              </w:rPr>
            </w:pPr>
            <w:r w:rsidRPr="008437E7">
              <w:rPr>
                <w:rFonts w:ascii="Arial" w:hAnsi="Arial" w:cs="Arial"/>
                <w:sz w:val="20"/>
                <w:szCs w:val="20"/>
              </w:rPr>
              <w:t>No ethical issues</w:t>
            </w: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617" w:type="dxa"/>
            <w:vAlign w:val="center"/>
          </w:tcPr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  <w:p w:rsidR="00937732" w:rsidRPr="008437E7" w:rsidRDefault="00937732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937732" w:rsidRPr="008437E7" w:rsidRDefault="0093773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Cambria" w:hAnsi="Arial" w:cs="Arial"/>
          <w:color w:val="000000"/>
          <w:sz w:val="20"/>
          <w:szCs w:val="20"/>
        </w:rPr>
      </w:pPr>
    </w:p>
    <w:sectPr w:rsidR="00937732" w:rsidRPr="008437E7">
      <w:headerReference w:type="default" r:id="rId7"/>
      <w:pgSz w:w="15840" w:h="12240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175DA" w:rsidRDefault="007175DA">
      <w:r>
        <w:separator/>
      </w:r>
    </w:p>
  </w:endnote>
  <w:endnote w:type="continuationSeparator" w:id="0">
    <w:p w:rsidR="007175DA" w:rsidRDefault="007175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1" w:fontKey="{DE656D9C-74E5-43E0-BD57-D8BD09609ED6}"/>
    <w:embedBold r:id="rId2" w:fontKey="{BAC58872-769A-47DC-BF86-5C325C6E6B1D}"/>
  </w:font>
  <w:font w:name="Arimo">
    <w:charset w:val="00"/>
    <w:family w:val="auto"/>
    <w:pitch w:val="default"/>
    <w:embedBold r:id="rId3" w:fontKey="{1CEC0FC1-446A-40B4-B8FB-3B3FDEE95FFF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972569C1-4CEF-42D6-8458-2BF2556CB4C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BB1A9B8-5CBB-4ED5-A01A-3C4271881FA6}"/>
    <w:embedBold r:id="rId6" w:fontKey="{9146F234-E0A0-45FF-A079-80617441312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B1F30AEC-C532-4F3F-8F49-9BDF7B3B54C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175DA" w:rsidRDefault="007175DA">
      <w:r>
        <w:separator/>
      </w:r>
    </w:p>
  </w:footnote>
  <w:footnote w:type="continuationSeparator" w:id="0">
    <w:p w:rsidR="007175DA" w:rsidRDefault="007175D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37732" w:rsidRDefault="0093773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:rsidR="00937732" w:rsidRDefault="00937732">
    <w:pPr>
      <w:spacing w:before="280"/>
      <w:jc w:val="center"/>
      <w:rPr>
        <w:rFonts w:ascii="Arial" w:eastAsia="Arial" w:hAnsi="Arial" w:cs="Arial"/>
        <w:color w:val="003399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37732"/>
    <w:rsid w:val="00122650"/>
    <w:rsid w:val="005C3788"/>
    <w:rsid w:val="007175DA"/>
    <w:rsid w:val="008437E7"/>
    <w:rsid w:val="00883435"/>
    <w:rsid w:val="00937732"/>
    <w:rsid w:val="009E4728"/>
    <w:rsid w:val="00F417B4"/>
    <w:rsid w:val="00F900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81459"/>
  <w15:docId w15:val="{6B6076FE-79EE-43D2-A522-886353F41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ikprress.org/index.php/AJOCR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727</Words>
  <Characters>4148</Characters>
  <Application>Microsoft Office Word</Application>
  <DocSecurity>0</DocSecurity>
  <Lines>34</Lines>
  <Paragraphs>9</Paragraphs>
  <ScaleCrop>false</ScaleCrop>
  <Company/>
  <LinksUpToDate>false</LinksUpToDate>
  <CharactersWithSpaces>4866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1022</cp:lastModifiedBy>
  <cp:revision>12</cp:revision>
  <dcterms:created xsi:type="dcterms:W3CDTF">2026-02-14T08:48:00Z</dcterms:created>
  <dcterms:modified xsi:type="dcterms:W3CDTF">2026-02-14T08:53:00Z</dcterms:modified>
</cp:coreProperties>
</file>