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56C61" w14:textId="77777777" w:rsidR="00A41338" w:rsidRDefault="00000000">
      <w:pPr>
        <w:pStyle w:val="Heading1"/>
        <w:spacing w:before="78"/>
        <w:ind w:left="153" w:right="141" w:firstLine="0"/>
        <w:jc w:val="center"/>
      </w:pPr>
      <w:r>
        <w:rPr>
          <w:noProof/>
        </w:rPr>
        <mc:AlternateContent>
          <mc:Choice Requires="wps">
            <w:drawing>
              <wp:anchor distT="0" distB="0" distL="0" distR="0" simplePos="0" relativeHeight="15728640" behindDoc="0" locked="0" layoutInCell="1" allowOverlap="1" wp14:anchorId="5436635B" wp14:editId="458E8F79">
                <wp:simplePos x="0" y="0"/>
                <wp:positionH relativeFrom="page">
                  <wp:posOffset>389181</wp:posOffset>
                </wp:positionH>
                <wp:positionV relativeFrom="page">
                  <wp:posOffset>5059881</wp:posOffset>
                </wp:positionV>
                <wp:extent cx="6845300" cy="6350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06A0A737"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wps:txbx>
                      <wps:bodyPr wrap="square" lIns="0" tIns="0" rIns="0" bIns="0" rtlCol="0">
                        <a:noAutofit/>
                      </wps:bodyPr>
                    </wps:wsp>
                  </a:graphicData>
                </a:graphic>
              </wp:anchor>
            </w:drawing>
          </mc:Choice>
          <mc:Fallback>
            <w:pict>
              <v:shapetype w14:anchorId="5436635B" id="_x0000_t202" coordsize="21600,21600" o:spt="202" path="m,l,21600r21600,l21600,xe">
                <v:stroke joinstyle="miter"/>
                <v:path gradientshapeok="t" o:connecttype="rect"/>
              </v:shapetype>
              <v:shape id="Textbox 1" o:spid="_x0000_s1026" type="#_x0000_t202" style="position:absolute;left:0;text-align:left;margin-left:30.65pt;margin-top:398.4pt;width:539pt;height:50pt;rotation:-45;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" filled="f" stroked="f">
                <v:textbox inset="0,0,0,0">
                  <w:txbxContent>
                    <w:p w14:paraId="06A0A737"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v:textbox>
                <w10:wrap anchorx="page" anchory="page"/>
              </v:shape>
            </w:pict>
          </mc:Fallback>
        </mc:AlternateContent>
      </w:r>
      <w:r>
        <w:rPr>
          <w:noProof/>
        </w:rPr>
        <mc:AlternateContent>
          <mc:Choice Requires="wps">
            <w:drawing>
              <wp:anchor distT="0" distB="0" distL="0" distR="0" simplePos="0" relativeHeight="15729152" behindDoc="0" locked="0" layoutInCell="1" allowOverlap="1" wp14:anchorId="0922E0A3" wp14:editId="1A10923A">
                <wp:simplePos x="0" y="0"/>
                <wp:positionH relativeFrom="page">
                  <wp:posOffset>3146259</wp:posOffset>
                </wp:positionH>
                <wp:positionV relativeFrom="paragraph">
                  <wp:posOffset>-119545</wp:posOffset>
                </wp:positionV>
                <wp:extent cx="1402080" cy="143510"/>
                <wp:effectExtent l="0" t="0" r="0" b="0"/>
                <wp:wrapNone/>
                <wp:docPr id="2" name="Textbox 2" descr="#AnnotID =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080" cy="143510"/>
                        </a:xfrm>
                        <a:prstGeom prst="rect">
                          <a:avLst/>
                        </a:prstGeom>
                      </wps:spPr>
                      <wps:txbx>
                        <w:txbxContent>
                          <w:p w14:paraId="74F3F16D" w14:textId="77777777" w:rsidR="00A41338" w:rsidRDefault="00000000">
                            <w:pPr>
                              <w:spacing w:line="223" w:lineRule="exact"/>
                              <w:ind w:left="-1" w:right="-15"/>
                              <w:rPr>
                                <w:rFonts w:ascii="Arial MT"/>
                                <w:sz w:val="20"/>
                              </w:rPr>
                            </w:pPr>
                            <w:r>
                              <w:rPr>
                                <w:rFonts w:ascii="Arial MT"/>
                                <w:sz w:val="20"/>
                              </w:rPr>
                              <w:t>Original</w:t>
                            </w:r>
                            <w:r>
                              <w:rPr>
                                <w:rFonts w:ascii="Arial MT"/>
                                <w:spacing w:val="-8"/>
                                <w:sz w:val="20"/>
                              </w:rPr>
                              <w:t xml:space="preserve"> </w:t>
                            </w:r>
                            <w:r>
                              <w:rPr>
                                <w:rFonts w:ascii="Arial MT"/>
                                <w:sz w:val="20"/>
                              </w:rPr>
                              <w:t>Research</w:t>
                            </w:r>
                            <w:r>
                              <w:rPr>
                                <w:rFonts w:ascii="Arial MT"/>
                                <w:spacing w:val="-8"/>
                                <w:sz w:val="20"/>
                              </w:rPr>
                              <w:t xml:space="preserve"> </w:t>
                            </w:r>
                            <w:r>
                              <w:rPr>
                                <w:rFonts w:ascii="Arial MT"/>
                                <w:spacing w:val="-2"/>
                                <w:sz w:val="20"/>
                              </w:rPr>
                              <w:t>Article</w:t>
                            </w:r>
                          </w:p>
                        </w:txbxContent>
                      </wps:txbx>
                      <wps:bodyPr wrap="square" lIns="0" tIns="0" rIns="0" bIns="0" rtlCol="0">
                        <a:noAutofit/>
                      </wps:bodyPr>
                    </wps:wsp>
                  </a:graphicData>
                </a:graphic>
              </wp:anchor>
            </w:drawing>
          </mc:Choice>
          <mc:Fallback>
            <w:pict>
              <v:shape w14:anchorId="0922E0A3" id="Textbox 2" o:spid="_x0000_s1027" type="#_x0000_t202" alt="#AnnotID = 1" style="position:absolute;left:0;text-align:left;margin-left:247.75pt;margin-top:-9.4pt;width:110.4pt;height:11.3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" filled="f" stroked="f">
                <v:textbox inset="0,0,0,0">
                  <w:txbxContent>
                    <w:p w14:paraId="74F3F16D" w14:textId="77777777" w:rsidR="00A41338" w:rsidRDefault="00000000">
                      <w:pPr>
                        <w:spacing w:line="223" w:lineRule="exact"/>
                        <w:ind w:left="-1" w:right="-15"/>
                        <w:rPr>
                          <w:rFonts w:ascii="Arial MT"/>
                          <w:sz w:val="20"/>
                        </w:rPr>
                      </w:pPr>
                      <w:r>
                        <w:rPr>
                          <w:rFonts w:ascii="Arial MT"/>
                          <w:sz w:val="20"/>
                        </w:rPr>
                        <w:t>Original</w:t>
                      </w:r>
                      <w:r>
                        <w:rPr>
                          <w:rFonts w:ascii="Arial MT"/>
                          <w:spacing w:val="-8"/>
                          <w:sz w:val="20"/>
                        </w:rPr>
                        <w:t xml:space="preserve"> </w:t>
                      </w:r>
                      <w:r>
                        <w:rPr>
                          <w:rFonts w:ascii="Arial MT"/>
                          <w:sz w:val="20"/>
                        </w:rPr>
                        <w:t>Research</w:t>
                      </w:r>
                      <w:r>
                        <w:rPr>
                          <w:rFonts w:ascii="Arial MT"/>
                          <w:spacing w:val="-8"/>
                          <w:sz w:val="20"/>
                        </w:rPr>
                        <w:t xml:space="preserve"> </w:t>
                      </w:r>
                      <w:r>
                        <w:rPr>
                          <w:rFonts w:ascii="Arial MT"/>
                          <w:spacing w:val="-2"/>
                          <w:sz w:val="20"/>
                        </w:rPr>
                        <w:t>Article</w:t>
                      </w:r>
                    </w:p>
                  </w:txbxContent>
                </v:textbox>
                <w10:wrap anchorx="page"/>
              </v:shape>
            </w:pict>
          </mc:Fallback>
        </mc:AlternateContent>
      </w:r>
      <w:r>
        <w:t>Enhancing</w:t>
      </w:r>
      <w:r>
        <w:rPr>
          <w:spacing w:val="-8"/>
        </w:rPr>
        <w:t xml:space="preserve"> </w:t>
      </w:r>
      <w:r>
        <w:t>SMEs’</w:t>
      </w:r>
      <w:r>
        <w:rPr>
          <w:spacing w:val="-6"/>
        </w:rPr>
        <w:t xml:space="preserve"> </w:t>
      </w:r>
      <w:r>
        <w:t>Sustainability</w:t>
      </w:r>
      <w:r>
        <w:rPr>
          <w:spacing w:val="-7"/>
        </w:rPr>
        <w:t xml:space="preserve"> </w:t>
      </w:r>
      <w:r>
        <w:t>through</w:t>
      </w:r>
      <w:r>
        <w:rPr>
          <w:spacing w:val="-7"/>
        </w:rPr>
        <w:t xml:space="preserve"> </w:t>
      </w:r>
      <w:r>
        <w:t>Digital</w:t>
      </w:r>
      <w:r>
        <w:rPr>
          <w:spacing w:val="-5"/>
        </w:rPr>
        <w:t xml:space="preserve"> </w:t>
      </w:r>
      <w:r>
        <w:t>Adoption</w:t>
      </w:r>
      <w:r>
        <w:rPr>
          <w:spacing w:val="-6"/>
        </w:rPr>
        <w:t xml:space="preserve"> </w:t>
      </w:r>
      <w:r>
        <w:t>and</w:t>
      </w:r>
      <w:r>
        <w:rPr>
          <w:spacing w:val="-7"/>
        </w:rPr>
        <w:t xml:space="preserve"> </w:t>
      </w:r>
      <w:r>
        <w:rPr>
          <w:spacing w:val="-2"/>
        </w:rPr>
        <w:t>Green</w:t>
      </w:r>
    </w:p>
    <w:p w14:paraId="5EBB9D94" w14:textId="77777777" w:rsidR="00A41338" w:rsidRDefault="00000000">
      <w:pPr>
        <w:spacing w:before="5"/>
        <w:ind w:left="159" w:right="141"/>
        <w:jc w:val="center"/>
        <w:rPr>
          <w:b/>
          <w:sz w:val="28"/>
        </w:rPr>
      </w:pPr>
      <w:r>
        <w:rPr>
          <w:b/>
          <w:sz w:val="28"/>
        </w:rPr>
        <w:t>Orientation:</w:t>
      </w:r>
      <w:r>
        <w:rPr>
          <w:b/>
          <w:spacing w:val="-6"/>
          <w:sz w:val="28"/>
        </w:rPr>
        <w:t xml:space="preserve"> </w:t>
      </w:r>
      <w:r>
        <w:rPr>
          <w:b/>
          <w:sz w:val="28"/>
        </w:rPr>
        <w:t>The</w:t>
      </w:r>
      <w:r>
        <w:rPr>
          <w:b/>
          <w:spacing w:val="-3"/>
          <w:sz w:val="28"/>
        </w:rPr>
        <w:t xml:space="preserve"> </w:t>
      </w:r>
      <w:r>
        <w:rPr>
          <w:b/>
          <w:sz w:val="28"/>
        </w:rPr>
        <w:t>Mediating</w:t>
      </w:r>
      <w:r>
        <w:rPr>
          <w:b/>
          <w:spacing w:val="-5"/>
          <w:sz w:val="28"/>
        </w:rPr>
        <w:t xml:space="preserve"> </w:t>
      </w:r>
      <w:r>
        <w:rPr>
          <w:b/>
          <w:sz w:val="28"/>
        </w:rPr>
        <w:t>Role</w:t>
      </w:r>
      <w:r>
        <w:rPr>
          <w:b/>
          <w:spacing w:val="-7"/>
          <w:sz w:val="28"/>
        </w:rPr>
        <w:t xml:space="preserve"> </w:t>
      </w:r>
      <w:r>
        <w:rPr>
          <w:b/>
          <w:sz w:val="28"/>
        </w:rPr>
        <w:t>of</w:t>
      </w:r>
      <w:r>
        <w:rPr>
          <w:b/>
          <w:spacing w:val="-4"/>
          <w:sz w:val="28"/>
        </w:rPr>
        <w:t xml:space="preserve"> </w:t>
      </w:r>
      <w:r>
        <w:rPr>
          <w:b/>
          <w:sz w:val="28"/>
        </w:rPr>
        <w:t>Green</w:t>
      </w:r>
      <w:r>
        <w:rPr>
          <w:b/>
          <w:spacing w:val="-4"/>
          <w:sz w:val="28"/>
        </w:rPr>
        <w:t xml:space="preserve"> </w:t>
      </w:r>
      <w:r>
        <w:rPr>
          <w:b/>
          <w:sz w:val="28"/>
        </w:rPr>
        <w:t>Product</w:t>
      </w:r>
      <w:r>
        <w:rPr>
          <w:b/>
          <w:spacing w:val="-6"/>
          <w:sz w:val="28"/>
        </w:rPr>
        <w:t xml:space="preserve"> </w:t>
      </w:r>
      <w:r>
        <w:rPr>
          <w:b/>
          <w:spacing w:val="-2"/>
          <w:sz w:val="28"/>
        </w:rPr>
        <w:t>Innovation</w:t>
      </w:r>
    </w:p>
    <w:p w14:paraId="5E991686" w14:textId="77777777" w:rsidR="00A41338" w:rsidRDefault="00A41338">
      <w:pPr>
        <w:pStyle w:val="BodyText"/>
        <w:rPr>
          <w:b/>
        </w:rPr>
      </w:pPr>
    </w:p>
    <w:p w14:paraId="3201F1C4" w14:textId="77777777" w:rsidR="00A41338" w:rsidRDefault="00A41338">
      <w:pPr>
        <w:pStyle w:val="BodyText"/>
        <w:rPr>
          <w:b/>
        </w:rPr>
      </w:pPr>
    </w:p>
    <w:p w14:paraId="0FA4B2F0" w14:textId="77777777" w:rsidR="00A41338" w:rsidRDefault="00A41338">
      <w:pPr>
        <w:pStyle w:val="BodyText"/>
        <w:rPr>
          <w:b/>
        </w:rPr>
      </w:pPr>
    </w:p>
    <w:p w14:paraId="3C7166A6" w14:textId="77777777" w:rsidR="00A41338" w:rsidRDefault="00A41338">
      <w:pPr>
        <w:pStyle w:val="BodyText"/>
        <w:rPr>
          <w:b/>
        </w:rPr>
      </w:pPr>
    </w:p>
    <w:p w14:paraId="657BB064" w14:textId="77777777" w:rsidR="00A41338" w:rsidRDefault="00A41338">
      <w:pPr>
        <w:pStyle w:val="BodyText"/>
        <w:rPr>
          <w:b/>
        </w:rPr>
      </w:pPr>
    </w:p>
    <w:p w14:paraId="552ACE1C" w14:textId="77777777" w:rsidR="00A41338" w:rsidRDefault="00A41338">
      <w:pPr>
        <w:pStyle w:val="BodyText"/>
        <w:rPr>
          <w:b/>
        </w:rPr>
      </w:pPr>
    </w:p>
    <w:p w14:paraId="6631E395" w14:textId="77777777" w:rsidR="00A41338" w:rsidRDefault="00A41338">
      <w:pPr>
        <w:pStyle w:val="BodyText"/>
        <w:rPr>
          <w:b/>
        </w:rPr>
      </w:pPr>
    </w:p>
    <w:p w14:paraId="22F4BC0C" w14:textId="77777777" w:rsidR="00A41338" w:rsidRDefault="00A41338">
      <w:pPr>
        <w:pStyle w:val="BodyText"/>
        <w:rPr>
          <w:b/>
        </w:rPr>
      </w:pPr>
    </w:p>
    <w:p w14:paraId="21DEE7EF" w14:textId="77777777" w:rsidR="00A41338" w:rsidRDefault="00A41338">
      <w:pPr>
        <w:pStyle w:val="BodyText"/>
        <w:rPr>
          <w:b/>
        </w:rPr>
      </w:pPr>
    </w:p>
    <w:p w14:paraId="7F7491EA" w14:textId="77777777" w:rsidR="00A41338" w:rsidRDefault="00A41338">
      <w:pPr>
        <w:pStyle w:val="BodyText"/>
        <w:rPr>
          <w:b/>
        </w:rPr>
      </w:pPr>
    </w:p>
    <w:p w14:paraId="360EB2E6" w14:textId="77777777" w:rsidR="00A41338" w:rsidRDefault="00A41338">
      <w:pPr>
        <w:pStyle w:val="BodyText"/>
        <w:rPr>
          <w:b/>
        </w:rPr>
      </w:pPr>
    </w:p>
    <w:p w14:paraId="6CF1E2D1" w14:textId="77777777" w:rsidR="00A41338" w:rsidRDefault="00A41338">
      <w:pPr>
        <w:pStyle w:val="BodyText"/>
        <w:spacing w:before="43"/>
        <w:rPr>
          <w:b/>
        </w:rPr>
      </w:pPr>
    </w:p>
    <w:p w14:paraId="16974DC9" w14:textId="77777777" w:rsidR="00A41338" w:rsidRDefault="00000000">
      <w:pPr>
        <w:pStyle w:val="Heading2"/>
        <w:spacing w:before="1"/>
        <w:ind w:left="18" w:right="158"/>
        <w:jc w:val="center"/>
      </w:pPr>
      <w:r>
        <w:rPr>
          <w:spacing w:val="-2"/>
        </w:rPr>
        <w:t>Abstract</w:t>
      </w:r>
    </w:p>
    <w:p w14:paraId="458FD430" w14:textId="77777777" w:rsidR="00A41338" w:rsidRDefault="00A41338">
      <w:pPr>
        <w:pStyle w:val="BodyText"/>
        <w:spacing w:before="196"/>
        <w:rPr>
          <w:b/>
        </w:rPr>
      </w:pPr>
    </w:p>
    <w:p w14:paraId="39CC09CF" w14:textId="389782D2" w:rsidR="00A41338" w:rsidRDefault="00000000">
      <w:pPr>
        <w:pStyle w:val="BodyText"/>
        <w:spacing w:line="283" w:lineRule="auto"/>
        <w:ind w:left="2" w:right="136"/>
        <w:jc w:val="both"/>
      </w:pPr>
      <w:r>
        <w:t xml:space="preserve">Small, and Medium Enterprises (SMEs) are increasingly required to integrate </w:t>
      </w:r>
      <w:proofErr w:type="spellStart"/>
      <w:r>
        <w:t>sustaina</w:t>
      </w:r>
      <w:proofErr w:type="spellEnd"/>
      <w:r>
        <w:t xml:space="preserve">- </w:t>
      </w:r>
      <w:proofErr w:type="spellStart"/>
      <w:r>
        <w:t>bility</w:t>
      </w:r>
      <w:proofErr w:type="spellEnd"/>
      <w:r>
        <w:t xml:space="preserve"> with digital transformation to remain competitive in rapidly evolving markets. However,</w:t>
      </w:r>
      <w:r>
        <w:rPr>
          <w:spacing w:val="-15"/>
        </w:rPr>
        <w:t xml:space="preserve"> </w:t>
      </w:r>
      <w:r>
        <w:t>many</w:t>
      </w:r>
      <w:r>
        <w:rPr>
          <w:spacing w:val="-13"/>
        </w:rPr>
        <w:t xml:space="preserve"> </w:t>
      </w:r>
      <w:r>
        <w:t>SMEs</w:t>
      </w:r>
      <w:r>
        <w:rPr>
          <w:spacing w:val="-15"/>
        </w:rPr>
        <w:t xml:space="preserve"> </w:t>
      </w:r>
      <w:r>
        <w:t>face</w:t>
      </w:r>
      <w:r>
        <w:rPr>
          <w:spacing w:val="-14"/>
        </w:rPr>
        <w:t xml:space="preserve"> </w:t>
      </w:r>
      <w:r>
        <w:t>resource</w:t>
      </w:r>
      <w:r>
        <w:rPr>
          <w:spacing w:val="-14"/>
        </w:rPr>
        <w:t xml:space="preserve"> </w:t>
      </w:r>
      <w:r>
        <w:t>and</w:t>
      </w:r>
      <w:r>
        <w:rPr>
          <w:spacing w:val="-13"/>
        </w:rPr>
        <w:t xml:space="preserve"> </w:t>
      </w:r>
      <w:r>
        <w:t>capability</w:t>
      </w:r>
      <w:r>
        <w:rPr>
          <w:spacing w:val="-15"/>
        </w:rPr>
        <w:t xml:space="preserve"> </w:t>
      </w:r>
      <w:r>
        <w:t>constraints</w:t>
      </w:r>
      <w:r>
        <w:rPr>
          <w:spacing w:val="-15"/>
        </w:rPr>
        <w:t xml:space="preserve"> </w:t>
      </w:r>
      <w:r>
        <w:t>that</w:t>
      </w:r>
      <w:r>
        <w:rPr>
          <w:spacing w:val="-13"/>
        </w:rPr>
        <w:t xml:space="preserve"> </w:t>
      </w:r>
      <w:r>
        <w:t>hinder</w:t>
      </w:r>
      <w:r>
        <w:rPr>
          <w:spacing w:val="-15"/>
        </w:rPr>
        <w:t xml:space="preserve"> </w:t>
      </w:r>
      <w:r>
        <w:t>effective</w:t>
      </w:r>
      <w:r>
        <w:rPr>
          <w:spacing w:val="-14"/>
        </w:rPr>
        <w:t xml:space="preserve"> </w:t>
      </w:r>
      <w:proofErr w:type="spellStart"/>
      <w:r>
        <w:t>adop</w:t>
      </w:r>
      <w:proofErr w:type="spellEnd"/>
      <w:r>
        <w:t xml:space="preserve">- </w:t>
      </w:r>
      <w:proofErr w:type="spellStart"/>
      <w:r>
        <w:t>tion</w:t>
      </w:r>
      <w:proofErr w:type="spellEnd"/>
      <w:r>
        <w:t xml:space="preserve"> of green strategies. This study investigates how digital technology adoption, green dynamic capabilities, and green market orientation influence sustainable performance, with</w:t>
      </w:r>
      <w:r>
        <w:rPr>
          <w:spacing w:val="-12"/>
        </w:rPr>
        <w:t xml:space="preserve"> </w:t>
      </w:r>
      <w:r>
        <w:t>green</w:t>
      </w:r>
      <w:r>
        <w:rPr>
          <w:spacing w:val="-12"/>
        </w:rPr>
        <w:t xml:space="preserve"> </w:t>
      </w:r>
      <w:r>
        <w:t>product</w:t>
      </w:r>
      <w:r>
        <w:rPr>
          <w:spacing w:val="-13"/>
        </w:rPr>
        <w:t xml:space="preserve"> </w:t>
      </w:r>
      <w:r>
        <w:t>innovation</w:t>
      </w:r>
      <w:r>
        <w:rPr>
          <w:spacing w:val="-12"/>
        </w:rPr>
        <w:t xml:space="preserve"> </w:t>
      </w:r>
      <w:r>
        <w:t>examined</w:t>
      </w:r>
      <w:r>
        <w:rPr>
          <w:spacing w:val="-12"/>
        </w:rPr>
        <w:t xml:space="preserve"> </w:t>
      </w:r>
      <w:r>
        <w:t>as</w:t>
      </w:r>
      <w:r>
        <w:rPr>
          <w:spacing w:val="-10"/>
        </w:rPr>
        <w:t xml:space="preserve"> </w:t>
      </w:r>
      <w:r>
        <w:t>a</w:t>
      </w:r>
      <w:r>
        <w:rPr>
          <w:spacing w:val="-13"/>
        </w:rPr>
        <w:t xml:space="preserve"> </w:t>
      </w:r>
      <w:r>
        <w:t>mediating</w:t>
      </w:r>
      <w:r>
        <w:rPr>
          <w:spacing w:val="-12"/>
        </w:rPr>
        <w:t xml:space="preserve"> </w:t>
      </w:r>
      <w:r>
        <w:t>factor.</w:t>
      </w:r>
      <w:r>
        <w:rPr>
          <w:spacing w:val="-11"/>
        </w:rPr>
        <w:t xml:space="preserve"> </w:t>
      </w:r>
      <w:r>
        <w:t>Drawing</w:t>
      </w:r>
      <w:r>
        <w:rPr>
          <w:spacing w:val="-12"/>
        </w:rPr>
        <w:t xml:space="preserve"> </w:t>
      </w:r>
      <w:r>
        <w:t>on</w:t>
      </w:r>
      <w:r>
        <w:rPr>
          <w:spacing w:val="-11"/>
        </w:rPr>
        <w:t xml:space="preserve"> </w:t>
      </w:r>
      <w:r>
        <w:t>data</w:t>
      </w:r>
      <w:r>
        <w:rPr>
          <w:spacing w:val="-13"/>
        </w:rPr>
        <w:t xml:space="preserve"> </w:t>
      </w:r>
      <w:r>
        <w:t>from</w:t>
      </w:r>
      <w:r>
        <w:rPr>
          <w:spacing w:val="-12"/>
        </w:rPr>
        <w:t xml:space="preserve"> </w:t>
      </w:r>
      <w:r>
        <w:t xml:space="preserve">105 SME owners and managers in Indonesia, the study applies Partial Least Squares </w:t>
      </w:r>
      <w:proofErr w:type="spellStart"/>
      <w:r>
        <w:t>Struc</w:t>
      </w:r>
      <w:proofErr w:type="spellEnd"/>
      <w:r>
        <w:t xml:space="preserve">- </w:t>
      </w:r>
      <w:proofErr w:type="spellStart"/>
      <w:r>
        <w:t>tural</w:t>
      </w:r>
      <w:proofErr w:type="spellEnd"/>
      <w:r>
        <w:rPr>
          <w:spacing w:val="-9"/>
        </w:rPr>
        <w:t xml:space="preserve"> </w:t>
      </w:r>
      <w:r>
        <w:t>Equation</w:t>
      </w:r>
      <w:r>
        <w:rPr>
          <w:spacing w:val="-10"/>
        </w:rPr>
        <w:t xml:space="preserve"> </w:t>
      </w:r>
      <w:r>
        <w:t>Modeling</w:t>
      </w:r>
      <w:r>
        <w:rPr>
          <w:spacing w:val="-7"/>
        </w:rPr>
        <w:t xml:space="preserve"> </w:t>
      </w:r>
      <w:r>
        <w:t>(PLS-SEM)</w:t>
      </w:r>
      <w:r>
        <w:rPr>
          <w:spacing w:val="-10"/>
        </w:rPr>
        <w:t xml:space="preserve"> </w:t>
      </w:r>
      <w:r>
        <w:t>to</w:t>
      </w:r>
      <w:r>
        <w:rPr>
          <w:spacing w:val="-9"/>
        </w:rPr>
        <w:t xml:space="preserve"> </w:t>
      </w:r>
      <w:r>
        <w:t>test</w:t>
      </w:r>
      <w:r>
        <w:rPr>
          <w:spacing w:val="-9"/>
        </w:rPr>
        <w:t xml:space="preserve"> </w:t>
      </w:r>
      <w:r>
        <w:t>the</w:t>
      </w:r>
      <w:r>
        <w:rPr>
          <w:spacing w:val="-10"/>
        </w:rPr>
        <w:t xml:space="preserve"> </w:t>
      </w:r>
      <w:r>
        <w:t>proposed</w:t>
      </w:r>
      <w:r>
        <w:rPr>
          <w:spacing w:val="-10"/>
        </w:rPr>
        <w:t xml:space="preserve"> </w:t>
      </w:r>
      <w:r>
        <w:t>model.</w:t>
      </w:r>
      <w:r>
        <w:rPr>
          <w:spacing w:val="-10"/>
        </w:rPr>
        <w:t xml:space="preserve"> </w:t>
      </w:r>
      <w:r>
        <w:t>The</w:t>
      </w:r>
      <w:r>
        <w:rPr>
          <w:spacing w:val="-11"/>
        </w:rPr>
        <w:t xml:space="preserve"> </w:t>
      </w:r>
      <w:r>
        <w:t>results</w:t>
      </w:r>
      <w:r>
        <w:rPr>
          <w:spacing w:val="-9"/>
        </w:rPr>
        <w:t xml:space="preserve"> </w:t>
      </w:r>
      <w:r>
        <w:t>indicate</w:t>
      </w:r>
      <w:r>
        <w:rPr>
          <w:spacing w:val="-10"/>
        </w:rPr>
        <w:t xml:space="preserve"> </w:t>
      </w:r>
      <w:r>
        <w:t xml:space="preserve">that all three predictors positively and significantly affect green product innovation and sus- </w:t>
      </w:r>
      <w:proofErr w:type="spellStart"/>
      <w:r>
        <w:t>tainable</w:t>
      </w:r>
      <w:proofErr w:type="spellEnd"/>
      <w:r>
        <w:t xml:space="preserve"> performance, with green dynamic capabilities exerting the strongest influence. Moreover,</w:t>
      </w:r>
      <w:r>
        <w:rPr>
          <w:spacing w:val="-15"/>
        </w:rPr>
        <w:t xml:space="preserve"> </w:t>
      </w:r>
      <w:r>
        <w:t>green</w:t>
      </w:r>
      <w:r>
        <w:rPr>
          <w:spacing w:val="-15"/>
        </w:rPr>
        <w:t xml:space="preserve"> </w:t>
      </w:r>
      <w:r>
        <w:t>product</w:t>
      </w:r>
      <w:r>
        <w:rPr>
          <w:spacing w:val="-15"/>
        </w:rPr>
        <w:t xml:space="preserve"> </w:t>
      </w:r>
      <w:r>
        <w:t>innovation</w:t>
      </w:r>
      <w:r>
        <w:rPr>
          <w:spacing w:val="-15"/>
        </w:rPr>
        <w:t xml:space="preserve"> </w:t>
      </w:r>
      <w:r>
        <w:t>fully</w:t>
      </w:r>
      <w:r>
        <w:rPr>
          <w:spacing w:val="-15"/>
        </w:rPr>
        <w:t xml:space="preserve"> </w:t>
      </w:r>
      <w:r>
        <w:t>mediates</w:t>
      </w:r>
      <w:r>
        <w:rPr>
          <w:spacing w:val="-15"/>
        </w:rPr>
        <w:t xml:space="preserve"> </w:t>
      </w:r>
      <w:r>
        <w:t>the</w:t>
      </w:r>
      <w:r>
        <w:rPr>
          <w:spacing w:val="-15"/>
        </w:rPr>
        <w:t xml:space="preserve"> </w:t>
      </w:r>
      <w:r>
        <w:t>relationship</w:t>
      </w:r>
      <w:r>
        <w:rPr>
          <w:spacing w:val="-15"/>
        </w:rPr>
        <w:t xml:space="preserve"> </w:t>
      </w:r>
      <w:r>
        <w:t>between</w:t>
      </w:r>
      <w:r>
        <w:rPr>
          <w:spacing w:val="-15"/>
        </w:rPr>
        <w:t xml:space="preserve"> </w:t>
      </w:r>
      <w:r>
        <w:t>green</w:t>
      </w:r>
      <w:r>
        <w:rPr>
          <w:spacing w:val="-15"/>
        </w:rPr>
        <w:t xml:space="preserve"> </w:t>
      </w:r>
      <w:r>
        <w:t>market orientation and sustainable performance. These findings extend theoretical insights into sustainable</w:t>
      </w:r>
      <w:r>
        <w:rPr>
          <w:spacing w:val="-7"/>
        </w:rPr>
        <w:t xml:space="preserve"> </w:t>
      </w:r>
      <w:r>
        <w:t>business</w:t>
      </w:r>
      <w:r>
        <w:rPr>
          <w:spacing w:val="-5"/>
        </w:rPr>
        <w:t xml:space="preserve"> </w:t>
      </w:r>
      <w:r>
        <w:t>practices</w:t>
      </w:r>
      <w:r>
        <w:rPr>
          <w:spacing w:val="-6"/>
        </w:rPr>
        <w:t xml:space="preserve"> </w:t>
      </w:r>
      <w:r>
        <w:t>among</w:t>
      </w:r>
      <w:r>
        <w:rPr>
          <w:spacing w:val="-5"/>
        </w:rPr>
        <w:t xml:space="preserve"> </w:t>
      </w:r>
      <w:r>
        <w:t>SMEs</w:t>
      </w:r>
      <w:r>
        <w:rPr>
          <w:spacing w:val="-6"/>
        </w:rPr>
        <w:t xml:space="preserve"> </w:t>
      </w:r>
      <w:r>
        <w:t>by</w:t>
      </w:r>
      <w:r>
        <w:rPr>
          <w:spacing w:val="-6"/>
        </w:rPr>
        <w:t xml:space="preserve"> </w:t>
      </w:r>
      <w:r>
        <w:t>confirming</w:t>
      </w:r>
      <w:r>
        <w:rPr>
          <w:spacing w:val="-6"/>
        </w:rPr>
        <w:t xml:space="preserve"> </w:t>
      </w:r>
      <w:r>
        <w:t>the</w:t>
      </w:r>
      <w:r>
        <w:rPr>
          <w:spacing w:val="-6"/>
        </w:rPr>
        <w:t xml:space="preserve"> </w:t>
      </w:r>
      <w:r>
        <w:t>strategic</w:t>
      </w:r>
      <w:r>
        <w:rPr>
          <w:spacing w:val="-7"/>
        </w:rPr>
        <w:t xml:space="preserve"> </w:t>
      </w:r>
      <w:r>
        <w:t>role</w:t>
      </w:r>
      <w:r>
        <w:rPr>
          <w:spacing w:val="-7"/>
        </w:rPr>
        <w:t xml:space="preserve"> </w:t>
      </w:r>
      <w:r>
        <w:t>of</w:t>
      </w:r>
      <w:r>
        <w:rPr>
          <w:spacing w:val="-7"/>
        </w:rPr>
        <w:t xml:space="preserve"> </w:t>
      </w:r>
      <w:r>
        <w:t>eco-</w:t>
      </w:r>
      <w:proofErr w:type="spellStart"/>
      <w:r>
        <w:t>inno</w:t>
      </w:r>
      <w:proofErr w:type="spellEnd"/>
      <w:r>
        <w:t xml:space="preserve">- </w:t>
      </w:r>
      <w:proofErr w:type="spellStart"/>
      <w:r>
        <w:t>vation</w:t>
      </w:r>
      <w:proofErr w:type="spellEnd"/>
      <w:r>
        <w:t>. Practically, the study highlights the importance of capacity-building initiatives that</w:t>
      </w:r>
      <w:r>
        <w:rPr>
          <w:spacing w:val="-15"/>
        </w:rPr>
        <w:t xml:space="preserve"> </w:t>
      </w:r>
      <w:r>
        <w:t>enable</w:t>
      </w:r>
      <w:r>
        <w:rPr>
          <w:spacing w:val="-15"/>
        </w:rPr>
        <w:t xml:space="preserve"> </w:t>
      </w:r>
      <w:r w:rsidR="00946D24">
        <w:t>S</w:t>
      </w:r>
      <w:r>
        <w:t>MEs</w:t>
      </w:r>
      <w:r>
        <w:rPr>
          <w:spacing w:val="-15"/>
        </w:rPr>
        <w:t xml:space="preserve"> </w:t>
      </w:r>
      <w:r>
        <w:t>to</w:t>
      </w:r>
      <w:r>
        <w:rPr>
          <w:spacing w:val="-15"/>
        </w:rPr>
        <w:t xml:space="preserve"> </w:t>
      </w:r>
      <w:r>
        <w:t>leverage</w:t>
      </w:r>
      <w:r>
        <w:rPr>
          <w:spacing w:val="-15"/>
        </w:rPr>
        <w:t xml:space="preserve"> </w:t>
      </w:r>
      <w:r>
        <w:t>digital</w:t>
      </w:r>
      <w:r>
        <w:rPr>
          <w:spacing w:val="-15"/>
        </w:rPr>
        <w:t xml:space="preserve"> </w:t>
      </w:r>
      <w:r>
        <w:t>tools,</w:t>
      </w:r>
      <w:r>
        <w:rPr>
          <w:spacing w:val="-15"/>
        </w:rPr>
        <w:t xml:space="preserve"> </w:t>
      </w:r>
      <w:r>
        <w:t>develop</w:t>
      </w:r>
      <w:r>
        <w:rPr>
          <w:spacing w:val="-15"/>
        </w:rPr>
        <w:t xml:space="preserve"> </w:t>
      </w:r>
      <w:r>
        <w:t>adaptive</w:t>
      </w:r>
      <w:r>
        <w:rPr>
          <w:spacing w:val="-15"/>
        </w:rPr>
        <w:t xml:space="preserve"> </w:t>
      </w:r>
      <w:r>
        <w:t>green</w:t>
      </w:r>
      <w:r>
        <w:rPr>
          <w:spacing w:val="-15"/>
        </w:rPr>
        <w:t xml:space="preserve"> </w:t>
      </w:r>
      <w:r>
        <w:t>capabilities,</w:t>
      </w:r>
      <w:r>
        <w:rPr>
          <w:spacing w:val="-15"/>
        </w:rPr>
        <w:t xml:space="preserve"> </w:t>
      </w:r>
      <w:r>
        <w:t>and</w:t>
      </w:r>
      <w:r>
        <w:rPr>
          <w:spacing w:val="-15"/>
        </w:rPr>
        <w:t xml:space="preserve"> </w:t>
      </w:r>
      <w:r>
        <w:t>trans- late environmental orientation into market-driven, sustainable product innovations.</w:t>
      </w:r>
    </w:p>
    <w:p w14:paraId="63A111E7" w14:textId="77777777" w:rsidR="00A41338" w:rsidRDefault="00A41338">
      <w:pPr>
        <w:pStyle w:val="BodyText"/>
        <w:spacing w:before="88"/>
      </w:pPr>
    </w:p>
    <w:p w14:paraId="3538C49A" w14:textId="77777777" w:rsidR="00A41338" w:rsidRDefault="00000000">
      <w:pPr>
        <w:pStyle w:val="BodyText"/>
        <w:spacing w:line="340" w:lineRule="auto"/>
        <w:ind w:left="2" w:right="140"/>
        <w:jc w:val="both"/>
      </w:pPr>
      <w:r>
        <w:rPr>
          <w:b/>
        </w:rPr>
        <w:t xml:space="preserve">Keywords: </w:t>
      </w:r>
      <w:r>
        <w:t xml:space="preserve">digital technology adoption; green dynamic capability; green market </w:t>
      </w:r>
      <w:proofErr w:type="spellStart"/>
      <w:r>
        <w:t>orien</w:t>
      </w:r>
      <w:proofErr w:type="spellEnd"/>
      <w:r>
        <w:t xml:space="preserve">- </w:t>
      </w:r>
      <w:proofErr w:type="spellStart"/>
      <w:r>
        <w:t>tation</w:t>
      </w:r>
      <w:proofErr w:type="spellEnd"/>
      <w:r>
        <w:t>; green product innovation; sustainable performance</w:t>
      </w:r>
    </w:p>
    <w:p w14:paraId="5DDB212F" w14:textId="77777777" w:rsidR="00A41338" w:rsidRDefault="00A41338">
      <w:pPr>
        <w:pStyle w:val="BodyText"/>
        <w:spacing w:before="100"/>
      </w:pPr>
    </w:p>
    <w:p w14:paraId="3A94EEBA" w14:textId="77777777" w:rsidR="00A41338" w:rsidRDefault="00000000">
      <w:pPr>
        <w:pStyle w:val="Heading1"/>
        <w:numPr>
          <w:ilvl w:val="0"/>
          <w:numId w:val="3"/>
        </w:numPr>
        <w:tabs>
          <w:tab w:val="left" w:pos="281"/>
        </w:tabs>
        <w:ind w:left="281" w:hanging="279"/>
        <w:jc w:val="both"/>
      </w:pPr>
      <w:r>
        <w:rPr>
          <w:spacing w:val="-2"/>
        </w:rPr>
        <w:t>Introduction</w:t>
      </w:r>
    </w:p>
    <w:p w14:paraId="69599282" w14:textId="76812647" w:rsidR="00A41338" w:rsidRDefault="00000000" w:rsidP="00FE199E">
      <w:pPr>
        <w:pStyle w:val="BodyText"/>
        <w:spacing w:before="59" w:line="340" w:lineRule="auto"/>
        <w:ind w:left="2" w:right="137"/>
        <w:jc w:val="both"/>
      </w:pPr>
      <w:r>
        <w:t>Small</w:t>
      </w:r>
      <w:r>
        <w:rPr>
          <w:spacing w:val="-8"/>
        </w:rPr>
        <w:t xml:space="preserve"> </w:t>
      </w:r>
      <w:r>
        <w:t>and</w:t>
      </w:r>
      <w:r>
        <w:rPr>
          <w:spacing w:val="-8"/>
        </w:rPr>
        <w:t xml:space="preserve"> </w:t>
      </w:r>
      <w:r>
        <w:t>medium-sized</w:t>
      </w:r>
      <w:r>
        <w:rPr>
          <w:spacing w:val="-6"/>
        </w:rPr>
        <w:t xml:space="preserve"> </w:t>
      </w:r>
      <w:r>
        <w:t>enterprises</w:t>
      </w:r>
      <w:r>
        <w:rPr>
          <w:spacing w:val="-6"/>
        </w:rPr>
        <w:t xml:space="preserve"> </w:t>
      </w:r>
      <w:r>
        <w:t>(SMEs)</w:t>
      </w:r>
      <w:r>
        <w:rPr>
          <w:spacing w:val="-9"/>
        </w:rPr>
        <w:t xml:space="preserve"> </w:t>
      </w:r>
      <w:r>
        <w:t>are</w:t>
      </w:r>
      <w:r>
        <w:rPr>
          <w:spacing w:val="-9"/>
        </w:rPr>
        <w:t xml:space="preserve"> </w:t>
      </w:r>
      <w:r>
        <w:t>the</w:t>
      </w:r>
      <w:r>
        <w:rPr>
          <w:spacing w:val="-9"/>
        </w:rPr>
        <w:t xml:space="preserve"> </w:t>
      </w:r>
      <w:r>
        <w:t>backbone</w:t>
      </w:r>
      <w:r>
        <w:rPr>
          <w:spacing w:val="-9"/>
        </w:rPr>
        <w:t xml:space="preserve"> </w:t>
      </w:r>
      <w:r>
        <w:t>of</w:t>
      </w:r>
      <w:r>
        <w:rPr>
          <w:spacing w:val="-7"/>
        </w:rPr>
        <w:t xml:space="preserve"> </w:t>
      </w:r>
      <w:r>
        <w:t>most</w:t>
      </w:r>
      <w:r>
        <w:rPr>
          <w:spacing w:val="-7"/>
        </w:rPr>
        <w:t xml:space="preserve"> </w:t>
      </w:r>
      <w:proofErr w:type="gramStart"/>
      <w:r>
        <w:t>economies</w:t>
      </w:r>
      <w:proofErr w:type="gramEnd"/>
      <w:r>
        <w:rPr>
          <w:spacing w:val="-8"/>
        </w:rPr>
        <w:t xml:space="preserve"> </w:t>
      </w:r>
      <w:r>
        <w:t>world- wide,</w:t>
      </w:r>
      <w:r>
        <w:rPr>
          <w:spacing w:val="-5"/>
        </w:rPr>
        <w:t xml:space="preserve"> </w:t>
      </w:r>
      <w:r>
        <w:t>representing</w:t>
      </w:r>
      <w:r>
        <w:rPr>
          <w:spacing w:val="-4"/>
        </w:rPr>
        <w:t xml:space="preserve"> </w:t>
      </w:r>
      <w:r>
        <w:t>approximately</w:t>
      </w:r>
      <w:r>
        <w:rPr>
          <w:spacing w:val="-5"/>
        </w:rPr>
        <w:t xml:space="preserve"> </w:t>
      </w:r>
      <w:r>
        <w:t>90%</w:t>
      </w:r>
      <w:r>
        <w:rPr>
          <w:spacing w:val="-6"/>
        </w:rPr>
        <w:t xml:space="preserve"> </w:t>
      </w:r>
      <w:r>
        <w:t>of</w:t>
      </w:r>
      <w:r>
        <w:rPr>
          <w:spacing w:val="-6"/>
        </w:rPr>
        <w:t xml:space="preserve"> </w:t>
      </w:r>
      <w:r>
        <w:t>all</w:t>
      </w:r>
      <w:r>
        <w:rPr>
          <w:spacing w:val="-4"/>
        </w:rPr>
        <w:t xml:space="preserve"> </w:t>
      </w:r>
      <w:r>
        <w:t>businesses</w:t>
      </w:r>
      <w:r>
        <w:rPr>
          <w:spacing w:val="-5"/>
        </w:rPr>
        <w:t xml:space="preserve"> </w:t>
      </w:r>
      <w:r>
        <w:t>and</w:t>
      </w:r>
      <w:r>
        <w:rPr>
          <w:spacing w:val="-3"/>
        </w:rPr>
        <w:t xml:space="preserve"> </w:t>
      </w:r>
      <w:r>
        <w:t>contributing</w:t>
      </w:r>
      <w:r>
        <w:rPr>
          <w:spacing w:val="-2"/>
        </w:rPr>
        <w:t xml:space="preserve"> </w:t>
      </w:r>
      <w:r>
        <w:t>more</w:t>
      </w:r>
      <w:r>
        <w:rPr>
          <w:spacing w:val="-7"/>
        </w:rPr>
        <w:t xml:space="preserve"> </w:t>
      </w:r>
      <w:r>
        <w:t>than</w:t>
      </w:r>
      <w:r>
        <w:rPr>
          <w:spacing w:val="-3"/>
        </w:rPr>
        <w:t xml:space="preserve"> </w:t>
      </w:r>
      <w:r>
        <w:t>50% of employment (</w:t>
      </w:r>
      <w:hyperlink w:anchor="_bookmark28" w:history="1">
        <w:r w:rsidR="00A41338">
          <w:t>World Bank Group, 2022</w:t>
        </w:r>
      </w:hyperlink>
      <w:r>
        <w:t xml:space="preserve">). In emerging economies such as Indonesia, SMEs play an even more vital role, contributing over 60% to GDP and employing more than 97% of the national workforce </w:t>
      </w:r>
      <w:hyperlink w:anchor="_bookmark9" w:history="1">
        <w:r w:rsidR="00A41338">
          <w:t xml:space="preserve">(Kementerian </w:t>
        </w:r>
        <w:proofErr w:type="spellStart"/>
        <w:r w:rsidR="00A41338">
          <w:t>Koperasi</w:t>
        </w:r>
        <w:proofErr w:type="spellEnd"/>
        <w:r w:rsidR="00A41338">
          <w:t xml:space="preserve"> dan UKM, 2023)</w:t>
        </w:r>
      </w:hyperlink>
      <w:r>
        <w:t>. Despite their centrality, SMEs often face structural and strategic limitations, particularly when attempting</w:t>
      </w:r>
      <w:r>
        <w:rPr>
          <w:spacing w:val="77"/>
        </w:rPr>
        <w:t xml:space="preserve"> </w:t>
      </w:r>
      <w:r>
        <w:t>to</w:t>
      </w:r>
      <w:r>
        <w:rPr>
          <w:spacing w:val="50"/>
          <w:w w:val="150"/>
        </w:rPr>
        <w:t xml:space="preserve"> </w:t>
      </w:r>
      <w:r>
        <w:t>integrate</w:t>
      </w:r>
      <w:r>
        <w:rPr>
          <w:spacing w:val="79"/>
        </w:rPr>
        <w:t xml:space="preserve"> </w:t>
      </w:r>
      <w:r>
        <w:t>sustainability</w:t>
      </w:r>
      <w:r>
        <w:rPr>
          <w:spacing w:val="50"/>
          <w:w w:val="150"/>
        </w:rPr>
        <w:t xml:space="preserve"> </w:t>
      </w:r>
      <w:r>
        <w:t>principles</w:t>
      </w:r>
      <w:r>
        <w:rPr>
          <w:spacing w:val="79"/>
        </w:rPr>
        <w:t xml:space="preserve"> </w:t>
      </w:r>
      <w:r>
        <w:t>into</w:t>
      </w:r>
      <w:r>
        <w:rPr>
          <w:spacing w:val="50"/>
          <w:w w:val="150"/>
        </w:rPr>
        <w:t xml:space="preserve"> </w:t>
      </w:r>
      <w:r>
        <w:t>their</w:t>
      </w:r>
      <w:r>
        <w:rPr>
          <w:spacing w:val="79"/>
        </w:rPr>
        <w:t xml:space="preserve"> </w:t>
      </w:r>
      <w:r>
        <w:t>business</w:t>
      </w:r>
      <w:r>
        <w:rPr>
          <w:spacing w:val="78"/>
        </w:rPr>
        <w:t xml:space="preserve"> </w:t>
      </w:r>
      <w:r>
        <w:t>models.</w:t>
      </w:r>
      <w:r>
        <w:rPr>
          <w:spacing w:val="80"/>
        </w:rPr>
        <w:t xml:space="preserve"> </w:t>
      </w:r>
      <w:r>
        <w:rPr>
          <w:spacing w:val="-2"/>
        </w:rPr>
        <w:t>These</w:t>
      </w:r>
      <w:r>
        <w:rPr>
          <w:noProof/>
        </w:rPr>
        <mc:AlternateContent>
          <mc:Choice Requires="wps">
            <w:drawing>
              <wp:anchor distT="0" distB="0" distL="0" distR="0" simplePos="0" relativeHeight="15729664" behindDoc="0" locked="0" layoutInCell="1" allowOverlap="1" wp14:anchorId="08C679B7" wp14:editId="41380F43">
                <wp:simplePos x="0" y="0"/>
                <wp:positionH relativeFrom="page">
                  <wp:posOffset>389181</wp:posOffset>
                </wp:positionH>
                <wp:positionV relativeFrom="page">
                  <wp:posOffset>5059881</wp:posOffset>
                </wp:positionV>
                <wp:extent cx="6845300" cy="6350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07127066"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wps:txbx>
                      <wps:bodyPr wrap="square" lIns="0" tIns="0" rIns="0" bIns="0" rtlCol="0">
                        <a:noAutofit/>
                      </wps:bodyPr>
                    </wps:wsp>
                  </a:graphicData>
                </a:graphic>
              </wp:anchor>
            </w:drawing>
          </mc:Choice>
          <mc:Fallback>
            <w:pict>
              <v:shapetype w14:anchorId="08C679B7" id="_x0000_t202" coordsize="21600,21600" o:spt="202" path="m,l,21600r21600,l21600,xe">
                <v:stroke joinstyle="miter"/>
                <v:path gradientshapeok="t" o:connecttype="rect"/>
              </v:shapetype>
              <v:shape id="Textbox 4" o:spid="_x0000_s1028" type="#_x0000_t202" style="position:absolute;left:0;text-align:left;margin-left:30.65pt;margin-top:398.4pt;width:539pt;height:50pt;rotation:-45;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" filled="f" stroked="f">
                <v:textbox inset="0,0,0,0">
                  <w:txbxContent>
                    <w:p w14:paraId="07127066"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v:textbox>
                <w10:wrap anchorx="page" anchory="page"/>
              </v:shape>
            </w:pict>
          </mc:Fallback>
        </mc:AlternateContent>
      </w:r>
      <w:r w:rsidR="00FE199E">
        <w:rPr>
          <w:spacing w:val="-2"/>
        </w:rPr>
        <w:t xml:space="preserve"> </w:t>
      </w:r>
      <w:r>
        <w:t xml:space="preserve">constraints include limited access to advanced technologies, insufficient capabilities for green innovation, and underdeveloped market strategies targeting environmentally con- </w:t>
      </w:r>
      <w:proofErr w:type="spellStart"/>
      <w:r>
        <w:lastRenderedPageBreak/>
        <w:t>scious</w:t>
      </w:r>
      <w:proofErr w:type="spellEnd"/>
      <w:r>
        <w:t xml:space="preserve"> consumers (</w:t>
      </w:r>
      <w:hyperlink w:anchor="_bookmark0" w:history="1">
        <w:r w:rsidR="00A41338">
          <w:t>Bhuiyan et al., 2024</w:t>
        </w:r>
      </w:hyperlink>
      <w:r>
        <w:t>).</w:t>
      </w:r>
    </w:p>
    <w:p w14:paraId="2C566D74" w14:textId="7B9EDD0D" w:rsidR="00A41338" w:rsidRDefault="00000000">
      <w:pPr>
        <w:pStyle w:val="BodyText"/>
        <w:spacing w:line="340" w:lineRule="auto"/>
        <w:ind w:left="2" w:right="138" w:firstLine="719"/>
        <w:jc w:val="both"/>
      </w:pPr>
      <w:r>
        <w:t xml:space="preserve">As global environmental challenges intensify, businesses are increasingly ex- </w:t>
      </w:r>
      <w:proofErr w:type="spellStart"/>
      <w:r>
        <w:t>pected</w:t>
      </w:r>
      <w:proofErr w:type="spellEnd"/>
      <w:r>
        <w:t xml:space="preserve"> to engage in sustainable practices, not merely as a form of compliance, but as a strategic imperative. Simultaneously, the fourth industrial revolution—characterized by rapid digital transformation—has reshaped the operational landscape for SMEs, </w:t>
      </w:r>
      <w:proofErr w:type="spellStart"/>
      <w:r>
        <w:t>provid</w:t>
      </w:r>
      <w:proofErr w:type="spellEnd"/>
      <w:r>
        <w:t xml:space="preserve">- </w:t>
      </w:r>
      <w:proofErr w:type="spellStart"/>
      <w:r>
        <w:t>ing</w:t>
      </w:r>
      <w:proofErr w:type="spellEnd"/>
      <w:r>
        <w:t xml:space="preserve"> opportunities for efficiency gains, transparency, and innovation. Digital technology adoption</w:t>
      </w:r>
      <w:r>
        <w:rPr>
          <w:spacing w:val="-6"/>
        </w:rPr>
        <w:t xml:space="preserve"> </w:t>
      </w:r>
      <w:r>
        <w:t>(DTA),</w:t>
      </w:r>
      <w:r>
        <w:rPr>
          <w:spacing w:val="-3"/>
        </w:rPr>
        <w:t xml:space="preserve"> </w:t>
      </w:r>
      <w:r>
        <w:t>when</w:t>
      </w:r>
      <w:r>
        <w:rPr>
          <w:spacing w:val="-6"/>
        </w:rPr>
        <w:t xml:space="preserve"> </w:t>
      </w:r>
      <w:r>
        <w:t>leveraged</w:t>
      </w:r>
      <w:r>
        <w:rPr>
          <w:spacing w:val="-4"/>
        </w:rPr>
        <w:t xml:space="preserve"> </w:t>
      </w:r>
      <w:r>
        <w:t>effectively,</w:t>
      </w:r>
      <w:r>
        <w:rPr>
          <w:spacing w:val="-3"/>
        </w:rPr>
        <w:t xml:space="preserve"> </w:t>
      </w:r>
      <w:r>
        <w:t>can</w:t>
      </w:r>
      <w:r>
        <w:rPr>
          <w:spacing w:val="-6"/>
        </w:rPr>
        <w:t xml:space="preserve"> </w:t>
      </w:r>
      <w:r>
        <w:t>serve</w:t>
      </w:r>
      <w:r>
        <w:rPr>
          <w:spacing w:val="-5"/>
        </w:rPr>
        <w:t xml:space="preserve"> </w:t>
      </w:r>
      <w:r>
        <w:t>as</w:t>
      </w:r>
      <w:r>
        <w:rPr>
          <w:spacing w:val="-6"/>
        </w:rPr>
        <w:t xml:space="preserve"> </w:t>
      </w:r>
      <w:r>
        <w:t>a</w:t>
      </w:r>
      <w:r>
        <w:rPr>
          <w:spacing w:val="-7"/>
        </w:rPr>
        <w:t xml:space="preserve"> </w:t>
      </w:r>
      <w:r>
        <w:t>catalyst</w:t>
      </w:r>
      <w:r>
        <w:rPr>
          <w:spacing w:val="-5"/>
        </w:rPr>
        <w:t xml:space="preserve"> </w:t>
      </w:r>
      <w:r>
        <w:t>for</w:t>
      </w:r>
      <w:r>
        <w:rPr>
          <w:spacing w:val="-7"/>
        </w:rPr>
        <w:t xml:space="preserve"> </w:t>
      </w:r>
      <w:r>
        <w:t>green</w:t>
      </w:r>
      <w:r>
        <w:rPr>
          <w:spacing w:val="-6"/>
        </w:rPr>
        <w:t xml:space="preserve"> </w:t>
      </w:r>
      <w:r>
        <w:t xml:space="preserve">innovation by enabling data integration, resource optimization, and real-time environmental </w:t>
      </w:r>
      <w:proofErr w:type="spellStart"/>
      <w:r>
        <w:t>moni</w:t>
      </w:r>
      <w:proofErr w:type="spellEnd"/>
      <w:r>
        <w:t xml:space="preserve">- </w:t>
      </w:r>
      <w:proofErr w:type="spellStart"/>
      <w:r>
        <w:t>toring</w:t>
      </w:r>
      <w:proofErr w:type="spellEnd"/>
      <w:r>
        <w:rPr>
          <w:spacing w:val="-7"/>
        </w:rPr>
        <w:t xml:space="preserve"> </w:t>
      </w:r>
      <w:hyperlink w:anchor="_bookmark7" w:history="1">
        <w:r w:rsidR="00A41338">
          <w:t>(Haq</w:t>
        </w:r>
        <w:r w:rsidR="00A41338">
          <w:rPr>
            <w:spacing w:val="-6"/>
          </w:rPr>
          <w:t xml:space="preserve"> </w:t>
        </w:r>
        <w:r w:rsidR="00A41338">
          <w:t>&amp;</w:t>
        </w:r>
        <w:r w:rsidR="00A41338">
          <w:rPr>
            <w:spacing w:val="-7"/>
          </w:rPr>
          <w:t xml:space="preserve"> </w:t>
        </w:r>
        <w:r w:rsidR="00A41338">
          <w:t>Huo,</w:t>
        </w:r>
        <w:r w:rsidR="00A41338">
          <w:rPr>
            <w:spacing w:val="-7"/>
          </w:rPr>
          <w:t xml:space="preserve"> </w:t>
        </w:r>
        <w:r w:rsidR="00A41338">
          <w:t>2023)</w:t>
        </w:r>
      </w:hyperlink>
      <w:r>
        <w:t>.</w:t>
      </w:r>
      <w:r>
        <w:rPr>
          <w:spacing w:val="-7"/>
        </w:rPr>
        <w:t xml:space="preserve"> </w:t>
      </w:r>
      <w:r>
        <w:t>However,</w:t>
      </w:r>
      <w:r>
        <w:rPr>
          <w:spacing w:val="-7"/>
        </w:rPr>
        <w:t xml:space="preserve"> </w:t>
      </w:r>
      <w:r>
        <w:t>empirical</w:t>
      </w:r>
      <w:r>
        <w:rPr>
          <w:spacing w:val="-7"/>
        </w:rPr>
        <w:t xml:space="preserve"> </w:t>
      </w:r>
      <w:r>
        <w:t>findings</w:t>
      </w:r>
      <w:r>
        <w:rPr>
          <w:spacing w:val="-7"/>
        </w:rPr>
        <w:t xml:space="preserve"> </w:t>
      </w:r>
      <w:r>
        <w:t>remain</w:t>
      </w:r>
      <w:r>
        <w:rPr>
          <w:spacing w:val="-7"/>
        </w:rPr>
        <w:t xml:space="preserve"> </w:t>
      </w:r>
      <w:r>
        <w:t>inconsistent:</w:t>
      </w:r>
      <w:r>
        <w:rPr>
          <w:spacing w:val="-7"/>
        </w:rPr>
        <w:t xml:space="preserve"> </w:t>
      </w:r>
      <w:r>
        <w:t>while</w:t>
      </w:r>
      <w:r>
        <w:rPr>
          <w:spacing w:val="-8"/>
        </w:rPr>
        <w:t xml:space="preserve"> </w:t>
      </w:r>
      <w:r>
        <w:t>some studies</w:t>
      </w:r>
      <w:r>
        <w:rPr>
          <w:spacing w:val="-7"/>
        </w:rPr>
        <w:t xml:space="preserve"> </w:t>
      </w:r>
      <w:r>
        <w:t>show</w:t>
      </w:r>
      <w:r>
        <w:rPr>
          <w:spacing w:val="-7"/>
        </w:rPr>
        <w:t xml:space="preserve"> </w:t>
      </w:r>
      <w:r>
        <w:t>that</w:t>
      </w:r>
      <w:r>
        <w:rPr>
          <w:spacing w:val="-7"/>
        </w:rPr>
        <w:t xml:space="preserve"> </w:t>
      </w:r>
      <w:r>
        <w:t>digital</w:t>
      </w:r>
      <w:r>
        <w:rPr>
          <w:spacing w:val="-7"/>
        </w:rPr>
        <w:t xml:space="preserve"> </w:t>
      </w:r>
      <w:r>
        <w:t>adoption</w:t>
      </w:r>
      <w:r>
        <w:rPr>
          <w:spacing w:val="-7"/>
        </w:rPr>
        <w:t xml:space="preserve"> </w:t>
      </w:r>
      <w:r>
        <w:t>improves</w:t>
      </w:r>
      <w:r>
        <w:rPr>
          <w:spacing w:val="-7"/>
        </w:rPr>
        <w:t xml:space="preserve"> </w:t>
      </w:r>
      <w:r>
        <w:t>firm-level</w:t>
      </w:r>
      <w:r>
        <w:rPr>
          <w:spacing w:val="-6"/>
        </w:rPr>
        <w:t xml:space="preserve"> </w:t>
      </w:r>
      <w:r>
        <w:t>sustainability</w:t>
      </w:r>
      <w:r>
        <w:rPr>
          <w:spacing w:val="-6"/>
        </w:rPr>
        <w:t xml:space="preserve"> </w:t>
      </w:r>
      <w:r>
        <w:t>performance</w:t>
      </w:r>
      <w:r>
        <w:rPr>
          <w:spacing w:val="-7"/>
        </w:rPr>
        <w:t xml:space="preserve"> </w:t>
      </w:r>
      <w:hyperlink w:anchor="_bookmark10" w:history="1">
        <w:r w:rsidR="00A41338">
          <w:t>(Kraus</w:t>
        </w:r>
      </w:hyperlink>
      <w:r>
        <w:t xml:space="preserve"> </w:t>
      </w:r>
      <w:hyperlink w:anchor="_bookmark10" w:history="1">
        <w:r w:rsidR="00A41338">
          <w:t>et al., 2020)</w:t>
        </w:r>
      </w:hyperlink>
      <w:r>
        <w:t xml:space="preserve">, others argue that technological tools alone do not lead to better outcomes unless firms possess internal capabilities and coherent strategies to support </w:t>
      </w:r>
      <w:proofErr w:type="spellStart"/>
      <w:r>
        <w:t>implementa</w:t>
      </w:r>
      <w:proofErr w:type="spellEnd"/>
      <w:r>
        <w:t xml:space="preserve">- </w:t>
      </w:r>
      <w:proofErr w:type="spellStart"/>
      <w:r>
        <w:t>tion</w:t>
      </w:r>
      <w:proofErr w:type="spellEnd"/>
      <w:r>
        <w:t xml:space="preserve"> </w:t>
      </w:r>
      <w:hyperlink w:anchor="_bookmark3" w:history="1">
        <w:r w:rsidR="00A41338">
          <w:t>(Chen et al., 2014)</w:t>
        </w:r>
      </w:hyperlink>
      <w:r>
        <w:t>.</w:t>
      </w:r>
    </w:p>
    <w:p w14:paraId="0AB1C805" w14:textId="77777777" w:rsidR="00A41338" w:rsidRDefault="00000000">
      <w:pPr>
        <w:pStyle w:val="BodyText"/>
        <w:spacing w:line="238" w:lineRule="exact"/>
        <w:ind w:left="721"/>
        <w:jc w:val="both"/>
      </w:pPr>
      <w:r>
        <w:t>In</w:t>
      </w:r>
      <w:r>
        <w:rPr>
          <w:spacing w:val="19"/>
        </w:rPr>
        <w:t xml:space="preserve"> </w:t>
      </w:r>
      <w:r>
        <w:t>this</w:t>
      </w:r>
      <w:r>
        <w:rPr>
          <w:spacing w:val="22"/>
        </w:rPr>
        <w:t xml:space="preserve"> </w:t>
      </w:r>
      <w:r>
        <w:t>context,</w:t>
      </w:r>
      <w:r>
        <w:rPr>
          <w:spacing w:val="22"/>
        </w:rPr>
        <w:t xml:space="preserve"> </w:t>
      </w:r>
      <w:r>
        <w:t>the</w:t>
      </w:r>
      <w:r>
        <w:rPr>
          <w:spacing w:val="24"/>
        </w:rPr>
        <w:t xml:space="preserve"> </w:t>
      </w:r>
      <w:r>
        <w:t>concept</w:t>
      </w:r>
      <w:r>
        <w:rPr>
          <w:spacing w:val="23"/>
        </w:rPr>
        <w:t xml:space="preserve"> </w:t>
      </w:r>
      <w:r>
        <w:t>of</w:t>
      </w:r>
      <w:r>
        <w:rPr>
          <w:spacing w:val="22"/>
        </w:rPr>
        <w:t xml:space="preserve"> </w:t>
      </w:r>
      <w:r>
        <w:t>green</w:t>
      </w:r>
      <w:r>
        <w:rPr>
          <w:spacing w:val="22"/>
        </w:rPr>
        <w:t xml:space="preserve"> </w:t>
      </w:r>
      <w:r>
        <w:t>dynamic</w:t>
      </w:r>
      <w:r>
        <w:rPr>
          <w:spacing w:val="21"/>
        </w:rPr>
        <w:t xml:space="preserve"> </w:t>
      </w:r>
      <w:r>
        <w:t>capabilities</w:t>
      </w:r>
      <w:r>
        <w:rPr>
          <w:spacing w:val="22"/>
        </w:rPr>
        <w:t xml:space="preserve"> </w:t>
      </w:r>
      <w:r>
        <w:t>(GDC)</w:t>
      </w:r>
      <w:r>
        <w:rPr>
          <w:spacing w:val="22"/>
        </w:rPr>
        <w:t xml:space="preserve"> </w:t>
      </w:r>
      <w:r>
        <w:t>emerges</w:t>
      </w:r>
      <w:r>
        <w:rPr>
          <w:spacing w:val="22"/>
        </w:rPr>
        <w:t xml:space="preserve"> </w:t>
      </w:r>
      <w:r>
        <w:t>as</w:t>
      </w:r>
      <w:r>
        <w:rPr>
          <w:spacing w:val="22"/>
        </w:rPr>
        <w:t xml:space="preserve"> </w:t>
      </w:r>
      <w:r>
        <w:rPr>
          <w:spacing w:val="-10"/>
        </w:rPr>
        <w:t>a</w:t>
      </w:r>
    </w:p>
    <w:p w14:paraId="6153293A" w14:textId="77777777" w:rsidR="00A41338" w:rsidRDefault="00000000">
      <w:pPr>
        <w:pStyle w:val="BodyText"/>
        <w:spacing w:before="49" w:line="283" w:lineRule="auto"/>
        <w:ind w:left="2" w:right="139"/>
        <w:jc w:val="both"/>
      </w:pPr>
      <w:r>
        <w:t>crucial variable. Drawing from the dynamic capabilities view (DCV), GDC refers to a firm's ability to sense environmental shifts, seize opportunities, and reconfigure internal resources</w:t>
      </w:r>
      <w:r>
        <w:rPr>
          <w:spacing w:val="-6"/>
        </w:rPr>
        <w:t xml:space="preserve"> </w:t>
      </w:r>
      <w:r>
        <w:t>in</w:t>
      </w:r>
      <w:r>
        <w:rPr>
          <w:spacing w:val="-5"/>
        </w:rPr>
        <w:t xml:space="preserve"> </w:t>
      </w:r>
      <w:r>
        <w:t>a</w:t>
      </w:r>
      <w:r>
        <w:rPr>
          <w:spacing w:val="-5"/>
        </w:rPr>
        <w:t xml:space="preserve"> </w:t>
      </w:r>
      <w:r>
        <w:t>sustainable</w:t>
      </w:r>
      <w:r>
        <w:rPr>
          <w:spacing w:val="-5"/>
        </w:rPr>
        <w:t xml:space="preserve"> </w:t>
      </w:r>
      <w:r>
        <w:t>direction</w:t>
      </w:r>
      <w:r>
        <w:rPr>
          <w:spacing w:val="-5"/>
        </w:rPr>
        <w:t xml:space="preserve"> </w:t>
      </w:r>
      <w:hyperlink w:anchor="_bookmark24" w:history="1">
        <w:r w:rsidR="00A41338">
          <w:t>(Teece,</w:t>
        </w:r>
        <w:r w:rsidR="00A41338">
          <w:rPr>
            <w:spacing w:val="-6"/>
          </w:rPr>
          <w:t xml:space="preserve"> </w:t>
        </w:r>
        <w:r w:rsidR="00A41338">
          <w:t>2007).</w:t>
        </w:r>
      </w:hyperlink>
      <w:r>
        <w:rPr>
          <w:spacing w:val="-1"/>
        </w:rPr>
        <w:t xml:space="preserve"> </w:t>
      </w:r>
      <w:r>
        <w:t>These</w:t>
      </w:r>
      <w:r>
        <w:rPr>
          <w:spacing w:val="-7"/>
        </w:rPr>
        <w:t xml:space="preserve"> </w:t>
      </w:r>
      <w:r>
        <w:t>capabilities</w:t>
      </w:r>
      <w:r>
        <w:rPr>
          <w:spacing w:val="-6"/>
        </w:rPr>
        <w:t xml:space="preserve"> </w:t>
      </w:r>
      <w:r>
        <w:t>help</w:t>
      </w:r>
      <w:r>
        <w:rPr>
          <w:spacing w:val="-5"/>
        </w:rPr>
        <w:t xml:space="preserve"> </w:t>
      </w:r>
      <w:r>
        <w:t>SMEs</w:t>
      </w:r>
      <w:r>
        <w:rPr>
          <w:spacing w:val="-6"/>
        </w:rPr>
        <w:t xml:space="preserve"> </w:t>
      </w:r>
      <w:r>
        <w:t>manage environmental complexity and uncertainty while fostering green product innovation (GPI) and long-term competitiveness (</w:t>
      </w:r>
      <w:hyperlink w:anchor="_bookmark0" w:history="1">
        <w:r w:rsidR="00A41338">
          <w:t>Bhuiyan et al., 2024</w:t>
        </w:r>
      </w:hyperlink>
      <w:r>
        <w:t xml:space="preserve">; </w:t>
      </w:r>
      <w:hyperlink w:anchor="_bookmark14" w:history="1">
        <w:r w:rsidR="00A41338">
          <w:t>Mubeen et al., 2023</w:t>
        </w:r>
      </w:hyperlink>
      <w:r>
        <w:t>)</w:t>
      </w:r>
    </w:p>
    <w:p w14:paraId="4E6185DD" w14:textId="08BCBB13" w:rsidR="00A41338" w:rsidRDefault="00000000">
      <w:pPr>
        <w:pStyle w:val="BodyText"/>
        <w:spacing w:before="32" w:line="340" w:lineRule="auto"/>
        <w:ind w:left="2" w:right="142" w:firstLine="719"/>
        <w:jc w:val="both"/>
      </w:pPr>
      <w:r>
        <w:t>GDC have been empirically linked to higher levels of innovation and resilience, particularly in volatile markets where environmental regulations and customer demands evolve</w:t>
      </w:r>
      <w:r>
        <w:rPr>
          <w:spacing w:val="-2"/>
        </w:rPr>
        <w:t xml:space="preserve"> </w:t>
      </w:r>
      <w:r>
        <w:t>rapidly</w:t>
      </w:r>
      <w:r>
        <w:rPr>
          <w:spacing w:val="-1"/>
        </w:rPr>
        <w:t xml:space="preserve"> </w:t>
      </w:r>
      <w:r>
        <w:t>(</w:t>
      </w:r>
      <w:hyperlink w:anchor="_bookmark1" w:history="1">
        <w:r w:rsidR="00A41338">
          <w:t>Borah</w:t>
        </w:r>
        <w:r w:rsidR="00A41338">
          <w:rPr>
            <w:spacing w:val="-1"/>
          </w:rPr>
          <w:t xml:space="preserve"> </w:t>
        </w:r>
        <w:r w:rsidR="00A41338">
          <w:t>et al.,</w:t>
        </w:r>
        <w:r w:rsidR="00A41338">
          <w:rPr>
            <w:spacing w:val="-1"/>
          </w:rPr>
          <w:t xml:space="preserve"> </w:t>
        </w:r>
        <w:r w:rsidR="00A41338">
          <w:t>2025</w:t>
        </w:r>
      </w:hyperlink>
      <w:r>
        <w:t>).</w:t>
      </w:r>
      <w:r>
        <w:rPr>
          <w:spacing w:val="-1"/>
        </w:rPr>
        <w:t xml:space="preserve"> </w:t>
      </w:r>
      <w:r>
        <w:t>However,</w:t>
      </w:r>
      <w:r>
        <w:rPr>
          <w:spacing w:val="-2"/>
        </w:rPr>
        <w:t xml:space="preserve"> </w:t>
      </w:r>
      <w:r>
        <w:t>there</w:t>
      </w:r>
      <w:r>
        <w:rPr>
          <w:spacing w:val="-2"/>
        </w:rPr>
        <w:t xml:space="preserve"> </w:t>
      </w:r>
      <w:r>
        <w:t>is</w:t>
      </w:r>
      <w:r>
        <w:rPr>
          <w:spacing w:val="-1"/>
        </w:rPr>
        <w:t xml:space="preserve"> </w:t>
      </w:r>
      <w:r>
        <w:t>a</w:t>
      </w:r>
      <w:r>
        <w:rPr>
          <w:spacing w:val="-2"/>
        </w:rPr>
        <w:t xml:space="preserve"> </w:t>
      </w:r>
      <w:r>
        <w:t>need</w:t>
      </w:r>
      <w:r>
        <w:rPr>
          <w:spacing w:val="-1"/>
        </w:rPr>
        <w:t xml:space="preserve"> </w:t>
      </w:r>
      <w:r>
        <w:t>for</w:t>
      </w:r>
      <w:r>
        <w:rPr>
          <w:spacing w:val="-3"/>
        </w:rPr>
        <w:t xml:space="preserve"> </w:t>
      </w:r>
      <w:r>
        <w:t>more</w:t>
      </w:r>
      <w:r>
        <w:rPr>
          <w:spacing w:val="-2"/>
        </w:rPr>
        <w:t xml:space="preserve"> </w:t>
      </w:r>
      <w:r>
        <w:t>integrated</w:t>
      </w:r>
      <w:r>
        <w:rPr>
          <w:spacing w:val="-2"/>
        </w:rPr>
        <w:t xml:space="preserve"> </w:t>
      </w:r>
      <w:r>
        <w:t>models that</w:t>
      </w:r>
      <w:r>
        <w:rPr>
          <w:spacing w:val="-9"/>
        </w:rPr>
        <w:t xml:space="preserve"> </w:t>
      </w:r>
      <w:r>
        <w:t>link</w:t>
      </w:r>
      <w:r>
        <w:rPr>
          <w:spacing w:val="-9"/>
        </w:rPr>
        <w:t xml:space="preserve"> </w:t>
      </w:r>
      <w:r>
        <w:t>GDC</w:t>
      </w:r>
      <w:r>
        <w:rPr>
          <w:spacing w:val="-9"/>
        </w:rPr>
        <w:t xml:space="preserve"> </w:t>
      </w:r>
      <w:r>
        <w:t>to</w:t>
      </w:r>
      <w:r>
        <w:rPr>
          <w:spacing w:val="-9"/>
        </w:rPr>
        <w:t xml:space="preserve"> </w:t>
      </w:r>
      <w:r>
        <w:t>digital</w:t>
      </w:r>
      <w:r>
        <w:rPr>
          <w:spacing w:val="-9"/>
        </w:rPr>
        <w:t xml:space="preserve"> </w:t>
      </w:r>
      <w:r>
        <w:t>adoption,</w:t>
      </w:r>
      <w:r>
        <w:rPr>
          <w:spacing w:val="-9"/>
        </w:rPr>
        <w:t xml:space="preserve"> </w:t>
      </w:r>
      <w:r>
        <w:t>market</w:t>
      </w:r>
      <w:r>
        <w:rPr>
          <w:spacing w:val="-9"/>
        </w:rPr>
        <w:t xml:space="preserve"> </w:t>
      </w:r>
      <w:r>
        <w:t>orientation,</w:t>
      </w:r>
      <w:r>
        <w:rPr>
          <w:spacing w:val="-9"/>
        </w:rPr>
        <w:t xml:space="preserve"> </w:t>
      </w:r>
      <w:r>
        <w:t>and</w:t>
      </w:r>
      <w:r>
        <w:rPr>
          <w:spacing w:val="-9"/>
        </w:rPr>
        <w:t xml:space="preserve"> </w:t>
      </w:r>
      <w:r>
        <w:t>sustainable</w:t>
      </w:r>
      <w:r>
        <w:rPr>
          <w:spacing w:val="-10"/>
        </w:rPr>
        <w:t xml:space="preserve"> </w:t>
      </w:r>
      <w:r>
        <w:t>performance,</w:t>
      </w:r>
      <w:r>
        <w:rPr>
          <w:spacing w:val="-7"/>
        </w:rPr>
        <w:t xml:space="preserve"> </w:t>
      </w:r>
      <w:proofErr w:type="spellStart"/>
      <w:r>
        <w:t>espe</w:t>
      </w:r>
      <w:proofErr w:type="spellEnd"/>
      <w:r>
        <w:t xml:space="preserve">- </w:t>
      </w:r>
      <w:proofErr w:type="spellStart"/>
      <w:r>
        <w:t>cially</w:t>
      </w:r>
      <w:proofErr w:type="spellEnd"/>
      <w:r>
        <w:t xml:space="preserve"> within </w:t>
      </w:r>
      <w:r w:rsidR="00946D24">
        <w:t xml:space="preserve">SMEs </w:t>
      </w:r>
      <w:r>
        <w:t>that often lack formal structures and slack re</w:t>
      </w:r>
      <w:r>
        <w:rPr>
          <w:spacing w:val="-2"/>
        </w:rPr>
        <w:t>sources.</w:t>
      </w:r>
    </w:p>
    <w:p w14:paraId="2D113342" w14:textId="50C1895F" w:rsidR="00A41338" w:rsidRDefault="00000000" w:rsidP="00FE199E">
      <w:pPr>
        <w:pStyle w:val="BodyText"/>
        <w:spacing w:line="340" w:lineRule="auto"/>
        <w:ind w:left="2" w:right="139" w:firstLine="719"/>
        <w:jc w:val="both"/>
      </w:pPr>
      <w:r>
        <w:t>Another</w:t>
      </w:r>
      <w:r>
        <w:rPr>
          <w:spacing w:val="-8"/>
        </w:rPr>
        <w:t xml:space="preserve"> </w:t>
      </w:r>
      <w:r>
        <w:t>variable</w:t>
      </w:r>
      <w:r>
        <w:rPr>
          <w:spacing w:val="-7"/>
        </w:rPr>
        <w:t xml:space="preserve"> </w:t>
      </w:r>
      <w:r>
        <w:t>receiving</w:t>
      </w:r>
      <w:r>
        <w:rPr>
          <w:spacing w:val="-7"/>
        </w:rPr>
        <w:t xml:space="preserve"> </w:t>
      </w:r>
      <w:r>
        <w:t>increasing</w:t>
      </w:r>
      <w:r>
        <w:rPr>
          <w:spacing w:val="-6"/>
        </w:rPr>
        <w:t xml:space="preserve"> </w:t>
      </w:r>
      <w:r>
        <w:t>scholarly</w:t>
      </w:r>
      <w:r>
        <w:rPr>
          <w:spacing w:val="-7"/>
        </w:rPr>
        <w:t xml:space="preserve"> </w:t>
      </w:r>
      <w:r>
        <w:t>attention</w:t>
      </w:r>
      <w:r>
        <w:rPr>
          <w:spacing w:val="-7"/>
        </w:rPr>
        <w:t xml:space="preserve"> </w:t>
      </w:r>
      <w:r>
        <w:t>is</w:t>
      </w:r>
      <w:r>
        <w:rPr>
          <w:spacing w:val="-6"/>
        </w:rPr>
        <w:t xml:space="preserve"> </w:t>
      </w:r>
      <w:r>
        <w:t>green</w:t>
      </w:r>
      <w:r>
        <w:rPr>
          <w:spacing w:val="-7"/>
        </w:rPr>
        <w:t xml:space="preserve"> </w:t>
      </w:r>
      <w:r>
        <w:t>market</w:t>
      </w:r>
      <w:r>
        <w:rPr>
          <w:spacing w:val="-6"/>
        </w:rPr>
        <w:t xml:space="preserve"> </w:t>
      </w:r>
      <w:proofErr w:type="spellStart"/>
      <w:r>
        <w:t>orienta</w:t>
      </w:r>
      <w:proofErr w:type="spellEnd"/>
      <w:r>
        <w:t xml:space="preserve">- </w:t>
      </w:r>
      <w:proofErr w:type="spellStart"/>
      <w:r>
        <w:t>tion</w:t>
      </w:r>
      <w:proofErr w:type="spellEnd"/>
      <w:r>
        <w:t xml:space="preserve"> (GMO), which represents the firm’s strategic alignment with environmental values in</w:t>
      </w:r>
      <w:r>
        <w:rPr>
          <w:spacing w:val="-13"/>
        </w:rPr>
        <w:t xml:space="preserve"> </w:t>
      </w:r>
      <w:r>
        <w:t>responding</w:t>
      </w:r>
      <w:r>
        <w:rPr>
          <w:spacing w:val="-13"/>
        </w:rPr>
        <w:t xml:space="preserve"> </w:t>
      </w:r>
      <w:r>
        <w:t>to</w:t>
      </w:r>
      <w:r>
        <w:rPr>
          <w:spacing w:val="-13"/>
        </w:rPr>
        <w:t xml:space="preserve"> </w:t>
      </w:r>
      <w:r>
        <w:t>market</w:t>
      </w:r>
      <w:r>
        <w:rPr>
          <w:spacing w:val="-13"/>
        </w:rPr>
        <w:t xml:space="preserve"> </w:t>
      </w:r>
      <w:r>
        <w:t>needs.</w:t>
      </w:r>
      <w:r>
        <w:rPr>
          <w:spacing w:val="-13"/>
        </w:rPr>
        <w:t xml:space="preserve"> </w:t>
      </w:r>
      <w:r>
        <w:t>GMO</w:t>
      </w:r>
      <w:r>
        <w:rPr>
          <w:spacing w:val="-14"/>
        </w:rPr>
        <w:t xml:space="preserve"> </w:t>
      </w:r>
      <w:r>
        <w:t>enables</w:t>
      </w:r>
      <w:r>
        <w:rPr>
          <w:spacing w:val="-13"/>
        </w:rPr>
        <w:t xml:space="preserve"> </w:t>
      </w:r>
      <w:r>
        <w:t>SMEs</w:t>
      </w:r>
      <w:r>
        <w:rPr>
          <w:spacing w:val="-13"/>
        </w:rPr>
        <w:t xml:space="preserve"> </w:t>
      </w:r>
      <w:r>
        <w:t>to</w:t>
      </w:r>
      <w:r>
        <w:rPr>
          <w:spacing w:val="-13"/>
        </w:rPr>
        <w:t xml:space="preserve"> </w:t>
      </w:r>
      <w:r>
        <w:t>proactively</w:t>
      </w:r>
      <w:r>
        <w:rPr>
          <w:spacing w:val="-13"/>
        </w:rPr>
        <w:t xml:space="preserve"> </w:t>
      </w:r>
      <w:r>
        <w:t>identify</w:t>
      </w:r>
      <w:r>
        <w:rPr>
          <w:spacing w:val="-13"/>
        </w:rPr>
        <w:t xml:space="preserve"> </w:t>
      </w:r>
      <w:r>
        <w:t>eco-conscious consumer preferences, incorporate sustainability into product design, and communicate green values effectively (</w:t>
      </w:r>
      <w:proofErr w:type="spellStart"/>
      <w:r>
        <w:fldChar w:fldCharType="begin"/>
      </w:r>
      <w:r>
        <w:instrText>HYPERLINK \l "_bookmark15"</w:instrText>
      </w:r>
      <w:r>
        <w:fldChar w:fldCharType="separate"/>
      </w:r>
      <w:r>
        <w:t>Papadas</w:t>
      </w:r>
      <w:proofErr w:type="spellEnd"/>
      <w:r>
        <w:t xml:space="preserve"> et al., 2017</w:t>
      </w:r>
      <w:r>
        <w:fldChar w:fldCharType="end"/>
      </w:r>
      <w:r>
        <w:t xml:space="preserve">). Studies suggest that GMO is associated with improved market legitimacy, customer satisfaction, and performance outcomes </w:t>
      </w:r>
      <w:hyperlink w:anchor="_bookmark23" w:history="1">
        <w:r w:rsidR="00A41338">
          <w:t>(Sulaiman,</w:t>
        </w:r>
        <w:r w:rsidR="00A41338">
          <w:rPr>
            <w:spacing w:val="-1"/>
          </w:rPr>
          <w:t xml:space="preserve"> </w:t>
        </w:r>
        <w:r w:rsidR="00A41338">
          <w:t>2025)</w:t>
        </w:r>
      </w:hyperlink>
      <w:r>
        <w:t>.</w:t>
      </w:r>
      <w:r>
        <w:rPr>
          <w:spacing w:val="-1"/>
        </w:rPr>
        <w:t xml:space="preserve"> </w:t>
      </w:r>
      <w:r>
        <w:t>Nonetheless,</w:t>
      </w:r>
      <w:r>
        <w:rPr>
          <w:spacing w:val="-1"/>
        </w:rPr>
        <w:t xml:space="preserve"> </w:t>
      </w:r>
      <w:r>
        <w:t>the</w:t>
      </w:r>
      <w:r>
        <w:rPr>
          <w:spacing w:val="-2"/>
        </w:rPr>
        <w:t xml:space="preserve"> </w:t>
      </w:r>
      <w:r>
        <w:t>mechanisms</w:t>
      </w:r>
      <w:r>
        <w:rPr>
          <w:spacing w:val="-1"/>
        </w:rPr>
        <w:t xml:space="preserve"> </w:t>
      </w:r>
      <w:r>
        <w:t>by</w:t>
      </w:r>
      <w:r>
        <w:rPr>
          <w:spacing w:val="-1"/>
        </w:rPr>
        <w:t xml:space="preserve"> </w:t>
      </w:r>
      <w:r>
        <w:t>which</w:t>
      </w:r>
      <w:r>
        <w:rPr>
          <w:spacing w:val="-1"/>
        </w:rPr>
        <w:t xml:space="preserve"> </w:t>
      </w:r>
      <w:r>
        <w:t>GMO</w:t>
      </w:r>
      <w:r>
        <w:rPr>
          <w:spacing w:val="-2"/>
        </w:rPr>
        <w:t xml:space="preserve"> </w:t>
      </w:r>
      <w:r>
        <w:t>contributes</w:t>
      </w:r>
      <w:r>
        <w:rPr>
          <w:spacing w:val="-1"/>
        </w:rPr>
        <w:t xml:space="preserve"> </w:t>
      </w:r>
      <w:r>
        <w:t>to</w:t>
      </w:r>
      <w:r>
        <w:rPr>
          <w:spacing w:val="-1"/>
        </w:rPr>
        <w:t xml:space="preserve"> </w:t>
      </w:r>
      <w:r>
        <w:t>firm</w:t>
      </w:r>
      <w:r>
        <w:rPr>
          <w:spacing w:val="-1"/>
        </w:rPr>
        <w:t xml:space="preserve"> </w:t>
      </w:r>
      <w:r>
        <w:t xml:space="preserve">per- </w:t>
      </w:r>
      <w:proofErr w:type="spellStart"/>
      <w:r>
        <w:t>formance</w:t>
      </w:r>
      <w:proofErr w:type="spellEnd"/>
      <w:r w:rsidR="00FE199E">
        <w:t xml:space="preserve"> </w:t>
      </w:r>
      <w:r>
        <w:t>particularly</w:t>
      </w:r>
      <w:r>
        <w:rPr>
          <w:spacing w:val="40"/>
        </w:rPr>
        <w:t xml:space="preserve"> </w:t>
      </w:r>
      <w:r>
        <w:t>through</w:t>
      </w:r>
      <w:r>
        <w:rPr>
          <w:spacing w:val="41"/>
        </w:rPr>
        <w:t xml:space="preserve"> </w:t>
      </w:r>
      <w:r>
        <w:t>green</w:t>
      </w:r>
      <w:r>
        <w:rPr>
          <w:spacing w:val="41"/>
        </w:rPr>
        <w:t xml:space="preserve"> </w:t>
      </w:r>
      <w:r>
        <w:t>innovation</w:t>
      </w:r>
      <w:r w:rsidR="00FE199E">
        <w:t xml:space="preserve"> </w:t>
      </w:r>
      <w:r>
        <w:t>remain</w:t>
      </w:r>
      <w:r>
        <w:rPr>
          <w:spacing w:val="41"/>
        </w:rPr>
        <w:t xml:space="preserve"> </w:t>
      </w:r>
      <w:r>
        <w:t>under-explored.</w:t>
      </w:r>
      <w:r>
        <w:rPr>
          <w:spacing w:val="41"/>
        </w:rPr>
        <w:t xml:space="preserve"> </w:t>
      </w:r>
      <w:r>
        <w:rPr>
          <w:spacing w:val="-4"/>
        </w:rPr>
        <w:t>Most</w:t>
      </w:r>
      <w:r>
        <w:rPr>
          <w:noProof/>
        </w:rPr>
        <mc:AlternateContent>
          <mc:Choice Requires="wps">
            <w:drawing>
              <wp:anchor distT="0" distB="0" distL="0" distR="0" simplePos="0" relativeHeight="15730176" behindDoc="0" locked="0" layoutInCell="1" allowOverlap="1" wp14:anchorId="1EAE5682" wp14:editId="2139728D">
                <wp:simplePos x="0" y="0"/>
                <wp:positionH relativeFrom="page">
                  <wp:posOffset>389181</wp:posOffset>
                </wp:positionH>
                <wp:positionV relativeFrom="page">
                  <wp:posOffset>5059881</wp:posOffset>
                </wp:positionV>
                <wp:extent cx="6845300" cy="6350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55C3D03E"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wps:txbx>
                      <wps:bodyPr wrap="square" lIns="0" tIns="0" rIns="0" bIns="0" rtlCol="0">
                        <a:noAutofit/>
                      </wps:bodyPr>
                    </wps:wsp>
                  </a:graphicData>
                </a:graphic>
              </wp:anchor>
            </w:drawing>
          </mc:Choice>
          <mc:Fallback>
            <w:pict>
              <v:shape w14:anchorId="1EAE5682" id="Textbox 5" o:spid="_x0000_s1029" type="#_x0000_t202" style="position:absolute;left:0;text-align:left;margin-left:30.65pt;margin-top:398.4pt;width:539pt;height:50pt;rotation:-45;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" filled="f" stroked="f">
                <v:textbox inset="0,0,0,0">
                  <w:txbxContent>
                    <w:p w14:paraId="55C3D03E"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v:textbox>
                <w10:wrap anchorx="page" anchory="page"/>
              </v:shape>
            </w:pict>
          </mc:Fallback>
        </mc:AlternateContent>
      </w:r>
      <w:r w:rsidR="00FE199E">
        <w:rPr>
          <w:spacing w:val="-4"/>
        </w:rPr>
        <w:t xml:space="preserve"> </w:t>
      </w:r>
      <w:r>
        <w:t>existing</w:t>
      </w:r>
      <w:r>
        <w:rPr>
          <w:spacing w:val="-8"/>
        </w:rPr>
        <w:t xml:space="preserve"> </w:t>
      </w:r>
      <w:r>
        <w:t>studies</w:t>
      </w:r>
      <w:r>
        <w:rPr>
          <w:spacing w:val="-8"/>
        </w:rPr>
        <w:t xml:space="preserve"> </w:t>
      </w:r>
      <w:r>
        <w:t>treat</w:t>
      </w:r>
      <w:r>
        <w:rPr>
          <w:spacing w:val="-8"/>
        </w:rPr>
        <w:t xml:space="preserve"> </w:t>
      </w:r>
      <w:r>
        <w:t>GMO</w:t>
      </w:r>
      <w:r>
        <w:rPr>
          <w:spacing w:val="-9"/>
        </w:rPr>
        <w:t xml:space="preserve"> </w:t>
      </w:r>
      <w:r>
        <w:t>as</w:t>
      </w:r>
      <w:r>
        <w:rPr>
          <w:spacing w:val="-8"/>
        </w:rPr>
        <w:t xml:space="preserve"> </w:t>
      </w:r>
      <w:r>
        <w:t>a</w:t>
      </w:r>
      <w:r>
        <w:rPr>
          <w:spacing w:val="-9"/>
        </w:rPr>
        <w:t xml:space="preserve"> </w:t>
      </w:r>
      <w:r>
        <w:t>direct</w:t>
      </w:r>
      <w:r>
        <w:rPr>
          <w:spacing w:val="-8"/>
        </w:rPr>
        <w:t xml:space="preserve"> </w:t>
      </w:r>
      <w:r>
        <w:t>predictor</w:t>
      </w:r>
      <w:r>
        <w:rPr>
          <w:spacing w:val="-9"/>
        </w:rPr>
        <w:t xml:space="preserve"> </w:t>
      </w:r>
      <w:r>
        <w:t>of</w:t>
      </w:r>
      <w:r>
        <w:rPr>
          <w:spacing w:val="-7"/>
        </w:rPr>
        <w:t xml:space="preserve"> </w:t>
      </w:r>
      <w:r>
        <w:t>performance,</w:t>
      </w:r>
      <w:r>
        <w:rPr>
          <w:spacing w:val="-8"/>
        </w:rPr>
        <w:t xml:space="preserve"> </w:t>
      </w:r>
      <w:r>
        <w:t>without</w:t>
      </w:r>
      <w:r>
        <w:rPr>
          <w:spacing w:val="-8"/>
        </w:rPr>
        <w:t xml:space="preserve"> </w:t>
      </w:r>
      <w:r>
        <w:t>fully</w:t>
      </w:r>
      <w:r>
        <w:rPr>
          <w:spacing w:val="-8"/>
        </w:rPr>
        <w:t xml:space="preserve"> </w:t>
      </w:r>
      <w:r>
        <w:t>accounting for its interaction with internal capabilities and innovation processes.</w:t>
      </w:r>
    </w:p>
    <w:p w14:paraId="07E82CFE" w14:textId="77777777" w:rsidR="00A41338" w:rsidRDefault="00000000">
      <w:pPr>
        <w:pStyle w:val="BodyText"/>
        <w:spacing w:line="340" w:lineRule="auto"/>
        <w:ind w:left="2" w:right="136" w:firstLine="719"/>
        <w:jc w:val="both"/>
      </w:pPr>
      <w:r>
        <w:t>Green</w:t>
      </w:r>
      <w:r>
        <w:rPr>
          <w:spacing w:val="-12"/>
        </w:rPr>
        <w:t xml:space="preserve"> </w:t>
      </w:r>
      <w:r>
        <w:t>product</w:t>
      </w:r>
      <w:r>
        <w:rPr>
          <w:spacing w:val="-14"/>
        </w:rPr>
        <w:t xml:space="preserve"> </w:t>
      </w:r>
      <w:r>
        <w:t>innovation</w:t>
      </w:r>
      <w:r>
        <w:rPr>
          <w:spacing w:val="-14"/>
        </w:rPr>
        <w:t xml:space="preserve"> </w:t>
      </w:r>
      <w:r>
        <w:t>(GPI)</w:t>
      </w:r>
      <w:r>
        <w:rPr>
          <w:spacing w:val="-15"/>
        </w:rPr>
        <w:t xml:space="preserve"> </w:t>
      </w:r>
      <w:r>
        <w:t>is</w:t>
      </w:r>
      <w:r>
        <w:rPr>
          <w:spacing w:val="-12"/>
        </w:rPr>
        <w:t xml:space="preserve"> </w:t>
      </w:r>
      <w:r>
        <w:t>likely</w:t>
      </w:r>
      <w:r>
        <w:rPr>
          <w:spacing w:val="-14"/>
        </w:rPr>
        <w:t xml:space="preserve"> </w:t>
      </w:r>
      <w:r>
        <w:t>to</w:t>
      </w:r>
      <w:r>
        <w:rPr>
          <w:spacing w:val="-14"/>
        </w:rPr>
        <w:t xml:space="preserve"> </w:t>
      </w:r>
      <w:r>
        <w:t>serve</w:t>
      </w:r>
      <w:r>
        <w:rPr>
          <w:spacing w:val="-15"/>
        </w:rPr>
        <w:t xml:space="preserve"> </w:t>
      </w:r>
      <w:r>
        <w:t>as</w:t>
      </w:r>
      <w:r>
        <w:rPr>
          <w:spacing w:val="-12"/>
        </w:rPr>
        <w:t xml:space="preserve"> </w:t>
      </w:r>
      <w:r>
        <w:t>the</w:t>
      </w:r>
      <w:r>
        <w:rPr>
          <w:spacing w:val="-15"/>
        </w:rPr>
        <w:t xml:space="preserve"> </w:t>
      </w:r>
      <w:r>
        <w:t>mediating</w:t>
      </w:r>
      <w:r>
        <w:rPr>
          <w:spacing w:val="-14"/>
        </w:rPr>
        <w:t xml:space="preserve"> </w:t>
      </w:r>
      <w:r>
        <w:t>mechanism</w:t>
      </w:r>
      <w:r>
        <w:rPr>
          <w:spacing w:val="-14"/>
        </w:rPr>
        <w:t xml:space="preserve"> </w:t>
      </w:r>
      <w:r>
        <w:t xml:space="preserve">that links strategic orientations (such as GMO and DTA) to sustainability outcomes. GPI re- </w:t>
      </w:r>
      <w:proofErr w:type="spellStart"/>
      <w:r>
        <w:t>fers</w:t>
      </w:r>
      <w:proofErr w:type="spellEnd"/>
      <w:r>
        <w:t xml:space="preserve"> to the development or modification of products to reduce environmental impact throughout their lifecycle. It transforms strategic intent into tangible outputs, providing measurable</w:t>
      </w:r>
      <w:r>
        <w:rPr>
          <w:spacing w:val="-2"/>
        </w:rPr>
        <w:t xml:space="preserve"> </w:t>
      </w:r>
      <w:r>
        <w:t>value</w:t>
      </w:r>
      <w:r>
        <w:rPr>
          <w:spacing w:val="-2"/>
        </w:rPr>
        <w:t xml:space="preserve"> </w:t>
      </w:r>
      <w:r>
        <w:t>to</w:t>
      </w:r>
      <w:r>
        <w:rPr>
          <w:spacing w:val="-1"/>
        </w:rPr>
        <w:t xml:space="preserve"> </w:t>
      </w:r>
      <w:r>
        <w:t>both</w:t>
      </w:r>
      <w:r>
        <w:rPr>
          <w:spacing w:val="-3"/>
        </w:rPr>
        <w:t xml:space="preserve"> </w:t>
      </w:r>
      <w:r>
        <w:t>firms</w:t>
      </w:r>
      <w:r>
        <w:rPr>
          <w:spacing w:val="-1"/>
        </w:rPr>
        <w:t xml:space="preserve"> </w:t>
      </w:r>
      <w:r>
        <w:t>and</w:t>
      </w:r>
      <w:r>
        <w:rPr>
          <w:spacing w:val="-1"/>
        </w:rPr>
        <w:t xml:space="preserve"> </w:t>
      </w:r>
      <w:r>
        <w:t xml:space="preserve">stakeholders </w:t>
      </w:r>
      <w:hyperlink w:anchor="_bookmark30" w:history="1">
        <w:r w:rsidR="00A41338">
          <w:t>(Q.</w:t>
        </w:r>
        <w:r w:rsidR="00A41338">
          <w:rPr>
            <w:spacing w:val="-1"/>
          </w:rPr>
          <w:t xml:space="preserve"> </w:t>
        </w:r>
        <w:r w:rsidR="00A41338">
          <w:t>Zhang</w:t>
        </w:r>
        <w:r w:rsidR="00A41338">
          <w:rPr>
            <w:spacing w:val="-1"/>
          </w:rPr>
          <w:t xml:space="preserve"> </w:t>
        </w:r>
        <w:r w:rsidR="00A41338">
          <w:t>et</w:t>
        </w:r>
        <w:r w:rsidR="00A41338">
          <w:rPr>
            <w:spacing w:val="-1"/>
          </w:rPr>
          <w:t xml:space="preserve"> </w:t>
        </w:r>
        <w:r w:rsidR="00A41338">
          <w:t>al.,</w:t>
        </w:r>
        <w:r w:rsidR="00A41338">
          <w:rPr>
            <w:spacing w:val="-1"/>
          </w:rPr>
          <w:t xml:space="preserve"> </w:t>
        </w:r>
        <w:r w:rsidR="00A41338">
          <w:t>2022)</w:t>
        </w:r>
      </w:hyperlink>
      <w:r>
        <w:t>.</w:t>
      </w:r>
      <w:r>
        <w:rPr>
          <w:spacing w:val="-1"/>
        </w:rPr>
        <w:t xml:space="preserve"> </w:t>
      </w:r>
      <w:r>
        <w:t>Although</w:t>
      </w:r>
      <w:r>
        <w:rPr>
          <w:spacing w:val="-1"/>
        </w:rPr>
        <w:t xml:space="preserve"> </w:t>
      </w:r>
      <w:proofErr w:type="spellStart"/>
      <w:r>
        <w:t>inno</w:t>
      </w:r>
      <w:proofErr w:type="spellEnd"/>
      <w:r>
        <w:t xml:space="preserve">- </w:t>
      </w:r>
      <w:proofErr w:type="spellStart"/>
      <w:r>
        <w:t>vation</w:t>
      </w:r>
      <w:proofErr w:type="spellEnd"/>
      <w:r>
        <w:rPr>
          <w:spacing w:val="-5"/>
        </w:rPr>
        <w:t xml:space="preserve"> </w:t>
      </w:r>
      <w:r>
        <w:t>has</w:t>
      </w:r>
      <w:r>
        <w:rPr>
          <w:spacing w:val="-5"/>
        </w:rPr>
        <w:t xml:space="preserve"> </w:t>
      </w:r>
      <w:r>
        <w:t>long</w:t>
      </w:r>
      <w:r>
        <w:rPr>
          <w:spacing w:val="-4"/>
        </w:rPr>
        <w:t xml:space="preserve"> </w:t>
      </w:r>
      <w:r>
        <w:t>been</w:t>
      </w:r>
      <w:r>
        <w:rPr>
          <w:spacing w:val="-3"/>
        </w:rPr>
        <w:t xml:space="preserve"> </w:t>
      </w:r>
      <w:r>
        <w:t>recognized</w:t>
      </w:r>
      <w:r>
        <w:rPr>
          <w:spacing w:val="-5"/>
        </w:rPr>
        <w:t xml:space="preserve"> </w:t>
      </w:r>
      <w:r>
        <w:t>as</w:t>
      </w:r>
      <w:r>
        <w:rPr>
          <w:spacing w:val="-3"/>
        </w:rPr>
        <w:t xml:space="preserve"> </w:t>
      </w:r>
      <w:r>
        <w:t>a</w:t>
      </w:r>
      <w:r>
        <w:rPr>
          <w:spacing w:val="-6"/>
        </w:rPr>
        <w:t xml:space="preserve"> </w:t>
      </w:r>
      <w:r>
        <w:t>driver</w:t>
      </w:r>
      <w:r>
        <w:rPr>
          <w:spacing w:val="-6"/>
        </w:rPr>
        <w:t xml:space="preserve"> </w:t>
      </w:r>
      <w:r>
        <w:t>of</w:t>
      </w:r>
      <w:r>
        <w:rPr>
          <w:spacing w:val="-6"/>
        </w:rPr>
        <w:t xml:space="preserve"> </w:t>
      </w:r>
      <w:r>
        <w:t>sustainable</w:t>
      </w:r>
      <w:r>
        <w:rPr>
          <w:spacing w:val="-6"/>
        </w:rPr>
        <w:t xml:space="preserve"> </w:t>
      </w:r>
      <w:r>
        <w:t>performance,</w:t>
      </w:r>
      <w:r>
        <w:rPr>
          <w:spacing w:val="-2"/>
        </w:rPr>
        <w:t xml:space="preserve"> </w:t>
      </w:r>
      <w:r>
        <w:t>few</w:t>
      </w:r>
      <w:r>
        <w:rPr>
          <w:spacing w:val="-3"/>
        </w:rPr>
        <w:t xml:space="preserve"> </w:t>
      </w:r>
      <w:r>
        <w:t>studies</w:t>
      </w:r>
      <w:r>
        <w:rPr>
          <w:spacing w:val="-5"/>
        </w:rPr>
        <w:t xml:space="preserve"> </w:t>
      </w:r>
      <w:r>
        <w:t>have tested</w:t>
      </w:r>
      <w:r>
        <w:rPr>
          <w:spacing w:val="-15"/>
        </w:rPr>
        <w:t xml:space="preserve"> </w:t>
      </w:r>
      <w:r>
        <w:t>GPI</w:t>
      </w:r>
      <w:r>
        <w:rPr>
          <w:spacing w:val="-15"/>
        </w:rPr>
        <w:t xml:space="preserve"> </w:t>
      </w:r>
      <w:r>
        <w:t>as</w:t>
      </w:r>
      <w:r>
        <w:rPr>
          <w:spacing w:val="-15"/>
        </w:rPr>
        <w:t xml:space="preserve"> </w:t>
      </w:r>
      <w:r>
        <w:t>a</w:t>
      </w:r>
      <w:r>
        <w:rPr>
          <w:spacing w:val="-15"/>
        </w:rPr>
        <w:t xml:space="preserve"> </w:t>
      </w:r>
      <w:r>
        <w:t>mediator</w:t>
      </w:r>
      <w:r>
        <w:rPr>
          <w:spacing w:val="-15"/>
        </w:rPr>
        <w:t xml:space="preserve"> </w:t>
      </w:r>
      <w:r>
        <w:t>within</w:t>
      </w:r>
      <w:r>
        <w:rPr>
          <w:spacing w:val="-15"/>
        </w:rPr>
        <w:t xml:space="preserve"> </w:t>
      </w:r>
      <w:r>
        <w:t>an</w:t>
      </w:r>
      <w:r>
        <w:rPr>
          <w:spacing w:val="-15"/>
        </w:rPr>
        <w:t xml:space="preserve"> </w:t>
      </w:r>
      <w:r>
        <w:t>integrated</w:t>
      </w:r>
      <w:r>
        <w:rPr>
          <w:spacing w:val="-15"/>
        </w:rPr>
        <w:t xml:space="preserve"> </w:t>
      </w:r>
      <w:r>
        <w:t>framework</w:t>
      </w:r>
      <w:r>
        <w:rPr>
          <w:spacing w:val="-15"/>
        </w:rPr>
        <w:t xml:space="preserve"> </w:t>
      </w:r>
      <w:r>
        <w:t>involving</w:t>
      </w:r>
      <w:r>
        <w:rPr>
          <w:spacing w:val="-15"/>
        </w:rPr>
        <w:t xml:space="preserve"> </w:t>
      </w:r>
      <w:r>
        <w:t>digital</w:t>
      </w:r>
      <w:r>
        <w:rPr>
          <w:spacing w:val="-15"/>
        </w:rPr>
        <w:t xml:space="preserve"> </w:t>
      </w:r>
      <w:r>
        <w:t>adoption,</w:t>
      </w:r>
      <w:r>
        <w:rPr>
          <w:spacing w:val="-15"/>
        </w:rPr>
        <w:t xml:space="preserve"> </w:t>
      </w:r>
      <w:r>
        <w:t xml:space="preserve">GDC, </w:t>
      </w:r>
      <w:r>
        <w:lastRenderedPageBreak/>
        <w:t>and market orientation—especially in the SME sector of emerging economies.</w:t>
      </w:r>
    </w:p>
    <w:p w14:paraId="7112C0B8" w14:textId="77777777" w:rsidR="00A41338" w:rsidRDefault="00000000">
      <w:pPr>
        <w:pStyle w:val="BodyText"/>
        <w:spacing w:line="340" w:lineRule="auto"/>
        <w:ind w:left="2" w:right="138" w:firstLine="719"/>
        <w:jc w:val="right"/>
      </w:pPr>
      <w:r>
        <w:t>Indonesia,</w:t>
      </w:r>
      <w:r>
        <w:rPr>
          <w:spacing w:val="-4"/>
        </w:rPr>
        <w:t xml:space="preserve"> </w:t>
      </w:r>
      <w:r>
        <w:t>and</w:t>
      </w:r>
      <w:r>
        <w:rPr>
          <w:spacing w:val="-4"/>
        </w:rPr>
        <w:t xml:space="preserve"> </w:t>
      </w:r>
      <w:r>
        <w:t>specifically</w:t>
      </w:r>
      <w:r>
        <w:rPr>
          <w:spacing w:val="-4"/>
        </w:rPr>
        <w:t xml:space="preserve"> </w:t>
      </w:r>
      <w:r>
        <w:t>the</w:t>
      </w:r>
      <w:r>
        <w:rPr>
          <w:spacing w:val="-4"/>
        </w:rPr>
        <w:t xml:space="preserve"> </w:t>
      </w:r>
      <w:r>
        <w:t>province</w:t>
      </w:r>
      <w:r>
        <w:rPr>
          <w:spacing w:val="-6"/>
        </w:rPr>
        <w:t xml:space="preserve"> </w:t>
      </w:r>
      <w:r>
        <w:t>of</w:t>
      </w:r>
      <w:r>
        <w:rPr>
          <w:spacing w:val="-3"/>
        </w:rPr>
        <w:t xml:space="preserve"> </w:t>
      </w:r>
      <w:r>
        <w:t>Yogyakarta,</w:t>
      </w:r>
      <w:r>
        <w:rPr>
          <w:spacing w:val="-4"/>
        </w:rPr>
        <w:t xml:space="preserve"> </w:t>
      </w:r>
      <w:r>
        <w:t>provides</w:t>
      </w:r>
      <w:r>
        <w:rPr>
          <w:spacing w:val="-3"/>
        </w:rPr>
        <w:t xml:space="preserve"> </w:t>
      </w:r>
      <w:r>
        <w:t>an</w:t>
      </w:r>
      <w:r>
        <w:rPr>
          <w:spacing w:val="-4"/>
        </w:rPr>
        <w:t xml:space="preserve"> </w:t>
      </w:r>
      <w:r>
        <w:t>ideal</w:t>
      </w:r>
      <w:r>
        <w:rPr>
          <w:spacing w:val="-4"/>
        </w:rPr>
        <w:t xml:space="preserve"> </w:t>
      </w:r>
      <w:r>
        <w:t>context for</w:t>
      </w:r>
      <w:r>
        <w:rPr>
          <w:spacing w:val="-7"/>
        </w:rPr>
        <w:t xml:space="preserve"> </w:t>
      </w:r>
      <w:r>
        <w:t>examining</w:t>
      </w:r>
      <w:r>
        <w:rPr>
          <w:spacing w:val="-5"/>
        </w:rPr>
        <w:t xml:space="preserve"> </w:t>
      </w:r>
      <w:r>
        <w:t>these</w:t>
      </w:r>
      <w:r>
        <w:rPr>
          <w:spacing w:val="-7"/>
        </w:rPr>
        <w:t xml:space="preserve"> </w:t>
      </w:r>
      <w:r>
        <w:t>relationships.</w:t>
      </w:r>
      <w:r>
        <w:rPr>
          <w:spacing w:val="-6"/>
        </w:rPr>
        <w:t xml:space="preserve"> </w:t>
      </w:r>
      <w:r>
        <w:t>The</w:t>
      </w:r>
      <w:r>
        <w:rPr>
          <w:spacing w:val="-7"/>
        </w:rPr>
        <w:t xml:space="preserve"> </w:t>
      </w:r>
      <w:r>
        <w:t>region</w:t>
      </w:r>
      <w:r>
        <w:rPr>
          <w:spacing w:val="-5"/>
        </w:rPr>
        <w:t xml:space="preserve"> </w:t>
      </w:r>
      <w:r>
        <w:t>is</w:t>
      </w:r>
      <w:r>
        <w:rPr>
          <w:spacing w:val="-5"/>
        </w:rPr>
        <w:t xml:space="preserve"> </w:t>
      </w:r>
      <w:r>
        <w:t>home</w:t>
      </w:r>
      <w:r>
        <w:rPr>
          <w:spacing w:val="-6"/>
        </w:rPr>
        <w:t xml:space="preserve"> </w:t>
      </w:r>
      <w:r>
        <w:t>to</w:t>
      </w:r>
      <w:r>
        <w:rPr>
          <w:spacing w:val="-5"/>
        </w:rPr>
        <w:t xml:space="preserve"> </w:t>
      </w:r>
      <w:r>
        <w:t>thousands</w:t>
      </w:r>
      <w:r>
        <w:rPr>
          <w:spacing w:val="-6"/>
        </w:rPr>
        <w:t xml:space="preserve"> </w:t>
      </w:r>
      <w:r>
        <w:t>of</w:t>
      </w:r>
      <w:r>
        <w:rPr>
          <w:spacing w:val="-7"/>
        </w:rPr>
        <w:t xml:space="preserve"> </w:t>
      </w:r>
      <w:r>
        <w:t>creative-based</w:t>
      </w:r>
      <w:r>
        <w:rPr>
          <w:spacing w:val="-6"/>
        </w:rPr>
        <w:t xml:space="preserve"> </w:t>
      </w:r>
      <w:r>
        <w:t xml:space="preserve">mi- </w:t>
      </w:r>
      <w:proofErr w:type="spellStart"/>
      <w:r>
        <w:t>cro</w:t>
      </w:r>
      <w:proofErr w:type="spellEnd"/>
      <w:r>
        <w:rPr>
          <w:spacing w:val="36"/>
        </w:rPr>
        <w:t xml:space="preserve"> </w:t>
      </w:r>
      <w:r>
        <w:t>and</w:t>
      </w:r>
      <w:r>
        <w:rPr>
          <w:spacing w:val="37"/>
        </w:rPr>
        <w:t xml:space="preserve"> </w:t>
      </w:r>
      <w:r>
        <w:t>small</w:t>
      </w:r>
      <w:r>
        <w:rPr>
          <w:spacing w:val="38"/>
        </w:rPr>
        <w:t xml:space="preserve"> </w:t>
      </w:r>
      <w:r>
        <w:t>enterprises,</w:t>
      </w:r>
      <w:r>
        <w:rPr>
          <w:spacing w:val="37"/>
        </w:rPr>
        <w:t xml:space="preserve"> </w:t>
      </w:r>
      <w:r>
        <w:t>particularly</w:t>
      </w:r>
      <w:r>
        <w:rPr>
          <w:spacing w:val="38"/>
        </w:rPr>
        <w:t xml:space="preserve"> </w:t>
      </w:r>
      <w:r>
        <w:t>in</w:t>
      </w:r>
      <w:r>
        <w:rPr>
          <w:spacing w:val="40"/>
        </w:rPr>
        <w:t xml:space="preserve"> </w:t>
      </w:r>
      <w:r>
        <w:t>crafts,</w:t>
      </w:r>
      <w:r>
        <w:rPr>
          <w:spacing w:val="37"/>
        </w:rPr>
        <w:t xml:space="preserve"> </w:t>
      </w:r>
      <w:r>
        <w:t>food,</w:t>
      </w:r>
      <w:r>
        <w:rPr>
          <w:spacing w:val="36"/>
        </w:rPr>
        <w:t xml:space="preserve"> </w:t>
      </w:r>
      <w:r>
        <w:t>fashion,</w:t>
      </w:r>
      <w:r>
        <w:rPr>
          <w:spacing w:val="37"/>
        </w:rPr>
        <w:t xml:space="preserve"> </w:t>
      </w:r>
      <w:r>
        <w:t>and</w:t>
      </w:r>
      <w:r>
        <w:rPr>
          <w:spacing w:val="39"/>
        </w:rPr>
        <w:t xml:space="preserve"> </w:t>
      </w:r>
      <w:r>
        <w:t>cultural</w:t>
      </w:r>
      <w:r>
        <w:rPr>
          <w:spacing w:val="38"/>
        </w:rPr>
        <w:t xml:space="preserve"> </w:t>
      </w:r>
      <w:r>
        <w:t>products. While many of these businesses demonstrate agility and entrepreneurial drive, they also face</w:t>
      </w:r>
      <w:r>
        <w:rPr>
          <w:spacing w:val="-8"/>
        </w:rPr>
        <w:t xml:space="preserve"> </w:t>
      </w:r>
      <w:r>
        <w:t>challenges</w:t>
      </w:r>
      <w:r>
        <w:rPr>
          <w:spacing w:val="-9"/>
        </w:rPr>
        <w:t xml:space="preserve"> </w:t>
      </w:r>
      <w:r>
        <w:t>in</w:t>
      </w:r>
      <w:r>
        <w:rPr>
          <w:spacing w:val="-7"/>
        </w:rPr>
        <w:t xml:space="preserve"> </w:t>
      </w:r>
      <w:r>
        <w:t>digital</w:t>
      </w:r>
      <w:r>
        <w:rPr>
          <w:spacing w:val="-7"/>
        </w:rPr>
        <w:t xml:space="preserve"> </w:t>
      </w:r>
      <w:r>
        <w:t>integration,</w:t>
      </w:r>
      <w:r>
        <w:rPr>
          <w:spacing w:val="-9"/>
        </w:rPr>
        <w:t xml:space="preserve"> </w:t>
      </w:r>
      <w:r>
        <w:t>environmental</w:t>
      </w:r>
      <w:r>
        <w:rPr>
          <w:spacing w:val="-9"/>
        </w:rPr>
        <w:t xml:space="preserve"> </w:t>
      </w:r>
      <w:r>
        <w:t>compliance,</w:t>
      </w:r>
      <w:r>
        <w:rPr>
          <w:spacing w:val="-9"/>
        </w:rPr>
        <w:t xml:space="preserve"> </w:t>
      </w:r>
      <w:r>
        <w:t>and</w:t>
      </w:r>
      <w:r>
        <w:rPr>
          <w:spacing w:val="-7"/>
        </w:rPr>
        <w:t xml:space="preserve"> </w:t>
      </w:r>
      <w:r>
        <w:t>capability</w:t>
      </w:r>
      <w:r>
        <w:rPr>
          <w:spacing w:val="-9"/>
        </w:rPr>
        <w:t xml:space="preserve"> </w:t>
      </w:r>
      <w:r>
        <w:t xml:space="preserve">develop- </w:t>
      </w:r>
      <w:proofErr w:type="spellStart"/>
      <w:r>
        <w:t>ment</w:t>
      </w:r>
      <w:proofErr w:type="spellEnd"/>
      <w:r>
        <w:t>. Existing studies on Indonesian SMEs have largely focused on either technology</w:t>
      </w:r>
      <w:r>
        <w:rPr>
          <w:spacing w:val="40"/>
        </w:rPr>
        <w:t xml:space="preserve"> </w:t>
      </w:r>
      <w:r>
        <w:t xml:space="preserve">adoption or green innovation in isolation, with limited effort to integrate multiple con- </w:t>
      </w:r>
      <w:r>
        <w:rPr>
          <w:spacing w:val="-2"/>
        </w:rPr>
        <w:t>structs into</w:t>
      </w:r>
      <w:r>
        <w:rPr>
          <w:spacing w:val="-3"/>
        </w:rPr>
        <w:t xml:space="preserve"> </w:t>
      </w:r>
      <w:r>
        <w:rPr>
          <w:spacing w:val="-2"/>
        </w:rPr>
        <w:t>a</w:t>
      </w:r>
      <w:r>
        <w:rPr>
          <w:spacing w:val="-5"/>
        </w:rPr>
        <w:t xml:space="preserve"> </w:t>
      </w:r>
      <w:r>
        <w:rPr>
          <w:spacing w:val="-2"/>
        </w:rPr>
        <w:t>cohesive</w:t>
      </w:r>
      <w:r>
        <w:t xml:space="preserve"> </w:t>
      </w:r>
      <w:r>
        <w:rPr>
          <w:spacing w:val="-2"/>
        </w:rPr>
        <w:t>sustainability framework</w:t>
      </w:r>
      <w:r>
        <w:t xml:space="preserve"> </w:t>
      </w:r>
      <w:r>
        <w:rPr>
          <w:spacing w:val="-2"/>
        </w:rPr>
        <w:t>(</w:t>
      </w:r>
      <w:hyperlink w:anchor="_bookmark16" w:history="1">
        <w:r w:rsidR="00A41338">
          <w:rPr>
            <w:spacing w:val="-2"/>
          </w:rPr>
          <w:t>Piot-Lepetit,</w:t>
        </w:r>
        <w:r w:rsidR="00A41338">
          <w:rPr>
            <w:spacing w:val="-1"/>
          </w:rPr>
          <w:t xml:space="preserve"> </w:t>
        </w:r>
        <w:r w:rsidR="00A41338">
          <w:rPr>
            <w:spacing w:val="-2"/>
          </w:rPr>
          <w:t>2025</w:t>
        </w:r>
      </w:hyperlink>
      <w:r>
        <w:rPr>
          <w:spacing w:val="-2"/>
        </w:rPr>
        <w:t xml:space="preserve">; </w:t>
      </w:r>
      <w:hyperlink w:anchor="_bookmark26" w:history="1">
        <w:r w:rsidR="00A41338">
          <w:rPr>
            <w:spacing w:val="-2"/>
          </w:rPr>
          <w:t>Tjahjadi</w:t>
        </w:r>
        <w:r w:rsidR="00A41338">
          <w:rPr>
            <w:spacing w:val="-1"/>
          </w:rPr>
          <w:t xml:space="preserve"> </w:t>
        </w:r>
        <w:r w:rsidR="00A41338">
          <w:rPr>
            <w:spacing w:val="-2"/>
          </w:rPr>
          <w:t>et al.,</w:t>
        </w:r>
        <w:r w:rsidR="00A41338">
          <w:rPr>
            <w:spacing w:val="-1"/>
          </w:rPr>
          <w:t xml:space="preserve"> </w:t>
        </w:r>
        <w:r w:rsidR="00A41338">
          <w:rPr>
            <w:spacing w:val="-2"/>
          </w:rPr>
          <w:t>2020</w:t>
        </w:r>
      </w:hyperlink>
      <w:r>
        <w:rPr>
          <w:spacing w:val="-2"/>
        </w:rPr>
        <w:t>).</w:t>
      </w:r>
    </w:p>
    <w:p w14:paraId="777858BD" w14:textId="77777777" w:rsidR="00A41338" w:rsidRDefault="00000000">
      <w:pPr>
        <w:pStyle w:val="BodyText"/>
        <w:spacing w:line="340" w:lineRule="auto"/>
        <w:ind w:left="2" w:right="136" w:firstLine="719"/>
        <w:jc w:val="both"/>
      </w:pPr>
      <w:r>
        <w:t>To address these gaps, this study develops and empirically tests a conceptual model</w:t>
      </w:r>
      <w:r>
        <w:rPr>
          <w:spacing w:val="-6"/>
        </w:rPr>
        <w:t xml:space="preserve"> </w:t>
      </w:r>
      <w:r>
        <w:t>linking</w:t>
      </w:r>
      <w:r>
        <w:rPr>
          <w:spacing w:val="-5"/>
        </w:rPr>
        <w:t xml:space="preserve"> </w:t>
      </w:r>
      <w:r>
        <w:t>digital</w:t>
      </w:r>
      <w:r>
        <w:rPr>
          <w:spacing w:val="-6"/>
        </w:rPr>
        <w:t xml:space="preserve"> </w:t>
      </w:r>
      <w:r>
        <w:t>technology</w:t>
      </w:r>
      <w:r>
        <w:rPr>
          <w:spacing w:val="-5"/>
        </w:rPr>
        <w:t xml:space="preserve"> </w:t>
      </w:r>
      <w:r>
        <w:t>adoption,</w:t>
      </w:r>
      <w:r>
        <w:rPr>
          <w:spacing w:val="-6"/>
        </w:rPr>
        <w:t xml:space="preserve"> </w:t>
      </w:r>
      <w:r>
        <w:t>green</w:t>
      </w:r>
      <w:r>
        <w:rPr>
          <w:spacing w:val="-3"/>
        </w:rPr>
        <w:t xml:space="preserve"> </w:t>
      </w:r>
      <w:r>
        <w:t>dynamic</w:t>
      </w:r>
      <w:r>
        <w:rPr>
          <w:spacing w:val="-7"/>
        </w:rPr>
        <w:t xml:space="preserve"> </w:t>
      </w:r>
      <w:r>
        <w:t>capabilities,</w:t>
      </w:r>
      <w:r>
        <w:rPr>
          <w:spacing w:val="-6"/>
        </w:rPr>
        <w:t xml:space="preserve"> </w:t>
      </w:r>
      <w:r>
        <w:t>and</w:t>
      </w:r>
      <w:r>
        <w:rPr>
          <w:spacing w:val="-4"/>
        </w:rPr>
        <w:t xml:space="preserve"> </w:t>
      </w:r>
      <w:r>
        <w:t>green</w:t>
      </w:r>
      <w:r>
        <w:rPr>
          <w:spacing w:val="-6"/>
        </w:rPr>
        <w:t xml:space="preserve"> </w:t>
      </w:r>
      <w:r>
        <w:t>market orientation</w:t>
      </w:r>
      <w:r>
        <w:rPr>
          <w:spacing w:val="-13"/>
        </w:rPr>
        <w:t xml:space="preserve"> </w:t>
      </w:r>
      <w:r>
        <w:t>to</w:t>
      </w:r>
      <w:r>
        <w:rPr>
          <w:spacing w:val="-13"/>
        </w:rPr>
        <w:t xml:space="preserve"> </w:t>
      </w:r>
      <w:r>
        <w:t>sustainable</w:t>
      </w:r>
      <w:r>
        <w:rPr>
          <w:spacing w:val="-9"/>
        </w:rPr>
        <w:t xml:space="preserve"> </w:t>
      </w:r>
      <w:r>
        <w:t>performance,</w:t>
      </w:r>
      <w:r>
        <w:rPr>
          <w:spacing w:val="-11"/>
        </w:rPr>
        <w:t xml:space="preserve"> </w:t>
      </w:r>
      <w:r>
        <w:t>with</w:t>
      </w:r>
      <w:r>
        <w:rPr>
          <w:spacing w:val="-13"/>
        </w:rPr>
        <w:t xml:space="preserve"> </w:t>
      </w:r>
      <w:r>
        <w:t>green</w:t>
      </w:r>
      <w:r>
        <w:rPr>
          <w:spacing w:val="-9"/>
        </w:rPr>
        <w:t xml:space="preserve"> </w:t>
      </w:r>
      <w:r>
        <w:t>product</w:t>
      </w:r>
      <w:r>
        <w:rPr>
          <w:spacing w:val="-13"/>
        </w:rPr>
        <w:t xml:space="preserve"> </w:t>
      </w:r>
      <w:r>
        <w:t>innovation</w:t>
      </w:r>
      <w:r>
        <w:rPr>
          <w:spacing w:val="-10"/>
        </w:rPr>
        <w:t xml:space="preserve"> </w:t>
      </w:r>
      <w:r>
        <w:t>as</w:t>
      </w:r>
      <w:r>
        <w:rPr>
          <w:spacing w:val="-13"/>
        </w:rPr>
        <w:t xml:space="preserve"> </w:t>
      </w:r>
      <w:r>
        <w:t>a</w:t>
      </w:r>
      <w:r>
        <w:rPr>
          <w:spacing w:val="-9"/>
        </w:rPr>
        <w:t xml:space="preserve"> </w:t>
      </w:r>
      <w:r>
        <w:t>mediating</w:t>
      </w:r>
      <w:r>
        <w:rPr>
          <w:spacing w:val="-13"/>
        </w:rPr>
        <w:t xml:space="preserve"> </w:t>
      </w:r>
      <w:r>
        <w:t xml:space="preserve">var- </w:t>
      </w:r>
      <w:proofErr w:type="spellStart"/>
      <w:r>
        <w:t>iable</w:t>
      </w:r>
      <w:proofErr w:type="spellEnd"/>
      <w:r>
        <w:t>.</w:t>
      </w:r>
      <w:r>
        <w:rPr>
          <w:spacing w:val="-8"/>
        </w:rPr>
        <w:t xml:space="preserve"> </w:t>
      </w:r>
      <w:r>
        <w:t>By</w:t>
      </w:r>
      <w:r>
        <w:rPr>
          <w:spacing w:val="-8"/>
        </w:rPr>
        <w:t xml:space="preserve"> </w:t>
      </w:r>
      <w:r>
        <w:t>focusing</w:t>
      </w:r>
      <w:r>
        <w:rPr>
          <w:spacing w:val="-8"/>
        </w:rPr>
        <w:t xml:space="preserve"> </w:t>
      </w:r>
      <w:r>
        <w:t>on</w:t>
      </w:r>
      <w:r>
        <w:rPr>
          <w:spacing w:val="-8"/>
        </w:rPr>
        <w:t xml:space="preserve"> </w:t>
      </w:r>
      <w:r>
        <w:t>SMEs</w:t>
      </w:r>
      <w:r>
        <w:rPr>
          <w:spacing w:val="-8"/>
        </w:rPr>
        <w:t xml:space="preserve"> </w:t>
      </w:r>
      <w:r>
        <w:t>in</w:t>
      </w:r>
      <w:r>
        <w:rPr>
          <w:spacing w:val="-8"/>
        </w:rPr>
        <w:t xml:space="preserve"> </w:t>
      </w:r>
      <w:r>
        <w:t>Yogyakarta,</w:t>
      </w:r>
      <w:r>
        <w:rPr>
          <w:spacing w:val="-8"/>
        </w:rPr>
        <w:t xml:space="preserve"> </w:t>
      </w:r>
      <w:r>
        <w:t>this</w:t>
      </w:r>
      <w:r>
        <w:rPr>
          <w:spacing w:val="-8"/>
        </w:rPr>
        <w:t xml:space="preserve"> </w:t>
      </w:r>
      <w:r>
        <w:t>research</w:t>
      </w:r>
      <w:r>
        <w:rPr>
          <w:spacing w:val="-6"/>
        </w:rPr>
        <w:t xml:space="preserve"> </w:t>
      </w:r>
      <w:r>
        <w:t>aims</w:t>
      </w:r>
      <w:r>
        <w:rPr>
          <w:spacing w:val="-8"/>
        </w:rPr>
        <w:t xml:space="preserve"> </w:t>
      </w:r>
      <w:r>
        <w:t>to</w:t>
      </w:r>
      <w:r>
        <w:rPr>
          <w:spacing w:val="-8"/>
        </w:rPr>
        <w:t xml:space="preserve"> </w:t>
      </w:r>
      <w:r>
        <w:t>contribute</w:t>
      </w:r>
      <w:r>
        <w:rPr>
          <w:spacing w:val="-8"/>
        </w:rPr>
        <w:t xml:space="preserve"> </w:t>
      </w:r>
      <w:r>
        <w:t>to</w:t>
      </w:r>
      <w:r>
        <w:rPr>
          <w:spacing w:val="-8"/>
        </w:rPr>
        <w:t xml:space="preserve"> </w:t>
      </w:r>
      <w:r>
        <w:t>theory</w:t>
      </w:r>
      <w:r>
        <w:rPr>
          <w:spacing w:val="-8"/>
        </w:rPr>
        <w:t xml:space="preserve"> </w:t>
      </w:r>
      <w:r>
        <w:t xml:space="preserve">and practice in several ways. First, it expands the understanding of how digital and green strategies interact to shape innovation and sustainability outcomes. Second, it provides empirical evidence on the mediating role of GPI, a topic underrepresented in current lit- </w:t>
      </w:r>
      <w:proofErr w:type="spellStart"/>
      <w:r>
        <w:t>erature</w:t>
      </w:r>
      <w:proofErr w:type="spellEnd"/>
      <w:r>
        <w:t>.</w:t>
      </w:r>
      <w:r>
        <w:rPr>
          <w:spacing w:val="-6"/>
        </w:rPr>
        <w:t xml:space="preserve"> </w:t>
      </w:r>
      <w:r>
        <w:t>Third,</w:t>
      </w:r>
      <w:r>
        <w:rPr>
          <w:spacing w:val="-6"/>
        </w:rPr>
        <w:t xml:space="preserve"> </w:t>
      </w:r>
      <w:r>
        <w:t>it</w:t>
      </w:r>
      <w:r>
        <w:rPr>
          <w:spacing w:val="-5"/>
        </w:rPr>
        <w:t xml:space="preserve"> </w:t>
      </w:r>
      <w:r>
        <w:t>offers</w:t>
      </w:r>
      <w:r>
        <w:rPr>
          <w:spacing w:val="-6"/>
        </w:rPr>
        <w:t xml:space="preserve"> </w:t>
      </w:r>
      <w:r>
        <w:t>insights</w:t>
      </w:r>
      <w:r>
        <w:rPr>
          <w:spacing w:val="-6"/>
        </w:rPr>
        <w:t xml:space="preserve"> </w:t>
      </w:r>
      <w:r>
        <w:t>for</w:t>
      </w:r>
      <w:r>
        <w:rPr>
          <w:spacing w:val="-7"/>
        </w:rPr>
        <w:t xml:space="preserve"> </w:t>
      </w:r>
      <w:r>
        <w:t>policymakers</w:t>
      </w:r>
      <w:r>
        <w:rPr>
          <w:spacing w:val="-6"/>
        </w:rPr>
        <w:t xml:space="preserve"> </w:t>
      </w:r>
      <w:r>
        <w:t>and</w:t>
      </w:r>
      <w:r>
        <w:rPr>
          <w:spacing w:val="-6"/>
        </w:rPr>
        <w:t xml:space="preserve"> </w:t>
      </w:r>
      <w:r>
        <w:t>SME</w:t>
      </w:r>
      <w:r>
        <w:rPr>
          <w:spacing w:val="-6"/>
        </w:rPr>
        <w:t xml:space="preserve"> </w:t>
      </w:r>
      <w:r>
        <w:t>stakeholders</w:t>
      </w:r>
      <w:r>
        <w:rPr>
          <w:spacing w:val="-6"/>
        </w:rPr>
        <w:t xml:space="preserve"> </w:t>
      </w:r>
      <w:r>
        <w:t>on</w:t>
      </w:r>
      <w:r>
        <w:rPr>
          <w:spacing w:val="-6"/>
        </w:rPr>
        <w:t xml:space="preserve"> </w:t>
      </w:r>
      <w:r>
        <w:t>how</w:t>
      </w:r>
      <w:r>
        <w:rPr>
          <w:spacing w:val="-6"/>
        </w:rPr>
        <w:t xml:space="preserve"> </w:t>
      </w:r>
      <w:r>
        <w:t>to</w:t>
      </w:r>
      <w:r>
        <w:rPr>
          <w:spacing w:val="-5"/>
        </w:rPr>
        <w:t xml:space="preserve"> </w:t>
      </w:r>
      <w:r>
        <w:t>foster ecosystem-based</w:t>
      </w:r>
      <w:r>
        <w:rPr>
          <w:spacing w:val="-11"/>
        </w:rPr>
        <w:t xml:space="preserve"> </w:t>
      </w:r>
      <w:r>
        <w:t>approaches</w:t>
      </w:r>
      <w:r>
        <w:rPr>
          <w:spacing w:val="-10"/>
        </w:rPr>
        <w:t xml:space="preserve"> </w:t>
      </w:r>
      <w:r>
        <w:t>to</w:t>
      </w:r>
      <w:r>
        <w:rPr>
          <w:spacing w:val="-10"/>
        </w:rPr>
        <w:t xml:space="preserve"> </w:t>
      </w:r>
      <w:r>
        <w:t>sustainability</w:t>
      </w:r>
      <w:r>
        <w:rPr>
          <w:spacing w:val="-10"/>
        </w:rPr>
        <w:t xml:space="preserve"> </w:t>
      </w:r>
      <w:r>
        <w:t>that</w:t>
      </w:r>
      <w:r>
        <w:rPr>
          <w:spacing w:val="-11"/>
        </w:rPr>
        <w:t xml:space="preserve"> </w:t>
      </w:r>
      <w:r>
        <w:t>leverage</w:t>
      </w:r>
      <w:r>
        <w:rPr>
          <w:spacing w:val="-12"/>
        </w:rPr>
        <w:t xml:space="preserve"> </w:t>
      </w:r>
      <w:r>
        <w:t>both</w:t>
      </w:r>
      <w:r>
        <w:rPr>
          <w:spacing w:val="-10"/>
        </w:rPr>
        <w:t xml:space="preserve"> </w:t>
      </w:r>
      <w:r>
        <w:t>digital</w:t>
      </w:r>
      <w:r>
        <w:rPr>
          <w:spacing w:val="-8"/>
        </w:rPr>
        <w:t xml:space="preserve"> </w:t>
      </w:r>
      <w:r>
        <w:t>infrastructure</w:t>
      </w:r>
      <w:r>
        <w:rPr>
          <w:spacing w:val="-12"/>
        </w:rPr>
        <w:t xml:space="preserve"> </w:t>
      </w:r>
      <w:r>
        <w:t>and internal capabilities.</w:t>
      </w:r>
    </w:p>
    <w:p w14:paraId="5EF13B47" w14:textId="77777777" w:rsidR="00A41338" w:rsidRDefault="00A41338">
      <w:pPr>
        <w:pStyle w:val="BodyText"/>
        <w:spacing w:before="84"/>
      </w:pPr>
    </w:p>
    <w:p w14:paraId="677BECEE" w14:textId="77777777" w:rsidR="00A41338" w:rsidRDefault="00000000">
      <w:pPr>
        <w:pStyle w:val="Heading1"/>
        <w:numPr>
          <w:ilvl w:val="0"/>
          <w:numId w:val="3"/>
        </w:numPr>
        <w:tabs>
          <w:tab w:val="left" w:pos="281"/>
        </w:tabs>
        <w:spacing w:before="1"/>
        <w:ind w:left="281" w:hanging="279"/>
        <w:jc w:val="both"/>
      </w:pPr>
      <w:r>
        <w:t>Literature</w:t>
      </w:r>
      <w:r>
        <w:rPr>
          <w:spacing w:val="-5"/>
        </w:rPr>
        <w:t xml:space="preserve"> </w:t>
      </w:r>
      <w:r>
        <w:rPr>
          <w:spacing w:val="-2"/>
        </w:rPr>
        <w:t>review</w:t>
      </w:r>
    </w:p>
    <w:p w14:paraId="183D5402" w14:textId="77777777" w:rsidR="00A41338" w:rsidRDefault="00000000">
      <w:pPr>
        <w:pStyle w:val="Heading3"/>
        <w:spacing w:before="63"/>
        <w:ind w:left="2" w:firstLine="0"/>
      </w:pPr>
      <w:r>
        <w:t>Theoretical</w:t>
      </w:r>
      <w:r>
        <w:rPr>
          <w:spacing w:val="-6"/>
        </w:rPr>
        <w:t xml:space="preserve"> </w:t>
      </w:r>
      <w:r>
        <w:rPr>
          <w:spacing w:val="-2"/>
        </w:rPr>
        <w:t>foundation</w:t>
      </w:r>
    </w:p>
    <w:p w14:paraId="045F4864" w14:textId="319B8A64" w:rsidR="00A41338" w:rsidRDefault="00000000" w:rsidP="00FE199E">
      <w:pPr>
        <w:pStyle w:val="BodyText"/>
        <w:spacing w:before="84" w:line="340" w:lineRule="auto"/>
        <w:ind w:left="2" w:right="142" w:firstLine="719"/>
        <w:jc w:val="both"/>
      </w:pPr>
      <w:r>
        <w:t>In the</w:t>
      </w:r>
      <w:r>
        <w:rPr>
          <w:spacing w:val="-2"/>
        </w:rPr>
        <w:t xml:space="preserve"> </w:t>
      </w:r>
      <w:r>
        <w:t>pursuit</w:t>
      </w:r>
      <w:r>
        <w:rPr>
          <w:spacing w:val="-1"/>
        </w:rPr>
        <w:t xml:space="preserve"> </w:t>
      </w:r>
      <w:r>
        <w:t>of</w:t>
      </w:r>
      <w:r>
        <w:rPr>
          <w:spacing w:val="-2"/>
        </w:rPr>
        <w:t xml:space="preserve"> </w:t>
      </w:r>
      <w:r>
        <w:t>sustainable</w:t>
      </w:r>
      <w:r>
        <w:rPr>
          <w:spacing w:val="-2"/>
        </w:rPr>
        <w:t xml:space="preserve"> </w:t>
      </w:r>
      <w:r>
        <w:t>development</w:t>
      </w:r>
      <w:r>
        <w:rPr>
          <w:spacing w:val="-1"/>
        </w:rPr>
        <w:t xml:space="preserve"> </w:t>
      </w:r>
      <w:r>
        <w:t>goals</w:t>
      </w:r>
      <w:r>
        <w:rPr>
          <w:spacing w:val="-1"/>
        </w:rPr>
        <w:t xml:space="preserve"> </w:t>
      </w:r>
      <w:r>
        <w:t>(SDGs),</w:t>
      </w:r>
      <w:r>
        <w:rPr>
          <w:spacing w:val="-2"/>
        </w:rPr>
        <w:t xml:space="preserve"> </w:t>
      </w:r>
      <w:r>
        <w:t>Small,</w:t>
      </w:r>
      <w:r>
        <w:rPr>
          <w:spacing w:val="-1"/>
        </w:rPr>
        <w:t xml:space="preserve"> </w:t>
      </w:r>
      <w:r>
        <w:t>and</w:t>
      </w:r>
      <w:r>
        <w:rPr>
          <w:spacing w:val="-1"/>
        </w:rPr>
        <w:t xml:space="preserve"> </w:t>
      </w:r>
      <w:r>
        <w:t>Medium</w:t>
      </w:r>
      <w:r>
        <w:rPr>
          <w:spacing w:val="-1"/>
        </w:rPr>
        <w:t xml:space="preserve"> </w:t>
      </w:r>
      <w:r>
        <w:t xml:space="preserve">En- </w:t>
      </w:r>
      <w:proofErr w:type="spellStart"/>
      <w:r>
        <w:t>terprises</w:t>
      </w:r>
      <w:proofErr w:type="spellEnd"/>
      <w:r>
        <w:t xml:space="preserve"> (SMEs) face</w:t>
      </w:r>
      <w:r>
        <w:rPr>
          <w:spacing w:val="-1"/>
        </w:rPr>
        <w:t xml:space="preserve"> </w:t>
      </w:r>
      <w:r>
        <w:t>increasing pressure</w:t>
      </w:r>
      <w:r>
        <w:rPr>
          <w:spacing w:val="-1"/>
        </w:rPr>
        <w:t xml:space="preserve"> </w:t>
      </w:r>
      <w:r>
        <w:t xml:space="preserve">to integrate environmental and digital </w:t>
      </w:r>
      <w:proofErr w:type="spellStart"/>
      <w:r>
        <w:t>impera</w:t>
      </w:r>
      <w:proofErr w:type="spellEnd"/>
      <w:r>
        <w:t xml:space="preserve">- </w:t>
      </w:r>
      <w:proofErr w:type="spellStart"/>
      <w:r>
        <w:t>tives</w:t>
      </w:r>
      <w:proofErr w:type="spellEnd"/>
      <w:r>
        <w:rPr>
          <w:spacing w:val="11"/>
        </w:rPr>
        <w:t xml:space="preserve"> </w:t>
      </w:r>
      <w:r>
        <w:t>into</w:t>
      </w:r>
      <w:r>
        <w:rPr>
          <w:spacing w:val="13"/>
        </w:rPr>
        <w:t xml:space="preserve"> </w:t>
      </w:r>
      <w:r>
        <w:t>their</w:t>
      </w:r>
      <w:r>
        <w:rPr>
          <w:spacing w:val="12"/>
        </w:rPr>
        <w:t xml:space="preserve"> </w:t>
      </w:r>
      <w:r>
        <w:t>core</w:t>
      </w:r>
      <w:r>
        <w:rPr>
          <w:spacing w:val="11"/>
        </w:rPr>
        <w:t xml:space="preserve"> </w:t>
      </w:r>
      <w:r>
        <w:t>strategies.</w:t>
      </w:r>
      <w:r>
        <w:rPr>
          <w:spacing w:val="12"/>
        </w:rPr>
        <w:t xml:space="preserve"> </w:t>
      </w:r>
      <w:r>
        <w:t>While</w:t>
      </w:r>
      <w:r>
        <w:rPr>
          <w:spacing w:val="13"/>
        </w:rPr>
        <w:t xml:space="preserve"> </w:t>
      </w:r>
      <w:r>
        <w:t>traditionally</w:t>
      </w:r>
      <w:r>
        <w:rPr>
          <w:spacing w:val="13"/>
        </w:rPr>
        <w:t xml:space="preserve"> </w:t>
      </w:r>
      <w:r>
        <w:t>constrained</w:t>
      </w:r>
      <w:r>
        <w:rPr>
          <w:spacing w:val="12"/>
        </w:rPr>
        <w:t xml:space="preserve"> </w:t>
      </w:r>
      <w:r>
        <w:t>by</w:t>
      </w:r>
      <w:r>
        <w:rPr>
          <w:spacing w:val="13"/>
        </w:rPr>
        <w:t xml:space="preserve"> </w:t>
      </w:r>
      <w:r>
        <w:t>limited</w:t>
      </w:r>
      <w:r>
        <w:rPr>
          <w:spacing w:val="15"/>
        </w:rPr>
        <w:t xml:space="preserve"> </w:t>
      </w:r>
      <w:r>
        <w:t>resources</w:t>
      </w:r>
      <w:r>
        <w:rPr>
          <w:spacing w:val="14"/>
        </w:rPr>
        <w:t xml:space="preserve"> </w:t>
      </w:r>
      <w:r>
        <w:rPr>
          <w:spacing w:val="-5"/>
        </w:rPr>
        <w:t>and</w:t>
      </w:r>
      <w:r w:rsidR="00FE199E">
        <w:rPr>
          <w:spacing w:val="-5"/>
        </w:rPr>
        <w:t xml:space="preserve"> </w:t>
      </w:r>
      <w:r>
        <w:t>technological capabilities, SMEs are now expected to adopt sustainable innovations and embrace digital transformation to enhance resilience and competitiveness (</w:t>
      </w:r>
      <w:hyperlink w:anchor="_bookmark12" w:history="1">
        <w:r w:rsidR="00A41338">
          <w:t>Lu et al.,</w:t>
        </w:r>
      </w:hyperlink>
      <w:r>
        <w:t xml:space="preserve"> </w:t>
      </w:r>
      <w:hyperlink w:anchor="_bookmark12" w:history="1">
        <w:r w:rsidR="00A41338">
          <w:t>2023</w:t>
        </w:r>
      </w:hyperlink>
      <w:r>
        <w:t>). Digital technologies such as IoT, big data analytics, and cloud platforms enable firms</w:t>
      </w:r>
      <w:r>
        <w:rPr>
          <w:spacing w:val="-5"/>
        </w:rPr>
        <w:t xml:space="preserve"> </w:t>
      </w:r>
      <w:r>
        <w:t>to</w:t>
      </w:r>
      <w:r>
        <w:rPr>
          <w:spacing w:val="-4"/>
        </w:rPr>
        <w:t xml:space="preserve"> </w:t>
      </w:r>
      <w:r>
        <w:t>improve</w:t>
      </w:r>
      <w:r>
        <w:rPr>
          <w:spacing w:val="-6"/>
        </w:rPr>
        <w:t xml:space="preserve"> </w:t>
      </w:r>
      <w:r>
        <w:t>environmental</w:t>
      </w:r>
      <w:r>
        <w:rPr>
          <w:spacing w:val="-4"/>
        </w:rPr>
        <w:t xml:space="preserve"> </w:t>
      </w:r>
      <w:r>
        <w:t>performance</w:t>
      </w:r>
      <w:r>
        <w:rPr>
          <w:spacing w:val="-5"/>
        </w:rPr>
        <w:t xml:space="preserve"> </w:t>
      </w:r>
      <w:r>
        <w:t>through</w:t>
      </w:r>
      <w:r>
        <w:rPr>
          <w:spacing w:val="-4"/>
        </w:rPr>
        <w:t xml:space="preserve"> </w:t>
      </w:r>
      <w:r>
        <w:t>real-time</w:t>
      </w:r>
      <w:r>
        <w:rPr>
          <w:spacing w:val="-4"/>
        </w:rPr>
        <w:t xml:space="preserve"> </w:t>
      </w:r>
      <w:r>
        <w:t>monitoring,</w:t>
      </w:r>
      <w:r>
        <w:rPr>
          <w:spacing w:val="-4"/>
        </w:rPr>
        <w:t xml:space="preserve"> </w:t>
      </w:r>
      <w:r>
        <w:t>resource</w:t>
      </w:r>
      <w:r>
        <w:rPr>
          <w:spacing w:val="-5"/>
        </w:rPr>
        <w:t xml:space="preserve"> </w:t>
      </w:r>
      <w:r>
        <w:t xml:space="preserve">op- </w:t>
      </w:r>
      <w:proofErr w:type="spellStart"/>
      <w:r>
        <w:t>timisation</w:t>
      </w:r>
      <w:proofErr w:type="spellEnd"/>
      <w:r>
        <w:t>,</w:t>
      </w:r>
      <w:r>
        <w:rPr>
          <w:spacing w:val="-4"/>
        </w:rPr>
        <w:t xml:space="preserve"> </w:t>
      </w:r>
      <w:r>
        <w:t>and</w:t>
      </w:r>
      <w:r>
        <w:rPr>
          <w:spacing w:val="-4"/>
        </w:rPr>
        <w:t xml:space="preserve"> </w:t>
      </w:r>
      <w:r>
        <w:t>transparency</w:t>
      </w:r>
      <w:r>
        <w:rPr>
          <w:spacing w:val="-4"/>
        </w:rPr>
        <w:t xml:space="preserve"> </w:t>
      </w:r>
      <w:r>
        <w:t>in</w:t>
      </w:r>
      <w:r>
        <w:rPr>
          <w:spacing w:val="-4"/>
        </w:rPr>
        <w:t xml:space="preserve"> </w:t>
      </w:r>
      <w:r>
        <w:t>operations</w:t>
      </w:r>
      <w:r>
        <w:rPr>
          <w:spacing w:val="-2"/>
        </w:rPr>
        <w:t xml:space="preserve"> </w:t>
      </w:r>
      <w:r>
        <w:t>(</w:t>
      </w:r>
      <w:hyperlink w:anchor="_bookmark11" w:history="1">
        <w:r w:rsidR="00A41338">
          <w:t>Li</w:t>
        </w:r>
        <w:r w:rsidR="00A41338">
          <w:rPr>
            <w:spacing w:val="-4"/>
          </w:rPr>
          <w:t xml:space="preserve"> </w:t>
        </w:r>
        <w:r w:rsidR="00A41338">
          <w:t>et</w:t>
        </w:r>
        <w:r w:rsidR="00A41338">
          <w:rPr>
            <w:spacing w:val="-4"/>
          </w:rPr>
          <w:t xml:space="preserve"> </w:t>
        </w:r>
        <w:r w:rsidR="00A41338">
          <w:t>al.,</w:t>
        </w:r>
        <w:r w:rsidR="00A41338">
          <w:rPr>
            <w:spacing w:val="-4"/>
          </w:rPr>
          <w:t xml:space="preserve"> </w:t>
        </w:r>
        <w:r w:rsidR="00A41338">
          <w:t>2020</w:t>
        </w:r>
      </w:hyperlink>
      <w:r>
        <w:t>).</w:t>
      </w:r>
      <w:r>
        <w:rPr>
          <w:spacing w:val="-4"/>
        </w:rPr>
        <w:t xml:space="preserve"> </w:t>
      </w:r>
      <w:r>
        <w:t>Simultaneously,</w:t>
      </w:r>
      <w:r>
        <w:rPr>
          <w:spacing w:val="-4"/>
        </w:rPr>
        <w:t xml:space="preserve"> </w:t>
      </w:r>
      <w:r>
        <w:t>green</w:t>
      </w:r>
      <w:r>
        <w:rPr>
          <w:spacing w:val="-4"/>
        </w:rPr>
        <w:t xml:space="preserve"> </w:t>
      </w:r>
      <w:proofErr w:type="spellStart"/>
      <w:r>
        <w:t>strate</w:t>
      </w:r>
      <w:proofErr w:type="spellEnd"/>
      <w:r>
        <w:t xml:space="preserve">- </w:t>
      </w:r>
      <w:proofErr w:type="spellStart"/>
      <w:r>
        <w:t>gic</w:t>
      </w:r>
      <w:proofErr w:type="spellEnd"/>
      <w:r>
        <w:t xml:space="preserve"> orientation—particularly in the form of green market orientation and dynamic </w:t>
      </w:r>
      <w:proofErr w:type="spellStart"/>
      <w:r>
        <w:t>capa</w:t>
      </w:r>
      <w:proofErr w:type="spellEnd"/>
      <w:r>
        <w:t xml:space="preserve">- </w:t>
      </w:r>
      <w:proofErr w:type="spellStart"/>
      <w:r>
        <w:t>bilities</w:t>
      </w:r>
      <w:proofErr w:type="spellEnd"/>
      <w:r>
        <w:t>—has</w:t>
      </w:r>
      <w:r>
        <w:rPr>
          <w:spacing w:val="-9"/>
        </w:rPr>
        <w:t xml:space="preserve"> </w:t>
      </w:r>
      <w:r>
        <w:t>emerged</w:t>
      </w:r>
      <w:r>
        <w:rPr>
          <w:spacing w:val="-9"/>
        </w:rPr>
        <w:t xml:space="preserve"> </w:t>
      </w:r>
      <w:r>
        <w:t>as</w:t>
      </w:r>
      <w:r>
        <w:rPr>
          <w:spacing w:val="-9"/>
        </w:rPr>
        <w:t xml:space="preserve"> </w:t>
      </w:r>
      <w:r>
        <w:t>a</w:t>
      </w:r>
      <w:r>
        <w:rPr>
          <w:spacing w:val="-10"/>
        </w:rPr>
        <w:t xml:space="preserve"> </w:t>
      </w:r>
      <w:r>
        <w:t>critical</w:t>
      </w:r>
      <w:r>
        <w:rPr>
          <w:spacing w:val="-9"/>
        </w:rPr>
        <w:t xml:space="preserve"> </w:t>
      </w:r>
      <w:r>
        <w:t>determinant</w:t>
      </w:r>
      <w:r>
        <w:rPr>
          <w:spacing w:val="-9"/>
        </w:rPr>
        <w:t xml:space="preserve"> </w:t>
      </w:r>
      <w:r>
        <w:t>of</w:t>
      </w:r>
      <w:r>
        <w:rPr>
          <w:spacing w:val="-10"/>
        </w:rPr>
        <w:t xml:space="preserve"> </w:t>
      </w:r>
      <w:r>
        <w:t>innovation</w:t>
      </w:r>
      <w:r>
        <w:rPr>
          <w:spacing w:val="-9"/>
        </w:rPr>
        <w:t xml:space="preserve"> </w:t>
      </w:r>
      <w:r>
        <w:t>and</w:t>
      </w:r>
      <w:r>
        <w:rPr>
          <w:spacing w:val="-9"/>
        </w:rPr>
        <w:t xml:space="preserve"> </w:t>
      </w:r>
      <w:r>
        <w:t>long-term</w:t>
      </w:r>
      <w:r>
        <w:rPr>
          <w:spacing w:val="-9"/>
        </w:rPr>
        <w:t xml:space="preserve"> </w:t>
      </w:r>
      <w:r>
        <w:t>sustainability (</w:t>
      </w:r>
      <w:proofErr w:type="spellStart"/>
      <w:r>
        <w:fldChar w:fldCharType="begin"/>
      </w:r>
      <w:r>
        <w:instrText>HYPERLINK \l "_bookmark15"</w:instrText>
      </w:r>
      <w:r>
        <w:fldChar w:fldCharType="separate"/>
      </w:r>
      <w:r>
        <w:t>Papadas</w:t>
      </w:r>
      <w:proofErr w:type="spellEnd"/>
      <w:r>
        <w:rPr>
          <w:spacing w:val="-7"/>
        </w:rPr>
        <w:t xml:space="preserve"> </w:t>
      </w:r>
      <w:r>
        <w:t>et</w:t>
      </w:r>
      <w:r>
        <w:rPr>
          <w:spacing w:val="-6"/>
        </w:rPr>
        <w:t xml:space="preserve"> </w:t>
      </w:r>
      <w:r>
        <w:t>al.,</w:t>
      </w:r>
      <w:r>
        <w:rPr>
          <w:spacing w:val="-6"/>
        </w:rPr>
        <w:t xml:space="preserve"> </w:t>
      </w:r>
      <w:r>
        <w:t>2017</w:t>
      </w:r>
      <w:r>
        <w:fldChar w:fldCharType="end"/>
      </w:r>
      <w:r>
        <w:t>;</w:t>
      </w:r>
      <w:r>
        <w:rPr>
          <w:spacing w:val="-6"/>
        </w:rPr>
        <w:t xml:space="preserve"> </w:t>
      </w:r>
      <w:hyperlink w:anchor="_bookmark24" w:history="1">
        <w:r w:rsidR="00A41338">
          <w:t>Teece,</w:t>
        </w:r>
        <w:r w:rsidR="00A41338">
          <w:rPr>
            <w:spacing w:val="-7"/>
          </w:rPr>
          <w:t xml:space="preserve"> </w:t>
        </w:r>
        <w:r w:rsidR="00A41338">
          <w:t>2007</w:t>
        </w:r>
      </w:hyperlink>
      <w:r>
        <w:t>).</w:t>
      </w:r>
      <w:r>
        <w:rPr>
          <w:spacing w:val="-7"/>
        </w:rPr>
        <w:t xml:space="preserve"> </w:t>
      </w:r>
      <w:r>
        <w:t>As</w:t>
      </w:r>
      <w:r>
        <w:rPr>
          <w:spacing w:val="-7"/>
        </w:rPr>
        <w:t xml:space="preserve"> </w:t>
      </w:r>
      <w:r>
        <w:t>sustainability</w:t>
      </w:r>
      <w:r>
        <w:rPr>
          <w:spacing w:val="-6"/>
        </w:rPr>
        <w:t xml:space="preserve"> </w:t>
      </w:r>
      <w:r>
        <w:t>becomes</w:t>
      </w:r>
      <w:r>
        <w:rPr>
          <w:spacing w:val="-7"/>
        </w:rPr>
        <w:t xml:space="preserve"> </w:t>
      </w:r>
      <w:r>
        <w:t>a</w:t>
      </w:r>
      <w:r>
        <w:rPr>
          <w:spacing w:val="-8"/>
        </w:rPr>
        <w:t xml:space="preserve"> </w:t>
      </w:r>
      <w:r>
        <w:t>market</w:t>
      </w:r>
      <w:r>
        <w:rPr>
          <w:spacing w:val="-6"/>
        </w:rPr>
        <w:t xml:space="preserve"> </w:t>
      </w:r>
      <w:r>
        <w:t>norm</w:t>
      </w:r>
      <w:r>
        <w:rPr>
          <w:spacing w:val="-7"/>
        </w:rPr>
        <w:t xml:space="preserve"> </w:t>
      </w:r>
      <w:r>
        <w:t>rather</w:t>
      </w:r>
      <w:r>
        <w:rPr>
          <w:spacing w:val="-8"/>
        </w:rPr>
        <w:t xml:space="preserve"> </w:t>
      </w:r>
      <w:r>
        <w:t xml:space="preserve">than a differentiation strategy, the synergy between </w:t>
      </w:r>
      <w:proofErr w:type="spellStart"/>
      <w:r>
        <w:t>digitalisation</w:t>
      </w:r>
      <w:proofErr w:type="spellEnd"/>
      <w:r>
        <w:t xml:space="preserve"> and environmental </w:t>
      </w:r>
      <w:proofErr w:type="spellStart"/>
      <w:r>
        <w:t>respon</w:t>
      </w:r>
      <w:proofErr w:type="spellEnd"/>
      <w:r>
        <w:t xml:space="preserve">- </w:t>
      </w:r>
      <w:proofErr w:type="spellStart"/>
      <w:r>
        <w:t>siveness</w:t>
      </w:r>
      <w:proofErr w:type="spellEnd"/>
      <w:r>
        <w:t xml:space="preserve"> is increasingly vital.</w:t>
      </w:r>
    </w:p>
    <w:p w14:paraId="5668DD7F" w14:textId="77777777" w:rsidR="00A41338" w:rsidRDefault="00000000">
      <w:pPr>
        <w:pStyle w:val="BodyText"/>
        <w:spacing w:line="340" w:lineRule="auto"/>
        <w:ind w:left="2" w:right="139" w:firstLine="719"/>
        <w:jc w:val="both"/>
      </w:pPr>
      <w:r>
        <w:t>Moreover, empirical evidence suggests that integrating sustainability principles within</w:t>
      </w:r>
      <w:r>
        <w:rPr>
          <w:spacing w:val="-7"/>
        </w:rPr>
        <w:t xml:space="preserve"> </w:t>
      </w:r>
      <w:proofErr w:type="spellStart"/>
      <w:r>
        <w:t>organisational</w:t>
      </w:r>
      <w:proofErr w:type="spellEnd"/>
      <w:r>
        <w:rPr>
          <w:spacing w:val="-7"/>
        </w:rPr>
        <w:t xml:space="preserve"> </w:t>
      </w:r>
      <w:r>
        <w:t>processes</w:t>
      </w:r>
      <w:r>
        <w:rPr>
          <w:spacing w:val="-5"/>
        </w:rPr>
        <w:t xml:space="preserve"> </w:t>
      </w:r>
      <w:r>
        <w:t>enhances</w:t>
      </w:r>
      <w:r>
        <w:rPr>
          <w:spacing w:val="-7"/>
        </w:rPr>
        <w:t xml:space="preserve"> </w:t>
      </w:r>
      <w:r>
        <w:t>not</w:t>
      </w:r>
      <w:r>
        <w:rPr>
          <w:spacing w:val="-6"/>
        </w:rPr>
        <w:t xml:space="preserve"> </w:t>
      </w:r>
      <w:r>
        <w:t>only</w:t>
      </w:r>
      <w:r>
        <w:rPr>
          <w:spacing w:val="-2"/>
        </w:rPr>
        <w:t xml:space="preserve"> </w:t>
      </w:r>
      <w:r>
        <w:t>environmental</w:t>
      </w:r>
      <w:r>
        <w:rPr>
          <w:spacing w:val="-7"/>
        </w:rPr>
        <w:t xml:space="preserve"> </w:t>
      </w:r>
      <w:r>
        <w:t>outcomes</w:t>
      </w:r>
      <w:r>
        <w:rPr>
          <w:spacing w:val="-2"/>
        </w:rPr>
        <w:t xml:space="preserve"> </w:t>
      </w:r>
      <w:r>
        <w:t>but</w:t>
      </w:r>
      <w:r>
        <w:rPr>
          <w:spacing w:val="-6"/>
        </w:rPr>
        <w:t xml:space="preserve"> </w:t>
      </w:r>
      <w:r>
        <w:t>also</w:t>
      </w:r>
      <w:r>
        <w:rPr>
          <w:spacing w:val="-6"/>
        </w:rPr>
        <w:t xml:space="preserve"> </w:t>
      </w:r>
      <w:r>
        <w:t>eco- nomic</w:t>
      </w:r>
      <w:r>
        <w:rPr>
          <w:spacing w:val="-13"/>
        </w:rPr>
        <w:t xml:space="preserve"> </w:t>
      </w:r>
      <w:r>
        <w:t>and</w:t>
      </w:r>
      <w:r>
        <w:rPr>
          <w:spacing w:val="-12"/>
        </w:rPr>
        <w:t xml:space="preserve"> </w:t>
      </w:r>
      <w:r>
        <w:t>social</w:t>
      </w:r>
      <w:r>
        <w:rPr>
          <w:spacing w:val="-12"/>
        </w:rPr>
        <w:t xml:space="preserve"> </w:t>
      </w:r>
      <w:r>
        <w:t>performance,</w:t>
      </w:r>
      <w:r>
        <w:rPr>
          <w:spacing w:val="-10"/>
        </w:rPr>
        <w:t xml:space="preserve"> </w:t>
      </w:r>
      <w:r>
        <w:t>especially</w:t>
      </w:r>
      <w:r>
        <w:rPr>
          <w:spacing w:val="-12"/>
        </w:rPr>
        <w:t xml:space="preserve"> </w:t>
      </w:r>
      <w:r>
        <w:t>when</w:t>
      </w:r>
      <w:r>
        <w:rPr>
          <w:spacing w:val="-12"/>
        </w:rPr>
        <w:t xml:space="preserve"> </w:t>
      </w:r>
      <w:r>
        <w:t>guided</w:t>
      </w:r>
      <w:r>
        <w:rPr>
          <w:spacing w:val="-12"/>
        </w:rPr>
        <w:t xml:space="preserve"> </w:t>
      </w:r>
      <w:r>
        <w:t>by</w:t>
      </w:r>
      <w:r>
        <w:rPr>
          <w:spacing w:val="-12"/>
        </w:rPr>
        <w:t xml:space="preserve"> </w:t>
      </w:r>
      <w:r>
        <w:t>proactive</w:t>
      </w:r>
      <w:r>
        <w:rPr>
          <w:spacing w:val="-11"/>
        </w:rPr>
        <w:t xml:space="preserve"> </w:t>
      </w:r>
      <w:r>
        <w:t>capabilities</w:t>
      </w:r>
      <w:r>
        <w:rPr>
          <w:spacing w:val="-12"/>
        </w:rPr>
        <w:t xml:space="preserve"> </w:t>
      </w:r>
      <w:r>
        <w:t>and</w:t>
      </w:r>
      <w:r>
        <w:rPr>
          <w:spacing w:val="-12"/>
        </w:rPr>
        <w:t xml:space="preserve"> </w:t>
      </w:r>
      <w:r>
        <w:t xml:space="preserve">mar- </w:t>
      </w:r>
      <w:proofErr w:type="spellStart"/>
      <w:r>
        <w:t>ket</w:t>
      </w:r>
      <w:proofErr w:type="spellEnd"/>
      <w:r>
        <w:rPr>
          <w:spacing w:val="-15"/>
        </w:rPr>
        <w:t xml:space="preserve"> </w:t>
      </w:r>
      <w:r>
        <w:t>intelligence</w:t>
      </w:r>
      <w:r>
        <w:rPr>
          <w:spacing w:val="-15"/>
        </w:rPr>
        <w:t xml:space="preserve"> </w:t>
      </w:r>
      <w:r>
        <w:t>(</w:t>
      </w:r>
      <w:hyperlink w:anchor="_bookmark0" w:history="1">
        <w:r w:rsidR="00A41338">
          <w:t>Bhuiyan</w:t>
        </w:r>
        <w:r w:rsidR="00A41338">
          <w:rPr>
            <w:spacing w:val="-15"/>
          </w:rPr>
          <w:t xml:space="preserve"> </w:t>
        </w:r>
        <w:r w:rsidR="00A41338">
          <w:t>et</w:t>
        </w:r>
        <w:r w:rsidR="00A41338">
          <w:rPr>
            <w:spacing w:val="-15"/>
          </w:rPr>
          <w:t xml:space="preserve"> </w:t>
        </w:r>
        <w:r w:rsidR="00A41338">
          <w:t>al.,</w:t>
        </w:r>
        <w:r w:rsidR="00A41338">
          <w:rPr>
            <w:spacing w:val="-15"/>
          </w:rPr>
          <w:t xml:space="preserve"> </w:t>
        </w:r>
        <w:r w:rsidR="00A41338">
          <w:t>2024</w:t>
        </w:r>
      </w:hyperlink>
      <w:r>
        <w:t>;</w:t>
      </w:r>
      <w:r>
        <w:rPr>
          <w:spacing w:val="-15"/>
        </w:rPr>
        <w:t xml:space="preserve"> </w:t>
      </w:r>
      <w:hyperlink w:anchor="_bookmark21" w:history="1">
        <w:r w:rsidR="00A41338">
          <w:t>Singh</w:t>
        </w:r>
        <w:r w:rsidR="00A41338">
          <w:rPr>
            <w:spacing w:val="-15"/>
          </w:rPr>
          <w:t xml:space="preserve"> </w:t>
        </w:r>
        <w:r w:rsidR="00A41338">
          <w:t>et</w:t>
        </w:r>
        <w:r w:rsidR="00A41338">
          <w:rPr>
            <w:spacing w:val="-15"/>
          </w:rPr>
          <w:t xml:space="preserve"> </w:t>
        </w:r>
        <w:r w:rsidR="00A41338">
          <w:t>al.,</w:t>
        </w:r>
        <w:r w:rsidR="00A41338">
          <w:rPr>
            <w:spacing w:val="-15"/>
          </w:rPr>
          <w:t xml:space="preserve"> </w:t>
        </w:r>
        <w:r w:rsidR="00A41338">
          <w:t>2022</w:t>
        </w:r>
      </w:hyperlink>
      <w:r>
        <w:t>).</w:t>
      </w:r>
      <w:r>
        <w:rPr>
          <w:spacing w:val="-15"/>
        </w:rPr>
        <w:t xml:space="preserve"> </w:t>
      </w:r>
      <w:r>
        <w:t>Green</w:t>
      </w:r>
      <w:r>
        <w:rPr>
          <w:spacing w:val="-15"/>
        </w:rPr>
        <w:t xml:space="preserve"> </w:t>
      </w:r>
      <w:r>
        <w:t>product</w:t>
      </w:r>
      <w:r>
        <w:rPr>
          <w:spacing w:val="-15"/>
        </w:rPr>
        <w:t xml:space="preserve"> </w:t>
      </w:r>
      <w:r>
        <w:t>innovation</w:t>
      </w:r>
      <w:r>
        <w:rPr>
          <w:spacing w:val="-15"/>
        </w:rPr>
        <w:t xml:space="preserve"> </w:t>
      </w:r>
      <w:r>
        <w:t xml:space="preserve">serves as a central mechanism through which SMEs can translate digital adoption and strategic </w:t>
      </w:r>
      <w:r>
        <w:lastRenderedPageBreak/>
        <w:t>orientation</w:t>
      </w:r>
      <w:r>
        <w:rPr>
          <w:spacing w:val="-14"/>
        </w:rPr>
        <w:t xml:space="preserve"> </w:t>
      </w:r>
      <w:r>
        <w:t>into</w:t>
      </w:r>
      <w:r>
        <w:rPr>
          <w:spacing w:val="-14"/>
        </w:rPr>
        <w:t xml:space="preserve"> </w:t>
      </w:r>
      <w:r>
        <w:t>measurable</w:t>
      </w:r>
      <w:r>
        <w:rPr>
          <w:spacing w:val="-14"/>
        </w:rPr>
        <w:t xml:space="preserve"> </w:t>
      </w:r>
      <w:r>
        <w:t>sustainable</w:t>
      </w:r>
      <w:r>
        <w:rPr>
          <w:spacing w:val="-14"/>
        </w:rPr>
        <w:t xml:space="preserve"> </w:t>
      </w:r>
      <w:r>
        <w:t>performance.</w:t>
      </w:r>
      <w:r>
        <w:rPr>
          <w:spacing w:val="-14"/>
        </w:rPr>
        <w:t xml:space="preserve"> </w:t>
      </w:r>
      <w:r>
        <w:t>However,</w:t>
      </w:r>
      <w:r>
        <w:rPr>
          <w:spacing w:val="-14"/>
        </w:rPr>
        <w:t xml:space="preserve"> </w:t>
      </w:r>
      <w:r>
        <w:t>the</w:t>
      </w:r>
      <w:r>
        <w:rPr>
          <w:spacing w:val="-14"/>
        </w:rPr>
        <w:t xml:space="preserve"> </w:t>
      </w:r>
      <w:r>
        <w:t>pathways</w:t>
      </w:r>
      <w:r>
        <w:rPr>
          <w:spacing w:val="-14"/>
        </w:rPr>
        <w:t xml:space="preserve"> </w:t>
      </w:r>
      <w:r>
        <w:t>linking</w:t>
      </w:r>
      <w:r>
        <w:rPr>
          <w:spacing w:val="-14"/>
        </w:rPr>
        <w:t xml:space="preserve"> </w:t>
      </w:r>
      <w:r>
        <w:t xml:space="preserve">dig- </w:t>
      </w:r>
      <w:proofErr w:type="spellStart"/>
      <w:r>
        <w:t>ital</w:t>
      </w:r>
      <w:proofErr w:type="spellEnd"/>
      <w:r>
        <w:t xml:space="preserve"> capabilities, green strategies, and sustainability remain underexplored—particularly in</w:t>
      </w:r>
      <w:r>
        <w:rPr>
          <w:spacing w:val="-15"/>
        </w:rPr>
        <w:t xml:space="preserve"> </w:t>
      </w:r>
      <w:r>
        <w:t>developing</w:t>
      </w:r>
      <w:r>
        <w:rPr>
          <w:spacing w:val="-15"/>
        </w:rPr>
        <w:t xml:space="preserve"> </w:t>
      </w:r>
      <w:r>
        <w:t>economies</w:t>
      </w:r>
      <w:r>
        <w:rPr>
          <w:spacing w:val="-15"/>
        </w:rPr>
        <w:t xml:space="preserve"> </w:t>
      </w:r>
      <w:r>
        <w:t>where</w:t>
      </w:r>
      <w:r>
        <w:rPr>
          <w:spacing w:val="-15"/>
        </w:rPr>
        <w:t xml:space="preserve"> </w:t>
      </w:r>
      <w:r>
        <w:t>institutional</w:t>
      </w:r>
      <w:r>
        <w:rPr>
          <w:spacing w:val="-15"/>
        </w:rPr>
        <w:t xml:space="preserve"> </w:t>
      </w:r>
      <w:r>
        <w:t>support</w:t>
      </w:r>
      <w:r>
        <w:rPr>
          <w:spacing w:val="-15"/>
        </w:rPr>
        <w:t xml:space="preserve"> </w:t>
      </w:r>
      <w:r>
        <w:t>and</w:t>
      </w:r>
      <w:r>
        <w:rPr>
          <w:spacing w:val="-15"/>
        </w:rPr>
        <w:t xml:space="preserve"> </w:t>
      </w:r>
      <w:r>
        <w:t>technological</w:t>
      </w:r>
      <w:r>
        <w:rPr>
          <w:spacing w:val="-15"/>
        </w:rPr>
        <w:t xml:space="preserve"> </w:t>
      </w:r>
      <w:r>
        <w:t>infrastructure</w:t>
      </w:r>
      <w:r>
        <w:rPr>
          <w:spacing w:val="-15"/>
        </w:rPr>
        <w:t xml:space="preserve"> </w:t>
      </w:r>
      <w:r>
        <w:t>vary significantly. To address this gap, the present study develops and empirically tests a set of hypotheses that connect digital technology adoption, green dynamic capabilities, and green market orientation with green product innovation and sustainable performance, thereby offering a holistic model for sustainability-driven SMEs.</w:t>
      </w:r>
    </w:p>
    <w:p w14:paraId="100641AF" w14:textId="77777777" w:rsidR="00A41338" w:rsidRDefault="00A41338">
      <w:pPr>
        <w:pStyle w:val="BodyText"/>
        <w:spacing w:before="44"/>
      </w:pPr>
    </w:p>
    <w:p w14:paraId="5B12834E" w14:textId="77777777" w:rsidR="00A41338" w:rsidRDefault="00000000">
      <w:pPr>
        <w:pStyle w:val="Heading3"/>
        <w:ind w:left="2" w:firstLine="0"/>
      </w:pPr>
      <w:r>
        <w:t>Hypothesis</w:t>
      </w:r>
      <w:r>
        <w:rPr>
          <w:spacing w:val="-8"/>
        </w:rPr>
        <w:t xml:space="preserve"> </w:t>
      </w:r>
      <w:r>
        <w:rPr>
          <w:spacing w:val="-2"/>
        </w:rPr>
        <w:t>development</w:t>
      </w:r>
    </w:p>
    <w:p w14:paraId="70443208" w14:textId="77777777" w:rsidR="00A41338" w:rsidRDefault="00000000">
      <w:pPr>
        <w:pStyle w:val="ListParagraph"/>
        <w:numPr>
          <w:ilvl w:val="1"/>
          <w:numId w:val="3"/>
        </w:numPr>
        <w:tabs>
          <w:tab w:val="left" w:pos="421"/>
        </w:tabs>
        <w:spacing w:before="89"/>
        <w:ind w:left="421" w:hanging="419"/>
        <w:jc w:val="both"/>
        <w:rPr>
          <w:b/>
          <w:i/>
          <w:sz w:val="24"/>
        </w:rPr>
      </w:pPr>
      <w:r>
        <w:rPr>
          <w:b/>
          <w:i/>
          <w:sz w:val="24"/>
        </w:rPr>
        <w:t>The</w:t>
      </w:r>
      <w:r>
        <w:rPr>
          <w:b/>
          <w:i/>
          <w:spacing w:val="-3"/>
          <w:sz w:val="24"/>
        </w:rPr>
        <w:t xml:space="preserve"> </w:t>
      </w:r>
      <w:r>
        <w:rPr>
          <w:b/>
          <w:i/>
          <w:sz w:val="24"/>
        </w:rPr>
        <w:t>Role</w:t>
      </w:r>
      <w:r>
        <w:rPr>
          <w:b/>
          <w:i/>
          <w:spacing w:val="-1"/>
          <w:sz w:val="24"/>
        </w:rPr>
        <w:t xml:space="preserve"> </w:t>
      </w:r>
      <w:r>
        <w:rPr>
          <w:b/>
          <w:i/>
          <w:sz w:val="24"/>
        </w:rPr>
        <w:t>of</w:t>
      </w:r>
      <w:r>
        <w:rPr>
          <w:b/>
          <w:i/>
          <w:spacing w:val="-4"/>
          <w:sz w:val="24"/>
        </w:rPr>
        <w:t xml:space="preserve"> </w:t>
      </w:r>
      <w:r>
        <w:rPr>
          <w:b/>
          <w:i/>
          <w:sz w:val="24"/>
        </w:rPr>
        <w:t>Digital</w:t>
      </w:r>
      <w:r>
        <w:rPr>
          <w:b/>
          <w:i/>
          <w:spacing w:val="-1"/>
          <w:sz w:val="24"/>
        </w:rPr>
        <w:t xml:space="preserve"> </w:t>
      </w:r>
      <w:r>
        <w:rPr>
          <w:b/>
          <w:i/>
          <w:sz w:val="24"/>
        </w:rPr>
        <w:t>Technology</w:t>
      </w:r>
      <w:r>
        <w:rPr>
          <w:b/>
          <w:i/>
          <w:spacing w:val="-2"/>
          <w:sz w:val="24"/>
        </w:rPr>
        <w:t xml:space="preserve"> </w:t>
      </w:r>
      <w:r>
        <w:rPr>
          <w:b/>
          <w:i/>
          <w:sz w:val="24"/>
        </w:rPr>
        <w:t>Adoption</w:t>
      </w:r>
      <w:r>
        <w:rPr>
          <w:b/>
          <w:i/>
          <w:spacing w:val="-1"/>
          <w:sz w:val="24"/>
        </w:rPr>
        <w:t xml:space="preserve"> </w:t>
      </w:r>
      <w:r>
        <w:rPr>
          <w:b/>
          <w:i/>
          <w:sz w:val="24"/>
        </w:rPr>
        <w:t>in</w:t>
      </w:r>
      <w:r>
        <w:rPr>
          <w:b/>
          <w:i/>
          <w:spacing w:val="-3"/>
          <w:sz w:val="24"/>
        </w:rPr>
        <w:t xml:space="preserve"> </w:t>
      </w:r>
      <w:r>
        <w:rPr>
          <w:b/>
          <w:i/>
          <w:sz w:val="24"/>
        </w:rPr>
        <w:t>Driving</w:t>
      </w:r>
      <w:r>
        <w:rPr>
          <w:b/>
          <w:i/>
          <w:spacing w:val="-1"/>
          <w:sz w:val="24"/>
        </w:rPr>
        <w:t xml:space="preserve"> </w:t>
      </w:r>
      <w:r>
        <w:rPr>
          <w:b/>
          <w:i/>
          <w:sz w:val="24"/>
        </w:rPr>
        <w:t>Green</w:t>
      </w:r>
      <w:r>
        <w:rPr>
          <w:b/>
          <w:i/>
          <w:spacing w:val="-2"/>
          <w:sz w:val="24"/>
        </w:rPr>
        <w:t xml:space="preserve"> </w:t>
      </w:r>
      <w:r>
        <w:rPr>
          <w:b/>
          <w:i/>
          <w:sz w:val="24"/>
        </w:rPr>
        <w:t>Product</w:t>
      </w:r>
      <w:r>
        <w:rPr>
          <w:b/>
          <w:i/>
          <w:spacing w:val="-1"/>
          <w:sz w:val="24"/>
        </w:rPr>
        <w:t xml:space="preserve"> </w:t>
      </w:r>
      <w:r>
        <w:rPr>
          <w:b/>
          <w:i/>
          <w:spacing w:val="-2"/>
          <w:sz w:val="24"/>
        </w:rPr>
        <w:t>Innovation</w:t>
      </w:r>
    </w:p>
    <w:p w14:paraId="03404FED" w14:textId="77777777" w:rsidR="00A41338" w:rsidRDefault="00000000">
      <w:pPr>
        <w:pStyle w:val="BodyText"/>
        <w:spacing w:before="84" w:line="340" w:lineRule="auto"/>
        <w:ind w:left="2" w:right="137" w:firstLine="719"/>
        <w:jc w:val="both"/>
      </w:pPr>
      <w:r>
        <w:t>Digital</w:t>
      </w:r>
      <w:r>
        <w:rPr>
          <w:spacing w:val="-9"/>
        </w:rPr>
        <w:t xml:space="preserve"> </w:t>
      </w:r>
      <w:r>
        <w:t>technology</w:t>
      </w:r>
      <w:r>
        <w:rPr>
          <w:spacing w:val="-9"/>
        </w:rPr>
        <w:t xml:space="preserve"> </w:t>
      </w:r>
      <w:r>
        <w:t>adoption</w:t>
      </w:r>
      <w:r>
        <w:rPr>
          <w:spacing w:val="-9"/>
        </w:rPr>
        <w:t xml:space="preserve"> </w:t>
      </w:r>
      <w:r>
        <w:t>(DTA)</w:t>
      </w:r>
      <w:r>
        <w:rPr>
          <w:spacing w:val="-10"/>
        </w:rPr>
        <w:t xml:space="preserve"> </w:t>
      </w:r>
      <w:r>
        <w:t>enables</w:t>
      </w:r>
      <w:r>
        <w:rPr>
          <w:spacing w:val="-10"/>
        </w:rPr>
        <w:t xml:space="preserve"> </w:t>
      </w:r>
      <w:r>
        <w:t>firms</w:t>
      </w:r>
      <w:r>
        <w:rPr>
          <w:spacing w:val="-9"/>
        </w:rPr>
        <w:t xml:space="preserve"> </w:t>
      </w:r>
      <w:r>
        <w:t>to</w:t>
      </w:r>
      <w:r>
        <w:rPr>
          <w:spacing w:val="-9"/>
        </w:rPr>
        <w:t xml:space="preserve"> </w:t>
      </w:r>
      <w:r>
        <w:t>improve</w:t>
      </w:r>
      <w:r>
        <w:rPr>
          <w:spacing w:val="-11"/>
        </w:rPr>
        <w:t xml:space="preserve"> </w:t>
      </w:r>
      <w:r>
        <w:t>efficiency,</w:t>
      </w:r>
      <w:r>
        <w:rPr>
          <w:spacing w:val="-9"/>
        </w:rPr>
        <w:t xml:space="preserve"> </w:t>
      </w:r>
      <w:r>
        <w:t>integrate sustainability, and foster innovation. Digital tools are seen as key enablers for product development, especially in resource-constrained</w:t>
      </w:r>
      <w:r>
        <w:rPr>
          <w:spacing w:val="-1"/>
        </w:rPr>
        <w:t xml:space="preserve"> </w:t>
      </w:r>
      <w:r>
        <w:t>environments like SMEs.</w:t>
      </w:r>
      <w:r>
        <w:rPr>
          <w:spacing w:val="-3"/>
        </w:rPr>
        <w:t xml:space="preserve"> </w:t>
      </w:r>
      <w:r>
        <w:t>Technologies such</w:t>
      </w:r>
      <w:r>
        <w:rPr>
          <w:spacing w:val="-5"/>
        </w:rPr>
        <w:t xml:space="preserve"> </w:t>
      </w:r>
      <w:r>
        <w:t>as</w:t>
      </w:r>
      <w:r>
        <w:rPr>
          <w:spacing w:val="-3"/>
        </w:rPr>
        <w:t xml:space="preserve"> </w:t>
      </w:r>
      <w:r>
        <w:t>IoT,</w:t>
      </w:r>
      <w:r>
        <w:rPr>
          <w:spacing w:val="-5"/>
        </w:rPr>
        <w:t xml:space="preserve"> </w:t>
      </w:r>
      <w:r>
        <w:t>cloud</w:t>
      </w:r>
      <w:r>
        <w:rPr>
          <w:spacing w:val="-2"/>
        </w:rPr>
        <w:t xml:space="preserve"> </w:t>
      </w:r>
      <w:r>
        <w:t>computing,</w:t>
      </w:r>
      <w:r>
        <w:rPr>
          <w:spacing w:val="-5"/>
        </w:rPr>
        <w:t xml:space="preserve"> </w:t>
      </w:r>
      <w:r>
        <w:t>and</w:t>
      </w:r>
      <w:r>
        <w:rPr>
          <w:spacing w:val="-5"/>
        </w:rPr>
        <w:t xml:space="preserve"> </w:t>
      </w:r>
      <w:r>
        <w:t>design</w:t>
      </w:r>
      <w:r>
        <w:rPr>
          <w:spacing w:val="-4"/>
        </w:rPr>
        <w:t xml:space="preserve"> </w:t>
      </w:r>
      <w:r>
        <w:t>software</w:t>
      </w:r>
      <w:r>
        <w:rPr>
          <w:spacing w:val="-6"/>
        </w:rPr>
        <w:t xml:space="preserve"> </w:t>
      </w:r>
      <w:r>
        <w:t>facilitate</w:t>
      </w:r>
      <w:r>
        <w:rPr>
          <w:spacing w:val="-5"/>
        </w:rPr>
        <w:t xml:space="preserve"> </w:t>
      </w:r>
      <w:r>
        <w:t>real-time</w:t>
      </w:r>
      <w:r>
        <w:rPr>
          <w:spacing w:val="-5"/>
        </w:rPr>
        <w:t xml:space="preserve"> </w:t>
      </w:r>
      <w:r>
        <w:t>data</w:t>
      </w:r>
      <w:r>
        <w:rPr>
          <w:spacing w:val="-3"/>
        </w:rPr>
        <w:t xml:space="preserve"> </w:t>
      </w:r>
      <w:r>
        <w:t>analysis,</w:t>
      </w:r>
      <w:r>
        <w:rPr>
          <w:spacing w:val="-5"/>
        </w:rPr>
        <w:t xml:space="preserve"> </w:t>
      </w:r>
      <w:r>
        <w:t>life- cycle design, and transparent green supply chains.</w:t>
      </w:r>
    </w:p>
    <w:p w14:paraId="16F5361B" w14:textId="1F4A1DDC" w:rsidR="00A41338" w:rsidRDefault="00000000" w:rsidP="00FE199E">
      <w:pPr>
        <w:pStyle w:val="BodyText"/>
        <w:spacing w:line="340" w:lineRule="auto"/>
        <w:ind w:left="2" w:right="135" w:firstLine="511"/>
        <w:jc w:val="both"/>
      </w:pPr>
      <w:r>
        <w:t>Several</w:t>
      </w:r>
      <w:r>
        <w:rPr>
          <w:spacing w:val="-12"/>
        </w:rPr>
        <w:t xml:space="preserve"> </w:t>
      </w:r>
      <w:r>
        <w:t>studies</w:t>
      </w:r>
      <w:r>
        <w:rPr>
          <w:spacing w:val="-10"/>
        </w:rPr>
        <w:t xml:space="preserve"> </w:t>
      </w:r>
      <w:r>
        <w:t>have</w:t>
      </w:r>
      <w:r>
        <w:rPr>
          <w:spacing w:val="-11"/>
        </w:rPr>
        <w:t xml:space="preserve"> </w:t>
      </w:r>
      <w:r>
        <w:t>confirmed</w:t>
      </w:r>
      <w:r>
        <w:rPr>
          <w:spacing w:val="-12"/>
        </w:rPr>
        <w:t xml:space="preserve"> </w:t>
      </w:r>
      <w:r>
        <w:t>this</w:t>
      </w:r>
      <w:r>
        <w:rPr>
          <w:spacing w:val="-12"/>
        </w:rPr>
        <w:t xml:space="preserve"> </w:t>
      </w:r>
      <w:r>
        <w:t>link.</w:t>
      </w:r>
      <w:r>
        <w:rPr>
          <w:spacing w:val="-10"/>
        </w:rPr>
        <w:t xml:space="preserve"> </w:t>
      </w:r>
      <w:hyperlink w:anchor="_bookmark7" w:history="1">
        <w:r w:rsidR="00A41338">
          <w:t>Haq</w:t>
        </w:r>
        <w:r w:rsidR="00A41338">
          <w:rPr>
            <w:spacing w:val="-10"/>
          </w:rPr>
          <w:t xml:space="preserve"> </w:t>
        </w:r>
        <w:r w:rsidR="00A41338">
          <w:t>&amp;</w:t>
        </w:r>
        <w:r w:rsidR="00A41338">
          <w:rPr>
            <w:spacing w:val="-12"/>
          </w:rPr>
          <w:t xml:space="preserve"> </w:t>
        </w:r>
        <w:r w:rsidR="00A41338">
          <w:t>Huo</w:t>
        </w:r>
        <w:r w:rsidR="00A41338">
          <w:rPr>
            <w:spacing w:val="-12"/>
          </w:rPr>
          <w:t xml:space="preserve"> </w:t>
        </w:r>
        <w:r w:rsidR="00A41338">
          <w:t>(2023)</w:t>
        </w:r>
      </w:hyperlink>
      <w:r>
        <w:rPr>
          <w:spacing w:val="-9"/>
        </w:rPr>
        <w:t xml:space="preserve"> </w:t>
      </w:r>
      <w:r>
        <w:t>found</w:t>
      </w:r>
      <w:r>
        <w:rPr>
          <w:spacing w:val="-13"/>
        </w:rPr>
        <w:t xml:space="preserve"> </w:t>
      </w:r>
      <w:r>
        <w:t>that</w:t>
      </w:r>
      <w:r>
        <w:rPr>
          <w:spacing w:val="-10"/>
        </w:rPr>
        <w:t xml:space="preserve"> </w:t>
      </w:r>
      <w:r>
        <w:t>digital</w:t>
      </w:r>
      <w:r>
        <w:rPr>
          <w:spacing w:val="-12"/>
        </w:rPr>
        <w:t xml:space="preserve"> </w:t>
      </w:r>
      <w:proofErr w:type="spellStart"/>
      <w:r>
        <w:t>adop</w:t>
      </w:r>
      <w:proofErr w:type="spellEnd"/>
      <w:r>
        <w:t xml:space="preserve">- </w:t>
      </w:r>
      <w:proofErr w:type="spellStart"/>
      <w:r>
        <w:t>tion</w:t>
      </w:r>
      <w:proofErr w:type="spellEnd"/>
      <w:r>
        <w:rPr>
          <w:spacing w:val="-1"/>
        </w:rPr>
        <w:t xml:space="preserve"> </w:t>
      </w:r>
      <w:r>
        <w:t>significantly</w:t>
      </w:r>
      <w:r>
        <w:rPr>
          <w:spacing w:val="-1"/>
        </w:rPr>
        <w:t xml:space="preserve"> </w:t>
      </w:r>
      <w:r>
        <w:t>enhances</w:t>
      </w:r>
      <w:r>
        <w:rPr>
          <w:spacing w:val="-1"/>
        </w:rPr>
        <w:t xml:space="preserve"> </w:t>
      </w:r>
      <w:r>
        <w:t>SMEs’</w:t>
      </w:r>
      <w:r>
        <w:rPr>
          <w:spacing w:val="-2"/>
        </w:rPr>
        <w:t xml:space="preserve"> </w:t>
      </w:r>
      <w:r>
        <w:t>ability</w:t>
      </w:r>
      <w:r>
        <w:rPr>
          <w:spacing w:val="-1"/>
        </w:rPr>
        <w:t xml:space="preserve"> </w:t>
      </w:r>
      <w:r>
        <w:t>to</w:t>
      </w:r>
      <w:r>
        <w:rPr>
          <w:spacing w:val="-1"/>
        </w:rPr>
        <w:t xml:space="preserve"> </w:t>
      </w:r>
      <w:r>
        <w:t>collaborate</w:t>
      </w:r>
      <w:r>
        <w:rPr>
          <w:spacing w:val="-2"/>
        </w:rPr>
        <w:t xml:space="preserve"> </w:t>
      </w:r>
      <w:r>
        <w:t>on</w:t>
      </w:r>
      <w:r>
        <w:rPr>
          <w:spacing w:val="-1"/>
        </w:rPr>
        <w:t xml:space="preserve"> </w:t>
      </w:r>
      <w:r>
        <w:t>green design.</w:t>
      </w:r>
      <w:r>
        <w:rPr>
          <w:spacing w:val="-1"/>
        </w:rPr>
        <w:t xml:space="preserve"> </w:t>
      </w:r>
      <w:r>
        <w:t xml:space="preserve">Similarly, </w:t>
      </w:r>
      <w:hyperlink w:anchor="_bookmark14" w:history="1">
        <w:r w:rsidR="00A41338">
          <w:t>Mu-</w:t>
        </w:r>
      </w:hyperlink>
      <w:r>
        <w:t xml:space="preserve"> </w:t>
      </w:r>
      <w:hyperlink w:anchor="_bookmark14" w:history="1">
        <w:r w:rsidR="00A41338">
          <w:t>been et al. (2023)</w:t>
        </w:r>
      </w:hyperlink>
      <w:r>
        <w:t xml:space="preserve"> showed that digitally enabled firms are more agile in integrating sus- </w:t>
      </w:r>
      <w:proofErr w:type="spellStart"/>
      <w:r>
        <w:t>tainability</w:t>
      </w:r>
      <w:proofErr w:type="spellEnd"/>
      <w:r>
        <w:rPr>
          <w:spacing w:val="5"/>
        </w:rPr>
        <w:t xml:space="preserve"> </w:t>
      </w:r>
      <w:r>
        <w:t>into</w:t>
      </w:r>
      <w:r>
        <w:rPr>
          <w:spacing w:val="7"/>
        </w:rPr>
        <w:t xml:space="preserve"> </w:t>
      </w:r>
      <w:r>
        <w:t>product</w:t>
      </w:r>
      <w:r>
        <w:rPr>
          <w:spacing w:val="8"/>
        </w:rPr>
        <w:t xml:space="preserve"> </w:t>
      </w:r>
      <w:r>
        <w:t>innovation.</w:t>
      </w:r>
      <w:r>
        <w:rPr>
          <w:spacing w:val="7"/>
        </w:rPr>
        <w:t xml:space="preserve"> </w:t>
      </w:r>
      <w:r>
        <w:t>In</w:t>
      </w:r>
      <w:r>
        <w:rPr>
          <w:spacing w:val="8"/>
        </w:rPr>
        <w:t xml:space="preserve"> </w:t>
      </w:r>
      <w:r>
        <w:t>emerging</w:t>
      </w:r>
      <w:r>
        <w:rPr>
          <w:spacing w:val="7"/>
        </w:rPr>
        <w:t xml:space="preserve"> </w:t>
      </w:r>
      <w:r>
        <w:t>economies,</w:t>
      </w:r>
      <w:r>
        <w:rPr>
          <w:spacing w:val="7"/>
        </w:rPr>
        <w:t xml:space="preserve"> </w:t>
      </w:r>
      <w:r>
        <w:t>digital</w:t>
      </w:r>
      <w:r>
        <w:rPr>
          <w:spacing w:val="8"/>
        </w:rPr>
        <w:t xml:space="preserve"> </w:t>
      </w:r>
      <w:r>
        <w:t>platforms</w:t>
      </w:r>
      <w:r>
        <w:rPr>
          <w:spacing w:val="7"/>
        </w:rPr>
        <w:t xml:space="preserve"> </w:t>
      </w:r>
      <w:r>
        <w:t>also</w:t>
      </w:r>
      <w:r>
        <w:rPr>
          <w:spacing w:val="9"/>
        </w:rPr>
        <w:t xml:space="preserve"> </w:t>
      </w:r>
      <w:r>
        <w:rPr>
          <w:spacing w:val="-2"/>
        </w:rPr>
        <w:t>allow</w:t>
      </w:r>
      <w:r w:rsidR="00FE199E">
        <w:rPr>
          <w:spacing w:val="-2"/>
        </w:rPr>
        <w:t xml:space="preserve"> </w:t>
      </w:r>
      <w:r>
        <w:rPr>
          <w:noProof/>
        </w:rPr>
        <mc:AlternateContent>
          <mc:Choice Requires="wps">
            <w:drawing>
              <wp:anchor distT="0" distB="0" distL="0" distR="0" simplePos="0" relativeHeight="15731200" behindDoc="0" locked="0" layoutInCell="1" allowOverlap="1" wp14:anchorId="62D56AEE" wp14:editId="3074186F">
                <wp:simplePos x="0" y="0"/>
                <wp:positionH relativeFrom="page">
                  <wp:posOffset>389181</wp:posOffset>
                </wp:positionH>
                <wp:positionV relativeFrom="page">
                  <wp:posOffset>5059881</wp:posOffset>
                </wp:positionV>
                <wp:extent cx="6845300" cy="6350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005D34C2"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wps:txbx>
                      <wps:bodyPr wrap="square" lIns="0" tIns="0" rIns="0" bIns="0" rtlCol="0">
                        <a:noAutofit/>
                      </wps:bodyPr>
                    </wps:wsp>
                  </a:graphicData>
                </a:graphic>
              </wp:anchor>
            </w:drawing>
          </mc:Choice>
          <mc:Fallback>
            <w:pict>
              <v:shape w14:anchorId="62D56AEE" id="Textbox 7" o:spid="_x0000_s1030" type="#_x0000_t202" style="position:absolute;left:0;text-align:left;margin-left:30.65pt;margin-top:398.4pt;width:539pt;height:50pt;rotation:-45;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" filled="f" stroked="f">
                <v:textbox inset="0,0,0,0">
                  <w:txbxContent>
                    <w:p w14:paraId="005D34C2"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v:textbox>
                <w10:wrap anchorx="page" anchory="page"/>
              </v:shape>
            </w:pict>
          </mc:Fallback>
        </mc:AlternateContent>
      </w:r>
      <w:r>
        <w:t xml:space="preserve">SMEs to access environmental knowledge, regulatory updates, and eco-conscious mar- </w:t>
      </w:r>
      <w:proofErr w:type="spellStart"/>
      <w:r>
        <w:t>kets</w:t>
      </w:r>
      <w:proofErr w:type="spellEnd"/>
      <w:r>
        <w:t xml:space="preserve"> (</w:t>
      </w:r>
      <w:proofErr w:type="spellStart"/>
      <w:r>
        <w:fldChar w:fldCharType="begin"/>
      </w:r>
      <w:r>
        <w:instrText>HYPERLINK \l "_bookmark25"</w:instrText>
      </w:r>
      <w:r>
        <w:fldChar w:fldCharType="separate"/>
      </w:r>
      <w:r>
        <w:t>Thaher</w:t>
      </w:r>
      <w:proofErr w:type="spellEnd"/>
      <w:r>
        <w:t xml:space="preserve"> et al., 2022</w:t>
      </w:r>
      <w:r>
        <w:fldChar w:fldCharType="end"/>
      </w:r>
      <w:r>
        <w:t>), thus supporting the co-creation of green products.</w:t>
      </w:r>
    </w:p>
    <w:p w14:paraId="5829586A" w14:textId="77777777" w:rsidR="00A41338" w:rsidRDefault="00000000">
      <w:pPr>
        <w:pStyle w:val="BodyText"/>
        <w:spacing w:line="340" w:lineRule="auto"/>
        <w:ind w:left="2" w:right="136" w:firstLine="719"/>
        <w:jc w:val="both"/>
      </w:pPr>
      <w:r>
        <w:t>However, the effectiveness of digital adoption in driving green innovation de- pends</w:t>
      </w:r>
      <w:r>
        <w:rPr>
          <w:spacing w:val="-6"/>
        </w:rPr>
        <w:t xml:space="preserve"> </w:t>
      </w:r>
      <w:r>
        <w:t>on</w:t>
      </w:r>
      <w:r>
        <w:rPr>
          <w:spacing w:val="-6"/>
        </w:rPr>
        <w:t xml:space="preserve"> </w:t>
      </w:r>
      <w:r>
        <w:t>its</w:t>
      </w:r>
      <w:r>
        <w:rPr>
          <w:spacing w:val="-6"/>
        </w:rPr>
        <w:t xml:space="preserve"> </w:t>
      </w:r>
      <w:r>
        <w:t>integration</w:t>
      </w:r>
      <w:r>
        <w:rPr>
          <w:spacing w:val="-6"/>
        </w:rPr>
        <w:t xml:space="preserve"> </w:t>
      </w:r>
      <w:r>
        <w:t>into</w:t>
      </w:r>
      <w:r>
        <w:rPr>
          <w:spacing w:val="-6"/>
        </w:rPr>
        <w:t xml:space="preserve"> </w:t>
      </w:r>
      <w:r>
        <w:t>core</w:t>
      </w:r>
      <w:r>
        <w:rPr>
          <w:spacing w:val="-8"/>
        </w:rPr>
        <w:t xml:space="preserve"> </w:t>
      </w:r>
      <w:r>
        <w:t>innovation</w:t>
      </w:r>
      <w:r>
        <w:rPr>
          <w:spacing w:val="-5"/>
        </w:rPr>
        <w:t xml:space="preserve"> </w:t>
      </w:r>
      <w:r>
        <w:t>processes</w:t>
      </w:r>
      <w:r>
        <w:rPr>
          <w:spacing w:val="-4"/>
        </w:rPr>
        <w:t xml:space="preserve"> </w:t>
      </w:r>
      <w:r>
        <w:t>(</w:t>
      </w:r>
      <w:hyperlink w:anchor="_bookmark2" w:history="1">
        <w:r w:rsidR="00A41338">
          <w:t>C.-L.</w:t>
        </w:r>
        <w:r w:rsidR="00A41338">
          <w:rPr>
            <w:spacing w:val="-6"/>
          </w:rPr>
          <w:t xml:space="preserve"> </w:t>
        </w:r>
        <w:r w:rsidR="00A41338">
          <w:t>Chen</w:t>
        </w:r>
        <w:r w:rsidR="00A41338">
          <w:rPr>
            <w:spacing w:val="-6"/>
          </w:rPr>
          <w:t xml:space="preserve"> </w:t>
        </w:r>
        <w:r w:rsidR="00A41338">
          <w:t>et</w:t>
        </w:r>
        <w:r w:rsidR="00A41338">
          <w:rPr>
            <w:spacing w:val="-5"/>
          </w:rPr>
          <w:t xml:space="preserve"> </w:t>
        </w:r>
        <w:r w:rsidR="00A41338">
          <w:t>al.,</w:t>
        </w:r>
        <w:r w:rsidR="00A41338">
          <w:rPr>
            <w:spacing w:val="-5"/>
          </w:rPr>
          <w:t xml:space="preserve"> </w:t>
        </w:r>
        <w:r w:rsidR="00A41338">
          <w:t>2021</w:t>
        </w:r>
      </w:hyperlink>
      <w:r>
        <w:t>).</w:t>
      </w:r>
      <w:r>
        <w:rPr>
          <w:spacing w:val="-6"/>
        </w:rPr>
        <w:t xml:space="preserve"> </w:t>
      </w:r>
      <w:r>
        <w:t>Without strategic</w:t>
      </w:r>
      <w:r>
        <w:rPr>
          <w:spacing w:val="-1"/>
        </w:rPr>
        <w:t xml:space="preserve"> </w:t>
      </w:r>
      <w:r>
        <w:t>alignment, technology may improve</w:t>
      </w:r>
      <w:r>
        <w:rPr>
          <w:spacing w:val="-2"/>
        </w:rPr>
        <w:t xml:space="preserve"> </w:t>
      </w:r>
      <w:r>
        <w:t>operations without promoting eco-</w:t>
      </w:r>
      <w:proofErr w:type="spellStart"/>
      <w:r>
        <w:t>innova</w:t>
      </w:r>
      <w:proofErr w:type="spellEnd"/>
      <w:r>
        <w:t xml:space="preserve">- </w:t>
      </w:r>
      <w:proofErr w:type="spellStart"/>
      <w:r>
        <w:t>tion</w:t>
      </w:r>
      <w:proofErr w:type="spellEnd"/>
      <w:r>
        <w:t>.</w:t>
      </w:r>
      <w:r>
        <w:rPr>
          <w:spacing w:val="-15"/>
        </w:rPr>
        <w:t xml:space="preserve"> </w:t>
      </w:r>
      <w:r>
        <w:t>Given</w:t>
      </w:r>
      <w:r>
        <w:rPr>
          <w:spacing w:val="-15"/>
        </w:rPr>
        <w:t xml:space="preserve"> </w:t>
      </w:r>
      <w:r>
        <w:t>the</w:t>
      </w:r>
      <w:r>
        <w:rPr>
          <w:spacing w:val="-15"/>
        </w:rPr>
        <w:t xml:space="preserve"> </w:t>
      </w:r>
      <w:r>
        <w:t>growing</w:t>
      </w:r>
      <w:r>
        <w:rPr>
          <w:spacing w:val="-15"/>
        </w:rPr>
        <w:t xml:space="preserve"> </w:t>
      </w:r>
      <w:r>
        <w:t>empirical</w:t>
      </w:r>
      <w:r>
        <w:rPr>
          <w:spacing w:val="-15"/>
        </w:rPr>
        <w:t xml:space="preserve"> </w:t>
      </w:r>
      <w:r>
        <w:t>support</w:t>
      </w:r>
      <w:r>
        <w:rPr>
          <w:spacing w:val="-15"/>
        </w:rPr>
        <w:t xml:space="preserve"> </w:t>
      </w:r>
      <w:r>
        <w:t>and</w:t>
      </w:r>
      <w:r>
        <w:rPr>
          <w:spacing w:val="-15"/>
        </w:rPr>
        <w:t xml:space="preserve"> </w:t>
      </w:r>
      <w:r>
        <w:t>theoretical</w:t>
      </w:r>
      <w:r>
        <w:rPr>
          <w:spacing w:val="-15"/>
        </w:rPr>
        <w:t xml:space="preserve"> </w:t>
      </w:r>
      <w:r>
        <w:t>rationale,</w:t>
      </w:r>
      <w:r>
        <w:rPr>
          <w:spacing w:val="-15"/>
        </w:rPr>
        <w:t xml:space="preserve"> </w:t>
      </w:r>
      <w:r>
        <w:t>this</w:t>
      </w:r>
      <w:r>
        <w:rPr>
          <w:spacing w:val="-15"/>
        </w:rPr>
        <w:t xml:space="preserve"> </w:t>
      </w:r>
      <w:r>
        <w:t>study</w:t>
      </w:r>
      <w:r>
        <w:rPr>
          <w:spacing w:val="-15"/>
        </w:rPr>
        <w:t xml:space="preserve"> </w:t>
      </w:r>
      <w:r>
        <w:t>put</w:t>
      </w:r>
      <w:r>
        <w:rPr>
          <w:spacing w:val="-15"/>
        </w:rPr>
        <w:t xml:space="preserve"> </w:t>
      </w:r>
      <w:r>
        <w:t>forward the following hypothesis:</w:t>
      </w:r>
    </w:p>
    <w:p w14:paraId="4531B399" w14:textId="77777777" w:rsidR="00A41338" w:rsidRDefault="00000000">
      <w:pPr>
        <w:pStyle w:val="BodyText"/>
        <w:spacing w:line="273" w:lineRule="exact"/>
        <w:ind w:left="2"/>
        <w:jc w:val="both"/>
      </w:pPr>
      <w:r>
        <w:t>H1:</w:t>
      </w:r>
      <w:r>
        <w:rPr>
          <w:spacing w:val="-3"/>
        </w:rPr>
        <w:t xml:space="preserve"> </w:t>
      </w:r>
      <w:r>
        <w:t>Digital</w:t>
      </w:r>
      <w:r>
        <w:rPr>
          <w:spacing w:val="-1"/>
        </w:rPr>
        <w:t xml:space="preserve"> </w:t>
      </w:r>
      <w:r>
        <w:t>technology adoption</w:t>
      </w:r>
      <w:r>
        <w:rPr>
          <w:spacing w:val="-1"/>
        </w:rPr>
        <w:t xml:space="preserve"> </w:t>
      </w:r>
      <w:r>
        <w:t>has</w:t>
      </w:r>
      <w:r>
        <w:rPr>
          <w:spacing w:val="-2"/>
        </w:rPr>
        <w:t xml:space="preserve"> </w:t>
      </w:r>
      <w:r>
        <w:t>an</w:t>
      </w:r>
      <w:r>
        <w:rPr>
          <w:spacing w:val="-1"/>
        </w:rPr>
        <w:t xml:space="preserve"> </w:t>
      </w:r>
      <w:r>
        <w:t>influence on</w:t>
      </w:r>
      <w:r>
        <w:rPr>
          <w:spacing w:val="-1"/>
        </w:rPr>
        <w:t xml:space="preserve"> </w:t>
      </w:r>
      <w:r>
        <w:t>green</w:t>
      </w:r>
      <w:r>
        <w:rPr>
          <w:spacing w:val="-1"/>
        </w:rPr>
        <w:t xml:space="preserve"> </w:t>
      </w:r>
      <w:r>
        <w:t>product</w:t>
      </w:r>
      <w:r>
        <w:rPr>
          <w:spacing w:val="2"/>
        </w:rPr>
        <w:t xml:space="preserve"> </w:t>
      </w:r>
      <w:r>
        <w:rPr>
          <w:spacing w:val="-2"/>
        </w:rPr>
        <w:t>innovation.</w:t>
      </w:r>
    </w:p>
    <w:p w14:paraId="1EC3CD4D" w14:textId="77777777" w:rsidR="00A41338" w:rsidRDefault="00A41338">
      <w:pPr>
        <w:pStyle w:val="BodyText"/>
        <w:spacing w:before="236"/>
      </w:pPr>
    </w:p>
    <w:p w14:paraId="58A7B8D8" w14:textId="77777777" w:rsidR="00A41338" w:rsidRDefault="00000000">
      <w:pPr>
        <w:pStyle w:val="Heading3"/>
        <w:numPr>
          <w:ilvl w:val="1"/>
          <w:numId w:val="3"/>
        </w:numPr>
        <w:tabs>
          <w:tab w:val="left" w:pos="422"/>
        </w:tabs>
        <w:spacing w:before="1"/>
        <w:jc w:val="both"/>
      </w:pPr>
      <w:r>
        <w:t>Green</w:t>
      </w:r>
      <w:r>
        <w:rPr>
          <w:spacing w:val="-4"/>
        </w:rPr>
        <w:t xml:space="preserve"> </w:t>
      </w:r>
      <w:r>
        <w:t>Dynamic</w:t>
      </w:r>
      <w:r>
        <w:rPr>
          <w:spacing w:val="-3"/>
        </w:rPr>
        <w:t xml:space="preserve"> </w:t>
      </w:r>
      <w:r>
        <w:t>Capabilities</w:t>
      </w:r>
      <w:r>
        <w:rPr>
          <w:spacing w:val="-3"/>
        </w:rPr>
        <w:t xml:space="preserve"> </w:t>
      </w:r>
      <w:r>
        <w:t>as</w:t>
      </w:r>
      <w:r>
        <w:rPr>
          <w:spacing w:val="-3"/>
        </w:rPr>
        <w:t xml:space="preserve"> </w:t>
      </w:r>
      <w:r>
        <w:t>Drivers</w:t>
      </w:r>
      <w:r>
        <w:rPr>
          <w:spacing w:val="-3"/>
        </w:rPr>
        <w:t xml:space="preserve"> </w:t>
      </w:r>
      <w:r>
        <w:t>of</w:t>
      </w:r>
      <w:r>
        <w:rPr>
          <w:spacing w:val="-1"/>
        </w:rPr>
        <w:t xml:space="preserve"> </w:t>
      </w:r>
      <w:r>
        <w:t>Eco-</w:t>
      </w:r>
      <w:r>
        <w:rPr>
          <w:spacing w:val="-2"/>
        </w:rPr>
        <w:t>Innovation</w:t>
      </w:r>
    </w:p>
    <w:p w14:paraId="356B2750" w14:textId="77777777" w:rsidR="00A41338" w:rsidRDefault="00000000">
      <w:pPr>
        <w:pStyle w:val="BodyText"/>
        <w:spacing w:before="81" w:line="340" w:lineRule="auto"/>
        <w:ind w:left="2" w:right="140" w:firstLine="719"/>
        <w:jc w:val="both"/>
      </w:pPr>
      <w:r>
        <w:t>Green dynamic capabilities (GDC) refer to an organization’s ability to sense, seize,</w:t>
      </w:r>
      <w:r>
        <w:rPr>
          <w:spacing w:val="-9"/>
        </w:rPr>
        <w:t xml:space="preserve"> </w:t>
      </w:r>
      <w:r>
        <w:t>and</w:t>
      </w:r>
      <w:r>
        <w:rPr>
          <w:spacing w:val="-12"/>
        </w:rPr>
        <w:t xml:space="preserve"> </w:t>
      </w:r>
      <w:r>
        <w:t>transform</w:t>
      </w:r>
      <w:r>
        <w:rPr>
          <w:spacing w:val="-9"/>
        </w:rPr>
        <w:t xml:space="preserve"> </w:t>
      </w:r>
      <w:r>
        <w:t>resources</w:t>
      </w:r>
      <w:r>
        <w:rPr>
          <w:spacing w:val="-9"/>
        </w:rPr>
        <w:t xml:space="preserve"> </w:t>
      </w:r>
      <w:r>
        <w:t>in</w:t>
      </w:r>
      <w:r>
        <w:rPr>
          <w:spacing w:val="-11"/>
        </w:rPr>
        <w:t xml:space="preserve"> </w:t>
      </w:r>
      <w:r>
        <w:t>response</w:t>
      </w:r>
      <w:r>
        <w:rPr>
          <w:spacing w:val="-13"/>
        </w:rPr>
        <w:t xml:space="preserve"> </w:t>
      </w:r>
      <w:r>
        <w:t>to</w:t>
      </w:r>
      <w:r>
        <w:rPr>
          <w:spacing w:val="-9"/>
        </w:rPr>
        <w:t xml:space="preserve"> </w:t>
      </w:r>
      <w:r>
        <w:t>environmental</w:t>
      </w:r>
      <w:r>
        <w:rPr>
          <w:spacing w:val="-11"/>
        </w:rPr>
        <w:t xml:space="preserve"> </w:t>
      </w:r>
      <w:r>
        <w:t>challenges</w:t>
      </w:r>
      <w:r>
        <w:rPr>
          <w:spacing w:val="-9"/>
        </w:rPr>
        <w:t xml:space="preserve"> </w:t>
      </w:r>
      <w:r>
        <w:t>and</w:t>
      </w:r>
      <w:r>
        <w:rPr>
          <w:spacing w:val="-9"/>
        </w:rPr>
        <w:t xml:space="preserve"> </w:t>
      </w:r>
      <w:r>
        <w:t>sustainability opportunities (</w:t>
      </w:r>
      <w:hyperlink w:anchor="_bookmark24" w:history="1">
        <w:r w:rsidR="00A41338">
          <w:t>Teece, 2007</w:t>
        </w:r>
      </w:hyperlink>
      <w:r>
        <w:t>). In the context of product innovation, GDC empower firms to</w:t>
      </w:r>
      <w:r>
        <w:rPr>
          <w:spacing w:val="-5"/>
        </w:rPr>
        <w:t xml:space="preserve"> </w:t>
      </w:r>
      <w:r>
        <w:t>continuously</w:t>
      </w:r>
      <w:r>
        <w:rPr>
          <w:spacing w:val="-6"/>
        </w:rPr>
        <w:t xml:space="preserve"> </w:t>
      </w:r>
      <w:r>
        <w:t>adapt</w:t>
      </w:r>
      <w:r>
        <w:rPr>
          <w:spacing w:val="-5"/>
        </w:rPr>
        <w:t xml:space="preserve"> </w:t>
      </w:r>
      <w:r>
        <w:t>their</w:t>
      </w:r>
      <w:r>
        <w:rPr>
          <w:spacing w:val="-7"/>
        </w:rPr>
        <w:t xml:space="preserve"> </w:t>
      </w:r>
      <w:r>
        <w:t>processes,</w:t>
      </w:r>
      <w:r>
        <w:rPr>
          <w:spacing w:val="-6"/>
        </w:rPr>
        <w:t xml:space="preserve"> </w:t>
      </w:r>
      <w:r>
        <w:t>supply</w:t>
      </w:r>
      <w:r>
        <w:rPr>
          <w:spacing w:val="-3"/>
        </w:rPr>
        <w:t xml:space="preserve"> </w:t>
      </w:r>
      <w:r>
        <w:t>chains,</w:t>
      </w:r>
      <w:r>
        <w:rPr>
          <w:spacing w:val="-6"/>
        </w:rPr>
        <w:t xml:space="preserve"> </w:t>
      </w:r>
      <w:r>
        <w:t>and</w:t>
      </w:r>
      <w:r>
        <w:rPr>
          <w:spacing w:val="-6"/>
        </w:rPr>
        <w:t xml:space="preserve"> </w:t>
      </w:r>
      <w:r>
        <w:t>technologies</w:t>
      </w:r>
      <w:r>
        <w:rPr>
          <w:spacing w:val="-6"/>
        </w:rPr>
        <w:t xml:space="preserve"> </w:t>
      </w:r>
      <w:r>
        <w:t>to</w:t>
      </w:r>
      <w:r>
        <w:rPr>
          <w:spacing w:val="-5"/>
        </w:rPr>
        <w:t xml:space="preserve"> </w:t>
      </w:r>
      <w:r>
        <w:t>meet</w:t>
      </w:r>
      <w:r>
        <w:rPr>
          <w:spacing w:val="-5"/>
        </w:rPr>
        <w:t xml:space="preserve"> </w:t>
      </w:r>
      <w:r>
        <w:t>green</w:t>
      </w:r>
      <w:r>
        <w:rPr>
          <w:spacing w:val="-6"/>
        </w:rPr>
        <w:t xml:space="preserve"> </w:t>
      </w:r>
      <w:r>
        <w:t xml:space="preserve">per- </w:t>
      </w:r>
      <w:proofErr w:type="spellStart"/>
      <w:r>
        <w:t>formance</w:t>
      </w:r>
      <w:proofErr w:type="spellEnd"/>
      <w:r>
        <w:t xml:space="preserve"> standards. Empirical evidence strongly supports the role of GDC in driving green product innovation across various industries and regions.</w:t>
      </w:r>
    </w:p>
    <w:p w14:paraId="6ACFF0AA" w14:textId="77777777" w:rsidR="00A41338" w:rsidRDefault="00A41338">
      <w:pPr>
        <w:pStyle w:val="BodyText"/>
        <w:spacing w:line="340" w:lineRule="auto"/>
        <w:ind w:left="2" w:right="137" w:firstLine="719"/>
        <w:jc w:val="both"/>
      </w:pPr>
      <w:hyperlink w:anchor="_bookmark1" w:history="1">
        <w:r>
          <w:t>Borah et al. (2025)</w:t>
        </w:r>
      </w:hyperlink>
      <w:r w:rsidR="00000000">
        <w:t xml:space="preserve"> found that GDC—through green operations, green </w:t>
      </w:r>
      <w:proofErr w:type="spellStart"/>
      <w:r w:rsidR="00000000">
        <w:t>transac</w:t>
      </w:r>
      <w:proofErr w:type="spellEnd"/>
      <w:r w:rsidR="00000000">
        <w:t xml:space="preserve">- </w:t>
      </w:r>
      <w:proofErr w:type="spellStart"/>
      <w:r w:rsidR="00000000">
        <w:t>tions</w:t>
      </w:r>
      <w:proofErr w:type="spellEnd"/>
      <w:r w:rsidR="00000000">
        <w:t xml:space="preserve">, and green technology development—significantly increase firms’ capacity to de- </w:t>
      </w:r>
      <w:proofErr w:type="spellStart"/>
      <w:r w:rsidR="00000000">
        <w:t>velop</w:t>
      </w:r>
      <w:proofErr w:type="spellEnd"/>
      <w:r w:rsidR="00000000">
        <w:t xml:space="preserve"> eco-innovative products. These capabilities enable firms to optimize production efficiency, collaborate with sustainable partners, and adopt or develop green </w:t>
      </w:r>
      <w:proofErr w:type="spellStart"/>
      <w:r w:rsidR="00000000">
        <w:t>technolo</w:t>
      </w:r>
      <w:proofErr w:type="spellEnd"/>
      <w:r w:rsidR="00000000">
        <w:t xml:space="preserve">- </w:t>
      </w:r>
      <w:proofErr w:type="spellStart"/>
      <w:r w:rsidR="00000000">
        <w:t>gies</w:t>
      </w:r>
      <w:proofErr w:type="spellEnd"/>
      <w:r w:rsidR="00000000">
        <w:t>,</w:t>
      </w:r>
      <w:r w:rsidR="00000000">
        <w:rPr>
          <w:spacing w:val="-15"/>
        </w:rPr>
        <w:t xml:space="preserve"> </w:t>
      </w:r>
      <w:r w:rsidR="00000000">
        <w:t>thereby</w:t>
      </w:r>
      <w:r w:rsidR="00000000">
        <w:rPr>
          <w:spacing w:val="-15"/>
        </w:rPr>
        <w:t xml:space="preserve"> </w:t>
      </w:r>
      <w:r w:rsidR="00000000">
        <w:t>generating</w:t>
      </w:r>
      <w:r w:rsidR="00000000">
        <w:rPr>
          <w:spacing w:val="-15"/>
        </w:rPr>
        <w:t xml:space="preserve"> </w:t>
      </w:r>
      <w:r w:rsidR="00000000">
        <w:t>products</w:t>
      </w:r>
      <w:r w:rsidR="00000000">
        <w:rPr>
          <w:spacing w:val="-15"/>
        </w:rPr>
        <w:t xml:space="preserve"> </w:t>
      </w:r>
      <w:r w:rsidR="00000000">
        <w:t>with</w:t>
      </w:r>
      <w:r w:rsidR="00000000">
        <w:rPr>
          <w:spacing w:val="-15"/>
        </w:rPr>
        <w:t xml:space="preserve"> </w:t>
      </w:r>
      <w:r w:rsidR="00000000">
        <w:t>superior</w:t>
      </w:r>
      <w:r w:rsidR="00000000">
        <w:rPr>
          <w:spacing w:val="-15"/>
        </w:rPr>
        <w:t xml:space="preserve"> </w:t>
      </w:r>
      <w:r w:rsidR="00000000">
        <w:t>environmental</w:t>
      </w:r>
      <w:r w:rsidR="00000000">
        <w:rPr>
          <w:spacing w:val="-15"/>
        </w:rPr>
        <w:t xml:space="preserve"> </w:t>
      </w:r>
      <w:r w:rsidR="00000000">
        <w:t>value.</w:t>
      </w:r>
      <w:r w:rsidR="00000000">
        <w:rPr>
          <w:spacing w:val="-15"/>
        </w:rPr>
        <w:t xml:space="preserve"> </w:t>
      </w:r>
      <w:r w:rsidR="00000000">
        <w:t>This</w:t>
      </w:r>
      <w:r w:rsidR="00000000">
        <w:rPr>
          <w:spacing w:val="-15"/>
        </w:rPr>
        <w:t xml:space="preserve"> </w:t>
      </w:r>
      <w:r w:rsidR="00000000">
        <w:t>aligns</w:t>
      </w:r>
      <w:r w:rsidR="00000000">
        <w:rPr>
          <w:spacing w:val="-15"/>
        </w:rPr>
        <w:t xml:space="preserve"> </w:t>
      </w:r>
      <w:r w:rsidR="00000000">
        <w:t>with</w:t>
      </w:r>
      <w:r w:rsidR="00000000">
        <w:rPr>
          <w:spacing w:val="-15"/>
        </w:rPr>
        <w:t xml:space="preserve"> </w:t>
      </w:r>
      <w:hyperlink w:anchor="_bookmark31" w:history="1">
        <w:r>
          <w:t>Zhu</w:t>
        </w:r>
      </w:hyperlink>
      <w:r w:rsidR="00000000">
        <w:t xml:space="preserve"> </w:t>
      </w:r>
      <w:hyperlink w:anchor="_bookmark31" w:history="1">
        <w:r>
          <w:t>et al. (2023),</w:t>
        </w:r>
      </w:hyperlink>
      <w:r w:rsidR="00000000">
        <w:t xml:space="preserve"> who emphasized that GDC enhance firms’ ability to identify and exploit green innovation opportunities, particularly when supported by robust technological in- </w:t>
      </w:r>
      <w:proofErr w:type="spellStart"/>
      <w:r w:rsidR="00000000">
        <w:t>frastructure</w:t>
      </w:r>
      <w:proofErr w:type="spellEnd"/>
      <w:r w:rsidR="00000000">
        <w:t>.</w:t>
      </w:r>
      <w:r w:rsidR="00000000">
        <w:rPr>
          <w:spacing w:val="-8"/>
        </w:rPr>
        <w:t xml:space="preserve"> </w:t>
      </w:r>
      <w:r w:rsidR="00000000">
        <w:t>Taken</w:t>
      </w:r>
      <w:r w:rsidR="00000000">
        <w:rPr>
          <w:spacing w:val="-8"/>
        </w:rPr>
        <w:t xml:space="preserve"> </w:t>
      </w:r>
      <w:r w:rsidR="00000000">
        <w:t>together,</w:t>
      </w:r>
      <w:r w:rsidR="00000000">
        <w:rPr>
          <w:spacing w:val="-9"/>
        </w:rPr>
        <w:t xml:space="preserve"> </w:t>
      </w:r>
      <w:r w:rsidR="00000000">
        <w:t>these</w:t>
      </w:r>
      <w:r w:rsidR="00000000">
        <w:rPr>
          <w:spacing w:val="-9"/>
        </w:rPr>
        <w:t xml:space="preserve"> </w:t>
      </w:r>
      <w:r w:rsidR="00000000">
        <w:t>findings</w:t>
      </w:r>
      <w:r w:rsidR="00000000">
        <w:rPr>
          <w:spacing w:val="-8"/>
        </w:rPr>
        <w:t xml:space="preserve"> </w:t>
      </w:r>
      <w:r w:rsidR="00000000">
        <w:t>indicate</w:t>
      </w:r>
      <w:r w:rsidR="00000000">
        <w:rPr>
          <w:spacing w:val="-9"/>
        </w:rPr>
        <w:t xml:space="preserve"> </w:t>
      </w:r>
      <w:r w:rsidR="00000000">
        <w:t>that</w:t>
      </w:r>
      <w:r w:rsidR="00000000">
        <w:rPr>
          <w:spacing w:val="-8"/>
        </w:rPr>
        <w:t xml:space="preserve"> </w:t>
      </w:r>
      <w:r w:rsidR="00000000">
        <w:t>firms</w:t>
      </w:r>
      <w:r w:rsidR="00000000">
        <w:rPr>
          <w:spacing w:val="-8"/>
        </w:rPr>
        <w:t xml:space="preserve"> </w:t>
      </w:r>
      <w:r w:rsidR="00000000">
        <w:t>with</w:t>
      </w:r>
      <w:r w:rsidR="00000000">
        <w:rPr>
          <w:spacing w:val="-8"/>
        </w:rPr>
        <w:t xml:space="preserve"> </w:t>
      </w:r>
      <w:r w:rsidR="00000000">
        <w:t>strong</w:t>
      </w:r>
      <w:r w:rsidR="00000000">
        <w:rPr>
          <w:spacing w:val="-11"/>
        </w:rPr>
        <w:t xml:space="preserve"> </w:t>
      </w:r>
      <w:r w:rsidR="00000000">
        <w:t>green</w:t>
      </w:r>
      <w:r w:rsidR="00000000">
        <w:rPr>
          <w:spacing w:val="-8"/>
        </w:rPr>
        <w:t xml:space="preserve"> </w:t>
      </w:r>
      <w:r w:rsidR="00000000">
        <w:t>dynamic capabilities are better positioned to integrate environmental considerations across all stages of product development. Hence, the following hypothesis is proposed:</w:t>
      </w:r>
    </w:p>
    <w:p w14:paraId="4650AA56" w14:textId="77777777" w:rsidR="00A41338" w:rsidRDefault="00000000">
      <w:pPr>
        <w:pStyle w:val="BodyText"/>
        <w:spacing w:line="270" w:lineRule="exact"/>
        <w:ind w:left="2"/>
        <w:jc w:val="both"/>
      </w:pPr>
      <w:r>
        <w:t>H2:</w:t>
      </w:r>
      <w:r>
        <w:rPr>
          <w:spacing w:val="-3"/>
        </w:rPr>
        <w:t xml:space="preserve"> </w:t>
      </w:r>
      <w:r>
        <w:t>Green</w:t>
      </w:r>
      <w:r>
        <w:rPr>
          <w:spacing w:val="-1"/>
        </w:rPr>
        <w:t xml:space="preserve"> </w:t>
      </w:r>
      <w:r>
        <w:t>dynamic</w:t>
      </w:r>
      <w:r>
        <w:rPr>
          <w:spacing w:val="-2"/>
        </w:rPr>
        <w:t xml:space="preserve"> </w:t>
      </w:r>
      <w:r>
        <w:t>capability</w:t>
      </w:r>
      <w:r>
        <w:rPr>
          <w:spacing w:val="-1"/>
        </w:rPr>
        <w:t xml:space="preserve"> </w:t>
      </w:r>
      <w:r>
        <w:t>has</w:t>
      </w:r>
      <w:r>
        <w:rPr>
          <w:spacing w:val="-2"/>
        </w:rPr>
        <w:t xml:space="preserve"> </w:t>
      </w:r>
      <w:r>
        <w:t>a</w:t>
      </w:r>
      <w:r>
        <w:rPr>
          <w:spacing w:val="-1"/>
        </w:rPr>
        <w:t xml:space="preserve"> </w:t>
      </w:r>
      <w:r>
        <w:t>positive</w:t>
      </w:r>
      <w:r>
        <w:rPr>
          <w:spacing w:val="-2"/>
        </w:rPr>
        <w:t xml:space="preserve"> </w:t>
      </w:r>
      <w:r>
        <w:t>influence</w:t>
      </w:r>
      <w:r>
        <w:rPr>
          <w:spacing w:val="-2"/>
        </w:rPr>
        <w:t xml:space="preserve"> </w:t>
      </w:r>
      <w:r>
        <w:t>on</w:t>
      </w:r>
      <w:r>
        <w:rPr>
          <w:spacing w:val="-1"/>
        </w:rPr>
        <w:t xml:space="preserve"> </w:t>
      </w:r>
      <w:r>
        <w:t>green</w:t>
      </w:r>
      <w:r>
        <w:rPr>
          <w:spacing w:val="-1"/>
        </w:rPr>
        <w:t xml:space="preserve"> </w:t>
      </w:r>
      <w:r>
        <w:t xml:space="preserve">product </w:t>
      </w:r>
      <w:r>
        <w:rPr>
          <w:spacing w:val="-2"/>
        </w:rPr>
        <w:t>innovation.</w:t>
      </w:r>
    </w:p>
    <w:p w14:paraId="1FA37365" w14:textId="77777777" w:rsidR="00A41338" w:rsidRDefault="00A41338">
      <w:pPr>
        <w:pStyle w:val="BodyText"/>
        <w:spacing w:before="234"/>
      </w:pPr>
    </w:p>
    <w:p w14:paraId="5C8EAE79" w14:textId="77777777" w:rsidR="00A41338" w:rsidRDefault="00000000">
      <w:pPr>
        <w:pStyle w:val="Heading3"/>
        <w:numPr>
          <w:ilvl w:val="1"/>
          <w:numId w:val="3"/>
        </w:numPr>
        <w:tabs>
          <w:tab w:val="left" w:pos="421"/>
        </w:tabs>
        <w:ind w:left="421" w:hanging="419"/>
        <w:jc w:val="both"/>
      </w:pPr>
      <w:r>
        <w:t>Green</w:t>
      </w:r>
      <w:r>
        <w:rPr>
          <w:spacing w:val="-2"/>
        </w:rPr>
        <w:t xml:space="preserve"> </w:t>
      </w:r>
      <w:r>
        <w:t>Market</w:t>
      </w:r>
      <w:r>
        <w:rPr>
          <w:spacing w:val="-2"/>
        </w:rPr>
        <w:t xml:space="preserve"> </w:t>
      </w:r>
      <w:r>
        <w:t>Orientation as</w:t>
      </w:r>
      <w:r>
        <w:rPr>
          <w:spacing w:val="-3"/>
        </w:rPr>
        <w:t xml:space="preserve"> </w:t>
      </w:r>
      <w:r>
        <w:t>a</w:t>
      </w:r>
      <w:r>
        <w:rPr>
          <w:spacing w:val="-1"/>
        </w:rPr>
        <w:t xml:space="preserve"> </w:t>
      </w:r>
      <w:r>
        <w:t>Driver</w:t>
      </w:r>
      <w:r>
        <w:rPr>
          <w:spacing w:val="-3"/>
        </w:rPr>
        <w:t xml:space="preserve"> </w:t>
      </w:r>
      <w:r>
        <w:t>of</w:t>
      </w:r>
      <w:r>
        <w:rPr>
          <w:spacing w:val="-1"/>
        </w:rPr>
        <w:t xml:space="preserve"> </w:t>
      </w:r>
      <w:r>
        <w:t>Sustainable</w:t>
      </w:r>
      <w:r>
        <w:rPr>
          <w:spacing w:val="-2"/>
        </w:rPr>
        <w:t xml:space="preserve"> </w:t>
      </w:r>
      <w:r>
        <w:t>Product</w:t>
      </w:r>
      <w:r>
        <w:rPr>
          <w:spacing w:val="-1"/>
        </w:rPr>
        <w:t xml:space="preserve"> </w:t>
      </w:r>
      <w:r>
        <w:rPr>
          <w:spacing w:val="-2"/>
        </w:rPr>
        <w:t>Innovation</w:t>
      </w:r>
    </w:p>
    <w:p w14:paraId="1083B521" w14:textId="39C2A03B" w:rsidR="00A41338" w:rsidRDefault="00000000" w:rsidP="00FE199E">
      <w:pPr>
        <w:pStyle w:val="BodyText"/>
        <w:spacing w:before="84" w:line="340" w:lineRule="auto"/>
        <w:ind w:left="2" w:right="138" w:firstLine="719"/>
        <w:jc w:val="both"/>
      </w:pPr>
      <w:r>
        <w:t>Green</w:t>
      </w:r>
      <w:r>
        <w:rPr>
          <w:spacing w:val="-6"/>
        </w:rPr>
        <w:t xml:space="preserve"> </w:t>
      </w:r>
      <w:r>
        <w:t>Market</w:t>
      </w:r>
      <w:r>
        <w:rPr>
          <w:spacing w:val="-8"/>
        </w:rPr>
        <w:t xml:space="preserve"> </w:t>
      </w:r>
      <w:r>
        <w:t>Orientation</w:t>
      </w:r>
      <w:r>
        <w:rPr>
          <w:spacing w:val="-8"/>
        </w:rPr>
        <w:t xml:space="preserve"> </w:t>
      </w:r>
      <w:r>
        <w:t>(GMO)</w:t>
      </w:r>
      <w:r>
        <w:rPr>
          <w:spacing w:val="-7"/>
        </w:rPr>
        <w:t xml:space="preserve"> </w:t>
      </w:r>
      <w:r>
        <w:t>refers</w:t>
      </w:r>
      <w:r>
        <w:rPr>
          <w:spacing w:val="-7"/>
        </w:rPr>
        <w:t xml:space="preserve"> </w:t>
      </w:r>
      <w:r>
        <w:t>to</w:t>
      </w:r>
      <w:r>
        <w:rPr>
          <w:spacing w:val="-8"/>
        </w:rPr>
        <w:t xml:space="preserve"> </w:t>
      </w:r>
      <w:r>
        <w:t>a</w:t>
      </w:r>
      <w:r>
        <w:rPr>
          <w:spacing w:val="-7"/>
        </w:rPr>
        <w:t xml:space="preserve"> </w:t>
      </w:r>
      <w:r>
        <w:t>firm's</w:t>
      </w:r>
      <w:r>
        <w:rPr>
          <w:spacing w:val="-8"/>
        </w:rPr>
        <w:t xml:space="preserve"> </w:t>
      </w:r>
      <w:r>
        <w:t>strategic</w:t>
      </w:r>
      <w:r>
        <w:rPr>
          <w:spacing w:val="-7"/>
        </w:rPr>
        <w:t xml:space="preserve"> </w:t>
      </w:r>
      <w:r>
        <w:t>focus</w:t>
      </w:r>
      <w:r>
        <w:rPr>
          <w:spacing w:val="-8"/>
        </w:rPr>
        <w:t xml:space="preserve"> </w:t>
      </w:r>
      <w:r>
        <w:t>on</w:t>
      </w:r>
      <w:r>
        <w:rPr>
          <w:spacing w:val="-6"/>
        </w:rPr>
        <w:t xml:space="preserve"> </w:t>
      </w:r>
      <w:r>
        <w:t>identifying, understanding,</w:t>
      </w:r>
      <w:r>
        <w:rPr>
          <w:spacing w:val="-2"/>
        </w:rPr>
        <w:t xml:space="preserve"> </w:t>
      </w:r>
      <w:r>
        <w:t>and</w:t>
      </w:r>
      <w:r>
        <w:rPr>
          <w:spacing w:val="-2"/>
        </w:rPr>
        <w:t xml:space="preserve"> </w:t>
      </w:r>
      <w:r>
        <w:t>responding</w:t>
      </w:r>
      <w:r>
        <w:rPr>
          <w:spacing w:val="-2"/>
        </w:rPr>
        <w:t xml:space="preserve"> </w:t>
      </w:r>
      <w:r>
        <w:t>to</w:t>
      </w:r>
      <w:r>
        <w:rPr>
          <w:spacing w:val="-2"/>
        </w:rPr>
        <w:t xml:space="preserve"> </w:t>
      </w:r>
      <w:r>
        <w:t>environmental</w:t>
      </w:r>
      <w:r>
        <w:rPr>
          <w:spacing w:val="-2"/>
        </w:rPr>
        <w:t xml:space="preserve"> </w:t>
      </w:r>
      <w:r>
        <w:t>concerns</w:t>
      </w:r>
      <w:r>
        <w:rPr>
          <w:spacing w:val="-3"/>
        </w:rPr>
        <w:t xml:space="preserve"> </w:t>
      </w:r>
      <w:r>
        <w:t>and</w:t>
      </w:r>
      <w:r>
        <w:rPr>
          <w:spacing w:val="-2"/>
        </w:rPr>
        <w:t xml:space="preserve"> </w:t>
      </w:r>
      <w:r>
        <w:t>preferences within</w:t>
      </w:r>
      <w:r>
        <w:rPr>
          <w:spacing w:val="-2"/>
        </w:rPr>
        <w:t xml:space="preserve"> </w:t>
      </w:r>
      <w:r>
        <w:t>its</w:t>
      </w:r>
      <w:r>
        <w:rPr>
          <w:spacing w:val="-2"/>
        </w:rPr>
        <w:t xml:space="preserve"> </w:t>
      </w:r>
      <w:r>
        <w:t>tar- get</w:t>
      </w:r>
      <w:r>
        <w:rPr>
          <w:spacing w:val="-13"/>
        </w:rPr>
        <w:t xml:space="preserve"> </w:t>
      </w:r>
      <w:r>
        <w:t>markets.</w:t>
      </w:r>
      <w:r>
        <w:rPr>
          <w:spacing w:val="-12"/>
        </w:rPr>
        <w:t xml:space="preserve"> </w:t>
      </w:r>
      <w:r>
        <w:t>Rooted</w:t>
      </w:r>
      <w:r>
        <w:rPr>
          <w:spacing w:val="-13"/>
        </w:rPr>
        <w:t xml:space="preserve"> </w:t>
      </w:r>
      <w:r>
        <w:t>in</w:t>
      </w:r>
      <w:r>
        <w:rPr>
          <w:spacing w:val="-13"/>
        </w:rPr>
        <w:t xml:space="preserve"> </w:t>
      </w:r>
      <w:r>
        <w:t>the</w:t>
      </w:r>
      <w:r>
        <w:rPr>
          <w:spacing w:val="-13"/>
        </w:rPr>
        <w:t xml:space="preserve"> </w:t>
      </w:r>
      <w:r>
        <w:t>broader</w:t>
      </w:r>
      <w:r>
        <w:rPr>
          <w:spacing w:val="-13"/>
        </w:rPr>
        <w:t xml:space="preserve"> </w:t>
      </w:r>
      <w:r>
        <w:t>concept</w:t>
      </w:r>
      <w:r>
        <w:rPr>
          <w:spacing w:val="-13"/>
        </w:rPr>
        <w:t xml:space="preserve"> </w:t>
      </w:r>
      <w:r>
        <w:t>of</w:t>
      </w:r>
      <w:r>
        <w:rPr>
          <w:spacing w:val="-13"/>
        </w:rPr>
        <w:t xml:space="preserve"> </w:t>
      </w:r>
      <w:r>
        <w:t>market</w:t>
      </w:r>
      <w:r>
        <w:rPr>
          <w:spacing w:val="-13"/>
        </w:rPr>
        <w:t xml:space="preserve"> </w:t>
      </w:r>
      <w:r>
        <w:t>orientation,</w:t>
      </w:r>
      <w:r>
        <w:rPr>
          <w:spacing w:val="-13"/>
        </w:rPr>
        <w:t xml:space="preserve"> </w:t>
      </w:r>
      <w:r>
        <w:t>GMO</w:t>
      </w:r>
      <w:r>
        <w:rPr>
          <w:spacing w:val="-13"/>
        </w:rPr>
        <w:t xml:space="preserve"> </w:t>
      </w:r>
      <w:r>
        <w:t>extends</w:t>
      </w:r>
      <w:r>
        <w:rPr>
          <w:spacing w:val="-13"/>
        </w:rPr>
        <w:t xml:space="preserve"> </w:t>
      </w:r>
      <w:r>
        <w:t>this</w:t>
      </w:r>
      <w:r>
        <w:rPr>
          <w:spacing w:val="-13"/>
        </w:rPr>
        <w:t xml:space="preserve"> </w:t>
      </w:r>
      <w:r>
        <w:t>logic by embedding sustainability values into market intelligence, customer engagement, and value</w:t>
      </w:r>
      <w:r>
        <w:rPr>
          <w:spacing w:val="9"/>
        </w:rPr>
        <w:t xml:space="preserve"> </w:t>
      </w:r>
      <w:r>
        <w:t>delivery</w:t>
      </w:r>
      <w:r>
        <w:rPr>
          <w:spacing w:val="10"/>
        </w:rPr>
        <w:t xml:space="preserve"> </w:t>
      </w:r>
      <w:r>
        <w:t>(</w:t>
      </w:r>
      <w:proofErr w:type="spellStart"/>
      <w:r>
        <w:fldChar w:fldCharType="begin"/>
      </w:r>
      <w:r>
        <w:instrText>HYPERLINK \l "_bookmark15"</w:instrText>
      </w:r>
      <w:r>
        <w:fldChar w:fldCharType="separate"/>
      </w:r>
      <w:r>
        <w:t>Papadas</w:t>
      </w:r>
      <w:proofErr w:type="spellEnd"/>
      <w:r>
        <w:rPr>
          <w:spacing w:val="13"/>
        </w:rPr>
        <w:t xml:space="preserve"> </w:t>
      </w:r>
      <w:r>
        <w:t>et</w:t>
      </w:r>
      <w:r>
        <w:rPr>
          <w:spacing w:val="11"/>
        </w:rPr>
        <w:t xml:space="preserve"> </w:t>
      </w:r>
      <w:r>
        <w:t>al.,</w:t>
      </w:r>
      <w:r>
        <w:rPr>
          <w:spacing w:val="11"/>
        </w:rPr>
        <w:t xml:space="preserve"> </w:t>
      </w:r>
      <w:r>
        <w:t>2017</w:t>
      </w:r>
      <w:r>
        <w:fldChar w:fldCharType="end"/>
      </w:r>
      <w:r>
        <w:t>).</w:t>
      </w:r>
      <w:r>
        <w:rPr>
          <w:spacing w:val="13"/>
        </w:rPr>
        <w:t xml:space="preserve"> </w:t>
      </w:r>
      <w:r>
        <w:t>In</w:t>
      </w:r>
      <w:r>
        <w:rPr>
          <w:spacing w:val="10"/>
        </w:rPr>
        <w:t xml:space="preserve"> </w:t>
      </w:r>
      <w:r>
        <w:t>the</w:t>
      </w:r>
      <w:r>
        <w:rPr>
          <w:spacing w:val="10"/>
        </w:rPr>
        <w:t xml:space="preserve"> </w:t>
      </w:r>
      <w:r>
        <w:t>context</w:t>
      </w:r>
      <w:r>
        <w:rPr>
          <w:spacing w:val="11"/>
        </w:rPr>
        <w:t xml:space="preserve"> </w:t>
      </w:r>
      <w:r>
        <w:t>of</w:t>
      </w:r>
      <w:r>
        <w:rPr>
          <w:spacing w:val="10"/>
        </w:rPr>
        <w:t xml:space="preserve"> </w:t>
      </w:r>
      <w:r>
        <w:t>green</w:t>
      </w:r>
      <w:r>
        <w:rPr>
          <w:spacing w:val="10"/>
        </w:rPr>
        <w:t xml:space="preserve"> </w:t>
      </w:r>
      <w:r>
        <w:t>product</w:t>
      </w:r>
      <w:r>
        <w:rPr>
          <w:spacing w:val="11"/>
        </w:rPr>
        <w:t xml:space="preserve"> </w:t>
      </w:r>
      <w:r>
        <w:t>innovation,</w:t>
      </w:r>
      <w:r>
        <w:rPr>
          <w:spacing w:val="11"/>
        </w:rPr>
        <w:t xml:space="preserve"> </w:t>
      </w:r>
      <w:r>
        <w:rPr>
          <w:spacing w:val="-5"/>
        </w:rPr>
        <w:t>GMO</w:t>
      </w:r>
      <w:r w:rsidR="00FE199E">
        <w:rPr>
          <w:spacing w:val="-5"/>
        </w:rPr>
        <w:t xml:space="preserve"> </w:t>
      </w:r>
      <w:r>
        <w:rPr>
          <w:noProof/>
        </w:rPr>
        <mc:AlternateContent>
          <mc:Choice Requires="wps">
            <w:drawing>
              <wp:anchor distT="0" distB="0" distL="0" distR="0" simplePos="0" relativeHeight="15731712" behindDoc="0" locked="0" layoutInCell="1" allowOverlap="1" wp14:anchorId="70DA2A58" wp14:editId="7C9771DE">
                <wp:simplePos x="0" y="0"/>
                <wp:positionH relativeFrom="page">
                  <wp:posOffset>389181</wp:posOffset>
                </wp:positionH>
                <wp:positionV relativeFrom="page">
                  <wp:posOffset>5059881</wp:posOffset>
                </wp:positionV>
                <wp:extent cx="6845300" cy="6350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0FB53842"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wps:txbx>
                      <wps:bodyPr wrap="square" lIns="0" tIns="0" rIns="0" bIns="0" rtlCol="0">
                        <a:noAutofit/>
                      </wps:bodyPr>
                    </wps:wsp>
                  </a:graphicData>
                </a:graphic>
              </wp:anchor>
            </w:drawing>
          </mc:Choice>
          <mc:Fallback>
            <w:pict>
              <v:shape w14:anchorId="70DA2A58" id="Textbox 8" o:spid="_x0000_s1031" type="#_x0000_t202" style="position:absolute;left:0;text-align:left;margin-left:30.65pt;margin-top:398.4pt;width:539pt;height:50pt;rotation:-45;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" filled="f" stroked="f">
                <v:textbox inset="0,0,0,0">
                  <w:txbxContent>
                    <w:p w14:paraId="0FB53842"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v:textbox>
                <w10:wrap anchorx="page" anchory="page"/>
              </v:shape>
            </w:pict>
          </mc:Fallback>
        </mc:AlternateContent>
      </w:r>
      <w:r>
        <w:t>acts as a catalyst that channels consumer-driven environmental demands into tangible product features and sustainable design.</w:t>
      </w:r>
    </w:p>
    <w:p w14:paraId="27C8602C" w14:textId="77777777" w:rsidR="00A41338" w:rsidRDefault="00A41338">
      <w:pPr>
        <w:pStyle w:val="BodyText"/>
        <w:spacing w:line="340" w:lineRule="auto"/>
        <w:ind w:left="2" w:right="139" w:firstLine="719"/>
        <w:jc w:val="both"/>
      </w:pPr>
      <w:hyperlink w:anchor="_bookmark23" w:history="1">
        <w:r>
          <w:t>Sulaiman (2025)</w:t>
        </w:r>
      </w:hyperlink>
      <w:r w:rsidR="00000000">
        <w:t xml:space="preserve"> emphasized that firms practicing GMO are more adept at col- </w:t>
      </w:r>
      <w:proofErr w:type="spellStart"/>
      <w:r w:rsidR="00000000">
        <w:t>lecting</w:t>
      </w:r>
      <w:proofErr w:type="spellEnd"/>
      <w:r w:rsidR="00000000">
        <w:t xml:space="preserve"> and responding to environmental market information, engaging with eco-con- </w:t>
      </w:r>
      <w:proofErr w:type="spellStart"/>
      <w:r w:rsidR="00000000">
        <w:t>scious</w:t>
      </w:r>
      <w:proofErr w:type="spellEnd"/>
      <w:r w:rsidR="00000000">
        <w:rPr>
          <w:spacing w:val="-15"/>
        </w:rPr>
        <w:t xml:space="preserve"> </w:t>
      </w:r>
      <w:r w:rsidR="00000000">
        <w:t>consumers,</w:t>
      </w:r>
      <w:r w:rsidR="00000000">
        <w:rPr>
          <w:spacing w:val="-15"/>
        </w:rPr>
        <w:t xml:space="preserve"> </w:t>
      </w:r>
      <w:r w:rsidR="00000000">
        <w:t>and</w:t>
      </w:r>
      <w:r w:rsidR="00000000">
        <w:rPr>
          <w:spacing w:val="-15"/>
        </w:rPr>
        <w:t xml:space="preserve"> </w:t>
      </w:r>
      <w:r w:rsidR="00000000">
        <w:t>adapting</w:t>
      </w:r>
      <w:r w:rsidR="00000000">
        <w:rPr>
          <w:spacing w:val="-15"/>
        </w:rPr>
        <w:t xml:space="preserve"> </w:t>
      </w:r>
      <w:r w:rsidR="00000000">
        <w:t>product</w:t>
      </w:r>
      <w:r w:rsidR="00000000">
        <w:rPr>
          <w:spacing w:val="-15"/>
        </w:rPr>
        <w:t xml:space="preserve"> </w:t>
      </w:r>
      <w:r w:rsidR="00000000">
        <w:t>attributes</w:t>
      </w:r>
      <w:r w:rsidR="00000000">
        <w:rPr>
          <w:spacing w:val="-15"/>
        </w:rPr>
        <w:t xml:space="preserve"> </w:t>
      </w:r>
      <w:r w:rsidR="00000000">
        <w:t>to</w:t>
      </w:r>
      <w:r w:rsidR="00000000">
        <w:rPr>
          <w:spacing w:val="-15"/>
        </w:rPr>
        <w:t xml:space="preserve"> </w:t>
      </w:r>
      <w:r w:rsidR="00000000">
        <w:t>align</w:t>
      </w:r>
      <w:r w:rsidR="00000000">
        <w:rPr>
          <w:spacing w:val="-15"/>
        </w:rPr>
        <w:t xml:space="preserve"> </w:t>
      </w:r>
      <w:r w:rsidR="00000000">
        <w:t>with</w:t>
      </w:r>
      <w:r w:rsidR="00000000">
        <w:rPr>
          <w:spacing w:val="-15"/>
        </w:rPr>
        <w:t xml:space="preserve"> </w:t>
      </w:r>
      <w:r w:rsidR="00000000">
        <w:t>sustainability</w:t>
      </w:r>
      <w:r w:rsidR="00000000">
        <w:rPr>
          <w:spacing w:val="-15"/>
        </w:rPr>
        <w:t xml:space="preserve"> </w:t>
      </w:r>
      <w:r w:rsidR="00000000">
        <w:t xml:space="preserve">preferences. </w:t>
      </w:r>
      <w:r w:rsidR="00000000">
        <w:rPr>
          <w:spacing w:val="-2"/>
        </w:rPr>
        <w:t>Such</w:t>
      </w:r>
      <w:r w:rsidR="00000000">
        <w:rPr>
          <w:spacing w:val="-4"/>
        </w:rPr>
        <w:t xml:space="preserve"> </w:t>
      </w:r>
      <w:r w:rsidR="00000000">
        <w:rPr>
          <w:spacing w:val="-2"/>
        </w:rPr>
        <w:t>practices enhance</w:t>
      </w:r>
      <w:r w:rsidR="00000000">
        <w:rPr>
          <w:spacing w:val="-5"/>
        </w:rPr>
        <w:t xml:space="preserve"> </w:t>
      </w:r>
      <w:r w:rsidR="00000000">
        <w:rPr>
          <w:spacing w:val="-2"/>
        </w:rPr>
        <w:t>not only environmental</w:t>
      </w:r>
      <w:r w:rsidR="00000000">
        <w:rPr>
          <w:spacing w:val="-4"/>
        </w:rPr>
        <w:t xml:space="preserve"> </w:t>
      </w:r>
      <w:r w:rsidR="00000000">
        <w:rPr>
          <w:spacing w:val="-2"/>
        </w:rPr>
        <w:t>legitimacy</w:t>
      </w:r>
      <w:r w:rsidR="00000000">
        <w:rPr>
          <w:spacing w:val="-4"/>
        </w:rPr>
        <w:t xml:space="preserve"> </w:t>
      </w:r>
      <w:r w:rsidR="00000000">
        <w:rPr>
          <w:spacing w:val="-2"/>
        </w:rPr>
        <w:t xml:space="preserve">but also product differentiation </w:t>
      </w:r>
      <w:r w:rsidR="00000000">
        <w:t xml:space="preserve">in green-conscious segments. </w:t>
      </w:r>
      <w:hyperlink w:anchor="_bookmark26" w:history="1">
        <w:r>
          <w:t>Tjahjadi et al. (2020)</w:t>
        </w:r>
      </w:hyperlink>
      <w:r w:rsidR="00000000">
        <w:t xml:space="preserve"> further demonstrated that GMO </w:t>
      </w:r>
      <w:proofErr w:type="spellStart"/>
      <w:r w:rsidR="00000000">
        <w:t>fos</w:t>
      </w:r>
      <w:proofErr w:type="spellEnd"/>
      <w:r w:rsidR="00000000">
        <w:t xml:space="preserve">- </w:t>
      </w:r>
      <w:proofErr w:type="spellStart"/>
      <w:r w:rsidR="00000000">
        <w:t>ters</w:t>
      </w:r>
      <w:proofErr w:type="spellEnd"/>
      <w:r w:rsidR="00000000">
        <w:t xml:space="preserve"> innovation by guiding firms toward greener product strategies, which subsequently improve performance outcomes and competitive positioning.</w:t>
      </w:r>
    </w:p>
    <w:p w14:paraId="4D1E3FC4" w14:textId="77777777" w:rsidR="00A41338" w:rsidRDefault="00000000">
      <w:pPr>
        <w:pStyle w:val="BodyText"/>
        <w:spacing w:line="340" w:lineRule="auto"/>
        <w:ind w:left="2" w:right="135" w:firstLine="719"/>
        <w:jc w:val="both"/>
      </w:pPr>
      <w:r>
        <w:t xml:space="preserve">Empirical findings from </w:t>
      </w:r>
      <w:hyperlink w:anchor="_bookmark17" w:history="1">
        <w:proofErr w:type="spellStart"/>
        <w:r w:rsidR="00A41338">
          <w:t>Prakoso</w:t>
        </w:r>
        <w:proofErr w:type="spellEnd"/>
        <w:r w:rsidR="00A41338">
          <w:t xml:space="preserve"> et al. (2025)</w:t>
        </w:r>
      </w:hyperlink>
      <w:r>
        <w:t>, focusing on SMEs</w:t>
      </w:r>
      <w:r>
        <w:rPr>
          <w:spacing w:val="-1"/>
        </w:rPr>
        <w:t xml:space="preserve"> </w:t>
      </w:r>
      <w:r>
        <w:t xml:space="preserve">in West Java’s food sector, show that active green segmentation and sustainability-driven marketing communication stimulate investment in green product development. SMEs that </w:t>
      </w:r>
      <w:proofErr w:type="spellStart"/>
      <w:r>
        <w:t>imple</w:t>
      </w:r>
      <w:proofErr w:type="spellEnd"/>
      <w:r>
        <w:t xml:space="preserve">- </w:t>
      </w:r>
      <w:proofErr w:type="spellStart"/>
      <w:r>
        <w:t>ment</w:t>
      </w:r>
      <w:proofErr w:type="spellEnd"/>
      <w:r>
        <w:rPr>
          <w:spacing w:val="-4"/>
        </w:rPr>
        <w:t xml:space="preserve"> </w:t>
      </w:r>
      <w:r>
        <w:t>reciprocal</w:t>
      </w:r>
      <w:r>
        <w:rPr>
          <w:spacing w:val="-4"/>
        </w:rPr>
        <w:t xml:space="preserve"> </w:t>
      </w:r>
      <w:r>
        <w:t>feedback</w:t>
      </w:r>
      <w:r>
        <w:rPr>
          <w:spacing w:val="-2"/>
        </w:rPr>
        <w:t xml:space="preserve"> </w:t>
      </w:r>
      <w:r>
        <w:t>loops</w:t>
      </w:r>
      <w:r>
        <w:rPr>
          <w:spacing w:val="-4"/>
        </w:rPr>
        <w:t xml:space="preserve"> </w:t>
      </w:r>
      <w:r>
        <w:t>with</w:t>
      </w:r>
      <w:r>
        <w:rPr>
          <w:spacing w:val="-4"/>
        </w:rPr>
        <w:t xml:space="preserve"> </w:t>
      </w:r>
      <w:r>
        <w:t>green</w:t>
      </w:r>
      <w:r>
        <w:rPr>
          <w:spacing w:val="-4"/>
        </w:rPr>
        <w:t xml:space="preserve"> </w:t>
      </w:r>
      <w:r>
        <w:t>consumers</w:t>
      </w:r>
      <w:r>
        <w:rPr>
          <w:spacing w:val="-5"/>
        </w:rPr>
        <w:t xml:space="preserve"> </w:t>
      </w:r>
      <w:r>
        <w:t>have</w:t>
      </w:r>
      <w:r>
        <w:rPr>
          <w:spacing w:val="-5"/>
        </w:rPr>
        <w:t xml:space="preserve"> </w:t>
      </w:r>
      <w:r>
        <w:t>introduced</w:t>
      </w:r>
      <w:r>
        <w:rPr>
          <w:spacing w:val="-4"/>
        </w:rPr>
        <w:t xml:space="preserve"> </w:t>
      </w:r>
      <w:r>
        <w:t>products</w:t>
      </w:r>
      <w:r>
        <w:rPr>
          <w:spacing w:val="-5"/>
        </w:rPr>
        <w:t xml:space="preserve"> </w:t>
      </w:r>
      <w:r>
        <w:t>with</w:t>
      </w:r>
      <w:r>
        <w:rPr>
          <w:spacing w:val="-4"/>
        </w:rPr>
        <w:t xml:space="preserve"> </w:t>
      </w:r>
      <w:r>
        <w:t xml:space="preserve">ad- </w:t>
      </w:r>
      <w:proofErr w:type="spellStart"/>
      <w:r>
        <w:t>vanced</w:t>
      </w:r>
      <w:proofErr w:type="spellEnd"/>
      <w:r>
        <w:t xml:space="preserve"> sustainability attributes—such as biodegradable packaging and certified eco- friendly materials – highlighting the direct translation of market signals into innovation. Based on this synthesis of theoretical and empirical insights,</w:t>
      </w:r>
      <w:r>
        <w:rPr>
          <w:spacing w:val="-1"/>
        </w:rPr>
        <w:t xml:space="preserve"> </w:t>
      </w:r>
      <w:r>
        <w:t>the following</w:t>
      </w:r>
      <w:r>
        <w:rPr>
          <w:spacing w:val="-1"/>
        </w:rPr>
        <w:t xml:space="preserve"> </w:t>
      </w:r>
      <w:r>
        <w:t xml:space="preserve">hypothesis is </w:t>
      </w:r>
      <w:r>
        <w:rPr>
          <w:spacing w:val="-2"/>
        </w:rPr>
        <w:t>proposed:</w:t>
      </w:r>
    </w:p>
    <w:p w14:paraId="1C811C7F" w14:textId="77777777" w:rsidR="00A41338" w:rsidRDefault="00000000">
      <w:pPr>
        <w:pStyle w:val="BodyText"/>
        <w:spacing w:line="271" w:lineRule="exact"/>
        <w:ind w:left="2"/>
        <w:jc w:val="both"/>
      </w:pPr>
      <w:r>
        <w:t>H3:</w:t>
      </w:r>
      <w:r>
        <w:rPr>
          <w:spacing w:val="-3"/>
        </w:rPr>
        <w:t xml:space="preserve"> </w:t>
      </w:r>
      <w:r>
        <w:t>Green</w:t>
      </w:r>
      <w:r>
        <w:rPr>
          <w:spacing w:val="-1"/>
        </w:rPr>
        <w:t xml:space="preserve"> </w:t>
      </w:r>
      <w:r>
        <w:t>market</w:t>
      </w:r>
      <w:r>
        <w:rPr>
          <w:spacing w:val="-1"/>
        </w:rPr>
        <w:t xml:space="preserve"> </w:t>
      </w:r>
      <w:r>
        <w:t>orientation</w:t>
      </w:r>
      <w:r>
        <w:rPr>
          <w:spacing w:val="-1"/>
        </w:rPr>
        <w:t xml:space="preserve"> </w:t>
      </w:r>
      <w:r>
        <w:t>has</w:t>
      </w:r>
      <w:r>
        <w:rPr>
          <w:spacing w:val="-2"/>
        </w:rPr>
        <w:t xml:space="preserve"> </w:t>
      </w:r>
      <w:r>
        <w:t>a</w:t>
      </w:r>
      <w:r>
        <w:rPr>
          <w:spacing w:val="-1"/>
        </w:rPr>
        <w:t xml:space="preserve"> </w:t>
      </w:r>
      <w:r>
        <w:t>positive</w:t>
      </w:r>
      <w:r>
        <w:rPr>
          <w:spacing w:val="-2"/>
        </w:rPr>
        <w:t xml:space="preserve"> </w:t>
      </w:r>
      <w:r>
        <w:t>influence</w:t>
      </w:r>
      <w:r>
        <w:rPr>
          <w:spacing w:val="-2"/>
        </w:rPr>
        <w:t xml:space="preserve"> </w:t>
      </w:r>
      <w:r>
        <w:t>on</w:t>
      </w:r>
      <w:r>
        <w:rPr>
          <w:spacing w:val="-1"/>
        </w:rPr>
        <w:t xml:space="preserve"> </w:t>
      </w:r>
      <w:r>
        <w:t>green</w:t>
      </w:r>
      <w:r>
        <w:rPr>
          <w:spacing w:val="-1"/>
        </w:rPr>
        <w:t xml:space="preserve"> </w:t>
      </w:r>
      <w:r>
        <w:t xml:space="preserve">product </w:t>
      </w:r>
      <w:r>
        <w:rPr>
          <w:spacing w:val="-2"/>
        </w:rPr>
        <w:t>innovation.</w:t>
      </w:r>
    </w:p>
    <w:p w14:paraId="202EE2E5" w14:textId="77777777" w:rsidR="00A41338" w:rsidRDefault="00A41338">
      <w:pPr>
        <w:pStyle w:val="BodyText"/>
        <w:spacing w:before="232"/>
      </w:pPr>
    </w:p>
    <w:p w14:paraId="41C32BDB" w14:textId="77777777" w:rsidR="00A41338" w:rsidRDefault="00000000">
      <w:pPr>
        <w:pStyle w:val="Heading3"/>
        <w:numPr>
          <w:ilvl w:val="1"/>
          <w:numId w:val="3"/>
        </w:numPr>
        <w:tabs>
          <w:tab w:val="left" w:pos="422"/>
        </w:tabs>
        <w:jc w:val="both"/>
      </w:pPr>
      <w:r>
        <w:t>The</w:t>
      </w:r>
      <w:r>
        <w:rPr>
          <w:spacing w:val="-3"/>
        </w:rPr>
        <w:t xml:space="preserve"> </w:t>
      </w:r>
      <w:r>
        <w:t>Role</w:t>
      </w:r>
      <w:r>
        <w:rPr>
          <w:spacing w:val="-2"/>
        </w:rPr>
        <w:t xml:space="preserve"> </w:t>
      </w:r>
      <w:r>
        <w:t>of</w:t>
      </w:r>
      <w:r>
        <w:rPr>
          <w:spacing w:val="-4"/>
        </w:rPr>
        <w:t xml:space="preserve"> </w:t>
      </w:r>
      <w:r>
        <w:t>Digital</w:t>
      </w:r>
      <w:r>
        <w:rPr>
          <w:spacing w:val="-4"/>
        </w:rPr>
        <w:t xml:space="preserve"> </w:t>
      </w:r>
      <w:r>
        <w:t>Technology</w:t>
      </w:r>
      <w:r>
        <w:rPr>
          <w:spacing w:val="-1"/>
        </w:rPr>
        <w:t xml:space="preserve"> </w:t>
      </w:r>
      <w:r>
        <w:t>Adoption</w:t>
      </w:r>
      <w:r>
        <w:rPr>
          <w:spacing w:val="-1"/>
        </w:rPr>
        <w:t xml:space="preserve"> </w:t>
      </w:r>
      <w:r>
        <w:t>in</w:t>
      </w:r>
      <w:r>
        <w:rPr>
          <w:spacing w:val="-4"/>
        </w:rPr>
        <w:t xml:space="preserve"> </w:t>
      </w:r>
      <w:r>
        <w:t>Enhancing</w:t>
      </w:r>
      <w:r>
        <w:rPr>
          <w:spacing w:val="-2"/>
        </w:rPr>
        <w:t xml:space="preserve"> </w:t>
      </w:r>
      <w:r>
        <w:t>Sustainable</w:t>
      </w:r>
      <w:r>
        <w:rPr>
          <w:spacing w:val="-1"/>
        </w:rPr>
        <w:t xml:space="preserve"> </w:t>
      </w:r>
      <w:r>
        <w:rPr>
          <w:spacing w:val="-2"/>
        </w:rPr>
        <w:t>Performance</w:t>
      </w:r>
    </w:p>
    <w:p w14:paraId="77764107" w14:textId="77777777" w:rsidR="00A41338" w:rsidRDefault="00000000">
      <w:pPr>
        <w:pStyle w:val="BodyText"/>
        <w:spacing w:before="82" w:line="340" w:lineRule="auto"/>
        <w:ind w:left="2" w:right="138" w:firstLine="719"/>
        <w:jc w:val="both"/>
      </w:pPr>
      <w:r>
        <w:t>The</w:t>
      </w:r>
      <w:r>
        <w:rPr>
          <w:spacing w:val="-7"/>
        </w:rPr>
        <w:t xml:space="preserve"> </w:t>
      </w:r>
      <w:r>
        <w:t>adoption</w:t>
      </w:r>
      <w:r>
        <w:rPr>
          <w:spacing w:val="-6"/>
        </w:rPr>
        <w:t xml:space="preserve"> </w:t>
      </w:r>
      <w:r>
        <w:t>of</w:t>
      </w:r>
      <w:r>
        <w:rPr>
          <w:spacing w:val="-7"/>
        </w:rPr>
        <w:t xml:space="preserve"> </w:t>
      </w:r>
      <w:r>
        <w:t>digital</w:t>
      </w:r>
      <w:r>
        <w:rPr>
          <w:spacing w:val="-6"/>
        </w:rPr>
        <w:t xml:space="preserve"> </w:t>
      </w:r>
      <w:r>
        <w:t>technologies</w:t>
      </w:r>
      <w:r>
        <w:rPr>
          <w:spacing w:val="-6"/>
        </w:rPr>
        <w:t xml:space="preserve"> </w:t>
      </w:r>
      <w:r>
        <w:t>is</w:t>
      </w:r>
      <w:r>
        <w:rPr>
          <w:spacing w:val="-5"/>
        </w:rPr>
        <w:t xml:space="preserve"> </w:t>
      </w:r>
      <w:r>
        <w:t>increasingly</w:t>
      </w:r>
      <w:r>
        <w:rPr>
          <w:spacing w:val="-6"/>
        </w:rPr>
        <w:t xml:space="preserve"> </w:t>
      </w:r>
      <w:r>
        <w:t>recognized</w:t>
      </w:r>
      <w:r>
        <w:rPr>
          <w:spacing w:val="-4"/>
        </w:rPr>
        <w:t xml:space="preserve"> </w:t>
      </w:r>
      <w:r>
        <w:t>as</w:t>
      </w:r>
      <w:r>
        <w:rPr>
          <w:spacing w:val="-6"/>
        </w:rPr>
        <w:t xml:space="preserve"> </w:t>
      </w:r>
      <w:r>
        <w:t>a</w:t>
      </w:r>
      <w:r>
        <w:rPr>
          <w:spacing w:val="-7"/>
        </w:rPr>
        <w:t xml:space="preserve"> </w:t>
      </w:r>
      <w:r>
        <w:t>strategic</w:t>
      </w:r>
      <w:r>
        <w:rPr>
          <w:spacing w:val="-7"/>
        </w:rPr>
        <w:t xml:space="preserve"> </w:t>
      </w:r>
      <w:proofErr w:type="spellStart"/>
      <w:r>
        <w:t>ena</w:t>
      </w:r>
      <w:proofErr w:type="spellEnd"/>
      <w:r>
        <w:t xml:space="preserve">- </w:t>
      </w:r>
      <w:proofErr w:type="spellStart"/>
      <w:r>
        <w:t>bler</w:t>
      </w:r>
      <w:proofErr w:type="spellEnd"/>
      <w:r>
        <w:rPr>
          <w:spacing w:val="-10"/>
        </w:rPr>
        <w:t xml:space="preserve"> </w:t>
      </w:r>
      <w:r>
        <w:t>of</w:t>
      </w:r>
      <w:r>
        <w:rPr>
          <w:spacing w:val="-10"/>
        </w:rPr>
        <w:t xml:space="preserve"> </w:t>
      </w:r>
      <w:r>
        <w:t>sustainable</w:t>
      </w:r>
      <w:r>
        <w:rPr>
          <w:spacing w:val="-10"/>
        </w:rPr>
        <w:t xml:space="preserve"> </w:t>
      </w:r>
      <w:r>
        <w:t>performance,</w:t>
      </w:r>
      <w:r>
        <w:rPr>
          <w:spacing w:val="-9"/>
        </w:rPr>
        <w:t xml:space="preserve"> </w:t>
      </w:r>
      <w:r>
        <w:t>particularly</w:t>
      </w:r>
      <w:r>
        <w:rPr>
          <w:spacing w:val="-10"/>
        </w:rPr>
        <w:t xml:space="preserve"> </w:t>
      </w:r>
      <w:r>
        <w:t>within</w:t>
      </w:r>
      <w:r>
        <w:rPr>
          <w:spacing w:val="-9"/>
        </w:rPr>
        <w:t xml:space="preserve"> </w:t>
      </w:r>
      <w:r>
        <w:t>the</w:t>
      </w:r>
      <w:r>
        <w:rPr>
          <w:spacing w:val="-10"/>
        </w:rPr>
        <w:t xml:space="preserve"> </w:t>
      </w:r>
      <w:r>
        <w:t>dimensions</w:t>
      </w:r>
      <w:r>
        <w:rPr>
          <w:spacing w:val="-9"/>
        </w:rPr>
        <w:t xml:space="preserve"> </w:t>
      </w:r>
      <w:r>
        <w:t>of</w:t>
      </w:r>
      <w:r>
        <w:rPr>
          <w:spacing w:val="-10"/>
        </w:rPr>
        <w:t xml:space="preserve"> </w:t>
      </w:r>
      <w:r>
        <w:t>environmental,</w:t>
      </w:r>
      <w:r>
        <w:rPr>
          <w:spacing w:val="-9"/>
        </w:rPr>
        <w:t xml:space="preserve"> </w:t>
      </w:r>
      <w:r>
        <w:t xml:space="preserve">so- </w:t>
      </w:r>
      <w:proofErr w:type="spellStart"/>
      <w:r>
        <w:t>cial</w:t>
      </w:r>
      <w:proofErr w:type="spellEnd"/>
      <w:r>
        <w:t>,</w:t>
      </w:r>
      <w:r>
        <w:rPr>
          <w:spacing w:val="-13"/>
        </w:rPr>
        <w:t xml:space="preserve"> </w:t>
      </w:r>
      <w:r>
        <w:t>and</w:t>
      </w:r>
      <w:r>
        <w:rPr>
          <w:spacing w:val="-13"/>
        </w:rPr>
        <w:t xml:space="preserve"> </w:t>
      </w:r>
      <w:r>
        <w:t>economic</w:t>
      </w:r>
      <w:r>
        <w:rPr>
          <w:spacing w:val="-13"/>
        </w:rPr>
        <w:t xml:space="preserve"> </w:t>
      </w:r>
      <w:r>
        <w:t>outcomes.</w:t>
      </w:r>
      <w:r>
        <w:rPr>
          <w:spacing w:val="-12"/>
        </w:rPr>
        <w:t xml:space="preserve"> </w:t>
      </w:r>
      <w:r>
        <w:t>Digitalization</w:t>
      </w:r>
      <w:r>
        <w:rPr>
          <w:spacing w:val="-13"/>
        </w:rPr>
        <w:t xml:space="preserve"> </w:t>
      </w:r>
      <w:r>
        <w:t>empowers</w:t>
      </w:r>
      <w:r>
        <w:rPr>
          <w:spacing w:val="-13"/>
        </w:rPr>
        <w:t xml:space="preserve"> </w:t>
      </w:r>
      <w:r>
        <w:t>organizations</w:t>
      </w:r>
      <w:r>
        <w:rPr>
          <w:spacing w:val="-12"/>
        </w:rPr>
        <w:t xml:space="preserve"> </w:t>
      </w:r>
      <w:r>
        <w:t>to</w:t>
      </w:r>
      <w:r>
        <w:rPr>
          <w:spacing w:val="-12"/>
        </w:rPr>
        <w:t xml:space="preserve"> </w:t>
      </w:r>
      <w:r>
        <w:t>integrate</w:t>
      </w:r>
      <w:r>
        <w:rPr>
          <w:spacing w:val="-13"/>
        </w:rPr>
        <w:t xml:space="preserve"> </w:t>
      </w:r>
      <w:r>
        <w:t>sustain- ability principles across operational, managerial, and reporting systems by leveraging tools such as the Internet of Things (IoT), big data analytics, and automation.</w:t>
      </w:r>
    </w:p>
    <w:p w14:paraId="0EA9ACE5" w14:textId="77777777" w:rsidR="00A41338" w:rsidRDefault="00A41338">
      <w:pPr>
        <w:pStyle w:val="BodyText"/>
        <w:spacing w:line="340" w:lineRule="auto"/>
        <w:ind w:left="2" w:right="138" w:firstLine="719"/>
        <w:jc w:val="both"/>
      </w:pPr>
      <w:hyperlink w:anchor="_bookmark5" w:history="1">
        <w:r>
          <w:t>Dal Bello et al. (2022)</w:t>
        </w:r>
      </w:hyperlink>
      <w:r w:rsidR="00000000">
        <w:t xml:space="preserve"> demonstrated that the deployment of IoT-driven environ- mental</w:t>
      </w:r>
      <w:r w:rsidR="00000000">
        <w:rPr>
          <w:spacing w:val="-6"/>
        </w:rPr>
        <w:t xml:space="preserve"> </w:t>
      </w:r>
      <w:r w:rsidR="00000000">
        <w:t>management</w:t>
      </w:r>
      <w:r w:rsidR="00000000">
        <w:rPr>
          <w:spacing w:val="-7"/>
        </w:rPr>
        <w:t xml:space="preserve"> </w:t>
      </w:r>
      <w:r w:rsidR="00000000">
        <w:t>systems</w:t>
      </w:r>
      <w:r w:rsidR="00000000">
        <w:rPr>
          <w:spacing w:val="-6"/>
        </w:rPr>
        <w:t xml:space="preserve"> </w:t>
      </w:r>
      <w:r w:rsidR="00000000">
        <w:t>and</w:t>
      </w:r>
      <w:r w:rsidR="00000000">
        <w:rPr>
          <w:spacing w:val="-7"/>
        </w:rPr>
        <w:t xml:space="preserve"> </w:t>
      </w:r>
      <w:r w:rsidR="00000000">
        <w:t>digital</w:t>
      </w:r>
      <w:r w:rsidR="00000000">
        <w:rPr>
          <w:spacing w:val="-7"/>
        </w:rPr>
        <w:t xml:space="preserve"> </w:t>
      </w:r>
      <w:r w:rsidR="00000000">
        <w:t>analytics</w:t>
      </w:r>
      <w:r w:rsidR="00000000">
        <w:rPr>
          <w:spacing w:val="-5"/>
        </w:rPr>
        <w:t xml:space="preserve"> </w:t>
      </w:r>
      <w:r w:rsidR="00000000">
        <w:t>platforms</w:t>
      </w:r>
      <w:r w:rsidR="00000000">
        <w:rPr>
          <w:spacing w:val="-6"/>
        </w:rPr>
        <w:t xml:space="preserve"> </w:t>
      </w:r>
      <w:r w:rsidR="00000000">
        <w:t>facilitated</w:t>
      </w:r>
      <w:r w:rsidR="00000000">
        <w:rPr>
          <w:spacing w:val="-4"/>
        </w:rPr>
        <w:t xml:space="preserve"> </w:t>
      </w:r>
      <w:r w:rsidR="00000000">
        <w:t>real-time</w:t>
      </w:r>
      <w:r w:rsidR="00000000">
        <w:rPr>
          <w:spacing w:val="-7"/>
        </w:rPr>
        <w:t xml:space="preserve"> </w:t>
      </w:r>
      <w:r w:rsidR="00000000">
        <w:t xml:space="preserve">tracking </w:t>
      </w:r>
      <w:r w:rsidR="00000000">
        <w:lastRenderedPageBreak/>
        <w:t>of</w:t>
      </w:r>
      <w:r w:rsidR="00000000">
        <w:rPr>
          <w:spacing w:val="-15"/>
        </w:rPr>
        <w:t xml:space="preserve"> </w:t>
      </w:r>
      <w:r w:rsidR="00000000">
        <w:t>energy</w:t>
      </w:r>
      <w:r w:rsidR="00000000">
        <w:rPr>
          <w:spacing w:val="-14"/>
        </w:rPr>
        <w:t xml:space="preserve"> </w:t>
      </w:r>
      <w:r w:rsidR="00000000">
        <w:t>consumption</w:t>
      </w:r>
      <w:r w:rsidR="00000000">
        <w:rPr>
          <w:spacing w:val="-15"/>
        </w:rPr>
        <w:t xml:space="preserve"> </w:t>
      </w:r>
      <w:r w:rsidR="00000000">
        <w:t>and</w:t>
      </w:r>
      <w:r w:rsidR="00000000">
        <w:rPr>
          <w:spacing w:val="-15"/>
        </w:rPr>
        <w:t xml:space="preserve"> </w:t>
      </w:r>
      <w:r w:rsidR="00000000">
        <w:t>emissions.</w:t>
      </w:r>
      <w:r w:rsidR="00000000">
        <w:rPr>
          <w:spacing w:val="-15"/>
        </w:rPr>
        <w:t xml:space="preserve"> </w:t>
      </w:r>
      <w:r w:rsidR="00000000">
        <w:t>These</w:t>
      </w:r>
      <w:r w:rsidR="00000000">
        <w:rPr>
          <w:spacing w:val="-14"/>
        </w:rPr>
        <w:t xml:space="preserve"> </w:t>
      </w:r>
      <w:r w:rsidR="00000000">
        <w:t>systems</w:t>
      </w:r>
      <w:r w:rsidR="00000000">
        <w:rPr>
          <w:spacing w:val="-15"/>
        </w:rPr>
        <w:t xml:space="preserve"> </w:t>
      </w:r>
      <w:r w:rsidR="00000000">
        <w:t>enabled</w:t>
      </w:r>
      <w:r w:rsidR="00000000">
        <w:rPr>
          <w:spacing w:val="-14"/>
        </w:rPr>
        <w:t xml:space="preserve"> </w:t>
      </w:r>
      <w:r w:rsidR="00000000">
        <w:t>firms</w:t>
      </w:r>
      <w:r w:rsidR="00000000">
        <w:rPr>
          <w:spacing w:val="-15"/>
        </w:rPr>
        <w:t xml:space="preserve"> </w:t>
      </w:r>
      <w:r w:rsidR="00000000">
        <w:t>to</w:t>
      </w:r>
      <w:r w:rsidR="00000000">
        <w:rPr>
          <w:spacing w:val="-15"/>
        </w:rPr>
        <w:t xml:space="preserve"> </w:t>
      </w:r>
      <w:r w:rsidR="00000000">
        <w:t>identify</w:t>
      </w:r>
      <w:r w:rsidR="00000000">
        <w:rPr>
          <w:spacing w:val="-15"/>
        </w:rPr>
        <w:t xml:space="preserve"> </w:t>
      </w:r>
      <w:proofErr w:type="spellStart"/>
      <w:r w:rsidR="00000000">
        <w:t>inefficien</w:t>
      </w:r>
      <w:proofErr w:type="spellEnd"/>
      <w:r w:rsidR="00000000">
        <w:t xml:space="preserve">- </w:t>
      </w:r>
      <w:proofErr w:type="spellStart"/>
      <w:r w:rsidR="00000000">
        <w:t>cies</w:t>
      </w:r>
      <w:proofErr w:type="spellEnd"/>
      <w:r w:rsidR="00000000">
        <w:t xml:space="preserve">, </w:t>
      </w:r>
      <w:proofErr w:type="spellStart"/>
      <w:r w:rsidR="00000000">
        <w:t>optimise</w:t>
      </w:r>
      <w:proofErr w:type="spellEnd"/>
      <w:r w:rsidR="00000000">
        <w:t xml:space="preserve"> resource use, and foster cross-functional collaboration—all of which con- tribute</w:t>
      </w:r>
      <w:r w:rsidR="00000000">
        <w:rPr>
          <w:spacing w:val="-7"/>
        </w:rPr>
        <w:t xml:space="preserve"> </w:t>
      </w:r>
      <w:r w:rsidR="00000000">
        <w:t>to</w:t>
      </w:r>
      <w:r w:rsidR="00000000">
        <w:rPr>
          <w:spacing w:val="-5"/>
        </w:rPr>
        <w:t xml:space="preserve"> </w:t>
      </w:r>
      <w:r w:rsidR="00000000">
        <w:t>improved</w:t>
      </w:r>
      <w:r w:rsidR="00000000">
        <w:rPr>
          <w:spacing w:val="-6"/>
        </w:rPr>
        <w:t xml:space="preserve"> </w:t>
      </w:r>
      <w:r w:rsidR="00000000">
        <w:t>sustainability</w:t>
      </w:r>
      <w:r w:rsidR="00000000">
        <w:rPr>
          <w:spacing w:val="-6"/>
        </w:rPr>
        <w:t xml:space="preserve"> </w:t>
      </w:r>
      <w:r w:rsidR="00000000">
        <w:t>performance</w:t>
      </w:r>
      <w:r w:rsidR="00000000">
        <w:rPr>
          <w:spacing w:val="-5"/>
        </w:rPr>
        <w:t xml:space="preserve"> </w:t>
      </w:r>
      <w:r w:rsidR="00000000">
        <w:t>across</w:t>
      </w:r>
      <w:r w:rsidR="00000000">
        <w:rPr>
          <w:spacing w:val="-5"/>
        </w:rPr>
        <w:t xml:space="preserve"> </w:t>
      </w:r>
      <w:r w:rsidR="00000000">
        <w:t>the</w:t>
      </w:r>
      <w:r w:rsidR="00000000">
        <w:rPr>
          <w:spacing w:val="-6"/>
        </w:rPr>
        <w:t xml:space="preserve"> </w:t>
      </w:r>
      <w:r w:rsidR="00000000">
        <w:t>triple</w:t>
      </w:r>
      <w:r w:rsidR="00000000">
        <w:rPr>
          <w:spacing w:val="-7"/>
        </w:rPr>
        <w:t xml:space="preserve"> </w:t>
      </w:r>
      <w:r w:rsidR="00000000">
        <w:t>bottom</w:t>
      </w:r>
      <w:r w:rsidR="00000000">
        <w:rPr>
          <w:spacing w:val="-5"/>
        </w:rPr>
        <w:t xml:space="preserve"> </w:t>
      </w:r>
      <w:r w:rsidR="00000000">
        <w:t>line.</w:t>
      </w:r>
      <w:r w:rsidR="00000000">
        <w:rPr>
          <w:spacing w:val="-1"/>
        </w:rPr>
        <w:t xml:space="preserve"> </w:t>
      </w:r>
      <w:r w:rsidR="00000000">
        <w:t>Importantly, these tools allowed for responsive interventions that minimize environmental impact while maintaining economic efficiency.</w:t>
      </w:r>
    </w:p>
    <w:p w14:paraId="136E161F" w14:textId="7A89CFC5" w:rsidR="00A41338" w:rsidRDefault="00000000" w:rsidP="00FE199E">
      <w:pPr>
        <w:pStyle w:val="BodyText"/>
        <w:spacing w:line="340" w:lineRule="auto"/>
        <w:ind w:left="2" w:right="139" w:firstLine="719"/>
        <w:jc w:val="both"/>
        <w:sectPr w:rsidR="00A41338">
          <w:headerReference w:type="default" r:id="rId7"/>
          <w:pgSz w:w="11910" w:h="16840"/>
          <w:pgMar w:top="840" w:right="1559" w:bottom="280" w:left="1700" w:header="647" w:footer="0" w:gutter="0"/>
          <w:cols w:space="720"/>
        </w:sectPr>
      </w:pPr>
      <w:r>
        <w:t xml:space="preserve">In a complementary study, </w:t>
      </w:r>
      <w:hyperlink w:anchor="_bookmark27" w:history="1">
        <w:r w:rsidR="00A41338">
          <w:t>Wang et al. (2025)</w:t>
        </w:r>
      </w:hyperlink>
      <w:r>
        <w:t xml:space="preserve"> found that firms with higher levels</w:t>
      </w:r>
      <w:r>
        <w:rPr>
          <w:spacing w:val="62"/>
        </w:rPr>
        <w:t xml:space="preserve"> </w:t>
      </w:r>
      <w:r>
        <w:t>of</w:t>
      </w:r>
      <w:r>
        <w:rPr>
          <w:spacing w:val="62"/>
        </w:rPr>
        <w:t xml:space="preserve"> </w:t>
      </w:r>
      <w:r>
        <w:t>digital</w:t>
      </w:r>
      <w:r>
        <w:rPr>
          <w:spacing w:val="63"/>
        </w:rPr>
        <w:t xml:space="preserve"> </w:t>
      </w:r>
      <w:r>
        <w:t>maturity</w:t>
      </w:r>
      <w:r>
        <w:rPr>
          <w:spacing w:val="64"/>
        </w:rPr>
        <w:t xml:space="preserve"> </w:t>
      </w:r>
      <w:r>
        <w:t>produced</w:t>
      </w:r>
      <w:r>
        <w:rPr>
          <w:spacing w:val="63"/>
        </w:rPr>
        <w:t xml:space="preserve"> </w:t>
      </w:r>
      <w:r>
        <w:t>more</w:t>
      </w:r>
      <w:r>
        <w:rPr>
          <w:spacing w:val="62"/>
        </w:rPr>
        <w:t xml:space="preserve"> </w:t>
      </w:r>
      <w:r>
        <w:t>comprehensive</w:t>
      </w:r>
      <w:r>
        <w:rPr>
          <w:spacing w:val="65"/>
        </w:rPr>
        <w:t xml:space="preserve"> </w:t>
      </w:r>
      <w:r>
        <w:t>and</w:t>
      </w:r>
      <w:r>
        <w:rPr>
          <w:spacing w:val="65"/>
        </w:rPr>
        <w:t xml:space="preserve"> </w:t>
      </w:r>
      <w:r>
        <w:t>reliable</w:t>
      </w:r>
      <w:r>
        <w:rPr>
          <w:spacing w:val="68"/>
        </w:rPr>
        <w:t xml:space="preserve"> </w:t>
      </w:r>
      <w:r>
        <w:rPr>
          <w:spacing w:val="-2"/>
        </w:rPr>
        <w:t>sustainability</w:t>
      </w:r>
    </w:p>
    <w:p w14:paraId="015356BE" w14:textId="77777777" w:rsidR="00A41338" w:rsidRDefault="00000000">
      <w:pPr>
        <w:pStyle w:val="BodyText"/>
      </w:pPr>
      <w:r>
        <w:rPr>
          <w:noProof/>
        </w:rPr>
        <w:lastRenderedPageBreak/>
        <mc:AlternateContent>
          <mc:Choice Requires="wps">
            <w:drawing>
              <wp:anchor distT="0" distB="0" distL="0" distR="0" simplePos="0" relativeHeight="15732224" behindDoc="0" locked="0" layoutInCell="1" allowOverlap="1" wp14:anchorId="58F8543F" wp14:editId="49C4E5CE">
                <wp:simplePos x="0" y="0"/>
                <wp:positionH relativeFrom="page">
                  <wp:posOffset>389181</wp:posOffset>
                </wp:positionH>
                <wp:positionV relativeFrom="page">
                  <wp:posOffset>5059881</wp:posOffset>
                </wp:positionV>
                <wp:extent cx="6845300" cy="6350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36DE5202"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wps:txbx>
                      <wps:bodyPr wrap="square" lIns="0" tIns="0" rIns="0" bIns="0" rtlCol="0">
                        <a:noAutofit/>
                      </wps:bodyPr>
                    </wps:wsp>
                  </a:graphicData>
                </a:graphic>
              </wp:anchor>
            </w:drawing>
          </mc:Choice>
          <mc:Fallback>
            <w:pict>
              <v:shape w14:anchorId="58F8543F" id="Textbox 9" o:spid="_x0000_s1032" type="#_x0000_t202" style="position:absolute;margin-left:30.65pt;margin-top:398.4pt;width:539pt;height:50pt;rotation:-45;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" filled="f" stroked="f">
                <v:textbox inset="0,0,0,0">
                  <w:txbxContent>
                    <w:p w14:paraId="36DE5202"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v:textbox>
                <w10:wrap anchorx="page" anchory="page"/>
              </v:shape>
            </w:pict>
          </mc:Fallback>
        </mc:AlternateContent>
      </w:r>
    </w:p>
    <w:p w14:paraId="75336254" w14:textId="77777777" w:rsidR="00A41338" w:rsidRDefault="00A41338">
      <w:pPr>
        <w:pStyle w:val="BodyText"/>
      </w:pPr>
    </w:p>
    <w:p w14:paraId="4F503045" w14:textId="77777777" w:rsidR="00A41338" w:rsidRDefault="00A41338">
      <w:pPr>
        <w:pStyle w:val="BodyText"/>
        <w:spacing w:before="83"/>
      </w:pPr>
    </w:p>
    <w:p w14:paraId="5258A0E8" w14:textId="77777777" w:rsidR="00A41338" w:rsidRDefault="00000000">
      <w:pPr>
        <w:pStyle w:val="BodyText"/>
        <w:spacing w:line="340" w:lineRule="auto"/>
        <w:ind w:left="2" w:right="137"/>
        <w:jc w:val="both"/>
      </w:pPr>
      <w:r>
        <w:t>reports.</w:t>
      </w:r>
      <w:r>
        <w:rPr>
          <w:spacing w:val="-6"/>
        </w:rPr>
        <w:t xml:space="preserve"> </w:t>
      </w:r>
      <w:r>
        <w:t>The</w:t>
      </w:r>
      <w:r>
        <w:rPr>
          <w:spacing w:val="-7"/>
        </w:rPr>
        <w:t xml:space="preserve"> </w:t>
      </w:r>
      <w:r>
        <w:t>integration</w:t>
      </w:r>
      <w:r>
        <w:rPr>
          <w:spacing w:val="-6"/>
        </w:rPr>
        <w:t xml:space="preserve"> </w:t>
      </w:r>
      <w:r>
        <w:t>of</w:t>
      </w:r>
      <w:r>
        <w:rPr>
          <w:spacing w:val="-7"/>
        </w:rPr>
        <w:t xml:space="preserve"> </w:t>
      </w:r>
      <w:r>
        <w:t>digital</w:t>
      </w:r>
      <w:r>
        <w:rPr>
          <w:spacing w:val="-6"/>
        </w:rPr>
        <w:t xml:space="preserve"> </w:t>
      </w:r>
      <w:r>
        <w:t>tools</w:t>
      </w:r>
      <w:r>
        <w:rPr>
          <w:spacing w:val="-6"/>
        </w:rPr>
        <w:t xml:space="preserve"> </w:t>
      </w:r>
      <w:r>
        <w:t>enhanced</w:t>
      </w:r>
      <w:r>
        <w:rPr>
          <w:spacing w:val="-6"/>
        </w:rPr>
        <w:t xml:space="preserve"> </w:t>
      </w:r>
      <w:r>
        <w:t>the</w:t>
      </w:r>
      <w:r>
        <w:rPr>
          <w:spacing w:val="-6"/>
        </w:rPr>
        <w:t xml:space="preserve"> </w:t>
      </w:r>
      <w:r>
        <w:t>consistency</w:t>
      </w:r>
      <w:r>
        <w:rPr>
          <w:spacing w:val="-6"/>
        </w:rPr>
        <w:t xml:space="preserve"> </w:t>
      </w:r>
      <w:r>
        <w:t>and</w:t>
      </w:r>
      <w:r>
        <w:rPr>
          <w:spacing w:val="-6"/>
        </w:rPr>
        <w:t xml:space="preserve"> </w:t>
      </w:r>
      <w:r>
        <w:t>transparency</w:t>
      </w:r>
      <w:r>
        <w:rPr>
          <w:spacing w:val="-6"/>
        </w:rPr>
        <w:t xml:space="preserve"> </w:t>
      </w:r>
      <w:r>
        <w:t>of</w:t>
      </w:r>
      <w:r>
        <w:rPr>
          <w:spacing w:val="-7"/>
        </w:rPr>
        <w:t xml:space="preserve"> </w:t>
      </w:r>
      <w:proofErr w:type="spellStart"/>
      <w:r>
        <w:t>en</w:t>
      </w:r>
      <w:proofErr w:type="spellEnd"/>
      <w:r>
        <w:t xml:space="preserve">- </w:t>
      </w:r>
      <w:proofErr w:type="spellStart"/>
      <w:r>
        <w:t>vironmental</w:t>
      </w:r>
      <w:proofErr w:type="spellEnd"/>
      <w:r>
        <w:t xml:space="preserve">, social, and governance (ESG) disclosures, strengthening stakeholder trust and accountability. Such reporting practices are increasingly viewed as indicators of or- </w:t>
      </w:r>
      <w:proofErr w:type="spellStart"/>
      <w:r>
        <w:t>ganizational</w:t>
      </w:r>
      <w:proofErr w:type="spellEnd"/>
      <w:r>
        <w:t xml:space="preserve"> sustainability orientation. Given consistent evidence from recent literature, it is hypothesized that digital technology adoption significantly contributes to enhanced sustainable performance.</w:t>
      </w:r>
    </w:p>
    <w:p w14:paraId="2D21B5F4" w14:textId="77777777" w:rsidR="00A41338" w:rsidRDefault="00000000">
      <w:pPr>
        <w:pStyle w:val="BodyText"/>
        <w:spacing w:line="272" w:lineRule="exact"/>
        <w:ind w:left="2"/>
        <w:jc w:val="both"/>
      </w:pPr>
      <w:r>
        <w:t>H4:</w:t>
      </w:r>
      <w:r>
        <w:rPr>
          <w:spacing w:val="-3"/>
        </w:rPr>
        <w:t xml:space="preserve"> </w:t>
      </w:r>
      <w:r>
        <w:t>Digital</w:t>
      </w:r>
      <w:r>
        <w:rPr>
          <w:spacing w:val="-1"/>
        </w:rPr>
        <w:t xml:space="preserve"> </w:t>
      </w:r>
      <w:r>
        <w:t>technology adoption</w:t>
      </w:r>
      <w:r>
        <w:rPr>
          <w:spacing w:val="-1"/>
        </w:rPr>
        <w:t xml:space="preserve"> </w:t>
      </w:r>
      <w:r>
        <w:t>has</w:t>
      </w:r>
      <w:r>
        <w:rPr>
          <w:spacing w:val="-2"/>
        </w:rPr>
        <w:t xml:space="preserve"> </w:t>
      </w:r>
      <w:r>
        <w:t>a</w:t>
      </w:r>
      <w:r>
        <w:rPr>
          <w:spacing w:val="-1"/>
        </w:rPr>
        <w:t xml:space="preserve"> </w:t>
      </w:r>
      <w:r>
        <w:t>positive</w:t>
      </w:r>
      <w:r>
        <w:rPr>
          <w:spacing w:val="-2"/>
        </w:rPr>
        <w:t xml:space="preserve"> </w:t>
      </w:r>
      <w:r>
        <w:t>influence</w:t>
      </w:r>
      <w:r>
        <w:rPr>
          <w:spacing w:val="-1"/>
        </w:rPr>
        <w:t xml:space="preserve"> </w:t>
      </w:r>
      <w:r>
        <w:t>on</w:t>
      </w:r>
      <w:r>
        <w:rPr>
          <w:spacing w:val="-1"/>
        </w:rPr>
        <w:t xml:space="preserve"> </w:t>
      </w:r>
      <w:r>
        <w:t>sustainable</w:t>
      </w:r>
      <w:r>
        <w:rPr>
          <w:spacing w:val="-1"/>
        </w:rPr>
        <w:t xml:space="preserve"> </w:t>
      </w:r>
      <w:r>
        <w:rPr>
          <w:spacing w:val="-2"/>
        </w:rPr>
        <w:t>performance.</w:t>
      </w:r>
    </w:p>
    <w:p w14:paraId="014E2B09" w14:textId="77777777" w:rsidR="00A41338" w:rsidRDefault="00A41338">
      <w:pPr>
        <w:pStyle w:val="BodyText"/>
        <w:spacing w:before="238"/>
      </w:pPr>
    </w:p>
    <w:p w14:paraId="2ED5A022" w14:textId="77777777" w:rsidR="00A41338" w:rsidRDefault="00000000">
      <w:pPr>
        <w:pStyle w:val="Heading3"/>
        <w:numPr>
          <w:ilvl w:val="1"/>
          <w:numId w:val="3"/>
        </w:numPr>
        <w:tabs>
          <w:tab w:val="left" w:pos="421"/>
        </w:tabs>
        <w:spacing w:before="1" w:line="283" w:lineRule="auto"/>
        <w:ind w:left="2" w:right="301" w:firstLine="0"/>
      </w:pPr>
      <w:r>
        <w:t>The</w:t>
      </w:r>
      <w:r>
        <w:rPr>
          <w:spacing w:val="-5"/>
        </w:rPr>
        <w:t xml:space="preserve"> </w:t>
      </w:r>
      <w:r>
        <w:t>Contribution</w:t>
      </w:r>
      <w:r>
        <w:rPr>
          <w:spacing w:val="-4"/>
        </w:rPr>
        <w:t xml:space="preserve"> </w:t>
      </w:r>
      <w:r>
        <w:t>of</w:t>
      </w:r>
      <w:r>
        <w:rPr>
          <w:spacing w:val="-8"/>
        </w:rPr>
        <w:t xml:space="preserve"> </w:t>
      </w:r>
      <w:r>
        <w:t>Green</w:t>
      </w:r>
      <w:r>
        <w:rPr>
          <w:spacing w:val="-4"/>
        </w:rPr>
        <w:t xml:space="preserve"> </w:t>
      </w:r>
      <w:r>
        <w:t>Dynamic</w:t>
      </w:r>
      <w:r>
        <w:rPr>
          <w:spacing w:val="-5"/>
        </w:rPr>
        <w:t xml:space="preserve"> </w:t>
      </w:r>
      <w:r>
        <w:t>Capabilities</w:t>
      </w:r>
      <w:r>
        <w:rPr>
          <w:spacing w:val="-5"/>
        </w:rPr>
        <w:t xml:space="preserve"> </w:t>
      </w:r>
      <w:r>
        <w:t>to</w:t>
      </w:r>
      <w:r>
        <w:rPr>
          <w:spacing w:val="-4"/>
        </w:rPr>
        <w:t xml:space="preserve"> </w:t>
      </w:r>
      <w:r>
        <w:t>Sustainable</w:t>
      </w:r>
      <w:r>
        <w:rPr>
          <w:spacing w:val="-4"/>
        </w:rPr>
        <w:t xml:space="preserve"> </w:t>
      </w:r>
      <w:r>
        <w:t>Performance</w:t>
      </w:r>
      <w:r>
        <w:rPr>
          <w:spacing w:val="-5"/>
        </w:rPr>
        <w:t xml:space="preserve"> </w:t>
      </w:r>
      <w:r>
        <w:t xml:space="preserve">in </w:t>
      </w:r>
      <w:r>
        <w:rPr>
          <w:spacing w:val="-4"/>
        </w:rPr>
        <w:t>SMEs</w:t>
      </w:r>
    </w:p>
    <w:p w14:paraId="546D041B" w14:textId="77777777" w:rsidR="00A41338" w:rsidRDefault="00000000">
      <w:pPr>
        <w:pStyle w:val="BodyText"/>
        <w:spacing w:before="32" w:line="340" w:lineRule="auto"/>
        <w:ind w:left="2" w:right="138" w:firstLine="719"/>
        <w:jc w:val="both"/>
      </w:pPr>
      <w:r>
        <w:t>Green dynamic capabilities (GDC) are firms' abilities to integrate, build, and re- configure internal and external competencies to address environmental challenges and sustainability-driven</w:t>
      </w:r>
      <w:r>
        <w:rPr>
          <w:spacing w:val="-1"/>
        </w:rPr>
        <w:t xml:space="preserve"> </w:t>
      </w:r>
      <w:r>
        <w:t xml:space="preserve">opportunities </w:t>
      </w:r>
      <w:hyperlink w:anchor="_bookmark24" w:history="1">
        <w:r w:rsidR="00A41338">
          <w:t>(Teece, 2007)</w:t>
        </w:r>
      </w:hyperlink>
      <w:r>
        <w:t>. In the context</w:t>
      </w:r>
      <w:r>
        <w:rPr>
          <w:spacing w:val="-1"/>
        </w:rPr>
        <w:t xml:space="preserve"> </w:t>
      </w:r>
      <w:r>
        <w:t>of SMEs, GDC</w:t>
      </w:r>
      <w:r>
        <w:rPr>
          <w:spacing w:val="-1"/>
        </w:rPr>
        <w:t xml:space="preserve"> </w:t>
      </w:r>
      <w:r>
        <w:t>are</w:t>
      </w:r>
      <w:r>
        <w:rPr>
          <w:spacing w:val="-2"/>
        </w:rPr>
        <w:t xml:space="preserve"> </w:t>
      </w:r>
      <w:r>
        <w:t xml:space="preserve">par- </w:t>
      </w:r>
      <w:proofErr w:type="spellStart"/>
      <w:r>
        <w:t>ticularly</w:t>
      </w:r>
      <w:proofErr w:type="spellEnd"/>
      <w:r>
        <w:rPr>
          <w:spacing w:val="-8"/>
        </w:rPr>
        <w:t xml:space="preserve"> </w:t>
      </w:r>
      <w:r>
        <w:t>vital</w:t>
      </w:r>
      <w:r>
        <w:rPr>
          <w:spacing w:val="-8"/>
        </w:rPr>
        <w:t xml:space="preserve"> </w:t>
      </w:r>
      <w:r>
        <w:t>as</w:t>
      </w:r>
      <w:r>
        <w:rPr>
          <w:spacing w:val="-8"/>
        </w:rPr>
        <w:t xml:space="preserve"> </w:t>
      </w:r>
      <w:r>
        <w:t>they</w:t>
      </w:r>
      <w:r>
        <w:rPr>
          <w:spacing w:val="-9"/>
        </w:rPr>
        <w:t xml:space="preserve"> </w:t>
      </w:r>
      <w:r>
        <w:t>enable</w:t>
      </w:r>
      <w:r>
        <w:rPr>
          <w:spacing w:val="-9"/>
        </w:rPr>
        <w:t xml:space="preserve"> </w:t>
      </w:r>
      <w:r>
        <w:t>smaller</w:t>
      </w:r>
      <w:r>
        <w:rPr>
          <w:spacing w:val="-9"/>
        </w:rPr>
        <w:t xml:space="preserve"> </w:t>
      </w:r>
      <w:r>
        <w:t>firms</w:t>
      </w:r>
      <w:r>
        <w:rPr>
          <w:spacing w:val="-8"/>
        </w:rPr>
        <w:t xml:space="preserve"> </w:t>
      </w:r>
      <w:r>
        <w:t>to</w:t>
      </w:r>
      <w:r>
        <w:rPr>
          <w:spacing w:val="-8"/>
        </w:rPr>
        <w:t xml:space="preserve"> </w:t>
      </w:r>
      <w:r>
        <w:t>overcome</w:t>
      </w:r>
      <w:r>
        <w:rPr>
          <w:spacing w:val="-9"/>
        </w:rPr>
        <w:t xml:space="preserve"> </w:t>
      </w:r>
      <w:r>
        <w:t>resource</w:t>
      </w:r>
      <w:r>
        <w:rPr>
          <w:spacing w:val="-9"/>
        </w:rPr>
        <w:t xml:space="preserve"> </w:t>
      </w:r>
      <w:r>
        <w:t>constraints</w:t>
      </w:r>
      <w:r>
        <w:rPr>
          <w:spacing w:val="-8"/>
        </w:rPr>
        <w:t xml:space="preserve"> </w:t>
      </w:r>
      <w:r>
        <w:t>through</w:t>
      </w:r>
      <w:r>
        <w:rPr>
          <w:spacing w:val="-9"/>
        </w:rPr>
        <w:t xml:space="preserve"> </w:t>
      </w:r>
      <w:proofErr w:type="spellStart"/>
      <w:r>
        <w:t>agil</w:t>
      </w:r>
      <w:proofErr w:type="spellEnd"/>
      <w:r>
        <w:t xml:space="preserve">- </w:t>
      </w:r>
      <w:proofErr w:type="spellStart"/>
      <w:r>
        <w:t>ity</w:t>
      </w:r>
      <w:proofErr w:type="spellEnd"/>
      <w:r>
        <w:t>, innovation, and responsiveness to stakeholder pressures.</w:t>
      </w:r>
    </w:p>
    <w:p w14:paraId="75435749" w14:textId="77777777" w:rsidR="00A41338" w:rsidRDefault="00A41338">
      <w:pPr>
        <w:pStyle w:val="BodyText"/>
        <w:spacing w:line="340" w:lineRule="auto"/>
        <w:ind w:left="2" w:right="141" w:firstLine="719"/>
        <w:jc w:val="both"/>
      </w:pPr>
      <w:hyperlink w:anchor="_bookmark13" w:history="1">
        <w:r>
          <w:t>Mishra</w:t>
        </w:r>
        <w:r>
          <w:rPr>
            <w:spacing w:val="-6"/>
          </w:rPr>
          <w:t xml:space="preserve"> </w:t>
        </w:r>
        <w:r>
          <w:t>&amp;</w:t>
        </w:r>
        <w:r>
          <w:rPr>
            <w:spacing w:val="-4"/>
          </w:rPr>
          <w:t xml:space="preserve"> </w:t>
        </w:r>
        <w:r>
          <w:t>Kiran</w:t>
        </w:r>
        <w:r>
          <w:rPr>
            <w:spacing w:val="-4"/>
          </w:rPr>
          <w:t xml:space="preserve"> </w:t>
        </w:r>
        <w:r>
          <w:t>(2025)</w:t>
        </w:r>
      </w:hyperlink>
      <w:r w:rsidR="00000000">
        <w:rPr>
          <w:spacing w:val="-4"/>
        </w:rPr>
        <w:t xml:space="preserve"> </w:t>
      </w:r>
      <w:r w:rsidR="00000000">
        <w:t>highlight</w:t>
      </w:r>
      <w:r w:rsidR="00000000">
        <w:rPr>
          <w:spacing w:val="-4"/>
        </w:rPr>
        <w:t xml:space="preserve"> </w:t>
      </w:r>
      <w:r w:rsidR="00000000">
        <w:t>that</w:t>
      </w:r>
      <w:r w:rsidR="00000000">
        <w:rPr>
          <w:spacing w:val="-4"/>
        </w:rPr>
        <w:t xml:space="preserve"> </w:t>
      </w:r>
      <w:r w:rsidR="00000000">
        <w:t>GDC</w:t>
      </w:r>
      <w:r w:rsidR="00000000">
        <w:rPr>
          <w:spacing w:val="-4"/>
        </w:rPr>
        <w:t xml:space="preserve"> </w:t>
      </w:r>
      <w:r w:rsidR="00000000">
        <w:t>enhance</w:t>
      </w:r>
      <w:r w:rsidR="00000000">
        <w:rPr>
          <w:spacing w:val="-5"/>
        </w:rPr>
        <w:t xml:space="preserve"> </w:t>
      </w:r>
      <w:proofErr w:type="spellStart"/>
      <w:r w:rsidR="00000000">
        <w:t>organisational</w:t>
      </w:r>
      <w:proofErr w:type="spellEnd"/>
      <w:r w:rsidR="00000000">
        <w:rPr>
          <w:spacing w:val="-4"/>
        </w:rPr>
        <w:t xml:space="preserve"> </w:t>
      </w:r>
      <w:r w:rsidR="00000000">
        <w:t>creativity</w:t>
      </w:r>
      <w:r w:rsidR="00000000">
        <w:rPr>
          <w:spacing w:val="-4"/>
        </w:rPr>
        <w:t xml:space="preserve"> </w:t>
      </w:r>
      <w:r w:rsidR="00000000">
        <w:t>and responsiveness,</w:t>
      </w:r>
      <w:r w:rsidR="00000000">
        <w:rPr>
          <w:spacing w:val="-9"/>
        </w:rPr>
        <w:t xml:space="preserve"> </w:t>
      </w:r>
      <w:r w:rsidR="00000000">
        <w:t>enabling</w:t>
      </w:r>
      <w:r w:rsidR="00000000">
        <w:rPr>
          <w:spacing w:val="-9"/>
        </w:rPr>
        <w:t xml:space="preserve"> </w:t>
      </w:r>
      <w:r w:rsidR="00000000">
        <w:t>the</w:t>
      </w:r>
      <w:r w:rsidR="00000000">
        <w:rPr>
          <w:spacing w:val="-10"/>
        </w:rPr>
        <w:t xml:space="preserve"> </w:t>
      </w:r>
      <w:r w:rsidR="00000000">
        <w:t>development</w:t>
      </w:r>
      <w:r w:rsidR="00000000">
        <w:rPr>
          <w:spacing w:val="-9"/>
        </w:rPr>
        <w:t xml:space="preserve"> </w:t>
      </w:r>
      <w:r w:rsidR="00000000">
        <w:t>of</w:t>
      </w:r>
      <w:r w:rsidR="00000000">
        <w:rPr>
          <w:spacing w:val="-10"/>
        </w:rPr>
        <w:t xml:space="preserve"> </w:t>
      </w:r>
      <w:r w:rsidR="00000000">
        <w:t>green</w:t>
      </w:r>
      <w:r w:rsidR="00000000">
        <w:rPr>
          <w:spacing w:val="-7"/>
        </w:rPr>
        <w:t xml:space="preserve"> </w:t>
      </w:r>
      <w:r w:rsidR="00000000">
        <w:t>innovations</w:t>
      </w:r>
      <w:r w:rsidR="00000000">
        <w:rPr>
          <w:spacing w:val="-9"/>
        </w:rPr>
        <w:t xml:space="preserve"> </w:t>
      </w:r>
      <w:r w:rsidR="00000000">
        <w:t>that</w:t>
      </w:r>
      <w:r w:rsidR="00000000">
        <w:rPr>
          <w:spacing w:val="-9"/>
        </w:rPr>
        <w:t xml:space="preserve"> </w:t>
      </w:r>
      <w:r w:rsidR="00000000">
        <w:t>align</w:t>
      </w:r>
      <w:r w:rsidR="00000000">
        <w:rPr>
          <w:spacing w:val="-9"/>
        </w:rPr>
        <w:t xml:space="preserve"> </w:t>
      </w:r>
      <w:r w:rsidR="00000000">
        <w:t>with</w:t>
      </w:r>
      <w:r w:rsidR="00000000">
        <w:rPr>
          <w:spacing w:val="-9"/>
        </w:rPr>
        <w:t xml:space="preserve"> </w:t>
      </w:r>
      <w:r w:rsidR="00000000">
        <w:t>both</w:t>
      </w:r>
      <w:r w:rsidR="00000000">
        <w:rPr>
          <w:spacing w:val="-9"/>
        </w:rPr>
        <w:t xml:space="preserve"> </w:t>
      </w:r>
      <w:proofErr w:type="spellStart"/>
      <w:r w:rsidR="00000000">
        <w:t>envi</w:t>
      </w:r>
      <w:proofErr w:type="spellEnd"/>
      <w:r w:rsidR="00000000">
        <w:t xml:space="preserve">- </w:t>
      </w:r>
      <w:proofErr w:type="spellStart"/>
      <w:r w:rsidR="00000000">
        <w:t>ronmental</w:t>
      </w:r>
      <w:proofErr w:type="spellEnd"/>
      <w:r w:rsidR="00000000">
        <w:t xml:space="preserve"> regulations and market expectations. This alignment supports improvements across</w:t>
      </w:r>
      <w:r w:rsidR="00000000">
        <w:rPr>
          <w:spacing w:val="-15"/>
        </w:rPr>
        <w:t xml:space="preserve"> </w:t>
      </w:r>
      <w:r w:rsidR="00000000">
        <w:t>all</w:t>
      </w:r>
      <w:r w:rsidR="00000000">
        <w:rPr>
          <w:spacing w:val="-15"/>
        </w:rPr>
        <w:t xml:space="preserve"> </w:t>
      </w:r>
      <w:r w:rsidR="00000000">
        <w:t>pillars</w:t>
      </w:r>
      <w:r w:rsidR="00000000">
        <w:rPr>
          <w:spacing w:val="-15"/>
        </w:rPr>
        <w:t xml:space="preserve"> </w:t>
      </w:r>
      <w:r w:rsidR="00000000">
        <w:t>of</w:t>
      </w:r>
      <w:r w:rsidR="00000000">
        <w:rPr>
          <w:spacing w:val="-15"/>
        </w:rPr>
        <w:t xml:space="preserve"> </w:t>
      </w:r>
      <w:r w:rsidR="00000000">
        <w:t>sustainable</w:t>
      </w:r>
      <w:r w:rsidR="00000000">
        <w:rPr>
          <w:spacing w:val="-15"/>
        </w:rPr>
        <w:t xml:space="preserve"> </w:t>
      </w:r>
      <w:r w:rsidR="00000000">
        <w:t>performance—economic,</w:t>
      </w:r>
      <w:r w:rsidR="00000000">
        <w:rPr>
          <w:spacing w:val="-15"/>
        </w:rPr>
        <w:t xml:space="preserve"> </w:t>
      </w:r>
      <w:r w:rsidR="00000000">
        <w:t>environmental,</w:t>
      </w:r>
      <w:r w:rsidR="00000000">
        <w:rPr>
          <w:spacing w:val="-15"/>
        </w:rPr>
        <w:t xml:space="preserve"> </w:t>
      </w:r>
      <w:r w:rsidR="00000000">
        <w:t>and</w:t>
      </w:r>
      <w:r w:rsidR="00000000">
        <w:rPr>
          <w:spacing w:val="-15"/>
        </w:rPr>
        <w:t xml:space="preserve"> </w:t>
      </w:r>
      <w:r w:rsidR="00000000">
        <w:t>social.</w:t>
      </w:r>
      <w:r w:rsidR="00000000">
        <w:rPr>
          <w:spacing w:val="-15"/>
        </w:rPr>
        <w:t xml:space="preserve"> </w:t>
      </w:r>
      <w:r w:rsidR="00000000">
        <w:t xml:space="preserve">GDC facilitate superior resource </w:t>
      </w:r>
      <w:proofErr w:type="spellStart"/>
      <w:r w:rsidR="00000000">
        <w:t>utilisation</w:t>
      </w:r>
      <w:proofErr w:type="spellEnd"/>
      <w:r w:rsidR="00000000">
        <w:t xml:space="preserve">, reduce waste, and strengthen environmental gov- </w:t>
      </w:r>
      <w:proofErr w:type="spellStart"/>
      <w:r w:rsidR="00000000">
        <w:t>ernance</w:t>
      </w:r>
      <w:proofErr w:type="spellEnd"/>
      <w:r w:rsidR="00000000">
        <w:t xml:space="preserve"> structures, leading to measurable gains in sustainability metrics such as energy efficiency and emissions compliance.</w:t>
      </w:r>
    </w:p>
    <w:p w14:paraId="33787B04" w14:textId="77777777" w:rsidR="00A41338" w:rsidRDefault="00000000">
      <w:pPr>
        <w:pStyle w:val="BodyText"/>
        <w:spacing w:line="340" w:lineRule="auto"/>
        <w:ind w:left="2" w:right="139" w:firstLine="719"/>
      </w:pPr>
      <w:r>
        <w:t xml:space="preserve">Moreover, </w:t>
      </w:r>
      <w:hyperlink w:anchor="_bookmark8" w:history="1">
        <w:r w:rsidR="00A41338">
          <w:t>Huang &amp; Xiao (2023)</w:t>
        </w:r>
      </w:hyperlink>
      <w:r>
        <w:t xml:space="preserve"> emphasized that GDC mediate the relationship between stakeholder pressure and green innovation outcomes. Firms with high levels of GDC are better equipped to translate external environmental expectations into coherent, organization-wide</w:t>
      </w:r>
      <w:r>
        <w:rPr>
          <w:spacing w:val="29"/>
        </w:rPr>
        <w:t xml:space="preserve"> </w:t>
      </w:r>
      <w:r>
        <w:t>sustainability</w:t>
      </w:r>
      <w:r>
        <w:rPr>
          <w:spacing w:val="31"/>
        </w:rPr>
        <w:t xml:space="preserve"> </w:t>
      </w:r>
      <w:r>
        <w:t>strategies.</w:t>
      </w:r>
      <w:r>
        <w:rPr>
          <w:spacing w:val="31"/>
        </w:rPr>
        <w:t xml:space="preserve"> </w:t>
      </w:r>
      <w:r>
        <w:t>This</w:t>
      </w:r>
      <w:r>
        <w:rPr>
          <w:spacing w:val="31"/>
        </w:rPr>
        <w:t xml:space="preserve"> </w:t>
      </w:r>
      <w:r>
        <w:t>internal</w:t>
      </w:r>
      <w:r>
        <w:rPr>
          <w:spacing w:val="31"/>
        </w:rPr>
        <w:t xml:space="preserve"> </w:t>
      </w:r>
      <w:r>
        <w:t>alignment</w:t>
      </w:r>
      <w:r>
        <w:rPr>
          <w:spacing w:val="30"/>
        </w:rPr>
        <w:t xml:space="preserve"> </w:t>
      </w:r>
      <w:r>
        <w:t>fosters</w:t>
      </w:r>
      <w:r>
        <w:rPr>
          <w:spacing w:val="30"/>
        </w:rPr>
        <w:t xml:space="preserve"> </w:t>
      </w:r>
      <w:r>
        <w:t>cross-</w:t>
      </w:r>
      <w:proofErr w:type="spellStart"/>
      <w:r>
        <w:t>func</w:t>
      </w:r>
      <w:proofErr w:type="spellEnd"/>
      <w:r>
        <w:t xml:space="preserve">- </w:t>
      </w:r>
      <w:proofErr w:type="spellStart"/>
      <w:r>
        <w:t>tional</w:t>
      </w:r>
      <w:proofErr w:type="spellEnd"/>
      <w:r>
        <w:rPr>
          <w:spacing w:val="-15"/>
        </w:rPr>
        <w:t xml:space="preserve"> </w:t>
      </w:r>
      <w:r>
        <w:t>collaboration</w:t>
      </w:r>
      <w:r>
        <w:rPr>
          <w:spacing w:val="-15"/>
        </w:rPr>
        <w:t xml:space="preserve"> </w:t>
      </w:r>
      <w:r>
        <w:t>and</w:t>
      </w:r>
      <w:r>
        <w:rPr>
          <w:spacing w:val="-15"/>
        </w:rPr>
        <w:t xml:space="preserve"> </w:t>
      </w:r>
      <w:r>
        <w:t>accelerates</w:t>
      </w:r>
      <w:r>
        <w:rPr>
          <w:spacing w:val="-15"/>
        </w:rPr>
        <w:t xml:space="preserve"> </w:t>
      </w:r>
      <w:r>
        <w:t>the</w:t>
      </w:r>
      <w:r>
        <w:rPr>
          <w:spacing w:val="-15"/>
        </w:rPr>
        <w:t xml:space="preserve"> </w:t>
      </w:r>
      <w:r>
        <w:t>implementation</w:t>
      </w:r>
      <w:r>
        <w:rPr>
          <w:spacing w:val="-15"/>
        </w:rPr>
        <w:t xml:space="preserve"> </w:t>
      </w:r>
      <w:r>
        <w:t>of</w:t>
      </w:r>
      <w:r>
        <w:rPr>
          <w:spacing w:val="-16"/>
        </w:rPr>
        <w:t xml:space="preserve"> </w:t>
      </w:r>
      <w:r>
        <w:t>sustainability</w:t>
      </w:r>
      <w:r>
        <w:rPr>
          <w:spacing w:val="-15"/>
        </w:rPr>
        <w:t xml:space="preserve"> </w:t>
      </w:r>
      <w:r>
        <w:t>initiatives.</w:t>
      </w:r>
      <w:r>
        <w:rPr>
          <w:spacing w:val="-15"/>
        </w:rPr>
        <w:t xml:space="preserve"> </w:t>
      </w:r>
      <w:r>
        <w:t>Based on consistent theoretical and empirical findings, the following hypothesis is proposed: H5:</w:t>
      </w:r>
      <w:r>
        <w:rPr>
          <w:spacing w:val="-5"/>
        </w:rPr>
        <w:t xml:space="preserve"> </w:t>
      </w:r>
      <w:r>
        <w:t>Green</w:t>
      </w:r>
      <w:r>
        <w:rPr>
          <w:spacing w:val="-5"/>
        </w:rPr>
        <w:t xml:space="preserve"> </w:t>
      </w:r>
      <w:r>
        <w:t>dynamic</w:t>
      </w:r>
      <w:r>
        <w:rPr>
          <w:spacing w:val="-6"/>
        </w:rPr>
        <w:t xml:space="preserve"> </w:t>
      </w:r>
      <w:r>
        <w:t>capability</w:t>
      </w:r>
      <w:r>
        <w:rPr>
          <w:spacing w:val="-5"/>
        </w:rPr>
        <w:t xml:space="preserve"> </w:t>
      </w:r>
      <w:r>
        <w:t>has</w:t>
      </w:r>
      <w:r>
        <w:rPr>
          <w:spacing w:val="-5"/>
        </w:rPr>
        <w:t xml:space="preserve"> </w:t>
      </w:r>
      <w:r>
        <w:t>a</w:t>
      </w:r>
      <w:r>
        <w:rPr>
          <w:spacing w:val="-6"/>
        </w:rPr>
        <w:t xml:space="preserve"> </w:t>
      </w:r>
      <w:r>
        <w:t>positive</w:t>
      </w:r>
      <w:r>
        <w:rPr>
          <w:spacing w:val="-6"/>
        </w:rPr>
        <w:t xml:space="preserve"> </w:t>
      </w:r>
      <w:r>
        <w:t>influence</w:t>
      </w:r>
      <w:r>
        <w:rPr>
          <w:spacing w:val="-6"/>
        </w:rPr>
        <w:t xml:space="preserve"> </w:t>
      </w:r>
      <w:r>
        <w:t>on</w:t>
      </w:r>
      <w:r>
        <w:rPr>
          <w:spacing w:val="-5"/>
        </w:rPr>
        <w:t xml:space="preserve"> </w:t>
      </w:r>
      <w:r>
        <w:t>the</w:t>
      </w:r>
      <w:r>
        <w:rPr>
          <w:spacing w:val="-6"/>
        </w:rPr>
        <w:t xml:space="preserve"> </w:t>
      </w:r>
      <w:r>
        <w:t>sustainable</w:t>
      </w:r>
      <w:r>
        <w:rPr>
          <w:spacing w:val="-6"/>
        </w:rPr>
        <w:t xml:space="preserve"> </w:t>
      </w:r>
      <w:r>
        <w:t>performance</w:t>
      </w:r>
      <w:r>
        <w:rPr>
          <w:spacing w:val="-6"/>
        </w:rPr>
        <w:t xml:space="preserve"> </w:t>
      </w:r>
      <w:r>
        <w:t xml:space="preserve">of </w:t>
      </w:r>
      <w:r>
        <w:rPr>
          <w:spacing w:val="-4"/>
        </w:rPr>
        <w:t>SMEs</w:t>
      </w:r>
    </w:p>
    <w:p w14:paraId="301406B8" w14:textId="77777777" w:rsidR="00A41338" w:rsidRDefault="00A41338">
      <w:pPr>
        <w:pStyle w:val="BodyText"/>
        <w:spacing w:before="110"/>
      </w:pPr>
    </w:p>
    <w:p w14:paraId="0B529883" w14:textId="77777777" w:rsidR="00A41338" w:rsidRDefault="00000000">
      <w:pPr>
        <w:pStyle w:val="Heading3"/>
        <w:numPr>
          <w:ilvl w:val="1"/>
          <w:numId w:val="3"/>
        </w:numPr>
        <w:tabs>
          <w:tab w:val="left" w:pos="422"/>
        </w:tabs>
      </w:pPr>
      <w:r>
        <w:t>The</w:t>
      </w:r>
      <w:r>
        <w:rPr>
          <w:spacing w:val="-4"/>
        </w:rPr>
        <w:t xml:space="preserve"> </w:t>
      </w:r>
      <w:r>
        <w:t>Impact</w:t>
      </w:r>
      <w:r>
        <w:rPr>
          <w:spacing w:val="-2"/>
        </w:rPr>
        <w:t xml:space="preserve"> </w:t>
      </w:r>
      <w:r>
        <w:t>of</w:t>
      </w:r>
      <w:r>
        <w:rPr>
          <w:spacing w:val="-2"/>
        </w:rPr>
        <w:t xml:space="preserve"> </w:t>
      </w:r>
      <w:r>
        <w:t>Green</w:t>
      </w:r>
      <w:r>
        <w:rPr>
          <w:spacing w:val="-2"/>
        </w:rPr>
        <w:t xml:space="preserve"> </w:t>
      </w:r>
      <w:r>
        <w:t>Market</w:t>
      </w:r>
      <w:r>
        <w:rPr>
          <w:spacing w:val="-2"/>
        </w:rPr>
        <w:t xml:space="preserve"> </w:t>
      </w:r>
      <w:r>
        <w:t>Orientation</w:t>
      </w:r>
      <w:r>
        <w:rPr>
          <w:spacing w:val="-1"/>
        </w:rPr>
        <w:t xml:space="preserve"> </w:t>
      </w:r>
      <w:r>
        <w:t>on</w:t>
      </w:r>
      <w:r>
        <w:rPr>
          <w:spacing w:val="-4"/>
        </w:rPr>
        <w:t xml:space="preserve"> </w:t>
      </w:r>
      <w:r>
        <w:t>Sustainable</w:t>
      </w:r>
      <w:r>
        <w:rPr>
          <w:spacing w:val="-2"/>
        </w:rPr>
        <w:t xml:space="preserve"> </w:t>
      </w:r>
      <w:r>
        <w:t>Performance</w:t>
      </w:r>
      <w:r>
        <w:rPr>
          <w:spacing w:val="-3"/>
        </w:rPr>
        <w:t xml:space="preserve"> </w:t>
      </w:r>
      <w:r>
        <w:t>in</w:t>
      </w:r>
      <w:r>
        <w:rPr>
          <w:spacing w:val="3"/>
        </w:rPr>
        <w:t xml:space="preserve"> </w:t>
      </w:r>
      <w:r>
        <w:rPr>
          <w:spacing w:val="-4"/>
        </w:rPr>
        <w:t>SMEs</w:t>
      </w:r>
    </w:p>
    <w:p w14:paraId="7AB1A0FE" w14:textId="77777777" w:rsidR="00A41338" w:rsidRDefault="00000000">
      <w:pPr>
        <w:pStyle w:val="BodyText"/>
        <w:spacing w:before="82"/>
        <w:ind w:right="141"/>
        <w:jc w:val="right"/>
      </w:pPr>
      <w:r>
        <w:t>Green</w:t>
      </w:r>
      <w:r>
        <w:rPr>
          <w:spacing w:val="14"/>
        </w:rPr>
        <w:t xml:space="preserve"> </w:t>
      </w:r>
      <w:r>
        <w:t>Market</w:t>
      </w:r>
      <w:r>
        <w:rPr>
          <w:spacing w:val="17"/>
        </w:rPr>
        <w:t xml:space="preserve"> </w:t>
      </w:r>
      <w:r>
        <w:t>Orientation</w:t>
      </w:r>
      <w:r>
        <w:rPr>
          <w:spacing w:val="16"/>
        </w:rPr>
        <w:t xml:space="preserve"> </w:t>
      </w:r>
      <w:r>
        <w:t>(GMO)</w:t>
      </w:r>
      <w:r>
        <w:rPr>
          <w:spacing w:val="16"/>
        </w:rPr>
        <w:t xml:space="preserve"> </w:t>
      </w:r>
      <w:r>
        <w:t>refers</w:t>
      </w:r>
      <w:r>
        <w:rPr>
          <w:spacing w:val="17"/>
        </w:rPr>
        <w:t xml:space="preserve"> </w:t>
      </w:r>
      <w:r>
        <w:t>to</w:t>
      </w:r>
      <w:r>
        <w:rPr>
          <w:spacing w:val="17"/>
        </w:rPr>
        <w:t xml:space="preserve"> </w:t>
      </w:r>
      <w:r>
        <w:t>an</w:t>
      </w:r>
      <w:r>
        <w:rPr>
          <w:spacing w:val="16"/>
        </w:rPr>
        <w:t xml:space="preserve"> </w:t>
      </w:r>
      <w:r>
        <w:t>organization’s</w:t>
      </w:r>
      <w:r>
        <w:rPr>
          <w:spacing w:val="16"/>
        </w:rPr>
        <w:t xml:space="preserve"> </w:t>
      </w:r>
      <w:r>
        <w:t>strategic</w:t>
      </w:r>
      <w:r>
        <w:rPr>
          <w:spacing w:val="16"/>
        </w:rPr>
        <w:t xml:space="preserve"> </w:t>
      </w:r>
      <w:r>
        <w:t>focus</w:t>
      </w:r>
      <w:r>
        <w:rPr>
          <w:spacing w:val="18"/>
        </w:rPr>
        <w:t xml:space="preserve"> </w:t>
      </w:r>
      <w:r>
        <w:rPr>
          <w:spacing w:val="-5"/>
        </w:rPr>
        <w:t>on</w:t>
      </w:r>
    </w:p>
    <w:p w14:paraId="0B7A3473" w14:textId="77777777" w:rsidR="00A41338" w:rsidRDefault="00000000">
      <w:pPr>
        <w:pStyle w:val="BodyText"/>
        <w:spacing w:before="115"/>
        <w:ind w:right="140"/>
        <w:jc w:val="right"/>
      </w:pPr>
      <w:r>
        <w:t>understanding</w:t>
      </w:r>
      <w:r>
        <w:rPr>
          <w:spacing w:val="46"/>
        </w:rPr>
        <w:t xml:space="preserve"> </w:t>
      </w:r>
      <w:r>
        <w:t>and</w:t>
      </w:r>
      <w:r>
        <w:rPr>
          <w:spacing w:val="48"/>
        </w:rPr>
        <w:t xml:space="preserve"> </w:t>
      </w:r>
      <w:r>
        <w:t>addressing</w:t>
      </w:r>
      <w:r>
        <w:rPr>
          <w:spacing w:val="48"/>
        </w:rPr>
        <w:t xml:space="preserve"> </w:t>
      </w:r>
      <w:r>
        <w:t>environmentally</w:t>
      </w:r>
      <w:r>
        <w:rPr>
          <w:spacing w:val="48"/>
        </w:rPr>
        <w:t xml:space="preserve"> </w:t>
      </w:r>
      <w:r>
        <w:t>conscious</w:t>
      </w:r>
      <w:r>
        <w:rPr>
          <w:spacing w:val="48"/>
        </w:rPr>
        <w:t xml:space="preserve"> </w:t>
      </w:r>
      <w:r>
        <w:t>consumer</w:t>
      </w:r>
      <w:r>
        <w:rPr>
          <w:spacing w:val="47"/>
        </w:rPr>
        <w:t xml:space="preserve"> </w:t>
      </w:r>
      <w:r>
        <w:t>needs,</w:t>
      </w:r>
      <w:r>
        <w:rPr>
          <w:spacing w:val="49"/>
        </w:rPr>
        <w:t xml:space="preserve"> </w:t>
      </w:r>
      <w:r>
        <w:rPr>
          <w:spacing w:val="-2"/>
        </w:rPr>
        <w:t>collecting</w:t>
      </w:r>
    </w:p>
    <w:p w14:paraId="6A3AE323" w14:textId="77777777" w:rsidR="00A41338" w:rsidRDefault="00A41338">
      <w:pPr>
        <w:pStyle w:val="BodyText"/>
        <w:jc w:val="right"/>
        <w:sectPr w:rsidR="00A41338">
          <w:pgSz w:w="11910" w:h="16840"/>
          <w:pgMar w:top="840" w:right="1559" w:bottom="280" w:left="1700" w:header="647" w:footer="0" w:gutter="0"/>
          <w:cols w:space="720"/>
        </w:sectPr>
      </w:pPr>
    </w:p>
    <w:p w14:paraId="70289ADE" w14:textId="77777777" w:rsidR="00A41338" w:rsidRDefault="00000000">
      <w:pPr>
        <w:pStyle w:val="BodyText"/>
      </w:pPr>
      <w:r>
        <w:rPr>
          <w:noProof/>
        </w:rPr>
        <w:lastRenderedPageBreak/>
        <mc:AlternateContent>
          <mc:Choice Requires="wps">
            <w:drawing>
              <wp:anchor distT="0" distB="0" distL="0" distR="0" simplePos="0" relativeHeight="15732736" behindDoc="0" locked="0" layoutInCell="1" allowOverlap="1" wp14:anchorId="21B0DF69" wp14:editId="1977953D">
                <wp:simplePos x="0" y="0"/>
                <wp:positionH relativeFrom="page">
                  <wp:posOffset>389181</wp:posOffset>
                </wp:positionH>
                <wp:positionV relativeFrom="page">
                  <wp:posOffset>5059881</wp:posOffset>
                </wp:positionV>
                <wp:extent cx="6845300" cy="6350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43AF0A00"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wps:txbx>
                      <wps:bodyPr wrap="square" lIns="0" tIns="0" rIns="0" bIns="0" rtlCol="0">
                        <a:noAutofit/>
                      </wps:bodyPr>
                    </wps:wsp>
                  </a:graphicData>
                </a:graphic>
              </wp:anchor>
            </w:drawing>
          </mc:Choice>
          <mc:Fallback>
            <w:pict>
              <v:shape w14:anchorId="21B0DF69" id="Textbox 10" o:spid="_x0000_s1033" type="#_x0000_t202" style="position:absolute;margin-left:30.65pt;margin-top:398.4pt;width:539pt;height:50pt;rotation:-45;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" filled="f" stroked="f">
                <v:textbox inset="0,0,0,0">
                  <w:txbxContent>
                    <w:p w14:paraId="43AF0A00"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v:textbox>
                <w10:wrap anchorx="page" anchory="page"/>
              </v:shape>
            </w:pict>
          </mc:Fallback>
        </mc:AlternateContent>
      </w:r>
    </w:p>
    <w:p w14:paraId="60CA18BA" w14:textId="77777777" w:rsidR="00A41338" w:rsidRDefault="00A41338">
      <w:pPr>
        <w:pStyle w:val="BodyText"/>
      </w:pPr>
    </w:p>
    <w:p w14:paraId="44238EEE" w14:textId="77777777" w:rsidR="00A41338" w:rsidRDefault="00A41338">
      <w:pPr>
        <w:pStyle w:val="BodyText"/>
        <w:spacing w:before="83"/>
      </w:pPr>
    </w:p>
    <w:p w14:paraId="232F27DD" w14:textId="77777777" w:rsidR="00A41338" w:rsidRDefault="00000000">
      <w:pPr>
        <w:pStyle w:val="BodyText"/>
        <w:spacing w:line="340" w:lineRule="auto"/>
        <w:ind w:left="2" w:right="139"/>
        <w:jc w:val="both"/>
      </w:pPr>
      <w:r>
        <w:t>market</w:t>
      </w:r>
      <w:r>
        <w:rPr>
          <w:spacing w:val="-11"/>
        </w:rPr>
        <w:t xml:space="preserve"> </w:t>
      </w:r>
      <w:r>
        <w:t>intelligence</w:t>
      </w:r>
      <w:r>
        <w:rPr>
          <w:spacing w:val="-13"/>
        </w:rPr>
        <w:t xml:space="preserve"> </w:t>
      </w:r>
      <w:r>
        <w:t>related</w:t>
      </w:r>
      <w:r>
        <w:rPr>
          <w:spacing w:val="-12"/>
        </w:rPr>
        <w:t xml:space="preserve"> </w:t>
      </w:r>
      <w:r>
        <w:t>to</w:t>
      </w:r>
      <w:r>
        <w:rPr>
          <w:spacing w:val="-11"/>
        </w:rPr>
        <w:t xml:space="preserve"> </w:t>
      </w:r>
      <w:r>
        <w:t>sustainability,</w:t>
      </w:r>
      <w:r>
        <w:rPr>
          <w:spacing w:val="-11"/>
        </w:rPr>
        <w:t xml:space="preserve"> </w:t>
      </w:r>
      <w:r>
        <w:t>and</w:t>
      </w:r>
      <w:r>
        <w:rPr>
          <w:spacing w:val="-12"/>
        </w:rPr>
        <w:t xml:space="preserve"> </w:t>
      </w:r>
      <w:r>
        <w:t>responding</w:t>
      </w:r>
      <w:r>
        <w:rPr>
          <w:spacing w:val="-12"/>
        </w:rPr>
        <w:t xml:space="preserve"> </w:t>
      </w:r>
      <w:r>
        <w:t>proactively</w:t>
      </w:r>
      <w:r>
        <w:rPr>
          <w:spacing w:val="-11"/>
        </w:rPr>
        <w:t xml:space="preserve"> </w:t>
      </w:r>
      <w:r>
        <w:t>to</w:t>
      </w:r>
      <w:r>
        <w:rPr>
          <w:spacing w:val="-11"/>
        </w:rPr>
        <w:t xml:space="preserve"> </w:t>
      </w:r>
      <w:r>
        <w:t>environmental trends</w:t>
      </w:r>
      <w:r>
        <w:rPr>
          <w:spacing w:val="-1"/>
        </w:rPr>
        <w:t xml:space="preserve"> </w:t>
      </w:r>
      <w:r>
        <w:t>and feedback (</w:t>
      </w:r>
      <w:proofErr w:type="spellStart"/>
      <w:r>
        <w:fldChar w:fldCharType="begin"/>
      </w:r>
      <w:r>
        <w:instrText>HYPERLINK \l "_bookmark15"</w:instrText>
      </w:r>
      <w:r>
        <w:fldChar w:fldCharType="separate"/>
      </w:r>
      <w:r>
        <w:t>Papadas</w:t>
      </w:r>
      <w:proofErr w:type="spellEnd"/>
      <w:r>
        <w:rPr>
          <w:spacing w:val="-1"/>
        </w:rPr>
        <w:t xml:space="preserve"> </w:t>
      </w:r>
      <w:r>
        <w:t>et al.,</w:t>
      </w:r>
      <w:r>
        <w:rPr>
          <w:spacing w:val="-1"/>
        </w:rPr>
        <w:t xml:space="preserve"> </w:t>
      </w:r>
      <w:r>
        <w:t>2017</w:t>
      </w:r>
      <w:r>
        <w:fldChar w:fldCharType="end"/>
      </w:r>
      <w:r>
        <w:t>). In</w:t>
      </w:r>
      <w:r>
        <w:rPr>
          <w:spacing w:val="-1"/>
        </w:rPr>
        <w:t xml:space="preserve"> </w:t>
      </w:r>
      <w:r>
        <w:t>the context</w:t>
      </w:r>
      <w:r>
        <w:rPr>
          <w:spacing w:val="-1"/>
        </w:rPr>
        <w:t xml:space="preserve"> </w:t>
      </w:r>
      <w:r>
        <w:t>of</w:t>
      </w:r>
      <w:r>
        <w:rPr>
          <w:spacing w:val="-1"/>
        </w:rPr>
        <w:t xml:space="preserve"> </w:t>
      </w:r>
      <w:r>
        <w:t>SMEs,</w:t>
      </w:r>
      <w:r>
        <w:rPr>
          <w:spacing w:val="-1"/>
        </w:rPr>
        <w:t xml:space="preserve"> </w:t>
      </w:r>
      <w:r>
        <w:t>GMO functions</w:t>
      </w:r>
      <w:r>
        <w:rPr>
          <w:spacing w:val="-1"/>
        </w:rPr>
        <w:t xml:space="preserve"> </w:t>
      </w:r>
      <w:r>
        <w:t>as</w:t>
      </w:r>
      <w:r>
        <w:rPr>
          <w:spacing w:val="-1"/>
        </w:rPr>
        <w:t xml:space="preserve"> </w:t>
      </w:r>
      <w:r>
        <w:t>a critical</w:t>
      </w:r>
      <w:r>
        <w:rPr>
          <w:spacing w:val="-10"/>
        </w:rPr>
        <w:t xml:space="preserve"> </w:t>
      </w:r>
      <w:r>
        <w:t>driver</w:t>
      </w:r>
      <w:r>
        <w:rPr>
          <w:spacing w:val="-11"/>
        </w:rPr>
        <w:t xml:space="preserve"> </w:t>
      </w:r>
      <w:r>
        <w:t>for</w:t>
      </w:r>
      <w:r>
        <w:rPr>
          <w:spacing w:val="-10"/>
        </w:rPr>
        <w:t xml:space="preserve"> </w:t>
      </w:r>
      <w:r>
        <w:t>embedding</w:t>
      </w:r>
      <w:r>
        <w:rPr>
          <w:spacing w:val="-10"/>
        </w:rPr>
        <w:t xml:space="preserve"> </w:t>
      </w:r>
      <w:r>
        <w:t>sustainability</w:t>
      </w:r>
      <w:r>
        <w:rPr>
          <w:spacing w:val="-10"/>
        </w:rPr>
        <w:t xml:space="preserve"> </w:t>
      </w:r>
      <w:r>
        <w:t>into</w:t>
      </w:r>
      <w:r>
        <w:rPr>
          <w:spacing w:val="-11"/>
        </w:rPr>
        <w:t xml:space="preserve"> </w:t>
      </w:r>
      <w:r>
        <w:t>marketing,</w:t>
      </w:r>
      <w:r>
        <w:rPr>
          <w:spacing w:val="-11"/>
        </w:rPr>
        <w:t xml:space="preserve"> </w:t>
      </w:r>
      <w:r>
        <w:t>product</w:t>
      </w:r>
      <w:r>
        <w:rPr>
          <w:spacing w:val="-10"/>
        </w:rPr>
        <w:t xml:space="preserve"> </w:t>
      </w:r>
      <w:r>
        <w:t>development,</w:t>
      </w:r>
      <w:r>
        <w:rPr>
          <w:spacing w:val="-11"/>
        </w:rPr>
        <w:t xml:space="preserve"> </w:t>
      </w:r>
      <w:r>
        <w:t>and</w:t>
      </w:r>
      <w:r>
        <w:rPr>
          <w:spacing w:val="-11"/>
        </w:rPr>
        <w:t xml:space="preserve"> </w:t>
      </w:r>
      <w:r>
        <w:t xml:space="preserve">op- </w:t>
      </w:r>
      <w:proofErr w:type="spellStart"/>
      <w:r>
        <w:t>erational</w:t>
      </w:r>
      <w:proofErr w:type="spellEnd"/>
      <w:r>
        <w:t xml:space="preserve"> strategies.</w:t>
      </w:r>
    </w:p>
    <w:p w14:paraId="6319163C" w14:textId="77777777" w:rsidR="00A41338" w:rsidRDefault="00A41338">
      <w:pPr>
        <w:pStyle w:val="BodyText"/>
        <w:spacing w:line="340" w:lineRule="auto"/>
        <w:ind w:left="2" w:right="135" w:firstLine="719"/>
        <w:jc w:val="both"/>
      </w:pPr>
      <w:hyperlink w:anchor="_bookmark23" w:history="1">
        <w:r>
          <w:t>Sulaiman</w:t>
        </w:r>
        <w:r>
          <w:rPr>
            <w:spacing w:val="-3"/>
          </w:rPr>
          <w:t xml:space="preserve"> </w:t>
        </w:r>
        <w:r>
          <w:t>(2025)</w:t>
        </w:r>
      </w:hyperlink>
      <w:r w:rsidR="00000000">
        <w:rPr>
          <w:spacing w:val="-2"/>
        </w:rPr>
        <w:t xml:space="preserve"> </w:t>
      </w:r>
      <w:r w:rsidR="00000000">
        <w:t>demonstrated</w:t>
      </w:r>
      <w:r w:rsidR="00000000">
        <w:rPr>
          <w:spacing w:val="-3"/>
        </w:rPr>
        <w:t xml:space="preserve"> </w:t>
      </w:r>
      <w:r w:rsidR="00000000">
        <w:t>that</w:t>
      </w:r>
      <w:r w:rsidR="00000000">
        <w:rPr>
          <w:spacing w:val="-1"/>
        </w:rPr>
        <w:t xml:space="preserve"> </w:t>
      </w:r>
      <w:r w:rsidR="00000000">
        <w:t>SMEs</w:t>
      </w:r>
      <w:r w:rsidR="00000000">
        <w:rPr>
          <w:spacing w:val="-2"/>
        </w:rPr>
        <w:t xml:space="preserve"> </w:t>
      </w:r>
      <w:r w:rsidR="00000000">
        <w:t>practicing</w:t>
      </w:r>
      <w:r w:rsidR="00000000">
        <w:rPr>
          <w:spacing w:val="-2"/>
        </w:rPr>
        <w:t xml:space="preserve"> </w:t>
      </w:r>
      <w:r w:rsidR="00000000">
        <w:t>strong</w:t>
      </w:r>
      <w:r w:rsidR="00000000">
        <w:rPr>
          <w:spacing w:val="-2"/>
        </w:rPr>
        <w:t xml:space="preserve"> </w:t>
      </w:r>
      <w:r w:rsidR="00000000">
        <w:t>GMO—through</w:t>
      </w:r>
      <w:r w:rsidR="00000000">
        <w:rPr>
          <w:spacing w:val="-3"/>
        </w:rPr>
        <w:t xml:space="preserve"> </w:t>
      </w:r>
      <w:r w:rsidR="00000000">
        <w:t xml:space="preserve">pro- active engagement with green consumers and continuous monitoring of sustainability- related market signals—experience improvements in operational efficiency, resource conservation, and brand legitimacy. Further supporting this, </w:t>
      </w:r>
      <w:hyperlink w:anchor="_bookmark26" w:history="1">
        <w:r>
          <w:t>Tjahjadi et al.</w:t>
        </w:r>
        <w:r>
          <w:rPr>
            <w:spacing w:val="-1"/>
          </w:rPr>
          <w:t xml:space="preserve"> </w:t>
        </w:r>
        <w:r>
          <w:t>(2020)</w:t>
        </w:r>
      </w:hyperlink>
      <w:r w:rsidR="00000000">
        <w:t xml:space="preserve"> found that GMO stimulates both product and process-based green innovations, which serve as mediating</w:t>
      </w:r>
      <w:r w:rsidR="00000000">
        <w:rPr>
          <w:spacing w:val="-13"/>
        </w:rPr>
        <w:t xml:space="preserve"> </w:t>
      </w:r>
      <w:r w:rsidR="00000000">
        <w:t>mechanisms</w:t>
      </w:r>
      <w:r w:rsidR="00000000">
        <w:rPr>
          <w:spacing w:val="-13"/>
        </w:rPr>
        <w:t xml:space="preserve"> </w:t>
      </w:r>
      <w:r w:rsidR="00000000">
        <w:t>linking</w:t>
      </w:r>
      <w:r w:rsidR="00000000">
        <w:rPr>
          <w:spacing w:val="-13"/>
        </w:rPr>
        <w:t xml:space="preserve"> </w:t>
      </w:r>
      <w:r w:rsidR="00000000">
        <w:t>market</w:t>
      </w:r>
      <w:r w:rsidR="00000000">
        <w:rPr>
          <w:spacing w:val="-13"/>
        </w:rPr>
        <w:t xml:space="preserve"> </w:t>
      </w:r>
      <w:r w:rsidR="00000000">
        <w:t>orientation</w:t>
      </w:r>
      <w:r w:rsidR="00000000">
        <w:rPr>
          <w:spacing w:val="-10"/>
        </w:rPr>
        <w:t xml:space="preserve"> </w:t>
      </w:r>
      <w:r w:rsidR="00000000">
        <w:t>to</w:t>
      </w:r>
      <w:r w:rsidR="00000000">
        <w:rPr>
          <w:spacing w:val="-13"/>
        </w:rPr>
        <w:t xml:space="preserve"> </w:t>
      </w:r>
      <w:r w:rsidR="00000000">
        <w:t>improved</w:t>
      </w:r>
      <w:r w:rsidR="00000000">
        <w:rPr>
          <w:spacing w:val="-13"/>
        </w:rPr>
        <w:t xml:space="preserve"> </w:t>
      </w:r>
      <w:r w:rsidR="00000000">
        <w:t>firm</w:t>
      </w:r>
      <w:r w:rsidR="00000000">
        <w:rPr>
          <w:spacing w:val="-13"/>
        </w:rPr>
        <w:t xml:space="preserve"> </w:t>
      </w:r>
      <w:r w:rsidR="00000000">
        <w:t>performance</w:t>
      </w:r>
      <w:r w:rsidR="00000000">
        <w:rPr>
          <w:spacing w:val="-12"/>
        </w:rPr>
        <w:t xml:space="preserve"> </w:t>
      </w:r>
      <w:r w:rsidR="00000000">
        <w:t>and</w:t>
      </w:r>
      <w:r w:rsidR="00000000">
        <w:rPr>
          <w:spacing w:val="-13"/>
        </w:rPr>
        <w:t xml:space="preserve"> </w:t>
      </w:r>
      <w:r w:rsidR="00000000">
        <w:t xml:space="preserve">sus- </w:t>
      </w:r>
      <w:proofErr w:type="spellStart"/>
      <w:r w:rsidR="00000000">
        <w:t>tainability</w:t>
      </w:r>
      <w:proofErr w:type="spellEnd"/>
      <w:r w:rsidR="00000000">
        <w:rPr>
          <w:spacing w:val="-10"/>
        </w:rPr>
        <w:t xml:space="preserve"> </w:t>
      </w:r>
      <w:r w:rsidR="00000000">
        <w:t>outcomes.</w:t>
      </w:r>
      <w:r w:rsidR="00000000">
        <w:rPr>
          <w:spacing w:val="-10"/>
        </w:rPr>
        <w:t xml:space="preserve"> </w:t>
      </w:r>
      <w:r w:rsidR="00000000">
        <w:t>Engagement</w:t>
      </w:r>
      <w:r w:rsidR="00000000">
        <w:rPr>
          <w:spacing w:val="-10"/>
        </w:rPr>
        <w:t xml:space="preserve"> </w:t>
      </w:r>
      <w:r w:rsidR="00000000">
        <w:t>with</w:t>
      </w:r>
      <w:r w:rsidR="00000000">
        <w:rPr>
          <w:spacing w:val="-10"/>
        </w:rPr>
        <w:t xml:space="preserve"> </w:t>
      </w:r>
      <w:r w:rsidR="00000000">
        <w:t>environmentally</w:t>
      </w:r>
      <w:r w:rsidR="00000000">
        <w:rPr>
          <w:spacing w:val="-10"/>
        </w:rPr>
        <w:t xml:space="preserve"> </w:t>
      </w:r>
      <w:r w:rsidR="00000000">
        <w:t>conscious</w:t>
      </w:r>
      <w:r w:rsidR="00000000">
        <w:rPr>
          <w:spacing w:val="-10"/>
        </w:rPr>
        <w:t xml:space="preserve"> </w:t>
      </w:r>
      <w:r w:rsidR="00000000">
        <w:t>customers</w:t>
      </w:r>
      <w:r w:rsidR="00000000">
        <w:rPr>
          <w:spacing w:val="-11"/>
        </w:rPr>
        <w:t xml:space="preserve"> </w:t>
      </w:r>
      <w:r w:rsidR="00000000">
        <w:t xml:space="preserve">accelerates the identification of market-relevant eco-innovation opportunities and shortens develop- </w:t>
      </w:r>
      <w:proofErr w:type="spellStart"/>
      <w:r w:rsidR="00000000">
        <w:t>ment</w:t>
      </w:r>
      <w:proofErr w:type="spellEnd"/>
      <w:r w:rsidR="00000000">
        <w:rPr>
          <w:spacing w:val="-4"/>
        </w:rPr>
        <w:t xml:space="preserve"> </w:t>
      </w:r>
      <w:r w:rsidR="00000000">
        <w:t>cycles,</w:t>
      </w:r>
      <w:r w:rsidR="00000000">
        <w:rPr>
          <w:spacing w:val="-4"/>
        </w:rPr>
        <w:t xml:space="preserve"> </w:t>
      </w:r>
      <w:r w:rsidR="00000000">
        <w:t>leading</w:t>
      </w:r>
      <w:r w:rsidR="00000000">
        <w:rPr>
          <w:spacing w:val="-4"/>
        </w:rPr>
        <w:t xml:space="preserve"> </w:t>
      </w:r>
      <w:r w:rsidR="00000000">
        <w:t>to</w:t>
      </w:r>
      <w:r w:rsidR="00000000">
        <w:rPr>
          <w:spacing w:val="-4"/>
        </w:rPr>
        <w:t xml:space="preserve"> </w:t>
      </w:r>
      <w:r w:rsidR="00000000">
        <w:t>improved</w:t>
      </w:r>
      <w:r w:rsidR="00000000">
        <w:rPr>
          <w:spacing w:val="-4"/>
        </w:rPr>
        <w:t xml:space="preserve"> </w:t>
      </w:r>
      <w:r w:rsidR="00000000">
        <w:t>environmental</w:t>
      </w:r>
      <w:r w:rsidR="00000000">
        <w:rPr>
          <w:spacing w:val="-4"/>
        </w:rPr>
        <w:t xml:space="preserve"> </w:t>
      </w:r>
      <w:r w:rsidR="00000000">
        <w:t>reputation</w:t>
      </w:r>
      <w:r w:rsidR="00000000">
        <w:rPr>
          <w:spacing w:val="-4"/>
        </w:rPr>
        <w:t xml:space="preserve"> </w:t>
      </w:r>
      <w:r w:rsidR="00000000">
        <w:t>and</w:t>
      </w:r>
      <w:r w:rsidR="00000000">
        <w:rPr>
          <w:spacing w:val="-4"/>
        </w:rPr>
        <w:t xml:space="preserve"> </w:t>
      </w:r>
      <w:r w:rsidR="00000000">
        <w:t>economic</w:t>
      </w:r>
      <w:r w:rsidR="00000000">
        <w:rPr>
          <w:spacing w:val="-3"/>
        </w:rPr>
        <w:t xml:space="preserve"> </w:t>
      </w:r>
      <w:r w:rsidR="00000000">
        <w:t>returns.</w:t>
      </w:r>
      <w:r w:rsidR="00000000">
        <w:rPr>
          <w:spacing w:val="-4"/>
        </w:rPr>
        <w:t xml:space="preserve"> </w:t>
      </w:r>
      <w:r w:rsidR="00000000">
        <w:t>Given the</w:t>
      </w:r>
      <w:r w:rsidR="00000000">
        <w:rPr>
          <w:spacing w:val="-15"/>
        </w:rPr>
        <w:t xml:space="preserve"> </w:t>
      </w:r>
      <w:r w:rsidR="00000000">
        <w:t>theoretical</w:t>
      </w:r>
      <w:r w:rsidR="00000000">
        <w:rPr>
          <w:spacing w:val="-15"/>
        </w:rPr>
        <w:t xml:space="preserve"> </w:t>
      </w:r>
      <w:r w:rsidR="00000000">
        <w:t>grounding</w:t>
      </w:r>
      <w:r w:rsidR="00000000">
        <w:rPr>
          <w:spacing w:val="-15"/>
        </w:rPr>
        <w:t xml:space="preserve"> </w:t>
      </w:r>
      <w:r w:rsidR="00000000">
        <w:t>and</w:t>
      </w:r>
      <w:r w:rsidR="00000000">
        <w:rPr>
          <w:spacing w:val="-15"/>
        </w:rPr>
        <w:t xml:space="preserve"> </w:t>
      </w:r>
      <w:r w:rsidR="00000000">
        <w:t>empirical</w:t>
      </w:r>
      <w:r w:rsidR="00000000">
        <w:rPr>
          <w:spacing w:val="-14"/>
        </w:rPr>
        <w:t xml:space="preserve"> </w:t>
      </w:r>
      <w:r w:rsidR="00000000">
        <w:t>consistency</w:t>
      </w:r>
      <w:r w:rsidR="00000000">
        <w:rPr>
          <w:spacing w:val="-15"/>
        </w:rPr>
        <w:t xml:space="preserve"> </w:t>
      </w:r>
      <w:r w:rsidR="00000000">
        <w:t>across</w:t>
      </w:r>
      <w:r w:rsidR="00000000">
        <w:rPr>
          <w:spacing w:val="-15"/>
        </w:rPr>
        <w:t xml:space="preserve"> </w:t>
      </w:r>
      <w:r w:rsidR="00000000">
        <w:t>multiple</w:t>
      </w:r>
      <w:r w:rsidR="00000000">
        <w:rPr>
          <w:spacing w:val="-15"/>
        </w:rPr>
        <w:t xml:space="preserve"> </w:t>
      </w:r>
      <w:r w:rsidR="00000000">
        <w:t>studies,</w:t>
      </w:r>
      <w:r w:rsidR="00000000">
        <w:rPr>
          <w:spacing w:val="-11"/>
        </w:rPr>
        <w:t xml:space="preserve"> </w:t>
      </w:r>
      <w:r w:rsidR="00000000">
        <w:t>the</w:t>
      </w:r>
      <w:r w:rsidR="00000000">
        <w:rPr>
          <w:spacing w:val="-15"/>
        </w:rPr>
        <w:t xml:space="preserve"> </w:t>
      </w:r>
      <w:r w:rsidR="00000000">
        <w:t>following hypothesis is proposed:</w:t>
      </w:r>
    </w:p>
    <w:p w14:paraId="5476EA8A" w14:textId="77777777" w:rsidR="00A41338" w:rsidRDefault="00000000">
      <w:pPr>
        <w:pStyle w:val="BodyText"/>
        <w:spacing w:line="340" w:lineRule="auto"/>
        <w:ind w:left="2" w:right="147"/>
        <w:jc w:val="both"/>
      </w:pPr>
      <w:r>
        <w:t>H6:</w:t>
      </w:r>
      <w:r>
        <w:rPr>
          <w:spacing w:val="-1"/>
        </w:rPr>
        <w:t xml:space="preserve"> </w:t>
      </w:r>
      <w:r>
        <w:t>Green</w:t>
      </w:r>
      <w:r>
        <w:rPr>
          <w:spacing w:val="-1"/>
        </w:rPr>
        <w:t xml:space="preserve"> </w:t>
      </w:r>
      <w:r>
        <w:t>market</w:t>
      </w:r>
      <w:r>
        <w:rPr>
          <w:spacing w:val="-1"/>
        </w:rPr>
        <w:t xml:space="preserve"> </w:t>
      </w:r>
      <w:r>
        <w:t>orientation</w:t>
      </w:r>
      <w:r>
        <w:rPr>
          <w:spacing w:val="-1"/>
        </w:rPr>
        <w:t xml:space="preserve"> </w:t>
      </w:r>
      <w:r>
        <w:t>has</w:t>
      </w:r>
      <w:r>
        <w:rPr>
          <w:spacing w:val="-1"/>
        </w:rPr>
        <w:t xml:space="preserve"> </w:t>
      </w:r>
      <w:r>
        <w:t>a positive</w:t>
      </w:r>
      <w:r>
        <w:rPr>
          <w:spacing w:val="-2"/>
        </w:rPr>
        <w:t xml:space="preserve"> </w:t>
      </w:r>
      <w:r>
        <w:t>influence on</w:t>
      </w:r>
      <w:r>
        <w:rPr>
          <w:spacing w:val="-1"/>
        </w:rPr>
        <w:t xml:space="preserve"> </w:t>
      </w:r>
      <w:r>
        <w:t>the sustainable</w:t>
      </w:r>
      <w:r>
        <w:rPr>
          <w:spacing w:val="-2"/>
        </w:rPr>
        <w:t xml:space="preserve"> </w:t>
      </w:r>
      <w:r>
        <w:t xml:space="preserve">performance of </w:t>
      </w:r>
      <w:r>
        <w:rPr>
          <w:spacing w:val="-4"/>
        </w:rPr>
        <w:t>SMEs.</w:t>
      </w:r>
    </w:p>
    <w:p w14:paraId="71109BCD" w14:textId="77777777" w:rsidR="00A41338" w:rsidRDefault="00A41338">
      <w:pPr>
        <w:pStyle w:val="BodyText"/>
        <w:spacing w:before="112"/>
      </w:pPr>
    </w:p>
    <w:p w14:paraId="2536085A" w14:textId="77777777" w:rsidR="00A41338" w:rsidRDefault="00000000">
      <w:pPr>
        <w:pStyle w:val="Heading3"/>
        <w:numPr>
          <w:ilvl w:val="1"/>
          <w:numId w:val="3"/>
        </w:numPr>
        <w:tabs>
          <w:tab w:val="left" w:pos="421"/>
        </w:tabs>
        <w:ind w:left="421" w:hanging="419"/>
        <w:jc w:val="both"/>
      </w:pPr>
      <w:r>
        <w:t>The</w:t>
      </w:r>
      <w:r>
        <w:rPr>
          <w:spacing w:val="-5"/>
        </w:rPr>
        <w:t xml:space="preserve"> </w:t>
      </w:r>
      <w:r>
        <w:t>Impact</w:t>
      </w:r>
      <w:r>
        <w:rPr>
          <w:spacing w:val="-2"/>
        </w:rPr>
        <w:t xml:space="preserve"> </w:t>
      </w:r>
      <w:r>
        <w:t>of</w:t>
      </w:r>
      <w:r>
        <w:rPr>
          <w:spacing w:val="-2"/>
        </w:rPr>
        <w:t xml:space="preserve"> </w:t>
      </w:r>
      <w:r>
        <w:t>Green</w:t>
      </w:r>
      <w:r>
        <w:rPr>
          <w:spacing w:val="-2"/>
        </w:rPr>
        <w:t xml:space="preserve"> </w:t>
      </w:r>
      <w:r>
        <w:t>Product</w:t>
      </w:r>
      <w:r>
        <w:rPr>
          <w:spacing w:val="-2"/>
        </w:rPr>
        <w:t xml:space="preserve"> </w:t>
      </w:r>
      <w:r>
        <w:t>Innovation</w:t>
      </w:r>
      <w:r>
        <w:rPr>
          <w:spacing w:val="-2"/>
        </w:rPr>
        <w:t xml:space="preserve"> </w:t>
      </w:r>
      <w:r>
        <w:t>on</w:t>
      </w:r>
      <w:r>
        <w:rPr>
          <w:spacing w:val="-1"/>
        </w:rPr>
        <w:t xml:space="preserve"> </w:t>
      </w:r>
      <w:r>
        <w:t>SMEs’</w:t>
      </w:r>
      <w:r>
        <w:rPr>
          <w:spacing w:val="-2"/>
        </w:rPr>
        <w:t xml:space="preserve"> </w:t>
      </w:r>
      <w:r>
        <w:t>Sustainable</w:t>
      </w:r>
      <w:r>
        <w:rPr>
          <w:spacing w:val="-1"/>
        </w:rPr>
        <w:t xml:space="preserve"> </w:t>
      </w:r>
      <w:r>
        <w:rPr>
          <w:spacing w:val="-2"/>
        </w:rPr>
        <w:t>Performance</w:t>
      </w:r>
    </w:p>
    <w:p w14:paraId="24EB285C" w14:textId="77777777" w:rsidR="00A41338" w:rsidRDefault="00000000">
      <w:pPr>
        <w:pStyle w:val="BodyText"/>
        <w:spacing w:before="82" w:line="340" w:lineRule="auto"/>
        <w:ind w:left="2" w:right="140" w:firstLine="719"/>
        <w:jc w:val="both"/>
      </w:pPr>
      <w:r>
        <w:t>Green</w:t>
      </w:r>
      <w:r>
        <w:rPr>
          <w:spacing w:val="-1"/>
        </w:rPr>
        <w:t xml:space="preserve"> </w:t>
      </w:r>
      <w:r>
        <w:t>product</w:t>
      </w:r>
      <w:r>
        <w:rPr>
          <w:spacing w:val="-1"/>
        </w:rPr>
        <w:t xml:space="preserve"> </w:t>
      </w:r>
      <w:r>
        <w:t>innovation</w:t>
      </w:r>
      <w:r>
        <w:rPr>
          <w:spacing w:val="-1"/>
        </w:rPr>
        <w:t xml:space="preserve"> </w:t>
      </w:r>
      <w:r>
        <w:t>(GPI)</w:t>
      </w:r>
      <w:r>
        <w:rPr>
          <w:spacing w:val="-1"/>
        </w:rPr>
        <w:t xml:space="preserve"> </w:t>
      </w:r>
      <w:r>
        <w:t>refers</w:t>
      </w:r>
      <w:r>
        <w:rPr>
          <w:spacing w:val="-2"/>
        </w:rPr>
        <w:t xml:space="preserve"> </w:t>
      </w:r>
      <w:r>
        <w:t>to</w:t>
      </w:r>
      <w:r>
        <w:rPr>
          <w:spacing w:val="-1"/>
        </w:rPr>
        <w:t xml:space="preserve"> </w:t>
      </w:r>
      <w:r>
        <w:t>the</w:t>
      </w:r>
      <w:r>
        <w:rPr>
          <w:spacing w:val="-2"/>
        </w:rPr>
        <w:t xml:space="preserve"> </w:t>
      </w:r>
      <w:r>
        <w:t>development</w:t>
      </w:r>
      <w:r>
        <w:rPr>
          <w:spacing w:val="-1"/>
        </w:rPr>
        <w:t xml:space="preserve"> </w:t>
      </w:r>
      <w:r>
        <w:t>of</w:t>
      </w:r>
      <w:r>
        <w:rPr>
          <w:spacing w:val="-2"/>
        </w:rPr>
        <w:t xml:space="preserve"> </w:t>
      </w:r>
      <w:r>
        <w:t>products</w:t>
      </w:r>
      <w:r>
        <w:rPr>
          <w:spacing w:val="-1"/>
        </w:rPr>
        <w:t xml:space="preserve"> </w:t>
      </w:r>
      <w:r>
        <w:t>with</w:t>
      </w:r>
      <w:r>
        <w:rPr>
          <w:spacing w:val="-3"/>
        </w:rPr>
        <w:t xml:space="preserve"> </w:t>
      </w:r>
      <w:proofErr w:type="spellStart"/>
      <w:r>
        <w:t>envi</w:t>
      </w:r>
      <w:proofErr w:type="spellEnd"/>
      <w:r>
        <w:t xml:space="preserve">- </w:t>
      </w:r>
      <w:proofErr w:type="spellStart"/>
      <w:r>
        <w:t>ronmentally</w:t>
      </w:r>
      <w:proofErr w:type="spellEnd"/>
      <w:r>
        <w:t xml:space="preserve"> friendly features, sustainable resource usage, and recyclable or </w:t>
      </w:r>
      <w:proofErr w:type="spellStart"/>
      <w:r>
        <w:t>biodegrada</w:t>
      </w:r>
      <w:proofErr w:type="spellEnd"/>
      <w:r>
        <w:t xml:space="preserve">- </w:t>
      </w:r>
      <w:proofErr w:type="spellStart"/>
      <w:r>
        <w:t>ble</w:t>
      </w:r>
      <w:proofErr w:type="spellEnd"/>
      <w:r>
        <w:rPr>
          <w:spacing w:val="-10"/>
        </w:rPr>
        <w:t xml:space="preserve"> </w:t>
      </w:r>
      <w:r>
        <w:t>designs.</w:t>
      </w:r>
      <w:r>
        <w:rPr>
          <w:spacing w:val="-10"/>
        </w:rPr>
        <w:t xml:space="preserve"> </w:t>
      </w:r>
      <w:r>
        <w:t>For</w:t>
      </w:r>
      <w:r>
        <w:rPr>
          <w:spacing w:val="-9"/>
        </w:rPr>
        <w:t xml:space="preserve"> </w:t>
      </w:r>
      <w:r>
        <w:t>SMEs,</w:t>
      </w:r>
      <w:r>
        <w:rPr>
          <w:spacing w:val="-10"/>
        </w:rPr>
        <w:t xml:space="preserve"> </w:t>
      </w:r>
      <w:r>
        <w:t>GPI</w:t>
      </w:r>
      <w:r>
        <w:rPr>
          <w:spacing w:val="-13"/>
        </w:rPr>
        <w:t xml:space="preserve"> </w:t>
      </w:r>
      <w:r>
        <w:t>represents</w:t>
      </w:r>
      <w:r>
        <w:rPr>
          <w:spacing w:val="-9"/>
        </w:rPr>
        <w:t xml:space="preserve"> </w:t>
      </w:r>
      <w:r>
        <w:t>not</w:t>
      </w:r>
      <w:r>
        <w:rPr>
          <w:spacing w:val="-9"/>
        </w:rPr>
        <w:t xml:space="preserve"> </w:t>
      </w:r>
      <w:r>
        <w:t>only</w:t>
      </w:r>
      <w:r>
        <w:rPr>
          <w:spacing w:val="-9"/>
        </w:rPr>
        <w:t xml:space="preserve"> </w:t>
      </w:r>
      <w:r>
        <w:t>a</w:t>
      </w:r>
      <w:r>
        <w:rPr>
          <w:spacing w:val="-8"/>
        </w:rPr>
        <w:t xml:space="preserve"> </w:t>
      </w:r>
      <w:r>
        <w:t>response</w:t>
      </w:r>
      <w:r>
        <w:rPr>
          <w:spacing w:val="-10"/>
        </w:rPr>
        <w:t xml:space="preserve"> </w:t>
      </w:r>
      <w:r>
        <w:t>to</w:t>
      </w:r>
      <w:r>
        <w:rPr>
          <w:spacing w:val="-9"/>
        </w:rPr>
        <w:t xml:space="preserve"> </w:t>
      </w:r>
      <w:r>
        <w:t>regulatory</w:t>
      </w:r>
      <w:r>
        <w:rPr>
          <w:spacing w:val="-10"/>
        </w:rPr>
        <w:t xml:space="preserve"> </w:t>
      </w:r>
      <w:r>
        <w:t>and</w:t>
      </w:r>
      <w:r>
        <w:rPr>
          <w:spacing w:val="-8"/>
        </w:rPr>
        <w:t xml:space="preserve"> </w:t>
      </w:r>
      <w:r>
        <w:t>market</w:t>
      </w:r>
      <w:r>
        <w:rPr>
          <w:spacing w:val="-9"/>
        </w:rPr>
        <w:t xml:space="preserve"> </w:t>
      </w:r>
      <w:proofErr w:type="spellStart"/>
      <w:r>
        <w:t>pres</w:t>
      </w:r>
      <w:proofErr w:type="spellEnd"/>
      <w:r>
        <w:t>- sures but also a strategic tool to improve their sustainable performance across environ- mental, social, and economic dimensions.</w:t>
      </w:r>
    </w:p>
    <w:p w14:paraId="6C7805B8" w14:textId="77777777" w:rsidR="00A41338" w:rsidRDefault="00A41338">
      <w:pPr>
        <w:pStyle w:val="BodyText"/>
        <w:spacing w:line="340" w:lineRule="auto"/>
        <w:ind w:left="2" w:right="138" w:firstLine="719"/>
        <w:jc w:val="both"/>
      </w:pPr>
      <w:hyperlink w:anchor="_bookmark23" w:history="1">
        <w:r>
          <w:t>Sulaiman (2025)</w:t>
        </w:r>
      </w:hyperlink>
      <w:r w:rsidR="00000000">
        <w:t xml:space="preserve"> found that SMEs engaging in GPI—through the use of </w:t>
      </w:r>
      <w:proofErr w:type="spellStart"/>
      <w:r w:rsidR="00000000">
        <w:t>renewa</w:t>
      </w:r>
      <w:proofErr w:type="spellEnd"/>
      <w:r w:rsidR="00000000">
        <w:t xml:space="preserve">- </w:t>
      </w:r>
      <w:proofErr w:type="spellStart"/>
      <w:r w:rsidR="00000000">
        <w:t>ble</w:t>
      </w:r>
      <w:proofErr w:type="spellEnd"/>
      <w:r w:rsidR="00000000">
        <w:rPr>
          <w:spacing w:val="-7"/>
        </w:rPr>
        <w:t xml:space="preserve"> </w:t>
      </w:r>
      <w:r w:rsidR="00000000">
        <w:t>materials,</w:t>
      </w:r>
      <w:r w:rsidR="00000000">
        <w:rPr>
          <w:spacing w:val="-4"/>
        </w:rPr>
        <w:t xml:space="preserve"> </w:t>
      </w:r>
      <w:r w:rsidR="00000000">
        <w:t>reduced</w:t>
      </w:r>
      <w:r w:rsidR="00000000">
        <w:rPr>
          <w:spacing w:val="-7"/>
        </w:rPr>
        <w:t xml:space="preserve"> </w:t>
      </w:r>
      <w:r w:rsidR="00000000">
        <w:t>packaging</w:t>
      </w:r>
      <w:r w:rsidR="00000000">
        <w:rPr>
          <w:spacing w:val="-6"/>
        </w:rPr>
        <w:t xml:space="preserve"> </w:t>
      </w:r>
      <w:r w:rsidR="00000000">
        <w:t>waste,</w:t>
      </w:r>
      <w:r w:rsidR="00000000">
        <w:rPr>
          <w:spacing w:val="-7"/>
        </w:rPr>
        <w:t xml:space="preserve"> </w:t>
      </w:r>
      <w:r w:rsidR="00000000">
        <w:t>and</w:t>
      </w:r>
      <w:r w:rsidR="00000000">
        <w:rPr>
          <w:spacing w:val="-5"/>
        </w:rPr>
        <w:t xml:space="preserve"> </w:t>
      </w:r>
      <w:r w:rsidR="00000000">
        <w:t>eco-label</w:t>
      </w:r>
      <w:r w:rsidR="00000000">
        <w:rPr>
          <w:spacing w:val="-6"/>
        </w:rPr>
        <w:t xml:space="preserve"> </w:t>
      </w:r>
      <w:r w:rsidR="00000000">
        <w:t>certifications—experienced</w:t>
      </w:r>
      <w:r w:rsidR="00000000">
        <w:rPr>
          <w:spacing w:val="-5"/>
        </w:rPr>
        <w:t xml:space="preserve"> </w:t>
      </w:r>
      <w:proofErr w:type="spellStart"/>
      <w:r w:rsidR="00000000">
        <w:t>meas</w:t>
      </w:r>
      <w:proofErr w:type="spellEnd"/>
      <w:r w:rsidR="00000000">
        <w:t xml:space="preserve">- </w:t>
      </w:r>
      <w:proofErr w:type="spellStart"/>
      <w:r w:rsidR="00000000">
        <w:t>urable</w:t>
      </w:r>
      <w:proofErr w:type="spellEnd"/>
      <w:r w:rsidR="00000000">
        <w:t xml:space="preserve"> gains in resource efficiency, brand image, and consumer trust. These improve- </w:t>
      </w:r>
      <w:proofErr w:type="spellStart"/>
      <w:r w:rsidR="00000000">
        <w:t>ments</w:t>
      </w:r>
      <w:proofErr w:type="spellEnd"/>
      <w:r w:rsidR="00000000">
        <w:rPr>
          <w:spacing w:val="-13"/>
        </w:rPr>
        <w:t xml:space="preserve"> </w:t>
      </w:r>
      <w:r w:rsidR="00000000">
        <w:t>collectively</w:t>
      </w:r>
      <w:r w:rsidR="00000000">
        <w:rPr>
          <w:spacing w:val="-13"/>
        </w:rPr>
        <w:t xml:space="preserve"> </w:t>
      </w:r>
      <w:r w:rsidR="00000000">
        <w:t>contribute</w:t>
      </w:r>
      <w:r w:rsidR="00000000">
        <w:rPr>
          <w:spacing w:val="-14"/>
        </w:rPr>
        <w:t xml:space="preserve"> </w:t>
      </w:r>
      <w:r w:rsidR="00000000">
        <w:t>to</w:t>
      </w:r>
      <w:r w:rsidR="00000000">
        <w:rPr>
          <w:spacing w:val="-13"/>
        </w:rPr>
        <w:t xml:space="preserve"> </w:t>
      </w:r>
      <w:r w:rsidR="00000000">
        <w:t>better</w:t>
      </w:r>
      <w:r w:rsidR="00000000">
        <w:rPr>
          <w:spacing w:val="-12"/>
        </w:rPr>
        <w:t xml:space="preserve"> </w:t>
      </w:r>
      <w:r w:rsidR="00000000">
        <w:t>sustainability</w:t>
      </w:r>
      <w:r w:rsidR="00000000">
        <w:rPr>
          <w:spacing w:val="-13"/>
        </w:rPr>
        <w:t xml:space="preserve"> </w:t>
      </w:r>
      <w:r w:rsidR="00000000">
        <w:t>outcomes</w:t>
      </w:r>
      <w:r w:rsidR="00000000">
        <w:rPr>
          <w:spacing w:val="-13"/>
        </w:rPr>
        <w:t xml:space="preserve"> </w:t>
      </w:r>
      <w:r w:rsidR="00000000">
        <w:t>and</w:t>
      </w:r>
      <w:r w:rsidR="00000000">
        <w:rPr>
          <w:spacing w:val="-13"/>
        </w:rPr>
        <w:t xml:space="preserve"> </w:t>
      </w:r>
      <w:r w:rsidR="00000000">
        <w:t>market</w:t>
      </w:r>
      <w:r w:rsidR="00000000">
        <w:rPr>
          <w:spacing w:val="-13"/>
        </w:rPr>
        <w:t xml:space="preserve"> </w:t>
      </w:r>
      <w:r w:rsidR="00000000">
        <w:t xml:space="preserve">differentiation. Similarly, </w:t>
      </w:r>
      <w:hyperlink w:anchor="_bookmark19" w:history="1">
        <w:r>
          <w:t>Rehman et al. (2023)</w:t>
        </w:r>
      </w:hyperlink>
      <w:r w:rsidR="00000000">
        <w:t xml:space="preserve"> demonstrated that GPI significantly enhances </w:t>
      </w:r>
      <w:proofErr w:type="spellStart"/>
      <w:r w:rsidR="00000000">
        <w:t>sustaina</w:t>
      </w:r>
      <w:proofErr w:type="spellEnd"/>
      <w:r w:rsidR="00000000">
        <w:t xml:space="preserve">- </w:t>
      </w:r>
      <w:proofErr w:type="spellStart"/>
      <w:r w:rsidR="00000000">
        <w:t>bility</w:t>
      </w:r>
      <w:proofErr w:type="spellEnd"/>
      <w:r w:rsidR="00000000">
        <w:t xml:space="preserve"> performance and plays a mediating role in the relationship between organizational values and ESG outcomes.</w:t>
      </w:r>
    </w:p>
    <w:p w14:paraId="53805BCE" w14:textId="77777777" w:rsidR="00A41338" w:rsidRDefault="00000000">
      <w:pPr>
        <w:pStyle w:val="BodyText"/>
        <w:spacing w:line="340" w:lineRule="auto"/>
        <w:ind w:left="2" w:right="135" w:firstLine="719"/>
        <w:jc w:val="both"/>
      </w:pPr>
      <w:r>
        <w:t>In</w:t>
      </w:r>
      <w:r>
        <w:rPr>
          <w:spacing w:val="-14"/>
        </w:rPr>
        <w:t xml:space="preserve"> </w:t>
      </w:r>
      <w:r>
        <w:t>a</w:t>
      </w:r>
      <w:r>
        <w:rPr>
          <w:spacing w:val="-15"/>
        </w:rPr>
        <w:t xml:space="preserve"> </w:t>
      </w:r>
      <w:r>
        <w:t>sectoral</w:t>
      </w:r>
      <w:r>
        <w:rPr>
          <w:spacing w:val="-15"/>
        </w:rPr>
        <w:t xml:space="preserve"> </w:t>
      </w:r>
      <w:r>
        <w:t>perspective,</w:t>
      </w:r>
      <w:r>
        <w:rPr>
          <w:spacing w:val="-12"/>
        </w:rPr>
        <w:t xml:space="preserve"> </w:t>
      </w:r>
      <w:hyperlink w:anchor="_bookmark18" w:history="1">
        <w:r w:rsidR="00A41338">
          <w:t>Qing</w:t>
        </w:r>
        <w:r w:rsidR="00A41338">
          <w:rPr>
            <w:spacing w:val="-15"/>
          </w:rPr>
          <w:t xml:space="preserve"> </w:t>
        </w:r>
        <w:r w:rsidR="00A41338">
          <w:t>et</w:t>
        </w:r>
        <w:r w:rsidR="00A41338">
          <w:rPr>
            <w:spacing w:val="-15"/>
          </w:rPr>
          <w:t xml:space="preserve"> </w:t>
        </w:r>
        <w:r w:rsidR="00A41338">
          <w:t>al.</w:t>
        </w:r>
        <w:r w:rsidR="00A41338">
          <w:rPr>
            <w:spacing w:val="-15"/>
          </w:rPr>
          <w:t xml:space="preserve"> </w:t>
        </w:r>
        <w:r w:rsidR="00A41338">
          <w:t>(2025)</w:t>
        </w:r>
      </w:hyperlink>
      <w:r>
        <w:rPr>
          <w:spacing w:val="-13"/>
        </w:rPr>
        <w:t xml:space="preserve"> </w:t>
      </w:r>
      <w:r>
        <w:t>examined</w:t>
      </w:r>
      <w:r>
        <w:rPr>
          <w:spacing w:val="-15"/>
        </w:rPr>
        <w:t xml:space="preserve"> </w:t>
      </w:r>
      <w:r>
        <w:t>SMEs</w:t>
      </w:r>
      <w:r>
        <w:rPr>
          <w:spacing w:val="-14"/>
        </w:rPr>
        <w:t xml:space="preserve"> </w:t>
      </w:r>
      <w:r>
        <w:t>in</w:t>
      </w:r>
      <w:r>
        <w:rPr>
          <w:spacing w:val="-15"/>
        </w:rPr>
        <w:t xml:space="preserve"> </w:t>
      </w:r>
      <w:r>
        <w:t>the</w:t>
      </w:r>
      <w:r>
        <w:rPr>
          <w:spacing w:val="-15"/>
        </w:rPr>
        <w:t xml:space="preserve"> </w:t>
      </w:r>
      <w:r>
        <w:t>beauty</w:t>
      </w:r>
      <w:r>
        <w:rPr>
          <w:spacing w:val="-15"/>
        </w:rPr>
        <w:t xml:space="preserve"> </w:t>
      </w:r>
      <w:r>
        <w:t>industry and</w:t>
      </w:r>
      <w:r>
        <w:rPr>
          <w:spacing w:val="-15"/>
        </w:rPr>
        <w:t xml:space="preserve"> </w:t>
      </w:r>
      <w:r>
        <w:t>concluded</w:t>
      </w:r>
      <w:r>
        <w:rPr>
          <w:spacing w:val="-15"/>
        </w:rPr>
        <w:t xml:space="preserve"> </w:t>
      </w:r>
      <w:r>
        <w:t>that</w:t>
      </w:r>
      <w:r>
        <w:rPr>
          <w:spacing w:val="-15"/>
        </w:rPr>
        <w:t xml:space="preserve"> </w:t>
      </w:r>
      <w:r>
        <w:t>firms</w:t>
      </w:r>
      <w:r>
        <w:rPr>
          <w:spacing w:val="-15"/>
        </w:rPr>
        <w:t xml:space="preserve"> </w:t>
      </w:r>
      <w:r>
        <w:t>implementing</w:t>
      </w:r>
      <w:r>
        <w:rPr>
          <w:spacing w:val="-15"/>
        </w:rPr>
        <w:t xml:space="preserve"> </w:t>
      </w:r>
      <w:r>
        <w:t>green</w:t>
      </w:r>
      <w:r>
        <w:rPr>
          <w:spacing w:val="-15"/>
        </w:rPr>
        <w:t xml:space="preserve"> </w:t>
      </w:r>
      <w:r>
        <w:t>innovation</w:t>
      </w:r>
      <w:r>
        <w:rPr>
          <w:spacing w:val="-15"/>
        </w:rPr>
        <w:t xml:space="preserve"> </w:t>
      </w:r>
      <w:r>
        <w:t>and</w:t>
      </w:r>
      <w:r>
        <w:rPr>
          <w:spacing w:val="-15"/>
        </w:rPr>
        <w:t xml:space="preserve"> </w:t>
      </w:r>
      <w:r>
        <w:t>sustainable</w:t>
      </w:r>
      <w:r>
        <w:rPr>
          <w:spacing w:val="-15"/>
        </w:rPr>
        <w:t xml:space="preserve"> </w:t>
      </w:r>
      <w:r>
        <w:t>production</w:t>
      </w:r>
      <w:r>
        <w:rPr>
          <w:spacing w:val="-15"/>
        </w:rPr>
        <w:t xml:space="preserve"> </w:t>
      </w:r>
      <w:r>
        <w:t xml:space="preserve">tech- </w:t>
      </w:r>
      <w:proofErr w:type="spellStart"/>
      <w:r>
        <w:t>nologies</w:t>
      </w:r>
      <w:proofErr w:type="spellEnd"/>
      <w:r>
        <w:rPr>
          <w:spacing w:val="-6"/>
        </w:rPr>
        <w:t xml:space="preserve"> </w:t>
      </w:r>
      <w:r>
        <w:t>achieved</w:t>
      </w:r>
      <w:r>
        <w:rPr>
          <w:spacing w:val="-4"/>
        </w:rPr>
        <w:t xml:space="preserve"> </w:t>
      </w:r>
      <w:r>
        <w:t>greater</w:t>
      </w:r>
      <w:r>
        <w:rPr>
          <w:spacing w:val="-2"/>
        </w:rPr>
        <w:t xml:space="preserve"> </w:t>
      </w:r>
      <w:r>
        <w:t>energy</w:t>
      </w:r>
      <w:r>
        <w:rPr>
          <w:spacing w:val="-4"/>
        </w:rPr>
        <w:t xml:space="preserve"> </w:t>
      </w:r>
      <w:r>
        <w:t>efficiency,</w:t>
      </w:r>
      <w:r>
        <w:rPr>
          <w:spacing w:val="-4"/>
        </w:rPr>
        <w:t xml:space="preserve"> </w:t>
      </w:r>
      <w:r>
        <w:t>waste</w:t>
      </w:r>
      <w:r>
        <w:rPr>
          <w:spacing w:val="-1"/>
        </w:rPr>
        <w:t xml:space="preserve"> </w:t>
      </w:r>
      <w:r>
        <w:t>reduction,</w:t>
      </w:r>
      <w:r>
        <w:rPr>
          <w:spacing w:val="-3"/>
        </w:rPr>
        <w:t xml:space="preserve"> </w:t>
      </w:r>
      <w:r>
        <w:t>and</w:t>
      </w:r>
      <w:r>
        <w:rPr>
          <w:spacing w:val="-4"/>
        </w:rPr>
        <w:t xml:space="preserve"> </w:t>
      </w:r>
      <w:r>
        <w:t>competitive</w:t>
      </w:r>
      <w:r>
        <w:rPr>
          <w:spacing w:val="-4"/>
        </w:rPr>
        <w:t xml:space="preserve"> </w:t>
      </w:r>
      <w:r>
        <w:rPr>
          <w:spacing w:val="-2"/>
        </w:rPr>
        <w:t>resilience.</w:t>
      </w:r>
    </w:p>
    <w:p w14:paraId="7E4EC054" w14:textId="77777777" w:rsidR="00A41338" w:rsidRDefault="00A41338">
      <w:pPr>
        <w:pStyle w:val="BodyText"/>
        <w:spacing w:line="340" w:lineRule="auto"/>
        <w:jc w:val="both"/>
        <w:sectPr w:rsidR="00A41338">
          <w:pgSz w:w="11910" w:h="16840"/>
          <w:pgMar w:top="840" w:right="1559" w:bottom="280" w:left="1700" w:header="647" w:footer="0" w:gutter="0"/>
          <w:cols w:space="720"/>
        </w:sectPr>
      </w:pPr>
    </w:p>
    <w:p w14:paraId="2E355632" w14:textId="77777777" w:rsidR="00A41338" w:rsidRDefault="00000000">
      <w:pPr>
        <w:pStyle w:val="BodyText"/>
      </w:pPr>
      <w:r>
        <w:rPr>
          <w:noProof/>
        </w:rPr>
        <w:lastRenderedPageBreak/>
        <mc:AlternateContent>
          <mc:Choice Requires="wps">
            <w:drawing>
              <wp:anchor distT="0" distB="0" distL="0" distR="0" simplePos="0" relativeHeight="15733248" behindDoc="0" locked="0" layoutInCell="1" allowOverlap="1" wp14:anchorId="1BA513B0" wp14:editId="26F10834">
                <wp:simplePos x="0" y="0"/>
                <wp:positionH relativeFrom="page">
                  <wp:posOffset>389181</wp:posOffset>
                </wp:positionH>
                <wp:positionV relativeFrom="page">
                  <wp:posOffset>5059881</wp:posOffset>
                </wp:positionV>
                <wp:extent cx="6845300" cy="6350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2B579EDB"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wps:txbx>
                      <wps:bodyPr wrap="square" lIns="0" tIns="0" rIns="0" bIns="0" rtlCol="0">
                        <a:noAutofit/>
                      </wps:bodyPr>
                    </wps:wsp>
                  </a:graphicData>
                </a:graphic>
              </wp:anchor>
            </w:drawing>
          </mc:Choice>
          <mc:Fallback>
            <w:pict>
              <v:shape w14:anchorId="1BA513B0" id="Textbox 11" o:spid="_x0000_s1034" type="#_x0000_t202" style="position:absolute;margin-left:30.65pt;margin-top:398.4pt;width:539pt;height:50pt;rotation:-45;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" filled="f" stroked="f">
                <v:textbox inset="0,0,0,0">
                  <w:txbxContent>
                    <w:p w14:paraId="2B579EDB"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v:textbox>
                <w10:wrap anchorx="page" anchory="page"/>
              </v:shape>
            </w:pict>
          </mc:Fallback>
        </mc:AlternateContent>
      </w:r>
    </w:p>
    <w:p w14:paraId="4F38836C" w14:textId="77777777" w:rsidR="00A41338" w:rsidRDefault="00A41338">
      <w:pPr>
        <w:pStyle w:val="BodyText"/>
      </w:pPr>
    </w:p>
    <w:p w14:paraId="4616961C" w14:textId="77777777" w:rsidR="00A41338" w:rsidRDefault="00A41338">
      <w:pPr>
        <w:pStyle w:val="BodyText"/>
        <w:spacing w:before="83"/>
      </w:pPr>
    </w:p>
    <w:p w14:paraId="6B897BC6" w14:textId="77777777" w:rsidR="00A41338" w:rsidRDefault="00000000">
      <w:pPr>
        <w:pStyle w:val="BodyText"/>
        <w:spacing w:line="340" w:lineRule="auto"/>
        <w:ind w:left="2" w:right="140"/>
        <w:jc w:val="both"/>
      </w:pPr>
      <w:r>
        <w:t>These findings emphasize that GPI serves as both an operational and strategic lever for improving long-term sustainability. Based on this theoretical and empirical foundation, the following hypothesis is proposed:</w:t>
      </w:r>
    </w:p>
    <w:p w14:paraId="145E3F56" w14:textId="77777777" w:rsidR="00A41338" w:rsidRDefault="00000000">
      <w:pPr>
        <w:pStyle w:val="BodyText"/>
        <w:spacing w:line="340" w:lineRule="auto"/>
        <w:ind w:left="2" w:right="142"/>
        <w:jc w:val="both"/>
      </w:pPr>
      <w:r>
        <w:t>H7:</w:t>
      </w:r>
      <w:r>
        <w:rPr>
          <w:spacing w:val="-4"/>
        </w:rPr>
        <w:t xml:space="preserve"> </w:t>
      </w:r>
      <w:r>
        <w:t>Green</w:t>
      </w:r>
      <w:r>
        <w:rPr>
          <w:spacing w:val="-4"/>
        </w:rPr>
        <w:t xml:space="preserve"> </w:t>
      </w:r>
      <w:r>
        <w:t>product</w:t>
      </w:r>
      <w:r>
        <w:rPr>
          <w:spacing w:val="-4"/>
        </w:rPr>
        <w:t xml:space="preserve"> </w:t>
      </w:r>
      <w:r>
        <w:t>innovation</w:t>
      </w:r>
      <w:r>
        <w:rPr>
          <w:spacing w:val="-4"/>
        </w:rPr>
        <w:t xml:space="preserve"> </w:t>
      </w:r>
      <w:r>
        <w:t>has</w:t>
      </w:r>
      <w:r>
        <w:rPr>
          <w:spacing w:val="-5"/>
        </w:rPr>
        <w:t xml:space="preserve"> </w:t>
      </w:r>
      <w:r>
        <w:t>a</w:t>
      </w:r>
      <w:r>
        <w:rPr>
          <w:spacing w:val="-5"/>
        </w:rPr>
        <w:t xml:space="preserve"> </w:t>
      </w:r>
      <w:r>
        <w:t>positive</w:t>
      </w:r>
      <w:r>
        <w:rPr>
          <w:spacing w:val="-8"/>
        </w:rPr>
        <w:t xml:space="preserve"> </w:t>
      </w:r>
      <w:r>
        <w:t>influence</w:t>
      </w:r>
      <w:r>
        <w:rPr>
          <w:spacing w:val="-5"/>
        </w:rPr>
        <w:t xml:space="preserve"> </w:t>
      </w:r>
      <w:r>
        <w:t>on</w:t>
      </w:r>
      <w:r>
        <w:rPr>
          <w:spacing w:val="-4"/>
        </w:rPr>
        <w:t xml:space="preserve"> </w:t>
      </w:r>
      <w:r>
        <w:t>the</w:t>
      </w:r>
      <w:r>
        <w:rPr>
          <w:spacing w:val="-4"/>
        </w:rPr>
        <w:t xml:space="preserve"> </w:t>
      </w:r>
      <w:r>
        <w:t>sustainable</w:t>
      </w:r>
      <w:r>
        <w:rPr>
          <w:spacing w:val="-4"/>
        </w:rPr>
        <w:t xml:space="preserve"> </w:t>
      </w:r>
      <w:r>
        <w:t>performance</w:t>
      </w:r>
      <w:r>
        <w:rPr>
          <w:spacing w:val="-5"/>
        </w:rPr>
        <w:t xml:space="preserve"> </w:t>
      </w:r>
      <w:r>
        <w:t xml:space="preserve">of </w:t>
      </w:r>
      <w:r>
        <w:rPr>
          <w:spacing w:val="-4"/>
        </w:rPr>
        <w:t>SMEs.</w:t>
      </w:r>
    </w:p>
    <w:p w14:paraId="7EB08900" w14:textId="77777777" w:rsidR="00A41338" w:rsidRDefault="00A41338">
      <w:pPr>
        <w:pStyle w:val="BodyText"/>
        <w:spacing w:before="119"/>
      </w:pPr>
    </w:p>
    <w:p w14:paraId="5584BF22" w14:textId="77777777" w:rsidR="00A41338" w:rsidRDefault="00000000">
      <w:pPr>
        <w:pStyle w:val="Heading3"/>
        <w:numPr>
          <w:ilvl w:val="1"/>
          <w:numId w:val="3"/>
        </w:numPr>
        <w:tabs>
          <w:tab w:val="left" w:pos="422"/>
        </w:tabs>
        <w:jc w:val="both"/>
      </w:pPr>
      <w:r>
        <w:t>The</w:t>
      </w:r>
      <w:r>
        <w:rPr>
          <w:spacing w:val="-3"/>
        </w:rPr>
        <w:t xml:space="preserve"> </w:t>
      </w:r>
      <w:r>
        <w:t>Mediating</w:t>
      </w:r>
      <w:r>
        <w:rPr>
          <w:spacing w:val="-2"/>
        </w:rPr>
        <w:t xml:space="preserve"> </w:t>
      </w:r>
      <w:r>
        <w:t>Role</w:t>
      </w:r>
      <w:r>
        <w:rPr>
          <w:spacing w:val="-5"/>
        </w:rPr>
        <w:t xml:space="preserve"> </w:t>
      </w:r>
      <w:r>
        <w:t>of</w:t>
      </w:r>
      <w:r>
        <w:rPr>
          <w:spacing w:val="-2"/>
        </w:rPr>
        <w:t xml:space="preserve"> </w:t>
      </w:r>
      <w:r>
        <w:t>Green</w:t>
      </w:r>
      <w:r>
        <w:rPr>
          <w:spacing w:val="-2"/>
        </w:rPr>
        <w:t xml:space="preserve"> </w:t>
      </w:r>
      <w:r>
        <w:t>Product</w:t>
      </w:r>
      <w:r>
        <w:rPr>
          <w:spacing w:val="-1"/>
        </w:rPr>
        <w:t xml:space="preserve"> </w:t>
      </w:r>
      <w:r>
        <w:rPr>
          <w:spacing w:val="-2"/>
        </w:rPr>
        <w:t>Innovation</w:t>
      </w:r>
    </w:p>
    <w:p w14:paraId="60A55830" w14:textId="77777777" w:rsidR="00A41338" w:rsidRDefault="00000000">
      <w:pPr>
        <w:pStyle w:val="BodyText"/>
        <w:spacing w:before="83" w:line="340" w:lineRule="auto"/>
        <w:ind w:left="2" w:right="135" w:firstLine="719"/>
        <w:jc w:val="both"/>
      </w:pPr>
      <w:r>
        <w:t>GMO</w:t>
      </w:r>
      <w:r>
        <w:rPr>
          <w:spacing w:val="-9"/>
        </w:rPr>
        <w:t xml:space="preserve"> </w:t>
      </w:r>
      <w:r>
        <w:t>reflects</w:t>
      </w:r>
      <w:r>
        <w:rPr>
          <w:spacing w:val="-5"/>
        </w:rPr>
        <w:t xml:space="preserve"> </w:t>
      </w:r>
      <w:r>
        <w:t>a</w:t>
      </w:r>
      <w:r>
        <w:rPr>
          <w:spacing w:val="-9"/>
        </w:rPr>
        <w:t xml:space="preserve"> </w:t>
      </w:r>
      <w:r>
        <w:t>firm’s</w:t>
      </w:r>
      <w:r>
        <w:rPr>
          <w:spacing w:val="-6"/>
        </w:rPr>
        <w:t xml:space="preserve"> </w:t>
      </w:r>
      <w:r>
        <w:t>strategic</w:t>
      </w:r>
      <w:r>
        <w:rPr>
          <w:spacing w:val="-9"/>
        </w:rPr>
        <w:t xml:space="preserve"> </w:t>
      </w:r>
      <w:r>
        <w:t>commitment</w:t>
      </w:r>
      <w:r>
        <w:rPr>
          <w:spacing w:val="-8"/>
        </w:rPr>
        <w:t xml:space="preserve"> </w:t>
      </w:r>
      <w:r>
        <w:t>to</w:t>
      </w:r>
      <w:r>
        <w:rPr>
          <w:spacing w:val="-8"/>
        </w:rPr>
        <w:t xml:space="preserve"> </w:t>
      </w:r>
      <w:r>
        <w:t>understanding</w:t>
      </w:r>
      <w:r>
        <w:rPr>
          <w:spacing w:val="-8"/>
        </w:rPr>
        <w:t xml:space="preserve"> </w:t>
      </w:r>
      <w:r>
        <w:t>and</w:t>
      </w:r>
      <w:r>
        <w:rPr>
          <w:spacing w:val="-6"/>
        </w:rPr>
        <w:t xml:space="preserve"> </w:t>
      </w:r>
      <w:r>
        <w:t>fulfilling</w:t>
      </w:r>
      <w:r>
        <w:rPr>
          <w:spacing w:val="-8"/>
        </w:rPr>
        <w:t xml:space="preserve"> </w:t>
      </w:r>
      <w:proofErr w:type="spellStart"/>
      <w:r>
        <w:t>envi</w:t>
      </w:r>
      <w:proofErr w:type="spellEnd"/>
      <w:r>
        <w:t xml:space="preserve">- </w:t>
      </w:r>
      <w:proofErr w:type="spellStart"/>
      <w:r>
        <w:t>ronmentally</w:t>
      </w:r>
      <w:proofErr w:type="spellEnd"/>
      <w:r>
        <w:rPr>
          <w:spacing w:val="-15"/>
        </w:rPr>
        <w:t xml:space="preserve"> </w:t>
      </w:r>
      <w:r>
        <w:t>conscious</w:t>
      </w:r>
      <w:r>
        <w:rPr>
          <w:spacing w:val="-15"/>
        </w:rPr>
        <w:t xml:space="preserve"> </w:t>
      </w:r>
      <w:r>
        <w:t>consumer</w:t>
      </w:r>
      <w:r>
        <w:rPr>
          <w:spacing w:val="-15"/>
        </w:rPr>
        <w:t xml:space="preserve"> </w:t>
      </w:r>
      <w:r>
        <w:t>preferences,</w:t>
      </w:r>
      <w:r>
        <w:rPr>
          <w:spacing w:val="-15"/>
        </w:rPr>
        <w:t xml:space="preserve"> </w:t>
      </w:r>
      <w:r>
        <w:t>while</w:t>
      </w:r>
      <w:r>
        <w:rPr>
          <w:spacing w:val="-15"/>
        </w:rPr>
        <w:t xml:space="preserve"> </w:t>
      </w:r>
      <w:r>
        <w:t>GPI</w:t>
      </w:r>
      <w:r>
        <w:rPr>
          <w:spacing w:val="-15"/>
        </w:rPr>
        <w:t xml:space="preserve"> </w:t>
      </w:r>
      <w:r>
        <w:t>represents</w:t>
      </w:r>
      <w:r>
        <w:rPr>
          <w:spacing w:val="-15"/>
        </w:rPr>
        <w:t xml:space="preserve"> </w:t>
      </w:r>
      <w:r>
        <w:t>the</w:t>
      </w:r>
      <w:r>
        <w:rPr>
          <w:spacing w:val="-15"/>
        </w:rPr>
        <w:t xml:space="preserve"> </w:t>
      </w:r>
      <w:r>
        <w:t>operationalization of this orientation through the development of eco-friendly product features, sustainable inputs,</w:t>
      </w:r>
      <w:r>
        <w:rPr>
          <w:spacing w:val="-8"/>
        </w:rPr>
        <w:t xml:space="preserve"> </w:t>
      </w:r>
      <w:r>
        <w:t>and</w:t>
      </w:r>
      <w:r>
        <w:rPr>
          <w:spacing w:val="-8"/>
        </w:rPr>
        <w:t xml:space="preserve"> </w:t>
      </w:r>
      <w:r>
        <w:t>circular</w:t>
      </w:r>
      <w:r>
        <w:rPr>
          <w:spacing w:val="-9"/>
        </w:rPr>
        <w:t xml:space="preserve"> </w:t>
      </w:r>
      <w:r>
        <w:t>design</w:t>
      </w:r>
      <w:r>
        <w:rPr>
          <w:spacing w:val="-8"/>
        </w:rPr>
        <w:t xml:space="preserve"> </w:t>
      </w:r>
      <w:r>
        <w:t>principles</w:t>
      </w:r>
      <w:r>
        <w:rPr>
          <w:spacing w:val="-7"/>
        </w:rPr>
        <w:t xml:space="preserve"> </w:t>
      </w:r>
      <w:r>
        <w:t>(</w:t>
      </w:r>
      <w:proofErr w:type="spellStart"/>
      <w:r>
        <w:fldChar w:fldCharType="begin"/>
      </w:r>
      <w:r>
        <w:instrText>HYPERLINK \l "_bookmark15"</w:instrText>
      </w:r>
      <w:r>
        <w:fldChar w:fldCharType="separate"/>
      </w:r>
      <w:r>
        <w:t>Papadas</w:t>
      </w:r>
      <w:proofErr w:type="spellEnd"/>
      <w:r>
        <w:rPr>
          <w:spacing w:val="-8"/>
        </w:rPr>
        <w:t xml:space="preserve"> </w:t>
      </w:r>
      <w:r>
        <w:t>et</w:t>
      </w:r>
      <w:r>
        <w:rPr>
          <w:spacing w:val="-5"/>
        </w:rPr>
        <w:t xml:space="preserve"> </w:t>
      </w:r>
      <w:r>
        <w:t>al.,</w:t>
      </w:r>
      <w:r>
        <w:rPr>
          <w:spacing w:val="-8"/>
        </w:rPr>
        <w:t xml:space="preserve"> </w:t>
      </w:r>
      <w:r>
        <w:t>2017</w:t>
      </w:r>
      <w:r>
        <w:fldChar w:fldCharType="end"/>
      </w:r>
      <w:r>
        <w:t>).</w:t>
      </w:r>
      <w:r>
        <w:rPr>
          <w:spacing w:val="-8"/>
        </w:rPr>
        <w:t xml:space="preserve"> </w:t>
      </w:r>
      <w:hyperlink w:anchor="_bookmark23" w:history="1">
        <w:r w:rsidR="00A41338">
          <w:t>Sulaiman</w:t>
        </w:r>
        <w:r w:rsidR="00A41338">
          <w:rPr>
            <w:spacing w:val="-9"/>
          </w:rPr>
          <w:t xml:space="preserve"> </w:t>
        </w:r>
        <w:r w:rsidR="00A41338">
          <w:t>(2025)</w:t>
        </w:r>
      </w:hyperlink>
      <w:r>
        <w:rPr>
          <w:spacing w:val="-8"/>
        </w:rPr>
        <w:t xml:space="preserve"> </w:t>
      </w:r>
      <w:r>
        <w:t xml:space="preserve">highlighted that a strong green market orientation facilitates the formulation of innovative product attributes—such as biodegradable materials and low-impact packaging—that align with consumer expectations and regulatory demands. These innovations contribute </w:t>
      </w:r>
      <w:proofErr w:type="spellStart"/>
      <w:r>
        <w:t>signifi</w:t>
      </w:r>
      <w:proofErr w:type="spellEnd"/>
      <w:r>
        <w:t xml:space="preserve">- </w:t>
      </w:r>
      <w:proofErr w:type="spellStart"/>
      <w:r>
        <w:t>cantly</w:t>
      </w:r>
      <w:proofErr w:type="spellEnd"/>
      <w:r>
        <w:rPr>
          <w:spacing w:val="-2"/>
        </w:rPr>
        <w:t xml:space="preserve"> </w:t>
      </w:r>
      <w:r>
        <w:t>to</w:t>
      </w:r>
      <w:r>
        <w:rPr>
          <w:spacing w:val="-2"/>
        </w:rPr>
        <w:t xml:space="preserve"> </w:t>
      </w:r>
      <w:r>
        <w:t>economic</w:t>
      </w:r>
      <w:r>
        <w:rPr>
          <w:spacing w:val="-3"/>
        </w:rPr>
        <w:t xml:space="preserve"> </w:t>
      </w:r>
      <w:r>
        <w:t>performance</w:t>
      </w:r>
      <w:r>
        <w:rPr>
          <w:spacing w:val="-3"/>
        </w:rPr>
        <w:t xml:space="preserve"> </w:t>
      </w:r>
      <w:r>
        <w:t>through</w:t>
      </w:r>
      <w:r>
        <w:rPr>
          <w:spacing w:val="-3"/>
        </w:rPr>
        <w:t xml:space="preserve"> </w:t>
      </w:r>
      <w:r>
        <w:t>increased</w:t>
      </w:r>
      <w:r>
        <w:rPr>
          <w:spacing w:val="-2"/>
        </w:rPr>
        <w:t xml:space="preserve"> </w:t>
      </w:r>
      <w:r>
        <w:t>customer</w:t>
      </w:r>
      <w:r>
        <w:rPr>
          <w:spacing w:val="-3"/>
        </w:rPr>
        <w:t xml:space="preserve"> </w:t>
      </w:r>
      <w:r>
        <w:t>loyalty,</w:t>
      </w:r>
      <w:r>
        <w:rPr>
          <w:spacing w:val="-2"/>
        </w:rPr>
        <w:t xml:space="preserve"> </w:t>
      </w:r>
      <w:r>
        <w:t>environmental</w:t>
      </w:r>
      <w:r>
        <w:rPr>
          <w:spacing w:val="-2"/>
        </w:rPr>
        <w:t xml:space="preserve"> </w:t>
      </w:r>
      <w:r>
        <w:t xml:space="preserve">per- </w:t>
      </w:r>
      <w:proofErr w:type="spellStart"/>
      <w:r>
        <w:t>formance</w:t>
      </w:r>
      <w:proofErr w:type="spellEnd"/>
      <w:r>
        <w:t xml:space="preserve"> via reduced ecological footprints, and social performance through improved corporate legitimacy.</w:t>
      </w:r>
    </w:p>
    <w:p w14:paraId="4235054D" w14:textId="77777777" w:rsidR="00A41338" w:rsidRDefault="00000000">
      <w:pPr>
        <w:pStyle w:val="BodyText"/>
        <w:spacing w:line="340" w:lineRule="auto"/>
        <w:ind w:left="2" w:right="138" w:firstLine="719"/>
        <w:jc w:val="both"/>
      </w:pPr>
      <w:r>
        <w:t>Supporting</w:t>
      </w:r>
      <w:r>
        <w:rPr>
          <w:spacing w:val="-11"/>
        </w:rPr>
        <w:t xml:space="preserve"> </w:t>
      </w:r>
      <w:r>
        <w:t>this,</w:t>
      </w:r>
      <w:r>
        <w:rPr>
          <w:spacing w:val="-9"/>
        </w:rPr>
        <w:t xml:space="preserve"> </w:t>
      </w:r>
      <w:hyperlink w:anchor="_bookmark26" w:history="1">
        <w:r w:rsidR="00A41338">
          <w:t>Tjahjadi</w:t>
        </w:r>
        <w:r w:rsidR="00A41338">
          <w:rPr>
            <w:spacing w:val="-10"/>
          </w:rPr>
          <w:t xml:space="preserve"> </w:t>
        </w:r>
        <w:r w:rsidR="00A41338">
          <w:t>et</w:t>
        </w:r>
        <w:r w:rsidR="00A41338">
          <w:rPr>
            <w:spacing w:val="-10"/>
          </w:rPr>
          <w:t xml:space="preserve"> </w:t>
        </w:r>
        <w:r w:rsidR="00A41338">
          <w:t>al.</w:t>
        </w:r>
        <w:r w:rsidR="00A41338">
          <w:rPr>
            <w:spacing w:val="-10"/>
          </w:rPr>
          <w:t xml:space="preserve"> </w:t>
        </w:r>
        <w:r w:rsidR="00A41338">
          <w:t>(2020)</w:t>
        </w:r>
      </w:hyperlink>
      <w:r>
        <w:rPr>
          <w:spacing w:val="-11"/>
        </w:rPr>
        <w:t xml:space="preserve"> </w:t>
      </w:r>
      <w:r>
        <w:t>found</w:t>
      </w:r>
      <w:r>
        <w:rPr>
          <w:spacing w:val="-11"/>
        </w:rPr>
        <w:t xml:space="preserve"> </w:t>
      </w:r>
      <w:r>
        <w:t>that</w:t>
      </w:r>
      <w:r>
        <w:rPr>
          <w:spacing w:val="-11"/>
        </w:rPr>
        <w:t xml:space="preserve"> </w:t>
      </w:r>
      <w:r>
        <w:t>green</w:t>
      </w:r>
      <w:r>
        <w:rPr>
          <w:spacing w:val="-11"/>
        </w:rPr>
        <w:t xml:space="preserve"> </w:t>
      </w:r>
      <w:r>
        <w:t>innovation</w:t>
      </w:r>
      <w:r>
        <w:rPr>
          <w:spacing w:val="-10"/>
        </w:rPr>
        <w:t xml:space="preserve"> </w:t>
      </w:r>
      <w:r>
        <w:t>serves</w:t>
      </w:r>
      <w:r>
        <w:rPr>
          <w:spacing w:val="-10"/>
        </w:rPr>
        <w:t xml:space="preserve"> </w:t>
      </w:r>
      <w:r>
        <w:t>as</w:t>
      </w:r>
      <w:r>
        <w:rPr>
          <w:spacing w:val="-9"/>
        </w:rPr>
        <w:t xml:space="preserve"> </w:t>
      </w:r>
      <w:r>
        <w:t>a</w:t>
      </w:r>
      <w:r>
        <w:rPr>
          <w:spacing w:val="-12"/>
        </w:rPr>
        <w:t xml:space="preserve"> </w:t>
      </w:r>
      <w:r>
        <w:t xml:space="preserve">crit- </w:t>
      </w:r>
      <w:proofErr w:type="spellStart"/>
      <w:r>
        <w:t>ical</w:t>
      </w:r>
      <w:proofErr w:type="spellEnd"/>
      <w:r>
        <w:rPr>
          <w:spacing w:val="-5"/>
        </w:rPr>
        <w:t xml:space="preserve"> </w:t>
      </w:r>
      <w:r>
        <w:t>mediator</w:t>
      </w:r>
      <w:r>
        <w:rPr>
          <w:spacing w:val="-6"/>
        </w:rPr>
        <w:t xml:space="preserve"> </w:t>
      </w:r>
      <w:r>
        <w:t>linking</w:t>
      </w:r>
      <w:r>
        <w:rPr>
          <w:spacing w:val="-5"/>
        </w:rPr>
        <w:t xml:space="preserve"> </w:t>
      </w:r>
      <w:r>
        <w:t>GMO</w:t>
      </w:r>
      <w:r>
        <w:rPr>
          <w:spacing w:val="-7"/>
        </w:rPr>
        <w:t xml:space="preserve"> </w:t>
      </w:r>
      <w:r>
        <w:t>to</w:t>
      </w:r>
      <w:r>
        <w:rPr>
          <w:spacing w:val="-5"/>
        </w:rPr>
        <w:t xml:space="preserve"> </w:t>
      </w:r>
      <w:r>
        <w:t>firm</w:t>
      </w:r>
      <w:r>
        <w:rPr>
          <w:spacing w:val="-5"/>
        </w:rPr>
        <w:t xml:space="preserve"> </w:t>
      </w:r>
      <w:r>
        <w:t>performance.</w:t>
      </w:r>
      <w:r>
        <w:rPr>
          <w:spacing w:val="-6"/>
        </w:rPr>
        <w:t xml:space="preserve"> </w:t>
      </w:r>
      <w:r>
        <w:t>Their</w:t>
      </w:r>
      <w:r>
        <w:rPr>
          <w:spacing w:val="-6"/>
        </w:rPr>
        <w:t xml:space="preserve"> </w:t>
      </w:r>
      <w:r>
        <w:t>study</w:t>
      </w:r>
      <w:r>
        <w:rPr>
          <w:spacing w:val="-5"/>
        </w:rPr>
        <w:t xml:space="preserve"> </w:t>
      </w:r>
      <w:r>
        <w:t>demonstrates</w:t>
      </w:r>
      <w:r>
        <w:rPr>
          <w:spacing w:val="-6"/>
        </w:rPr>
        <w:t xml:space="preserve"> </w:t>
      </w:r>
      <w:r>
        <w:t>that</w:t>
      </w:r>
      <w:r>
        <w:rPr>
          <w:spacing w:val="-5"/>
        </w:rPr>
        <w:t xml:space="preserve"> </w:t>
      </w:r>
      <w:r>
        <w:t>proactive engagement</w:t>
      </w:r>
      <w:r>
        <w:rPr>
          <w:spacing w:val="-7"/>
        </w:rPr>
        <w:t xml:space="preserve"> </w:t>
      </w:r>
      <w:r>
        <w:t>with</w:t>
      </w:r>
      <w:r>
        <w:rPr>
          <w:spacing w:val="-6"/>
        </w:rPr>
        <w:t xml:space="preserve"> </w:t>
      </w:r>
      <w:r>
        <w:t>green</w:t>
      </w:r>
      <w:r>
        <w:rPr>
          <w:spacing w:val="-7"/>
        </w:rPr>
        <w:t xml:space="preserve"> </w:t>
      </w:r>
      <w:r>
        <w:t>consumers</w:t>
      </w:r>
      <w:r>
        <w:rPr>
          <w:spacing w:val="-7"/>
        </w:rPr>
        <w:t xml:space="preserve"> </w:t>
      </w:r>
      <w:r>
        <w:t>enables</w:t>
      </w:r>
      <w:r>
        <w:rPr>
          <w:spacing w:val="-7"/>
        </w:rPr>
        <w:t xml:space="preserve"> </w:t>
      </w:r>
      <w:r>
        <w:t>firms</w:t>
      </w:r>
      <w:r>
        <w:rPr>
          <w:spacing w:val="-6"/>
        </w:rPr>
        <w:t xml:space="preserve"> </w:t>
      </w:r>
      <w:r>
        <w:t>to</w:t>
      </w:r>
      <w:r>
        <w:rPr>
          <w:spacing w:val="-7"/>
        </w:rPr>
        <w:t xml:space="preserve"> </w:t>
      </w:r>
      <w:r>
        <w:t>identify</w:t>
      </w:r>
      <w:r>
        <w:rPr>
          <w:spacing w:val="-7"/>
        </w:rPr>
        <w:t xml:space="preserve"> </w:t>
      </w:r>
      <w:r>
        <w:t>opportunities</w:t>
      </w:r>
      <w:r>
        <w:rPr>
          <w:spacing w:val="-7"/>
        </w:rPr>
        <w:t xml:space="preserve"> </w:t>
      </w:r>
      <w:r>
        <w:t>for</w:t>
      </w:r>
      <w:r>
        <w:rPr>
          <w:spacing w:val="-8"/>
        </w:rPr>
        <w:t xml:space="preserve"> </w:t>
      </w:r>
      <w:r>
        <w:t xml:space="preserve">differentia- </w:t>
      </w:r>
      <w:proofErr w:type="spellStart"/>
      <w:r>
        <w:t>tion</w:t>
      </w:r>
      <w:proofErr w:type="spellEnd"/>
      <w:r>
        <w:rPr>
          <w:spacing w:val="-15"/>
        </w:rPr>
        <w:t xml:space="preserve"> </w:t>
      </w:r>
      <w:r>
        <w:t>through</w:t>
      </w:r>
      <w:r>
        <w:rPr>
          <w:spacing w:val="-15"/>
        </w:rPr>
        <w:t xml:space="preserve"> </w:t>
      </w:r>
      <w:r>
        <w:t>sustainability-driven</w:t>
      </w:r>
      <w:r>
        <w:rPr>
          <w:spacing w:val="-15"/>
        </w:rPr>
        <w:t xml:space="preserve"> </w:t>
      </w:r>
      <w:r>
        <w:t>product</w:t>
      </w:r>
      <w:r>
        <w:rPr>
          <w:spacing w:val="-15"/>
        </w:rPr>
        <w:t xml:space="preserve"> </w:t>
      </w:r>
      <w:r>
        <w:t>innovation,</w:t>
      </w:r>
      <w:r>
        <w:rPr>
          <w:spacing w:val="-15"/>
        </w:rPr>
        <w:t xml:space="preserve"> </w:t>
      </w:r>
      <w:r>
        <w:t>leading</w:t>
      </w:r>
      <w:r>
        <w:rPr>
          <w:spacing w:val="-15"/>
        </w:rPr>
        <w:t xml:space="preserve"> </w:t>
      </w:r>
      <w:r>
        <w:t>to</w:t>
      </w:r>
      <w:r>
        <w:rPr>
          <w:spacing w:val="-15"/>
        </w:rPr>
        <w:t xml:space="preserve"> </w:t>
      </w:r>
      <w:r>
        <w:t>superior</w:t>
      </w:r>
      <w:r>
        <w:rPr>
          <w:spacing w:val="-15"/>
        </w:rPr>
        <w:t xml:space="preserve"> </w:t>
      </w:r>
      <w:r>
        <w:t>competitiveness and long-term performance benefits. Based on this integrated theoretical and empirical foundation, the following hypothesis is proposed:</w:t>
      </w:r>
    </w:p>
    <w:p w14:paraId="071928FA" w14:textId="77777777" w:rsidR="00A41338" w:rsidRDefault="00000000">
      <w:pPr>
        <w:pStyle w:val="BodyText"/>
        <w:spacing w:line="340" w:lineRule="auto"/>
        <w:ind w:left="2" w:right="143"/>
        <w:jc w:val="both"/>
      </w:pPr>
      <w:r>
        <w:t>H8: Green product innovation mediates the influence of green market orientation on SMEs’ sustainable performance</w:t>
      </w:r>
    </w:p>
    <w:p w14:paraId="6B45B5AA" w14:textId="77777777" w:rsidR="00A41338" w:rsidRDefault="00000000">
      <w:pPr>
        <w:pStyle w:val="BodyText"/>
        <w:spacing w:line="340" w:lineRule="auto"/>
        <w:ind w:left="2" w:right="142" w:firstLine="719"/>
        <w:jc w:val="both"/>
      </w:pPr>
      <w:r>
        <w:t>Based</w:t>
      </w:r>
      <w:r>
        <w:rPr>
          <w:spacing w:val="-9"/>
        </w:rPr>
        <w:t xml:space="preserve"> </w:t>
      </w:r>
      <w:r>
        <w:t>on</w:t>
      </w:r>
      <w:r>
        <w:rPr>
          <w:spacing w:val="-9"/>
        </w:rPr>
        <w:t xml:space="preserve"> </w:t>
      </w:r>
      <w:r>
        <w:t>the</w:t>
      </w:r>
      <w:r>
        <w:rPr>
          <w:spacing w:val="-8"/>
        </w:rPr>
        <w:t xml:space="preserve"> </w:t>
      </w:r>
      <w:r>
        <w:t>theoretical</w:t>
      </w:r>
      <w:r>
        <w:rPr>
          <w:spacing w:val="-6"/>
        </w:rPr>
        <w:t xml:space="preserve"> </w:t>
      </w:r>
      <w:r>
        <w:t>basis,</w:t>
      </w:r>
      <w:r>
        <w:rPr>
          <w:spacing w:val="-9"/>
        </w:rPr>
        <w:t xml:space="preserve"> </w:t>
      </w:r>
      <w:r>
        <w:t>previous</w:t>
      </w:r>
      <w:r>
        <w:rPr>
          <w:spacing w:val="-9"/>
        </w:rPr>
        <w:t xml:space="preserve"> </w:t>
      </w:r>
      <w:r>
        <w:t>research,</w:t>
      </w:r>
      <w:r>
        <w:rPr>
          <w:spacing w:val="-7"/>
        </w:rPr>
        <w:t xml:space="preserve"> </w:t>
      </w:r>
      <w:r>
        <w:t>and</w:t>
      </w:r>
      <w:r>
        <w:rPr>
          <w:spacing w:val="-9"/>
        </w:rPr>
        <w:t xml:space="preserve"> </w:t>
      </w:r>
      <w:r>
        <w:t>hypothesis</w:t>
      </w:r>
      <w:r>
        <w:rPr>
          <w:spacing w:val="-9"/>
        </w:rPr>
        <w:t xml:space="preserve"> </w:t>
      </w:r>
      <w:r>
        <w:t>formulation</w:t>
      </w:r>
      <w:r>
        <w:rPr>
          <w:spacing w:val="-9"/>
        </w:rPr>
        <w:t xml:space="preserve"> </w:t>
      </w:r>
      <w:r>
        <w:t xml:space="preserve">that have been described, this research framework describes the relationship between varia- </w:t>
      </w:r>
      <w:proofErr w:type="spellStart"/>
      <w:r>
        <w:t>bles</w:t>
      </w:r>
      <w:proofErr w:type="spellEnd"/>
      <w:r>
        <w:t xml:space="preserve"> in the context of SMEs.</w:t>
      </w:r>
    </w:p>
    <w:p w14:paraId="6C573976" w14:textId="77777777" w:rsidR="00A41338" w:rsidRDefault="00A41338">
      <w:pPr>
        <w:pStyle w:val="BodyText"/>
        <w:spacing w:line="340" w:lineRule="auto"/>
        <w:jc w:val="both"/>
        <w:sectPr w:rsidR="00A41338">
          <w:pgSz w:w="11910" w:h="16840"/>
          <w:pgMar w:top="840" w:right="1559" w:bottom="280" w:left="1700" w:header="647" w:footer="0" w:gutter="0"/>
          <w:cols w:space="720"/>
        </w:sectPr>
      </w:pPr>
    </w:p>
    <w:p w14:paraId="694443B3" w14:textId="77777777" w:rsidR="00A41338" w:rsidRDefault="00000000">
      <w:pPr>
        <w:pStyle w:val="BodyText"/>
        <w:rPr>
          <w:sz w:val="20"/>
        </w:rPr>
      </w:pPr>
      <w:r>
        <w:rPr>
          <w:noProof/>
          <w:sz w:val="20"/>
        </w:rPr>
        <w:lastRenderedPageBreak/>
        <mc:AlternateContent>
          <mc:Choice Requires="wps">
            <w:drawing>
              <wp:anchor distT="0" distB="0" distL="0" distR="0" simplePos="0" relativeHeight="15733760" behindDoc="0" locked="0" layoutInCell="1" allowOverlap="1" wp14:anchorId="07D46E63" wp14:editId="7B9B87FB">
                <wp:simplePos x="0" y="0"/>
                <wp:positionH relativeFrom="page">
                  <wp:posOffset>389181</wp:posOffset>
                </wp:positionH>
                <wp:positionV relativeFrom="page">
                  <wp:posOffset>5059881</wp:posOffset>
                </wp:positionV>
                <wp:extent cx="6845300" cy="6350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5BBCE545"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wps:txbx>
                      <wps:bodyPr wrap="square" lIns="0" tIns="0" rIns="0" bIns="0" rtlCol="0">
                        <a:noAutofit/>
                      </wps:bodyPr>
                    </wps:wsp>
                  </a:graphicData>
                </a:graphic>
              </wp:anchor>
            </w:drawing>
          </mc:Choice>
          <mc:Fallback>
            <w:pict>
              <v:shape w14:anchorId="07D46E63" id="Textbox 12" o:spid="_x0000_s1035" type="#_x0000_t202" style="position:absolute;margin-left:30.65pt;margin-top:398.4pt;width:539pt;height:50pt;rotation:-45;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" filled="f" stroked="f">
                <v:textbox inset="0,0,0,0">
                  <w:txbxContent>
                    <w:p w14:paraId="5BBCE545"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v:textbox>
                <w10:wrap anchorx="page" anchory="page"/>
              </v:shape>
            </w:pict>
          </mc:Fallback>
        </mc:AlternateContent>
      </w:r>
    </w:p>
    <w:p w14:paraId="7AE61027" w14:textId="77777777" w:rsidR="00A41338" w:rsidRDefault="00A41338">
      <w:pPr>
        <w:pStyle w:val="BodyText"/>
        <w:rPr>
          <w:sz w:val="20"/>
        </w:rPr>
      </w:pPr>
    </w:p>
    <w:p w14:paraId="6706981C" w14:textId="77777777" w:rsidR="00A41338" w:rsidRDefault="00A41338">
      <w:pPr>
        <w:pStyle w:val="BodyText"/>
        <w:rPr>
          <w:sz w:val="20"/>
        </w:rPr>
      </w:pPr>
    </w:p>
    <w:p w14:paraId="03065267" w14:textId="77777777" w:rsidR="00A41338" w:rsidRDefault="00A41338">
      <w:pPr>
        <w:pStyle w:val="BodyText"/>
        <w:spacing w:before="42" w:after="1"/>
        <w:rPr>
          <w:sz w:val="20"/>
        </w:rPr>
      </w:pPr>
    </w:p>
    <w:p w14:paraId="2493DFEF" w14:textId="77777777" w:rsidR="00A41338" w:rsidRDefault="00000000">
      <w:pPr>
        <w:pStyle w:val="BodyText"/>
        <w:ind w:left="710"/>
        <w:rPr>
          <w:sz w:val="20"/>
        </w:rPr>
      </w:pPr>
      <w:r>
        <w:rPr>
          <w:noProof/>
          <w:sz w:val="20"/>
        </w:rPr>
        <w:drawing>
          <wp:inline distT="0" distB="0" distL="0" distR="0" wp14:anchorId="18BC94FB" wp14:editId="15AC3123">
            <wp:extent cx="4882015" cy="160972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4882015" cy="1609725"/>
                    </a:xfrm>
                    <a:prstGeom prst="rect">
                      <a:avLst/>
                    </a:prstGeom>
                  </pic:spPr>
                </pic:pic>
              </a:graphicData>
            </a:graphic>
          </wp:inline>
        </w:drawing>
      </w:r>
    </w:p>
    <w:p w14:paraId="5802953D" w14:textId="77777777" w:rsidR="00A41338" w:rsidRDefault="00A41338">
      <w:pPr>
        <w:pStyle w:val="BodyText"/>
        <w:spacing w:before="246"/>
      </w:pPr>
    </w:p>
    <w:p w14:paraId="76242597" w14:textId="77777777" w:rsidR="00A41338" w:rsidRDefault="00000000">
      <w:pPr>
        <w:pStyle w:val="BodyText"/>
        <w:ind w:left="18" w:right="159"/>
        <w:jc w:val="center"/>
      </w:pPr>
      <w:r>
        <w:t>Figure</w:t>
      </w:r>
      <w:r>
        <w:rPr>
          <w:spacing w:val="-4"/>
        </w:rPr>
        <w:t xml:space="preserve"> </w:t>
      </w:r>
      <w:r>
        <w:t>1</w:t>
      </w:r>
      <w:r>
        <w:rPr>
          <w:spacing w:val="-1"/>
        </w:rPr>
        <w:t xml:space="preserve"> </w:t>
      </w:r>
      <w:r>
        <w:t>Research</w:t>
      </w:r>
      <w:r>
        <w:rPr>
          <w:spacing w:val="-14"/>
        </w:rPr>
        <w:t xml:space="preserve"> </w:t>
      </w:r>
      <w:r>
        <w:rPr>
          <w:spacing w:val="-2"/>
        </w:rPr>
        <w:t>Framework</w:t>
      </w:r>
    </w:p>
    <w:p w14:paraId="63C3094A" w14:textId="77777777" w:rsidR="00A41338" w:rsidRDefault="00A41338">
      <w:pPr>
        <w:pStyle w:val="BodyText"/>
        <w:spacing w:before="152"/>
      </w:pPr>
    </w:p>
    <w:p w14:paraId="4C484A67" w14:textId="77777777" w:rsidR="00A41338" w:rsidRDefault="00000000">
      <w:pPr>
        <w:pStyle w:val="Heading1"/>
        <w:numPr>
          <w:ilvl w:val="0"/>
          <w:numId w:val="3"/>
        </w:numPr>
        <w:tabs>
          <w:tab w:val="left" w:pos="282"/>
        </w:tabs>
        <w:ind w:hanging="280"/>
        <w:jc w:val="both"/>
      </w:pPr>
      <w:r>
        <w:rPr>
          <w:spacing w:val="-2"/>
        </w:rPr>
        <w:t>Methods</w:t>
      </w:r>
    </w:p>
    <w:p w14:paraId="0C5B2830" w14:textId="77777777" w:rsidR="00A41338" w:rsidRDefault="00000000">
      <w:pPr>
        <w:pStyle w:val="BodyText"/>
        <w:spacing w:before="57" w:line="340" w:lineRule="auto"/>
        <w:ind w:left="2" w:right="139" w:firstLine="719"/>
        <w:jc w:val="both"/>
      </w:pPr>
      <w:r>
        <w:t>This</w:t>
      </w:r>
      <w:r>
        <w:rPr>
          <w:spacing w:val="-6"/>
        </w:rPr>
        <w:t xml:space="preserve"> </w:t>
      </w:r>
      <w:r>
        <w:t>study</w:t>
      </w:r>
      <w:r>
        <w:rPr>
          <w:spacing w:val="-5"/>
        </w:rPr>
        <w:t xml:space="preserve"> </w:t>
      </w:r>
      <w:r>
        <w:t>employed</w:t>
      </w:r>
      <w:r>
        <w:rPr>
          <w:spacing w:val="-5"/>
        </w:rPr>
        <w:t xml:space="preserve"> </w:t>
      </w:r>
      <w:r>
        <w:t>a</w:t>
      </w:r>
      <w:r>
        <w:rPr>
          <w:spacing w:val="-7"/>
        </w:rPr>
        <w:t xml:space="preserve"> </w:t>
      </w:r>
      <w:r>
        <w:t>quantitative</w:t>
      </w:r>
      <w:r>
        <w:rPr>
          <w:spacing w:val="-5"/>
        </w:rPr>
        <w:t xml:space="preserve"> </w:t>
      </w:r>
      <w:r>
        <w:t>research</w:t>
      </w:r>
      <w:r>
        <w:rPr>
          <w:spacing w:val="-5"/>
        </w:rPr>
        <w:t xml:space="preserve"> </w:t>
      </w:r>
      <w:r>
        <w:t>methodology</w:t>
      </w:r>
      <w:r>
        <w:rPr>
          <w:spacing w:val="-5"/>
        </w:rPr>
        <w:t xml:space="preserve"> </w:t>
      </w:r>
      <w:r>
        <w:t>using</w:t>
      </w:r>
      <w:r>
        <w:rPr>
          <w:spacing w:val="-5"/>
        </w:rPr>
        <w:t xml:space="preserve"> </w:t>
      </w:r>
      <w:r>
        <w:t>a</w:t>
      </w:r>
      <w:r>
        <w:rPr>
          <w:spacing w:val="-5"/>
        </w:rPr>
        <w:t xml:space="preserve"> </w:t>
      </w:r>
      <w:r>
        <w:t xml:space="preserve">cross-sectional survey design to examine relationships between digital technology adoption, green </w:t>
      </w:r>
      <w:proofErr w:type="spellStart"/>
      <w:r>
        <w:t>dy</w:t>
      </w:r>
      <w:proofErr w:type="spellEnd"/>
      <w:r>
        <w:t xml:space="preserve">- </w:t>
      </w:r>
      <w:proofErr w:type="spellStart"/>
      <w:r>
        <w:t>namic</w:t>
      </w:r>
      <w:proofErr w:type="spellEnd"/>
      <w:r>
        <w:rPr>
          <w:spacing w:val="-15"/>
        </w:rPr>
        <w:t xml:space="preserve"> </w:t>
      </w:r>
      <w:r>
        <w:t>capability,</w:t>
      </w:r>
      <w:r>
        <w:rPr>
          <w:spacing w:val="-15"/>
        </w:rPr>
        <w:t xml:space="preserve"> </w:t>
      </w:r>
      <w:r>
        <w:t>green</w:t>
      </w:r>
      <w:r>
        <w:rPr>
          <w:spacing w:val="-15"/>
        </w:rPr>
        <w:t xml:space="preserve"> </w:t>
      </w:r>
      <w:r>
        <w:t>market</w:t>
      </w:r>
      <w:r>
        <w:rPr>
          <w:spacing w:val="-15"/>
        </w:rPr>
        <w:t xml:space="preserve"> </w:t>
      </w:r>
      <w:r>
        <w:t>orientation,</w:t>
      </w:r>
      <w:r>
        <w:rPr>
          <w:spacing w:val="-15"/>
        </w:rPr>
        <w:t xml:space="preserve"> </w:t>
      </w:r>
      <w:r>
        <w:t>green</w:t>
      </w:r>
      <w:r>
        <w:rPr>
          <w:spacing w:val="-15"/>
        </w:rPr>
        <w:t xml:space="preserve"> </w:t>
      </w:r>
      <w:r>
        <w:t>product</w:t>
      </w:r>
      <w:r>
        <w:rPr>
          <w:spacing w:val="-15"/>
        </w:rPr>
        <w:t xml:space="preserve"> </w:t>
      </w:r>
      <w:r>
        <w:t>innovation,</w:t>
      </w:r>
      <w:r>
        <w:rPr>
          <w:spacing w:val="-15"/>
        </w:rPr>
        <w:t xml:space="preserve"> </w:t>
      </w:r>
      <w:r>
        <w:t>and</w:t>
      </w:r>
      <w:r>
        <w:rPr>
          <w:spacing w:val="-15"/>
        </w:rPr>
        <w:t xml:space="preserve"> </w:t>
      </w:r>
      <w:r>
        <w:t>sustainable</w:t>
      </w:r>
      <w:r>
        <w:rPr>
          <w:spacing w:val="-15"/>
        </w:rPr>
        <w:t xml:space="preserve"> </w:t>
      </w:r>
      <w:r>
        <w:t xml:space="preserve">per- </w:t>
      </w:r>
      <w:proofErr w:type="spellStart"/>
      <w:r>
        <w:t>formance</w:t>
      </w:r>
      <w:proofErr w:type="spellEnd"/>
      <w:r>
        <w:rPr>
          <w:spacing w:val="-6"/>
        </w:rPr>
        <w:t xml:space="preserve"> </w:t>
      </w:r>
      <w:r>
        <w:t>among</w:t>
      </w:r>
      <w:r>
        <w:rPr>
          <w:spacing w:val="-4"/>
        </w:rPr>
        <w:t xml:space="preserve"> </w:t>
      </w:r>
      <w:r>
        <w:t>SMEs</w:t>
      </w:r>
      <w:r>
        <w:rPr>
          <w:spacing w:val="-4"/>
        </w:rPr>
        <w:t xml:space="preserve"> </w:t>
      </w:r>
      <w:r>
        <w:t>in</w:t>
      </w:r>
      <w:r>
        <w:rPr>
          <w:spacing w:val="-5"/>
        </w:rPr>
        <w:t xml:space="preserve"> </w:t>
      </w:r>
      <w:r>
        <w:t>Yogyakarta.</w:t>
      </w:r>
      <w:r>
        <w:rPr>
          <w:spacing w:val="-5"/>
        </w:rPr>
        <w:t xml:space="preserve"> </w:t>
      </w:r>
      <w:r>
        <w:t>A</w:t>
      </w:r>
      <w:r>
        <w:rPr>
          <w:spacing w:val="-3"/>
        </w:rPr>
        <w:t xml:space="preserve"> </w:t>
      </w:r>
      <w:r>
        <w:t>quantitative</w:t>
      </w:r>
      <w:r>
        <w:rPr>
          <w:spacing w:val="-6"/>
        </w:rPr>
        <w:t xml:space="preserve"> </w:t>
      </w:r>
      <w:r>
        <w:t>approach</w:t>
      </w:r>
      <w:r>
        <w:rPr>
          <w:spacing w:val="-5"/>
        </w:rPr>
        <w:t xml:space="preserve"> </w:t>
      </w:r>
      <w:r>
        <w:t>was</w:t>
      </w:r>
      <w:r>
        <w:rPr>
          <w:spacing w:val="-5"/>
        </w:rPr>
        <w:t xml:space="preserve"> </w:t>
      </w:r>
      <w:r>
        <w:t>selected</w:t>
      </w:r>
      <w:r>
        <w:rPr>
          <w:spacing w:val="-5"/>
        </w:rPr>
        <w:t xml:space="preserve"> </w:t>
      </w:r>
      <w:r>
        <w:t>as</w:t>
      </w:r>
      <w:r>
        <w:rPr>
          <w:spacing w:val="-5"/>
        </w:rPr>
        <w:t xml:space="preserve"> </w:t>
      </w:r>
      <w:r>
        <w:t>it</w:t>
      </w:r>
      <w:r>
        <w:rPr>
          <w:spacing w:val="-4"/>
        </w:rPr>
        <w:t xml:space="preserve"> </w:t>
      </w:r>
      <w:r>
        <w:t>allows systematic</w:t>
      </w:r>
      <w:r>
        <w:rPr>
          <w:spacing w:val="-7"/>
        </w:rPr>
        <w:t xml:space="preserve"> </w:t>
      </w:r>
      <w:r>
        <w:t>measurement</w:t>
      </w:r>
      <w:r>
        <w:rPr>
          <w:spacing w:val="-6"/>
        </w:rPr>
        <w:t xml:space="preserve"> </w:t>
      </w:r>
      <w:r>
        <w:t>of</w:t>
      </w:r>
      <w:r>
        <w:rPr>
          <w:spacing w:val="-8"/>
        </w:rPr>
        <w:t xml:space="preserve"> </w:t>
      </w:r>
      <w:r>
        <w:t>variables</w:t>
      </w:r>
      <w:r>
        <w:rPr>
          <w:spacing w:val="-5"/>
        </w:rPr>
        <w:t xml:space="preserve"> </w:t>
      </w:r>
      <w:r>
        <w:t>and</w:t>
      </w:r>
      <w:r>
        <w:rPr>
          <w:spacing w:val="-7"/>
        </w:rPr>
        <w:t xml:space="preserve"> </w:t>
      </w:r>
      <w:r>
        <w:t>statistical</w:t>
      </w:r>
      <w:r>
        <w:rPr>
          <w:spacing w:val="-6"/>
        </w:rPr>
        <w:t xml:space="preserve"> </w:t>
      </w:r>
      <w:r>
        <w:t>hypothesis</w:t>
      </w:r>
      <w:r>
        <w:rPr>
          <w:spacing w:val="-6"/>
        </w:rPr>
        <w:t xml:space="preserve"> </w:t>
      </w:r>
      <w:r>
        <w:t>testing</w:t>
      </w:r>
      <w:r>
        <w:rPr>
          <w:spacing w:val="-6"/>
        </w:rPr>
        <w:t xml:space="preserve"> </w:t>
      </w:r>
      <w:r>
        <w:t>through</w:t>
      </w:r>
      <w:r>
        <w:rPr>
          <w:spacing w:val="-7"/>
        </w:rPr>
        <w:t xml:space="preserve"> </w:t>
      </w:r>
      <w:r>
        <w:t xml:space="preserve">structured questionnaires </w:t>
      </w:r>
      <w:hyperlink w:anchor="_bookmark4" w:history="1">
        <w:r w:rsidR="00A41338">
          <w:t>(Creswell, 2009)</w:t>
        </w:r>
      </w:hyperlink>
      <w:r>
        <w:t>.</w:t>
      </w:r>
    </w:p>
    <w:p w14:paraId="202179F4" w14:textId="77777777" w:rsidR="00A41338" w:rsidRDefault="00000000">
      <w:pPr>
        <w:pStyle w:val="BodyText"/>
        <w:spacing w:line="340" w:lineRule="auto"/>
        <w:ind w:left="2" w:right="140" w:firstLine="719"/>
        <w:jc w:val="both"/>
      </w:pPr>
      <w:r>
        <w:t xml:space="preserve">The study was conducted in Yogyakarta, Indonesia, selected as a creative econ- </w:t>
      </w:r>
      <w:proofErr w:type="spellStart"/>
      <w:r>
        <w:t>omy</w:t>
      </w:r>
      <w:proofErr w:type="spellEnd"/>
      <w:r>
        <w:t xml:space="preserve"> center with significant MSME contribution to the regional economy and a hub for education, culture, and creativity supporting sustainable MSME development. The pop- </w:t>
      </w:r>
      <w:proofErr w:type="spellStart"/>
      <w:r>
        <w:t>ulation</w:t>
      </w:r>
      <w:proofErr w:type="spellEnd"/>
      <w:r>
        <w:t xml:space="preserve"> consisted of 347,391 SMEs in Yogyakarta Badan </w:t>
      </w:r>
      <w:proofErr w:type="spellStart"/>
      <w:r>
        <w:t>Perencanaan</w:t>
      </w:r>
      <w:proofErr w:type="spellEnd"/>
      <w:r>
        <w:t xml:space="preserve"> Pembangunan, Riset, dan </w:t>
      </w:r>
      <w:proofErr w:type="spellStart"/>
      <w:r>
        <w:t>Inovasi</w:t>
      </w:r>
      <w:proofErr w:type="spellEnd"/>
      <w:r>
        <w:t xml:space="preserve"> Daerah (2025) including business owners and managers. Using </w:t>
      </w:r>
      <w:proofErr w:type="spellStart"/>
      <w:r>
        <w:t>pur</w:t>
      </w:r>
      <w:proofErr w:type="spellEnd"/>
      <w:r>
        <w:t xml:space="preserve">- </w:t>
      </w:r>
      <w:proofErr w:type="spellStart"/>
      <w:r>
        <w:t>posive</w:t>
      </w:r>
      <w:proofErr w:type="spellEnd"/>
      <w:r>
        <w:t xml:space="preserve"> sampling technique </w:t>
      </w:r>
      <w:hyperlink w:anchor="_bookmark20" w:history="1">
        <w:r w:rsidR="00A41338">
          <w:t>(Sekaran &amp; Bougie, 2016)</w:t>
        </w:r>
      </w:hyperlink>
      <w:r>
        <w:t xml:space="preserve"> and the Slovin formula with 10% margin of error, the minimum required sample was approximately 100 respondents. A total of 105 valid responses were</w:t>
      </w:r>
      <w:r>
        <w:rPr>
          <w:spacing w:val="-1"/>
        </w:rPr>
        <w:t xml:space="preserve"> </w:t>
      </w:r>
      <w:r>
        <w:t xml:space="preserve">collected from MSME owners or managers, represent- </w:t>
      </w:r>
      <w:proofErr w:type="spellStart"/>
      <w:r>
        <w:t>ing</w:t>
      </w:r>
      <w:proofErr w:type="spellEnd"/>
      <w:r>
        <w:t xml:space="preserve"> fashion and textiles (46.7%), food and beverages (36.2%), manufacturing or small industry (10.5%), and furniture (6.7%).</w:t>
      </w:r>
    </w:p>
    <w:p w14:paraId="3F50482D" w14:textId="297EE1E6" w:rsidR="00A41338" w:rsidRDefault="00000000">
      <w:pPr>
        <w:pStyle w:val="BodyText"/>
        <w:spacing w:line="340" w:lineRule="auto"/>
        <w:ind w:left="2" w:right="137" w:firstLine="719"/>
        <w:jc w:val="both"/>
      </w:pPr>
      <w:r>
        <w:t xml:space="preserve">All variables were measured using validated instruments adapted from previous research, modified for the Indonesian </w:t>
      </w:r>
      <w:r w:rsidR="00946D24">
        <w:t>SMEs</w:t>
      </w:r>
      <w:r>
        <w:t xml:space="preserve"> context, with items measured on a 5-point Likert scale (1 = strongly disagree to 5 = strongly agree). Digital technology adoption was</w:t>
      </w:r>
      <w:r>
        <w:rPr>
          <w:spacing w:val="-1"/>
        </w:rPr>
        <w:t xml:space="preserve"> </w:t>
      </w:r>
      <w:r>
        <w:t>measured using</w:t>
      </w:r>
      <w:r>
        <w:rPr>
          <w:spacing w:val="-1"/>
        </w:rPr>
        <w:t xml:space="preserve"> </w:t>
      </w:r>
      <w:r>
        <w:t>9</w:t>
      </w:r>
      <w:r>
        <w:rPr>
          <w:spacing w:val="-1"/>
        </w:rPr>
        <w:t xml:space="preserve"> </w:t>
      </w:r>
      <w:r>
        <w:t>indicators</w:t>
      </w:r>
      <w:r>
        <w:rPr>
          <w:spacing w:val="-1"/>
        </w:rPr>
        <w:t xml:space="preserve"> </w:t>
      </w:r>
      <w:r>
        <w:t xml:space="preserve">adapted from </w:t>
      </w:r>
      <w:hyperlink w:anchor="_bookmark22" w:history="1">
        <w:r w:rsidR="00A41338">
          <w:t>Sudirman</w:t>
        </w:r>
        <w:r w:rsidR="00A41338">
          <w:rPr>
            <w:spacing w:val="-1"/>
          </w:rPr>
          <w:t xml:space="preserve"> </w:t>
        </w:r>
        <w:r w:rsidR="00A41338">
          <w:t>et al.</w:t>
        </w:r>
        <w:r w:rsidR="00A41338">
          <w:rPr>
            <w:spacing w:val="-1"/>
          </w:rPr>
          <w:t xml:space="preserve"> </w:t>
        </w:r>
        <w:r w:rsidR="00A41338">
          <w:t>(2025)</w:t>
        </w:r>
      </w:hyperlink>
      <w:r>
        <w:t xml:space="preserve"> and J.</w:t>
      </w:r>
      <w:r>
        <w:rPr>
          <w:spacing w:val="-1"/>
        </w:rPr>
        <w:t xml:space="preserve"> </w:t>
      </w:r>
      <w:r>
        <w:t>Wang et al. (2025), covering internet connectivity accessibility, digital device availability, digital technology utilization in business transactions and internal processes, continuous digital investment,</w:t>
      </w:r>
      <w:r>
        <w:rPr>
          <w:spacing w:val="28"/>
        </w:rPr>
        <w:t xml:space="preserve"> </w:t>
      </w:r>
      <w:r>
        <w:t>and</w:t>
      </w:r>
      <w:r>
        <w:rPr>
          <w:spacing w:val="30"/>
        </w:rPr>
        <w:t xml:space="preserve"> </w:t>
      </w:r>
      <w:r>
        <w:t>digital</w:t>
      </w:r>
      <w:r>
        <w:rPr>
          <w:spacing w:val="30"/>
        </w:rPr>
        <w:t xml:space="preserve"> </w:t>
      </w:r>
      <w:r>
        <w:t>tools</w:t>
      </w:r>
      <w:r>
        <w:rPr>
          <w:spacing w:val="31"/>
        </w:rPr>
        <w:t xml:space="preserve"> </w:t>
      </w:r>
      <w:r>
        <w:t>for</w:t>
      </w:r>
      <w:r>
        <w:rPr>
          <w:spacing w:val="28"/>
        </w:rPr>
        <w:t xml:space="preserve"> </w:t>
      </w:r>
      <w:r>
        <w:t>data</w:t>
      </w:r>
      <w:r>
        <w:rPr>
          <w:spacing w:val="32"/>
        </w:rPr>
        <w:t xml:space="preserve"> </w:t>
      </w:r>
      <w:r>
        <w:t>analysis</w:t>
      </w:r>
      <w:r>
        <w:rPr>
          <w:spacing w:val="34"/>
        </w:rPr>
        <w:t xml:space="preserve"> </w:t>
      </w:r>
      <w:r>
        <w:t>(</w:t>
      </w:r>
      <w:hyperlink w:anchor="_bookmark22" w:history="1">
        <w:r w:rsidR="00A41338">
          <w:t>Sudirman</w:t>
        </w:r>
        <w:r w:rsidR="00A41338">
          <w:rPr>
            <w:spacing w:val="29"/>
          </w:rPr>
          <w:t xml:space="preserve"> </w:t>
        </w:r>
        <w:r w:rsidR="00A41338">
          <w:t>et</w:t>
        </w:r>
        <w:r w:rsidR="00A41338">
          <w:rPr>
            <w:spacing w:val="33"/>
          </w:rPr>
          <w:t xml:space="preserve"> </w:t>
        </w:r>
        <w:r w:rsidR="00A41338">
          <w:t>al.,</w:t>
        </w:r>
        <w:r w:rsidR="00A41338">
          <w:rPr>
            <w:spacing w:val="30"/>
          </w:rPr>
          <w:t xml:space="preserve"> </w:t>
        </w:r>
        <w:r w:rsidR="00A41338">
          <w:t>2025</w:t>
        </w:r>
      </w:hyperlink>
      <w:r>
        <w:t>;</w:t>
      </w:r>
      <w:r>
        <w:rPr>
          <w:spacing w:val="31"/>
        </w:rPr>
        <w:t xml:space="preserve"> </w:t>
      </w:r>
      <w:hyperlink w:anchor="_bookmark27" w:history="1">
        <w:r w:rsidR="00A41338">
          <w:t>J.</w:t>
        </w:r>
        <w:r w:rsidR="00A41338">
          <w:rPr>
            <w:spacing w:val="34"/>
          </w:rPr>
          <w:t xml:space="preserve"> </w:t>
        </w:r>
        <w:r w:rsidR="00A41338">
          <w:t>Wang</w:t>
        </w:r>
        <w:r w:rsidR="00A41338">
          <w:rPr>
            <w:spacing w:val="33"/>
          </w:rPr>
          <w:t xml:space="preserve"> </w:t>
        </w:r>
        <w:r w:rsidR="00A41338">
          <w:t>et</w:t>
        </w:r>
        <w:r w:rsidR="00A41338">
          <w:rPr>
            <w:spacing w:val="31"/>
          </w:rPr>
          <w:t xml:space="preserve"> </w:t>
        </w:r>
        <w:r w:rsidR="00A41338">
          <w:rPr>
            <w:spacing w:val="-4"/>
          </w:rPr>
          <w:t>al.,</w:t>
        </w:r>
      </w:hyperlink>
    </w:p>
    <w:p w14:paraId="05EDCB94" w14:textId="77777777" w:rsidR="00A41338" w:rsidRDefault="00A41338">
      <w:pPr>
        <w:pStyle w:val="BodyText"/>
        <w:spacing w:line="340" w:lineRule="auto"/>
        <w:jc w:val="both"/>
        <w:sectPr w:rsidR="00A41338">
          <w:pgSz w:w="11910" w:h="16840"/>
          <w:pgMar w:top="840" w:right="1559" w:bottom="280" w:left="1700" w:header="647" w:footer="0" w:gutter="0"/>
          <w:cols w:space="720"/>
        </w:sectPr>
      </w:pPr>
    </w:p>
    <w:p w14:paraId="0EA7AF75" w14:textId="77777777" w:rsidR="00A41338" w:rsidRDefault="00000000">
      <w:pPr>
        <w:pStyle w:val="BodyText"/>
      </w:pPr>
      <w:r>
        <w:rPr>
          <w:noProof/>
        </w:rPr>
        <w:lastRenderedPageBreak/>
        <mc:AlternateContent>
          <mc:Choice Requires="wps">
            <w:drawing>
              <wp:anchor distT="0" distB="0" distL="0" distR="0" simplePos="0" relativeHeight="15734272" behindDoc="0" locked="0" layoutInCell="1" allowOverlap="1" wp14:anchorId="09E5B7ED" wp14:editId="4CCDB904">
                <wp:simplePos x="0" y="0"/>
                <wp:positionH relativeFrom="page">
                  <wp:posOffset>389181</wp:posOffset>
                </wp:positionH>
                <wp:positionV relativeFrom="page">
                  <wp:posOffset>5059881</wp:posOffset>
                </wp:positionV>
                <wp:extent cx="6845300" cy="635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3ACF3672"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w:t>
                            </w:r>
                            <w:hyperlink w:anchor="_bookmark1" w:history="1">
                              <w:r w:rsidR="00A41338">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PEER</w:t>
                              </w:r>
                            </w:hyperlink>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wps:txbx>
                      <wps:bodyPr wrap="square" lIns="0" tIns="0" rIns="0" bIns="0" rtlCol="0">
                        <a:noAutofit/>
                      </wps:bodyPr>
                    </wps:wsp>
                  </a:graphicData>
                </a:graphic>
              </wp:anchor>
            </w:drawing>
          </mc:Choice>
          <mc:Fallback>
            <w:pict>
              <v:shape w14:anchorId="09E5B7ED" id="Textbox 14" o:spid="_x0000_s1036" type="#_x0000_t202" style="position:absolute;margin-left:30.65pt;margin-top:398.4pt;width:539pt;height:50pt;rotation:-45;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" filled="f" stroked="f">
                <v:textbox inset="0,0,0,0">
                  <w:txbxContent>
                    <w:p w14:paraId="3ACF3672"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w:t>
                      </w:r>
                      <w:hyperlink w:anchor="_bookmark1" w:history="1">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PEER</w:t>
                        </w:r>
                      </w:hyperlink>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v:textbox>
                <w10:wrap anchorx="page" anchory="page"/>
              </v:shape>
            </w:pict>
          </mc:Fallback>
        </mc:AlternateContent>
      </w:r>
    </w:p>
    <w:p w14:paraId="5202C1F1" w14:textId="77777777" w:rsidR="00A41338" w:rsidRDefault="00A41338">
      <w:pPr>
        <w:pStyle w:val="BodyText"/>
      </w:pPr>
    </w:p>
    <w:p w14:paraId="4ED71B5C" w14:textId="77777777" w:rsidR="00A41338" w:rsidRDefault="00A41338">
      <w:pPr>
        <w:pStyle w:val="BodyText"/>
        <w:spacing w:before="83"/>
      </w:pPr>
    </w:p>
    <w:p w14:paraId="2D4165F9" w14:textId="77777777" w:rsidR="00A41338" w:rsidRDefault="00A41338">
      <w:pPr>
        <w:pStyle w:val="BodyText"/>
        <w:spacing w:line="340" w:lineRule="auto"/>
        <w:ind w:left="2" w:right="138"/>
        <w:jc w:val="both"/>
      </w:pPr>
      <w:hyperlink w:anchor="_bookmark27" w:history="1">
        <w:r>
          <w:t>2025</w:t>
        </w:r>
      </w:hyperlink>
      <w:r w:rsidR="00000000">
        <w:t xml:space="preserve">). Green dynamic capability was measured using 10 indicators from Borah et al. (2025), assessing abilities to monitor green technology market demand, evaluate devel- </w:t>
      </w:r>
      <w:proofErr w:type="spellStart"/>
      <w:r w:rsidR="00000000">
        <w:t>opment</w:t>
      </w:r>
      <w:proofErr w:type="spellEnd"/>
      <w:r w:rsidR="00000000">
        <w:t xml:space="preserve"> impacts, review green production activities, develop environmental knowledge, absorb and apply green knowledge, integrate knowledge into processes, strategically place green expertise employees, and allocate resources for green innovation (</w:t>
      </w:r>
      <w:hyperlink w:anchor="_bookmark1" w:history="1">
        <w:r>
          <w:t>Borah et</w:t>
        </w:r>
      </w:hyperlink>
      <w:r w:rsidR="00000000">
        <w:t xml:space="preserve"> </w:t>
      </w:r>
      <w:hyperlink w:anchor="_bookmark1" w:history="1">
        <w:r>
          <w:t>al., 2025</w:t>
        </w:r>
      </w:hyperlink>
      <w:r w:rsidR="00000000">
        <w:t xml:space="preserve">). Green market orientation used 10 indicators from </w:t>
      </w:r>
      <w:hyperlink w:anchor="_bookmark23" w:history="1">
        <w:r>
          <w:t>Sulaiman (2025)</w:t>
        </w:r>
      </w:hyperlink>
      <w:r w:rsidR="00000000">
        <w:t xml:space="preserve"> and </w:t>
      </w:r>
      <w:hyperlink w:anchor="_bookmark15" w:history="1">
        <w:r>
          <w:t>Papa-</w:t>
        </w:r>
      </w:hyperlink>
      <w:r w:rsidR="00000000">
        <w:t xml:space="preserve"> </w:t>
      </w:r>
      <w:hyperlink w:anchor="_bookmark15" w:history="1">
        <w:r>
          <w:t>das</w:t>
        </w:r>
        <w:r>
          <w:rPr>
            <w:spacing w:val="-5"/>
          </w:rPr>
          <w:t xml:space="preserve"> </w:t>
        </w:r>
        <w:r>
          <w:t>et</w:t>
        </w:r>
        <w:r>
          <w:rPr>
            <w:spacing w:val="-4"/>
          </w:rPr>
          <w:t xml:space="preserve"> </w:t>
        </w:r>
        <w:r>
          <w:t>al.</w:t>
        </w:r>
        <w:r>
          <w:rPr>
            <w:spacing w:val="-4"/>
          </w:rPr>
          <w:t xml:space="preserve"> </w:t>
        </w:r>
        <w:r>
          <w:t>(2017),</w:t>
        </w:r>
      </w:hyperlink>
      <w:r w:rsidR="00000000">
        <w:rPr>
          <w:spacing w:val="-2"/>
        </w:rPr>
        <w:t xml:space="preserve"> </w:t>
      </w:r>
      <w:r w:rsidR="00000000">
        <w:t>evaluating</w:t>
      </w:r>
      <w:r w:rsidR="00000000">
        <w:rPr>
          <w:spacing w:val="-4"/>
        </w:rPr>
        <w:t xml:space="preserve"> </w:t>
      </w:r>
      <w:r w:rsidR="00000000">
        <w:t>customer</w:t>
      </w:r>
      <w:r w:rsidR="00000000">
        <w:rPr>
          <w:spacing w:val="-4"/>
        </w:rPr>
        <w:t xml:space="preserve"> </w:t>
      </w:r>
      <w:r w:rsidR="00000000">
        <w:t>satisfaction</w:t>
      </w:r>
      <w:r w:rsidR="00000000">
        <w:rPr>
          <w:spacing w:val="-2"/>
        </w:rPr>
        <w:t xml:space="preserve"> </w:t>
      </w:r>
      <w:r w:rsidR="00000000">
        <w:t>driving</w:t>
      </w:r>
      <w:r w:rsidR="00000000">
        <w:rPr>
          <w:spacing w:val="-4"/>
        </w:rPr>
        <w:t xml:space="preserve"> </w:t>
      </w:r>
      <w:r w:rsidR="00000000">
        <w:t>environmentally</w:t>
      </w:r>
      <w:r w:rsidR="00000000">
        <w:rPr>
          <w:spacing w:val="-4"/>
        </w:rPr>
        <w:t xml:space="preserve"> </w:t>
      </w:r>
      <w:r w:rsidR="00000000">
        <w:t>friendly</w:t>
      </w:r>
      <w:r w:rsidR="00000000">
        <w:rPr>
          <w:spacing w:val="-4"/>
        </w:rPr>
        <w:t xml:space="preserve"> </w:t>
      </w:r>
      <w:proofErr w:type="spellStart"/>
      <w:r w:rsidR="00000000">
        <w:t>busi</w:t>
      </w:r>
      <w:proofErr w:type="spellEnd"/>
      <w:r w:rsidR="00000000">
        <w:t xml:space="preserve">- ness, commitment to serving green customers, provision of eco-friendly product </w:t>
      </w:r>
      <w:proofErr w:type="spellStart"/>
      <w:r w:rsidR="00000000">
        <w:t>infor</w:t>
      </w:r>
      <w:proofErr w:type="spellEnd"/>
      <w:r w:rsidR="00000000">
        <w:t xml:space="preserve">- </w:t>
      </w:r>
      <w:proofErr w:type="spellStart"/>
      <w:r w:rsidR="00000000">
        <w:t>mation</w:t>
      </w:r>
      <w:proofErr w:type="spellEnd"/>
      <w:r w:rsidR="00000000">
        <w:t xml:space="preserve">, competitive advantage based on understanding green customer needs, measure- </w:t>
      </w:r>
      <w:proofErr w:type="spellStart"/>
      <w:r w:rsidR="00000000">
        <w:t>ment</w:t>
      </w:r>
      <w:proofErr w:type="spellEnd"/>
      <w:r w:rsidR="00000000">
        <w:t xml:space="preserve"> of customer satisfaction with green attributes, customer service operations, invest- </w:t>
      </w:r>
      <w:proofErr w:type="spellStart"/>
      <w:r w:rsidR="00000000">
        <w:t>ment</w:t>
      </w:r>
      <w:proofErr w:type="spellEnd"/>
      <w:r w:rsidR="00000000">
        <w:t xml:space="preserve"> in eco-friendly products, and dissemination of customer satisfaction data (</w:t>
      </w:r>
      <w:proofErr w:type="spellStart"/>
      <w:r w:rsidR="00000000">
        <w:fldChar w:fldCharType="begin"/>
      </w:r>
      <w:r w:rsidR="00000000">
        <w:instrText>HYPERLINK \l "_bookmark15"</w:instrText>
      </w:r>
      <w:r w:rsidR="00000000">
        <w:fldChar w:fldCharType="separate"/>
      </w:r>
      <w:r w:rsidR="00000000">
        <w:t>Papadas</w:t>
      </w:r>
      <w:proofErr w:type="spellEnd"/>
      <w:r w:rsidR="00000000">
        <w:fldChar w:fldCharType="end"/>
      </w:r>
      <w:r w:rsidR="00000000">
        <w:t xml:space="preserve"> </w:t>
      </w:r>
      <w:hyperlink w:anchor="_bookmark15" w:history="1">
        <w:r>
          <w:t>et al., 2017</w:t>
        </w:r>
      </w:hyperlink>
      <w:r w:rsidR="00000000">
        <w:t xml:space="preserve">; </w:t>
      </w:r>
      <w:hyperlink w:anchor="_bookmark23" w:history="1">
        <w:r>
          <w:t>Sulaiman, 2025</w:t>
        </w:r>
      </w:hyperlink>
      <w:r w:rsidR="00000000">
        <w:t xml:space="preserve">). Green product innovation employed 9 indicators from </w:t>
      </w:r>
      <w:hyperlink w:anchor="_bookmark23" w:history="1">
        <w:r>
          <w:t>Sulaiman</w:t>
        </w:r>
        <w:r>
          <w:rPr>
            <w:spacing w:val="-9"/>
          </w:rPr>
          <w:t xml:space="preserve"> </w:t>
        </w:r>
        <w:r>
          <w:t>(2025)</w:t>
        </w:r>
      </w:hyperlink>
      <w:r w:rsidR="00000000">
        <w:rPr>
          <w:spacing w:val="-8"/>
        </w:rPr>
        <w:t xml:space="preserve"> </w:t>
      </w:r>
      <w:r w:rsidR="00000000">
        <w:t>and</w:t>
      </w:r>
      <w:r w:rsidR="00000000">
        <w:rPr>
          <w:spacing w:val="-8"/>
        </w:rPr>
        <w:t xml:space="preserve"> </w:t>
      </w:r>
      <w:hyperlink w:anchor="_bookmark26" w:history="1">
        <w:r>
          <w:t>Tjahjadi</w:t>
        </w:r>
        <w:r>
          <w:rPr>
            <w:spacing w:val="-8"/>
          </w:rPr>
          <w:t xml:space="preserve"> </w:t>
        </w:r>
        <w:r>
          <w:t>et</w:t>
        </w:r>
        <w:r>
          <w:rPr>
            <w:spacing w:val="-8"/>
          </w:rPr>
          <w:t xml:space="preserve"> </w:t>
        </w:r>
        <w:r>
          <w:t>al.</w:t>
        </w:r>
        <w:r>
          <w:rPr>
            <w:spacing w:val="-8"/>
          </w:rPr>
          <w:t xml:space="preserve"> </w:t>
        </w:r>
        <w:r>
          <w:t>(2020),</w:t>
        </w:r>
      </w:hyperlink>
      <w:r w:rsidR="00000000">
        <w:rPr>
          <w:spacing w:val="-6"/>
        </w:rPr>
        <w:t xml:space="preserve"> </w:t>
      </w:r>
      <w:r w:rsidR="00000000">
        <w:t>covering</w:t>
      </w:r>
      <w:r w:rsidR="00000000">
        <w:rPr>
          <w:spacing w:val="-9"/>
        </w:rPr>
        <w:t xml:space="preserve"> </w:t>
      </w:r>
      <w:r w:rsidR="00000000">
        <w:t>use</w:t>
      </w:r>
      <w:r w:rsidR="00000000">
        <w:rPr>
          <w:spacing w:val="-9"/>
        </w:rPr>
        <w:t xml:space="preserve"> </w:t>
      </w:r>
      <w:r w:rsidR="00000000">
        <w:t>of</w:t>
      </w:r>
      <w:r w:rsidR="00000000">
        <w:rPr>
          <w:spacing w:val="-9"/>
        </w:rPr>
        <w:t xml:space="preserve"> </w:t>
      </w:r>
      <w:r w:rsidR="00000000">
        <w:t>environmentally</w:t>
      </w:r>
      <w:r w:rsidR="00000000">
        <w:rPr>
          <w:spacing w:val="-8"/>
        </w:rPr>
        <w:t xml:space="preserve"> </w:t>
      </w:r>
      <w:r w:rsidR="00000000">
        <w:t>friendly</w:t>
      </w:r>
      <w:r w:rsidR="00000000">
        <w:rPr>
          <w:spacing w:val="-8"/>
        </w:rPr>
        <w:t xml:space="preserve"> </w:t>
      </w:r>
      <w:r w:rsidR="00000000">
        <w:t>and energy-efficient raw materials, optimization of</w:t>
      </w:r>
      <w:r w:rsidR="00000000">
        <w:rPr>
          <w:spacing w:val="-1"/>
        </w:rPr>
        <w:t xml:space="preserve"> </w:t>
      </w:r>
      <w:r w:rsidR="00000000">
        <w:t>material usage, innovation to reduce</w:t>
      </w:r>
      <w:r w:rsidR="00000000">
        <w:rPr>
          <w:spacing w:val="-1"/>
        </w:rPr>
        <w:t xml:space="preserve"> </w:t>
      </w:r>
      <w:r w:rsidR="00000000">
        <w:t xml:space="preserve">ma- </w:t>
      </w:r>
      <w:proofErr w:type="spellStart"/>
      <w:r w:rsidR="00000000">
        <w:t>terial</w:t>
      </w:r>
      <w:proofErr w:type="spellEnd"/>
      <w:r w:rsidR="00000000">
        <w:rPr>
          <w:spacing w:val="-12"/>
        </w:rPr>
        <w:t xml:space="preserve"> </w:t>
      </w:r>
      <w:r w:rsidR="00000000">
        <w:t>consumption,</w:t>
      </w:r>
      <w:r w:rsidR="00000000">
        <w:rPr>
          <w:spacing w:val="-12"/>
        </w:rPr>
        <w:t xml:space="preserve"> </w:t>
      </w:r>
      <w:r w:rsidR="00000000">
        <w:t>design</w:t>
      </w:r>
      <w:r w:rsidR="00000000">
        <w:rPr>
          <w:spacing w:val="-11"/>
        </w:rPr>
        <w:t xml:space="preserve"> </w:t>
      </w:r>
      <w:r w:rsidR="00000000">
        <w:t>for</w:t>
      </w:r>
      <w:r w:rsidR="00000000">
        <w:rPr>
          <w:spacing w:val="-13"/>
        </w:rPr>
        <w:t xml:space="preserve"> </w:t>
      </w:r>
      <w:r w:rsidR="00000000">
        <w:t>reusability</w:t>
      </w:r>
      <w:r w:rsidR="00000000">
        <w:rPr>
          <w:spacing w:val="-12"/>
        </w:rPr>
        <w:t xml:space="preserve"> </w:t>
      </w:r>
      <w:r w:rsidR="00000000">
        <w:t>and</w:t>
      </w:r>
      <w:r w:rsidR="00000000">
        <w:rPr>
          <w:spacing w:val="-12"/>
        </w:rPr>
        <w:t xml:space="preserve"> </w:t>
      </w:r>
      <w:r w:rsidR="00000000">
        <w:t>recyclability,</w:t>
      </w:r>
      <w:r w:rsidR="00000000">
        <w:rPr>
          <w:spacing w:val="-11"/>
        </w:rPr>
        <w:t xml:space="preserve"> </w:t>
      </w:r>
      <w:r w:rsidR="00000000">
        <w:t>effective</w:t>
      </w:r>
      <w:r w:rsidR="00000000">
        <w:rPr>
          <w:spacing w:val="-13"/>
        </w:rPr>
        <w:t xml:space="preserve"> </w:t>
      </w:r>
      <w:r w:rsidR="00000000">
        <w:t>reduction</w:t>
      </w:r>
      <w:r w:rsidR="00000000">
        <w:rPr>
          <w:spacing w:val="-12"/>
        </w:rPr>
        <w:t xml:space="preserve"> </w:t>
      </w:r>
      <w:r w:rsidR="00000000">
        <w:t>of</w:t>
      </w:r>
      <w:r w:rsidR="00000000">
        <w:rPr>
          <w:spacing w:val="-12"/>
        </w:rPr>
        <w:t xml:space="preserve"> </w:t>
      </w:r>
      <w:r w:rsidR="00000000">
        <w:t xml:space="preserve">hazard- </w:t>
      </w:r>
      <w:proofErr w:type="spellStart"/>
      <w:r w:rsidR="00000000">
        <w:t>ous</w:t>
      </w:r>
      <w:proofErr w:type="spellEnd"/>
      <w:r w:rsidR="00000000">
        <w:t xml:space="preserve"> emissions and waste, recycling of waste and emissions, reduction of resource con- </w:t>
      </w:r>
      <w:proofErr w:type="spellStart"/>
      <w:r w:rsidR="00000000">
        <w:t>sumption</w:t>
      </w:r>
      <w:proofErr w:type="spellEnd"/>
      <w:r w:rsidR="00000000">
        <w:t>, and development of environmentally friendly packaging (</w:t>
      </w:r>
      <w:hyperlink w:anchor="_bookmark23" w:history="1">
        <w:r>
          <w:t>Sulaiman, 2025</w:t>
        </w:r>
      </w:hyperlink>
      <w:r w:rsidR="00000000">
        <w:t xml:space="preserve">; </w:t>
      </w:r>
      <w:hyperlink w:anchor="_bookmark26" w:history="1">
        <w:r>
          <w:t>Tjahjadi</w:t>
        </w:r>
        <w:r>
          <w:rPr>
            <w:spacing w:val="-3"/>
          </w:rPr>
          <w:t xml:space="preserve"> </w:t>
        </w:r>
        <w:r>
          <w:t>et</w:t>
        </w:r>
        <w:r>
          <w:rPr>
            <w:spacing w:val="-3"/>
          </w:rPr>
          <w:t xml:space="preserve"> </w:t>
        </w:r>
        <w:r>
          <w:t>al.,</w:t>
        </w:r>
        <w:r>
          <w:rPr>
            <w:spacing w:val="-3"/>
          </w:rPr>
          <w:t xml:space="preserve"> </w:t>
        </w:r>
        <w:r>
          <w:t>2020</w:t>
        </w:r>
      </w:hyperlink>
      <w:r w:rsidR="00000000">
        <w:t>).</w:t>
      </w:r>
      <w:r w:rsidR="00000000">
        <w:rPr>
          <w:spacing w:val="-3"/>
        </w:rPr>
        <w:t xml:space="preserve"> </w:t>
      </w:r>
      <w:r w:rsidR="00000000">
        <w:t>Sustainable</w:t>
      </w:r>
      <w:r w:rsidR="00000000">
        <w:rPr>
          <w:spacing w:val="-3"/>
        </w:rPr>
        <w:t xml:space="preserve"> </w:t>
      </w:r>
      <w:r w:rsidR="00000000">
        <w:t>performance</w:t>
      </w:r>
      <w:r w:rsidR="00000000">
        <w:rPr>
          <w:spacing w:val="-4"/>
        </w:rPr>
        <w:t xml:space="preserve"> </w:t>
      </w:r>
      <w:r w:rsidR="00000000">
        <w:t>used</w:t>
      </w:r>
      <w:r w:rsidR="00000000">
        <w:rPr>
          <w:spacing w:val="-3"/>
        </w:rPr>
        <w:t xml:space="preserve"> </w:t>
      </w:r>
      <w:r w:rsidR="00000000">
        <w:t>11</w:t>
      </w:r>
      <w:r w:rsidR="00000000">
        <w:rPr>
          <w:spacing w:val="-3"/>
        </w:rPr>
        <w:t xml:space="preserve"> </w:t>
      </w:r>
      <w:r w:rsidR="00000000">
        <w:t>indicators</w:t>
      </w:r>
      <w:r w:rsidR="00000000">
        <w:rPr>
          <w:spacing w:val="-4"/>
        </w:rPr>
        <w:t xml:space="preserve"> </w:t>
      </w:r>
      <w:r w:rsidR="00000000">
        <w:t>from</w:t>
      </w:r>
      <w:r w:rsidR="00000000">
        <w:rPr>
          <w:spacing w:val="-2"/>
        </w:rPr>
        <w:t xml:space="preserve"> </w:t>
      </w:r>
      <w:hyperlink w:anchor="_bookmark23" w:history="1">
        <w:r>
          <w:t>Sulaiman</w:t>
        </w:r>
        <w:r>
          <w:rPr>
            <w:spacing w:val="-3"/>
          </w:rPr>
          <w:t xml:space="preserve"> </w:t>
        </w:r>
        <w:r>
          <w:t>(2025)</w:t>
        </w:r>
      </w:hyperlink>
      <w:r w:rsidR="00000000">
        <w:t xml:space="preserve"> and </w:t>
      </w:r>
      <w:hyperlink w:anchor="_bookmark26" w:history="1">
        <w:r>
          <w:t>Tjahjadi et al. (2020)</w:t>
        </w:r>
      </w:hyperlink>
      <w:r w:rsidR="00000000">
        <w:t xml:space="preserve"> based on the Triple Bottom Line framework, assessing social performance</w:t>
      </w:r>
      <w:r w:rsidR="00000000">
        <w:rPr>
          <w:spacing w:val="-12"/>
        </w:rPr>
        <w:t xml:space="preserve"> </w:t>
      </w:r>
      <w:r w:rsidR="00000000">
        <w:t>(workforce</w:t>
      </w:r>
      <w:r w:rsidR="00000000">
        <w:rPr>
          <w:spacing w:val="-10"/>
        </w:rPr>
        <w:t xml:space="preserve"> </w:t>
      </w:r>
      <w:r w:rsidR="00000000">
        <w:t>welfare,</w:t>
      </w:r>
      <w:r w:rsidR="00000000">
        <w:rPr>
          <w:spacing w:val="-11"/>
        </w:rPr>
        <w:t xml:space="preserve"> </w:t>
      </w:r>
      <w:r w:rsidR="00000000">
        <w:t>community</w:t>
      </w:r>
      <w:r w:rsidR="00000000">
        <w:rPr>
          <w:spacing w:val="-11"/>
        </w:rPr>
        <w:t xml:space="preserve"> </w:t>
      </w:r>
      <w:r w:rsidR="00000000">
        <w:t>development,</w:t>
      </w:r>
      <w:r w:rsidR="00000000">
        <w:rPr>
          <w:spacing w:val="-11"/>
        </w:rPr>
        <w:t xml:space="preserve"> </w:t>
      </w:r>
      <w:r w:rsidR="00000000">
        <w:t>long-term</w:t>
      </w:r>
      <w:r w:rsidR="00000000">
        <w:rPr>
          <w:spacing w:val="-11"/>
        </w:rPr>
        <w:t xml:space="preserve"> </w:t>
      </w:r>
      <w:r w:rsidR="00000000">
        <w:t>partnerships),</w:t>
      </w:r>
      <w:r w:rsidR="00000000">
        <w:rPr>
          <w:spacing w:val="-12"/>
        </w:rPr>
        <w:t xml:space="preserve"> </w:t>
      </w:r>
      <w:r w:rsidR="00000000">
        <w:t>eco- nomic performance (economic benefits to community, sustainable business network, profitability,</w:t>
      </w:r>
      <w:r w:rsidR="00000000">
        <w:rPr>
          <w:spacing w:val="-15"/>
        </w:rPr>
        <w:t xml:space="preserve"> </w:t>
      </w:r>
      <w:r w:rsidR="00000000">
        <w:t>competitiveness,</w:t>
      </w:r>
      <w:r w:rsidR="00000000">
        <w:rPr>
          <w:spacing w:val="-15"/>
        </w:rPr>
        <w:t xml:space="preserve"> </w:t>
      </w:r>
      <w:r w:rsidR="00000000">
        <w:t>market</w:t>
      </w:r>
      <w:r w:rsidR="00000000">
        <w:rPr>
          <w:spacing w:val="-15"/>
        </w:rPr>
        <w:t xml:space="preserve"> </w:t>
      </w:r>
      <w:r w:rsidR="00000000">
        <w:t>share),</w:t>
      </w:r>
      <w:r w:rsidR="00000000">
        <w:rPr>
          <w:spacing w:val="-15"/>
        </w:rPr>
        <w:t xml:space="preserve"> </w:t>
      </w:r>
      <w:r w:rsidR="00000000">
        <w:t>and</w:t>
      </w:r>
      <w:r w:rsidR="00000000">
        <w:rPr>
          <w:spacing w:val="-15"/>
        </w:rPr>
        <w:t xml:space="preserve"> </w:t>
      </w:r>
      <w:r w:rsidR="00000000">
        <w:t>environmental</w:t>
      </w:r>
      <w:r w:rsidR="00000000">
        <w:rPr>
          <w:spacing w:val="-15"/>
        </w:rPr>
        <w:t xml:space="preserve"> </w:t>
      </w:r>
      <w:r w:rsidR="00000000">
        <w:t>performance</w:t>
      </w:r>
      <w:r w:rsidR="00000000">
        <w:rPr>
          <w:spacing w:val="-15"/>
        </w:rPr>
        <w:t xml:space="preserve"> </w:t>
      </w:r>
      <w:r w:rsidR="00000000">
        <w:t xml:space="preserve">(non-harm- </w:t>
      </w:r>
      <w:proofErr w:type="spellStart"/>
      <w:r w:rsidR="00000000">
        <w:t>ful</w:t>
      </w:r>
      <w:proofErr w:type="spellEnd"/>
      <w:r w:rsidR="00000000">
        <w:t xml:space="preserve"> products, responsible material and energy policies, use of environmentally friendly technologies) (</w:t>
      </w:r>
      <w:hyperlink w:anchor="_bookmark23" w:history="1">
        <w:r>
          <w:t>Sulaiman, 2025</w:t>
        </w:r>
      </w:hyperlink>
      <w:r w:rsidR="00000000">
        <w:t xml:space="preserve">; </w:t>
      </w:r>
      <w:hyperlink w:anchor="_bookmark26" w:history="1">
        <w:r>
          <w:t>Tjahjadi et al., 2020</w:t>
        </w:r>
      </w:hyperlink>
      <w:r w:rsidR="00000000">
        <w:t>).</w:t>
      </w:r>
    </w:p>
    <w:p w14:paraId="40F1DB39" w14:textId="77777777" w:rsidR="00A41338" w:rsidRDefault="00000000">
      <w:pPr>
        <w:pStyle w:val="BodyText"/>
        <w:spacing w:line="261" w:lineRule="exact"/>
        <w:ind w:left="721"/>
        <w:jc w:val="both"/>
      </w:pPr>
      <w:r>
        <w:t>Data</w:t>
      </w:r>
      <w:r>
        <w:rPr>
          <w:spacing w:val="53"/>
        </w:rPr>
        <w:t xml:space="preserve"> </w:t>
      </w:r>
      <w:r>
        <w:t>were</w:t>
      </w:r>
      <w:r>
        <w:rPr>
          <w:spacing w:val="54"/>
        </w:rPr>
        <w:t xml:space="preserve"> </w:t>
      </w:r>
      <w:r>
        <w:t>collected</w:t>
      </w:r>
      <w:r>
        <w:rPr>
          <w:spacing w:val="56"/>
        </w:rPr>
        <w:t xml:space="preserve"> </w:t>
      </w:r>
      <w:r>
        <w:t>through</w:t>
      </w:r>
      <w:r>
        <w:rPr>
          <w:spacing w:val="53"/>
        </w:rPr>
        <w:t xml:space="preserve"> </w:t>
      </w:r>
      <w:r>
        <w:t>online</w:t>
      </w:r>
      <w:r>
        <w:rPr>
          <w:spacing w:val="53"/>
        </w:rPr>
        <w:t xml:space="preserve"> </w:t>
      </w:r>
      <w:r>
        <w:t>questionnaires</w:t>
      </w:r>
      <w:r>
        <w:rPr>
          <w:spacing w:val="55"/>
        </w:rPr>
        <w:t xml:space="preserve"> </w:t>
      </w:r>
      <w:r>
        <w:t>distributed</w:t>
      </w:r>
      <w:r>
        <w:rPr>
          <w:spacing w:val="53"/>
        </w:rPr>
        <w:t xml:space="preserve"> </w:t>
      </w:r>
      <w:r>
        <w:t>via</w:t>
      </w:r>
      <w:r>
        <w:rPr>
          <w:spacing w:val="56"/>
        </w:rPr>
        <w:t xml:space="preserve"> </w:t>
      </w:r>
      <w:r>
        <w:rPr>
          <w:spacing w:val="-2"/>
        </w:rPr>
        <w:t>Instagram,</w:t>
      </w:r>
    </w:p>
    <w:p w14:paraId="1973E46A" w14:textId="77777777" w:rsidR="00A41338" w:rsidRDefault="00000000">
      <w:pPr>
        <w:pStyle w:val="BodyText"/>
        <w:spacing w:before="116" w:line="340" w:lineRule="auto"/>
        <w:ind w:left="2" w:right="139"/>
        <w:jc w:val="both"/>
      </w:pPr>
      <w:r>
        <w:t>WhatsApp, and TikTok using Google Forms platform. A pilot test with 30 respondents ensured</w:t>
      </w:r>
      <w:r>
        <w:rPr>
          <w:spacing w:val="-13"/>
        </w:rPr>
        <w:t xml:space="preserve"> </w:t>
      </w:r>
      <w:r>
        <w:t>questionnaire</w:t>
      </w:r>
      <w:r>
        <w:rPr>
          <w:spacing w:val="-12"/>
        </w:rPr>
        <w:t xml:space="preserve"> </w:t>
      </w:r>
      <w:r>
        <w:t>clarity</w:t>
      </w:r>
      <w:r>
        <w:rPr>
          <w:spacing w:val="-13"/>
        </w:rPr>
        <w:t xml:space="preserve"> </w:t>
      </w:r>
      <w:r>
        <w:t>and</w:t>
      </w:r>
      <w:r>
        <w:rPr>
          <w:spacing w:val="-11"/>
        </w:rPr>
        <w:t xml:space="preserve"> </w:t>
      </w:r>
      <w:r>
        <w:t>reliability,</w:t>
      </w:r>
      <w:r>
        <w:rPr>
          <w:spacing w:val="-13"/>
        </w:rPr>
        <w:t xml:space="preserve"> </w:t>
      </w:r>
      <w:r>
        <w:t>with</w:t>
      </w:r>
      <w:r>
        <w:rPr>
          <w:spacing w:val="-10"/>
        </w:rPr>
        <w:t xml:space="preserve"> </w:t>
      </w:r>
      <w:r>
        <w:t>minor</w:t>
      </w:r>
      <w:r>
        <w:rPr>
          <w:spacing w:val="-14"/>
        </w:rPr>
        <w:t xml:space="preserve"> </w:t>
      </w:r>
      <w:r>
        <w:t>adjustments</w:t>
      </w:r>
      <w:r>
        <w:rPr>
          <w:spacing w:val="-13"/>
        </w:rPr>
        <w:t xml:space="preserve"> </w:t>
      </w:r>
      <w:r>
        <w:t>made</w:t>
      </w:r>
      <w:r>
        <w:rPr>
          <w:spacing w:val="-10"/>
        </w:rPr>
        <w:t xml:space="preserve"> </w:t>
      </w:r>
      <w:r>
        <w:t>based</w:t>
      </w:r>
      <w:r>
        <w:rPr>
          <w:spacing w:val="-13"/>
        </w:rPr>
        <w:t xml:space="preserve"> </w:t>
      </w:r>
      <w:r>
        <w:t>on</w:t>
      </w:r>
      <w:r>
        <w:rPr>
          <w:spacing w:val="-11"/>
        </w:rPr>
        <w:t xml:space="preserve"> </w:t>
      </w:r>
      <w:r>
        <w:t>feed- back. Data collection occurred from September to October 2024, with respondents in- formed about research purpose, confidentiality assurance, and voluntary participation. Screening questions ensured respondents met inclusion criteria</w:t>
      </w:r>
      <w:r>
        <w:rPr>
          <w:spacing w:val="-1"/>
        </w:rPr>
        <w:t xml:space="preserve"> </w:t>
      </w:r>
      <w:r>
        <w:t>(SME owners or</w:t>
      </w:r>
      <w:r>
        <w:rPr>
          <w:spacing w:val="-1"/>
        </w:rPr>
        <w:t xml:space="preserve"> </w:t>
      </w:r>
      <w:proofErr w:type="spellStart"/>
      <w:r>
        <w:t>manag</w:t>
      </w:r>
      <w:proofErr w:type="spellEnd"/>
      <w:r>
        <w:t xml:space="preserve">- </w:t>
      </w:r>
      <w:proofErr w:type="spellStart"/>
      <w:r>
        <w:t>ers</w:t>
      </w:r>
      <w:proofErr w:type="spellEnd"/>
      <w:r>
        <w:rPr>
          <w:spacing w:val="-9"/>
        </w:rPr>
        <w:t xml:space="preserve"> </w:t>
      </w:r>
      <w:r>
        <w:t>in</w:t>
      </w:r>
      <w:r>
        <w:rPr>
          <w:spacing w:val="-8"/>
        </w:rPr>
        <w:t xml:space="preserve"> </w:t>
      </w:r>
      <w:r>
        <w:t>Yogyakarta).</w:t>
      </w:r>
      <w:r>
        <w:rPr>
          <w:spacing w:val="-9"/>
        </w:rPr>
        <w:t xml:space="preserve"> </w:t>
      </w:r>
      <w:r>
        <w:t>The</w:t>
      </w:r>
      <w:r>
        <w:rPr>
          <w:spacing w:val="-7"/>
        </w:rPr>
        <w:t xml:space="preserve"> </w:t>
      </w:r>
      <w:r>
        <w:t>mandatory</w:t>
      </w:r>
      <w:r>
        <w:rPr>
          <w:spacing w:val="-9"/>
        </w:rPr>
        <w:t xml:space="preserve"> </w:t>
      </w:r>
      <w:r>
        <w:t>response</w:t>
      </w:r>
      <w:r>
        <w:rPr>
          <w:spacing w:val="-9"/>
        </w:rPr>
        <w:t xml:space="preserve"> </w:t>
      </w:r>
      <w:r>
        <w:t>feature</w:t>
      </w:r>
      <w:r>
        <w:rPr>
          <w:spacing w:val="-9"/>
        </w:rPr>
        <w:t xml:space="preserve"> </w:t>
      </w:r>
      <w:r>
        <w:t>in</w:t>
      </w:r>
      <w:r>
        <w:rPr>
          <w:spacing w:val="-8"/>
        </w:rPr>
        <w:t xml:space="preserve"> </w:t>
      </w:r>
      <w:r>
        <w:t>Google</w:t>
      </w:r>
      <w:r>
        <w:rPr>
          <w:spacing w:val="-9"/>
        </w:rPr>
        <w:t xml:space="preserve"> </w:t>
      </w:r>
      <w:r>
        <w:t>Forms</w:t>
      </w:r>
      <w:r>
        <w:rPr>
          <w:spacing w:val="-8"/>
        </w:rPr>
        <w:t xml:space="preserve"> </w:t>
      </w:r>
      <w:r>
        <w:t>eliminated</w:t>
      </w:r>
      <w:r>
        <w:rPr>
          <w:spacing w:val="-9"/>
        </w:rPr>
        <w:t xml:space="preserve"> </w:t>
      </w:r>
      <w:r>
        <w:t xml:space="preserve">missing </w:t>
      </w:r>
      <w:r>
        <w:rPr>
          <w:spacing w:val="-2"/>
        </w:rPr>
        <w:t>data.</w:t>
      </w:r>
    </w:p>
    <w:p w14:paraId="0E0E6DA9" w14:textId="77777777" w:rsidR="00A41338" w:rsidRDefault="00000000">
      <w:pPr>
        <w:pStyle w:val="BodyText"/>
        <w:spacing w:line="340" w:lineRule="auto"/>
        <w:ind w:left="2" w:right="139" w:firstLine="719"/>
      </w:pPr>
      <w:r>
        <w:t>Data</w:t>
      </w:r>
      <w:r>
        <w:rPr>
          <w:spacing w:val="-15"/>
        </w:rPr>
        <w:t xml:space="preserve"> </w:t>
      </w:r>
      <w:r>
        <w:t>analysis</w:t>
      </w:r>
      <w:r>
        <w:rPr>
          <w:spacing w:val="-15"/>
        </w:rPr>
        <w:t xml:space="preserve"> </w:t>
      </w:r>
      <w:r>
        <w:t>involved</w:t>
      </w:r>
      <w:r>
        <w:rPr>
          <w:spacing w:val="-15"/>
        </w:rPr>
        <w:t xml:space="preserve"> </w:t>
      </w:r>
      <w:r>
        <w:t>descriptive</w:t>
      </w:r>
      <w:r>
        <w:rPr>
          <w:spacing w:val="-16"/>
        </w:rPr>
        <w:t xml:space="preserve"> </w:t>
      </w:r>
      <w:r>
        <w:t>statistics</w:t>
      </w:r>
      <w:r>
        <w:rPr>
          <w:spacing w:val="-15"/>
        </w:rPr>
        <w:t xml:space="preserve"> </w:t>
      </w:r>
      <w:r>
        <w:t>(frequency,</w:t>
      </w:r>
      <w:r>
        <w:rPr>
          <w:spacing w:val="-15"/>
        </w:rPr>
        <w:t xml:space="preserve"> </w:t>
      </w:r>
      <w:r>
        <w:t>mean,</w:t>
      </w:r>
      <w:r>
        <w:rPr>
          <w:spacing w:val="-15"/>
        </w:rPr>
        <w:t xml:space="preserve"> </w:t>
      </w:r>
      <w:r>
        <w:t>standard</w:t>
      </w:r>
      <w:r>
        <w:rPr>
          <w:spacing w:val="-16"/>
        </w:rPr>
        <w:t xml:space="preserve"> </w:t>
      </w:r>
      <w:r>
        <w:t>deviation) for</w:t>
      </w:r>
      <w:r>
        <w:rPr>
          <w:spacing w:val="1"/>
        </w:rPr>
        <w:t xml:space="preserve"> </w:t>
      </w:r>
      <w:r>
        <w:t>respondent</w:t>
      </w:r>
      <w:r>
        <w:rPr>
          <w:spacing w:val="6"/>
        </w:rPr>
        <w:t xml:space="preserve"> </w:t>
      </w:r>
      <w:r>
        <w:t>profiles</w:t>
      </w:r>
      <w:r>
        <w:rPr>
          <w:spacing w:val="6"/>
        </w:rPr>
        <w:t xml:space="preserve"> </w:t>
      </w:r>
      <w:r>
        <w:t>and</w:t>
      </w:r>
      <w:r>
        <w:rPr>
          <w:spacing w:val="5"/>
        </w:rPr>
        <w:t xml:space="preserve"> </w:t>
      </w:r>
      <w:r>
        <w:t>variables</w:t>
      </w:r>
      <w:r>
        <w:rPr>
          <w:spacing w:val="7"/>
        </w:rPr>
        <w:t xml:space="preserve"> </w:t>
      </w:r>
      <w:r>
        <w:t>(</w:t>
      </w:r>
      <w:hyperlink w:anchor="_bookmark20" w:history="1">
        <w:r w:rsidR="00A41338">
          <w:t>Sekaran</w:t>
        </w:r>
        <w:r w:rsidR="00A41338">
          <w:rPr>
            <w:spacing w:val="5"/>
          </w:rPr>
          <w:t xml:space="preserve"> </w:t>
        </w:r>
        <w:r w:rsidR="00A41338">
          <w:t>&amp;</w:t>
        </w:r>
        <w:r w:rsidR="00A41338">
          <w:rPr>
            <w:spacing w:val="6"/>
          </w:rPr>
          <w:t xml:space="preserve"> </w:t>
        </w:r>
        <w:r w:rsidR="00A41338">
          <w:t>Bougie,</w:t>
        </w:r>
        <w:r w:rsidR="00A41338">
          <w:rPr>
            <w:spacing w:val="5"/>
          </w:rPr>
          <w:t xml:space="preserve"> </w:t>
        </w:r>
        <w:r w:rsidR="00A41338">
          <w:t>2016</w:t>
        </w:r>
      </w:hyperlink>
      <w:r>
        <w:t>),</w:t>
      </w:r>
      <w:r>
        <w:rPr>
          <w:spacing w:val="5"/>
        </w:rPr>
        <w:t xml:space="preserve"> </w:t>
      </w:r>
      <w:r>
        <w:t>followed</w:t>
      </w:r>
      <w:r>
        <w:rPr>
          <w:spacing w:val="5"/>
        </w:rPr>
        <w:t xml:space="preserve"> </w:t>
      </w:r>
      <w:r>
        <w:t>by</w:t>
      </w:r>
      <w:r>
        <w:rPr>
          <w:spacing w:val="5"/>
        </w:rPr>
        <w:t xml:space="preserve"> </w:t>
      </w:r>
      <w:r>
        <w:rPr>
          <w:spacing w:val="-2"/>
        </w:rPr>
        <w:t>inferential</w:t>
      </w:r>
    </w:p>
    <w:p w14:paraId="5A9193E1" w14:textId="77777777" w:rsidR="00A41338" w:rsidRDefault="00A41338">
      <w:pPr>
        <w:pStyle w:val="BodyText"/>
        <w:spacing w:line="340" w:lineRule="auto"/>
        <w:sectPr w:rsidR="00A41338">
          <w:pgSz w:w="11910" w:h="16840"/>
          <w:pgMar w:top="840" w:right="1559" w:bottom="280" w:left="1700" w:header="647" w:footer="0" w:gutter="0"/>
          <w:cols w:space="720"/>
        </w:sectPr>
      </w:pPr>
    </w:p>
    <w:p w14:paraId="1DE31461" w14:textId="77777777" w:rsidR="00A41338" w:rsidRDefault="00000000">
      <w:pPr>
        <w:pStyle w:val="BodyText"/>
      </w:pPr>
      <w:r>
        <w:rPr>
          <w:noProof/>
        </w:rPr>
        <w:lastRenderedPageBreak/>
        <mc:AlternateContent>
          <mc:Choice Requires="wps">
            <w:drawing>
              <wp:anchor distT="0" distB="0" distL="0" distR="0" simplePos="0" relativeHeight="15734784" behindDoc="0" locked="0" layoutInCell="1" allowOverlap="1" wp14:anchorId="0B3FB7F5" wp14:editId="2680DBE4">
                <wp:simplePos x="0" y="0"/>
                <wp:positionH relativeFrom="page">
                  <wp:posOffset>389181</wp:posOffset>
                </wp:positionH>
                <wp:positionV relativeFrom="page">
                  <wp:posOffset>5059881</wp:posOffset>
                </wp:positionV>
                <wp:extent cx="6845300" cy="6350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575ECF87"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wps:txbx>
                      <wps:bodyPr wrap="square" lIns="0" tIns="0" rIns="0" bIns="0" rtlCol="0">
                        <a:noAutofit/>
                      </wps:bodyPr>
                    </wps:wsp>
                  </a:graphicData>
                </a:graphic>
              </wp:anchor>
            </w:drawing>
          </mc:Choice>
          <mc:Fallback>
            <w:pict>
              <v:shape w14:anchorId="0B3FB7F5" id="Textbox 15" o:spid="_x0000_s1037" type="#_x0000_t202" style="position:absolute;margin-left:30.65pt;margin-top:398.4pt;width:539pt;height:50pt;rotation:-45;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" filled="f" stroked="f">
                <v:textbox inset="0,0,0,0">
                  <w:txbxContent>
                    <w:p w14:paraId="575ECF87"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v:textbox>
                <w10:wrap anchorx="page" anchory="page"/>
              </v:shape>
            </w:pict>
          </mc:Fallback>
        </mc:AlternateContent>
      </w:r>
    </w:p>
    <w:p w14:paraId="2B918776" w14:textId="77777777" w:rsidR="00A41338" w:rsidRDefault="00A41338">
      <w:pPr>
        <w:pStyle w:val="BodyText"/>
      </w:pPr>
    </w:p>
    <w:p w14:paraId="09067284" w14:textId="77777777" w:rsidR="00A41338" w:rsidRDefault="00A41338">
      <w:pPr>
        <w:pStyle w:val="BodyText"/>
        <w:spacing w:before="83"/>
      </w:pPr>
    </w:p>
    <w:p w14:paraId="5763F1B7" w14:textId="77777777" w:rsidR="00A41338" w:rsidRDefault="00000000">
      <w:pPr>
        <w:pStyle w:val="BodyText"/>
        <w:spacing w:line="340" w:lineRule="auto"/>
        <w:ind w:left="2" w:right="138"/>
        <w:jc w:val="both"/>
      </w:pPr>
      <w:r>
        <w:t xml:space="preserve">analysis using Partial Least Squares-Structural Equation Modeling (PLS-SEM) with </w:t>
      </w:r>
      <w:proofErr w:type="spellStart"/>
      <w:r>
        <w:t>SmartPLS</w:t>
      </w:r>
      <w:proofErr w:type="spellEnd"/>
      <w:r>
        <w:t xml:space="preserve"> 4</w:t>
      </w:r>
      <w:r>
        <w:rPr>
          <w:spacing w:val="-1"/>
        </w:rPr>
        <w:t xml:space="preserve"> </w:t>
      </w:r>
      <w:r>
        <w:t>software. PLS-SEM was selected for its suitability</w:t>
      </w:r>
      <w:r>
        <w:rPr>
          <w:spacing w:val="-1"/>
        </w:rPr>
        <w:t xml:space="preserve"> </w:t>
      </w:r>
      <w:r>
        <w:t>in testing</w:t>
      </w:r>
      <w:r>
        <w:rPr>
          <w:spacing w:val="-3"/>
        </w:rPr>
        <w:t xml:space="preserve"> </w:t>
      </w:r>
      <w:r>
        <w:t xml:space="preserve">complex </w:t>
      </w:r>
      <w:proofErr w:type="spellStart"/>
      <w:r>
        <w:t>theo</w:t>
      </w:r>
      <w:proofErr w:type="spellEnd"/>
      <w:r>
        <w:t xml:space="preserve">- </w:t>
      </w:r>
      <w:proofErr w:type="spellStart"/>
      <w:r>
        <w:t>retical</w:t>
      </w:r>
      <w:proofErr w:type="spellEnd"/>
      <w:r>
        <w:t xml:space="preserve"> models with non-normally distributed data (</w:t>
      </w:r>
      <w:hyperlink w:anchor="_bookmark6" w:history="1">
        <w:r w:rsidR="00A41338">
          <w:t>Hair &amp; Alamer, 2022</w:t>
        </w:r>
      </w:hyperlink>
      <w:r>
        <w:t>). The</w:t>
      </w:r>
      <w:r>
        <w:rPr>
          <w:spacing w:val="-1"/>
        </w:rPr>
        <w:t xml:space="preserve"> </w:t>
      </w:r>
      <w:r>
        <w:t xml:space="preserve">measure- </w:t>
      </w:r>
      <w:proofErr w:type="spellStart"/>
      <w:r>
        <w:t>ment</w:t>
      </w:r>
      <w:proofErr w:type="spellEnd"/>
      <w:r>
        <w:t xml:space="preserve"> model evaluation included convergent validity assessment through outer loadings (&gt;0.70) and Average Variance Extracted (AVE &gt;0.50), discriminant validity evaluation using</w:t>
      </w:r>
      <w:r>
        <w:rPr>
          <w:spacing w:val="-14"/>
        </w:rPr>
        <w:t xml:space="preserve"> </w:t>
      </w:r>
      <w:r>
        <w:t>cross-loadings</w:t>
      </w:r>
      <w:r>
        <w:rPr>
          <w:spacing w:val="-14"/>
        </w:rPr>
        <w:t xml:space="preserve"> </w:t>
      </w:r>
      <w:r>
        <w:t>and</w:t>
      </w:r>
      <w:r>
        <w:rPr>
          <w:spacing w:val="-14"/>
        </w:rPr>
        <w:t xml:space="preserve"> </w:t>
      </w:r>
      <w:r>
        <w:t>Fornell-Larcker</w:t>
      </w:r>
      <w:r>
        <w:rPr>
          <w:spacing w:val="-15"/>
        </w:rPr>
        <w:t xml:space="preserve"> </w:t>
      </w:r>
      <w:r>
        <w:t>criterion,</w:t>
      </w:r>
      <w:r>
        <w:rPr>
          <w:spacing w:val="-14"/>
        </w:rPr>
        <w:t xml:space="preserve"> </w:t>
      </w:r>
      <w:r>
        <w:t>and</w:t>
      </w:r>
      <w:r>
        <w:rPr>
          <w:spacing w:val="-14"/>
        </w:rPr>
        <w:t xml:space="preserve"> </w:t>
      </w:r>
      <w:r>
        <w:t>internal</w:t>
      </w:r>
      <w:r>
        <w:rPr>
          <w:spacing w:val="-14"/>
        </w:rPr>
        <w:t xml:space="preserve"> </w:t>
      </w:r>
      <w:r>
        <w:t>consistency</w:t>
      </w:r>
      <w:r>
        <w:rPr>
          <w:spacing w:val="-14"/>
        </w:rPr>
        <w:t xml:space="preserve"> </w:t>
      </w:r>
      <w:r>
        <w:t>reliability</w:t>
      </w:r>
      <w:r>
        <w:rPr>
          <w:spacing w:val="-14"/>
        </w:rPr>
        <w:t xml:space="preserve"> </w:t>
      </w:r>
      <w:r>
        <w:t xml:space="preserve">as- </w:t>
      </w:r>
      <w:proofErr w:type="spellStart"/>
      <w:r>
        <w:t>sessment</w:t>
      </w:r>
      <w:proofErr w:type="spellEnd"/>
      <w:r>
        <w:t xml:space="preserve"> using Cronbach's alpha and composite reliability (&gt;0.70) (</w:t>
      </w:r>
      <w:hyperlink w:anchor="_bookmark6" w:history="1">
        <w:r w:rsidR="00A41338">
          <w:t>Hair &amp; Alamer,</w:t>
        </w:r>
      </w:hyperlink>
      <w:r>
        <w:t xml:space="preserve"> </w:t>
      </w:r>
      <w:hyperlink w:anchor="_bookmark6" w:history="1">
        <w:r w:rsidR="00A41338">
          <w:t>2022</w:t>
        </w:r>
      </w:hyperlink>
      <w:r>
        <w:t>).</w:t>
      </w:r>
      <w:r>
        <w:rPr>
          <w:spacing w:val="-2"/>
        </w:rPr>
        <w:t xml:space="preserve"> </w:t>
      </w:r>
      <w:r>
        <w:t>The</w:t>
      </w:r>
      <w:r>
        <w:rPr>
          <w:spacing w:val="-3"/>
        </w:rPr>
        <w:t xml:space="preserve"> </w:t>
      </w:r>
      <w:r>
        <w:t>structural</w:t>
      </w:r>
      <w:r>
        <w:rPr>
          <w:spacing w:val="-2"/>
        </w:rPr>
        <w:t xml:space="preserve"> </w:t>
      </w:r>
      <w:r>
        <w:t>model</w:t>
      </w:r>
      <w:r>
        <w:rPr>
          <w:spacing w:val="-2"/>
        </w:rPr>
        <w:t xml:space="preserve"> </w:t>
      </w:r>
      <w:r>
        <w:t>evaluation</w:t>
      </w:r>
      <w:r>
        <w:rPr>
          <w:spacing w:val="-2"/>
        </w:rPr>
        <w:t xml:space="preserve"> </w:t>
      </w:r>
      <w:r>
        <w:t>examined Variance</w:t>
      </w:r>
      <w:r>
        <w:rPr>
          <w:spacing w:val="-1"/>
        </w:rPr>
        <w:t xml:space="preserve"> </w:t>
      </w:r>
      <w:r>
        <w:t>Inflation</w:t>
      </w:r>
      <w:r>
        <w:rPr>
          <w:spacing w:val="-2"/>
        </w:rPr>
        <w:t xml:space="preserve"> </w:t>
      </w:r>
      <w:r>
        <w:t>Factor (VIF</w:t>
      </w:r>
      <w:r>
        <w:rPr>
          <w:spacing w:val="-1"/>
        </w:rPr>
        <w:t xml:space="preserve"> </w:t>
      </w:r>
      <w:r>
        <w:t>&lt;5)</w:t>
      </w:r>
      <w:r>
        <w:rPr>
          <w:spacing w:val="-3"/>
        </w:rPr>
        <w:t xml:space="preserve"> </w:t>
      </w:r>
      <w:r>
        <w:t>for multicollinearity, R² values for variance explanation, path coefficients using bootstrap- ping</w:t>
      </w:r>
      <w:r>
        <w:rPr>
          <w:spacing w:val="-3"/>
        </w:rPr>
        <w:t xml:space="preserve"> </w:t>
      </w:r>
      <w:r>
        <w:t>with</w:t>
      </w:r>
      <w:r>
        <w:rPr>
          <w:spacing w:val="-3"/>
        </w:rPr>
        <w:t xml:space="preserve"> </w:t>
      </w:r>
      <w:r>
        <w:t>5,000</w:t>
      </w:r>
      <w:r>
        <w:rPr>
          <w:spacing w:val="-3"/>
        </w:rPr>
        <w:t xml:space="preserve"> </w:t>
      </w:r>
      <w:r>
        <w:t>resamples</w:t>
      </w:r>
      <w:r>
        <w:rPr>
          <w:spacing w:val="-4"/>
        </w:rPr>
        <w:t xml:space="preserve"> </w:t>
      </w:r>
      <w:r>
        <w:t>(t-statistics</w:t>
      </w:r>
      <w:r>
        <w:rPr>
          <w:spacing w:val="-4"/>
        </w:rPr>
        <w:t xml:space="preserve"> </w:t>
      </w:r>
      <w:r>
        <w:t>&gt;1.96,</w:t>
      </w:r>
      <w:r>
        <w:rPr>
          <w:spacing w:val="-3"/>
        </w:rPr>
        <w:t xml:space="preserve"> </w:t>
      </w:r>
      <w:r>
        <w:t>p-values</w:t>
      </w:r>
      <w:r>
        <w:rPr>
          <w:spacing w:val="-4"/>
        </w:rPr>
        <w:t xml:space="preserve"> </w:t>
      </w:r>
      <w:r>
        <w:t>&lt;0.05),</w:t>
      </w:r>
      <w:r>
        <w:rPr>
          <w:spacing w:val="-1"/>
        </w:rPr>
        <w:t xml:space="preserve"> </w:t>
      </w:r>
      <w:r>
        <w:t>and</w:t>
      </w:r>
      <w:r>
        <w:rPr>
          <w:spacing w:val="-3"/>
        </w:rPr>
        <w:t xml:space="preserve"> </w:t>
      </w:r>
      <w:r>
        <w:t>Stone-Geisser</w:t>
      </w:r>
      <w:r>
        <w:rPr>
          <w:spacing w:val="-3"/>
        </w:rPr>
        <w:t xml:space="preserve"> </w:t>
      </w:r>
      <w:r>
        <w:t>Q²</w:t>
      </w:r>
      <w:r>
        <w:rPr>
          <w:spacing w:val="-3"/>
        </w:rPr>
        <w:t xml:space="preserve"> </w:t>
      </w:r>
      <w:proofErr w:type="spellStart"/>
      <w:r>
        <w:t>val</w:t>
      </w:r>
      <w:proofErr w:type="spellEnd"/>
      <w:r>
        <w:t xml:space="preserve">- </w:t>
      </w:r>
      <w:proofErr w:type="spellStart"/>
      <w:r>
        <w:t>ues</w:t>
      </w:r>
      <w:proofErr w:type="spellEnd"/>
      <w:r>
        <w:t xml:space="preserve"> (&gt;0) for predictive relevance (</w:t>
      </w:r>
      <w:hyperlink w:anchor="_bookmark6" w:history="1">
        <w:r w:rsidR="00A41338">
          <w:t>Hair &amp; Alamer, 2022</w:t>
        </w:r>
      </w:hyperlink>
      <w:r>
        <w:t>).</w:t>
      </w:r>
    </w:p>
    <w:p w14:paraId="303CE96D" w14:textId="77777777" w:rsidR="00A41338" w:rsidRDefault="00A41338">
      <w:pPr>
        <w:pStyle w:val="BodyText"/>
        <w:spacing w:before="95"/>
      </w:pPr>
    </w:p>
    <w:p w14:paraId="2BD3BC50" w14:textId="77777777" w:rsidR="00A41338" w:rsidRDefault="00000000">
      <w:pPr>
        <w:pStyle w:val="Heading1"/>
        <w:numPr>
          <w:ilvl w:val="0"/>
          <w:numId w:val="2"/>
        </w:numPr>
        <w:tabs>
          <w:tab w:val="left" w:pos="281"/>
        </w:tabs>
        <w:ind w:left="281" w:hanging="279"/>
        <w:jc w:val="both"/>
      </w:pPr>
      <w:r>
        <w:rPr>
          <w:spacing w:val="-2"/>
        </w:rPr>
        <w:t>Results</w:t>
      </w:r>
    </w:p>
    <w:p w14:paraId="74EC0800" w14:textId="77777777" w:rsidR="00A41338" w:rsidRDefault="00000000">
      <w:pPr>
        <w:pStyle w:val="Heading3"/>
        <w:numPr>
          <w:ilvl w:val="1"/>
          <w:numId w:val="2"/>
        </w:numPr>
        <w:tabs>
          <w:tab w:val="left" w:pos="421"/>
        </w:tabs>
        <w:spacing w:before="64"/>
        <w:ind w:left="421" w:hanging="419"/>
        <w:jc w:val="both"/>
      </w:pPr>
      <w:r>
        <w:t>Descriptive</w:t>
      </w:r>
      <w:r>
        <w:rPr>
          <w:spacing w:val="-5"/>
        </w:rPr>
        <w:t xml:space="preserve"> </w:t>
      </w:r>
      <w:r>
        <w:rPr>
          <w:spacing w:val="-2"/>
        </w:rPr>
        <w:t>Analysis</w:t>
      </w:r>
    </w:p>
    <w:p w14:paraId="1DFBD805" w14:textId="33D667C6" w:rsidR="00A41338" w:rsidRDefault="00000000">
      <w:pPr>
        <w:pStyle w:val="BodyText"/>
        <w:spacing w:before="84" w:line="340" w:lineRule="auto"/>
        <w:ind w:left="2" w:right="135" w:firstLine="719"/>
        <w:jc w:val="both"/>
      </w:pPr>
      <w:r>
        <w:t>A total of 105 MSME respondents participated in this study. Based on business type, most respondents operated in the fashion and textile sector (46.7%), followed by food and beverage (36.2%), manufacturing or small industry (10.5%), and furniture (6.7%). In terms of business age, the majority of firms had been operating for 1–5 years (29.5%),</w:t>
      </w:r>
      <w:r>
        <w:rPr>
          <w:spacing w:val="-6"/>
        </w:rPr>
        <w:t xml:space="preserve"> </w:t>
      </w:r>
      <w:r>
        <w:t>followed</w:t>
      </w:r>
      <w:r>
        <w:rPr>
          <w:spacing w:val="-7"/>
        </w:rPr>
        <w:t xml:space="preserve"> </w:t>
      </w:r>
      <w:r>
        <w:t>by</w:t>
      </w:r>
      <w:r>
        <w:rPr>
          <w:spacing w:val="-5"/>
        </w:rPr>
        <w:t xml:space="preserve"> </w:t>
      </w:r>
      <w:r>
        <w:t>5–10</w:t>
      </w:r>
      <w:r>
        <w:rPr>
          <w:spacing w:val="-7"/>
        </w:rPr>
        <w:t xml:space="preserve"> </w:t>
      </w:r>
      <w:r>
        <w:t>years</w:t>
      </w:r>
      <w:r>
        <w:rPr>
          <w:spacing w:val="-6"/>
        </w:rPr>
        <w:t xml:space="preserve"> </w:t>
      </w:r>
      <w:r>
        <w:t>(25.7%),</w:t>
      </w:r>
      <w:r>
        <w:rPr>
          <w:spacing w:val="-8"/>
        </w:rPr>
        <w:t xml:space="preserve"> </w:t>
      </w:r>
      <w:r>
        <w:t>more</w:t>
      </w:r>
      <w:r>
        <w:rPr>
          <w:spacing w:val="-8"/>
        </w:rPr>
        <w:t xml:space="preserve"> </w:t>
      </w:r>
      <w:r>
        <w:t>than</w:t>
      </w:r>
      <w:r>
        <w:rPr>
          <w:spacing w:val="-7"/>
        </w:rPr>
        <w:t xml:space="preserve"> </w:t>
      </w:r>
      <w:r>
        <w:t>10</w:t>
      </w:r>
      <w:r>
        <w:rPr>
          <w:spacing w:val="-7"/>
        </w:rPr>
        <w:t xml:space="preserve"> </w:t>
      </w:r>
      <w:r>
        <w:t>years</w:t>
      </w:r>
      <w:r>
        <w:rPr>
          <w:spacing w:val="-6"/>
        </w:rPr>
        <w:t xml:space="preserve"> </w:t>
      </w:r>
      <w:r>
        <w:t>(24.8%),</w:t>
      </w:r>
      <w:r>
        <w:rPr>
          <w:spacing w:val="-8"/>
        </w:rPr>
        <w:t xml:space="preserve"> </w:t>
      </w:r>
      <w:r>
        <w:t>and</w:t>
      </w:r>
      <w:r>
        <w:rPr>
          <w:spacing w:val="-7"/>
        </w:rPr>
        <w:t xml:space="preserve"> </w:t>
      </w:r>
      <w:r>
        <w:t>less</w:t>
      </w:r>
      <w:r>
        <w:rPr>
          <w:spacing w:val="-7"/>
        </w:rPr>
        <w:t xml:space="preserve"> </w:t>
      </w:r>
      <w:r>
        <w:t>than</w:t>
      </w:r>
      <w:r>
        <w:rPr>
          <w:spacing w:val="-8"/>
        </w:rPr>
        <w:t xml:space="preserve"> </w:t>
      </w:r>
      <w:r>
        <w:t>one year</w:t>
      </w:r>
      <w:r>
        <w:rPr>
          <w:spacing w:val="-7"/>
        </w:rPr>
        <w:t xml:space="preserve"> </w:t>
      </w:r>
      <w:r>
        <w:t>(20%),</w:t>
      </w:r>
      <w:r>
        <w:rPr>
          <w:spacing w:val="-7"/>
        </w:rPr>
        <w:t xml:space="preserve"> </w:t>
      </w:r>
      <w:r>
        <w:t>indicating</w:t>
      </w:r>
      <w:r>
        <w:rPr>
          <w:spacing w:val="-6"/>
        </w:rPr>
        <w:t xml:space="preserve"> </w:t>
      </w:r>
      <w:r>
        <w:t>a</w:t>
      </w:r>
      <w:r>
        <w:rPr>
          <w:spacing w:val="-7"/>
        </w:rPr>
        <w:t xml:space="preserve"> </w:t>
      </w:r>
      <w:r>
        <w:t>relatively</w:t>
      </w:r>
      <w:r>
        <w:rPr>
          <w:spacing w:val="-6"/>
        </w:rPr>
        <w:t xml:space="preserve"> </w:t>
      </w:r>
      <w:r>
        <w:t>mature</w:t>
      </w:r>
      <w:r>
        <w:rPr>
          <w:spacing w:val="-7"/>
        </w:rPr>
        <w:t xml:space="preserve"> </w:t>
      </w:r>
      <w:r>
        <w:t>distribution</w:t>
      </w:r>
      <w:r>
        <w:rPr>
          <w:spacing w:val="-6"/>
        </w:rPr>
        <w:t xml:space="preserve"> </w:t>
      </w:r>
      <w:r>
        <w:t>of</w:t>
      </w:r>
      <w:r>
        <w:rPr>
          <w:spacing w:val="-7"/>
        </w:rPr>
        <w:t xml:space="preserve"> </w:t>
      </w:r>
      <w:r>
        <w:t>business</w:t>
      </w:r>
      <w:r>
        <w:rPr>
          <w:spacing w:val="-5"/>
        </w:rPr>
        <w:t xml:space="preserve"> </w:t>
      </w:r>
      <w:r>
        <w:t>experience.</w:t>
      </w:r>
      <w:r>
        <w:rPr>
          <w:spacing w:val="-3"/>
        </w:rPr>
        <w:t xml:space="preserve"> </w:t>
      </w:r>
      <w:r>
        <w:t>Regarding annual</w:t>
      </w:r>
      <w:r>
        <w:rPr>
          <w:spacing w:val="-5"/>
        </w:rPr>
        <w:t xml:space="preserve"> </w:t>
      </w:r>
      <w:r>
        <w:t>revenue,</w:t>
      </w:r>
      <w:r>
        <w:rPr>
          <w:spacing w:val="-6"/>
        </w:rPr>
        <w:t xml:space="preserve"> </w:t>
      </w:r>
      <w:r>
        <w:t>most</w:t>
      </w:r>
      <w:r>
        <w:rPr>
          <w:spacing w:val="-5"/>
        </w:rPr>
        <w:t xml:space="preserve"> </w:t>
      </w:r>
      <w:r>
        <w:t>respondents</w:t>
      </w:r>
      <w:r>
        <w:rPr>
          <w:spacing w:val="-5"/>
        </w:rPr>
        <w:t xml:space="preserve"> </w:t>
      </w:r>
      <w:r>
        <w:t>(81%)</w:t>
      </w:r>
      <w:r>
        <w:rPr>
          <w:spacing w:val="-7"/>
        </w:rPr>
        <w:t xml:space="preserve"> </w:t>
      </w:r>
      <w:r>
        <w:t>reported</w:t>
      </w:r>
      <w:r>
        <w:rPr>
          <w:spacing w:val="-3"/>
        </w:rPr>
        <w:t xml:space="preserve"> </w:t>
      </w:r>
      <w:r>
        <w:t>earnings</w:t>
      </w:r>
      <w:r>
        <w:rPr>
          <w:spacing w:val="-6"/>
        </w:rPr>
        <w:t xml:space="preserve"> </w:t>
      </w:r>
      <w:r>
        <w:t>of</w:t>
      </w:r>
      <w:r>
        <w:rPr>
          <w:spacing w:val="-7"/>
        </w:rPr>
        <w:t xml:space="preserve"> </w:t>
      </w:r>
      <w:r>
        <w:t>≤300</w:t>
      </w:r>
      <w:r>
        <w:rPr>
          <w:spacing w:val="-6"/>
        </w:rPr>
        <w:t xml:space="preserve"> </w:t>
      </w:r>
      <w:r>
        <w:t>million</w:t>
      </w:r>
      <w:r>
        <w:rPr>
          <w:spacing w:val="-8"/>
        </w:rPr>
        <w:t xml:space="preserve"> </w:t>
      </w:r>
      <w:r>
        <w:t>rupiah,</w:t>
      </w:r>
      <w:r>
        <w:rPr>
          <w:spacing w:val="-6"/>
        </w:rPr>
        <w:t xml:space="preserve"> </w:t>
      </w:r>
      <w:r>
        <w:t xml:space="preserve">while 16.2% earned between 300 million and 2.5 billion rupiah, and only 2.9% reported </w:t>
      </w:r>
      <w:proofErr w:type="spellStart"/>
      <w:r>
        <w:t>reve</w:t>
      </w:r>
      <w:proofErr w:type="spellEnd"/>
      <w:r>
        <w:t xml:space="preserve">- </w:t>
      </w:r>
      <w:proofErr w:type="spellStart"/>
      <w:r>
        <w:t>nues</w:t>
      </w:r>
      <w:proofErr w:type="spellEnd"/>
      <w:r>
        <w:t xml:space="preserve"> above 2.5 billion rupiah. Based on firm size, 61.9% of businesses employed 1–5 workers,</w:t>
      </w:r>
      <w:r>
        <w:rPr>
          <w:spacing w:val="-8"/>
        </w:rPr>
        <w:t xml:space="preserve"> </w:t>
      </w:r>
      <w:r>
        <w:t>28.6%</w:t>
      </w:r>
      <w:r>
        <w:rPr>
          <w:spacing w:val="-8"/>
        </w:rPr>
        <w:t xml:space="preserve"> </w:t>
      </w:r>
      <w:r>
        <w:t>employed</w:t>
      </w:r>
      <w:r>
        <w:rPr>
          <w:spacing w:val="-7"/>
        </w:rPr>
        <w:t xml:space="preserve"> </w:t>
      </w:r>
      <w:r>
        <w:t>5–20</w:t>
      </w:r>
      <w:r>
        <w:rPr>
          <w:spacing w:val="-7"/>
        </w:rPr>
        <w:t xml:space="preserve"> </w:t>
      </w:r>
      <w:r>
        <w:t>workers,</w:t>
      </w:r>
      <w:r>
        <w:rPr>
          <w:spacing w:val="-6"/>
        </w:rPr>
        <w:t xml:space="preserve"> </w:t>
      </w:r>
      <w:r>
        <w:t>while</w:t>
      </w:r>
      <w:r>
        <w:rPr>
          <w:spacing w:val="-8"/>
        </w:rPr>
        <w:t xml:space="preserve"> </w:t>
      </w:r>
      <w:r>
        <w:t>only</w:t>
      </w:r>
      <w:r>
        <w:rPr>
          <w:spacing w:val="-7"/>
        </w:rPr>
        <w:t xml:space="preserve"> </w:t>
      </w:r>
      <w:r>
        <w:t>9.5%</w:t>
      </w:r>
      <w:r>
        <w:rPr>
          <w:spacing w:val="-8"/>
        </w:rPr>
        <w:t xml:space="preserve"> </w:t>
      </w:r>
      <w:r>
        <w:t>employed</w:t>
      </w:r>
      <w:r>
        <w:rPr>
          <w:spacing w:val="-7"/>
        </w:rPr>
        <w:t xml:space="preserve"> </w:t>
      </w:r>
      <w:r>
        <w:t>more</w:t>
      </w:r>
      <w:r>
        <w:rPr>
          <w:spacing w:val="-8"/>
        </w:rPr>
        <w:t xml:space="preserve"> </w:t>
      </w:r>
      <w:r>
        <w:t>than</w:t>
      </w:r>
      <w:r>
        <w:rPr>
          <w:spacing w:val="-7"/>
        </w:rPr>
        <w:t xml:space="preserve"> </w:t>
      </w:r>
      <w:r>
        <w:t>20</w:t>
      </w:r>
      <w:r>
        <w:rPr>
          <w:spacing w:val="-7"/>
        </w:rPr>
        <w:t xml:space="preserve"> </w:t>
      </w:r>
      <w:r>
        <w:t xml:space="preserve">work- </w:t>
      </w:r>
      <w:proofErr w:type="spellStart"/>
      <w:r>
        <w:t>ers</w:t>
      </w:r>
      <w:proofErr w:type="spellEnd"/>
      <w:r>
        <w:t xml:space="preserve">, confirming the dominance of </w:t>
      </w:r>
      <w:r w:rsidR="00946D24">
        <w:t xml:space="preserve">SMEs </w:t>
      </w:r>
      <w:r>
        <w:t>in the sample.</w:t>
      </w:r>
    </w:p>
    <w:p w14:paraId="619B0092" w14:textId="77777777" w:rsidR="00A41338" w:rsidRDefault="00A41338">
      <w:pPr>
        <w:pStyle w:val="BodyText"/>
        <w:spacing w:before="115"/>
      </w:pPr>
    </w:p>
    <w:p w14:paraId="1271C931" w14:textId="77777777" w:rsidR="00A41338" w:rsidRDefault="00000000">
      <w:pPr>
        <w:pStyle w:val="Heading3"/>
        <w:ind w:left="2" w:firstLine="0"/>
      </w:pPr>
      <w:r>
        <w:t>3.2</w:t>
      </w:r>
      <w:r>
        <w:rPr>
          <w:spacing w:val="-1"/>
        </w:rPr>
        <w:t xml:space="preserve"> </w:t>
      </w:r>
      <w:r>
        <w:t>Descriptive</w:t>
      </w:r>
      <w:r>
        <w:rPr>
          <w:spacing w:val="-3"/>
        </w:rPr>
        <w:t xml:space="preserve"> </w:t>
      </w:r>
      <w:r>
        <w:t>Variable</w:t>
      </w:r>
      <w:r>
        <w:rPr>
          <w:spacing w:val="1"/>
        </w:rPr>
        <w:t xml:space="preserve"> </w:t>
      </w:r>
      <w:r>
        <w:rPr>
          <w:spacing w:val="-2"/>
        </w:rPr>
        <w:t>Analysis</w:t>
      </w:r>
    </w:p>
    <w:p w14:paraId="324022B6" w14:textId="77777777" w:rsidR="00A41338" w:rsidRDefault="00000000">
      <w:pPr>
        <w:pStyle w:val="BodyText"/>
        <w:spacing w:before="82" w:line="340" w:lineRule="auto"/>
        <w:ind w:left="2" w:right="137" w:firstLine="719"/>
        <w:jc w:val="both"/>
      </w:pPr>
      <w:r>
        <w:t>The descriptive analysis indicates generally high levels of agreement across all variables. Digital Technology Adoption recorded a mean score of 4.18, suggesting that respondents</w:t>
      </w:r>
      <w:r>
        <w:rPr>
          <w:spacing w:val="-15"/>
        </w:rPr>
        <w:t xml:space="preserve"> </w:t>
      </w:r>
      <w:r>
        <w:t>had</w:t>
      </w:r>
      <w:r>
        <w:rPr>
          <w:spacing w:val="-15"/>
        </w:rPr>
        <w:t xml:space="preserve"> </w:t>
      </w:r>
      <w:r>
        <w:t>broadly</w:t>
      </w:r>
      <w:r>
        <w:rPr>
          <w:spacing w:val="-15"/>
        </w:rPr>
        <w:t xml:space="preserve"> </w:t>
      </w:r>
      <w:r>
        <w:t>adopted</w:t>
      </w:r>
      <w:r>
        <w:rPr>
          <w:spacing w:val="-15"/>
        </w:rPr>
        <w:t xml:space="preserve"> </w:t>
      </w:r>
      <w:r>
        <w:t>digital</w:t>
      </w:r>
      <w:r>
        <w:rPr>
          <w:spacing w:val="-15"/>
        </w:rPr>
        <w:t xml:space="preserve"> </w:t>
      </w:r>
      <w:r>
        <w:t>technologies</w:t>
      </w:r>
      <w:r>
        <w:rPr>
          <w:spacing w:val="-15"/>
        </w:rPr>
        <w:t xml:space="preserve"> </w:t>
      </w:r>
      <w:r>
        <w:t>for</w:t>
      </w:r>
      <w:r>
        <w:rPr>
          <w:spacing w:val="-15"/>
        </w:rPr>
        <w:t xml:space="preserve"> </w:t>
      </w:r>
      <w:r>
        <w:t>operational</w:t>
      </w:r>
      <w:r>
        <w:rPr>
          <w:spacing w:val="-15"/>
        </w:rPr>
        <w:t xml:space="preserve"> </w:t>
      </w:r>
      <w:r>
        <w:t>efficiency,</w:t>
      </w:r>
      <w:r>
        <w:rPr>
          <w:spacing w:val="-15"/>
        </w:rPr>
        <w:t xml:space="preserve"> </w:t>
      </w:r>
      <w:r>
        <w:t>decision- making, and information dissemination. Green Dynamic Capability obtained an average score of 3.97, indicating that firms moderately to strongly possess capabilities to sense environmental opportunities, integrate green knowledge, and allocate resources toward sustainable</w:t>
      </w:r>
      <w:r>
        <w:rPr>
          <w:spacing w:val="-17"/>
        </w:rPr>
        <w:t xml:space="preserve"> </w:t>
      </w:r>
      <w:r>
        <w:t>innovation.</w:t>
      </w:r>
      <w:r>
        <w:rPr>
          <w:spacing w:val="-13"/>
        </w:rPr>
        <w:t xml:space="preserve"> </w:t>
      </w:r>
      <w:r>
        <w:t>Green</w:t>
      </w:r>
      <w:r>
        <w:rPr>
          <w:spacing w:val="-13"/>
        </w:rPr>
        <w:t xml:space="preserve"> </w:t>
      </w:r>
      <w:r>
        <w:t>Market</w:t>
      </w:r>
      <w:r>
        <w:rPr>
          <w:spacing w:val="-13"/>
        </w:rPr>
        <w:t xml:space="preserve"> </w:t>
      </w:r>
      <w:r>
        <w:t>Orientation</w:t>
      </w:r>
      <w:r>
        <w:rPr>
          <w:spacing w:val="-14"/>
        </w:rPr>
        <w:t xml:space="preserve"> </w:t>
      </w:r>
      <w:r>
        <w:t>achieved</w:t>
      </w:r>
      <w:r>
        <w:rPr>
          <w:spacing w:val="-13"/>
        </w:rPr>
        <w:t xml:space="preserve"> </w:t>
      </w:r>
      <w:r>
        <w:t>the</w:t>
      </w:r>
      <w:r>
        <w:rPr>
          <w:spacing w:val="-15"/>
        </w:rPr>
        <w:t xml:space="preserve"> </w:t>
      </w:r>
      <w:r>
        <w:t>highest</w:t>
      </w:r>
      <w:r>
        <w:rPr>
          <w:spacing w:val="-13"/>
        </w:rPr>
        <w:t xml:space="preserve"> </w:t>
      </w:r>
      <w:r>
        <w:t>mean</w:t>
      </w:r>
      <w:r>
        <w:rPr>
          <w:spacing w:val="-11"/>
        </w:rPr>
        <w:t xml:space="preserve"> </w:t>
      </w:r>
      <w:r>
        <w:t>score</w:t>
      </w:r>
      <w:r>
        <w:rPr>
          <w:spacing w:val="-15"/>
        </w:rPr>
        <w:t xml:space="preserve"> </w:t>
      </w:r>
      <w:r>
        <w:rPr>
          <w:spacing w:val="-2"/>
        </w:rPr>
        <w:t>(4.29),</w:t>
      </w:r>
    </w:p>
    <w:p w14:paraId="618065A6" w14:textId="77777777" w:rsidR="00A41338" w:rsidRDefault="00A41338">
      <w:pPr>
        <w:pStyle w:val="BodyText"/>
        <w:spacing w:line="340" w:lineRule="auto"/>
        <w:jc w:val="both"/>
        <w:sectPr w:rsidR="00A41338">
          <w:pgSz w:w="11910" w:h="16840"/>
          <w:pgMar w:top="840" w:right="1559" w:bottom="280" w:left="1700" w:header="647" w:footer="0" w:gutter="0"/>
          <w:cols w:space="720"/>
        </w:sectPr>
      </w:pPr>
    </w:p>
    <w:p w14:paraId="15C880BA" w14:textId="77777777" w:rsidR="00A41338" w:rsidRDefault="00000000">
      <w:pPr>
        <w:pStyle w:val="BodyText"/>
      </w:pPr>
      <w:r>
        <w:rPr>
          <w:noProof/>
        </w:rPr>
        <w:lastRenderedPageBreak/>
        <mc:AlternateContent>
          <mc:Choice Requires="wps">
            <w:drawing>
              <wp:anchor distT="0" distB="0" distL="0" distR="0" simplePos="0" relativeHeight="15735296" behindDoc="0" locked="0" layoutInCell="1" allowOverlap="1" wp14:anchorId="388081E9" wp14:editId="35049772">
                <wp:simplePos x="0" y="0"/>
                <wp:positionH relativeFrom="page">
                  <wp:posOffset>389181</wp:posOffset>
                </wp:positionH>
                <wp:positionV relativeFrom="page">
                  <wp:posOffset>5059881</wp:posOffset>
                </wp:positionV>
                <wp:extent cx="6845300" cy="635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68743A83"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wps:txbx>
                      <wps:bodyPr wrap="square" lIns="0" tIns="0" rIns="0" bIns="0" rtlCol="0">
                        <a:noAutofit/>
                      </wps:bodyPr>
                    </wps:wsp>
                  </a:graphicData>
                </a:graphic>
              </wp:anchor>
            </w:drawing>
          </mc:Choice>
          <mc:Fallback>
            <w:pict>
              <v:shape w14:anchorId="388081E9" id="Textbox 16" o:spid="_x0000_s1038" type="#_x0000_t202" style="position:absolute;margin-left:30.65pt;margin-top:398.4pt;width:539pt;height:50pt;rotation:-45;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" filled="f" stroked="f">
                <v:textbox inset="0,0,0,0">
                  <w:txbxContent>
                    <w:p w14:paraId="68743A83"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v:textbox>
                <w10:wrap anchorx="page" anchory="page"/>
              </v:shape>
            </w:pict>
          </mc:Fallback>
        </mc:AlternateContent>
      </w:r>
    </w:p>
    <w:p w14:paraId="47FF16DE" w14:textId="77777777" w:rsidR="00A41338" w:rsidRDefault="00A41338">
      <w:pPr>
        <w:pStyle w:val="BodyText"/>
      </w:pPr>
    </w:p>
    <w:p w14:paraId="201D1E70" w14:textId="77777777" w:rsidR="00A41338" w:rsidRDefault="00A41338">
      <w:pPr>
        <w:pStyle w:val="BodyText"/>
        <w:spacing w:before="83"/>
      </w:pPr>
    </w:p>
    <w:p w14:paraId="182575B9" w14:textId="77777777" w:rsidR="00A41338" w:rsidRDefault="00000000">
      <w:pPr>
        <w:pStyle w:val="BodyText"/>
        <w:spacing w:line="340" w:lineRule="auto"/>
        <w:ind w:left="2" w:right="136"/>
        <w:jc w:val="both"/>
      </w:pPr>
      <w:r>
        <w:t>reflecting</w:t>
      </w:r>
      <w:r>
        <w:rPr>
          <w:spacing w:val="-15"/>
        </w:rPr>
        <w:t xml:space="preserve"> </w:t>
      </w:r>
      <w:r>
        <w:t>a</w:t>
      </w:r>
      <w:r>
        <w:rPr>
          <w:spacing w:val="-15"/>
        </w:rPr>
        <w:t xml:space="preserve"> </w:t>
      </w:r>
      <w:r>
        <w:t>strong</w:t>
      </w:r>
      <w:r>
        <w:rPr>
          <w:spacing w:val="-15"/>
        </w:rPr>
        <w:t xml:space="preserve"> </w:t>
      </w:r>
      <w:r>
        <w:t>customer-</w:t>
      </w:r>
      <w:r>
        <w:rPr>
          <w:spacing w:val="-15"/>
        </w:rPr>
        <w:t xml:space="preserve"> </w:t>
      </w:r>
      <w:r>
        <w:t>and</w:t>
      </w:r>
      <w:r>
        <w:rPr>
          <w:spacing w:val="-15"/>
        </w:rPr>
        <w:t xml:space="preserve"> </w:t>
      </w:r>
      <w:r>
        <w:t>environment-oriented</w:t>
      </w:r>
      <w:r>
        <w:rPr>
          <w:spacing w:val="-15"/>
        </w:rPr>
        <w:t xml:space="preserve"> </w:t>
      </w:r>
      <w:r>
        <w:t>market</w:t>
      </w:r>
      <w:r>
        <w:rPr>
          <w:spacing w:val="-15"/>
        </w:rPr>
        <w:t xml:space="preserve"> </w:t>
      </w:r>
      <w:r>
        <w:t>focus,</w:t>
      </w:r>
      <w:r>
        <w:rPr>
          <w:spacing w:val="-15"/>
        </w:rPr>
        <w:t xml:space="preserve"> </w:t>
      </w:r>
      <w:r>
        <w:t>particularly</w:t>
      </w:r>
      <w:r>
        <w:rPr>
          <w:spacing w:val="-15"/>
        </w:rPr>
        <w:t xml:space="preserve"> </w:t>
      </w:r>
      <w:r>
        <w:t>in</w:t>
      </w:r>
      <w:r>
        <w:rPr>
          <w:spacing w:val="-15"/>
        </w:rPr>
        <w:t xml:space="preserve"> </w:t>
      </w:r>
      <w:r>
        <w:t xml:space="preserve">serv- </w:t>
      </w:r>
      <w:proofErr w:type="spellStart"/>
      <w:r>
        <w:t>ing</w:t>
      </w:r>
      <w:proofErr w:type="spellEnd"/>
      <w:r>
        <w:t xml:space="preserve"> environmentally conscious customers and providing eco-related information. Green Product Innovation recorded a mean score of 4.20, demonstrating that respondents ac- </w:t>
      </w:r>
      <w:proofErr w:type="spellStart"/>
      <w:r>
        <w:t>tively</w:t>
      </w:r>
      <w:proofErr w:type="spellEnd"/>
      <w:r>
        <w:t xml:space="preserve"> innovate through the use of eco-friendly materials, waste reduction, energy </w:t>
      </w:r>
      <w:proofErr w:type="spellStart"/>
      <w:r>
        <w:t>effi</w:t>
      </w:r>
      <w:proofErr w:type="spellEnd"/>
      <w:r>
        <w:t xml:space="preserve">- </w:t>
      </w:r>
      <w:proofErr w:type="spellStart"/>
      <w:r>
        <w:t>ciency</w:t>
      </w:r>
      <w:proofErr w:type="spellEnd"/>
      <w:r>
        <w:t>,</w:t>
      </w:r>
      <w:r>
        <w:rPr>
          <w:spacing w:val="-13"/>
        </w:rPr>
        <w:t xml:space="preserve"> </w:t>
      </w:r>
      <w:r>
        <w:t>and</w:t>
      </w:r>
      <w:r>
        <w:rPr>
          <w:spacing w:val="-13"/>
        </w:rPr>
        <w:t xml:space="preserve"> </w:t>
      </w:r>
      <w:r>
        <w:t>recyclable</w:t>
      </w:r>
      <w:r>
        <w:rPr>
          <w:spacing w:val="-14"/>
        </w:rPr>
        <w:t xml:space="preserve"> </w:t>
      </w:r>
      <w:r>
        <w:t>packaging.</w:t>
      </w:r>
      <w:r>
        <w:rPr>
          <w:spacing w:val="-11"/>
        </w:rPr>
        <w:t xml:space="preserve"> </w:t>
      </w:r>
      <w:r>
        <w:t>Finally,</w:t>
      </w:r>
      <w:r>
        <w:rPr>
          <w:spacing w:val="-13"/>
        </w:rPr>
        <w:t xml:space="preserve"> </w:t>
      </w:r>
      <w:r>
        <w:t>Sustainable</w:t>
      </w:r>
      <w:r>
        <w:rPr>
          <w:spacing w:val="-14"/>
        </w:rPr>
        <w:t xml:space="preserve"> </w:t>
      </w:r>
      <w:r>
        <w:t>Performance</w:t>
      </w:r>
      <w:r>
        <w:rPr>
          <w:spacing w:val="-14"/>
        </w:rPr>
        <w:t xml:space="preserve"> </w:t>
      </w:r>
      <w:r>
        <w:t>showed</w:t>
      </w:r>
      <w:r>
        <w:rPr>
          <w:spacing w:val="-13"/>
        </w:rPr>
        <w:t xml:space="preserve"> </w:t>
      </w:r>
      <w:r>
        <w:t>a</w:t>
      </w:r>
      <w:r>
        <w:rPr>
          <w:spacing w:val="-14"/>
        </w:rPr>
        <w:t xml:space="preserve"> </w:t>
      </w:r>
      <w:r>
        <w:t>mean</w:t>
      </w:r>
      <w:r>
        <w:rPr>
          <w:spacing w:val="-13"/>
        </w:rPr>
        <w:t xml:space="preserve"> </w:t>
      </w:r>
      <w:r>
        <w:t>score of 4.08, indicating that respondents generally perceived their businesses as performing sustainably across economic, social, and environmental dimensions.</w:t>
      </w:r>
    </w:p>
    <w:p w14:paraId="7021F52C" w14:textId="77777777" w:rsidR="00A41338" w:rsidRDefault="00A41338">
      <w:pPr>
        <w:pStyle w:val="BodyText"/>
        <w:spacing w:before="118"/>
      </w:pPr>
    </w:p>
    <w:p w14:paraId="61C79750" w14:textId="77777777" w:rsidR="00A41338" w:rsidRDefault="00000000">
      <w:pPr>
        <w:pStyle w:val="Heading3"/>
        <w:numPr>
          <w:ilvl w:val="1"/>
          <w:numId w:val="1"/>
        </w:numPr>
        <w:tabs>
          <w:tab w:val="left" w:pos="422"/>
        </w:tabs>
        <w:spacing w:before="1"/>
        <w:jc w:val="both"/>
      </w:pPr>
      <w:r>
        <w:t>Measurement</w:t>
      </w:r>
      <w:r>
        <w:rPr>
          <w:spacing w:val="-3"/>
        </w:rPr>
        <w:t xml:space="preserve"> </w:t>
      </w:r>
      <w:r>
        <w:t>Model</w:t>
      </w:r>
      <w:r>
        <w:rPr>
          <w:spacing w:val="-1"/>
        </w:rPr>
        <w:t xml:space="preserve"> </w:t>
      </w:r>
      <w:r>
        <w:rPr>
          <w:spacing w:val="-2"/>
        </w:rPr>
        <w:t>Evaluation</w:t>
      </w:r>
    </w:p>
    <w:p w14:paraId="4104BB7E" w14:textId="77777777" w:rsidR="00A41338" w:rsidRDefault="00000000">
      <w:pPr>
        <w:pStyle w:val="BodyText"/>
        <w:spacing w:before="81" w:line="340" w:lineRule="auto"/>
        <w:ind w:left="2" w:right="140" w:firstLine="719"/>
        <w:jc w:val="both"/>
      </w:pPr>
      <w:r>
        <w:t>Convergent</w:t>
      </w:r>
      <w:r>
        <w:rPr>
          <w:spacing w:val="-5"/>
        </w:rPr>
        <w:t xml:space="preserve"> </w:t>
      </w:r>
      <w:r>
        <w:t>validity</w:t>
      </w:r>
      <w:r>
        <w:rPr>
          <w:spacing w:val="-5"/>
        </w:rPr>
        <w:t xml:space="preserve"> </w:t>
      </w:r>
      <w:r>
        <w:t>was</w:t>
      </w:r>
      <w:r>
        <w:rPr>
          <w:spacing w:val="-6"/>
        </w:rPr>
        <w:t xml:space="preserve"> </w:t>
      </w:r>
      <w:r>
        <w:t>assessed</w:t>
      </w:r>
      <w:r>
        <w:rPr>
          <w:spacing w:val="-5"/>
        </w:rPr>
        <w:t xml:space="preserve"> </w:t>
      </w:r>
      <w:r>
        <w:t>using</w:t>
      </w:r>
      <w:r>
        <w:rPr>
          <w:spacing w:val="-5"/>
        </w:rPr>
        <w:t xml:space="preserve"> </w:t>
      </w:r>
      <w:r>
        <w:t>indicator</w:t>
      </w:r>
      <w:r>
        <w:rPr>
          <w:spacing w:val="-5"/>
        </w:rPr>
        <w:t xml:space="preserve"> </w:t>
      </w:r>
      <w:r>
        <w:t>loadings</w:t>
      </w:r>
      <w:r>
        <w:rPr>
          <w:spacing w:val="-5"/>
        </w:rPr>
        <w:t xml:space="preserve"> </w:t>
      </w:r>
      <w:r>
        <w:t>and</w:t>
      </w:r>
      <w:r>
        <w:rPr>
          <w:spacing w:val="-5"/>
        </w:rPr>
        <w:t xml:space="preserve"> </w:t>
      </w:r>
      <w:r>
        <w:t>Average</w:t>
      </w:r>
      <w:r>
        <w:rPr>
          <w:spacing w:val="-6"/>
        </w:rPr>
        <w:t xml:space="preserve"> </w:t>
      </w:r>
      <w:r>
        <w:t>Variance Extracted</w:t>
      </w:r>
      <w:r>
        <w:rPr>
          <w:spacing w:val="-8"/>
        </w:rPr>
        <w:t xml:space="preserve"> </w:t>
      </w:r>
      <w:r>
        <w:t>(AVE).</w:t>
      </w:r>
      <w:r>
        <w:rPr>
          <w:spacing w:val="-7"/>
        </w:rPr>
        <w:t xml:space="preserve"> </w:t>
      </w:r>
      <w:r>
        <w:t>As</w:t>
      </w:r>
      <w:r>
        <w:rPr>
          <w:spacing w:val="-5"/>
        </w:rPr>
        <w:t xml:space="preserve"> </w:t>
      </w:r>
      <w:r>
        <w:t>recommended</w:t>
      </w:r>
      <w:r>
        <w:rPr>
          <w:spacing w:val="-6"/>
        </w:rPr>
        <w:t xml:space="preserve"> </w:t>
      </w:r>
      <w:r>
        <w:t>in</w:t>
      </w:r>
      <w:r>
        <w:rPr>
          <w:spacing w:val="-6"/>
        </w:rPr>
        <w:t xml:space="preserve"> </w:t>
      </w:r>
      <w:r>
        <w:t>PLS-SEM</w:t>
      </w:r>
      <w:r>
        <w:rPr>
          <w:spacing w:val="-5"/>
        </w:rPr>
        <w:t xml:space="preserve"> </w:t>
      </w:r>
      <w:r>
        <w:t>literature,</w:t>
      </w:r>
      <w:r>
        <w:rPr>
          <w:spacing w:val="-6"/>
        </w:rPr>
        <w:t xml:space="preserve"> </w:t>
      </w:r>
      <w:r>
        <w:t>indicator</w:t>
      </w:r>
      <w:r>
        <w:rPr>
          <w:spacing w:val="-7"/>
        </w:rPr>
        <w:t xml:space="preserve"> </w:t>
      </w:r>
      <w:r>
        <w:t>loadings</w:t>
      </w:r>
      <w:r>
        <w:rPr>
          <w:spacing w:val="-6"/>
        </w:rPr>
        <w:t xml:space="preserve"> </w:t>
      </w:r>
      <w:r>
        <w:rPr>
          <w:spacing w:val="-2"/>
        </w:rPr>
        <w:t>exceeding</w:t>
      </w:r>
    </w:p>
    <w:p w14:paraId="6D99AC09" w14:textId="77777777" w:rsidR="00A41338" w:rsidRDefault="00000000">
      <w:pPr>
        <w:pStyle w:val="BodyText"/>
        <w:spacing w:line="340" w:lineRule="auto"/>
        <w:ind w:left="2" w:right="139"/>
        <w:jc w:val="both"/>
      </w:pPr>
      <w:r>
        <w:t>0.70 and AVE values above 0.50 indicate satisfactory convergent validity. The results show</w:t>
      </w:r>
      <w:r>
        <w:rPr>
          <w:spacing w:val="-15"/>
        </w:rPr>
        <w:t xml:space="preserve"> </w:t>
      </w:r>
      <w:r>
        <w:t>that</w:t>
      </w:r>
      <w:r>
        <w:rPr>
          <w:spacing w:val="-15"/>
        </w:rPr>
        <w:t xml:space="preserve"> </w:t>
      </w:r>
      <w:r>
        <w:t>all</w:t>
      </w:r>
      <w:r>
        <w:rPr>
          <w:spacing w:val="-15"/>
        </w:rPr>
        <w:t xml:space="preserve"> </w:t>
      </w:r>
      <w:r>
        <w:t>measurement</w:t>
      </w:r>
      <w:r>
        <w:rPr>
          <w:spacing w:val="-15"/>
        </w:rPr>
        <w:t xml:space="preserve"> </w:t>
      </w:r>
      <w:r>
        <w:t>items</w:t>
      </w:r>
      <w:r>
        <w:rPr>
          <w:spacing w:val="-15"/>
        </w:rPr>
        <w:t xml:space="preserve"> </w:t>
      </w:r>
      <w:r>
        <w:t>loaded</w:t>
      </w:r>
      <w:r>
        <w:rPr>
          <w:spacing w:val="-15"/>
        </w:rPr>
        <w:t xml:space="preserve"> </w:t>
      </w:r>
      <w:r>
        <w:t>strongly</w:t>
      </w:r>
      <w:r>
        <w:rPr>
          <w:spacing w:val="-15"/>
        </w:rPr>
        <w:t xml:space="preserve"> </w:t>
      </w:r>
      <w:r>
        <w:t>on</w:t>
      </w:r>
      <w:r>
        <w:rPr>
          <w:spacing w:val="-15"/>
        </w:rPr>
        <w:t xml:space="preserve"> </w:t>
      </w:r>
      <w:r>
        <w:t>their</w:t>
      </w:r>
      <w:r>
        <w:rPr>
          <w:spacing w:val="-15"/>
        </w:rPr>
        <w:t xml:space="preserve"> </w:t>
      </w:r>
      <w:r>
        <w:t>respective</w:t>
      </w:r>
      <w:r>
        <w:rPr>
          <w:spacing w:val="-15"/>
        </w:rPr>
        <w:t xml:space="preserve"> </w:t>
      </w:r>
      <w:r>
        <w:t>constructs,</w:t>
      </w:r>
      <w:r>
        <w:rPr>
          <w:spacing w:val="-15"/>
        </w:rPr>
        <w:t xml:space="preserve"> </w:t>
      </w:r>
      <w:r>
        <w:t>with</w:t>
      </w:r>
      <w:r>
        <w:rPr>
          <w:spacing w:val="-15"/>
        </w:rPr>
        <w:t xml:space="preserve"> </w:t>
      </w:r>
      <w:r>
        <w:t>outer loadings</w:t>
      </w:r>
      <w:r>
        <w:rPr>
          <w:spacing w:val="-15"/>
        </w:rPr>
        <w:t xml:space="preserve"> </w:t>
      </w:r>
      <w:r>
        <w:t>exceeding</w:t>
      </w:r>
      <w:r>
        <w:rPr>
          <w:spacing w:val="-15"/>
        </w:rPr>
        <w:t xml:space="preserve"> </w:t>
      </w:r>
      <w:r>
        <w:t>the</w:t>
      </w:r>
      <w:r>
        <w:rPr>
          <w:spacing w:val="-15"/>
        </w:rPr>
        <w:t xml:space="preserve"> </w:t>
      </w:r>
      <w:r>
        <w:t>recommended</w:t>
      </w:r>
      <w:r>
        <w:rPr>
          <w:spacing w:val="-15"/>
        </w:rPr>
        <w:t xml:space="preserve"> </w:t>
      </w:r>
      <w:r>
        <w:t>threshold</w:t>
      </w:r>
      <w:r>
        <w:rPr>
          <w:spacing w:val="-15"/>
        </w:rPr>
        <w:t xml:space="preserve"> </w:t>
      </w:r>
      <w:r>
        <w:t>of</w:t>
      </w:r>
      <w:r>
        <w:rPr>
          <w:spacing w:val="-15"/>
        </w:rPr>
        <w:t xml:space="preserve"> </w:t>
      </w:r>
      <w:r>
        <w:t>0.70.</w:t>
      </w:r>
      <w:r>
        <w:rPr>
          <w:spacing w:val="-15"/>
        </w:rPr>
        <w:t xml:space="preserve"> </w:t>
      </w:r>
      <w:r>
        <w:t>In</w:t>
      </w:r>
      <w:r>
        <w:rPr>
          <w:spacing w:val="-15"/>
        </w:rPr>
        <w:t xml:space="preserve"> </w:t>
      </w:r>
      <w:r>
        <w:t>addition,</w:t>
      </w:r>
      <w:r>
        <w:rPr>
          <w:spacing w:val="-15"/>
        </w:rPr>
        <w:t xml:space="preserve"> </w:t>
      </w:r>
      <w:r>
        <w:t>all</w:t>
      </w:r>
      <w:r>
        <w:rPr>
          <w:spacing w:val="-15"/>
        </w:rPr>
        <w:t xml:space="preserve"> </w:t>
      </w:r>
      <w:r>
        <w:t>constructs</w:t>
      </w:r>
      <w:r>
        <w:rPr>
          <w:spacing w:val="-15"/>
        </w:rPr>
        <w:t xml:space="preserve"> </w:t>
      </w:r>
      <w:r>
        <w:t xml:space="preserve">demon- </w:t>
      </w:r>
      <w:proofErr w:type="spellStart"/>
      <w:r>
        <w:t>strated</w:t>
      </w:r>
      <w:proofErr w:type="spellEnd"/>
      <w:r>
        <w:rPr>
          <w:spacing w:val="-3"/>
        </w:rPr>
        <w:t xml:space="preserve"> </w:t>
      </w:r>
      <w:r>
        <w:t>AVE</w:t>
      </w:r>
      <w:r>
        <w:rPr>
          <w:spacing w:val="-3"/>
        </w:rPr>
        <w:t xml:space="preserve"> </w:t>
      </w:r>
      <w:r>
        <w:t>values</w:t>
      </w:r>
      <w:r>
        <w:rPr>
          <w:spacing w:val="-4"/>
        </w:rPr>
        <w:t xml:space="preserve"> </w:t>
      </w:r>
      <w:r>
        <w:t>above</w:t>
      </w:r>
      <w:r>
        <w:rPr>
          <w:spacing w:val="-4"/>
        </w:rPr>
        <w:t xml:space="preserve"> </w:t>
      </w:r>
      <w:r>
        <w:t>0.50,</w:t>
      </w:r>
      <w:r>
        <w:rPr>
          <w:spacing w:val="-3"/>
        </w:rPr>
        <w:t xml:space="preserve"> </w:t>
      </w:r>
      <w:r>
        <w:t>indicating</w:t>
      </w:r>
      <w:r>
        <w:rPr>
          <w:spacing w:val="-3"/>
        </w:rPr>
        <w:t xml:space="preserve"> </w:t>
      </w:r>
      <w:r>
        <w:t>that</w:t>
      </w:r>
      <w:r>
        <w:rPr>
          <w:spacing w:val="-3"/>
        </w:rPr>
        <w:t xml:space="preserve"> </w:t>
      </w:r>
      <w:r>
        <w:t>a</w:t>
      </w:r>
      <w:r>
        <w:rPr>
          <w:spacing w:val="-2"/>
        </w:rPr>
        <w:t xml:space="preserve"> </w:t>
      </w:r>
      <w:r>
        <w:t>substantial</w:t>
      </w:r>
      <w:r>
        <w:rPr>
          <w:spacing w:val="-3"/>
        </w:rPr>
        <w:t xml:space="preserve"> </w:t>
      </w:r>
      <w:r>
        <w:t>proportion</w:t>
      </w:r>
      <w:r>
        <w:rPr>
          <w:spacing w:val="-3"/>
        </w:rPr>
        <w:t xml:space="preserve"> </w:t>
      </w:r>
      <w:r>
        <w:t>of</w:t>
      </w:r>
      <w:r>
        <w:rPr>
          <w:spacing w:val="-2"/>
        </w:rPr>
        <w:t xml:space="preserve"> </w:t>
      </w:r>
      <w:r>
        <w:t xml:space="preserve">indicator </w:t>
      </w:r>
      <w:proofErr w:type="spellStart"/>
      <w:r>
        <w:t>vari</w:t>
      </w:r>
      <w:proofErr w:type="spellEnd"/>
      <w:r>
        <w:t xml:space="preserve">- </w:t>
      </w:r>
      <w:proofErr w:type="spellStart"/>
      <w:r>
        <w:t>ance</w:t>
      </w:r>
      <w:proofErr w:type="spellEnd"/>
      <w:r>
        <w:t xml:space="preserve"> is explained by the latent variables. These results confirm that the measurement model meets the criteria for convergent validity.</w:t>
      </w:r>
    </w:p>
    <w:p w14:paraId="3B69B840" w14:textId="77777777" w:rsidR="00A41338" w:rsidRDefault="00000000">
      <w:pPr>
        <w:pStyle w:val="BodyText"/>
        <w:spacing w:line="340" w:lineRule="auto"/>
        <w:ind w:left="2" w:right="138" w:firstLine="719"/>
        <w:jc w:val="both"/>
      </w:pPr>
      <w:r>
        <w:t>Discriminant</w:t>
      </w:r>
      <w:r>
        <w:rPr>
          <w:spacing w:val="-3"/>
        </w:rPr>
        <w:t xml:space="preserve"> </w:t>
      </w:r>
      <w:r>
        <w:t>validity</w:t>
      </w:r>
      <w:r>
        <w:rPr>
          <w:spacing w:val="-3"/>
        </w:rPr>
        <w:t xml:space="preserve"> </w:t>
      </w:r>
      <w:r>
        <w:t>was</w:t>
      </w:r>
      <w:r>
        <w:rPr>
          <w:spacing w:val="-4"/>
        </w:rPr>
        <w:t xml:space="preserve"> </w:t>
      </w:r>
      <w:r>
        <w:t>evaluated</w:t>
      </w:r>
      <w:r>
        <w:rPr>
          <w:spacing w:val="-2"/>
        </w:rPr>
        <w:t xml:space="preserve"> </w:t>
      </w:r>
      <w:r>
        <w:t>using</w:t>
      </w:r>
      <w:r>
        <w:rPr>
          <w:spacing w:val="-3"/>
        </w:rPr>
        <w:t xml:space="preserve"> </w:t>
      </w:r>
      <w:r>
        <w:t>the</w:t>
      </w:r>
      <w:r>
        <w:rPr>
          <w:spacing w:val="-3"/>
        </w:rPr>
        <w:t xml:space="preserve"> </w:t>
      </w:r>
      <w:proofErr w:type="spellStart"/>
      <w:r>
        <w:t>Heterotrait</w:t>
      </w:r>
      <w:proofErr w:type="spellEnd"/>
      <w:r>
        <w:t>–</w:t>
      </w:r>
      <w:proofErr w:type="spellStart"/>
      <w:r>
        <w:t>Monotrait</w:t>
      </w:r>
      <w:proofErr w:type="spellEnd"/>
      <w:r>
        <w:rPr>
          <w:spacing w:val="-3"/>
        </w:rPr>
        <w:t xml:space="preserve"> </w:t>
      </w:r>
      <w:r>
        <w:t>ratio</w:t>
      </w:r>
      <w:r>
        <w:rPr>
          <w:spacing w:val="-3"/>
        </w:rPr>
        <w:t xml:space="preserve"> </w:t>
      </w:r>
      <w:r>
        <w:t>of</w:t>
      </w:r>
      <w:r>
        <w:rPr>
          <w:spacing w:val="-3"/>
        </w:rPr>
        <w:t xml:space="preserve"> </w:t>
      </w:r>
      <w:proofErr w:type="spellStart"/>
      <w:r>
        <w:t>cor</w:t>
      </w:r>
      <w:proofErr w:type="spellEnd"/>
      <w:r>
        <w:t>- relations</w:t>
      </w:r>
      <w:r>
        <w:rPr>
          <w:spacing w:val="-3"/>
        </w:rPr>
        <w:t xml:space="preserve"> </w:t>
      </w:r>
      <w:r>
        <w:t>(HTMT),</w:t>
      </w:r>
      <w:r>
        <w:rPr>
          <w:spacing w:val="-3"/>
        </w:rPr>
        <w:t xml:space="preserve"> </w:t>
      </w:r>
      <w:r>
        <w:t>which</w:t>
      </w:r>
      <w:r>
        <w:rPr>
          <w:spacing w:val="-2"/>
        </w:rPr>
        <w:t xml:space="preserve"> </w:t>
      </w:r>
      <w:r>
        <w:t>is</w:t>
      </w:r>
      <w:r>
        <w:rPr>
          <w:spacing w:val="-4"/>
        </w:rPr>
        <w:t xml:space="preserve"> </w:t>
      </w:r>
      <w:r>
        <w:t>considered</w:t>
      </w:r>
      <w:r>
        <w:rPr>
          <w:spacing w:val="-1"/>
        </w:rPr>
        <w:t xml:space="preserve"> </w:t>
      </w:r>
      <w:r>
        <w:t>a</w:t>
      </w:r>
      <w:r>
        <w:rPr>
          <w:spacing w:val="-4"/>
        </w:rPr>
        <w:t xml:space="preserve"> </w:t>
      </w:r>
      <w:r>
        <w:t>more</w:t>
      </w:r>
      <w:r>
        <w:rPr>
          <w:spacing w:val="-4"/>
        </w:rPr>
        <w:t xml:space="preserve"> </w:t>
      </w:r>
      <w:r>
        <w:t>rigorous</w:t>
      </w:r>
      <w:r>
        <w:rPr>
          <w:spacing w:val="-4"/>
        </w:rPr>
        <w:t xml:space="preserve"> </w:t>
      </w:r>
      <w:r>
        <w:t>and</w:t>
      </w:r>
      <w:r>
        <w:rPr>
          <w:spacing w:val="-3"/>
        </w:rPr>
        <w:t xml:space="preserve"> </w:t>
      </w:r>
      <w:r>
        <w:t>reliable</w:t>
      </w:r>
      <w:r>
        <w:rPr>
          <w:spacing w:val="-2"/>
        </w:rPr>
        <w:t xml:space="preserve"> </w:t>
      </w:r>
      <w:r>
        <w:t>criterion</w:t>
      </w:r>
      <w:r>
        <w:rPr>
          <w:spacing w:val="-3"/>
        </w:rPr>
        <w:t xml:space="preserve"> </w:t>
      </w:r>
      <w:r>
        <w:t>than</w:t>
      </w:r>
      <w:r>
        <w:rPr>
          <w:spacing w:val="-3"/>
        </w:rPr>
        <w:t xml:space="preserve"> </w:t>
      </w:r>
      <w:r>
        <w:t>cross- loadings</w:t>
      </w:r>
      <w:r>
        <w:rPr>
          <w:spacing w:val="-6"/>
        </w:rPr>
        <w:t xml:space="preserve"> </w:t>
      </w:r>
      <w:r>
        <w:t>in</w:t>
      </w:r>
      <w:r>
        <w:rPr>
          <w:spacing w:val="-2"/>
        </w:rPr>
        <w:t xml:space="preserve"> </w:t>
      </w:r>
      <w:r>
        <w:t>variance-based</w:t>
      </w:r>
      <w:r>
        <w:rPr>
          <w:spacing w:val="-3"/>
        </w:rPr>
        <w:t xml:space="preserve"> </w:t>
      </w:r>
      <w:r>
        <w:t>SEM.</w:t>
      </w:r>
      <w:r>
        <w:rPr>
          <w:spacing w:val="-2"/>
        </w:rPr>
        <w:t xml:space="preserve"> </w:t>
      </w:r>
      <w:r>
        <w:t>Following</w:t>
      </w:r>
      <w:r>
        <w:rPr>
          <w:spacing w:val="-3"/>
        </w:rPr>
        <w:t xml:space="preserve"> </w:t>
      </w:r>
      <w:r>
        <w:t>established</w:t>
      </w:r>
      <w:r>
        <w:rPr>
          <w:spacing w:val="-2"/>
        </w:rPr>
        <w:t xml:space="preserve"> </w:t>
      </w:r>
      <w:r>
        <w:t>guidelines,</w:t>
      </w:r>
      <w:r>
        <w:rPr>
          <w:spacing w:val="-3"/>
        </w:rPr>
        <w:t xml:space="preserve"> </w:t>
      </w:r>
      <w:r>
        <w:t>HTMT</w:t>
      </w:r>
      <w:r>
        <w:rPr>
          <w:spacing w:val="-5"/>
        </w:rPr>
        <w:t xml:space="preserve"> </w:t>
      </w:r>
      <w:r>
        <w:t>values</w:t>
      </w:r>
      <w:r>
        <w:rPr>
          <w:spacing w:val="-3"/>
        </w:rPr>
        <w:t xml:space="preserve"> </w:t>
      </w:r>
      <w:r>
        <w:rPr>
          <w:spacing w:val="-2"/>
        </w:rPr>
        <w:t>below</w:t>
      </w:r>
    </w:p>
    <w:p w14:paraId="61CE4724" w14:textId="77777777" w:rsidR="00A41338" w:rsidRDefault="00000000">
      <w:pPr>
        <w:pStyle w:val="BodyText"/>
        <w:spacing w:line="340" w:lineRule="auto"/>
        <w:ind w:left="2" w:right="139"/>
        <w:jc w:val="both"/>
      </w:pPr>
      <w:r>
        <w:t>0.90</w:t>
      </w:r>
      <w:r>
        <w:rPr>
          <w:spacing w:val="-9"/>
        </w:rPr>
        <w:t xml:space="preserve"> </w:t>
      </w:r>
      <w:r>
        <w:t>indicate</w:t>
      </w:r>
      <w:r>
        <w:rPr>
          <w:spacing w:val="-10"/>
        </w:rPr>
        <w:t xml:space="preserve"> </w:t>
      </w:r>
      <w:r>
        <w:t>adequate</w:t>
      </w:r>
      <w:r>
        <w:rPr>
          <w:spacing w:val="-10"/>
        </w:rPr>
        <w:t xml:space="preserve"> </w:t>
      </w:r>
      <w:r>
        <w:t>discriminant</w:t>
      </w:r>
      <w:r>
        <w:rPr>
          <w:spacing w:val="-9"/>
        </w:rPr>
        <w:t xml:space="preserve"> </w:t>
      </w:r>
      <w:r>
        <w:t>validity</w:t>
      </w:r>
      <w:r>
        <w:rPr>
          <w:spacing w:val="-9"/>
        </w:rPr>
        <w:t xml:space="preserve"> </w:t>
      </w:r>
      <w:r>
        <w:t>between</w:t>
      </w:r>
      <w:r>
        <w:rPr>
          <w:spacing w:val="-9"/>
        </w:rPr>
        <w:t xml:space="preserve"> </w:t>
      </w:r>
      <w:r>
        <w:t>constructs.</w:t>
      </w:r>
      <w:r>
        <w:rPr>
          <w:spacing w:val="-9"/>
        </w:rPr>
        <w:t xml:space="preserve"> </w:t>
      </w:r>
      <w:r>
        <w:t>The</w:t>
      </w:r>
      <w:r>
        <w:rPr>
          <w:spacing w:val="-10"/>
        </w:rPr>
        <w:t xml:space="preserve"> </w:t>
      </w:r>
      <w:r>
        <w:t>results</w:t>
      </w:r>
      <w:r>
        <w:rPr>
          <w:spacing w:val="-7"/>
        </w:rPr>
        <w:t xml:space="preserve"> </w:t>
      </w:r>
      <w:r>
        <w:t>show</w:t>
      </w:r>
      <w:r>
        <w:rPr>
          <w:spacing w:val="-10"/>
        </w:rPr>
        <w:t xml:space="preserve"> </w:t>
      </w:r>
      <w:r>
        <w:t>that</w:t>
      </w:r>
      <w:r>
        <w:rPr>
          <w:spacing w:val="-9"/>
        </w:rPr>
        <w:t xml:space="preserve"> </w:t>
      </w:r>
      <w:r>
        <w:t>all HTMT</w:t>
      </w:r>
      <w:r>
        <w:rPr>
          <w:spacing w:val="-6"/>
        </w:rPr>
        <w:t xml:space="preserve"> </w:t>
      </w:r>
      <w:r>
        <w:t>values</w:t>
      </w:r>
      <w:r>
        <w:rPr>
          <w:spacing w:val="-4"/>
        </w:rPr>
        <w:t xml:space="preserve"> </w:t>
      </w:r>
      <w:r>
        <w:t>were</w:t>
      </w:r>
      <w:r>
        <w:rPr>
          <w:spacing w:val="-5"/>
        </w:rPr>
        <w:t xml:space="preserve"> </w:t>
      </w:r>
      <w:r>
        <w:t>below</w:t>
      </w:r>
      <w:r>
        <w:rPr>
          <w:spacing w:val="-6"/>
        </w:rPr>
        <w:t xml:space="preserve"> </w:t>
      </w:r>
      <w:r>
        <w:t>the</w:t>
      </w:r>
      <w:r>
        <w:rPr>
          <w:spacing w:val="-3"/>
        </w:rPr>
        <w:t xml:space="preserve"> </w:t>
      </w:r>
      <w:r>
        <w:t>recommended</w:t>
      </w:r>
      <w:r>
        <w:rPr>
          <w:spacing w:val="-6"/>
        </w:rPr>
        <w:t xml:space="preserve"> </w:t>
      </w:r>
      <w:r>
        <w:t>threshold,</w:t>
      </w:r>
      <w:r>
        <w:rPr>
          <w:spacing w:val="-6"/>
        </w:rPr>
        <w:t xml:space="preserve"> </w:t>
      </w:r>
      <w:r>
        <w:t>confirming</w:t>
      </w:r>
      <w:r>
        <w:rPr>
          <w:spacing w:val="-6"/>
        </w:rPr>
        <w:t xml:space="preserve"> </w:t>
      </w:r>
      <w:r>
        <w:t>that</w:t>
      </w:r>
      <w:r>
        <w:rPr>
          <w:spacing w:val="-4"/>
        </w:rPr>
        <w:t xml:space="preserve"> </w:t>
      </w:r>
      <w:r>
        <w:t>each</w:t>
      </w:r>
      <w:r>
        <w:rPr>
          <w:spacing w:val="-6"/>
        </w:rPr>
        <w:t xml:space="preserve"> </w:t>
      </w:r>
      <w:r>
        <w:t>construct</w:t>
      </w:r>
      <w:r>
        <w:rPr>
          <w:spacing w:val="-5"/>
        </w:rPr>
        <w:t xml:space="preserve"> </w:t>
      </w:r>
      <w:r>
        <w:t xml:space="preserve">is empirically distinct and captures a unique theoretical concept. Therefore, the measure- </w:t>
      </w:r>
      <w:proofErr w:type="spellStart"/>
      <w:r>
        <w:t>ment</w:t>
      </w:r>
      <w:proofErr w:type="spellEnd"/>
      <w:r>
        <w:t xml:space="preserve"> model demonstrates satisfactory discriminant validity.</w:t>
      </w:r>
    </w:p>
    <w:p w14:paraId="418C0C64" w14:textId="77777777" w:rsidR="00A41338" w:rsidRDefault="00000000">
      <w:pPr>
        <w:pStyle w:val="BodyText"/>
        <w:spacing w:line="340" w:lineRule="auto"/>
        <w:ind w:left="2" w:right="139" w:firstLine="719"/>
        <w:jc w:val="both"/>
      </w:pPr>
      <w:r>
        <w:t>Construct</w:t>
      </w:r>
      <w:r>
        <w:rPr>
          <w:spacing w:val="-4"/>
        </w:rPr>
        <w:t xml:space="preserve"> </w:t>
      </w:r>
      <w:r>
        <w:t>reliability</w:t>
      </w:r>
      <w:r>
        <w:rPr>
          <w:spacing w:val="-4"/>
        </w:rPr>
        <w:t xml:space="preserve"> </w:t>
      </w:r>
      <w:r>
        <w:t>was</w:t>
      </w:r>
      <w:r>
        <w:rPr>
          <w:spacing w:val="-7"/>
        </w:rPr>
        <w:t xml:space="preserve"> </w:t>
      </w:r>
      <w:r>
        <w:t>examined</w:t>
      </w:r>
      <w:r>
        <w:rPr>
          <w:spacing w:val="-4"/>
        </w:rPr>
        <w:t xml:space="preserve"> </w:t>
      </w:r>
      <w:r>
        <w:t>using</w:t>
      </w:r>
      <w:r>
        <w:rPr>
          <w:spacing w:val="-4"/>
        </w:rPr>
        <w:t xml:space="preserve"> </w:t>
      </w:r>
      <w:r>
        <w:t>Cronbach’s</w:t>
      </w:r>
      <w:r>
        <w:rPr>
          <w:spacing w:val="-5"/>
        </w:rPr>
        <w:t xml:space="preserve"> </w:t>
      </w:r>
      <w:r>
        <w:t>Alpha</w:t>
      </w:r>
      <w:r>
        <w:rPr>
          <w:spacing w:val="-4"/>
        </w:rPr>
        <w:t xml:space="preserve"> </w:t>
      </w:r>
      <w:r>
        <w:t>and</w:t>
      </w:r>
      <w:r>
        <w:rPr>
          <w:spacing w:val="-4"/>
        </w:rPr>
        <w:t xml:space="preserve"> </w:t>
      </w:r>
      <w:r>
        <w:t>Composite</w:t>
      </w:r>
      <w:r>
        <w:rPr>
          <w:spacing w:val="-8"/>
        </w:rPr>
        <w:t xml:space="preserve"> </w:t>
      </w:r>
      <w:r>
        <w:t>Reli- ability</w:t>
      </w:r>
      <w:r>
        <w:rPr>
          <w:spacing w:val="-1"/>
        </w:rPr>
        <w:t xml:space="preserve"> </w:t>
      </w:r>
      <w:r>
        <w:t>(CR).</w:t>
      </w:r>
      <w:r>
        <w:rPr>
          <w:spacing w:val="-2"/>
        </w:rPr>
        <w:t xml:space="preserve"> </w:t>
      </w:r>
      <w:r>
        <w:t>The</w:t>
      </w:r>
      <w:r>
        <w:rPr>
          <w:spacing w:val="-2"/>
        </w:rPr>
        <w:t xml:space="preserve"> </w:t>
      </w:r>
      <w:r>
        <w:t>results indicate</w:t>
      </w:r>
      <w:r>
        <w:rPr>
          <w:spacing w:val="-2"/>
        </w:rPr>
        <w:t xml:space="preserve"> </w:t>
      </w:r>
      <w:r>
        <w:t>that</w:t>
      </w:r>
      <w:r>
        <w:rPr>
          <w:spacing w:val="-1"/>
        </w:rPr>
        <w:t xml:space="preserve"> </w:t>
      </w:r>
      <w:r>
        <w:t>all</w:t>
      </w:r>
      <w:r>
        <w:rPr>
          <w:spacing w:val="-1"/>
        </w:rPr>
        <w:t xml:space="preserve"> </w:t>
      </w:r>
      <w:r>
        <w:t>constructs</w:t>
      </w:r>
      <w:r>
        <w:rPr>
          <w:spacing w:val="-1"/>
        </w:rPr>
        <w:t xml:space="preserve"> </w:t>
      </w:r>
      <w:r>
        <w:t>achieved reliability</w:t>
      </w:r>
      <w:r>
        <w:rPr>
          <w:spacing w:val="-1"/>
        </w:rPr>
        <w:t xml:space="preserve"> </w:t>
      </w:r>
      <w:r>
        <w:t>values</w:t>
      </w:r>
      <w:r>
        <w:rPr>
          <w:spacing w:val="-1"/>
        </w:rPr>
        <w:t xml:space="preserve"> </w:t>
      </w:r>
      <w:r>
        <w:t>above</w:t>
      </w:r>
      <w:r>
        <w:rPr>
          <w:spacing w:val="-2"/>
        </w:rPr>
        <w:t xml:space="preserve"> </w:t>
      </w:r>
      <w:r>
        <w:t>the recommended minimum threshold of 0.70, demonstrating strong internal consistency among</w:t>
      </w:r>
      <w:r>
        <w:rPr>
          <w:spacing w:val="-11"/>
        </w:rPr>
        <w:t xml:space="preserve"> </w:t>
      </w:r>
      <w:r>
        <w:t>the</w:t>
      </w:r>
      <w:r>
        <w:rPr>
          <w:spacing w:val="-12"/>
        </w:rPr>
        <w:t xml:space="preserve"> </w:t>
      </w:r>
      <w:r>
        <w:t>measurement</w:t>
      </w:r>
      <w:r>
        <w:rPr>
          <w:spacing w:val="-11"/>
        </w:rPr>
        <w:t xml:space="preserve"> </w:t>
      </w:r>
      <w:r>
        <w:t>items.</w:t>
      </w:r>
      <w:r>
        <w:rPr>
          <w:spacing w:val="-11"/>
        </w:rPr>
        <w:t xml:space="preserve"> </w:t>
      </w:r>
      <w:r>
        <w:t>These</w:t>
      </w:r>
      <w:r>
        <w:rPr>
          <w:spacing w:val="-12"/>
        </w:rPr>
        <w:t xml:space="preserve"> </w:t>
      </w:r>
      <w:r>
        <w:t>findings</w:t>
      </w:r>
      <w:r>
        <w:rPr>
          <w:spacing w:val="-11"/>
        </w:rPr>
        <w:t xml:space="preserve"> </w:t>
      </w:r>
      <w:r>
        <w:t>confirm</w:t>
      </w:r>
      <w:r>
        <w:rPr>
          <w:spacing w:val="-11"/>
        </w:rPr>
        <w:t xml:space="preserve"> </w:t>
      </w:r>
      <w:r>
        <w:t>that</w:t>
      </w:r>
      <w:r>
        <w:rPr>
          <w:spacing w:val="-12"/>
        </w:rPr>
        <w:t xml:space="preserve"> </w:t>
      </w:r>
      <w:r>
        <w:t>the</w:t>
      </w:r>
      <w:r>
        <w:rPr>
          <w:spacing w:val="-12"/>
        </w:rPr>
        <w:t xml:space="preserve"> </w:t>
      </w:r>
      <w:r>
        <w:t>measurement</w:t>
      </w:r>
      <w:r>
        <w:rPr>
          <w:spacing w:val="-11"/>
        </w:rPr>
        <w:t xml:space="preserve"> </w:t>
      </w:r>
      <w:r>
        <w:t>instruments used in this study are reliable and suitable for subsequent structural model analysis.</w:t>
      </w:r>
    </w:p>
    <w:p w14:paraId="34C429C7" w14:textId="77777777" w:rsidR="00A41338" w:rsidRDefault="00000000">
      <w:pPr>
        <w:pStyle w:val="BodyText"/>
        <w:spacing w:line="340" w:lineRule="auto"/>
        <w:ind w:left="2" w:right="138" w:firstLine="719"/>
        <w:jc w:val="both"/>
      </w:pPr>
      <w:r>
        <w:t>Overall,</w:t>
      </w:r>
      <w:r>
        <w:rPr>
          <w:spacing w:val="-2"/>
        </w:rPr>
        <w:t xml:space="preserve"> </w:t>
      </w:r>
      <w:r>
        <w:t>the</w:t>
      </w:r>
      <w:r>
        <w:rPr>
          <w:spacing w:val="-3"/>
        </w:rPr>
        <w:t xml:space="preserve"> </w:t>
      </w:r>
      <w:r>
        <w:t>evaluation</w:t>
      </w:r>
      <w:r>
        <w:rPr>
          <w:spacing w:val="-2"/>
        </w:rPr>
        <w:t xml:space="preserve"> </w:t>
      </w:r>
      <w:r>
        <w:t>of</w:t>
      </w:r>
      <w:r>
        <w:rPr>
          <w:spacing w:val="-3"/>
        </w:rPr>
        <w:t xml:space="preserve"> </w:t>
      </w:r>
      <w:r>
        <w:t>convergent</w:t>
      </w:r>
      <w:r>
        <w:rPr>
          <w:spacing w:val="-2"/>
        </w:rPr>
        <w:t xml:space="preserve"> </w:t>
      </w:r>
      <w:r>
        <w:t>validity,</w:t>
      </w:r>
      <w:r>
        <w:rPr>
          <w:spacing w:val="-2"/>
        </w:rPr>
        <w:t xml:space="preserve"> </w:t>
      </w:r>
      <w:r>
        <w:t>discriminant</w:t>
      </w:r>
      <w:r>
        <w:rPr>
          <w:spacing w:val="-2"/>
        </w:rPr>
        <w:t xml:space="preserve"> </w:t>
      </w:r>
      <w:r>
        <w:t>validity,</w:t>
      </w:r>
      <w:r>
        <w:rPr>
          <w:spacing w:val="-2"/>
        </w:rPr>
        <w:t xml:space="preserve"> </w:t>
      </w:r>
      <w:r>
        <w:t>and</w:t>
      </w:r>
      <w:r>
        <w:rPr>
          <w:spacing w:val="-2"/>
        </w:rPr>
        <w:t xml:space="preserve"> </w:t>
      </w:r>
      <w:proofErr w:type="spellStart"/>
      <w:r>
        <w:t>reliabil</w:t>
      </w:r>
      <w:proofErr w:type="spellEnd"/>
      <w:r>
        <w:t xml:space="preserve">- </w:t>
      </w:r>
      <w:proofErr w:type="spellStart"/>
      <w:r>
        <w:t>ity</w:t>
      </w:r>
      <w:proofErr w:type="spellEnd"/>
      <w:r>
        <w:t xml:space="preserve"> confirms that the measurement model satisfies all recommended criteria. The indica- tors</w:t>
      </w:r>
      <w:r>
        <w:rPr>
          <w:spacing w:val="-13"/>
        </w:rPr>
        <w:t xml:space="preserve"> </w:t>
      </w:r>
      <w:r>
        <w:t>reliably</w:t>
      </w:r>
      <w:r>
        <w:rPr>
          <w:spacing w:val="-13"/>
        </w:rPr>
        <w:t xml:space="preserve"> </w:t>
      </w:r>
      <w:r>
        <w:t>represent</w:t>
      </w:r>
      <w:r>
        <w:rPr>
          <w:spacing w:val="-13"/>
        </w:rPr>
        <w:t xml:space="preserve"> </w:t>
      </w:r>
      <w:r>
        <w:t>their</w:t>
      </w:r>
      <w:r>
        <w:rPr>
          <w:spacing w:val="-13"/>
        </w:rPr>
        <w:t xml:space="preserve"> </w:t>
      </w:r>
      <w:r>
        <w:t>respective</w:t>
      </w:r>
      <w:r>
        <w:rPr>
          <w:spacing w:val="-14"/>
        </w:rPr>
        <w:t xml:space="preserve"> </w:t>
      </w:r>
      <w:r>
        <w:t>latent</w:t>
      </w:r>
      <w:r>
        <w:rPr>
          <w:spacing w:val="-13"/>
        </w:rPr>
        <w:t xml:space="preserve"> </w:t>
      </w:r>
      <w:r>
        <w:t>constructs,</w:t>
      </w:r>
      <w:r>
        <w:rPr>
          <w:spacing w:val="-12"/>
        </w:rPr>
        <w:t xml:space="preserve"> </w:t>
      </w:r>
      <w:r>
        <w:t>and</w:t>
      </w:r>
      <w:r>
        <w:rPr>
          <w:spacing w:val="-13"/>
        </w:rPr>
        <w:t xml:space="preserve"> </w:t>
      </w:r>
      <w:r>
        <w:t>the</w:t>
      </w:r>
      <w:r>
        <w:rPr>
          <w:spacing w:val="-14"/>
        </w:rPr>
        <w:t xml:space="preserve"> </w:t>
      </w:r>
      <w:r>
        <w:t>constructs</w:t>
      </w:r>
      <w:r>
        <w:rPr>
          <w:spacing w:val="-10"/>
        </w:rPr>
        <w:t xml:space="preserve"> </w:t>
      </w:r>
      <w:r>
        <w:t>are</w:t>
      </w:r>
      <w:r>
        <w:rPr>
          <w:spacing w:val="-14"/>
        </w:rPr>
        <w:t xml:space="preserve"> </w:t>
      </w:r>
      <w:r>
        <w:t>empirically distinct from one another. Consequently, the measurement model is deemed adequate, allowing for further analysis of the structural relationships among variables.</w:t>
      </w:r>
    </w:p>
    <w:p w14:paraId="64837BC7" w14:textId="77777777" w:rsidR="00A41338" w:rsidRDefault="00A41338">
      <w:pPr>
        <w:pStyle w:val="BodyText"/>
        <w:spacing w:line="340" w:lineRule="auto"/>
        <w:jc w:val="both"/>
        <w:sectPr w:rsidR="00A41338">
          <w:pgSz w:w="11910" w:h="16840"/>
          <w:pgMar w:top="840" w:right="1559" w:bottom="280" w:left="1700" w:header="647" w:footer="0" w:gutter="0"/>
          <w:cols w:space="720"/>
        </w:sectPr>
      </w:pPr>
    </w:p>
    <w:p w14:paraId="23305BE2" w14:textId="77777777" w:rsidR="00A41338" w:rsidRDefault="00000000">
      <w:pPr>
        <w:pStyle w:val="BodyText"/>
      </w:pPr>
      <w:r>
        <w:rPr>
          <w:noProof/>
        </w:rPr>
        <w:lastRenderedPageBreak/>
        <mc:AlternateContent>
          <mc:Choice Requires="wps">
            <w:drawing>
              <wp:anchor distT="0" distB="0" distL="0" distR="0" simplePos="0" relativeHeight="15735808" behindDoc="0" locked="0" layoutInCell="1" allowOverlap="1" wp14:anchorId="0C32B50D" wp14:editId="105875E3">
                <wp:simplePos x="0" y="0"/>
                <wp:positionH relativeFrom="page">
                  <wp:posOffset>389181</wp:posOffset>
                </wp:positionH>
                <wp:positionV relativeFrom="page">
                  <wp:posOffset>5059881</wp:posOffset>
                </wp:positionV>
                <wp:extent cx="6845300" cy="6350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64B1D36B"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wps:txbx>
                      <wps:bodyPr wrap="square" lIns="0" tIns="0" rIns="0" bIns="0" rtlCol="0">
                        <a:noAutofit/>
                      </wps:bodyPr>
                    </wps:wsp>
                  </a:graphicData>
                </a:graphic>
              </wp:anchor>
            </w:drawing>
          </mc:Choice>
          <mc:Fallback>
            <w:pict>
              <v:shape w14:anchorId="0C32B50D" id="Textbox 17" o:spid="_x0000_s1039" type="#_x0000_t202" style="position:absolute;margin-left:30.65pt;margin-top:398.4pt;width:539pt;height:50pt;rotation:-45;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" filled="f" stroked="f">
                <v:textbox inset="0,0,0,0">
                  <w:txbxContent>
                    <w:p w14:paraId="64B1D36B"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v:textbox>
                <w10:wrap anchorx="page" anchory="page"/>
              </v:shape>
            </w:pict>
          </mc:Fallback>
        </mc:AlternateContent>
      </w:r>
    </w:p>
    <w:p w14:paraId="1141B7BC" w14:textId="77777777" w:rsidR="00A41338" w:rsidRDefault="00A41338">
      <w:pPr>
        <w:pStyle w:val="BodyText"/>
      </w:pPr>
    </w:p>
    <w:p w14:paraId="2132577A" w14:textId="77777777" w:rsidR="00A41338" w:rsidRDefault="00A41338">
      <w:pPr>
        <w:pStyle w:val="BodyText"/>
        <w:spacing w:before="83"/>
      </w:pPr>
    </w:p>
    <w:p w14:paraId="2352B54B" w14:textId="77777777" w:rsidR="00A41338" w:rsidRDefault="00000000">
      <w:pPr>
        <w:pStyle w:val="Heading2"/>
        <w:numPr>
          <w:ilvl w:val="1"/>
          <w:numId w:val="1"/>
        </w:numPr>
        <w:tabs>
          <w:tab w:val="left" w:pos="422"/>
        </w:tabs>
        <w:jc w:val="both"/>
      </w:pPr>
      <w:r>
        <w:t>Reliability</w:t>
      </w:r>
      <w:r>
        <w:rPr>
          <w:spacing w:val="-3"/>
        </w:rPr>
        <w:t xml:space="preserve"> </w:t>
      </w:r>
      <w:r>
        <w:rPr>
          <w:spacing w:val="-4"/>
        </w:rPr>
        <w:t>Test</w:t>
      </w:r>
    </w:p>
    <w:p w14:paraId="3701CD25" w14:textId="77777777" w:rsidR="00A41338" w:rsidRDefault="00000000">
      <w:pPr>
        <w:pStyle w:val="BodyText"/>
        <w:spacing w:before="116" w:line="340" w:lineRule="auto"/>
        <w:ind w:left="2" w:right="138" w:firstLine="719"/>
        <w:jc w:val="both"/>
      </w:pPr>
      <w:r>
        <w:t>This</w:t>
      </w:r>
      <w:r>
        <w:rPr>
          <w:spacing w:val="-4"/>
        </w:rPr>
        <w:t xml:space="preserve"> </w:t>
      </w:r>
      <w:r>
        <w:t>study</w:t>
      </w:r>
      <w:r>
        <w:rPr>
          <w:spacing w:val="-3"/>
        </w:rPr>
        <w:t xml:space="preserve"> </w:t>
      </w:r>
      <w:r>
        <w:t>assessed</w:t>
      </w:r>
      <w:r>
        <w:rPr>
          <w:spacing w:val="-3"/>
        </w:rPr>
        <w:t xml:space="preserve"> </w:t>
      </w:r>
      <w:r>
        <w:t>construct</w:t>
      </w:r>
      <w:r>
        <w:rPr>
          <w:spacing w:val="-3"/>
        </w:rPr>
        <w:t xml:space="preserve"> </w:t>
      </w:r>
      <w:r>
        <w:t>reliability</w:t>
      </w:r>
      <w:r>
        <w:rPr>
          <w:spacing w:val="-3"/>
        </w:rPr>
        <w:t xml:space="preserve"> </w:t>
      </w:r>
      <w:r>
        <w:t>using</w:t>
      </w:r>
      <w:r>
        <w:rPr>
          <w:spacing w:val="-3"/>
        </w:rPr>
        <w:t xml:space="preserve"> </w:t>
      </w:r>
      <w:r>
        <w:t>Cronbach’s</w:t>
      </w:r>
      <w:r>
        <w:rPr>
          <w:spacing w:val="-3"/>
        </w:rPr>
        <w:t xml:space="preserve"> </w:t>
      </w:r>
      <w:r>
        <w:t>alpha,</w:t>
      </w:r>
      <w:r>
        <w:rPr>
          <w:spacing w:val="-3"/>
        </w:rPr>
        <w:t xml:space="preserve"> </w:t>
      </w:r>
      <w:r>
        <w:t>which</w:t>
      </w:r>
      <w:r>
        <w:rPr>
          <w:spacing w:val="-3"/>
        </w:rPr>
        <w:t xml:space="preserve"> </w:t>
      </w:r>
      <w:r>
        <w:t>is</w:t>
      </w:r>
      <w:r>
        <w:rPr>
          <w:spacing w:val="-2"/>
        </w:rPr>
        <w:t xml:space="preserve"> </w:t>
      </w:r>
      <w:r>
        <w:t>widely applied to evaluate internal consistency and is considered a valid reliability indicator. A Cronbach’s alpha value exceeding 0.70 indicates that a construct meets the minimum reliability requirement. The</w:t>
      </w:r>
      <w:r>
        <w:rPr>
          <w:spacing w:val="-1"/>
        </w:rPr>
        <w:t xml:space="preserve"> </w:t>
      </w:r>
      <w:r>
        <w:t>results demonstrate that all constructs in</w:t>
      </w:r>
      <w:r>
        <w:rPr>
          <w:spacing w:val="-2"/>
        </w:rPr>
        <w:t xml:space="preserve"> </w:t>
      </w:r>
      <w:r>
        <w:t>this</w:t>
      </w:r>
      <w:r>
        <w:rPr>
          <w:spacing w:val="-2"/>
        </w:rPr>
        <w:t xml:space="preserve"> </w:t>
      </w:r>
      <w:r>
        <w:t>study achieved Cronbach’s</w:t>
      </w:r>
      <w:r>
        <w:rPr>
          <w:spacing w:val="-11"/>
        </w:rPr>
        <w:t xml:space="preserve"> </w:t>
      </w:r>
      <w:r>
        <w:t>alpha</w:t>
      </w:r>
      <w:r>
        <w:rPr>
          <w:spacing w:val="-11"/>
        </w:rPr>
        <w:t xml:space="preserve"> </w:t>
      </w:r>
      <w:r>
        <w:t>values</w:t>
      </w:r>
      <w:r>
        <w:rPr>
          <w:spacing w:val="-8"/>
        </w:rPr>
        <w:t xml:space="preserve"> </w:t>
      </w:r>
      <w:r>
        <w:t>well</w:t>
      </w:r>
      <w:r>
        <w:rPr>
          <w:spacing w:val="-10"/>
        </w:rPr>
        <w:t xml:space="preserve"> </w:t>
      </w:r>
      <w:r>
        <w:t>above</w:t>
      </w:r>
      <w:r>
        <w:rPr>
          <w:spacing w:val="-11"/>
        </w:rPr>
        <w:t xml:space="preserve"> </w:t>
      </w:r>
      <w:r>
        <w:t>the</w:t>
      </w:r>
      <w:r>
        <w:rPr>
          <w:spacing w:val="-11"/>
        </w:rPr>
        <w:t xml:space="preserve"> </w:t>
      </w:r>
      <w:r>
        <w:t>recommended</w:t>
      </w:r>
      <w:r>
        <w:rPr>
          <w:spacing w:val="-10"/>
        </w:rPr>
        <w:t xml:space="preserve"> </w:t>
      </w:r>
      <w:r>
        <w:t>threshold,</w:t>
      </w:r>
      <w:r>
        <w:rPr>
          <w:spacing w:val="-10"/>
        </w:rPr>
        <w:t xml:space="preserve"> </w:t>
      </w:r>
      <w:r>
        <w:t>thereby</w:t>
      </w:r>
      <w:r>
        <w:rPr>
          <w:spacing w:val="-10"/>
        </w:rPr>
        <w:t xml:space="preserve"> </w:t>
      </w:r>
      <w:r>
        <w:t>confirming</w:t>
      </w:r>
      <w:r>
        <w:rPr>
          <w:spacing w:val="-10"/>
        </w:rPr>
        <w:t xml:space="preserve"> </w:t>
      </w:r>
      <w:r>
        <w:t xml:space="preserve">sat- </w:t>
      </w:r>
      <w:proofErr w:type="spellStart"/>
      <w:r>
        <w:t>isfactory</w:t>
      </w:r>
      <w:proofErr w:type="spellEnd"/>
      <w:r>
        <w:rPr>
          <w:spacing w:val="-9"/>
        </w:rPr>
        <w:t xml:space="preserve"> </w:t>
      </w:r>
      <w:r>
        <w:t>internal</w:t>
      </w:r>
      <w:r>
        <w:rPr>
          <w:spacing w:val="-5"/>
        </w:rPr>
        <w:t xml:space="preserve"> </w:t>
      </w:r>
      <w:r>
        <w:t>consistency</w:t>
      </w:r>
      <w:r>
        <w:rPr>
          <w:spacing w:val="-8"/>
        </w:rPr>
        <w:t xml:space="preserve"> </w:t>
      </w:r>
      <w:r>
        <w:t>for</w:t>
      </w:r>
      <w:r>
        <w:rPr>
          <w:spacing w:val="-7"/>
        </w:rPr>
        <w:t xml:space="preserve"> </w:t>
      </w:r>
      <w:r>
        <w:t>each</w:t>
      </w:r>
      <w:r>
        <w:rPr>
          <w:spacing w:val="-6"/>
        </w:rPr>
        <w:t xml:space="preserve"> </w:t>
      </w:r>
      <w:r>
        <w:t>variable.</w:t>
      </w:r>
      <w:r>
        <w:rPr>
          <w:spacing w:val="-9"/>
        </w:rPr>
        <w:t xml:space="preserve"> </w:t>
      </w:r>
      <w:r>
        <w:t>A</w:t>
      </w:r>
      <w:r>
        <w:rPr>
          <w:spacing w:val="-7"/>
        </w:rPr>
        <w:t xml:space="preserve"> </w:t>
      </w:r>
      <w:r>
        <w:t>detailed</w:t>
      </w:r>
      <w:r>
        <w:rPr>
          <w:spacing w:val="-9"/>
        </w:rPr>
        <w:t xml:space="preserve"> </w:t>
      </w:r>
      <w:r>
        <w:t>summary</w:t>
      </w:r>
      <w:r>
        <w:rPr>
          <w:spacing w:val="-9"/>
        </w:rPr>
        <w:t xml:space="preserve"> </w:t>
      </w:r>
      <w:r>
        <w:t>of</w:t>
      </w:r>
      <w:r>
        <w:rPr>
          <w:spacing w:val="-7"/>
        </w:rPr>
        <w:t xml:space="preserve"> </w:t>
      </w:r>
      <w:r>
        <w:t>the</w:t>
      </w:r>
      <w:r>
        <w:rPr>
          <w:spacing w:val="-6"/>
        </w:rPr>
        <w:t xml:space="preserve"> </w:t>
      </w:r>
      <w:r>
        <w:t>reliability</w:t>
      </w:r>
      <w:r>
        <w:rPr>
          <w:spacing w:val="-8"/>
        </w:rPr>
        <w:t xml:space="preserve"> </w:t>
      </w:r>
      <w:r>
        <w:t>test results is presented in Table 1.</w:t>
      </w:r>
    </w:p>
    <w:p w14:paraId="5B27E88B" w14:textId="77777777" w:rsidR="00A41338" w:rsidRDefault="00000000">
      <w:pPr>
        <w:pStyle w:val="Heading2"/>
        <w:spacing w:line="272" w:lineRule="exact"/>
        <w:ind w:left="2805"/>
      </w:pPr>
      <w:r>
        <w:t>Table</w:t>
      </w:r>
      <w:r>
        <w:rPr>
          <w:spacing w:val="-3"/>
        </w:rPr>
        <w:t xml:space="preserve"> </w:t>
      </w:r>
      <w:r>
        <w:t>1.</w:t>
      </w:r>
      <w:r>
        <w:rPr>
          <w:spacing w:val="-2"/>
        </w:rPr>
        <w:t xml:space="preserve"> </w:t>
      </w:r>
      <w:r>
        <w:t>Cronbach’s</w:t>
      </w:r>
      <w:r>
        <w:rPr>
          <w:spacing w:val="-2"/>
        </w:rPr>
        <w:t xml:space="preserve"> Alpha</w:t>
      </w:r>
    </w:p>
    <w:p w14:paraId="2511101D" w14:textId="77777777" w:rsidR="00A41338" w:rsidRDefault="00A41338">
      <w:pPr>
        <w:pStyle w:val="BodyText"/>
        <w:spacing w:before="219"/>
        <w:rPr>
          <w:b/>
          <w:sz w:val="20"/>
        </w:rPr>
      </w:pPr>
    </w:p>
    <w:tbl>
      <w:tblPr>
        <w:tblW w:w="0" w:type="auto"/>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9"/>
        <w:gridCol w:w="2245"/>
      </w:tblGrid>
      <w:tr w:rsidR="00A41338" w14:paraId="4F630108" w14:textId="77777777">
        <w:trPr>
          <w:trHeight w:val="390"/>
        </w:trPr>
        <w:tc>
          <w:tcPr>
            <w:tcW w:w="5229" w:type="dxa"/>
          </w:tcPr>
          <w:p w14:paraId="1AA3E66E" w14:textId="77777777" w:rsidR="00A41338" w:rsidRDefault="00000000">
            <w:pPr>
              <w:pStyle w:val="TableParagraph"/>
              <w:spacing w:before="56"/>
              <w:rPr>
                <w:sz w:val="24"/>
              </w:rPr>
            </w:pPr>
            <w:r>
              <w:rPr>
                <w:spacing w:val="-2"/>
                <w:sz w:val="24"/>
              </w:rPr>
              <w:t>Variable</w:t>
            </w:r>
          </w:p>
        </w:tc>
        <w:tc>
          <w:tcPr>
            <w:tcW w:w="2245" w:type="dxa"/>
          </w:tcPr>
          <w:p w14:paraId="1CCBBECA" w14:textId="77777777" w:rsidR="00A41338" w:rsidRDefault="00000000">
            <w:pPr>
              <w:pStyle w:val="TableParagraph"/>
              <w:spacing w:before="56"/>
              <w:rPr>
                <w:sz w:val="24"/>
              </w:rPr>
            </w:pPr>
            <w:r>
              <w:rPr>
                <w:sz w:val="24"/>
              </w:rPr>
              <w:t>Cronbach’s</w:t>
            </w:r>
            <w:r>
              <w:rPr>
                <w:spacing w:val="-6"/>
                <w:sz w:val="24"/>
              </w:rPr>
              <w:t xml:space="preserve"> </w:t>
            </w:r>
            <w:r>
              <w:rPr>
                <w:spacing w:val="-2"/>
                <w:sz w:val="24"/>
              </w:rPr>
              <w:t>Alpha</w:t>
            </w:r>
          </w:p>
        </w:tc>
      </w:tr>
      <w:tr w:rsidR="00A41338" w14:paraId="79312BC6" w14:textId="77777777">
        <w:trPr>
          <w:trHeight w:val="390"/>
        </w:trPr>
        <w:tc>
          <w:tcPr>
            <w:tcW w:w="5229" w:type="dxa"/>
          </w:tcPr>
          <w:p w14:paraId="242B6BD8" w14:textId="77777777" w:rsidR="00A41338" w:rsidRDefault="00000000">
            <w:pPr>
              <w:pStyle w:val="TableParagraph"/>
              <w:spacing w:before="56"/>
              <w:rPr>
                <w:sz w:val="24"/>
              </w:rPr>
            </w:pPr>
            <w:r>
              <w:rPr>
                <w:sz w:val="24"/>
              </w:rPr>
              <w:t>Digital</w:t>
            </w:r>
            <w:r>
              <w:rPr>
                <w:spacing w:val="-4"/>
                <w:sz w:val="24"/>
              </w:rPr>
              <w:t xml:space="preserve"> </w:t>
            </w:r>
            <w:r>
              <w:rPr>
                <w:sz w:val="24"/>
              </w:rPr>
              <w:t>Technology</w:t>
            </w:r>
            <w:r>
              <w:rPr>
                <w:spacing w:val="-1"/>
                <w:sz w:val="24"/>
              </w:rPr>
              <w:t xml:space="preserve"> </w:t>
            </w:r>
            <w:r>
              <w:rPr>
                <w:spacing w:val="-2"/>
                <w:sz w:val="24"/>
              </w:rPr>
              <w:t>Adoption</w:t>
            </w:r>
          </w:p>
        </w:tc>
        <w:tc>
          <w:tcPr>
            <w:tcW w:w="2245" w:type="dxa"/>
          </w:tcPr>
          <w:p w14:paraId="30D51270" w14:textId="77777777" w:rsidR="00A41338" w:rsidRDefault="00000000">
            <w:pPr>
              <w:pStyle w:val="TableParagraph"/>
              <w:spacing w:before="56"/>
              <w:rPr>
                <w:sz w:val="24"/>
              </w:rPr>
            </w:pPr>
            <w:r>
              <w:rPr>
                <w:spacing w:val="-2"/>
                <w:sz w:val="24"/>
              </w:rPr>
              <w:t>0.941</w:t>
            </w:r>
          </w:p>
        </w:tc>
      </w:tr>
      <w:tr w:rsidR="00A41338" w14:paraId="0536704A" w14:textId="77777777">
        <w:trPr>
          <w:trHeight w:val="390"/>
        </w:trPr>
        <w:tc>
          <w:tcPr>
            <w:tcW w:w="5229" w:type="dxa"/>
          </w:tcPr>
          <w:p w14:paraId="6E694A01" w14:textId="77777777" w:rsidR="00A41338" w:rsidRDefault="00000000">
            <w:pPr>
              <w:pStyle w:val="TableParagraph"/>
              <w:spacing w:before="56"/>
              <w:rPr>
                <w:sz w:val="24"/>
              </w:rPr>
            </w:pPr>
            <w:r>
              <w:rPr>
                <w:sz w:val="24"/>
              </w:rPr>
              <w:t>Green</w:t>
            </w:r>
            <w:r>
              <w:rPr>
                <w:spacing w:val="-2"/>
                <w:sz w:val="24"/>
              </w:rPr>
              <w:t xml:space="preserve"> </w:t>
            </w:r>
            <w:r>
              <w:rPr>
                <w:sz w:val="24"/>
              </w:rPr>
              <w:t>Dynamic</w:t>
            </w:r>
            <w:r>
              <w:rPr>
                <w:spacing w:val="-3"/>
                <w:sz w:val="24"/>
              </w:rPr>
              <w:t xml:space="preserve"> </w:t>
            </w:r>
            <w:r>
              <w:rPr>
                <w:spacing w:val="-2"/>
                <w:sz w:val="24"/>
              </w:rPr>
              <w:t>Capability</w:t>
            </w:r>
          </w:p>
        </w:tc>
        <w:tc>
          <w:tcPr>
            <w:tcW w:w="2245" w:type="dxa"/>
          </w:tcPr>
          <w:p w14:paraId="58490AF6" w14:textId="77777777" w:rsidR="00A41338" w:rsidRDefault="00000000">
            <w:pPr>
              <w:pStyle w:val="TableParagraph"/>
              <w:spacing w:before="56"/>
              <w:rPr>
                <w:sz w:val="24"/>
              </w:rPr>
            </w:pPr>
            <w:r>
              <w:rPr>
                <w:spacing w:val="-2"/>
                <w:sz w:val="24"/>
              </w:rPr>
              <w:t>0.942</w:t>
            </w:r>
          </w:p>
        </w:tc>
      </w:tr>
      <w:tr w:rsidR="00A41338" w14:paraId="606DE016" w14:textId="77777777">
        <w:trPr>
          <w:trHeight w:val="390"/>
        </w:trPr>
        <w:tc>
          <w:tcPr>
            <w:tcW w:w="5229" w:type="dxa"/>
          </w:tcPr>
          <w:p w14:paraId="147E7019" w14:textId="77777777" w:rsidR="00A41338" w:rsidRDefault="00000000">
            <w:pPr>
              <w:pStyle w:val="TableParagraph"/>
              <w:spacing w:before="56"/>
              <w:rPr>
                <w:sz w:val="24"/>
              </w:rPr>
            </w:pPr>
            <w:r>
              <w:rPr>
                <w:sz w:val="24"/>
              </w:rPr>
              <w:t>Green</w:t>
            </w:r>
            <w:r>
              <w:rPr>
                <w:spacing w:val="-3"/>
                <w:sz w:val="24"/>
              </w:rPr>
              <w:t xml:space="preserve"> </w:t>
            </w:r>
            <w:r>
              <w:rPr>
                <w:sz w:val="24"/>
              </w:rPr>
              <w:t>Market</w:t>
            </w:r>
            <w:r>
              <w:rPr>
                <w:spacing w:val="-2"/>
                <w:sz w:val="24"/>
              </w:rPr>
              <w:t xml:space="preserve"> Orientation</w:t>
            </w:r>
          </w:p>
        </w:tc>
        <w:tc>
          <w:tcPr>
            <w:tcW w:w="2245" w:type="dxa"/>
          </w:tcPr>
          <w:p w14:paraId="519F1ED0" w14:textId="77777777" w:rsidR="00A41338" w:rsidRDefault="00000000">
            <w:pPr>
              <w:pStyle w:val="TableParagraph"/>
              <w:spacing w:before="56"/>
              <w:rPr>
                <w:sz w:val="24"/>
              </w:rPr>
            </w:pPr>
            <w:r>
              <w:rPr>
                <w:spacing w:val="-2"/>
                <w:sz w:val="24"/>
              </w:rPr>
              <w:t>0.941</w:t>
            </w:r>
          </w:p>
        </w:tc>
      </w:tr>
      <w:tr w:rsidR="00A41338" w14:paraId="001CFE26" w14:textId="77777777">
        <w:trPr>
          <w:trHeight w:val="393"/>
        </w:trPr>
        <w:tc>
          <w:tcPr>
            <w:tcW w:w="5229" w:type="dxa"/>
          </w:tcPr>
          <w:p w14:paraId="723A939E" w14:textId="77777777" w:rsidR="00A41338" w:rsidRDefault="00000000">
            <w:pPr>
              <w:pStyle w:val="TableParagraph"/>
              <w:spacing w:before="59"/>
              <w:rPr>
                <w:sz w:val="24"/>
              </w:rPr>
            </w:pPr>
            <w:r>
              <w:rPr>
                <w:sz w:val="24"/>
              </w:rPr>
              <w:t>Green</w:t>
            </w:r>
            <w:r>
              <w:rPr>
                <w:spacing w:val="-2"/>
                <w:sz w:val="24"/>
              </w:rPr>
              <w:t xml:space="preserve"> </w:t>
            </w:r>
            <w:r>
              <w:rPr>
                <w:sz w:val="24"/>
              </w:rPr>
              <w:t xml:space="preserve">Product </w:t>
            </w:r>
            <w:r>
              <w:rPr>
                <w:spacing w:val="-2"/>
                <w:sz w:val="24"/>
              </w:rPr>
              <w:t>Innovation</w:t>
            </w:r>
          </w:p>
        </w:tc>
        <w:tc>
          <w:tcPr>
            <w:tcW w:w="2245" w:type="dxa"/>
          </w:tcPr>
          <w:p w14:paraId="4C3DF641" w14:textId="77777777" w:rsidR="00A41338" w:rsidRDefault="00000000">
            <w:pPr>
              <w:pStyle w:val="TableParagraph"/>
              <w:spacing w:before="59"/>
              <w:rPr>
                <w:sz w:val="24"/>
              </w:rPr>
            </w:pPr>
            <w:r>
              <w:rPr>
                <w:spacing w:val="-2"/>
                <w:sz w:val="24"/>
              </w:rPr>
              <w:t>0.952</w:t>
            </w:r>
          </w:p>
        </w:tc>
      </w:tr>
      <w:tr w:rsidR="00A41338" w14:paraId="33B10CD9" w14:textId="77777777">
        <w:trPr>
          <w:trHeight w:val="390"/>
        </w:trPr>
        <w:tc>
          <w:tcPr>
            <w:tcW w:w="5229" w:type="dxa"/>
          </w:tcPr>
          <w:p w14:paraId="734EA5CF" w14:textId="77777777" w:rsidR="00A41338" w:rsidRDefault="00000000">
            <w:pPr>
              <w:pStyle w:val="TableParagraph"/>
              <w:spacing w:before="56"/>
              <w:rPr>
                <w:sz w:val="24"/>
              </w:rPr>
            </w:pPr>
            <w:r>
              <w:rPr>
                <w:sz w:val="24"/>
              </w:rPr>
              <w:t>Sustainable</w:t>
            </w:r>
            <w:r>
              <w:rPr>
                <w:spacing w:val="-1"/>
                <w:sz w:val="24"/>
              </w:rPr>
              <w:t xml:space="preserve"> </w:t>
            </w:r>
            <w:r>
              <w:rPr>
                <w:spacing w:val="-2"/>
                <w:sz w:val="24"/>
              </w:rPr>
              <w:t>Performance</w:t>
            </w:r>
          </w:p>
        </w:tc>
        <w:tc>
          <w:tcPr>
            <w:tcW w:w="2245" w:type="dxa"/>
          </w:tcPr>
          <w:p w14:paraId="2B3BE446" w14:textId="77777777" w:rsidR="00A41338" w:rsidRDefault="00000000">
            <w:pPr>
              <w:pStyle w:val="TableParagraph"/>
              <w:spacing w:before="56"/>
              <w:rPr>
                <w:sz w:val="24"/>
              </w:rPr>
            </w:pPr>
            <w:r>
              <w:rPr>
                <w:spacing w:val="-2"/>
                <w:sz w:val="24"/>
              </w:rPr>
              <w:t>0.946</w:t>
            </w:r>
          </w:p>
        </w:tc>
      </w:tr>
    </w:tbl>
    <w:p w14:paraId="2A46BC3F" w14:textId="77777777" w:rsidR="00A41338" w:rsidRDefault="00A41338">
      <w:pPr>
        <w:pStyle w:val="BodyText"/>
        <w:spacing w:before="183"/>
        <w:rPr>
          <w:b/>
        </w:rPr>
      </w:pPr>
    </w:p>
    <w:p w14:paraId="76B08770" w14:textId="77777777" w:rsidR="00A41338" w:rsidRDefault="00000000">
      <w:pPr>
        <w:pStyle w:val="Heading3"/>
        <w:numPr>
          <w:ilvl w:val="1"/>
          <w:numId w:val="1"/>
        </w:numPr>
        <w:tabs>
          <w:tab w:val="left" w:pos="422"/>
        </w:tabs>
        <w:jc w:val="both"/>
      </w:pPr>
      <w:r>
        <w:t>Structural</w:t>
      </w:r>
      <w:r>
        <w:rPr>
          <w:spacing w:val="-3"/>
        </w:rPr>
        <w:t xml:space="preserve"> </w:t>
      </w:r>
      <w:r>
        <w:t>Model</w:t>
      </w:r>
      <w:r>
        <w:rPr>
          <w:spacing w:val="-2"/>
        </w:rPr>
        <w:t xml:space="preserve"> </w:t>
      </w:r>
      <w:r>
        <w:t>Test</w:t>
      </w:r>
      <w:r>
        <w:rPr>
          <w:spacing w:val="-2"/>
        </w:rPr>
        <w:t xml:space="preserve"> </w:t>
      </w:r>
      <w:r>
        <w:t>(Inner</w:t>
      </w:r>
      <w:r>
        <w:rPr>
          <w:spacing w:val="-3"/>
        </w:rPr>
        <w:t xml:space="preserve"> </w:t>
      </w:r>
      <w:r>
        <w:rPr>
          <w:spacing w:val="-2"/>
        </w:rPr>
        <w:t>Model)</w:t>
      </w:r>
    </w:p>
    <w:p w14:paraId="6D48C99F" w14:textId="77777777" w:rsidR="00A41338" w:rsidRDefault="00000000">
      <w:pPr>
        <w:pStyle w:val="BodyText"/>
        <w:spacing w:before="82" w:line="340" w:lineRule="auto"/>
        <w:ind w:left="2" w:right="141" w:firstLine="719"/>
        <w:jc w:val="both"/>
      </w:pPr>
      <w:r>
        <w:t xml:space="preserve">The structural (inner) model analysis was conducted to examine the causal </w:t>
      </w:r>
      <w:proofErr w:type="spellStart"/>
      <w:r>
        <w:t>rela</w:t>
      </w:r>
      <w:proofErr w:type="spellEnd"/>
      <w:r>
        <w:t xml:space="preserve">- </w:t>
      </w:r>
      <w:proofErr w:type="spellStart"/>
      <w:r>
        <w:t>tionships</w:t>
      </w:r>
      <w:proofErr w:type="spellEnd"/>
      <w:r>
        <w:t xml:space="preserve"> among the latent variables in the research model. This stage aims to evaluate the</w:t>
      </w:r>
      <w:r>
        <w:rPr>
          <w:spacing w:val="-11"/>
        </w:rPr>
        <w:t xml:space="preserve"> </w:t>
      </w:r>
      <w:r>
        <w:t>model’s</w:t>
      </w:r>
      <w:r>
        <w:rPr>
          <w:spacing w:val="-9"/>
        </w:rPr>
        <w:t xml:space="preserve"> </w:t>
      </w:r>
      <w:r>
        <w:t>explanatory</w:t>
      </w:r>
      <w:r>
        <w:rPr>
          <w:spacing w:val="-7"/>
        </w:rPr>
        <w:t xml:space="preserve"> </w:t>
      </w:r>
      <w:r>
        <w:t>and</w:t>
      </w:r>
      <w:r>
        <w:rPr>
          <w:spacing w:val="-11"/>
        </w:rPr>
        <w:t xml:space="preserve"> </w:t>
      </w:r>
      <w:r>
        <w:t>predictive</w:t>
      </w:r>
      <w:r>
        <w:rPr>
          <w:spacing w:val="-11"/>
        </w:rPr>
        <w:t xml:space="preserve"> </w:t>
      </w:r>
      <w:r>
        <w:t>power</w:t>
      </w:r>
      <w:r>
        <w:rPr>
          <w:spacing w:val="-9"/>
        </w:rPr>
        <w:t xml:space="preserve"> </w:t>
      </w:r>
      <w:r>
        <w:t>by</w:t>
      </w:r>
      <w:r>
        <w:rPr>
          <w:spacing w:val="-9"/>
        </w:rPr>
        <w:t xml:space="preserve"> </w:t>
      </w:r>
      <w:r>
        <w:t>assessing</w:t>
      </w:r>
      <w:r>
        <w:rPr>
          <w:spacing w:val="-10"/>
        </w:rPr>
        <w:t xml:space="preserve"> </w:t>
      </w:r>
      <w:r>
        <w:t>collinearity,</w:t>
      </w:r>
      <w:r>
        <w:rPr>
          <w:spacing w:val="-10"/>
        </w:rPr>
        <w:t xml:space="preserve"> </w:t>
      </w:r>
      <w:r>
        <w:t>the</w:t>
      </w:r>
      <w:r>
        <w:rPr>
          <w:spacing w:val="-9"/>
        </w:rPr>
        <w:t xml:space="preserve"> </w:t>
      </w:r>
      <w:r>
        <w:t>coefficient</w:t>
      </w:r>
      <w:r>
        <w:rPr>
          <w:spacing w:val="-10"/>
        </w:rPr>
        <w:t xml:space="preserve"> </w:t>
      </w:r>
      <w:r>
        <w:t>of determination</w:t>
      </w:r>
      <w:r>
        <w:rPr>
          <w:spacing w:val="-15"/>
        </w:rPr>
        <w:t xml:space="preserve"> </w:t>
      </w:r>
      <w:r>
        <w:t>(R-square),</w:t>
      </w:r>
      <w:r>
        <w:rPr>
          <w:spacing w:val="-15"/>
        </w:rPr>
        <w:t xml:space="preserve"> </w:t>
      </w:r>
      <w:r>
        <w:t>hypothesis</w:t>
      </w:r>
      <w:r>
        <w:rPr>
          <w:spacing w:val="-15"/>
        </w:rPr>
        <w:t xml:space="preserve"> </w:t>
      </w:r>
      <w:r>
        <w:t>testing</w:t>
      </w:r>
      <w:r>
        <w:rPr>
          <w:spacing w:val="-15"/>
        </w:rPr>
        <w:t xml:space="preserve"> </w:t>
      </w:r>
      <w:r>
        <w:t>through</w:t>
      </w:r>
      <w:r>
        <w:rPr>
          <w:spacing w:val="-15"/>
        </w:rPr>
        <w:t xml:space="preserve"> </w:t>
      </w:r>
      <w:r>
        <w:t>path</w:t>
      </w:r>
      <w:r>
        <w:rPr>
          <w:spacing w:val="-15"/>
        </w:rPr>
        <w:t xml:space="preserve"> </w:t>
      </w:r>
      <w:r>
        <w:t>coefficients,</w:t>
      </w:r>
      <w:r>
        <w:rPr>
          <w:spacing w:val="-15"/>
        </w:rPr>
        <w:t xml:space="preserve"> </w:t>
      </w:r>
      <w:r>
        <w:t>and</w:t>
      </w:r>
      <w:r>
        <w:rPr>
          <w:spacing w:val="-15"/>
        </w:rPr>
        <w:t xml:space="preserve"> </w:t>
      </w:r>
      <w:r>
        <w:t>predictive</w:t>
      </w:r>
      <w:r>
        <w:rPr>
          <w:spacing w:val="-15"/>
        </w:rPr>
        <w:t xml:space="preserve"> </w:t>
      </w:r>
      <w:proofErr w:type="spellStart"/>
      <w:r>
        <w:t>rel</w:t>
      </w:r>
      <w:proofErr w:type="spellEnd"/>
      <w:r>
        <w:t xml:space="preserve">- </w:t>
      </w:r>
      <w:proofErr w:type="spellStart"/>
      <w:r>
        <w:t>evance</w:t>
      </w:r>
      <w:proofErr w:type="spellEnd"/>
      <w:r>
        <w:t xml:space="preserve"> (Q-square).</w:t>
      </w:r>
    </w:p>
    <w:p w14:paraId="1C6BD55F" w14:textId="77777777" w:rsidR="00A41338" w:rsidRDefault="00000000">
      <w:pPr>
        <w:pStyle w:val="BodyText"/>
        <w:spacing w:line="340" w:lineRule="auto"/>
        <w:ind w:left="2" w:right="138" w:firstLine="719"/>
        <w:jc w:val="both"/>
      </w:pPr>
      <w:r>
        <w:t xml:space="preserve">Collinearity was assessed by examining the Variance Inflation Factor (VIF) </w:t>
      </w:r>
      <w:proofErr w:type="spellStart"/>
      <w:r>
        <w:t>val</w:t>
      </w:r>
      <w:proofErr w:type="spellEnd"/>
      <w:r>
        <w:t xml:space="preserve">- </w:t>
      </w:r>
      <w:proofErr w:type="spellStart"/>
      <w:r>
        <w:t>ues</w:t>
      </w:r>
      <w:proofErr w:type="spellEnd"/>
      <w:r>
        <w:t xml:space="preserve"> to ensure that multicollinearity did not bias the estimation of the structural model. A VIF value below 5 indicates the absence of critical collinearity issues among constructs. The results show that all VIF values are below the recommended threshold, confirming that collinearity does not pose a concern in this study. The detailed VIF results are re- ported in Table 2.</w:t>
      </w:r>
    </w:p>
    <w:p w14:paraId="6FE553AF" w14:textId="7800304D" w:rsidR="00A41338" w:rsidRDefault="00000000">
      <w:pPr>
        <w:pStyle w:val="BodyText"/>
        <w:spacing w:after="58" w:line="269" w:lineRule="exact"/>
        <w:ind w:left="2657"/>
      </w:pPr>
      <w:r>
        <w:t>Table</w:t>
      </w:r>
      <w:r>
        <w:rPr>
          <w:spacing w:val="-1"/>
        </w:rPr>
        <w:t xml:space="preserve"> </w:t>
      </w:r>
      <w:r>
        <w:t>2.</w:t>
      </w:r>
      <w:r>
        <w:rPr>
          <w:spacing w:val="1"/>
        </w:rPr>
        <w:t xml:space="preserve"> </w:t>
      </w:r>
      <w:r>
        <w:t>Detailed</w:t>
      </w:r>
      <w:r>
        <w:rPr>
          <w:spacing w:val="-1"/>
        </w:rPr>
        <w:t xml:space="preserve"> </w:t>
      </w:r>
      <w:r>
        <w:t>VIF</w:t>
      </w:r>
      <w:r>
        <w:rPr>
          <w:spacing w:val="-2"/>
        </w:rPr>
        <w:t xml:space="preserve"> resu</w:t>
      </w:r>
      <w:r w:rsidR="00946D24">
        <w:rPr>
          <w:spacing w:val="-2"/>
        </w:rPr>
        <w:t>l</w:t>
      </w:r>
      <w:r>
        <w:rPr>
          <w:spacing w:val="-2"/>
        </w:rPr>
        <w:t>ts</w:t>
      </w: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1414"/>
        <w:gridCol w:w="1416"/>
        <w:gridCol w:w="1413"/>
        <w:gridCol w:w="1416"/>
        <w:gridCol w:w="1416"/>
      </w:tblGrid>
      <w:tr w:rsidR="00A41338" w14:paraId="6E3EBC34" w14:textId="77777777">
        <w:trPr>
          <w:trHeight w:val="391"/>
        </w:trPr>
        <w:tc>
          <w:tcPr>
            <w:tcW w:w="1416" w:type="dxa"/>
          </w:tcPr>
          <w:p w14:paraId="4BC846ED" w14:textId="77777777" w:rsidR="00A41338" w:rsidRDefault="00A41338">
            <w:pPr>
              <w:pStyle w:val="TableParagraph"/>
              <w:spacing w:before="0"/>
              <w:ind w:left="0"/>
              <w:rPr>
                <w:sz w:val="24"/>
              </w:rPr>
            </w:pPr>
          </w:p>
        </w:tc>
        <w:tc>
          <w:tcPr>
            <w:tcW w:w="1414" w:type="dxa"/>
          </w:tcPr>
          <w:p w14:paraId="5D55D0BB" w14:textId="77777777" w:rsidR="00A41338" w:rsidRDefault="00000000">
            <w:pPr>
              <w:pStyle w:val="TableParagraph"/>
              <w:spacing w:before="57"/>
              <w:ind w:left="105"/>
              <w:rPr>
                <w:sz w:val="24"/>
              </w:rPr>
            </w:pPr>
            <w:r>
              <w:rPr>
                <w:spacing w:val="-5"/>
                <w:sz w:val="24"/>
              </w:rPr>
              <w:t>DTA</w:t>
            </w:r>
          </w:p>
        </w:tc>
        <w:tc>
          <w:tcPr>
            <w:tcW w:w="1416" w:type="dxa"/>
          </w:tcPr>
          <w:p w14:paraId="40357F95" w14:textId="77777777" w:rsidR="00A41338" w:rsidRDefault="00000000">
            <w:pPr>
              <w:pStyle w:val="TableParagraph"/>
              <w:spacing w:before="57"/>
              <w:rPr>
                <w:sz w:val="24"/>
              </w:rPr>
            </w:pPr>
            <w:r>
              <w:rPr>
                <w:spacing w:val="-5"/>
                <w:sz w:val="24"/>
              </w:rPr>
              <w:t>GDC</w:t>
            </w:r>
          </w:p>
        </w:tc>
        <w:tc>
          <w:tcPr>
            <w:tcW w:w="1413" w:type="dxa"/>
          </w:tcPr>
          <w:p w14:paraId="5F6C5550" w14:textId="77777777" w:rsidR="00A41338" w:rsidRDefault="00000000">
            <w:pPr>
              <w:pStyle w:val="TableParagraph"/>
              <w:spacing w:before="57"/>
              <w:ind w:left="108"/>
              <w:rPr>
                <w:sz w:val="24"/>
              </w:rPr>
            </w:pPr>
            <w:r>
              <w:rPr>
                <w:spacing w:val="-5"/>
                <w:sz w:val="24"/>
              </w:rPr>
              <w:t>GMO</w:t>
            </w:r>
          </w:p>
        </w:tc>
        <w:tc>
          <w:tcPr>
            <w:tcW w:w="1416" w:type="dxa"/>
          </w:tcPr>
          <w:p w14:paraId="5A11C443" w14:textId="77777777" w:rsidR="00A41338" w:rsidRDefault="00000000">
            <w:pPr>
              <w:pStyle w:val="TableParagraph"/>
              <w:spacing w:before="57"/>
              <w:ind w:left="108"/>
              <w:rPr>
                <w:sz w:val="24"/>
              </w:rPr>
            </w:pPr>
            <w:r>
              <w:rPr>
                <w:spacing w:val="-5"/>
                <w:sz w:val="24"/>
              </w:rPr>
              <w:t>GPI</w:t>
            </w:r>
          </w:p>
        </w:tc>
        <w:tc>
          <w:tcPr>
            <w:tcW w:w="1416" w:type="dxa"/>
          </w:tcPr>
          <w:p w14:paraId="76A3353F" w14:textId="77777777" w:rsidR="00A41338" w:rsidRDefault="00000000">
            <w:pPr>
              <w:pStyle w:val="TableParagraph"/>
              <w:spacing w:before="57"/>
              <w:ind w:left="109"/>
              <w:rPr>
                <w:sz w:val="24"/>
              </w:rPr>
            </w:pPr>
            <w:r>
              <w:rPr>
                <w:spacing w:val="-5"/>
                <w:sz w:val="24"/>
              </w:rPr>
              <w:t>SP</w:t>
            </w:r>
          </w:p>
        </w:tc>
      </w:tr>
      <w:tr w:rsidR="00A41338" w14:paraId="2F8B8147" w14:textId="77777777">
        <w:trPr>
          <w:trHeight w:val="393"/>
        </w:trPr>
        <w:tc>
          <w:tcPr>
            <w:tcW w:w="1416" w:type="dxa"/>
          </w:tcPr>
          <w:p w14:paraId="77C6FCB7" w14:textId="77777777" w:rsidR="00A41338" w:rsidRDefault="00000000">
            <w:pPr>
              <w:pStyle w:val="TableParagraph"/>
              <w:spacing w:before="57"/>
              <w:rPr>
                <w:sz w:val="24"/>
              </w:rPr>
            </w:pPr>
            <w:r>
              <w:rPr>
                <w:spacing w:val="-5"/>
                <w:sz w:val="24"/>
              </w:rPr>
              <w:t>DTA</w:t>
            </w:r>
          </w:p>
        </w:tc>
        <w:tc>
          <w:tcPr>
            <w:tcW w:w="1414" w:type="dxa"/>
          </w:tcPr>
          <w:p w14:paraId="27D9F2FD" w14:textId="77777777" w:rsidR="00A41338" w:rsidRDefault="00A41338">
            <w:pPr>
              <w:pStyle w:val="TableParagraph"/>
              <w:spacing w:before="0"/>
              <w:ind w:left="0"/>
              <w:rPr>
                <w:sz w:val="24"/>
              </w:rPr>
            </w:pPr>
          </w:p>
        </w:tc>
        <w:tc>
          <w:tcPr>
            <w:tcW w:w="1416" w:type="dxa"/>
          </w:tcPr>
          <w:p w14:paraId="6F4BAD26" w14:textId="77777777" w:rsidR="00A41338" w:rsidRDefault="00A41338">
            <w:pPr>
              <w:pStyle w:val="TableParagraph"/>
              <w:spacing w:before="0"/>
              <w:ind w:left="0"/>
              <w:rPr>
                <w:sz w:val="24"/>
              </w:rPr>
            </w:pPr>
          </w:p>
        </w:tc>
        <w:tc>
          <w:tcPr>
            <w:tcW w:w="1413" w:type="dxa"/>
          </w:tcPr>
          <w:p w14:paraId="453E7175" w14:textId="77777777" w:rsidR="00A41338" w:rsidRDefault="00A41338">
            <w:pPr>
              <w:pStyle w:val="TableParagraph"/>
              <w:spacing w:before="0"/>
              <w:ind w:left="0"/>
              <w:rPr>
                <w:sz w:val="24"/>
              </w:rPr>
            </w:pPr>
          </w:p>
        </w:tc>
        <w:tc>
          <w:tcPr>
            <w:tcW w:w="1416" w:type="dxa"/>
          </w:tcPr>
          <w:p w14:paraId="079369A7" w14:textId="77777777" w:rsidR="00A41338" w:rsidRDefault="00000000">
            <w:pPr>
              <w:pStyle w:val="TableParagraph"/>
              <w:spacing w:before="57"/>
              <w:ind w:left="108"/>
              <w:rPr>
                <w:sz w:val="24"/>
              </w:rPr>
            </w:pPr>
            <w:r>
              <w:rPr>
                <w:spacing w:val="-2"/>
                <w:sz w:val="24"/>
              </w:rPr>
              <w:t>1.553</w:t>
            </w:r>
          </w:p>
        </w:tc>
        <w:tc>
          <w:tcPr>
            <w:tcW w:w="1416" w:type="dxa"/>
          </w:tcPr>
          <w:p w14:paraId="3D48DE78" w14:textId="77777777" w:rsidR="00A41338" w:rsidRDefault="00000000">
            <w:pPr>
              <w:pStyle w:val="TableParagraph"/>
              <w:spacing w:before="57"/>
              <w:ind w:left="109"/>
              <w:rPr>
                <w:sz w:val="24"/>
              </w:rPr>
            </w:pPr>
            <w:r>
              <w:rPr>
                <w:spacing w:val="-2"/>
                <w:sz w:val="24"/>
              </w:rPr>
              <w:t>1.698</w:t>
            </w:r>
          </w:p>
        </w:tc>
      </w:tr>
      <w:tr w:rsidR="00A41338" w14:paraId="47F7BCD8" w14:textId="77777777">
        <w:trPr>
          <w:trHeight w:val="390"/>
        </w:trPr>
        <w:tc>
          <w:tcPr>
            <w:tcW w:w="1416" w:type="dxa"/>
          </w:tcPr>
          <w:p w14:paraId="15EB58E9" w14:textId="77777777" w:rsidR="00A41338" w:rsidRDefault="00000000">
            <w:pPr>
              <w:pStyle w:val="TableParagraph"/>
              <w:spacing w:before="55"/>
              <w:rPr>
                <w:sz w:val="24"/>
              </w:rPr>
            </w:pPr>
            <w:r>
              <w:rPr>
                <w:spacing w:val="-5"/>
                <w:sz w:val="24"/>
              </w:rPr>
              <w:t>GDC</w:t>
            </w:r>
          </w:p>
        </w:tc>
        <w:tc>
          <w:tcPr>
            <w:tcW w:w="1414" w:type="dxa"/>
          </w:tcPr>
          <w:p w14:paraId="00BEAD81" w14:textId="77777777" w:rsidR="00A41338" w:rsidRDefault="00A41338">
            <w:pPr>
              <w:pStyle w:val="TableParagraph"/>
              <w:spacing w:before="0"/>
              <w:ind w:left="0"/>
              <w:rPr>
                <w:sz w:val="24"/>
              </w:rPr>
            </w:pPr>
          </w:p>
        </w:tc>
        <w:tc>
          <w:tcPr>
            <w:tcW w:w="1416" w:type="dxa"/>
          </w:tcPr>
          <w:p w14:paraId="2E12CC96" w14:textId="77777777" w:rsidR="00A41338" w:rsidRDefault="00A41338">
            <w:pPr>
              <w:pStyle w:val="TableParagraph"/>
              <w:spacing w:before="0"/>
              <w:ind w:left="0"/>
              <w:rPr>
                <w:sz w:val="24"/>
              </w:rPr>
            </w:pPr>
          </w:p>
        </w:tc>
        <w:tc>
          <w:tcPr>
            <w:tcW w:w="1413" w:type="dxa"/>
          </w:tcPr>
          <w:p w14:paraId="223F5C1B" w14:textId="77777777" w:rsidR="00A41338" w:rsidRDefault="00A41338">
            <w:pPr>
              <w:pStyle w:val="TableParagraph"/>
              <w:spacing w:before="0"/>
              <w:ind w:left="0"/>
              <w:rPr>
                <w:sz w:val="24"/>
              </w:rPr>
            </w:pPr>
          </w:p>
        </w:tc>
        <w:tc>
          <w:tcPr>
            <w:tcW w:w="1416" w:type="dxa"/>
          </w:tcPr>
          <w:p w14:paraId="73BD2CF8" w14:textId="77777777" w:rsidR="00A41338" w:rsidRDefault="00000000">
            <w:pPr>
              <w:pStyle w:val="TableParagraph"/>
              <w:spacing w:before="55"/>
              <w:ind w:left="108"/>
              <w:rPr>
                <w:sz w:val="24"/>
              </w:rPr>
            </w:pPr>
            <w:r>
              <w:rPr>
                <w:spacing w:val="-2"/>
                <w:sz w:val="24"/>
              </w:rPr>
              <w:t>1.456</w:t>
            </w:r>
          </w:p>
        </w:tc>
        <w:tc>
          <w:tcPr>
            <w:tcW w:w="1416" w:type="dxa"/>
          </w:tcPr>
          <w:p w14:paraId="3B730E48" w14:textId="77777777" w:rsidR="00A41338" w:rsidRDefault="00000000">
            <w:pPr>
              <w:pStyle w:val="TableParagraph"/>
              <w:spacing w:before="55"/>
              <w:ind w:left="109"/>
              <w:rPr>
                <w:sz w:val="24"/>
              </w:rPr>
            </w:pPr>
            <w:r>
              <w:rPr>
                <w:spacing w:val="-2"/>
                <w:sz w:val="24"/>
              </w:rPr>
              <w:t>1.603</w:t>
            </w:r>
          </w:p>
        </w:tc>
      </w:tr>
      <w:tr w:rsidR="00A41338" w14:paraId="2E7BCB67" w14:textId="77777777">
        <w:trPr>
          <w:trHeight w:val="390"/>
        </w:trPr>
        <w:tc>
          <w:tcPr>
            <w:tcW w:w="1416" w:type="dxa"/>
          </w:tcPr>
          <w:p w14:paraId="06147866" w14:textId="77777777" w:rsidR="00A41338" w:rsidRDefault="00000000">
            <w:pPr>
              <w:pStyle w:val="TableParagraph"/>
              <w:spacing w:before="55"/>
              <w:rPr>
                <w:sz w:val="24"/>
              </w:rPr>
            </w:pPr>
            <w:r>
              <w:rPr>
                <w:spacing w:val="-5"/>
                <w:sz w:val="24"/>
              </w:rPr>
              <w:t>GMO</w:t>
            </w:r>
          </w:p>
        </w:tc>
        <w:tc>
          <w:tcPr>
            <w:tcW w:w="1414" w:type="dxa"/>
          </w:tcPr>
          <w:p w14:paraId="5A5B90EF" w14:textId="77777777" w:rsidR="00A41338" w:rsidRDefault="00A41338">
            <w:pPr>
              <w:pStyle w:val="TableParagraph"/>
              <w:spacing w:before="0"/>
              <w:ind w:left="0"/>
              <w:rPr>
                <w:sz w:val="24"/>
              </w:rPr>
            </w:pPr>
          </w:p>
        </w:tc>
        <w:tc>
          <w:tcPr>
            <w:tcW w:w="1416" w:type="dxa"/>
          </w:tcPr>
          <w:p w14:paraId="05D3FD4A" w14:textId="77777777" w:rsidR="00A41338" w:rsidRDefault="00A41338">
            <w:pPr>
              <w:pStyle w:val="TableParagraph"/>
              <w:spacing w:before="0"/>
              <w:ind w:left="0"/>
              <w:rPr>
                <w:sz w:val="24"/>
              </w:rPr>
            </w:pPr>
          </w:p>
        </w:tc>
        <w:tc>
          <w:tcPr>
            <w:tcW w:w="1413" w:type="dxa"/>
          </w:tcPr>
          <w:p w14:paraId="30A8B8E8" w14:textId="77777777" w:rsidR="00A41338" w:rsidRDefault="00A41338">
            <w:pPr>
              <w:pStyle w:val="TableParagraph"/>
              <w:spacing w:before="0"/>
              <w:ind w:left="0"/>
              <w:rPr>
                <w:sz w:val="24"/>
              </w:rPr>
            </w:pPr>
          </w:p>
        </w:tc>
        <w:tc>
          <w:tcPr>
            <w:tcW w:w="1416" w:type="dxa"/>
          </w:tcPr>
          <w:p w14:paraId="53CA5886" w14:textId="77777777" w:rsidR="00A41338" w:rsidRDefault="00000000">
            <w:pPr>
              <w:pStyle w:val="TableParagraph"/>
              <w:spacing w:before="55"/>
              <w:ind w:left="108"/>
              <w:rPr>
                <w:sz w:val="24"/>
              </w:rPr>
            </w:pPr>
            <w:r>
              <w:rPr>
                <w:spacing w:val="-2"/>
                <w:sz w:val="24"/>
              </w:rPr>
              <w:t>1.334</w:t>
            </w:r>
          </w:p>
        </w:tc>
        <w:tc>
          <w:tcPr>
            <w:tcW w:w="1416" w:type="dxa"/>
          </w:tcPr>
          <w:p w14:paraId="14B2E805" w14:textId="77777777" w:rsidR="00A41338" w:rsidRDefault="00000000">
            <w:pPr>
              <w:pStyle w:val="TableParagraph"/>
              <w:spacing w:before="55"/>
              <w:ind w:left="109"/>
              <w:rPr>
                <w:sz w:val="24"/>
              </w:rPr>
            </w:pPr>
            <w:r>
              <w:rPr>
                <w:spacing w:val="-2"/>
                <w:sz w:val="24"/>
              </w:rPr>
              <w:t>1.626</w:t>
            </w:r>
          </w:p>
        </w:tc>
      </w:tr>
    </w:tbl>
    <w:p w14:paraId="5E37021D" w14:textId="77777777" w:rsidR="00A41338" w:rsidRDefault="00A41338">
      <w:pPr>
        <w:pStyle w:val="TableParagraph"/>
        <w:rPr>
          <w:sz w:val="24"/>
        </w:rPr>
        <w:sectPr w:rsidR="00A41338">
          <w:pgSz w:w="11910" w:h="16840"/>
          <w:pgMar w:top="840" w:right="1559" w:bottom="280" w:left="1700" w:header="647" w:footer="0" w:gutter="0"/>
          <w:cols w:space="720"/>
        </w:sectPr>
      </w:pPr>
    </w:p>
    <w:p w14:paraId="7F58E840" w14:textId="77777777" w:rsidR="00A41338" w:rsidRDefault="00000000">
      <w:pPr>
        <w:pStyle w:val="BodyText"/>
        <w:rPr>
          <w:sz w:val="20"/>
        </w:rPr>
      </w:pPr>
      <w:r>
        <w:rPr>
          <w:noProof/>
          <w:sz w:val="20"/>
        </w:rPr>
        <w:lastRenderedPageBreak/>
        <mc:AlternateContent>
          <mc:Choice Requires="wps">
            <w:drawing>
              <wp:anchor distT="0" distB="0" distL="0" distR="0" simplePos="0" relativeHeight="15736320" behindDoc="0" locked="0" layoutInCell="1" allowOverlap="1" wp14:anchorId="2CAF47DA" wp14:editId="5B644D7C">
                <wp:simplePos x="0" y="0"/>
                <wp:positionH relativeFrom="page">
                  <wp:posOffset>389181</wp:posOffset>
                </wp:positionH>
                <wp:positionV relativeFrom="page">
                  <wp:posOffset>5059881</wp:posOffset>
                </wp:positionV>
                <wp:extent cx="6845300" cy="6350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062CFF0C"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wps:txbx>
                      <wps:bodyPr wrap="square" lIns="0" tIns="0" rIns="0" bIns="0" rtlCol="0">
                        <a:noAutofit/>
                      </wps:bodyPr>
                    </wps:wsp>
                  </a:graphicData>
                </a:graphic>
              </wp:anchor>
            </w:drawing>
          </mc:Choice>
          <mc:Fallback>
            <w:pict>
              <v:shape w14:anchorId="2CAF47DA" id="Textbox 18" o:spid="_x0000_s1040" type="#_x0000_t202" style="position:absolute;margin-left:30.65pt;margin-top:398.4pt;width:539pt;height:50pt;rotation:-45;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" filled="f" stroked="f">
                <v:textbox inset="0,0,0,0">
                  <w:txbxContent>
                    <w:p w14:paraId="062CFF0C"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v:textbox>
                <w10:wrap anchorx="page" anchory="page"/>
              </v:shape>
            </w:pict>
          </mc:Fallback>
        </mc:AlternateContent>
      </w:r>
    </w:p>
    <w:p w14:paraId="10D2D7AA" w14:textId="77777777" w:rsidR="00A41338" w:rsidRDefault="00A41338">
      <w:pPr>
        <w:pStyle w:val="BodyText"/>
        <w:rPr>
          <w:sz w:val="20"/>
        </w:rPr>
      </w:pPr>
    </w:p>
    <w:p w14:paraId="03A84457" w14:textId="77777777" w:rsidR="00A41338" w:rsidRDefault="00A41338">
      <w:pPr>
        <w:pStyle w:val="BodyText"/>
        <w:spacing w:before="164" w:after="1"/>
        <w:rPr>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1414"/>
        <w:gridCol w:w="1416"/>
        <w:gridCol w:w="1413"/>
        <w:gridCol w:w="1416"/>
        <w:gridCol w:w="1416"/>
      </w:tblGrid>
      <w:tr w:rsidR="00A41338" w14:paraId="0FD97E68" w14:textId="77777777">
        <w:trPr>
          <w:trHeight w:val="390"/>
        </w:trPr>
        <w:tc>
          <w:tcPr>
            <w:tcW w:w="1416" w:type="dxa"/>
          </w:tcPr>
          <w:p w14:paraId="69527E31" w14:textId="77777777" w:rsidR="00A41338" w:rsidRDefault="00000000">
            <w:pPr>
              <w:pStyle w:val="TableParagraph"/>
              <w:spacing w:before="56"/>
              <w:rPr>
                <w:sz w:val="24"/>
              </w:rPr>
            </w:pPr>
            <w:r>
              <w:rPr>
                <w:spacing w:val="-5"/>
                <w:sz w:val="24"/>
              </w:rPr>
              <w:t>GPI</w:t>
            </w:r>
          </w:p>
        </w:tc>
        <w:tc>
          <w:tcPr>
            <w:tcW w:w="1414" w:type="dxa"/>
          </w:tcPr>
          <w:p w14:paraId="1CC00DAC" w14:textId="77777777" w:rsidR="00A41338" w:rsidRDefault="00A41338">
            <w:pPr>
              <w:pStyle w:val="TableParagraph"/>
              <w:spacing w:before="0"/>
              <w:ind w:left="0"/>
              <w:rPr>
                <w:sz w:val="24"/>
              </w:rPr>
            </w:pPr>
          </w:p>
        </w:tc>
        <w:tc>
          <w:tcPr>
            <w:tcW w:w="1416" w:type="dxa"/>
          </w:tcPr>
          <w:p w14:paraId="0ED93A3B" w14:textId="77777777" w:rsidR="00A41338" w:rsidRDefault="00A41338">
            <w:pPr>
              <w:pStyle w:val="TableParagraph"/>
              <w:spacing w:before="0"/>
              <w:ind w:left="0"/>
              <w:rPr>
                <w:sz w:val="24"/>
              </w:rPr>
            </w:pPr>
          </w:p>
        </w:tc>
        <w:tc>
          <w:tcPr>
            <w:tcW w:w="1413" w:type="dxa"/>
          </w:tcPr>
          <w:p w14:paraId="3E9BAC7F" w14:textId="77777777" w:rsidR="00A41338" w:rsidRDefault="00A41338">
            <w:pPr>
              <w:pStyle w:val="TableParagraph"/>
              <w:spacing w:before="0"/>
              <w:ind w:left="0"/>
              <w:rPr>
                <w:sz w:val="24"/>
              </w:rPr>
            </w:pPr>
          </w:p>
        </w:tc>
        <w:tc>
          <w:tcPr>
            <w:tcW w:w="1416" w:type="dxa"/>
          </w:tcPr>
          <w:p w14:paraId="75354D6A" w14:textId="77777777" w:rsidR="00A41338" w:rsidRDefault="00A41338">
            <w:pPr>
              <w:pStyle w:val="TableParagraph"/>
              <w:spacing w:before="0"/>
              <w:ind w:left="0"/>
              <w:rPr>
                <w:sz w:val="24"/>
              </w:rPr>
            </w:pPr>
          </w:p>
        </w:tc>
        <w:tc>
          <w:tcPr>
            <w:tcW w:w="1416" w:type="dxa"/>
          </w:tcPr>
          <w:p w14:paraId="18E7CE13" w14:textId="77777777" w:rsidR="00A41338" w:rsidRDefault="00000000">
            <w:pPr>
              <w:pStyle w:val="TableParagraph"/>
              <w:spacing w:before="56"/>
              <w:ind w:left="109"/>
              <w:rPr>
                <w:sz w:val="24"/>
              </w:rPr>
            </w:pPr>
            <w:r>
              <w:rPr>
                <w:spacing w:val="-2"/>
                <w:sz w:val="24"/>
              </w:rPr>
              <w:t>2.097</w:t>
            </w:r>
          </w:p>
        </w:tc>
      </w:tr>
    </w:tbl>
    <w:p w14:paraId="25D3048B" w14:textId="77777777" w:rsidR="00A41338" w:rsidRDefault="00A41338">
      <w:pPr>
        <w:pStyle w:val="BodyText"/>
        <w:spacing w:before="172"/>
      </w:pPr>
    </w:p>
    <w:p w14:paraId="2B621B25" w14:textId="77777777" w:rsidR="00A41338" w:rsidRDefault="00000000">
      <w:pPr>
        <w:pStyle w:val="BodyText"/>
        <w:spacing w:line="340" w:lineRule="auto"/>
        <w:ind w:left="2" w:right="135" w:firstLine="719"/>
        <w:jc w:val="both"/>
      </w:pPr>
      <w:r>
        <w:t>The coefficient of determination (R-square) measures the proportion of variance in endogenous variables explained by their respective exogenous variables. This metric reflects</w:t>
      </w:r>
      <w:r>
        <w:rPr>
          <w:spacing w:val="-7"/>
        </w:rPr>
        <w:t xml:space="preserve"> </w:t>
      </w:r>
      <w:r>
        <w:t>the</w:t>
      </w:r>
      <w:r>
        <w:rPr>
          <w:spacing w:val="-8"/>
        </w:rPr>
        <w:t xml:space="preserve"> </w:t>
      </w:r>
      <w:r>
        <w:t>explanatory</w:t>
      </w:r>
      <w:r>
        <w:rPr>
          <w:spacing w:val="-8"/>
        </w:rPr>
        <w:t xml:space="preserve"> </w:t>
      </w:r>
      <w:r>
        <w:t>power</w:t>
      </w:r>
      <w:r>
        <w:rPr>
          <w:spacing w:val="-8"/>
        </w:rPr>
        <w:t xml:space="preserve"> </w:t>
      </w:r>
      <w:r>
        <w:t>and</w:t>
      </w:r>
      <w:r>
        <w:rPr>
          <w:spacing w:val="-7"/>
        </w:rPr>
        <w:t xml:space="preserve"> </w:t>
      </w:r>
      <w:r>
        <w:t>predictive</w:t>
      </w:r>
      <w:r>
        <w:rPr>
          <w:spacing w:val="-8"/>
        </w:rPr>
        <w:t xml:space="preserve"> </w:t>
      </w:r>
      <w:r>
        <w:t>accuracy</w:t>
      </w:r>
      <w:r>
        <w:rPr>
          <w:spacing w:val="-7"/>
        </w:rPr>
        <w:t xml:space="preserve"> </w:t>
      </w:r>
      <w:r>
        <w:t>of</w:t>
      </w:r>
      <w:r>
        <w:rPr>
          <w:spacing w:val="-8"/>
        </w:rPr>
        <w:t xml:space="preserve"> </w:t>
      </w:r>
      <w:r>
        <w:t>the</w:t>
      </w:r>
      <w:r>
        <w:rPr>
          <w:spacing w:val="-8"/>
        </w:rPr>
        <w:t xml:space="preserve"> </w:t>
      </w:r>
      <w:r>
        <w:t>structural</w:t>
      </w:r>
      <w:r>
        <w:rPr>
          <w:spacing w:val="-7"/>
        </w:rPr>
        <w:t xml:space="preserve"> </w:t>
      </w:r>
      <w:r>
        <w:t>model.</w:t>
      </w:r>
      <w:r>
        <w:rPr>
          <w:spacing w:val="-7"/>
        </w:rPr>
        <w:t xml:space="preserve"> </w:t>
      </w:r>
      <w:r>
        <w:t>As</w:t>
      </w:r>
      <w:r>
        <w:rPr>
          <w:spacing w:val="-8"/>
        </w:rPr>
        <w:t xml:space="preserve"> </w:t>
      </w:r>
      <w:r>
        <w:t>shown in</w:t>
      </w:r>
      <w:r>
        <w:rPr>
          <w:spacing w:val="-4"/>
        </w:rPr>
        <w:t xml:space="preserve"> </w:t>
      </w:r>
      <w:r>
        <w:t>Table</w:t>
      </w:r>
      <w:r>
        <w:rPr>
          <w:spacing w:val="-5"/>
        </w:rPr>
        <w:t xml:space="preserve"> </w:t>
      </w:r>
      <w:r>
        <w:t>15,</w:t>
      </w:r>
      <w:r>
        <w:rPr>
          <w:spacing w:val="-5"/>
        </w:rPr>
        <w:t xml:space="preserve"> </w:t>
      </w:r>
      <w:r>
        <w:t>the</w:t>
      </w:r>
      <w:r>
        <w:rPr>
          <w:spacing w:val="-5"/>
        </w:rPr>
        <w:t xml:space="preserve"> </w:t>
      </w:r>
      <w:r>
        <w:t>R-square</w:t>
      </w:r>
      <w:r>
        <w:rPr>
          <w:spacing w:val="-4"/>
        </w:rPr>
        <w:t xml:space="preserve"> </w:t>
      </w:r>
      <w:r>
        <w:t>value</w:t>
      </w:r>
      <w:r>
        <w:rPr>
          <w:spacing w:val="-5"/>
        </w:rPr>
        <w:t xml:space="preserve"> </w:t>
      </w:r>
      <w:r>
        <w:t>for</w:t>
      </w:r>
      <w:r>
        <w:rPr>
          <w:spacing w:val="-6"/>
        </w:rPr>
        <w:t xml:space="preserve"> </w:t>
      </w:r>
      <w:r>
        <w:t>Green</w:t>
      </w:r>
      <w:r>
        <w:rPr>
          <w:spacing w:val="-5"/>
        </w:rPr>
        <w:t xml:space="preserve"> </w:t>
      </w:r>
      <w:r>
        <w:t>Product</w:t>
      </w:r>
      <w:r>
        <w:rPr>
          <w:spacing w:val="-2"/>
        </w:rPr>
        <w:t xml:space="preserve"> </w:t>
      </w:r>
      <w:r>
        <w:t>Innovation</w:t>
      </w:r>
      <w:r>
        <w:rPr>
          <w:spacing w:val="-5"/>
        </w:rPr>
        <w:t xml:space="preserve"> </w:t>
      </w:r>
      <w:r>
        <w:t>is</w:t>
      </w:r>
      <w:r>
        <w:rPr>
          <w:spacing w:val="-4"/>
        </w:rPr>
        <w:t xml:space="preserve"> </w:t>
      </w:r>
      <w:r>
        <w:t>0.523,</w:t>
      </w:r>
      <w:r>
        <w:rPr>
          <w:spacing w:val="-5"/>
        </w:rPr>
        <w:t xml:space="preserve"> </w:t>
      </w:r>
      <w:r>
        <w:t>indicating</w:t>
      </w:r>
      <w:r>
        <w:rPr>
          <w:spacing w:val="-5"/>
        </w:rPr>
        <w:t xml:space="preserve"> </w:t>
      </w:r>
      <w:r>
        <w:t>a</w:t>
      </w:r>
      <w:r>
        <w:rPr>
          <w:spacing w:val="-6"/>
        </w:rPr>
        <w:t xml:space="preserve"> </w:t>
      </w:r>
      <w:r>
        <w:t xml:space="preserve">mod- </w:t>
      </w:r>
      <w:proofErr w:type="spellStart"/>
      <w:r>
        <w:t>erate</w:t>
      </w:r>
      <w:proofErr w:type="spellEnd"/>
      <w:r>
        <w:rPr>
          <w:spacing w:val="-11"/>
        </w:rPr>
        <w:t xml:space="preserve"> </w:t>
      </w:r>
      <w:r>
        <w:t>level</w:t>
      </w:r>
      <w:r>
        <w:rPr>
          <w:spacing w:val="-10"/>
        </w:rPr>
        <w:t xml:space="preserve"> </w:t>
      </w:r>
      <w:r>
        <w:t>of</w:t>
      </w:r>
      <w:r>
        <w:rPr>
          <w:spacing w:val="-11"/>
        </w:rPr>
        <w:t xml:space="preserve"> </w:t>
      </w:r>
      <w:r>
        <w:t>explanatory</w:t>
      </w:r>
      <w:r>
        <w:rPr>
          <w:spacing w:val="-9"/>
        </w:rPr>
        <w:t xml:space="preserve"> </w:t>
      </w:r>
      <w:r>
        <w:t>power.</w:t>
      </w:r>
      <w:r>
        <w:rPr>
          <w:spacing w:val="-11"/>
        </w:rPr>
        <w:t xml:space="preserve"> </w:t>
      </w:r>
      <w:r>
        <w:t>Meanwhile,</w:t>
      </w:r>
      <w:r>
        <w:rPr>
          <w:spacing w:val="-11"/>
        </w:rPr>
        <w:t xml:space="preserve"> </w:t>
      </w:r>
      <w:r>
        <w:t>Sustainable</w:t>
      </w:r>
      <w:r>
        <w:rPr>
          <w:spacing w:val="-11"/>
        </w:rPr>
        <w:t xml:space="preserve"> </w:t>
      </w:r>
      <w:r>
        <w:t>Performance</w:t>
      </w:r>
      <w:r>
        <w:rPr>
          <w:spacing w:val="-12"/>
        </w:rPr>
        <w:t xml:space="preserve"> </w:t>
      </w:r>
      <w:r>
        <w:t>exhibits</w:t>
      </w:r>
      <w:r>
        <w:rPr>
          <w:spacing w:val="-10"/>
        </w:rPr>
        <w:t xml:space="preserve"> </w:t>
      </w:r>
      <w:r>
        <w:t>a</w:t>
      </w:r>
      <w:r>
        <w:rPr>
          <w:spacing w:val="-12"/>
        </w:rPr>
        <w:t xml:space="preserve"> </w:t>
      </w:r>
      <w:r>
        <w:t>high</w:t>
      </w:r>
      <w:r>
        <w:rPr>
          <w:spacing w:val="-10"/>
        </w:rPr>
        <w:t xml:space="preserve"> </w:t>
      </w:r>
      <w:r>
        <w:t>R- square</w:t>
      </w:r>
      <w:r>
        <w:rPr>
          <w:spacing w:val="-7"/>
        </w:rPr>
        <w:t xml:space="preserve"> </w:t>
      </w:r>
      <w:r>
        <w:t>value</w:t>
      </w:r>
      <w:r>
        <w:rPr>
          <w:spacing w:val="-5"/>
        </w:rPr>
        <w:t xml:space="preserve"> </w:t>
      </w:r>
      <w:r>
        <w:t>of</w:t>
      </w:r>
      <w:r>
        <w:rPr>
          <w:spacing w:val="-6"/>
        </w:rPr>
        <w:t xml:space="preserve"> </w:t>
      </w:r>
      <w:r>
        <w:t>0.784,</w:t>
      </w:r>
      <w:r>
        <w:rPr>
          <w:spacing w:val="-5"/>
        </w:rPr>
        <w:t xml:space="preserve"> </w:t>
      </w:r>
      <w:r>
        <w:t>suggesting</w:t>
      </w:r>
      <w:r>
        <w:rPr>
          <w:spacing w:val="-5"/>
        </w:rPr>
        <w:t xml:space="preserve"> </w:t>
      </w:r>
      <w:r>
        <w:t>that</w:t>
      </w:r>
      <w:r>
        <w:rPr>
          <w:spacing w:val="-5"/>
        </w:rPr>
        <w:t xml:space="preserve"> </w:t>
      </w:r>
      <w:r>
        <w:t>the</w:t>
      </w:r>
      <w:r>
        <w:rPr>
          <w:spacing w:val="-5"/>
        </w:rPr>
        <w:t xml:space="preserve"> </w:t>
      </w:r>
      <w:r>
        <w:t>model</w:t>
      </w:r>
      <w:r>
        <w:rPr>
          <w:spacing w:val="-5"/>
        </w:rPr>
        <w:t xml:space="preserve"> </w:t>
      </w:r>
      <w:r>
        <w:t>explains</w:t>
      </w:r>
      <w:r>
        <w:rPr>
          <w:spacing w:val="-5"/>
        </w:rPr>
        <w:t xml:space="preserve"> </w:t>
      </w:r>
      <w:r>
        <w:t>a</w:t>
      </w:r>
      <w:r>
        <w:rPr>
          <w:spacing w:val="-6"/>
        </w:rPr>
        <w:t xml:space="preserve"> </w:t>
      </w:r>
      <w:r>
        <w:t>substantial</w:t>
      </w:r>
      <w:r>
        <w:rPr>
          <w:spacing w:val="-4"/>
        </w:rPr>
        <w:t xml:space="preserve"> </w:t>
      </w:r>
      <w:r>
        <w:t>proportion</w:t>
      </w:r>
      <w:r>
        <w:rPr>
          <w:spacing w:val="-3"/>
        </w:rPr>
        <w:t xml:space="preserve"> </w:t>
      </w:r>
      <w:r>
        <w:t>of</w:t>
      </w:r>
      <w:r>
        <w:rPr>
          <w:spacing w:val="-6"/>
        </w:rPr>
        <w:t xml:space="preserve"> </w:t>
      </w:r>
      <w:r>
        <w:t xml:space="preserve">var- </w:t>
      </w:r>
      <w:proofErr w:type="spellStart"/>
      <w:r>
        <w:t>iance</w:t>
      </w:r>
      <w:proofErr w:type="spellEnd"/>
      <w:r>
        <w:t xml:space="preserve"> in sustainable performance outcomes.</w:t>
      </w:r>
    </w:p>
    <w:p w14:paraId="6DB81B54" w14:textId="77777777" w:rsidR="00A41338" w:rsidRDefault="00000000">
      <w:pPr>
        <w:pStyle w:val="BodyText"/>
        <w:spacing w:line="272" w:lineRule="exact"/>
        <w:ind w:left="3317"/>
        <w:jc w:val="both"/>
      </w:pPr>
      <w:r>
        <w:t>Table</w:t>
      </w:r>
      <w:r>
        <w:rPr>
          <w:spacing w:val="-2"/>
        </w:rPr>
        <w:t xml:space="preserve"> </w:t>
      </w:r>
      <w:r>
        <w:t>3.</w:t>
      </w:r>
      <w:r>
        <w:rPr>
          <w:spacing w:val="-1"/>
        </w:rPr>
        <w:t xml:space="preserve"> </w:t>
      </w:r>
      <w:r>
        <w:t>R-</w:t>
      </w:r>
      <w:r>
        <w:rPr>
          <w:spacing w:val="-2"/>
        </w:rPr>
        <w:t>Square</w:t>
      </w:r>
    </w:p>
    <w:p w14:paraId="4AFD4AE5" w14:textId="77777777" w:rsidR="00A41338" w:rsidRDefault="00A41338">
      <w:pPr>
        <w:pStyle w:val="BodyText"/>
        <w:spacing w:before="220"/>
        <w:rPr>
          <w:sz w:val="20"/>
        </w:rPr>
      </w:pPr>
    </w:p>
    <w:tbl>
      <w:tblPr>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1416"/>
        <w:gridCol w:w="2746"/>
      </w:tblGrid>
      <w:tr w:rsidR="00A41338" w14:paraId="5E808404" w14:textId="77777777">
        <w:trPr>
          <w:trHeight w:val="390"/>
        </w:trPr>
        <w:tc>
          <w:tcPr>
            <w:tcW w:w="2830" w:type="dxa"/>
          </w:tcPr>
          <w:p w14:paraId="722F03E3" w14:textId="77777777" w:rsidR="00A41338" w:rsidRDefault="00000000">
            <w:pPr>
              <w:pStyle w:val="TableParagraph"/>
              <w:spacing w:before="56"/>
              <w:ind w:left="6"/>
              <w:jc w:val="center"/>
              <w:rPr>
                <w:sz w:val="24"/>
              </w:rPr>
            </w:pPr>
            <w:r>
              <w:rPr>
                <w:spacing w:val="-2"/>
                <w:sz w:val="24"/>
              </w:rPr>
              <w:t>Variable</w:t>
            </w:r>
          </w:p>
        </w:tc>
        <w:tc>
          <w:tcPr>
            <w:tcW w:w="1416" w:type="dxa"/>
          </w:tcPr>
          <w:p w14:paraId="10B50D5C" w14:textId="77777777" w:rsidR="00A41338" w:rsidRDefault="00000000">
            <w:pPr>
              <w:pStyle w:val="TableParagraph"/>
              <w:spacing w:before="56"/>
              <w:ind w:left="264"/>
              <w:rPr>
                <w:sz w:val="24"/>
              </w:rPr>
            </w:pPr>
            <w:r>
              <w:rPr>
                <w:sz w:val="24"/>
              </w:rPr>
              <w:t xml:space="preserve">R </w:t>
            </w:r>
            <w:r>
              <w:rPr>
                <w:spacing w:val="-2"/>
                <w:sz w:val="24"/>
              </w:rPr>
              <w:t>Square</w:t>
            </w:r>
          </w:p>
        </w:tc>
        <w:tc>
          <w:tcPr>
            <w:tcW w:w="2746" w:type="dxa"/>
          </w:tcPr>
          <w:p w14:paraId="0CCE397F" w14:textId="77777777" w:rsidR="00A41338" w:rsidRDefault="00000000">
            <w:pPr>
              <w:pStyle w:val="TableParagraph"/>
              <w:spacing w:before="56"/>
              <w:ind w:left="466"/>
              <w:rPr>
                <w:sz w:val="24"/>
              </w:rPr>
            </w:pPr>
            <w:r>
              <w:rPr>
                <w:sz w:val="24"/>
              </w:rPr>
              <w:t>Adjusted</w:t>
            </w:r>
            <w:r>
              <w:rPr>
                <w:spacing w:val="-1"/>
                <w:sz w:val="24"/>
              </w:rPr>
              <w:t xml:space="preserve"> </w:t>
            </w:r>
            <w:r>
              <w:rPr>
                <w:sz w:val="24"/>
              </w:rPr>
              <w:t xml:space="preserve">R </w:t>
            </w:r>
            <w:r>
              <w:rPr>
                <w:spacing w:val="-2"/>
                <w:sz w:val="24"/>
              </w:rPr>
              <w:t>Square</w:t>
            </w:r>
          </w:p>
        </w:tc>
      </w:tr>
      <w:tr w:rsidR="00A41338" w14:paraId="43594E72" w14:textId="77777777">
        <w:trPr>
          <w:trHeight w:val="390"/>
        </w:trPr>
        <w:tc>
          <w:tcPr>
            <w:tcW w:w="2830" w:type="dxa"/>
          </w:tcPr>
          <w:p w14:paraId="03558737" w14:textId="77777777" w:rsidR="00A41338" w:rsidRDefault="00000000">
            <w:pPr>
              <w:pStyle w:val="TableParagraph"/>
              <w:spacing w:before="56"/>
              <w:rPr>
                <w:sz w:val="24"/>
              </w:rPr>
            </w:pPr>
            <w:r>
              <w:rPr>
                <w:sz w:val="24"/>
              </w:rPr>
              <w:t>Green</w:t>
            </w:r>
            <w:r>
              <w:rPr>
                <w:spacing w:val="-2"/>
                <w:sz w:val="24"/>
              </w:rPr>
              <w:t xml:space="preserve"> </w:t>
            </w:r>
            <w:r>
              <w:rPr>
                <w:sz w:val="24"/>
              </w:rPr>
              <w:t xml:space="preserve">Product </w:t>
            </w:r>
            <w:r>
              <w:rPr>
                <w:spacing w:val="-2"/>
                <w:sz w:val="24"/>
              </w:rPr>
              <w:t>Innovation</w:t>
            </w:r>
          </w:p>
        </w:tc>
        <w:tc>
          <w:tcPr>
            <w:tcW w:w="1416" w:type="dxa"/>
          </w:tcPr>
          <w:p w14:paraId="033102D4" w14:textId="77777777" w:rsidR="00A41338" w:rsidRDefault="00000000">
            <w:pPr>
              <w:pStyle w:val="TableParagraph"/>
              <w:spacing w:before="56"/>
              <w:ind w:left="108"/>
              <w:rPr>
                <w:sz w:val="24"/>
              </w:rPr>
            </w:pPr>
            <w:r>
              <w:rPr>
                <w:spacing w:val="-2"/>
                <w:sz w:val="24"/>
              </w:rPr>
              <w:t>0.523</w:t>
            </w:r>
          </w:p>
        </w:tc>
        <w:tc>
          <w:tcPr>
            <w:tcW w:w="2746" w:type="dxa"/>
          </w:tcPr>
          <w:p w14:paraId="0A463B30" w14:textId="77777777" w:rsidR="00A41338" w:rsidRDefault="00000000">
            <w:pPr>
              <w:pStyle w:val="TableParagraph"/>
              <w:spacing w:before="56"/>
              <w:ind w:left="108"/>
              <w:rPr>
                <w:sz w:val="24"/>
              </w:rPr>
            </w:pPr>
            <w:r>
              <w:rPr>
                <w:spacing w:val="-2"/>
                <w:sz w:val="24"/>
              </w:rPr>
              <w:t>0.509</w:t>
            </w:r>
          </w:p>
        </w:tc>
      </w:tr>
      <w:tr w:rsidR="00A41338" w14:paraId="0627C952" w14:textId="77777777">
        <w:trPr>
          <w:trHeight w:val="393"/>
        </w:trPr>
        <w:tc>
          <w:tcPr>
            <w:tcW w:w="2830" w:type="dxa"/>
          </w:tcPr>
          <w:p w14:paraId="54234A1D" w14:textId="77777777" w:rsidR="00A41338" w:rsidRDefault="00000000">
            <w:pPr>
              <w:pStyle w:val="TableParagraph"/>
              <w:spacing w:before="59"/>
              <w:rPr>
                <w:sz w:val="24"/>
              </w:rPr>
            </w:pPr>
            <w:r>
              <w:rPr>
                <w:sz w:val="24"/>
              </w:rPr>
              <w:t>Sustainable</w:t>
            </w:r>
            <w:r>
              <w:rPr>
                <w:spacing w:val="-1"/>
                <w:sz w:val="24"/>
              </w:rPr>
              <w:t xml:space="preserve"> </w:t>
            </w:r>
            <w:r>
              <w:rPr>
                <w:spacing w:val="-2"/>
                <w:sz w:val="24"/>
              </w:rPr>
              <w:t>Performance</w:t>
            </w:r>
          </w:p>
        </w:tc>
        <w:tc>
          <w:tcPr>
            <w:tcW w:w="1416" w:type="dxa"/>
          </w:tcPr>
          <w:p w14:paraId="68DF1BDD" w14:textId="77777777" w:rsidR="00A41338" w:rsidRDefault="00000000">
            <w:pPr>
              <w:pStyle w:val="TableParagraph"/>
              <w:spacing w:before="59"/>
              <w:ind w:left="108"/>
              <w:rPr>
                <w:sz w:val="24"/>
              </w:rPr>
            </w:pPr>
            <w:r>
              <w:rPr>
                <w:spacing w:val="-2"/>
                <w:sz w:val="24"/>
              </w:rPr>
              <w:t>0.784</w:t>
            </w:r>
          </w:p>
        </w:tc>
        <w:tc>
          <w:tcPr>
            <w:tcW w:w="2746" w:type="dxa"/>
          </w:tcPr>
          <w:p w14:paraId="523CEB9D" w14:textId="77777777" w:rsidR="00A41338" w:rsidRDefault="00000000">
            <w:pPr>
              <w:pStyle w:val="TableParagraph"/>
              <w:spacing w:before="59"/>
              <w:ind w:left="108"/>
              <w:rPr>
                <w:sz w:val="24"/>
              </w:rPr>
            </w:pPr>
            <w:r>
              <w:rPr>
                <w:spacing w:val="-2"/>
                <w:sz w:val="24"/>
              </w:rPr>
              <w:t>0.776</w:t>
            </w:r>
          </w:p>
        </w:tc>
      </w:tr>
      <w:tr w:rsidR="00A41338" w14:paraId="54251511" w14:textId="77777777">
        <w:trPr>
          <w:trHeight w:val="391"/>
        </w:trPr>
        <w:tc>
          <w:tcPr>
            <w:tcW w:w="2830" w:type="dxa"/>
          </w:tcPr>
          <w:p w14:paraId="3F62F5C1" w14:textId="77777777" w:rsidR="00A41338" w:rsidRDefault="00000000">
            <w:pPr>
              <w:pStyle w:val="TableParagraph"/>
              <w:spacing w:before="56"/>
              <w:rPr>
                <w:sz w:val="24"/>
              </w:rPr>
            </w:pPr>
            <w:r>
              <w:rPr>
                <w:spacing w:val="-2"/>
                <w:sz w:val="24"/>
              </w:rPr>
              <w:t>Variable</w:t>
            </w:r>
          </w:p>
        </w:tc>
        <w:tc>
          <w:tcPr>
            <w:tcW w:w="1416" w:type="dxa"/>
          </w:tcPr>
          <w:p w14:paraId="527AB1F9" w14:textId="77777777" w:rsidR="00A41338" w:rsidRDefault="00000000">
            <w:pPr>
              <w:pStyle w:val="TableParagraph"/>
              <w:spacing w:before="56"/>
              <w:ind w:left="108"/>
              <w:rPr>
                <w:sz w:val="24"/>
              </w:rPr>
            </w:pPr>
            <w:r>
              <w:rPr>
                <w:sz w:val="24"/>
              </w:rPr>
              <w:t xml:space="preserve">R </w:t>
            </w:r>
            <w:r>
              <w:rPr>
                <w:spacing w:val="-2"/>
                <w:sz w:val="24"/>
              </w:rPr>
              <w:t>Square</w:t>
            </w:r>
          </w:p>
        </w:tc>
        <w:tc>
          <w:tcPr>
            <w:tcW w:w="2746" w:type="dxa"/>
          </w:tcPr>
          <w:p w14:paraId="480A7486" w14:textId="77777777" w:rsidR="00A41338" w:rsidRDefault="00000000">
            <w:pPr>
              <w:pStyle w:val="TableParagraph"/>
              <w:spacing w:before="56"/>
              <w:ind w:left="108"/>
              <w:rPr>
                <w:sz w:val="24"/>
              </w:rPr>
            </w:pPr>
            <w:r>
              <w:rPr>
                <w:sz w:val="24"/>
              </w:rPr>
              <w:t>Adjusted</w:t>
            </w:r>
            <w:r>
              <w:rPr>
                <w:spacing w:val="-1"/>
                <w:sz w:val="24"/>
              </w:rPr>
              <w:t xml:space="preserve"> </w:t>
            </w:r>
            <w:r>
              <w:rPr>
                <w:sz w:val="24"/>
              </w:rPr>
              <w:t xml:space="preserve">R </w:t>
            </w:r>
            <w:r>
              <w:rPr>
                <w:spacing w:val="-2"/>
                <w:sz w:val="24"/>
              </w:rPr>
              <w:t>Square</w:t>
            </w:r>
          </w:p>
        </w:tc>
      </w:tr>
    </w:tbl>
    <w:p w14:paraId="2DA60598" w14:textId="77777777" w:rsidR="00A41338" w:rsidRDefault="00A41338">
      <w:pPr>
        <w:pStyle w:val="BodyText"/>
        <w:spacing w:before="180"/>
      </w:pPr>
    </w:p>
    <w:p w14:paraId="55315895" w14:textId="77777777" w:rsidR="00A41338" w:rsidRDefault="00000000">
      <w:pPr>
        <w:pStyle w:val="Heading3"/>
        <w:numPr>
          <w:ilvl w:val="1"/>
          <w:numId w:val="1"/>
        </w:numPr>
        <w:tabs>
          <w:tab w:val="left" w:pos="421"/>
        </w:tabs>
        <w:ind w:left="421" w:hanging="419"/>
        <w:jc w:val="both"/>
      </w:pPr>
      <w:r>
        <w:t>Hypothesis</w:t>
      </w:r>
      <w:r>
        <w:rPr>
          <w:spacing w:val="-8"/>
        </w:rPr>
        <w:t xml:space="preserve"> </w:t>
      </w:r>
      <w:r>
        <w:rPr>
          <w:spacing w:val="-2"/>
        </w:rPr>
        <w:t>Testing</w:t>
      </w:r>
    </w:p>
    <w:p w14:paraId="61202717" w14:textId="77777777" w:rsidR="00A41338" w:rsidRDefault="00000000">
      <w:pPr>
        <w:pStyle w:val="BodyText"/>
        <w:spacing w:before="82" w:line="340" w:lineRule="auto"/>
        <w:ind w:left="2" w:right="137" w:firstLine="719"/>
        <w:jc w:val="both"/>
      </w:pPr>
      <w:r>
        <w:t>Hypothesis</w:t>
      </w:r>
      <w:r>
        <w:rPr>
          <w:spacing w:val="-11"/>
        </w:rPr>
        <w:t xml:space="preserve"> </w:t>
      </w:r>
      <w:r>
        <w:t>testing</w:t>
      </w:r>
      <w:r>
        <w:rPr>
          <w:spacing w:val="-11"/>
        </w:rPr>
        <w:t xml:space="preserve"> </w:t>
      </w:r>
      <w:r>
        <w:t>was</w:t>
      </w:r>
      <w:r>
        <w:rPr>
          <w:spacing w:val="-11"/>
        </w:rPr>
        <w:t xml:space="preserve"> </w:t>
      </w:r>
      <w:r>
        <w:t>conducted</w:t>
      </w:r>
      <w:r>
        <w:rPr>
          <w:spacing w:val="-12"/>
        </w:rPr>
        <w:t xml:space="preserve"> </w:t>
      </w:r>
      <w:r>
        <w:t>using</w:t>
      </w:r>
      <w:r>
        <w:rPr>
          <w:spacing w:val="-11"/>
        </w:rPr>
        <w:t xml:space="preserve"> </w:t>
      </w:r>
      <w:r>
        <w:t>path</w:t>
      </w:r>
      <w:r>
        <w:rPr>
          <w:spacing w:val="-11"/>
        </w:rPr>
        <w:t xml:space="preserve"> </w:t>
      </w:r>
      <w:r>
        <w:t>coefficients</w:t>
      </w:r>
      <w:r>
        <w:rPr>
          <w:spacing w:val="-11"/>
        </w:rPr>
        <w:t xml:space="preserve"> </w:t>
      </w:r>
      <w:r>
        <w:t>to</w:t>
      </w:r>
      <w:r>
        <w:rPr>
          <w:spacing w:val="-11"/>
        </w:rPr>
        <w:t xml:space="preserve"> </w:t>
      </w:r>
      <w:r>
        <w:t>evaluate</w:t>
      </w:r>
      <w:r>
        <w:rPr>
          <w:spacing w:val="-13"/>
        </w:rPr>
        <w:t xml:space="preserve"> </w:t>
      </w:r>
      <w:r>
        <w:t>the</w:t>
      </w:r>
      <w:r>
        <w:rPr>
          <w:spacing w:val="-12"/>
        </w:rPr>
        <w:t xml:space="preserve"> </w:t>
      </w:r>
      <w:r>
        <w:t>direction and strength of</w:t>
      </w:r>
      <w:r>
        <w:rPr>
          <w:spacing w:val="-1"/>
        </w:rPr>
        <w:t xml:space="preserve"> </w:t>
      </w:r>
      <w:r>
        <w:t>relationships among constructs. Path coefficient values range</w:t>
      </w:r>
      <w:r>
        <w:rPr>
          <w:spacing w:val="-1"/>
        </w:rPr>
        <w:t xml:space="preserve"> </w:t>
      </w:r>
      <w:r>
        <w:t xml:space="preserve">from −1 to 1, where positive values indicate a positive relationship and negative values indicate a negative relationship. The significance of the hypotheses was assessed using the boot- strapping procedure in </w:t>
      </w:r>
      <w:proofErr w:type="spellStart"/>
      <w:r>
        <w:t>SmartPLS</w:t>
      </w:r>
      <w:proofErr w:type="spellEnd"/>
      <w:r>
        <w:t xml:space="preserve"> 4. Following </w:t>
      </w:r>
      <w:hyperlink w:anchor="_bookmark6" w:history="1">
        <w:r w:rsidR="00A41338">
          <w:t>Hair &amp; Alamer (2022)</w:t>
        </w:r>
      </w:hyperlink>
      <w:r>
        <w:t>, a hypothesis is considered supported when the p-value is less than 0.05 and the t-statistic exceeds 1.96 (</w:t>
      </w:r>
      <w:hyperlink w:anchor="_bookmark6" w:history="1">
        <w:r w:rsidR="00A41338">
          <w:t>Hair &amp; Alamer, 2022</w:t>
        </w:r>
      </w:hyperlink>
      <w:r>
        <w:t>).</w:t>
      </w:r>
    </w:p>
    <w:p w14:paraId="29888AD4" w14:textId="77777777" w:rsidR="00A41338" w:rsidRDefault="00000000">
      <w:pPr>
        <w:pStyle w:val="BodyText"/>
        <w:spacing w:line="340" w:lineRule="auto"/>
        <w:ind w:left="2" w:right="139" w:firstLine="719"/>
      </w:pPr>
      <w:r>
        <w:t>The results indicate that all proposed hypotheses are statistically significant and supported. Table 4 presents a comprehensive summary of the path coefficients, t-statis- tics, p-values, and hypothesis conclusions.</w:t>
      </w:r>
    </w:p>
    <w:p w14:paraId="7642A8F3" w14:textId="77777777" w:rsidR="00A41338" w:rsidRDefault="00000000">
      <w:pPr>
        <w:pStyle w:val="BodyText"/>
        <w:ind w:left="2043"/>
      </w:pPr>
      <w:r>
        <w:t>Table</w:t>
      </w:r>
      <w:r>
        <w:rPr>
          <w:spacing w:val="-4"/>
        </w:rPr>
        <w:t xml:space="preserve"> </w:t>
      </w:r>
      <w:r>
        <w:t>4.</w:t>
      </w:r>
      <w:r>
        <w:rPr>
          <w:spacing w:val="-1"/>
        </w:rPr>
        <w:t xml:space="preserve"> </w:t>
      </w:r>
      <w:r>
        <w:t>Results</w:t>
      </w:r>
      <w:r>
        <w:rPr>
          <w:spacing w:val="-2"/>
        </w:rPr>
        <w:t xml:space="preserve"> </w:t>
      </w:r>
      <w:r>
        <w:t>of</w:t>
      </w:r>
      <w:r>
        <w:rPr>
          <w:spacing w:val="-2"/>
        </w:rPr>
        <w:t xml:space="preserve"> </w:t>
      </w:r>
      <w:r>
        <w:t>the Path</w:t>
      </w:r>
      <w:r>
        <w:rPr>
          <w:spacing w:val="-1"/>
        </w:rPr>
        <w:t xml:space="preserve"> </w:t>
      </w:r>
      <w:r>
        <w:t>Coefficients</w:t>
      </w:r>
      <w:r>
        <w:rPr>
          <w:spacing w:val="-2"/>
        </w:rPr>
        <w:t xml:space="preserve"> </w:t>
      </w:r>
      <w:r>
        <w:rPr>
          <w:spacing w:val="-4"/>
        </w:rPr>
        <w:t>Test</w:t>
      </w:r>
    </w:p>
    <w:p w14:paraId="76586C7B" w14:textId="77777777" w:rsidR="00A41338" w:rsidRDefault="00A41338">
      <w:pPr>
        <w:pStyle w:val="BodyText"/>
        <w:spacing w:before="213" w:after="1"/>
        <w:rPr>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1892"/>
        <w:gridCol w:w="1440"/>
        <w:gridCol w:w="1169"/>
        <w:gridCol w:w="1620"/>
      </w:tblGrid>
      <w:tr w:rsidR="00A41338" w14:paraId="6DEC342C" w14:textId="77777777">
        <w:trPr>
          <w:trHeight w:val="326"/>
        </w:trPr>
        <w:tc>
          <w:tcPr>
            <w:tcW w:w="2161" w:type="dxa"/>
          </w:tcPr>
          <w:p w14:paraId="3946B4C7" w14:textId="77777777" w:rsidR="00A41338" w:rsidRDefault="00000000">
            <w:pPr>
              <w:pStyle w:val="TableParagraph"/>
              <w:rPr>
                <w:sz w:val="24"/>
              </w:rPr>
            </w:pPr>
            <w:r>
              <w:rPr>
                <w:spacing w:val="-4"/>
                <w:sz w:val="24"/>
              </w:rPr>
              <w:t>Path</w:t>
            </w:r>
          </w:p>
        </w:tc>
        <w:tc>
          <w:tcPr>
            <w:tcW w:w="1892" w:type="dxa"/>
          </w:tcPr>
          <w:p w14:paraId="68920723" w14:textId="77777777" w:rsidR="00A41338" w:rsidRDefault="00000000">
            <w:pPr>
              <w:pStyle w:val="TableParagraph"/>
              <w:rPr>
                <w:sz w:val="24"/>
              </w:rPr>
            </w:pPr>
            <w:r>
              <w:rPr>
                <w:sz w:val="24"/>
              </w:rPr>
              <w:t>Original</w:t>
            </w:r>
            <w:r>
              <w:rPr>
                <w:spacing w:val="-3"/>
                <w:sz w:val="24"/>
              </w:rPr>
              <w:t xml:space="preserve"> </w:t>
            </w:r>
            <w:r>
              <w:rPr>
                <w:spacing w:val="-2"/>
                <w:sz w:val="24"/>
              </w:rPr>
              <w:t>Sample</w:t>
            </w:r>
          </w:p>
        </w:tc>
        <w:tc>
          <w:tcPr>
            <w:tcW w:w="1440" w:type="dxa"/>
          </w:tcPr>
          <w:p w14:paraId="4528C98B" w14:textId="77777777" w:rsidR="00A41338" w:rsidRDefault="00000000">
            <w:pPr>
              <w:pStyle w:val="TableParagraph"/>
              <w:ind w:left="104"/>
              <w:rPr>
                <w:sz w:val="24"/>
              </w:rPr>
            </w:pPr>
            <w:r>
              <w:rPr>
                <w:spacing w:val="-2"/>
                <w:sz w:val="24"/>
              </w:rPr>
              <w:t>T-Statistics</w:t>
            </w:r>
          </w:p>
        </w:tc>
        <w:tc>
          <w:tcPr>
            <w:tcW w:w="1169" w:type="dxa"/>
          </w:tcPr>
          <w:p w14:paraId="48C8AEB0" w14:textId="77777777" w:rsidR="00A41338" w:rsidRDefault="00000000">
            <w:pPr>
              <w:pStyle w:val="TableParagraph"/>
              <w:ind w:left="104"/>
              <w:rPr>
                <w:sz w:val="24"/>
              </w:rPr>
            </w:pPr>
            <w:r>
              <w:rPr>
                <w:spacing w:val="-2"/>
                <w:sz w:val="24"/>
              </w:rPr>
              <w:t>P-Values</w:t>
            </w:r>
          </w:p>
        </w:tc>
        <w:tc>
          <w:tcPr>
            <w:tcW w:w="1620" w:type="dxa"/>
          </w:tcPr>
          <w:p w14:paraId="55E283EE" w14:textId="77777777" w:rsidR="00A41338" w:rsidRDefault="00000000">
            <w:pPr>
              <w:pStyle w:val="TableParagraph"/>
              <w:rPr>
                <w:sz w:val="24"/>
              </w:rPr>
            </w:pPr>
            <w:r>
              <w:rPr>
                <w:spacing w:val="-2"/>
                <w:sz w:val="24"/>
              </w:rPr>
              <w:t>Conclusion</w:t>
            </w:r>
          </w:p>
        </w:tc>
      </w:tr>
      <w:tr w:rsidR="00A41338" w14:paraId="753C24C8" w14:textId="77777777">
        <w:trPr>
          <w:trHeight w:val="326"/>
        </w:trPr>
        <w:tc>
          <w:tcPr>
            <w:tcW w:w="2161" w:type="dxa"/>
          </w:tcPr>
          <w:p w14:paraId="199A7FB6" w14:textId="77777777" w:rsidR="00A41338" w:rsidRDefault="00000000">
            <w:pPr>
              <w:pStyle w:val="TableParagraph"/>
              <w:rPr>
                <w:sz w:val="24"/>
              </w:rPr>
            </w:pPr>
            <w:r>
              <w:rPr>
                <w:sz w:val="24"/>
              </w:rPr>
              <w:t>DTA</w:t>
            </w:r>
            <w:r>
              <w:rPr>
                <w:spacing w:val="-2"/>
                <w:sz w:val="24"/>
              </w:rPr>
              <w:t xml:space="preserve"> </w:t>
            </w:r>
            <w:r>
              <w:rPr>
                <w:sz w:val="24"/>
              </w:rPr>
              <w:t xml:space="preserve">→ </w:t>
            </w:r>
            <w:r>
              <w:rPr>
                <w:spacing w:val="-5"/>
                <w:sz w:val="24"/>
              </w:rPr>
              <w:t>GPI</w:t>
            </w:r>
          </w:p>
        </w:tc>
        <w:tc>
          <w:tcPr>
            <w:tcW w:w="1892" w:type="dxa"/>
          </w:tcPr>
          <w:p w14:paraId="5722292E" w14:textId="77777777" w:rsidR="00A41338" w:rsidRDefault="00000000">
            <w:pPr>
              <w:pStyle w:val="TableParagraph"/>
              <w:rPr>
                <w:sz w:val="24"/>
              </w:rPr>
            </w:pPr>
            <w:r>
              <w:rPr>
                <w:spacing w:val="-2"/>
                <w:sz w:val="24"/>
              </w:rPr>
              <w:t>0.263</w:t>
            </w:r>
          </w:p>
        </w:tc>
        <w:tc>
          <w:tcPr>
            <w:tcW w:w="1440" w:type="dxa"/>
          </w:tcPr>
          <w:p w14:paraId="5492AF2A" w14:textId="77777777" w:rsidR="00A41338" w:rsidRDefault="00000000">
            <w:pPr>
              <w:pStyle w:val="TableParagraph"/>
              <w:ind w:left="104"/>
              <w:rPr>
                <w:sz w:val="24"/>
              </w:rPr>
            </w:pPr>
            <w:r>
              <w:rPr>
                <w:spacing w:val="-2"/>
                <w:sz w:val="24"/>
              </w:rPr>
              <w:t>2.261</w:t>
            </w:r>
          </w:p>
        </w:tc>
        <w:tc>
          <w:tcPr>
            <w:tcW w:w="1169" w:type="dxa"/>
          </w:tcPr>
          <w:p w14:paraId="1A56B5DA" w14:textId="77777777" w:rsidR="00A41338" w:rsidRDefault="00000000">
            <w:pPr>
              <w:pStyle w:val="TableParagraph"/>
              <w:ind w:left="104"/>
              <w:rPr>
                <w:sz w:val="24"/>
              </w:rPr>
            </w:pPr>
            <w:r>
              <w:rPr>
                <w:spacing w:val="-2"/>
                <w:sz w:val="24"/>
              </w:rPr>
              <w:t>0.024</w:t>
            </w:r>
          </w:p>
        </w:tc>
        <w:tc>
          <w:tcPr>
            <w:tcW w:w="1620" w:type="dxa"/>
          </w:tcPr>
          <w:p w14:paraId="0B8B2CA3" w14:textId="77777777" w:rsidR="00A41338" w:rsidRDefault="00000000">
            <w:pPr>
              <w:pStyle w:val="TableParagraph"/>
              <w:rPr>
                <w:sz w:val="24"/>
              </w:rPr>
            </w:pPr>
            <w:r>
              <w:rPr>
                <w:sz w:val="24"/>
              </w:rPr>
              <w:t xml:space="preserve">H1 </w:t>
            </w:r>
            <w:r>
              <w:rPr>
                <w:spacing w:val="-2"/>
                <w:sz w:val="24"/>
              </w:rPr>
              <w:t>Confirmed</w:t>
            </w:r>
          </w:p>
        </w:tc>
      </w:tr>
      <w:tr w:rsidR="00A41338" w14:paraId="63FC44D2" w14:textId="77777777">
        <w:trPr>
          <w:trHeight w:val="326"/>
        </w:trPr>
        <w:tc>
          <w:tcPr>
            <w:tcW w:w="2161" w:type="dxa"/>
          </w:tcPr>
          <w:p w14:paraId="1F5BF602" w14:textId="77777777" w:rsidR="00A41338" w:rsidRDefault="00000000">
            <w:pPr>
              <w:pStyle w:val="TableParagraph"/>
              <w:rPr>
                <w:sz w:val="24"/>
              </w:rPr>
            </w:pPr>
            <w:r>
              <w:rPr>
                <w:sz w:val="24"/>
              </w:rPr>
              <w:t>GDC</w:t>
            </w:r>
            <w:r>
              <w:rPr>
                <w:spacing w:val="-3"/>
                <w:sz w:val="24"/>
              </w:rPr>
              <w:t xml:space="preserve"> </w:t>
            </w:r>
            <w:r>
              <w:rPr>
                <w:sz w:val="24"/>
              </w:rPr>
              <w:t>→</w:t>
            </w:r>
            <w:r>
              <w:rPr>
                <w:spacing w:val="-1"/>
                <w:sz w:val="24"/>
              </w:rPr>
              <w:t xml:space="preserve"> </w:t>
            </w:r>
            <w:r>
              <w:rPr>
                <w:spacing w:val="-5"/>
                <w:sz w:val="24"/>
              </w:rPr>
              <w:t>GPI</w:t>
            </w:r>
          </w:p>
        </w:tc>
        <w:tc>
          <w:tcPr>
            <w:tcW w:w="1892" w:type="dxa"/>
          </w:tcPr>
          <w:p w14:paraId="25F96D31" w14:textId="77777777" w:rsidR="00A41338" w:rsidRDefault="00000000">
            <w:pPr>
              <w:pStyle w:val="TableParagraph"/>
              <w:rPr>
                <w:sz w:val="24"/>
              </w:rPr>
            </w:pPr>
            <w:r>
              <w:rPr>
                <w:spacing w:val="-2"/>
                <w:sz w:val="24"/>
              </w:rPr>
              <w:t>0.264</w:t>
            </w:r>
          </w:p>
        </w:tc>
        <w:tc>
          <w:tcPr>
            <w:tcW w:w="1440" w:type="dxa"/>
          </w:tcPr>
          <w:p w14:paraId="6CDEA8B2" w14:textId="77777777" w:rsidR="00A41338" w:rsidRDefault="00000000">
            <w:pPr>
              <w:pStyle w:val="TableParagraph"/>
              <w:ind w:left="104"/>
              <w:rPr>
                <w:sz w:val="24"/>
              </w:rPr>
            </w:pPr>
            <w:r>
              <w:rPr>
                <w:spacing w:val="-2"/>
                <w:sz w:val="24"/>
              </w:rPr>
              <w:t>2.712</w:t>
            </w:r>
          </w:p>
        </w:tc>
        <w:tc>
          <w:tcPr>
            <w:tcW w:w="1169" w:type="dxa"/>
          </w:tcPr>
          <w:p w14:paraId="34FAA1D6" w14:textId="77777777" w:rsidR="00A41338" w:rsidRDefault="00000000">
            <w:pPr>
              <w:pStyle w:val="TableParagraph"/>
              <w:ind w:left="104"/>
              <w:rPr>
                <w:sz w:val="24"/>
              </w:rPr>
            </w:pPr>
            <w:r>
              <w:rPr>
                <w:spacing w:val="-2"/>
                <w:sz w:val="24"/>
              </w:rPr>
              <w:t>0.007</w:t>
            </w:r>
          </w:p>
        </w:tc>
        <w:tc>
          <w:tcPr>
            <w:tcW w:w="1620" w:type="dxa"/>
          </w:tcPr>
          <w:p w14:paraId="0E1F5B3F" w14:textId="77777777" w:rsidR="00A41338" w:rsidRDefault="00000000">
            <w:pPr>
              <w:pStyle w:val="TableParagraph"/>
              <w:rPr>
                <w:sz w:val="24"/>
              </w:rPr>
            </w:pPr>
            <w:r>
              <w:rPr>
                <w:sz w:val="24"/>
              </w:rPr>
              <w:t xml:space="preserve">H2 </w:t>
            </w:r>
            <w:r>
              <w:rPr>
                <w:spacing w:val="-2"/>
                <w:sz w:val="24"/>
              </w:rPr>
              <w:t>Confirmed</w:t>
            </w:r>
          </w:p>
        </w:tc>
      </w:tr>
      <w:tr w:rsidR="00A41338" w14:paraId="2A638051" w14:textId="77777777">
        <w:trPr>
          <w:trHeight w:val="325"/>
        </w:trPr>
        <w:tc>
          <w:tcPr>
            <w:tcW w:w="2161" w:type="dxa"/>
          </w:tcPr>
          <w:p w14:paraId="5FE90A53" w14:textId="77777777" w:rsidR="00A41338" w:rsidRDefault="00000000">
            <w:pPr>
              <w:pStyle w:val="TableParagraph"/>
              <w:rPr>
                <w:sz w:val="24"/>
              </w:rPr>
            </w:pPr>
            <w:r>
              <w:rPr>
                <w:sz w:val="24"/>
              </w:rPr>
              <w:t>GMO</w:t>
            </w:r>
            <w:r>
              <w:rPr>
                <w:spacing w:val="-2"/>
                <w:sz w:val="24"/>
              </w:rPr>
              <w:t xml:space="preserve"> </w:t>
            </w:r>
            <w:r>
              <w:rPr>
                <w:sz w:val="24"/>
              </w:rPr>
              <w:t>→</w:t>
            </w:r>
            <w:r>
              <w:rPr>
                <w:spacing w:val="-1"/>
                <w:sz w:val="24"/>
              </w:rPr>
              <w:t xml:space="preserve"> </w:t>
            </w:r>
            <w:r>
              <w:rPr>
                <w:spacing w:val="-5"/>
                <w:sz w:val="24"/>
              </w:rPr>
              <w:t>GPI</w:t>
            </w:r>
          </w:p>
        </w:tc>
        <w:tc>
          <w:tcPr>
            <w:tcW w:w="1892" w:type="dxa"/>
          </w:tcPr>
          <w:p w14:paraId="0A3DEA6C" w14:textId="77777777" w:rsidR="00A41338" w:rsidRDefault="00000000">
            <w:pPr>
              <w:pStyle w:val="TableParagraph"/>
              <w:rPr>
                <w:sz w:val="24"/>
              </w:rPr>
            </w:pPr>
            <w:r>
              <w:rPr>
                <w:spacing w:val="-2"/>
                <w:sz w:val="24"/>
              </w:rPr>
              <w:t>0.373</w:t>
            </w:r>
          </w:p>
        </w:tc>
        <w:tc>
          <w:tcPr>
            <w:tcW w:w="1440" w:type="dxa"/>
          </w:tcPr>
          <w:p w14:paraId="0456E3AA" w14:textId="77777777" w:rsidR="00A41338" w:rsidRDefault="00000000">
            <w:pPr>
              <w:pStyle w:val="TableParagraph"/>
              <w:ind w:left="104"/>
              <w:rPr>
                <w:sz w:val="24"/>
              </w:rPr>
            </w:pPr>
            <w:r>
              <w:rPr>
                <w:spacing w:val="-4"/>
                <w:sz w:val="24"/>
              </w:rPr>
              <w:t>3.35</w:t>
            </w:r>
          </w:p>
        </w:tc>
        <w:tc>
          <w:tcPr>
            <w:tcW w:w="1169" w:type="dxa"/>
          </w:tcPr>
          <w:p w14:paraId="1468AD9A" w14:textId="77777777" w:rsidR="00A41338" w:rsidRDefault="00000000">
            <w:pPr>
              <w:pStyle w:val="TableParagraph"/>
              <w:ind w:left="104"/>
              <w:rPr>
                <w:sz w:val="24"/>
              </w:rPr>
            </w:pPr>
            <w:r>
              <w:rPr>
                <w:spacing w:val="-2"/>
                <w:sz w:val="24"/>
              </w:rPr>
              <w:t>0.001</w:t>
            </w:r>
          </w:p>
        </w:tc>
        <w:tc>
          <w:tcPr>
            <w:tcW w:w="1620" w:type="dxa"/>
          </w:tcPr>
          <w:p w14:paraId="0ED8B34E" w14:textId="77777777" w:rsidR="00A41338" w:rsidRDefault="00000000">
            <w:pPr>
              <w:pStyle w:val="TableParagraph"/>
              <w:rPr>
                <w:sz w:val="24"/>
              </w:rPr>
            </w:pPr>
            <w:r>
              <w:rPr>
                <w:sz w:val="24"/>
              </w:rPr>
              <w:t xml:space="preserve">H3 </w:t>
            </w:r>
            <w:r>
              <w:rPr>
                <w:spacing w:val="-2"/>
                <w:sz w:val="24"/>
              </w:rPr>
              <w:t>Confirmed</w:t>
            </w:r>
          </w:p>
        </w:tc>
      </w:tr>
      <w:tr w:rsidR="00A41338" w14:paraId="50A4E2F6" w14:textId="77777777">
        <w:trPr>
          <w:trHeight w:val="326"/>
        </w:trPr>
        <w:tc>
          <w:tcPr>
            <w:tcW w:w="2161" w:type="dxa"/>
          </w:tcPr>
          <w:p w14:paraId="463E7A1E" w14:textId="77777777" w:rsidR="00A41338" w:rsidRDefault="00000000">
            <w:pPr>
              <w:pStyle w:val="TableParagraph"/>
              <w:rPr>
                <w:sz w:val="24"/>
              </w:rPr>
            </w:pPr>
            <w:r>
              <w:rPr>
                <w:sz w:val="24"/>
              </w:rPr>
              <w:t>DTA</w:t>
            </w:r>
            <w:r>
              <w:rPr>
                <w:spacing w:val="-2"/>
                <w:sz w:val="24"/>
              </w:rPr>
              <w:t xml:space="preserve"> </w:t>
            </w:r>
            <w:r>
              <w:rPr>
                <w:sz w:val="24"/>
              </w:rPr>
              <w:t xml:space="preserve">→ </w:t>
            </w:r>
            <w:r>
              <w:rPr>
                <w:spacing w:val="-5"/>
                <w:sz w:val="24"/>
              </w:rPr>
              <w:t>SP</w:t>
            </w:r>
          </w:p>
        </w:tc>
        <w:tc>
          <w:tcPr>
            <w:tcW w:w="1892" w:type="dxa"/>
          </w:tcPr>
          <w:p w14:paraId="65DFB0CE" w14:textId="77777777" w:rsidR="00A41338" w:rsidRDefault="00000000">
            <w:pPr>
              <w:pStyle w:val="TableParagraph"/>
              <w:rPr>
                <w:sz w:val="24"/>
              </w:rPr>
            </w:pPr>
            <w:r>
              <w:rPr>
                <w:spacing w:val="-2"/>
                <w:sz w:val="24"/>
              </w:rPr>
              <w:t>0.211</w:t>
            </w:r>
          </w:p>
        </w:tc>
        <w:tc>
          <w:tcPr>
            <w:tcW w:w="1440" w:type="dxa"/>
          </w:tcPr>
          <w:p w14:paraId="518EBBDB" w14:textId="77777777" w:rsidR="00A41338" w:rsidRDefault="00000000">
            <w:pPr>
              <w:pStyle w:val="TableParagraph"/>
              <w:ind w:left="104"/>
              <w:rPr>
                <w:sz w:val="24"/>
              </w:rPr>
            </w:pPr>
            <w:r>
              <w:rPr>
                <w:spacing w:val="-2"/>
                <w:sz w:val="24"/>
              </w:rPr>
              <w:t>2.391</w:t>
            </w:r>
          </w:p>
        </w:tc>
        <w:tc>
          <w:tcPr>
            <w:tcW w:w="1169" w:type="dxa"/>
          </w:tcPr>
          <w:p w14:paraId="6BC9A569" w14:textId="77777777" w:rsidR="00A41338" w:rsidRDefault="00000000">
            <w:pPr>
              <w:pStyle w:val="TableParagraph"/>
              <w:ind w:left="104"/>
              <w:rPr>
                <w:sz w:val="24"/>
              </w:rPr>
            </w:pPr>
            <w:r>
              <w:rPr>
                <w:spacing w:val="-2"/>
                <w:sz w:val="24"/>
              </w:rPr>
              <w:t>0.017</w:t>
            </w:r>
          </w:p>
        </w:tc>
        <w:tc>
          <w:tcPr>
            <w:tcW w:w="1620" w:type="dxa"/>
          </w:tcPr>
          <w:p w14:paraId="31DB99B8" w14:textId="77777777" w:rsidR="00A41338" w:rsidRDefault="00000000">
            <w:pPr>
              <w:pStyle w:val="TableParagraph"/>
              <w:rPr>
                <w:sz w:val="24"/>
              </w:rPr>
            </w:pPr>
            <w:r>
              <w:rPr>
                <w:sz w:val="24"/>
              </w:rPr>
              <w:t xml:space="preserve">H4 </w:t>
            </w:r>
            <w:r>
              <w:rPr>
                <w:spacing w:val="-2"/>
                <w:sz w:val="24"/>
              </w:rPr>
              <w:t>Confirmed</w:t>
            </w:r>
          </w:p>
        </w:tc>
      </w:tr>
      <w:tr w:rsidR="00A41338" w14:paraId="51FDA302" w14:textId="77777777">
        <w:trPr>
          <w:trHeight w:val="326"/>
        </w:trPr>
        <w:tc>
          <w:tcPr>
            <w:tcW w:w="2161" w:type="dxa"/>
          </w:tcPr>
          <w:p w14:paraId="60A3DD45" w14:textId="77777777" w:rsidR="00A41338" w:rsidRDefault="00000000">
            <w:pPr>
              <w:pStyle w:val="TableParagraph"/>
              <w:rPr>
                <w:sz w:val="24"/>
              </w:rPr>
            </w:pPr>
            <w:r>
              <w:rPr>
                <w:sz w:val="24"/>
              </w:rPr>
              <w:t>GDC</w:t>
            </w:r>
            <w:r>
              <w:rPr>
                <w:spacing w:val="-3"/>
                <w:sz w:val="24"/>
              </w:rPr>
              <w:t xml:space="preserve"> </w:t>
            </w:r>
            <w:r>
              <w:rPr>
                <w:sz w:val="24"/>
              </w:rPr>
              <w:t>→</w:t>
            </w:r>
            <w:r>
              <w:rPr>
                <w:spacing w:val="-1"/>
                <w:sz w:val="24"/>
              </w:rPr>
              <w:t xml:space="preserve"> </w:t>
            </w:r>
            <w:r>
              <w:rPr>
                <w:spacing w:val="-5"/>
                <w:sz w:val="24"/>
              </w:rPr>
              <w:t>SP</w:t>
            </w:r>
          </w:p>
        </w:tc>
        <w:tc>
          <w:tcPr>
            <w:tcW w:w="1892" w:type="dxa"/>
          </w:tcPr>
          <w:p w14:paraId="096C7B1C" w14:textId="77777777" w:rsidR="00A41338" w:rsidRDefault="00000000">
            <w:pPr>
              <w:pStyle w:val="TableParagraph"/>
              <w:rPr>
                <w:sz w:val="24"/>
              </w:rPr>
            </w:pPr>
            <w:r>
              <w:rPr>
                <w:spacing w:val="-2"/>
                <w:sz w:val="24"/>
              </w:rPr>
              <w:t>0.431</w:t>
            </w:r>
          </w:p>
        </w:tc>
        <w:tc>
          <w:tcPr>
            <w:tcW w:w="1440" w:type="dxa"/>
          </w:tcPr>
          <w:p w14:paraId="21BB88E3" w14:textId="77777777" w:rsidR="00A41338" w:rsidRDefault="00000000">
            <w:pPr>
              <w:pStyle w:val="TableParagraph"/>
              <w:ind w:left="104"/>
              <w:rPr>
                <w:sz w:val="24"/>
              </w:rPr>
            </w:pPr>
            <w:r>
              <w:rPr>
                <w:spacing w:val="-2"/>
                <w:sz w:val="24"/>
              </w:rPr>
              <w:t>6.889</w:t>
            </w:r>
          </w:p>
        </w:tc>
        <w:tc>
          <w:tcPr>
            <w:tcW w:w="1169" w:type="dxa"/>
          </w:tcPr>
          <w:p w14:paraId="327F2A48" w14:textId="77777777" w:rsidR="00A41338" w:rsidRDefault="00000000">
            <w:pPr>
              <w:pStyle w:val="TableParagraph"/>
              <w:ind w:left="104"/>
              <w:rPr>
                <w:sz w:val="24"/>
              </w:rPr>
            </w:pPr>
            <w:r>
              <w:rPr>
                <w:spacing w:val="-10"/>
                <w:sz w:val="24"/>
              </w:rPr>
              <w:t>0</w:t>
            </w:r>
          </w:p>
        </w:tc>
        <w:tc>
          <w:tcPr>
            <w:tcW w:w="1620" w:type="dxa"/>
          </w:tcPr>
          <w:p w14:paraId="5385E060" w14:textId="77777777" w:rsidR="00A41338" w:rsidRDefault="00000000">
            <w:pPr>
              <w:pStyle w:val="TableParagraph"/>
              <w:rPr>
                <w:sz w:val="24"/>
              </w:rPr>
            </w:pPr>
            <w:r>
              <w:rPr>
                <w:sz w:val="24"/>
              </w:rPr>
              <w:t xml:space="preserve">H5 </w:t>
            </w:r>
            <w:r>
              <w:rPr>
                <w:spacing w:val="-2"/>
                <w:sz w:val="24"/>
              </w:rPr>
              <w:t>Confirmed</w:t>
            </w:r>
          </w:p>
        </w:tc>
      </w:tr>
    </w:tbl>
    <w:p w14:paraId="0A635F4B" w14:textId="77777777" w:rsidR="00A41338" w:rsidRDefault="00A41338">
      <w:pPr>
        <w:pStyle w:val="TableParagraph"/>
        <w:rPr>
          <w:sz w:val="24"/>
        </w:rPr>
        <w:sectPr w:rsidR="00A41338">
          <w:pgSz w:w="11910" w:h="16840"/>
          <w:pgMar w:top="840" w:right="1559" w:bottom="280" w:left="1700" w:header="647" w:footer="0" w:gutter="0"/>
          <w:cols w:space="720"/>
        </w:sectPr>
      </w:pPr>
    </w:p>
    <w:p w14:paraId="214B7260" w14:textId="77777777" w:rsidR="00A41338" w:rsidRDefault="00000000">
      <w:pPr>
        <w:pStyle w:val="BodyText"/>
        <w:rPr>
          <w:sz w:val="20"/>
        </w:rPr>
      </w:pPr>
      <w:r>
        <w:rPr>
          <w:noProof/>
          <w:sz w:val="20"/>
        </w:rPr>
        <w:lastRenderedPageBreak/>
        <mc:AlternateContent>
          <mc:Choice Requires="wps">
            <w:drawing>
              <wp:anchor distT="0" distB="0" distL="0" distR="0" simplePos="0" relativeHeight="15736832" behindDoc="0" locked="0" layoutInCell="1" allowOverlap="1" wp14:anchorId="31FD7F57" wp14:editId="650AF8A8">
                <wp:simplePos x="0" y="0"/>
                <wp:positionH relativeFrom="page">
                  <wp:posOffset>389181</wp:posOffset>
                </wp:positionH>
                <wp:positionV relativeFrom="page">
                  <wp:posOffset>5059881</wp:posOffset>
                </wp:positionV>
                <wp:extent cx="6845300" cy="6350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6A802ACA"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wps:txbx>
                      <wps:bodyPr wrap="square" lIns="0" tIns="0" rIns="0" bIns="0" rtlCol="0">
                        <a:noAutofit/>
                      </wps:bodyPr>
                    </wps:wsp>
                  </a:graphicData>
                </a:graphic>
              </wp:anchor>
            </w:drawing>
          </mc:Choice>
          <mc:Fallback>
            <w:pict>
              <v:shape w14:anchorId="31FD7F57" id="Textbox 19" o:spid="_x0000_s1041" type="#_x0000_t202" style="position:absolute;margin-left:30.65pt;margin-top:398.4pt;width:539pt;height:50pt;rotation:-45;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" filled="f" stroked="f">
                <v:textbox inset="0,0,0,0">
                  <w:txbxContent>
                    <w:p w14:paraId="6A802ACA"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v:textbox>
                <w10:wrap anchorx="page" anchory="page"/>
              </v:shape>
            </w:pict>
          </mc:Fallback>
        </mc:AlternateContent>
      </w:r>
    </w:p>
    <w:p w14:paraId="666F9434" w14:textId="77777777" w:rsidR="00A41338" w:rsidRDefault="00A41338">
      <w:pPr>
        <w:pStyle w:val="BodyText"/>
        <w:rPr>
          <w:sz w:val="20"/>
        </w:rPr>
      </w:pPr>
    </w:p>
    <w:p w14:paraId="61958C18" w14:textId="77777777" w:rsidR="00A41338" w:rsidRDefault="00A41338">
      <w:pPr>
        <w:pStyle w:val="BodyText"/>
        <w:spacing w:before="164" w:after="1"/>
        <w:rPr>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1892"/>
        <w:gridCol w:w="1440"/>
        <w:gridCol w:w="1169"/>
        <w:gridCol w:w="1620"/>
      </w:tblGrid>
      <w:tr w:rsidR="00A41338" w14:paraId="73EB7B68" w14:textId="77777777">
        <w:trPr>
          <w:trHeight w:val="326"/>
        </w:trPr>
        <w:tc>
          <w:tcPr>
            <w:tcW w:w="2161" w:type="dxa"/>
          </w:tcPr>
          <w:p w14:paraId="412C6290" w14:textId="77777777" w:rsidR="00A41338" w:rsidRDefault="00000000">
            <w:pPr>
              <w:pStyle w:val="TableParagraph"/>
              <w:rPr>
                <w:sz w:val="24"/>
              </w:rPr>
            </w:pPr>
            <w:r>
              <w:rPr>
                <w:sz w:val="24"/>
              </w:rPr>
              <w:t>GMO</w:t>
            </w:r>
            <w:r>
              <w:rPr>
                <w:spacing w:val="-4"/>
                <w:sz w:val="24"/>
              </w:rPr>
              <w:t xml:space="preserve"> </w:t>
            </w:r>
            <w:r>
              <w:rPr>
                <w:sz w:val="24"/>
              </w:rPr>
              <w:t>→</w:t>
            </w:r>
            <w:r>
              <w:rPr>
                <w:spacing w:val="-1"/>
                <w:sz w:val="24"/>
              </w:rPr>
              <w:t xml:space="preserve"> </w:t>
            </w:r>
            <w:r>
              <w:rPr>
                <w:spacing w:val="-5"/>
                <w:sz w:val="24"/>
              </w:rPr>
              <w:t>SP</w:t>
            </w:r>
          </w:p>
        </w:tc>
        <w:tc>
          <w:tcPr>
            <w:tcW w:w="1892" w:type="dxa"/>
          </w:tcPr>
          <w:p w14:paraId="5ECE1317" w14:textId="77777777" w:rsidR="00A41338" w:rsidRDefault="00000000">
            <w:pPr>
              <w:pStyle w:val="TableParagraph"/>
              <w:rPr>
                <w:sz w:val="24"/>
              </w:rPr>
            </w:pPr>
            <w:r>
              <w:rPr>
                <w:spacing w:val="-2"/>
                <w:sz w:val="24"/>
              </w:rPr>
              <w:t>0.121</w:t>
            </w:r>
          </w:p>
        </w:tc>
        <w:tc>
          <w:tcPr>
            <w:tcW w:w="1440" w:type="dxa"/>
          </w:tcPr>
          <w:p w14:paraId="22BF3EF6" w14:textId="77777777" w:rsidR="00A41338" w:rsidRDefault="00000000">
            <w:pPr>
              <w:pStyle w:val="TableParagraph"/>
              <w:ind w:left="104"/>
              <w:rPr>
                <w:sz w:val="24"/>
              </w:rPr>
            </w:pPr>
            <w:r>
              <w:rPr>
                <w:spacing w:val="-2"/>
                <w:sz w:val="24"/>
              </w:rPr>
              <w:t>2.238</w:t>
            </w:r>
          </w:p>
        </w:tc>
        <w:tc>
          <w:tcPr>
            <w:tcW w:w="1169" w:type="dxa"/>
          </w:tcPr>
          <w:p w14:paraId="1DDF2289" w14:textId="77777777" w:rsidR="00A41338" w:rsidRDefault="00000000">
            <w:pPr>
              <w:pStyle w:val="TableParagraph"/>
              <w:ind w:left="104"/>
              <w:rPr>
                <w:sz w:val="24"/>
              </w:rPr>
            </w:pPr>
            <w:r>
              <w:rPr>
                <w:spacing w:val="-2"/>
                <w:sz w:val="24"/>
              </w:rPr>
              <w:t>0.025</w:t>
            </w:r>
          </w:p>
        </w:tc>
        <w:tc>
          <w:tcPr>
            <w:tcW w:w="1620" w:type="dxa"/>
          </w:tcPr>
          <w:p w14:paraId="143C99F8" w14:textId="77777777" w:rsidR="00A41338" w:rsidRDefault="00000000">
            <w:pPr>
              <w:pStyle w:val="TableParagraph"/>
              <w:ind w:left="0"/>
              <w:jc w:val="center"/>
              <w:rPr>
                <w:sz w:val="24"/>
              </w:rPr>
            </w:pPr>
            <w:r>
              <w:rPr>
                <w:sz w:val="24"/>
              </w:rPr>
              <w:t xml:space="preserve">H6 </w:t>
            </w:r>
            <w:r>
              <w:rPr>
                <w:spacing w:val="-2"/>
                <w:sz w:val="24"/>
              </w:rPr>
              <w:t>Confirmed</w:t>
            </w:r>
          </w:p>
        </w:tc>
      </w:tr>
      <w:tr w:rsidR="00A41338" w14:paraId="64526ABA" w14:textId="77777777">
        <w:trPr>
          <w:trHeight w:val="325"/>
        </w:trPr>
        <w:tc>
          <w:tcPr>
            <w:tcW w:w="2161" w:type="dxa"/>
          </w:tcPr>
          <w:p w14:paraId="2BEA4D74" w14:textId="77777777" w:rsidR="00A41338" w:rsidRDefault="00000000">
            <w:pPr>
              <w:pStyle w:val="TableParagraph"/>
              <w:rPr>
                <w:sz w:val="24"/>
              </w:rPr>
            </w:pPr>
            <w:r>
              <w:rPr>
                <w:sz w:val="24"/>
              </w:rPr>
              <w:t>GPI</w:t>
            </w:r>
            <w:r>
              <w:rPr>
                <w:spacing w:val="-3"/>
                <w:sz w:val="24"/>
              </w:rPr>
              <w:t xml:space="preserve"> </w:t>
            </w:r>
            <w:r>
              <w:rPr>
                <w:sz w:val="24"/>
              </w:rPr>
              <w:t xml:space="preserve">→ </w:t>
            </w:r>
            <w:r>
              <w:rPr>
                <w:spacing w:val="-5"/>
                <w:sz w:val="24"/>
              </w:rPr>
              <w:t>SP</w:t>
            </w:r>
          </w:p>
        </w:tc>
        <w:tc>
          <w:tcPr>
            <w:tcW w:w="1892" w:type="dxa"/>
          </w:tcPr>
          <w:p w14:paraId="56AA1A9B" w14:textId="77777777" w:rsidR="00A41338" w:rsidRDefault="00000000">
            <w:pPr>
              <w:pStyle w:val="TableParagraph"/>
              <w:rPr>
                <w:sz w:val="24"/>
              </w:rPr>
            </w:pPr>
            <w:r>
              <w:rPr>
                <w:spacing w:val="-2"/>
                <w:sz w:val="24"/>
              </w:rPr>
              <w:t>0.318</w:t>
            </w:r>
          </w:p>
        </w:tc>
        <w:tc>
          <w:tcPr>
            <w:tcW w:w="1440" w:type="dxa"/>
          </w:tcPr>
          <w:p w14:paraId="56CB8061" w14:textId="77777777" w:rsidR="00A41338" w:rsidRDefault="00000000">
            <w:pPr>
              <w:pStyle w:val="TableParagraph"/>
              <w:ind w:left="104"/>
              <w:rPr>
                <w:sz w:val="24"/>
              </w:rPr>
            </w:pPr>
            <w:r>
              <w:rPr>
                <w:spacing w:val="-4"/>
                <w:sz w:val="24"/>
              </w:rPr>
              <w:t>3.95</w:t>
            </w:r>
          </w:p>
        </w:tc>
        <w:tc>
          <w:tcPr>
            <w:tcW w:w="1169" w:type="dxa"/>
          </w:tcPr>
          <w:p w14:paraId="5808DB6F" w14:textId="77777777" w:rsidR="00A41338" w:rsidRDefault="00000000">
            <w:pPr>
              <w:pStyle w:val="TableParagraph"/>
              <w:ind w:left="104"/>
              <w:rPr>
                <w:sz w:val="24"/>
              </w:rPr>
            </w:pPr>
            <w:r>
              <w:rPr>
                <w:spacing w:val="-10"/>
                <w:sz w:val="24"/>
              </w:rPr>
              <w:t>0</w:t>
            </w:r>
          </w:p>
        </w:tc>
        <w:tc>
          <w:tcPr>
            <w:tcW w:w="1620" w:type="dxa"/>
          </w:tcPr>
          <w:p w14:paraId="66D71520" w14:textId="77777777" w:rsidR="00A41338" w:rsidRDefault="00000000">
            <w:pPr>
              <w:pStyle w:val="TableParagraph"/>
              <w:ind w:left="0"/>
              <w:jc w:val="center"/>
              <w:rPr>
                <w:sz w:val="24"/>
              </w:rPr>
            </w:pPr>
            <w:r>
              <w:rPr>
                <w:sz w:val="24"/>
              </w:rPr>
              <w:t xml:space="preserve">H7 </w:t>
            </w:r>
            <w:r>
              <w:rPr>
                <w:spacing w:val="-2"/>
                <w:sz w:val="24"/>
              </w:rPr>
              <w:t>Confirmed</w:t>
            </w:r>
          </w:p>
        </w:tc>
      </w:tr>
      <w:tr w:rsidR="00A41338" w14:paraId="742DC47E" w14:textId="77777777">
        <w:trPr>
          <w:trHeight w:val="325"/>
        </w:trPr>
        <w:tc>
          <w:tcPr>
            <w:tcW w:w="2161" w:type="dxa"/>
          </w:tcPr>
          <w:p w14:paraId="48D5564F" w14:textId="77777777" w:rsidR="00A41338" w:rsidRDefault="00000000">
            <w:pPr>
              <w:pStyle w:val="TableParagraph"/>
              <w:rPr>
                <w:sz w:val="24"/>
              </w:rPr>
            </w:pPr>
            <w:r>
              <w:rPr>
                <w:sz w:val="24"/>
              </w:rPr>
              <w:t>GMO</w:t>
            </w:r>
            <w:r>
              <w:rPr>
                <w:spacing w:val="-2"/>
                <w:sz w:val="24"/>
              </w:rPr>
              <w:t xml:space="preserve"> </w:t>
            </w:r>
            <w:r>
              <w:rPr>
                <w:sz w:val="24"/>
              </w:rPr>
              <w:t>→ GPI</w:t>
            </w:r>
            <w:r>
              <w:rPr>
                <w:spacing w:val="-4"/>
                <w:sz w:val="24"/>
              </w:rPr>
              <w:t xml:space="preserve"> </w:t>
            </w:r>
            <w:r>
              <w:rPr>
                <w:sz w:val="24"/>
              </w:rPr>
              <w:t xml:space="preserve">→ </w:t>
            </w:r>
            <w:r>
              <w:rPr>
                <w:spacing w:val="-5"/>
                <w:sz w:val="24"/>
              </w:rPr>
              <w:t>SP</w:t>
            </w:r>
          </w:p>
        </w:tc>
        <w:tc>
          <w:tcPr>
            <w:tcW w:w="1892" w:type="dxa"/>
          </w:tcPr>
          <w:p w14:paraId="3B5CEE64" w14:textId="77777777" w:rsidR="00A41338" w:rsidRDefault="00000000">
            <w:pPr>
              <w:pStyle w:val="TableParagraph"/>
              <w:rPr>
                <w:sz w:val="24"/>
              </w:rPr>
            </w:pPr>
            <w:r>
              <w:rPr>
                <w:spacing w:val="-2"/>
                <w:sz w:val="24"/>
              </w:rPr>
              <w:t>0.119</w:t>
            </w:r>
          </w:p>
        </w:tc>
        <w:tc>
          <w:tcPr>
            <w:tcW w:w="1440" w:type="dxa"/>
          </w:tcPr>
          <w:p w14:paraId="7732360F" w14:textId="77777777" w:rsidR="00A41338" w:rsidRDefault="00000000">
            <w:pPr>
              <w:pStyle w:val="TableParagraph"/>
              <w:ind w:left="104"/>
              <w:rPr>
                <w:sz w:val="24"/>
              </w:rPr>
            </w:pPr>
            <w:r>
              <w:rPr>
                <w:spacing w:val="-2"/>
                <w:sz w:val="24"/>
              </w:rPr>
              <w:t>2.462</w:t>
            </w:r>
          </w:p>
        </w:tc>
        <w:tc>
          <w:tcPr>
            <w:tcW w:w="1169" w:type="dxa"/>
          </w:tcPr>
          <w:p w14:paraId="5C50E571" w14:textId="77777777" w:rsidR="00A41338" w:rsidRDefault="00000000">
            <w:pPr>
              <w:pStyle w:val="TableParagraph"/>
              <w:ind w:left="104"/>
              <w:rPr>
                <w:sz w:val="24"/>
              </w:rPr>
            </w:pPr>
            <w:r>
              <w:rPr>
                <w:spacing w:val="-2"/>
                <w:sz w:val="24"/>
              </w:rPr>
              <w:t>0.014</w:t>
            </w:r>
          </w:p>
        </w:tc>
        <w:tc>
          <w:tcPr>
            <w:tcW w:w="1620" w:type="dxa"/>
          </w:tcPr>
          <w:p w14:paraId="267F13F7" w14:textId="77777777" w:rsidR="00A41338" w:rsidRDefault="00000000">
            <w:pPr>
              <w:pStyle w:val="TableParagraph"/>
              <w:ind w:left="0"/>
              <w:jc w:val="center"/>
              <w:rPr>
                <w:sz w:val="24"/>
              </w:rPr>
            </w:pPr>
            <w:r>
              <w:rPr>
                <w:sz w:val="24"/>
              </w:rPr>
              <w:t xml:space="preserve">H8 </w:t>
            </w:r>
            <w:r>
              <w:rPr>
                <w:spacing w:val="-2"/>
                <w:sz w:val="24"/>
              </w:rPr>
              <w:t>Confirmed</w:t>
            </w:r>
          </w:p>
        </w:tc>
      </w:tr>
    </w:tbl>
    <w:p w14:paraId="1AD806D8" w14:textId="77777777" w:rsidR="00A41338" w:rsidRDefault="00A41338">
      <w:pPr>
        <w:pStyle w:val="BodyText"/>
      </w:pPr>
    </w:p>
    <w:p w14:paraId="35B0B21F" w14:textId="77777777" w:rsidR="00A41338" w:rsidRDefault="00A41338">
      <w:pPr>
        <w:pStyle w:val="BodyText"/>
        <w:spacing w:before="12"/>
      </w:pPr>
    </w:p>
    <w:p w14:paraId="56AE1A6A" w14:textId="77777777" w:rsidR="00A41338" w:rsidRDefault="00000000">
      <w:pPr>
        <w:pStyle w:val="BodyText"/>
        <w:spacing w:before="1"/>
        <w:ind w:left="2"/>
      </w:pPr>
      <w:r>
        <w:t>3.5.4.</w:t>
      </w:r>
      <w:r>
        <w:rPr>
          <w:spacing w:val="-4"/>
        </w:rPr>
        <w:t xml:space="preserve"> </w:t>
      </w:r>
      <w:r>
        <w:t>Predictive</w:t>
      </w:r>
      <w:r>
        <w:rPr>
          <w:spacing w:val="-1"/>
        </w:rPr>
        <w:t xml:space="preserve"> </w:t>
      </w:r>
      <w:r>
        <w:t>Relevance</w:t>
      </w:r>
      <w:r>
        <w:rPr>
          <w:spacing w:val="-2"/>
        </w:rPr>
        <w:t xml:space="preserve"> </w:t>
      </w:r>
      <w:r>
        <w:t>(Q-</w:t>
      </w:r>
      <w:r>
        <w:rPr>
          <w:spacing w:val="-2"/>
        </w:rPr>
        <w:t>Square)</w:t>
      </w:r>
    </w:p>
    <w:p w14:paraId="70383576" w14:textId="77777777" w:rsidR="00A41338" w:rsidRDefault="00000000">
      <w:pPr>
        <w:pStyle w:val="BodyText"/>
        <w:spacing w:before="115" w:line="340" w:lineRule="auto"/>
        <w:ind w:left="2" w:right="130" w:firstLine="719"/>
      </w:pPr>
      <w:r>
        <w:t>Predictive</w:t>
      </w:r>
      <w:r>
        <w:rPr>
          <w:spacing w:val="-14"/>
        </w:rPr>
        <w:t xml:space="preserve"> </w:t>
      </w:r>
      <w:r>
        <w:t>relevance</w:t>
      </w:r>
      <w:r>
        <w:rPr>
          <w:spacing w:val="-12"/>
        </w:rPr>
        <w:t xml:space="preserve"> </w:t>
      </w:r>
      <w:r>
        <w:t>was</w:t>
      </w:r>
      <w:r>
        <w:rPr>
          <w:spacing w:val="-10"/>
        </w:rPr>
        <w:t xml:space="preserve"> </w:t>
      </w:r>
      <w:r>
        <w:t>assessed</w:t>
      </w:r>
      <w:r>
        <w:rPr>
          <w:spacing w:val="-13"/>
        </w:rPr>
        <w:t xml:space="preserve"> </w:t>
      </w:r>
      <w:r>
        <w:t>using</w:t>
      </w:r>
      <w:r>
        <w:rPr>
          <w:spacing w:val="-13"/>
        </w:rPr>
        <w:t xml:space="preserve"> </w:t>
      </w:r>
      <w:r>
        <w:t>the</w:t>
      </w:r>
      <w:r>
        <w:rPr>
          <w:spacing w:val="-14"/>
        </w:rPr>
        <w:t xml:space="preserve"> </w:t>
      </w:r>
      <w:r>
        <w:t>Q-square</w:t>
      </w:r>
      <w:r>
        <w:rPr>
          <w:spacing w:val="-13"/>
        </w:rPr>
        <w:t xml:space="preserve"> </w:t>
      </w:r>
      <w:r>
        <w:t>(Q²)</w:t>
      </w:r>
      <w:r>
        <w:rPr>
          <w:spacing w:val="-12"/>
        </w:rPr>
        <w:t xml:space="preserve"> </w:t>
      </w:r>
      <w:r>
        <w:t>value</w:t>
      </w:r>
      <w:r>
        <w:rPr>
          <w:spacing w:val="-11"/>
        </w:rPr>
        <w:t xml:space="preserve"> </w:t>
      </w:r>
      <w:r>
        <w:t>obtained</w:t>
      </w:r>
      <w:r>
        <w:rPr>
          <w:spacing w:val="-11"/>
        </w:rPr>
        <w:t xml:space="preserve"> </w:t>
      </w:r>
      <w:r>
        <w:t>through the blindfolding procedure. A Q-square value greater than zero indicates that the model has predictive relevance for a particular endogenous construct. As shown in Table 5,</w:t>
      </w:r>
      <w:r>
        <w:rPr>
          <w:spacing w:val="40"/>
        </w:rPr>
        <w:t xml:space="preserve"> </w:t>
      </w:r>
      <w:r>
        <w:t>both</w:t>
      </w:r>
      <w:r>
        <w:rPr>
          <w:spacing w:val="-15"/>
        </w:rPr>
        <w:t xml:space="preserve"> </w:t>
      </w:r>
      <w:r>
        <w:t>Green</w:t>
      </w:r>
      <w:r>
        <w:rPr>
          <w:spacing w:val="-15"/>
        </w:rPr>
        <w:t xml:space="preserve"> </w:t>
      </w:r>
      <w:r>
        <w:t>Product</w:t>
      </w:r>
      <w:r>
        <w:rPr>
          <w:spacing w:val="-15"/>
        </w:rPr>
        <w:t xml:space="preserve"> </w:t>
      </w:r>
      <w:r>
        <w:t>Innovation</w:t>
      </w:r>
      <w:r>
        <w:rPr>
          <w:spacing w:val="-15"/>
        </w:rPr>
        <w:t xml:space="preserve"> </w:t>
      </w:r>
      <w:r>
        <w:t>and</w:t>
      </w:r>
      <w:r>
        <w:rPr>
          <w:spacing w:val="-15"/>
        </w:rPr>
        <w:t xml:space="preserve"> </w:t>
      </w:r>
      <w:r>
        <w:t>Sustainable</w:t>
      </w:r>
      <w:r>
        <w:rPr>
          <w:spacing w:val="-15"/>
        </w:rPr>
        <w:t xml:space="preserve"> </w:t>
      </w:r>
      <w:r>
        <w:t>Performance</w:t>
      </w:r>
      <w:r>
        <w:rPr>
          <w:spacing w:val="-16"/>
        </w:rPr>
        <w:t xml:space="preserve"> </w:t>
      </w:r>
      <w:r>
        <w:t>exhibit</w:t>
      </w:r>
      <w:r>
        <w:rPr>
          <w:spacing w:val="-15"/>
        </w:rPr>
        <w:t xml:space="preserve"> </w:t>
      </w:r>
      <w:r>
        <w:t>Q-square</w:t>
      </w:r>
      <w:r>
        <w:rPr>
          <w:spacing w:val="-16"/>
        </w:rPr>
        <w:t xml:space="preserve"> </w:t>
      </w:r>
      <w:r>
        <w:t>values</w:t>
      </w:r>
      <w:r>
        <w:rPr>
          <w:spacing w:val="-15"/>
        </w:rPr>
        <w:t xml:space="preserve"> </w:t>
      </w:r>
      <w:r>
        <w:t>well above</w:t>
      </w:r>
      <w:r>
        <w:rPr>
          <w:spacing w:val="-7"/>
        </w:rPr>
        <w:t xml:space="preserve"> </w:t>
      </w:r>
      <w:r>
        <w:t>zero,</w:t>
      </w:r>
      <w:r>
        <w:rPr>
          <w:spacing w:val="-7"/>
        </w:rPr>
        <w:t xml:space="preserve"> </w:t>
      </w:r>
      <w:r>
        <w:t>demonstrating</w:t>
      </w:r>
      <w:r>
        <w:rPr>
          <w:spacing w:val="-6"/>
        </w:rPr>
        <w:t xml:space="preserve"> </w:t>
      </w:r>
      <w:r>
        <w:t>that</w:t>
      </w:r>
      <w:r>
        <w:rPr>
          <w:spacing w:val="-6"/>
        </w:rPr>
        <w:t xml:space="preserve"> </w:t>
      </w:r>
      <w:r>
        <w:t>the</w:t>
      </w:r>
      <w:r>
        <w:rPr>
          <w:spacing w:val="-6"/>
        </w:rPr>
        <w:t xml:space="preserve"> </w:t>
      </w:r>
      <w:r>
        <w:t>model</w:t>
      </w:r>
      <w:r>
        <w:rPr>
          <w:spacing w:val="-6"/>
        </w:rPr>
        <w:t xml:space="preserve"> </w:t>
      </w:r>
      <w:r>
        <w:t>has</w:t>
      </w:r>
      <w:r>
        <w:rPr>
          <w:spacing w:val="-6"/>
        </w:rPr>
        <w:t xml:space="preserve"> </w:t>
      </w:r>
      <w:r>
        <w:t>strong</w:t>
      </w:r>
      <w:r>
        <w:rPr>
          <w:spacing w:val="-6"/>
        </w:rPr>
        <w:t xml:space="preserve"> </w:t>
      </w:r>
      <w:r>
        <w:t>predictive</w:t>
      </w:r>
      <w:r>
        <w:rPr>
          <w:spacing w:val="-6"/>
        </w:rPr>
        <w:t xml:space="preserve"> </w:t>
      </w:r>
      <w:r>
        <w:t>capability</w:t>
      </w:r>
      <w:r>
        <w:rPr>
          <w:spacing w:val="-6"/>
        </w:rPr>
        <w:t xml:space="preserve"> </w:t>
      </w:r>
      <w:r>
        <w:t>and</w:t>
      </w:r>
      <w:r>
        <w:rPr>
          <w:spacing w:val="-6"/>
        </w:rPr>
        <w:t xml:space="preserve"> </w:t>
      </w:r>
      <w:r>
        <w:t>effectively explains variations in the endogenous variables.</w:t>
      </w:r>
    </w:p>
    <w:p w14:paraId="3767F1B8" w14:textId="77777777" w:rsidR="00A41338" w:rsidRDefault="00A41338">
      <w:pPr>
        <w:pStyle w:val="BodyText"/>
        <w:spacing w:before="111"/>
      </w:pPr>
    </w:p>
    <w:p w14:paraId="29B0F171" w14:textId="77777777" w:rsidR="00A41338" w:rsidRDefault="00000000">
      <w:pPr>
        <w:pStyle w:val="BodyText"/>
        <w:ind w:left="18" w:right="278"/>
        <w:jc w:val="center"/>
      </w:pPr>
      <w:r>
        <w:t>Table</w:t>
      </w:r>
      <w:r>
        <w:rPr>
          <w:spacing w:val="-2"/>
        </w:rPr>
        <w:t xml:space="preserve"> </w:t>
      </w:r>
      <w:r>
        <w:t>5.</w:t>
      </w:r>
      <w:r>
        <w:rPr>
          <w:spacing w:val="-2"/>
        </w:rPr>
        <w:t xml:space="preserve"> </w:t>
      </w:r>
      <w:r>
        <w:t>Q-</w:t>
      </w:r>
      <w:r>
        <w:rPr>
          <w:spacing w:val="-2"/>
        </w:rPr>
        <w:t>Square</w:t>
      </w:r>
    </w:p>
    <w:p w14:paraId="042B4E7A" w14:textId="77777777" w:rsidR="00A41338" w:rsidRDefault="00A41338">
      <w:pPr>
        <w:pStyle w:val="BodyText"/>
        <w:spacing w:before="220"/>
        <w:rPr>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4247"/>
      </w:tblGrid>
      <w:tr w:rsidR="00A41338" w14:paraId="7A8904FA" w14:textId="77777777">
        <w:trPr>
          <w:trHeight w:val="391"/>
        </w:trPr>
        <w:tc>
          <w:tcPr>
            <w:tcW w:w="4249" w:type="dxa"/>
          </w:tcPr>
          <w:p w14:paraId="0C6E4A4F" w14:textId="77777777" w:rsidR="00A41338" w:rsidRDefault="00000000">
            <w:pPr>
              <w:pStyle w:val="TableParagraph"/>
              <w:spacing w:before="57"/>
              <w:rPr>
                <w:sz w:val="24"/>
              </w:rPr>
            </w:pPr>
            <w:r>
              <w:rPr>
                <w:spacing w:val="-2"/>
                <w:sz w:val="24"/>
              </w:rPr>
              <w:t>Variable</w:t>
            </w:r>
          </w:p>
        </w:tc>
        <w:tc>
          <w:tcPr>
            <w:tcW w:w="4247" w:type="dxa"/>
          </w:tcPr>
          <w:p w14:paraId="7E255DB6" w14:textId="77777777" w:rsidR="00A41338" w:rsidRDefault="00000000">
            <w:pPr>
              <w:pStyle w:val="TableParagraph"/>
              <w:spacing w:before="57"/>
              <w:ind w:left="105"/>
              <w:rPr>
                <w:sz w:val="24"/>
              </w:rPr>
            </w:pPr>
            <w:r>
              <w:rPr>
                <w:sz w:val="24"/>
              </w:rPr>
              <w:t>Q²</w:t>
            </w:r>
            <w:r>
              <w:rPr>
                <w:spacing w:val="-3"/>
                <w:sz w:val="24"/>
              </w:rPr>
              <w:t xml:space="preserve"> </w:t>
            </w:r>
            <w:r>
              <w:rPr>
                <w:sz w:val="24"/>
              </w:rPr>
              <w:t>(=</w:t>
            </w:r>
            <w:r>
              <w:rPr>
                <w:spacing w:val="-1"/>
                <w:sz w:val="24"/>
              </w:rPr>
              <w:t xml:space="preserve"> </w:t>
            </w:r>
            <w:r>
              <w:rPr>
                <w:sz w:val="24"/>
              </w:rPr>
              <w:t>1</w:t>
            </w:r>
            <w:r>
              <w:rPr>
                <w:spacing w:val="-1"/>
                <w:sz w:val="24"/>
              </w:rPr>
              <w:t xml:space="preserve"> </w:t>
            </w:r>
            <w:r>
              <w:rPr>
                <w:sz w:val="24"/>
              </w:rPr>
              <w:t>−</w:t>
            </w:r>
            <w:r>
              <w:rPr>
                <w:spacing w:val="-1"/>
                <w:sz w:val="24"/>
              </w:rPr>
              <w:t xml:space="preserve"> </w:t>
            </w:r>
            <w:r>
              <w:rPr>
                <w:spacing w:val="-2"/>
                <w:sz w:val="24"/>
              </w:rPr>
              <w:t>SSE/SSO)</w:t>
            </w:r>
          </w:p>
        </w:tc>
      </w:tr>
      <w:tr w:rsidR="00A41338" w14:paraId="6E8EA60E" w14:textId="77777777">
        <w:trPr>
          <w:trHeight w:val="390"/>
        </w:trPr>
        <w:tc>
          <w:tcPr>
            <w:tcW w:w="4249" w:type="dxa"/>
          </w:tcPr>
          <w:p w14:paraId="7590E061" w14:textId="77777777" w:rsidR="00A41338" w:rsidRDefault="00000000">
            <w:pPr>
              <w:pStyle w:val="TableParagraph"/>
              <w:spacing w:before="56"/>
              <w:rPr>
                <w:sz w:val="24"/>
              </w:rPr>
            </w:pPr>
            <w:r>
              <w:rPr>
                <w:sz w:val="24"/>
              </w:rPr>
              <w:t>Green</w:t>
            </w:r>
            <w:r>
              <w:rPr>
                <w:spacing w:val="-2"/>
                <w:sz w:val="24"/>
              </w:rPr>
              <w:t xml:space="preserve"> </w:t>
            </w:r>
            <w:r>
              <w:rPr>
                <w:sz w:val="24"/>
              </w:rPr>
              <w:t xml:space="preserve">Product </w:t>
            </w:r>
            <w:r>
              <w:rPr>
                <w:spacing w:val="-2"/>
                <w:sz w:val="24"/>
              </w:rPr>
              <w:t>Innovation</w:t>
            </w:r>
          </w:p>
        </w:tc>
        <w:tc>
          <w:tcPr>
            <w:tcW w:w="4247" w:type="dxa"/>
          </w:tcPr>
          <w:p w14:paraId="51FCE94A" w14:textId="77777777" w:rsidR="00A41338" w:rsidRDefault="00000000">
            <w:pPr>
              <w:pStyle w:val="TableParagraph"/>
              <w:spacing w:before="56"/>
              <w:ind w:left="105"/>
              <w:rPr>
                <w:sz w:val="24"/>
              </w:rPr>
            </w:pPr>
            <w:r>
              <w:rPr>
                <w:spacing w:val="-2"/>
                <w:sz w:val="24"/>
              </w:rPr>
              <w:t>0.474</w:t>
            </w:r>
          </w:p>
        </w:tc>
      </w:tr>
      <w:tr w:rsidR="00A41338" w14:paraId="4665FC7E" w14:textId="77777777">
        <w:trPr>
          <w:trHeight w:val="393"/>
        </w:trPr>
        <w:tc>
          <w:tcPr>
            <w:tcW w:w="4249" w:type="dxa"/>
          </w:tcPr>
          <w:p w14:paraId="71854FAF" w14:textId="77777777" w:rsidR="00A41338" w:rsidRDefault="00000000">
            <w:pPr>
              <w:pStyle w:val="TableParagraph"/>
              <w:spacing w:before="56"/>
              <w:rPr>
                <w:sz w:val="24"/>
              </w:rPr>
            </w:pPr>
            <w:r>
              <w:rPr>
                <w:sz w:val="24"/>
              </w:rPr>
              <w:t>Sustainable</w:t>
            </w:r>
            <w:r>
              <w:rPr>
                <w:spacing w:val="-1"/>
                <w:sz w:val="24"/>
              </w:rPr>
              <w:t xml:space="preserve"> </w:t>
            </w:r>
            <w:r>
              <w:rPr>
                <w:spacing w:val="-2"/>
                <w:sz w:val="24"/>
              </w:rPr>
              <w:t>Performance</w:t>
            </w:r>
          </w:p>
        </w:tc>
        <w:tc>
          <w:tcPr>
            <w:tcW w:w="4247" w:type="dxa"/>
          </w:tcPr>
          <w:p w14:paraId="224EDC4B" w14:textId="77777777" w:rsidR="00A41338" w:rsidRDefault="00000000">
            <w:pPr>
              <w:pStyle w:val="TableParagraph"/>
              <w:spacing w:before="56"/>
              <w:ind w:left="105"/>
              <w:rPr>
                <w:sz w:val="24"/>
              </w:rPr>
            </w:pPr>
            <w:r>
              <w:rPr>
                <w:spacing w:val="-2"/>
                <w:sz w:val="24"/>
              </w:rPr>
              <w:t>0.703</w:t>
            </w:r>
          </w:p>
        </w:tc>
      </w:tr>
    </w:tbl>
    <w:p w14:paraId="5194400B" w14:textId="77777777" w:rsidR="00A41338" w:rsidRDefault="00A41338">
      <w:pPr>
        <w:pStyle w:val="BodyText"/>
        <w:spacing w:before="113"/>
        <w:rPr>
          <w:sz w:val="28"/>
        </w:rPr>
      </w:pPr>
    </w:p>
    <w:p w14:paraId="3F69D0C5" w14:textId="77777777" w:rsidR="00A41338" w:rsidRDefault="00000000">
      <w:pPr>
        <w:pStyle w:val="Heading1"/>
        <w:numPr>
          <w:ilvl w:val="0"/>
          <w:numId w:val="2"/>
        </w:numPr>
        <w:tabs>
          <w:tab w:val="left" w:pos="281"/>
        </w:tabs>
        <w:ind w:left="281" w:hanging="279"/>
        <w:jc w:val="both"/>
      </w:pPr>
      <w:r>
        <w:rPr>
          <w:spacing w:val="-2"/>
        </w:rPr>
        <w:t>Discussion</w:t>
      </w:r>
    </w:p>
    <w:p w14:paraId="597AE92F" w14:textId="77777777" w:rsidR="00A41338" w:rsidRDefault="00000000">
      <w:pPr>
        <w:pStyle w:val="BodyText"/>
        <w:spacing w:before="56" w:line="340" w:lineRule="auto"/>
        <w:ind w:left="2" w:right="141" w:firstLine="719"/>
        <w:jc w:val="both"/>
      </w:pPr>
      <w:r>
        <w:t>This study confirms that digital technology adoption, green dynamic capabilities (GDC),</w:t>
      </w:r>
      <w:r>
        <w:rPr>
          <w:spacing w:val="-10"/>
        </w:rPr>
        <w:t xml:space="preserve"> </w:t>
      </w:r>
      <w:r>
        <w:t>and</w:t>
      </w:r>
      <w:r>
        <w:rPr>
          <w:spacing w:val="-11"/>
        </w:rPr>
        <w:t xml:space="preserve"> </w:t>
      </w:r>
      <w:r>
        <w:t>green</w:t>
      </w:r>
      <w:r>
        <w:rPr>
          <w:spacing w:val="-8"/>
        </w:rPr>
        <w:t xml:space="preserve"> </w:t>
      </w:r>
      <w:r>
        <w:t>market</w:t>
      </w:r>
      <w:r>
        <w:rPr>
          <w:spacing w:val="-11"/>
        </w:rPr>
        <w:t xml:space="preserve"> </w:t>
      </w:r>
      <w:r>
        <w:t>orientation</w:t>
      </w:r>
      <w:r>
        <w:rPr>
          <w:spacing w:val="-11"/>
        </w:rPr>
        <w:t xml:space="preserve"> </w:t>
      </w:r>
      <w:r>
        <w:t>significantly</w:t>
      </w:r>
      <w:r>
        <w:rPr>
          <w:spacing w:val="-9"/>
        </w:rPr>
        <w:t xml:space="preserve"> </w:t>
      </w:r>
      <w:r>
        <w:t>contribute</w:t>
      </w:r>
      <w:r>
        <w:rPr>
          <w:spacing w:val="-12"/>
        </w:rPr>
        <w:t xml:space="preserve"> </w:t>
      </w:r>
      <w:r>
        <w:t>to</w:t>
      </w:r>
      <w:r>
        <w:rPr>
          <w:spacing w:val="-11"/>
        </w:rPr>
        <w:t xml:space="preserve"> </w:t>
      </w:r>
      <w:r>
        <w:t>green</w:t>
      </w:r>
      <w:r>
        <w:rPr>
          <w:spacing w:val="-10"/>
        </w:rPr>
        <w:t xml:space="preserve"> </w:t>
      </w:r>
      <w:r>
        <w:t>product</w:t>
      </w:r>
      <w:r>
        <w:rPr>
          <w:spacing w:val="-11"/>
        </w:rPr>
        <w:t xml:space="preserve"> </w:t>
      </w:r>
      <w:r>
        <w:t>innovation and</w:t>
      </w:r>
      <w:r>
        <w:rPr>
          <w:spacing w:val="-1"/>
        </w:rPr>
        <w:t xml:space="preserve"> </w:t>
      </w:r>
      <w:r>
        <w:t>sustainable</w:t>
      </w:r>
      <w:r>
        <w:rPr>
          <w:spacing w:val="-2"/>
        </w:rPr>
        <w:t xml:space="preserve"> </w:t>
      </w:r>
      <w:r>
        <w:t>performance</w:t>
      </w:r>
      <w:r>
        <w:rPr>
          <w:spacing w:val="-2"/>
        </w:rPr>
        <w:t xml:space="preserve"> </w:t>
      </w:r>
      <w:r>
        <w:t>among</w:t>
      </w:r>
      <w:r>
        <w:rPr>
          <w:spacing w:val="-1"/>
        </w:rPr>
        <w:t xml:space="preserve"> </w:t>
      </w:r>
      <w:r>
        <w:t>SMEs</w:t>
      </w:r>
      <w:r>
        <w:rPr>
          <w:spacing w:val="-1"/>
        </w:rPr>
        <w:t xml:space="preserve"> </w:t>
      </w:r>
      <w:r>
        <w:t>in</w:t>
      </w:r>
      <w:r>
        <w:rPr>
          <w:spacing w:val="-1"/>
        </w:rPr>
        <w:t xml:space="preserve"> </w:t>
      </w:r>
      <w:r>
        <w:t>Yogyakarta, Indonesia.</w:t>
      </w:r>
      <w:r>
        <w:rPr>
          <w:spacing w:val="-2"/>
        </w:rPr>
        <w:t xml:space="preserve"> </w:t>
      </w:r>
      <w:r>
        <w:t>These</w:t>
      </w:r>
      <w:r>
        <w:rPr>
          <w:spacing w:val="-2"/>
        </w:rPr>
        <w:t xml:space="preserve"> </w:t>
      </w:r>
      <w:r>
        <w:t>findings</w:t>
      </w:r>
      <w:r>
        <w:rPr>
          <w:spacing w:val="-1"/>
        </w:rPr>
        <w:t xml:space="preserve"> </w:t>
      </w:r>
      <w:r>
        <w:t>are consistent</w:t>
      </w:r>
      <w:r>
        <w:rPr>
          <w:spacing w:val="-4"/>
        </w:rPr>
        <w:t xml:space="preserve"> </w:t>
      </w:r>
      <w:r>
        <w:t>with</w:t>
      </w:r>
      <w:r>
        <w:rPr>
          <w:spacing w:val="-4"/>
        </w:rPr>
        <w:t xml:space="preserve"> </w:t>
      </w:r>
      <w:r>
        <w:t>existing</w:t>
      </w:r>
      <w:r>
        <w:rPr>
          <w:spacing w:val="-4"/>
        </w:rPr>
        <w:t xml:space="preserve"> </w:t>
      </w:r>
      <w:r>
        <w:t>literature</w:t>
      </w:r>
      <w:r>
        <w:rPr>
          <w:spacing w:val="-6"/>
        </w:rPr>
        <w:t xml:space="preserve"> </w:t>
      </w:r>
      <w:r>
        <w:t>that</w:t>
      </w:r>
      <w:r>
        <w:rPr>
          <w:spacing w:val="-4"/>
        </w:rPr>
        <w:t xml:space="preserve"> </w:t>
      </w:r>
      <w:r>
        <w:t>emphasizes</w:t>
      </w:r>
      <w:r>
        <w:rPr>
          <w:spacing w:val="-2"/>
        </w:rPr>
        <w:t xml:space="preserve"> </w:t>
      </w:r>
      <w:r>
        <w:t>the</w:t>
      </w:r>
      <w:r>
        <w:rPr>
          <w:spacing w:val="-4"/>
        </w:rPr>
        <w:t xml:space="preserve"> </w:t>
      </w:r>
      <w:r>
        <w:t>strategic</w:t>
      </w:r>
      <w:r>
        <w:rPr>
          <w:spacing w:val="-5"/>
        </w:rPr>
        <w:t xml:space="preserve"> </w:t>
      </w:r>
      <w:r>
        <w:t>importance</w:t>
      </w:r>
      <w:r>
        <w:rPr>
          <w:spacing w:val="-3"/>
        </w:rPr>
        <w:t xml:space="preserve"> </w:t>
      </w:r>
      <w:r>
        <w:t>of</w:t>
      </w:r>
      <w:r>
        <w:rPr>
          <w:spacing w:val="-4"/>
        </w:rPr>
        <w:t xml:space="preserve"> </w:t>
      </w:r>
      <w:r>
        <w:t>integrating digital technologies and environmental orientation to enhance the competitiveness of SMEs, particularly in emerging economies.</w:t>
      </w:r>
    </w:p>
    <w:p w14:paraId="5B50A530" w14:textId="77777777" w:rsidR="00A41338" w:rsidRDefault="00000000">
      <w:pPr>
        <w:pStyle w:val="BodyText"/>
        <w:spacing w:line="340" w:lineRule="auto"/>
        <w:ind w:left="2" w:right="137" w:firstLine="719"/>
        <w:jc w:val="both"/>
      </w:pPr>
      <w:r>
        <w:t>First, the role of digital adoption is critical in driving both operational efficiency and</w:t>
      </w:r>
      <w:r>
        <w:rPr>
          <w:spacing w:val="-15"/>
        </w:rPr>
        <w:t xml:space="preserve"> </w:t>
      </w:r>
      <w:r>
        <w:t>green</w:t>
      </w:r>
      <w:r>
        <w:rPr>
          <w:spacing w:val="-15"/>
        </w:rPr>
        <w:t xml:space="preserve"> </w:t>
      </w:r>
      <w:r>
        <w:t>innovation.</w:t>
      </w:r>
      <w:r>
        <w:rPr>
          <w:spacing w:val="-14"/>
        </w:rPr>
        <w:t xml:space="preserve"> </w:t>
      </w:r>
      <w:r>
        <w:t>Digital</w:t>
      </w:r>
      <w:r>
        <w:rPr>
          <w:spacing w:val="-15"/>
        </w:rPr>
        <w:t xml:space="preserve"> </w:t>
      </w:r>
      <w:r>
        <w:t>platforms</w:t>
      </w:r>
      <w:r>
        <w:rPr>
          <w:spacing w:val="-15"/>
        </w:rPr>
        <w:t xml:space="preserve"> </w:t>
      </w:r>
      <w:r>
        <w:t>facilitate</w:t>
      </w:r>
      <w:r>
        <w:rPr>
          <w:spacing w:val="-15"/>
        </w:rPr>
        <w:t xml:space="preserve"> </w:t>
      </w:r>
      <w:r>
        <w:t>real-time</w:t>
      </w:r>
      <w:r>
        <w:rPr>
          <w:spacing w:val="-15"/>
        </w:rPr>
        <w:t xml:space="preserve"> </w:t>
      </w:r>
      <w:r>
        <w:t>environmental</w:t>
      </w:r>
      <w:r>
        <w:rPr>
          <w:spacing w:val="-13"/>
        </w:rPr>
        <w:t xml:space="preserve"> </w:t>
      </w:r>
      <w:r>
        <w:t>monitoring</w:t>
      </w:r>
      <w:r>
        <w:rPr>
          <w:spacing w:val="-15"/>
        </w:rPr>
        <w:t xml:space="preserve"> </w:t>
      </w:r>
      <w:r>
        <w:t xml:space="preserve">and sustainable product development. </w:t>
      </w:r>
      <w:hyperlink w:anchor="_bookmark16" w:history="1">
        <w:r w:rsidR="00A41338">
          <w:t>Piot-Lepetit (2025)</w:t>
        </w:r>
      </w:hyperlink>
      <w:r>
        <w:t xml:space="preserve"> adds that digitalization enhances supply</w:t>
      </w:r>
      <w:r>
        <w:rPr>
          <w:spacing w:val="-11"/>
        </w:rPr>
        <w:t xml:space="preserve"> </w:t>
      </w:r>
      <w:r>
        <w:t>chain</w:t>
      </w:r>
      <w:r>
        <w:rPr>
          <w:spacing w:val="-10"/>
        </w:rPr>
        <w:t xml:space="preserve"> </w:t>
      </w:r>
      <w:r>
        <w:t>transparency</w:t>
      </w:r>
      <w:r>
        <w:rPr>
          <w:spacing w:val="-11"/>
        </w:rPr>
        <w:t xml:space="preserve"> </w:t>
      </w:r>
      <w:r>
        <w:t>and</w:t>
      </w:r>
      <w:r>
        <w:rPr>
          <w:spacing w:val="-11"/>
        </w:rPr>
        <w:t xml:space="preserve"> </w:t>
      </w:r>
      <w:r>
        <w:t>traceability,</w:t>
      </w:r>
      <w:r>
        <w:rPr>
          <w:spacing w:val="-11"/>
        </w:rPr>
        <w:t xml:space="preserve"> </w:t>
      </w:r>
      <w:r>
        <w:t>especially</w:t>
      </w:r>
      <w:r>
        <w:rPr>
          <w:spacing w:val="-11"/>
        </w:rPr>
        <w:t xml:space="preserve"> </w:t>
      </w:r>
      <w:r>
        <w:t>in</w:t>
      </w:r>
      <w:r>
        <w:rPr>
          <w:spacing w:val="-10"/>
        </w:rPr>
        <w:t xml:space="preserve"> </w:t>
      </w:r>
      <w:r>
        <w:t>agri-food</w:t>
      </w:r>
      <w:r>
        <w:rPr>
          <w:spacing w:val="-9"/>
        </w:rPr>
        <w:t xml:space="preserve"> </w:t>
      </w:r>
      <w:r>
        <w:t>sectors,</w:t>
      </w:r>
      <w:r>
        <w:rPr>
          <w:spacing w:val="-6"/>
        </w:rPr>
        <w:t xml:space="preserve"> </w:t>
      </w:r>
      <w:r>
        <w:t>enabling</w:t>
      </w:r>
      <w:r>
        <w:rPr>
          <w:spacing w:val="-11"/>
        </w:rPr>
        <w:t xml:space="preserve"> </w:t>
      </w:r>
      <w:r>
        <w:t>firms to</w:t>
      </w:r>
      <w:r>
        <w:rPr>
          <w:spacing w:val="-5"/>
        </w:rPr>
        <w:t xml:space="preserve"> </w:t>
      </w:r>
      <w:r>
        <w:t>better</w:t>
      </w:r>
      <w:r>
        <w:rPr>
          <w:spacing w:val="-7"/>
        </w:rPr>
        <w:t xml:space="preserve"> </w:t>
      </w:r>
      <w:r>
        <w:t>align</w:t>
      </w:r>
      <w:r>
        <w:rPr>
          <w:spacing w:val="-6"/>
        </w:rPr>
        <w:t xml:space="preserve"> </w:t>
      </w:r>
      <w:r>
        <w:t>with</w:t>
      </w:r>
      <w:r>
        <w:rPr>
          <w:spacing w:val="-5"/>
        </w:rPr>
        <w:t xml:space="preserve"> </w:t>
      </w:r>
      <w:r>
        <w:t>environmental</w:t>
      </w:r>
      <w:r>
        <w:rPr>
          <w:spacing w:val="-5"/>
        </w:rPr>
        <w:t xml:space="preserve"> </w:t>
      </w:r>
      <w:r>
        <w:t>compliance.</w:t>
      </w:r>
      <w:r>
        <w:rPr>
          <w:spacing w:val="-6"/>
        </w:rPr>
        <w:t xml:space="preserve"> </w:t>
      </w:r>
      <w:r>
        <w:t>Similarly,</w:t>
      </w:r>
      <w:r>
        <w:rPr>
          <w:spacing w:val="-3"/>
        </w:rPr>
        <w:t xml:space="preserve"> </w:t>
      </w:r>
      <w:hyperlink w:anchor="_bookmark29" w:history="1">
        <w:r w:rsidR="00A41338">
          <w:t>M.</w:t>
        </w:r>
        <w:r w:rsidR="00A41338">
          <w:rPr>
            <w:spacing w:val="-6"/>
          </w:rPr>
          <w:t xml:space="preserve"> </w:t>
        </w:r>
        <w:r w:rsidR="00A41338">
          <w:t>Zhang</w:t>
        </w:r>
        <w:r w:rsidR="00A41338">
          <w:rPr>
            <w:spacing w:val="-6"/>
          </w:rPr>
          <w:t xml:space="preserve"> </w:t>
        </w:r>
        <w:r w:rsidR="00A41338">
          <w:t>et</w:t>
        </w:r>
        <w:r w:rsidR="00A41338">
          <w:rPr>
            <w:spacing w:val="-5"/>
          </w:rPr>
          <w:t xml:space="preserve"> </w:t>
        </w:r>
        <w:r w:rsidR="00A41338">
          <w:t>al.</w:t>
        </w:r>
        <w:r w:rsidR="00A41338">
          <w:rPr>
            <w:spacing w:val="-5"/>
          </w:rPr>
          <w:t xml:space="preserve"> </w:t>
        </w:r>
        <w:r w:rsidR="00A41338">
          <w:t>(2021)</w:t>
        </w:r>
      </w:hyperlink>
      <w:r>
        <w:rPr>
          <w:spacing w:val="-6"/>
        </w:rPr>
        <w:t xml:space="preserve"> </w:t>
      </w:r>
      <w:r>
        <w:t>showed that digital-based organizational control reinforces green innovation, contributing to im- proved triple bottom line outcomes.</w:t>
      </w:r>
    </w:p>
    <w:p w14:paraId="3FDDF89B" w14:textId="77777777" w:rsidR="00A41338" w:rsidRDefault="00A41338">
      <w:pPr>
        <w:pStyle w:val="BodyText"/>
        <w:spacing w:line="340" w:lineRule="auto"/>
        <w:jc w:val="both"/>
        <w:sectPr w:rsidR="00A41338">
          <w:pgSz w:w="11910" w:h="16840"/>
          <w:pgMar w:top="840" w:right="1559" w:bottom="280" w:left="1700" w:header="647" w:footer="0" w:gutter="0"/>
          <w:cols w:space="720"/>
        </w:sectPr>
      </w:pPr>
    </w:p>
    <w:p w14:paraId="419727CD" w14:textId="77777777" w:rsidR="00A41338" w:rsidRDefault="00000000">
      <w:pPr>
        <w:pStyle w:val="BodyText"/>
      </w:pPr>
      <w:r>
        <w:rPr>
          <w:noProof/>
        </w:rPr>
        <w:lastRenderedPageBreak/>
        <mc:AlternateContent>
          <mc:Choice Requires="wps">
            <w:drawing>
              <wp:anchor distT="0" distB="0" distL="0" distR="0" simplePos="0" relativeHeight="15737344" behindDoc="0" locked="0" layoutInCell="1" allowOverlap="1" wp14:anchorId="70F22CE1" wp14:editId="15B0AA81">
                <wp:simplePos x="0" y="0"/>
                <wp:positionH relativeFrom="page">
                  <wp:posOffset>389181</wp:posOffset>
                </wp:positionH>
                <wp:positionV relativeFrom="page">
                  <wp:posOffset>5059881</wp:posOffset>
                </wp:positionV>
                <wp:extent cx="6845300" cy="6350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76F936FA" w14:textId="77777777" w:rsidR="00A41338" w:rsidRDefault="00A41338">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hyperlink w:anchor="_bookmark14" w:history="1">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UNDER</w:t>
                              </w:r>
                            </w:hyperlink>
                            <w:r w:rsidR="00000000">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 </w:t>
                            </w:r>
                            <w:hyperlink w:anchor="_bookmark1" w:history="1">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PEER</w:t>
                              </w:r>
                            </w:hyperlink>
                            <w:r w:rsidR="00000000">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 </w:t>
                            </w:r>
                            <w:r w:rsidR="00000000">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wps:txbx>
                      <wps:bodyPr wrap="square" lIns="0" tIns="0" rIns="0" bIns="0" rtlCol="0">
                        <a:noAutofit/>
                      </wps:bodyPr>
                    </wps:wsp>
                  </a:graphicData>
                </a:graphic>
              </wp:anchor>
            </w:drawing>
          </mc:Choice>
          <mc:Fallback>
            <w:pict>
              <v:shape w14:anchorId="70F22CE1" id="Textbox 20" o:spid="_x0000_s1042" type="#_x0000_t202" style="position:absolute;margin-left:30.65pt;margin-top:398.4pt;width:539pt;height:50pt;rotation:-45;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" filled="f" stroked="f">
                <v:textbox inset="0,0,0,0">
                  <w:txbxContent>
                    <w:p w14:paraId="76F936FA"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hyperlink w:anchor="_bookmark14" w:history="1">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UNDER</w:t>
                        </w:r>
                      </w:hyperlink>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 </w:t>
                      </w:r>
                      <w:hyperlink w:anchor="_bookmark1" w:history="1">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PEER</w:t>
                        </w:r>
                      </w:hyperlink>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v:textbox>
                <w10:wrap anchorx="page" anchory="page"/>
              </v:shape>
            </w:pict>
          </mc:Fallback>
        </mc:AlternateContent>
      </w:r>
    </w:p>
    <w:p w14:paraId="5EDEC6FA" w14:textId="77777777" w:rsidR="00A41338" w:rsidRDefault="00A41338">
      <w:pPr>
        <w:pStyle w:val="BodyText"/>
      </w:pPr>
    </w:p>
    <w:p w14:paraId="2384470E" w14:textId="77777777" w:rsidR="00A41338" w:rsidRDefault="00A41338">
      <w:pPr>
        <w:pStyle w:val="BodyText"/>
        <w:spacing w:before="83"/>
      </w:pPr>
    </w:p>
    <w:p w14:paraId="24A69C95" w14:textId="77777777" w:rsidR="00A41338" w:rsidRDefault="00000000">
      <w:pPr>
        <w:pStyle w:val="BodyText"/>
        <w:spacing w:line="340" w:lineRule="auto"/>
        <w:ind w:left="2" w:right="135" w:firstLine="719"/>
        <w:jc w:val="both"/>
      </w:pPr>
      <w:r>
        <w:t>Second,</w:t>
      </w:r>
      <w:r>
        <w:rPr>
          <w:spacing w:val="-6"/>
        </w:rPr>
        <w:t xml:space="preserve"> </w:t>
      </w:r>
      <w:r>
        <w:t>green</w:t>
      </w:r>
      <w:r>
        <w:rPr>
          <w:spacing w:val="-6"/>
        </w:rPr>
        <w:t xml:space="preserve"> </w:t>
      </w:r>
      <w:r>
        <w:t>dynamic</w:t>
      </w:r>
      <w:r>
        <w:rPr>
          <w:spacing w:val="-4"/>
        </w:rPr>
        <w:t xml:space="preserve"> </w:t>
      </w:r>
      <w:r>
        <w:t>capabilities</w:t>
      </w:r>
      <w:r>
        <w:rPr>
          <w:spacing w:val="-6"/>
        </w:rPr>
        <w:t xml:space="preserve"> </w:t>
      </w:r>
      <w:r>
        <w:t>emerge</w:t>
      </w:r>
      <w:r>
        <w:rPr>
          <w:spacing w:val="-5"/>
        </w:rPr>
        <w:t xml:space="preserve"> </w:t>
      </w:r>
      <w:r>
        <w:t>as</w:t>
      </w:r>
      <w:r>
        <w:rPr>
          <w:spacing w:val="-6"/>
        </w:rPr>
        <w:t xml:space="preserve"> </w:t>
      </w:r>
      <w:r>
        <w:t>the</w:t>
      </w:r>
      <w:r>
        <w:rPr>
          <w:spacing w:val="-3"/>
        </w:rPr>
        <w:t xml:space="preserve"> </w:t>
      </w:r>
      <w:r>
        <w:t>strongest</w:t>
      </w:r>
      <w:r>
        <w:rPr>
          <w:spacing w:val="-5"/>
        </w:rPr>
        <w:t xml:space="preserve"> </w:t>
      </w:r>
      <w:r>
        <w:t>predictor</w:t>
      </w:r>
      <w:r>
        <w:rPr>
          <w:spacing w:val="-7"/>
        </w:rPr>
        <w:t xml:space="preserve"> </w:t>
      </w:r>
      <w:r>
        <w:t>of</w:t>
      </w:r>
      <w:r>
        <w:rPr>
          <w:spacing w:val="-7"/>
        </w:rPr>
        <w:t xml:space="preserve"> </w:t>
      </w:r>
      <w:proofErr w:type="spellStart"/>
      <w:r>
        <w:t>sustaina</w:t>
      </w:r>
      <w:proofErr w:type="spellEnd"/>
      <w:r>
        <w:t xml:space="preserve">- </w:t>
      </w:r>
      <w:proofErr w:type="spellStart"/>
      <w:r>
        <w:t>ble</w:t>
      </w:r>
      <w:proofErr w:type="spellEnd"/>
      <w:r>
        <w:rPr>
          <w:spacing w:val="-14"/>
        </w:rPr>
        <w:t xml:space="preserve"> </w:t>
      </w:r>
      <w:r>
        <w:t>performance.</w:t>
      </w:r>
      <w:r>
        <w:rPr>
          <w:spacing w:val="-11"/>
        </w:rPr>
        <w:t xml:space="preserve"> </w:t>
      </w:r>
      <w:r>
        <w:t>GDC</w:t>
      </w:r>
      <w:r>
        <w:rPr>
          <w:spacing w:val="-13"/>
        </w:rPr>
        <w:t xml:space="preserve"> </w:t>
      </w:r>
      <w:r>
        <w:t>enable</w:t>
      </w:r>
      <w:r>
        <w:rPr>
          <w:spacing w:val="-14"/>
        </w:rPr>
        <w:t xml:space="preserve"> </w:t>
      </w:r>
      <w:r>
        <w:t>firms</w:t>
      </w:r>
      <w:r>
        <w:rPr>
          <w:spacing w:val="-12"/>
        </w:rPr>
        <w:t xml:space="preserve"> </w:t>
      </w:r>
      <w:r>
        <w:t>to</w:t>
      </w:r>
      <w:r>
        <w:rPr>
          <w:spacing w:val="-13"/>
        </w:rPr>
        <w:t xml:space="preserve"> </w:t>
      </w:r>
      <w:r>
        <w:t>sense</w:t>
      </w:r>
      <w:r>
        <w:rPr>
          <w:spacing w:val="-14"/>
        </w:rPr>
        <w:t xml:space="preserve"> </w:t>
      </w:r>
      <w:r>
        <w:t>environmental</w:t>
      </w:r>
      <w:r>
        <w:rPr>
          <w:spacing w:val="-13"/>
        </w:rPr>
        <w:t xml:space="preserve"> </w:t>
      </w:r>
      <w:r>
        <w:t>changes,</w:t>
      </w:r>
      <w:r>
        <w:rPr>
          <w:spacing w:val="-13"/>
        </w:rPr>
        <w:t xml:space="preserve"> </w:t>
      </w:r>
      <w:r>
        <w:t>learn,</w:t>
      </w:r>
      <w:r>
        <w:rPr>
          <w:spacing w:val="-14"/>
        </w:rPr>
        <w:t xml:space="preserve"> </w:t>
      </w:r>
      <w:r>
        <w:t>and</w:t>
      </w:r>
      <w:r>
        <w:rPr>
          <w:spacing w:val="-13"/>
        </w:rPr>
        <w:t xml:space="preserve"> </w:t>
      </w:r>
      <w:r>
        <w:t xml:space="preserve">transform internal processes to align with sustainability objectives. This finding aligns with </w:t>
      </w:r>
      <w:hyperlink w:anchor="_bookmark24" w:history="1">
        <w:r w:rsidR="00A41338">
          <w:t>Teece</w:t>
        </w:r>
      </w:hyperlink>
      <w:r>
        <w:t xml:space="preserve"> </w:t>
      </w:r>
      <w:hyperlink w:anchor="_bookmark24" w:history="1">
        <w:r w:rsidR="00A41338">
          <w:t>(2007)</w:t>
        </w:r>
      </w:hyperlink>
      <w:r>
        <w:t xml:space="preserve"> dynamic capabilities theory and is empirically supported by </w:t>
      </w:r>
      <w:hyperlink w:anchor="_bookmark1" w:history="1">
        <w:r w:rsidR="00A41338">
          <w:t>Borah et al. (2025)</w:t>
        </w:r>
      </w:hyperlink>
      <w:r>
        <w:t xml:space="preserve">, </w:t>
      </w:r>
      <w:hyperlink w:anchor="_bookmark0" w:history="1">
        <w:r w:rsidR="00A41338">
          <w:t>Bhuiyan et al. (2024),</w:t>
        </w:r>
      </w:hyperlink>
      <w:r>
        <w:t xml:space="preserve"> and </w:t>
      </w:r>
      <w:hyperlink w:anchor="_bookmark14" w:history="1">
        <w:r w:rsidR="00A41338">
          <w:t>Mubeen et al. (2023),</w:t>
        </w:r>
      </w:hyperlink>
      <w:r>
        <w:t xml:space="preserve"> who found that GDC positively affect value co-creation, innovation, and long-term adaptability in SMEs.</w:t>
      </w:r>
    </w:p>
    <w:p w14:paraId="26D1D852" w14:textId="77777777" w:rsidR="00A41338" w:rsidRDefault="00000000">
      <w:pPr>
        <w:pStyle w:val="BodyText"/>
        <w:spacing w:line="340" w:lineRule="auto"/>
        <w:ind w:left="2" w:right="139" w:firstLine="719"/>
        <w:jc w:val="both"/>
      </w:pPr>
      <w:r>
        <w:t>Third,</w:t>
      </w:r>
      <w:r>
        <w:rPr>
          <w:spacing w:val="-9"/>
        </w:rPr>
        <w:t xml:space="preserve"> </w:t>
      </w:r>
      <w:r>
        <w:t>green</w:t>
      </w:r>
      <w:r>
        <w:rPr>
          <w:spacing w:val="-8"/>
        </w:rPr>
        <w:t xml:space="preserve"> </w:t>
      </w:r>
      <w:r>
        <w:t>market</w:t>
      </w:r>
      <w:r>
        <w:rPr>
          <w:spacing w:val="-8"/>
        </w:rPr>
        <w:t xml:space="preserve"> </w:t>
      </w:r>
      <w:r>
        <w:t>orientation</w:t>
      </w:r>
      <w:r>
        <w:rPr>
          <w:spacing w:val="-8"/>
        </w:rPr>
        <w:t xml:space="preserve"> </w:t>
      </w:r>
      <w:r>
        <w:t>plays</w:t>
      </w:r>
      <w:r>
        <w:rPr>
          <w:spacing w:val="-9"/>
        </w:rPr>
        <w:t xml:space="preserve"> </w:t>
      </w:r>
      <w:r>
        <w:t>a</w:t>
      </w:r>
      <w:r>
        <w:rPr>
          <w:spacing w:val="-9"/>
        </w:rPr>
        <w:t xml:space="preserve"> </w:t>
      </w:r>
      <w:r>
        <w:t>dual</w:t>
      </w:r>
      <w:r>
        <w:rPr>
          <w:spacing w:val="-8"/>
        </w:rPr>
        <w:t xml:space="preserve"> </w:t>
      </w:r>
      <w:r>
        <w:t>role:</w:t>
      </w:r>
      <w:r>
        <w:rPr>
          <w:spacing w:val="-8"/>
        </w:rPr>
        <w:t xml:space="preserve"> </w:t>
      </w:r>
      <w:r>
        <w:t>directly</w:t>
      </w:r>
      <w:r>
        <w:rPr>
          <w:spacing w:val="-8"/>
        </w:rPr>
        <w:t xml:space="preserve"> </w:t>
      </w:r>
      <w:r>
        <w:t>influencing</w:t>
      </w:r>
      <w:r>
        <w:rPr>
          <w:spacing w:val="-8"/>
        </w:rPr>
        <w:t xml:space="preserve"> </w:t>
      </w:r>
      <w:r>
        <w:t>green</w:t>
      </w:r>
      <w:r>
        <w:rPr>
          <w:spacing w:val="-6"/>
        </w:rPr>
        <w:t xml:space="preserve"> </w:t>
      </w:r>
      <w:r>
        <w:t xml:space="preserve">prod- </w:t>
      </w:r>
      <w:proofErr w:type="spellStart"/>
      <w:r>
        <w:t>uct</w:t>
      </w:r>
      <w:proofErr w:type="spellEnd"/>
      <w:r>
        <w:rPr>
          <w:spacing w:val="-10"/>
        </w:rPr>
        <w:t xml:space="preserve"> </w:t>
      </w:r>
      <w:r>
        <w:t>innovation</w:t>
      </w:r>
      <w:r>
        <w:rPr>
          <w:spacing w:val="-10"/>
        </w:rPr>
        <w:t xml:space="preserve"> </w:t>
      </w:r>
      <w:r>
        <w:t>and</w:t>
      </w:r>
      <w:r>
        <w:rPr>
          <w:spacing w:val="-9"/>
        </w:rPr>
        <w:t xml:space="preserve"> </w:t>
      </w:r>
      <w:r>
        <w:t>indirectly</w:t>
      </w:r>
      <w:r>
        <w:rPr>
          <w:spacing w:val="-11"/>
        </w:rPr>
        <w:t xml:space="preserve"> </w:t>
      </w:r>
      <w:r>
        <w:t>contributing</w:t>
      </w:r>
      <w:r>
        <w:rPr>
          <w:spacing w:val="-10"/>
        </w:rPr>
        <w:t xml:space="preserve"> </w:t>
      </w:r>
      <w:r>
        <w:t>to</w:t>
      </w:r>
      <w:r>
        <w:rPr>
          <w:spacing w:val="-10"/>
        </w:rPr>
        <w:t xml:space="preserve"> </w:t>
      </w:r>
      <w:r>
        <w:t>sustainability</w:t>
      </w:r>
      <w:r>
        <w:rPr>
          <w:spacing w:val="-11"/>
        </w:rPr>
        <w:t xml:space="preserve"> </w:t>
      </w:r>
      <w:r>
        <w:t>through</w:t>
      </w:r>
      <w:r>
        <w:rPr>
          <w:spacing w:val="-11"/>
        </w:rPr>
        <w:t xml:space="preserve"> </w:t>
      </w:r>
      <w:r>
        <w:t>innovation</w:t>
      </w:r>
      <w:r>
        <w:rPr>
          <w:spacing w:val="-10"/>
        </w:rPr>
        <w:t xml:space="preserve"> </w:t>
      </w:r>
      <w:r>
        <w:t>mediation. This</w:t>
      </w:r>
      <w:r>
        <w:rPr>
          <w:spacing w:val="-9"/>
        </w:rPr>
        <w:t xml:space="preserve"> </w:t>
      </w:r>
      <w:r>
        <w:t>reinforces</w:t>
      </w:r>
      <w:r>
        <w:rPr>
          <w:spacing w:val="-9"/>
        </w:rPr>
        <w:t xml:space="preserve"> </w:t>
      </w:r>
      <w:hyperlink w:anchor="_bookmark23" w:history="1">
        <w:r w:rsidR="00A41338">
          <w:t>Sulaiman</w:t>
        </w:r>
        <w:r w:rsidR="00A41338">
          <w:rPr>
            <w:spacing w:val="-8"/>
          </w:rPr>
          <w:t xml:space="preserve"> </w:t>
        </w:r>
        <w:r w:rsidR="00A41338">
          <w:t>(2025)</w:t>
        </w:r>
      </w:hyperlink>
      <w:r>
        <w:rPr>
          <w:spacing w:val="-9"/>
        </w:rPr>
        <w:t xml:space="preserve"> </w:t>
      </w:r>
      <w:r>
        <w:t>claim</w:t>
      </w:r>
      <w:r>
        <w:rPr>
          <w:spacing w:val="-9"/>
        </w:rPr>
        <w:t xml:space="preserve"> </w:t>
      </w:r>
      <w:r>
        <w:t>that</w:t>
      </w:r>
      <w:r>
        <w:rPr>
          <w:spacing w:val="-9"/>
        </w:rPr>
        <w:t xml:space="preserve"> </w:t>
      </w:r>
      <w:r>
        <w:t>customers’</w:t>
      </w:r>
      <w:r>
        <w:rPr>
          <w:spacing w:val="-10"/>
        </w:rPr>
        <w:t xml:space="preserve"> </w:t>
      </w:r>
      <w:r>
        <w:t>environmental</w:t>
      </w:r>
      <w:r>
        <w:rPr>
          <w:spacing w:val="-9"/>
        </w:rPr>
        <w:t xml:space="preserve"> </w:t>
      </w:r>
      <w:r>
        <w:t>values</w:t>
      </w:r>
      <w:r>
        <w:rPr>
          <w:spacing w:val="-9"/>
        </w:rPr>
        <w:t xml:space="preserve"> </w:t>
      </w:r>
      <w:r>
        <w:t>are</w:t>
      </w:r>
      <w:r>
        <w:rPr>
          <w:spacing w:val="-11"/>
        </w:rPr>
        <w:t xml:space="preserve"> </w:t>
      </w:r>
      <w:r>
        <w:t>key</w:t>
      </w:r>
      <w:r>
        <w:rPr>
          <w:spacing w:val="-9"/>
        </w:rPr>
        <w:t xml:space="preserve"> </w:t>
      </w:r>
      <w:proofErr w:type="spellStart"/>
      <w:r>
        <w:t>mo</w:t>
      </w:r>
      <w:proofErr w:type="spellEnd"/>
      <w:r>
        <w:t xml:space="preserve">- </w:t>
      </w:r>
      <w:proofErr w:type="spellStart"/>
      <w:r>
        <w:t>tivators</w:t>
      </w:r>
      <w:proofErr w:type="spellEnd"/>
      <w:r>
        <w:rPr>
          <w:spacing w:val="-8"/>
        </w:rPr>
        <w:t xml:space="preserve"> </w:t>
      </w:r>
      <w:r>
        <w:t>for</w:t>
      </w:r>
      <w:r>
        <w:rPr>
          <w:spacing w:val="-10"/>
        </w:rPr>
        <w:t xml:space="preserve"> </w:t>
      </w:r>
      <w:r>
        <w:t>green-oriented</w:t>
      </w:r>
      <w:r>
        <w:rPr>
          <w:spacing w:val="-8"/>
        </w:rPr>
        <w:t xml:space="preserve"> </w:t>
      </w:r>
      <w:r>
        <w:t>SMEs.</w:t>
      </w:r>
      <w:r>
        <w:rPr>
          <w:spacing w:val="-8"/>
        </w:rPr>
        <w:t xml:space="preserve"> </w:t>
      </w:r>
      <w:r>
        <w:t>In</w:t>
      </w:r>
      <w:r>
        <w:rPr>
          <w:spacing w:val="-6"/>
        </w:rPr>
        <w:t xml:space="preserve"> </w:t>
      </w:r>
      <w:r>
        <w:t>line</w:t>
      </w:r>
      <w:r>
        <w:rPr>
          <w:spacing w:val="-9"/>
        </w:rPr>
        <w:t xml:space="preserve"> </w:t>
      </w:r>
      <w:r>
        <w:t>with</w:t>
      </w:r>
      <w:r>
        <w:rPr>
          <w:spacing w:val="-7"/>
        </w:rPr>
        <w:t xml:space="preserve"> </w:t>
      </w:r>
      <w:hyperlink w:anchor="_bookmark15" w:history="1">
        <w:proofErr w:type="spellStart"/>
        <w:r w:rsidR="00A41338">
          <w:t>Papadas</w:t>
        </w:r>
        <w:proofErr w:type="spellEnd"/>
        <w:r w:rsidR="00A41338">
          <w:rPr>
            <w:spacing w:val="-8"/>
          </w:rPr>
          <w:t xml:space="preserve"> </w:t>
        </w:r>
        <w:r w:rsidR="00A41338">
          <w:t>et</w:t>
        </w:r>
        <w:r w:rsidR="00A41338">
          <w:rPr>
            <w:spacing w:val="-5"/>
          </w:rPr>
          <w:t xml:space="preserve"> </w:t>
        </w:r>
        <w:r w:rsidR="00A41338">
          <w:t>al.</w:t>
        </w:r>
        <w:r w:rsidR="00A41338">
          <w:rPr>
            <w:spacing w:val="-8"/>
          </w:rPr>
          <w:t xml:space="preserve"> </w:t>
        </w:r>
        <w:r w:rsidR="00A41338">
          <w:t>(2017)</w:t>
        </w:r>
      </w:hyperlink>
      <w:r>
        <w:t>,</w:t>
      </w:r>
      <w:r>
        <w:rPr>
          <w:spacing w:val="-8"/>
        </w:rPr>
        <w:t xml:space="preserve"> </w:t>
      </w:r>
      <w:r>
        <w:t>green</w:t>
      </w:r>
      <w:r>
        <w:rPr>
          <w:spacing w:val="-6"/>
        </w:rPr>
        <w:t xml:space="preserve"> </w:t>
      </w:r>
      <w:r>
        <w:t>marketing</w:t>
      </w:r>
      <w:r>
        <w:rPr>
          <w:spacing w:val="-8"/>
        </w:rPr>
        <w:t xml:space="preserve"> </w:t>
      </w:r>
      <w:proofErr w:type="spellStart"/>
      <w:r>
        <w:t>ori</w:t>
      </w:r>
      <w:proofErr w:type="spellEnd"/>
      <w:r>
        <w:t xml:space="preserve">- </w:t>
      </w:r>
      <w:proofErr w:type="spellStart"/>
      <w:r>
        <w:t>entation</w:t>
      </w:r>
      <w:proofErr w:type="spellEnd"/>
      <w:r>
        <w:rPr>
          <w:spacing w:val="-11"/>
        </w:rPr>
        <w:t xml:space="preserve"> </w:t>
      </w:r>
      <w:r>
        <w:t>requires</w:t>
      </w:r>
      <w:r>
        <w:rPr>
          <w:spacing w:val="-11"/>
        </w:rPr>
        <w:t xml:space="preserve"> </w:t>
      </w:r>
      <w:r>
        <w:t>not</w:t>
      </w:r>
      <w:r>
        <w:rPr>
          <w:spacing w:val="-11"/>
        </w:rPr>
        <w:t xml:space="preserve"> </w:t>
      </w:r>
      <w:r>
        <w:t>only</w:t>
      </w:r>
      <w:r>
        <w:rPr>
          <w:spacing w:val="-11"/>
        </w:rPr>
        <w:t xml:space="preserve"> </w:t>
      </w:r>
      <w:r>
        <w:t>external</w:t>
      </w:r>
      <w:r>
        <w:rPr>
          <w:spacing w:val="-11"/>
        </w:rPr>
        <w:t xml:space="preserve"> </w:t>
      </w:r>
      <w:r>
        <w:t>alignment</w:t>
      </w:r>
      <w:r>
        <w:rPr>
          <w:spacing w:val="-12"/>
        </w:rPr>
        <w:t xml:space="preserve"> </w:t>
      </w:r>
      <w:r>
        <w:t>but</w:t>
      </w:r>
      <w:r>
        <w:rPr>
          <w:spacing w:val="-11"/>
        </w:rPr>
        <w:t xml:space="preserve"> </w:t>
      </w:r>
      <w:r>
        <w:t>also</w:t>
      </w:r>
      <w:r>
        <w:rPr>
          <w:spacing w:val="-11"/>
        </w:rPr>
        <w:t xml:space="preserve"> </w:t>
      </w:r>
      <w:r>
        <w:t>internal</w:t>
      </w:r>
      <w:r>
        <w:rPr>
          <w:spacing w:val="-11"/>
        </w:rPr>
        <w:t xml:space="preserve"> </w:t>
      </w:r>
      <w:r>
        <w:t>strategic</w:t>
      </w:r>
      <w:r>
        <w:rPr>
          <w:spacing w:val="-13"/>
        </w:rPr>
        <w:t xml:space="preserve"> </w:t>
      </w:r>
      <w:r>
        <w:t>integration</w:t>
      </w:r>
      <w:r>
        <w:rPr>
          <w:spacing w:val="-12"/>
        </w:rPr>
        <w:t xml:space="preserve"> </w:t>
      </w:r>
      <w:r>
        <w:t>to</w:t>
      </w:r>
      <w:r>
        <w:rPr>
          <w:spacing w:val="-11"/>
        </w:rPr>
        <w:t xml:space="preserve"> </w:t>
      </w:r>
      <w:r>
        <w:t>pro- duce tangible innovation outcomes.</w:t>
      </w:r>
    </w:p>
    <w:p w14:paraId="5B64939C" w14:textId="5225E756" w:rsidR="00A41338" w:rsidRDefault="00000000">
      <w:pPr>
        <w:pStyle w:val="BodyText"/>
        <w:spacing w:line="340" w:lineRule="auto"/>
        <w:ind w:left="2" w:right="140" w:firstLine="719"/>
        <w:jc w:val="both"/>
      </w:pPr>
      <w:r>
        <w:t>The mediating role of green product innovation reveals that market orientation alone</w:t>
      </w:r>
      <w:r>
        <w:rPr>
          <w:spacing w:val="-2"/>
        </w:rPr>
        <w:t xml:space="preserve"> </w:t>
      </w:r>
      <w:r>
        <w:t>is</w:t>
      </w:r>
      <w:r>
        <w:rPr>
          <w:spacing w:val="-3"/>
        </w:rPr>
        <w:t xml:space="preserve"> </w:t>
      </w:r>
      <w:r>
        <w:t>insufficient</w:t>
      </w:r>
      <w:r>
        <w:rPr>
          <w:spacing w:val="-2"/>
        </w:rPr>
        <w:t xml:space="preserve"> </w:t>
      </w:r>
      <w:r>
        <w:t>without</w:t>
      </w:r>
      <w:r>
        <w:rPr>
          <w:spacing w:val="-2"/>
        </w:rPr>
        <w:t xml:space="preserve"> </w:t>
      </w:r>
      <w:r>
        <w:t>the</w:t>
      </w:r>
      <w:r>
        <w:rPr>
          <w:spacing w:val="-3"/>
        </w:rPr>
        <w:t xml:space="preserve"> </w:t>
      </w:r>
      <w:r>
        <w:t>ability</w:t>
      </w:r>
      <w:r>
        <w:rPr>
          <w:spacing w:val="-2"/>
        </w:rPr>
        <w:t xml:space="preserve"> </w:t>
      </w:r>
      <w:r>
        <w:t>to</w:t>
      </w:r>
      <w:r>
        <w:rPr>
          <w:spacing w:val="-2"/>
        </w:rPr>
        <w:t xml:space="preserve"> </w:t>
      </w:r>
      <w:r>
        <w:t>transform</w:t>
      </w:r>
      <w:r>
        <w:rPr>
          <w:spacing w:val="-2"/>
        </w:rPr>
        <w:t xml:space="preserve"> </w:t>
      </w:r>
      <w:r>
        <w:t>market</w:t>
      </w:r>
      <w:r>
        <w:rPr>
          <w:spacing w:val="-2"/>
        </w:rPr>
        <w:t xml:space="preserve"> </w:t>
      </w:r>
      <w:r>
        <w:t>signals into</w:t>
      </w:r>
      <w:r>
        <w:rPr>
          <w:spacing w:val="-2"/>
        </w:rPr>
        <w:t xml:space="preserve"> </w:t>
      </w:r>
      <w:r>
        <w:t>innovative</w:t>
      </w:r>
      <w:r>
        <w:rPr>
          <w:spacing w:val="-2"/>
        </w:rPr>
        <w:t xml:space="preserve"> </w:t>
      </w:r>
      <w:r>
        <w:t xml:space="preserve">prod- </w:t>
      </w:r>
      <w:proofErr w:type="spellStart"/>
      <w:r>
        <w:t>ucts</w:t>
      </w:r>
      <w:proofErr w:type="spellEnd"/>
      <w:r>
        <w:t xml:space="preserve">. This supports </w:t>
      </w:r>
      <w:hyperlink w:anchor="_bookmark26" w:history="1">
        <w:r w:rsidR="00A41338">
          <w:t>Tjahjadi et al. (2020)</w:t>
        </w:r>
      </w:hyperlink>
      <w:r>
        <w:t>, who suggested that green innovation serves as a</w:t>
      </w:r>
      <w:r>
        <w:rPr>
          <w:spacing w:val="-7"/>
        </w:rPr>
        <w:t xml:space="preserve"> </w:t>
      </w:r>
      <w:r>
        <w:t>vital</w:t>
      </w:r>
      <w:r>
        <w:rPr>
          <w:spacing w:val="-5"/>
        </w:rPr>
        <w:t xml:space="preserve"> </w:t>
      </w:r>
      <w:r>
        <w:t>mechanism</w:t>
      </w:r>
      <w:r>
        <w:rPr>
          <w:spacing w:val="-5"/>
        </w:rPr>
        <w:t xml:space="preserve"> </w:t>
      </w:r>
      <w:r>
        <w:t>linking</w:t>
      </w:r>
      <w:r>
        <w:rPr>
          <w:spacing w:val="-5"/>
        </w:rPr>
        <w:t xml:space="preserve"> </w:t>
      </w:r>
      <w:r>
        <w:t>strategic</w:t>
      </w:r>
      <w:r>
        <w:rPr>
          <w:spacing w:val="-5"/>
        </w:rPr>
        <w:t xml:space="preserve"> </w:t>
      </w:r>
      <w:r>
        <w:t>orientation</w:t>
      </w:r>
      <w:r>
        <w:rPr>
          <w:spacing w:val="-3"/>
        </w:rPr>
        <w:t xml:space="preserve"> </w:t>
      </w:r>
      <w:r>
        <w:t>with</w:t>
      </w:r>
      <w:r>
        <w:rPr>
          <w:spacing w:val="-6"/>
        </w:rPr>
        <w:t xml:space="preserve"> </w:t>
      </w:r>
      <w:r>
        <w:t>environmental</w:t>
      </w:r>
      <w:r>
        <w:rPr>
          <w:spacing w:val="-4"/>
        </w:rPr>
        <w:t xml:space="preserve"> </w:t>
      </w:r>
      <w:r>
        <w:t>and</w:t>
      </w:r>
      <w:r>
        <w:rPr>
          <w:spacing w:val="-3"/>
        </w:rPr>
        <w:t xml:space="preserve"> </w:t>
      </w:r>
      <w:r>
        <w:t>economic</w:t>
      </w:r>
      <w:r>
        <w:rPr>
          <w:spacing w:val="-7"/>
        </w:rPr>
        <w:t xml:space="preserve"> </w:t>
      </w:r>
      <w:proofErr w:type="spellStart"/>
      <w:r>
        <w:t>perfor</w:t>
      </w:r>
      <w:proofErr w:type="spellEnd"/>
      <w:r>
        <w:t xml:space="preserve">- </w:t>
      </w:r>
      <w:proofErr w:type="spellStart"/>
      <w:r>
        <w:rPr>
          <w:spacing w:val="-2"/>
        </w:rPr>
        <w:t>mance</w:t>
      </w:r>
      <w:proofErr w:type="spellEnd"/>
      <w:r>
        <w:rPr>
          <w:spacing w:val="-2"/>
        </w:rPr>
        <w:t>.</w:t>
      </w:r>
      <w:r w:rsidR="00946D24">
        <w:rPr>
          <w:spacing w:val="-2"/>
        </w:rPr>
        <w:t xml:space="preserve"> </w:t>
      </w:r>
      <w:r w:rsidR="00946D24" w:rsidRPr="00EA5236">
        <w:rPr>
          <w:color w:val="000000" w:themeColor="text1"/>
        </w:rPr>
        <w:t>The comprehensive adoption of these practices significantly enhances sustainable performance among manufacturing SMEs in emerging economies (Kim et al., 2025).</w:t>
      </w:r>
    </w:p>
    <w:p w14:paraId="3C7FAF00" w14:textId="37AB22B9" w:rsidR="00A41338" w:rsidRDefault="00000000">
      <w:pPr>
        <w:pStyle w:val="BodyText"/>
        <w:spacing w:line="340" w:lineRule="auto"/>
        <w:ind w:left="2" w:right="135" w:firstLine="719"/>
        <w:jc w:val="both"/>
      </w:pPr>
      <w:r>
        <w:t>Moreover,</w:t>
      </w:r>
      <w:r>
        <w:rPr>
          <w:spacing w:val="-14"/>
        </w:rPr>
        <w:t xml:space="preserve"> </w:t>
      </w:r>
      <w:r>
        <w:t>the</w:t>
      </w:r>
      <w:r>
        <w:rPr>
          <w:spacing w:val="-14"/>
        </w:rPr>
        <w:t xml:space="preserve"> </w:t>
      </w:r>
      <w:r>
        <w:t>unique</w:t>
      </w:r>
      <w:r>
        <w:rPr>
          <w:spacing w:val="-14"/>
        </w:rPr>
        <w:t xml:space="preserve"> </w:t>
      </w:r>
      <w:r>
        <w:t>adaptability</w:t>
      </w:r>
      <w:r>
        <w:rPr>
          <w:spacing w:val="-13"/>
        </w:rPr>
        <w:t xml:space="preserve"> </w:t>
      </w:r>
      <w:r>
        <w:t>of</w:t>
      </w:r>
      <w:r>
        <w:rPr>
          <w:spacing w:val="-14"/>
        </w:rPr>
        <w:t xml:space="preserve"> </w:t>
      </w:r>
      <w:r>
        <w:t>Yogyakarta’s</w:t>
      </w:r>
      <w:r>
        <w:rPr>
          <w:spacing w:val="-11"/>
        </w:rPr>
        <w:t xml:space="preserve"> </w:t>
      </w:r>
      <w:r>
        <w:t>SMEs</w:t>
      </w:r>
      <w:r w:rsidR="00946D24">
        <w:t xml:space="preserve"> </w:t>
      </w:r>
      <w:r>
        <w:t>demonstrates how structural flexibility enables rapid adoption of digital</w:t>
      </w:r>
      <w:r>
        <w:rPr>
          <w:spacing w:val="-5"/>
        </w:rPr>
        <w:t xml:space="preserve"> </w:t>
      </w:r>
      <w:r>
        <w:t>and</w:t>
      </w:r>
      <w:r>
        <w:rPr>
          <w:spacing w:val="-5"/>
        </w:rPr>
        <w:t xml:space="preserve"> </w:t>
      </w:r>
      <w:r>
        <w:t>green</w:t>
      </w:r>
      <w:r>
        <w:rPr>
          <w:spacing w:val="-5"/>
        </w:rPr>
        <w:t xml:space="preserve"> </w:t>
      </w:r>
      <w:r>
        <w:t>innovation</w:t>
      </w:r>
      <w:r>
        <w:rPr>
          <w:spacing w:val="-5"/>
        </w:rPr>
        <w:t xml:space="preserve"> </w:t>
      </w:r>
      <w:r>
        <w:t>strategies.</w:t>
      </w:r>
      <w:r>
        <w:rPr>
          <w:spacing w:val="-1"/>
        </w:rPr>
        <w:t xml:space="preserve"> </w:t>
      </w:r>
      <w:r>
        <w:t>SMEs</w:t>
      </w:r>
      <w:r>
        <w:rPr>
          <w:spacing w:val="-5"/>
        </w:rPr>
        <w:t xml:space="preserve"> </w:t>
      </w:r>
      <w:r>
        <w:t>in</w:t>
      </w:r>
      <w:r>
        <w:rPr>
          <w:spacing w:val="-4"/>
        </w:rPr>
        <w:t xml:space="preserve"> </w:t>
      </w:r>
      <w:r>
        <w:t>developing</w:t>
      </w:r>
      <w:r>
        <w:rPr>
          <w:spacing w:val="-5"/>
        </w:rPr>
        <w:t xml:space="preserve"> </w:t>
      </w:r>
      <w:r>
        <w:t>countries</w:t>
      </w:r>
      <w:r>
        <w:rPr>
          <w:spacing w:val="-5"/>
        </w:rPr>
        <w:t xml:space="preserve"> </w:t>
      </w:r>
      <w:r>
        <w:t>often</w:t>
      </w:r>
      <w:r>
        <w:rPr>
          <w:spacing w:val="-2"/>
        </w:rPr>
        <w:t xml:space="preserve"> </w:t>
      </w:r>
      <w:r>
        <w:t>possess</w:t>
      </w:r>
      <w:r>
        <w:rPr>
          <w:spacing w:val="-5"/>
        </w:rPr>
        <w:t xml:space="preserve"> </w:t>
      </w:r>
      <w:r>
        <w:t>agility advantages that allow them to respond quickly to external pressures. These findings underscore the importance of cross-sector collaboration, as advocated by (</w:t>
      </w:r>
      <w:hyperlink w:anchor="_bookmark16" w:history="1">
        <w:r w:rsidR="00A41338">
          <w:t>Piot-Lepetit,</w:t>
        </w:r>
      </w:hyperlink>
      <w:r>
        <w:t xml:space="preserve"> </w:t>
      </w:r>
      <w:hyperlink w:anchor="_bookmark16" w:history="1">
        <w:r w:rsidR="00A41338">
          <w:t>2025</w:t>
        </w:r>
      </w:hyperlink>
      <w:r>
        <w:t xml:space="preserve">). Integrating digital training, green policy incentives, and market awareness cam- </w:t>
      </w:r>
      <w:proofErr w:type="spellStart"/>
      <w:r>
        <w:t>paigns</w:t>
      </w:r>
      <w:proofErr w:type="spellEnd"/>
      <w:r>
        <w:t xml:space="preserve"> can reinforce a systemic shift toward sustainable innovation ecosystems, thereby accelerating the green transition of SMEs in Indonesia and beyond.</w:t>
      </w:r>
    </w:p>
    <w:p w14:paraId="096958FD" w14:textId="77777777" w:rsidR="00A41338" w:rsidRDefault="00000000">
      <w:pPr>
        <w:pStyle w:val="Heading1"/>
        <w:numPr>
          <w:ilvl w:val="0"/>
          <w:numId w:val="2"/>
        </w:numPr>
        <w:tabs>
          <w:tab w:val="left" w:pos="281"/>
        </w:tabs>
        <w:spacing w:line="304" w:lineRule="exact"/>
        <w:ind w:left="281" w:hanging="279"/>
        <w:jc w:val="both"/>
      </w:pPr>
      <w:r>
        <w:rPr>
          <w:spacing w:val="-2"/>
        </w:rPr>
        <w:t>Conclusions</w:t>
      </w:r>
    </w:p>
    <w:p w14:paraId="2987880D" w14:textId="77777777" w:rsidR="00A41338" w:rsidRDefault="00000000">
      <w:pPr>
        <w:pStyle w:val="BodyText"/>
        <w:spacing w:before="46" w:line="340" w:lineRule="auto"/>
        <w:ind w:left="2" w:right="137" w:firstLine="719"/>
        <w:jc w:val="both"/>
      </w:pPr>
      <w:r>
        <w:t>This</w:t>
      </w:r>
      <w:r>
        <w:rPr>
          <w:spacing w:val="-4"/>
        </w:rPr>
        <w:t xml:space="preserve"> </w:t>
      </w:r>
      <w:r>
        <w:t>study</w:t>
      </w:r>
      <w:r>
        <w:rPr>
          <w:spacing w:val="-3"/>
        </w:rPr>
        <w:t xml:space="preserve"> </w:t>
      </w:r>
      <w:r>
        <w:t>examined</w:t>
      </w:r>
      <w:r>
        <w:rPr>
          <w:spacing w:val="-3"/>
        </w:rPr>
        <w:t xml:space="preserve"> </w:t>
      </w:r>
      <w:r>
        <w:t>how</w:t>
      </w:r>
      <w:r>
        <w:rPr>
          <w:spacing w:val="-4"/>
        </w:rPr>
        <w:t xml:space="preserve"> </w:t>
      </w:r>
      <w:r>
        <w:t>digital</w:t>
      </w:r>
      <w:r>
        <w:rPr>
          <w:spacing w:val="-3"/>
        </w:rPr>
        <w:t xml:space="preserve"> </w:t>
      </w:r>
      <w:r>
        <w:t>technology</w:t>
      </w:r>
      <w:r>
        <w:rPr>
          <w:spacing w:val="-3"/>
        </w:rPr>
        <w:t xml:space="preserve"> </w:t>
      </w:r>
      <w:r>
        <w:t>adoption,</w:t>
      </w:r>
      <w:r>
        <w:rPr>
          <w:spacing w:val="-3"/>
        </w:rPr>
        <w:t xml:space="preserve"> </w:t>
      </w:r>
      <w:r>
        <w:t>green</w:t>
      </w:r>
      <w:r>
        <w:rPr>
          <w:spacing w:val="-3"/>
        </w:rPr>
        <w:t xml:space="preserve"> </w:t>
      </w:r>
      <w:r>
        <w:t>dynamic</w:t>
      </w:r>
      <w:r>
        <w:rPr>
          <w:spacing w:val="-4"/>
        </w:rPr>
        <w:t xml:space="preserve"> </w:t>
      </w:r>
      <w:r>
        <w:t xml:space="preserve">capability, green market orientation, and green product innovation jointly shape sustainable </w:t>
      </w:r>
      <w:proofErr w:type="spellStart"/>
      <w:r>
        <w:t>perfor</w:t>
      </w:r>
      <w:proofErr w:type="spellEnd"/>
      <w:r>
        <w:t xml:space="preserve">- </w:t>
      </w:r>
      <w:proofErr w:type="spellStart"/>
      <w:r>
        <w:t>mance</w:t>
      </w:r>
      <w:proofErr w:type="spellEnd"/>
      <w:r>
        <w:rPr>
          <w:spacing w:val="-4"/>
        </w:rPr>
        <w:t xml:space="preserve"> </w:t>
      </w:r>
      <w:r>
        <w:t>among</w:t>
      </w:r>
      <w:r>
        <w:rPr>
          <w:spacing w:val="-3"/>
        </w:rPr>
        <w:t xml:space="preserve"> </w:t>
      </w:r>
      <w:r>
        <w:t>SMEs</w:t>
      </w:r>
      <w:r>
        <w:rPr>
          <w:spacing w:val="-2"/>
        </w:rPr>
        <w:t xml:space="preserve"> </w:t>
      </w:r>
      <w:r>
        <w:t>using</w:t>
      </w:r>
      <w:r>
        <w:rPr>
          <w:spacing w:val="-3"/>
        </w:rPr>
        <w:t xml:space="preserve"> </w:t>
      </w:r>
      <w:r>
        <w:t>a</w:t>
      </w:r>
      <w:r>
        <w:rPr>
          <w:spacing w:val="-4"/>
        </w:rPr>
        <w:t xml:space="preserve"> </w:t>
      </w:r>
      <w:r>
        <w:t>PLS-SEM</w:t>
      </w:r>
      <w:r>
        <w:rPr>
          <w:spacing w:val="-4"/>
        </w:rPr>
        <w:t xml:space="preserve"> </w:t>
      </w:r>
      <w:r>
        <w:t>approach.</w:t>
      </w:r>
      <w:r>
        <w:rPr>
          <w:spacing w:val="-3"/>
        </w:rPr>
        <w:t xml:space="preserve"> </w:t>
      </w:r>
      <w:r>
        <w:t>The</w:t>
      </w:r>
      <w:r>
        <w:rPr>
          <w:spacing w:val="-5"/>
        </w:rPr>
        <w:t xml:space="preserve"> </w:t>
      </w:r>
      <w:r>
        <w:t>findings</w:t>
      </w:r>
      <w:r>
        <w:rPr>
          <w:spacing w:val="-4"/>
        </w:rPr>
        <w:t xml:space="preserve"> </w:t>
      </w:r>
      <w:r>
        <w:t>indicate</w:t>
      </w:r>
      <w:r>
        <w:rPr>
          <w:spacing w:val="-3"/>
        </w:rPr>
        <w:t xml:space="preserve"> </w:t>
      </w:r>
      <w:r>
        <w:t>that</w:t>
      </w:r>
      <w:r>
        <w:rPr>
          <w:spacing w:val="-3"/>
        </w:rPr>
        <w:t xml:space="preserve"> </w:t>
      </w:r>
      <w:r>
        <w:t>digital</w:t>
      </w:r>
      <w:r>
        <w:rPr>
          <w:spacing w:val="-3"/>
        </w:rPr>
        <w:t xml:space="preserve"> </w:t>
      </w:r>
      <w:r>
        <w:t xml:space="preserve">tech- </w:t>
      </w:r>
      <w:proofErr w:type="spellStart"/>
      <w:r>
        <w:t>nology</w:t>
      </w:r>
      <w:proofErr w:type="spellEnd"/>
      <w:r>
        <w:rPr>
          <w:spacing w:val="-8"/>
        </w:rPr>
        <w:t xml:space="preserve"> </w:t>
      </w:r>
      <w:r>
        <w:t>adoption,</w:t>
      </w:r>
      <w:r>
        <w:rPr>
          <w:spacing w:val="-8"/>
        </w:rPr>
        <w:t xml:space="preserve"> </w:t>
      </w:r>
      <w:r>
        <w:t>green</w:t>
      </w:r>
      <w:r>
        <w:rPr>
          <w:spacing w:val="-8"/>
        </w:rPr>
        <w:t xml:space="preserve"> </w:t>
      </w:r>
      <w:r>
        <w:t>dynamic</w:t>
      </w:r>
      <w:r>
        <w:rPr>
          <w:spacing w:val="-8"/>
        </w:rPr>
        <w:t xml:space="preserve"> </w:t>
      </w:r>
      <w:r>
        <w:t>capability,</w:t>
      </w:r>
      <w:r>
        <w:rPr>
          <w:spacing w:val="-8"/>
        </w:rPr>
        <w:t xml:space="preserve"> </w:t>
      </w:r>
      <w:r>
        <w:t>and</w:t>
      </w:r>
      <w:r>
        <w:rPr>
          <w:spacing w:val="-8"/>
        </w:rPr>
        <w:t xml:space="preserve"> </w:t>
      </w:r>
      <w:r>
        <w:t>green</w:t>
      </w:r>
      <w:r>
        <w:rPr>
          <w:spacing w:val="-8"/>
        </w:rPr>
        <w:t xml:space="preserve"> </w:t>
      </w:r>
      <w:r>
        <w:t>market</w:t>
      </w:r>
      <w:r>
        <w:rPr>
          <w:spacing w:val="-8"/>
        </w:rPr>
        <w:t xml:space="preserve"> </w:t>
      </w:r>
      <w:r>
        <w:t>orientation</w:t>
      </w:r>
      <w:r>
        <w:rPr>
          <w:spacing w:val="-8"/>
        </w:rPr>
        <w:t xml:space="preserve"> </w:t>
      </w:r>
      <w:r>
        <w:t>play</w:t>
      </w:r>
      <w:r>
        <w:rPr>
          <w:spacing w:val="-8"/>
        </w:rPr>
        <w:t xml:space="preserve"> </w:t>
      </w:r>
      <w:r>
        <w:t xml:space="preserve">significant and complementary roles in enhancing both green product innovation and sustainable performance. In particular, green dynamic capability emerges as a central mechanism through which SMEs integrate environmental considerations into their strategic and op- </w:t>
      </w:r>
      <w:proofErr w:type="spellStart"/>
      <w:proofErr w:type="gramStart"/>
      <w:r>
        <w:t>erational</w:t>
      </w:r>
      <w:proofErr w:type="spellEnd"/>
      <w:r>
        <w:rPr>
          <w:spacing w:val="27"/>
        </w:rPr>
        <w:t xml:space="preserve">  </w:t>
      </w:r>
      <w:r>
        <w:t>practices,</w:t>
      </w:r>
      <w:r>
        <w:rPr>
          <w:spacing w:val="28"/>
        </w:rPr>
        <w:t xml:space="preserve">  </w:t>
      </w:r>
      <w:r>
        <w:t>while</w:t>
      </w:r>
      <w:proofErr w:type="gramEnd"/>
      <w:r>
        <w:rPr>
          <w:spacing w:val="28"/>
        </w:rPr>
        <w:t xml:space="preserve">  </w:t>
      </w:r>
      <w:proofErr w:type="gramStart"/>
      <w:r>
        <w:t>green</w:t>
      </w:r>
      <w:r>
        <w:rPr>
          <w:spacing w:val="27"/>
        </w:rPr>
        <w:t xml:space="preserve">  </w:t>
      </w:r>
      <w:r>
        <w:t>market</w:t>
      </w:r>
      <w:proofErr w:type="gramEnd"/>
      <w:r>
        <w:rPr>
          <w:spacing w:val="28"/>
        </w:rPr>
        <w:t xml:space="preserve">  </w:t>
      </w:r>
      <w:proofErr w:type="gramStart"/>
      <w:r>
        <w:t>orientation</w:t>
      </w:r>
      <w:r>
        <w:rPr>
          <w:spacing w:val="28"/>
        </w:rPr>
        <w:t xml:space="preserve">  </w:t>
      </w:r>
      <w:r>
        <w:t>serves</w:t>
      </w:r>
      <w:proofErr w:type="gramEnd"/>
      <w:r>
        <w:rPr>
          <w:spacing w:val="28"/>
        </w:rPr>
        <w:t xml:space="preserve">  </w:t>
      </w:r>
      <w:proofErr w:type="gramStart"/>
      <w:r>
        <w:t>as</w:t>
      </w:r>
      <w:r>
        <w:rPr>
          <w:spacing w:val="28"/>
        </w:rPr>
        <w:t xml:space="preserve">  </w:t>
      </w:r>
      <w:r>
        <w:t>a</w:t>
      </w:r>
      <w:proofErr w:type="gramEnd"/>
      <w:r>
        <w:rPr>
          <w:spacing w:val="27"/>
        </w:rPr>
        <w:t xml:space="preserve">  </w:t>
      </w:r>
      <w:proofErr w:type="gramStart"/>
      <w:r>
        <w:t>key</w:t>
      </w:r>
      <w:r>
        <w:rPr>
          <w:spacing w:val="28"/>
        </w:rPr>
        <w:t xml:space="preserve">  </w:t>
      </w:r>
      <w:r>
        <w:t>driver</w:t>
      </w:r>
      <w:proofErr w:type="gramEnd"/>
      <w:r>
        <w:rPr>
          <w:spacing w:val="28"/>
        </w:rPr>
        <w:t xml:space="preserve">  </w:t>
      </w:r>
      <w:r>
        <w:rPr>
          <w:spacing w:val="-5"/>
        </w:rPr>
        <w:t>of</w:t>
      </w:r>
    </w:p>
    <w:p w14:paraId="4F7B1FA8" w14:textId="77777777" w:rsidR="00A41338" w:rsidRDefault="00A41338">
      <w:pPr>
        <w:pStyle w:val="BodyText"/>
        <w:spacing w:line="340" w:lineRule="auto"/>
        <w:jc w:val="both"/>
        <w:sectPr w:rsidR="00A41338">
          <w:pgSz w:w="11910" w:h="16840"/>
          <w:pgMar w:top="840" w:right="1559" w:bottom="280" w:left="1700" w:header="647" w:footer="0" w:gutter="0"/>
          <w:cols w:space="720"/>
        </w:sectPr>
      </w:pPr>
    </w:p>
    <w:p w14:paraId="417A4E11" w14:textId="77777777" w:rsidR="00A41338" w:rsidRDefault="00000000">
      <w:pPr>
        <w:pStyle w:val="BodyText"/>
      </w:pPr>
      <w:r>
        <w:rPr>
          <w:noProof/>
        </w:rPr>
        <w:lastRenderedPageBreak/>
        <mc:AlternateContent>
          <mc:Choice Requires="wps">
            <w:drawing>
              <wp:anchor distT="0" distB="0" distL="0" distR="0" simplePos="0" relativeHeight="15737856" behindDoc="0" locked="0" layoutInCell="1" allowOverlap="1" wp14:anchorId="3589C698" wp14:editId="019483BF">
                <wp:simplePos x="0" y="0"/>
                <wp:positionH relativeFrom="page">
                  <wp:posOffset>389181</wp:posOffset>
                </wp:positionH>
                <wp:positionV relativeFrom="page">
                  <wp:posOffset>5059881</wp:posOffset>
                </wp:positionV>
                <wp:extent cx="6845300" cy="6350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2737FFBA"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wps:txbx>
                      <wps:bodyPr wrap="square" lIns="0" tIns="0" rIns="0" bIns="0" rtlCol="0">
                        <a:noAutofit/>
                      </wps:bodyPr>
                    </wps:wsp>
                  </a:graphicData>
                </a:graphic>
              </wp:anchor>
            </w:drawing>
          </mc:Choice>
          <mc:Fallback>
            <w:pict>
              <v:shape w14:anchorId="3589C698" id="Textbox 21" o:spid="_x0000_s1043" type="#_x0000_t202" style="position:absolute;margin-left:30.65pt;margin-top:398.4pt;width:539pt;height:50pt;rotation:-45;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" filled="f" stroked="f">
                <v:textbox inset="0,0,0,0">
                  <w:txbxContent>
                    <w:p w14:paraId="2737FFBA"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v:textbox>
                <w10:wrap anchorx="page" anchory="page"/>
              </v:shape>
            </w:pict>
          </mc:Fallback>
        </mc:AlternateContent>
      </w:r>
    </w:p>
    <w:p w14:paraId="0C11BA72" w14:textId="77777777" w:rsidR="00A41338" w:rsidRDefault="00A41338">
      <w:pPr>
        <w:pStyle w:val="BodyText"/>
      </w:pPr>
    </w:p>
    <w:p w14:paraId="1F2A59D8" w14:textId="77777777" w:rsidR="00A41338" w:rsidRDefault="00A41338">
      <w:pPr>
        <w:pStyle w:val="BodyText"/>
        <w:spacing w:before="83"/>
      </w:pPr>
    </w:p>
    <w:p w14:paraId="36C57050" w14:textId="77777777" w:rsidR="00A41338" w:rsidRDefault="00000000">
      <w:pPr>
        <w:pStyle w:val="BodyText"/>
        <w:spacing w:line="340" w:lineRule="auto"/>
        <w:ind w:left="2" w:right="138"/>
        <w:jc w:val="both"/>
      </w:pPr>
      <w:r>
        <w:t>environmentally oriented innovation by aligning market intelligence with sustainability objectives.</w:t>
      </w:r>
      <w:r>
        <w:rPr>
          <w:spacing w:val="-15"/>
        </w:rPr>
        <w:t xml:space="preserve"> </w:t>
      </w:r>
      <w:r>
        <w:t>Digital</w:t>
      </w:r>
      <w:r>
        <w:rPr>
          <w:spacing w:val="-15"/>
        </w:rPr>
        <w:t xml:space="preserve"> </w:t>
      </w:r>
      <w:r>
        <w:t>technology</w:t>
      </w:r>
      <w:r>
        <w:rPr>
          <w:spacing w:val="-15"/>
        </w:rPr>
        <w:t xml:space="preserve"> </w:t>
      </w:r>
      <w:r>
        <w:t>adoption</w:t>
      </w:r>
      <w:r>
        <w:rPr>
          <w:spacing w:val="-15"/>
        </w:rPr>
        <w:t xml:space="preserve"> </w:t>
      </w:r>
      <w:r>
        <w:t>further</w:t>
      </w:r>
      <w:r>
        <w:rPr>
          <w:spacing w:val="-15"/>
        </w:rPr>
        <w:t xml:space="preserve"> </w:t>
      </w:r>
      <w:r>
        <w:t>strengthens</w:t>
      </w:r>
      <w:r>
        <w:rPr>
          <w:spacing w:val="-15"/>
        </w:rPr>
        <w:t xml:space="preserve"> </w:t>
      </w:r>
      <w:r>
        <w:t>these</w:t>
      </w:r>
      <w:r>
        <w:rPr>
          <w:spacing w:val="-15"/>
        </w:rPr>
        <w:t xml:space="preserve"> </w:t>
      </w:r>
      <w:r>
        <w:t>relationships</w:t>
      </w:r>
      <w:r>
        <w:rPr>
          <w:spacing w:val="-15"/>
        </w:rPr>
        <w:t xml:space="preserve"> </w:t>
      </w:r>
      <w:r>
        <w:t>by</w:t>
      </w:r>
      <w:r>
        <w:rPr>
          <w:spacing w:val="-15"/>
        </w:rPr>
        <w:t xml:space="preserve"> </w:t>
      </w:r>
      <w:r>
        <w:t xml:space="preserve">improv- </w:t>
      </w:r>
      <w:proofErr w:type="spellStart"/>
      <w:r>
        <w:t>ing</w:t>
      </w:r>
      <w:proofErr w:type="spellEnd"/>
      <w:r>
        <w:rPr>
          <w:spacing w:val="-10"/>
        </w:rPr>
        <w:t xml:space="preserve"> </w:t>
      </w:r>
      <w:r>
        <w:t>organizational</w:t>
      </w:r>
      <w:r>
        <w:rPr>
          <w:spacing w:val="-10"/>
        </w:rPr>
        <w:t xml:space="preserve"> </w:t>
      </w:r>
      <w:r>
        <w:t>responsiveness,</w:t>
      </w:r>
      <w:r>
        <w:rPr>
          <w:spacing w:val="-10"/>
        </w:rPr>
        <w:t xml:space="preserve"> </w:t>
      </w:r>
      <w:r>
        <w:t>information</w:t>
      </w:r>
      <w:r>
        <w:rPr>
          <w:spacing w:val="-10"/>
        </w:rPr>
        <w:t xml:space="preserve"> </w:t>
      </w:r>
      <w:r>
        <w:t>processing,</w:t>
      </w:r>
      <w:r>
        <w:rPr>
          <w:spacing w:val="-10"/>
        </w:rPr>
        <w:t xml:space="preserve"> </w:t>
      </w:r>
      <w:r>
        <w:t>and</w:t>
      </w:r>
      <w:r>
        <w:rPr>
          <w:spacing w:val="-10"/>
        </w:rPr>
        <w:t xml:space="preserve"> </w:t>
      </w:r>
      <w:r>
        <w:t>the</w:t>
      </w:r>
      <w:r>
        <w:rPr>
          <w:spacing w:val="-11"/>
        </w:rPr>
        <w:t xml:space="preserve"> </w:t>
      </w:r>
      <w:r>
        <w:t>effective</w:t>
      </w:r>
      <w:r>
        <w:rPr>
          <w:spacing w:val="-9"/>
        </w:rPr>
        <w:t xml:space="preserve"> </w:t>
      </w:r>
      <w:proofErr w:type="spellStart"/>
      <w:r>
        <w:t>reconfigura</w:t>
      </w:r>
      <w:proofErr w:type="spellEnd"/>
      <w:r>
        <w:t xml:space="preserve">- </w:t>
      </w:r>
      <w:proofErr w:type="spellStart"/>
      <w:r>
        <w:t>tion</w:t>
      </w:r>
      <w:proofErr w:type="spellEnd"/>
      <w:r>
        <w:t xml:space="preserve"> of resources in support of sustainability goals.</w:t>
      </w:r>
    </w:p>
    <w:p w14:paraId="4F72736B" w14:textId="77777777" w:rsidR="00A41338" w:rsidRDefault="00000000">
      <w:pPr>
        <w:pStyle w:val="BodyText"/>
        <w:spacing w:line="340" w:lineRule="auto"/>
        <w:ind w:left="2" w:right="138" w:firstLine="719"/>
        <w:jc w:val="both"/>
      </w:pPr>
      <w:r>
        <w:t>The</w:t>
      </w:r>
      <w:r>
        <w:rPr>
          <w:spacing w:val="-2"/>
        </w:rPr>
        <w:t xml:space="preserve"> </w:t>
      </w:r>
      <w:r>
        <w:t>analysis</w:t>
      </w:r>
      <w:r>
        <w:rPr>
          <w:spacing w:val="-1"/>
        </w:rPr>
        <w:t xml:space="preserve"> </w:t>
      </w:r>
      <w:r>
        <w:t>also</w:t>
      </w:r>
      <w:r>
        <w:rPr>
          <w:spacing w:val="-1"/>
        </w:rPr>
        <w:t xml:space="preserve"> </w:t>
      </w:r>
      <w:r>
        <w:t>demonstrates</w:t>
      </w:r>
      <w:r>
        <w:rPr>
          <w:spacing w:val="-2"/>
        </w:rPr>
        <w:t xml:space="preserve"> </w:t>
      </w:r>
      <w:r>
        <w:t>that</w:t>
      </w:r>
      <w:r>
        <w:rPr>
          <w:spacing w:val="-1"/>
        </w:rPr>
        <w:t xml:space="preserve"> </w:t>
      </w:r>
      <w:r>
        <w:t>green</w:t>
      </w:r>
      <w:r>
        <w:rPr>
          <w:spacing w:val="-1"/>
        </w:rPr>
        <w:t xml:space="preserve"> </w:t>
      </w:r>
      <w:r>
        <w:t>product innovation</w:t>
      </w:r>
      <w:r>
        <w:rPr>
          <w:spacing w:val="-1"/>
        </w:rPr>
        <w:t xml:space="preserve"> </w:t>
      </w:r>
      <w:r>
        <w:t>functions</w:t>
      </w:r>
      <w:r>
        <w:rPr>
          <w:spacing w:val="-1"/>
        </w:rPr>
        <w:t xml:space="preserve"> </w:t>
      </w:r>
      <w:r>
        <w:t>as</w:t>
      </w:r>
      <w:r>
        <w:rPr>
          <w:spacing w:val="-4"/>
        </w:rPr>
        <w:t xml:space="preserve"> </w:t>
      </w:r>
      <w:r>
        <w:t>an</w:t>
      </w:r>
      <w:r>
        <w:rPr>
          <w:spacing w:val="-1"/>
        </w:rPr>
        <w:t xml:space="preserve"> </w:t>
      </w:r>
      <w:r>
        <w:t xml:space="preserve">im- </w:t>
      </w:r>
      <w:proofErr w:type="spellStart"/>
      <w:r>
        <w:t>portant</w:t>
      </w:r>
      <w:proofErr w:type="spellEnd"/>
      <w:r>
        <w:t xml:space="preserve"> mediating mechanism linking green market orientation to sustainable </w:t>
      </w:r>
      <w:proofErr w:type="spellStart"/>
      <w:r>
        <w:t>perfor</w:t>
      </w:r>
      <w:proofErr w:type="spellEnd"/>
      <w:r>
        <w:t xml:space="preserve">- </w:t>
      </w:r>
      <w:proofErr w:type="spellStart"/>
      <w:r>
        <w:t>mance</w:t>
      </w:r>
      <w:proofErr w:type="spellEnd"/>
      <w:r>
        <w:t>. This finding underscores that awareness of environmentally oriented customer needs</w:t>
      </w:r>
      <w:r>
        <w:rPr>
          <w:spacing w:val="-4"/>
        </w:rPr>
        <w:t xml:space="preserve"> </w:t>
      </w:r>
      <w:r>
        <w:t>and</w:t>
      </w:r>
      <w:r>
        <w:rPr>
          <w:spacing w:val="-1"/>
        </w:rPr>
        <w:t xml:space="preserve"> </w:t>
      </w:r>
      <w:r>
        <w:t>market</w:t>
      </w:r>
      <w:r>
        <w:rPr>
          <w:spacing w:val="-3"/>
        </w:rPr>
        <w:t xml:space="preserve"> </w:t>
      </w:r>
      <w:r>
        <w:t>trends</w:t>
      </w:r>
      <w:r>
        <w:rPr>
          <w:spacing w:val="-1"/>
        </w:rPr>
        <w:t xml:space="preserve"> </w:t>
      </w:r>
      <w:r>
        <w:t>must</w:t>
      </w:r>
      <w:r>
        <w:rPr>
          <w:spacing w:val="-2"/>
        </w:rPr>
        <w:t xml:space="preserve"> </w:t>
      </w:r>
      <w:r>
        <w:t>be</w:t>
      </w:r>
      <w:r>
        <w:rPr>
          <w:spacing w:val="-4"/>
        </w:rPr>
        <w:t xml:space="preserve"> </w:t>
      </w:r>
      <w:r>
        <w:t>translated</w:t>
      </w:r>
      <w:r>
        <w:rPr>
          <w:spacing w:val="-3"/>
        </w:rPr>
        <w:t xml:space="preserve"> </w:t>
      </w:r>
      <w:r>
        <w:t>into</w:t>
      </w:r>
      <w:r>
        <w:rPr>
          <w:spacing w:val="-3"/>
        </w:rPr>
        <w:t xml:space="preserve"> </w:t>
      </w:r>
      <w:r>
        <w:t>tangible</w:t>
      </w:r>
      <w:r>
        <w:rPr>
          <w:spacing w:val="-4"/>
        </w:rPr>
        <w:t xml:space="preserve"> </w:t>
      </w:r>
      <w:r>
        <w:t>green</w:t>
      </w:r>
      <w:r>
        <w:rPr>
          <w:spacing w:val="-3"/>
        </w:rPr>
        <w:t xml:space="preserve"> </w:t>
      </w:r>
      <w:r>
        <w:t>product</w:t>
      </w:r>
      <w:r>
        <w:rPr>
          <w:spacing w:val="-3"/>
        </w:rPr>
        <w:t xml:space="preserve"> </w:t>
      </w:r>
      <w:r>
        <w:t>outcomes</w:t>
      </w:r>
      <w:r>
        <w:rPr>
          <w:spacing w:val="-4"/>
        </w:rPr>
        <w:t xml:space="preserve"> </w:t>
      </w:r>
      <w:r>
        <w:t>to</w:t>
      </w:r>
      <w:r>
        <w:rPr>
          <w:spacing w:val="-3"/>
        </w:rPr>
        <w:t xml:space="preserve"> </w:t>
      </w:r>
      <w:r>
        <w:t xml:space="preserve">gen- </w:t>
      </w:r>
      <w:proofErr w:type="spellStart"/>
      <w:r>
        <w:t>erate</w:t>
      </w:r>
      <w:proofErr w:type="spellEnd"/>
      <w:r>
        <w:rPr>
          <w:spacing w:val="-7"/>
        </w:rPr>
        <w:t xml:space="preserve"> </w:t>
      </w:r>
      <w:r>
        <w:t>meaningful</w:t>
      </w:r>
      <w:r>
        <w:rPr>
          <w:spacing w:val="-7"/>
        </w:rPr>
        <w:t xml:space="preserve"> </w:t>
      </w:r>
      <w:r>
        <w:t>sustainability</w:t>
      </w:r>
      <w:r>
        <w:rPr>
          <w:spacing w:val="-7"/>
        </w:rPr>
        <w:t xml:space="preserve"> </w:t>
      </w:r>
      <w:r>
        <w:t>benefits.</w:t>
      </w:r>
      <w:r>
        <w:rPr>
          <w:spacing w:val="-6"/>
        </w:rPr>
        <w:t xml:space="preserve"> </w:t>
      </w:r>
      <w:r>
        <w:t>Accordingly,</w:t>
      </w:r>
      <w:r>
        <w:rPr>
          <w:spacing w:val="-6"/>
        </w:rPr>
        <w:t xml:space="preserve"> </w:t>
      </w:r>
      <w:r>
        <w:t>the</w:t>
      </w:r>
      <w:r>
        <w:rPr>
          <w:spacing w:val="-7"/>
        </w:rPr>
        <w:t xml:space="preserve"> </w:t>
      </w:r>
      <w:r>
        <w:t>results</w:t>
      </w:r>
      <w:r>
        <w:rPr>
          <w:spacing w:val="-7"/>
        </w:rPr>
        <w:t xml:space="preserve"> </w:t>
      </w:r>
      <w:r>
        <w:t>suggest</w:t>
      </w:r>
      <w:r>
        <w:rPr>
          <w:spacing w:val="-6"/>
        </w:rPr>
        <w:t xml:space="preserve"> </w:t>
      </w:r>
      <w:r>
        <w:t>that</w:t>
      </w:r>
      <w:r>
        <w:rPr>
          <w:spacing w:val="-7"/>
        </w:rPr>
        <w:t xml:space="preserve"> </w:t>
      </w:r>
      <w:r>
        <w:t>market</w:t>
      </w:r>
      <w:r>
        <w:rPr>
          <w:spacing w:val="-6"/>
        </w:rPr>
        <w:t xml:space="preserve"> </w:t>
      </w:r>
      <w:proofErr w:type="spellStart"/>
      <w:r>
        <w:t>ori</w:t>
      </w:r>
      <w:proofErr w:type="spellEnd"/>
      <w:r>
        <w:t xml:space="preserve">- </w:t>
      </w:r>
      <w:proofErr w:type="spellStart"/>
      <w:r>
        <w:t>entation</w:t>
      </w:r>
      <w:proofErr w:type="spellEnd"/>
      <w:r>
        <w:t xml:space="preserve"> alone is insufficient; rather, it must be supported by robust innovation </w:t>
      </w:r>
      <w:proofErr w:type="spellStart"/>
      <w:r>
        <w:t>capabili</w:t>
      </w:r>
      <w:proofErr w:type="spellEnd"/>
      <w:r>
        <w:t>- ties</w:t>
      </w:r>
      <w:r>
        <w:rPr>
          <w:spacing w:val="-4"/>
        </w:rPr>
        <w:t xml:space="preserve"> </w:t>
      </w:r>
      <w:r>
        <w:t>that</w:t>
      </w:r>
      <w:r>
        <w:rPr>
          <w:spacing w:val="-4"/>
        </w:rPr>
        <w:t xml:space="preserve"> </w:t>
      </w:r>
      <w:r>
        <w:t>enable</w:t>
      </w:r>
      <w:r>
        <w:rPr>
          <w:spacing w:val="-4"/>
        </w:rPr>
        <w:t xml:space="preserve"> </w:t>
      </w:r>
      <w:r>
        <w:t>SMEs</w:t>
      </w:r>
      <w:r>
        <w:rPr>
          <w:spacing w:val="-3"/>
        </w:rPr>
        <w:t xml:space="preserve"> </w:t>
      </w:r>
      <w:r>
        <w:t>to</w:t>
      </w:r>
      <w:r>
        <w:rPr>
          <w:spacing w:val="-5"/>
        </w:rPr>
        <w:t xml:space="preserve"> </w:t>
      </w:r>
      <w:r>
        <w:t>convert</w:t>
      </w:r>
      <w:r>
        <w:rPr>
          <w:spacing w:val="-4"/>
        </w:rPr>
        <w:t xml:space="preserve"> </w:t>
      </w:r>
      <w:r>
        <w:t>environmental</w:t>
      </w:r>
      <w:r>
        <w:rPr>
          <w:spacing w:val="-4"/>
        </w:rPr>
        <w:t xml:space="preserve"> </w:t>
      </w:r>
      <w:r>
        <w:t>insights</w:t>
      </w:r>
      <w:r>
        <w:rPr>
          <w:spacing w:val="-4"/>
        </w:rPr>
        <w:t xml:space="preserve"> </w:t>
      </w:r>
      <w:r>
        <w:t>into</w:t>
      </w:r>
      <w:r>
        <w:rPr>
          <w:spacing w:val="-6"/>
        </w:rPr>
        <w:t xml:space="preserve"> </w:t>
      </w:r>
      <w:r>
        <w:t>value-creating</w:t>
      </w:r>
      <w:r>
        <w:rPr>
          <w:spacing w:val="-4"/>
        </w:rPr>
        <w:t xml:space="preserve"> </w:t>
      </w:r>
      <w:r>
        <w:t>and</w:t>
      </w:r>
      <w:r>
        <w:rPr>
          <w:spacing w:val="-4"/>
        </w:rPr>
        <w:t xml:space="preserve"> </w:t>
      </w:r>
      <w:r>
        <w:t>environ- mentally responsible products. Collectively, these relationships highlight the synergistic interaction</w:t>
      </w:r>
      <w:r>
        <w:rPr>
          <w:spacing w:val="-2"/>
        </w:rPr>
        <w:t xml:space="preserve"> </w:t>
      </w:r>
      <w:r>
        <w:t>between</w:t>
      </w:r>
      <w:r>
        <w:rPr>
          <w:spacing w:val="-2"/>
        </w:rPr>
        <w:t xml:space="preserve"> </w:t>
      </w:r>
      <w:r>
        <w:t>digital</w:t>
      </w:r>
      <w:r>
        <w:rPr>
          <w:spacing w:val="-2"/>
        </w:rPr>
        <w:t xml:space="preserve"> </w:t>
      </w:r>
      <w:r>
        <w:t>transformation,</w:t>
      </w:r>
      <w:r>
        <w:rPr>
          <w:spacing w:val="-2"/>
        </w:rPr>
        <w:t xml:space="preserve"> </w:t>
      </w:r>
      <w:r>
        <w:t>dynamic</w:t>
      </w:r>
      <w:r>
        <w:rPr>
          <w:spacing w:val="-3"/>
        </w:rPr>
        <w:t xml:space="preserve"> </w:t>
      </w:r>
      <w:r>
        <w:t>capabilities,</w:t>
      </w:r>
      <w:r>
        <w:rPr>
          <w:spacing w:val="-3"/>
        </w:rPr>
        <w:t xml:space="preserve"> </w:t>
      </w:r>
      <w:r>
        <w:t>market</w:t>
      </w:r>
      <w:r>
        <w:rPr>
          <w:spacing w:val="-2"/>
        </w:rPr>
        <w:t xml:space="preserve"> </w:t>
      </w:r>
      <w:r>
        <w:t>orientation,</w:t>
      </w:r>
      <w:r>
        <w:rPr>
          <w:spacing w:val="-2"/>
        </w:rPr>
        <w:t xml:space="preserve"> </w:t>
      </w:r>
      <w:r>
        <w:t>and green</w:t>
      </w:r>
      <w:r>
        <w:rPr>
          <w:spacing w:val="-6"/>
        </w:rPr>
        <w:t xml:space="preserve"> </w:t>
      </w:r>
      <w:r>
        <w:t>innovation</w:t>
      </w:r>
      <w:r>
        <w:rPr>
          <w:spacing w:val="-6"/>
        </w:rPr>
        <w:t xml:space="preserve"> </w:t>
      </w:r>
      <w:r>
        <w:t>in</w:t>
      </w:r>
      <w:r>
        <w:rPr>
          <w:spacing w:val="-5"/>
        </w:rPr>
        <w:t xml:space="preserve"> </w:t>
      </w:r>
      <w:r>
        <w:t>driving</w:t>
      </w:r>
      <w:r>
        <w:rPr>
          <w:spacing w:val="-6"/>
        </w:rPr>
        <w:t xml:space="preserve"> </w:t>
      </w:r>
      <w:r>
        <w:t>sustainable</w:t>
      </w:r>
      <w:r>
        <w:rPr>
          <w:spacing w:val="-7"/>
        </w:rPr>
        <w:t xml:space="preserve"> </w:t>
      </w:r>
      <w:r>
        <w:t>performance</w:t>
      </w:r>
      <w:r>
        <w:rPr>
          <w:spacing w:val="-7"/>
        </w:rPr>
        <w:t xml:space="preserve"> </w:t>
      </w:r>
      <w:r>
        <w:t>within</w:t>
      </w:r>
      <w:r>
        <w:rPr>
          <w:spacing w:val="-6"/>
        </w:rPr>
        <w:t xml:space="preserve"> </w:t>
      </w:r>
      <w:r>
        <w:t>resource-constrained</w:t>
      </w:r>
      <w:r>
        <w:rPr>
          <w:spacing w:val="-6"/>
        </w:rPr>
        <w:t xml:space="preserve"> </w:t>
      </w:r>
      <w:r>
        <w:t xml:space="preserve">MSME </w:t>
      </w:r>
      <w:r>
        <w:rPr>
          <w:spacing w:val="-2"/>
        </w:rPr>
        <w:t>contexts.</w:t>
      </w:r>
    </w:p>
    <w:p w14:paraId="74C2BF36" w14:textId="77777777" w:rsidR="00A41338" w:rsidRDefault="00000000">
      <w:pPr>
        <w:pStyle w:val="BodyText"/>
        <w:spacing w:line="340" w:lineRule="auto"/>
        <w:ind w:left="2" w:right="140" w:firstLine="719"/>
        <w:jc w:val="both"/>
      </w:pPr>
      <w:r>
        <w:t>From a theoretical perspective, this study contributes to the sustainable business and</w:t>
      </w:r>
      <w:r>
        <w:rPr>
          <w:spacing w:val="-2"/>
        </w:rPr>
        <w:t xml:space="preserve"> </w:t>
      </w:r>
      <w:r>
        <w:t>management</w:t>
      </w:r>
      <w:r>
        <w:rPr>
          <w:spacing w:val="-2"/>
        </w:rPr>
        <w:t xml:space="preserve"> </w:t>
      </w:r>
      <w:r>
        <w:t>literature</w:t>
      </w:r>
      <w:r>
        <w:rPr>
          <w:spacing w:val="-3"/>
        </w:rPr>
        <w:t xml:space="preserve"> </w:t>
      </w:r>
      <w:r>
        <w:t>by</w:t>
      </w:r>
      <w:r>
        <w:rPr>
          <w:spacing w:val="-2"/>
        </w:rPr>
        <w:t xml:space="preserve"> </w:t>
      </w:r>
      <w:r>
        <w:t>integrating</w:t>
      </w:r>
      <w:r>
        <w:rPr>
          <w:spacing w:val="-2"/>
        </w:rPr>
        <w:t xml:space="preserve"> </w:t>
      </w:r>
      <w:r>
        <w:t>digital</w:t>
      </w:r>
      <w:r>
        <w:rPr>
          <w:spacing w:val="-4"/>
        </w:rPr>
        <w:t xml:space="preserve"> </w:t>
      </w:r>
      <w:r>
        <w:t>transformation,</w:t>
      </w:r>
      <w:r>
        <w:rPr>
          <w:spacing w:val="-2"/>
        </w:rPr>
        <w:t xml:space="preserve"> </w:t>
      </w:r>
      <w:r>
        <w:t>dynamic</w:t>
      </w:r>
      <w:r>
        <w:rPr>
          <w:spacing w:val="-3"/>
        </w:rPr>
        <w:t xml:space="preserve"> </w:t>
      </w:r>
      <w:r>
        <w:t>capability</w:t>
      </w:r>
      <w:r>
        <w:rPr>
          <w:spacing w:val="-2"/>
        </w:rPr>
        <w:t xml:space="preserve"> </w:t>
      </w:r>
      <w:r>
        <w:t xml:space="preserve">the- </w:t>
      </w:r>
      <w:proofErr w:type="spellStart"/>
      <w:r>
        <w:t>ory</w:t>
      </w:r>
      <w:proofErr w:type="spellEnd"/>
      <w:r>
        <w:t>, market orientation, and green innovation into a unified empirical framework. The findings</w:t>
      </w:r>
      <w:r>
        <w:rPr>
          <w:spacing w:val="-5"/>
        </w:rPr>
        <w:t xml:space="preserve"> </w:t>
      </w:r>
      <w:r>
        <w:t>extend</w:t>
      </w:r>
      <w:r>
        <w:rPr>
          <w:spacing w:val="-6"/>
        </w:rPr>
        <w:t xml:space="preserve"> </w:t>
      </w:r>
      <w:r>
        <w:t>existing</w:t>
      </w:r>
      <w:r>
        <w:rPr>
          <w:spacing w:val="-5"/>
        </w:rPr>
        <w:t xml:space="preserve"> </w:t>
      </w:r>
      <w:r>
        <w:t>theories</w:t>
      </w:r>
      <w:r>
        <w:rPr>
          <w:spacing w:val="-6"/>
        </w:rPr>
        <w:t xml:space="preserve"> </w:t>
      </w:r>
      <w:r>
        <w:t>by</w:t>
      </w:r>
      <w:r>
        <w:rPr>
          <w:spacing w:val="-6"/>
        </w:rPr>
        <w:t xml:space="preserve"> </w:t>
      </w:r>
      <w:r>
        <w:t>demonstrating</w:t>
      </w:r>
      <w:r>
        <w:rPr>
          <w:spacing w:val="-6"/>
        </w:rPr>
        <w:t xml:space="preserve"> </w:t>
      </w:r>
      <w:r>
        <w:t>how</w:t>
      </w:r>
      <w:r>
        <w:rPr>
          <w:spacing w:val="-6"/>
        </w:rPr>
        <w:t xml:space="preserve"> </w:t>
      </w:r>
      <w:r>
        <w:t>these</w:t>
      </w:r>
      <w:r>
        <w:rPr>
          <w:spacing w:val="-7"/>
        </w:rPr>
        <w:t xml:space="preserve"> </w:t>
      </w:r>
      <w:r>
        <w:t>perspectives</w:t>
      </w:r>
      <w:r>
        <w:rPr>
          <w:spacing w:val="-6"/>
        </w:rPr>
        <w:t xml:space="preserve"> </w:t>
      </w:r>
      <w:r>
        <w:t>interact</w:t>
      </w:r>
      <w:r>
        <w:rPr>
          <w:spacing w:val="-5"/>
        </w:rPr>
        <w:t xml:space="preserve"> </w:t>
      </w:r>
      <w:r>
        <w:t>to</w:t>
      </w:r>
      <w:r>
        <w:rPr>
          <w:spacing w:val="-3"/>
        </w:rPr>
        <w:t xml:space="preserve"> </w:t>
      </w:r>
      <w:r>
        <w:t>ex- plain sustainable performance outcomes in SMEs, thereby enriching understanding of sustainability-driven competitiveness in emerging economy contexts.</w:t>
      </w:r>
    </w:p>
    <w:p w14:paraId="6E2E77AC" w14:textId="77777777" w:rsidR="00A41338" w:rsidRDefault="00000000">
      <w:pPr>
        <w:pStyle w:val="BodyText"/>
        <w:spacing w:line="340" w:lineRule="auto"/>
        <w:ind w:left="2" w:right="135" w:firstLine="719"/>
        <w:jc w:val="both"/>
      </w:pPr>
      <w:r>
        <w:t>From</w:t>
      </w:r>
      <w:r>
        <w:rPr>
          <w:spacing w:val="-8"/>
        </w:rPr>
        <w:t xml:space="preserve"> </w:t>
      </w:r>
      <w:r>
        <w:t>a</w:t>
      </w:r>
      <w:r>
        <w:rPr>
          <w:spacing w:val="-9"/>
        </w:rPr>
        <w:t xml:space="preserve"> </w:t>
      </w:r>
      <w:r>
        <w:t>practical</w:t>
      </w:r>
      <w:r>
        <w:rPr>
          <w:spacing w:val="-8"/>
        </w:rPr>
        <w:t xml:space="preserve"> </w:t>
      </w:r>
      <w:r>
        <w:t>standpoint,</w:t>
      </w:r>
      <w:r>
        <w:rPr>
          <w:spacing w:val="-8"/>
        </w:rPr>
        <w:t xml:space="preserve"> </w:t>
      </w:r>
      <w:r>
        <w:t>the</w:t>
      </w:r>
      <w:r>
        <w:rPr>
          <w:spacing w:val="-9"/>
        </w:rPr>
        <w:t xml:space="preserve"> </w:t>
      </w:r>
      <w:r>
        <w:t>results</w:t>
      </w:r>
      <w:r>
        <w:rPr>
          <w:spacing w:val="-8"/>
        </w:rPr>
        <w:t xml:space="preserve"> </w:t>
      </w:r>
      <w:r>
        <w:t>suggest</w:t>
      </w:r>
      <w:r>
        <w:rPr>
          <w:spacing w:val="-8"/>
        </w:rPr>
        <w:t xml:space="preserve"> </w:t>
      </w:r>
      <w:r>
        <w:t>that</w:t>
      </w:r>
      <w:r>
        <w:rPr>
          <w:spacing w:val="-8"/>
        </w:rPr>
        <w:t xml:space="preserve"> </w:t>
      </w:r>
      <w:r>
        <w:t>MSME</w:t>
      </w:r>
      <w:r>
        <w:rPr>
          <w:spacing w:val="-8"/>
        </w:rPr>
        <w:t xml:space="preserve"> </w:t>
      </w:r>
      <w:r>
        <w:t>owners</w:t>
      </w:r>
      <w:r>
        <w:rPr>
          <w:spacing w:val="-9"/>
        </w:rPr>
        <w:t xml:space="preserve"> </w:t>
      </w:r>
      <w:r>
        <w:t>and</w:t>
      </w:r>
      <w:r>
        <w:rPr>
          <w:spacing w:val="-8"/>
        </w:rPr>
        <w:t xml:space="preserve"> </w:t>
      </w:r>
      <w:r>
        <w:t>managers should</w:t>
      </w:r>
      <w:r>
        <w:rPr>
          <w:spacing w:val="-5"/>
        </w:rPr>
        <w:t xml:space="preserve"> </w:t>
      </w:r>
      <w:r>
        <w:t>prioritize</w:t>
      </w:r>
      <w:r>
        <w:rPr>
          <w:spacing w:val="-6"/>
        </w:rPr>
        <w:t xml:space="preserve"> </w:t>
      </w:r>
      <w:r>
        <w:t>the</w:t>
      </w:r>
      <w:r>
        <w:rPr>
          <w:spacing w:val="-5"/>
        </w:rPr>
        <w:t xml:space="preserve"> </w:t>
      </w:r>
      <w:r>
        <w:t>development</w:t>
      </w:r>
      <w:r>
        <w:rPr>
          <w:spacing w:val="-4"/>
        </w:rPr>
        <w:t xml:space="preserve"> </w:t>
      </w:r>
      <w:r>
        <w:t>of</w:t>
      </w:r>
      <w:r>
        <w:rPr>
          <w:spacing w:val="-6"/>
        </w:rPr>
        <w:t xml:space="preserve"> </w:t>
      </w:r>
      <w:r>
        <w:t>green</w:t>
      </w:r>
      <w:r>
        <w:rPr>
          <w:spacing w:val="-5"/>
        </w:rPr>
        <w:t xml:space="preserve"> </w:t>
      </w:r>
      <w:r>
        <w:t>dynamic</w:t>
      </w:r>
      <w:r>
        <w:rPr>
          <w:spacing w:val="-6"/>
        </w:rPr>
        <w:t xml:space="preserve"> </w:t>
      </w:r>
      <w:r>
        <w:t>capabilities</w:t>
      </w:r>
      <w:r>
        <w:rPr>
          <w:spacing w:val="-5"/>
        </w:rPr>
        <w:t xml:space="preserve"> </w:t>
      </w:r>
      <w:r>
        <w:t>as</w:t>
      </w:r>
      <w:r>
        <w:rPr>
          <w:spacing w:val="-5"/>
        </w:rPr>
        <w:t xml:space="preserve"> </w:t>
      </w:r>
      <w:r>
        <w:t>a</w:t>
      </w:r>
      <w:r>
        <w:rPr>
          <w:spacing w:val="-6"/>
        </w:rPr>
        <w:t xml:space="preserve"> </w:t>
      </w:r>
      <w:r>
        <w:t>strategic</w:t>
      </w:r>
      <w:r>
        <w:rPr>
          <w:spacing w:val="-6"/>
        </w:rPr>
        <w:t xml:space="preserve"> </w:t>
      </w:r>
      <w:r>
        <w:t>foundation for</w:t>
      </w:r>
      <w:r>
        <w:rPr>
          <w:spacing w:val="-15"/>
        </w:rPr>
        <w:t xml:space="preserve"> </w:t>
      </w:r>
      <w:r>
        <w:t>sustainable</w:t>
      </w:r>
      <w:r>
        <w:rPr>
          <w:spacing w:val="-15"/>
        </w:rPr>
        <w:t xml:space="preserve"> </w:t>
      </w:r>
      <w:r>
        <w:t>competitiveness,</w:t>
      </w:r>
      <w:r>
        <w:rPr>
          <w:spacing w:val="-15"/>
        </w:rPr>
        <w:t xml:space="preserve"> </w:t>
      </w:r>
      <w:r>
        <w:t>supported</w:t>
      </w:r>
      <w:r>
        <w:rPr>
          <w:spacing w:val="-15"/>
        </w:rPr>
        <w:t xml:space="preserve"> </w:t>
      </w:r>
      <w:r>
        <w:t>by</w:t>
      </w:r>
      <w:r>
        <w:rPr>
          <w:spacing w:val="-15"/>
        </w:rPr>
        <w:t xml:space="preserve"> </w:t>
      </w:r>
      <w:r>
        <w:t>targeted</w:t>
      </w:r>
      <w:r>
        <w:rPr>
          <w:spacing w:val="-15"/>
        </w:rPr>
        <w:t xml:space="preserve"> </w:t>
      </w:r>
      <w:r>
        <w:t>investments</w:t>
      </w:r>
      <w:r>
        <w:rPr>
          <w:spacing w:val="-15"/>
        </w:rPr>
        <w:t xml:space="preserve"> </w:t>
      </w:r>
      <w:r>
        <w:t>in</w:t>
      </w:r>
      <w:r>
        <w:rPr>
          <w:spacing w:val="-15"/>
        </w:rPr>
        <w:t xml:space="preserve"> </w:t>
      </w:r>
      <w:r>
        <w:t>digital</w:t>
      </w:r>
      <w:r>
        <w:rPr>
          <w:spacing w:val="-15"/>
        </w:rPr>
        <w:t xml:space="preserve"> </w:t>
      </w:r>
      <w:r>
        <w:t xml:space="preserve">technologies that enable environmentally informed decision-making and transparent stakeholder </w:t>
      </w:r>
      <w:proofErr w:type="spellStart"/>
      <w:r>
        <w:t>en</w:t>
      </w:r>
      <w:proofErr w:type="spellEnd"/>
      <w:r>
        <w:t xml:space="preserve">- </w:t>
      </w:r>
      <w:proofErr w:type="spellStart"/>
      <w:r>
        <w:t>gagement</w:t>
      </w:r>
      <w:proofErr w:type="spellEnd"/>
      <w:r>
        <w:t>.</w:t>
      </w:r>
      <w:r>
        <w:rPr>
          <w:spacing w:val="-5"/>
        </w:rPr>
        <w:t xml:space="preserve"> </w:t>
      </w:r>
      <w:r>
        <w:t>SMEs</w:t>
      </w:r>
      <w:r>
        <w:rPr>
          <w:spacing w:val="-3"/>
        </w:rPr>
        <w:t xml:space="preserve"> </w:t>
      </w:r>
      <w:r>
        <w:t>are</w:t>
      </w:r>
      <w:r>
        <w:rPr>
          <w:spacing w:val="-4"/>
        </w:rPr>
        <w:t xml:space="preserve"> </w:t>
      </w:r>
      <w:r>
        <w:t>encouraged</w:t>
      </w:r>
      <w:r>
        <w:rPr>
          <w:spacing w:val="-4"/>
        </w:rPr>
        <w:t xml:space="preserve"> </w:t>
      </w:r>
      <w:r>
        <w:t>to</w:t>
      </w:r>
      <w:r>
        <w:rPr>
          <w:spacing w:val="-4"/>
        </w:rPr>
        <w:t xml:space="preserve"> </w:t>
      </w:r>
      <w:r>
        <w:t>embed</w:t>
      </w:r>
      <w:r>
        <w:rPr>
          <w:spacing w:val="-4"/>
        </w:rPr>
        <w:t xml:space="preserve"> </w:t>
      </w:r>
      <w:r>
        <w:t>sustainability</w:t>
      </w:r>
      <w:r>
        <w:rPr>
          <w:spacing w:val="-4"/>
        </w:rPr>
        <w:t xml:space="preserve"> </w:t>
      </w:r>
      <w:r>
        <w:t>considerations</w:t>
      </w:r>
      <w:r>
        <w:rPr>
          <w:spacing w:val="-5"/>
        </w:rPr>
        <w:t xml:space="preserve"> </w:t>
      </w:r>
      <w:r>
        <w:t>throughout</w:t>
      </w:r>
      <w:r>
        <w:rPr>
          <w:spacing w:val="-4"/>
        </w:rPr>
        <w:t xml:space="preserve"> </w:t>
      </w:r>
      <w:r>
        <w:t>their market intelligence processes, foster cross-functional collaboration between market re- search</w:t>
      </w:r>
      <w:r>
        <w:rPr>
          <w:spacing w:val="-13"/>
        </w:rPr>
        <w:t xml:space="preserve"> </w:t>
      </w:r>
      <w:r>
        <w:t>and</w:t>
      </w:r>
      <w:r>
        <w:rPr>
          <w:spacing w:val="-13"/>
        </w:rPr>
        <w:t xml:space="preserve"> </w:t>
      </w:r>
      <w:r>
        <w:t>green</w:t>
      </w:r>
      <w:r>
        <w:rPr>
          <w:spacing w:val="-15"/>
        </w:rPr>
        <w:t xml:space="preserve"> </w:t>
      </w:r>
      <w:r>
        <w:t>product</w:t>
      </w:r>
      <w:r>
        <w:rPr>
          <w:spacing w:val="-13"/>
        </w:rPr>
        <w:t xml:space="preserve"> </w:t>
      </w:r>
      <w:r>
        <w:t>development,</w:t>
      </w:r>
      <w:r>
        <w:rPr>
          <w:spacing w:val="-15"/>
        </w:rPr>
        <w:t xml:space="preserve"> </w:t>
      </w:r>
      <w:r>
        <w:t>and</w:t>
      </w:r>
      <w:r>
        <w:rPr>
          <w:spacing w:val="-13"/>
        </w:rPr>
        <w:t xml:space="preserve"> </w:t>
      </w:r>
      <w:r>
        <w:t>treat</w:t>
      </w:r>
      <w:r>
        <w:rPr>
          <w:spacing w:val="-15"/>
        </w:rPr>
        <w:t xml:space="preserve"> </w:t>
      </w:r>
      <w:r>
        <w:t>environmental</w:t>
      </w:r>
      <w:r>
        <w:rPr>
          <w:spacing w:val="-15"/>
        </w:rPr>
        <w:t xml:space="preserve"> </w:t>
      </w:r>
      <w:r>
        <w:t>innovation</w:t>
      </w:r>
      <w:r>
        <w:rPr>
          <w:spacing w:val="-15"/>
        </w:rPr>
        <w:t xml:space="preserve"> </w:t>
      </w:r>
      <w:r>
        <w:t>as</w:t>
      </w:r>
      <w:r>
        <w:rPr>
          <w:spacing w:val="-15"/>
        </w:rPr>
        <w:t xml:space="preserve"> </w:t>
      </w:r>
      <w:r>
        <w:t>a</w:t>
      </w:r>
      <w:r>
        <w:rPr>
          <w:spacing w:val="-15"/>
        </w:rPr>
        <w:t xml:space="preserve"> </w:t>
      </w:r>
      <w:r>
        <w:t>long-term strategic</w:t>
      </w:r>
      <w:r>
        <w:rPr>
          <w:spacing w:val="-9"/>
        </w:rPr>
        <w:t xml:space="preserve"> </w:t>
      </w:r>
      <w:r>
        <w:t>investment</w:t>
      </w:r>
      <w:r>
        <w:rPr>
          <w:spacing w:val="-8"/>
        </w:rPr>
        <w:t xml:space="preserve"> </w:t>
      </w:r>
      <w:r>
        <w:t>rather</w:t>
      </w:r>
      <w:r>
        <w:rPr>
          <w:spacing w:val="-9"/>
        </w:rPr>
        <w:t xml:space="preserve"> </w:t>
      </w:r>
      <w:r>
        <w:t>than</w:t>
      </w:r>
      <w:r>
        <w:rPr>
          <w:spacing w:val="-9"/>
        </w:rPr>
        <w:t xml:space="preserve"> </w:t>
      </w:r>
      <w:r>
        <w:t>a</w:t>
      </w:r>
      <w:r>
        <w:rPr>
          <w:spacing w:val="-9"/>
        </w:rPr>
        <w:t xml:space="preserve"> </w:t>
      </w:r>
      <w:r>
        <w:t>short-term</w:t>
      </w:r>
      <w:r>
        <w:rPr>
          <w:spacing w:val="-8"/>
        </w:rPr>
        <w:t xml:space="preserve"> </w:t>
      </w:r>
      <w:r>
        <w:t>cost.</w:t>
      </w:r>
      <w:r>
        <w:rPr>
          <w:spacing w:val="-8"/>
        </w:rPr>
        <w:t xml:space="preserve"> </w:t>
      </w:r>
      <w:r>
        <w:t>For</w:t>
      </w:r>
      <w:r>
        <w:rPr>
          <w:spacing w:val="-9"/>
        </w:rPr>
        <w:t xml:space="preserve"> </w:t>
      </w:r>
      <w:r>
        <w:t>policymakers</w:t>
      </w:r>
      <w:r>
        <w:rPr>
          <w:spacing w:val="-9"/>
        </w:rPr>
        <w:t xml:space="preserve"> </w:t>
      </w:r>
      <w:r>
        <w:t>and</w:t>
      </w:r>
      <w:r>
        <w:rPr>
          <w:spacing w:val="-8"/>
        </w:rPr>
        <w:t xml:space="preserve"> </w:t>
      </w:r>
      <w:r>
        <w:t>business</w:t>
      </w:r>
      <w:r>
        <w:rPr>
          <w:spacing w:val="-8"/>
        </w:rPr>
        <w:t xml:space="preserve"> </w:t>
      </w:r>
      <w:r>
        <w:t>support institutions, the findings highlight the importance of integrated support initiatives that promote</w:t>
      </w:r>
      <w:r>
        <w:rPr>
          <w:spacing w:val="-9"/>
        </w:rPr>
        <w:t xml:space="preserve"> </w:t>
      </w:r>
      <w:r>
        <w:t>digital</w:t>
      </w:r>
      <w:r>
        <w:rPr>
          <w:spacing w:val="-8"/>
        </w:rPr>
        <w:t xml:space="preserve"> </w:t>
      </w:r>
      <w:r>
        <w:t>adoption</w:t>
      </w:r>
      <w:r>
        <w:rPr>
          <w:spacing w:val="-8"/>
        </w:rPr>
        <w:t xml:space="preserve"> </w:t>
      </w:r>
      <w:r>
        <w:t>for</w:t>
      </w:r>
      <w:r>
        <w:rPr>
          <w:spacing w:val="-10"/>
        </w:rPr>
        <w:t xml:space="preserve"> </w:t>
      </w:r>
      <w:r>
        <w:t>sustainability,</w:t>
      </w:r>
      <w:r>
        <w:rPr>
          <w:spacing w:val="-8"/>
        </w:rPr>
        <w:t xml:space="preserve"> </w:t>
      </w:r>
      <w:r>
        <w:t>strengthen</w:t>
      </w:r>
      <w:r>
        <w:rPr>
          <w:spacing w:val="-9"/>
        </w:rPr>
        <w:t xml:space="preserve"> </w:t>
      </w:r>
      <w:r>
        <w:t>green</w:t>
      </w:r>
      <w:r>
        <w:rPr>
          <w:spacing w:val="-8"/>
        </w:rPr>
        <w:t xml:space="preserve"> </w:t>
      </w:r>
      <w:r>
        <w:t>capabilities</w:t>
      </w:r>
      <w:r>
        <w:rPr>
          <w:spacing w:val="-9"/>
        </w:rPr>
        <w:t xml:space="preserve"> </w:t>
      </w:r>
      <w:r>
        <w:t>through</w:t>
      </w:r>
      <w:r>
        <w:rPr>
          <w:spacing w:val="-9"/>
        </w:rPr>
        <w:t xml:space="preserve"> </w:t>
      </w:r>
      <w:r>
        <w:t xml:space="preserve">mentor- </w:t>
      </w:r>
      <w:proofErr w:type="spellStart"/>
      <w:r>
        <w:t>ing</w:t>
      </w:r>
      <w:proofErr w:type="spellEnd"/>
      <w:r>
        <w:t xml:space="preserve"> and peer-learning mechanisms, enhance access to sustainability-oriented market in- formation, and provide technical assistance for green product development.</w:t>
      </w:r>
    </w:p>
    <w:p w14:paraId="07B1E179" w14:textId="77777777" w:rsidR="00A41338" w:rsidRDefault="00A41338">
      <w:pPr>
        <w:pStyle w:val="BodyText"/>
        <w:spacing w:line="340" w:lineRule="auto"/>
        <w:jc w:val="both"/>
        <w:sectPr w:rsidR="00A41338">
          <w:pgSz w:w="11910" w:h="16840"/>
          <w:pgMar w:top="840" w:right="1559" w:bottom="280" w:left="1700" w:header="647" w:footer="0" w:gutter="0"/>
          <w:cols w:space="720"/>
        </w:sectPr>
      </w:pPr>
    </w:p>
    <w:p w14:paraId="4E23864B" w14:textId="77777777" w:rsidR="00A41338" w:rsidRDefault="00000000">
      <w:pPr>
        <w:pStyle w:val="BodyText"/>
      </w:pPr>
      <w:r>
        <w:rPr>
          <w:noProof/>
        </w:rPr>
        <w:lastRenderedPageBreak/>
        <mc:AlternateContent>
          <mc:Choice Requires="wps">
            <w:drawing>
              <wp:anchor distT="0" distB="0" distL="0" distR="0" simplePos="0" relativeHeight="15738368" behindDoc="0" locked="0" layoutInCell="1" allowOverlap="1" wp14:anchorId="398EF7A6" wp14:editId="3CBF7D2A">
                <wp:simplePos x="0" y="0"/>
                <wp:positionH relativeFrom="page">
                  <wp:posOffset>389181</wp:posOffset>
                </wp:positionH>
                <wp:positionV relativeFrom="page">
                  <wp:posOffset>5059881</wp:posOffset>
                </wp:positionV>
                <wp:extent cx="6845300" cy="6350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641FC1C7"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wps:txbx>
                      <wps:bodyPr wrap="square" lIns="0" tIns="0" rIns="0" bIns="0" rtlCol="0">
                        <a:noAutofit/>
                      </wps:bodyPr>
                    </wps:wsp>
                  </a:graphicData>
                </a:graphic>
              </wp:anchor>
            </w:drawing>
          </mc:Choice>
          <mc:Fallback>
            <w:pict>
              <v:shape w14:anchorId="398EF7A6" id="Textbox 22" o:spid="_x0000_s1044" type="#_x0000_t202" style="position:absolute;margin-left:30.65pt;margin-top:398.4pt;width:539pt;height:50pt;rotation:-45;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" filled="f" stroked="f">
                <v:textbox inset="0,0,0,0">
                  <w:txbxContent>
                    <w:p w14:paraId="641FC1C7"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v:textbox>
                <w10:wrap anchorx="page" anchory="page"/>
              </v:shape>
            </w:pict>
          </mc:Fallback>
        </mc:AlternateContent>
      </w:r>
    </w:p>
    <w:p w14:paraId="43E3D2F2" w14:textId="77777777" w:rsidR="00A41338" w:rsidRDefault="00A41338">
      <w:pPr>
        <w:pStyle w:val="BodyText"/>
      </w:pPr>
    </w:p>
    <w:p w14:paraId="162076BE" w14:textId="77777777" w:rsidR="00A41338" w:rsidRDefault="00A41338">
      <w:pPr>
        <w:pStyle w:val="BodyText"/>
        <w:spacing w:before="83"/>
      </w:pPr>
    </w:p>
    <w:p w14:paraId="76780EEB" w14:textId="77777777" w:rsidR="00A41338" w:rsidRDefault="00000000">
      <w:pPr>
        <w:pStyle w:val="BodyText"/>
        <w:spacing w:line="340" w:lineRule="auto"/>
        <w:ind w:left="2" w:right="137" w:firstLine="719"/>
        <w:jc w:val="both"/>
      </w:pPr>
      <w:r>
        <w:t xml:space="preserve">Future research is encouraged to adopt longitudinal designs to capture the </w:t>
      </w:r>
      <w:proofErr w:type="spellStart"/>
      <w:r>
        <w:t>dy</w:t>
      </w:r>
      <w:proofErr w:type="spellEnd"/>
      <w:r>
        <w:t xml:space="preserve">- </w:t>
      </w:r>
      <w:proofErr w:type="spellStart"/>
      <w:r>
        <w:rPr>
          <w:spacing w:val="-2"/>
        </w:rPr>
        <w:t>namic</w:t>
      </w:r>
      <w:proofErr w:type="spellEnd"/>
      <w:r>
        <w:rPr>
          <w:spacing w:val="-6"/>
        </w:rPr>
        <w:t xml:space="preserve"> </w:t>
      </w:r>
      <w:r>
        <w:rPr>
          <w:spacing w:val="-2"/>
        </w:rPr>
        <w:t>evolution</w:t>
      </w:r>
      <w:r>
        <w:rPr>
          <w:spacing w:val="-4"/>
        </w:rPr>
        <w:t xml:space="preserve"> </w:t>
      </w:r>
      <w:r>
        <w:rPr>
          <w:spacing w:val="-2"/>
        </w:rPr>
        <w:t>of</w:t>
      </w:r>
      <w:r>
        <w:rPr>
          <w:spacing w:val="-6"/>
        </w:rPr>
        <w:t xml:space="preserve"> </w:t>
      </w:r>
      <w:r>
        <w:rPr>
          <w:spacing w:val="-2"/>
        </w:rPr>
        <w:t>digital</w:t>
      </w:r>
      <w:r>
        <w:rPr>
          <w:spacing w:val="-7"/>
        </w:rPr>
        <w:t xml:space="preserve"> </w:t>
      </w:r>
      <w:r>
        <w:rPr>
          <w:spacing w:val="-2"/>
        </w:rPr>
        <w:t>and</w:t>
      </w:r>
      <w:r>
        <w:rPr>
          <w:spacing w:val="-5"/>
        </w:rPr>
        <w:t xml:space="preserve"> </w:t>
      </w:r>
      <w:r>
        <w:rPr>
          <w:spacing w:val="-2"/>
        </w:rPr>
        <w:t>green</w:t>
      </w:r>
      <w:r>
        <w:rPr>
          <w:spacing w:val="-5"/>
        </w:rPr>
        <w:t xml:space="preserve"> </w:t>
      </w:r>
      <w:r>
        <w:rPr>
          <w:spacing w:val="-2"/>
        </w:rPr>
        <w:t>capabilities</w:t>
      </w:r>
      <w:r>
        <w:rPr>
          <w:spacing w:val="-5"/>
        </w:rPr>
        <w:t xml:space="preserve"> </w:t>
      </w:r>
      <w:r>
        <w:rPr>
          <w:spacing w:val="-2"/>
        </w:rPr>
        <w:t>over</w:t>
      </w:r>
      <w:r>
        <w:rPr>
          <w:spacing w:val="-6"/>
        </w:rPr>
        <w:t xml:space="preserve"> </w:t>
      </w:r>
      <w:r>
        <w:rPr>
          <w:spacing w:val="-2"/>
        </w:rPr>
        <w:t>time,</w:t>
      </w:r>
      <w:r>
        <w:rPr>
          <w:spacing w:val="-5"/>
        </w:rPr>
        <w:t xml:space="preserve"> </w:t>
      </w:r>
      <w:r>
        <w:rPr>
          <w:spacing w:val="-2"/>
        </w:rPr>
        <w:t>expand</w:t>
      </w:r>
      <w:r>
        <w:rPr>
          <w:spacing w:val="-5"/>
        </w:rPr>
        <w:t xml:space="preserve"> </w:t>
      </w:r>
      <w:r>
        <w:rPr>
          <w:spacing w:val="-2"/>
        </w:rPr>
        <w:t>the</w:t>
      </w:r>
      <w:r>
        <w:rPr>
          <w:spacing w:val="-5"/>
        </w:rPr>
        <w:t xml:space="preserve"> </w:t>
      </w:r>
      <w:r>
        <w:rPr>
          <w:spacing w:val="-2"/>
        </w:rPr>
        <w:t>geographical</w:t>
      </w:r>
      <w:r>
        <w:rPr>
          <w:spacing w:val="-4"/>
        </w:rPr>
        <w:t xml:space="preserve"> </w:t>
      </w:r>
      <w:r>
        <w:rPr>
          <w:spacing w:val="-2"/>
        </w:rPr>
        <w:t xml:space="preserve">scope </w:t>
      </w:r>
      <w:r>
        <w:t xml:space="preserve">to enhance generalizability across diverse SMEs settings, and incorporate additional ex- </w:t>
      </w:r>
      <w:proofErr w:type="spellStart"/>
      <w:r>
        <w:t>planatory</w:t>
      </w:r>
      <w:proofErr w:type="spellEnd"/>
      <w:r>
        <w:rPr>
          <w:spacing w:val="-13"/>
        </w:rPr>
        <w:t xml:space="preserve"> </w:t>
      </w:r>
      <w:r>
        <w:t>mechanisms</w:t>
      </w:r>
      <w:r>
        <w:rPr>
          <w:spacing w:val="-13"/>
        </w:rPr>
        <w:t xml:space="preserve"> </w:t>
      </w:r>
      <w:r>
        <w:t>such</w:t>
      </w:r>
      <w:r>
        <w:rPr>
          <w:spacing w:val="-13"/>
        </w:rPr>
        <w:t xml:space="preserve"> </w:t>
      </w:r>
      <w:r>
        <w:t>as</w:t>
      </w:r>
      <w:r>
        <w:rPr>
          <w:spacing w:val="-13"/>
        </w:rPr>
        <w:t xml:space="preserve"> </w:t>
      </w:r>
      <w:r>
        <w:t>green</w:t>
      </w:r>
      <w:r>
        <w:rPr>
          <w:spacing w:val="-13"/>
        </w:rPr>
        <w:t xml:space="preserve"> </w:t>
      </w:r>
      <w:r>
        <w:t>process</w:t>
      </w:r>
      <w:r>
        <w:rPr>
          <w:spacing w:val="-13"/>
        </w:rPr>
        <w:t xml:space="preserve"> </w:t>
      </w:r>
      <w:r>
        <w:t>innovation</w:t>
      </w:r>
      <w:r>
        <w:rPr>
          <w:spacing w:val="-13"/>
        </w:rPr>
        <w:t xml:space="preserve"> </w:t>
      </w:r>
      <w:r>
        <w:t>and</w:t>
      </w:r>
      <w:r>
        <w:rPr>
          <w:spacing w:val="-13"/>
        </w:rPr>
        <w:t xml:space="preserve"> </w:t>
      </w:r>
      <w:r>
        <w:t>organizational</w:t>
      </w:r>
      <w:r>
        <w:rPr>
          <w:spacing w:val="-10"/>
        </w:rPr>
        <w:t xml:space="preserve"> </w:t>
      </w:r>
      <w:r>
        <w:t>learning.</w:t>
      </w:r>
      <w:r>
        <w:rPr>
          <w:spacing w:val="-11"/>
        </w:rPr>
        <w:t xml:space="preserve"> </w:t>
      </w:r>
      <w:r>
        <w:t xml:space="preserve">Fur- </w:t>
      </w:r>
      <w:proofErr w:type="spellStart"/>
      <w:r>
        <w:t>ther</w:t>
      </w:r>
      <w:proofErr w:type="spellEnd"/>
      <w:r>
        <w:t xml:space="preserve"> studies may also explore contextual moderators, including entrepreneurial </w:t>
      </w:r>
      <w:proofErr w:type="spellStart"/>
      <w:r>
        <w:t>orienta</w:t>
      </w:r>
      <w:proofErr w:type="spellEnd"/>
      <w:r>
        <w:t xml:space="preserve">- </w:t>
      </w:r>
      <w:proofErr w:type="spellStart"/>
      <w:r>
        <w:t>tion</w:t>
      </w:r>
      <w:proofErr w:type="spellEnd"/>
      <w:r>
        <w:t xml:space="preserve">, policy support, and industry characteristics, to deepen understanding of the </w:t>
      </w:r>
      <w:proofErr w:type="spellStart"/>
      <w:r>
        <w:t>condi</w:t>
      </w:r>
      <w:proofErr w:type="spellEnd"/>
      <w:r>
        <w:t xml:space="preserve">- </w:t>
      </w:r>
      <w:proofErr w:type="spellStart"/>
      <w:r>
        <w:t>tions</w:t>
      </w:r>
      <w:proofErr w:type="spellEnd"/>
      <w:r>
        <w:t xml:space="preserve"> under which digital and green strategies most effectively contribute to sustainable </w:t>
      </w:r>
      <w:r>
        <w:rPr>
          <w:spacing w:val="-2"/>
        </w:rPr>
        <w:t>performance.</w:t>
      </w:r>
    </w:p>
    <w:p w14:paraId="51D844B4" w14:textId="77777777" w:rsidR="000A713B" w:rsidRPr="00005ED1" w:rsidRDefault="000A713B" w:rsidP="000A713B">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70D08C52" w14:textId="77777777" w:rsidR="000A713B" w:rsidRPr="00005ED1" w:rsidRDefault="000A713B" w:rsidP="000A713B">
      <w:pPr>
        <w:pStyle w:val="NoSpacing"/>
        <w:rPr>
          <w:rFonts w:ascii="Arial" w:hAnsi="Arial" w:cs="Arial"/>
          <w:highlight w:val="yellow"/>
        </w:rPr>
      </w:pPr>
    </w:p>
    <w:p w14:paraId="0BA42B51" w14:textId="77777777" w:rsidR="000A713B" w:rsidRPr="00005ED1" w:rsidRDefault="000A713B" w:rsidP="000A713B">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341E69EA" w14:textId="77777777" w:rsidR="000A713B" w:rsidRDefault="000A713B" w:rsidP="000A713B">
      <w:pPr>
        <w:pStyle w:val="NoSpacing"/>
        <w:rPr>
          <w:rFonts w:ascii="Arial" w:hAnsi="Arial" w:cs="Arial"/>
        </w:rPr>
      </w:pPr>
    </w:p>
    <w:p w14:paraId="76E13A8A" w14:textId="77777777" w:rsidR="00A41338" w:rsidRDefault="00A41338">
      <w:pPr>
        <w:pStyle w:val="BodyText"/>
        <w:spacing w:before="118"/>
      </w:pPr>
    </w:p>
    <w:p w14:paraId="398FB300" w14:textId="77777777" w:rsidR="00A41338" w:rsidRDefault="00000000">
      <w:pPr>
        <w:pStyle w:val="Heading2"/>
        <w:jc w:val="left"/>
      </w:pPr>
      <w:r>
        <w:rPr>
          <w:spacing w:val="-2"/>
        </w:rPr>
        <w:t>References</w:t>
      </w:r>
    </w:p>
    <w:p w14:paraId="58D2CC02" w14:textId="77777777" w:rsidR="00A41338" w:rsidRDefault="00A41338">
      <w:pPr>
        <w:pStyle w:val="BodyText"/>
        <w:spacing w:before="100"/>
        <w:rPr>
          <w:b/>
        </w:rPr>
      </w:pPr>
    </w:p>
    <w:p w14:paraId="29E94DBB" w14:textId="77777777" w:rsidR="00A41338" w:rsidRDefault="00000000" w:rsidP="000A713B">
      <w:pPr>
        <w:pStyle w:val="BodyText"/>
        <w:numPr>
          <w:ilvl w:val="0"/>
          <w:numId w:val="4"/>
        </w:numPr>
        <w:spacing w:before="1" w:line="283" w:lineRule="auto"/>
        <w:ind w:right="139"/>
        <w:jc w:val="both"/>
      </w:pPr>
      <w:bookmarkStart w:id="1" w:name="_bookmark0"/>
      <w:bookmarkEnd w:id="1"/>
      <w:r>
        <w:t xml:space="preserve">Bhuiyan, M. R. I., Faraji, M. R., Rashid, M., Bhuyan, M. K., Hossain, R., &amp; Ghose, P. (2024). Digital Transformation in SMEs Emerging Technological Tools and Tech- </w:t>
      </w:r>
      <w:proofErr w:type="spellStart"/>
      <w:r>
        <w:t>nologies</w:t>
      </w:r>
      <w:proofErr w:type="spellEnd"/>
      <w:r>
        <w:rPr>
          <w:spacing w:val="-7"/>
        </w:rPr>
        <w:t xml:space="preserve"> </w:t>
      </w:r>
      <w:r>
        <w:t>for</w:t>
      </w:r>
      <w:r>
        <w:rPr>
          <w:spacing w:val="-8"/>
        </w:rPr>
        <w:t xml:space="preserve"> </w:t>
      </w:r>
      <w:r>
        <w:t>Enhancing</w:t>
      </w:r>
      <w:r>
        <w:rPr>
          <w:spacing w:val="-6"/>
        </w:rPr>
        <w:t xml:space="preserve"> </w:t>
      </w:r>
      <w:r>
        <w:t>the</w:t>
      </w:r>
      <w:r>
        <w:rPr>
          <w:spacing w:val="-7"/>
        </w:rPr>
        <w:t xml:space="preserve"> </w:t>
      </w:r>
      <w:r>
        <w:t>SME’s</w:t>
      </w:r>
      <w:r>
        <w:rPr>
          <w:spacing w:val="-7"/>
        </w:rPr>
        <w:t xml:space="preserve"> </w:t>
      </w:r>
      <w:r>
        <w:t>Strategies</w:t>
      </w:r>
      <w:r>
        <w:rPr>
          <w:spacing w:val="-7"/>
        </w:rPr>
        <w:t xml:space="preserve"> </w:t>
      </w:r>
      <w:r>
        <w:t>and</w:t>
      </w:r>
      <w:r>
        <w:rPr>
          <w:spacing w:val="-4"/>
        </w:rPr>
        <w:t xml:space="preserve"> </w:t>
      </w:r>
      <w:r>
        <w:t>Outcomes.</w:t>
      </w:r>
      <w:r>
        <w:rPr>
          <w:spacing w:val="-5"/>
        </w:rPr>
        <w:t xml:space="preserve"> </w:t>
      </w:r>
      <w:r>
        <w:rPr>
          <w:i/>
        </w:rPr>
        <w:t>Journal</w:t>
      </w:r>
      <w:r>
        <w:rPr>
          <w:i/>
          <w:spacing w:val="-6"/>
        </w:rPr>
        <w:t xml:space="preserve"> </w:t>
      </w:r>
      <w:r>
        <w:rPr>
          <w:i/>
        </w:rPr>
        <w:t>of</w:t>
      </w:r>
      <w:r>
        <w:rPr>
          <w:i/>
          <w:spacing w:val="-6"/>
        </w:rPr>
        <w:t xml:space="preserve"> </w:t>
      </w:r>
      <w:proofErr w:type="spellStart"/>
      <w:r>
        <w:rPr>
          <w:i/>
        </w:rPr>
        <w:t>Ecohuman</w:t>
      </w:r>
      <w:proofErr w:type="spellEnd"/>
      <w:r>
        <w:rPr>
          <w:i/>
        </w:rPr>
        <w:t>- ism</w:t>
      </w:r>
      <w:r>
        <w:t xml:space="preserve">, </w:t>
      </w:r>
      <w:r>
        <w:rPr>
          <w:i/>
        </w:rPr>
        <w:t>3</w:t>
      </w:r>
      <w:r>
        <w:t>(4), 211–224. https://doi.org/10.62754/joe.v3i4.3594</w:t>
      </w:r>
    </w:p>
    <w:p w14:paraId="7657D313" w14:textId="77777777" w:rsidR="00A41338" w:rsidRDefault="00000000" w:rsidP="000A713B">
      <w:pPr>
        <w:pStyle w:val="BodyText"/>
        <w:numPr>
          <w:ilvl w:val="0"/>
          <w:numId w:val="4"/>
        </w:numPr>
        <w:spacing w:line="283" w:lineRule="auto"/>
        <w:ind w:right="136"/>
        <w:jc w:val="both"/>
      </w:pPr>
      <w:bookmarkStart w:id="2" w:name="_bookmark1"/>
      <w:bookmarkEnd w:id="2"/>
      <w:r>
        <w:t>Borah,</w:t>
      </w:r>
      <w:r>
        <w:rPr>
          <w:spacing w:val="-2"/>
        </w:rPr>
        <w:t xml:space="preserve"> </w:t>
      </w:r>
      <w:r>
        <w:t>P.</w:t>
      </w:r>
      <w:r>
        <w:rPr>
          <w:spacing w:val="-2"/>
        </w:rPr>
        <w:t xml:space="preserve"> </w:t>
      </w:r>
      <w:r>
        <w:t>S.,</w:t>
      </w:r>
      <w:r>
        <w:rPr>
          <w:spacing w:val="-2"/>
        </w:rPr>
        <w:t xml:space="preserve"> </w:t>
      </w:r>
      <w:r>
        <w:t>Dogbe,</w:t>
      </w:r>
      <w:r>
        <w:rPr>
          <w:spacing w:val="-2"/>
        </w:rPr>
        <w:t xml:space="preserve"> </w:t>
      </w:r>
      <w:r>
        <w:t>C.</w:t>
      </w:r>
      <w:r>
        <w:rPr>
          <w:spacing w:val="-2"/>
        </w:rPr>
        <w:t xml:space="preserve"> </w:t>
      </w:r>
      <w:r>
        <w:t>S.</w:t>
      </w:r>
      <w:r>
        <w:rPr>
          <w:spacing w:val="-2"/>
        </w:rPr>
        <w:t xml:space="preserve"> </w:t>
      </w:r>
      <w:r>
        <w:t>K.,</w:t>
      </w:r>
      <w:r>
        <w:rPr>
          <w:spacing w:val="-2"/>
        </w:rPr>
        <w:t xml:space="preserve"> </w:t>
      </w:r>
      <w:r>
        <w:t>&amp;</w:t>
      </w:r>
      <w:r>
        <w:rPr>
          <w:spacing w:val="-2"/>
        </w:rPr>
        <w:t xml:space="preserve"> </w:t>
      </w:r>
      <w:r>
        <w:t>Marwa,</w:t>
      </w:r>
      <w:r>
        <w:rPr>
          <w:spacing w:val="-2"/>
        </w:rPr>
        <w:t xml:space="preserve"> </w:t>
      </w:r>
      <w:r>
        <w:t>N.</w:t>
      </w:r>
      <w:r>
        <w:rPr>
          <w:spacing w:val="-1"/>
        </w:rPr>
        <w:t xml:space="preserve"> </w:t>
      </w:r>
      <w:r>
        <w:t>(2025).</w:t>
      </w:r>
      <w:r>
        <w:rPr>
          <w:spacing w:val="-2"/>
        </w:rPr>
        <w:t xml:space="preserve"> </w:t>
      </w:r>
      <w:r>
        <w:t>Green dynamic</w:t>
      </w:r>
      <w:r>
        <w:rPr>
          <w:spacing w:val="-1"/>
        </w:rPr>
        <w:t xml:space="preserve"> </w:t>
      </w:r>
      <w:r>
        <w:t>capability</w:t>
      </w:r>
      <w:r>
        <w:rPr>
          <w:spacing w:val="-2"/>
        </w:rPr>
        <w:t xml:space="preserve"> </w:t>
      </w:r>
      <w:r>
        <w:t>and</w:t>
      </w:r>
      <w:r>
        <w:rPr>
          <w:spacing w:val="-2"/>
        </w:rPr>
        <w:t xml:space="preserve"> </w:t>
      </w:r>
      <w:r>
        <w:t xml:space="preserve">green product innovation for sustainable development: Role of green operations, green transaction, and green technology development capabilities. </w:t>
      </w:r>
      <w:r>
        <w:rPr>
          <w:i/>
        </w:rPr>
        <w:t xml:space="preserve">Corporate Social Re- </w:t>
      </w:r>
      <w:proofErr w:type="spellStart"/>
      <w:r>
        <w:rPr>
          <w:i/>
        </w:rPr>
        <w:t>sponsibility</w:t>
      </w:r>
      <w:proofErr w:type="spellEnd"/>
      <w:r>
        <w:rPr>
          <w:i/>
        </w:rPr>
        <w:t xml:space="preserve"> and Environmental Management</w:t>
      </w:r>
      <w:r>
        <w:t xml:space="preserve">, </w:t>
      </w:r>
      <w:r>
        <w:rPr>
          <w:i/>
        </w:rPr>
        <w:t>32</w:t>
      </w:r>
      <w:r>
        <w:t xml:space="preserve">(1), 911–926. </w:t>
      </w:r>
      <w:r>
        <w:rPr>
          <w:spacing w:val="-2"/>
        </w:rPr>
        <w:t>https://doi.org/10.1002/CSR.2993</w:t>
      </w:r>
    </w:p>
    <w:p w14:paraId="22497F6F" w14:textId="77777777" w:rsidR="00A41338" w:rsidRDefault="00000000" w:rsidP="000A713B">
      <w:pPr>
        <w:pStyle w:val="BodyText"/>
        <w:numPr>
          <w:ilvl w:val="0"/>
          <w:numId w:val="4"/>
        </w:numPr>
        <w:spacing w:before="4" w:line="283" w:lineRule="auto"/>
        <w:ind w:right="135"/>
        <w:jc w:val="both"/>
      </w:pPr>
      <w:bookmarkStart w:id="3" w:name="_bookmark2"/>
      <w:bookmarkEnd w:id="3"/>
      <w:r>
        <w:t>Chen,</w:t>
      </w:r>
      <w:r>
        <w:rPr>
          <w:spacing w:val="-10"/>
        </w:rPr>
        <w:t xml:space="preserve"> </w:t>
      </w:r>
      <w:r>
        <w:t>C.-L.,</w:t>
      </w:r>
      <w:r>
        <w:rPr>
          <w:spacing w:val="-10"/>
        </w:rPr>
        <w:t xml:space="preserve"> </w:t>
      </w:r>
      <w:r>
        <w:t>Lin,</w:t>
      </w:r>
      <w:r>
        <w:rPr>
          <w:spacing w:val="-9"/>
        </w:rPr>
        <w:t xml:space="preserve"> </w:t>
      </w:r>
      <w:r>
        <w:t>Y.-C.,</w:t>
      </w:r>
      <w:r>
        <w:rPr>
          <w:spacing w:val="-7"/>
        </w:rPr>
        <w:t xml:space="preserve"> </w:t>
      </w:r>
      <w:r>
        <w:t>Chen,</w:t>
      </w:r>
      <w:r>
        <w:rPr>
          <w:spacing w:val="-10"/>
        </w:rPr>
        <w:t xml:space="preserve"> </w:t>
      </w:r>
      <w:r>
        <w:t>W.-H.,</w:t>
      </w:r>
      <w:r>
        <w:rPr>
          <w:spacing w:val="-8"/>
        </w:rPr>
        <w:t xml:space="preserve"> </w:t>
      </w:r>
      <w:r>
        <w:t>Chao,</w:t>
      </w:r>
      <w:r>
        <w:rPr>
          <w:spacing w:val="-10"/>
        </w:rPr>
        <w:t xml:space="preserve"> </w:t>
      </w:r>
      <w:r>
        <w:t>C.-F.,</w:t>
      </w:r>
      <w:r>
        <w:rPr>
          <w:spacing w:val="-10"/>
        </w:rPr>
        <w:t xml:space="preserve"> </w:t>
      </w:r>
      <w:r>
        <w:t>&amp;</w:t>
      </w:r>
      <w:r>
        <w:rPr>
          <w:spacing w:val="-9"/>
        </w:rPr>
        <w:t xml:space="preserve"> </w:t>
      </w:r>
      <w:r>
        <w:t>Pandia,</w:t>
      </w:r>
      <w:r>
        <w:rPr>
          <w:spacing w:val="-10"/>
        </w:rPr>
        <w:t xml:space="preserve"> </w:t>
      </w:r>
      <w:r>
        <w:t>H.</w:t>
      </w:r>
      <w:r>
        <w:rPr>
          <w:spacing w:val="-8"/>
        </w:rPr>
        <w:t xml:space="preserve"> </w:t>
      </w:r>
      <w:r>
        <w:t>(2021).</w:t>
      </w:r>
      <w:r>
        <w:rPr>
          <w:spacing w:val="-8"/>
        </w:rPr>
        <w:t xml:space="preserve"> </w:t>
      </w:r>
      <w:r>
        <w:t>Role</w:t>
      </w:r>
      <w:r>
        <w:rPr>
          <w:spacing w:val="-10"/>
        </w:rPr>
        <w:t xml:space="preserve"> </w:t>
      </w:r>
      <w:r>
        <w:t>of</w:t>
      </w:r>
      <w:r>
        <w:rPr>
          <w:spacing w:val="-10"/>
        </w:rPr>
        <w:t xml:space="preserve"> </w:t>
      </w:r>
      <w:r>
        <w:t xml:space="preserve">Govern- </w:t>
      </w:r>
      <w:proofErr w:type="spellStart"/>
      <w:r>
        <w:t>ment</w:t>
      </w:r>
      <w:proofErr w:type="spellEnd"/>
      <w:r>
        <w:t xml:space="preserve"> to Enhance Digital Transformation in Small Service Business. </w:t>
      </w:r>
      <w:r>
        <w:rPr>
          <w:i/>
        </w:rPr>
        <w:t>Sustainability</w:t>
      </w:r>
      <w:r>
        <w:t xml:space="preserve">, </w:t>
      </w:r>
      <w:r>
        <w:rPr>
          <w:i/>
        </w:rPr>
        <w:t>13</w:t>
      </w:r>
      <w:r>
        <w:t>(3), 1028. https://doi.org/10.3390/su13031028</w:t>
      </w:r>
    </w:p>
    <w:p w14:paraId="78AA7ECB" w14:textId="77777777" w:rsidR="00A41338" w:rsidRDefault="00000000" w:rsidP="000A713B">
      <w:pPr>
        <w:pStyle w:val="BodyText"/>
        <w:numPr>
          <w:ilvl w:val="0"/>
          <w:numId w:val="4"/>
        </w:numPr>
        <w:spacing w:line="283" w:lineRule="auto"/>
        <w:ind w:right="136"/>
        <w:jc w:val="both"/>
      </w:pPr>
      <w:bookmarkStart w:id="4" w:name="_bookmark3"/>
      <w:bookmarkEnd w:id="4"/>
      <w:r>
        <w:t>Chen,</w:t>
      </w:r>
      <w:r>
        <w:rPr>
          <w:spacing w:val="-9"/>
        </w:rPr>
        <w:t xml:space="preserve"> </w:t>
      </w:r>
      <w:r>
        <w:t>Y.,</w:t>
      </w:r>
      <w:r>
        <w:rPr>
          <w:spacing w:val="-9"/>
        </w:rPr>
        <w:t xml:space="preserve"> </w:t>
      </w:r>
      <w:r>
        <w:t>Wang,</w:t>
      </w:r>
      <w:r>
        <w:rPr>
          <w:spacing w:val="-9"/>
        </w:rPr>
        <w:t xml:space="preserve"> </w:t>
      </w:r>
      <w:r>
        <w:t>Y.,</w:t>
      </w:r>
      <w:r>
        <w:rPr>
          <w:spacing w:val="-7"/>
        </w:rPr>
        <w:t xml:space="preserve"> </w:t>
      </w:r>
      <w:r>
        <w:t>Nevo,</w:t>
      </w:r>
      <w:r>
        <w:rPr>
          <w:spacing w:val="-9"/>
        </w:rPr>
        <w:t xml:space="preserve"> </w:t>
      </w:r>
      <w:r>
        <w:t>S.,</w:t>
      </w:r>
      <w:r>
        <w:rPr>
          <w:spacing w:val="-9"/>
        </w:rPr>
        <w:t xml:space="preserve"> </w:t>
      </w:r>
      <w:r>
        <w:t>Jin,</w:t>
      </w:r>
      <w:r>
        <w:rPr>
          <w:spacing w:val="-8"/>
        </w:rPr>
        <w:t xml:space="preserve"> </w:t>
      </w:r>
      <w:r>
        <w:t>J.,</w:t>
      </w:r>
      <w:r>
        <w:rPr>
          <w:spacing w:val="-8"/>
        </w:rPr>
        <w:t xml:space="preserve"> </w:t>
      </w:r>
      <w:r>
        <w:t>Wang,</w:t>
      </w:r>
      <w:r>
        <w:rPr>
          <w:spacing w:val="-7"/>
        </w:rPr>
        <w:t xml:space="preserve"> </w:t>
      </w:r>
      <w:r>
        <w:t>L.,</w:t>
      </w:r>
      <w:r>
        <w:rPr>
          <w:spacing w:val="-9"/>
        </w:rPr>
        <w:t xml:space="preserve"> </w:t>
      </w:r>
      <w:r>
        <w:t>&amp;</w:t>
      </w:r>
      <w:r>
        <w:rPr>
          <w:spacing w:val="-6"/>
        </w:rPr>
        <w:t xml:space="preserve"> </w:t>
      </w:r>
      <w:r>
        <w:t>Chow,</w:t>
      </w:r>
      <w:r>
        <w:rPr>
          <w:spacing w:val="-9"/>
        </w:rPr>
        <w:t xml:space="preserve"> </w:t>
      </w:r>
      <w:r>
        <w:t>W.</w:t>
      </w:r>
      <w:r>
        <w:rPr>
          <w:spacing w:val="-9"/>
        </w:rPr>
        <w:t xml:space="preserve"> </w:t>
      </w:r>
      <w:r>
        <w:t>S.</w:t>
      </w:r>
      <w:r>
        <w:rPr>
          <w:spacing w:val="-9"/>
        </w:rPr>
        <w:t xml:space="preserve"> </w:t>
      </w:r>
      <w:r>
        <w:t>(2014).</w:t>
      </w:r>
      <w:r>
        <w:rPr>
          <w:spacing w:val="-7"/>
        </w:rPr>
        <w:t xml:space="preserve"> </w:t>
      </w:r>
      <w:r>
        <w:t>IT</w:t>
      </w:r>
      <w:r>
        <w:rPr>
          <w:spacing w:val="-7"/>
        </w:rPr>
        <w:t xml:space="preserve"> </w:t>
      </w:r>
      <w:r>
        <w:t>capability</w:t>
      </w:r>
      <w:r>
        <w:rPr>
          <w:spacing w:val="-9"/>
        </w:rPr>
        <w:t xml:space="preserve"> </w:t>
      </w:r>
      <w:r>
        <w:t>and organizational</w:t>
      </w:r>
      <w:r>
        <w:rPr>
          <w:spacing w:val="-4"/>
        </w:rPr>
        <w:t xml:space="preserve"> </w:t>
      </w:r>
      <w:r>
        <w:t>performance:</w:t>
      </w:r>
      <w:r>
        <w:rPr>
          <w:spacing w:val="-4"/>
        </w:rPr>
        <w:t xml:space="preserve"> </w:t>
      </w:r>
      <w:r>
        <w:t>the</w:t>
      </w:r>
      <w:r>
        <w:rPr>
          <w:spacing w:val="-5"/>
        </w:rPr>
        <w:t xml:space="preserve"> </w:t>
      </w:r>
      <w:r>
        <w:t>roles</w:t>
      </w:r>
      <w:r>
        <w:rPr>
          <w:spacing w:val="-5"/>
        </w:rPr>
        <w:t xml:space="preserve"> </w:t>
      </w:r>
      <w:r>
        <w:t>of</w:t>
      </w:r>
      <w:r>
        <w:rPr>
          <w:spacing w:val="-4"/>
        </w:rPr>
        <w:t xml:space="preserve"> </w:t>
      </w:r>
      <w:r>
        <w:t>business</w:t>
      </w:r>
      <w:r>
        <w:rPr>
          <w:spacing w:val="-5"/>
        </w:rPr>
        <w:t xml:space="preserve"> </w:t>
      </w:r>
      <w:r>
        <w:t>process</w:t>
      </w:r>
      <w:r>
        <w:rPr>
          <w:spacing w:val="-5"/>
        </w:rPr>
        <w:t xml:space="preserve"> </w:t>
      </w:r>
      <w:r>
        <w:t>agility</w:t>
      </w:r>
      <w:r>
        <w:rPr>
          <w:spacing w:val="-4"/>
        </w:rPr>
        <w:t xml:space="preserve"> </w:t>
      </w:r>
      <w:r>
        <w:t>and</w:t>
      </w:r>
      <w:r>
        <w:rPr>
          <w:spacing w:val="-4"/>
        </w:rPr>
        <w:t xml:space="preserve"> </w:t>
      </w:r>
      <w:r>
        <w:t xml:space="preserve">environmental factors. </w:t>
      </w:r>
      <w:r>
        <w:rPr>
          <w:i/>
        </w:rPr>
        <w:t>European Journal of Information Systems</w:t>
      </w:r>
      <w:r>
        <w:t xml:space="preserve">, </w:t>
      </w:r>
      <w:r>
        <w:rPr>
          <w:i/>
        </w:rPr>
        <w:t>23</w:t>
      </w:r>
      <w:r>
        <w:t xml:space="preserve">(3), 326–342. </w:t>
      </w:r>
      <w:r>
        <w:rPr>
          <w:spacing w:val="-2"/>
        </w:rPr>
        <w:t>https://doi.org/10.1057/ejis.2013.4</w:t>
      </w:r>
    </w:p>
    <w:p w14:paraId="3FCF17CC" w14:textId="77777777" w:rsidR="00A41338" w:rsidRPr="000A713B" w:rsidRDefault="00000000" w:rsidP="000A713B">
      <w:pPr>
        <w:pStyle w:val="ListParagraph"/>
        <w:numPr>
          <w:ilvl w:val="0"/>
          <w:numId w:val="4"/>
        </w:numPr>
        <w:spacing w:before="1" w:line="283" w:lineRule="auto"/>
        <w:ind w:right="142"/>
        <w:rPr>
          <w:sz w:val="24"/>
        </w:rPr>
      </w:pPr>
      <w:bookmarkStart w:id="5" w:name="_bookmark4"/>
      <w:bookmarkEnd w:id="5"/>
      <w:r w:rsidRPr="000A713B">
        <w:rPr>
          <w:sz w:val="24"/>
        </w:rPr>
        <w:t>Creswell,</w:t>
      </w:r>
      <w:r w:rsidRPr="000A713B">
        <w:rPr>
          <w:spacing w:val="-3"/>
          <w:sz w:val="24"/>
        </w:rPr>
        <w:t xml:space="preserve"> </w:t>
      </w:r>
      <w:r w:rsidRPr="000A713B">
        <w:rPr>
          <w:sz w:val="24"/>
        </w:rPr>
        <w:t>J.</w:t>
      </w:r>
      <w:r w:rsidRPr="000A713B">
        <w:rPr>
          <w:spacing w:val="-3"/>
          <w:sz w:val="24"/>
        </w:rPr>
        <w:t xml:space="preserve"> </w:t>
      </w:r>
      <w:r w:rsidRPr="000A713B">
        <w:rPr>
          <w:sz w:val="24"/>
        </w:rPr>
        <w:t>W.</w:t>
      </w:r>
      <w:r w:rsidRPr="000A713B">
        <w:rPr>
          <w:spacing w:val="-3"/>
          <w:sz w:val="24"/>
        </w:rPr>
        <w:t xml:space="preserve"> </w:t>
      </w:r>
      <w:r w:rsidRPr="000A713B">
        <w:rPr>
          <w:sz w:val="24"/>
        </w:rPr>
        <w:t>(2009).</w:t>
      </w:r>
      <w:r w:rsidRPr="000A713B">
        <w:rPr>
          <w:spacing w:val="-2"/>
          <w:sz w:val="24"/>
        </w:rPr>
        <w:t xml:space="preserve"> </w:t>
      </w:r>
      <w:r w:rsidRPr="000A713B">
        <w:rPr>
          <w:i/>
          <w:sz w:val="24"/>
        </w:rPr>
        <w:t>Research</w:t>
      </w:r>
      <w:r w:rsidRPr="000A713B">
        <w:rPr>
          <w:i/>
          <w:spacing w:val="-3"/>
          <w:sz w:val="24"/>
        </w:rPr>
        <w:t xml:space="preserve"> </w:t>
      </w:r>
      <w:r w:rsidRPr="000A713B">
        <w:rPr>
          <w:i/>
          <w:sz w:val="24"/>
        </w:rPr>
        <w:t>Design:</w:t>
      </w:r>
      <w:r w:rsidRPr="000A713B">
        <w:rPr>
          <w:i/>
          <w:spacing w:val="-3"/>
          <w:sz w:val="24"/>
        </w:rPr>
        <w:t xml:space="preserve"> </w:t>
      </w:r>
      <w:r w:rsidRPr="000A713B">
        <w:rPr>
          <w:i/>
          <w:sz w:val="24"/>
        </w:rPr>
        <w:t>Qualitative,</w:t>
      </w:r>
      <w:r w:rsidRPr="000A713B">
        <w:rPr>
          <w:i/>
          <w:spacing w:val="-3"/>
          <w:sz w:val="24"/>
        </w:rPr>
        <w:t xml:space="preserve"> </w:t>
      </w:r>
      <w:r w:rsidRPr="000A713B">
        <w:rPr>
          <w:i/>
          <w:sz w:val="24"/>
        </w:rPr>
        <w:t>Quantitative,</w:t>
      </w:r>
      <w:r w:rsidRPr="000A713B">
        <w:rPr>
          <w:i/>
          <w:spacing w:val="-3"/>
          <w:sz w:val="24"/>
        </w:rPr>
        <w:t xml:space="preserve"> </w:t>
      </w:r>
      <w:r w:rsidRPr="000A713B">
        <w:rPr>
          <w:i/>
          <w:sz w:val="24"/>
        </w:rPr>
        <w:t>and</w:t>
      </w:r>
      <w:r w:rsidRPr="000A713B">
        <w:rPr>
          <w:i/>
          <w:spacing w:val="-3"/>
          <w:sz w:val="24"/>
        </w:rPr>
        <w:t xml:space="preserve"> </w:t>
      </w:r>
      <w:r w:rsidRPr="000A713B">
        <w:rPr>
          <w:i/>
          <w:sz w:val="24"/>
        </w:rPr>
        <w:t>Mixed</w:t>
      </w:r>
      <w:r w:rsidRPr="000A713B">
        <w:rPr>
          <w:i/>
          <w:spacing w:val="-3"/>
          <w:sz w:val="24"/>
        </w:rPr>
        <w:t xml:space="preserve"> </w:t>
      </w:r>
      <w:r w:rsidRPr="000A713B">
        <w:rPr>
          <w:i/>
          <w:sz w:val="24"/>
        </w:rPr>
        <w:t xml:space="preserve">Methods Approaches </w:t>
      </w:r>
      <w:r w:rsidRPr="000A713B">
        <w:rPr>
          <w:sz w:val="24"/>
        </w:rPr>
        <w:t>(3rd ed.). SAGE Publications.</w:t>
      </w:r>
    </w:p>
    <w:p w14:paraId="06D0D63D" w14:textId="77777777" w:rsidR="00A41338" w:rsidRDefault="00000000" w:rsidP="000A713B">
      <w:pPr>
        <w:pStyle w:val="BodyText"/>
        <w:numPr>
          <w:ilvl w:val="0"/>
          <w:numId w:val="4"/>
        </w:numPr>
        <w:spacing w:before="2" w:line="283" w:lineRule="auto"/>
        <w:ind w:right="136"/>
        <w:jc w:val="both"/>
      </w:pPr>
      <w:bookmarkStart w:id="6" w:name="_bookmark5"/>
      <w:bookmarkEnd w:id="6"/>
      <w:r>
        <w:t>Dal</w:t>
      </w:r>
      <w:r>
        <w:rPr>
          <w:spacing w:val="-1"/>
        </w:rPr>
        <w:t xml:space="preserve"> </w:t>
      </w:r>
      <w:r>
        <w:t>Bello,</w:t>
      </w:r>
      <w:r>
        <w:rPr>
          <w:spacing w:val="-1"/>
        </w:rPr>
        <w:t xml:space="preserve"> </w:t>
      </w:r>
      <w:r>
        <w:t>F.,</w:t>
      </w:r>
      <w:r>
        <w:rPr>
          <w:spacing w:val="-1"/>
        </w:rPr>
        <w:t xml:space="preserve"> </w:t>
      </w:r>
      <w:proofErr w:type="spellStart"/>
      <w:r>
        <w:t>Mecarelli</w:t>
      </w:r>
      <w:proofErr w:type="spellEnd"/>
      <w:r>
        <w:t>,</w:t>
      </w:r>
      <w:r>
        <w:rPr>
          <w:spacing w:val="-1"/>
        </w:rPr>
        <w:t xml:space="preserve"> </w:t>
      </w:r>
      <w:r>
        <w:t>E.,</w:t>
      </w:r>
      <w:r>
        <w:rPr>
          <w:spacing w:val="-2"/>
        </w:rPr>
        <w:t xml:space="preserve"> </w:t>
      </w:r>
      <w:proofErr w:type="spellStart"/>
      <w:r>
        <w:t>Aigotti</w:t>
      </w:r>
      <w:proofErr w:type="spellEnd"/>
      <w:r>
        <w:t>,</w:t>
      </w:r>
      <w:r>
        <w:rPr>
          <w:spacing w:val="-3"/>
        </w:rPr>
        <w:t xml:space="preserve"> </w:t>
      </w:r>
      <w:r>
        <w:t>R.,</w:t>
      </w:r>
      <w:r>
        <w:rPr>
          <w:spacing w:val="-1"/>
        </w:rPr>
        <w:t xml:space="preserve"> </w:t>
      </w:r>
      <w:r>
        <w:t>Davoli,</w:t>
      </w:r>
      <w:r>
        <w:rPr>
          <w:spacing w:val="-3"/>
        </w:rPr>
        <w:t xml:space="preserve"> </w:t>
      </w:r>
      <w:r>
        <w:t>E.,</w:t>
      </w:r>
      <w:r>
        <w:rPr>
          <w:spacing w:val="-2"/>
        </w:rPr>
        <w:t xml:space="preserve"> </w:t>
      </w:r>
      <w:r>
        <w:t>Calza,</w:t>
      </w:r>
      <w:r>
        <w:rPr>
          <w:spacing w:val="-1"/>
        </w:rPr>
        <w:t xml:space="preserve"> </w:t>
      </w:r>
      <w:r>
        <w:t>P.,</w:t>
      </w:r>
      <w:r>
        <w:rPr>
          <w:spacing w:val="-1"/>
        </w:rPr>
        <w:t xml:space="preserve"> </w:t>
      </w:r>
      <w:r>
        <w:t>&amp;</w:t>
      </w:r>
      <w:r>
        <w:rPr>
          <w:spacing w:val="-3"/>
        </w:rPr>
        <w:t xml:space="preserve"> </w:t>
      </w:r>
      <w:proofErr w:type="spellStart"/>
      <w:r>
        <w:t>Medana</w:t>
      </w:r>
      <w:proofErr w:type="spellEnd"/>
      <w:r>
        <w:t>,</w:t>
      </w:r>
      <w:r>
        <w:rPr>
          <w:spacing w:val="-1"/>
        </w:rPr>
        <w:t xml:space="preserve"> </w:t>
      </w:r>
      <w:r>
        <w:t>C.</w:t>
      </w:r>
      <w:r>
        <w:rPr>
          <w:spacing w:val="-1"/>
        </w:rPr>
        <w:t xml:space="preserve"> </w:t>
      </w:r>
      <w:r>
        <w:t>(2022).</w:t>
      </w:r>
      <w:r>
        <w:rPr>
          <w:spacing w:val="-2"/>
        </w:rPr>
        <w:t xml:space="preserve"> </w:t>
      </w:r>
      <w:r>
        <w:t xml:space="preserve">De- </w:t>
      </w:r>
      <w:proofErr w:type="spellStart"/>
      <w:r>
        <w:t>velopment</w:t>
      </w:r>
      <w:proofErr w:type="spellEnd"/>
      <w:r>
        <w:t xml:space="preserve"> and application of </w:t>
      </w:r>
      <w:proofErr w:type="gramStart"/>
      <w:r>
        <w:t>high resolution</w:t>
      </w:r>
      <w:proofErr w:type="gramEnd"/>
      <w:r>
        <w:t xml:space="preserve"> mass spectrometry analytical method to study and identify the photoinduced transformation products of environmental pollutants. </w:t>
      </w:r>
      <w:r>
        <w:rPr>
          <w:i/>
        </w:rPr>
        <w:t>Journal of Environmental Management</w:t>
      </w:r>
      <w:r>
        <w:t xml:space="preserve">, </w:t>
      </w:r>
      <w:r>
        <w:rPr>
          <w:i/>
        </w:rPr>
        <w:t>308</w:t>
      </w:r>
      <w:r>
        <w:t xml:space="preserve">, 114573. </w:t>
      </w:r>
      <w:r>
        <w:rPr>
          <w:spacing w:val="-2"/>
        </w:rPr>
        <w:t>https://doi.org/10.1016/j.jenvman.2022.114573</w:t>
      </w:r>
    </w:p>
    <w:p w14:paraId="14B78F92" w14:textId="77777777" w:rsidR="00A41338" w:rsidRDefault="00000000" w:rsidP="000A713B">
      <w:pPr>
        <w:pStyle w:val="BodyText"/>
        <w:numPr>
          <w:ilvl w:val="0"/>
          <w:numId w:val="4"/>
        </w:numPr>
        <w:spacing w:before="1" w:line="283" w:lineRule="auto"/>
        <w:ind w:right="135"/>
        <w:jc w:val="both"/>
      </w:pPr>
      <w:bookmarkStart w:id="7" w:name="_bookmark6"/>
      <w:bookmarkEnd w:id="7"/>
      <w:r>
        <w:t>Hair,</w:t>
      </w:r>
      <w:r>
        <w:rPr>
          <w:spacing w:val="-7"/>
        </w:rPr>
        <w:t xml:space="preserve"> </w:t>
      </w:r>
      <w:r>
        <w:t>J.,</w:t>
      </w:r>
      <w:r>
        <w:rPr>
          <w:spacing w:val="-7"/>
        </w:rPr>
        <w:t xml:space="preserve"> </w:t>
      </w:r>
      <w:r>
        <w:t>&amp;</w:t>
      </w:r>
      <w:r>
        <w:rPr>
          <w:spacing w:val="-6"/>
        </w:rPr>
        <w:t xml:space="preserve"> </w:t>
      </w:r>
      <w:r>
        <w:t>Alamer,</w:t>
      </w:r>
      <w:r>
        <w:rPr>
          <w:spacing w:val="-7"/>
        </w:rPr>
        <w:t xml:space="preserve"> </w:t>
      </w:r>
      <w:r>
        <w:t>A.</w:t>
      </w:r>
      <w:r>
        <w:rPr>
          <w:spacing w:val="-7"/>
        </w:rPr>
        <w:t xml:space="preserve"> </w:t>
      </w:r>
      <w:r>
        <w:t>(2022).</w:t>
      </w:r>
      <w:r>
        <w:rPr>
          <w:spacing w:val="-8"/>
        </w:rPr>
        <w:t xml:space="preserve"> </w:t>
      </w:r>
      <w:r>
        <w:t>Partial</w:t>
      </w:r>
      <w:r>
        <w:rPr>
          <w:spacing w:val="-6"/>
        </w:rPr>
        <w:t xml:space="preserve"> </w:t>
      </w:r>
      <w:r>
        <w:t>Least</w:t>
      </w:r>
      <w:r>
        <w:rPr>
          <w:spacing w:val="-6"/>
        </w:rPr>
        <w:t xml:space="preserve"> </w:t>
      </w:r>
      <w:r>
        <w:t>Squares</w:t>
      </w:r>
      <w:r>
        <w:rPr>
          <w:spacing w:val="-7"/>
        </w:rPr>
        <w:t xml:space="preserve"> </w:t>
      </w:r>
      <w:r>
        <w:t>Structural</w:t>
      </w:r>
      <w:r>
        <w:rPr>
          <w:spacing w:val="-6"/>
        </w:rPr>
        <w:t xml:space="preserve"> </w:t>
      </w:r>
      <w:r>
        <w:t>Equation</w:t>
      </w:r>
      <w:r>
        <w:rPr>
          <w:spacing w:val="-7"/>
        </w:rPr>
        <w:t xml:space="preserve"> </w:t>
      </w:r>
      <w:r>
        <w:t>Modeling</w:t>
      </w:r>
      <w:r>
        <w:rPr>
          <w:spacing w:val="-7"/>
        </w:rPr>
        <w:t xml:space="preserve"> </w:t>
      </w:r>
      <w:r>
        <w:t xml:space="preserve">(PLS- SEM) in second language and education research: Guidelines using an applied ex- ample. </w:t>
      </w:r>
      <w:r>
        <w:rPr>
          <w:i/>
        </w:rPr>
        <w:t>Research Methods in Applied Linguistics</w:t>
      </w:r>
      <w:r>
        <w:t xml:space="preserve">, </w:t>
      </w:r>
      <w:r>
        <w:rPr>
          <w:i/>
        </w:rPr>
        <w:t>1</w:t>
      </w:r>
      <w:r>
        <w:t xml:space="preserve">(3), 100027. </w:t>
      </w:r>
      <w:r>
        <w:rPr>
          <w:spacing w:val="-2"/>
        </w:rPr>
        <w:t>https://doi.org/10.1016/j.rmal.2022.100027</w:t>
      </w:r>
    </w:p>
    <w:p w14:paraId="610B8A5C" w14:textId="77777777" w:rsidR="00A41338" w:rsidRDefault="00A41338">
      <w:pPr>
        <w:pStyle w:val="BodyText"/>
        <w:spacing w:line="283" w:lineRule="auto"/>
        <w:jc w:val="both"/>
        <w:sectPr w:rsidR="00A41338">
          <w:pgSz w:w="11910" w:h="16840"/>
          <w:pgMar w:top="840" w:right="1559" w:bottom="280" w:left="1700" w:header="647" w:footer="0" w:gutter="0"/>
          <w:cols w:space="720"/>
        </w:sectPr>
      </w:pPr>
    </w:p>
    <w:p w14:paraId="12C7DFB7" w14:textId="77777777" w:rsidR="00A41338" w:rsidRDefault="00000000">
      <w:pPr>
        <w:pStyle w:val="BodyText"/>
      </w:pPr>
      <w:r>
        <w:rPr>
          <w:noProof/>
        </w:rPr>
        <w:lastRenderedPageBreak/>
        <mc:AlternateContent>
          <mc:Choice Requires="wps">
            <w:drawing>
              <wp:anchor distT="0" distB="0" distL="0" distR="0" simplePos="0" relativeHeight="15738880" behindDoc="0" locked="0" layoutInCell="1" allowOverlap="1" wp14:anchorId="19317BBE" wp14:editId="1A64E671">
                <wp:simplePos x="0" y="0"/>
                <wp:positionH relativeFrom="page">
                  <wp:posOffset>389181</wp:posOffset>
                </wp:positionH>
                <wp:positionV relativeFrom="page">
                  <wp:posOffset>5059881</wp:posOffset>
                </wp:positionV>
                <wp:extent cx="6845300" cy="6350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5D9142FF"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wps:txbx>
                      <wps:bodyPr wrap="square" lIns="0" tIns="0" rIns="0" bIns="0" rtlCol="0">
                        <a:noAutofit/>
                      </wps:bodyPr>
                    </wps:wsp>
                  </a:graphicData>
                </a:graphic>
              </wp:anchor>
            </w:drawing>
          </mc:Choice>
          <mc:Fallback>
            <w:pict>
              <v:shape w14:anchorId="19317BBE" id="Textbox 23" o:spid="_x0000_s1045" type="#_x0000_t202" style="position:absolute;margin-left:30.65pt;margin-top:398.4pt;width:539pt;height:50pt;rotation:-45;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" filled="f" stroked="f">
                <v:textbox inset="0,0,0,0">
                  <w:txbxContent>
                    <w:p w14:paraId="5D9142FF"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v:textbox>
                <w10:wrap anchorx="page" anchory="page"/>
              </v:shape>
            </w:pict>
          </mc:Fallback>
        </mc:AlternateContent>
      </w:r>
    </w:p>
    <w:p w14:paraId="18DE1F5D" w14:textId="77777777" w:rsidR="00A41338" w:rsidRDefault="00A41338">
      <w:pPr>
        <w:pStyle w:val="BodyText"/>
      </w:pPr>
    </w:p>
    <w:p w14:paraId="1C65E8E3" w14:textId="77777777" w:rsidR="00A41338" w:rsidRDefault="00A41338">
      <w:pPr>
        <w:pStyle w:val="BodyText"/>
        <w:spacing w:before="52"/>
      </w:pPr>
    </w:p>
    <w:p w14:paraId="0CA4057D" w14:textId="77777777" w:rsidR="00A41338" w:rsidRDefault="00000000" w:rsidP="000A713B">
      <w:pPr>
        <w:pStyle w:val="BodyText"/>
        <w:numPr>
          <w:ilvl w:val="0"/>
          <w:numId w:val="4"/>
        </w:numPr>
        <w:spacing w:line="283" w:lineRule="auto"/>
        <w:ind w:right="138"/>
        <w:jc w:val="both"/>
      </w:pPr>
      <w:bookmarkStart w:id="8" w:name="_bookmark7"/>
      <w:bookmarkEnd w:id="8"/>
      <w:r>
        <w:t>Haq,</w:t>
      </w:r>
      <w:r>
        <w:rPr>
          <w:spacing w:val="-4"/>
        </w:rPr>
        <w:t xml:space="preserve"> </w:t>
      </w:r>
      <w:r>
        <w:t>I.</w:t>
      </w:r>
      <w:r>
        <w:rPr>
          <w:spacing w:val="-6"/>
        </w:rPr>
        <w:t xml:space="preserve"> </w:t>
      </w:r>
      <w:r>
        <w:t>U.,</w:t>
      </w:r>
      <w:r>
        <w:rPr>
          <w:spacing w:val="-6"/>
        </w:rPr>
        <w:t xml:space="preserve"> </w:t>
      </w:r>
      <w:r>
        <w:t>&amp;</w:t>
      </w:r>
      <w:r>
        <w:rPr>
          <w:spacing w:val="-5"/>
        </w:rPr>
        <w:t xml:space="preserve"> </w:t>
      </w:r>
      <w:r>
        <w:t>Huo,</w:t>
      </w:r>
      <w:r>
        <w:rPr>
          <w:spacing w:val="-6"/>
        </w:rPr>
        <w:t xml:space="preserve"> </w:t>
      </w:r>
      <w:r>
        <w:t>C.</w:t>
      </w:r>
      <w:r>
        <w:rPr>
          <w:spacing w:val="-6"/>
        </w:rPr>
        <w:t xml:space="preserve"> </w:t>
      </w:r>
      <w:r>
        <w:t>(2023).</w:t>
      </w:r>
      <w:r>
        <w:rPr>
          <w:spacing w:val="-7"/>
        </w:rPr>
        <w:t xml:space="preserve"> </w:t>
      </w:r>
      <w:r>
        <w:t>Digital</w:t>
      </w:r>
      <w:r>
        <w:rPr>
          <w:spacing w:val="-5"/>
        </w:rPr>
        <w:t xml:space="preserve"> </w:t>
      </w:r>
      <w:r>
        <w:t>strategy</w:t>
      </w:r>
      <w:r>
        <w:rPr>
          <w:spacing w:val="-6"/>
        </w:rPr>
        <w:t xml:space="preserve"> </w:t>
      </w:r>
      <w:r>
        <w:t>and</w:t>
      </w:r>
      <w:r>
        <w:rPr>
          <w:spacing w:val="-6"/>
        </w:rPr>
        <w:t xml:space="preserve"> </w:t>
      </w:r>
      <w:r>
        <w:t>environmental</w:t>
      </w:r>
      <w:r>
        <w:rPr>
          <w:spacing w:val="-6"/>
        </w:rPr>
        <w:t xml:space="preserve"> </w:t>
      </w:r>
      <w:r>
        <w:t>performance:</w:t>
      </w:r>
      <w:r>
        <w:rPr>
          <w:spacing w:val="-5"/>
        </w:rPr>
        <w:t xml:space="preserve"> </w:t>
      </w:r>
      <w:r>
        <w:t>the</w:t>
      </w:r>
      <w:r>
        <w:rPr>
          <w:spacing w:val="-6"/>
        </w:rPr>
        <w:t xml:space="preserve"> </w:t>
      </w:r>
      <w:proofErr w:type="spellStart"/>
      <w:r>
        <w:t>medi</w:t>
      </w:r>
      <w:proofErr w:type="spellEnd"/>
      <w:r>
        <w:t xml:space="preserve">- </w:t>
      </w:r>
      <w:proofErr w:type="spellStart"/>
      <w:r>
        <w:t>ating</w:t>
      </w:r>
      <w:proofErr w:type="spellEnd"/>
      <w:r>
        <w:rPr>
          <w:spacing w:val="-15"/>
        </w:rPr>
        <w:t xml:space="preserve"> </w:t>
      </w:r>
      <w:r>
        <w:t>role</w:t>
      </w:r>
      <w:r>
        <w:rPr>
          <w:spacing w:val="-15"/>
        </w:rPr>
        <w:t xml:space="preserve"> </w:t>
      </w:r>
      <w:r>
        <w:t>of</w:t>
      </w:r>
      <w:r>
        <w:rPr>
          <w:spacing w:val="-15"/>
        </w:rPr>
        <w:t xml:space="preserve"> </w:t>
      </w:r>
      <w:r>
        <w:t>digitalization</w:t>
      </w:r>
      <w:r>
        <w:rPr>
          <w:spacing w:val="-14"/>
        </w:rPr>
        <w:t xml:space="preserve"> </w:t>
      </w:r>
      <w:r>
        <w:t>in</w:t>
      </w:r>
      <w:r>
        <w:rPr>
          <w:spacing w:val="-15"/>
        </w:rPr>
        <w:t xml:space="preserve"> </w:t>
      </w:r>
      <w:r>
        <w:t>SMEs.</w:t>
      </w:r>
      <w:r>
        <w:rPr>
          <w:spacing w:val="-12"/>
        </w:rPr>
        <w:t xml:space="preserve"> </w:t>
      </w:r>
      <w:r>
        <w:rPr>
          <w:i/>
        </w:rPr>
        <w:t>Digital</w:t>
      </w:r>
      <w:r>
        <w:rPr>
          <w:i/>
          <w:spacing w:val="-13"/>
        </w:rPr>
        <w:t xml:space="preserve"> </w:t>
      </w:r>
      <w:r>
        <w:rPr>
          <w:i/>
        </w:rPr>
        <w:t>Economy</w:t>
      </w:r>
      <w:r>
        <w:rPr>
          <w:i/>
          <w:spacing w:val="-15"/>
        </w:rPr>
        <w:t xml:space="preserve"> </w:t>
      </w:r>
      <w:r>
        <w:rPr>
          <w:i/>
        </w:rPr>
        <w:t>and</w:t>
      </w:r>
      <w:r>
        <w:rPr>
          <w:i/>
          <w:spacing w:val="-14"/>
        </w:rPr>
        <w:t xml:space="preserve"> </w:t>
      </w:r>
      <w:r>
        <w:rPr>
          <w:i/>
        </w:rPr>
        <w:t>Sustainable</w:t>
      </w:r>
      <w:r>
        <w:rPr>
          <w:i/>
          <w:spacing w:val="-15"/>
        </w:rPr>
        <w:t xml:space="preserve"> </w:t>
      </w:r>
      <w:r>
        <w:rPr>
          <w:i/>
        </w:rPr>
        <w:t>Development</w:t>
      </w:r>
      <w:r>
        <w:t xml:space="preserve">, </w:t>
      </w:r>
      <w:r>
        <w:rPr>
          <w:i/>
        </w:rPr>
        <w:t>1</w:t>
      </w:r>
      <w:r>
        <w:t>(1), 9. https://doi.org/10.1007/s44265-023-00010-5</w:t>
      </w:r>
    </w:p>
    <w:p w14:paraId="0B7348A8" w14:textId="77777777" w:rsidR="00A41338" w:rsidRDefault="00000000" w:rsidP="000A713B">
      <w:pPr>
        <w:pStyle w:val="BodyText"/>
        <w:numPr>
          <w:ilvl w:val="0"/>
          <w:numId w:val="4"/>
        </w:numPr>
        <w:spacing w:line="283" w:lineRule="auto"/>
        <w:ind w:right="138"/>
        <w:jc w:val="both"/>
      </w:pPr>
      <w:bookmarkStart w:id="9" w:name="_bookmark8"/>
      <w:bookmarkEnd w:id="9"/>
      <w:r>
        <w:t>Huang,</w:t>
      </w:r>
      <w:r>
        <w:rPr>
          <w:spacing w:val="-6"/>
        </w:rPr>
        <w:t xml:space="preserve"> </w:t>
      </w:r>
      <w:r>
        <w:t>Z.,</w:t>
      </w:r>
      <w:r>
        <w:rPr>
          <w:spacing w:val="-6"/>
        </w:rPr>
        <w:t xml:space="preserve"> </w:t>
      </w:r>
      <w:r>
        <w:t>&amp;</w:t>
      </w:r>
      <w:r>
        <w:rPr>
          <w:spacing w:val="-5"/>
        </w:rPr>
        <w:t xml:space="preserve"> </w:t>
      </w:r>
      <w:r>
        <w:t>Xiao,</w:t>
      </w:r>
      <w:r>
        <w:rPr>
          <w:spacing w:val="-4"/>
        </w:rPr>
        <w:t xml:space="preserve"> </w:t>
      </w:r>
      <w:r>
        <w:t>Z.</w:t>
      </w:r>
      <w:r>
        <w:rPr>
          <w:spacing w:val="-6"/>
        </w:rPr>
        <w:t xml:space="preserve"> </w:t>
      </w:r>
      <w:r>
        <w:t>(2023).</w:t>
      </w:r>
      <w:r>
        <w:rPr>
          <w:spacing w:val="-7"/>
        </w:rPr>
        <w:t xml:space="preserve"> </w:t>
      </w:r>
      <w:r>
        <w:t>Dynamic</w:t>
      </w:r>
      <w:r>
        <w:rPr>
          <w:spacing w:val="-7"/>
        </w:rPr>
        <w:t xml:space="preserve"> </w:t>
      </w:r>
      <w:r>
        <w:t>Capabilities,</w:t>
      </w:r>
      <w:r>
        <w:rPr>
          <w:spacing w:val="-6"/>
        </w:rPr>
        <w:t xml:space="preserve"> </w:t>
      </w:r>
      <w:r>
        <w:t>Environmental</w:t>
      </w:r>
      <w:r>
        <w:rPr>
          <w:spacing w:val="-6"/>
        </w:rPr>
        <w:t xml:space="preserve"> </w:t>
      </w:r>
      <w:r>
        <w:t>Management</w:t>
      </w:r>
      <w:r>
        <w:rPr>
          <w:spacing w:val="-6"/>
        </w:rPr>
        <w:t xml:space="preserve"> </w:t>
      </w:r>
      <w:r>
        <w:t xml:space="preserve">Capa- </w:t>
      </w:r>
      <w:proofErr w:type="spellStart"/>
      <w:r>
        <w:t>bilities</w:t>
      </w:r>
      <w:proofErr w:type="spellEnd"/>
      <w:r>
        <w:t>,</w:t>
      </w:r>
      <w:r>
        <w:rPr>
          <w:spacing w:val="-4"/>
        </w:rPr>
        <w:t xml:space="preserve"> </w:t>
      </w:r>
      <w:r>
        <w:t>Stakeholder</w:t>
      </w:r>
      <w:r>
        <w:rPr>
          <w:spacing w:val="-5"/>
        </w:rPr>
        <w:t xml:space="preserve"> </w:t>
      </w:r>
      <w:r>
        <w:t>Pressure</w:t>
      </w:r>
      <w:r>
        <w:rPr>
          <w:spacing w:val="-5"/>
        </w:rPr>
        <w:t xml:space="preserve"> </w:t>
      </w:r>
      <w:r>
        <w:t>and</w:t>
      </w:r>
      <w:r>
        <w:rPr>
          <w:spacing w:val="-2"/>
        </w:rPr>
        <w:t xml:space="preserve"> </w:t>
      </w:r>
      <w:r>
        <w:t>Eco-Innovation</w:t>
      </w:r>
      <w:r>
        <w:rPr>
          <w:spacing w:val="-2"/>
        </w:rPr>
        <w:t xml:space="preserve"> </w:t>
      </w:r>
      <w:r>
        <w:t>of</w:t>
      </w:r>
      <w:r>
        <w:rPr>
          <w:spacing w:val="-4"/>
        </w:rPr>
        <w:t xml:space="preserve"> </w:t>
      </w:r>
      <w:r>
        <w:t>Chinese</w:t>
      </w:r>
      <w:r>
        <w:rPr>
          <w:spacing w:val="-5"/>
        </w:rPr>
        <w:t xml:space="preserve"> </w:t>
      </w:r>
      <w:r>
        <w:t>Manufacturing</w:t>
      </w:r>
      <w:r>
        <w:rPr>
          <w:spacing w:val="-4"/>
        </w:rPr>
        <w:t xml:space="preserve"> </w:t>
      </w:r>
      <w:r>
        <w:t xml:space="preserve">Firms: A Moderated Mediation Model. </w:t>
      </w:r>
      <w:r>
        <w:rPr>
          <w:i/>
        </w:rPr>
        <w:t>Sustainability</w:t>
      </w:r>
      <w:r>
        <w:t xml:space="preserve">, </w:t>
      </w:r>
      <w:r>
        <w:rPr>
          <w:i/>
        </w:rPr>
        <w:t>15</w:t>
      </w:r>
      <w:r>
        <w:t xml:space="preserve">(9), 7571. </w:t>
      </w:r>
      <w:r>
        <w:rPr>
          <w:spacing w:val="-2"/>
        </w:rPr>
        <w:t>https://doi.org/10.3390/su15097571</w:t>
      </w:r>
    </w:p>
    <w:p w14:paraId="60B70A01" w14:textId="77777777" w:rsidR="00A41338" w:rsidRPr="000A713B" w:rsidRDefault="00000000" w:rsidP="000A713B">
      <w:pPr>
        <w:pStyle w:val="BodyText"/>
        <w:numPr>
          <w:ilvl w:val="0"/>
          <w:numId w:val="4"/>
        </w:numPr>
        <w:spacing w:before="3" w:line="283" w:lineRule="auto"/>
        <w:ind w:right="139"/>
        <w:jc w:val="both"/>
        <w:rPr>
          <w:lang w:val="nl-BE"/>
        </w:rPr>
      </w:pPr>
      <w:bookmarkStart w:id="10" w:name="_bookmark9"/>
      <w:bookmarkEnd w:id="10"/>
      <w:r w:rsidRPr="000A713B">
        <w:rPr>
          <w:lang w:val="nl-BE"/>
        </w:rPr>
        <w:t xml:space="preserve">Kementerian Koperasi dan UKM. (2023). </w:t>
      </w:r>
      <w:r w:rsidRPr="000A713B">
        <w:rPr>
          <w:i/>
          <w:lang w:val="nl-BE"/>
        </w:rPr>
        <w:t>Statistik UMKM</w:t>
      </w:r>
      <w:r w:rsidRPr="000A713B">
        <w:rPr>
          <w:i/>
          <w:spacing w:val="-1"/>
          <w:lang w:val="nl-BE"/>
        </w:rPr>
        <w:t xml:space="preserve"> </w:t>
      </w:r>
      <w:r w:rsidRPr="000A713B">
        <w:rPr>
          <w:i/>
          <w:lang w:val="nl-BE"/>
        </w:rPr>
        <w:t>2023</w:t>
      </w:r>
      <w:r w:rsidRPr="000A713B">
        <w:rPr>
          <w:lang w:val="nl-BE"/>
        </w:rPr>
        <w:t>. Kementerian Koperasi Dan UKM. https://kemenkopukm.go.id/</w:t>
      </w:r>
    </w:p>
    <w:p w14:paraId="54DED989" w14:textId="77777777" w:rsidR="00FE199E" w:rsidRPr="000A713B" w:rsidRDefault="00FE199E" w:rsidP="000A713B">
      <w:pPr>
        <w:pStyle w:val="ListParagraph"/>
        <w:numPr>
          <w:ilvl w:val="0"/>
          <w:numId w:val="4"/>
        </w:numPr>
        <w:spacing w:line="283" w:lineRule="auto"/>
        <w:rPr>
          <w:sz w:val="24"/>
          <w:szCs w:val="24"/>
        </w:rPr>
      </w:pPr>
      <w:r w:rsidRPr="000A713B">
        <w:rPr>
          <w:sz w:val="24"/>
          <w:szCs w:val="24"/>
          <w:lang w:val="nl-BE"/>
        </w:rPr>
        <w:t xml:space="preserve">Kim, C., Liu, X., &amp; Lee, H. (2025). </w:t>
      </w:r>
      <w:r w:rsidRPr="000A713B">
        <w:rPr>
          <w:sz w:val="24"/>
          <w:szCs w:val="24"/>
        </w:rPr>
        <w:t>Dynamic technological capabilities, Smart Green supply chain management, and sustainable performance: evidence from manufacturing SMEs in China. Technology Analysis &amp; Strategic Management, 1-14.</w:t>
      </w:r>
    </w:p>
    <w:p w14:paraId="6907B24F" w14:textId="70E317DF" w:rsidR="00A41338" w:rsidRDefault="00000000" w:rsidP="000A713B">
      <w:pPr>
        <w:pStyle w:val="BodyText"/>
        <w:numPr>
          <w:ilvl w:val="0"/>
          <w:numId w:val="4"/>
        </w:numPr>
        <w:spacing w:line="283" w:lineRule="auto"/>
        <w:ind w:right="138"/>
        <w:jc w:val="both"/>
      </w:pPr>
      <w:r>
        <w:t>Kraus, S., Rehman, S. U., &amp; García, F. J. S. (2020). Corporate social responsibility and environmental</w:t>
      </w:r>
      <w:r>
        <w:rPr>
          <w:spacing w:val="-15"/>
        </w:rPr>
        <w:t xml:space="preserve"> </w:t>
      </w:r>
      <w:r>
        <w:t>performance:</w:t>
      </w:r>
      <w:r>
        <w:rPr>
          <w:spacing w:val="-15"/>
        </w:rPr>
        <w:t xml:space="preserve"> </w:t>
      </w:r>
      <w:r>
        <w:t>The</w:t>
      </w:r>
      <w:r>
        <w:rPr>
          <w:spacing w:val="-15"/>
        </w:rPr>
        <w:t xml:space="preserve"> </w:t>
      </w:r>
      <w:r>
        <w:t>mediating</w:t>
      </w:r>
      <w:r>
        <w:rPr>
          <w:spacing w:val="-15"/>
        </w:rPr>
        <w:t xml:space="preserve"> </w:t>
      </w:r>
      <w:r>
        <w:t>role</w:t>
      </w:r>
      <w:r>
        <w:rPr>
          <w:spacing w:val="-15"/>
        </w:rPr>
        <w:t xml:space="preserve"> </w:t>
      </w:r>
      <w:r>
        <w:t>of</w:t>
      </w:r>
      <w:r>
        <w:rPr>
          <w:spacing w:val="-15"/>
        </w:rPr>
        <w:t xml:space="preserve"> </w:t>
      </w:r>
      <w:r>
        <w:t>environmental</w:t>
      </w:r>
      <w:r>
        <w:rPr>
          <w:spacing w:val="-15"/>
        </w:rPr>
        <w:t xml:space="preserve"> </w:t>
      </w:r>
      <w:r>
        <w:t>strategy</w:t>
      </w:r>
      <w:r>
        <w:rPr>
          <w:spacing w:val="-15"/>
        </w:rPr>
        <w:t xml:space="preserve"> </w:t>
      </w:r>
      <w:r>
        <w:t>and</w:t>
      </w:r>
      <w:r>
        <w:rPr>
          <w:spacing w:val="-15"/>
        </w:rPr>
        <w:t xml:space="preserve"> </w:t>
      </w:r>
      <w:r>
        <w:t xml:space="preserve">green innovation. </w:t>
      </w:r>
      <w:r>
        <w:rPr>
          <w:i/>
        </w:rPr>
        <w:t>Technological Forecasting and Social Change</w:t>
      </w:r>
      <w:r>
        <w:t xml:space="preserve">, </w:t>
      </w:r>
      <w:r>
        <w:rPr>
          <w:i/>
        </w:rPr>
        <w:t>160</w:t>
      </w:r>
      <w:r>
        <w:t xml:space="preserve">, 120262. </w:t>
      </w:r>
      <w:r>
        <w:rPr>
          <w:spacing w:val="-2"/>
        </w:rPr>
        <w:t>https://doi.org/10.1016/j.techfore.2020.120262</w:t>
      </w:r>
    </w:p>
    <w:p w14:paraId="67507AC1" w14:textId="77777777" w:rsidR="00A41338" w:rsidRDefault="00000000" w:rsidP="000A713B">
      <w:pPr>
        <w:pStyle w:val="BodyText"/>
        <w:numPr>
          <w:ilvl w:val="0"/>
          <w:numId w:val="4"/>
        </w:numPr>
        <w:spacing w:before="3" w:line="283" w:lineRule="auto"/>
        <w:ind w:right="136"/>
        <w:jc w:val="both"/>
      </w:pPr>
      <w:bookmarkStart w:id="11" w:name="_bookmark11"/>
      <w:bookmarkEnd w:id="11"/>
      <w:r>
        <w:t xml:space="preserve">Li, Y., Dai, J., &amp; Cui, L. (2020). The impact of digital technologies on economic and environmental performance in the context of industry 4.0: A moderated mediation model. </w:t>
      </w:r>
      <w:r>
        <w:rPr>
          <w:i/>
        </w:rPr>
        <w:t>International Journal of Production Economics</w:t>
      </w:r>
      <w:r>
        <w:t xml:space="preserve">, </w:t>
      </w:r>
      <w:r>
        <w:rPr>
          <w:i/>
        </w:rPr>
        <w:t>229</w:t>
      </w:r>
      <w:r>
        <w:t xml:space="preserve">, 107777. </w:t>
      </w:r>
      <w:r>
        <w:rPr>
          <w:spacing w:val="-2"/>
        </w:rPr>
        <w:t>https://doi.org/10.1016/j.ijpe.2020.107777</w:t>
      </w:r>
    </w:p>
    <w:p w14:paraId="15823A33" w14:textId="77777777" w:rsidR="00A41338" w:rsidRPr="000A713B" w:rsidRDefault="00000000" w:rsidP="000A713B">
      <w:pPr>
        <w:pStyle w:val="ListParagraph"/>
        <w:numPr>
          <w:ilvl w:val="0"/>
          <w:numId w:val="4"/>
        </w:numPr>
        <w:spacing w:line="283" w:lineRule="auto"/>
        <w:ind w:right="136"/>
        <w:rPr>
          <w:sz w:val="24"/>
        </w:rPr>
      </w:pPr>
      <w:bookmarkStart w:id="12" w:name="_bookmark12"/>
      <w:bookmarkEnd w:id="12"/>
      <w:r w:rsidRPr="000A713B">
        <w:rPr>
          <w:sz w:val="24"/>
        </w:rPr>
        <w:t>Lu,</w:t>
      </w:r>
      <w:r w:rsidRPr="000A713B">
        <w:rPr>
          <w:spacing w:val="-6"/>
          <w:sz w:val="24"/>
        </w:rPr>
        <w:t xml:space="preserve"> </w:t>
      </w:r>
      <w:r w:rsidRPr="000A713B">
        <w:rPr>
          <w:sz w:val="24"/>
        </w:rPr>
        <w:t>Y.,</w:t>
      </w:r>
      <w:r w:rsidRPr="000A713B">
        <w:rPr>
          <w:spacing w:val="-6"/>
          <w:sz w:val="24"/>
        </w:rPr>
        <w:t xml:space="preserve"> </w:t>
      </w:r>
      <w:proofErr w:type="spellStart"/>
      <w:r w:rsidRPr="000A713B">
        <w:rPr>
          <w:sz w:val="24"/>
        </w:rPr>
        <w:t>Papagiannidis</w:t>
      </w:r>
      <w:proofErr w:type="spellEnd"/>
      <w:r w:rsidRPr="000A713B">
        <w:rPr>
          <w:sz w:val="24"/>
        </w:rPr>
        <w:t>,</w:t>
      </w:r>
      <w:r w:rsidRPr="000A713B">
        <w:rPr>
          <w:spacing w:val="-5"/>
          <w:sz w:val="24"/>
        </w:rPr>
        <w:t xml:space="preserve"> </w:t>
      </w:r>
      <w:r w:rsidRPr="000A713B">
        <w:rPr>
          <w:sz w:val="24"/>
        </w:rPr>
        <w:t>S.,</w:t>
      </w:r>
      <w:r w:rsidRPr="000A713B">
        <w:rPr>
          <w:spacing w:val="-4"/>
          <w:sz w:val="24"/>
        </w:rPr>
        <w:t xml:space="preserve"> </w:t>
      </w:r>
      <w:r w:rsidRPr="000A713B">
        <w:rPr>
          <w:sz w:val="24"/>
        </w:rPr>
        <w:t>&amp;</w:t>
      </w:r>
      <w:r w:rsidRPr="000A713B">
        <w:rPr>
          <w:spacing w:val="-5"/>
          <w:sz w:val="24"/>
        </w:rPr>
        <w:t xml:space="preserve"> </w:t>
      </w:r>
      <w:proofErr w:type="spellStart"/>
      <w:r w:rsidRPr="000A713B">
        <w:rPr>
          <w:sz w:val="24"/>
        </w:rPr>
        <w:t>Alamanos</w:t>
      </w:r>
      <w:proofErr w:type="spellEnd"/>
      <w:r w:rsidRPr="000A713B">
        <w:rPr>
          <w:sz w:val="24"/>
        </w:rPr>
        <w:t>,</w:t>
      </w:r>
      <w:r w:rsidRPr="000A713B">
        <w:rPr>
          <w:spacing w:val="-6"/>
          <w:sz w:val="24"/>
        </w:rPr>
        <w:t xml:space="preserve"> </w:t>
      </w:r>
      <w:r w:rsidRPr="000A713B">
        <w:rPr>
          <w:sz w:val="24"/>
        </w:rPr>
        <w:t>E.</w:t>
      </w:r>
      <w:r w:rsidRPr="000A713B">
        <w:rPr>
          <w:spacing w:val="-3"/>
          <w:sz w:val="24"/>
        </w:rPr>
        <w:t xml:space="preserve"> </w:t>
      </w:r>
      <w:r w:rsidRPr="000A713B">
        <w:rPr>
          <w:sz w:val="24"/>
        </w:rPr>
        <w:t>(2023).</w:t>
      </w:r>
      <w:r w:rsidRPr="000A713B">
        <w:rPr>
          <w:spacing w:val="-3"/>
          <w:sz w:val="24"/>
        </w:rPr>
        <w:t xml:space="preserve"> </w:t>
      </w:r>
      <w:r w:rsidRPr="000A713B">
        <w:rPr>
          <w:sz w:val="24"/>
        </w:rPr>
        <w:t>Digital</w:t>
      </w:r>
      <w:r w:rsidRPr="000A713B">
        <w:rPr>
          <w:spacing w:val="-5"/>
          <w:sz w:val="24"/>
        </w:rPr>
        <w:t xml:space="preserve"> </w:t>
      </w:r>
      <w:r w:rsidRPr="000A713B">
        <w:rPr>
          <w:sz w:val="24"/>
        </w:rPr>
        <w:t>capabilities,</w:t>
      </w:r>
      <w:r w:rsidRPr="000A713B">
        <w:rPr>
          <w:spacing w:val="-6"/>
          <w:sz w:val="24"/>
        </w:rPr>
        <w:t xml:space="preserve"> </w:t>
      </w:r>
      <w:r w:rsidRPr="000A713B">
        <w:rPr>
          <w:sz w:val="24"/>
        </w:rPr>
        <w:t>green</w:t>
      </w:r>
      <w:r w:rsidRPr="000A713B">
        <w:rPr>
          <w:spacing w:val="-6"/>
          <w:sz w:val="24"/>
        </w:rPr>
        <w:t xml:space="preserve"> </w:t>
      </w:r>
      <w:proofErr w:type="spellStart"/>
      <w:r w:rsidRPr="000A713B">
        <w:rPr>
          <w:sz w:val="24"/>
        </w:rPr>
        <w:t>innova-tion</w:t>
      </w:r>
      <w:proofErr w:type="spellEnd"/>
      <w:r w:rsidRPr="000A713B">
        <w:rPr>
          <w:sz w:val="24"/>
        </w:rPr>
        <w:t xml:space="preserve"> and</w:t>
      </w:r>
      <w:r w:rsidRPr="000A713B">
        <w:rPr>
          <w:spacing w:val="-11"/>
          <w:sz w:val="24"/>
        </w:rPr>
        <w:t xml:space="preserve"> </w:t>
      </w:r>
      <w:r w:rsidRPr="000A713B">
        <w:rPr>
          <w:sz w:val="24"/>
        </w:rPr>
        <w:t>SME</w:t>
      </w:r>
      <w:r w:rsidRPr="000A713B">
        <w:rPr>
          <w:spacing w:val="-11"/>
          <w:sz w:val="24"/>
        </w:rPr>
        <w:t xml:space="preserve"> </w:t>
      </w:r>
      <w:r w:rsidRPr="000A713B">
        <w:rPr>
          <w:sz w:val="24"/>
        </w:rPr>
        <w:t>sustainability:</w:t>
      </w:r>
      <w:r w:rsidRPr="000A713B">
        <w:rPr>
          <w:spacing w:val="-8"/>
          <w:sz w:val="24"/>
        </w:rPr>
        <w:t xml:space="preserve"> </w:t>
      </w:r>
      <w:r w:rsidRPr="000A713B">
        <w:rPr>
          <w:sz w:val="24"/>
        </w:rPr>
        <w:t>A</w:t>
      </w:r>
      <w:r w:rsidRPr="000A713B">
        <w:rPr>
          <w:spacing w:val="-11"/>
          <w:sz w:val="24"/>
        </w:rPr>
        <w:t xml:space="preserve"> </w:t>
      </w:r>
      <w:r w:rsidRPr="000A713B">
        <w:rPr>
          <w:sz w:val="24"/>
        </w:rPr>
        <w:t>resource-based</w:t>
      </w:r>
      <w:r w:rsidRPr="000A713B">
        <w:rPr>
          <w:spacing w:val="-9"/>
          <w:sz w:val="24"/>
        </w:rPr>
        <w:t xml:space="preserve"> </w:t>
      </w:r>
      <w:r w:rsidRPr="000A713B">
        <w:rPr>
          <w:sz w:val="24"/>
        </w:rPr>
        <w:t>view.</w:t>
      </w:r>
      <w:r w:rsidRPr="000A713B">
        <w:rPr>
          <w:spacing w:val="-8"/>
          <w:sz w:val="24"/>
        </w:rPr>
        <w:t xml:space="preserve"> </w:t>
      </w:r>
      <w:r w:rsidRPr="000A713B">
        <w:rPr>
          <w:i/>
          <w:sz w:val="24"/>
        </w:rPr>
        <w:t>Technological</w:t>
      </w:r>
      <w:r w:rsidRPr="000A713B">
        <w:rPr>
          <w:i/>
          <w:spacing w:val="-10"/>
          <w:sz w:val="24"/>
        </w:rPr>
        <w:t xml:space="preserve"> </w:t>
      </w:r>
      <w:r w:rsidRPr="000A713B">
        <w:rPr>
          <w:i/>
          <w:sz w:val="24"/>
        </w:rPr>
        <w:t>Forecasting</w:t>
      </w:r>
      <w:r w:rsidRPr="000A713B">
        <w:rPr>
          <w:i/>
          <w:spacing w:val="-11"/>
          <w:sz w:val="24"/>
        </w:rPr>
        <w:t xml:space="preserve"> </w:t>
      </w:r>
      <w:r w:rsidRPr="000A713B">
        <w:rPr>
          <w:i/>
          <w:sz w:val="24"/>
        </w:rPr>
        <w:t>and</w:t>
      </w:r>
      <w:r w:rsidRPr="000A713B">
        <w:rPr>
          <w:i/>
          <w:spacing w:val="-11"/>
          <w:sz w:val="24"/>
        </w:rPr>
        <w:t xml:space="preserve"> </w:t>
      </w:r>
      <w:r w:rsidRPr="000A713B">
        <w:rPr>
          <w:i/>
          <w:sz w:val="24"/>
        </w:rPr>
        <w:t xml:space="preserve">So- </w:t>
      </w:r>
      <w:proofErr w:type="spellStart"/>
      <w:r w:rsidRPr="000A713B">
        <w:rPr>
          <w:i/>
          <w:sz w:val="24"/>
        </w:rPr>
        <w:t>cial</w:t>
      </w:r>
      <w:proofErr w:type="spellEnd"/>
      <w:r w:rsidRPr="000A713B">
        <w:rPr>
          <w:i/>
          <w:sz w:val="24"/>
        </w:rPr>
        <w:t xml:space="preserve"> Change</w:t>
      </w:r>
      <w:r w:rsidRPr="000A713B">
        <w:rPr>
          <w:sz w:val="24"/>
        </w:rPr>
        <w:t xml:space="preserve">, </w:t>
      </w:r>
      <w:r w:rsidRPr="000A713B">
        <w:rPr>
          <w:i/>
          <w:sz w:val="24"/>
        </w:rPr>
        <w:t>190</w:t>
      </w:r>
      <w:r w:rsidRPr="000A713B">
        <w:rPr>
          <w:sz w:val="24"/>
        </w:rPr>
        <w:t>.</w:t>
      </w:r>
    </w:p>
    <w:p w14:paraId="3FFF6236" w14:textId="77777777" w:rsidR="00A41338" w:rsidRDefault="00000000" w:rsidP="000A713B">
      <w:pPr>
        <w:pStyle w:val="BodyText"/>
        <w:numPr>
          <w:ilvl w:val="0"/>
          <w:numId w:val="4"/>
        </w:numPr>
        <w:spacing w:line="283" w:lineRule="auto"/>
        <w:ind w:right="138"/>
        <w:jc w:val="both"/>
      </w:pPr>
      <w:bookmarkStart w:id="13" w:name="_bookmark13"/>
      <w:bookmarkEnd w:id="13"/>
      <w:r>
        <w:t>Mishra,</w:t>
      </w:r>
      <w:r>
        <w:rPr>
          <w:spacing w:val="-3"/>
        </w:rPr>
        <w:t xml:space="preserve"> </w:t>
      </w:r>
      <w:r>
        <w:t>R.,</w:t>
      </w:r>
      <w:r>
        <w:rPr>
          <w:spacing w:val="-3"/>
        </w:rPr>
        <w:t xml:space="preserve"> </w:t>
      </w:r>
      <w:r>
        <w:t>&amp;</w:t>
      </w:r>
      <w:r>
        <w:rPr>
          <w:spacing w:val="-5"/>
        </w:rPr>
        <w:t xml:space="preserve"> </w:t>
      </w:r>
      <w:r>
        <w:t>Kiran,</w:t>
      </w:r>
      <w:r>
        <w:rPr>
          <w:spacing w:val="-3"/>
        </w:rPr>
        <w:t xml:space="preserve"> </w:t>
      </w:r>
      <w:r>
        <w:t>K.</w:t>
      </w:r>
      <w:r>
        <w:rPr>
          <w:spacing w:val="-6"/>
        </w:rPr>
        <w:t xml:space="preserve"> </w:t>
      </w:r>
      <w:r>
        <w:t>B.</w:t>
      </w:r>
      <w:r>
        <w:rPr>
          <w:spacing w:val="-3"/>
        </w:rPr>
        <w:t xml:space="preserve"> </w:t>
      </w:r>
      <w:r>
        <w:t>(2025).</w:t>
      </w:r>
      <w:r>
        <w:rPr>
          <w:spacing w:val="-3"/>
        </w:rPr>
        <w:t xml:space="preserve"> </w:t>
      </w:r>
      <w:r>
        <w:t>Unveiling</w:t>
      </w:r>
      <w:r>
        <w:rPr>
          <w:spacing w:val="-3"/>
        </w:rPr>
        <w:t xml:space="preserve"> </w:t>
      </w:r>
      <w:r>
        <w:t>the</w:t>
      </w:r>
      <w:r>
        <w:rPr>
          <w:spacing w:val="-7"/>
        </w:rPr>
        <w:t xml:space="preserve"> </w:t>
      </w:r>
      <w:r>
        <w:t>dynamic</w:t>
      </w:r>
      <w:r>
        <w:rPr>
          <w:spacing w:val="-4"/>
        </w:rPr>
        <w:t xml:space="preserve"> </w:t>
      </w:r>
      <w:r>
        <w:t>capabilities’</w:t>
      </w:r>
      <w:r>
        <w:rPr>
          <w:spacing w:val="-4"/>
        </w:rPr>
        <w:t xml:space="preserve"> </w:t>
      </w:r>
      <w:r>
        <w:t>influence</w:t>
      </w:r>
      <w:r>
        <w:rPr>
          <w:spacing w:val="-4"/>
        </w:rPr>
        <w:t xml:space="preserve"> </w:t>
      </w:r>
      <w:r>
        <w:t>on</w:t>
      </w:r>
      <w:r>
        <w:rPr>
          <w:spacing w:val="-3"/>
        </w:rPr>
        <w:t xml:space="preserve"> </w:t>
      </w:r>
      <w:r>
        <w:t xml:space="preserve">sus- </w:t>
      </w:r>
      <w:proofErr w:type="spellStart"/>
      <w:r>
        <w:t>tainable</w:t>
      </w:r>
      <w:proofErr w:type="spellEnd"/>
      <w:r>
        <w:rPr>
          <w:spacing w:val="-15"/>
        </w:rPr>
        <w:t xml:space="preserve"> </w:t>
      </w:r>
      <w:r>
        <w:t>performance</w:t>
      </w:r>
      <w:r>
        <w:rPr>
          <w:spacing w:val="-15"/>
        </w:rPr>
        <w:t xml:space="preserve"> </w:t>
      </w:r>
      <w:r>
        <w:t>in</w:t>
      </w:r>
      <w:r>
        <w:rPr>
          <w:spacing w:val="-15"/>
        </w:rPr>
        <w:t xml:space="preserve"> </w:t>
      </w:r>
      <w:r>
        <w:t>MSMEs:</w:t>
      </w:r>
      <w:r>
        <w:rPr>
          <w:spacing w:val="-15"/>
        </w:rPr>
        <w:t xml:space="preserve"> </w:t>
      </w:r>
      <w:r>
        <w:t>a</w:t>
      </w:r>
      <w:r>
        <w:rPr>
          <w:spacing w:val="-13"/>
        </w:rPr>
        <w:t xml:space="preserve"> </w:t>
      </w:r>
      <w:r>
        <w:t>systematic</w:t>
      </w:r>
      <w:r>
        <w:rPr>
          <w:spacing w:val="-15"/>
        </w:rPr>
        <w:t xml:space="preserve"> </w:t>
      </w:r>
      <w:r>
        <w:t>literature</w:t>
      </w:r>
      <w:r>
        <w:rPr>
          <w:spacing w:val="-15"/>
        </w:rPr>
        <w:t xml:space="preserve"> </w:t>
      </w:r>
      <w:r>
        <w:t>review</w:t>
      </w:r>
      <w:r>
        <w:rPr>
          <w:spacing w:val="-15"/>
        </w:rPr>
        <w:t xml:space="preserve"> </w:t>
      </w:r>
      <w:r>
        <w:t>utilizing</w:t>
      </w:r>
      <w:r>
        <w:rPr>
          <w:spacing w:val="-15"/>
        </w:rPr>
        <w:t xml:space="preserve"> </w:t>
      </w:r>
      <w:r>
        <w:t xml:space="preserve">ADO-TCM analysis. </w:t>
      </w:r>
      <w:r>
        <w:rPr>
          <w:i/>
        </w:rPr>
        <w:t>Asia-Pacific Journal of Business Administration</w:t>
      </w:r>
      <w:r>
        <w:t xml:space="preserve">, </w:t>
      </w:r>
      <w:r>
        <w:rPr>
          <w:i/>
        </w:rPr>
        <w:t>17</w:t>
      </w:r>
      <w:r>
        <w:t xml:space="preserve">(2), 561–592. </w:t>
      </w:r>
      <w:r>
        <w:rPr>
          <w:spacing w:val="-2"/>
        </w:rPr>
        <w:t>https://doi.org/10.1108/APJBA-05-2024-0295</w:t>
      </w:r>
    </w:p>
    <w:p w14:paraId="4367877C" w14:textId="77777777" w:rsidR="00A41338" w:rsidRDefault="00000000" w:rsidP="000A713B">
      <w:pPr>
        <w:pStyle w:val="BodyText"/>
        <w:numPr>
          <w:ilvl w:val="0"/>
          <w:numId w:val="4"/>
        </w:numPr>
        <w:spacing w:before="3" w:line="283" w:lineRule="auto"/>
        <w:ind w:right="136"/>
        <w:jc w:val="both"/>
      </w:pPr>
      <w:bookmarkStart w:id="14" w:name="_bookmark14"/>
      <w:bookmarkEnd w:id="14"/>
      <w:r>
        <w:t>Mubeen, A., Nisar, Q. A., Patwary, A. K., Rehman, S., &amp; Ahmad, W. (2023). Greening your</w:t>
      </w:r>
      <w:r>
        <w:rPr>
          <w:spacing w:val="-15"/>
        </w:rPr>
        <w:t xml:space="preserve"> </w:t>
      </w:r>
      <w:r>
        <w:t>business:</w:t>
      </w:r>
      <w:r>
        <w:rPr>
          <w:spacing w:val="-15"/>
        </w:rPr>
        <w:t xml:space="preserve"> </w:t>
      </w:r>
      <w:r>
        <w:t>nexus</w:t>
      </w:r>
      <w:r>
        <w:rPr>
          <w:spacing w:val="-15"/>
        </w:rPr>
        <w:t xml:space="preserve"> </w:t>
      </w:r>
      <w:r>
        <w:t>of</w:t>
      </w:r>
      <w:r>
        <w:rPr>
          <w:spacing w:val="-15"/>
        </w:rPr>
        <w:t xml:space="preserve"> </w:t>
      </w:r>
      <w:r>
        <w:t>green</w:t>
      </w:r>
      <w:r>
        <w:rPr>
          <w:spacing w:val="-15"/>
        </w:rPr>
        <w:t xml:space="preserve"> </w:t>
      </w:r>
      <w:r>
        <w:t>dynamic</w:t>
      </w:r>
      <w:r>
        <w:rPr>
          <w:spacing w:val="-15"/>
        </w:rPr>
        <w:t xml:space="preserve"> </w:t>
      </w:r>
      <w:r>
        <w:t>capabilities,</w:t>
      </w:r>
      <w:r>
        <w:rPr>
          <w:spacing w:val="-15"/>
        </w:rPr>
        <w:t xml:space="preserve"> </w:t>
      </w:r>
      <w:r>
        <w:t>green</w:t>
      </w:r>
      <w:r>
        <w:rPr>
          <w:spacing w:val="-15"/>
        </w:rPr>
        <w:t xml:space="preserve"> </w:t>
      </w:r>
      <w:r>
        <w:t>innovation</w:t>
      </w:r>
      <w:r>
        <w:rPr>
          <w:spacing w:val="-15"/>
        </w:rPr>
        <w:t xml:space="preserve"> </w:t>
      </w:r>
      <w:r>
        <w:t>and</w:t>
      </w:r>
      <w:r>
        <w:rPr>
          <w:spacing w:val="-15"/>
        </w:rPr>
        <w:t xml:space="preserve"> </w:t>
      </w:r>
      <w:r>
        <w:t xml:space="preserve">sustainable performance. </w:t>
      </w:r>
      <w:r>
        <w:rPr>
          <w:i/>
        </w:rPr>
        <w:t>Environment, Development and Sustainability</w:t>
      </w:r>
      <w:r>
        <w:t xml:space="preserve">, </w:t>
      </w:r>
      <w:r>
        <w:rPr>
          <w:i/>
        </w:rPr>
        <w:t>26</w:t>
      </w:r>
      <w:r>
        <w:t xml:space="preserve">(9), 22747–22773. </w:t>
      </w:r>
      <w:r>
        <w:rPr>
          <w:spacing w:val="-2"/>
        </w:rPr>
        <w:t>https://doi.org/10.1007/s10668-023-03574-6</w:t>
      </w:r>
    </w:p>
    <w:p w14:paraId="75C58007" w14:textId="77777777" w:rsidR="00A41338" w:rsidRDefault="00000000" w:rsidP="000A713B">
      <w:pPr>
        <w:pStyle w:val="BodyText"/>
        <w:numPr>
          <w:ilvl w:val="0"/>
          <w:numId w:val="4"/>
        </w:numPr>
        <w:spacing w:before="2" w:line="283" w:lineRule="auto"/>
        <w:ind w:right="138"/>
        <w:jc w:val="both"/>
      </w:pPr>
      <w:bookmarkStart w:id="15" w:name="_bookmark15"/>
      <w:bookmarkEnd w:id="15"/>
      <w:proofErr w:type="spellStart"/>
      <w:r>
        <w:t>Papadas</w:t>
      </w:r>
      <w:proofErr w:type="spellEnd"/>
      <w:r>
        <w:t xml:space="preserve">, K.-K., </w:t>
      </w:r>
      <w:proofErr w:type="spellStart"/>
      <w:r>
        <w:t>Avlonitis</w:t>
      </w:r>
      <w:proofErr w:type="spellEnd"/>
      <w:r>
        <w:t>, G. J., &amp; Carrigan, M. (2017). Green marketing orientation: Conceptualization,</w:t>
      </w:r>
      <w:r>
        <w:rPr>
          <w:spacing w:val="-14"/>
        </w:rPr>
        <w:t xml:space="preserve"> </w:t>
      </w:r>
      <w:r>
        <w:t>scale</w:t>
      </w:r>
      <w:r>
        <w:rPr>
          <w:spacing w:val="-13"/>
        </w:rPr>
        <w:t xml:space="preserve"> </w:t>
      </w:r>
      <w:r>
        <w:t>development</w:t>
      </w:r>
      <w:r>
        <w:rPr>
          <w:spacing w:val="-14"/>
        </w:rPr>
        <w:t xml:space="preserve"> </w:t>
      </w:r>
      <w:r>
        <w:t>and</w:t>
      </w:r>
      <w:r>
        <w:rPr>
          <w:spacing w:val="-14"/>
        </w:rPr>
        <w:t xml:space="preserve"> </w:t>
      </w:r>
      <w:r>
        <w:t>validation.</w:t>
      </w:r>
      <w:r>
        <w:rPr>
          <w:spacing w:val="-12"/>
        </w:rPr>
        <w:t xml:space="preserve"> </w:t>
      </w:r>
      <w:r>
        <w:rPr>
          <w:i/>
        </w:rPr>
        <w:t>Journal</w:t>
      </w:r>
      <w:r>
        <w:rPr>
          <w:i/>
          <w:spacing w:val="-14"/>
        </w:rPr>
        <w:t xml:space="preserve"> </w:t>
      </w:r>
      <w:r>
        <w:rPr>
          <w:i/>
        </w:rPr>
        <w:t>of</w:t>
      </w:r>
      <w:r>
        <w:rPr>
          <w:i/>
          <w:spacing w:val="-14"/>
        </w:rPr>
        <w:t xml:space="preserve"> </w:t>
      </w:r>
      <w:r>
        <w:rPr>
          <w:i/>
        </w:rPr>
        <w:t>Business</w:t>
      </w:r>
      <w:r>
        <w:rPr>
          <w:i/>
          <w:spacing w:val="-14"/>
        </w:rPr>
        <w:t xml:space="preserve"> </w:t>
      </w:r>
      <w:r>
        <w:rPr>
          <w:i/>
        </w:rPr>
        <w:t>Research</w:t>
      </w:r>
      <w:r>
        <w:t xml:space="preserve">, </w:t>
      </w:r>
      <w:r>
        <w:rPr>
          <w:i/>
        </w:rPr>
        <w:t>80</w:t>
      </w:r>
      <w:r>
        <w:t>, 236–246. https://doi.org/10.1016/j.jbusres.2017.05.024</w:t>
      </w:r>
    </w:p>
    <w:p w14:paraId="34CD8088" w14:textId="77777777" w:rsidR="00A41338" w:rsidRDefault="00000000" w:rsidP="000A713B">
      <w:pPr>
        <w:pStyle w:val="BodyText"/>
        <w:numPr>
          <w:ilvl w:val="0"/>
          <w:numId w:val="4"/>
        </w:numPr>
        <w:spacing w:before="2" w:line="283" w:lineRule="auto"/>
        <w:ind w:right="135"/>
        <w:jc w:val="both"/>
      </w:pPr>
      <w:bookmarkStart w:id="16" w:name="_bookmark16"/>
      <w:bookmarkEnd w:id="16"/>
      <w:r>
        <w:t>Piot-Lepetit,</w:t>
      </w:r>
      <w:r>
        <w:rPr>
          <w:spacing w:val="-12"/>
        </w:rPr>
        <w:t xml:space="preserve"> </w:t>
      </w:r>
      <w:r>
        <w:t>I.</w:t>
      </w:r>
      <w:r>
        <w:rPr>
          <w:spacing w:val="-11"/>
        </w:rPr>
        <w:t xml:space="preserve"> </w:t>
      </w:r>
      <w:r>
        <w:t>(2025).</w:t>
      </w:r>
      <w:r>
        <w:rPr>
          <w:spacing w:val="-11"/>
        </w:rPr>
        <w:t xml:space="preserve"> </w:t>
      </w:r>
      <w:r>
        <w:t>Editorial:</w:t>
      </w:r>
      <w:r>
        <w:rPr>
          <w:spacing w:val="-11"/>
        </w:rPr>
        <w:t xml:space="preserve"> </w:t>
      </w:r>
      <w:r>
        <w:t>Strategies</w:t>
      </w:r>
      <w:r>
        <w:rPr>
          <w:spacing w:val="-12"/>
        </w:rPr>
        <w:t xml:space="preserve"> </w:t>
      </w:r>
      <w:r>
        <w:t>of</w:t>
      </w:r>
      <w:r>
        <w:rPr>
          <w:spacing w:val="-13"/>
        </w:rPr>
        <w:t xml:space="preserve"> </w:t>
      </w:r>
      <w:r>
        <w:t>digitalization</w:t>
      </w:r>
      <w:r>
        <w:rPr>
          <w:spacing w:val="-12"/>
        </w:rPr>
        <w:t xml:space="preserve"> </w:t>
      </w:r>
      <w:r>
        <w:t>and</w:t>
      </w:r>
      <w:r>
        <w:rPr>
          <w:spacing w:val="-12"/>
        </w:rPr>
        <w:t xml:space="preserve"> </w:t>
      </w:r>
      <w:r>
        <w:t>sustainability</w:t>
      </w:r>
      <w:r>
        <w:rPr>
          <w:spacing w:val="-12"/>
        </w:rPr>
        <w:t xml:space="preserve"> </w:t>
      </w:r>
      <w:r>
        <w:t>in</w:t>
      </w:r>
      <w:r>
        <w:rPr>
          <w:spacing w:val="-12"/>
        </w:rPr>
        <w:t xml:space="preserve"> </w:t>
      </w:r>
      <w:r>
        <w:t xml:space="preserve">agrifood value chains. </w:t>
      </w:r>
      <w:r>
        <w:rPr>
          <w:i/>
        </w:rPr>
        <w:t>Frontiers in Sustainable Food Systems</w:t>
      </w:r>
      <w:r>
        <w:t xml:space="preserve">, </w:t>
      </w:r>
      <w:r>
        <w:rPr>
          <w:i/>
        </w:rPr>
        <w:t>9</w:t>
      </w:r>
      <w:r>
        <w:t xml:space="preserve">. </w:t>
      </w:r>
      <w:r>
        <w:rPr>
          <w:spacing w:val="-2"/>
        </w:rPr>
        <w:t>https://doi.org/10.3389/fsufs.2025.1565662</w:t>
      </w:r>
    </w:p>
    <w:p w14:paraId="4AC8C223" w14:textId="77777777" w:rsidR="00A41338" w:rsidRDefault="00000000" w:rsidP="000A713B">
      <w:pPr>
        <w:pStyle w:val="BodyText"/>
        <w:numPr>
          <w:ilvl w:val="0"/>
          <w:numId w:val="4"/>
        </w:numPr>
        <w:spacing w:line="283" w:lineRule="auto"/>
        <w:ind w:right="138"/>
        <w:jc w:val="both"/>
      </w:pPr>
      <w:bookmarkStart w:id="17" w:name="_bookmark17"/>
      <w:bookmarkEnd w:id="17"/>
      <w:r w:rsidRPr="000A713B">
        <w:rPr>
          <w:spacing w:val="-2"/>
          <w:lang w:val="nl-BE"/>
        </w:rPr>
        <w:t>Prakoso,</w:t>
      </w:r>
      <w:r w:rsidRPr="000A713B">
        <w:rPr>
          <w:spacing w:val="-3"/>
          <w:lang w:val="nl-BE"/>
        </w:rPr>
        <w:t xml:space="preserve"> </w:t>
      </w:r>
      <w:r w:rsidRPr="000A713B">
        <w:rPr>
          <w:spacing w:val="-2"/>
          <w:lang w:val="nl-BE"/>
        </w:rPr>
        <w:t>S.,</w:t>
      </w:r>
      <w:r w:rsidRPr="000A713B">
        <w:rPr>
          <w:spacing w:val="-3"/>
          <w:lang w:val="nl-BE"/>
        </w:rPr>
        <w:t xml:space="preserve"> </w:t>
      </w:r>
      <w:r w:rsidRPr="000A713B">
        <w:rPr>
          <w:spacing w:val="-2"/>
          <w:lang w:val="nl-BE"/>
        </w:rPr>
        <w:t>Nugroho,</w:t>
      </w:r>
      <w:r w:rsidRPr="000A713B">
        <w:rPr>
          <w:spacing w:val="-3"/>
          <w:lang w:val="nl-BE"/>
        </w:rPr>
        <w:t xml:space="preserve"> </w:t>
      </w:r>
      <w:r w:rsidRPr="000A713B">
        <w:rPr>
          <w:spacing w:val="-2"/>
          <w:lang w:val="nl-BE"/>
        </w:rPr>
        <w:t>A.,</w:t>
      </w:r>
      <w:r w:rsidRPr="000A713B">
        <w:rPr>
          <w:spacing w:val="-3"/>
          <w:lang w:val="nl-BE"/>
        </w:rPr>
        <w:t xml:space="preserve"> </w:t>
      </w:r>
      <w:r w:rsidRPr="000A713B">
        <w:rPr>
          <w:spacing w:val="-2"/>
          <w:lang w:val="nl-BE"/>
        </w:rPr>
        <w:t>&amp; Zulkifli.</w:t>
      </w:r>
      <w:r w:rsidRPr="000A713B">
        <w:rPr>
          <w:spacing w:val="-3"/>
          <w:lang w:val="nl-BE"/>
        </w:rPr>
        <w:t xml:space="preserve"> </w:t>
      </w:r>
      <w:r>
        <w:rPr>
          <w:spacing w:val="-2"/>
        </w:rPr>
        <w:t>(2025).</w:t>
      </w:r>
      <w:r>
        <w:rPr>
          <w:spacing w:val="-4"/>
        </w:rPr>
        <w:t xml:space="preserve"> </w:t>
      </w:r>
      <w:r>
        <w:rPr>
          <w:spacing w:val="-2"/>
        </w:rPr>
        <w:t>Sustainable</w:t>
      </w:r>
      <w:r>
        <w:rPr>
          <w:spacing w:val="-3"/>
        </w:rPr>
        <w:t xml:space="preserve"> </w:t>
      </w:r>
      <w:r>
        <w:rPr>
          <w:spacing w:val="-2"/>
        </w:rPr>
        <w:t>Competitive</w:t>
      </w:r>
      <w:r>
        <w:rPr>
          <w:spacing w:val="-3"/>
        </w:rPr>
        <w:t xml:space="preserve"> </w:t>
      </w:r>
      <w:r>
        <w:rPr>
          <w:spacing w:val="-2"/>
        </w:rPr>
        <w:t>Advantage</w:t>
      </w:r>
      <w:r>
        <w:rPr>
          <w:spacing w:val="-4"/>
        </w:rPr>
        <w:t xml:space="preserve"> </w:t>
      </w:r>
      <w:r>
        <w:rPr>
          <w:spacing w:val="-2"/>
        </w:rPr>
        <w:t xml:space="preserve">through </w:t>
      </w:r>
      <w:r>
        <w:t>Green</w:t>
      </w:r>
      <w:r>
        <w:rPr>
          <w:spacing w:val="-7"/>
        </w:rPr>
        <w:t xml:space="preserve"> </w:t>
      </w:r>
      <w:r>
        <w:t>Product</w:t>
      </w:r>
      <w:r>
        <w:rPr>
          <w:spacing w:val="-4"/>
        </w:rPr>
        <w:t xml:space="preserve"> </w:t>
      </w:r>
      <w:r>
        <w:t>Innovation:</w:t>
      </w:r>
      <w:r>
        <w:rPr>
          <w:spacing w:val="-6"/>
        </w:rPr>
        <w:t xml:space="preserve"> </w:t>
      </w:r>
      <w:r>
        <w:t>A</w:t>
      </w:r>
      <w:r>
        <w:rPr>
          <w:spacing w:val="-7"/>
        </w:rPr>
        <w:t xml:space="preserve"> </w:t>
      </w:r>
      <w:r>
        <w:t>Study</w:t>
      </w:r>
      <w:r>
        <w:rPr>
          <w:spacing w:val="-9"/>
        </w:rPr>
        <w:t xml:space="preserve"> </w:t>
      </w:r>
      <w:r>
        <w:t>of</w:t>
      </w:r>
      <w:r>
        <w:rPr>
          <w:spacing w:val="-8"/>
        </w:rPr>
        <w:t xml:space="preserve"> </w:t>
      </w:r>
      <w:r>
        <w:t>Small</w:t>
      </w:r>
      <w:r>
        <w:rPr>
          <w:spacing w:val="-6"/>
        </w:rPr>
        <w:t xml:space="preserve"> </w:t>
      </w:r>
      <w:r>
        <w:t>and</w:t>
      </w:r>
      <w:r>
        <w:rPr>
          <w:spacing w:val="-9"/>
        </w:rPr>
        <w:t xml:space="preserve"> </w:t>
      </w:r>
      <w:r>
        <w:t>Medium</w:t>
      </w:r>
      <w:r>
        <w:rPr>
          <w:spacing w:val="-6"/>
        </w:rPr>
        <w:t xml:space="preserve"> </w:t>
      </w:r>
      <w:r>
        <w:t>Food</w:t>
      </w:r>
      <w:r>
        <w:rPr>
          <w:spacing w:val="-7"/>
        </w:rPr>
        <w:t xml:space="preserve"> </w:t>
      </w:r>
      <w:r>
        <w:t>Enterprises</w:t>
      </w:r>
      <w:r>
        <w:rPr>
          <w:spacing w:val="-7"/>
        </w:rPr>
        <w:t xml:space="preserve"> </w:t>
      </w:r>
      <w:r>
        <w:t>in</w:t>
      </w:r>
      <w:r>
        <w:rPr>
          <w:spacing w:val="-6"/>
        </w:rPr>
        <w:t xml:space="preserve"> </w:t>
      </w:r>
      <w:r>
        <w:t xml:space="preserve">West Java, Indonesia. </w:t>
      </w:r>
      <w:r>
        <w:rPr>
          <w:i/>
        </w:rPr>
        <w:t>TEC EMPRESARIAL</w:t>
      </w:r>
      <w:r>
        <w:t xml:space="preserve">, </w:t>
      </w:r>
      <w:r>
        <w:rPr>
          <w:i/>
        </w:rPr>
        <w:t>20</w:t>
      </w:r>
      <w:r>
        <w:t xml:space="preserve">(2), 495–540. </w:t>
      </w:r>
      <w:r>
        <w:rPr>
          <w:spacing w:val="-2"/>
        </w:rPr>
        <w:t>https://doi.org/10.1229/TECEMPRESARIALJOURNAL.V20I2.504</w:t>
      </w:r>
    </w:p>
    <w:p w14:paraId="12CCA5AA" w14:textId="77777777" w:rsidR="00A41338" w:rsidRDefault="00000000" w:rsidP="000A713B">
      <w:pPr>
        <w:pStyle w:val="BodyText"/>
        <w:numPr>
          <w:ilvl w:val="0"/>
          <w:numId w:val="4"/>
        </w:numPr>
        <w:spacing w:before="1" w:line="283" w:lineRule="auto"/>
        <w:ind w:right="139"/>
        <w:jc w:val="both"/>
      </w:pPr>
      <w:bookmarkStart w:id="18" w:name="_bookmark18"/>
      <w:bookmarkEnd w:id="18"/>
      <w:r w:rsidRPr="000A713B">
        <w:rPr>
          <w:lang w:val="nl-BE"/>
        </w:rPr>
        <w:t>Qing,</w:t>
      </w:r>
      <w:r w:rsidRPr="000A713B">
        <w:rPr>
          <w:spacing w:val="-3"/>
          <w:lang w:val="nl-BE"/>
        </w:rPr>
        <w:t xml:space="preserve"> </w:t>
      </w:r>
      <w:r w:rsidRPr="000A713B">
        <w:rPr>
          <w:lang w:val="nl-BE"/>
        </w:rPr>
        <w:t>S.</w:t>
      </w:r>
      <w:r w:rsidRPr="000A713B">
        <w:rPr>
          <w:spacing w:val="-3"/>
          <w:lang w:val="nl-BE"/>
        </w:rPr>
        <w:t xml:space="preserve"> </w:t>
      </w:r>
      <w:r w:rsidRPr="000A713B">
        <w:rPr>
          <w:lang w:val="nl-BE"/>
        </w:rPr>
        <w:t>K.,</w:t>
      </w:r>
      <w:r w:rsidRPr="000A713B">
        <w:rPr>
          <w:spacing w:val="-3"/>
          <w:lang w:val="nl-BE"/>
        </w:rPr>
        <w:t xml:space="preserve"> </w:t>
      </w:r>
      <w:r w:rsidRPr="000A713B">
        <w:rPr>
          <w:lang w:val="nl-BE"/>
        </w:rPr>
        <w:t>Sulaiman,</w:t>
      </w:r>
      <w:r w:rsidRPr="000A713B">
        <w:rPr>
          <w:spacing w:val="-3"/>
          <w:lang w:val="nl-BE"/>
        </w:rPr>
        <w:t xml:space="preserve"> </w:t>
      </w:r>
      <w:r w:rsidRPr="000A713B">
        <w:rPr>
          <w:lang w:val="nl-BE"/>
        </w:rPr>
        <w:t>A.,</w:t>
      </w:r>
      <w:r w:rsidRPr="000A713B">
        <w:rPr>
          <w:spacing w:val="-3"/>
          <w:lang w:val="nl-BE"/>
        </w:rPr>
        <w:t xml:space="preserve"> </w:t>
      </w:r>
      <w:r w:rsidRPr="000A713B">
        <w:rPr>
          <w:lang w:val="nl-BE"/>
        </w:rPr>
        <w:t>Zakaria,</w:t>
      </w:r>
      <w:r w:rsidRPr="000A713B">
        <w:rPr>
          <w:spacing w:val="-3"/>
          <w:lang w:val="nl-BE"/>
        </w:rPr>
        <w:t xml:space="preserve"> </w:t>
      </w:r>
      <w:r w:rsidRPr="000A713B">
        <w:rPr>
          <w:lang w:val="nl-BE"/>
        </w:rPr>
        <w:t>N.,</w:t>
      </w:r>
      <w:r w:rsidRPr="000A713B">
        <w:rPr>
          <w:spacing w:val="-3"/>
          <w:lang w:val="nl-BE"/>
        </w:rPr>
        <w:t xml:space="preserve"> </w:t>
      </w:r>
      <w:r w:rsidRPr="000A713B">
        <w:rPr>
          <w:lang w:val="nl-BE"/>
        </w:rPr>
        <w:t>Min,</w:t>
      </w:r>
      <w:r w:rsidRPr="000A713B">
        <w:rPr>
          <w:spacing w:val="-1"/>
          <w:lang w:val="nl-BE"/>
        </w:rPr>
        <w:t xml:space="preserve"> </w:t>
      </w:r>
      <w:r w:rsidRPr="000A713B">
        <w:rPr>
          <w:lang w:val="nl-BE"/>
        </w:rPr>
        <w:t>F.</w:t>
      </w:r>
      <w:r w:rsidRPr="000A713B">
        <w:rPr>
          <w:spacing w:val="-3"/>
          <w:lang w:val="nl-BE"/>
        </w:rPr>
        <w:t xml:space="preserve"> </w:t>
      </w:r>
      <w:r w:rsidRPr="000A713B">
        <w:rPr>
          <w:lang w:val="nl-BE"/>
        </w:rPr>
        <w:t>S.,</w:t>
      </w:r>
      <w:r w:rsidRPr="000A713B">
        <w:rPr>
          <w:spacing w:val="-3"/>
          <w:lang w:val="nl-BE"/>
        </w:rPr>
        <w:t xml:space="preserve"> </w:t>
      </w:r>
      <w:r w:rsidRPr="000A713B">
        <w:rPr>
          <w:lang w:val="nl-BE"/>
        </w:rPr>
        <w:t>&amp;</w:t>
      </w:r>
      <w:r w:rsidRPr="000A713B">
        <w:rPr>
          <w:spacing w:val="-3"/>
          <w:lang w:val="nl-BE"/>
        </w:rPr>
        <w:t xml:space="preserve"> </w:t>
      </w:r>
      <w:r w:rsidRPr="000A713B">
        <w:rPr>
          <w:lang w:val="nl-BE"/>
        </w:rPr>
        <w:t>Kamaludin,</w:t>
      </w:r>
      <w:r w:rsidRPr="000A713B">
        <w:rPr>
          <w:spacing w:val="-3"/>
          <w:lang w:val="nl-BE"/>
        </w:rPr>
        <w:t xml:space="preserve"> </w:t>
      </w:r>
      <w:r w:rsidRPr="000A713B">
        <w:rPr>
          <w:lang w:val="nl-BE"/>
        </w:rPr>
        <w:t>K.</w:t>
      </w:r>
      <w:r w:rsidRPr="000A713B">
        <w:rPr>
          <w:spacing w:val="-3"/>
          <w:lang w:val="nl-BE"/>
        </w:rPr>
        <w:t xml:space="preserve"> </w:t>
      </w:r>
      <w:r w:rsidRPr="000A713B">
        <w:rPr>
          <w:lang w:val="nl-BE"/>
        </w:rPr>
        <w:t>(2025).</w:t>
      </w:r>
      <w:r w:rsidRPr="000A713B">
        <w:rPr>
          <w:spacing w:val="-3"/>
          <w:lang w:val="nl-BE"/>
        </w:rPr>
        <w:t xml:space="preserve"> </w:t>
      </w:r>
      <w:r>
        <w:t>Ad-</w:t>
      </w:r>
      <w:proofErr w:type="spellStart"/>
      <w:r>
        <w:t>vancing</w:t>
      </w:r>
      <w:proofErr w:type="spellEnd"/>
      <w:r>
        <w:t xml:space="preserve"> Sustainable</w:t>
      </w:r>
      <w:r>
        <w:rPr>
          <w:spacing w:val="-15"/>
        </w:rPr>
        <w:t xml:space="preserve"> </w:t>
      </w:r>
      <w:r>
        <w:t>Technology</w:t>
      </w:r>
      <w:r>
        <w:rPr>
          <w:spacing w:val="-15"/>
        </w:rPr>
        <w:t xml:space="preserve"> </w:t>
      </w:r>
      <w:r>
        <w:t>Adoption:</w:t>
      </w:r>
      <w:r>
        <w:rPr>
          <w:spacing w:val="-15"/>
        </w:rPr>
        <w:t xml:space="preserve"> </w:t>
      </w:r>
      <w:r>
        <w:t>Insights</w:t>
      </w:r>
      <w:r>
        <w:rPr>
          <w:spacing w:val="-15"/>
        </w:rPr>
        <w:t xml:space="preserve"> </w:t>
      </w:r>
      <w:r>
        <w:t>from</w:t>
      </w:r>
      <w:r>
        <w:rPr>
          <w:spacing w:val="-15"/>
        </w:rPr>
        <w:t xml:space="preserve"> </w:t>
      </w:r>
      <w:r>
        <w:t>SMEs</w:t>
      </w:r>
      <w:r>
        <w:rPr>
          <w:spacing w:val="-15"/>
        </w:rPr>
        <w:t xml:space="preserve"> </w:t>
      </w:r>
      <w:r>
        <w:t>in</w:t>
      </w:r>
      <w:r>
        <w:rPr>
          <w:spacing w:val="-15"/>
        </w:rPr>
        <w:t xml:space="preserve"> </w:t>
      </w:r>
      <w:r>
        <w:t>Beauty,</w:t>
      </w:r>
      <w:r>
        <w:rPr>
          <w:spacing w:val="-15"/>
        </w:rPr>
        <w:t xml:space="preserve"> </w:t>
      </w:r>
      <w:r>
        <w:t>Health,</w:t>
      </w:r>
      <w:r>
        <w:rPr>
          <w:spacing w:val="-15"/>
        </w:rPr>
        <w:t xml:space="preserve"> </w:t>
      </w:r>
      <w:r>
        <w:t>and</w:t>
      </w:r>
      <w:r>
        <w:rPr>
          <w:spacing w:val="-15"/>
        </w:rPr>
        <w:t xml:space="preserve"> </w:t>
      </w:r>
      <w:r>
        <w:t xml:space="preserve">Well- ness Sectors. </w:t>
      </w:r>
      <w:r>
        <w:rPr>
          <w:i/>
        </w:rPr>
        <w:t>Sustainable Technology and Entrepreneurship</w:t>
      </w:r>
      <w:r>
        <w:t>, 100122.</w:t>
      </w:r>
    </w:p>
    <w:p w14:paraId="4FFC2247" w14:textId="77777777" w:rsidR="00A41338" w:rsidRDefault="00A41338">
      <w:pPr>
        <w:pStyle w:val="BodyText"/>
        <w:spacing w:line="283" w:lineRule="auto"/>
        <w:jc w:val="both"/>
        <w:sectPr w:rsidR="00A41338">
          <w:pgSz w:w="11910" w:h="16840"/>
          <w:pgMar w:top="840" w:right="1559" w:bottom="280" w:left="1700" w:header="647" w:footer="0" w:gutter="0"/>
          <w:cols w:space="720"/>
        </w:sectPr>
      </w:pPr>
    </w:p>
    <w:p w14:paraId="16BBEE7D" w14:textId="77777777" w:rsidR="00A41338" w:rsidRDefault="00000000">
      <w:pPr>
        <w:pStyle w:val="BodyText"/>
      </w:pPr>
      <w:r>
        <w:rPr>
          <w:noProof/>
        </w:rPr>
        <w:lastRenderedPageBreak/>
        <mc:AlternateContent>
          <mc:Choice Requires="wps">
            <w:drawing>
              <wp:anchor distT="0" distB="0" distL="0" distR="0" simplePos="0" relativeHeight="15739392" behindDoc="0" locked="0" layoutInCell="1" allowOverlap="1" wp14:anchorId="2BE93C4B" wp14:editId="2DBAC869">
                <wp:simplePos x="0" y="0"/>
                <wp:positionH relativeFrom="page">
                  <wp:posOffset>389181</wp:posOffset>
                </wp:positionH>
                <wp:positionV relativeFrom="page">
                  <wp:posOffset>5059881</wp:posOffset>
                </wp:positionV>
                <wp:extent cx="6845300" cy="6350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03CFDC20"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wps:txbx>
                      <wps:bodyPr wrap="square" lIns="0" tIns="0" rIns="0" bIns="0" rtlCol="0">
                        <a:noAutofit/>
                      </wps:bodyPr>
                    </wps:wsp>
                  </a:graphicData>
                </a:graphic>
              </wp:anchor>
            </w:drawing>
          </mc:Choice>
          <mc:Fallback>
            <w:pict>
              <v:shape w14:anchorId="2BE93C4B" id="Textbox 24" o:spid="_x0000_s1046" type="#_x0000_t202" style="position:absolute;margin-left:30.65pt;margin-top:398.4pt;width:539pt;height:50pt;rotation:-45;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" filled="f" stroked="f">
                <v:textbox inset="0,0,0,0">
                  <w:txbxContent>
                    <w:p w14:paraId="03CFDC20"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v:textbox>
                <w10:wrap anchorx="page" anchory="page"/>
              </v:shape>
            </w:pict>
          </mc:Fallback>
        </mc:AlternateContent>
      </w:r>
    </w:p>
    <w:p w14:paraId="42B8EC14" w14:textId="77777777" w:rsidR="00A41338" w:rsidRDefault="00A41338">
      <w:pPr>
        <w:pStyle w:val="BodyText"/>
      </w:pPr>
    </w:p>
    <w:p w14:paraId="4B459DB9" w14:textId="77777777" w:rsidR="00A41338" w:rsidRDefault="00A41338">
      <w:pPr>
        <w:pStyle w:val="BodyText"/>
        <w:spacing w:before="52"/>
      </w:pPr>
    </w:p>
    <w:p w14:paraId="48C08F9C" w14:textId="77777777" w:rsidR="00A41338" w:rsidRDefault="00000000" w:rsidP="000A713B">
      <w:pPr>
        <w:pStyle w:val="BodyText"/>
        <w:numPr>
          <w:ilvl w:val="0"/>
          <w:numId w:val="4"/>
        </w:numPr>
        <w:spacing w:line="283" w:lineRule="auto"/>
        <w:ind w:right="136"/>
        <w:jc w:val="both"/>
      </w:pPr>
      <w:bookmarkStart w:id="19" w:name="_bookmark19"/>
      <w:bookmarkEnd w:id="19"/>
      <w:r>
        <w:t>Rehman,</w:t>
      </w:r>
      <w:r>
        <w:rPr>
          <w:spacing w:val="-15"/>
        </w:rPr>
        <w:t xml:space="preserve"> </w:t>
      </w:r>
      <w:r>
        <w:t>S.</w:t>
      </w:r>
      <w:r>
        <w:rPr>
          <w:spacing w:val="-14"/>
        </w:rPr>
        <w:t xml:space="preserve"> </w:t>
      </w:r>
      <w:r>
        <w:t>U.,</w:t>
      </w:r>
      <w:r>
        <w:rPr>
          <w:spacing w:val="-15"/>
        </w:rPr>
        <w:t xml:space="preserve"> </w:t>
      </w:r>
      <w:proofErr w:type="spellStart"/>
      <w:r>
        <w:t>Elrehail</w:t>
      </w:r>
      <w:proofErr w:type="spellEnd"/>
      <w:r>
        <w:t>,</w:t>
      </w:r>
      <w:r>
        <w:rPr>
          <w:spacing w:val="-12"/>
        </w:rPr>
        <w:t xml:space="preserve"> </w:t>
      </w:r>
      <w:r>
        <w:t>H.,</w:t>
      </w:r>
      <w:r>
        <w:rPr>
          <w:spacing w:val="-15"/>
        </w:rPr>
        <w:t xml:space="preserve"> </w:t>
      </w:r>
      <w:r>
        <w:t>Poulin,</w:t>
      </w:r>
      <w:r>
        <w:rPr>
          <w:spacing w:val="-14"/>
        </w:rPr>
        <w:t xml:space="preserve"> </w:t>
      </w:r>
      <w:r>
        <w:t>M.,</w:t>
      </w:r>
      <w:r>
        <w:rPr>
          <w:spacing w:val="-14"/>
        </w:rPr>
        <w:t xml:space="preserve"> </w:t>
      </w:r>
      <w:proofErr w:type="spellStart"/>
      <w:r>
        <w:t>Shamout</w:t>
      </w:r>
      <w:proofErr w:type="spellEnd"/>
      <w:r>
        <w:t>,</w:t>
      </w:r>
      <w:r>
        <w:rPr>
          <w:spacing w:val="-14"/>
        </w:rPr>
        <w:t xml:space="preserve"> </w:t>
      </w:r>
      <w:r>
        <w:t>M.</w:t>
      </w:r>
      <w:r>
        <w:rPr>
          <w:spacing w:val="-14"/>
        </w:rPr>
        <w:t xml:space="preserve"> </w:t>
      </w:r>
      <w:r>
        <w:t>D.,</w:t>
      </w:r>
      <w:r>
        <w:rPr>
          <w:spacing w:val="-15"/>
        </w:rPr>
        <w:t xml:space="preserve"> </w:t>
      </w:r>
      <w:r>
        <w:t>&amp;</w:t>
      </w:r>
      <w:r>
        <w:rPr>
          <w:spacing w:val="-14"/>
        </w:rPr>
        <w:t xml:space="preserve"> </w:t>
      </w:r>
      <w:r>
        <w:t>Alzoubi,</w:t>
      </w:r>
      <w:r>
        <w:rPr>
          <w:spacing w:val="-12"/>
        </w:rPr>
        <w:t xml:space="preserve"> </w:t>
      </w:r>
      <w:r>
        <w:t>H.</w:t>
      </w:r>
      <w:r>
        <w:rPr>
          <w:spacing w:val="-15"/>
        </w:rPr>
        <w:t xml:space="preserve"> </w:t>
      </w:r>
      <w:r>
        <w:t>M.</w:t>
      </w:r>
      <w:r>
        <w:rPr>
          <w:spacing w:val="-12"/>
        </w:rPr>
        <w:t xml:space="preserve"> </w:t>
      </w:r>
      <w:r>
        <w:t>(2023).</w:t>
      </w:r>
      <w:r>
        <w:rPr>
          <w:spacing w:val="-15"/>
        </w:rPr>
        <w:t xml:space="preserve"> </w:t>
      </w:r>
      <w:r>
        <w:t xml:space="preserve">Green managerial practices and green performance: A serial mediation model. </w:t>
      </w:r>
      <w:r>
        <w:rPr>
          <w:i/>
        </w:rPr>
        <w:t xml:space="preserve">Interna- </w:t>
      </w:r>
      <w:proofErr w:type="spellStart"/>
      <w:r>
        <w:rPr>
          <w:i/>
        </w:rPr>
        <w:t>tional</w:t>
      </w:r>
      <w:proofErr w:type="spellEnd"/>
      <w:r>
        <w:rPr>
          <w:i/>
        </w:rPr>
        <w:t xml:space="preserve"> Journal of Innovation Studies</w:t>
      </w:r>
      <w:r>
        <w:t xml:space="preserve">, </w:t>
      </w:r>
      <w:r>
        <w:rPr>
          <w:i/>
        </w:rPr>
        <w:t>7</w:t>
      </w:r>
      <w:r>
        <w:t xml:space="preserve">(3), 196–207. </w:t>
      </w:r>
      <w:r>
        <w:rPr>
          <w:spacing w:val="-2"/>
        </w:rPr>
        <w:t>https://doi.org/10.1016/j.ijis.2022.12.004</w:t>
      </w:r>
    </w:p>
    <w:p w14:paraId="1E521F80" w14:textId="77777777" w:rsidR="00A41338" w:rsidRPr="000A713B" w:rsidRDefault="00000000" w:rsidP="000A713B">
      <w:pPr>
        <w:pStyle w:val="ListParagraph"/>
        <w:numPr>
          <w:ilvl w:val="0"/>
          <w:numId w:val="4"/>
        </w:numPr>
        <w:spacing w:before="1" w:line="283" w:lineRule="auto"/>
        <w:ind w:right="134"/>
        <w:rPr>
          <w:sz w:val="24"/>
        </w:rPr>
      </w:pPr>
      <w:bookmarkStart w:id="20" w:name="_bookmark20"/>
      <w:bookmarkEnd w:id="20"/>
      <w:r w:rsidRPr="000A713B">
        <w:rPr>
          <w:sz w:val="24"/>
        </w:rPr>
        <w:t>Sekaran,</w:t>
      </w:r>
      <w:r w:rsidRPr="000A713B">
        <w:rPr>
          <w:spacing w:val="-3"/>
          <w:sz w:val="24"/>
        </w:rPr>
        <w:t xml:space="preserve"> </w:t>
      </w:r>
      <w:r w:rsidRPr="000A713B">
        <w:rPr>
          <w:sz w:val="24"/>
        </w:rPr>
        <w:t>U.,</w:t>
      </w:r>
      <w:r w:rsidRPr="000A713B">
        <w:rPr>
          <w:spacing w:val="-3"/>
          <w:sz w:val="24"/>
        </w:rPr>
        <w:t xml:space="preserve"> </w:t>
      </w:r>
      <w:r w:rsidRPr="000A713B">
        <w:rPr>
          <w:sz w:val="24"/>
        </w:rPr>
        <w:t>&amp;</w:t>
      </w:r>
      <w:r w:rsidRPr="000A713B">
        <w:rPr>
          <w:spacing w:val="-3"/>
          <w:sz w:val="24"/>
        </w:rPr>
        <w:t xml:space="preserve"> </w:t>
      </w:r>
      <w:r w:rsidRPr="000A713B">
        <w:rPr>
          <w:sz w:val="24"/>
        </w:rPr>
        <w:t>Bougie,</w:t>
      </w:r>
      <w:r w:rsidRPr="000A713B">
        <w:rPr>
          <w:spacing w:val="-3"/>
          <w:sz w:val="24"/>
        </w:rPr>
        <w:t xml:space="preserve"> </w:t>
      </w:r>
      <w:r w:rsidRPr="000A713B">
        <w:rPr>
          <w:sz w:val="24"/>
        </w:rPr>
        <w:t>R.</w:t>
      </w:r>
      <w:r w:rsidRPr="000A713B">
        <w:rPr>
          <w:spacing w:val="-3"/>
          <w:sz w:val="24"/>
        </w:rPr>
        <w:t xml:space="preserve"> </w:t>
      </w:r>
      <w:r w:rsidRPr="000A713B">
        <w:rPr>
          <w:sz w:val="24"/>
        </w:rPr>
        <w:t>(2016).</w:t>
      </w:r>
      <w:r w:rsidRPr="000A713B">
        <w:rPr>
          <w:spacing w:val="-3"/>
          <w:sz w:val="24"/>
        </w:rPr>
        <w:t xml:space="preserve"> </w:t>
      </w:r>
      <w:r w:rsidRPr="000A713B">
        <w:rPr>
          <w:i/>
          <w:sz w:val="24"/>
        </w:rPr>
        <w:t>Research</w:t>
      </w:r>
      <w:r w:rsidRPr="000A713B">
        <w:rPr>
          <w:i/>
          <w:spacing w:val="-3"/>
          <w:sz w:val="24"/>
        </w:rPr>
        <w:t xml:space="preserve"> </w:t>
      </w:r>
      <w:r w:rsidRPr="000A713B">
        <w:rPr>
          <w:i/>
          <w:sz w:val="24"/>
        </w:rPr>
        <w:t>Methods</w:t>
      </w:r>
      <w:r w:rsidRPr="000A713B">
        <w:rPr>
          <w:i/>
          <w:spacing w:val="-4"/>
          <w:sz w:val="24"/>
        </w:rPr>
        <w:t xml:space="preserve"> </w:t>
      </w:r>
      <w:proofErr w:type="gramStart"/>
      <w:r w:rsidRPr="000A713B">
        <w:rPr>
          <w:i/>
          <w:sz w:val="24"/>
        </w:rPr>
        <w:t>For</w:t>
      </w:r>
      <w:proofErr w:type="gramEnd"/>
      <w:r w:rsidRPr="000A713B">
        <w:rPr>
          <w:i/>
          <w:spacing w:val="-4"/>
          <w:sz w:val="24"/>
        </w:rPr>
        <w:t xml:space="preserve"> </w:t>
      </w:r>
      <w:r w:rsidRPr="000A713B">
        <w:rPr>
          <w:i/>
          <w:sz w:val="24"/>
        </w:rPr>
        <w:t>Business:</w:t>
      </w:r>
      <w:r w:rsidRPr="000A713B">
        <w:rPr>
          <w:i/>
          <w:spacing w:val="-3"/>
          <w:sz w:val="24"/>
        </w:rPr>
        <w:t xml:space="preserve"> </w:t>
      </w:r>
      <w:r w:rsidRPr="000A713B">
        <w:rPr>
          <w:i/>
          <w:sz w:val="24"/>
        </w:rPr>
        <w:t>A</w:t>
      </w:r>
      <w:r w:rsidRPr="000A713B">
        <w:rPr>
          <w:i/>
          <w:spacing w:val="-3"/>
          <w:sz w:val="24"/>
        </w:rPr>
        <w:t xml:space="preserve"> </w:t>
      </w:r>
      <w:r w:rsidRPr="000A713B">
        <w:rPr>
          <w:i/>
          <w:sz w:val="24"/>
        </w:rPr>
        <w:t>Skill</w:t>
      </w:r>
      <w:r w:rsidRPr="000A713B">
        <w:rPr>
          <w:i/>
          <w:spacing w:val="-3"/>
          <w:sz w:val="24"/>
        </w:rPr>
        <w:t xml:space="preserve"> </w:t>
      </w:r>
      <w:r w:rsidRPr="000A713B">
        <w:rPr>
          <w:i/>
          <w:sz w:val="24"/>
        </w:rPr>
        <w:t>Building</w:t>
      </w:r>
      <w:r w:rsidRPr="000A713B">
        <w:rPr>
          <w:i/>
          <w:spacing w:val="-3"/>
          <w:sz w:val="24"/>
        </w:rPr>
        <w:t xml:space="preserve"> </w:t>
      </w:r>
      <w:r w:rsidRPr="000A713B">
        <w:rPr>
          <w:i/>
          <w:sz w:val="24"/>
        </w:rPr>
        <w:t xml:space="preserve">Ap- </w:t>
      </w:r>
      <w:proofErr w:type="spellStart"/>
      <w:r w:rsidRPr="000A713B">
        <w:rPr>
          <w:i/>
          <w:sz w:val="24"/>
        </w:rPr>
        <w:t>proach</w:t>
      </w:r>
      <w:proofErr w:type="spellEnd"/>
      <w:r w:rsidRPr="000A713B">
        <w:rPr>
          <w:i/>
          <w:sz w:val="24"/>
        </w:rPr>
        <w:t xml:space="preserve"> </w:t>
      </w:r>
      <w:r w:rsidRPr="000A713B">
        <w:rPr>
          <w:sz w:val="24"/>
        </w:rPr>
        <w:t>(7th ed.). John Wiley &amp; Sons.</w:t>
      </w:r>
    </w:p>
    <w:p w14:paraId="4F8F4472" w14:textId="77777777" w:rsidR="00A41338" w:rsidRDefault="00000000" w:rsidP="000A713B">
      <w:pPr>
        <w:pStyle w:val="BodyText"/>
        <w:numPr>
          <w:ilvl w:val="0"/>
          <w:numId w:val="4"/>
        </w:numPr>
        <w:spacing w:before="1" w:line="283" w:lineRule="auto"/>
        <w:ind w:right="140"/>
        <w:jc w:val="both"/>
      </w:pPr>
      <w:bookmarkStart w:id="21" w:name="_bookmark21"/>
      <w:bookmarkEnd w:id="21"/>
      <w:r>
        <w:t>Singh,</w:t>
      </w:r>
      <w:r>
        <w:rPr>
          <w:spacing w:val="-14"/>
        </w:rPr>
        <w:t xml:space="preserve"> </w:t>
      </w:r>
      <w:r>
        <w:t>S.</w:t>
      </w:r>
      <w:r>
        <w:rPr>
          <w:spacing w:val="-14"/>
        </w:rPr>
        <w:t xml:space="preserve"> </w:t>
      </w:r>
      <w:r>
        <w:t>K.,</w:t>
      </w:r>
      <w:r>
        <w:rPr>
          <w:spacing w:val="-15"/>
        </w:rPr>
        <w:t xml:space="preserve"> </w:t>
      </w:r>
      <w:r>
        <w:t>Del</w:t>
      </w:r>
      <w:r>
        <w:rPr>
          <w:spacing w:val="-12"/>
        </w:rPr>
        <w:t xml:space="preserve"> </w:t>
      </w:r>
      <w:r>
        <w:t>Giudice,</w:t>
      </w:r>
      <w:r>
        <w:rPr>
          <w:spacing w:val="-14"/>
        </w:rPr>
        <w:t xml:space="preserve"> </w:t>
      </w:r>
      <w:r>
        <w:t>M.,</w:t>
      </w:r>
      <w:r>
        <w:rPr>
          <w:spacing w:val="-14"/>
        </w:rPr>
        <w:t xml:space="preserve"> </w:t>
      </w:r>
      <w:r>
        <w:t>Chiappetta</w:t>
      </w:r>
      <w:r>
        <w:rPr>
          <w:spacing w:val="-15"/>
        </w:rPr>
        <w:t xml:space="preserve"> </w:t>
      </w:r>
      <w:r>
        <w:t>Jabbour,</w:t>
      </w:r>
      <w:r>
        <w:rPr>
          <w:spacing w:val="-10"/>
        </w:rPr>
        <w:t xml:space="preserve"> </w:t>
      </w:r>
      <w:r>
        <w:t>C.</w:t>
      </w:r>
      <w:r>
        <w:rPr>
          <w:spacing w:val="-14"/>
        </w:rPr>
        <w:t xml:space="preserve"> </w:t>
      </w:r>
      <w:r>
        <w:t>J.,</w:t>
      </w:r>
      <w:r>
        <w:rPr>
          <w:spacing w:val="-14"/>
        </w:rPr>
        <w:t xml:space="preserve"> </w:t>
      </w:r>
      <w:r>
        <w:t>Latan,</w:t>
      </w:r>
      <w:r>
        <w:rPr>
          <w:spacing w:val="-13"/>
        </w:rPr>
        <w:t xml:space="preserve"> </w:t>
      </w:r>
      <w:r>
        <w:t>H.,</w:t>
      </w:r>
      <w:r>
        <w:rPr>
          <w:spacing w:val="-15"/>
        </w:rPr>
        <w:t xml:space="preserve"> </w:t>
      </w:r>
      <w:r>
        <w:t>&amp;</w:t>
      </w:r>
      <w:r>
        <w:rPr>
          <w:spacing w:val="-14"/>
        </w:rPr>
        <w:t xml:space="preserve"> </w:t>
      </w:r>
      <w:r>
        <w:t>Sohal,</w:t>
      </w:r>
      <w:r>
        <w:rPr>
          <w:spacing w:val="-12"/>
        </w:rPr>
        <w:t xml:space="preserve"> </w:t>
      </w:r>
      <w:r>
        <w:t>A.</w:t>
      </w:r>
      <w:r>
        <w:rPr>
          <w:spacing w:val="-15"/>
        </w:rPr>
        <w:t xml:space="preserve"> </w:t>
      </w:r>
      <w:r>
        <w:t>S.</w:t>
      </w:r>
      <w:r>
        <w:rPr>
          <w:spacing w:val="-14"/>
        </w:rPr>
        <w:t xml:space="preserve"> </w:t>
      </w:r>
      <w:r>
        <w:t>(2022). Stakeholder</w:t>
      </w:r>
      <w:r>
        <w:rPr>
          <w:spacing w:val="-15"/>
        </w:rPr>
        <w:t xml:space="preserve"> </w:t>
      </w:r>
      <w:r>
        <w:t>pressure,</w:t>
      </w:r>
      <w:r>
        <w:rPr>
          <w:spacing w:val="-15"/>
        </w:rPr>
        <w:t xml:space="preserve"> </w:t>
      </w:r>
      <w:r>
        <w:t>green</w:t>
      </w:r>
      <w:r>
        <w:rPr>
          <w:spacing w:val="-15"/>
        </w:rPr>
        <w:t xml:space="preserve"> </w:t>
      </w:r>
      <w:r>
        <w:t>innovation,</w:t>
      </w:r>
      <w:r>
        <w:rPr>
          <w:spacing w:val="-15"/>
        </w:rPr>
        <w:t xml:space="preserve"> </w:t>
      </w:r>
      <w:r>
        <w:t>and</w:t>
      </w:r>
      <w:r>
        <w:rPr>
          <w:spacing w:val="-15"/>
        </w:rPr>
        <w:t xml:space="preserve"> </w:t>
      </w:r>
      <w:r>
        <w:t>performance</w:t>
      </w:r>
      <w:r>
        <w:rPr>
          <w:spacing w:val="-15"/>
        </w:rPr>
        <w:t xml:space="preserve"> </w:t>
      </w:r>
      <w:r>
        <w:t>in</w:t>
      </w:r>
      <w:r>
        <w:rPr>
          <w:spacing w:val="-15"/>
        </w:rPr>
        <w:t xml:space="preserve"> </w:t>
      </w:r>
      <w:r>
        <w:t>small</w:t>
      </w:r>
      <w:r>
        <w:rPr>
          <w:spacing w:val="-15"/>
        </w:rPr>
        <w:t xml:space="preserve"> </w:t>
      </w:r>
      <w:r>
        <w:t>and</w:t>
      </w:r>
      <w:r>
        <w:rPr>
          <w:spacing w:val="-15"/>
        </w:rPr>
        <w:t xml:space="preserve"> </w:t>
      </w:r>
      <w:r>
        <w:t>medium‐sized enterprises:</w:t>
      </w:r>
      <w:r>
        <w:rPr>
          <w:spacing w:val="-3"/>
        </w:rPr>
        <w:t xml:space="preserve"> </w:t>
      </w:r>
      <w:r>
        <w:t>The</w:t>
      </w:r>
      <w:r>
        <w:rPr>
          <w:spacing w:val="-3"/>
        </w:rPr>
        <w:t xml:space="preserve"> </w:t>
      </w:r>
      <w:r>
        <w:t>role</w:t>
      </w:r>
      <w:r>
        <w:rPr>
          <w:spacing w:val="-6"/>
        </w:rPr>
        <w:t xml:space="preserve"> </w:t>
      </w:r>
      <w:r>
        <w:t>of</w:t>
      </w:r>
      <w:r>
        <w:rPr>
          <w:spacing w:val="-7"/>
        </w:rPr>
        <w:t xml:space="preserve"> </w:t>
      </w:r>
      <w:r>
        <w:t>green</w:t>
      </w:r>
      <w:r>
        <w:rPr>
          <w:spacing w:val="-4"/>
        </w:rPr>
        <w:t xml:space="preserve"> </w:t>
      </w:r>
      <w:r>
        <w:t>dynamic</w:t>
      </w:r>
      <w:r>
        <w:rPr>
          <w:spacing w:val="-4"/>
        </w:rPr>
        <w:t xml:space="preserve"> </w:t>
      </w:r>
      <w:r>
        <w:t>capabilities.</w:t>
      </w:r>
      <w:r>
        <w:rPr>
          <w:spacing w:val="-4"/>
        </w:rPr>
        <w:t xml:space="preserve"> </w:t>
      </w:r>
      <w:r>
        <w:rPr>
          <w:i/>
        </w:rPr>
        <w:t>Business</w:t>
      </w:r>
      <w:r>
        <w:rPr>
          <w:i/>
          <w:spacing w:val="-6"/>
        </w:rPr>
        <w:t xml:space="preserve"> </w:t>
      </w:r>
      <w:r>
        <w:rPr>
          <w:i/>
        </w:rPr>
        <w:t>Strategy</w:t>
      </w:r>
      <w:r>
        <w:rPr>
          <w:i/>
          <w:spacing w:val="-5"/>
        </w:rPr>
        <w:t xml:space="preserve"> </w:t>
      </w:r>
      <w:r>
        <w:rPr>
          <w:i/>
        </w:rPr>
        <w:t>and</w:t>
      </w:r>
      <w:r>
        <w:rPr>
          <w:i/>
          <w:spacing w:val="-6"/>
        </w:rPr>
        <w:t xml:space="preserve"> </w:t>
      </w:r>
      <w:r>
        <w:rPr>
          <w:i/>
        </w:rPr>
        <w:t>the</w:t>
      </w:r>
      <w:r>
        <w:rPr>
          <w:i/>
          <w:spacing w:val="-7"/>
        </w:rPr>
        <w:t xml:space="preserve"> </w:t>
      </w:r>
      <w:r>
        <w:rPr>
          <w:i/>
        </w:rPr>
        <w:t xml:space="preserve">Envi- </w:t>
      </w:r>
      <w:proofErr w:type="spellStart"/>
      <w:r>
        <w:rPr>
          <w:i/>
        </w:rPr>
        <w:t>ronment</w:t>
      </w:r>
      <w:proofErr w:type="spellEnd"/>
      <w:r>
        <w:t xml:space="preserve">, </w:t>
      </w:r>
      <w:r>
        <w:rPr>
          <w:i/>
        </w:rPr>
        <w:t>31</w:t>
      </w:r>
      <w:r>
        <w:t>(1), 500–514. https://doi.org/10.1002/bse.2906</w:t>
      </w:r>
    </w:p>
    <w:p w14:paraId="4641A62D" w14:textId="77777777" w:rsidR="00A41338" w:rsidRDefault="00000000" w:rsidP="000A713B">
      <w:pPr>
        <w:pStyle w:val="BodyText"/>
        <w:numPr>
          <w:ilvl w:val="0"/>
          <w:numId w:val="4"/>
        </w:numPr>
        <w:spacing w:before="1" w:line="283" w:lineRule="auto"/>
        <w:ind w:right="135"/>
        <w:jc w:val="both"/>
      </w:pPr>
      <w:bookmarkStart w:id="22" w:name="_bookmark22"/>
      <w:bookmarkEnd w:id="22"/>
      <w:r>
        <w:t>Sudirman,</w:t>
      </w:r>
      <w:r>
        <w:rPr>
          <w:spacing w:val="-3"/>
        </w:rPr>
        <w:t xml:space="preserve"> </w:t>
      </w:r>
      <w:r>
        <w:t>I.</w:t>
      </w:r>
      <w:r>
        <w:rPr>
          <w:spacing w:val="-6"/>
        </w:rPr>
        <w:t xml:space="preserve"> </w:t>
      </w:r>
      <w:r>
        <w:t>D.,</w:t>
      </w:r>
      <w:r>
        <w:rPr>
          <w:spacing w:val="-4"/>
        </w:rPr>
        <w:t xml:space="preserve"> </w:t>
      </w:r>
      <w:proofErr w:type="spellStart"/>
      <w:r>
        <w:t>Astuty</w:t>
      </w:r>
      <w:proofErr w:type="spellEnd"/>
      <w:r>
        <w:t>,</w:t>
      </w:r>
      <w:r>
        <w:rPr>
          <w:spacing w:val="-3"/>
        </w:rPr>
        <w:t xml:space="preserve"> </w:t>
      </w:r>
      <w:r>
        <w:t>E.,</w:t>
      </w:r>
      <w:r>
        <w:rPr>
          <w:spacing w:val="-5"/>
        </w:rPr>
        <w:t xml:space="preserve"> </w:t>
      </w:r>
      <w:r>
        <w:t>&amp;</w:t>
      </w:r>
      <w:r>
        <w:rPr>
          <w:spacing w:val="-5"/>
        </w:rPr>
        <w:t xml:space="preserve"> </w:t>
      </w:r>
      <w:proofErr w:type="spellStart"/>
      <w:r>
        <w:t>Aryanto</w:t>
      </w:r>
      <w:proofErr w:type="spellEnd"/>
      <w:r>
        <w:t>,</w:t>
      </w:r>
      <w:r>
        <w:rPr>
          <w:spacing w:val="-5"/>
        </w:rPr>
        <w:t xml:space="preserve"> </w:t>
      </w:r>
      <w:r>
        <w:t>R.</w:t>
      </w:r>
      <w:r>
        <w:rPr>
          <w:spacing w:val="-3"/>
        </w:rPr>
        <w:t xml:space="preserve"> </w:t>
      </w:r>
      <w:r>
        <w:t>(2025).</w:t>
      </w:r>
      <w:r>
        <w:rPr>
          <w:spacing w:val="-4"/>
        </w:rPr>
        <w:t xml:space="preserve"> </w:t>
      </w:r>
      <w:r>
        <w:t>Enhancing</w:t>
      </w:r>
      <w:r>
        <w:rPr>
          <w:spacing w:val="-3"/>
        </w:rPr>
        <w:t xml:space="preserve"> </w:t>
      </w:r>
      <w:r>
        <w:t>Digital</w:t>
      </w:r>
      <w:r>
        <w:rPr>
          <w:spacing w:val="-5"/>
        </w:rPr>
        <w:t xml:space="preserve"> </w:t>
      </w:r>
      <w:r>
        <w:t>Technology</w:t>
      </w:r>
      <w:r>
        <w:rPr>
          <w:spacing w:val="-5"/>
        </w:rPr>
        <w:t xml:space="preserve"> </w:t>
      </w:r>
      <w:proofErr w:type="spellStart"/>
      <w:r>
        <w:t>Adop</w:t>
      </w:r>
      <w:proofErr w:type="spellEnd"/>
      <w:r>
        <w:t xml:space="preserve">- </w:t>
      </w:r>
      <w:proofErr w:type="spellStart"/>
      <w:r>
        <w:t>tion</w:t>
      </w:r>
      <w:proofErr w:type="spellEnd"/>
      <w:r>
        <w:t xml:space="preserve"> in SMEs Through Sustainable Resilience Strategy: Examining the Role of En- </w:t>
      </w:r>
      <w:proofErr w:type="spellStart"/>
      <w:r>
        <w:t>trepreneurial</w:t>
      </w:r>
      <w:proofErr w:type="spellEnd"/>
      <w:r>
        <w:rPr>
          <w:spacing w:val="31"/>
        </w:rPr>
        <w:t xml:space="preserve"> </w:t>
      </w:r>
      <w:r>
        <w:t>Orientation</w:t>
      </w:r>
      <w:r>
        <w:rPr>
          <w:spacing w:val="34"/>
        </w:rPr>
        <w:t xml:space="preserve"> </w:t>
      </w:r>
      <w:r>
        <w:t>and</w:t>
      </w:r>
      <w:r>
        <w:rPr>
          <w:spacing w:val="32"/>
        </w:rPr>
        <w:t xml:space="preserve"> </w:t>
      </w:r>
      <w:r>
        <w:t>Competencies.</w:t>
      </w:r>
      <w:r>
        <w:rPr>
          <w:spacing w:val="35"/>
        </w:rPr>
        <w:t xml:space="preserve"> </w:t>
      </w:r>
      <w:r>
        <w:rPr>
          <w:i/>
        </w:rPr>
        <w:t>Journal</w:t>
      </w:r>
      <w:r>
        <w:rPr>
          <w:i/>
          <w:spacing w:val="34"/>
        </w:rPr>
        <w:t xml:space="preserve"> </w:t>
      </w:r>
      <w:r>
        <w:rPr>
          <w:i/>
        </w:rPr>
        <w:t>of</w:t>
      </w:r>
      <w:r>
        <w:rPr>
          <w:i/>
          <w:spacing w:val="33"/>
        </w:rPr>
        <w:t xml:space="preserve"> </w:t>
      </w:r>
      <w:r>
        <w:rPr>
          <w:i/>
        </w:rPr>
        <w:t>Small</w:t>
      </w:r>
      <w:r>
        <w:rPr>
          <w:i/>
          <w:spacing w:val="33"/>
        </w:rPr>
        <w:t xml:space="preserve"> </w:t>
      </w:r>
      <w:r>
        <w:rPr>
          <w:i/>
        </w:rPr>
        <w:t>Business</w:t>
      </w:r>
      <w:r>
        <w:rPr>
          <w:i/>
          <w:spacing w:val="31"/>
        </w:rPr>
        <w:t xml:space="preserve"> </w:t>
      </w:r>
      <w:r>
        <w:rPr>
          <w:i/>
          <w:spacing w:val="-2"/>
        </w:rPr>
        <w:t>Strategy</w:t>
      </w:r>
      <w:r>
        <w:rPr>
          <w:spacing w:val="-2"/>
        </w:rPr>
        <w:t>,</w:t>
      </w:r>
    </w:p>
    <w:p w14:paraId="5F90E13D" w14:textId="77777777" w:rsidR="00A41338" w:rsidRDefault="00000000" w:rsidP="000A713B">
      <w:pPr>
        <w:pStyle w:val="BodyText"/>
        <w:numPr>
          <w:ilvl w:val="0"/>
          <w:numId w:val="4"/>
        </w:numPr>
        <w:spacing w:before="3"/>
        <w:jc w:val="both"/>
      </w:pPr>
      <w:r>
        <w:rPr>
          <w:i/>
        </w:rPr>
        <w:t>35</w:t>
      </w:r>
      <w:r>
        <w:t>(1).</w:t>
      </w:r>
      <w:r>
        <w:rPr>
          <w:spacing w:val="-2"/>
        </w:rPr>
        <w:t xml:space="preserve"> https://doi.org/10.53703/001c.124907</w:t>
      </w:r>
    </w:p>
    <w:p w14:paraId="541DD9A5" w14:textId="77777777" w:rsidR="00A41338" w:rsidRDefault="00000000" w:rsidP="000A713B">
      <w:pPr>
        <w:pStyle w:val="BodyText"/>
        <w:numPr>
          <w:ilvl w:val="0"/>
          <w:numId w:val="4"/>
        </w:numPr>
        <w:spacing w:before="48" w:line="283" w:lineRule="auto"/>
        <w:ind w:right="140"/>
        <w:jc w:val="both"/>
      </w:pPr>
      <w:bookmarkStart w:id="23" w:name="_bookmark23"/>
      <w:bookmarkEnd w:id="23"/>
      <w:r>
        <w:t xml:space="preserve">Sulaiman, M. A. B. A. (2025). Green Product Innovation as a Mediator Between Green Market Orientation and Sustainable Performance of SMEs. </w:t>
      </w:r>
      <w:r>
        <w:rPr>
          <w:i/>
        </w:rPr>
        <w:t>Sustainability</w:t>
      </w:r>
      <w:r>
        <w:t xml:space="preserve">, </w:t>
      </w:r>
      <w:r>
        <w:rPr>
          <w:i/>
        </w:rPr>
        <w:t>17</w:t>
      </w:r>
      <w:r>
        <w:t>(4), 1628. https://doi.org/10.3390/su17041628</w:t>
      </w:r>
    </w:p>
    <w:p w14:paraId="18336BC8" w14:textId="77777777" w:rsidR="00A41338" w:rsidRDefault="00000000" w:rsidP="000A713B">
      <w:pPr>
        <w:pStyle w:val="BodyText"/>
        <w:numPr>
          <w:ilvl w:val="0"/>
          <w:numId w:val="4"/>
        </w:numPr>
        <w:spacing w:before="2" w:line="283" w:lineRule="auto"/>
        <w:ind w:right="138"/>
        <w:jc w:val="both"/>
      </w:pPr>
      <w:bookmarkStart w:id="24" w:name="_bookmark24"/>
      <w:bookmarkEnd w:id="24"/>
      <w:r>
        <w:t>Teece,</w:t>
      </w:r>
      <w:r>
        <w:rPr>
          <w:spacing w:val="-14"/>
        </w:rPr>
        <w:t xml:space="preserve"> </w:t>
      </w:r>
      <w:r>
        <w:t>D.</w:t>
      </w:r>
      <w:r>
        <w:rPr>
          <w:spacing w:val="-15"/>
        </w:rPr>
        <w:t xml:space="preserve"> </w:t>
      </w:r>
      <w:r>
        <w:t>J.</w:t>
      </w:r>
      <w:r>
        <w:rPr>
          <w:spacing w:val="-14"/>
        </w:rPr>
        <w:t xml:space="preserve"> </w:t>
      </w:r>
      <w:r>
        <w:t>(2007).</w:t>
      </w:r>
      <w:r>
        <w:rPr>
          <w:spacing w:val="-15"/>
        </w:rPr>
        <w:t xml:space="preserve"> </w:t>
      </w:r>
      <w:r>
        <w:t>Explicating</w:t>
      </w:r>
      <w:r>
        <w:rPr>
          <w:spacing w:val="-14"/>
        </w:rPr>
        <w:t xml:space="preserve"> </w:t>
      </w:r>
      <w:r>
        <w:t>Dynamic</w:t>
      </w:r>
      <w:r>
        <w:rPr>
          <w:spacing w:val="-15"/>
        </w:rPr>
        <w:t xml:space="preserve"> </w:t>
      </w:r>
      <w:r>
        <w:t>Capabilities:</w:t>
      </w:r>
      <w:r>
        <w:rPr>
          <w:spacing w:val="-14"/>
        </w:rPr>
        <w:t xml:space="preserve"> </w:t>
      </w:r>
      <w:r>
        <w:t>The</w:t>
      </w:r>
      <w:r>
        <w:rPr>
          <w:spacing w:val="-15"/>
        </w:rPr>
        <w:t xml:space="preserve"> </w:t>
      </w:r>
      <w:r>
        <w:t>Nature</w:t>
      </w:r>
      <w:r>
        <w:rPr>
          <w:spacing w:val="-15"/>
        </w:rPr>
        <w:t xml:space="preserve"> </w:t>
      </w:r>
      <w:r>
        <w:t>and</w:t>
      </w:r>
      <w:r>
        <w:rPr>
          <w:spacing w:val="-14"/>
        </w:rPr>
        <w:t xml:space="preserve"> </w:t>
      </w:r>
      <w:proofErr w:type="spellStart"/>
      <w:r>
        <w:t>Microfoundations</w:t>
      </w:r>
      <w:proofErr w:type="spellEnd"/>
      <w:r>
        <w:t xml:space="preserve"> of (Sustainable) Enterprise Performance. </w:t>
      </w:r>
      <w:r>
        <w:rPr>
          <w:i/>
        </w:rPr>
        <w:t>SSRN Electronic Journal</w:t>
      </w:r>
      <w:r>
        <w:t xml:space="preserve">. </w:t>
      </w:r>
      <w:r>
        <w:rPr>
          <w:spacing w:val="-2"/>
        </w:rPr>
        <w:t>https://doi.org/10.2139/SSRN.5131710</w:t>
      </w:r>
    </w:p>
    <w:p w14:paraId="07BA8D29" w14:textId="77777777" w:rsidR="00A41338" w:rsidRDefault="00000000" w:rsidP="000A713B">
      <w:pPr>
        <w:pStyle w:val="BodyText"/>
        <w:numPr>
          <w:ilvl w:val="0"/>
          <w:numId w:val="4"/>
        </w:numPr>
        <w:spacing w:line="283" w:lineRule="auto"/>
        <w:ind w:right="137"/>
        <w:jc w:val="both"/>
      </w:pPr>
      <w:bookmarkStart w:id="25" w:name="_bookmark25"/>
      <w:bookmarkEnd w:id="25"/>
      <w:proofErr w:type="spellStart"/>
      <w:r>
        <w:t>Thaher</w:t>
      </w:r>
      <w:proofErr w:type="spellEnd"/>
      <w:r>
        <w:t xml:space="preserve">, N., Shibli, R., </w:t>
      </w:r>
      <w:proofErr w:type="spellStart"/>
      <w:r>
        <w:t>Khasawneh</w:t>
      </w:r>
      <w:proofErr w:type="spellEnd"/>
      <w:r>
        <w:t xml:space="preserve">, M., </w:t>
      </w:r>
      <w:proofErr w:type="spellStart"/>
      <w:r>
        <w:t>Elhaija</w:t>
      </w:r>
      <w:proofErr w:type="spellEnd"/>
      <w:r>
        <w:t xml:space="preserve">, W. A., &amp; </w:t>
      </w:r>
      <w:proofErr w:type="spellStart"/>
      <w:r>
        <w:t>Alwahadni</w:t>
      </w:r>
      <w:proofErr w:type="spellEnd"/>
      <w:r>
        <w:t>, A. (2022). Lever- aging Research and Innovation for the Post COVID-19 Era: Lessons Learned and Future</w:t>
      </w:r>
      <w:r>
        <w:rPr>
          <w:spacing w:val="-12"/>
        </w:rPr>
        <w:t xml:space="preserve"> </w:t>
      </w:r>
      <w:r>
        <w:t>Plans</w:t>
      </w:r>
      <w:r>
        <w:rPr>
          <w:spacing w:val="-11"/>
        </w:rPr>
        <w:t xml:space="preserve"> </w:t>
      </w:r>
      <w:r>
        <w:t>Towards</w:t>
      </w:r>
      <w:r>
        <w:rPr>
          <w:spacing w:val="-11"/>
        </w:rPr>
        <w:t xml:space="preserve"> </w:t>
      </w:r>
      <w:r>
        <w:t>Economic</w:t>
      </w:r>
      <w:r>
        <w:rPr>
          <w:spacing w:val="-12"/>
        </w:rPr>
        <w:t xml:space="preserve"> </w:t>
      </w:r>
      <w:r>
        <w:t>Resilience.</w:t>
      </w:r>
      <w:r>
        <w:rPr>
          <w:spacing w:val="-8"/>
        </w:rPr>
        <w:t xml:space="preserve"> </w:t>
      </w:r>
      <w:r>
        <w:t>In</w:t>
      </w:r>
      <w:r>
        <w:rPr>
          <w:spacing w:val="-8"/>
        </w:rPr>
        <w:t xml:space="preserve"> </w:t>
      </w:r>
      <w:r>
        <w:rPr>
          <w:i/>
        </w:rPr>
        <w:t>Higher</w:t>
      </w:r>
      <w:r>
        <w:rPr>
          <w:i/>
          <w:spacing w:val="-10"/>
        </w:rPr>
        <w:t xml:space="preserve"> </w:t>
      </w:r>
      <w:r>
        <w:rPr>
          <w:i/>
        </w:rPr>
        <w:t>Education</w:t>
      </w:r>
      <w:r>
        <w:rPr>
          <w:i/>
          <w:spacing w:val="-11"/>
        </w:rPr>
        <w:t xml:space="preserve"> </w:t>
      </w:r>
      <w:r>
        <w:rPr>
          <w:i/>
        </w:rPr>
        <w:t>in</w:t>
      </w:r>
      <w:r>
        <w:rPr>
          <w:i/>
          <w:spacing w:val="-10"/>
        </w:rPr>
        <w:t xml:space="preserve"> </w:t>
      </w:r>
      <w:r>
        <w:rPr>
          <w:i/>
        </w:rPr>
        <w:t>the</w:t>
      </w:r>
      <w:r>
        <w:rPr>
          <w:i/>
          <w:spacing w:val="-11"/>
        </w:rPr>
        <w:t xml:space="preserve"> </w:t>
      </w:r>
      <w:r>
        <w:rPr>
          <w:i/>
        </w:rPr>
        <w:t>Arab</w:t>
      </w:r>
      <w:r>
        <w:rPr>
          <w:i/>
          <w:spacing w:val="-11"/>
        </w:rPr>
        <w:t xml:space="preserve"> </w:t>
      </w:r>
      <w:r>
        <w:rPr>
          <w:i/>
        </w:rPr>
        <w:t xml:space="preserve">World </w:t>
      </w:r>
      <w:r>
        <w:t xml:space="preserve">(pp. 151–172). Springer International Publishing. https://doi.org/10.1007/978-3- </w:t>
      </w:r>
      <w:r>
        <w:rPr>
          <w:spacing w:val="-2"/>
        </w:rPr>
        <w:t>031-07539-1_8</w:t>
      </w:r>
    </w:p>
    <w:p w14:paraId="1AC60589" w14:textId="77777777" w:rsidR="00A41338" w:rsidRDefault="00000000" w:rsidP="000A713B">
      <w:pPr>
        <w:pStyle w:val="BodyText"/>
        <w:numPr>
          <w:ilvl w:val="0"/>
          <w:numId w:val="4"/>
        </w:numPr>
        <w:spacing w:before="4" w:line="283" w:lineRule="auto"/>
        <w:ind w:right="137"/>
        <w:jc w:val="both"/>
      </w:pPr>
      <w:bookmarkStart w:id="26" w:name="_bookmark26"/>
      <w:bookmarkEnd w:id="26"/>
      <w:r>
        <w:t>Tjahjadi,</w:t>
      </w:r>
      <w:r>
        <w:rPr>
          <w:spacing w:val="-6"/>
        </w:rPr>
        <w:t xml:space="preserve"> </w:t>
      </w:r>
      <w:r>
        <w:t>B.,</w:t>
      </w:r>
      <w:r>
        <w:rPr>
          <w:spacing w:val="-6"/>
        </w:rPr>
        <w:t xml:space="preserve"> </w:t>
      </w:r>
      <w:proofErr w:type="spellStart"/>
      <w:r>
        <w:t>Soewarno</w:t>
      </w:r>
      <w:proofErr w:type="spellEnd"/>
      <w:r>
        <w:t>,</w:t>
      </w:r>
      <w:r>
        <w:rPr>
          <w:spacing w:val="-7"/>
        </w:rPr>
        <w:t xml:space="preserve"> </w:t>
      </w:r>
      <w:r>
        <w:t>N.,</w:t>
      </w:r>
      <w:r>
        <w:rPr>
          <w:spacing w:val="-6"/>
        </w:rPr>
        <w:t xml:space="preserve"> </w:t>
      </w:r>
      <w:r>
        <w:t>Elissa,</w:t>
      </w:r>
      <w:r>
        <w:rPr>
          <w:spacing w:val="-6"/>
        </w:rPr>
        <w:t xml:space="preserve"> </w:t>
      </w:r>
      <w:r>
        <w:t>A.</w:t>
      </w:r>
      <w:r>
        <w:rPr>
          <w:spacing w:val="-6"/>
        </w:rPr>
        <w:t xml:space="preserve"> </w:t>
      </w:r>
      <w:r>
        <w:t>E.,</w:t>
      </w:r>
      <w:r>
        <w:rPr>
          <w:spacing w:val="-6"/>
        </w:rPr>
        <w:t xml:space="preserve"> </w:t>
      </w:r>
      <w:proofErr w:type="spellStart"/>
      <w:r>
        <w:t>Ardiwinata</w:t>
      </w:r>
      <w:proofErr w:type="spellEnd"/>
      <w:r>
        <w:t>,</w:t>
      </w:r>
      <w:r>
        <w:rPr>
          <w:spacing w:val="-6"/>
        </w:rPr>
        <w:t xml:space="preserve"> </w:t>
      </w:r>
      <w:r>
        <w:t>J.</w:t>
      </w:r>
      <w:r>
        <w:rPr>
          <w:spacing w:val="-6"/>
        </w:rPr>
        <w:t xml:space="preserve"> </w:t>
      </w:r>
      <w:r>
        <w:t>S.,</w:t>
      </w:r>
      <w:r>
        <w:rPr>
          <w:spacing w:val="-6"/>
        </w:rPr>
        <w:t xml:space="preserve"> </w:t>
      </w:r>
      <w:r>
        <w:t>&amp;</w:t>
      </w:r>
      <w:r>
        <w:rPr>
          <w:spacing w:val="-8"/>
        </w:rPr>
        <w:t xml:space="preserve"> </w:t>
      </w:r>
      <w:r>
        <w:t>Saraswati,</w:t>
      </w:r>
      <w:r>
        <w:rPr>
          <w:spacing w:val="-6"/>
        </w:rPr>
        <w:t xml:space="preserve"> </w:t>
      </w:r>
      <w:r>
        <w:t>E.</w:t>
      </w:r>
      <w:r>
        <w:rPr>
          <w:spacing w:val="-6"/>
        </w:rPr>
        <w:t xml:space="preserve"> </w:t>
      </w:r>
      <w:r>
        <w:t>(2020).</w:t>
      </w:r>
      <w:r>
        <w:rPr>
          <w:spacing w:val="-7"/>
        </w:rPr>
        <w:t xml:space="preserve"> </w:t>
      </w:r>
      <w:r>
        <w:t>Does intellectual</w:t>
      </w:r>
      <w:r>
        <w:rPr>
          <w:spacing w:val="-14"/>
        </w:rPr>
        <w:t xml:space="preserve"> </w:t>
      </w:r>
      <w:r>
        <w:t>capital</w:t>
      </w:r>
      <w:r>
        <w:rPr>
          <w:spacing w:val="-14"/>
        </w:rPr>
        <w:t xml:space="preserve"> </w:t>
      </w:r>
      <w:r>
        <w:t>matter</w:t>
      </w:r>
      <w:r>
        <w:rPr>
          <w:spacing w:val="-13"/>
        </w:rPr>
        <w:t xml:space="preserve"> </w:t>
      </w:r>
      <w:r>
        <w:t>in</w:t>
      </w:r>
      <w:r>
        <w:rPr>
          <w:spacing w:val="-14"/>
        </w:rPr>
        <w:t xml:space="preserve"> </w:t>
      </w:r>
      <w:r>
        <w:t>performance</w:t>
      </w:r>
      <w:r>
        <w:rPr>
          <w:spacing w:val="-15"/>
        </w:rPr>
        <w:t xml:space="preserve"> </w:t>
      </w:r>
      <w:r>
        <w:t>management</w:t>
      </w:r>
      <w:r>
        <w:rPr>
          <w:spacing w:val="-14"/>
        </w:rPr>
        <w:t xml:space="preserve"> </w:t>
      </w:r>
      <w:r>
        <w:t>system–firm</w:t>
      </w:r>
      <w:r>
        <w:rPr>
          <w:spacing w:val="-14"/>
        </w:rPr>
        <w:t xml:space="preserve"> </w:t>
      </w:r>
      <w:r>
        <w:t>performance</w:t>
      </w:r>
      <w:r>
        <w:rPr>
          <w:spacing w:val="-15"/>
        </w:rPr>
        <w:t xml:space="preserve"> </w:t>
      </w:r>
      <w:r>
        <w:t xml:space="preserve">re- </w:t>
      </w:r>
      <w:proofErr w:type="spellStart"/>
      <w:r>
        <w:t>lationship</w:t>
      </w:r>
      <w:proofErr w:type="spellEnd"/>
      <w:r>
        <w:t>? Experience</w:t>
      </w:r>
      <w:r>
        <w:rPr>
          <w:spacing w:val="-1"/>
        </w:rPr>
        <w:t xml:space="preserve"> </w:t>
      </w:r>
      <w:r>
        <w:t>of Indonesian manufacturing firms</w:t>
      </w:r>
      <w:proofErr w:type="gramStart"/>
      <w:r>
        <w:t>. .</w:t>
      </w:r>
      <w:proofErr w:type="gramEnd"/>
      <w:r>
        <w:t xml:space="preserve"> </w:t>
      </w:r>
      <w:r>
        <w:rPr>
          <w:i/>
        </w:rPr>
        <w:t>Journal of Intellectual Capital</w:t>
      </w:r>
      <w:r>
        <w:t xml:space="preserve">, </w:t>
      </w:r>
      <w:r>
        <w:rPr>
          <w:i/>
        </w:rPr>
        <w:t>21</w:t>
      </w:r>
      <w:r>
        <w:t>(6), 1009–1028.</w:t>
      </w:r>
    </w:p>
    <w:p w14:paraId="39CF0F9E" w14:textId="77777777" w:rsidR="00A41338" w:rsidRDefault="00000000" w:rsidP="000A713B">
      <w:pPr>
        <w:pStyle w:val="BodyText"/>
        <w:numPr>
          <w:ilvl w:val="0"/>
          <w:numId w:val="4"/>
        </w:numPr>
        <w:spacing w:before="1" w:line="283" w:lineRule="auto"/>
        <w:ind w:right="136"/>
        <w:jc w:val="both"/>
      </w:pPr>
      <w:r w:rsidRPr="000A713B">
        <w:rPr>
          <w:lang w:val="nl-BE"/>
        </w:rPr>
        <w:t>Wang,</w:t>
      </w:r>
      <w:r w:rsidRPr="000A713B">
        <w:rPr>
          <w:spacing w:val="-12"/>
          <w:lang w:val="nl-BE"/>
        </w:rPr>
        <w:t xml:space="preserve"> </w:t>
      </w:r>
      <w:r w:rsidRPr="000A713B">
        <w:rPr>
          <w:lang w:val="nl-BE"/>
        </w:rPr>
        <w:t>J.,</w:t>
      </w:r>
      <w:r w:rsidRPr="000A713B">
        <w:rPr>
          <w:spacing w:val="-10"/>
          <w:lang w:val="nl-BE"/>
        </w:rPr>
        <w:t xml:space="preserve"> </w:t>
      </w:r>
      <w:r w:rsidRPr="000A713B">
        <w:rPr>
          <w:lang w:val="nl-BE"/>
        </w:rPr>
        <w:t>Li,</w:t>
      </w:r>
      <w:r w:rsidRPr="000A713B">
        <w:rPr>
          <w:spacing w:val="-12"/>
          <w:lang w:val="nl-BE"/>
        </w:rPr>
        <w:t xml:space="preserve"> </w:t>
      </w:r>
      <w:r w:rsidRPr="000A713B">
        <w:rPr>
          <w:lang w:val="nl-BE"/>
        </w:rPr>
        <w:t>W.,</w:t>
      </w:r>
      <w:r w:rsidRPr="000A713B">
        <w:rPr>
          <w:spacing w:val="-10"/>
          <w:lang w:val="nl-BE"/>
        </w:rPr>
        <w:t xml:space="preserve"> </w:t>
      </w:r>
      <w:r w:rsidRPr="000A713B">
        <w:rPr>
          <w:lang w:val="nl-BE"/>
        </w:rPr>
        <w:t>Wang,</w:t>
      </w:r>
      <w:r w:rsidRPr="000A713B">
        <w:rPr>
          <w:spacing w:val="-8"/>
          <w:lang w:val="nl-BE"/>
        </w:rPr>
        <w:t xml:space="preserve"> </w:t>
      </w:r>
      <w:r w:rsidRPr="000A713B">
        <w:rPr>
          <w:lang w:val="nl-BE"/>
        </w:rPr>
        <w:t>B.,</w:t>
      </w:r>
      <w:r w:rsidRPr="000A713B">
        <w:rPr>
          <w:spacing w:val="-12"/>
          <w:lang w:val="nl-BE"/>
        </w:rPr>
        <w:t xml:space="preserve"> </w:t>
      </w:r>
      <w:r w:rsidRPr="000A713B">
        <w:rPr>
          <w:lang w:val="nl-BE"/>
        </w:rPr>
        <w:t>&amp;</w:t>
      </w:r>
      <w:r w:rsidRPr="000A713B">
        <w:rPr>
          <w:spacing w:val="-12"/>
          <w:lang w:val="nl-BE"/>
        </w:rPr>
        <w:t xml:space="preserve"> </w:t>
      </w:r>
      <w:r w:rsidRPr="000A713B">
        <w:rPr>
          <w:lang w:val="nl-BE"/>
        </w:rPr>
        <w:t>Wang,</w:t>
      </w:r>
      <w:r w:rsidRPr="000A713B">
        <w:rPr>
          <w:spacing w:val="-10"/>
          <w:lang w:val="nl-BE"/>
        </w:rPr>
        <w:t xml:space="preserve"> </w:t>
      </w:r>
      <w:r w:rsidRPr="000A713B">
        <w:rPr>
          <w:lang w:val="nl-BE"/>
        </w:rPr>
        <w:t>Z.</w:t>
      </w:r>
      <w:r w:rsidRPr="000A713B">
        <w:rPr>
          <w:spacing w:val="-12"/>
          <w:lang w:val="nl-BE"/>
        </w:rPr>
        <w:t xml:space="preserve"> </w:t>
      </w:r>
      <w:r w:rsidRPr="000A713B">
        <w:rPr>
          <w:lang w:val="nl-BE"/>
        </w:rPr>
        <w:t>(2025).</w:t>
      </w:r>
      <w:r w:rsidRPr="000A713B">
        <w:rPr>
          <w:spacing w:val="-13"/>
          <w:lang w:val="nl-BE"/>
        </w:rPr>
        <w:t xml:space="preserve"> </w:t>
      </w:r>
      <w:r>
        <w:t>Digitalize</w:t>
      </w:r>
      <w:r>
        <w:rPr>
          <w:spacing w:val="-13"/>
        </w:rPr>
        <w:t xml:space="preserve"> </w:t>
      </w:r>
      <w:r>
        <w:t>and</w:t>
      </w:r>
      <w:r>
        <w:rPr>
          <w:spacing w:val="-12"/>
        </w:rPr>
        <w:t xml:space="preserve"> </w:t>
      </w:r>
      <w:r>
        <w:t>stabilize:</w:t>
      </w:r>
      <w:r>
        <w:rPr>
          <w:spacing w:val="-12"/>
        </w:rPr>
        <w:t xml:space="preserve"> </w:t>
      </w:r>
      <w:r>
        <w:t>corporate</w:t>
      </w:r>
      <w:r>
        <w:rPr>
          <w:spacing w:val="-13"/>
        </w:rPr>
        <w:t xml:space="preserve"> </w:t>
      </w:r>
      <w:r>
        <w:t>digital transformation</w:t>
      </w:r>
      <w:r>
        <w:rPr>
          <w:spacing w:val="-3"/>
        </w:rPr>
        <w:t xml:space="preserve"> </w:t>
      </w:r>
      <w:r>
        <w:t>and</w:t>
      </w:r>
      <w:r>
        <w:rPr>
          <w:spacing w:val="-5"/>
        </w:rPr>
        <w:t xml:space="preserve"> </w:t>
      </w:r>
      <w:r>
        <w:t>performance</w:t>
      </w:r>
      <w:r>
        <w:rPr>
          <w:spacing w:val="-4"/>
        </w:rPr>
        <w:t xml:space="preserve"> </w:t>
      </w:r>
      <w:r>
        <w:t>volatility.</w:t>
      </w:r>
      <w:r>
        <w:rPr>
          <w:spacing w:val="-3"/>
        </w:rPr>
        <w:t xml:space="preserve"> </w:t>
      </w:r>
      <w:r>
        <w:rPr>
          <w:i/>
        </w:rPr>
        <w:t>Applied</w:t>
      </w:r>
      <w:r>
        <w:rPr>
          <w:i/>
          <w:spacing w:val="-5"/>
        </w:rPr>
        <w:t xml:space="preserve"> </w:t>
      </w:r>
      <w:r>
        <w:rPr>
          <w:i/>
        </w:rPr>
        <w:t>Economics</w:t>
      </w:r>
      <w:r>
        <w:t>,</w:t>
      </w:r>
      <w:r>
        <w:rPr>
          <w:spacing w:val="-3"/>
        </w:rPr>
        <w:t xml:space="preserve"> </w:t>
      </w:r>
      <w:r>
        <w:rPr>
          <w:i/>
        </w:rPr>
        <w:t>57</w:t>
      </w:r>
      <w:r>
        <w:t>(55),</w:t>
      </w:r>
      <w:r>
        <w:rPr>
          <w:spacing w:val="-3"/>
        </w:rPr>
        <w:t xml:space="preserve"> </w:t>
      </w:r>
      <w:r>
        <w:t xml:space="preserve">9345–9359. </w:t>
      </w:r>
      <w:r>
        <w:rPr>
          <w:spacing w:val="-2"/>
        </w:rPr>
        <w:t>https://doi.org/10.1080/00036846.2024.2416090</w:t>
      </w:r>
    </w:p>
    <w:p w14:paraId="5796F8BD" w14:textId="77777777" w:rsidR="00A41338" w:rsidRDefault="00000000" w:rsidP="000A713B">
      <w:pPr>
        <w:pStyle w:val="BodyText"/>
        <w:numPr>
          <w:ilvl w:val="0"/>
          <w:numId w:val="4"/>
        </w:numPr>
        <w:spacing w:line="283" w:lineRule="auto"/>
        <w:ind w:right="140"/>
        <w:jc w:val="both"/>
      </w:pPr>
      <w:bookmarkStart w:id="27" w:name="_bookmark27"/>
      <w:bookmarkEnd w:id="27"/>
      <w:r w:rsidRPr="000A713B">
        <w:rPr>
          <w:lang w:val="nl-BE"/>
        </w:rPr>
        <w:t xml:space="preserve">Wang, Q., Qi, Y., &amp; Li, R. (2025). </w:t>
      </w:r>
      <w:r>
        <w:t>Artificial Intelligence and Corporate Sustainability: Shaping</w:t>
      </w:r>
      <w:r>
        <w:rPr>
          <w:spacing w:val="-5"/>
        </w:rPr>
        <w:t xml:space="preserve"> </w:t>
      </w:r>
      <w:r>
        <w:t>the</w:t>
      </w:r>
      <w:r>
        <w:rPr>
          <w:spacing w:val="-6"/>
        </w:rPr>
        <w:t xml:space="preserve"> </w:t>
      </w:r>
      <w:r>
        <w:t>Future</w:t>
      </w:r>
      <w:r>
        <w:rPr>
          <w:spacing w:val="-5"/>
        </w:rPr>
        <w:t xml:space="preserve"> </w:t>
      </w:r>
      <w:r>
        <w:t>of</w:t>
      </w:r>
      <w:r>
        <w:rPr>
          <w:spacing w:val="-3"/>
        </w:rPr>
        <w:t xml:space="preserve"> </w:t>
      </w:r>
      <w:r>
        <w:t>&lt;</w:t>
      </w:r>
      <w:proofErr w:type="spellStart"/>
      <w:r>
        <w:t>scp</w:t>
      </w:r>
      <w:proofErr w:type="spellEnd"/>
      <w:r>
        <w:t>&gt;ESG&lt;/</w:t>
      </w:r>
      <w:proofErr w:type="spellStart"/>
      <w:r>
        <w:t>scp</w:t>
      </w:r>
      <w:proofErr w:type="spellEnd"/>
      <w:r>
        <w:t>&gt;</w:t>
      </w:r>
      <w:r>
        <w:rPr>
          <w:spacing w:val="-7"/>
        </w:rPr>
        <w:t xml:space="preserve"> </w:t>
      </w:r>
      <w:r>
        <w:t>in</w:t>
      </w:r>
      <w:r>
        <w:rPr>
          <w:spacing w:val="-5"/>
        </w:rPr>
        <w:t xml:space="preserve"> </w:t>
      </w:r>
      <w:r>
        <w:t>the</w:t>
      </w:r>
      <w:r>
        <w:rPr>
          <w:spacing w:val="-6"/>
        </w:rPr>
        <w:t xml:space="preserve"> </w:t>
      </w:r>
      <w:r>
        <w:t>Age</w:t>
      </w:r>
      <w:r>
        <w:rPr>
          <w:spacing w:val="-7"/>
        </w:rPr>
        <w:t xml:space="preserve"> </w:t>
      </w:r>
      <w:r>
        <w:t>of</w:t>
      </w:r>
      <w:r>
        <w:rPr>
          <w:spacing w:val="-3"/>
        </w:rPr>
        <w:t xml:space="preserve"> </w:t>
      </w:r>
      <w:r>
        <w:t>Industry</w:t>
      </w:r>
      <w:r>
        <w:rPr>
          <w:spacing w:val="-4"/>
        </w:rPr>
        <w:t xml:space="preserve"> </w:t>
      </w:r>
      <w:r>
        <w:t>5.0.</w:t>
      </w:r>
      <w:r>
        <w:rPr>
          <w:spacing w:val="-3"/>
        </w:rPr>
        <w:t xml:space="preserve"> </w:t>
      </w:r>
      <w:r>
        <w:rPr>
          <w:i/>
        </w:rPr>
        <w:t>Sustainable</w:t>
      </w:r>
      <w:r>
        <w:rPr>
          <w:i/>
          <w:spacing w:val="-7"/>
        </w:rPr>
        <w:t xml:space="preserve"> </w:t>
      </w:r>
      <w:r>
        <w:rPr>
          <w:i/>
        </w:rPr>
        <w:t xml:space="preserve">De- </w:t>
      </w:r>
      <w:proofErr w:type="spellStart"/>
      <w:r>
        <w:rPr>
          <w:i/>
        </w:rPr>
        <w:t>velopment</w:t>
      </w:r>
      <w:proofErr w:type="spellEnd"/>
      <w:r>
        <w:t>. https://doi.org/10.1002/sd.70200</w:t>
      </w:r>
    </w:p>
    <w:p w14:paraId="55D14A6B" w14:textId="77777777" w:rsidR="00A41338" w:rsidRPr="000A713B" w:rsidRDefault="00000000" w:rsidP="000A713B">
      <w:pPr>
        <w:pStyle w:val="ListParagraph"/>
        <w:numPr>
          <w:ilvl w:val="0"/>
          <w:numId w:val="4"/>
        </w:numPr>
        <w:spacing w:before="2" w:line="283" w:lineRule="auto"/>
        <w:ind w:right="138"/>
        <w:rPr>
          <w:sz w:val="24"/>
        </w:rPr>
      </w:pPr>
      <w:bookmarkStart w:id="28" w:name="_bookmark28"/>
      <w:bookmarkEnd w:id="28"/>
      <w:r w:rsidRPr="000A713B">
        <w:rPr>
          <w:sz w:val="24"/>
        </w:rPr>
        <w:t xml:space="preserve">World Bank Group. (2022). </w:t>
      </w:r>
      <w:r w:rsidRPr="000A713B">
        <w:rPr>
          <w:i/>
          <w:sz w:val="24"/>
        </w:rPr>
        <w:t>World Bank SME Finance</w:t>
      </w:r>
      <w:r w:rsidRPr="000A713B">
        <w:rPr>
          <w:sz w:val="24"/>
        </w:rPr>
        <w:t xml:space="preserve">. </w:t>
      </w:r>
      <w:r w:rsidRPr="000A713B">
        <w:rPr>
          <w:spacing w:val="-2"/>
          <w:sz w:val="24"/>
        </w:rPr>
        <w:t>https:/</w:t>
      </w:r>
      <w:hyperlink r:id="rId9">
        <w:r w:rsidR="00A41338" w:rsidRPr="000A713B">
          <w:rPr>
            <w:spacing w:val="-2"/>
            <w:sz w:val="24"/>
          </w:rPr>
          <w:t>/www.worldbank.org/en/topic/smefinance</w:t>
        </w:r>
      </w:hyperlink>
    </w:p>
    <w:p w14:paraId="5920C9F4" w14:textId="77777777" w:rsidR="00A41338" w:rsidRDefault="00000000" w:rsidP="000A713B">
      <w:pPr>
        <w:pStyle w:val="BodyText"/>
        <w:numPr>
          <w:ilvl w:val="0"/>
          <w:numId w:val="4"/>
        </w:numPr>
        <w:spacing w:before="2" w:line="283" w:lineRule="auto"/>
        <w:ind w:right="138"/>
        <w:jc w:val="both"/>
      </w:pPr>
      <w:bookmarkStart w:id="29" w:name="_bookmark29"/>
      <w:bookmarkEnd w:id="29"/>
      <w:r w:rsidRPr="000A713B">
        <w:rPr>
          <w:lang w:val="nl-BE"/>
        </w:rPr>
        <w:t>Zhang,</w:t>
      </w:r>
      <w:r w:rsidRPr="000A713B">
        <w:rPr>
          <w:spacing w:val="-5"/>
          <w:lang w:val="nl-BE"/>
        </w:rPr>
        <w:t xml:space="preserve"> </w:t>
      </w:r>
      <w:r w:rsidRPr="000A713B">
        <w:rPr>
          <w:lang w:val="nl-BE"/>
        </w:rPr>
        <w:t>M.,</w:t>
      </w:r>
      <w:r w:rsidRPr="000A713B">
        <w:rPr>
          <w:spacing w:val="-5"/>
          <w:lang w:val="nl-BE"/>
        </w:rPr>
        <w:t xml:space="preserve"> </w:t>
      </w:r>
      <w:r w:rsidRPr="000A713B">
        <w:rPr>
          <w:lang w:val="nl-BE"/>
        </w:rPr>
        <w:t>Zeng,</w:t>
      </w:r>
      <w:r w:rsidRPr="000A713B">
        <w:rPr>
          <w:spacing w:val="-5"/>
          <w:lang w:val="nl-BE"/>
        </w:rPr>
        <w:t xml:space="preserve"> </w:t>
      </w:r>
      <w:r w:rsidRPr="000A713B">
        <w:rPr>
          <w:lang w:val="nl-BE"/>
        </w:rPr>
        <w:t>W.,</w:t>
      </w:r>
      <w:r w:rsidRPr="000A713B">
        <w:rPr>
          <w:spacing w:val="-3"/>
          <w:lang w:val="nl-BE"/>
        </w:rPr>
        <w:t xml:space="preserve"> </w:t>
      </w:r>
      <w:r w:rsidRPr="000A713B">
        <w:rPr>
          <w:lang w:val="nl-BE"/>
        </w:rPr>
        <w:t>Tse,</w:t>
      </w:r>
      <w:r w:rsidRPr="000A713B">
        <w:rPr>
          <w:spacing w:val="-5"/>
          <w:lang w:val="nl-BE"/>
        </w:rPr>
        <w:t xml:space="preserve"> </w:t>
      </w:r>
      <w:r w:rsidRPr="000A713B">
        <w:rPr>
          <w:lang w:val="nl-BE"/>
        </w:rPr>
        <w:t>Y.</w:t>
      </w:r>
      <w:r w:rsidRPr="000A713B">
        <w:rPr>
          <w:spacing w:val="-5"/>
          <w:lang w:val="nl-BE"/>
        </w:rPr>
        <w:t xml:space="preserve"> </w:t>
      </w:r>
      <w:r w:rsidRPr="000A713B">
        <w:rPr>
          <w:lang w:val="nl-BE"/>
        </w:rPr>
        <w:t>K.,</w:t>
      </w:r>
      <w:r w:rsidRPr="000A713B">
        <w:rPr>
          <w:spacing w:val="-5"/>
          <w:lang w:val="nl-BE"/>
        </w:rPr>
        <w:t xml:space="preserve"> </w:t>
      </w:r>
      <w:r w:rsidRPr="000A713B">
        <w:rPr>
          <w:lang w:val="nl-BE"/>
        </w:rPr>
        <w:t>Wang,</w:t>
      </w:r>
      <w:r w:rsidRPr="000A713B">
        <w:rPr>
          <w:spacing w:val="-5"/>
          <w:lang w:val="nl-BE"/>
        </w:rPr>
        <w:t xml:space="preserve"> </w:t>
      </w:r>
      <w:r w:rsidRPr="000A713B">
        <w:rPr>
          <w:lang w:val="nl-BE"/>
        </w:rPr>
        <w:t>Y.,</w:t>
      </w:r>
      <w:r w:rsidRPr="000A713B">
        <w:rPr>
          <w:spacing w:val="-5"/>
          <w:lang w:val="nl-BE"/>
        </w:rPr>
        <w:t xml:space="preserve"> </w:t>
      </w:r>
      <w:r w:rsidRPr="000A713B">
        <w:rPr>
          <w:lang w:val="nl-BE"/>
        </w:rPr>
        <w:t>&amp;</w:t>
      </w:r>
      <w:r w:rsidRPr="000A713B">
        <w:rPr>
          <w:spacing w:val="-4"/>
          <w:lang w:val="nl-BE"/>
        </w:rPr>
        <w:t xml:space="preserve"> </w:t>
      </w:r>
      <w:r w:rsidRPr="000A713B">
        <w:rPr>
          <w:lang w:val="nl-BE"/>
        </w:rPr>
        <w:t>Smart,</w:t>
      </w:r>
      <w:r w:rsidRPr="000A713B">
        <w:rPr>
          <w:spacing w:val="-4"/>
          <w:lang w:val="nl-BE"/>
        </w:rPr>
        <w:t xml:space="preserve"> </w:t>
      </w:r>
      <w:r w:rsidRPr="000A713B">
        <w:rPr>
          <w:lang w:val="nl-BE"/>
        </w:rPr>
        <w:t>P.</w:t>
      </w:r>
      <w:r w:rsidRPr="000A713B">
        <w:rPr>
          <w:spacing w:val="-5"/>
          <w:lang w:val="nl-BE"/>
        </w:rPr>
        <w:t xml:space="preserve"> </w:t>
      </w:r>
      <w:r w:rsidRPr="000A713B">
        <w:rPr>
          <w:lang w:val="nl-BE"/>
        </w:rPr>
        <w:t>(2021).</w:t>
      </w:r>
      <w:r w:rsidRPr="000A713B">
        <w:rPr>
          <w:spacing w:val="-6"/>
          <w:lang w:val="nl-BE"/>
        </w:rPr>
        <w:t xml:space="preserve"> </w:t>
      </w:r>
      <w:r>
        <w:t>Examining</w:t>
      </w:r>
      <w:r>
        <w:rPr>
          <w:spacing w:val="-5"/>
        </w:rPr>
        <w:t xml:space="preserve"> </w:t>
      </w:r>
      <w:r>
        <w:t>the</w:t>
      </w:r>
      <w:r>
        <w:rPr>
          <w:spacing w:val="-5"/>
        </w:rPr>
        <w:t xml:space="preserve"> </w:t>
      </w:r>
      <w:proofErr w:type="spellStart"/>
      <w:r>
        <w:t>anteced</w:t>
      </w:r>
      <w:proofErr w:type="spellEnd"/>
      <w:r>
        <w:t xml:space="preserve">- ents and consequences of green product innovation. </w:t>
      </w:r>
      <w:r>
        <w:rPr>
          <w:i/>
        </w:rPr>
        <w:t xml:space="preserve">Industrial Marketing Manage- </w:t>
      </w:r>
      <w:proofErr w:type="spellStart"/>
      <w:r>
        <w:rPr>
          <w:i/>
        </w:rPr>
        <w:t>ment</w:t>
      </w:r>
      <w:proofErr w:type="spellEnd"/>
      <w:r>
        <w:t xml:space="preserve">, </w:t>
      </w:r>
      <w:r>
        <w:rPr>
          <w:i/>
        </w:rPr>
        <w:t>93</w:t>
      </w:r>
      <w:r>
        <w:t>, 413–427. https://doi.org/10.1016/j.indmarman.2020.03.028</w:t>
      </w:r>
    </w:p>
    <w:p w14:paraId="59F082BC" w14:textId="77777777" w:rsidR="00A41338" w:rsidRDefault="00A41338">
      <w:pPr>
        <w:pStyle w:val="BodyText"/>
        <w:spacing w:line="283" w:lineRule="auto"/>
        <w:jc w:val="both"/>
        <w:sectPr w:rsidR="00A41338">
          <w:pgSz w:w="11910" w:h="16840"/>
          <w:pgMar w:top="840" w:right="1559" w:bottom="280" w:left="1700" w:header="647" w:footer="0" w:gutter="0"/>
          <w:cols w:space="720"/>
        </w:sectPr>
      </w:pPr>
    </w:p>
    <w:p w14:paraId="7AD4521E" w14:textId="77777777" w:rsidR="00A41338" w:rsidRDefault="00000000">
      <w:pPr>
        <w:pStyle w:val="BodyText"/>
      </w:pPr>
      <w:r>
        <w:rPr>
          <w:noProof/>
        </w:rPr>
        <w:lastRenderedPageBreak/>
        <mc:AlternateContent>
          <mc:Choice Requires="wps">
            <w:drawing>
              <wp:anchor distT="0" distB="0" distL="0" distR="0" simplePos="0" relativeHeight="15739904" behindDoc="0" locked="0" layoutInCell="1" allowOverlap="1" wp14:anchorId="71A742B4" wp14:editId="38B6D612">
                <wp:simplePos x="0" y="0"/>
                <wp:positionH relativeFrom="page">
                  <wp:posOffset>389181</wp:posOffset>
                </wp:positionH>
                <wp:positionV relativeFrom="page">
                  <wp:posOffset>5059881</wp:posOffset>
                </wp:positionV>
                <wp:extent cx="6845300" cy="6350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21726FC8"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wps:txbx>
                      <wps:bodyPr wrap="square" lIns="0" tIns="0" rIns="0" bIns="0" rtlCol="0">
                        <a:noAutofit/>
                      </wps:bodyPr>
                    </wps:wsp>
                  </a:graphicData>
                </a:graphic>
              </wp:anchor>
            </w:drawing>
          </mc:Choice>
          <mc:Fallback>
            <w:pict>
              <v:shape w14:anchorId="71A742B4" id="Textbox 25" o:spid="_x0000_s1047" type="#_x0000_t202" style="position:absolute;margin-left:30.65pt;margin-top:398.4pt;width:539pt;height:50pt;rotation:-45;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" filled="f" stroked="f">
                <v:textbox inset="0,0,0,0">
                  <w:txbxContent>
                    <w:p w14:paraId="21726FC8" w14:textId="77777777" w:rsidR="00A41338" w:rsidRDefault="00000000">
                      <w:pPr>
                        <w:spacing w:line="1000" w:lineRule="exact"/>
                        <w:rPr>
                          <w:rFonts w:ascii="Arial MT"/>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A0A0A3"/>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 xml:space="preserve">UNDER PEER </w:t>
                      </w:r>
                      <w:r>
                        <w:rPr>
                          <w:rFonts w:ascii="Arial MT"/>
                          <w:color w:val="A0A0A3"/>
                          <w:spacing w:val="-2"/>
                          <w:sz w:val="100"/>
                          <w14:textOutline w14:w="0" w14:cap="flat" w14:cmpd="sng" w14:algn="ctr">
                            <w14:solidFill>
                              <w14:srgbClr w14:val="A0A0A3">
                                <w14:alpha w14:val="50196"/>
                              </w14:srgbClr>
                            </w14:solidFill>
                            <w14:prstDash w14:val="solid"/>
                            <w14:bevel/>
                          </w14:textOutline>
                          <w14:textFill>
                            <w14:solidFill>
                              <w14:srgbClr w14:val="A0A0A3">
                                <w14:alpha w14:val="50196"/>
                              </w14:srgbClr>
                            </w14:solidFill>
                          </w14:textFill>
                        </w:rPr>
                        <w:t>REVIEW</w:t>
                      </w:r>
                    </w:p>
                  </w:txbxContent>
                </v:textbox>
                <w10:wrap anchorx="page" anchory="page"/>
              </v:shape>
            </w:pict>
          </mc:Fallback>
        </mc:AlternateContent>
      </w:r>
    </w:p>
    <w:p w14:paraId="3E5F3159" w14:textId="77777777" w:rsidR="00A41338" w:rsidRDefault="00A41338">
      <w:pPr>
        <w:pStyle w:val="BodyText"/>
      </w:pPr>
    </w:p>
    <w:p w14:paraId="64F50543" w14:textId="77777777" w:rsidR="00A41338" w:rsidRDefault="00A41338">
      <w:pPr>
        <w:pStyle w:val="BodyText"/>
        <w:spacing w:before="52"/>
      </w:pPr>
    </w:p>
    <w:p w14:paraId="26D7C4B1" w14:textId="77777777" w:rsidR="00A41338" w:rsidRDefault="00000000" w:rsidP="000A713B">
      <w:pPr>
        <w:pStyle w:val="BodyText"/>
        <w:numPr>
          <w:ilvl w:val="0"/>
          <w:numId w:val="4"/>
        </w:numPr>
        <w:spacing w:line="283" w:lineRule="auto"/>
        <w:ind w:right="136"/>
        <w:jc w:val="both"/>
      </w:pPr>
      <w:bookmarkStart w:id="30" w:name="_bookmark30"/>
      <w:bookmarkEnd w:id="30"/>
      <w:r w:rsidRPr="000A713B">
        <w:rPr>
          <w:lang w:val="nl-BE"/>
        </w:rPr>
        <w:t xml:space="preserve">Zhang, Q., Oo, B. L., &amp; Lim, B. T. H. (2022). </w:t>
      </w:r>
      <w:r>
        <w:t>Linking corporate social responsibility (CSR) practices and organizational performance in the construction industry: A re- source</w:t>
      </w:r>
      <w:r>
        <w:rPr>
          <w:spacing w:val="-15"/>
        </w:rPr>
        <w:t xml:space="preserve"> </w:t>
      </w:r>
      <w:r>
        <w:t>collaboration</w:t>
      </w:r>
      <w:r>
        <w:rPr>
          <w:spacing w:val="-15"/>
        </w:rPr>
        <w:t xml:space="preserve"> </w:t>
      </w:r>
      <w:r>
        <w:t>network.</w:t>
      </w:r>
      <w:r>
        <w:rPr>
          <w:spacing w:val="-15"/>
        </w:rPr>
        <w:t xml:space="preserve"> </w:t>
      </w:r>
      <w:r>
        <w:rPr>
          <w:i/>
        </w:rPr>
        <w:t>Resources,</w:t>
      </w:r>
      <w:r>
        <w:rPr>
          <w:i/>
          <w:spacing w:val="-15"/>
        </w:rPr>
        <w:t xml:space="preserve"> </w:t>
      </w:r>
      <w:r>
        <w:rPr>
          <w:i/>
        </w:rPr>
        <w:t>Conservation</w:t>
      </w:r>
      <w:r>
        <w:rPr>
          <w:i/>
          <w:spacing w:val="-15"/>
        </w:rPr>
        <w:t xml:space="preserve"> </w:t>
      </w:r>
      <w:r>
        <w:rPr>
          <w:i/>
        </w:rPr>
        <w:t>and</w:t>
      </w:r>
      <w:r>
        <w:rPr>
          <w:i/>
          <w:spacing w:val="-15"/>
        </w:rPr>
        <w:t xml:space="preserve"> </w:t>
      </w:r>
      <w:r>
        <w:rPr>
          <w:i/>
        </w:rPr>
        <w:t>Recycling</w:t>
      </w:r>
      <w:r>
        <w:t>,</w:t>
      </w:r>
      <w:r>
        <w:rPr>
          <w:spacing w:val="-15"/>
        </w:rPr>
        <w:t xml:space="preserve"> </w:t>
      </w:r>
      <w:r>
        <w:rPr>
          <w:i/>
        </w:rPr>
        <w:t>179</w:t>
      </w:r>
      <w:r>
        <w:t>,</w:t>
      </w:r>
      <w:r>
        <w:rPr>
          <w:spacing w:val="-15"/>
        </w:rPr>
        <w:t xml:space="preserve"> </w:t>
      </w:r>
      <w:r>
        <w:t xml:space="preserve">106113. </w:t>
      </w:r>
      <w:r>
        <w:rPr>
          <w:spacing w:val="-2"/>
        </w:rPr>
        <w:t>https://doi.org/10.1016/j.resconrec.2021.106113</w:t>
      </w:r>
    </w:p>
    <w:p w14:paraId="3EA17C9D" w14:textId="77777777" w:rsidR="00A41338" w:rsidRDefault="00000000" w:rsidP="000A713B">
      <w:pPr>
        <w:pStyle w:val="BodyText"/>
        <w:numPr>
          <w:ilvl w:val="0"/>
          <w:numId w:val="4"/>
        </w:numPr>
        <w:spacing w:before="1" w:line="283" w:lineRule="auto"/>
        <w:ind w:right="138"/>
        <w:jc w:val="both"/>
      </w:pPr>
      <w:bookmarkStart w:id="31" w:name="_bookmark31"/>
      <w:bookmarkEnd w:id="31"/>
      <w:r>
        <w:t xml:space="preserve">Zhu, Y., Zhang, H., </w:t>
      </w:r>
      <w:proofErr w:type="spellStart"/>
      <w:r>
        <w:t>Siddik</w:t>
      </w:r>
      <w:proofErr w:type="spellEnd"/>
      <w:r>
        <w:t>, A. B., Zheng, Y., &amp; Sobhani, F. A. (2023). Understanding Corporate Green Competitive Advantage</w:t>
      </w:r>
      <w:r>
        <w:rPr>
          <w:spacing w:val="-1"/>
        </w:rPr>
        <w:t xml:space="preserve"> </w:t>
      </w:r>
      <w:r>
        <w:t xml:space="preserve">through Green Technology Adoption and Green Dynamic Capabilities: Does Green Product Innovation Matter? </w:t>
      </w:r>
      <w:r>
        <w:rPr>
          <w:i/>
        </w:rPr>
        <w:t>Systems</w:t>
      </w:r>
      <w:r>
        <w:t xml:space="preserve">, </w:t>
      </w:r>
      <w:r>
        <w:rPr>
          <w:i/>
        </w:rPr>
        <w:t>11</w:t>
      </w:r>
      <w:r>
        <w:t>(9), 461. https://doi.org/10.3390/systems11090461</w:t>
      </w:r>
    </w:p>
    <w:sectPr w:rsidR="00A41338">
      <w:pgSz w:w="11910" w:h="16840"/>
      <w:pgMar w:top="840" w:right="1559" w:bottom="280" w:left="1700" w:header="6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6EDDC" w14:textId="77777777" w:rsidR="001513B4" w:rsidRDefault="001513B4">
      <w:r>
        <w:separator/>
      </w:r>
    </w:p>
  </w:endnote>
  <w:endnote w:type="continuationSeparator" w:id="0">
    <w:p w14:paraId="3D5B0FC9" w14:textId="77777777" w:rsidR="001513B4" w:rsidRDefault="0015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047E3" w14:textId="77777777" w:rsidR="001513B4" w:rsidRDefault="001513B4">
      <w:r>
        <w:separator/>
      </w:r>
    </w:p>
  </w:footnote>
  <w:footnote w:type="continuationSeparator" w:id="0">
    <w:p w14:paraId="3EFA01DA" w14:textId="77777777" w:rsidR="001513B4" w:rsidRDefault="00151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5C97" w14:textId="77777777" w:rsidR="00A41338" w:rsidRDefault="00000000">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39ED4E0E" wp14:editId="5FD84374">
              <wp:simplePos x="0" y="0"/>
              <wp:positionH relativeFrom="page">
                <wp:posOffset>1062532</wp:posOffset>
              </wp:positionH>
              <wp:positionV relativeFrom="page">
                <wp:posOffset>531875</wp:posOffset>
              </wp:positionV>
              <wp:extent cx="543750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6350"/>
                      </a:xfrm>
                      <a:custGeom>
                        <a:avLst/>
                        <a:gdLst/>
                        <a:ahLst/>
                        <a:cxnLst/>
                        <a:rect l="l" t="t" r="r" b="b"/>
                        <a:pathLst>
                          <a:path w="5437505" h="6350">
                            <a:moveTo>
                              <a:pt x="5437378" y="0"/>
                            </a:moveTo>
                            <a:lnTo>
                              <a:pt x="0" y="0"/>
                            </a:lnTo>
                            <a:lnTo>
                              <a:pt x="0" y="6096"/>
                            </a:lnTo>
                            <a:lnTo>
                              <a:pt x="5437378" y="6096"/>
                            </a:lnTo>
                            <a:lnTo>
                              <a:pt x="54373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332F0B" id="Graphic 3" o:spid="_x0000_s1026" style="position:absolute;margin-left:83.65pt;margin-top:41.9pt;width:428.15pt;height:.5pt;z-index:-251656192;visibility:visible;mso-wrap-style:square;mso-wrap-distance-left:0;mso-wrap-distance-top:0;mso-wrap-distance-right:0;mso-wrap-distance-bottom:0;mso-position-horizontal:absolute;mso-position-horizontal-relative:page;mso-position-vertical:absolute;mso-position-vertical-relative:page;v-text-anchor:top" coordsize="5437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" path="m5437378,l,,,6096r5437378,l5437378,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DF6"/>
    <w:multiLevelType w:val="multilevel"/>
    <w:tmpl w:val="543CFEA2"/>
    <w:lvl w:ilvl="0">
      <w:start w:val="3"/>
      <w:numFmt w:val="decimal"/>
      <w:lvlText w:val="%1"/>
      <w:lvlJc w:val="left"/>
      <w:pPr>
        <w:ind w:left="422" w:hanging="420"/>
        <w:jc w:val="left"/>
      </w:pPr>
      <w:rPr>
        <w:rFonts w:hint="default"/>
        <w:lang w:val="en-US" w:eastAsia="en-US" w:bidi="ar-SA"/>
      </w:rPr>
    </w:lvl>
    <w:lvl w:ilvl="1">
      <w:start w:val="3"/>
      <w:numFmt w:val="decimal"/>
      <w:lvlText w:val="%1.%2."/>
      <w:lvlJc w:val="left"/>
      <w:pPr>
        <w:ind w:left="422" w:hanging="420"/>
        <w:jc w:val="left"/>
      </w:pPr>
      <w:rPr>
        <w:rFonts w:hint="default"/>
        <w:spacing w:val="0"/>
        <w:w w:val="100"/>
        <w:lang w:val="en-US" w:eastAsia="en-US" w:bidi="ar-SA"/>
      </w:rPr>
    </w:lvl>
    <w:lvl w:ilvl="2">
      <w:numFmt w:val="bullet"/>
      <w:lvlText w:val="•"/>
      <w:lvlJc w:val="left"/>
      <w:pPr>
        <w:ind w:left="2065" w:hanging="420"/>
      </w:pPr>
      <w:rPr>
        <w:rFonts w:hint="default"/>
        <w:lang w:val="en-US" w:eastAsia="en-US" w:bidi="ar-SA"/>
      </w:rPr>
    </w:lvl>
    <w:lvl w:ilvl="3">
      <w:numFmt w:val="bullet"/>
      <w:lvlText w:val="•"/>
      <w:lvlJc w:val="left"/>
      <w:pPr>
        <w:ind w:left="2888" w:hanging="420"/>
      </w:pPr>
      <w:rPr>
        <w:rFonts w:hint="default"/>
        <w:lang w:val="en-US" w:eastAsia="en-US" w:bidi="ar-SA"/>
      </w:rPr>
    </w:lvl>
    <w:lvl w:ilvl="4">
      <w:numFmt w:val="bullet"/>
      <w:lvlText w:val="•"/>
      <w:lvlJc w:val="left"/>
      <w:pPr>
        <w:ind w:left="3710" w:hanging="420"/>
      </w:pPr>
      <w:rPr>
        <w:rFonts w:hint="default"/>
        <w:lang w:val="en-US" w:eastAsia="en-US" w:bidi="ar-SA"/>
      </w:rPr>
    </w:lvl>
    <w:lvl w:ilvl="5">
      <w:numFmt w:val="bullet"/>
      <w:lvlText w:val="•"/>
      <w:lvlJc w:val="left"/>
      <w:pPr>
        <w:ind w:left="4533" w:hanging="420"/>
      </w:pPr>
      <w:rPr>
        <w:rFonts w:hint="default"/>
        <w:lang w:val="en-US" w:eastAsia="en-US" w:bidi="ar-SA"/>
      </w:rPr>
    </w:lvl>
    <w:lvl w:ilvl="6">
      <w:numFmt w:val="bullet"/>
      <w:lvlText w:val="•"/>
      <w:lvlJc w:val="left"/>
      <w:pPr>
        <w:ind w:left="5356" w:hanging="420"/>
      </w:pPr>
      <w:rPr>
        <w:rFonts w:hint="default"/>
        <w:lang w:val="en-US" w:eastAsia="en-US" w:bidi="ar-SA"/>
      </w:rPr>
    </w:lvl>
    <w:lvl w:ilvl="7">
      <w:numFmt w:val="bullet"/>
      <w:lvlText w:val="•"/>
      <w:lvlJc w:val="left"/>
      <w:pPr>
        <w:ind w:left="6179" w:hanging="420"/>
      </w:pPr>
      <w:rPr>
        <w:rFonts w:hint="default"/>
        <w:lang w:val="en-US" w:eastAsia="en-US" w:bidi="ar-SA"/>
      </w:rPr>
    </w:lvl>
    <w:lvl w:ilvl="8">
      <w:numFmt w:val="bullet"/>
      <w:lvlText w:val="•"/>
      <w:lvlJc w:val="left"/>
      <w:pPr>
        <w:ind w:left="7001" w:hanging="420"/>
      </w:pPr>
      <w:rPr>
        <w:rFonts w:hint="default"/>
        <w:lang w:val="en-US" w:eastAsia="en-US" w:bidi="ar-SA"/>
      </w:rPr>
    </w:lvl>
  </w:abstractNum>
  <w:abstractNum w:abstractNumId="1" w15:restartNumberingAfterBreak="0">
    <w:nsid w:val="3AA46E9F"/>
    <w:multiLevelType w:val="multilevel"/>
    <w:tmpl w:val="53706526"/>
    <w:lvl w:ilvl="0">
      <w:start w:val="3"/>
      <w:numFmt w:val="decimal"/>
      <w:lvlText w:val="%1."/>
      <w:lvlJc w:val="left"/>
      <w:pPr>
        <w:ind w:left="282" w:hanging="281"/>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422" w:hanging="420"/>
        <w:jc w:val="left"/>
      </w:pPr>
      <w:rPr>
        <w:rFonts w:ascii="Times New Roman" w:eastAsia="Times New Roman" w:hAnsi="Times New Roman" w:cs="Times New Roman" w:hint="default"/>
        <w:b/>
        <w:bCs/>
        <w:i/>
        <w:iCs/>
        <w:spacing w:val="0"/>
        <w:w w:val="100"/>
        <w:sz w:val="24"/>
        <w:szCs w:val="24"/>
        <w:lang w:val="en-US" w:eastAsia="en-US" w:bidi="ar-SA"/>
      </w:rPr>
    </w:lvl>
    <w:lvl w:ilvl="2">
      <w:numFmt w:val="bullet"/>
      <w:lvlText w:val="•"/>
      <w:lvlJc w:val="left"/>
      <w:pPr>
        <w:ind w:left="1334" w:hanging="420"/>
      </w:pPr>
      <w:rPr>
        <w:rFonts w:hint="default"/>
        <w:lang w:val="en-US" w:eastAsia="en-US" w:bidi="ar-SA"/>
      </w:rPr>
    </w:lvl>
    <w:lvl w:ilvl="3">
      <w:numFmt w:val="bullet"/>
      <w:lvlText w:val="•"/>
      <w:lvlJc w:val="left"/>
      <w:pPr>
        <w:ind w:left="2248" w:hanging="420"/>
      </w:pPr>
      <w:rPr>
        <w:rFonts w:hint="default"/>
        <w:lang w:val="en-US" w:eastAsia="en-US" w:bidi="ar-SA"/>
      </w:rPr>
    </w:lvl>
    <w:lvl w:ilvl="4">
      <w:numFmt w:val="bullet"/>
      <w:lvlText w:val="•"/>
      <w:lvlJc w:val="left"/>
      <w:pPr>
        <w:ind w:left="3162" w:hanging="420"/>
      </w:pPr>
      <w:rPr>
        <w:rFonts w:hint="default"/>
        <w:lang w:val="en-US" w:eastAsia="en-US" w:bidi="ar-SA"/>
      </w:rPr>
    </w:lvl>
    <w:lvl w:ilvl="5">
      <w:numFmt w:val="bullet"/>
      <w:lvlText w:val="•"/>
      <w:lvlJc w:val="left"/>
      <w:pPr>
        <w:ind w:left="4076" w:hanging="420"/>
      </w:pPr>
      <w:rPr>
        <w:rFonts w:hint="default"/>
        <w:lang w:val="en-US" w:eastAsia="en-US" w:bidi="ar-SA"/>
      </w:rPr>
    </w:lvl>
    <w:lvl w:ilvl="6">
      <w:numFmt w:val="bullet"/>
      <w:lvlText w:val="•"/>
      <w:lvlJc w:val="left"/>
      <w:pPr>
        <w:ind w:left="4990" w:hanging="420"/>
      </w:pPr>
      <w:rPr>
        <w:rFonts w:hint="default"/>
        <w:lang w:val="en-US" w:eastAsia="en-US" w:bidi="ar-SA"/>
      </w:rPr>
    </w:lvl>
    <w:lvl w:ilvl="7">
      <w:numFmt w:val="bullet"/>
      <w:lvlText w:val="•"/>
      <w:lvlJc w:val="left"/>
      <w:pPr>
        <w:ind w:left="5904" w:hanging="420"/>
      </w:pPr>
      <w:rPr>
        <w:rFonts w:hint="default"/>
        <w:lang w:val="en-US" w:eastAsia="en-US" w:bidi="ar-SA"/>
      </w:rPr>
    </w:lvl>
    <w:lvl w:ilvl="8">
      <w:numFmt w:val="bullet"/>
      <w:lvlText w:val="•"/>
      <w:lvlJc w:val="left"/>
      <w:pPr>
        <w:ind w:left="6819" w:hanging="420"/>
      </w:pPr>
      <w:rPr>
        <w:rFonts w:hint="default"/>
        <w:lang w:val="en-US" w:eastAsia="en-US" w:bidi="ar-SA"/>
      </w:rPr>
    </w:lvl>
  </w:abstractNum>
  <w:abstractNum w:abstractNumId="2" w15:restartNumberingAfterBreak="0">
    <w:nsid w:val="546D1561"/>
    <w:multiLevelType w:val="multilevel"/>
    <w:tmpl w:val="02CE0176"/>
    <w:lvl w:ilvl="0">
      <w:start w:val="1"/>
      <w:numFmt w:val="decimal"/>
      <w:lvlText w:val="%1."/>
      <w:lvlJc w:val="left"/>
      <w:pPr>
        <w:ind w:left="282" w:hanging="281"/>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422" w:hanging="420"/>
        <w:jc w:val="left"/>
      </w:pPr>
      <w:rPr>
        <w:rFonts w:ascii="Times New Roman" w:eastAsia="Times New Roman" w:hAnsi="Times New Roman" w:cs="Times New Roman" w:hint="default"/>
        <w:b/>
        <w:bCs/>
        <w:i/>
        <w:iCs/>
        <w:spacing w:val="0"/>
        <w:w w:val="100"/>
        <w:sz w:val="24"/>
        <w:szCs w:val="24"/>
        <w:lang w:val="en-US" w:eastAsia="en-US" w:bidi="ar-SA"/>
      </w:rPr>
    </w:lvl>
    <w:lvl w:ilvl="2">
      <w:numFmt w:val="bullet"/>
      <w:lvlText w:val="•"/>
      <w:lvlJc w:val="left"/>
      <w:pPr>
        <w:ind w:left="1334" w:hanging="420"/>
      </w:pPr>
      <w:rPr>
        <w:rFonts w:hint="default"/>
        <w:lang w:val="en-US" w:eastAsia="en-US" w:bidi="ar-SA"/>
      </w:rPr>
    </w:lvl>
    <w:lvl w:ilvl="3">
      <w:numFmt w:val="bullet"/>
      <w:lvlText w:val="•"/>
      <w:lvlJc w:val="left"/>
      <w:pPr>
        <w:ind w:left="2248" w:hanging="420"/>
      </w:pPr>
      <w:rPr>
        <w:rFonts w:hint="default"/>
        <w:lang w:val="en-US" w:eastAsia="en-US" w:bidi="ar-SA"/>
      </w:rPr>
    </w:lvl>
    <w:lvl w:ilvl="4">
      <w:numFmt w:val="bullet"/>
      <w:lvlText w:val="•"/>
      <w:lvlJc w:val="left"/>
      <w:pPr>
        <w:ind w:left="3162" w:hanging="420"/>
      </w:pPr>
      <w:rPr>
        <w:rFonts w:hint="default"/>
        <w:lang w:val="en-US" w:eastAsia="en-US" w:bidi="ar-SA"/>
      </w:rPr>
    </w:lvl>
    <w:lvl w:ilvl="5">
      <w:numFmt w:val="bullet"/>
      <w:lvlText w:val="•"/>
      <w:lvlJc w:val="left"/>
      <w:pPr>
        <w:ind w:left="4076" w:hanging="420"/>
      </w:pPr>
      <w:rPr>
        <w:rFonts w:hint="default"/>
        <w:lang w:val="en-US" w:eastAsia="en-US" w:bidi="ar-SA"/>
      </w:rPr>
    </w:lvl>
    <w:lvl w:ilvl="6">
      <w:numFmt w:val="bullet"/>
      <w:lvlText w:val="•"/>
      <w:lvlJc w:val="left"/>
      <w:pPr>
        <w:ind w:left="4990" w:hanging="420"/>
      </w:pPr>
      <w:rPr>
        <w:rFonts w:hint="default"/>
        <w:lang w:val="en-US" w:eastAsia="en-US" w:bidi="ar-SA"/>
      </w:rPr>
    </w:lvl>
    <w:lvl w:ilvl="7">
      <w:numFmt w:val="bullet"/>
      <w:lvlText w:val="•"/>
      <w:lvlJc w:val="left"/>
      <w:pPr>
        <w:ind w:left="5904" w:hanging="420"/>
      </w:pPr>
      <w:rPr>
        <w:rFonts w:hint="default"/>
        <w:lang w:val="en-US" w:eastAsia="en-US" w:bidi="ar-SA"/>
      </w:rPr>
    </w:lvl>
    <w:lvl w:ilvl="8">
      <w:numFmt w:val="bullet"/>
      <w:lvlText w:val="•"/>
      <w:lvlJc w:val="left"/>
      <w:pPr>
        <w:ind w:left="6819" w:hanging="420"/>
      </w:pPr>
      <w:rPr>
        <w:rFonts w:hint="default"/>
        <w:lang w:val="en-US" w:eastAsia="en-US" w:bidi="ar-SA"/>
      </w:rPr>
    </w:lvl>
  </w:abstractNum>
  <w:abstractNum w:abstractNumId="3" w15:restartNumberingAfterBreak="0">
    <w:nsid w:val="7BFB1D8A"/>
    <w:multiLevelType w:val="hybridMultilevel"/>
    <w:tmpl w:val="C254B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8005817">
    <w:abstractNumId w:val="0"/>
  </w:num>
  <w:num w:numId="2" w16cid:durableId="481047659">
    <w:abstractNumId w:val="1"/>
  </w:num>
  <w:num w:numId="3" w16cid:durableId="323435997">
    <w:abstractNumId w:val="2"/>
  </w:num>
  <w:num w:numId="4" w16cid:durableId="908854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338"/>
    <w:rsid w:val="000A713B"/>
    <w:rsid w:val="000D65D9"/>
    <w:rsid w:val="001513B4"/>
    <w:rsid w:val="002651F3"/>
    <w:rsid w:val="0084414A"/>
    <w:rsid w:val="008C5631"/>
    <w:rsid w:val="00923BF5"/>
    <w:rsid w:val="00946D24"/>
    <w:rsid w:val="00A41338"/>
    <w:rsid w:val="00EC2373"/>
    <w:rsid w:val="00FE19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1027E"/>
  <w15:docId w15:val="{996B0BAD-114D-4428-ACDA-B4302FE7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1" w:hanging="279"/>
      <w:jc w:val="both"/>
      <w:outlineLvl w:val="0"/>
    </w:pPr>
    <w:rPr>
      <w:b/>
      <w:bCs/>
      <w:sz w:val="28"/>
      <w:szCs w:val="28"/>
    </w:rPr>
  </w:style>
  <w:style w:type="paragraph" w:styleId="Heading2">
    <w:name w:val="heading 2"/>
    <w:basedOn w:val="Normal"/>
    <w:uiPriority w:val="9"/>
    <w:unhideWhenUsed/>
    <w:qFormat/>
    <w:pPr>
      <w:ind w:left="2"/>
      <w:jc w:val="both"/>
      <w:outlineLvl w:val="1"/>
    </w:pPr>
    <w:rPr>
      <w:b/>
      <w:bCs/>
      <w:sz w:val="24"/>
      <w:szCs w:val="24"/>
    </w:rPr>
  </w:style>
  <w:style w:type="paragraph" w:styleId="Heading3">
    <w:name w:val="heading 3"/>
    <w:basedOn w:val="Normal"/>
    <w:uiPriority w:val="9"/>
    <w:unhideWhenUsed/>
    <w:qFormat/>
    <w:pPr>
      <w:ind w:left="422" w:hanging="420"/>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22" w:hanging="420"/>
      <w:jc w:val="both"/>
    </w:pPr>
  </w:style>
  <w:style w:type="paragraph" w:customStyle="1" w:styleId="TableParagraph">
    <w:name w:val="Table Paragraph"/>
    <w:basedOn w:val="Normal"/>
    <w:uiPriority w:val="1"/>
    <w:qFormat/>
    <w:pPr>
      <w:spacing w:before="25"/>
      <w:ind w:left="107"/>
    </w:pPr>
  </w:style>
  <w:style w:type="character" w:styleId="Hyperlink">
    <w:name w:val="Hyperlink"/>
    <w:basedOn w:val="DefaultParagraphFont"/>
    <w:uiPriority w:val="99"/>
    <w:unhideWhenUsed/>
    <w:rsid w:val="00FE199E"/>
    <w:rPr>
      <w:color w:val="0000FF" w:themeColor="hyperlink"/>
      <w:u w:val="single"/>
    </w:rPr>
  </w:style>
  <w:style w:type="character" w:styleId="UnresolvedMention">
    <w:name w:val="Unresolved Mention"/>
    <w:basedOn w:val="DefaultParagraphFont"/>
    <w:uiPriority w:val="99"/>
    <w:semiHidden/>
    <w:unhideWhenUsed/>
    <w:rsid w:val="00FE199E"/>
    <w:rPr>
      <w:color w:val="605E5C"/>
      <w:shd w:val="clear" w:color="auto" w:fill="E1DFDD"/>
    </w:rPr>
  </w:style>
  <w:style w:type="paragraph" w:styleId="NoSpacing">
    <w:name w:val="No Spacing"/>
    <w:uiPriority w:val="1"/>
    <w:qFormat/>
    <w:rsid w:val="000A713B"/>
    <w:pPr>
      <w:widowControl/>
      <w:autoSpaceDE/>
      <w:autoSpaceDN/>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orldbank.org/en/topic/smef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8302</Words>
  <Characters>47324</Characters>
  <Application>Microsoft Office Word</Application>
  <DocSecurity>0</DocSecurity>
  <Lines>394</Lines>
  <Paragraphs>111</Paragraphs>
  <ScaleCrop>false</ScaleCrop>
  <Company/>
  <LinksUpToDate>false</LinksUpToDate>
  <CharactersWithSpaces>55515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SAVIRA</dc:creator>
  <cp:lastModifiedBy>Editor-90</cp:lastModifiedBy>
  <cp:revision>3</cp:revision>
  <dcterms:created xsi:type="dcterms:W3CDTF">2026-01-16T00:13:00Z</dcterms:created>
  <dcterms:modified xsi:type="dcterms:W3CDTF">2026-01-16T07:54:00Z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2026-01-10T00:00:00Z</vt:filetime>
  </property>
  <property fmtid="{D5CDD505-2E9C-101B-9397-08002B2CF9AE}" pid="3" name="Creator">
    <vt:lpwstr>Microsoft® Word 2021</vt:lpwstr>
  </property>
  <property fmtid="{D5CDD505-2E9C-101B-9397-08002B2CF9AE}" pid="4" name="LastSaved">
    <vt:filetime>2026-01-15T00:00:00Z</vt:filetime>
  </property>
  <property fmtid="{D5CDD505-2E9C-101B-9397-08002B2CF9AE}" pid="5" name="Producer">
    <vt:lpwstr>3-Heights(TM) PDF Analysis &amp; Repair Shell 4.12.26.3 (http://www.pdf-tools.com)</vt:lpwstr>
  </property>
</Properties>
</file>