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8F33" w14:textId="77777777" w:rsidR="00E02D26" w:rsidRPr="00222587" w:rsidRDefault="00E02D26">
      <w:pPr>
        <w:spacing w:before="22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4865"/>
      </w:tblGrid>
      <w:tr w:rsidR="00CD05AF" w:rsidRPr="00222587" w14:paraId="7656735C" w14:textId="77777777" w:rsidTr="00DB67F7">
        <w:trPr>
          <w:trHeight w:val="276"/>
        </w:trPr>
        <w:tc>
          <w:tcPr>
            <w:tcW w:w="2119" w:type="dxa"/>
            <w:tcBorders>
              <w:right w:val="single" w:sz="4" w:space="0" w:color="000000"/>
            </w:tcBorders>
          </w:tcPr>
          <w:p w14:paraId="33926D79" w14:textId="77777777" w:rsidR="00CD05AF" w:rsidRPr="00222587" w:rsidRDefault="00CD05AF" w:rsidP="00CD05AF">
            <w:pPr>
              <w:pStyle w:val="TableParagraph"/>
              <w:spacing w:line="234" w:lineRule="exact"/>
              <w:ind w:left="50"/>
              <w:rPr>
                <w:rFonts w:ascii="Arial" w:hAnsi="Arial" w:cs="Arial"/>
                <w:sz w:val="20"/>
                <w:szCs w:val="20"/>
              </w:rPr>
            </w:pPr>
            <w:r w:rsidRPr="00222587">
              <w:rPr>
                <w:rFonts w:ascii="Arial" w:hAnsi="Arial" w:cs="Arial"/>
                <w:sz w:val="20"/>
                <w:szCs w:val="20"/>
              </w:rPr>
              <w:t>Journal</w:t>
            </w:r>
            <w:r w:rsidRPr="00222587">
              <w:rPr>
                <w:rFonts w:ascii="Arial" w:hAnsi="Arial" w:cs="Arial"/>
                <w:spacing w:val="-9"/>
                <w:sz w:val="20"/>
                <w:szCs w:val="20"/>
              </w:rPr>
              <w:t xml:space="preserve"> </w:t>
            </w:r>
            <w:r w:rsidRPr="00222587">
              <w:rPr>
                <w:rFonts w:ascii="Arial" w:hAnsi="Arial" w:cs="Arial"/>
                <w:spacing w:val="-2"/>
                <w:sz w:val="20"/>
                <w:szCs w:val="20"/>
              </w:rPr>
              <w:t>Name:</w:t>
            </w:r>
          </w:p>
        </w:tc>
        <w:tc>
          <w:tcPr>
            <w:tcW w:w="4865" w:type="dxa"/>
            <w:tcBorders>
              <w:left w:val="single" w:sz="4" w:space="0" w:color="000000"/>
            </w:tcBorders>
            <w:vAlign w:val="center"/>
          </w:tcPr>
          <w:p w14:paraId="137E7B8C" w14:textId="77777777" w:rsidR="00CD05AF" w:rsidRPr="00222587" w:rsidRDefault="00CD05AF" w:rsidP="00CD05AF">
            <w:pPr>
              <w:pStyle w:val="NormalWeb"/>
              <w:spacing w:before="0" w:beforeAutospacing="0" w:after="0" w:afterAutospacing="0"/>
              <w:rPr>
                <w:rFonts w:ascii="Arial" w:hAnsi="Arial" w:cs="Arial"/>
                <w:b/>
                <w:bCs/>
                <w:sz w:val="20"/>
                <w:szCs w:val="20"/>
                <w:lang w:val="en-GB"/>
              </w:rPr>
            </w:pPr>
            <w:r w:rsidRPr="00222587">
              <w:rPr>
                <w:rFonts w:ascii="Arial" w:eastAsia="Times New Roman" w:hAnsi="Arial" w:cs="Arial"/>
                <w:b/>
                <w:bCs/>
                <w:color w:val="0000FF"/>
                <w:sz w:val="20"/>
                <w:szCs w:val="20"/>
                <w:u w:val="single"/>
              </w:rPr>
              <w:t>Journal of Economics and Trade</w:t>
            </w:r>
          </w:p>
        </w:tc>
      </w:tr>
      <w:tr w:rsidR="00CD05AF" w:rsidRPr="00222587" w14:paraId="5E4E59F7" w14:textId="77777777" w:rsidTr="00DB67F7">
        <w:trPr>
          <w:trHeight w:val="289"/>
        </w:trPr>
        <w:tc>
          <w:tcPr>
            <w:tcW w:w="2119" w:type="dxa"/>
            <w:tcBorders>
              <w:right w:val="single" w:sz="4" w:space="0" w:color="000000"/>
            </w:tcBorders>
          </w:tcPr>
          <w:p w14:paraId="6D9497E4" w14:textId="77777777" w:rsidR="00CD05AF" w:rsidRPr="00222587" w:rsidRDefault="00CD05AF" w:rsidP="00CD05AF">
            <w:pPr>
              <w:pStyle w:val="TableParagraph"/>
              <w:spacing w:before="13"/>
              <w:ind w:left="50"/>
              <w:rPr>
                <w:rFonts w:ascii="Arial" w:hAnsi="Arial" w:cs="Arial"/>
                <w:sz w:val="20"/>
                <w:szCs w:val="20"/>
              </w:rPr>
            </w:pPr>
            <w:r w:rsidRPr="00222587">
              <w:rPr>
                <w:rFonts w:ascii="Arial" w:hAnsi="Arial" w:cs="Arial"/>
                <w:spacing w:val="-2"/>
                <w:sz w:val="20"/>
                <w:szCs w:val="20"/>
              </w:rPr>
              <w:t>Manuscript</w:t>
            </w:r>
            <w:r w:rsidRPr="00222587">
              <w:rPr>
                <w:rFonts w:ascii="Arial" w:hAnsi="Arial" w:cs="Arial"/>
                <w:spacing w:val="5"/>
                <w:sz w:val="20"/>
                <w:szCs w:val="20"/>
              </w:rPr>
              <w:t xml:space="preserve"> </w:t>
            </w:r>
            <w:r w:rsidRPr="00222587">
              <w:rPr>
                <w:rFonts w:ascii="Arial" w:hAnsi="Arial" w:cs="Arial"/>
                <w:spacing w:val="-2"/>
                <w:sz w:val="20"/>
                <w:szCs w:val="20"/>
              </w:rPr>
              <w:t>Number:</w:t>
            </w:r>
          </w:p>
        </w:tc>
        <w:tc>
          <w:tcPr>
            <w:tcW w:w="4865" w:type="dxa"/>
            <w:tcBorders>
              <w:left w:val="single" w:sz="4" w:space="0" w:color="000000"/>
            </w:tcBorders>
            <w:vAlign w:val="center"/>
          </w:tcPr>
          <w:p w14:paraId="7893EF40" w14:textId="77777777" w:rsidR="00CD05AF" w:rsidRPr="00222587" w:rsidRDefault="00CD05AF" w:rsidP="00CD05AF">
            <w:pPr>
              <w:pStyle w:val="NormalWeb"/>
              <w:spacing w:before="0" w:beforeAutospacing="0" w:after="0" w:afterAutospacing="0"/>
              <w:rPr>
                <w:rFonts w:ascii="Arial" w:hAnsi="Arial" w:cs="Arial"/>
                <w:b/>
                <w:bCs/>
                <w:sz w:val="20"/>
                <w:szCs w:val="20"/>
                <w:lang w:val="en-GB"/>
              </w:rPr>
            </w:pPr>
            <w:r w:rsidRPr="00222587">
              <w:rPr>
                <w:rFonts w:ascii="Arial" w:hAnsi="Arial" w:cs="Arial"/>
                <w:b/>
                <w:bCs/>
                <w:sz w:val="20"/>
                <w:szCs w:val="20"/>
                <w:lang w:val="en-GB"/>
              </w:rPr>
              <w:t>Ms_JET_14149</w:t>
            </w:r>
          </w:p>
        </w:tc>
      </w:tr>
      <w:tr w:rsidR="00E02D26" w:rsidRPr="00222587" w14:paraId="372D6D4C" w14:textId="77777777">
        <w:trPr>
          <w:trHeight w:val="560"/>
        </w:trPr>
        <w:tc>
          <w:tcPr>
            <w:tcW w:w="2119" w:type="dxa"/>
            <w:tcBorders>
              <w:right w:val="single" w:sz="4" w:space="0" w:color="000000"/>
            </w:tcBorders>
          </w:tcPr>
          <w:p w14:paraId="7EDE5256" w14:textId="77777777" w:rsidR="00E02D26" w:rsidRPr="00222587" w:rsidRDefault="00C315CA">
            <w:pPr>
              <w:pStyle w:val="TableParagraph"/>
              <w:spacing w:before="14"/>
              <w:ind w:left="50"/>
              <w:rPr>
                <w:rFonts w:ascii="Arial" w:hAnsi="Arial" w:cs="Arial"/>
                <w:sz w:val="20"/>
                <w:szCs w:val="20"/>
              </w:rPr>
            </w:pPr>
            <w:r w:rsidRPr="00222587">
              <w:rPr>
                <w:rFonts w:ascii="Arial" w:hAnsi="Arial" w:cs="Arial"/>
                <w:sz w:val="20"/>
                <w:szCs w:val="20"/>
              </w:rPr>
              <w:t>Title</w:t>
            </w:r>
            <w:r w:rsidRPr="00222587">
              <w:rPr>
                <w:rFonts w:ascii="Arial" w:hAnsi="Arial" w:cs="Arial"/>
                <w:spacing w:val="-5"/>
                <w:sz w:val="20"/>
                <w:szCs w:val="20"/>
              </w:rPr>
              <w:t xml:space="preserve"> </w:t>
            </w:r>
            <w:r w:rsidRPr="00222587">
              <w:rPr>
                <w:rFonts w:ascii="Arial" w:hAnsi="Arial" w:cs="Arial"/>
                <w:sz w:val="20"/>
                <w:szCs w:val="20"/>
              </w:rPr>
              <w:t>of</w:t>
            </w:r>
            <w:r w:rsidRPr="00222587">
              <w:rPr>
                <w:rFonts w:ascii="Arial" w:hAnsi="Arial" w:cs="Arial"/>
                <w:spacing w:val="-6"/>
                <w:sz w:val="20"/>
                <w:szCs w:val="20"/>
              </w:rPr>
              <w:t xml:space="preserve"> </w:t>
            </w:r>
            <w:r w:rsidRPr="00222587">
              <w:rPr>
                <w:rFonts w:ascii="Arial" w:hAnsi="Arial" w:cs="Arial"/>
                <w:sz w:val="20"/>
                <w:szCs w:val="20"/>
              </w:rPr>
              <w:t>the</w:t>
            </w:r>
            <w:r w:rsidRPr="00222587">
              <w:rPr>
                <w:rFonts w:ascii="Arial" w:hAnsi="Arial" w:cs="Arial"/>
                <w:spacing w:val="-4"/>
                <w:sz w:val="20"/>
                <w:szCs w:val="20"/>
              </w:rPr>
              <w:t xml:space="preserve"> </w:t>
            </w:r>
            <w:r w:rsidRPr="00222587">
              <w:rPr>
                <w:rFonts w:ascii="Arial" w:hAnsi="Arial" w:cs="Arial"/>
                <w:spacing w:val="-2"/>
                <w:sz w:val="20"/>
                <w:szCs w:val="20"/>
              </w:rPr>
              <w:t>Manuscript:</w:t>
            </w:r>
          </w:p>
        </w:tc>
        <w:tc>
          <w:tcPr>
            <w:tcW w:w="4865" w:type="dxa"/>
            <w:tcBorders>
              <w:left w:val="single" w:sz="4" w:space="0" w:color="000000"/>
            </w:tcBorders>
          </w:tcPr>
          <w:p w14:paraId="3209A5E1" w14:textId="77777777" w:rsidR="00E02D26" w:rsidRPr="00222587" w:rsidRDefault="00C315CA">
            <w:pPr>
              <w:pStyle w:val="TableParagraph"/>
              <w:spacing w:before="221"/>
              <w:ind w:left="102"/>
              <w:rPr>
                <w:rFonts w:ascii="Arial" w:hAnsi="Arial" w:cs="Arial"/>
                <w:b/>
                <w:sz w:val="20"/>
                <w:szCs w:val="20"/>
              </w:rPr>
            </w:pPr>
            <w:r w:rsidRPr="00222587">
              <w:rPr>
                <w:rFonts w:ascii="Arial" w:hAnsi="Arial" w:cs="Arial"/>
                <w:b/>
                <w:sz w:val="20"/>
                <w:szCs w:val="20"/>
              </w:rPr>
              <w:t>Charting</w:t>
            </w:r>
            <w:r w:rsidRPr="00222587">
              <w:rPr>
                <w:rFonts w:ascii="Arial" w:hAnsi="Arial" w:cs="Arial"/>
                <w:b/>
                <w:spacing w:val="-5"/>
                <w:sz w:val="20"/>
                <w:szCs w:val="20"/>
              </w:rPr>
              <w:t xml:space="preserve"> </w:t>
            </w:r>
            <w:r w:rsidRPr="00222587">
              <w:rPr>
                <w:rFonts w:ascii="Arial" w:hAnsi="Arial" w:cs="Arial"/>
                <w:b/>
                <w:sz w:val="20"/>
                <w:szCs w:val="20"/>
              </w:rPr>
              <w:t>a</w:t>
            </w:r>
            <w:r w:rsidRPr="00222587">
              <w:rPr>
                <w:rFonts w:ascii="Arial" w:hAnsi="Arial" w:cs="Arial"/>
                <w:b/>
                <w:spacing w:val="-5"/>
                <w:sz w:val="20"/>
                <w:szCs w:val="20"/>
              </w:rPr>
              <w:t xml:space="preserve"> </w:t>
            </w:r>
            <w:r w:rsidRPr="00222587">
              <w:rPr>
                <w:rFonts w:ascii="Arial" w:hAnsi="Arial" w:cs="Arial"/>
                <w:b/>
                <w:sz w:val="20"/>
                <w:szCs w:val="20"/>
              </w:rPr>
              <w:t>Net-Zero</w:t>
            </w:r>
            <w:r w:rsidRPr="00222587">
              <w:rPr>
                <w:rFonts w:ascii="Arial" w:hAnsi="Arial" w:cs="Arial"/>
                <w:b/>
                <w:spacing w:val="-7"/>
                <w:sz w:val="20"/>
                <w:szCs w:val="20"/>
              </w:rPr>
              <w:t xml:space="preserve"> </w:t>
            </w:r>
            <w:r w:rsidRPr="00222587">
              <w:rPr>
                <w:rFonts w:ascii="Arial" w:hAnsi="Arial" w:cs="Arial"/>
                <w:b/>
                <w:sz w:val="20"/>
                <w:szCs w:val="20"/>
              </w:rPr>
              <w:t>Future</w:t>
            </w:r>
            <w:r w:rsidRPr="00222587">
              <w:rPr>
                <w:rFonts w:ascii="Arial" w:hAnsi="Arial" w:cs="Arial"/>
                <w:b/>
                <w:spacing w:val="-6"/>
                <w:sz w:val="20"/>
                <w:szCs w:val="20"/>
              </w:rPr>
              <w:t xml:space="preserve"> </w:t>
            </w:r>
            <w:r w:rsidRPr="00222587">
              <w:rPr>
                <w:rFonts w:ascii="Arial" w:hAnsi="Arial" w:cs="Arial"/>
                <w:b/>
                <w:sz w:val="20"/>
                <w:szCs w:val="20"/>
              </w:rPr>
              <w:t>with</w:t>
            </w:r>
            <w:r w:rsidRPr="00222587">
              <w:rPr>
                <w:rFonts w:ascii="Arial" w:hAnsi="Arial" w:cs="Arial"/>
                <w:b/>
                <w:spacing w:val="-6"/>
                <w:sz w:val="20"/>
                <w:szCs w:val="20"/>
              </w:rPr>
              <w:t xml:space="preserve"> </w:t>
            </w:r>
            <w:r w:rsidRPr="00222587">
              <w:rPr>
                <w:rFonts w:ascii="Arial" w:hAnsi="Arial" w:cs="Arial"/>
                <w:b/>
                <w:sz w:val="20"/>
                <w:szCs w:val="20"/>
              </w:rPr>
              <w:t>Carbon</w:t>
            </w:r>
            <w:r w:rsidRPr="00222587">
              <w:rPr>
                <w:rFonts w:ascii="Arial" w:hAnsi="Arial" w:cs="Arial"/>
                <w:b/>
                <w:spacing w:val="-7"/>
                <w:sz w:val="20"/>
                <w:szCs w:val="20"/>
              </w:rPr>
              <w:t xml:space="preserve"> </w:t>
            </w:r>
            <w:r w:rsidRPr="00222587">
              <w:rPr>
                <w:rFonts w:ascii="Arial" w:hAnsi="Arial" w:cs="Arial"/>
                <w:b/>
                <w:spacing w:val="-2"/>
                <w:sz w:val="20"/>
                <w:szCs w:val="20"/>
              </w:rPr>
              <w:t>Accounting</w:t>
            </w:r>
          </w:p>
        </w:tc>
      </w:tr>
      <w:tr w:rsidR="00E02D26" w:rsidRPr="00222587" w14:paraId="5F676EE7" w14:textId="77777777">
        <w:trPr>
          <w:trHeight w:val="436"/>
        </w:trPr>
        <w:tc>
          <w:tcPr>
            <w:tcW w:w="2119" w:type="dxa"/>
            <w:tcBorders>
              <w:right w:val="single" w:sz="4" w:space="0" w:color="000000"/>
            </w:tcBorders>
          </w:tcPr>
          <w:p w14:paraId="64C6DE2A" w14:textId="77777777" w:rsidR="00E02D26" w:rsidRPr="00222587" w:rsidRDefault="00C315CA">
            <w:pPr>
              <w:pStyle w:val="TableParagraph"/>
              <w:spacing w:before="104"/>
              <w:ind w:left="50"/>
              <w:rPr>
                <w:rFonts w:ascii="Arial" w:hAnsi="Arial" w:cs="Arial"/>
                <w:sz w:val="20"/>
                <w:szCs w:val="20"/>
              </w:rPr>
            </w:pPr>
            <w:r w:rsidRPr="00222587">
              <w:rPr>
                <w:rFonts w:ascii="Arial" w:hAnsi="Arial" w:cs="Arial"/>
                <w:sz w:val="20"/>
                <w:szCs w:val="20"/>
              </w:rPr>
              <w:t>Type</w:t>
            </w:r>
            <w:r w:rsidRPr="00222587">
              <w:rPr>
                <w:rFonts w:ascii="Arial" w:hAnsi="Arial" w:cs="Arial"/>
                <w:spacing w:val="-5"/>
                <w:sz w:val="20"/>
                <w:szCs w:val="20"/>
              </w:rPr>
              <w:t xml:space="preserve"> </w:t>
            </w:r>
            <w:r w:rsidRPr="00222587">
              <w:rPr>
                <w:rFonts w:ascii="Arial" w:hAnsi="Arial" w:cs="Arial"/>
                <w:sz w:val="20"/>
                <w:szCs w:val="20"/>
              </w:rPr>
              <w:t>of</w:t>
            </w:r>
            <w:r w:rsidRPr="00222587">
              <w:rPr>
                <w:rFonts w:ascii="Arial" w:hAnsi="Arial" w:cs="Arial"/>
                <w:spacing w:val="-3"/>
                <w:sz w:val="20"/>
                <w:szCs w:val="20"/>
              </w:rPr>
              <w:t xml:space="preserve"> </w:t>
            </w:r>
            <w:r w:rsidRPr="00222587">
              <w:rPr>
                <w:rFonts w:ascii="Arial" w:hAnsi="Arial" w:cs="Arial"/>
                <w:sz w:val="20"/>
                <w:szCs w:val="20"/>
              </w:rPr>
              <w:t>the</w:t>
            </w:r>
            <w:r w:rsidRPr="00222587">
              <w:rPr>
                <w:rFonts w:ascii="Arial" w:hAnsi="Arial" w:cs="Arial"/>
                <w:spacing w:val="-4"/>
                <w:sz w:val="20"/>
                <w:szCs w:val="20"/>
              </w:rPr>
              <w:t xml:space="preserve"> </w:t>
            </w:r>
            <w:r w:rsidRPr="00222587">
              <w:rPr>
                <w:rFonts w:ascii="Arial" w:hAnsi="Arial" w:cs="Arial"/>
                <w:spacing w:val="-2"/>
                <w:sz w:val="20"/>
                <w:szCs w:val="20"/>
              </w:rPr>
              <w:t>Article</w:t>
            </w:r>
          </w:p>
        </w:tc>
        <w:tc>
          <w:tcPr>
            <w:tcW w:w="4865" w:type="dxa"/>
            <w:tcBorders>
              <w:left w:val="single" w:sz="4" w:space="0" w:color="000000"/>
            </w:tcBorders>
          </w:tcPr>
          <w:p w14:paraId="3C45DE21" w14:textId="77777777" w:rsidR="00E02D26" w:rsidRPr="00222587" w:rsidRDefault="00E02D26">
            <w:pPr>
              <w:pStyle w:val="TableParagraph"/>
              <w:ind w:left="0"/>
              <w:rPr>
                <w:rFonts w:ascii="Arial" w:hAnsi="Arial" w:cs="Arial"/>
                <w:sz w:val="20"/>
                <w:szCs w:val="20"/>
              </w:rPr>
            </w:pPr>
          </w:p>
        </w:tc>
      </w:tr>
    </w:tbl>
    <w:p w14:paraId="1E1688BC" w14:textId="77777777" w:rsidR="00E02D26" w:rsidRPr="00222587" w:rsidRDefault="00E02D26">
      <w:pPr>
        <w:spacing w:before="7"/>
        <w:rPr>
          <w:rFonts w:ascii="Arial" w:hAnsi="Arial" w:cs="Arial"/>
          <w:sz w:val="20"/>
          <w:szCs w:val="20"/>
        </w:rPr>
      </w:pPr>
    </w:p>
    <w:p w14:paraId="61884E97" w14:textId="77777777" w:rsidR="00E02D26" w:rsidRPr="00222587" w:rsidRDefault="00E02D26">
      <w:pPr>
        <w:rPr>
          <w:rFonts w:ascii="Arial" w:hAnsi="Arial" w:cs="Arial"/>
          <w:sz w:val="20"/>
          <w:szCs w:val="20"/>
        </w:rPr>
        <w:sectPr w:rsidR="00E02D26" w:rsidRPr="00222587">
          <w:type w:val="continuous"/>
          <w:pgSz w:w="15840" w:h="12240" w:orient="landscape"/>
          <w:pgMar w:top="1380" w:right="1080" w:bottom="280" w:left="1080" w:header="720" w:footer="720" w:gutter="0"/>
          <w:cols w:space="720"/>
        </w:sectPr>
      </w:pPr>
      <w:bookmarkStart w:id="0" w:name="General_guidelines_for_the_Peer_Review_p"/>
      <w:bookmarkEnd w:id="0"/>
    </w:p>
    <w:p w14:paraId="453BDCD5" w14:textId="77777777" w:rsidR="00E02D26" w:rsidRPr="00222587" w:rsidRDefault="00E02D26">
      <w:pPr>
        <w:rPr>
          <w:rFonts w:ascii="Arial" w:hAnsi="Arial" w:cs="Arial"/>
          <w:sz w:val="20"/>
          <w:szCs w:val="20"/>
        </w:rPr>
      </w:pPr>
    </w:p>
    <w:p w14:paraId="2493B963" w14:textId="77777777" w:rsidR="00E02D26" w:rsidRPr="00222587" w:rsidRDefault="00E02D26">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0"/>
        <w:gridCol w:w="4013"/>
      </w:tblGrid>
      <w:tr w:rsidR="00E02D26" w:rsidRPr="00222587" w14:paraId="5C641FEC" w14:textId="77777777">
        <w:trPr>
          <w:trHeight w:val="450"/>
        </w:trPr>
        <w:tc>
          <w:tcPr>
            <w:tcW w:w="13177" w:type="dxa"/>
            <w:gridSpan w:val="3"/>
            <w:tcBorders>
              <w:top w:val="nil"/>
              <w:left w:val="nil"/>
              <w:right w:val="nil"/>
            </w:tcBorders>
          </w:tcPr>
          <w:p w14:paraId="523BD4EB" w14:textId="77777777" w:rsidR="00E02D26" w:rsidRPr="00222587" w:rsidRDefault="00C315CA">
            <w:pPr>
              <w:pStyle w:val="TableParagraph"/>
              <w:spacing w:line="221" w:lineRule="exact"/>
              <w:ind w:left="112"/>
              <w:rPr>
                <w:rFonts w:ascii="Arial" w:hAnsi="Arial" w:cs="Arial"/>
                <w:b/>
                <w:sz w:val="20"/>
                <w:szCs w:val="20"/>
              </w:rPr>
            </w:pPr>
            <w:r w:rsidRPr="00222587">
              <w:rPr>
                <w:rFonts w:ascii="Arial" w:hAnsi="Arial" w:cs="Arial"/>
                <w:b/>
                <w:color w:val="000000"/>
                <w:sz w:val="20"/>
                <w:szCs w:val="20"/>
                <w:highlight w:val="yellow"/>
              </w:rPr>
              <w:t>PART</w:t>
            </w:r>
            <w:r w:rsidRPr="00222587">
              <w:rPr>
                <w:rFonts w:ascii="Arial" w:hAnsi="Arial" w:cs="Arial"/>
                <w:b/>
                <w:color w:val="000000"/>
                <w:spacing w:val="44"/>
                <w:sz w:val="20"/>
                <w:szCs w:val="20"/>
                <w:highlight w:val="yellow"/>
              </w:rPr>
              <w:t xml:space="preserve"> </w:t>
            </w:r>
            <w:r w:rsidRPr="00222587">
              <w:rPr>
                <w:rFonts w:ascii="Arial" w:hAnsi="Arial" w:cs="Arial"/>
                <w:b/>
                <w:color w:val="000000"/>
                <w:sz w:val="20"/>
                <w:szCs w:val="20"/>
                <w:highlight w:val="yellow"/>
              </w:rPr>
              <w:t>1:</w:t>
            </w:r>
            <w:r w:rsidRPr="00222587">
              <w:rPr>
                <w:rFonts w:ascii="Arial" w:hAnsi="Arial" w:cs="Arial"/>
                <w:b/>
                <w:color w:val="000000"/>
                <w:spacing w:val="-1"/>
                <w:sz w:val="20"/>
                <w:szCs w:val="20"/>
              </w:rPr>
              <w:t xml:space="preserve"> </w:t>
            </w:r>
            <w:r w:rsidRPr="00222587">
              <w:rPr>
                <w:rFonts w:ascii="Arial" w:hAnsi="Arial" w:cs="Arial"/>
                <w:b/>
                <w:color w:val="000000"/>
                <w:spacing w:val="-2"/>
                <w:sz w:val="20"/>
                <w:szCs w:val="20"/>
              </w:rPr>
              <w:t>Comments</w:t>
            </w:r>
          </w:p>
        </w:tc>
      </w:tr>
      <w:tr w:rsidR="00E02D26" w:rsidRPr="00222587" w14:paraId="776A9F9D" w14:textId="77777777">
        <w:trPr>
          <w:trHeight w:val="688"/>
        </w:trPr>
        <w:tc>
          <w:tcPr>
            <w:tcW w:w="3334" w:type="dxa"/>
          </w:tcPr>
          <w:p w14:paraId="082997CD" w14:textId="77777777" w:rsidR="00E02D26" w:rsidRPr="00222587" w:rsidRDefault="00E02D26">
            <w:pPr>
              <w:pStyle w:val="TableParagraph"/>
              <w:ind w:left="0"/>
              <w:rPr>
                <w:rFonts w:ascii="Arial" w:hAnsi="Arial" w:cs="Arial"/>
                <w:sz w:val="20"/>
                <w:szCs w:val="20"/>
              </w:rPr>
            </w:pPr>
          </w:p>
        </w:tc>
        <w:tc>
          <w:tcPr>
            <w:tcW w:w="5830" w:type="dxa"/>
          </w:tcPr>
          <w:p w14:paraId="3EB138A3" w14:textId="77777777" w:rsidR="00E02D26" w:rsidRPr="00222587" w:rsidRDefault="00C315CA">
            <w:pPr>
              <w:pStyle w:val="TableParagraph"/>
              <w:rPr>
                <w:rFonts w:ascii="Arial" w:hAnsi="Arial" w:cs="Arial"/>
                <w:b/>
                <w:sz w:val="20"/>
                <w:szCs w:val="20"/>
              </w:rPr>
            </w:pPr>
            <w:r w:rsidRPr="00222587">
              <w:rPr>
                <w:rFonts w:ascii="Arial" w:hAnsi="Arial" w:cs="Arial"/>
                <w:b/>
                <w:sz w:val="20"/>
                <w:szCs w:val="20"/>
              </w:rPr>
              <w:t>Reviewer’s</w:t>
            </w:r>
            <w:r w:rsidRPr="00222587">
              <w:rPr>
                <w:rFonts w:ascii="Arial" w:hAnsi="Arial" w:cs="Arial"/>
                <w:b/>
                <w:spacing w:val="-11"/>
                <w:sz w:val="20"/>
                <w:szCs w:val="20"/>
              </w:rPr>
              <w:t xml:space="preserve"> </w:t>
            </w:r>
            <w:r w:rsidRPr="00222587">
              <w:rPr>
                <w:rFonts w:ascii="Arial" w:hAnsi="Arial" w:cs="Arial"/>
                <w:b/>
                <w:spacing w:val="-2"/>
                <w:sz w:val="20"/>
                <w:szCs w:val="20"/>
              </w:rPr>
              <w:t>comment</w:t>
            </w:r>
          </w:p>
          <w:p w14:paraId="2FD6A2A7" w14:textId="77777777" w:rsidR="00E02D26" w:rsidRPr="00222587" w:rsidRDefault="00C315CA">
            <w:pPr>
              <w:pStyle w:val="TableParagraph"/>
              <w:spacing w:line="228" w:lineRule="exact"/>
              <w:rPr>
                <w:rFonts w:ascii="Arial" w:hAnsi="Arial" w:cs="Arial"/>
                <w:b/>
                <w:sz w:val="20"/>
                <w:szCs w:val="20"/>
              </w:rPr>
            </w:pPr>
            <w:r w:rsidRPr="00222587">
              <w:rPr>
                <w:rFonts w:ascii="Arial" w:hAnsi="Arial" w:cs="Arial"/>
                <w:b/>
                <w:color w:val="000000"/>
                <w:sz w:val="20"/>
                <w:szCs w:val="20"/>
                <w:highlight w:val="yellow"/>
              </w:rPr>
              <w:t>Artificial</w:t>
            </w:r>
            <w:r w:rsidRPr="00222587">
              <w:rPr>
                <w:rFonts w:ascii="Arial" w:hAnsi="Arial" w:cs="Arial"/>
                <w:b/>
                <w:color w:val="000000"/>
                <w:spacing w:val="-6"/>
                <w:sz w:val="20"/>
                <w:szCs w:val="20"/>
                <w:highlight w:val="yellow"/>
              </w:rPr>
              <w:t xml:space="preserve"> </w:t>
            </w:r>
            <w:r w:rsidRPr="00222587">
              <w:rPr>
                <w:rFonts w:ascii="Arial" w:hAnsi="Arial" w:cs="Arial"/>
                <w:b/>
                <w:color w:val="000000"/>
                <w:sz w:val="20"/>
                <w:szCs w:val="20"/>
                <w:highlight w:val="yellow"/>
              </w:rPr>
              <w:t>Intelligence</w:t>
            </w:r>
            <w:r w:rsidRPr="00222587">
              <w:rPr>
                <w:rFonts w:ascii="Arial" w:hAnsi="Arial" w:cs="Arial"/>
                <w:b/>
                <w:color w:val="000000"/>
                <w:spacing w:val="-6"/>
                <w:sz w:val="20"/>
                <w:szCs w:val="20"/>
                <w:highlight w:val="yellow"/>
              </w:rPr>
              <w:t xml:space="preserve"> </w:t>
            </w:r>
            <w:r w:rsidRPr="00222587">
              <w:rPr>
                <w:rFonts w:ascii="Arial" w:hAnsi="Arial" w:cs="Arial"/>
                <w:b/>
                <w:color w:val="000000"/>
                <w:sz w:val="20"/>
                <w:szCs w:val="20"/>
                <w:highlight w:val="yellow"/>
              </w:rPr>
              <w:t>(AI)</w:t>
            </w:r>
            <w:r w:rsidRPr="00222587">
              <w:rPr>
                <w:rFonts w:ascii="Arial" w:hAnsi="Arial" w:cs="Arial"/>
                <w:b/>
                <w:color w:val="000000"/>
                <w:spacing w:val="-5"/>
                <w:sz w:val="20"/>
                <w:szCs w:val="20"/>
                <w:highlight w:val="yellow"/>
              </w:rPr>
              <w:t xml:space="preserve"> </w:t>
            </w:r>
            <w:r w:rsidRPr="00222587">
              <w:rPr>
                <w:rFonts w:ascii="Arial" w:hAnsi="Arial" w:cs="Arial"/>
                <w:b/>
                <w:color w:val="000000"/>
                <w:sz w:val="20"/>
                <w:szCs w:val="20"/>
                <w:highlight w:val="yellow"/>
              </w:rPr>
              <w:t>generated</w:t>
            </w:r>
            <w:r w:rsidRPr="00222587">
              <w:rPr>
                <w:rFonts w:ascii="Arial" w:hAnsi="Arial" w:cs="Arial"/>
                <w:b/>
                <w:color w:val="000000"/>
                <w:spacing w:val="-6"/>
                <w:sz w:val="20"/>
                <w:szCs w:val="20"/>
                <w:highlight w:val="yellow"/>
              </w:rPr>
              <w:t xml:space="preserve"> </w:t>
            </w:r>
            <w:r w:rsidRPr="00222587">
              <w:rPr>
                <w:rFonts w:ascii="Arial" w:hAnsi="Arial" w:cs="Arial"/>
                <w:b/>
                <w:color w:val="000000"/>
                <w:sz w:val="20"/>
                <w:szCs w:val="20"/>
                <w:highlight w:val="yellow"/>
              </w:rPr>
              <w:t>or</w:t>
            </w:r>
            <w:r w:rsidRPr="00222587">
              <w:rPr>
                <w:rFonts w:ascii="Arial" w:hAnsi="Arial" w:cs="Arial"/>
                <w:b/>
                <w:color w:val="000000"/>
                <w:spacing w:val="-6"/>
                <w:sz w:val="20"/>
                <w:szCs w:val="20"/>
                <w:highlight w:val="yellow"/>
              </w:rPr>
              <w:t xml:space="preserve"> </w:t>
            </w:r>
            <w:r w:rsidRPr="00222587">
              <w:rPr>
                <w:rFonts w:ascii="Arial" w:hAnsi="Arial" w:cs="Arial"/>
                <w:b/>
                <w:color w:val="000000"/>
                <w:sz w:val="20"/>
                <w:szCs w:val="20"/>
                <w:highlight w:val="yellow"/>
              </w:rPr>
              <w:t>assisted</w:t>
            </w:r>
            <w:r w:rsidRPr="00222587">
              <w:rPr>
                <w:rFonts w:ascii="Arial" w:hAnsi="Arial" w:cs="Arial"/>
                <w:b/>
                <w:color w:val="000000"/>
                <w:spacing w:val="-6"/>
                <w:sz w:val="20"/>
                <w:szCs w:val="20"/>
                <w:highlight w:val="yellow"/>
              </w:rPr>
              <w:t xml:space="preserve"> </w:t>
            </w:r>
            <w:r w:rsidRPr="00222587">
              <w:rPr>
                <w:rFonts w:ascii="Arial" w:hAnsi="Arial" w:cs="Arial"/>
                <w:b/>
                <w:color w:val="000000"/>
                <w:sz w:val="20"/>
                <w:szCs w:val="20"/>
                <w:highlight w:val="yellow"/>
              </w:rPr>
              <w:t>review</w:t>
            </w:r>
            <w:r w:rsidRPr="00222587">
              <w:rPr>
                <w:rFonts w:ascii="Arial" w:hAnsi="Arial" w:cs="Arial"/>
                <w:b/>
                <w:color w:val="000000"/>
                <w:spacing w:val="-6"/>
                <w:sz w:val="20"/>
                <w:szCs w:val="20"/>
                <w:highlight w:val="yellow"/>
              </w:rPr>
              <w:t xml:space="preserve"> </w:t>
            </w:r>
            <w:r w:rsidRPr="00222587">
              <w:rPr>
                <w:rFonts w:ascii="Arial" w:hAnsi="Arial" w:cs="Arial"/>
                <w:b/>
                <w:color w:val="000000"/>
                <w:sz w:val="20"/>
                <w:szCs w:val="20"/>
                <w:highlight w:val="yellow"/>
              </w:rPr>
              <w:t>comments</w:t>
            </w:r>
            <w:r w:rsidRPr="00222587">
              <w:rPr>
                <w:rFonts w:ascii="Arial" w:hAnsi="Arial" w:cs="Arial"/>
                <w:b/>
                <w:color w:val="000000"/>
                <w:sz w:val="20"/>
                <w:szCs w:val="20"/>
              </w:rPr>
              <w:t xml:space="preserve"> </w:t>
            </w:r>
            <w:r w:rsidRPr="00222587">
              <w:rPr>
                <w:rFonts w:ascii="Arial" w:hAnsi="Arial" w:cs="Arial"/>
                <w:b/>
                <w:color w:val="000000"/>
                <w:sz w:val="20"/>
                <w:szCs w:val="20"/>
                <w:highlight w:val="yellow"/>
              </w:rPr>
              <w:t>are strictly prohibited during peer review.</w:t>
            </w:r>
          </w:p>
        </w:tc>
        <w:tc>
          <w:tcPr>
            <w:tcW w:w="4013" w:type="dxa"/>
          </w:tcPr>
          <w:p w14:paraId="582AA78D" w14:textId="77777777" w:rsidR="00E02D26" w:rsidRPr="00222587" w:rsidRDefault="00C315CA">
            <w:pPr>
              <w:pStyle w:val="TableParagraph"/>
              <w:ind w:right="431"/>
              <w:rPr>
                <w:rFonts w:ascii="Arial" w:hAnsi="Arial" w:cs="Arial"/>
                <w:sz w:val="20"/>
                <w:szCs w:val="20"/>
              </w:rPr>
            </w:pPr>
            <w:r w:rsidRPr="00222587">
              <w:rPr>
                <w:rFonts w:ascii="Arial" w:hAnsi="Arial" w:cs="Arial"/>
                <w:b/>
                <w:sz w:val="20"/>
                <w:szCs w:val="20"/>
              </w:rPr>
              <w:t xml:space="preserve">Author’s Feedback </w:t>
            </w:r>
            <w:r w:rsidRPr="00222587">
              <w:rPr>
                <w:rFonts w:ascii="Arial" w:hAnsi="Arial" w:cs="Arial"/>
                <w:sz w:val="20"/>
                <w:szCs w:val="20"/>
              </w:rPr>
              <w:t>(It is mandatory that authors</w:t>
            </w:r>
            <w:r w:rsidRPr="00222587">
              <w:rPr>
                <w:rFonts w:ascii="Arial" w:hAnsi="Arial" w:cs="Arial"/>
                <w:spacing w:val="-8"/>
                <w:sz w:val="20"/>
                <w:szCs w:val="20"/>
              </w:rPr>
              <w:t xml:space="preserve"> </w:t>
            </w:r>
            <w:r w:rsidRPr="00222587">
              <w:rPr>
                <w:rFonts w:ascii="Arial" w:hAnsi="Arial" w:cs="Arial"/>
                <w:sz w:val="20"/>
                <w:szCs w:val="20"/>
              </w:rPr>
              <w:t>should</w:t>
            </w:r>
            <w:r w:rsidRPr="00222587">
              <w:rPr>
                <w:rFonts w:ascii="Arial" w:hAnsi="Arial" w:cs="Arial"/>
                <w:spacing w:val="-7"/>
                <w:sz w:val="20"/>
                <w:szCs w:val="20"/>
              </w:rPr>
              <w:t xml:space="preserve"> </w:t>
            </w:r>
            <w:r w:rsidRPr="00222587">
              <w:rPr>
                <w:rFonts w:ascii="Arial" w:hAnsi="Arial" w:cs="Arial"/>
                <w:sz w:val="20"/>
                <w:szCs w:val="20"/>
              </w:rPr>
              <w:t>write</w:t>
            </w:r>
            <w:r w:rsidRPr="00222587">
              <w:rPr>
                <w:rFonts w:ascii="Arial" w:hAnsi="Arial" w:cs="Arial"/>
                <w:spacing w:val="-8"/>
                <w:sz w:val="20"/>
                <w:szCs w:val="20"/>
              </w:rPr>
              <w:t xml:space="preserve"> </w:t>
            </w:r>
            <w:r w:rsidRPr="00222587">
              <w:rPr>
                <w:rFonts w:ascii="Arial" w:hAnsi="Arial" w:cs="Arial"/>
                <w:sz w:val="20"/>
                <w:szCs w:val="20"/>
              </w:rPr>
              <w:t>his/her</w:t>
            </w:r>
            <w:r w:rsidRPr="00222587">
              <w:rPr>
                <w:rFonts w:ascii="Arial" w:hAnsi="Arial" w:cs="Arial"/>
                <w:spacing w:val="-7"/>
                <w:sz w:val="20"/>
                <w:szCs w:val="20"/>
              </w:rPr>
              <w:t xml:space="preserve"> </w:t>
            </w:r>
            <w:r w:rsidRPr="00222587">
              <w:rPr>
                <w:rFonts w:ascii="Arial" w:hAnsi="Arial" w:cs="Arial"/>
                <w:sz w:val="20"/>
                <w:szCs w:val="20"/>
              </w:rPr>
              <w:t>feedback</w:t>
            </w:r>
            <w:r w:rsidRPr="00222587">
              <w:rPr>
                <w:rFonts w:ascii="Arial" w:hAnsi="Arial" w:cs="Arial"/>
                <w:spacing w:val="-8"/>
                <w:sz w:val="20"/>
                <w:szCs w:val="20"/>
              </w:rPr>
              <w:t xml:space="preserve"> </w:t>
            </w:r>
            <w:r w:rsidRPr="00222587">
              <w:rPr>
                <w:rFonts w:ascii="Arial" w:hAnsi="Arial" w:cs="Arial"/>
                <w:sz w:val="20"/>
                <w:szCs w:val="20"/>
              </w:rPr>
              <w:t>here)</w:t>
            </w:r>
          </w:p>
        </w:tc>
      </w:tr>
      <w:tr w:rsidR="00E02D26" w:rsidRPr="00222587" w14:paraId="060E91D0" w14:textId="77777777">
        <w:trPr>
          <w:trHeight w:val="3587"/>
        </w:trPr>
        <w:tc>
          <w:tcPr>
            <w:tcW w:w="3334" w:type="dxa"/>
          </w:tcPr>
          <w:p w14:paraId="507A509B" w14:textId="77777777" w:rsidR="00E02D26" w:rsidRPr="00222587" w:rsidRDefault="00C315CA">
            <w:pPr>
              <w:pStyle w:val="TableParagraph"/>
              <w:ind w:left="467" w:right="181"/>
              <w:rPr>
                <w:rFonts w:ascii="Arial" w:hAnsi="Arial" w:cs="Arial"/>
                <w:b/>
                <w:sz w:val="20"/>
                <w:szCs w:val="20"/>
              </w:rPr>
            </w:pPr>
            <w:r w:rsidRPr="00222587">
              <w:rPr>
                <w:rFonts w:ascii="Arial" w:hAnsi="Arial" w:cs="Arial"/>
                <w:b/>
                <w:sz w:val="20"/>
                <w:szCs w:val="20"/>
              </w:rPr>
              <w:t>Please write a few sentences regarding the importance of this manuscript for the scientific community. A minimum</w:t>
            </w:r>
            <w:r w:rsidRPr="00222587">
              <w:rPr>
                <w:rFonts w:ascii="Arial" w:hAnsi="Arial" w:cs="Arial"/>
                <w:b/>
                <w:spacing w:val="-8"/>
                <w:sz w:val="20"/>
                <w:szCs w:val="20"/>
              </w:rPr>
              <w:t xml:space="preserve"> </w:t>
            </w:r>
            <w:r w:rsidRPr="00222587">
              <w:rPr>
                <w:rFonts w:ascii="Arial" w:hAnsi="Arial" w:cs="Arial"/>
                <w:b/>
                <w:sz w:val="20"/>
                <w:szCs w:val="20"/>
              </w:rPr>
              <w:t>of</w:t>
            </w:r>
            <w:r w:rsidRPr="00222587">
              <w:rPr>
                <w:rFonts w:ascii="Arial" w:hAnsi="Arial" w:cs="Arial"/>
                <w:b/>
                <w:spacing w:val="-11"/>
                <w:sz w:val="20"/>
                <w:szCs w:val="20"/>
              </w:rPr>
              <w:t xml:space="preserve"> </w:t>
            </w:r>
            <w:r w:rsidRPr="00222587">
              <w:rPr>
                <w:rFonts w:ascii="Arial" w:hAnsi="Arial" w:cs="Arial"/>
                <w:b/>
                <w:sz w:val="20"/>
                <w:szCs w:val="20"/>
              </w:rPr>
              <w:t>3-4</w:t>
            </w:r>
            <w:r w:rsidRPr="00222587">
              <w:rPr>
                <w:rFonts w:ascii="Arial" w:hAnsi="Arial" w:cs="Arial"/>
                <w:b/>
                <w:spacing w:val="-9"/>
                <w:sz w:val="20"/>
                <w:szCs w:val="20"/>
              </w:rPr>
              <w:t xml:space="preserve"> </w:t>
            </w:r>
            <w:r w:rsidRPr="00222587">
              <w:rPr>
                <w:rFonts w:ascii="Arial" w:hAnsi="Arial" w:cs="Arial"/>
                <w:b/>
                <w:sz w:val="20"/>
                <w:szCs w:val="20"/>
              </w:rPr>
              <w:t>sentences</w:t>
            </w:r>
            <w:r w:rsidRPr="00222587">
              <w:rPr>
                <w:rFonts w:ascii="Arial" w:hAnsi="Arial" w:cs="Arial"/>
                <w:b/>
                <w:spacing w:val="-10"/>
                <w:sz w:val="20"/>
                <w:szCs w:val="20"/>
              </w:rPr>
              <w:t xml:space="preserve"> </w:t>
            </w:r>
            <w:r w:rsidRPr="00222587">
              <w:rPr>
                <w:rFonts w:ascii="Arial" w:hAnsi="Arial" w:cs="Arial"/>
                <w:b/>
                <w:sz w:val="20"/>
                <w:szCs w:val="20"/>
              </w:rPr>
              <w:t>may be required for this part.</w:t>
            </w:r>
          </w:p>
        </w:tc>
        <w:tc>
          <w:tcPr>
            <w:tcW w:w="5830" w:type="dxa"/>
          </w:tcPr>
          <w:p w14:paraId="7F732CD6" w14:textId="77777777" w:rsidR="00E02D26" w:rsidRPr="00222587" w:rsidRDefault="00E02D26">
            <w:pPr>
              <w:pStyle w:val="TableParagraph"/>
              <w:spacing w:before="1"/>
              <w:ind w:left="0"/>
              <w:rPr>
                <w:rFonts w:ascii="Arial" w:hAnsi="Arial" w:cs="Arial"/>
                <w:sz w:val="20"/>
                <w:szCs w:val="20"/>
              </w:rPr>
            </w:pPr>
          </w:p>
          <w:p w14:paraId="008C087B" w14:textId="77777777" w:rsidR="00E02D26" w:rsidRPr="00222587" w:rsidRDefault="00C315CA">
            <w:pPr>
              <w:pStyle w:val="TableParagraph"/>
              <w:rPr>
                <w:rFonts w:ascii="Arial" w:hAnsi="Arial" w:cs="Arial"/>
                <w:sz w:val="20"/>
                <w:szCs w:val="20"/>
              </w:rPr>
            </w:pPr>
            <w:r w:rsidRPr="00222587">
              <w:rPr>
                <w:rFonts w:ascii="Arial" w:hAnsi="Arial" w:cs="Arial"/>
                <w:sz w:val="20"/>
                <w:szCs w:val="20"/>
              </w:rPr>
              <w:t>This manuscript addresses a timely and globally relevant issue by examining the role of carbon accounting in achieving corporate net-zero targets. It contributes to the growing sustainability and environmental accounting literature</w:t>
            </w:r>
            <w:r w:rsidRPr="00222587">
              <w:rPr>
                <w:rFonts w:ascii="Arial" w:hAnsi="Arial" w:cs="Arial"/>
                <w:spacing w:val="-7"/>
                <w:sz w:val="20"/>
                <w:szCs w:val="20"/>
              </w:rPr>
              <w:t xml:space="preserve"> </w:t>
            </w:r>
            <w:r w:rsidRPr="00222587">
              <w:rPr>
                <w:rFonts w:ascii="Arial" w:hAnsi="Arial" w:cs="Arial"/>
                <w:sz w:val="20"/>
                <w:szCs w:val="20"/>
              </w:rPr>
              <w:t>by</w:t>
            </w:r>
            <w:r w:rsidRPr="00222587">
              <w:rPr>
                <w:rFonts w:ascii="Arial" w:hAnsi="Arial" w:cs="Arial"/>
                <w:spacing w:val="-6"/>
                <w:sz w:val="20"/>
                <w:szCs w:val="20"/>
              </w:rPr>
              <w:t xml:space="preserve"> </w:t>
            </w:r>
            <w:r w:rsidRPr="00222587">
              <w:rPr>
                <w:rFonts w:ascii="Arial" w:hAnsi="Arial" w:cs="Arial"/>
                <w:sz w:val="20"/>
                <w:szCs w:val="20"/>
              </w:rPr>
              <w:t>providing</w:t>
            </w:r>
            <w:r w:rsidRPr="00222587">
              <w:rPr>
                <w:rFonts w:ascii="Arial" w:hAnsi="Arial" w:cs="Arial"/>
                <w:spacing w:val="-6"/>
                <w:sz w:val="20"/>
                <w:szCs w:val="20"/>
              </w:rPr>
              <w:t xml:space="preserve"> </w:t>
            </w:r>
            <w:r w:rsidRPr="00222587">
              <w:rPr>
                <w:rFonts w:ascii="Arial" w:hAnsi="Arial" w:cs="Arial"/>
                <w:sz w:val="20"/>
                <w:szCs w:val="20"/>
              </w:rPr>
              <w:t>empirical</w:t>
            </w:r>
            <w:r w:rsidRPr="00222587">
              <w:rPr>
                <w:rFonts w:ascii="Arial" w:hAnsi="Arial" w:cs="Arial"/>
                <w:spacing w:val="-6"/>
                <w:sz w:val="20"/>
                <w:szCs w:val="20"/>
              </w:rPr>
              <w:t xml:space="preserve"> </w:t>
            </w:r>
            <w:r w:rsidRPr="00222587">
              <w:rPr>
                <w:rFonts w:ascii="Arial" w:hAnsi="Arial" w:cs="Arial"/>
                <w:sz w:val="20"/>
                <w:szCs w:val="20"/>
              </w:rPr>
              <w:t>evidence</w:t>
            </w:r>
            <w:r w:rsidRPr="00222587">
              <w:rPr>
                <w:rFonts w:ascii="Arial" w:hAnsi="Arial" w:cs="Arial"/>
                <w:spacing w:val="-7"/>
                <w:sz w:val="20"/>
                <w:szCs w:val="20"/>
              </w:rPr>
              <w:t xml:space="preserve"> </w:t>
            </w:r>
            <w:r w:rsidRPr="00222587">
              <w:rPr>
                <w:rFonts w:ascii="Arial" w:hAnsi="Arial" w:cs="Arial"/>
                <w:sz w:val="20"/>
                <w:szCs w:val="20"/>
              </w:rPr>
              <w:t>on</w:t>
            </w:r>
            <w:r w:rsidRPr="00222587">
              <w:rPr>
                <w:rFonts w:ascii="Arial" w:hAnsi="Arial" w:cs="Arial"/>
                <w:spacing w:val="-6"/>
                <w:sz w:val="20"/>
                <w:szCs w:val="20"/>
              </w:rPr>
              <w:t xml:space="preserve"> </w:t>
            </w:r>
            <w:r w:rsidRPr="00222587">
              <w:rPr>
                <w:rFonts w:ascii="Arial" w:hAnsi="Arial" w:cs="Arial"/>
                <w:sz w:val="20"/>
                <w:szCs w:val="20"/>
              </w:rPr>
              <w:t>how</w:t>
            </w:r>
            <w:r w:rsidRPr="00222587">
              <w:rPr>
                <w:rFonts w:ascii="Arial" w:hAnsi="Arial" w:cs="Arial"/>
                <w:spacing w:val="-7"/>
                <w:sz w:val="20"/>
                <w:szCs w:val="20"/>
              </w:rPr>
              <w:t xml:space="preserve"> </w:t>
            </w:r>
            <w:r w:rsidRPr="00222587">
              <w:rPr>
                <w:rFonts w:ascii="Arial" w:hAnsi="Arial" w:cs="Arial"/>
                <w:sz w:val="20"/>
                <w:szCs w:val="20"/>
              </w:rPr>
              <w:t>carbon accounting frameworks are integrated into corporate strategies. The study is particularly valuable for policymakers, sustainability professionals, and corporate managers seeking practical insights into emission measurement and reduction. Furthermore, the focus on emerging corporate practices enhances its relevance for</w:t>
            </w:r>
          </w:p>
          <w:p w14:paraId="172DF82E" w14:textId="77777777" w:rsidR="00E02D26" w:rsidRPr="00222587" w:rsidRDefault="00C315CA">
            <w:pPr>
              <w:pStyle w:val="TableParagraph"/>
              <w:spacing w:line="255" w:lineRule="exact"/>
              <w:rPr>
                <w:rFonts w:ascii="Arial" w:hAnsi="Arial" w:cs="Arial"/>
                <w:sz w:val="20"/>
                <w:szCs w:val="20"/>
              </w:rPr>
            </w:pPr>
            <w:r w:rsidRPr="00222587">
              <w:rPr>
                <w:rFonts w:ascii="Arial" w:hAnsi="Arial" w:cs="Arial"/>
                <w:sz w:val="20"/>
                <w:szCs w:val="20"/>
              </w:rPr>
              <w:t>both</w:t>
            </w:r>
            <w:r w:rsidRPr="00222587">
              <w:rPr>
                <w:rFonts w:ascii="Arial" w:hAnsi="Arial" w:cs="Arial"/>
                <w:spacing w:val="-5"/>
                <w:sz w:val="20"/>
                <w:szCs w:val="20"/>
              </w:rPr>
              <w:t xml:space="preserve"> </w:t>
            </w:r>
            <w:r w:rsidRPr="00222587">
              <w:rPr>
                <w:rFonts w:ascii="Arial" w:hAnsi="Arial" w:cs="Arial"/>
                <w:sz w:val="20"/>
                <w:szCs w:val="20"/>
              </w:rPr>
              <w:t>academic</w:t>
            </w:r>
            <w:r w:rsidRPr="00222587">
              <w:rPr>
                <w:rFonts w:ascii="Arial" w:hAnsi="Arial" w:cs="Arial"/>
                <w:spacing w:val="-1"/>
                <w:sz w:val="20"/>
                <w:szCs w:val="20"/>
              </w:rPr>
              <w:t xml:space="preserve"> </w:t>
            </w:r>
            <w:r w:rsidRPr="00222587">
              <w:rPr>
                <w:rFonts w:ascii="Arial" w:hAnsi="Arial" w:cs="Arial"/>
                <w:sz w:val="20"/>
                <w:szCs w:val="20"/>
              </w:rPr>
              <w:t>research and</w:t>
            </w:r>
            <w:r w:rsidRPr="00222587">
              <w:rPr>
                <w:rFonts w:ascii="Arial" w:hAnsi="Arial" w:cs="Arial"/>
                <w:spacing w:val="-2"/>
                <w:sz w:val="20"/>
                <w:szCs w:val="20"/>
              </w:rPr>
              <w:t xml:space="preserve"> </w:t>
            </w:r>
            <w:r w:rsidRPr="00222587">
              <w:rPr>
                <w:rFonts w:ascii="Arial" w:hAnsi="Arial" w:cs="Arial"/>
                <w:sz w:val="20"/>
                <w:szCs w:val="20"/>
              </w:rPr>
              <w:t>real-world</w:t>
            </w:r>
            <w:r w:rsidRPr="00222587">
              <w:rPr>
                <w:rFonts w:ascii="Arial" w:hAnsi="Arial" w:cs="Arial"/>
                <w:spacing w:val="-2"/>
                <w:sz w:val="20"/>
                <w:szCs w:val="20"/>
              </w:rPr>
              <w:t xml:space="preserve"> application.</w:t>
            </w:r>
          </w:p>
        </w:tc>
        <w:tc>
          <w:tcPr>
            <w:tcW w:w="4013" w:type="dxa"/>
          </w:tcPr>
          <w:p w14:paraId="5996B79B" w14:textId="77777777" w:rsidR="00E02D26" w:rsidRPr="00222587" w:rsidRDefault="00E02D26">
            <w:pPr>
              <w:pStyle w:val="TableParagraph"/>
              <w:ind w:left="0"/>
              <w:rPr>
                <w:rFonts w:ascii="Arial" w:hAnsi="Arial" w:cs="Arial"/>
                <w:sz w:val="20"/>
                <w:szCs w:val="20"/>
              </w:rPr>
            </w:pPr>
          </w:p>
        </w:tc>
      </w:tr>
      <w:tr w:rsidR="00E02D26" w:rsidRPr="00222587" w14:paraId="6D2657BD" w14:textId="77777777">
        <w:trPr>
          <w:trHeight w:val="1965"/>
        </w:trPr>
        <w:tc>
          <w:tcPr>
            <w:tcW w:w="3334" w:type="dxa"/>
          </w:tcPr>
          <w:p w14:paraId="77FC81EB" w14:textId="77777777" w:rsidR="00E02D26" w:rsidRPr="00222587" w:rsidRDefault="00C315CA">
            <w:pPr>
              <w:pStyle w:val="TableParagraph"/>
              <w:ind w:left="467" w:right="181"/>
              <w:rPr>
                <w:rFonts w:ascii="Arial" w:hAnsi="Arial" w:cs="Arial"/>
                <w:b/>
                <w:sz w:val="20"/>
                <w:szCs w:val="20"/>
              </w:rPr>
            </w:pPr>
            <w:r w:rsidRPr="00222587">
              <w:rPr>
                <w:rFonts w:ascii="Arial" w:hAnsi="Arial" w:cs="Arial"/>
                <w:b/>
                <w:sz w:val="20"/>
                <w:szCs w:val="20"/>
              </w:rPr>
              <w:t>Is</w:t>
            </w:r>
            <w:r w:rsidRPr="00222587">
              <w:rPr>
                <w:rFonts w:ascii="Arial" w:hAnsi="Arial" w:cs="Arial"/>
                <w:b/>
                <w:spacing w:val="-8"/>
                <w:sz w:val="20"/>
                <w:szCs w:val="20"/>
              </w:rPr>
              <w:t xml:space="preserve"> </w:t>
            </w:r>
            <w:r w:rsidRPr="00222587">
              <w:rPr>
                <w:rFonts w:ascii="Arial" w:hAnsi="Arial" w:cs="Arial"/>
                <w:b/>
                <w:sz w:val="20"/>
                <w:szCs w:val="20"/>
              </w:rPr>
              <w:t>the</w:t>
            </w:r>
            <w:r w:rsidRPr="00222587">
              <w:rPr>
                <w:rFonts w:ascii="Arial" w:hAnsi="Arial" w:cs="Arial"/>
                <w:b/>
                <w:spacing w:val="-7"/>
                <w:sz w:val="20"/>
                <w:szCs w:val="20"/>
              </w:rPr>
              <w:t xml:space="preserve"> </w:t>
            </w:r>
            <w:r w:rsidRPr="00222587">
              <w:rPr>
                <w:rFonts w:ascii="Arial" w:hAnsi="Arial" w:cs="Arial"/>
                <w:b/>
                <w:sz w:val="20"/>
                <w:szCs w:val="20"/>
              </w:rPr>
              <w:t>title</w:t>
            </w:r>
            <w:r w:rsidRPr="00222587">
              <w:rPr>
                <w:rFonts w:ascii="Arial" w:hAnsi="Arial" w:cs="Arial"/>
                <w:b/>
                <w:spacing w:val="-7"/>
                <w:sz w:val="20"/>
                <w:szCs w:val="20"/>
              </w:rPr>
              <w:t xml:space="preserve"> </w:t>
            </w:r>
            <w:r w:rsidRPr="00222587">
              <w:rPr>
                <w:rFonts w:ascii="Arial" w:hAnsi="Arial" w:cs="Arial"/>
                <w:b/>
                <w:sz w:val="20"/>
                <w:szCs w:val="20"/>
              </w:rPr>
              <w:t>of</w:t>
            </w:r>
            <w:r w:rsidRPr="00222587">
              <w:rPr>
                <w:rFonts w:ascii="Arial" w:hAnsi="Arial" w:cs="Arial"/>
                <w:b/>
                <w:spacing w:val="-7"/>
                <w:sz w:val="20"/>
                <w:szCs w:val="20"/>
              </w:rPr>
              <w:t xml:space="preserve"> </w:t>
            </w:r>
            <w:r w:rsidRPr="00222587">
              <w:rPr>
                <w:rFonts w:ascii="Arial" w:hAnsi="Arial" w:cs="Arial"/>
                <w:b/>
                <w:sz w:val="20"/>
                <w:szCs w:val="20"/>
              </w:rPr>
              <w:t>the</w:t>
            </w:r>
            <w:r w:rsidRPr="00222587">
              <w:rPr>
                <w:rFonts w:ascii="Arial" w:hAnsi="Arial" w:cs="Arial"/>
                <w:b/>
                <w:spacing w:val="-7"/>
                <w:sz w:val="20"/>
                <w:szCs w:val="20"/>
              </w:rPr>
              <w:t xml:space="preserve"> </w:t>
            </w:r>
            <w:r w:rsidRPr="00222587">
              <w:rPr>
                <w:rFonts w:ascii="Arial" w:hAnsi="Arial" w:cs="Arial"/>
                <w:b/>
                <w:sz w:val="20"/>
                <w:szCs w:val="20"/>
              </w:rPr>
              <w:t xml:space="preserve">article </w:t>
            </w:r>
            <w:r w:rsidRPr="00222587">
              <w:rPr>
                <w:rFonts w:ascii="Arial" w:hAnsi="Arial" w:cs="Arial"/>
                <w:b/>
                <w:spacing w:val="-2"/>
                <w:sz w:val="20"/>
                <w:szCs w:val="20"/>
              </w:rPr>
              <w:t>suitable?</w:t>
            </w:r>
          </w:p>
          <w:p w14:paraId="2D111EC4" w14:textId="77777777" w:rsidR="00E02D26" w:rsidRPr="00222587" w:rsidRDefault="00C315CA">
            <w:pPr>
              <w:pStyle w:val="TableParagraph"/>
              <w:spacing w:before="1"/>
              <w:ind w:left="467" w:right="181"/>
              <w:rPr>
                <w:rFonts w:ascii="Arial" w:hAnsi="Arial" w:cs="Arial"/>
                <w:b/>
                <w:sz w:val="20"/>
                <w:szCs w:val="20"/>
              </w:rPr>
            </w:pPr>
            <w:r w:rsidRPr="00222587">
              <w:rPr>
                <w:rFonts w:ascii="Arial" w:hAnsi="Arial" w:cs="Arial"/>
                <w:b/>
                <w:sz w:val="20"/>
                <w:szCs w:val="20"/>
              </w:rPr>
              <w:t>(If</w:t>
            </w:r>
            <w:r w:rsidRPr="00222587">
              <w:rPr>
                <w:rFonts w:ascii="Arial" w:hAnsi="Arial" w:cs="Arial"/>
                <w:b/>
                <w:spacing w:val="-9"/>
                <w:sz w:val="20"/>
                <w:szCs w:val="20"/>
              </w:rPr>
              <w:t xml:space="preserve"> </w:t>
            </w:r>
            <w:r w:rsidRPr="00222587">
              <w:rPr>
                <w:rFonts w:ascii="Arial" w:hAnsi="Arial" w:cs="Arial"/>
                <w:b/>
                <w:sz w:val="20"/>
                <w:szCs w:val="20"/>
              </w:rPr>
              <w:t>not</w:t>
            </w:r>
            <w:r w:rsidRPr="00222587">
              <w:rPr>
                <w:rFonts w:ascii="Arial" w:hAnsi="Arial" w:cs="Arial"/>
                <w:b/>
                <w:spacing w:val="-9"/>
                <w:sz w:val="20"/>
                <w:szCs w:val="20"/>
              </w:rPr>
              <w:t xml:space="preserve"> </w:t>
            </w:r>
            <w:r w:rsidRPr="00222587">
              <w:rPr>
                <w:rFonts w:ascii="Arial" w:hAnsi="Arial" w:cs="Arial"/>
                <w:b/>
                <w:sz w:val="20"/>
                <w:szCs w:val="20"/>
              </w:rPr>
              <w:t>please</w:t>
            </w:r>
            <w:r w:rsidRPr="00222587">
              <w:rPr>
                <w:rFonts w:ascii="Arial" w:hAnsi="Arial" w:cs="Arial"/>
                <w:b/>
                <w:spacing w:val="-10"/>
                <w:sz w:val="20"/>
                <w:szCs w:val="20"/>
              </w:rPr>
              <w:t xml:space="preserve"> </w:t>
            </w:r>
            <w:r w:rsidRPr="00222587">
              <w:rPr>
                <w:rFonts w:ascii="Arial" w:hAnsi="Arial" w:cs="Arial"/>
                <w:b/>
                <w:sz w:val="20"/>
                <w:szCs w:val="20"/>
              </w:rPr>
              <w:t>suggest</w:t>
            </w:r>
            <w:r w:rsidRPr="00222587">
              <w:rPr>
                <w:rFonts w:ascii="Arial" w:hAnsi="Arial" w:cs="Arial"/>
                <w:b/>
                <w:spacing w:val="-9"/>
                <w:sz w:val="20"/>
                <w:szCs w:val="20"/>
              </w:rPr>
              <w:t xml:space="preserve"> </w:t>
            </w:r>
            <w:r w:rsidRPr="00222587">
              <w:rPr>
                <w:rFonts w:ascii="Arial" w:hAnsi="Arial" w:cs="Arial"/>
                <w:b/>
                <w:sz w:val="20"/>
                <w:szCs w:val="20"/>
              </w:rPr>
              <w:t>an alternative title)</w:t>
            </w:r>
          </w:p>
        </w:tc>
        <w:tc>
          <w:tcPr>
            <w:tcW w:w="5830" w:type="dxa"/>
          </w:tcPr>
          <w:p w14:paraId="04D60B91" w14:textId="77777777" w:rsidR="00E02D26" w:rsidRPr="00222587" w:rsidRDefault="00C315CA">
            <w:pPr>
              <w:pStyle w:val="TableParagraph"/>
              <w:spacing w:before="1"/>
              <w:ind w:right="75"/>
              <w:rPr>
                <w:rFonts w:ascii="Arial" w:hAnsi="Arial" w:cs="Arial"/>
                <w:sz w:val="20"/>
                <w:szCs w:val="20"/>
              </w:rPr>
            </w:pPr>
            <w:r w:rsidRPr="00222587">
              <w:rPr>
                <w:rFonts w:ascii="Arial" w:hAnsi="Arial" w:cs="Arial"/>
                <w:sz w:val="20"/>
                <w:szCs w:val="20"/>
              </w:rPr>
              <w:t>The title is appropriate, clear, and accurately reflects the scope and objectives of the manuscript. It effectively communicates the focus on carbon accounting and net- zero</w:t>
            </w:r>
            <w:r w:rsidRPr="00222587">
              <w:rPr>
                <w:rFonts w:ascii="Arial" w:hAnsi="Arial" w:cs="Arial"/>
                <w:spacing w:val="-5"/>
                <w:sz w:val="20"/>
                <w:szCs w:val="20"/>
              </w:rPr>
              <w:t xml:space="preserve"> </w:t>
            </w:r>
            <w:r w:rsidRPr="00222587">
              <w:rPr>
                <w:rFonts w:ascii="Arial" w:hAnsi="Arial" w:cs="Arial"/>
                <w:sz w:val="20"/>
                <w:szCs w:val="20"/>
              </w:rPr>
              <w:t>ambitions.</w:t>
            </w:r>
            <w:r w:rsidRPr="00222587">
              <w:rPr>
                <w:rFonts w:ascii="Arial" w:hAnsi="Arial" w:cs="Arial"/>
                <w:spacing w:val="-5"/>
                <w:sz w:val="20"/>
                <w:szCs w:val="20"/>
              </w:rPr>
              <w:t xml:space="preserve"> </w:t>
            </w:r>
            <w:r w:rsidRPr="00222587">
              <w:rPr>
                <w:rFonts w:ascii="Arial" w:hAnsi="Arial" w:cs="Arial"/>
                <w:sz w:val="20"/>
                <w:szCs w:val="20"/>
              </w:rPr>
              <w:t>No</w:t>
            </w:r>
            <w:r w:rsidRPr="00222587">
              <w:rPr>
                <w:rFonts w:ascii="Arial" w:hAnsi="Arial" w:cs="Arial"/>
                <w:spacing w:val="-5"/>
                <w:sz w:val="20"/>
                <w:szCs w:val="20"/>
              </w:rPr>
              <w:t xml:space="preserve"> </w:t>
            </w:r>
            <w:r w:rsidRPr="00222587">
              <w:rPr>
                <w:rFonts w:ascii="Arial" w:hAnsi="Arial" w:cs="Arial"/>
                <w:sz w:val="20"/>
                <w:szCs w:val="20"/>
              </w:rPr>
              <w:t>major</w:t>
            </w:r>
            <w:r w:rsidRPr="00222587">
              <w:rPr>
                <w:rFonts w:ascii="Arial" w:hAnsi="Arial" w:cs="Arial"/>
                <w:spacing w:val="-4"/>
                <w:sz w:val="20"/>
                <w:szCs w:val="20"/>
              </w:rPr>
              <w:t xml:space="preserve"> </w:t>
            </w:r>
            <w:r w:rsidRPr="00222587">
              <w:rPr>
                <w:rFonts w:ascii="Arial" w:hAnsi="Arial" w:cs="Arial"/>
                <w:sz w:val="20"/>
                <w:szCs w:val="20"/>
              </w:rPr>
              <w:t>revision</w:t>
            </w:r>
            <w:r w:rsidRPr="00222587">
              <w:rPr>
                <w:rFonts w:ascii="Arial" w:hAnsi="Arial" w:cs="Arial"/>
                <w:spacing w:val="-5"/>
                <w:sz w:val="20"/>
                <w:szCs w:val="20"/>
              </w:rPr>
              <w:t xml:space="preserve"> </w:t>
            </w:r>
            <w:r w:rsidRPr="00222587">
              <w:rPr>
                <w:rFonts w:ascii="Arial" w:hAnsi="Arial" w:cs="Arial"/>
                <w:sz w:val="20"/>
                <w:szCs w:val="20"/>
              </w:rPr>
              <w:t>to</w:t>
            </w:r>
            <w:r w:rsidRPr="00222587">
              <w:rPr>
                <w:rFonts w:ascii="Arial" w:hAnsi="Arial" w:cs="Arial"/>
                <w:spacing w:val="-5"/>
                <w:sz w:val="20"/>
                <w:szCs w:val="20"/>
              </w:rPr>
              <w:t xml:space="preserve"> </w:t>
            </w:r>
            <w:r w:rsidRPr="00222587">
              <w:rPr>
                <w:rFonts w:ascii="Arial" w:hAnsi="Arial" w:cs="Arial"/>
                <w:sz w:val="20"/>
                <w:szCs w:val="20"/>
              </w:rPr>
              <w:t>the</w:t>
            </w:r>
            <w:r w:rsidRPr="00222587">
              <w:rPr>
                <w:rFonts w:ascii="Arial" w:hAnsi="Arial" w:cs="Arial"/>
                <w:spacing w:val="-6"/>
                <w:sz w:val="20"/>
                <w:szCs w:val="20"/>
              </w:rPr>
              <w:t xml:space="preserve"> </w:t>
            </w:r>
            <w:r w:rsidRPr="00222587">
              <w:rPr>
                <w:rFonts w:ascii="Arial" w:hAnsi="Arial" w:cs="Arial"/>
                <w:sz w:val="20"/>
                <w:szCs w:val="20"/>
              </w:rPr>
              <w:t>title</w:t>
            </w:r>
            <w:r w:rsidRPr="00222587">
              <w:rPr>
                <w:rFonts w:ascii="Arial" w:hAnsi="Arial" w:cs="Arial"/>
                <w:spacing w:val="-6"/>
                <w:sz w:val="20"/>
                <w:szCs w:val="20"/>
              </w:rPr>
              <w:t xml:space="preserve"> </w:t>
            </w:r>
            <w:r w:rsidRPr="00222587">
              <w:rPr>
                <w:rFonts w:ascii="Arial" w:hAnsi="Arial" w:cs="Arial"/>
                <w:sz w:val="20"/>
                <w:szCs w:val="20"/>
              </w:rPr>
              <w:t>is</w:t>
            </w:r>
            <w:r w:rsidRPr="00222587">
              <w:rPr>
                <w:rFonts w:ascii="Arial" w:hAnsi="Arial" w:cs="Arial"/>
                <w:spacing w:val="-5"/>
                <w:sz w:val="20"/>
                <w:szCs w:val="20"/>
              </w:rPr>
              <w:t xml:space="preserve"> </w:t>
            </w:r>
            <w:r w:rsidRPr="00222587">
              <w:rPr>
                <w:rFonts w:ascii="Arial" w:hAnsi="Arial" w:cs="Arial"/>
                <w:sz w:val="20"/>
                <w:szCs w:val="20"/>
              </w:rPr>
              <w:t>required.</w:t>
            </w:r>
          </w:p>
          <w:p w14:paraId="22865C4B" w14:textId="77777777" w:rsidR="00E02D26" w:rsidRPr="00222587" w:rsidRDefault="00E02D26">
            <w:pPr>
              <w:pStyle w:val="TableParagraph"/>
              <w:spacing w:before="2"/>
              <w:ind w:left="0"/>
              <w:rPr>
                <w:rFonts w:ascii="Arial" w:hAnsi="Arial" w:cs="Arial"/>
                <w:sz w:val="20"/>
                <w:szCs w:val="20"/>
              </w:rPr>
            </w:pPr>
          </w:p>
          <w:p w14:paraId="178F7FF1" w14:textId="77777777" w:rsidR="00E02D26" w:rsidRPr="00222587" w:rsidRDefault="00C315CA">
            <w:pPr>
              <w:pStyle w:val="TableParagraph"/>
              <w:spacing w:before="1"/>
              <w:rPr>
                <w:rFonts w:ascii="Arial" w:hAnsi="Arial" w:cs="Arial"/>
                <w:i/>
                <w:sz w:val="20"/>
                <w:szCs w:val="20"/>
              </w:rPr>
            </w:pPr>
            <w:r w:rsidRPr="00222587">
              <w:rPr>
                <w:rFonts w:ascii="Arial" w:hAnsi="Arial" w:cs="Arial"/>
                <w:i/>
                <w:sz w:val="20"/>
                <w:szCs w:val="20"/>
              </w:rPr>
              <w:t>(No</w:t>
            </w:r>
            <w:r w:rsidRPr="00222587">
              <w:rPr>
                <w:rFonts w:ascii="Arial" w:hAnsi="Arial" w:cs="Arial"/>
                <w:i/>
                <w:spacing w:val="-3"/>
                <w:sz w:val="20"/>
                <w:szCs w:val="20"/>
              </w:rPr>
              <w:t xml:space="preserve"> </w:t>
            </w:r>
            <w:r w:rsidRPr="00222587">
              <w:rPr>
                <w:rFonts w:ascii="Arial" w:hAnsi="Arial" w:cs="Arial"/>
                <w:i/>
                <w:sz w:val="20"/>
                <w:szCs w:val="20"/>
              </w:rPr>
              <w:t>alternative</w:t>
            </w:r>
            <w:r w:rsidRPr="00222587">
              <w:rPr>
                <w:rFonts w:ascii="Arial" w:hAnsi="Arial" w:cs="Arial"/>
                <w:i/>
                <w:spacing w:val="-2"/>
                <w:sz w:val="20"/>
                <w:szCs w:val="20"/>
              </w:rPr>
              <w:t xml:space="preserve"> </w:t>
            </w:r>
            <w:r w:rsidRPr="00222587">
              <w:rPr>
                <w:rFonts w:ascii="Arial" w:hAnsi="Arial" w:cs="Arial"/>
                <w:i/>
                <w:sz w:val="20"/>
                <w:szCs w:val="20"/>
              </w:rPr>
              <w:t>title</w:t>
            </w:r>
            <w:r w:rsidRPr="00222587">
              <w:rPr>
                <w:rFonts w:ascii="Arial" w:hAnsi="Arial" w:cs="Arial"/>
                <w:i/>
                <w:spacing w:val="-2"/>
                <w:sz w:val="20"/>
                <w:szCs w:val="20"/>
              </w:rPr>
              <w:t xml:space="preserve"> </w:t>
            </w:r>
            <w:r w:rsidRPr="00222587">
              <w:rPr>
                <w:rFonts w:ascii="Arial" w:hAnsi="Arial" w:cs="Arial"/>
                <w:i/>
                <w:sz w:val="20"/>
                <w:szCs w:val="20"/>
              </w:rPr>
              <w:t xml:space="preserve">is </w:t>
            </w:r>
            <w:r w:rsidRPr="00222587">
              <w:rPr>
                <w:rFonts w:ascii="Arial" w:hAnsi="Arial" w:cs="Arial"/>
                <w:i/>
                <w:spacing w:val="-2"/>
                <w:sz w:val="20"/>
                <w:szCs w:val="20"/>
              </w:rPr>
              <w:t>required.)</w:t>
            </w:r>
          </w:p>
        </w:tc>
        <w:tc>
          <w:tcPr>
            <w:tcW w:w="4013" w:type="dxa"/>
          </w:tcPr>
          <w:p w14:paraId="772BFA18" w14:textId="77777777" w:rsidR="00E02D26" w:rsidRPr="00222587" w:rsidRDefault="00E02D26">
            <w:pPr>
              <w:pStyle w:val="TableParagraph"/>
              <w:ind w:left="0"/>
              <w:rPr>
                <w:rFonts w:ascii="Arial" w:hAnsi="Arial" w:cs="Arial"/>
                <w:sz w:val="20"/>
                <w:szCs w:val="20"/>
              </w:rPr>
            </w:pPr>
          </w:p>
        </w:tc>
      </w:tr>
    </w:tbl>
    <w:p w14:paraId="7300D296" w14:textId="77777777" w:rsidR="00E02D26" w:rsidRPr="00222587" w:rsidRDefault="00E02D26">
      <w:pPr>
        <w:pStyle w:val="TableParagraph"/>
        <w:rPr>
          <w:rFonts w:ascii="Arial" w:hAnsi="Arial" w:cs="Arial"/>
          <w:sz w:val="20"/>
          <w:szCs w:val="20"/>
        </w:rPr>
        <w:sectPr w:rsidR="00E02D26" w:rsidRPr="00222587">
          <w:pgSz w:w="15840" w:h="12240" w:orient="landscape"/>
          <w:pgMar w:top="1380" w:right="1080" w:bottom="280" w:left="1080" w:header="720" w:footer="720" w:gutter="0"/>
          <w:cols w:space="720"/>
        </w:sectPr>
      </w:pPr>
    </w:p>
    <w:p w14:paraId="019BB81C" w14:textId="77777777" w:rsidR="00E02D26" w:rsidRPr="00222587" w:rsidRDefault="00E02D26">
      <w:pPr>
        <w:spacing w:before="22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0"/>
        <w:gridCol w:w="4013"/>
      </w:tblGrid>
      <w:tr w:rsidR="00E02D26" w:rsidRPr="00222587" w14:paraId="0D9FBDE6" w14:textId="77777777">
        <w:trPr>
          <w:trHeight w:val="2236"/>
        </w:trPr>
        <w:tc>
          <w:tcPr>
            <w:tcW w:w="3334" w:type="dxa"/>
          </w:tcPr>
          <w:p w14:paraId="4DF2C823" w14:textId="77777777" w:rsidR="00E02D26" w:rsidRPr="00222587" w:rsidRDefault="00C315CA">
            <w:pPr>
              <w:pStyle w:val="TableParagraph"/>
              <w:ind w:left="467" w:right="99"/>
              <w:rPr>
                <w:rFonts w:ascii="Arial" w:hAnsi="Arial" w:cs="Arial"/>
                <w:b/>
                <w:sz w:val="20"/>
                <w:szCs w:val="20"/>
              </w:rPr>
            </w:pPr>
            <w:r w:rsidRPr="00222587">
              <w:rPr>
                <w:rFonts w:ascii="Arial" w:hAnsi="Arial" w:cs="Arial"/>
                <w:b/>
                <w:sz w:val="20"/>
                <w:szCs w:val="20"/>
              </w:rPr>
              <w:t>Is the abstract of the article comprehensive?</w:t>
            </w:r>
            <w:r w:rsidRPr="00222587">
              <w:rPr>
                <w:rFonts w:ascii="Arial" w:hAnsi="Arial" w:cs="Arial"/>
                <w:b/>
                <w:spacing w:val="-12"/>
                <w:sz w:val="20"/>
                <w:szCs w:val="20"/>
              </w:rPr>
              <w:t xml:space="preserve"> </w:t>
            </w:r>
            <w:r w:rsidRPr="00222587">
              <w:rPr>
                <w:rFonts w:ascii="Arial" w:hAnsi="Arial" w:cs="Arial"/>
                <w:b/>
                <w:sz w:val="20"/>
                <w:szCs w:val="20"/>
              </w:rPr>
              <w:t>Do</w:t>
            </w:r>
            <w:r w:rsidRPr="00222587">
              <w:rPr>
                <w:rFonts w:ascii="Arial" w:hAnsi="Arial" w:cs="Arial"/>
                <w:b/>
                <w:spacing w:val="-12"/>
                <w:sz w:val="20"/>
                <w:szCs w:val="20"/>
              </w:rPr>
              <w:t xml:space="preserve"> </w:t>
            </w:r>
            <w:r w:rsidRPr="00222587">
              <w:rPr>
                <w:rFonts w:ascii="Arial" w:hAnsi="Arial" w:cs="Arial"/>
                <w:b/>
                <w:sz w:val="20"/>
                <w:szCs w:val="20"/>
              </w:rPr>
              <w:t>you</w:t>
            </w:r>
            <w:r w:rsidRPr="00222587">
              <w:rPr>
                <w:rFonts w:ascii="Arial" w:hAnsi="Arial" w:cs="Arial"/>
                <w:b/>
                <w:spacing w:val="-13"/>
                <w:sz w:val="20"/>
                <w:szCs w:val="20"/>
              </w:rPr>
              <w:t xml:space="preserve"> </w:t>
            </w:r>
            <w:r w:rsidRPr="00222587">
              <w:rPr>
                <w:rFonts w:ascii="Arial" w:hAnsi="Arial" w:cs="Arial"/>
                <w:b/>
                <w:sz w:val="20"/>
                <w:szCs w:val="20"/>
              </w:rPr>
              <w:t>suggest the addition (or deletion) of some points in this section?</w:t>
            </w:r>
          </w:p>
          <w:p w14:paraId="75F4C8DE" w14:textId="77777777" w:rsidR="00E02D26" w:rsidRPr="00222587" w:rsidRDefault="00C315CA">
            <w:pPr>
              <w:pStyle w:val="TableParagraph"/>
              <w:spacing w:before="2"/>
              <w:ind w:left="467" w:right="181"/>
              <w:rPr>
                <w:rFonts w:ascii="Arial" w:hAnsi="Arial" w:cs="Arial"/>
                <w:b/>
                <w:sz w:val="20"/>
                <w:szCs w:val="20"/>
              </w:rPr>
            </w:pPr>
            <w:r w:rsidRPr="00222587">
              <w:rPr>
                <w:rFonts w:ascii="Arial" w:hAnsi="Arial" w:cs="Arial"/>
                <w:b/>
                <w:sz w:val="20"/>
                <w:szCs w:val="20"/>
              </w:rPr>
              <w:t>Please</w:t>
            </w:r>
            <w:r w:rsidRPr="00222587">
              <w:rPr>
                <w:rFonts w:ascii="Arial" w:hAnsi="Arial" w:cs="Arial"/>
                <w:b/>
                <w:spacing w:val="-13"/>
                <w:sz w:val="20"/>
                <w:szCs w:val="20"/>
              </w:rPr>
              <w:t xml:space="preserve"> </w:t>
            </w:r>
            <w:r w:rsidRPr="00222587">
              <w:rPr>
                <w:rFonts w:ascii="Arial" w:hAnsi="Arial" w:cs="Arial"/>
                <w:b/>
                <w:sz w:val="20"/>
                <w:szCs w:val="20"/>
              </w:rPr>
              <w:t>write</w:t>
            </w:r>
            <w:r w:rsidRPr="00222587">
              <w:rPr>
                <w:rFonts w:ascii="Arial" w:hAnsi="Arial" w:cs="Arial"/>
                <w:b/>
                <w:spacing w:val="-12"/>
                <w:sz w:val="20"/>
                <w:szCs w:val="20"/>
              </w:rPr>
              <w:t xml:space="preserve"> </w:t>
            </w:r>
            <w:r w:rsidRPr="00222587">
              <w:rPr>
                <w:rFonts w:ascii="Arial" w:hAnsi="Arial" w:cs="Arial"/>
                <w:b/>
                <w:sz w:val="20"/>
                <w:szCs w:val="20"/>
              </w:rPr>
              <w:t>your</w:t>
            </w:r>
            <w:r w:rsidRPr="00222587">
              <w:rPr>
                <w:rFonts w:ascii="Arial" w:hAnsi="Arial" w:cs="Arial"/>
                <w:b/>
                <w:spacing w:val="-13"/>
                <w:sz w:val="20"/>
                <w:szCs w:val="20"/>
              </w:rPr>
              <w:t xml:space="preserve"> </w:t>
            </w:r>
            <w:r w:rsidRPr="00222587">
              <w:rPr>
                <w:rFonts w:ascii="Arial" w:hAnsi="Arial" w:cs="Arial"/>
                <w:b/>
                <w:sz w:val="20"/>
                <w:szCs w:val="20"/>
              </w:rPr>
              <w:t xml:space="preserve">suggestions </w:t>
            </w:r>
            <w:r w:rsidRPr="00222587">
              <w:rPr>
                <w:rFonts w:ascii="Arial" w:hAnsi="Arial" w:cs="Arial"/>
                <w:b/>
                <w:spacing w:val="-2"/>
                <w:sz w:val="20"/>
                <w:szCs w:val="20"/>
              </w:rPr>
              <w:t>here.</w:t>
            </w:r>
          </w:p>
        </w:tc>
        <w:tc>
          <w:tcPr>
            <w:tcW w:w="5830" w:type="dxa"/>
          </w:tcPr>
          <w:p w14:paraId="4ACAF65E" w14:textId="77777777" w:rsidR="00E02D26" w:rsidRPr="00222587" w:rsidRDefault="00C315CA">
            <w:pPr>
              <w:pStyle w:val="TableParagraph"/>
              <w:rPr>
                <w:rFonts w:ascii="Arial" w:hAnsi="Arial" w:cs="Arial"/>
                <w:sz w:val="20"/>
                <w:szCs w:val="20"/>
              </w:rPr>
            </w:pPr>
            <w:r w:rsidRPr="00222587">
              <w:rPr>
                <w:rFonts w:ascii="Arial" w:hAnsi="Arial" w:cs="Arial"/>
                <w:sz w:val="20"/>
                <w:szCs w:val="20"/>
              </w:rPr>
              <w:t>The</w:t>
            </w:r>
            <w:r w:rsidRPr="00222587">
              <w:rPr>
                <w:rFonts w:ascii="Arial" w:hAnsi="Arial" w:cs="Arial"/>
                <w:spacing w:val="-6"/>
                <w:sz w:val="20"/>
                <w:szCs w:val="20"/>
              </w:rPr>
              <w:t xml:space="preserve"> </w:t>
            </w:r>
            <w:r w:rsidRPr="00222587">
              <w:rPr>
                <w:rFonts w:ascii="Arial" w:hAnsi="Arial" w:cs="Arial"/>
                <w:sz w:val="20"/>
                <w:szCs w:val="20"/>
              </w:rPr>
              <w:t>abstract</w:t>
            </w:r>
            <w:r w:rsidRPr="00222587">
              <w:rPr>
                <w:rFonts w:ascii="Arial" w:hAnsi="Arial" w:cs="Arial"/>
                <w:spacing w:val="-5"/>
                <w:sz w:val="20"/>
                <w:szCs w:val="20"/>
              </w:rPr>
              <w:t xml:space="preserve"> </w:t>
            </w:r>
            <w:r w:rsidRPr="00222587">
              <w:rPr>
                <w:rFonts w:ascii="Arial" w:hAnsi="Arial" w:cs="Arial"/>
                <w:sz w:val="20"/>
                <w:szCs w:val="20"/>
              </w:rPr>
              <w:t>is</w:t>
            </w:r>
            <w:r w:rsidRPr="00222587">
              <w:rPr>
                <w:rFonts w:ascii="Arial" w:hAnsi="Arial" w:cs="Arial"/>
                <w:spacing w:val="-5"/>
                <w:sz w:val="20"/>
                <w:szCs w:val="20"/>
              </w:rPr>
              <w:t xml:space="preserve"> </w:t>
            </w:r>
            <w:r w:rsidRPr="00222587">
              <w:rPr>
                <w:rFonts w:ascii="Arial" w:hAnsi="Arial" w:cs="Arial"/>
                <w:sz w:val="20"/>
                <w:szCs w:val="20"/>
              </w:rPr>
              <w:t>well-structured</w:t>
            </w:r>
            <w:r w:rsidRPr="00222587">
              <w:rPr>
                <w:rFonts w:ascii="Arial" w:hAnsi="Arial" w:cs="Arial"/>
                <w:spacing w:val="-5"/>
                <w:sz w:val="20"/>
                <w:szCs w:val="20"/>
              </w:rPr>
              <w:t xml:space="preserve"> </w:t>
            </w:r>
            <w:r w:rsidRPr="00222587">
              <w:rPr>
                <w:rFonts w:ascii="Arial" w:hAnsi="Arial" w:cs="Arial"/>
                <w:sz w:val="20"/>
                <w:szCs w:val="20"/>
              </w:rPr>
              <w:t>and</w:t>
            </w:r>
            <w:r w:rsidRPr="00222587">
              <w:rPr>
                <w:rFonts w:ascii="Arial" w:hAnsi="Arial" w:cs="Arial"/>
                <w:spacing w:val="-5"/>
                <w:sz w:val="20"/>
                <w:szCs w:val="20"/>
              </w:rPr>
              <w:t xml:space="preserve"> </w:t>
            </w:r>
            <w:r w:rsidRPr="00222587">
              <w:rPr>
                <w:rFonts w:ascii="Arial" w:hAnsi="Arial" w:cs="Arial"/>
                <w:sz w:val="20"/>
                <w:szCs w:val="20"/>
              </w:rPr>
              <w:t>clearly</w:t>
            </w:r>
            <w:r w:rsidRPr="00222587">
              <w:rPr>
                <w:rFonts w:ascii="Arial" w:hAnsi="Arial" w:cs="Arial"/>
                <w:spacing w:val="-5"/>
                <w:sz w:val="20"/>
                <w:szCs w:val="20"/>
              </w:rPr>
              <w:t xml:space="preserve"> </w:t>
            </w:r>
            <w:r w:rsidRPr="00222587">
              <w:rPr>
                <w:rFonts w:ascii="Arial" w:hAnsi="Arial" w:cs="Arial"/>
                <w:sz w:val="20"/>
                <w:szCs w:val="20"/>
              </w:rPr>
              <w:t>summarizes</w:t>
            </w:r>
            <w:r w:rsidRPr="00222587">
              <w:rPr>
                <w:rFonts w:ascii="Arial" w:hAnsi="Arial" w:cs="Arial"/>
                <w:spacing w:val="-5"/>
                <w:sz w:val="20"/>
                <w:szCs w:val="20"/>
              </w:rPr>
              <w:t xml:space="preserve"> </w:t>
            </w:r>
            <w:r w:rsidRPr="00222587">
              <w:rPr>
                <w:rFonts w:ascii="Arial" w:hAnsi="Arial" w:cs="Arial"/>
                <w:sz w:val="20"/>
                <w:szCs w:val="20"/>
              </w:rPr>
              <w:t>the objectives,</w:t>
            </w:r>
            <w:r w:rsidRPr="00222587">
              <w:rPr>
                <w:rFonts w:ascii="Arial" w:hAnsi="Arial" w:cs="Arial"/>
                <w:spacing w:val="-7"/>
                <w:sz w:val="20"/>
                <w:szCs w:val="20"/>
              </w:rPr>
              <w:t xml:space="preserve"> </w:t>
            </w:r>
            <w:r w:rsidRPr="00222587">
              <w:rPr>
                <w:rFonts w:ascii="Arial" w:hAnsi="Arial" w:cs="Arial"/>
                <w:sz w:val="20"/>
                <w:szCs w:val="20"/>
              </w:rPr>
              <w:t>methodology,</w:t>
            </w:r>
            <w:r w:rsidRPr="00222587">
              <w:rPr>
                <w:rFonts w:ascii="Arial" w:hAnsi="Arial" w:cs="Arial"/>
                <w:spacing w:val="-7"/>
                <w:sz w:val="20"/>
                <w:szCs w:val="20"/>
              </w:rPr>
              <w:t xml:space="preserve"> </w:t>
            </w:r>
            <w:r w:rsidRPr="00222587">
              <w:rPr>
                <w:rFonts w:ascii="Arial" w:hAnsi="Arial" w:cs="Arial"/>
                <w:sz w:val="20"/>
                <w:szCs w:val="20"/>
              </w:rPr>
              <w:t>key</w:t>
            </w:r>
            <w:r w:rsidRPr="00222587">
              <w:rPr>
                <w:rFonts w:ascii="Arial" w:hAnsi="Arial" w:cs="Arial"/>
                <w:spacing w:val="-7"/>
                <w:sz w:val="20"/>
                <w:szCs w:val="20"/>
              </w:rPr>
              <w:t xml:space="preserve"> </w:t>
            </w:r>
            <w:r w:rsidRPr="00222587">
              <w:rPr>
                <w:rFonts w:ascii="Arial" w:hAnsi="Arial" w:cs="Arial"/>
                <w:sz w:val="20"/>
                <w:szCs w:val="20"/>
              </w:rPr>
              <w:t>findings,</w:t>
            </w:r>
            <w:r w:rsidRPr="00222587">
              <w:rPr>
                <w:rFonts w:ascii="Arial" w:hAnsi="Arial" w:cs="Arial"/>
                <w:spacing w:val="-7"/>
                <w:sz w:val="20"/>
                <w:szCs w:val="20"/>
              </w:rPr>
              <w:t xml:space="preserve"> </w:t>
            </w:r>
            <w:r w:rsidRPr="00222587">
              <w:rPr>
                <w:rFonts w:ascii="Arial" w:hAnsi="Arial" w:cs="Arial"/>
                <w:sz w:val="20"/>
                <w:szCs w:val="20"/>
              </w:rPr>
              <w:t>and</w:t>
            </w:r>
            <w:r w:rsidRPr="00222587">
              <w:rPr>
                <w:rFonts w:ascii="Arial" w:hAnsi="Arial" w:cs="Arial"/>
                <w:spacing w:val="-7"/>
                <w:sz w:val="20"/>
                <w:szCs w:val="20"/>
              </w:rPr>
              <w:t xml:space="preserve"> </w:t>
            </w:r>
            <w:r w:rsidRPr="00222587">
              <w:rPr>
                <w:rFonts w:ascii="Arial" w:hAnsi="Arial" w:cs="Arial"/>
                <w:sz w:val="20"/>
                <w:szCs w:val="20"/>
              </w:rPr>
              <w:t>conclusions</w:t>
            </w:r>
            <w:r w:rsidRPr="00222587">
              <w:rPr>
                <w:rFonts w:ascii="Arial" w:hAnsi="Arial" w:cs="Arial"/>
                <w:spacing w:val="-7"/>
                <w:sz w:val="20"/>
                <w:szCs w:val="20"/>
              </w:rPr>
              <w:t xml:space="preserve"> </w:t>
            </w:r>
            <w:r w:rsidRPr="00222587">
              <w:rPr>
                <w:rFonts w:ascii="Arial" w:hAnsi="Arial" w:cs="Arial"/>
                <w:sz w:val="20"/>
                <w:szCs w:val="20"/>
              </w:rPr>
              <w:t xml:space="preserve">of the study. To further enhance its academic value, the authors may consider briefly referencing the theoretical framework underpinning the study and clarifying the specific contribution of the research to the existing </w:t>
            </w:r>
            <w:r w:rsidRPr="00222587">
              <w:rPr>
                <w:rFonts w:ascii="Arial" w:hAnsi="Arial" w:cs="Arial"/>
                <w:spacing w:val="-2"/>
                <w:sz w:val="20"/>
                <w:szCs w:val="20"/>
              </w:rPr>
              <w:t>literature.</w:t>
            </w:r>
          </w:p>
        </w:tc>
        <w:tc>
          <w:tcPr>
            <w:tcW w:w="4013" w:type="dxa"/>
          </w:tcPr>
          <w:p w14:paraId="675A4897" w14:textId="77777777" w:rsidR="00E02D26" w:rsidRPr="00222587" w:rsidRDefault="00E02D26">
            <w:pPr>
              <w:pStyle w:val="TableParagraph"/>
              <w:ind w:left="0"/>
              <w:rPr>
                <w:rFonts w:ascii="Arial" w:hAnsi="Arial" w:cs="Arial"/>
                <w:sz w:val="20"/>
                <w:szCs w:val="20"/>
              </w:rPr>
            </w:pPr>
          </w:p>
        </w:tc>
      </w:tr>
      <w:tr w:rsidR="00E02D26" w:rsidRPr="00222587" w14:paraId="3F6F22F7" w14:textId="77777777">
        <w:trPr>
          <w:trHeight w:val="2786"/>
        </w:trPr>
        <w:tc>
          <w:tcPr>
            <w:tcW w:w="3334" w:type="dxa"/>
          </w:tcPr>
          <w:p w14:paraId="4444C964" w14:textId="77777777" w:rsidR="00E02D26" w:rsidRPr="00222587" w:rsidRDefault="00C315CA">
            <w:pPr>
              <w:pStyle w:val="TableParagraph"/>
              <w:ind w:left="467" w:right="181"/>
              <w:rPr>
                <w:rFonts w:ascii="Arial" w:hAnsi="Arial" w:cs="Arial"/>
                <w:b/>
                <w:sz w:val="20"/>
                <w:szCs w:val="20"/>
              </w:rPr>
            </w:pPr>
            <w:r w:rsidRPr="00222587">
              <w:rPr>
                <w:rFonts w:ascii="Arial" w:hAnsi="Arial" w:cs="Arial"/>
                <w:b/>
                <w:sz w:val="20"/>
                <w:szCs w:val="20"/>
              </w:rPr>
              <w:t>Is</w:t>
            </w:r>
            <w:r w:rsidRPr="00222587">
              <w:rPr>
                <w:rFonts w:ascii="Arial" w:hAnsi="Arial" w:cs="Arial"/>
                <w:b/>
                <w:spacing w:val="-13"/>
                <w:sz w:val="20"/>
                <w:szCs w:val="20"/>
              </w:rPr>
              <w:t xml:space="preserve"> </w:t>
            </w:r>
            <w:r w:rsidRPr="00222587">
              <w:rPr>
                <w:rFonts w:ascii="Arial" w:hAnsi="Arial" w:cs="Arial"/>
                <w:b/>
                <w:sz w:val="20"/>
                <w:szCs w:val="20"/>
              </w:rPr>
              <w:t>the</w:t>
            </w:r>
            <w:r w:rsidRPr="00222587">
              <w:rPr>
                <w:rFonts w:ascii="Arial" w:hAnsi="Arial" w:cs="Arial"/>
                <w:b/>
                <w:spacing w:val="-12"/>
                <w:sz w:val="20"/>
                <w:szCs w:val="20"/>
              </w:rPr>
              <w:t xml:space="preserve"> </w:t>
            </w:r>
            <w:r w:rsidRPr="00222587">
              <w:rPr>
                <w:rFonts w:ascii="Arial" w:hAnsi="Arial" w:cs="Arial"/>
                <w:b/>
                <w:sz w:val="20"/>
                <w:szCs w:val="20"/>
              </w:rPr>
              <w:t>manuscript</w:t>
            </w:r>
            <w:r w:rsidRPr="00222587">
              <w:rPr>
                <w:rFonts w:ascii="Arial" w:hAnsi="Arial" w:cs="Arial"/>
                <w:b/>
                <w:spacing w:val="-13"/>
                <w:sz w:val="20"/>
                <w:szCs w:val="20"/>
              </w:rPr>
              <w:t xml:space="preserve"> </w:t>
            </w:r>
            <w:r w:rsidRPr="00222587">
              <w:rPr>
                <w:rFonts w:ascii="Arial" w:hAnsi="Arial" w:cs="Arial"/>
                <w:b/>
                <w:sz w:val="20"/>
                <w:szCs w:val="20"/>
              </w:rPr>
              <w:t>scientifically, correct? Please write here.</w:t>
            </w:r>
          </w:p>
        </w:tc>
        <w:tc>
          <w:tcPr>
            <w:tcW w:w="5830" w:type="dxa"/>
          </w:tcPr>
          <w:p w14:paraId="1DEEDAF2" w14:textId="77777777" w:rsidR="00E02D26" w:rsidRPr="00222587" w:rsidRDefault="00C315CA">
            <w:pPr>
              <w:pStyle w:val="TableParagraph"/>
              <w:ind w:right="75"/>
              <w:rPr>
                <w:rFonts w:ascii="Arial" w:hAnsi="Arial" w:cs="Arial"/>
                <w:sz w:val="20"/>
                <w:szCs w:val="20"/>
              </w:rPr>
            </w:pPr>
            <w:r w:rsidRPr="00222587">
              <w:rPr>
                <w:rFonts w:ascii="Arial" w:hAnsi="Arial" w:cs="Arial"/>
                <w:sz w:val="20"/>
                <w:szCs w:val="20"/>
              </w:rPr>
              <w:t>The manuscript is scientifically sound, and the research design is appropriate for the stated objectives. The data collection process and analytical methods are clearly described, and the results are logically presented. While the descriptive approach and use of the Kolmogorov– Smirnov test are acceptable, the inclusion of additional analytical justification or complementary discussion of methodological</w:t>
            </w:r>
            <w:r w:rsidRPr="00222587">
              <w:rPr>
                <w:rFonts w:ascii="Arial" w:hAnsi="Arial" w:cs="Arial"/>
                <w:spacing w:val="-6"/>
                <w:sz w:val="20"/>
                <w:szCs w:val="20"/>
              </w:rPr>
              <w:t xml:space="preserve"> </w:t>
            </w:r>
            <w:r w:rsidRPr="00222587">
              <w:rPr>
                <w:rFonts w:ascii="Arial" w:hAnsi="Arial" w:cs="Arial"/>
                <w:sz w:val="20"/>
                <w:szCs w:val="20"/>
              </w:rPr>
              <w:t>limitations</w:t>
            </w:r>
            <w:r w:rsidRPr="00222587">
              <w:rPr>
                <w:rFonts w:ascii="Arial" w:hAnsi="Arial" w:cs="Arial"/>
                <w:spacing w:val="-6"/>
                <w:sz w:val="20"/>
                <w:szCs w:val="20"/>
              </w:rPr>
              <w:t xml:space="preserve"> </w:t>
            </w:r>
            <w:r w:rsidRPr="00222587">
              <w:rPr>
                <w:rFonts w:ascii="Arial" w:hAnsi="Arial" w:cs="Arial"/>
                <w:sz w:val="20"/>
                <w:szCs w:val="20"/>
              </w:rPr>
              <w:t>would</w:t>
            </w:r>
            <w:r w:rsidRPr="00222587">
              <w:rPr>
                <w:rFonts w:ascii="Arial" w:hAnsi="Arial" w:cs="Arial"/>
                <w:spacing w:val="-7"/>
                <w:sz w:val="20"/>
                <w:szCs w:val="20"/>
              </w:rPr>
              <w:t xml:space="preserve"> </w:t>
            </w:r>
            <w:r w:rsidRPr="00222587">
              <w:rPr>
                <w:rFonts w:ascii="Arial" w:hAnsi="Arial" w:cs="Arial"/>
                <w:sz w:val="20"/>
                <w:szCs w:val="20"/>
              </w:rPr>
              <w:t>strengthen</w:t>
            </w:r>
            <w:r w:rsidRPr="00222587">
              <w:rPr>
                <w:rFonts w:ascii="Arial" w:hAnsi="Arial" w:cs="Arial"/>
                <w:spacing w:val="-6"/>
                <w:sz w:val="20"/>
                <w:szCs w:val="20"/>
              </w:rPr>
              <w:t xml:space="preserve"> </w:t>
            </w:r>
            <w:r w:rsidRPr="00222587">
              <w:rPr>
                <w:rFonts w:ascii="Arial" w:hAnsi="Arial" w:cs="Arial"/>
                <w:sz w:val="20"/>
                <w:szCs w:val="20"/>
              </w:rPr>
              <w:t>the</w:t>
            </w:r>
            <w:r w:rsidRPr="00222587">
              <w:rPr>
                <w:rFonts w:ascii="Arial" w:hAnsi="Arial" w:cs="Arial"/>
                <w:spacing w:val="-7"/>
                <w:sz w:val="20"/>
                <w:szCs w:val="20"/>
              </w:rPr>
              <w:t xml:space="preserve"> </w:t>
            </w:r>
            <w:r w:rsidRPr="00222587">
              <w:rPr>
                <w:rFonts w:ascii="Arial" w:hAnsi="Arial" w:cs="Arial"/>
                <w:sz w:val="20"/>
                <w:szCs w:val="20"/>
              </w:rPr>
              <w:t>rigor</w:t>
            </w:r>
            <w:r w:rsidRPr="00222587">
              <w:rPr>
                <w:rFonts w:ascii="Arial" w:hAnsi="Arial" w:cs="Arial"/>
                <w:spacing w:val="-7"/>
                <w:sz w:val="20"/>
                <w:szCs w:val="20"/>
              </w:rPr>
              <w:t xml:space="preserve"> </w:t>
            </w:r>
            <w:r w:rsidRPr="00222587">
              <w:rPr>
                <w:rFonts w:ascii="Arial" w:hAnsi="Arial" w:cs="Arial"/>
                <w:sz w:val="20"/>
                <w:szCs w:val="20"/>
              </w:rPr>
              <w:t>and credibility of the findings.</w:t>
            </w:r>
          </w:p>
        </w:tc>
        <w:tc>
          <w:tcPr>
            <w:tcW w:w="4013" w:type="dxa"/>
          </w:tcPr>
          <w:p w14:paraId="6F5232AE" w14:textId="77777777" w:rsidR="00E02D26" w:rsidRPr="00222587" w:rsidRDefault="00E02D26">
            <w:pPr>
              <w:pStyle w:val="TableParagraph"/>
              <w:ind w:left="0"/>
              <w:rPr>
                <w:rFonts w:ascii="Arial" w:hAnsi="Arial" w:cs="Arial"/>
                <w:sz w:val="20"/>
                <w:szCs w:val="20"/>
              </w:rPr>
            </w:pPr>
          </w:p>
        </w:tc>
      </w:tr>
      <w:tr w:rsidR="00E02D26" w:rsidRPr="00222587" w14:paraId="60EABF63" w14:textId="77777777">
        <w:trPr>
          <w:trHeight w:val="2207"/>
        </w:trPr>
        <w:tc>
          <w:tcPr>
            <w:tcW w:w="3334" w:type="dxa"/>
          </w:tcPr>
          <w:p w14:paraId="259D2AFC" w14:textId="77777777" w:rsidR="00E02D26" w:rsidRPr="00222587" w:rsidRDefault="00C315CA">
            <w:pPr>
              <w:pStyle w:val="TableParagraph"/>
              <w:ind w:left="467" w:right="122"/>
              <w:rPr>
                <w:rFonts w:ascii="Arial" w:hAnsi="Arial" w:cs="Arial"/>
                <w:b/>
                <w:sz w:val="20"/>
                <w:szCs w:val="20"/>
              </w:rPr>
            </w:pPr>
            <w:r w:rsidRPr="00222587">
              <w:rPr>
                <w:rFonts w:ascii="Arial" w:hAnsi="Arial" w:cs="Arial"/>
                <w:b/>
                <w:sz w:val="20"/>
                <w:szCs w:val="20"/>
              </w:rPr>
              <w:t>Are the references sufficient and recent? If you have suggestions of additional references,</w:t>
            </w:r>
            <w:r w:rsidRPr="00222587">
              <w:rPr>
                <w:rFonts w:ascii="Arial" w:hAnsi="Arial" w:cs="Arial"/>
                <w:b/>
                <w:spacing w:val="-13"/>
                <w:sz w:val="20"/>
                <w:szCs w:val="20"/>
              </w:rPr>
              <w:t xml:space="preserve"> </w:t>
            </w:r>
            <w:r w:rsidRPr="00222587">
              <w:rPr>
                <w:rFonts w:ascii="Arial" w:hAnsi="Arial" w:cs="Arial"/>
                <w:b/>
                <w:sz w:val="20"/>
                <w:szCs w:val="20"/>
              </w:rPr>
              <w:t>please</w:t>
            </w:r>
            <w:r w:rsidRPr="00222587">
              <w:rPr>
                <w:rFonts w:ascii="Arial" w:hAnsi="Arial" w:cs="Arial"/>
                <w:b/>
                <w:spacing w:val="-12"/>
                <w:sz w:val="20"/>
                <w:szCs w:val="20"/>
              </w:rPr>
              <w:t xml:space="preserve"> </w:t>
            </w:r>
            <w:r w:rsidRPr="00222587">
              <w:rPr>
                <w:rFonts w:ascii="Arial" w:hAnsi="Arial" w:cs="Arial"/>
                <w:b/>
                <w:sz w:val="20"/>
                <w:szCs w:val="20"/>
              </w:rPr>
              <w:t>mention</w:t>
            </w:r>
            <w:r w:rsidRPr="00222587">
              <w:rPr>
                <w:rFonts w:ascii="Arial" w:hAnsi="Arial" w:cs="Arial"/>
                <w:b/>
                <w:spacing w:val="-13"/>
                <w:sz w:val="20"/>
                <w:szCs w:val="20"/>
              </w:rPr>
              <w:t xml:space="preserve"> </w:t>
            </w:r>
            <w:r w:rsidRPr="00222587">
              <w:rPr>
                <w:rFonts w:ascii="Arial" w:hAnsi="Arial" w:cs="Arial"/>
                <w:b/>
                <w:sz w:val="20"/>
                <w:szCs w:val="20"/>
              </w:rPr>
              <w:t>them in the review form.</w:t>
            </w:r>
          </w:p>
        </w:tc>
        <w:tc>
          <w:tcPr>
            <w:tcW w:w="5830" w:type="dxa"/>
          </w:tcPr>
          <w:p w14:paraId="1986C371" w14:textId="77777777" w:rsidR="00E02D26" w:rsidRPr="00222587" w:rsidRDefault="00C315CA">
            <w:pPr>
              <w:pStyle w:val="TableParagraph"/>
              <w:spacing w:before="255" w:line="270" w:lineRule="atLeast"/>
              <w:ind w:right="120"/>
              <w:rPr>
                <w:rFonts w:ascii="Arial" w:hAnsi="Arial" w:cs="Arial"/>
                <w:sz w:val="20"/>
                <w:szCs w:val="20"/>
              </w:rPr>
            </w:pPr>
            <w:r w:rsidRPr="00222587">
              <w:rPr>
                <w:rFonts w:ascii="Arial" w:hAnsi="Arial" w:cs="Arial"/>
                <w:sz w:val="20"/>
                <w:szCs w:val="20"/>
              </w:rPr>
              <w:t>The references are sufficient, relevant, and largely recent. The</w:t>
            </w:r>
            <w:r w:rsidRPr="00222587">
              <w:rPr>
                <w:rFonts w:ascii="Arial" w:hAnsi="Arial" w:cs="Arial"/>
                <w:spacing w:val="-7"/>
                <w:sz w:val="20"/>
                <w:szCs w:val="20"/>
              </w:rPr>
              <w:t xml:space="preserve"> </w:t>
            </w:r>
            <w:r w:rsidRPr="00222587">
              <w:rPr>
                <w:rFonts w:ascii="Arial" w:hAnsi="Arial" w:cs="Arial"/>
                <w:sz w:val="20"/>
                <w:szCs w:val="20"/>
              </w:rPr>
              <w:t>manuscript</w:t>
            </w:r>
            <w:r w:rsidRPr="00222587">
              <w:rPr>
                <w:rFonts w:ascii="Arial" w:hAnsi="Arial" w:cs="Arial"/>
                <w:spacing w:val="-6"/>
                <w:sz w:val="20"/>
                <w:szCs w:val="20"/>
              </w:rPr>
              <w:t xml:space="preserve"> </w:t>
            </w:r>
            <w:r w:rsidRPr="00222587">
              <w:rPr>
                <w:rFonts w:ascii="Arial" w:hAnsi="Arial" w:cs="Arial"/>
                <w:sz w:val="20"/>
                <w:szCs w:val="20"/>
              </w:rPr>
              <w:t>draws</w:t>
            </w:r>
            <w:r w:rsidRPr="00222587">
              <w:rPr>
                <w:rFonts w:ascii="Arial" w:hAnsi="Arial" w:cs="Arial"/>
                <w:spacing w:val="-6"/>
                <w:sz w:val="20"/>
                <w:szCs w:val="20"/>
              </w:rPr>
              <w:t xml:space="preserve"> </w:t>
            </w:r>
            <w:r w:rsidRPr="00222587">
              <w:rPr>
                <w:rFonts w:ascii="Arial" w:hAnsi="Arial" w:cs="Arial"/>
                <w:sz w:val="20"/>
                <w:szCs w:val="20"/>
              </w:rPr>
              <w:t>on</w:t>
            </w:r>
            <w:r w:rsidRPr="00222587">
              <w:rPr>
                <w:rFonts w:ascii="Arial" w:hAnsi="Arial" w:cs="Arial"/>
                <w:spacing w:val="-4"/>
                <w:sz w:val="20"/>
                <w:szCs w:val="20"/>
              </w:rPr>
              <w:t xml:space="preserve"> </w:t>
            </w:r>
            <w:r w:rsidRPr="00222587">
              <w:rPr>
                <w:rFonts w:ascii="Arial" w:hAnsi="Arial" w:cs="Arial"/>
                <w:sz w:val="20"/>
                <w:szCs w:val="20"/>
              </w:rPr>
              <w:t>well-established</w:t>
            </w:r>
            <w:r w:rsidRPr="00222587">
              <w:rPr>
                <w:rFonts w:ascii="Arial" w:hAnsi="Arial" w:cs="Arial"/>
                <w:spacing w:val="-6"/>
                <w:sz w:val="20"/>
                <w:szCs w:val="20"/>
              </w:rPr>
              <w:t xml:space="preserve"> </w:t>
            </w:r>
            <w:r w:rsidRPr="00222587">
              <w:rPr>
                <w:rFonts w:ascii="Arial" w:hAnsi="Arial" w:cs="Arial"/>
                <w:sz w:val="20"/>
                <w:szCs w:val="20"/>
              </w:rPr>
              <w:t>sources</w:t>
            </w:r>
            <w:r w:rsidRPr="00222587">
              <w:rPr>
                <w:rFonts w:ascii="Arial" w:hAnsi="Arial" w:cs="Arial"/>
                <w:spacing w:val="-4"/>
                <w:sz w:val="20"/>
                <w:szCs w:val="20"/>
              </w:rPr>
              <w:t xml:space="preserve"> </w:t>
            </w:r>
            <w:r w:rsidRPr="00222587">
              <w:rPr>
                <w:rFonts w:ascii="Arial" w:hAnsi="Arial" w:cs="Arial"/>
                <w:sz w:val="20"/>
                <w:szCs w:val="20"/>
              </w:rPr>
              <w:t>such</w:t>
            </w:r>
            <w:r w:rsidRPr="00222587">
              <w:rPr>
                <w:rFonts w:ascii="Arial" w:hAnsi="Arial" w:cs="Arial"/>
                <w:spacing w:val="-6"/>
                <w:sz w:val="20"/>
                <w:szCs w:val="20"/>
              </w:rPr>
              <w:t xml:space="preserve"> </w:t>
            </w:r>
            <w:r w:rsidRPr="00222587">
              <w:rPr>
                <w:rFonts w:ascii="Arial" w:hAnsi="Arial" w:cs="Arial"/>
                <w:sz w:val="20"/>
                <w:szCs w:val="20"/>
              </w:rPr>
              <w:t xml:space="preserve">as the GHG Protocol, IPCC reports, and reputable academic journals. A few additional recent studies (post-2023) on Scope 3 emissions or digital carbon accounting tools could further enrich the discussion, but </w:t>
            </w:r>
            <w:proofErr w:type="gramStart"/>
            <w:r w:rsidRPr="00222587">
              <w:rPr>
                <w:rFonts w:ascii="Arial" w:hAnsi="Arial" w:cs="Arial"/>
                <w:sz w:val="20"/>
                <w:szCs w:val="20"/>
              </w:rPr>
              <w:t>overall</w:t>
            </w:r>
            <w:proofErr w:type="gramEnd"/>
            <w:r w:rsidRPr="00222587">
              <w:rPr>
                <w:rFonts w:ascii="Arial" w:hAnsi="Arial" w:cs="Arial"/>
                <w:sz w:val="20"/>
                <w:szCs w:val="20"/>
              </w:rPr>
              <w:t xml:space="preserve"> the reference list is adequate.</w:t>
            </w:r>
          </w:p>
        </w:tc>
        <w:tc>
          <w:tcPr>
            <w:tcW w:w="4013" w:type="dxa"/>
          </w:tcPr>
          <w:p w14:paraId="62047AE0" w14:textId="77777777" w:rsidR="00E02D26" w:rsidRPr="00222587" w:rsidRDefault="00E02D26">
            <w:pPr>
              <w:pStyle w:val="TableParagraph"/>
              <w:ind w:left="0"/>
              <w:rPr>
                <w:rFonts w:ascii="Arial" w:hAnsi="Arial" w:cs="Arial"/>
                <w:sz w:val="20"/>
                <w:szCs w:val="20"/>
              </w:rPr>
            </w:pPr>
          </w:p>
        </w:tc>
      </w:tr>
    </w:tbl>
    <w:p w14:paraId="28BD14E7" w14:textId="77777777" w:rsidR="00E02D26" w:rsidRPr="00222587" w:rsidRDefault="00E02D26">
      <w:pPr>
        <w:pStyle w:val="TableParagraph"/>
        <w:rPr>
          <w:rFonts w:ascii="Arial" w:hAnsi="Arial" w:cs="Arial"/>
          <w:sz w:val="20"/>
          <w:szCs w:val="20"/>
        </w:rPr>
        <w:sectPr w:rsidR="00E02D26" w:rsidRPr="00222587">
          <w:pgSz w:w="15840" w:h="12240" w:orient="landscape"/>
          <w:pgMar w:top="1380" w:right="1080" w:bottom="280" w:left="1080" w:header="720" w:footer="720" w:gutter="0"/>
          <w:cols w:space="720"/>
        </w:sectPr>
      </w:pPr>
    </w:p>
    <w:p w14:paraId="78D7B6E2" w14:textId="77777777" w:rsidR="00E02D26" w:rsidRPr="00222587" w:rsidRDefault="00E02D26">
      <w:pPr>
        <w:spacing w:before="22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0"/>
        <w:gridCol w:w="4013"/>
      </w:tblGrid>
      <w:tr w:rsidR="00E02D26" w:rsidRPr="00222587" w14:paraId="5DAF60FC" w14:textId="77777777">
        <w:trPr>
          <w:trHeight w:val="2166"/>
        </w:trPr>
        <w:tc>
          <w:tcPr>
            <w:tcW w:w="3334" w:type="dxa"/>
          </w:tcPr>
          <w:p w14:paraId="068FFB8F" w14:textId="77777777" w:rsidR="00E02D26" w:rsidRPr="00222587" w:rsidRDefault="00C315CA">
            <w:pPr>
              <w:pStyle w:val="TableParagraph"/>
              <w:ind w:left="467" w:right="181"/>
              <w:rPr>
                <w:rFonts w:ascii="Arial" w:hAnsi="Arial" w:cs="Arial"/>
                <w:b/>
                <w:sz w:val="20"/>
                <w:szCs w:val="20"/>
              </w:rPr>
            </w:pPr>
            <w:r w:rsidRPr="00222587">
              <w:rPr>
                <w:rFonts w:ascii="Arial" w:hAnsi="Arial" w:cs="Arial"/>
                <w:b/>
                <w:sz w:val="20"/>
                <w:szCs w:val="20"/>
              </w:rPr>
              <w:t>Is</w:t>
            </w:r>
            <w:r w:rsidRPr="00222587">
              <w:rPr>
                <w:rFonts w:ascii="Arial" w:hAnsi="Arial" w:cs="Arial"/>
                <w:b/>
                <w:spacing w:val="-13"/>
                <w:sz w:val="20"/>
                <w:szCs w:val="20"/>
              </w:rPr>
              <w:t xml:space="preserve"> </w:t>
            </w:r>
            <w:r w:rsidRPr="00222587">
              <w:rPr>
                <w:rFonts w:ascii="Arial" w:hAnsi="Arial" w:cs="Arial"/>
                <w:b/>
                <w:sz w:val="20"/>
                <w:szCs w:val="20"/>
              </w:rPr>
              <w:t>the</w:t>
            </w:r>
            <w:r w:rsidRPr="00222587">
              <w:rPr>
                <w:rFonts w:ascii="Arial" w:hAnsi="Arial" w:cs="Arial"/>
                <w:b/>
                <w:spacing w:val="-12"/>
                <w:sz w:val="20"/>
                <w:szCs w:val="20"/>
              </w:rPr>
              <w:t xml:space="preserve"> </w:t>
            </w:r>
            <w:r w:rsidRPr="00222587">
              <w:rPr>
                <w:rFonts w:ascii="Arial" w:hAnsi="Arial" w:cs="Arial"/>
                <w:b/>
                <w:sz w:val="20"/>
                <w:szCs w:val="20"/>
              </w:rPr>
              <w:t>language/English</w:t>
            </w:r>
            <w:r w:rsidRPr="00222587">
              <w:rPr>
                <w:rFonts w:ascii="Arial" w:hAnsi="Arial" w:cs="Arial"/>
                <w:b/>
                <w:spacing w:val="-13"/>
                <w:sz w:val="20"/>
                <w:szCs w:val="20"/>
              </w:rPr>
              <w:t xml:space="preserve"> </w:t>
            </w:r>
            <w:r w:rsidRPr="00222587">
              <w:rPr>
                <w:rFonts w:ascii="Arial" w:hAnsi="Arial" w:cs="Arial"/>
                <w:b/>
                <w:sz w:val="20"/>
                <w:szCs w:val="20"/>
              </w:rPr>
              <w:t>quality of the article suitable for scholarly communications?</w:t>
            </w:r>
          </w:p>
        </w:tc>
        <w:tc>
          <w:tcPr>
            <w:tcW w:w="5830" w:type="dxa"/>
          </w:tcPr>
          <w:p w14:paraId="5CB24F60" w14:textId="77777777" w:rsidR="00E02D26" w:rsidRPr="00222587" w:rsidRDefault="00C315CA">
            <w:pPr>
              <w:pStyle w:val="TableParagraph"/>
              <w:spacing w:before="275"/>
              <w:rPr>
                <w:rFonts w:ascii="Arial" w:hAnsi="Arial" w:cs="Arial"/>
                <w:sz w:val="20"/>
                <w:szCs w:val="20"/>
              </w:rPr>
            </w:pPr>
            <w:r w:rsidRPr="00222587">
              <w:rPr>
                <w:rFonts w:ascii="Arial" w:hAnsi="Arial" w:cs="Arial"/>
                <w:sz w:val="20"/>
                <w:szCs w:val="20"/>
              </w:rPr>
              <w:t>The language and English quality of the manuscript are generally suitable for scholarly communication. Minor grammatical</w:t>
            </w:r>
            <w:r w:rsidRPr="00222587">
              <w:rPr>
                <w:rFonts w:ascii="Arial" w:hAnsi="Arial" w:cs="Arial"/>
                <w:spacing w:val="-6"/>
                <w:sz w:val="20"/>
                <w:szCs w:val="20"/>
              </w:rPr>
              <w:t xml:space="preserve"> </w:t>
            </w:r>
            <w:r w:rsidRPr="00222587">
              <w:rPr>
                <w:rFonts w:ascii="Arial" w:hAnsi="Arial" w:cs="Arial"/>
                <w:sz w:val="20"/>
                <w:szCs w:val="20"/>
              </w:rPr>
              <w:t>and</w:t>
            </w:r>
            <w:r w:rsidRPr="00222587">
              <w:rPr>
                <w:rFonts w:ascii="Arial" w:hAnsi="Arial" w:cs="Arial"/>
                <w:spacing w:val="-6"/>
                <w:sz w:val="20"/>
                <w:szCs w:val="20"/>
              </w:rPr>
              <w:t xml:space="preserve"> </w:t>
            </w:r>
            <w:r w:rsidRPr="00222587">
              <w:rPr>
                <w:rFonts w:ascii="Arial" w:hAnsi="Arial" w:cs="Arial"/>
                <w:sz w:val="20"/>
                <w:szCs w:val="20"/>
              </w:rPr>
              <w:t>typographical</w:t>
            </w:r>
            <w:r w:rsidRPr="00222587">
              <w:rPr>
                <w:rFonts w:ascii="Arial" w:hAnsi="Arial" w:cs="Arial"/>
                <w:spacing w:val="-6"/>
                <w:sz w:val="20"/>
                <w:szCs w:val="20"/>
              </w:rPr>
              <w:t xml:space="preserve"> </w:t>
            </w:r>
            <w:r w:rsidRPr="00222587">
              <w:rPr>
                <w:rFonts w:ascii="Arial" w:hAnsi="Arial" w:cs="Arial"/>
                <w:sz w:val="20"/>
                <w:szCs w:val="20"/>
              </w:rPr>
              <w:t>errors</w:t>
            </w:r>
            <w:r w:rsidRPr="00222587">
              <w:rPr>
                <w:rFonts w:ascii="Arial" w:hAnsi="Arial" w:cs="Arial"/>
                <w:spacing w:val="-6"/>
                <w:sz w:val="20"/>
                <w:szCs w:val="20"/>
              </w:rPr>
              <w:t xml:space="preserve"> </w:t>
            </w:r>
            <w:r w:rsidRPr="00222587">
              <w:rPr>
                <w:rFonts w:ascii="Arial" w:hAnsi="Arial" w:cs="Arial"/>
                <w:sz w:val="20"/>
                <w:szCs w:val="20"/>
              </w:rPr>
              <w:t>are</w:t>
            </w:r>
            <w:r w:rsidRPr="00222587">
              <w:rPr>
                <w:rFonts w:ascii="Arial" w:hAnsi="Arial" w:cs="Arial"/>
                <w:spacing w:val="-7"/>
                <w:sz w:val="20"/>
                <w:szCs w:val="20"/>
              </w:rPr>
              <w:t xml:space="preserve"> </w:t>
            </w:r>
            <w:r w:rsidRPr="00222587">
              <w:rPr>
                <w:rFonts w:ascii="Arial" w:hAnsi="Arial" w:cs="Arial"/>
                <w:sz w:val="20"/>
                <w:szCs w:val="20"/>
              </w:rPr>
              <w:t>present</w:t>
            </w:r>
            <w:r w:rsidRPr="00222587">
              <w:rPr>
                <w:rFonts w:ascii="Arial" w:hAnsi="Arial" w:cs="Arial"/>
                <w:spacing w:val="-6"/>
                <w:sz w:val="20"/>
                <w:szCs w:val="20"/>
              </w:rPr>
              <w:t xml:space="preserve"> </w:t>
            </w:r>
            <w:r w:rsidRPr="00222587">
              <w:rPr>
                <w:rFonts w:ascii="Arial" w:hAnsi="Arial" w:cs="Arial"/>
                <w:sz w:val="20"/>
                <w:szCs w:val="20"/>
              </w:rPr>
              <w:t>in</w:t>
            </w:r>
            <w:r w:rsidRPr="00222587">
              <w:rPr>
                <w:rFonts w:ascii="Arial" w:hAnsi="Arial" w:cs="Arial"/>
                <w:spacing w:val="-6"/>
                <w:sz w:val="20"/>
                <w:szCs w:val="20"/>
              </w:rPr>
              <w:t xml:space="preserve"> </w:t>
            </w:r>
            <w:r w:rsidRPr="00222587">
              <w:rPr>
                <w:rFonts w:ascii="Arial" w:hAnsi="Arial" w:cs="Arial"/>
                <w:sz w:val="20"/>
                <w:szCs w:val="20"/>
              </w:rPr>
              <w:t>some sections, and a careful language editing or proofreading would enhance clarity and readability.</w:t>
            </w:r>
          </w:p>
        </w:tc>
        <w:tc>
          <w:tcPr>
            <w:tcW w:w="4013" w:type="dxa"/>
          </w:tcPr>
          <w:p w14:paraId="3F9BF915" w14:textId="77777777" w:rsidR="00E02D26" w:rsidRPr="00222587" w:rsidRDefault="00E02D26">
            <w:pPr>
              <w:pStyle w:val="TableParagraph"/>
              <w:ind w:left="0"/>
              <w:rPr>
                <w:rFonts w:ascii="Arial" w:hAnsi="Arial" w:cs="Arial"/>
                <w:sz w:val="20"/>
                <w:szCs w:val="20"/>
              </w:rPr>
            </w:pPr>
          </w:p>
        </w:tc>
      </w:tr>
      <w:tr w:rsidR="00E02D26" w:rsidRPr="00222587" w14:paraId="0413F0BB" w14:textId="77777777">
        <w:trPr>
          <w:trHeight w:val="2207"/>
        </w:trPr>
        <w:tc>
          <w:tcPr>
            <w:tcW w:w="3334" w:type="dxa"/>
          </w:tcPr>
          <w:p w14:paraId="2C2892E4" w14:textId="77777777" w:rsidR="00E02D26" w:rsidRPr="00222587" w:rsidRDefault="00C315CA">
            <w:pPr>
              <w:pStyle w:val="TableParagraph"/>
              <w:rPr>
                <w:rFonts w:ascii="Arial" w:hAnsi="Arial" w:cs="Arial"/>
                <w:sz w:val="20"/>
                <w:szCs w:val="20"/>
              </w:rPr>
            </w:pPr>
            <w:r w:rsidRPr="00222587">
              <w:rPr>
                <w:rFonts w:ascii="Arial" w:hAnsi="Arial" w:cs="Arial"/>
                <w:b/>
                <w:spacing w:val="-2"/>
                <w:sz w:val="20"/>
                <w:szCs w:val="20"/>
                <w:u w:val="single"/>
              </w:rPr>
              <w:t>Optional/General</w:t>
            </w:r>
            <w:r w:rsidRPr="00222587">
              <w:rPr>
                <w:rFonts w:ascii="Arial" w:hAnsi="Arial" w:cs="Arial"/>
                <w:b/>
                <w:spacing w:val="16"/>
                <w:sz w:val="20"/>
                <w:szCs w:val="20"/>
              </w:rPr>
              <w:t xml:space="preserve"> </w:t>
            </w:r>
            <w:r w:rsidRPr="00222587">
              <w:rPr>
                <w:rFonts w:ascii="Arial" w:hAnsi="Arial" w:cs="Arial"/>
                <w:spacing w:val="-2"/>
                <w:sz w:val="20"/>
                <w:szCs w:val="20"/>
              </w:rPr>
              <w:t>comments</w:t>
            </w:r>
          </w:p>
        </w:tc>
        <w:tc>
          <w:tcPr>
            <w:tcW w:w="5830" w:type="dxa"/>
          </w:tcPr>
          <w:p w14:paraId="2B980B86" w14:textId="77777777" w:rsidR="00E02D26" w:rsidRPr="00222587" w:rsidRDefault="00C315CA">
            <w:pPr>
              <w:pStyle w:val="TableParagraph"/>
              <w:spacing w:before="255" w:line="270" w:lineRule="atLeast"/>
              <w:ind w:right="75"/>
              <w:rPr>
                <w:rFonts w:ascii="Arial" w:hAnsi="Arial" w:cs="Arial"/>
                <w:sz w:val="20"/>
                <w:szCs w:val="20"/>
              </w:rPr>
            </w:pPr>
            <w:r w:rsidRPr="00222587">
              <w:rPr>
                <w:rFonts w:ascii="Arial" w:hAnsi="Arial" w:cs="Arial"/>
                <w:sz w:val="20"/>
                <w:szCs w:val="20"/>
              </w:rPr>
              <w:t>The</w:t>
            </w:r>
            <w:r w:rsidRPr="00222587">
              <w:rPr>
                <w:rFonts w:ascii="Arial" w:hAnsi="Arial" w:cs="Arial"/>
                <w:spacing w:val="-7"/>
                <w:sz w:val="20"/>
                <w:szCs w:val="20"/>
              </w:rPr>
              <w:t xml:space="preserve"> </w:t>
            </w:r>
            <w:r w:rsidRPr="00222587">
              <w:rPr>
                <w:rFonts w:ascii="Arial" w:hAnsi="Arial" w:cs="Arial"/>
                <w:sz w:val="20"/>
                <w:szCs w:val="20"/>
              </w:rPr>
              <w:t>manuscript</w:t>
            </w:r>
            <w:r w:rsidRPr="00222587">
              <w:rPr>
                <w:rFonts w:ascii="Arial" w:hAnsi="Arial" w:cs="Arial"/>
                <w:spacing w:val="-6"/>
                <w:sz w:val="20"/>
                <w:szCs w:val="20"/>
              </w:rPr>
              <w:t xml:space="preserve"> </w:t>
            </w:r>
            <w:r w:rsidRPr="00222587">
              <w:rPr>
                <w:rFonts w:ascii="Arial" w:hAnsi="Arial" w:cs="Arial"/>
                <w:sz w:val="20"/>
                <w:szCs w:val="20"/>
              </w:rPr>
              <w:t>is</w:t>
            </w:r>
            <w:r w:rsidRPr="00222587">
              <w:rPr>
                <w:rFonts w:ascii="Arial" w:hAnsi="Arial" w:cs="Arial"/>
                <w:spacing w:val="-6"/>
                <w:sz w:val="20"/>
                <w:szCs w:val="20"/>
              </w:rPr>
              <w:t xml:space="preserve"> </w:t>
            </w:r>
            <w:r w:rsidRPr="00222587">
              <w:rPr>
                <w:rFonts w:ascii="Arial" w:hAnsi="Arial" w:cs="Arial"/>
                <w:sz w:val="20"/>
                <w:szCs w:val="20"/>
              </w:rPr>
              <w:t>well</w:t>
            </w:r>
            <w:r w:rsidRPr="00222587">
              <w:rPr>
                <w:rFonts w:ascii="Arial" w:hAnsi="Arial" w:cs="Arial"/>
                <w:spacing w:val="-6"/>
                <w:sz w:val="20"/>
                <w:szCs w:val="20"/>
              </w:rPr>
              <w:t xml:space="preserve"> </w:t>
            </w:r>
            <w:r w:rsidRPr="00222587">
              <w:rPr>
                <w:rFonts w:ascii="Arial" w:hAnsi="Arial" w:cs="Arial"/>
                <w:sz w:val="20"/>
                <w:szCs w:val="20"/>
              </w:rPr>
              <w:t>organized</w:t>
            </w:r>
            <w:r w:rsidRPr="00222587">
              <w:rPr>
                <w:rFonts w:ascii="Arial" w:hAnsi="Arial" w:cs="Arial"/>
                <w:spacing w:val="-6"/>
                <w:sz w:val="20"/>
                <w:szCs w:val="20"/>
              </w:rPr>
              <w:t xml:space="preserve"> </w:t>
            </w:r>
            <w:r w:rsidRPr="00222587">
              <w:rPr>
                <w:rFonts w:ascii="Arial" w:hAnsi="Arial" w:cs="Arial"/>
                <w:sz w:val="20"/>
                <w:szCs w:val="20"/>
              </w:rPr>
              <w:t>and</w:t>
            </w:r>
            <w:r w:rsidRPr="00222587">
              <w:rPr>
                <w:rFonts w:ascii="Arial" w:hAnsi="Arial" w:cs="Arial"/>
                <w:spacing w:val="-6"/>
                <w:sz w:val="20"/>
                <w:szCs w:val="20"/>
              </w:rPr>
              <w:t xml:space="preserve"> </w:t>
            </w:r>
            <w:r w:rsidRPr="00222587">
              <w:rPr>
                <w:rFonts w:ascii="Arial" w:hAnsi="Arial" w:cs="Arial"/>
                <w:sz w:val="20"/>
                <w:szCs w:val="20"/>
              </w:rPr>
              <w:t>logically</w:t>
            </w:r>
            <w:r w:rsidRPr="00222587">
              <w:rPr>
                <w:rFonts w:ascii="Arial" w:hAnsi="Arial" w:cs="Arial"/>
                <w:spacing w:val="-6"/>
                <w:sz w:val="20"/>
                <w:szCs w:val="20"/>
              </w:rPr>
              <w:t xml:space="preserve"> </w:t>
            </w:r>
            <w:r w:rsidRPr="00222587">
              <w:rPr>
                <w:rFonts w:ascii="Arial" w:hAnsi="Arial" w:cs="Arial"/>
                <w:sz w:val="20"/>
                <w:szCs w:val="20"/>
              </w:rPr>
              <w:t>structured. The discussion section effectively links findings to prior literature. The study would benefit from a clearer articulation of managerial and policy implications, particularly regarding how organizations can operationalize carbon accounting data to achieve measurable emission reductions.</w:t>
            </w:r>
          </w:p>
        </w:tc>
        <w:tc>
          <w:tcPr>
            <w:tcW w:w="4013" w:type="dxa"/>
          </w:tcPr>
          <w:p w14:paraId="02FECD3B" w14:textId="77777777" w:rsidR="00E02D26" w:rsidRPr="00222587" w:rsidRDefault="00E02D26">
            <w:pPr>
              <w:pStyle w:val="TableParagraph"/>
              <w:ind w:left="0"/>
              <w:rPr>
                <w:rFonts w:ascii="Arial" w:hAnsi="Arial" w:cs="Arial"/>
                <w:sz w:val="20"/>
                <w:szCs w:val="20"/>
              </w:rPr>
            </w:pPr>
          </w:p>
        </w:tc>
      </w:tr>
    </w:tbl>
    <w:p w14:paraId="0C06F46E" w14:textId="77777777" w:rsidR="00E02D26" w:rsidRPr="00222587" w:rsidRDefault="00E02D26">
      <w:pPr>
        <w:spacing w:before="27" w:after="1"/>
        <w:rPr>
          <w:rFonts w:ascii="Arial" w:hAnsi="Arial" w:cs="Arial"/>
          <w:sz w:val="20"/>
          <w:szCs w:val="20"/>
        </w:rPr>
      </w:pPr>
    </w:p>
    <w:p w14:paraId="01DBD6CE" w14:textId="77777777" w:rsidR="00E02D26" w:rsidRPr="00222587" w:rsidRDefault="00E02D26">
      <w:pPr>
        <w:ind w:left="3948"/>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488"/>
        <w:gridCol w:w="4708"/>
        <w:gridCol w:w="4700"/>
      </w:tblGrid>
      <w:tr w:rsidR="00422404" w:rsidRPr="00222587" w14:paraId="65F882DC" w14:textId="77777777" w:rsidTr="00BA7621">
        <w:tc>
          <w:tcPr>
            <w:tcW w:w="5000" w:type="pct"/>
            <w:gridSpan w:val="3"/>
            <w:tcBorders>
              <w:top w:val="nil"/>
              <w:left w:val="nil"/>
              <w:right w:val="nil"/>
            </w:tcBorders>
            <w:noWrap/>
            <w:tcMar>
              <w:top w:w="0" w:type="dxa"/>
              <w:left w:w="108" w:type="dxa"/>
              <w:bottom w:w="0" w:type="dxa"/>
              <w:right w:w="108" w:type="dxa"/>
            </w:tcMar>
            <w:vAlign w:val="center"/>
          </w:tcPr>
          <w:p w14:paraId="69CC3F8E" w14:textId="77777777" w:rsidR="00422404" w:rsidRPr="00222587" w:rsidRDefault="00422404" w:rsidP="00BA7621">
            <w:pPr>
              <w:rPr>
                <w:rFonts w:ascii="Arial" w:eastAsia="Arial Unicode MS" w:hAnsi="Arial" w:cs="Arial"/>
                <w:b/>
                <w:sz w:val="20"/>
                <w:szCs w:val="20"/>
                <w:u w:val="single"/>
                <w:lang w:val="en-GB"/>
              </w:rPr>
            </w:pPr>
            <w:bookmarkStart w:id="1" w:name="_Hlk156057883"/>
            <w:bookmarkStart w:id="2" w:name="_Hlk156057704"/>
            <w:r w:rsidRPr="00222587">
              <w:rPr>
                <w:rFonts w:ascii="Arial" w:eastAsia="Arial Unicode MS" w:hAnsi="Arial" w:cs="Arial"/>
                <w:b/>
                <w:sz w:val="20"/>
                <w:szCs w:val="20"/>
                <w:highlight w:val="yellow"/>
                <w:u w:val="single"/>
                <w:lang w:val="en-GB"/>
              </w:rPr>
              <w:t>PART  2:</w:t>
            </w:r>
            <w:r w:rsidRPr="00222587">
              <w:rPr>
                <w:rFonts w:ascii="Arial" w:eastAsia="Arial Unicode MS" w:hAnsi="Arial" w:cs="Arial"/>
                <w:b/>
                <w:sz w:val="20"/>
                <w:szCs w:val="20"/>
                <w:u w:val="single"/>
                <w:lang w:val="en-GB"/>
              </w:rPr>
              <w:t xml:space="preserve"> </w:t>
            </w:r>
          </w:p>
          <w:p w14:paraId="5BAF0FA8" w14:textId="77777777" w:rsidR="00422404" w:rsidRPr="00222587" w:rsidRDefault="00422404" w:rsidP="00BA7621">
            <w:pPr>
              <w:rPr>
                <w:rFonts w:ascii="Arial" w:eastAsia="Arial Unicode MS" w:hAnsi="Arial" w:cs="Arial"/>
                <w:b/>
                <w:sz w:val="20"/>
                <w:szCs w:val="20"/>
                <w:u w:val="single"/>
                <w:lang w:val="en-GB"/>
              </w:rPr>
            </w:pPr>
          </w:p>
        </w:tc>
      </w:tr>
      <w:tr w:rsidR="00422404" w:rsidRPr="00222587" w14:paraId="2265E93B" w14:textId="77777777" w:rsidTr="00BA7621">
        <w:tc>
          <w:tcPr>
            <w:tcW w:w="1615" w:type="pct"/>
            <w:noWrap/>
            <w:tcMar>
              <w:top w:w="0" w:type="dxa"/>
              <w:left w:w="108" w:type="dxa"/>
              <w:bottom w:w="0" w:type="dxa"/>
              <w:right w:w="108" w:type="dxa"/>
            </w:tcMar>
            <w:vAlign w:val="center"/>
          </w:tcPr>
          <w:p w14:paraId="09C1222B" w14:textId="77777777" w:rsidR="00422404" w:rsidRPr="00222587" w:rsidRDefault="00422404" w:rsidP="00BA762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14882D8" w14:textId="77777777" w:rsidR="00422404" w:rsidRPr="00222587" w:rsidRDefault="00422404" w:rsidP="00BA7621">
            <w:pPr>
              <w:keepNext/>
              <w:outlineLvl w:val="1"/>
              <w:rPr>
                <w:rFonts w:ascii="Arial" w:eastAsia="MS Mincho" w:hAnsi="Arial" w:cs="Arial"/>
                <w:b/>
                <w:bCs/>
                <w:sz w:val="20"/>
                <w:szCs w:val="20"/>
                <w:lang w:val="en-GB"/>
              </w:rPr>
            </w:pPr>
            <w:r w:rsidRPr="00222587">
              <w:rPr>
                <w:rFonts w:ascii="Arial" w:eastAsia="MS Mincho" w:hAnsi="Arial" w:cs="Arial"/>
                <w:b/>
                <w:bCs/>
                <w:sz w:val="20"/>
                <w:szCs w:val="20"/>
                <w:lang w:val="en-GB"/>
              </w:rPr>
              <w:t>Reviewer’s comment</w:t>
            </w:r>
          </w:p>
        </w:tc>
        <w:tc>
          <w:tcPr>
            <w:tcW w:w="1691" w:type="pct"/>
          </w:tcPr>
          <w:p w14:paraId="65D06D49" w14:textId="77777777" w:rsidR="00422404" w:rsidRPr="00222587" w:rsidRDefault="00422404" w:rsidP="00BA7621">
            <w:pPr>
              <w:spacing w:after="160" w:line="252" w:lineRule="auto"/>
              <w:rPr>
                <w:rFonts w:ascii="Arial" w:eastAsia="Calibri" w:hAnsi="Arial" w:cs="Arial"/>
                <w:kern w:val="2"/>
                <w:sz w:val="20"/>
                <w:szCs w:val="20"/>
                <w:lang w:val="en-IN"/>
              </w:rPr>
            </w:pPr>
            <w:r w:rsidRPr="00222587">
              <w:rPr>
                <w:rFonts w:ascii="Arial" w:eastAsia="Calibri" w:hAnsi="Arial" w:cs="Arial"/>
                <w:b/>
                <w:kern w:val="2"/>
                <w:sz w:val="20"/>
                <w:szCs w:val="20"/>
                <w:lang w:val="en-IN"/>
              </w:rPr>
              <w:t>Author’s Feedback</w:t>
            </w:r>
            <w:r w:rsidRPr="00222587">
              <w:rPr>
                <w:rFonts w:ascii="Arial" w:eastAsia="Calibri" w:hAnsi="Arial" w:cs="Arial"/>
                <w:kern w:val="2"/>
                <w:sz w:val="20"/>
                <w:szCs w:val="20"/>
                <w:lang w:val="en-IN"/>
              </w:rPr>
              <w:t xml:space="preserve"> (It is mandatory that authors should write his/her feedback here)</w:t>
            </w:r>
          </w:p>
          <w:p w14:paraId="07FD7B0A" w14:textId="77777777" w:rsidR="00422404" w:rsidRPr="00222587" w:rsidRDefault="00422404" w:rsidP="00BA7621">
            <w:pPr>
              <w:keepNext/>
              <w:outlineLvl w:val="1"/>
              <w:rPr>
                <w:rFonts w:ascii="Arial" w:eastAsia="MS Mincho" w:hAnsi="Arial" w:cs="Arial"/>
                <w:bCs/>
                <w:sz w:val="20"/>
                <w:szCs w:val="20"/>
                <w:lang w:val="en-GB"/>
              </w:rPr>
            </w:pPr>
          </w:p>
        </w:tc>
      </w:tr>
      <w:tr w:rsidR="00422404" w:rsidRPr="00222587" w14:paraId="0926C493" w14:textId="77777777" w:rsidTr="00BA7621">
        <w:trPr>
          <w:trHeight w:val="890"/>
        </w:trPr>
        <w:tc>
          <w:tcPr>
            <w:tcW w:w="1615" w:type="pct"/>
            <w:noWrap/>
            <w:tcMar>
              <w:top w:w="0" w:type="dxa"/>
              <w:left w:w="108" w:type="dxa"/>
              <w:bottom w:w="0" w:type="dxa"/>
              <w:right w:w="108" w:type="dxa"/>
            </w:tcMar>
            <w:vAlign w:val="center"/>
          </w:tcPr>
          <w:p w14:paraId="3AB1318F" w14:textId="77777777" w:rsidR="00422404" w:rsidRPr="00222587" w:rsidRDefault="00422404" w:rsidP="00BA7621">
            <w:pPr>
              <w:rPr>
                <w:rFonts w:ascii="Arial" w:eastAsia="Arial Unicode MS" w:hAnsi="Arial" w:cs="Arial"/>
                <w:b/>
                <w:sz w:val="20"/>
                <w:szCs w:val="20"/>
                <w:lang w:val="en-GB"/>
              </w:rPr>
            </w:pPr>
            <w:r w:rsidRPr="00222587">
              <w:rPr>
                <w:rFonts w:ascii="Arial" w:eastAsia="Arial Unicode MS" w:hAnsi="Arial" w:cs="Arial"/>
                <w:b/>
                <w:sz w:val="20"/>
                <w:szCs w:val="20"/>
                <w:lang w:val="en-GB"/>
              </w:rPr>
              <w:t xml:space="preserve">Are there ethical issues in this manuscript? </w:t>
            </w:r>
          </w:p>
          <w:p w14:paraId="3AC70C79" w14:textId="77777777" w:rsidR="00422404" w:rsidRPr="00222587" w:rsidRDefault="00422404" w:rsidP="00BA762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136496A" w14:textId="77777777" w:rsidR="00422404" w:rsidRPr="00222587" w:rsidRDefault="00422404" w:rsidP="00BA7621">
            <w:pPr>
              <w:rPr>
                <w:rFonts w:ascii="Arial" w:eastAsia="Arial Unicode MS" w:hAnsi="Arial" w:cs="Arial"/>
                <w:i/>
                <w:iCs/>
                <w:sz w:val="20"/>
                <w:szCs w:val="20"/>
                <w:u w:val="single"/>
                <w:lang w:val="en-GB"/>
              </w:rPr>
            </w:pPr>
            <w:r w:rsidRPr="00222587">
              <w:rPr>
                <w:rFonts w:ascii="Arial" w:eastAsia="Arial Unicode MS" w:hAnsi="Arial" w:cs="Arial"/>
                <w:i/>
                <w:iCs/>
                <w:sz w:val="20"/>
                <w:szCs w:val="20"/>
                <w:u w:val="single"/>
                <w:lang w:val="en-GB"/>
              </w:rPr>
              <w:t xml:space="preserve">(If yes, </w:t>
            </w:r>
            <w:proofErr w:type="gramStart"/>
            <w:r w:rsidRPr="00222587">
              <w:rPr>
                <w:rFonts w:ascii="Arial" w:eastAsia="Arial Unicode MS" w:hAnsi="Arial" w:cs="Arial"/>
                <w:i/>
                <w:iCs/>
                <w:sz w:val="20"/>
                <w:szCs w:val="20"/>
                <w:u w:val="single"/>
                <w:lang w:val="en-GB"/>
              </w:rPr>
              <w:t>Kindly</w:t>
            </w:r>
            <w:proofErr w:type="gramEnd"/>
            <w:r w:rsidRPr="00222587">
              <w:rPr>
                <w:rFonts w:ascii="Arial" w:eastAsia="Arial Unicode MS" w:hAnsi="Arial" w:cs="Arial"/>
                <w:i/>
                <w:iCs/>
                <w:sz w:val="20"/>
                <w:szCs w:val="20"/>
                <w:u w:val="single"/>
                <w:lang w:val="en-GB"/>
              </w:rPr>
              <w:t xml:space="preserve"> please write down the ethical issues here in details)</w:t>
            </w:r>
          </w:p>
          <w:p w14:paraId="1AAB179D" w14:textId="77777777" w:rsidR="00422404" w:rsidRPr="00222587" w:rsidRDefault="00422404" w:rsidP="00BA7621">
            <w:pPr>
              <w:rPr>
                <w:rFonts w:ascii="Arial" w:eastAsia="Arial Unicode MS" w:hAnsi="Arial" w:cs="Arial"/>
                <w:sz w:val="20"/>
                <w:szCs w:val="20"/>
                <w:lang w:val="en-GB"/>
              </w:rPr>
            </w:pPr>
          </w:p>
          <w:p w14:paraId="30B5AD0A" w14:textId="77777777" w:rsidR="00422404" w:rsidRPr="00222587" w:rsidRDefault="00422404" w:rsidP="00BA7621">
            <w:pPr>
              <w:rPr>
                <w:rFonts w:ascii="Arial" w:eastAsia="Arial Unicode MS" w:hAnsi="Arial" w:cs="Arial"/>
                <w:sz w:val="20"/>
                <w:szCs w:val="20"/>
                <w:lang w:val="en-GB"/>
              </w:rPr>
            </w:pPr>
          </w:p>
        </w:tc>
        <w:tc>
          <w:tcPr>
            <w:tcW w:w="1691" w:type="pct"/>
            <w:vAlign w:val="center"/>
          </w:tcPr>
          <w:p w14:paraId="44BC3728" w14:textId="77777777" w:rsidR="00422404" w:rsidRPr="00222587" w:rsidRDefault="00422404" w:rsidP="00BA7621">
            <w:pPr>
              <w:rPr>
                <w:rFonts w:ascii="Arial" w:eastAsia="Arial Unicode MS" w:hAnsi="Arial" w:cs="Arial"/>
                <w:sz w:val="20"/>
                <w:szCs w:val="20"/>
                <w:lang w:val="en-GB"/>
              </w:rPr>
            </w:pPr>
          </w:p>
          <w:p w14:paraId="039CC58D" w14:textId="77777777" w:rsidR="00422404" w:rsidRPr="00222587" w:rsidRDefault="00422404" w:rsidP="00BA7621">
            <w:pPr>
              <w:rPr>
                <w:rFonts w:ascii="Arial" w:eastAsia="Arial Unicode MS" w:hAnsi="Arial" w:cs="Arial"/>
                <w:sz w:val="20"/>
                <w:szCs w:val="20"/>
                <w:lang w:val="en-GB"/>
              </w:rPr>
            </w:pPr>
          </w:p>
          <w:p w14:paraId="30535D15" w14:textId="77777777" w:rsidR="00422404" w:rsidRPr="00222587" w:rsidRDefault="00422404" w:rsidP="00BA7621">
            <w:pPr>
              <w:rPr>
                <w:rFonts w:ascii="Arial" w:eastAsia="Arial Unicode MS" w:hAnsi="Arial" w:cs="Arial"/>
                <w:sz w:val="20"/>
                <w:szCs w:val="20"/>
                <w:lang w:val="en-GB"/>
              </w:rPr>
            </w:pPr>
          </w:p>
        </w:tc>
      </w:tr>
      <w:bookmarkEnd w:id="1"/>
    </w:tbl>
    <w:p w14:paraId="2F4FFBFE" w14:textId="77777777" w:rsidR="00422404" w:rsidRPr="00222587" w:rsidRDefault="00422404" w:rsidP="00422404">
      <w:pPr>
        <w:rPr>
          <w:rFonts w:ascii="Arial" w:hAnsi="Arial" w:cs="Arial"/>
          <w:sz w:val="20"/>
          <w:szCs w:val="20"/>
        </w:rPr>
      </w:pPr>
    </w:p>
    <w:p w14:paraId="2A8308C8" w14:textId="77777777" w:rsidR="00422404" w:rsidRPr="00222587" w:rsidRDefault="00422404" w:rsidP="00422404">
      <w:pPr>
        <w:rPr>
          <w:rFonts w:ascii="Arial" w:hAnsi="Arial" w:cs="Arial"/>
          <w:sz w:val="20"/>
          <w:szCs w:val="20"/>
        </w:rPr>
      </w:pPr>
    </w:p>
    <w:bookmarkEnd w:id="2"/>
    <w:p w14:paraId="0F705CB4" w14:textId="77777777" w:rsidR="00222587" w:rsidRPr="004B597A" w:rsidRDefault="00222587" w:rsidP="00222587">
      <w:pPr>
        <w:pStyle w:val="Affiliation"/>
        <w:spacing w:after="0" w:line="240" w:lineRule="auto"/>
        <w:jc w:val="left"/>
        <w:rPr>
          <w:rFonts w:ascii="Arial" w:hAnsi="Arial" w:cs="Arial"/>
          <w:b/>
          <w:u w:val="single"/>
        </w:rPr>
      </w:pPr>
      <w:r w:rsidRPr="004B597A">
        <w:rPr>
          <w:rFonts w:ascii="Arial" w:hAnsi="Arial" w:cs="Arial"/>
          <w:b/>
          <w:u w:val="single"/>
        </w:rPr>
        <w:t>Reviewer details:</w:t>
      </w:r>
    </w:p>
    <w:p w14:paraId="64A10EC0" w14:textId="77777777" w:rsidR="00222587" w:rsidRDefault="00222587" w:rsidP="00222587">
      <w:r w:rsidRPr="004B597A">
        <w:rPr>
          <w:rFonts w:ascii="Calibri" w:hAnsi="Calibri" w:cs="Calibri"/>
          <w:b/>
          <w:color w:val="000000"/>
          <w:sz w:val="20"/>
          <w:szCs w:val="20"/>
        </w:rPr>
        <w:t>Asmaa Ibrahim Abdelrehim, Egypt</w:t>
      </w:r>
      <w:r w:rsidRPr="004B597A">
        <w:rPr>
          <w:rFonts w:ascii="Calibri" w:hAnsi="Calibri" w:cs="Calibri"/>
          <w:b/>
          <w:color w:val="000000"/>
          <w:sz w:val="20"/>
          <w:szCs w:val="20"/>
        </w:rPr>
        <w:br/>
      </w:r>
    </w:p>
    <w:p w14:paraId="5646150A" w14:textId="77777777" w:rsidR="00422404" w:rsidRPr="00222587" w:rsidRDefault="00422404" w:rsidP="00222587">
      <w:pPr>
        <w:rPr>
          <w:rFonts w:ascii="Arial" w:hAnsi="Arial" w:cs="Arial"/>
          <w:sz w:val="20"/>
          <w:szCs w:val="20"/>
        </w:rPr>
      </w:pPr>
    </w:p>
    <w:sectPr w:rsidR="00422404" w:rsidRPr="00222587">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2D26"/>
    <w:rsid w:val="0003251D"/>
    <w:rsid w:val="00130B03"/>
    <w:rsid w:val="00222587"/>
    <w:rsid w:val="00422404"/>
    <w:rsid w:val="00C315CA"/>
    <w:rsid w:val="00CD05AF"/>
    <w:rsid w:val="00E0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C5EB"/>
  <w15:docId w15:val="{B725A678-68A7-470A-B7D9-F5DCD2CC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315CA"/>
    <w:rPr>
      <w:color w:val="0000FF"/>
      <w:u w:val="single"/>
    </w:rPr>
  </w:style>
  <w:style w:type="paragraph" w:styleId="NormalWeb">
    <w:name w:val="Normal (Web)"/>
    <w:basedOn w:val="Normal"/>
    <w:rsid w:val="00CD05AF"/>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iliation">
    <w:name w:val="Affiliation"/>
    <w:basedOn w:val="Normal"/>
    <w:rsid w:val="0022258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5</cp:revision>
  <dcterms:created xsi:type="dcterms:W3CDTF">2025-12-20T11:23:00Z</dcterms:created>
  <dcterms:modified xsi:type="dcterms:W3CDTF">2025-12-24T13:50:00Z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Acrobat PDFMaker 22 for Word</vt:lpwstr>
  </property>
  <property fmtid="{D5CDD505-2E9C-101B-9397-08002B2CF9AE}" pid="4" name="LastSaved">
    <vt:filetime>2025-12-20T00:00:00Z</vt:filetime>
  </property>
  <property fmtid="{D5CDD505-2E9C-101B-9397-08002B2CF9AE}" pid="5" name="Producer">
    <vt:lpwstr>3-Heights(TM) PDF Security Shell 4.8.25.2 (http://www.pdf-tools.com)</vt:lpwstr>
  </property>
  <property fmtid="{D5CDD505-2E9C-101B-9397-08002B2CF9AE}" pid="6" name="SourceModified">
    <vt:lpwstr>D:20251219170342</vt:lpwstr>
  </property>
</Properties>
</file>