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46D" w:rsidRDefault="00B6546D" w:rsidP="006F047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Histopathological Responses of I</w:t>
      </w:r>
      <w:r w:rsidR="005E79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ntestinal Tissues to Foodborne 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icroorganisms from Street-Vended Foods in Anambra State, Nigeria.</w:t>
      </w:r>
    </w:p>
    <w:p w:rsidR="00A924AB" w:rsidRDefault="00A924AB" w:rsidP="006F047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EF0EC4" w:rsidRPr="00EF0EC4" w:rsidRDefault="00EF0EC4" w:rsidP="006F047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F0E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Abstract</w:t>
      </w:r>
    </w:p>
    <w:p w:rsidR="006F0473" w:rsidRDefault="00745A11" w:rsidP="00693F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This study </w:t>
      </w:r>
      <w:r w:rsidR="005E79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was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aimed at histologically evaluating m</w:t>
      </w:r>
      <w:r w:rsidRPr="00514995">
        <w:rPr>
          <w:rFonts w:ascii="Times New Roman" w:hAnsi="Times New Roman" w:cs="Times New Roman"/>
          <w:bCs/>
          <w:color w:val="000000"/>
          <w:sz w:val="24"/>
          <w:szCs w:val="24"/>
        </w:rPr>
        <w:t>icroorgani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sms 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>associated with food vending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 selected towns in Anambra State </w:t>
      </w:r>
      <w:r w:rsidR="006F0473" w:rsidRPr="005149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and their implications 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 food-borne diseases. </w:t>
      </w:r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>R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andomly selected towns </w:t>
      </w:r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proofErr w:type="spellStart"/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>Agulu</w:t>
      </w:r>
      <w:proofErr w:type="spellEnd"/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>, Nn</w:t>
      </w:r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ewi, Oba, </w:t>
      </w:r>
      <w:proofErr w:type="spellStart"/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>Awka</w:t>
      </w:r>
      <w:proofErr w:type="spellEnd"/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>Mbaukwu</w:t>
      </w:r>
      <w:proofErr w:type="spellEnd"/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</w:t>
      </w:r>
      <w:proofErr w:type="spellStart"/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>Nise</w:t>
      </w:r>
      <w:proofErr w:type="spellEnd"/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>) were chosen. D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>escriptive cross-sectional study and multistage sampling technique were</w:t>
      </w:r>
      <w:r w:rsidR="006F0473" w:rsidRPr="005149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adopted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>ample size was determined using the standard Fisher’s formula and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r w:rsidR="006F0473" w:rsidRPr="005149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total of 128 food vendors were sampled. </w:t>
      </w:r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>Using sterile swab sticks</w:t>
      </w:r>
      <w:r w:rsidR="00D538CE">
        <w:rPr>
          <w:rFonts w:ascii="Times New Roman" w:hAnsi="Times New Roman" w:cs="Times New Roman"/>
          <w:bCs/>
          <w:color w:val="000000"/>
          <w:sz w:val="24"/>
          <w:szCs w:val="24"/>
        </w:rPr>
        <w:t>, the vendors</w:t>
      </w:r>
      <w:r w:rsidR="00A74D30">
        <w:rPr>
          <w:rFonts w:ascii="Times New Roman" w:hAnsi="Times New Roman" w:cs="Times New Roman"/>
          <w:bCs/>
          <w:color w:val="000000"/>
          <w:sz w:val="24"/>
          <w:szCs w:val="24"/>
        </w:rPr>
        <w:t>’</w:t>
      </w:r>
      <w:r w:rsidR="00D538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F0473" w:rsidRPr="00514995">
        <w:rPr>
          <w:rFonts w:ascii="Times New Roman" w:hAnsi="Times New Roman" w:cs="Times New Roman"/>
          <w:bCs/>
          <w:color w:val="000000"/>
          <w:sz w:val="24"/>
          <w:szCs w:val="24"/>
        </w:rPr>
        <w:t>hands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(palms)</w:t>
      </w:r>
      <w:r w:rsidR="006F0473" w:rsidRPr="00514995">
        <w:rPr>
          <w:rFonts w:ascii="Times New Roman" w:hAnsi="Times New Roman" w:cs="Times New Roman"/>
          <w:bCs/>
          <w:color w:val="000000"/>
          <w:sz w:val="24"/>
          <w:szCs w:val="24"/>
        </w:rPr>
        <w:t>, aprons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>, plates and spoons</w:t>
      </w:r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were aseptically swabbed</w:t>
      </w:r>
      <w:r w:rsidR="006F0473" w:rsidRPr="0051499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Microbial i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>solation was</w:t>
      </w:r>
      <w:r w:rsidR="00240A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done using</w:t>
      </w:r>
      <w:r w:rsidR="00A74D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standard </w:t>
      </w:r>
      <w:proofErr w:type="spellStart"/>
      <w:r w:rsidR="00A74D30">
        <w:rPr>
          <w:rFonts w:ascii="Times New Roman" w:hAnsi="Times New Roman" w:cs="Times New Roman"/>
          <w:bCs/>
          <w:color w:val="000000"/>
          <w:sz w:val="24"/>
          <w:szCs w:val="24"/>
        </w:rPr>
        <w:t>microbiolgical</w:t>
      </w:r>
      <w:proofErr w:type="spellEnd"/>
      <w:r w:rsidR="00A74D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techniques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method.</w:t>
      </w:r>
      <w:r w:rsidR="001E6A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90C6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Microbial isolates were identified using biochemical and gene sequencing methods. Using rat model </w:t>
      </w:r>
      <w:proofErr w:type="spellStart"/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>istopathological</w:t>
      </w:r>
      <w:proofErr w:type="spellEnd"/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E6A26">
        <w:rPr>
          <w:rFonts w:ascii="Times New Roman" w:hAnsi="Times New Roman" w:cs="Times New Roman"/>
          <w:bCs/>
          <w:color w:val="000000"/>
          <w:sz w:val="24"/>
          <w:szCs w:val="24"/>
        </w:rPr>
        <w:t>studies were done by staining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tissue sections using </w:t>
      </w:r>
      <w:proofErr w:type="spellStart"/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>haemat</w:t>
      </w:r>
      <w:r w:rsidR="00890C63">
        <w:rPr>
          <w:rFonts w:ascii="Times New Roman" w:hAnsi="Times New Roman" w:cs="Times New Roman"/>
          <w:bCs/>
          <w:color w:val="000000"/>
          <w:sz w:val="24"/>
          <w:szCs w:val="24"/>
        </w:rPr>
        <w:t>oxylin</w:t>
      </w:r>
      <w:proofErr w:type="spellEnd"/>
      <w:r w:rsidR="00890C6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and eosin stain</w:t>
      </w:r>
      <w:r w:rsidR="001E6A2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to assess pathogenicity of the isolates</w:t>
      </w:r>
      <w:r w:rsidR="006F04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1E6A26">
        <w:rPr>
          <w:rFonts w:ascii="Times New Roman" w:hAnsi="Times New Roman" w:cs="Times New Roman"/>
          <w:sz w:val="24"/>
          <w:szCs w:val="24"/>
        </w:rPr>
        <w:t>Results showed</w:t>
      </w:r>
      <w:r w:rsidR="00890C63">
        <w:rPr>
          <w:rFonts w:ascii="Times New Roman" w:hAnsi="Times New Roman" w:cs="Times New Roman"/>
          <w:sz w:val="24"/>
          <w:szCs w:val="24"/>
        </w:rPr>
        <w:t xml:space="preserve"> varying percentage prevalence</w:t>
      </w:r>
      <w:r w:rsidR="006F0473" w:rsidRPr="00514995">
        <w:rPr>
          <w:rFonts w:ascii="Times New Roman" w:hAnsi="Times New Roman" w:cs="Times New Roman"/>
          <w:sz w:val="24"/>
          <w:szCs w:val="24"/>
        </w:rPr>
        <w:t xml:space="preserve"> </w:t>
      </w:r>
      <w:r w:rsidR="00890C63">
        <w:rPr>
          <w:rFonts w:ascii="Times New Roman" w:hAnsi="Times New Roman" w:cs="Times New Roman"/>
          <w:sz w:val="24"/>
          <w:szCs w:val="24"/>
        </w:rPr>
        <w:t xml:space="preserve">with </w:t>
      </w:r>
      <w:r w:rsidR="006F0473" w:rsidRPr="00514995">
        <w:rPr>
          <w:rFonts w:ascii="Times New Roman" w:eastAsia="Calibri" w:hAnsi="Times New Roman" w:cs="Times New Roman"/>
          <w:i/>
          <w:sz w:val="24"/>
          <w:szCs w:val="24"/>
        </w:rPr>
        <w:t>Escherichia coli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F0473" w:rsidRPr="005456A6">
        <w:rPr>
          <w:rFonts w:ascii="Times New Roman" w:eastAsia="Calibri" w:hAnsi="Times New Roman" w:cs="Times New Roman"/>
          <w:sz w:val="24"/>
          <w:szCs w:val="24"/>
        </w:rPr>
        <w:t>(23.27</w:t>
      </w:r>
      <w:r w:rsidR="006F0473">
        <w:rPr>
          <w:rFonts w:ascii="Times New Roman" w:eastAsia="Calibri" w:hAnsi="Times New Roman" w:cs="Times New Roman"/>
          <w:sz w:val="24"/>
          <w:szCs w:val="24"/>
        </w:rPr>
        <w:t>%</w:t>
      </w:r>
      <w:r w:rsidR="006F0473" w:rsidRPr="005456A6">
        <w:rPr>
          <w:rFonts w:ascii="Times New Roman" w:eastAsia="Calibri" w:hAnsi="Times New Roman" w:cs="Times New Roman"/>
          <w:sz w:val="24"/>
          <w:szCs w:val="24"/>
        </w:rPr>
        <w:t>)</w:t>
      </w:r>
      <w:r w:rsidR="006F0473" w:rsidRPr="0051499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F0473" w:rsidRPr="00514995">
        <w:rPr>
          <w:rFonts w:ascii="Times New Roman" w:eastAsia="Calibri" w:hAnsi="Times New Roman" w:cs="Times New Roman"/>
          <w:i/>
          <w:sz w:val="24"/>
          <w:szCs w:val="24"/>
        </w:rPr>
        <w:t>Staphylococcus aureus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F0473" w:rsidRPr="005456A6">
        <w:rPr>
          <w:rFonts w:ascii="Times New Roman" w:eastAsia="Calibri" w:hAnsi="Times New Roman" w:cs="Times New Roman"/>
          <w:sz w:val="24"/>
          <w:szCs w:val="24"/>
        </w:rPr>
        <w:t>(21</w:t>
      </w:r>
      <w:r w:rsidR="006F0473">
        <w:rPr>
          <w:rFonts w:ascii="Times New Roman" w:eastAsia="Calibri" w:hAnsi="Times New Roman" w:cs="Times New Roman"/>
          <w:sz w:val="24"/>
          <w:szCs w:val="24"/>
        </w:rPr>
        <w:t>.01</w:t>
      </w:r>
      <w:r w:rsidR="006F0473" w:rsidRPr="005456A6">
        <w:rPr>
          <w:rFonts w:ascii="Times New Roman" w:eastAsia="Calibri" w:hAnsi="Times New Roman" w:cs="Times New Roman"/>
          <w:sz w:val="24"/>
          <w:szCs w:val="24"/>
        </w:rPr>
        <w:t>%)</w:t>
      </w:r>
      <w:r w:rsidR="006F0473" w:rsidRPr="00514995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0473" w:rsidRPr="00514995">
        <w:rPr>
          <w:rFonts w:ascii="Times New Roman" w:eastAsia="Calibri" w:hAnsi="Times New Roman" w:cs="Times New Roman"/>
          <w:i/>
          <w:sz w:val="24"/>
          <w:szCs w:val="24"/>
        </w:rPr>
        <w:t>Pseudomonas aeruginosa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F0473" w:rsidRPr="005456A6">
        <w:rPr>
          <w:rFonts w:ascii="Times New Roman" w:eastAsia="Calibri" w:hAnsi="Times New Roman" w:cs="Times New Roman"/>
          <w:sz w:val="24"/>
          <w:szCs w:val="24"/>
        </w:rPr>
        <w:t>(16.89%)</w:t>
      </w:r>
      <w:r w:rsidR="006F0473" w:rsidRPr="00514995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0473" w:rsidRPr="00514995">
        <w:rPr>
          <w:rFonts w:ascii="Times New Roman" w:eastAsia="Calibri" w:hAnsi="Times New Roman" w:cs="Times New Roman"/>
          <w:i/>
          <w:sz w:val="24"/>
          <w:szCs w:val="24"/>
        </w:rPr>
        <w:t xml:space="preserve">Salmonella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enteric </w:t>
      </w:r>
      <w:r w:rsidR="006F0473" w:rsidRPr="005456A6">
        <w:rPr>
          <w:rFonts w:ascii="Times New Roman" w:eastAsia="Calibri" w:hAnsi="Times New Roman" w:cs="Times New Roman"/>
          <w:sz w:val="24"/>
          <w:szCs w:val="24"/>
        </w:rPr>
        <w:t>(13.03%)</w:t>
      </w:r>
      <w:r w:rsidR="006F0473" w:rsidRPr="00514995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0473" w:rsidRPr="00514995">
        <w:rPr>
          <w:rFonts w:ascii="Times New Roman" w:eastAsia="Calibri" w:hAnsi="Times New Roman" w:cs="Times New Roman"/>
          <w:i/>
          <w:sz w:val="24"/>
          <w:szCs w:val="24"/>
        </w:rPr>
        <w:t>Bacillus cereus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F0473" w:rsidRPr="005456A6">
        <w:rPr>
          <w:rFonts w:ascii="Times New Roman" w:eastAsia="Calibri" w:hAnsi="Times New Roman" w:cs="Times New Roman"/>
          <w:sz w:val="24"/>
          <w:szCs w:val="24"/>
        </w:rPr>
        <w:t>(11.84</w:t>
      </w:r>
      <w:r w:rsidR="006F0473">
        <w:rPr>
          <w:rFonts w:ascii="Times New Roman" w:eastAsia="Calibri" w:hAnsi="Times New Roman" w:cs="Times New Roman"/>
          <w:sz w:val="24"/>
          <w:szCs w:val="24"/>
        </w:rPr>
        <w:t>%</w:t>
      </w:r>
      <w:r w:rsidR="006F0473" w:rsidRPr="005456A6">
        <w:rPr>
          <w:rFonts w:ascii="Times New Roman" w:eastAsia="Calibri" w:hAnsi="Times New Roman" w:cs="Times New Roman"/>
          <w:sz w:val="24"/>
          <w:szCs w:val="24"/>
        </w:rPr>
        <w:t>)</w:t>
      </w:r>
      <w:r w:rsidR="006F0473" w:rsidRPr="0051499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F0473">
        <w:rPr>
          <w:rFonts w:ascii="Times New Roman" w:eastAsia="Calibri" w:hAnsi="Times New Roman" w:cs="Times New Roman"/>
          <w:i/>
          <w:sz w:val="24"/>
          <w:szCs w:val="24"/>
        </w:rPr>
        <w:t>Klebsiella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pneumonia </w:t>
      </w:r>
      <w:r w:rsidR="006F0473" w:rsidRPr="005456A6">
        <w:rPr>
          <w:rFonts w:ascii="Times New Roman" w:eastAsia="Calibri" w:hAnsi="Times New Roman" w:cs="Times New Roman"/>
          <w:sz w:val="24"/>
          <w:szCs w:val="24"/>
        </w:rPr>
        <w:t>(10.90</w:t>
      </w:r>
      <w:r w:rsidR="006F0473">
        <w:rPr>
          <w:rFonts w:ascii="Times New Roman" w:eastAsia="Calibri" w:hAnsi="Times New Roman" w:cs="Times New Roman"/>
          <w:sz w:val="24"/>
          <w:szCs w:val="24"/>
        </w:rPr>
        <w:t>%</w:t>
      </w:r>
      <w:r w:rsidR="006F0473" w:rsidRPr="005456A6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0473" w:rsidRPr="00514995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6F0473" w:rsidRPr="00514995">
        <w:rPr>
          <w:rFonts w:ascii="Times New Roman" w:eastAsia="Calibri" w:hAnsi="Times New Roman" w:cs="Times New Roman"/>
          <w:i/>
          <w:sz w:val="24"/>
          <w:szCs w:val="24"/>
        </w:rPr>
        <w:t>Serratia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F0473" w:rsidRPr="00514995">
        <w:rPr>
          <w:rFonts w:ascii="Times New Roman" w:eastAsia="Calibri" w:hAnsi="Times New Roman" w:cs="Times New Roman"/>
          <w:i/>
          <w:sz w:val="24"/>
          <w:szCs w:val="24"/>
        </w:rPr>
        <w:t>marcescens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F0473">
        <w:rPr>
          <w:rFonts w:ascii="Times New Roman" w:eastAsia="Calibri" w:hAnsi="Times New Roman" w:cs="Times New Roman"/>
          <w:sz w:val="24"/>
          <w:szCs w:val="24"/>
        </w:rPr>
        <w:t>(3.06%)</w:t>
      </w:r>
      <w:r w:rsidR="00890C6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F0473" w:rsidRPr="00514995">
        <w:rPr>
          <w:rFonts w:ascii="Times New Roman" w:eastAsia="Calibri" w:hAnsi="Times New Roman" w:cs="Times New Roman"/>
          <w:i/>
          <w:sz w:val="24"/>
          <w:szCs w:val="24"/>
        </w:rPr>
        <w:t xml:space="preserve">Candida </w:t>
      </w:r>
      <w:r w:rsidR="006F0473">
        <w:rPr>
          <w:rFonts w:ascii="Times New Roman" w:eastAsia="Calibri" w:hAnsi="Times New Roman" w:cs="Times New Roman"/>
          <w:i/>
          <w:sz w:val="24"/>
          <w:szCs w:val="24"/>
        </w:rPr>
        <w:t>albicans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F0473" w:rsidRPr="00E04332">
        <w:rPr>
          <w:rFonts w:ascii="Times New Roman" w:eastAsia="Calibri" w:hAnsi="Times New Roman" w:cs="Times New Roman"/>
          <w:sz w:val="24"/>
          <w:szCs w:val="24"/>
        </w:rPr>
        <w:t>(25.42%)</w:t>
      </w:r>
      <w:r w:rsidR="006F047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F0473" w:rsidRPr="00514995">
        <w:rPr>
          <w:rFonts w:ascii="Times New Roman" w:eastAsia="Calibri" w:hAnsi="Times New Roman" w:cs="Times New Roman"/>
          <w:i/>
          <w:sz w:val="24"/>
          <w:szCs w:val="24"/>
        </w:rPr>
        <w:t>Aspergillus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="006F0473">
        <w:rPr>
          <w:rFonts w:ascii="Times New Roman" w:eastAsia="Calibri" w:hAnsi="Times New Roman" w:cs="Times New Roman"/>
          <w:i/>
          <w:sz w:val="24"/>
          <w:szCs w:val="24"/>
        </w:rPr>
        <w:t>niger</w:t>
      </w:r>
      <w:proofErr w:type="spellEnd"/>
      <w:r w:rsidR="006F0473" w:rsidRPr="00E04332"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 w:rsidR="006F0473" w:rsidRPr="00E04332">
        <w:rPr>
          <w:rFonts w:ascii="Times New Roman" w:eastAsia="Calibri" w:hAnsi="Times New Roman" w:cs="Times New Roman"/>
          <w:sz w:val="24"/>
          <w:szCs w:val="24"/>
        </w:rPr>
        <w:t>23.73%)</w:t>
      </w:r>
      <w:r w:rsidR="006F0473" w:rsidRPr="00514995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F0473" w:rsidRPr="00514995">
        <w:rPr>
          <w:rFonts w:ascii="Times New Roman" w:eastAsia="Calibri" w:hAnsi="Times New Roman" w:cs="Times New Roman"/>
          <w:i/>
          <w:sz w:val="24"/>
          <w:szCs w:val="24"/>
        </w:rPr>
        <w:t>Microsporium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6F0473" w:rsidRPr="00514995">
        <w:rPr>
          <w:rFonts w:ascii="Times New Roman" w:eastAsia="Calibri" w:hAnsi="Times New Roman" w:cs="Times New Roman"/>
          <w:i/>
          <w:sz w:val="24"/>
          <w:szCs w:val="24"/>
        </w:rPr>
        <w:t>canis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F0473" w:rsidRPr="00E04332">
        <w:rPr>
          <w:rFonts w:ascii="Times New Roman" w:eastAsia="Calibri" w:hAnsi="Times New Roman" w:cs="Times New Roman"/>
          <w:sz w:val="24"/>
          <w:szCs w:val="24"/>
        </w:rPr>
        <w:t>(14.41%)</w:t>
      </w:r>
      <w:r w:rsidR="006F047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F0473" w:rsidRPr="00E04332">
        <w:rPr>
          <w:rFonts w:ascii="Times New Roman" w:eastAsia="Calibri" w:hAnsi="Times New Roman" w:cs="Times New Roman"/>
          <w:i/>
          <w:sz w:val="24"/>
          <w:szCs w:val="24"/>
        </w:rPr>
        <w:t>Aspergillus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F0473" w:rsidRPr="00E04332">
        <w:rPr>
          <w:rFonts w:ascii="Times New Roman" w:eastAsia="Calibri" w:hAnsi="Times New Roman" w:cs="Times New Roman"/>
          <w:i/>
          <w:sz w:val="24"/>
          <w:szCs w:val="24"/>
        </w:rPr>
        <w:t>flavus</w:t>
      </w:r>
      <w:r w:rsidR="006F0473">
        <w:rPr>
          <w:rFonts w:ascii="Times New Roman" w:eastAsia="Calibri" w:hAnsi="Times New Roman" w:cs="Times New Roman"/>
          <w:sz w:val="24"/>
          <w:szCs w:val="24"/>
        </w:rPr>
        <w:t xml:space="preserve"> (13.56%),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0473">
        <w:rPr>
          <w:rFonts w:ascii="Times New Roman" w:eastAsia="Calibri" w:hAnsi="Times New Roman" w:cs="Times New Roman"/>
          <w:i/>
          <w:sz w:val="24"/>
          <w:szCs w:val="24"/>
        </w:rPr>
        <w:t>Mucor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6F0473" w:rsidRPr="00DD50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circinelloides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6F0473" w:rsidRPr="00E04332">
        <w:rPr>
          <w:rFonts w:ascii="Times New Roman" w:eastAsia="Calibri" w:hAnsi="Times New Roman" w:cs="Times New Roman"/>
          <w:sz w:val="24"/>
          <w:szCs w:val="24"/>
        </w:rPr>
        <w:t>(12.71%)</w:t>
      </w:r>
      <w:r w:rsidR="006F0473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r w:rsidR="006F0473">
        <w:rPr>
          <w:rFonts w:ascii="Times New Roman" w:eastAsia="Calibri" w:hAnsi="Times New Roman" w:cs="Times New Roman"/>
          <w:i/>
          <w:sz w:val="24"/>
          <w:szCs w:val="24"/>
        </w:rPr>
        <w:t>Penicillium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6F0473">
        <w:rPr>
          <w:rFonts w:ascii="Times New Roman" w:eastAsia="Calibri" w:hAnsi="Times New Roman" w:cs="Times New Roman"/>
          <w:i/>
          <w:sz w:val="24"/>
          <w:szCs w:val="24"/>
        </w:rPr>
        <w:t>chrysogenum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6F0473" w:rsidRPr="00E04332">
        <w:rPr>
          <w:rFonts w:ascii="Times New Roman" w:eastAsia="Calibri" w:hAnsi="Times New Roman" w:cs="Times New Roman"/>
          <w:sz w:val="24"/>
          <w:szCs w:val="24"/>
        </w:rPr>
        <w:t>(10.17%)</w:t>
      </w:r>
      <w:r w:rsidR="006F047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90C63">
        <w:rPr>
          <w:rFonts w:ascii="Times New Roman" w:hAnsi="Times New Roman" w:cs="Times New Roman"/>
          <w:sz w:val="24"/>
          <w:szCs w:val="24"/>
        </w:rPr>
        <w:t xml:space="preserve">All the isolates except </w:t>
      </w:r>
      <w:r w:rsidR="00890C63" w:rsidRPr="003C6600">
        <w:rPr>
          <w:rFonts w:ascii="Times New Roman" w:hAnsi="Times New Roman" w:cs="Times New Roman"/>
          <w:i/>
          <w:sz w:val="24"/>
          <w:szCs w:val="24"/>
        </w:rPr>
        <w:t xml:space="preserve">Candida </w:t>
      </w:r>
      <w:r w:rsidR="00890C63">
        <w:rPr>
          <w:rFonts w:ascii="Times New Roman" w:hAnsi="Times New Roman" w:cs="Times New Roman"/>
          <w:i/>
          <w:sz w:val="24"/>
          <w:szCs w:val="24"/>
        </w:rPr>
        <w:t>albicans</w:t>
      </w:r>
      <w:r w:rsidR="00890C63" w:rsidRPr="00514995">
        <w:rPr>
          <w:rFonts w:ascii="Times New Roman" w:hAnsi="Times New Roman" w:cs="Times New Roman"/>
          <w:sz w:val="24"/>
          <w:szCs w:val="24"/>
        </w:rPr>
        <w:t xml:space="preserve"> </w:t>
      </w:r>
      <w:r w:rsidR="006F0473" w:rsidRPr="00514995">
        <w:rPr>
          <w:rFonts w:ascii="Times New Roman" w:hAnsi="Times New Roman" w:cs="Times New Roman"/>
          <w:sz w:val="24"/>
          <w:szCs w:val="24"/>
        </w:rPr>
        <w:t>showed wide resistance to conventional antibi</w:t>
      </w:r>
      <w:r w:rsidR="006F0473">
        <w:rPr>
          <w:rFonts w:ascii="Times New Roman" w:hAnsi="Times New Roman" w:cs="Times New Roman"/>
          <w:sz w:val="24"/>
          <w:szCs w:val="24"/>
        </w:rPr>
        <w:t>otics especially beta-lactams, nitrofuran, g</w:t>
      </w:r>
      <w:r w:rsidR="006F0473" w:rsidRPr="00514995">
        <w:rPr>
          <w:rFonts w:ascii="Times New Roman" w:hAnsi="Times New Roman" w:cs="Times New Roman"/>
          <w:sz w:val="24"/>
          <w:szCs w:val="24"/>
        </w:rPr>
        <w:t>riseofulvin</w:t>
      </w:r>
      <w:r w:rsidR="00890C63">
        <w:rPr>
          <w:rFonts w:ascii="Times New Roman" w:hAnsi="Times New Roman" w:cs="Times New Roman"/>
          <w:sz w:val="24"/>
          <w:szCs w:val="24"/>
        </w:rPr>
        <w:t xml:space="preserve"> and azoles</w:t>
      </w:r>
      <w:r w:rsidR="006F0473">
        <w:rPr>
          <w:rFonts w:ascii="Times New Roman" w:hAnsi="Times New Roman" w:cs="Times New Roman"/>
          <w:sz w:val="24"/>
          <w:szCs w:val="24"/>
        </w:rPr>
        <w:t xml:space="preserve">. </w:t>
      </w:r>
      <w:r w:rsidR="00890C63">
        <w:rPr>
          <w:rFonts w:ascii="Times New Roman" w:eastAsiaTheme="minorEastAsia" w:hAnsi="Times New Roman" w:cs="Times New Roman"/>
          <w:color w:val="000000"/>
          <w:sz w:val="24"/>
          <w:szCs w:val="24"/>
        </w:rPr>
        <w:t>H</w:t>
      </w:r>
      <w:r w:rsidR="006F0473" w:rsidRPr="00514995">
        <w:rPr>
          <w:rFonts w:ascii="Times New Roman" w:eastAsiaTheme="minorEastAsia" w:hAnsi="Times New Roman" w:cs="Times New Roman"/>
          <w:color w:val="000000"/>
          <w:sz w:val="24"/>
          <w:szCs w:val="24"/>
        </w:rPr>
        <w:t>istopathological result</w:t>
      </w:r>
      <w:r w:rsidR="006F0473">
        <w:rPr>
          <w:rFonts w:ascii="Times New Roman" w:eastAsiaTheme="minorEastAsia" w:hAnsi="Times New Roman" w:cs="Times New Roman"/>
          <w:color w:val="000000"/>
          <w:sz w:val="24"/>
          <w:szCs w:val="24"/>
        </w:rPr>
        <w:t>s</w:t>
      </w:r>
      <w:r w:rsidR="006F0473" w:rsidRPr="0051499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="00890C63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revealed </w:t>
      </w:r>
      <w:r w:rsidR="006F0473">
        <w:rPr>
          <w:rFonts w:ascii="Times New Roman" w:eastAsiaTheme="minorEastAsia" w:hAnsi="Times New Roman" w:cs="Times New Roman"/>
          <w:color w:val="000000"/>
          <w:sz w:val="24"/>
          <w:szCs w:val="24"/>
        </w:rPr>
        <w:t>varying</w:t>
      </w:r>
      <w:r w:rsidR="006F0473" w:rsidRPr="0051499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effect</w:t>
      </w:r>
      <w:r w:rsidR="006F0473">
        <w:rPr>
          <w:rFonts w:ascii="Times New Roman" w:eastAsiaTheme="minorEastAsia" w:hAnsi="Times New Roman" w:cs="Times New Roman"/>
          <w:color w:val="000000"/>
          <w:sz w:val="24"/>
          <w:szCs w:val="24"/>
        </w:rPr>
        <w:t>s</w:t>
      </w:r>
      <w:r w:rsidR="006F0473" w:rsidRPr="0051499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in the</w:t>
      </w:r>
      <w:r w:rsidR="00BA15B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small intestine </w:t>
      </w:r>
      <w:r w:rsidR="006F0473" w:rsidRPr="00514995">
        <w:rPr>
          <w:rFonts w:ascii="Times New Roman" w:eastAsiaTheme="minorEastAsia" w:hAnsi="Times New Roman" w:cs="Times New Roman"/>
          <w:color w:val="000000"/>
          <w:sz w:val="24"/>
          <w:szCs w:val="24"/>
        </w:rPr>
        <w:t>of</w:t>
      </w:r>
      <w:r w:rsidR="006F0473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the </w:t>
      </w:r>
      <w:r w:rsidR="00693FBB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orally </w:t>
      </w:r>
      <w:r w:rsidR="006F0473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infected </w:t>
      </w:r>
      <w:r w:rsidR="00693FBB">
        <w:rPr>
          <w:rFonts w:ascii="Times New Roman" w:eastAsiaTheme="minorEastAsia" w:hAnsi="Times New Roman" w:cs="Times New Roman"/>
          <w:color w:val="000000"/>
          <w:sz w:val="24"/>
          <w:szCs w:val="24"/>
        </w:rPr>
        <w:t>Wister</w:t>
      </w:r>
      <w:r w:rsidR="006F0473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rats</w:t>
      </w:r>
      <w:r w:rsidR="00693FBB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="006F0473" w:rsidRPr="0051499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="00693FBB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Effects such as </w:t>
      </w:r>
      <w:r w:rsidR="006F0473">
        <w:rPr>
          <w:rFonts w:ascii="Times New Roman" w:eastAsiaTheme="minorEastAsia" w:hAnsi="Times New Roman" w:cs="Times New Roman"/>
          <w:color w:val="000000"/>
          <w:sz w:val="24"/>
          <w:szCs w:val="24"/>
        </w:rPr>
        <w:t>intestinal distortion of mus</w:t>
      </w:r>
      <w:r w:rsidR="00BD236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cularis, submucosa and mucosa </w:t>
      </w:r>
      <w:r w:rsidR="00BD2365">
        <w:rPr>
          <w:rFonts w:ascii="Times New Roman" w:hAnsi="Times New Roman" w:cs="Times New Roman"/>
          <w:sz w:val="24"/>
          <w:szCs w:val="24"/>
        </w:rPr>
        <w:t>were observed</w:t>
      </w:r>
      <w:r w:rsidR="006F0473" w:rsidRPr="00514995">
        <w:rPr>
          <w:rFonts w:ascii="Times New Roman" w:hAnsi="Times New Roman" w:cs="Times New Roman"/>
          <w:sz w:val="24"/>
          <w:szCs w:val="24"/>
        </w:rPr>
        <w:t>.</w:t>
      </w:r>
      <w:r w:rsidR="00693FBB">
        <w:rPr>
          <w:rFonts w:ascii="Times New Roman" w:hAnsi="Times New Roman" w:cs="Times New Roman"/>
          <w:sz w:val="24"/>
          <w:szCs w:val="24"/>
        </w:rPr>
        <w:t xml:space="preserve"> This study</w:t>
      </w:r>
      <w:r w:rsidR="006F0473">
        <w:rPr>
          <w:rFonts w:ascii="Times New Roman" w:hAnsi="Times New Roman" w:cs="Times New Roman"/>
          <w:sz w:val="24"/>
          <w:szCs w:val="24"/>
        </w:rPr>
        <w:t xml:space="preserve"> </w:t>
      </w:r>
      <w:r w:rsidR="00693FBB">
        <w:rPr>
          <w:rFonts w:ascii="Times New Roman" w:hAnsi="Times New Roman" w:cs="Times New Roman"/>
          <w:sz w:val="24"/>
          <w:szCs w:val="24"/>
        </w:rPr>
        <w:t>observed</w:t>
      </w:r>
      <w:r w:rsidR="006F0473">
        <w:rPr>
          <w:rFonts w:ascii="Times New Roman" w:hAnsi="Times New Roman" w:cs="Times New Roman"/>
          <w:sz w:val="24"/>
          <w:szCs w:val="24"/>
        </w:rPr>
        <w:t xml:space="preserve"> the importance of food vendors as potential vehicles for transmitting food-borne</w:t>
      </w:r>
      <w:r w:rsidR="00A94D5F">
        <w:rPr>
          <w:rFonts w:ascii="Times New Roman" w:hAnsi="Times New Roman" w:cs="Times New Roman"/>
          <w:sz w:val="24"/>
          <w:szCs w:val="24"/>
        </w:rPr>
        <w:t xml:space="preserve"> pathogens and</w:t>
      </w:r>
      <w:r w:rsidR="00693FBB">
        <w:rPr>
          <w:rFonts w:ascii="Times New Roman" w:hAnsi="Times New Roman" w:cs="Times New Roman"/>
          <w:sz w:val="24"/>
          <w:szCs w:val="24"/>
        </w:rPr>
        <w:t xml:space="preserve"> recommends adequate hy</w:t>
      </w:r>
      <w:r w:rsidR="004A2E41">
        <w:rPr>
          <w:rFonts w:ascii="Times New Roman" w:hAnsi="Times New Roman" w:cs="Times New Roman"/>
          <w:sz w:val="24"/>
          <w:szCs w:val="24"/>
        </w:rPr>
        <w:t xml:space="preserve">giene monitoring and </w:t>
      </w:r>
      <w:r w:rsidR="006F0473">
        <w:rPr>
          <w:rFonts w:ascii="Times New Roman" w:hAnsi="Times New Roman" w:cs="Times New Roman"/>
          <w:sz w:val="24"/>
          <w:szCs w:val="24"/>
        </w:rPr>
        <w:t xml:space="preserve">food safety measures </w:t>
      </w:r>
      <w:r w:rsidR="004A2E41">
        <w:rPr>
          <w:rFonts w:ascii="Times New Roman" w:hAnsi="Times New Roman" w:cs="Times New Roman"/>
          <w:sz w:val="24"/>
          <w:szCs w:val="24"/>
        </w:rPr>
        <w:t xml:space="preserve">to </w:t>
      </w:r>
      <w:r w:rsidR="006F0473">
        <w:rPr>
          <w:rFonts w:ascii="Times New Roman" w:hAnsi="Times New Roman" w:cs="Times New Roman"/>
          <w:sz w:val="24"/>
          <w:szCs w:val="24"/>
        </w:rPr>
        <w:t xml:space="preserve">be adopted. </w:t>
      </w:r>
    </w:p>
    <w:p w:rsidR="007B2B40" w:rsidRPr="00FE2E09" w:rsidRDefault="007B2B40" w:rsidP="006F047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E09">
        <w:rPr>
          <w:rFonts w:ascii="Times New Roman" w:hAnsi="Times New Roman" w:cs="Times New Roman"/>
          <w:b/>
          <w:sz w:val="24"/>
          <w:szCs w:val="24"/>
        </w:rPr>
        <w:t xml:space="preserve">Keywords: Food vending, Pathogenic, </w:t>
      </w:r>
      <w:r w:rsidR="00F93BAC" w:rsidRPr="00FE2E09">
        <w:rPr>
          <w:rFonts w:ascii="Times New Roman" w:hAnsi="Times New Roman" w:cs="Times New Roman"/>
          <w:b/>
          <w:sz w:val="24"/>
          <w:szCs w:val="24"/>
        </w:rPr>
        <w:t xml:space="preserve">Histopathology, </w:t>
      </w:r>
      <w:r w:rsidR="00A94D5F" w:rsidRPr="00FE2E09">
        <w:rPr>
          <w:rFonts w:ascii="Times New Roman" w:hAnsi="Times New Roman" w:cs="Times New Roman"/>
          <w:b/>
          <w:sz w:val="24"/>
          <w:szCs w:val="24"/>
        </w:rPr>
        <w:t xml:space="preserve">Food borne </w:t>
      </w:r>
    </w:p>
    <w:p w:rsidR="003D67D8" w:rsidRPr="00FE2E09" w:rsidRDefault="003D67D8" w:rsidP="006F04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E09" w:rsidRDefault="00FE2E09" w:rsidP="000B0E6E">
      <w:pPr>
        <w:rPr>
          <w:rFonts w:ascii="Times New Roman" w:hAnsi="Times New Roman" w:cs="Times New Roman"/>
          <w:sz w:val="24"/>
          <w:szCs w:val="24"/>
        </w:rPr>
      </w:pPr>
    </w:p>
    <w:p w:rsidR="007536AD" w:rsidRDefault="007536AD" w:rsidP="000B0E6E">
      <w:pPr>
        <w:rPr>
          <w:rFonts w:ascii="Times New Roman" w:hAnsi="Times New Roman" w:cs="Times New Roman"/>
          <w:b/>
          <w:sz w:val="24"/>
          <w:szCs w:val="24"/>
        </w:rPr>
        <w:sectPr w:rsidR="007536AD" w:rsidSect="00FE2E0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B0E6E" w:rsidRPr="003F7E0C" w:rsidRDefault="000B0E6E" w:rsidP="000B0E6E">
      <w:pPr>
        <w:rPr>
          <w:rFonts w:ascii="Times New Roman" w:hAnsi="Times New Roman" w:cs="Times New Roman"/>
          <w:b/>
          <w:sz w:val="24"/>
          <w:szCs w:val="24"/>
        </w:rPr>
      </w:pPr>
      <w:r w:rsidRPr="003F7E0C">
        <w:rPr>
          <w:rFonts w:ascii="Times New Roman" w:hAnsi="Times New Roman" w:cs="Times New Roman"/>
          <w:b/>
          <w:sz w:val="24"/>
          <w:szCs w:val="24"/>
        </w:rPr>
        <w:t>Introduction</w:t>
      </w:r>
    </w:p>
    <w:p w:rsidR="000B0E6E" w:rsidRPr="00503C36" w:rsidRDefault="000B0E6E" w:rsidP="000B0E6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5F1F70">
        <w:rPr>
          <w:rFonts w:ascii="Times New Roman" w:hAnsi="Times New Roman" w:cs="Times New Roman"/>
          <w:color w:val="000000"/>
          <w:sz w:val="24"/>
          <w:szCs w:val="24"/>
        </w:rPr>
        <w:t xml:space="preserve">ood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vending is currently growing from its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low class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image to </w:t>
      </w:r>
      <w:r w:rsidRPr="005F1F70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booming </w:t>
      </w:r>
      <w:r w:rsidRPr="005F1F70">
        <w:rPr>
          <w:rFonts w:ascii="Times New Roman" w:hAnsi="Times New Roman" w:cs="Times New Roman"/>
          <w:color w:val="000000"/>
          <w:sz w:val="24"/>
          <w:szCs w:val="24"/>
        </w:rPr>
        <w:t>industry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which </w:t>
      </w:r>
      <w:r>
        <w:rPr>
          <w:rFonts w:ascii="Times New Roman" w:hAnsi="Times New Roman" w:cs="Times New Roman"/>
          <w:sz w:val="24"/>
          <w:szCs w:val="24"/>
        </w:rPr>
        <w:t xml:space="preserve">involves peddling, </w:t>
      </w:r>
      <w:r w:rsidR="005D7D40">
        <w:rPr>
          <w:rFonts w:ascii="Times New Roman" w:hAnsi="Times New Roman" w:cs="Times New Roman"/>
          <w:sz w:val="24"/>
          <w:szCs w:val="24"/>
        </w:rPr>
        <w:t xml:space="preserve">hawking, </w:t>
      </w:r>
      <w:r>
        <w:rPr>
          <w:rFonts w:ascii="Times New Roman" w:hAnsi="Times New Roman" w:cs="Times New Roman"/>
          <w:sz w:val="24"/>
          <w:szCs w:val="24"/>
        </w:rPr>
        <w:t xml:space="preserve">selling or offering of food </w:t>
      </w:r>
      <w:r w:rsidR="005D7D40">
        <w:rPr>
          <w:rFonts w:ascii="Times New Roman" w:hAnsi="Times New Roman" w:cs="Times New Roman"/>
          <w:sz w:val="24"/>
          <w:szCs w:val="24"/>
        </w:rPr>
        <w:t xml:space="preserve">ready-to eat </w:t>
      </w:r>
      <w:r>
        <w:rPr>
          <w:rFonts w:ascii="Times New Roman" w:hAnsi="Times New Roman" w:cs="Times New Roman"/>
          <w:sz w:val="24"/>
          <w:szCs w:val="24"/>
        </w:rPr>
        <w:t xml:space="preserve">products for sale. </w:t>
      </w:r>
      <w:r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Pr="00BE053E">
        <w:rPr>
          <w:rFonts w:ascii="Times New Roman" w:hAnsi="Times New Roman" w:cs="Times New Roman"/>
          <w:color w:val="000000"/>
          <w:sz w:val="24"/>
          <w:szCs w:val="24"/>
        </w:rPr>
        <w:t xml:space="preserve"> has become an important </w:t>
      </w:r>
      <w:r>
        <w:rPr>
          <w:rFonts w:ascii="Times New Roman" w:hAnsi="Times New Roman" w:cs="Times New Roman"/>
          <w:color w:val="000000"/>
          <w:sz w:val="24"/>
          <w:szCs w:val="24"/>
        </w:rPr>
        <w:t>public health issue and of</w:t>
      </w:r>
      <w:r w:rsidRPr="00BE053E">
        <w:rPr>
          <w:rFonts w:ascii="Times New Roman" w:hAnsi="Times New Roman" w:cs="Times New Roman"/>
          <w:color w:val="000000"/>
          <w:sz w:val="24"/>
          <w:szCs w:val="24"/>
        </w:rPr>
        <w:t xml:space="preserve"> 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reat concern to the world due </w:t>
      </w:r>
      <w:r w:rsidRPr="00BE053E">
        <w:rPr>
          <w:rFonts w:ascii="Times New Roman" w:hAnsi="Times New Roman" w:cs="Times New Roman"/>
          <w:color w:val="000000"/>
          <w:sz w:val="24"/>
          <w:szCs w:val="24"/>
        </w:rPr>
        <w:t xml:space="preserve">to widespread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food-borne diseases, mostly as a result of food vendors who lack </w:t>
      </w:r>
      <w:r w:rsidRPr="00BE053E">
        <w:rPr>
          <w:rFonts w:ascii="Times New Roman" w:hAnsi="Times New Roman" w:cs="Times New Roman"/>
          <w:color w:val="000000"/>
          <w:sz w:val="24"/>
          <w:szCs w:val="24"/>
        </w:rPr>
        <w:t>adequate understanding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of the basic food safety measures (Sharmila, 2011). </w:t>
      </w:r>
      <w:r w:rsidRPr="00A55A9A">
        <w:rPr>
          <w:rFonts w:ascii="Times New Roman" w:hAnsi="Times New Roman" w:cs="Times New Roman"/>
          <w:color w:val="000000"/>
          <w:sz w:val="24"/>
          <w:szCs w:val="24"/>
        </w:rPr>
        <w:t xml:space="preserve">The risk of food getting contaminated depends </w:t>
      </w:r>
      <w:r w:rsidRPr="00A55A9A">
        <w:rPr>
          <w:rFonts w:ascii="Times New Roman" w:hAnsi="Times New Roman" w:cs="Times New Roman"/>
          <w:color w:val="000000"/>
          <w:sz w:val="24"/>
          <w:szCs w:val="24"/>
        </w:rPr>
        <w:lastRenderedPageBreak/>
        <w:t>largely on the health status of the food vendors, their personal hygiene</w:t>
      </w:r>
      <w:r>
        <w:rPr>
          <w:rFonts w:ascii="Times New Roman" w:hAnsi="Times New Roman" w:cs="Times New Roman"/>
          <w:color w:val="000000"/>
          <w:sz w:val="24"/>
          <w:szCs w:val="24"/>
        </w:rPr>
        <w:t>, knowledge, attitude and practices (</w:t>
      </w:r>
      <w:r>
        <w:rPr>
          <w:rFonts w:ascii="Times New Roman" w:hAnsi="Times New Roman" w:cs="Times New Roman"/>
          <w:sz w:val="24"/>
          <w:szCs w:val="24"/>
        </w:rPr>
        <w:t xml:space="preserve">Prabhu and Shah, </w:t>
      </w:r>
      <w:r w:rsidRPr="0064311C">
        <w:rPr>
          <w:rFonts w:ascii="Times New Roman" w:hAnsi="Times New Roman" w:cs="Times New Roman"/>
          <w:sz w:val="24"/>
          <w:szCs w:val="24"/>
        </w:rPr>
        <w:t>2014).</w:t>
      </w:r>
    </w:p>
    <w:p w:rsidR="000B0E6E" w:rsidRDefault="000B0E6E" w:rsidP="000B0E6E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677B">
        <w:rPr>
          <w:rFonts w:ascii="Times New Roman" w:hAnsi="Times New Roman" w:cs="Times New Roman"/>
          <w:color w:val="000000"/>
          <w:sz w:val="24"/>
          <w:szCs w:val="24"/>
        </w:rPr>
        <w:t>Street foods are ready-to-eat foo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>ds and beverages prepared and</w:t>
      </w:r>
      <w:r w:rsidRPr="0067677B">
        <w:rPr>
          <w:rFonts w:ascii="Times New Roman" w:hAnsi="Times New Roman" w:cs="Times New Roman"/>
          <w:color w:val="000000"/>
          <w:sz w:val="24"/>
          <w:szCs w:val="24"/>
        </w:rPr>
        <w:t xml:space="preserve"> sold by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 xml:space="preserve"> vendors and hawkers </w:t>
      </w:r>
      <w:r w:rsidRPr="0067677B">
        <w:rPr>
          <w:rFonts w:ascii="Times New Roman" w:hAnsi="Times New Roman" w:cs="Times New Roman"/>
          <w:color w:val="000000"/>
          <w:sz w:val="24"/>
          <w:szCs w:val="24"/>
        </w:rPr>
        <w:t>in streets and public places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744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9F7441">
        <w:rPr>
          <w:rFonts w:ascii="Times New Roman" w:hAnsi="Times New Roman" w:cs="Times New Roman"/>
          <w:sz w:val="24"/>
          <w:szCs w:val="24"/>
        </w:rPr>
        <w:t>Nurudeen</w:t>
      </w:r>
      <w:r w:rsidR="005D7D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et al.,</w:t>
      </w:r>
      <w:r w:rsidR="005D7D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7441">
        <w:rPr>
          <w:rFonts w:ascii="Times New Roman" w:hAnsi="Times New Roman" w:cs="Times New Roman"/>
          <w:sz w:val="24"/>
          <w:szCs w:val="24"/>
        </w:rPr>
        <w:t>2014</w:t>
      </w:r>
      <w:proofErr w:type="gramStart"/>
      <w:r w:rsidRPr="009F7441">
        <w:rPr>
          <w:rFonts w:ascii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>They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6F5C">
        <w:rPr>
          <w:rFonts w:ascii="Times New Roman" w:hAnsi="Times New Roman" w:cs="Times New Roman"/>
          <w:sz w:val="24"/>
          <w:szCs w:val="24"/>
        </w:rPr>
        <w:t>include sn</w:t>
      </w:r>
      <w:r>
        <w:rPr>
          <w:rFonts w:ascii="Times New Roman" w:hAnsi="Times New Roman" w:cs="Times New Roman"/>
          <w:sz w:val="24"/>
          <w:szCs w:val="24"/>
        </w:rPr>
        <w:t xml:space="preserve">acks, main meals, or beverages (Tavonga, </w:t>
      </w:r>
      <w:r w:rsidRPr="003B0857">
        <w:rPr>
          <w:rFonts w:ascii="Times New Roman" w:hAnsi="Times New Roman" w:cs="Times New Roman"/>
          <w:sz w:val="24"/>
          <w:szCs w:val="24"/>
        </w:rPr>
        <w:t>2014)</w:t>
      </w:r>
      <w:r>
        <w:rPr>
          <w:rFonts w:ascii="Times New Roman" w:hAnsi="Times New Roman" w:cs="Times New Roman"/>
          <w:sz w:val="24"/>
          <w:szCs w:val="24"/>
        </w:rPr>
        <w:t>.</w:t>
      </w:r>
      <w:r w:rsidR="005D7D40">
        <w:rPr>
          <w:rFonts w:ascii="Times New Roman" w:hAnsi="Times New Roman" w:cs="Times New Roman"/>
          <w:sz w:val="24"/>
          <w:szCs w:val="24"/>
        </w:rPr>
        <w:t xml:space="preserve"> </w:t>
      </w:r>
      <w:r w:rsidRPr="00170A85">
        <w:rPr>
          <w:rFonts w:ascii="Times New Roman" w:hAnsi="Times New Roman" w:cs="Times New Roman"/>
          <w:color w:val="000000"/>
          <w:sz w:val="24"/>
          <w:szCs w:val="24"/>
        </w:rPr>
        <w:t>Street foods are perceived to be a major public health risk due to lack of basic infrastructure and services, difficulty in controlling the large numbers of street food vending operations because of their diversity, mobility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70A85">
        <w:rPr>
          <w:rFonts w:ascii="Times New Roman" w:hAnsi="Times New Roman" w:cs="Times New Roman"/>
          <w:color w:val="000000"/>
          <w:sz w:val="24"/>
          <w:szCs w:val="24"/>
        </w:rPr>
        <w:t xml:space="preserve">and temporary nature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2447A0">
        <w:rPr>
          <w:rFonts w:ascii="Times New Roman" w:hAnsi="Times New Roman" w:cs="Times New Roman"/>
          <w:color w:val="000000"/>
          <w:sz w:val="24"/>
          <w:szCs w:val="24"/>
        </w:rPr>
        <w:t>Ghosh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2B0D">
        <w:rPr>
          <w:rFonts w:ascii="Times New Roman" w:hAnsi="Times New Roman" w:cs="Times New Roman"/>
          <w:i/>
          <w:color w:val="000000"/>
          <w:sz w:val="24"/>
          <w:szCs w:val="24"/>
        </w:rPr>
        <w:t>et al.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2007; </w:t>
      </w:r>
      <w:r w:rsidR="00541760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2447A0">
        <w:rPr>
          <w:rFonts w:ascii="Times New Roman" w:hAnsi="Times New Roman" w:cs="Times New Roman"/>
          <w:color w:val="000000"/>
          <w:sz w:val="24"/>
          <w:szCs w:val="24"/>
        </w:rPr>
        <w:t>eSousa</w:t>
      </w:r>
      <w:r>
        <w:rPr>
          <w:rFonts w:ascii="Times New Roman" w:hAnsi="Times New Roman" w:cs="Times New Roman"/>
          <w:color w:val="000000"/>
          <w:sz w:val="24"/>
          <w:szCs w:val="24"/>
        </w:rPr>
        <w:t>, 2008).</w:t>
      </w:r>
    </w:p>
    <w:p w:rsidR="000B0E6E" w:rsidRDefault="000B0E6E" w:rsidP="000B0E6E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B0D">
        <w:rPr>
          <w:rFonts w:ascii="Times New Roman" w:hAnsi="Times New Roman" w:cs="Times New Roman"/>
          <w:color w:val="000000"/>
          <w:sz w:val="24"/>
          <w:szCs w:val="24"/>
        </w:rPr>
        <w:t>Food-borne diseases represent a persistent global health burden,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2B0D">
        <w:rPr>
          <w:rFonts w:ascii="Times New Roman" w:hAnsi="Times New Roman" w:cs="Times New Roman"/>
          <w:color w:val="000000"/>
          <w:sz w:val="24"/>
          <w:szCs w:val="24"/>
        </w:rPr>
        <w:t xml:space="preserve">and food handlers play a major </w:t>
      </w:r>
      <w:r>
        <w:rPr>
          <w:rFonts w:ascii="Times New Roman" w:hAnsi="Times New Roman" w:cs="Times New Roman"/>
          <w:color w:val="000000"/>
          <w:sz w:val="24"/>
          <w:szCs w:val="24"/>
        </w:rPr>
        <w:t>role in their transmission (Simsek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59EA">
        <w:rPr>
          <w:rFonts w:ascii="Times New Roman" w:hAnsi="Times New Roman" w:cs="Times New Roman"/>
          <w:i/>
          <w:color w:val="000000"/>
          <w:sz w:val="24"/>
          <w:szCs w:val="24"/>
        </w:rPr>
        <w:t>et al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>., 2009). S</w:t>
      </w:r>
      <w:r w:rsidRPr="00972B0D">
        <w:rPr>
          <w:rFonts w:ascii="Times New Roman" w:hAnsi="Times New Roman" w:cs="Times New Roman"/>
          <w:color w:val="000000"/>
          <w:sz w:val="24"/>
          <w:szCs w:val="24"/>
        </w:rPr>
        <w:t>ources of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 xml:space="preserve"> food contamination are diverse. F</w:t>
      </w:r>
      <w:r w:rsidRPr="00972B0D">
        <w:rPr>
          <w:rFonts w:ascii="Times New Roman" w:hAnsi="Times New Roman" w:cs="Times New Roman"/>
          <w:color w:val="000000"/>
          <w:sz w:val="24"/>
          <w:szCs w:val="24"/>
        </w:rPr>
        <w:t>ood handlers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2B0D">
        <w:rPr>
          <w:rFonts w:ascii="Times New Roman" w:hAnsi="Times New Roman" w:cs="Times New Roman"/>
          <w:color w:val="000000"/>
          <w:sz w:val="24"/>
          <w:szCs w:val="24"/>
        </w:rPr>
        <w:t>serve as important source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972B0D">
        <w:rPr>
          <w:rFonts w:ascii="Times New Roman" w:hAnsi="Times New Roman" w:cs="Times New Roman"/>
          <w:color w:val="000000"/>
          <w:sz w:val="24"/>
          <w:szCs w:val="24"/>
        </w:rPr>
        <w:t xml:space="preserve"> of food contamination either as carriers of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2B0D">
        <w:rPr>
          <w:rFonts w:ascii="Times New Roman" w:hAnsi="Times New Roman" w:cs="Times New Roman"/>
          <w:color w:val="000000"/>
          <w:sz w:val="24"/>
          <w:szCs w:val="24"/>
        </w:rPr>
        <w:t>pathogens or thro</w:t>
      </w:r>
      <w:r>
        <w:rPr>
          <w:rFonts w:ascii="Times New Roman" w:hAnsi="Times New Roman" w:cs="Times New Roman"/>
          <w:color w:val="000000"/>
          <w:sz w:val="24"/>
          <w:szCs w:val="24"/>
        </w:rPr>
        <w:t>ugh poor hygienic practices (</w:t>
      </w:r>
      <w:proofErr w:type="spellStart"/>
      <w:r w:rsidRPr="00F433D0">
        <w:rPr>
          <w:rFonts w:ascii="Times New Roman" w:hAnsi="Times New Roman" w:cs="Times New Roman"/>
          <w:color w:val="000000"/>
          <w:sz w:val="24"/>
          <w:szCs w:val="24"/>
        </w:rPr>
        <w:t>Kaferstein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2013)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>. M</w:t>
      </w:r>
      <w:r w:rsidRPr="00972B0D">
        <w:rPr>
          <w:rFonts w:ascii="Times New Roman" w:hAnsi="Times New Roman" w:cs="Times New Roman"/>
          <w:color w:val="000000"/>
          <w:sz w:val="24"/>
          <w:szCs w:val="24"/>
        </w:rPr>
        <w:t>ishandling of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2B0D">
        <w:rPr>
          <w:rFonts w:ascii="Times New Roman" w:hAnsi="Times New Roman" w:cs="Times New Roman"/>
          <w:color w:val="000000"/>
          <w:sz w:val="24"/>
          <w:szCs w:val="24"/>
        </w:rPr>
        <w:t>food and the disregard of hygienic measures enable pathogens to come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into contact with food and this allows them </w:t>
      </w:r>
      <w:r w:rsidRPr="00972B0D">
        <w:rPr>
          <w:rFonts w:ascii="Times New Roman" w:hAnsi="Times New Roman" w:cs="Times New Roman"/>
          <w:color w:val="000000"/>
          <w:sz w:val="24"/>
          <w:szCs w:val="24"/>
        </w:rPr>
        <w:t>to survive and multiply in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72B0D">
        <w:rPr>
          <w:rFonts w:ascii="Times New Roman" w:hAnsi="Times New Roman" w:cs="Times New Roman"/>
          <w:color w:val="000000"/>
          <w:sz w:val="24"/>
          <w:szCs w:val="24"/>
        </w:rPr>
        <w:t>suffi</w:t>
      </w:r>
      <w:r>
        <w:rPr>
          <w:rFonts w:ascii="Times New Roman" w:hAnsi="Times New Roman" w:cs="Times New Roman"/>
          <w:color w:val="000000"/>
          <w:sz w:val="24"/>
          <w:szCs w:val="24"/>
        </w:rPr>
        <w:t>ci</w:t>
      </w:r>
      <w:r w:rsidRPr="00972B0D">
        <w:rPr>
          <w:rFonts w:ascii="Times New Roman" w:hAnsi="Times New Roman" w:cs="Times New Roman"/>
          <w:color w:val="000000"/>
          <w:sz w:val="24"/>
          <w:szCs w:val="24"/>
        </w:rPr>
        <w:t>ent numbers to cause illness in consumers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(Assefa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16391">
        <w:rPr>
          <w:rFonts w:ascii="Times New 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.,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2015)</w:t>
      </w:r>
      <w:r w:rsidRPr="00972B0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9F7705" w:rsidRDefault="000B0E6E" w:rsidP="000B0E6E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</w:t>
      </w:r>
      <w:r w:rsidR="005D7D40">
        <w:rPr>
          <w:rFonts w:ascii="Times New Roman" w:hAnsi="Times New Roman" w:cs="Times New Roman"/>
          <w:color w:val="000000"/>
          <w:sz w:val="24"/>
          <w:szCs w:val="24"/>
        </w:rPr>
        <w:t>is study is therefore aimed at</w:t>
      </w:r>
      <w:r w:rsidR="005D7D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histologically evaluating m</w:t>
      </w:r>
      <w:r w:rsidR="005D7D40" w:rsidRPr="00514995">
        <w:rPr>
          <w:rFonts w:ascii="Times New Roman" w:hAnsi="Times New Roman" w:cs="Times New Roman"/>
          <w:bCs/>
          <w:color w:val="000000"/>
          <w:sz w:val="24"/>
          <w:szCs w:val="24"/>
        </w:rPr>
        <w:t>icroorgani</w:t>
      </w:r>
      <w:r w:rsidR="005D7D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sms associated with food vending in selected towns in Anambra State </w:t>
      </w:r>
      <w:r w:rsidR="005D7D40" w:rsidRPr="005149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and their implications </w:t>
      </w:r>
      <w:r w:rsidR="005D7D40">
        <w:rPr>
          <w:rFonts w:ascii="Times New Roman" w:hAnsi="Times New Roman" w:cs="Times New Roman"/>
          <w:bCs/>
          <w:color w:val="000000"/>
          <w:sz w:val="24"/>
          <w:szCs w:val="24"/>
        </w:rPr>
        <w:t>in food-borne diseases.</w:t>
      </w:r>
    </w:p>
    <w:p w:rsidR="0028268A" w:rsidRDefault="0028268A" w:rsidP="000B0E6E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B0E6E" w:rsidRPr="007B3D99" w:rsidRDefault="000B0E6E" w:rsidP="000B0E6E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B3D99">
        <w:rPr>
          <w:rFonts w:ascii="Times New Roman" w:hAnsi="Times New Roman" w:cs="Times New Roman"/>
          <w:b/>
          <w:color w:val="000000"/>
          <w:sz w:val="24"/>
          <w:szCs w:val="24"/>
        </w:rPr>
        <w:t>Materials and Methods</w:t>
      </w:r>
    </w:p>
    <w:p w:rsidR="000B0E6E" w:rsidRPr="00E84AE6" w:rsidRDefault="000B0E6E" w:rsidP="000B0E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B44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tudy Area</w:t>
      </w:r>
    </w:p>
    <w:p w:rsidR="000B0E6E" w:rsidRDefault="000B0E6E" w:rsidP="000B0E6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197">
        <w:rPr>
          <w:rFonts w:ascii="Times New Roman" w:hAnsi="Times New Roman" w:cs="Times New Roman"/>
          <w:sz w:val="24"/>
          <w:szCs w:val="24"/>
        </w:rPr>
        <w:t xml:space="preserve">The study </w:t>
      </w:r>
      <w:r w:rsidR="005D7D40">
        <w:rPr>
          <w:rFonts w:ascii="Times New Roman" w:hAnsi="Times New Roman" w:cs="Times New Roman"/>
          <w:sz w:val="24"/>
          <w:szCs w:val="24"/>
        </w:rPr>
        <w:t xml:space="preserve">was carried out </w:t>
      </w:r>
      <w:r w:rsidRPr="00710197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5D7D40">
        <w:rPr>
          <w:rFonts w:ascii="Times New Roman" w:hAnsi="Times New Roman" w:cs="Times New Roman"/>
          <w:sz w:val="24"/>
          <w:szCs w:val="24"/>
        </w:rPr>
        <w:t>Awka</w:t>
      </w:r>
      <w:proofErr w:type="spellEnd"/>
      <w:r w:rsidR="005D7D40">
        <w:rPr>
          <w:rFonts w:ascii="Times New Roman" w:hAnsi="Times New Roman" w:cs="Times New Roman"/>
          <w:sz w:val="24"/>
          <w:szCs w:val="24"/>
        </w:rPr>
        <w:t xml:space="preserve">, </w:t>
      </w:r>
      <w:r w:rsidRPr="00710197">
        <w:rPr>
          <w:rFonts w:ascii="Times New Roman" w:hAnsi="Times New Roman" w:cs="Times New Roman"/>
          <w:sz w:val="24"/>
          <w:szCs w:val="24"/>
        </w:rPr>
        <w:t>Anambra State, Nigeria known for their high population</w:t>
      </w:r>
      <w:r w:rsidR="00887596">
        <w:rPr>
          <w:rFonts w:ascii="Times New Roman" w:hAnsi="Times New Roman" w:cs="Times New Roman"/>
          <w:sz w:val="24"/>
          <w:szCs w:val="24"/>
        </w:rPr>
        <w:t>, busy schedules</w:t>
      </w:r>
      <w:r w:rsidRPr="00710197">
        <w:rPr>
          <w:rFonts w:ascii="Times New Roman" w:hAnsi="Times New Roman" w:cs="Times New Roman"/>
          <w:sz w:val="24"/>
          <w:szCs w:val="24"/>
        </w:rPr>
        <w:t xml:space="preserve"> and </w:t>
      </w:r>
      <w:r w:rsidR="00887596">
        <w:rPr>
          <w:rFonts w:ascii="Times New Roman" w:hAnsi="Times New Roman" w:cs="Times New Roman"/>
          <w:sz w:val="24"/>
          <w:szCs w:val="24"/>
        </w:rPr>
        <w:t xml:space="preserve">high </w:t>
      </w:r>
      <w:r w:rsidRPr="00710197">
        <w:rPr>
          <w:rFonts w:ascii="Times New Roman" w:hAnsi="Times New Roman" w:cs="Times New Roman"/>
          <w:sz w:val="24"/>
          <w:szCs w:val="24"/>
        </w:rPr>
        <w:t xml:space="preserve">dependence on vended </w:t>
      </w:r>
      <w:r w:rsidR="00887596">
        <w:rPr>
          <w:rFonts w:ascii="Times New Roman" w:hAnsi="Times New Roman" w:cs="Times New Roman"/>
          <w:sz w:val="24"/>
          <w:szCs w:val="24"/>
        </w:rPr>
        <w:t>foods. S</w:t>
      </w:r>
      <w:r>
        <w:rPr>
          <w:rFonts w:ascii="Times New Roman" w:hAnsi="Times New Roman" w:cs="Times New Roman"/>
          <w:sz w:val="24"/>
          <w:szCs w:val="24"/>
        </w:rPr>
        <w:t xml:space="preserve">elected towns </w:t>
      </w:r>
      <w:r w:rsidR="00887596">
        <w:rPr>
          <w:rFonts w:ascii="Times New Roman" w:hAnsi="Times New Roman" w:cs="Times New Roman"/>
          <w:sz w:val="24"/>
          <w:szCs w:val="24"/>
        </w:rPr>
        <w:t>include</w:t>
      </w:r>
    </w:p>
    <w:p w:rsidR="000B0E6E" w:rsidRPr="00DE5E13" w:rsidRDefault="000B0E6E" w:rsidP="000B0E6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3D99">
        <w:rPr>
          <w:rFonts w:ascii="Times New Roman" w:hAnsi="Times New Roman" w:cs="Times New Roman"/>
          <w:sz w:val="24"/>
          <w:szCs w:val="24"/>
        </w:rPr>
        <w:t>Agulu</w:t>
      </w:r>
      <w:proofErr w:type="spellEnd"/>
      <w:r w:rsidR="00887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Anaocha</w:t>
      </w:r>
      <w:proofErr w:type="spellEnd"/>
      <w:r w:rsidR="00887596">
        <w:rPr>
          <w:rFonts w:ascii="Times New Roman" w:hAnsi="Times New Roman" w:cs="Times New Roman"/>
          <w:sz w:val="24"/>
          <w:szCs w:val="24"/>
        </w:rPr>
        <w:t xml:space="preserve"> LGA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7B3D99">
        <w:rPr>
          <w:rFonts w:ascii="Times New Roman" w:hAnsi="Times New Roman" w:cs="Times New Roman"/>
          <w:sz w:val="24"/>
          <w:szCs w:val="24"/>
        </w:rPr>
        <w:t xml:space="preserve">Nnewi (Nnewi-North </w:t>
      </w:r>
      <w:r w:rsidR="00887596">
        <w:rPr>
          <w:rFonts w:ascii="Times New Roman" w:hAnsi="Times New Roman" w:cs="Times New Roman"/>
          <w:sz w:val="24"/>
          <w:szCs w:val="24"/>
        </w:rPr>
        <w:t xml:space="preserve">LGA), </w:t>
      </w:r>
      <w:r w:rsidRPr="00DE5E13">
        <w:rPr>
          <w:rFonts w:ascii="Times New Roman" w:hAnsi="Times New Roman" w:cs="Times New Roman"/>
          <w:sz w:val="24"/>
          <w:szCs w:val="24"/>
        </w:rPr>
        <w:t>Oba (</w:t>
      </w:r>
      <w:proofErr w:type="spellStart"/>
      <w:r w:rsidRPr="00DE5E13">
        <w:rPr>
          <w:rFonts w:ascii="Times New Roman" w:hAnsi="Times New Roman" w:cs="Times New Roman"/>
          <w:sz w:val="24"/>
          <w:szCs w:val="24"/>
        </w:rPr>
        <w:t>Idemili</w:t>
      </w:r>
      <w:proofErr w:type="spellEnd"/>
      <w:r w:rsidRPr="00DE5E13">
        <w:rPr>
          <w:rFonts w:ascii="Times New Roman" w:hAnsi="Times New Roman" w:cs="Times New Roman"/>
          <w:sz w:val="24"/>
          <w:szCs w:val="24"/>
        </w:rPr>
        <w:t xml:space="preserve">-South </w:t>
      </w:r>
      <w:r w:rsidR="00887596">
        <w:rPr>
          <w:rFonts w:ascii="Times New Roman" w:hAnsi="Times New Roman" w:cs="Times New Roman"/>
          <w:sz w:val="24"/>
          <w:szCs w:val="24"/>
        </w:rPr>
        <w:t>LGA</w:t>
      </w:r>
      <w:r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DE5E13">
        <w:rPr>
          <w:rFonts w:ascii="Times New Roman" w:hAnsi="Times New Roman" w:cs="Times New Roman"/>
          <w:sz w:val="24"/>
          <w:szCs w:val="24"/>
        </w:rPr>
        <w:t>Awka</w:t>
      </w:r>
      <w:proofErr w:type="spellEnd"/>
      <w:r w:rsidRPr="00DE5E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E13">
        <w:rPr>
          <w:rFonts w:ascii="Times New Roman" w:hAnsi="Times New Roman" w:cs="Times New Roman"/>
          <w:sz w:val="24"/>
          <w:szCs w:val="24"/>
        </w:rPr>
        <w:t>Mbaukwu</w:t>
      </w:r>
      <w:proofErr w:type="spellEnd"/>
      <w:r w:rsidRPr="00DE5E1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E5E13">
        <w:rPr>
          <w:rFonts w:ascii="Times New Roman" w:hAnsi="Times New Roman" w:cs="Times New Roman"/>
          <w:sz w:val="24"/>
          <w:szCs w:val="24"/>
        </w:rPr>
        <w:t>Nise</w:t>
      </w:r>
      <w:proofErr w:type="spellEnd"/>
      <w:r w:rsidRPr="00DE5E1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E5E13">
        <w:rPr>
          <w:rFonts w:ascii="Times New Roman" w:hAnsi="Times New Roman" w:cs="Times New Roman"/>
          <w:sz w:val="24"/>
          <w:szCs w:val="24"/>
        </w:rPr>
        <w:t>Awka</w:t>
      </w:r>
      <w:proofErr w:type="spellEnd"/>
      <w:r w:rsidRPr="00DE5E13">
        <w:rPr>
          <w:rFonts w:ascii="Times New Roman" w:hAnsi="Times New Roman" w:cs="Times New Roman"/>
          <w:sz w:val="24"/>
          <w:szCs w:val="24"/>
        </w:rPr>
        <w:t xml:space="preserve">-South </w:t>
      </w:r>
      <w:r w:rsidR="00887596">
        <w:rPr>
          <w:rFonts w:ascii="Times New Roman" w:hAnsi="Times New Roman" w:cs="Times New Roman"/>
          <w:sz w:val="24"/>
          <w:szCs w:val="24"/>
        </w:rPr>
        <w:t>LGA</w:t>
      </w:r>
      <w:r w:rsidRPr="00DE5E13">
        <w:rPr>
          <w:rFonts w:ascii="Times New Roman" w:hAnsi="Times New Roman" w:cs="Times New Roman"/>
          <w:sz w:val="24"/>
          <w:szCs w:val="24"/>
        </w:rPr>
        <w:t>).</w:t>
      </w:r>
    </w:p>
    <w:p w:rsidR="000B0E6E" w:rsidRDefault="000B0E6E" w:rsidP="000B0E6E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Study Design</w:t>
      </w:r>
    </w:p>
    <w:p w:rsidR="000B0E6E" w:rsidRDefault="00887596" w:rsidP="000B0E6E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escriptive </w:t>
      </w:r>
      <w:r>
        <w:rPr>
          <w:rFonts w:ascii="Times New Roman" w:hAnsi="Times New Roman" w:cs="Times New Roman"/>
          <w:color w:val="000000"/>
          <w:sz w:val="24"/>
          <w:szCs w:val="24"/>
        </w:rPr>
        <w:t>cross-sectional designs that utilized quantitative method to describe hygiene practices of the vendors were used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0E6E" w:rsidRPr="00A9271B" w:rsidRDefault="000B0E6E" w:rsidP="000B0E6E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Sample </w:t>
      </w:r>
      <w:r w:rsidRPr="00A9271B">
        <w:rPr>
          <w:rFonts w:ascii="Times New Roman" w:hAnsi="Times New Roman" w:cs="Times New Roman"/>
          <w:b/>
          <w:color w:val="000000"/>
          <w:sz w:val="24"/>
          <w:szCs w:val="24"/>
        </w:rPr>
        <w:t>Collection</w:t>
      </w:r>
    </w:p>
    <w:p w:rsidR="00033E82" w:rsidRDefault="000B0E6E" w:rsidP="00FF3E6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71B">
        <w:rPr>
          <w:rFonts w:ascii="Times New Roman" w:hAnsi="Times New Roman" w:cs="Times New Roman"/>
          <w:color w:val="000000"/>
          <w:sz w:val="24"/>
          <w:szCs w:val="24"/>
        </w:rPr>
        <w:t xml:space="preserve">A total of four hundred and </w:t>
      </w:r>
      <w:proofErr w:type="gramStart"/>
      <w:r w:rsidRPr="00A9271B">
        <w:rPr>
          <w:rFonts w:ascii="Times New Roman" w:hAnsi="Times New Roman" w:cs="Times New Roman"/>
          <w:color w:val="000000"/>
          <w:sz w:val="24"/>
          <w:szCs w:val="24"/>
        </w:rPr>
        <w:t>thirty two</w:t>
      </w:r>
      <w:proofErr w:type="gramEnd"/>
      <w:r w:rsidRPr="00A9271B">
        <w:rPr>
          <w:rFonts w:ascii="Times New Roman" w:hAnsi="Times New Roman" w:cs="Times New Roman"/>
          <w:color w:val="000000"/>
          <w:sz w:val="24"/>
          <w:szCs w:val="24"/>
        </w:rPr>
        <w:t xml:space="preserve"> (432) swabs were aseptically collected in duplicates from hands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(palms)</w:t>
      </w:r>
      <w:r w:rsidRPr="00A9271B">
        <w:rPr>
          <w:rFonts w:ascii="Times New Roman" w:hAnsi="Times New Roman" w:cs="Times New Roman"/>
          <w:color w:val="000000"/>
          <w:sz w:val="24"/>
          <w:szCs w:val="24"/>
        </w:rPr>
        <w:t>, plates, spoons and aprons o</w:t>
      </w:r>
      <w:r>
        <w:rPr>
          <w:rFonts w:ascii="Times New Roman" w:hAnsi="Times New Roman" w:cs="Times New Roman"/>
          <w:color w:val="000000"/>
          <w:sz w:val="24"/>
          <w:szCs w:val="24"/>
        </w:rPr>
        <w:t>f food vendors sampled from the six selected towns</w:t>
      </w:r>
      <w:r w:rsidRPr="00A9271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05F2">
        <w:rPr>
          <w:rFonts w:ascii="Times New Roman" w:hAnsi="Times New Roman" w:cs="Times New Roman"/>
          <w:color w:val="000000"/>
          <w:sz w:val="24"/>
          <w:szCs w:val="24"/>
        </w:rPr>
        <w:t>Using sterile normal saline moistened swab sticks, o</w:t>
      </w:r>
      <w:r>
        <w:rPr>
          <w:rFonts w:ascii="Times New Roman" w:hAnsi="Times New Roman" w:cs="Times New Roman"/>
          <w:color w:val="000000"/>
          <w:sz w:val="24"/>
          <w:szCs w:val="24"/>
        </w:rPr>
        <w:t>ne hundred and twenty-eight (128) swabs in duplicates were collected from hands (palms), plates and spoons, respectively while 48 swabs in duplicates were collected from aprons.</w:t>
      </w:r>
      <w:r w:rsidRPr="00A9271B">
        <w:rPr>
          <w:rFonts w:ascii="Times New Roman" w:hAnsi="Times New Roman" w:cs="Times New Roman"/>
          <w:color w:val="000000"/>
          <w:sz w:val="24"/>
          <w:szCs w:val="24"/>
        </w:rPr>
        <w:t xml:space="preserve"> After collect</w:t>
      </w:r>
      <w:r w:rsidR="003305F2">
        <w:rPr>
          <w:rFonts w:ascii="Times New Roman" w:hAnsi="Times New Roman" w:cs="Times New Roman"/>
          <w:color w:val="000000"/>
          <w:sz w:val="24"/>
          <w:szCs w:val="24"/>
        </w:rPr>
        <w:t>ion, the swab sticks were packed</w:t>
      </w:r>
      <w:r w:rsidRPr="00A9271B">
        <w:rPr>
          <w:rFonts w:ascii="Times New Roman" w:hAnsi="Times New Roman" w:cs="Times New Roman"/>
          <w:color w:val="000000"/>
          <w:sz w:val="24"/>
          <w:szCs w:val="24"/>
        </w:rPr>
        <w:t xml:space="preserve"> in sterile </w:t>
      </w:r>
      <w:r w:rsidR="003305F2">
        <w:rPr>
          <w:rFonts w:ascii="Times New Roman" w:hAnsi="Times New Roman" w:cs="Times New Roman"/>
          <w:color w:val="000000"/>
          <w:sz w:val="24"/>
          <w:szCs w:val="24"/>
        </w:rPr>
        <w:t xml:space="preserve">ice </w:t>
      </w:r>
      <w:r w:rsidRPr="00A9271B">
        <w:rPr>
          <w:rFonts w:ascii="Times New Roman" w:hAnsi="Times New Roman" w:cs="Times New Roman"/>
          <w:color w:val="000000"/>
          <w:sz w:val="24"/>
          <w:szCs w:val="24"/>
        </w:rPr>
        <w:t xml:space="preserve">bags and conveyed to the </w:t>
      </w:r>
      <w:r w:rsidR="003305F2">
        <w:rPr>
          <w:rFonts w:ascii="Times New Roman" w:hAnsi="Times New Roman" w:cs="Times New Roman"/>
          <w:color w:val="000000"/>
          <w:sz w:val="24"/>
          <w:szCs w:val="24"/>
        </w:rPr>
        <w:t xml:space="preserve">Department of Applied Microbiology and Brewing </w:t>
      </w:r>
      <w:r w:rsidRPr="00A9271B">
        <w:rPr>
          <w:rFonts w:ascii="Times New Roman" w:hAnsi="Times New Roman" w:cs="Times New Roman"/>
          <w:color w:val="000000"/>
          <w:sz w:val="24"/>
          <w:szCs w:val="24"/>
        </w:rPr>
        <w:t>laboratory for analysis.</w:t>
      </w:r>
      <w:r w:rsidRPr="00A927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4DC" w:rsidRPr="00DC64DC" w:rsidRDefault="00DC64DC" w:rsidP="00DC64DC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Eighteen </w:t>
      </w:r>
      <w:r w:rsidRPr="002428AE">
        <w:rPr>
          <w:rFonts w:ascii="Times New Roman" w:hAnsi="Times New Roman" w:cs="Times New Roman"/>
          <w:sz w:val="24"/>
          <w:szCs w:val="24"/>
        </w:rPr>
        <w:t>albino rats of 170-220 grams in weight were obtained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from faculty of Veterinary Medicine, </w:t>
      </w:r>
      <w:r w:rsidRPr="002428AE">
        <w:rPr>
          <w:rFonts w:ascii="Times New Roman" w:hAnsi="Times New Roman" w:cs="Times New Roman"/>
          <w:color w:val="000000"/>
          <w:sz w:val="24"/>
          <w:szCs w:val="24"/>
        </w:rPr>
        <w:t>University of Nigeria, Nsukka, Nigeria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They were house in the animal house of the Department of Applied Biochemistry, Nnamdi Azikiwe University,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Awka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taken care of in conformity with </w:t>
      </w:r>
      <w:r w:rsidRPr="00ED0B8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merican Physiological Society (2002) as described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Onyeanusi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7D1C">
        <w:rPr>
          <w:rFonts w:ascii="Times New 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hAnsi="Times New Roman" w:cs="Times New Roman"/>
          <w:color w:val="000000"/>
          <w:sz w:val="24"/>
          <w:szCs w:val="24"/>
        </w:rPr>
        <w:t>. (2009).</w:t>
      </w:r>
      <w:r>
        <w:rPr>
          <w:rFonts w:ascii="Verdana" w:hAnsi="Verdana"/>
          <w:color w:val="46443D"/>
          <w:shd w:val="clear" w:color="auto" w:fill="FFFFFF"/>
        </w:rPr>
        <w:t> </w:t>
      </w:r>
    </w:p>
    <w:p w:rsidR="00DC64DC" w:rsidRDefault="00DC64DC" w:rsidP="00DC64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49B">
        <w:rPr>
          <w:rFonts w:ascii="Times New Roman" w:hAnsi="Times New Roman" w:cs="Times New Roman"/>
          <w:b/>
          <w:sz w:val="24"/>
          <w:szCs w:val="24"/>
        </w:rPr>
        <w:t>Ethical Approval</w:t>
      </w:r>
    </w:p>
    <w:p w:rsidR="00DC64DC" w:rsidRPr="0028268A" w:rsidRDefault="00DC64DC" w:rsidP="00FF3E6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49B">
        <w:rPr>
          <w:rFonts w:ascii="Times New Roman" w:hAnsi="Times New Roman" w:cs="Times New Roman"/>
          <w:sz w:val="24"/>
          <w:szCs w:val="24"/>
        </w:rPr>
        <w:t xml:space="preserve">Ethical approval was obtained from </w:t>
      </w:r>
      <w:r>
        <w:rPr>
          <w:rFonts w:ascii="Times New Roman" w:hAnsi="Times New Roman" w:cs="Times New Roman"/>
          <w:sz w:val="24"/>
          <w:szCs w:val="24"/>
        </w:rPr>
        <w:t xml:space="preserve">Ethical and Ethics </w:t>
      </w:r>
      <w:r w:rsidRPr="00DB349B">
        <w:rPr>
          <w:rFonts w:ascii="Times New Roman" w:hAnsi="Times New Roman" w:cs="Times New Roman"/>
          <w:sz w:val="24"/>
          <w:szCs w:val="24"/>
        </w:rPr>
        <w:t xml:space="preserve">Committee </w:t>
      </w:r>
      <w:r>
        <w:rPr>
          <w:rFonts w:ascii="Times New Roman" w:hAnsi="Times New Roman" w:cs="Times New Roman"/>
          <w:sz w:val="24"/>
          <w:szCs w:val="24"/>
        </w:rPr>
        <w:t>of Nnamdi</w:t>
      </w:r>
      <w:r w:rsidR="003525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Azikiwe University Teaching Hospital, Nnewi, </w:t>
      </w:r>
      <w:proofErr w:type="spellStart"/>
      <w:r>
        <w:rPr>
          <w:rFonts w:ascii="Times New Roman" w:hAnsi="Times New Roman" w:cs="Times New Roman"/>
          <w:sz w:val="24"/>
          <w:szCs w:val="24"/>
        </w:rPr>
        <w:t>Anambra</w:t>
      </w:r>
      <w:r w:rsidRPr="00DB349B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DB349B">
        <w:rPr>
          <w:rFonts w:ascii="Times New Roman" w:hAnsi="Times New Roman" w:cs="Times New Roman"/>
          <w:sz w:val="24"/>
          <w:szCs w:val="24"/>
        </w:rPr>
        <w:t>, Nigeria.</w:t>
      </w:r>
    </w:p>
    <w:p w:rsidR="000B0E6E" w:rsidRDefault="000B0E6E" w:rsidP="000B0E6E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A004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Preparation of Culture Media</w:t>
      </w:r>
    </w:p>
    <w:p w:rsidR="0013225A" w:rsidRPr="0028268A" w:rsidRDefault="000B0E6E" w:rsidP="0028268A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The</w:t>
      </w:r>
      <w:r w:rsidRPr="00EA0046">
        <w:rPr>
          <w:rFonts w:ascii="Times New Roman" w:hAnsi="Times New Roman" w:cs="Times New Roman"/>
          <w:color w:val="000000"/>
          <w:sz w:val="24"/>
          <w:szCs w:val="24"/>
        </w:rPr>
        <w:t xml:space="preserve"> culture media use</w:t>
      </w:r>
      <w:r w:rsidR="003305F2">
        <w:rPr>
          <w:rFonts w:ascii="Times New Roman" w:hAnsi="Times New Roman" w:cs="Times New Roman"/>
          <w:color w:val="000000"/>
          <w:sz w:val="24"/>
          <w:szCs w:val="24"/>
        </w:rPr>
        <w:t>d were prepared according to</w:t>
      </w:r>
      <w:r w:rsidRPr="00EA0046">
        <w:rPr>
          <w:rFonts w:ascii="Times New Roman" w:hAnsi="Times New Roman" w:cs="Times New Roman"/>
          <w:color w:val="000000"/>
          <w:sz w:val="24"/>
          <w:szCs w:val="24"/>
        </w:rPr>
        <w:t xml:space="preserve"> manufacturer’s instructions.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They </w:t>
      </w:r>
      <w:r w:rsidRPr="00EA0046">
        <w:rPr>
          <w:rFonts w:ascii="Times New Roman" w:hAnsi="Times New Roman" w:cs="Times New Roman"/>
          <w:color w:val="000000"/>
          <w:sz w:val="24"/>
          <w:szCs w:val="24"/>
        </w:rPr>
        <w:t>were sterilized by autoclaving at 121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°</w:t>
      </w:r>
      <w:r w:rsidR="0013225A">
        <w:rPr>
          <w:rFonts w:ascii="Times New Roman" w:hAnsi="Times New Roman" w:cs="Times New Roman"/>
          <w:color w:val="000000"/>
          <w:sz w:val="24"/>
          <w:szCs w:val="24"/>
        </w:rPr>
        <w:t>C, 15psi and for 15 min and allowed to cool to</w:t>
      </w:r>
      <w:r w:rsidRPr="00EA0046">
        <w:rPr>
          <w:rFonts w:ascii="Times New Roman" w:hAnsi="Times New Roman" w:cs="Times New Roman"/>
          <w:color w:val="000000"/>
          <w:sz w:val="24"/>
          <w:szCs w:val="24"/>
        </w:rPr>
        <w:t xml:space="preserve"> 45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°</w:t>
      </w:r>
      <w:r w:rsidRPr="00EA0046"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0046">
        <w:rPr>
          <w:rFonts w:ascii="Times New Roman" w:hAnsi="Times New Roman" w:cs="Times New Roman"/>
          <w:color w:val="000000"/>
          <w:sz w:val="24"/>
          <w:szCs w:val="24"/>
        </w:rPr>
        <w:t>before</w:t>
      </w:r>
      <w:r w:rsidR="001322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0046">
        <w:rPr>
          <w:rFonts w:ascii="Times New Roman" w:hAnsi="Times New Roman" w:cs="Times New Roman"/>
          <w:color w:val="000000"/>
          <w:sz w:val="24"/>
          <w:szCs w:val="24"/>
        </w:rPr>
        <w:t>dispensing into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sterile P</w:t>
      </w:r>
      <w:r w:rsidRPr="00EA0046">
        <w:rPr>
          <w:rFonts w:ascii="Times New Roman" w:hAnsi="Times New Roman" w:cs="Times New Roman"/>
          <w:color w:val="000000"/>
          <w:sz w:val="24"/>
          <w:szCs w:val="24"/>
        </w:rPr>
        <w:t>etri-dishe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 and test tubes </w:t>
      </w:r>
      <w:r w:rsidR="0013225A">
        <w:rPr>
          <w:rFonts w:ascii="Times New Roman" w:hAnsi="Times New Roman" w:cs="Times New Roman"/>
          <w:color w:val="000000"/>
          <w:sz w:val="24"/>
          <w:szCs w:val="24"/>
        </w:rPr>
        <w:t xml:space="preserve">as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broths. </w:t>
      </w:r>
    </w:p>
    <w:p w:rsidR="000B0E6E" w:rsidRDefault="000B0E6E" w:rsidP="000B0E6E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Isolation of Microorganisms</w:t>
      </w:r>
    </w:p>
    <w:p w:rsidR="0028268A" w:rsidRPr="00FE2E09" w:rsidRDefault="0013225A" w:rsidP="00FE2E09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0B0E6E" w:rsidRPr="00491512">
        <w:rPr>
          <w:rFonts w:ascii="Times New Roman" w:hAnsi="Times New Roman" w:cs="Times New Roman"/>
          <w:sz w:val="24"/>
          <w:szCs w:val="24"/>
        </w:rPr>
        <w:t>inse method as described by Lambrechts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0E6E" w:rsidRPr="00491512">
        <w:rPr>
          <w:rFonts w:ascii="Times New Roman" w:hAnsi="Times New Roman" w:cs="Times New Roman"/>
          <w:i/>
          <w:iCs/>
          <w:sz w:val="24"/>
          <w:szCs w:val="24"/>
        </w:rPr>
        <w:t>et al.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B0E6E">
        <w:rPr>
          <w:rFonts w:ascii="Times New Roman" w:hAnsi="Times New Roman" w:cs="Times New Roman"/>
          <w:iCs/>
          <w:sz w:val="24"/>
          <w:szCs w:val="24"/>
        </w:rPr>
        <w:t>(</w:t>
      </w:r>
      <w:r w:rsidR="000B0E6E" w:rsidRPr="00491512">
        <w:rPr>
          <w:rFonts w:ascii="Times New Roman" w:hAnsi="Times New Roman" w:cs="Times New Roman"/>
          <w:sz w:val="24"/>
          <w:szCs w:val="24"/>
        </w:rPr>
        <w:t>2014</w:t>
      </w:r>
      <w:r w:rsidR="000B0E6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0E6E">
        <w:rPr>
          <w:rFonts w:ascii="Times New Roman" w:hAnsi="Times New Roman" w:cs="Times New Roman"/>
          <w:sz w:val="24"/>
          <w:szCs w:val="24"/>
        </w:rPr>
        <w:t>was</w:t>
      </w:r>
      <w:r w:rsidR="000B0E6E" w:rsidRPr="00491512">
        <w:rPr>
          <w:rFonts w:ascii="Times New Roman" w:hAnsi="Times New Roman" w:cs="Times New Roman"/>
          <w:sz w:val="24"/>
          <w:szCs w:val="24"/>
        </w:rPr>
        <w:t xml:space="preserve"> adopted</w:t>
      </w:r>
      <w:r w:rsidR="000B0E6E">
        <w:rPr>
          <w:rFonts w:ascii="Times New Roman" w:hAnsi="Times New Roman" w:cs="Times New Roman"/>
          <w:sz w:val="24"/>
          <w:szCs w:val="24"/>
        </w:rPr>
        <w:t xml:space="preserve">. 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Each swab stick was aseptically rinsed into freshly prepared nutrient broth </w:t>
      </w:r>
      <w:r w:rsidR="003803CF">
        <w:rPr>
          <w:rFonts w:ascii="Times New Roman" w:hAnsi="Times New Roman" w:cs="Times New Roman"/>
          <w:color w:val="000000"/>
          <w:sz w:val="24"/>
          <w:szCs w:val="24"/>
        </w:rPr>
        <w:t xml:space="preserve">for bacteria and </w:t>
      </w:r>
      <w:proofErr w:type="spellStart"/>
      <w:r w:rsidR="003803CF">
        <w:rPr>
          <w:rFonts w:ascii="Times New Roman" w:hAnsi="Times New Roman" w:cs="Times New Roman"/>
          <w:color w:val="000000"/>
          <w:sz w:val="24"/>
          <w:szCs w:val="24"/>
        </w:rPr>
        <w:t>Sabouraud</w:t>
      </w:r>
      <w:proofErr w:type="spellEnd"/>
      <w:r w:rsidR="003803CF">
        <w:rPr>
          <w:rFonts w:ascii="Times New Roman" w:hAnsi="Times New Roman" w:cs="Times New Roman"/>
          <w:color w:val="000000"/>
          <w:sz w:val="24"/>
          <w:szCs w:val="24"/>
        </w:rPr>
        <w:t xml:space="preserve"> dextrose broth for fungi 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>in test tubes (5ml per test tube and plugged).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>The test tubes were incubated at 37</w:t>
      </w:r>
      <w:r w:rsidR="000B0E6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°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C for 24 h </w:t>
      </w:r>
      <w:r w:rsidR="003803CF">
        <w:rPr>
          <w:rFonts w:ascii="Times New Roman" w:hAnsi="Times New Roman" w:cs="Times New Roman"/>
          <w:color w:val="000000"/>
          <w:sz w:val="24"/>
          <w:szCs w:val="24"/>
        </w:rPr>
        <w:t xml:space="preserve">and 72h respectively 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>for growth</w:t>
      </w:r>
      <w:r w:rsidR="003803C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 which was detected through turbidity. Loopful of each broth with turbidity was streaked to obtain discrete colonies on different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selective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 media (Nutrient Agar, Blood Agar, MacConkey Agar, Mannitol Salt Agar, Salmonella-Shigella Agar, Cetrimide Agar).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All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media used </w:t>
      </w:r>
      <w:r>
        <w:rPr>
          <w:rFonts w:ascii="Times New Roman" w:hAnsi="Times New Roman" w:cs="Times New Roman"/>
          <w:color w:val="000000"/>
          <w:sz w:val="24"/>
          <w:szCs w:val="24"/>
        </w:rPr>
        <w:t>were fortified to inhibit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 fungal growth using 50mg/L of nystatin.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Sabouraud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dextrose agar fortified with 50mg/L chloramphenicol to inhibit bacterial was used to isolate fungi.  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After inoculation, </w:t>
      </w:r>
      <w:r>
        <w:rPr>
          <w:rFonts w:ascii="Times New Roman" w:hAnsi="Times New Roman" w:cs="Times New Roman"/>
          <w:color w:val="000000"/>
          <w:sz w:val="24"/>
          <w:szCs w:val="24"/>
        </w:rPr>
        <w:t>the plates were incubated at 25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°</w:t>
      </w:r>
      <w:r w:rsidR="003803CF">
        <w:rPr>
          <w:rFonts w:ascii="Times New Roman" w:hAnsi="Times New Roman" w:cs="Times New Roman"/>
          <w:color w:val="000000"/>
          <w:sz w:val="24"/>
          <w:szCs w:val="24"/>
        </w:rPr>
        <w:t xml:space="preserve">C for 5 days.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0E6E" w:rsidRPr="00AC7C36">
        <w:rPr>
          <w:rFonts w:ascii="Times New Roman" w:hAnsi="Times New Roman" w:cs="Times New Roman"/>
          <w:sz w:val="24"/>
          <w:szCs w:val="24"/>
          <w:lang w:eastAsia="en-GB"/>
        </w:rPr>
        <w:t>Un</w:t>
      </w:r>
      <w:r w:rsidR="000B0E6E">
        <w:rPr>
          <w:rFonts w:ascii="Times New Roman" w:hAnsi="Times New Roman"/>
          <w:sz w:val="24"/>
          <w:szCs w:val="24"/>
          <w:lang w:eastAsia="en-GB"/>
        </w:rPr>
        <w:t>-</w:t>
      </w:r>
      <w:r w:rsidR="000B0E6E" w:rsidRPr="00AC7C36">
        <w:rPr>
          <w:rFonts w:ascii="Times New Roman" w:hAnsi="Times New Roman" w:cs="Times New Roman"/>
          <w:sz w:val="24"/>
          <w:szCs w:val="24"/>
          <w:lang w:eastAsia="en-GB"/>
        </w:rPr>
        <w:t>inoculated plate</w:t>
      </w:r>
      <w:r w:rsidR="000B0E6E">
        <w:rPr>
          <w:rFonts w:ascii="Times New Roman" w:hAnsi="Times New Roman"/>
          <w:sz w:val="24"/>
          <w:szCs w:val="24"/>
          <w:lang w:eastAsia="en-GB"/>
        </w:rPr>
        <w:t>s</w:t>
      </w:r>
      <w:r w:rsidR="000B0E6E" w:rsidRPr="00AC7C36">
        <w:rPr>
          <w:rFonts w:ascii="Times New Roman" w:hAnsi="Times New Roman" w:cs="Times New Roman"/>
          <w:sz w:val="24"/>
          <w:szCs w:val="24"/>
          <w:lang w:eastAsia="en-GB"/>
        </w:rPr>
        <w:t xml:space="preserve"> of </w:t>
      </w:r>
      <w:r w:rsidR="000B0E6E">
        <w:rPr>
          <w:rFonts w:ascii="Times New Roman" w:hAnsi="Times New Roman" w:cs="Times New Roman"/>
          <w:sz w:val="24"/>
          <w:szCs w:val="24"/>
          <w:lang w:eastAsia="en-GB"/>
        </w:rPr>
        <w:t>different media were</w:t>
      </w:r>
      <w:r w:rsidR="000B0E6E" w:rsidRPr="00AC7C36">
        <w:rPr>
          <w:rFonts w:ascii="Times New Roman" w:hAnsi="Times New Roman" w:cs="Times New Roman"/>
          <w:sz w:val="24"/>
          <w:szCs w:val="24"/>
          <w:lang w:eastAsia="en-GB"/>
        </w:rPr>
        <w:t xml:space="preserve"> used as control</w:t>
      </w:r>
      <w:r w:rsidR="000B0E6E">
        <w:rPr>
          <w:rFonts w:ascii="Times New Roman" w:hAnsi="Times New Roman" w:cs="Times New Roman"/>
          <w:sz w:val="24"/>
          <w:szCs w:val="24"/>
          <w:lang w:eastAsia="en-GB"/>
        </w:rPr>
        <w:t>s</w:t>
      </w:r>
      <w:r w:rsidR="000B0E6E">
        <w:t xml:space="preserve">. </w:t>
      </w:r>
      <w:r w:rsidR="006323A0">
        <w:rPr>
          <w:rFonts w:ascii="Times New Roman" w:hAnsi="Times New Roman" w:cs="Times New Roman"/>
          <w:color w:val="000000"/>
          <w:sz w:val="24"/>
          <w:szCs w:val="24"/>
        </w:rPr>
        <w:t>They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 were incubated </w:t>
      </w:r>
      <w:r w:rsidR="00E839C4">
        <w:rPr>
          <w:rFonts w:ascii="Times New Roman" w:hAnsi="Times New Roman" w:cs="Times New Roman"/>
          <w:color w:val="000000"/>
          <w:sz w:val="24"/>
          <w:szCs w:val="24"/>
        </w:rPr>
        <w:t xml:space="preserve">appropriately </w:t>
      </w:r>
      <w:r w:rsidR="003803CF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6323A0">
        <w:rPr>
          <w:rFonts w:ascii="Times New Roman" w:hAnsi="Times New Roman" w:cs="Times New Roman"/>
          <w:color w:val="000000"/>
          <w:sz w:val="24"/>
          <w:szCs w:val="24"/>
        </w:rPr>
        <w:t xml:space="preserve">examined for any growth </w:t>
      </w:r>
      <w:r w:rsidR="003803CF">
        <w:rPr>
          <w:rFonts w:ascii="Times New Roman" w:hAnsi="Times New Roman" w:cs="Times New Roman"/>
          <w:color w:val="000000"/>
          <w:sz w:val="24"/>
          <w:szCs w:val="24"/>
        </w:rPr>
        <w:t>at the end of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 incubation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323A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0E6E">
        <w:rPr>
          <w:rFonts w:ascii="Times New Roman" w:hAnsi="Times New Roman" w:cs="Times New Roman"/>
          <w:sz w:val="24"/>
          <w:szCs w:val="24"/>
        </w:rPr>
        <w:t xml:space="preserve">The isolates were transferred aseptically to Bijou </w:t>
      </w:r>
      <w:r w:rsidR="006323A0">
        <w:rPr>
          <w:rFonts w:ascii="Times New Roman" w:hAnsi="Times New Roman" w:cs="Times New Roman"/>
          <w:sz w:val="24"/>
          <w:szCs w:val="24"/>
        </w:rPr>
        <w:t xml:space="preserve">slants </w:t>
      </w:r>
      <w:r w:rsidR="000B0E6E">
        <w:rPr>
          <w:rFonts w:ascii="Times New Roman" w:hAnsi="Times New Roman" w:cs="Times New Roman"/>
          <w:sz w:val="24"/>
          <w:szCs w:val="24"/>
        </w:rPr>
        <w:t xml:space="preserve">of </w:t>
      </w:r>
      <w:r w:rsidR="00E839C4">
        <w:rPr>
          <w:rFonts w:ascii="Times New Roman" w:hAnsi="Times New Roman" w:cs="Times New Roman"/>
          <w:sz w:val="24"/>
          <w:szCs w:val="24"/>
        </w:rPr>
        <w:t>appropriate media, incubated appropriately and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 stored in the refrigerator at 4</w:t>
      </w:r>
      <w:r w:rsidR="000B0E6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°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>C.</w:t>
      </w:r>
    </w:p>
    <w:p w:rsidR="00FA473D" w:rsidRDefault="00FA473D" w:rsidP="000B0E6E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A473D" w:rsidRDefault="00FA473D" w:rsidP="000B0E6E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0E6E" w:rsidRPr="00B90E4D" w:rsidRDefault="000B0E6E" w:rsidP="000B0E6E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4B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Identification of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the </w:t>
      </w:r>
      <w:r w:rsidRPr="00984B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Isolates</w:t>
      </w:r>
    </w:p>
    <w:p w:rsidR="00FE2E09" w:rsidRDefault="00E839C4" w:rsidP="006323A0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Macroscopic examinations of the plates were done to examine the</w:t>
      </w:r>
      <w:r w:rsidRPr="00984B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culture </w:t>
      </w:r>
      <w:r w:rsidRPr="00984BCF">
        <w:rPr>
          <w:rFonts w:ascii="Times New Roman" w:hAnsi="Times New Roman" w:cs="Times New Roman"/>
          <w:color w:val="000000"/>
          <w:sz w:val="24"/>
          <w:szCs w:val="24"/>
        </w:rPr>
        <w:t>morphology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after</w:t>
      </w:r>
      <w:r w:rsidR="006323A0">
        <w:rPr>
          <w:rFonts w:ascii="Times New Roman" w:hAnsi="Times New Roman" w:cs="Times New Roman"/>
          <w:color w:val="000000"/>
          <w:sz w:val="24"/>
          <w:szCs w:val="24"/>
        </w:rPr>
        <w:t xml:space="preserve"> which gram staining and other biochemical tests were use</w:t>
      </w:r>
      <w:r w:rsidR="00B32ACE">
        <w:rPr>
          <w:rFonts w:ascii="Times New Roman" w:hAnsi="Times New Roman" w:cs="Times New Roman"/>
          <w:color w:val="000000"/>
          <w:sz w:val="24"/>
          <w:szCs w:val="24"/>
        </w:rPr>
        <w:t>d to characterize the isolates.</w:t>
      </w:r>
    </w:p>
    <w:p w:rsidR="00FB746F" w:rsidRPr="00FB746F" w:rsidRDefault="00FB746F" w:rsidP="00FB746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In-vivo inoculation of the test isolates in experimental animals </w:t>
      </w:r>
    </w:p>
    <w:p w:rsidR="006323A0" w:rsidRPr="005A1DF6" w:rsidRDefault="000B0E6E" w:rsidP="005A1DF6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Experimental procedur</w:t>
      </w:r>
      <w:r w:rsidR="00185E36">
        <w:rPr>
          <w:rFonts w:ascii="Times New Roman" w:hAnsi="Times New Roman" w:cs="Times New Roman"/>
          <w:color w:val="00000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were conducted in conformity with </w:t>
      </w:r>
      <w:r w:rsidRPr="00ED0B8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meric</w:t>
      </w:r>
      <w:r w:rsidR="00DC64DC">
        <w:rPr>
          <w:rFonts w:ascii="Times New Roman" w:hAnsi="Times New Roman" w:cs="Times New Roman"/>
          <w:sz w:val="24"/>
          <w:szCs w:val="24"/>
        </w:rPr>
        <w:t xml:space="preserve">an Physiological Society (2002) as described </w:t>
      </w:r>
      <w:r w:rsidR="00DC64DC">
        <w:rPr>
          <w:rFonts w:ascii="Times New Roman" w:hAnsi="Times New Roman" w:cs="Times New Roman"/>
          <w:color w:val="000000"/>
          <w:sz w:val="24"/>
          <w:szCs w:val="24"/>
        </w:rPr>
        <w:t xml:space="preserve">by </w:t>
      </w:r>
      <w:proofErr w:type="spellStart"/>
      <w:r w:rsidR="00DC64DC">
        <w:rPr>
          <w:rFonts w:ascii="Times New Roman" w:hAnsi="Times New Roman" w:cs="Times New Roman"/>
          <w:color w:val="000000"/>
          <w:sz w:val="24"/>
          <w:szCs w:val="24"/>
        </w:rPr>
        <w:t>Onyeanusi</w:t>
      </w:r>
      <w:proofErr w:type="spellEnd"/>
      <w:r w:rsidR="00DC64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C64DC" w:rsidRPr="00A27D1C">
        <w:rPr>
          <w:rFonts w:ascii="Times New Roman" w:hAnsi="Times New Roman" w:cs="Times New Roman"/>
          <w:i/>
          <w:color w:val="000000"/>
          <w:sz w:val="24"/>
          <w:szCs w:val="24"/>
        </w:rPr>
        <w:t>et al</w:t>
      </w:r>
      <w:r w:rsidR="00DC64DC">
        <w:rPr>
          <w:rFonts w:ascii="Times New Roman" w:hAnsi="Times New Roman" w:cs="Times New Roman"/>
          <w:color w:val="000000"/>
          <w:sz w:val="24"/>
          <w:szCs w:val="24"/>
        </w:rPr>
        <w:t>. (2009).</w:t>
      </w:r>
      <w:r w:rsidR="00DC64DC">
        <w:rPr>
          <w:rFonts w:ascii="Verdana" w:hAnsi="Verdana"/>
          <w:color w:val="46443D"/>
          <w:shd w:val="clear" w:color="auto" w:fill="FFFFFF"/>
        </w:rPr>
        <w:t> </w:t>
      </w:r>
      <w:r w:rsidR="00185E36">
        <w:rPr>
          <w:rFonts w:ascii="Times New Roman" w:hAnsi="Times New Roman" w:cs="Times New Roman"/>
          <w:color w:val="000000"/>
          <w:sz w:val="24"/>
          <w:szCs w:val="24"/>
        </w:rPr>
        <w:t>The animals were</w:t>
      </w:r>
      <w:r w:rsidRPr="002428AE">
        <w:rPr>
          <w:rFonts w:ascii="Times New Roman" w:hAnsi="Times New Roman" w:cs="Times New Roman"/>
          <w:color w:val="000000"/>
          <w:sz w:val="24"/>
          <w:szCs w:val="24"/>
        </w:rPr>
        <w:t xml:space="preserve"> group</w:t>
      </w:r>
      <w:r w:rsidR="00185E36">
        <w:rPr>
          <w:rFonts w:ascii="Times New Roman" w:hAnsi="Times New Roman" w:cs="Times New Roman"/>
          <w:color w:val="000000"/>
          <w:sz w:val="24"/>
          <w:szCs w:val="24"/>
        </w:rPr>
        <w:t>ed into A-F</w:t>
      </w:r>
      <w:r w:rsidR="00185E36" w:rsidRPr="002428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5E36">
        <w:rPr>
          <w:rFonts w:ascii="Times New Roman" w:hAnsi="Times New Roman" w:cs="Times New Roman"/>
          <w:color w:val="000000"/>
          <w:sz w:val="24"/>
          <w:szCs w:val="24"/>
        </w:rPr>
        <w:t xml:space="preserve">each having </w:t>
      </w:r>
      <w:r w:rsidRPr="002428AE">
        <w:rPr>
          <w:rFonts w:ascii="Times New Roman" w:hAnsi="Times New Roman" w:cs="Times New Roman"/>
          <w:color w:val="000000"/>
          <w:sz w:val="24"/>
          <w:szCs w:val="24"/>
        </w:rPr>
        <w:t>three animals</w:t>
      </w:r>
      <w:r w:rsidR="00185E3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B746F">
        <w:rPr>
          <w:rFonts w:ascii="Times New Roman" w:hAnsi="Times New Roman" w:cs="Times New Roman"/>
          <w:color w:val="000000"/>
          <w:sz w:val="24"/>
          <w:szCs w:val="24"/>
        </w:rPr>
        <w:t xml:space="preserve">Before inoculation of the isolates, </w:t>
      </w:r>
      <w:r w:rsidR="00FB746F" w:rsidRPr="002428AE">
        <w:rPr>
          <w:rFonts w:ascii="Times New Roman" w:hAnsi="Times New Roman" w:cs="Times New Roman"/>
          <w:sz w:val="24"/>
          <w:szCs w:val="24"/>
        </w:rPr>
        <w:t xml:space="preserve">1ml of blood was collected from each </w:t>
      </w:r>
      <w:r w:rsidR="00FB746F">
        <w:rPr>
          <w:rFonts w:ascii="Times New Roman" w:hAnsi="Times New Roman" w:cs="Times New Roman"/>
          <w:sz w:val="24"/>
          <w:szCs w:val="24"/>
        </w:rPr>
        <w:t>rat</w:t>
      </w:r>
      <w:r w:rsidR="00FB746F" w:rsidRPr="002428AE">
        <w:rPr>
          <w:rFonts w:ascii="Times New Roman" w:hAnsi="Times New Roman" w:cs="Times New Roman"/>
          <w:sz w:val="24"/>
          <w:szCs w:val="24"/>
        </w:rPr>
        <w:t xml:space="preserve"> to establish base-line systemic colony forming unit if any</w:t>
      </w:r>
      <w:r w:rsidR="00FB746F">
        <w:rPr>
          <w:rFonts w:ascii="Times New Roman" w:hAnsi="Times New Roman" w:cs="Times New Roman"/>
          <w:sz w:val="24"/>
          <w:szCs w:val="24"/>
        </w:rPr>
        <w:t xml:space="preserve"> (</w:t>
      </w:r>
      <w:r w:rsidR="00FB746F" w:rsidRPr="002428AE">
        <w:rPr>
          <w:rFonts w:ascii="Times New Roman" w:hAnsi="Times New Roman" w:cs="Times New Roman"/>
          <w:color w:val="000000" w:themeColor="text1"/>
          <w:sz w:val="24"/>
          <w:szCs w:val="24"/>
        </w:rPr>
        <w:t>Oruga</w:t>
      </w:r>
      <w:r w:rsidR="00FB74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nti and Gaidhani, </w:t>
      </w:r>
      <w:r w:rsidR="00FB746F" w:rsidRPr="002428AE">
        <w:rPr>
          <w:rFonts w:ascii="Times New Roman" w:hAnsi="Times New Roman" w:cs="Times New Roman"/>
          <w:color w:val="000000" w:themeColor="text1"/>
          <w:sz w:val="24"/>
          <w:szCs w:val="24"/>
        </w:rPr>
        <w:t>2015)</w:t>
      </w:r>
      <w:r w:rsidR="00FB746F">
        <w:rPr>
          <w:rFonts w:ascii="Times New Roman" w:hAnsi="Times New Roman" w:cs="Times New Roman"/>
          <w:sz w:val="24"/>
          <w:szCs w:val="24"/>
        </w:rPr>
        <w:t>.</w:t>
      </w:r>
      <w:r w:rsidR="00FB74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5E36">
        <w:rPr>
          <w:rFonts w:ascii="Times New Roman" w:hAnsi="Times New Roman" w:cs="Times New Roman"/>
          <w:color w:val="000000"/>
          <w:sz w:val="24"/>
          <w:szCs w:val="24"/>
        </w:rPr>
        <w:t xml:space="preserve">Group A served as control while B-F were orally administered </w:t>
      </w:r>
      <w:r w:rsidR="005A1DF6" w:rsidRPr="002428AE">
        <w:rPr>
          <w:rFonts w:ascii="Times New Roman" w:hAnsi="Times New Roman" w:cs="Times New Roman"/>
          <w:sz w:val="24"/>
          <w:szCs w:val="24"/>
        </w:rPr>
        <w:t xml:space="preserve">0.2 ml </w:t>
      </w:r>
      <w:r w:rsidR="00185E3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A1DF6">
        <w:rPr>
          <w:rFonts w:ascii="Times New Roman" w:hAnsi="Times New Roman" w:cs="Times New Roman"/>
          <w:color w:val="000000"/>
          <w:sz w:val="24"/>
          <w:szCs w:val="24"/>
        </w:rPr>
        <w:t xml:space="preserve">corresponding to </w:t>
      </w:r>
      <w:r w:rsidR="005A1DF6" w:rsidRPr="002428AE">
        <w:rPr>
          <w:rFonts w:ascii="Times New Roman" w:hAnsi="Times New Roman" w:cs="Times New Roman"/>
          <w:sz w:val="24"/>
          <w:szCs w:val="24"/>
        </w:rPr>
        <w:t>0.5</w:t>
      </w:r>
      <w:r w:rsidR="005A1DF6">
        <w:rPr>
          <w:rFonts w:ascii="Times New Roman" w:hAnsi="Times New Roman" w:cs="Times New Roman"/>
          <w:sz w:val="24"/>
          <w:szCs w:val="24"/>
        </w:rPr>
        <w:t>µl</w:t>
      </w:r>
      <w:r w:rsidR="005A1DF6" w:rsidRPr="002428AE">
        <w:rPr>
          <w:rFonts w:ascii="Times New Roman" w:hAnsi="Times New Roman" w:cs="Times New Roman"/>
          <w:sz w:val="24"/>
          <w:szCs w:val="24"/>
        </w:rPr>
        <w:t xml:space="preserve"> McFarland standard concentration equivalent to 1.5x10</w:t>
      </w:r>
      <w:r w:rsidR="005A1DF6" w:rsidRPr="002428AE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5A1DF6" w:rsidRPr="002428AE">
        <w:rPr>
          <w:rFonts w:ascii="Times New Roman" w:hAnsi="Times New Roman" w:cs="Times New Roman"/>
          <w:sz w:val="24"/>
          <w:szCs w:val="24"/>
        </w:rPr>
        <w:t xml:space="preserve"> CFU/ml</w:t>
      </w:r>
      <w:r w:rsidR="00185E36">
        <w:rPr>
          <w:rFonts w:ascii="Times New Roman" w:hAnsi="Times New Roman" w:cs="Times New Roman"/>
          <w:color w:val="000000"/>
          <w:sz w:val="24"/>
          <w:szCs w:val="24"/>
        </w:rPr>
        <w:t xml:space="preserve">) of </w:t>
      </w:r>
      <w:r w:rsidR="00185E36" w:rsidRPr="002428AE">
        <w:rPr>
          <w:rFonts w:ascii="Times New Roman" w:hAnsi="Times New Roman" w:cs="Times New Roman"/>
          <w:i/>
          <w:sz w:val="24"/>
          <w:szCs w:val="24"/>
        </w:rPr>
        <w:t>Aspergillus</w:t>
      </w:r>
      <w:r w:rsidR="00185E36">
        <w:rPr>
          <w:rFonts w:ascii="Times New Roman" w:hAnsi="Times New Roman" w:cs="Times New Roman"/>
          <w:i/>
          <w:sz w:val="24"/>
          <w:szCs w:val="24"/>
        </w:rPr>
        <w:t xml:space="preserve"> flavus</w:t>
      </w:r>
      <w:r w:rsidR="00185E36">
        <w:rPr>
          <w:rFonts w:ascii="Times New Roman" w:hAnsi="Times New Roman" w:cs="Times New Roman"/>
          <w:sz w:val="24"/>
          <w:szCs w:val="24"/>
        </w:rPr>
        <w:t xml:space="preserve">, </w:t>
      </w:r>
      <w:r w:rsidR="00185E36" w:rsidRPr="002428AE">
        <w:rPr>
          <w:rFonts w:ascii="Times New Roman" w:hAnsi="Times New Roman" w:cs="Times New Roman"/>
          <w:i/>
          <w:sz w:val="24"/>
          <w:szCs w:val="24"/>
        </w:rPr>
        <w:t>Bacillus cereus</w:t>
      </w:r>
      <w:r w:rsidR="00185E36">
        <w:rPr>
          <w:rFonts w:ascii="Times New Roman" w:hAnsi="Times New Roman" w:cs="Times New Roman"/>
          <w:sz w:val="24"/>
          <w:szCs w:val="24"/>
        </w:rPr>
        <w:t xml:space="preserve">, </w:t>
      </w:r>
      <w:r w:rsidR="00185E36">
        <w:rPr>
          <w:rFonts w:ascii="Times New Roman" w:hAnsi="Times New Roman" w:cs="Times New Roman"/>
          <w:i/>
          <w:sz w:val="24"/>
          <w:szCs w:val="24"/>
        </w:rPr>
        <w:t>Escherichia coli</w:t>
      </w:r>
      <w:r w:rsidR="005A1DF6">
        <w:rPr>
          <w:rFonts w:ascii="Times New Roman" w:hAnsi="Times New Roman" w:cs="Times New Roman"/>
          <w:sz w:val="24"/>
          <w:szCs w:val="24"/>
        </w:rPr>
        <w:t xml:space="preserve">, </w:t>
      </w:r>
      <w:r w:rsidR="005A1DF6" w:rsidRPr="002428AE">
        <w:rPr>
          <w:rFonts w:ascii="Times New Roman" w:hAnsi="Times New Roman" w:cs="Times New Roman"/>
          <w:i/>
          <w:sz w:val="24"/>
          <w:szCs w:val="24"/>
        </w:rPr>
        <w:t>Salmonella enterica</w:t>
      </w:r>
      <w:r w:rsidR="005A1DF6">
        <w:rPr>
          <w:rFonts w:ascii="Times New Roman" w:hAnsi="Times New Roman" w:cs="Times New Roman"/>
          <w:sz w:val="24"/>
          <w:szCs w:val="24"/>
        </w:rPr>
        <w:t xml:space="preserve"> and </w:t>
      </w:r>
      <w:r w:rsidR="005A1DF6" w:rsidRPr="002428AE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="005A1D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1DF6">
        <w:rPr>
          <w:rFonts w:ascii="Times New Roman" w:hAnsi="Times New Roman" w:cs="Times New Roman"/>
          <w:sz w:val="24"/>
          <w:szCs w:val="24"/>
        </w:rPr>
        <w:t xml:space="preserve">respectively. The </w:t>
      </w:r>
      <w:r w:rsidR="005A1DF6">
        <w:rPr>
          <w:rFonts w:ascii="Times New Roman" w:hAnsi="Times New Roman" w:cs="Times New Roman"/>
          <w:color w:val="000000"/>
          <w:sz w:val="24"/>
          <w:szCs w:val="24"/>
        </w:rPr>
        <w:t>test isolates were chosen based on high resistance to conventional antibiotics during antibiogram studies.</w:t>
      </w:r>
      <w:r w:rsidR="00FB746F">
        <w:rPr>
          <w:rFonts w:ascii="Times New Roman" w:hAnsi="Times New Roman" w:cs="Times New Roman"/>
          <w:color w:val="000000"/>
          <w:sz w:val="24"/>
          <w:szCs w:val="24"/>
        </w:rPr>
        <w:t xml:space="preserve"> The rats were monitored for 2 weeks.</w:t>
      </w:r>
    </w:p>
    <w:p w:rsidR="000B0E6E" w:rsidRDefault="00FB746F" w:rsidP="000B0E6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Sacrifice and histopathology s</w:t>
      </w:r>
      <w:r w:rsidR="000B0E6E">
        <w:rPr>
          <w:rFonts w:ascii="Times New Roman" w:hAnsi="Times New Roman" w:cs="Times New Roman"/>
          <w:b/>
          <w:sz w:val="24"/>
          <w:szCs w:val="24"/>
        </w:rPr>
        <w:t xml:space="preserve">tudies </w:t>
      </w:r>
    </w:p>
    <w:p w:rsidR="000B0E6E" w:rsidRDefault="000B0E6E" w:rsidP="000B0E6E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rats were sacrificed through cervical dislocation after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anaesthesia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using chloroform. The liver,</w:t>
      </w:r>
      <w:r w:rsidRPr="0058512B">
        <w:rPr>
          <w:rFonts w:ascii="Times New Roman" w:hAnsi="Times New Roman" w:cs="Times New Roman"/>
          <w:color w:val="000000"/>
          <w:sz w:val="24"/>
          <w:szCs w:val="24"/>
        </w:rPr>
        <w:t xml:space="preserve"> kidney</w:t>
      </w:r>
      <w:r>
        <w:rPr>
          <w:rFonts w:ascii="Times New Roman" w:hAnsi="Times New Roman" w:cs="Times New Roman"/>
          <w:color w:val="000000"/>
          <w:sz w:val="24"/>
          <w:szCs w:val="24"/>
        </w:rPr>
        <w:t>s, small intestine and large intestine</w:t>
      </w:r>
      <w:r w:rsidRPr="0058512B">
        <w:rPr>
          <w:rFonts w:ascii="Times New Roman" w:hAnsi="Times New Roman" w:cs="Times New Roman"/>
          <w:color w:val="000000"/>
          <w:sz w:val="24"/>
          <w:szCs w:val="24"/>
        </w:rPr>
        <w:t xml:space="preserve"> were quickly removed from sacrificed rats</w:t>
      </w:r>
      <w:r w:rsidR="007352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8512B">
        <w:rPr>
          <w:rFonts w:ascii="Times New Roman" w:hAnsi="Times New Roman" w:cs="Times New Roman"/>
          <w:color w:val="000000"/>
          <w:sz w:val="24"/>
          <w:szCs w:val="24"/>
        </w:rPr>
        <w:t>after</w:t>
      </w:r>
      <w:r w:rsidR="007352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8512B">
        <w:rPr>
          <w:rFonts w:ascii="Times New Roman" w:hAnsi="Times New Roman" w:cs="Times New Roman"/>
          <w:color w:val="000000"/>
          <w:sz w:val="24"/>
          <w:szCs w:val="24"/>
        </w:rPr>
        <w:t>which the kidney</w:t>
      </w:r>
      <w:r>
        <w:rPr>
          <w:rFonts w:ascii="Times New Roman" w:hAnsi="Times New Roman" w:cs="Times New Roman"/>
          <w:color w:val="000000"/>
          <w:sz w:val="24"/>
          <w:szCs w:val="24"/>
        </w:rPr>
        <w:t>s were</w:t>
      </w:r>
      <w:r w:rsidR="007352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8512B">
        <w:rPr>
          <w:rFonts w:ascii="Times New Roman" w:hAnsi="Times New Roman" w:cs="Times New Roman"/>
          <w:color w:val="000000"/>
          <w:sz w:val="24"/>
          <w:szCs w:val="24"/>
        </w:rPr>
        <w:t>decapsulated. They were</w:t>
      </w:r>
      <w:r w:rsidR="007352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8512B">
        <w:rPr>
          <w:rFonts w:ascii="Times New Roman" w:hAnsi="Times New Roman" w:cs="Times New Roman"/>
          <w:color w:val="000000"/>
          <w:sz w:val="24"/>
          <w:szCs w:val="24"/>
        </w:rPr>
        <w:t>cleansed of blo</w:t>
      </w:r>
      <w:r>
        <w:rPr>
          <w:rFonts w:ascii="Times New Roman" w:hAnsi="Times New Roman" w:cs="Times New Roman"/>
          <w:color w:val="000000"/>
          <w:sz w:val="24"/>
          <w:szCs w:val="24"/>
        </w:rPr>
        <w:t>od u</w:t>
      </w:r>
      <w:r w:rsidR="0073527C">
        <w:rPr>
          <w:rFonts w:ascii="Times New Roman" w:hAnsi="Times New Roman" w:cs="Times New Roman"/>
          <w:color w:val="000000"/>
          <w:sz w:val="24"/>
          <w:szCs w:val="24"/>
        </w:rPr>
        <w:t>sing 0.25M sucrose solution and</w:t>
      </w:r>
      <w:r w:rsidRPr="005851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fixed separately in 10%</w:t>
      </w:r>
      <w:r w:rsidR="007352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formal saline </w:t>
      </w:r>
      <w:r w:rsidRPr="0058512B">
        <w:rPr>
          <w:rFonts w:ascii="Times New Roman" w:hAnsi="Times New Roman" w:cs="Times New Roman"/>
          <w:color w:val="000000"/>
          <w:sz w:val="24"/>
          <w:szCs w:val="24"/>
        </w:rPr>
        <w:t xml:space="preserve">solution </w:t>
      </w:r>
      <w:r>
        <w:rPr>
          <w:rFonts w:ascii="Times New Roman" w:hAnsi="Times New Roman" w:cs="Times New Roman"/>
          <w:color w:val="000000"/>
          <w:sz w:val="24"/>
          <w:szCs w:val="24"/>
        </w:rPr>
        <w:t>as described by</w:t>
      </w:r>
      <w:r w:rsidR="007352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10E3">
        <w:rPr>
          <w:rFonts w:ascii="Times New Roman" w:hAnsi="Times New Roman" w:cs="Times New Roman"/>
          <w:color w:val="000000"/>
          <w:sz w:val="24"/>
          <w:szCs w:val="24"/>
        </w:rPr>
        <w:t>Jimoh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0710E3">
        <w:rPr>
          <w:rFonts w:ascii="Times New Roman" w:hAnsi="Times New Roman" w:cs="Times New Roman"/>
          <w:color w:val="000000"/>
          <w:sz w:val="24"/>
          <w:szCs w:val="24"/>
        </w:rPr>
        <w:t>Odutuga</w:t>
      </w:r>
      <w:proofErr w:type="spellEnd"/>
      <w:r w:rsidRPr="000710E3">
        <w:rPr>
          <w:rFonts w:ascii="Times New Roman" w:hAnsi="Times New Roman" w:cs="Times New Roman"/>
          <w:color w:val="000000"/>
          <w:sz w:val="24"/>
          <w:szCs w:val="24"/>
        </w:rPr>
        <w:t xml:space="preserve"> (2004)</w:t>
      </w:r>
      <w:r w:rsidR="007352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8512B">
        <w:rPr>
          <w:rFonts w:ascii="Times New Roman" w:hAnsi="Times New Roman" w:cs="Times New Roman"/>
          <w:color w:val="000000"/>
          <w:sz w:val="24"/>
          <w:szCs w:val="24"/>
        </w:rPr>
        <w:t>before being taken to the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Faculty of Veterinary Medicine, University of Nigeria Nsukka, </w:t>
      </w:r>
      <w:r w:rsidR="0073527C">
        <w:rPr>
          <w:rFonts w:ascii="Times New Roman" w:hAnsi="Times New Roman" w:cs="Times New Roman"/>
          <w:color w:val="000000"/>
          <w:sz w:val="24"/>
          <w:szCs w:val="24"/>
        </w:rPr>
        <w:t xml:space="preserve">where </w:t>
      </w:r>
      <w:r w:rsidRPr="0058512B">
        <w:rPr>
          <w:rFonts w:ascii="Times New Roman" w:hAnsi="Times New Roman" w:cs="Times New Roman"/>
          <w:color w:val="000000"/>
          <w:sz w:val="24"/>
          <w:szCs w:val="24"/>
        </w:rPr>
        <w:t xml:space="preserve">histopathology </w:t>
      </w:r>
      <w:r w:rsidR="0073527C">
        <w:rPr>
          <w:rFonts w:ascii="Times New Roman" w:hAnsi="Times New Roman" w:cs="Times New Roman"/>
          <w:color w:val="000000"/>
          <w:sz w:val="24"/>
          <w:szCs w:val="24"/>
        </w:rPr>
        <w:t>tests were</w:t>
      </w:r>
      <w:r w:rsidRPr="0058512B">
        <w:rPr>
          <w:rFonts w:ascii="Times New Roman" w:hAnsi="Times New Roman" w:cs="Times New Roman"/>
          <w:color w:val="000000"/>
          <w:sz w:val="24"/>
          <w:szCs w:val="24"/>
        </w:rPr>
        <w:t xml:space="preserve"> carried out.</w:t>
      </w:r>
    </w:p>
    <w:p w:rsidR="000B0E6E" w:rsidRPr="00CD6DEF" w:rsidRDefault="000B0E6E" w:rsidP="000B0E6E">
      <w:pPr>
        <w:spacing w:after="0" w:line="48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CD6DEF">
        <w:rPr>
          <w:rFonts w:ascii="Times New Roman" w:hAnsi="Times New Roman" w:cs="Times New Roman"/>
          <w:b/>
          <w:iCs/>
          <w:color w:val="000000"/>
          <w:sz w:val="24"/>
          <w:szCs w:val="24"/>
        </w:rPr>
        <w:t>Histological procedures</w:t>
      </w:r>
    </w:p>
    <w:p w:rsidR="000B0E6E" w:rsidRPr="0073527C" w:rsidRDefault="00B27024" w:rsidP="000B0E6E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Tissue samples from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 small intestine and large intestine</w:t>
      </w:r>
      <w:r w:rsidR="000B0E6E" w:rsidRPr="00CD6DEF">
        <w:rPr>
          <w:rFonts w:ascii="Times New Roman" w:hAnsi="Times New Roman" w:cs="Times New Roman"/>
          <w:color w:val="000000"/>
          <w:sz w:val="24"/>
          <w:szCs w:val="24"/>
        </w:rPr>
        <w:t xml:space="preserve"> were </w:t>
      </w:r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processed for sectioning as described by </w:t>
      </w:r>
      <w:proofErr w:type="spellStart"/>
      <w:r w:rsidR="000B0E6E" w:rsidRPr="000710E3">
        <w:rPr>
          <w:rFonts w:ascii="Times New Roman" w:hAnsi="Times New Roman" w:cs="Times New Roman"/>
          <w:color w:val="000000"/>
          <w:sz w:val="24"/>
          <w:szCs w:val="24"/>
        </w:rPr>
        <w:t>Jimoh</w:t>
      </w:r>
      <w:proofErr w:type="spellEnd"/>
      <w:r w:rsidR="000B0E6E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="000B0E6E" w:rsidRPr="000710E3">
        <w:rPr>
          <w:rFonts w:ascii="Times New Roman" w:hAnsi="Times New Roman" w:cs="Times New Roman"/>
          <w:color w:val="000000"/>
          <w:sz w:val="24"/>
          <w:szCs w:val="24"/>
        </w:rPr>
        <w:t>Odutuga</w:t>
      </w:r>
      <w:proofErr w:type="spellEnd"/>
      <w:r w:rsidR="000B0E6E" w:rsidRPr="000710E3">
        <w:rPr>
          <w:rFonts w:ascii="Times New Roman" w:hAnsi="Times New Roman" w:cs="Times New Roman"/>
          <w:color w:val="000000"/>
          <w:sz w:val="24"/>
          <w:szCs w:val="24"/>
        </w:rPr>
        <w:t xml:space="preserve"> (2004).</w:t>
      </w:r>
      <w:r w:rsidR="007352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0E6E" w:rsidRPr="006C2E2C">
        <w:rPr>
          <w:rFonts w:ascii="Times New Roman" w:hAnsi="Times New Roman" w:cs="Times New Roman"/>
          <w:sz w:val="24"/>
          <w:szCs w:val="24"/>
        </w:rPr>
        <w:t xml:space="preserve">Fixed tissues were processed using </w:t>
      </w:r>
      <w:proofErr w:type="spellStart"/>
      <w:r w:rsidR="000B0E6E" w:rsidRPr="006C2E2C">
        <w:rPr>
          <w:rFonts w:ascii="Times New Roman" w:hAnsi="Times New Roman" w:cs="Times New Roman"/>
          <w:sz w:val="24"/>
          <w:szCs w:val="24"/>
        </w:rPr>
        <w:t>Histokinette</w:t>
      </w:r>
      <w:proofErr w:type="spellEnd"/>
      <w:r w:rsidR="000B0E6E" w:rsidRPr="006C2E2C">
        <w:rPr>
          <w:rFonts w:ascii="Times New Roman" w:hAnsi="Times New Roman" w:cs="Times New Roman"/>
          <w:sz w:val="24"/>
          <w:szCs w:val="24"/>
        </w:rPr>
        <w:t xml:space="preserve"> tissue processor. The processed tissues were embedded in paraffin wax and 5µ thick sections cut using Rotary microtome. </w:t>
      </w:r>
    </w:p>
    <w:p w:rsidR="000B0E6E" w:rsidRPr="006C2E2C" w:rsidRDefault="000B0E6E" w:rsidP="000B0E6E">
      <w:pPr>
        <w:pStyle w:val="NormalWeb"/>
        <w:spacing w:before="0" w:beforeAutospacing="0" w:after="0" w:afterAutospacing="0" w:line="480" w:lineRule="auto"/>
        <w:jc w:val="both"/>
        <w:rPr>
          <w:b/>
        </w:rPr>
      </w:pPr>
      <w:r w:rsidRPr="006C2E2C">
        <w:rPr>
          <w:b/>
        </w:rPr>
        <w:lastRenderedPageBreak/>
        <w:t>Staining</w:t>
      </w:r>
      <w:r w:rsidR="0073527C">
        <w:rPr>
          <w:b/>
        </w:rPr>
        <w:t xml:space="preserve"> </w:t>
      </w:r>
      <w:proofErr w:type="gramStart"/>
      <w:r w:rsidR="0073527C">
        <w:rPr>
          <w:b/>
        </w:rPr>
        <w:t xml:space="preserve">using </w:t>
      </w:r>
      <w:r>
        <w:rPr>
          <w:b/>
        </w:rPr>
        <w:t xml:space="preserve"> </w:t>
      </w:r>
      <w:proofErr w:type="spellStart"/>
      <w:r>
        <w:rPr>
          <w:b/>
        </w:rPr>
        <w:t>Haematoxylin</w:t>
      </w:r>
      <w:proofErr w:type="spellEnd"/>
      <w:proofErr w:type="gramEnd"/>
      <w:r>
        <w:rPr>
          <w:b/>
        </w:rPr>
        <w:t xml:space="preserve"> and</w:t>
      </w:r>
      <w:r w:rsidRPr="006C2E2C">
        <w:rPr>
          <w:b/>
        </w:rPr>
        <w:t xml:space="preserve"> Eosin Staining (H&amp;E)</w:t>
      </w:r>
    </w:p>
    <w:p w:rsidR="000B0E6E" w:rsidRPr="006C2E2C" w:rsidRDefault="000B0E6E" w:rsidP="000B0E6E">
      <w:pPr>
        <w:spacing w:line="480" w:lineRule="auto"/>
        <w:jc w:val="both"/>
        <w:rPr>
          <w:rFonts w:ascii="Times New Roman" w:hAnsi="Times New Roman" w:cs="Times New Roman"/>
          <w:spacing w:val="-3"/>
          <w:sz w:val="24"/>
          <w:szCs w:val="24"/>
          <w:lang w:val="en-AU"/>
        </w:rPr>
      </w:pPr>
      <w:r w:rsidRPr="006C2E2C">
        <w:rPr>
          <w:rStyle w:val="style36"/>
          <w:rFonts w:ascii="Times New Roman" w:hAnsi="Times New Roman" w:cs="Times New Roman"/>
          <w:spacing w:val="-3"/>
          <w:sz w:val="24"/>
          <w:szCs w:val="24"/>
          <w:lang w:val="en-AU"/>
        </w:rPr>
        <w:t>Sections were freed from wax and brought to distilled water through desc</w:t>
      </w:r>
      <w:r w:rsidR="0073527C">
        <w:rPr>
          <w:rStyle w:val="style36"/>
          <w:rFonts w:ascii="Times New Roman" w:hAnsi="Times New Roman" w:cs="Times New Roman"/>
          <w:spacing w:val="-3"/>
          <w:sz w:val="24"/>
          <w:szCs w:val="24"/>
          <w:lang w:val="en-AU"/>
        </w:rPr>
        <w:t xml:space="preserve">ending grades of </w:t>
      </w:r>
      <w:proofErr w:type="spellStart"/>
      <w:r w:rsidR="0073527C">
        <w:rPr>
          <w:rStyle w:val="style36"/>
          <w:rFonts w:ascii="Times New Roman" w:hAnsi="Times New Roman" w:cs="Times New Roman"/>
          <w:spacing w:val="-3"/>
          <w:sz w:val="24"/>
          <w:szCs w:val="24"/>
          <w:lang w:val="en-AU"/>
        </w:rPr>
        <w:t>etheyl</w:t>
      </w:r>
      <w:proofErr w:type="spellEnd"/>
      <w:r w:rsidR="0073527C">
        <w:rPr>
          <w:rStyle w:val="style36"/>
          <w:rFonts w:ascii="Times New Roman" w:hAnsi="Times New Roman" w:cs="Times New Roman"/>
          <w:spacing w:val="-3"/>
          <w:sz w:val="24"/>
          <w:szCs w:val="24"/>
          <w:lang w:val="en-AU"/>
        </w:rPr>
        <w:t xml:space="preserve"> alcohol. They were s</w:t>
      </w:r>
      <w:r w:rsidRPr="006C2E2C">
        <w:rPr>
          <w:rStyle w:val="style36"/>
          <w:rFonts w:ascii="Times New Roman" w:hAnsi="Times New Roman" w:cs="Times New Roman"/>
          <w:spacing w:val="-3"/>
          <w:sz w:val="24"/>
          <w:szCs w:val="24"/>
          <w:lang w:val="en-AU"/>
        </w:rPr>
        <w:t xml:space="preserve">tained with Erhlich’s haematoxylin </w:t>
      </w:r>
      <w:r w:rsidR="0073527C">
        <w:rPr>
          <w:rStyle w:val="style36"/>
          <w:rFonts w:ascii="Times New Roman" w:hAnsi="Times New Roman" w:cs="Times New Roman"/>
          <w:spacing w:val="-3"/>
          <w:sz w:val="24"/>
          <w:szCs w:val="24"/>
          <w:lang w:val="en-AU"/>
        </w:rPr>
        <w:t xml:space="preserve">for </w:t>
      </w:r>
      <w:r w:rsidRPr="006C2E2C">
        <w:rPr>
          <w:rStyle w:val="style36"/>
          <w:rFonts w:ascii="Times New Roman" w:hAnsi="Times New Roman" w:cs="Times New Roman"/>
          <w:spacing w:val="-3"/>
          <w:sz w:val="24"/>
          <w:szCs w:val="24"/>
          <w:lang w:val="en-AU"/>
        </w:rPr>
        <w:t>30 minutes and rinsed in running tap water. They were</w:t>
      </w:r>
      <w:r w:rsidR="0073527C">
        <w:rPr>
          <w:rStyle w:val="style36"/>
          <w:rFonts w:ascii="Times New Roman" w:hAnsi="Times New Roman" w:cs="Times New Roman"/>
          <w:spacing w:val="-3"/>
          <w:sz w:val="24"/>
          <w:szCs w:val="24"/>
          <w:lang w:val="en-AU"/>
        </w:rPr>
        <w:t xml:space="preserve"> </w:t>
      </w:r>
      <w:r w:rsidRPr="006C2E2C">
        <w:rPr>
          <w:rStyle w:val="style36"/>
          <w:rFonts w:ascii="Times New Roman" w:hAnsi="Times New Roman" w:cs="Times New Roman"/>
          <w:spacing w:val="-3"/>
          <w:sz w:val="24"/>
          <w:szCs w:val="24"/>
          <w:lang w:val="en-AU"/>
        </w:rPr>
        <w:t xml:space="preserve">differentiated with 1% acid alcohol until only nuclei were stained, rinsed in running tap water and </w:t>
      </w:r>
      <w:r w:rsidRPr="006C2E2C">
        <w:rPr>
          <w:rFonts w:ascii="Times New Roman" w:hAnsi="Times New Roman" w:cs="Times New Roman"/>
          <w:spacing w:val="-3"/>
          <w:sz w:val="24"/>
          <w:szCs w:val="24"/>
          <w:lang w:val="en-AU"/>
        </w:rPr>
        <w:t>‘</w:t>
      </w:r>
      <w:r w:rsidRPr="006C2E2C">
        <w:rPr>
          <w:rStyle w:val="style36"/>
          <w:rFonts w:ascii="Times New Roman" w:hAnsi="Times New Roman" w:cs="Times New Roman"/>
          <w:spacing w:val="-3"/>
          <w:sz w:val="24"/>
          <w:szCs w:val="24"/>
          <w:lang w:val="en-AU"/>
        </w:rPr>
        <w:t>blued’ in Scott's tap water substitute for 3 minutes. Furthermore, the sections were rinsed in tap water, stained with Eosin for 2 minutes, dehydrated, cleared and mounted in DPX.</w:t>
      </w:r>
    </w:p>
    <w:p w:rsidR="000B0E6E" w:rsidRDefault="0073527C" w:rsidP="000B0E6E">
      <w:pPr>
        <w:pStyle w:val="NormalWeb"/>
        <w:spacing w:before="0" w:beforeAutospacing="0" w:after="0" w:afterAutospacing="0" w:line="480" w:lineRule="auto"/>
        <w:jc w:val="both"/>
        <w:rPr>
          <w:b/>
        </w:rPr>
      </w:pPr>
      <w:r>
        <w:rPr>
          <w:b/>
        </w:rPr>
        <w:t xml:space="preserve">Microscopy and taking Photomicrograph </w:t>
      </w:r>
    </w:p>
    <w:p w:rsidR="000B0E6E" w:rsidRPr="00C5789E" w:rsidRDefault="000B0E6E" w:rsidP="000B0E6E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789E">
        <w:rPr>
          <w:rFonts w:ascii="Times New Roman" w:hAnsi="Times New Roman" w:cs="Times New Roman"/>
          <w:sz w:val="24"/>
          <w:szCs w:val="24"/>
        </w:rPr>
        <w:t>Stained slides were examined under optical microscope and photomicrograph of sections taken.</w:t>
      </w:r>
      <w:r w:rsidR="0073527C">
        <w:rPr>
          <w:rFonts w:ascii="Times New Roman" w:hAnsi="Times New Roman" w:cs="Times New Roman"/>
          <w:sz w:val="24"/>
          <w:szCs w:val="24"/>
        </w:rPr>
        <w:t xml:space="preserve"> </w:t>
      </w:r>
      <w:r w:rsidRPr="00C5789E">
        <w:rPr>
          <w:rFonts w:ascii="Times New Roman" w:hAnsi="Times New Roman" w:cs="Times New Roman"/>
          <w:color w:val="000000"/>
          <w:sz w:val="24"/>
          <w:szCs w:val="24"/>
        </w:rPr>
        <w:t>The photomicrographs were printed</w:t>
      </w:r>
      <w:r w:rsidR="007352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789E">
        <w:rPr>
          <w:rFonts w:ascii="Times New Roman" w:hAnsi="Times New Roman" w:cs="Times New Roman"/>
          <w:color w:val="000000"/>
          <w:sz w:val="24"/>
          <w:szCs w:val="24"/>
        </w:rPr>
        <w:t xml:space="preserve">at a total magnification of </w:t>
      </w:r>
      <w:r>
        <w:rPr>
          <w:rFonts w:ascii="Times New Roman" w:hAnsi="Times New Roman" w:cs="Times New Roman"/>
          <w:color w:val="000000"/>
          <w:sz w:val="24"/>
          <w:szCs w:val="24"/>
        </w:rPr>
        <w:t>x400.</w:t>
      </w:r>
    </w:p>
    <w:p w:rsidR="000B0E6E" w:rsidRDefault="000B0E6E" w:rsidP="000B0E6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Statistical Analysi</w:t>
      </w:r>
      <w:r w:rsidRPr="00622203">
        <w:rPr>
          <w:rFonts w:ascii="Times New Roman" w:eastAsia="Calibri" w:hAnsi="Times New Roman" w:cs="Times New Roman"/>
          <w:b/>
          <w:bCs/>
          <w:sz w:val="24"/>
          <w:szCs w:val="24"/>
        </w:rPr>
        <w:t>s</w:t>
      </w:r>
    </w:p>
    <w:p w:rsidR="00166C0E" w:rsidRDefault="000B0E6E" w:rsidP="000B0E6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333">
        <w:rPr>
          <w:rFonts w:ascii="Times New Roman" w:hAnsi="Times New Roman" w:cs="Times New Roman"/>
          <w:sz w:val="24"/>
          <w:szCs w:val="24"/>
        </w:rPr>
        <w:t xml:space="preserve">Test of statistical significance was carried out using </w:t>
      </w:r>
      <w:proofErr w:type="gramStart"/>
      <w:r w:rsidRPr="00510333">
        <w:rPr>
          <w:rFonts w:ascii="Times New Roman" w:hAnsi="Times New Roman" w:cs="Times New Roman"/>
          <w:sz w:val="24"/>
          <w:szCs w:val="24"/>
        </w:rPr>
        <w:t>one way</w:t>
      </w:r>
      <w:proofErr w:type="gramEnd"/>
      <w:r w:rsidRPr="00510333">
        <w:rPr>
          <w:rFonts w:ascii="Times New Roman" w:hAnsi="Times New Roman" w:cs="Times New Roman"/>
          <w:sz w:val="24"/>
          <w:szCs w:val="24"/>
        </w:rPr>
        <w:t xml:space="preserve"> Analysis of Variance </w:t>
      </w:r>
      <w:r w:rsidR="0073527C">
        <w:rPr>
          <w:rFonts w:ascii="Times New Roman" w:hAnsi="Times New Roman" w:cs="Times New Roman"/>
          <w:sz w:val="24"/>
          <w:szCs w:val="24"/>
        </w:rPr>
        <w:t xml:space="preserve">(ANOVA) using SPSS version 21.0.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92183">
        <w:rPr>
          <w:rFonts w:ascii="Times New Roman" w:hAnsi="Times New Roman" w:cs="Times New Roman"/>
          <w:sz w:val="24"/>
          <w:szCs w:val="24"/>
        </w:rPr>
        <w:t>tudents-Newman-Keuls</w:t>
      </w:r>
      <w:r w:rsidR="0073527C">
        <w:rPr>
          <w:rFonts w:ascii="Times New Roman" w:hAnsi="Times New Roman" w:cs="Times New Roman"/>
          <w:sz w:val="24"/>
          <w:szCs w:val="24"/>
        </w:rPr>
        <w:t xml:space="preserve"> (SNK</w:t>
      </w:r>
      <w:r>
        <w:rPr>
          <w:rFonts w:ascii="Times New Roman" w:hAnsi="Times New Roman" w:cs="Times New Roman"/>
          <w:sz w:val="24"/>
          <w:szCs w:val="24"/>
        </w:rPr>
        <w:t>)</w:t>
      </w:r>
      <w:r w:rsidR="0073527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Alpha and </w:t>
      </w:r>
      <w:r w:rsidRPr="00510333">
        <w:rPr>
          <w:rFonts w:ascii="Times New Roman" w:hAnsi="Times New Roman" w:cs="Times New Roman"/>
          <w:sz w:val="24"/>
          <w:szCs w:val="24"/>
        </w:rPr>
        <w:t>Duncan multiple range tests were used to sort out the dif</w:t>
      </w:r>
      <w:r>
        <w:rPr>
          <w:rFonts w:ascii="Times New Roman" w:hAnsi="Times New Roman" w:cs="Times New Roman"/>
          <w:sz w:val="24"/>
          <w:szCs w:val="24"/>
        </w:rPr>
        <w:t xml:space="preserve">ference between means, and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657AF3">
        <w:rPr>
          <w:rFonts w:ascii="Times New Roman" w:hAnsi="Times New Roman" w:cs="Times New Roman"/>
          <w:color w:val="000000"/>
          <w:sz w:val="24"/>
          <w:szCs w:val="24"/>
        </w:rPr>
        <w:t xml:space="preserve">ifferences were considered statistically significant when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the p value was &lt; 0.05 as done by Duncan </w:t>
      </w:r>
      <w:proofErr w:type="gramStart"/>
      <w:r w:rsidRPr="0036206B">
        <w:rPr>
          <w:rFonts w:ascii="Times New Roman" w:hAnsi="Times New Roman" w:cs="Times New Roman"/>
          <w:i/>
          <w:color w:val="000000"/>
          <w:sz w:val="24"/>
          <w:szCs w:val="24"/>
        </w:rPr>
        <w:t>et al.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657AF3">
        <w:rPr>
          <w:rFonts w:ascii="Times New Roman" w:hAnsi="Times New Roman" w:cs="Times New Roman"/>
          <w:color w:val="000000"/>
          <w:sz w:val="24"/>
          <w:szCs w:val="24"/>
        </w:rPr>
        <w:t>1977).</w:t>
      </w:r>
      <w:r w:rsidR="007352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E09" w:rsidRDefault="00FE2E09" w:rsidP="000B0E6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FE2E09" w:rsidSect="00FE2E0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66C0E" w:rsidRDefault="00166C0E" w:rsidP="000B0E6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6C0E" w:rsidRPr="00A57128" w:rsidRDefault="00166C0E" w:rsidP="000B0E6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27C" w:rsidRDefault="00C86E72" w:rsidP="000B0E6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0B0E6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0B0E6E" w:rsidRDefault="000B0E6E" w:rsidP="000B0E6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RESULTS</w:t>
      </w:r>
    </w:p>
    <w:p w:rsidR="000B0E6E" w:rsidRPr="00B108C4" w:rsidRDefault="000B0E6E" w:rsidP="000B0E6E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108C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Table 1: </w:t>
      </w:r>
      <w:r w:rsidRPr="00B108C4">
        <w:rPr>
          <w:rFonts w:ascii="Times New Roman" w:eastAsia="Calibri" w:hAnsi="Times New Roman" w:cs="Times New Roman"/>
          <w:b/>
          <w:sz w:val="20"/>
          <w:szCs w:val="20"/>
        </w:rPr>
        <w:t>Percentage Number of Respondents to Variables used in the Study Questionnaire</w:t>
      </w:r>
    </w:p>
    <w:tbl>
      <w:tblPr>
        <w:tblW w:w="9200" w:type="dxa"/>
        <w:tblLayout w:type="fixed"/>
        <w:tblLook w:val="04A0" w:firstRow="1" w:lastRow="0" w:firstColumn="1" w:lastColumn="0" w:noHBand="0" w:noVBand="1"/>
      </w:tblPr>
      <w:tblGrid>
        <w:gridCol w:w="586"/>
        <w:gridCol w:w="6257"/>
        <w:gridCol w:w="1138"/>
        <w:gridCol w:w="1219"/>
      </w:tblGrid>
      <w:tr w:rsidR="000B0E6E" w:rsidRPr="00B108C4" w:rsidTr="000B0E6E">
        <w:trPr>
          <w:trHeight w:val="364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S/N</w:t>
            </w:r>
          </w:p>
        </w:tc>
        <w:tc>
          <w:tcPr>
            <w:tcW w:w="6257" w:type="dxa"/>
            <w:tcBorders>
              <w:top w:val="single" w:sz="4" w:space="0" w:color="auto"/>
              <w:bottom w:val="single" w:sz="4" w:space="0" w:color="auto"/>
            </w:tcBorders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Variables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Yes</w:t>
            </w:r>
          </w:p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N = %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No</w:t>
            </w:r>
          </w:p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N = %</w:t>
            </w:r>
          </w:p>
        </w:tc>
      </w:tr>
      <w:tr w:rsidR="000B0E6E" w:rsidRPr="00B108C4" w:rsidTr="000B0E6E">
        <w:trPr>
          <w:trHeight w:val="380"/>
        </w:trPr>
        <w:tc>
          <w:tcPr>
            <w:tcW w:w="586" w:type="dxa"/>
            <w:tcBorders>
              <w:top w:val="single" w:sz="4" w:space="0" w:color="auto"/>
            </w:tcBorders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257" w:type="dxa"/>
            <w:tcBorders>
              <w:top w:val="single" w:sz="4" w:space="0" w:color="auto"/>
            </w:tcBorders>
          </w:tcPr>
          <w:p w:rsidR="000B0E6E" w:rsidRPr="00B108C4" w:rsidRDefault="000B0E6E" w:rsidP="000B0E6E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0B0E6E" w:rsidRPr="00B108C4" w:rsidRDefault="000B0E6E" w:rsidP="000B0E6E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Food vendors with clean surrounding environment</w:t>
            </w:r>
          </w:p>
        </w:tc>
        <w:tc>
          <w:tcPr>
            <w:tcW w:w="1138" w:type="dxa"/>
            <w:tcBorders>
              <w:top w:val="single" w:sz="4" w:space="0" w:color="auto"/>
            </w:tcBorders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38 = 29.69</w:t>
            </w:r>
          </w:p>
        </w:tc>
        <w:tc>
          <w:tcPr>
            <w:tcW w:w="1219" w:type="dxa"/>
            <w:tcBorders>
              <w:top w:val="single" w:sz="4" w:space="0" w:color="auto"/>
            </w:tcBorders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90 = 70.31</w:t>
            </w:r>
          </w:p>
        </w:tc>
      </w:tr>
      <w:tr w:rsidR="000B0E6E" w:rsidRPr="00B108C4" w:rsidTr="000B0E6E">
        <w:trPr>
          <w:trHeight w:val="380"/>
        </w:trPr>
        <w:tc>
          <w:tcPr>
            <w:tcW w:w="586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257" w:type="dxa"/>
          </w:tcPr>
          <w:p w:rsidR="000B0E6E" w:rsidRPr="00B108C4" w:rsidRDefault="000B0E6E" w:rsidP="000B0E6E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Food vendors with food </w:t>
            </w:r>
            <w:proofErr w:type="gramStart"/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handlers</w:t>
            </w:r>
            <w:proofErr w:type="gramEnd"/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medical certificate </w:t>
            </w:r>
          </w:p>
        </w:tc>
        <w:tc>
          <w:tcPr>
            <w:tcW w:w="1138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 = 6.25</w:t>
            </w:r>
          </w:p>
        </w:tc>
        <w:tc>
          <w:tcPr>
            <w:tcW w:w="1219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120 = 93.75</w:t>
            </w:r>
          </w:p>
        </w:tc>
      </w:tr>
      <w:tr w:rsidR="000B0E6E" w:rsidRPr="00B108C4" w:rsidTr="000B0E6E">
        <w:trPr>
          <w:trHeight w:val="380"/>
        </w:trPr>
        <w:tc>
          <w:tcPr>
            <w:tcW w:w="586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257" w:type="dxa"/>
          </w:tcPr>
          <w:p w:rsidR="000B0E6E" w:rsidRPr="00B108C4" w:rsidRDefault="000B0E6E" w:rsidP="000B0E6E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Food vendors wearing protective clothing “apron”</w:t>
            </w:r>
          </w:p>
        </w:tc>
        <w:tc>
          <w:tcPr>
            <w:tcW w:w="1138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48 = 37.50</w:t>
            </w:r>
          </w:p>
        </w:tc>
        <w:tc>
          <w:tcPr>
            <w:tcW w:w="1219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80 = 62.50</w:t>
            </w:r>
          </w:p>
        </w:tc>
      </w:tr>
      <w:tr w:rsidR="000B0E6E" w:rsidRPr="00B108C4" w:rsidTr="000B0E6E">
        <w:trPr>
          <w:trHeight w:val="380"/>
        </w:trPr>
        <w:tc>
          <w:tcPr>
            <w:tcW w:w="586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6257" w:type="dxa"/>
          </w:tcPr>
          <w:p w:rsidR="000B0E6E" w:rsidRPr="00B108C4" w:rsidRDefault="000B0E6E" w:rsidP="000B0E6E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Food vendors preparing food under hygienic conditions</w:t>
            </w:r>
          </w:p>
        </w:tc>
        <w:tc>
          <w:tcPr>
            <w:tcW w:w="1138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 = 15.63</w:t>
            </w:r>
          </w:p>
        </w:tc>
        <w:tc>
          <w:tcPr>
            <w:tcW w:w="1219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108 = 84.38</w:t>
            </w:r>
          </w:p>
        </w:tc>
      </w:tr>
      <w:tr w:rsidR="000B0E6E" w:rsidRPr="00B108C4" w:rsidTr="000B0E6E">
        <w:trPr>
          <w:trHeight w:val="380"/>
        </w:trPr>
        <w:tc>
          <w:tcPr>
            <w:tcW w:w="586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257" w:type="dxa"/>
          </w:tcPr>
          <w:p w:rsidR="000B0E6E" w:rsidRPr="00B108C4" w:rsidRDefault="000B0E6E" w:rsidP="000B0E6E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Food vendors with </w:t>
            </w:r>
            <w:proofErr w:type="gramStart"/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protective  hair</w:t>
            </w:r>
            <w:proofErr w:type="gramEnd"/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covering/cover</w:t>
            </w:r>
          </w:p>
        </w:tc>
        <w:tc>
          <w:tcPr>
            <w:tcW w:w="1138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58 = 45.31</w:t>
            </w:r>
          </w:p>
        </w:tc>
        <w:tc>
          <w:tcPr>
            <w:tcW w:w="1219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70 = 54.69</w:t>
            </w:r>
          </w:p>
        </w:tc>
      </w:tr>
      <w:tr w:rsidR="000B0E6E" w:rsidRPr="00B108C4" w:rsidTr="000B0E6E">
        <w:trPr>
          <w:trHeight w:val="380"/>
        </w:trPr>
        <w:tc>
          <w:tcPr>
            <w:tcW w:w="586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6257" w:type="dxa"/>
          </w:tcPr>
          <w:p w:rsidR="000B0E6E" w:rsidRPr="00B108C4" w:rsidRDefault="000B0E6E" w:rsidP="000B0E6E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Food vendors with any training on food hygiene </w:t>
            </w:r>
          </w:p>
        </w:tc>
        <w:tc>
          <w:tcPr>
            <w:tcW w:w="1138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22 = 17.19</w:t>
            </w:r>
          </w:p>
        </w:tc>
        <w:tc>
          <w:tcPr>
            <w:tcW w:w="1219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106 = 82.81</w:t>
            </w:r>
          </w:p>
        </w:tc>
      </w:tr>
      <w:tr w:rsidR="000B0E6E" w:rsidRPr="00B108C4" w:rsidTr="000B0E6E">
        <w:trPr>
          <w:trHeight w:val="380"/>
        </w:trPr>
        <w:tc>
          <w:tcPr>
            <w:tcW w:w="586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6257" w:type="dxa"/>
          </w:tcPr>
          <w:p w:rsidR="000B0E6E" w:rsidRPr="00B108C4" w:rsidRDefault="000B0E6E" w:rsidP="000B0E6E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Food vendors who have attended any Govt or NGO’s training</w:t>
            </w:r>
          </w:p>
        </w:tc>
        <w:tc>
          <w:tcPr>
            <w:tcW w:w="1138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 = 14.06</w:t>
            </w:r>
          </w:p>
        </w:tc>
        <w:tc>
          <w:tcPr>
            <w:tcW w:w="1219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110 = 85.94</w:t>
            </w:r>
          </w:p>
        </w:tc>
      </w:tr>
      <w:tr w:rsidR="000B0E6E" w:rsidRPr="00B108C4" w:rsidTr="000B0E6E">
        <w:trPr>
          <w:trHeight w:val="366"/>
        </w:trPr>
        <w:tc>
          <w:tcPr>
            <w:tcW w:w="586" w:type="dxa"/>
          </w:tcPr>
          <w:p w:rsidR="000B0E6E" w:rsidRPr="00B108C4" w:rsidRDefault="000B0E6E" w:rsidP="0073527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257" w:type="dxa"/>
          </w:tcPr>
          <w:p w:rsidR="000B0E6E" w:rsidRPr="00B108C4" w:rsidRDefault="0073527C" w:rsidP="0073527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Food vendors that have seen Govt agencies</w:t>
            </w:r>
            <w:r w:rsidR="000B0E6E"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inspect their premises</w:t>
            </w:r>
          </w:p>
        </w:tc>
        <w:tc>
          <w:tcPr>
            <w:tcW w:w="1138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26 = 20.31</w:t>
            </w:r>
          </w:p>
        </w:tc>
        <w:tc>
          <w:tcPr>
            <w:tcW w:w="1219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102 = 79.69</w:t>
            </w:r>
          </w:p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0B0E6E" w:rsidRPr="00B108C4" w:rsidTr="000B0E6E">
        <w:trPr>
          <w:trHeight w:val="378"/>
        </w:trPr>
        <w:tc>
          <w:tcPr>
            <w:tcW w:w="586" w:type="dxa"/>
          </w:tcPr>
          <w:p w:rsidR="000B0E6E" w:rsidRPr="00B108C4" w:rsidRDefault="00D65A93" w:rsidP="0073527C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</w:t>
            </w:r>
            <w:r w:rsidR="000B0E6E"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6257" w:type="dxa"/>
          </w:tcPr>
          <w:p w:rsidR="000B0E6E" w:rsidRPr="00B108C4" w:rsidRDefault="000B0E6E" w:rsidP="000B0E6E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Food vendors that serve water for hand washing</w:t>
            </w:r>
          </w:p>
        </w:tc>
        <w:tc>
          <w:tcPr>
            <w:tcW w:w="1138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98 = 76.60</w:t>
            </w:r>
          </w:p>
        </w:tc>
        <w:tc>
          <w:tcPr>
            <w:tcW w:w="1219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 = 23.40</w:t>
            </w:r>
          </w:p>
        </w:tc>
      </w:tr>
      <w:tr w:rsidR="000B0E6E" w:rsidRPr="00B108C4" w:rsidTr="000B0E6E">
        <w:trPr>
          <w:trHeight w:val="388"/>
        </w:trPr>
        <w:tc>
          <w:tcPr>
            <w:tcW w:w="586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6257" w:type="dxa"/>
          </w:tcPr>
          <w:p w:rsidR="000B0E6E" w:rsidRPr="00B108C4" w:rsidRDefault="000B0E6E" w:rsidP="000B0E6E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Food vendors who encounter pests and rodents in their vending facility</w:t>
            </w:r>
          </w:p>
        </w:tc>
        <w:tc>
          <w:tcPr>
            <w:tcW w:w="1138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104=81.25</w:t>
            </w:r>
          </w:p>
        </w:tc>
        <w:tc>
          <w:tcPr>
            <w:tcW w:w="1219" w:type="dxa"/>
          </w:tcPr>
          <w:p w:rsidR="000B0E6E" w:rsidRPr="00B108C4" w:rsidRDefault="000B0E6E" w:rsidP="000B0E6E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24 = 18.75</w:t>
            </w:r>
          </w:p>
        </w:tc>
      </w:tr>
      <w:tr w:rsidR="000B0E6E" w:rsidRPr="00B108C4" w:rsidTr="000B0E6E">
        <w:trPr>
          <w:trHeight w:val="366"/>
        </w:trPr>
        <w:tc>
          <w:tcPr>
            <w:tcW w:w="586" w:type="dxa"/>
            <w:tcBorders>
              <w:bottom w:val="single" w:sz="4" w:space="0" w:color="auto"/>
            </w:tcBorders>
          </w:tcPr>
          <w:p w:rsidR="000B0E6E" w:rsidRPr="00B108C4" w:rsidRDefault="000B0E6E" w:rsidP="000B0E6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6257" w:type="dxa"/>
            <w:tcBorders>
              <w:bottom w:val="single" w:sz="4" w:space="0" w:color="auto"/>
            </w:tcBorders>
          </w:tcPr>
          <w:p w:rsidR="000B0E6E" w:rsidRPr="00B108C4" w:rsidRDefault="000B0E6E" w:rsidP="000B0E6E">
            <w:pPr>
              <w:spacing w:line="48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Food vendors that have access to sanitary facilities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0B0E6E" w:rsidRPr="00B108C4" w:rsidRDefault="000B0E6E" w:rsidP="000B0E6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23 = 17.97</w:t>
            </w:r>
          </w:p>
        </w:tc>
        <w:tc>
          <w:tcPr>
            <w:tcW w:w="1219" w:type="dxa"/>
            <w:tcBorders>
              <w:bottom w:val="single" w:sz="4" w:space="0" w:color="auto"/>
            </w:tcBorders>
          </w:tcPr>
          <w:p w:rsidR="000B0E6E" w:rsidRPr="00B108C4" w:rsidRDefault="000B0E6E" w:rsidP="000B0E6E">
            <w:pPr>
              <w:spacing w:line="48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105 = 82.03</w:t>
            </w:r>
          </w:p>
        </w:tc>
      </w:tr>
    </w:tbl>
    <w:p w:rsidR="000B0E6E" w:rsidRDefault="000B0E6E" w:rsidP="000B0E6E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0E6E" w:rsidRPr="004C0A32" w:rsidRDefault="000B0E6E" w:rsidP="000B0E6E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 = number, % = Percentage, Total number of vendors = 128</w:t>
      </w:r>
    </w:p>
    <w:p w:rsidR="004C0A32" w:rsidRDefault="004C0A32" w:rsidP="000B0E6E">
      <w:pPr>
        <w:spacing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D65A93" w:rsidRDefault="00D65A93" w:rsidP="000B0E6E">
      <w:pPr>
        <w:spacing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D65A93" w:rsidRDefault="00D65A93" w:rsidP="000B0E6E">
      <w:pPr>
        <w:spacing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D65A93" w:rsidRDefault="00D65A93" w:rsidP="000B0E6E">
      <w:pPr>
        <w:spacing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D65A93" w:rsidRDefault="00D65A93" w:rsidP="000B0E6E">
      <w:pPr>
        <w:spacing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FE2E09" w:rsidRDefault="00FE2E09" w:rsidP="000B0E6E">
      <w:pPr>
        <w:spacing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F956BA" w:rsidRPr="00B108C4" w:rsidRDefault="00F956BA" w:rsidP="00F956BA">
      <w:pPr>
        <w:spacing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B108C4">
        <w:rPr>
          <w:rFonts w:ascii="Times New Roman" w:hAnsi="Times New Roman" w:cs="Times New Roman"/>
          <w:b/>
          <w:color w:val="000000"/>
          <w:sz w:val="20"/>
          <w:szCs w:val="20"/>
        </w:rPr>
        <w:t>Ta</w:t>
      </w:r>
      <w:r w:rsidR="00F93BAC">
        <w:rPr>
          <w:rFonts w:ascii="Times New Roman" w:hAnsi="Times New Roman" w:cs="Times New Roman"/>
          <w:b/>
          <w:color w:val="000000"/>
          <w:sz w:val="20"/>
          <w:szCs w:val="20"/>
        </w:rPr>
        <w:t>ble 2</w:t>
      </w:r>
      <w:r w:rsidRPr="00B108C4">
        <w:rPr>
          <w:rFonts w:ascii="Times New Roman" w:hAnsi="Times New Roman" w:cs="Times New Roman"/>
          <w:b/>
          <w:color w:val="000000"/>
          <w:sz w:val="20"/>
          <w:szCs w:val="20"/>
        </w:rPr>
        <w:t>: The Colony Morphologies and Microscopic Features of the Fungal Isolates</w:t>
      </w:r>
    </w:p>
    <w:tbl>
      <w:tblPr>
        <w:tblW w:w="9530" w:type="dxa"/>
        <w:tblLayout w:type="fixed"/>
        <w:tblLook w:val="04A0" w:firstRow="1" w:lastRow="0" w:firstColumn="1" w:lastColumn="0" w:noHBand="0" w:noVBand="1"/>
      </w:tblPr>
      <w:tblGrid>
        <w:gridCol w:w="984"/>
        <w:gridCol w:w="2886"/>
        <w:gridCol w:w="3777"/>
        <w:gridCol w:w="1883"/>
      </w:tblGrid>
      <w:tr w:rsidR="00F956BA" w:rsidRPr="00B108C4" w:rsidTr="00A74D30">
        <w:trPr>
          <w:trHeight w:val="432"/>
        </w:trPr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Isolates</w:t>
            </w:r>
          </w:p>
        </w:tc>
        <w:tc>
          <w:tcPr>
            <w:tcW w:w="2886" w:type="dxa"/>
            <w:tcBorders>
              <w:top w:val="single" w:sz="4" w:space="0" w:color="auto"/>
              <w:bottom w:val="single" w:sz="4" w:space="0" w:color="auto"/>
            </w:tcBorders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Colony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  Description</w:t>
            </w:r>
          </w:p>
        </w:tc>
        <w:tc>
          <w:tcPr>
            <w:tcW w:w="3777" w:type="dxa"/>
            <w:tcBorders>
              <w:top w:val="single" w:sz="4" w:space="0" w:color="auto"/>
              <w:bottom w:val="single" w:sz="4" w:space="0" w:color="auto"/>
            </w:tcBorders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Microscopic Features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Organism</w:t>
            </w:r>
          </w:p>
        </w:tc>
      </w:tr>
      <w:tr w:rsidR="00F956BA" w:rsidRPr="00B108C4" w:rsidTr="00A74D30">
        <w:trPr>
          <w:trHeight w:val="2783"/>
        </w:trPr>
        <w:tc>
          <w:tcPr>
            <w:tcW w:w="984" w:type="dxa"/>
            <w:tcBorders>
              <w:top w:val="single" w:sz="4" w:space="0" w:color="auto"/>
            </w:tcBorders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1a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1b</w:t>
            </w:r>
          </w:p>
        </w:tc>
        <w:tc>
          <w:tcPr>
            <w:tcW w:w="2886" w:type="dxa"/>
            <w:tcBorders>
              <w:top w:val="single" w:sz="4" w:space="0" w:color="auto"/>
            </w:tcBorders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Age: 5 days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Texture: cottony 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Surface pigment: </w:t>
            </w:r>
            <w:r w:rsidRPr="00B108C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colony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8C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appeared white after 48 hours of culture but turned brown to black with maturation.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108C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Topography: flat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Reverse pigment: pale yellow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Age: 5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Texture: cottony and powdery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Topography: flat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Surface pigment: yellow-green 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Reverse pigment: pale yellow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77" w:type="dxa"/>
            <w:tcBorders>
              <w:top w:val="single" w:sz="4" w:space="0" w:color="auto"/>
            </w:tcBorders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They had Septate, hyaline hyphae. Conidiophores were long with spherical vesicles at the apex. Conidia were globose and had rough surface.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They had Septate, hyaline hyphae. Conidiophores were long with spherical/elongate vesicles at the apex. Conidia were globose to sub-globose with smooth to roughened surface.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83" w:type="dxa"/>
            <w:tcBorders>
              <w:top w:val="single" w:sz="4" w:space="0" w:color="auto"/>
            </w:tcBorders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Aspergillus</w:t>
            </w: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108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niger</w:t>
            </w:r>
            <w:proofErr w:type="spellEnd"/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Aspergillus</w:t>
            </w: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B108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flavus</w:t>
            </w:r>
          </w:p>
        </w:tc>
      </w:tr>
      <w:tr w:rsidR="00F956BA" w:rsidRPr="00B108C4" w:rsidTr="00A74D30">
        <w:trPr>
          <w:trHeight w:val="729"/>
        </w:trPr>
        <w:tc>
          <w:tcPr>
            <w:tcW w:w="984" w:type="dxa"/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886" w:type="dxa"/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Age: 7 days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Texture: cottony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Topography: flat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Surface pigment: white 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Reverse pigment: deep yellow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77" w:type="dxa"/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They had septate hyphae that produced numerous macroconidia. 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The macroconidia were truncated, thick-walled and spindle shaped with snout. It also produced microconidia which were small.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83" w:type="dxa"/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B108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Microsporium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108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canis</w:t>
            </w:r>
            <w:proofErr w:type="spellEnd"/>
          </w:p>
        </w:tc>
      </w:tr>
      <w:tr w:rsidR="00F956BA" w:rsidRPr="00B108C4" w:rsidTr="00A74D30">
        <w:trPr>
          <w:trHeight w:val="2119"/>
        </w:trPr>
        <w:tc>
          <w:tcPr>
            <w:tcW w:w="984" w:type="dxa"/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886" w:type="dxa"/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Age: 5 days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Texture: cottony/woolly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Topography: heaped 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Surface pigment: colony 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appeared white after 48 hours of culture but later turned greyish</w:t>
            </w: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softHyphen/>
              <w:t>-brown with aging.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Reverse pigment: pale white 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77" w:type="dxa"/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They had non-septate hyphae called the sporangiophores. The sporangiophores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werelong</w:t>
            </w:r>
            <w:proofErr w:type="spellEnd"/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, in some branched </w:t>
            </w:r>
            <w:proofErr w:type="spellStart"/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andterminated</w:t>
            </w:r>
            <w:proofErr w:type="spellEnd"/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in a round spore-filled sporangia. 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83" w:type="dxa"/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Mucor</w:t>
            </w: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B108C4">
              <w:rPr>
                <w:rFonts w:ascii="Times New Roman" w:hAnsi="Times New Roman" w:cs="Times New Roman"/>
                <w:b/>
                <w:i/>
                <w:sz w:val="20"/>
                <w:szCs w:val="20"/>
                <w:shd w:val="clear" w:color="auto" w:fill="FFFFFF"/>
              </w:rPr>
              <w:t>circinelloides</w:t>
            </w:r>
            <w:proofErr w:type="spellEnd"/>
          </w:p>
        </w:tc>
      </w:tr>
      <w:tr w:rsidR="00F956BA" w:rsidRPr="00B108C4" w:rsidTr="00A74D30">
        <w:trPr>
          <w:trHeight w:val="1238"/>
        </w:trPr>
        <w:tc>
          <w:tcPr>
            <w:tcW w:w="984" w:type="dxa"/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886" w:type="dxa"/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Age: 5 days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Texture: cottony 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Topography: flat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Surface pigment: grey-green 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Reverse pigment: yellowish-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Grey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77" w:type="dxa"/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hAnsi="Times New Roman" w:cs="Times New Roman"/>
                <w:b/>
                <w:sz w:val="20"/>
                <w:szCs w:val="20"/>
              </w:rPr>
              <w:t>The entire structure, the conidiophores and extending conidia resembled a “brush”. Conidiophores were erect, distinct, and branched.</w:t>
            </w:r>
          </w:p>
        </w:tc>
        <w:tc>
          <w:tcPr>
            <w:tcW w:w="1883" w:type="dxa"/>
          </w:tcPr>
          <w:p w:rsidR="00F956BA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B108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Penicillum</w:t>
            </w:r>
            <w:proofErr w:type="spellEnd"/>
          </w:p>
          <w:p w:rsidR="00F956BA" w:rsidRPr="00B108C4" w:rsidRDefault="0082602F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B108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C</w:t>
            </w:r>
            <w:r w:rsidR="00F956BA" w:rsidRPr="00B108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hrysogenum</w:t>
            </w:r>
            <w:proofErr w:type="spellEnd"/>
          </w:p>
        </w:tc>
      </w:tr>
      <w:tr w:rsidR="00F956BA" w:rsidRPr="00B108C4" w:rsidTr="00A74D30">
        <w:trPr>
          <w:trHeight w:val="1194"/>
        </w:trPr>
        <w:tc>
          <w:tcPr>
            <w:tcW w:w="984" w:type="dxa"/>
            <w:tcBorders>
              <w:bottom w:val="single" w:sz="4" w:space="0" w:color="auto"/>
            </w:tcBorders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886" w:type="dxa"/>
            <w:tcBorders>
              <w:bottom w:val="single" w:sz="4" w:space="0" w:color="auto"/>
            </w:tcBorders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Age: 3 days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Texture: creamy/glabrous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Topography: raised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Surface pigment: white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Reverse pigment: white</w:t>
            </w:r>
          </w:p>
        </w:tc>
        <w:tc>
          <w:tcPr>
            <w:tcW w:w="3777" w:type="dxa"/>
            <w:tcBorders>
              <w:bottom w:val="single" w:sz="4" w:space="0" w:color="auto"/>
            </w:tcBorders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They showed spherical to sub-spherical budding </w:t>
            </w:r>
            <w:proofErr w:type="spellStart"/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blastoconidia</w:t>
            </w:r>
            <w:proofErr w:type="spellEnd"/>
            <w:r w:rsidRPr="00B108C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They were germ tube positive when subjected to germ tube test and ferments glucose and maltose sugars.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83" w:type="dxa"/>
            <w:tcBorders>
              <w:bottom w:val="single" w:sz="4" w:space="0" w:color="auto"/>
            </w:tcBorders>
          </w:tcPr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B108C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Candida albicans</w:t>
            </w:r>
          </w:p>
          <w:p w:rsidR="00F956BA" w:rsidRPr="00B108C4" w:rsidRDefault="00F956BA" w:rsidP="00A7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:rsidR="00F956BA" w:rsidRPr="00D12482" w:rsidRDefault="00F956BA" w:rsidP="00F956BA">
      <w:pPr>
        <w:rPr>
          <w:rFonts w:ascii="Times New Roman" w:eastAsia="Calibri" w:hAnsi="Times New Roman" w:cs="Times New Roman"/>
          <w:b/>
          <w:sz w:val="20"/>
          <w:szCs w:val="20"/>
        </w:rPr>
      </w:pPr>
      <w:r w:rsidRPr="00B108C4">
        <w:rPr>
          <w:rFonts w:ascii="Times New Roman" w:eastAsia="Calibri" w:hAnsi="Times New Roman" w:cs="Times New Roman"/>
          <w:b/>
          <w:sz w:val="20"/>
          <w:szCs w:val="20"/>
        </w:rPr>
        <w:t>Total number of isolates = 752</w:t>
      </w:r>
    </w:p>
    <w:p w:rsidR="00696329" w:rsidRDefault="00696329" w:rsidP="000B0E6E">
      <w:pPr>
        <w:spacing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  <w:sectPr w:rsidR="00696329" w:rsidSect="00FE2E0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65A93" w:rsidRDefault="00D65A93" w:rsidP="000B0E6E">
      <w:pPr>
        <w:spacing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696329" w:rsidRDefault="00F93BAC" w:rsidP="00696329">
      <w:r>
        <w:rPr>
          <w:rFonts w:ascii="Times New Roman" w:hAnsi="Times New Roman" w:cs="Times New Roman"/>
          <w:b/>
          <w:sz w:val="24"/>
          <w:szCs w:val="24"/>
        </w:rPr>
        <w:t>Table 3</w:t>
      </w:r>
      <w:r w:rsidR="00696329" w:rsidRPr="002009C0">
        <w:rPr>
          <w:rFonts w:ascii="Times New Roman" w:hAnsi="Times New Roman" w:cs="Times New Roman"/>
          <w:b/>
          <w:sz w:val="24"/>
          <w:szCs w:val="24"/>
        </w:rPr>
        <w:t>:</w:t>
      </w:r>
      <w:r w:rsidR="00696329">
        <w:rPr>
          <w:rFonts w:ascii="Times New Roman" w:hAnsi="Times New Roman" w:cs="Times New Roman"/>
          <w:b/>
          <w:sz w:val="24"/>
          <w:szCs w:val="24"/>
        </w:rPr>
        <w:t xml:space="preserve"> Morphological and Biochemical Characteristics of Bacterial I</w:t>
      </w:r>
      <w:r w:rsidR="00696329" w:rsidRPr="002009C0">
        <w:rPr>
          <w:rFonts w:ascii="Times New Roman" w:hAnsi="Times New Roman" w:cs="Times New Roman"/>
          <w:b/>
          <w:sz w:val="24"/>
          <w:szCs w:val="24"/>
        </w:rPr>
        <w:t>solates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10"/>
        <w:gridCol w:w="1307"/>
        <w:gridCol w:w="1070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1993"/>
      </w:tblGrid>
      <w:tr w:rsidR="00696329" w:rsidRPr="00F64B6A" w:rsidTr="00C22860">
        <w:trPr>
          <w:trHeight w:val="2158"/>
        </w:trPr>
        <w:tc>
          <w:tcPr>
            <w:tcW w:w="260" w:type="pct"/>
            <w:tcBorders>
              <w:top w:val="single" w:sz="4" w:space="0" w:color="auto"/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S/No</w:t>
            </w: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Colony</w:t>
            </w:r>
          </w:p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Morphology</w:t>
            </w:r>
          </w:p>
        </w:tc>
        <w:tc>
          <w:tcPr>
            <w:tcW w:w="380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Gram Stain/</w:t>
            </w:r>
          </w:p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Shape</w:t>
            </w:r>
          </w:p>
        </w:tc>
        <w:tc>
          <w:tcPr>
            <w:tcW w:w="199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Catalase Test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Coagulase Test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Motility Test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Indole  Test</w:t>
            </w:r>
            <w:proofErr w:type="gramEnd"/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Urease Test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V-P Test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Methyl Red Test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Citrate Test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Oxidase Test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Starch  Hydrolysis</w:t>
            </w:r>
            <w:proofErr w:type="gramEnd"/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Spore Test</w:t>
            </w:r>
          </w:p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Glucose </w:t>
            </w:r>
            <w:proofErr w:type="spellStart"/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utili</w:t>
            </w:r>
            <w:proofErr w:type="spellEnd"/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Lactose Utili.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Maltose Utili.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MannitolUtili</w:t>
            </w:r>
            <w:proofErr w:type="spellEnd"/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7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6329" w:rsidRPr="00F64B6A" w:rsidRDefault="00696329" w:rsidP="00A74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Sucrose Utili.</w:t>
            </w: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Organism</w:t>
            </w:r>
          </w:p>
        </w:tc>
      </w:tr>
      <w:tr w:rsidR="00696329" w:rsidRPr="00F64B6A" w:rsidTr="00C22860">
        <w:trPr>
          <w:trHeight w:val="738"/>
        </w:trPr>
        <w:tc>
          <w:tcPr>
            <w:tcW w:w="260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Circular,  raised</w:t>
            </w:r>
            <w:proofErr w:type="gramEnd"/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smooth and cream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Coloured</w:t>
            </w:r>
            <w:proofErr w:type="spellEnd"/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0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Cocci in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Clusters</w:t>
            </w:r>
          </w:p>
        </w:tc>
        <w:tc>
          <w:tcPr>
            <w:tcW w:w="199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024" w:type="pct"/>
            <w:tcBorders>
              <w:top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Staphylococcus aureus</w:t>
            </w:r>
          </w:p>
          <w:p w:rsidR="00696329" w:rsidRPr="00F64B6A" w:rsidRDefault="00696329" w:rsidP="00A74D30">
            <w:pPr>
              <w:tabs>
                <w:tab w:val="left" w:pos="21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329" w:rsidRPr="00F64B6A" w:rsidTr="00C22860">
        <w:trPr>
          <w:trHeight w:val="738"/>
        </w:trPr>
        <w:tc>
          <w:tcPr>
            <w:tcW w:w="260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Oval, Opaque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and Pinkish</w:t>
            </w:r>
          </w:p>
        </w:tc>
        <w:tc>
          <w:tcPr>
            <w:tcW w:w="380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Rods</w:t>
            </w:r>
          </w:p>
        </w:tc>
        <w:tc>
          <w:tcPr>
            <w:tcW w:w="199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1024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Escherichia coli</w:t>
            </w:r>
          </w:p>
        </w:tc>
      </w:tr>
      <w:tr w:rsidR="00696329" w:rsidRPr="00F64B6A" w:rsidTr="00C22860">
        <w:trPr>
          <w:trHeight w:val="738"/>
        </w:trPr>
        <w:tc>
          <w:tcPr>
            <w:tcW w:w="260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Black centered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on SS Agar</w:t>
            </w:r>
          </w:p>
        </w:tc>
        <w:tc>
          <w:tcPr>
            <w:tcW w:w="380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Rods</w:t>
            </w:r>
          </w:p>
        </w:tc>
        <w:tc>
          <w:tcPr>
            <w:tcW w:w="199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24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Salmonella enterica</w:t>
            </w:r>
          </w:p>
        </w:tc>
      </w:tr>
      <w:tr w:rsidR="00696329" w:rsidRPr="00F64B6A" w:rsidTr="00C22860">
        <w:trPr>
          <w:trHeight w:val="783"/>
        </w:trPr>
        <w:tc>
          <w:tcPr>
            <w:tcW w:w="260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Bluish-Green on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Cetrimide Agar</w:t>
            </w:r>
          </w:p>
        </w:tc>
        <w:tc>
          <w:tcPr>
            <w:tcW w:w="380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Rods</w:t>
            </w:r>
          </w:p>
        </w:tc>
        <w:tc>
          <w:tcPr>
            <w:tcW w:w="199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24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Pseudomonas aeruginosa</w:t>
            </w:r>
          </w:p>
        </w:tc>
      </w:tr>
      <w:tr w:rsidR="00696329" w:rsidRPr="00F64B6A" w:rsidTr="00C22860">
        <w:trPr>
          <w:trHeight w:val="738"/>
        </w:trPr>
        <w:tc>
          <w:tcPr>
            <w:tcW w:w="260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3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Creamy, Flat</w:t>
            </w:r>
          </w:p>
        </w:tc>
        <w:tc>
          <w:tcPr>
            <w:tcW w:w="380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Rods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024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Bacillus cereus</w:t>
            </w:r>
          </w:p>
        </w:tc>
      </w:tr>
      <w:tr w:rsidR="00696329" w:rsidRPr="00F64B6A" w:rsidTr="00C22860">
        <w:trPr>
          <w:trHeight w:val="461"/>
        </w:trPr>
        <w:tc>
          <w:tcPr>
            <w:tcW w:w="260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Pinkish-red, mucoid</w:t>
            </w:r>
          </w:p>
        </w:tc>
        <w:tc>
          <w:tcPr>
            <w:tcW w:w="380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Rods</w:t>
            </w:r>
          </w:p>
        </w:tc>
        <w:tc>
          <w:tcPr>
            <w:tcW w:w="199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024" w:type="pct"/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Klebsiella</w:t>
            </w:r>
            <w:r w:rsidR="00F956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64B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pneumoniae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96329" w:rsidRPr="00F64B6A" w:rsidTr="00C22860">
        <w:trPr>
          <w:trHeight w:val="304"/>
        </w:trPr>
        <w:tc>
          <w:tcPr>
            <w:tcW w:w="260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Red </w:t>
            </w:r>
            <w:proofErr w:type="spellStart"/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coloured</w:t>
            </w:r>
            <w:proofErr w:type="spellEnd"/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on Nutrient Agar</w:t>
            </w:r>
          </w:p>
        </w:tc>
        <w:tc>
          <w:tcPr>
            <w:tcW w:w="380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</w:t>
            </w:r>
          </w:p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Rods</w:t>
            </w:r>
          </w:p>
        </w:tc>
        <w:tc>
          <w:tcPr>
            <w:tcW w:w="199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+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67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024" w:type="pct"/>
            <w:tcBorders>
              <w:bottom w:val="single" w:sz="4" w:space="0" w:color="auto"/>
            </w:tcBorders>
          </w:tcPr>
          <w:p w:rsidR="00696329" w:rsidRPr="00F64B6A" w:rsidRDefault="00696329" w:rsidP="00A74D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4B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Serratia</w:t>
            </w:r>
            <w:r w:rsidR="00F956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64B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marcescens</w:t>
            </w:r>
          </w:p>
        </w:tc>
      </w:tr>
    </w:tbl>
    <w:p w:rsidR="00696329" w:rsidRPr="00F64B6A" w:rsidRDefault="00696329" w:rsidP="006963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64B6A">
        <w:rPr>
          <w:rFonts w:ascii="Times New Roman" w:hAnsi="Times New Roman" w:cs="Times New Roman"/>
          <w:b/>
          <w:sz w:val="24"/>
          <w:szCs w:val="24"/>
        </w:rPr>
        <w:t xml:space="preserve">Key: + = Positive, V-P = Voges-Proskauer, V = varied </w:t>
      </w:r>
    </w:p>
    <w:p w:rsidR="00696329" w:rsidRPr="00F93BAC" w:rsidRDefault="00F93BAC" w:rsidP="00F93BAC">
      <w:pPr>
        <w:pStyle w:val="ListParagraph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24"/>
          <w:szCs w:val="24"/>
        </w:rPr>
        <w:sectPr w:rsidR="00696329" w:rsidRPr="00F93BAC" w:rsidSect="00FE2E09">
          <w:pgSz w:w="15840" w:h="12240" w:orient="landscape"/>
          <w:pgMar w:top="27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=</w:t>
      </w:r>
      <w:r w:rsidR="00F956BA" w:rsidRPr="00F93BAC">
        <w:rPr>
          <w:rFonts w:ascii="Times New Roman" w:hAnsi="Times New Roman" w:cs="Times New Roman"/>
          <w:b/>
          <w:sz w:val="24"/>
          <w:szCs w:val="24"/>
        </w:rPr>
        <w:t>Negative,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F956BA" w:rsidRPr="00F93BAC">
        <w:rPr>
          <w:rFonts w:ascii="Times New Roman" w:hAnsi="Times New Roman" w:cs="Times New Roman"/>
          <w:b/>
          <w:sz w:val="24"/>
          <w:szCs w:val="24"/>
        </w:rPr>
        <w:t>Utili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=</w:t>
      </w:r>
      <w:r w:rsidR="00F956BA" w:rsidRPr="00F93BAC">
        <w:rPr>
          <w:rFonts w:ascii="Times New Roman" w:hAnsi="Times New Roman" w:cs="Times New Roman"/>
          <w:b/>
          <w:sz w:val="24"/>
          <w:szCs w:val="24"/>
        </w:rPr>
        <w:t>Utilization</w:t>
      </w:r>
    </w:p>
    <w:p w:rsidR="00286863" w:rsidRPr="00F45F8A" w:rsidRDefault="00AE71F7" w:rsidP="00286863">
      <w:pPr>
        <w:spacing w:before="240" w:line="360" w:lineRule="auto"/>
        <w:jc w:val="both"/>
        <w:rPr>
          <w:rFonts w:ascii="Times New Roman" w:eastAsia="Calibri" w:hAnsi="Times New Roman" w:cs="Times New Roman"/>
          <w:b/>
          <w:i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lastRenderedPageBreak/>
        <w:t>Table 4</w:t>
      </w:r>
      <w:r w:rsidR="00286863" w:rsidRPr="00F45F8A">
        <w:rPr>
          <w:rFonts w:ascii="Times New Roman" w:eastAsia="Calibri" w:hAnsi="Times New Roman" w:cs="Times New Roman"/>
          <w:b/>
          <w:sz w:val="20"/>
          <w:szCs w:val="20"/>
        </w:rPr>
        <w:t xml:space="preserve">: Prevalence of Bacterial Isolates from the swab samples collected </w:t>
      </w:r>
    </w:p>
    <w:tbl>
      <w:tblPr>
        <w:tblStyle w:val="LightShading2"/>
        <w:tblW w:w="8976" w:type="dxa"/>
        <w:tblLayout w:type="fixed"/>
        <w:tblLook w:val="04A0" w:firstRow="1" w:lastRow="0" w:firstColumn="1" w:lastColumn="0" w:noHBand="0" w:noVBand="1"/>
      </w:tblPr>
      <w:tblGrid>
        <w:gridCol w:w="2454"/>
        <w:gridCol w:w="977"/>
        <w:gridCol w:w="895"/>
        <w:gridCol w:w="977"/>
        <w:gridCol w:w="977"/>
        <w:gridCol w:w="1380"/>
        <w:gridCol w:w="1316"/>
      </w:tblGrid>
      <w:tr w:rsidR="00F45F8A" w:rsidRPr="00F45F8A" w:rsidTr="00F45F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</w:tcPr>
          <w:p w:rsidR="00286863" w:rsidRPr="00F45F8A" w:rsidRDefault="00286863" w:rsidP="00745A1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86863" w:rsidRPr="00F45F8A" w:rsidRDefault="00286863" w:rsidP="00745A1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sz w:val="20"/>
                <w:szCs w:val="20"/>
              </w:rPr>
              <w:t>Isolates</w:t>
            </w:r>
          </w:p>
        </w:tc>
        <w:tc>
          <w:tcPr>
            <w:tcW w:w="977" w:type="dxa"/>
          </w:tcPr>
          <w:p w:rsidR="00286863" w:rsidRPr="00F45F8A" w:rsidRDefault="00286863" w:rsidP="00745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86863" w:rsidRPr="00F45F8A" w:rsidRDefault="00286863" w:rsidP="00745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sz w:val="20"/>
                <w:szCs w:val="20"/>
              </w:rPr>
              <w:t>Hands</w:t>
            </w:r>
          </w:p>
        </w:tc>
        <w:tc>
          <w:tcPr>
            <w:tcW w:w="895" w:type="dxa"/>
          </w:tcPr>
          <w:p w:rsidR="00286863" w:rsidRPr="00F45F8A" w:rsidRDefault="00286863" w:rsidP="00745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86863" w:rsidRPr="00F45F8A" w:rsidRDefault="00286863" w:rsidP="00745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sz w:val="20"/>
                <w:szCs w:val="20"/>
              </w:rPr>
              <w:t>Plates</w:t>
            </w:r>
          </w:p>
        </w:tc>
        <w:tc>
          <w:tcPr>
            <w:tcW w:w="977" w:type="dxa"/>
          </w:tcPr>
          <w:p w:rsidR="00286863" w:rsidRPr="00F45F8A" w:rsidRDefault="00286863" w:rsidP="00745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86863" w:rsidRPr="00F45F8A" w:rsidRDefault="00286863" w:rsidP="00745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sz w:val="20"/>
                <w:szCs w:val="20"/>
              </w:rPr>
              <w:t>Spoons</w:t>
            </w:r>
          </w:p>
        </w:tc>
        <w:tc>
          <w:tcPr>
            <w:tcW w:w="977" w:type="dxa"/>
          </w:tcPr>
          <w:p w:rsidR="00286863" w:rsidRPr="00F45F8A" w:rsidRDefault="00286863" w:rsidP="00745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86863" w:rsidRPr="00F45F8A" w:rsidRDefault="00286863" w:rsidP="00745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sz w:val="20"/>
                <w:szCs w:val="20"/>
              </w:rPr>
              <w:t>Aprons</w:t>
            </w:r>
          </w:p>
        </w:tc>
        <w:tc>
          <w:tcPr>
            <w:tcW w:w="1380" w:type="dxa"/>
          </w:tcPr>
          <w:p w:rsidR="00286863" w:rsidRPr="00F45F8A" w:rsidRDefault="00286863" w:rsidP="00745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86863" w:rsidRPr="00F45F8A" w:rsidRDefault="00286863" w:rsidP="00745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sz w:val="20"/>
                <w:szCs w:val="20"/>
              </w:rPr>
              <w:t>Frequency</w:t>
            </w:r>
          </w:p>
        </w:tc>
        <w:tc>
          <w:tcPr>
            <w:tcW w:w="1316" w:type="dxa"/>
          </w:tcPr>
          <w:p w:rsidR="00286863" w:rsidRPr="00F45F8A" w:rsidRDefault="00286863" w:rsidP="00745A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sz w:val="20"/>
                <w:szCs w:val="20"/>
              </w:rPr>
              <w:t>Percentage prevalence (%)</w:t>
            </w:r>
          </w:p>
        </w:tc>
      </w:tr>
      <w:tr w:rsidR="00F45F8A" w:rsidRPr="00F45F8A" w:rsidTr="00F45F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:rsidR="00286863" w:rsidRPr="00F45F8A" w:rsidRDefault="00286863" w:rsidP="00745A11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Staphylococcus aureus</w:t>
            </w:r>
          </w:p>
        </w:tc>
        <w:tc>
          <w:tcPr>
            <w:tcW w:w="977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76</w:t>
            </w:r>
          </w:p>
        </w:tc>
        <w:tc>
          <w:tcPr>
            <w:tcW w:w="895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977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977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380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158</w:t>
            </w:r>
          </w:p>
        </w:tc>
        <w:tc>
          <w:tcPr>
            <w:tcW w:w="1316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21.01</w:t>
            </w:r>
          </w:p>
        </w:tc>
      </w:tr>
      <w:tr w:rsidR="00F45F8A" w:rsidRPr="00F45F8A" w:rsidTr="00F45F8A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</w:tcPr>
          <w:p w:rsidR="00286863" w:rsidRPr="00F45F8A" w:rsidRDefault="00286863" w:rsidP="00745A11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Escherichia coli</w:t>
            </w:r>
          </w:p>
        </w:tc>
        <w:tc>
          <w:tcPr>
            <w:tcW w:w="977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895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977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977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380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175</w:t>
            </w:r>
          </w:p>
        </w:tc>
        <w:tc>
          <w:tcPr>
            <w:tcW w:w="1316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23.27</w:t>
            </w:r>
          </w:p>
        </w:tc>
      </w:tr>
      <w:tr w:rsidR="00F45F8A" w:rsidRPr="00F45F8A" w:rsidTr="00F45F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:rsidR="00286863" w:rsidRPr="00F45F8A" w:rsidRDefault="00286863" w:rsidP="00745A11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Salmonella enterica</w:t>
            </w:r>
          </w:p>
        </w:tc>
        <w:tc>
          <w:tcPr>
            <w:tcW w:w="977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895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977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977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380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98</w:t>
            </w:r>
          </w:p>
        </w:tc>
        <w:tc>
          <w:tcPr>
            <w:tcW w:w="1316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13.03</w:t>
            </w:r>
          </w:p>
        </w:tc>
      </w:tr>
      <w:tr w:rsidR="00F45F8A" w:rsidRPr="00F45F8A" w:rsidTr="00F45F8A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</w:tcPr>
          <w:p w:rsidR="00286863" w:rsidRPr="00F45F8A" w:rsidRDefault="00286863" w:rsidP="00745A11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Pseudomonas aeruginosa</w:t>
            </w:r>
          </w:p>
        </w:tc>
        <w:tc>
          <w:tcPr>
            <w:tcW w:w="977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895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77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977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380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127</w:t>
            </w:r>
          </w:p>
        </w:tc>
        <w:tc>
          <w:tcPr>
            <w:tcW w:w="1316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16.89</w:t>
            </w:r>
          </w:p>
        </w:tc>
      </w:tr>
      <w:tr w:rsidR="00F45F8A" w:rsidRPr="00F45F8A" w:rsidTr="00F45F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:rsidR="00286863" w:rsidRPr="00F45F8A" w:rsidRDefault="00286863" w:rsidP="00745A11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Bacillus cereus</w:t>
            </w:r>
          </w:p>
        </w:tc>
        <w:tc>
          <w:tcPr>
            <w:tcW w:w="977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895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977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977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380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1316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11.84</w:t>
            </w:r>
          </w:p>
        </w:tc>
      </w:tr>
      <w:tr w:rsidR="00F45F8A" w:rsidRPr="00F45F8A" w:rsidTr="00F45F8A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</w:tcPr>
          <w:p w:rsidR="00286863" w:rsidRPr="00F45F8A" w:rsidRDefault="00286863" w:rsidP="00745A11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Klebsiella</w:t>
            </w:r>
            <w:r w:rsidR="00F45F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Pr="00F45F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pneumoniae</w:t>
            </w:r>
          </w:p>
        </w:tc>
        <w:tc>
          <w:tcPr>
            <w:tcW w:w="977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895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977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977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380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1316" w:type="dxa"/>
          </w:tcPr>
          <w:p w:rsidR="00286863" w:rsidRPr="00F45F8A" w:rsidRDefault="00286863" w:rsidP="00745A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10.90</w:t>
            </w:r>
          </w:p>
        </w:tc>
      </w:tr>
      <w:tr w:rsidR="00F45F8A" w:rsidRPr="00F45F8A" w:rsidTr="00F45F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4" w:type="dxa"/>
            <w:shd w:val="clear" w:color="auto" w:fill="auto"/>
          </w:tcPr>
          <w:p w:rsidR="00286863" w:rsidRPr="00F45F8A" w:rsidRDefault="00286863" w:rsidP="00745A11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Serratia</w:t>
            </w:r>
            <w:r w:rsidR="00F45F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Pr="00F45F8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marcescens</w:t>
            </w:r>
          </w:p>
        </w:tc>
        <w:tc>
          <w:tcPr>
            <w:tcW w:w="977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895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77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77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80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316" w:type="dxa"/>
            <w:shd w:val="clear" w:color="auto" w:fill="auto"/>
          </w:tcPr>
          <w:p w:rsidR="00286863" w:rsidRPr="00F45F8A" w:rsidRDefault="00286863" w:rsidP="00745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5F8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3.06</w:t>
            </w:r>
          </w:p>
        </w:tc>
      </w:tr>
    </w:tbl>
    <w:p w:rsidR="00D65A93" w:rsidRPr="00F45F8A" w:rsidRDefault="00F45F8A" w:rsidP="00166C0E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F45F8A">
        <w:rPr>
          <w:rFonts w:ascii="Times New Roman" w:eastAsia="Calibri" w:hAnsi="Times New Roman" w:cs="Times New Roman"/>
          <w:b/>
          <w:sz w:val="20"/>
          <w:szCs w:val="20"/>
        </w:rPr>
        <w:t xml:space="preserve"> Total number of isolates = 752</w:t>
      </w:r>
    </w:p>
    <w:p w:rsidR="000B0E6E" w:rsidRPr="00F44648" w:rsidRDefault="00AE71F7" w:rsidP="000B0E6E">
      <w:pPr>
        <w:spacing w:before="240" w:line="360" w:lineRule="auto"/>
        <w:jc w:val="both"/>
        <w:rPr>
          <w:rFonts w:ascii="Times New Roman" w:eastAsia="Calibri" w:hAnsi="Times New Roman" w:cs="Times New Roman"/>
          <w:b/>
          <w:i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Table 5</w:t>
      </w:r>
      <w:r w:rsidR="000B0E6E" w:rsidRPr="00F44648">
        <w:rPr>
          <w:rFonts w:ascii="Times New Roman" w:eastAsia="Calibri" w:hAnsi="Times New Roman" w:cs="Times New Roman"/>
          <w:b/>
          <w:sz w:val="20"/>
          <w:szCs w:val="20"/>
        </w:rPr>
        <w:t xml:space="preserve">: Prevalence of Fungal Isolates from the swab samples collected </w:t>
      </w:r>
    </w:p>
    <w:tbl>
      <w:tblPr>
        <w:tblStyle w:val="LightShading2"/>
        <w:tblW w:w="9350" w:type="dxa"/>
        <w:tblLayout w:type="fixed"/>
        <w:tblLook w:val="04A0" w:firstRow="1" w:lastRow="0" w:firstColumn="1" w:lastColumn="0" w:noHBand="0" w:noVBand="1"/>
      </w:tblPr>
      <w:tblGrid>
        <w:gridCol w:w="2213"/>
        <w:gridCol w:w="1167"/>
        <w:gridCol w:w="941"/>
        <w:gridCol w:w="993"/>
        <w:gridCol w:w="1028"/>
        <w:gridCol w:w="1319"/>
        <w:gridCol w:w="1689"/>
      </w:tblGrid>
      <w:tr w:rsidR="000B0E6E" w:rsidRPr="00F44648" w:rsidTr="000622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</w:tcPr>
          <w:p w:rsidR="000B0E6E" w:rsidRPr="00F44648" w:rsidRDefault="000B0E6E" w:rsidP="000B0E6E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0E6E" w:rsidRPr="00F44648" w:rsidRDefault="000B0E6E" w:rsidP="000B0E6E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sz w:val="20"/>
                <w:szCs w:val="20"/>
              </w:rPr>
              <w:t>Isolates</w:t>
            </w:r>
          </w:p>
        </w:tc>
        <w:tc>
          <w:tcPr>
            <w:tcW w:w="1167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0E6E" w:rsidRPr="00F44648" w:rsidRDefault="000B0E6E" w:rsidP="000B0E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Hands </w:t>
            </w:r>
          </w:p>
        </w:tc>
        <w:tc>
          <w:tcPr>
            <w:tcW w:w="941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0E6E" w:rsidRPr="00F44648" w:rsidRDefault="000622BE" w:rsidP="000B0E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Plates</w:t>
            </w:r>
          </w:p>
        </w:tc>
        <w:tc>
          <w:tcPr>
            <w:tcW w:w="993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0E6E" w:rsidRPr="00F44648" w:rsidRDefault="000B0E6E" w:rsidP="000B0E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sz w:val="20"/>
                <w:szCs w:val="20"/>
              </w:rPr>
              <w:t>Spoons</w:t>
            </w:r>
          </w:p>
        </w:tc>
        <w:tc>
          <w:tcPr>
            <w:tcW w:w="1028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0E6E" w:rsidRPr="00F44648" w:rsidRDefault="000B0E6E" w:rsidP="000B0E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sz w:val="20"/>
                <w:szCs w:val="20"/>
              </w:rPr>
              <w:t>Aprons</w:t>
            </w:r>
          </w:p>
        </w:tc>
        <w:tc>
          <w:tcPr>
            <w:tcW w:w="1319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0E6E" w:rsidRPr="00F44648" w:rsidRDefault="000B0E6E" w:rsidP="000B0E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sz w:val="20"/>
                <w:szCs w:val="20"/>
              </w:rPr>
              <w:t>Frequency</w:t>
            </w:r>
          </w:p>
        </w:tc>
        <w:tc>
          <w:tcPr>
            <w:tcW w:w="1689" w:type="dxa"/>
          </w:tcPr>
          <w:p w:rsidR="000B0E6E" w:rsidRPr="00F44648" w:rsidRDefault="000B0E6E" w:rsidP="000B0E6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sz w:val="20"/>
                <w:szCs w:val="20"/>
              </w:rPr>
              <w:t>Percentage prevalence (%)</w:t>
            </w:r>
          </w:p>
        </w:tc>
      </w:tr>
      <w:tr w:rsidR="000B0E6E" w:rsidRPr="00F44648" w:rsidTr="000622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F4464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Aspegillus</w:t>
            </w:r>
            <w:proofErr w:type="spellEnd"/>
            <w:r w:rsidR="000622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F4464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niger</w:t>
            </w:r>
            <w:proofErr w:type="spellEnd"/>
          </w:p>
        </w:tc>
        <w:tc>
          <w:tcPr>
            <w:tcW w:w="1167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18</w:t>
            </w:r>
          </w:p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41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</w:t>
            </w:r>
          </w:p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28</w:t>
            </w:r>
          </w:p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9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23.73</w:t>
            </w:r>
          </w:p>
        </w:tc>
      </w:tr>
      <w:tr w:rsidR="000B0E6E" w:rsidRPr="00F44648" w:rsidTr="000622BE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</w:tcPr>
          <w:p w:rsidR="000B0E6E" w:rsidRPr="00F44648" w:rsidRDefault="000B0E6E" w:rsidP="000B0E6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Aspergillus</w:t>
            </w:r>
            <w:r w:rsidR="000622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Pr="00F4464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flavus</w:t>
            </w:r>
          </w:p>
        </w:tc>
        <w:tc>
          <w:tcPr>
            <w:tcW w:w="1167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941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28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319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689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13.56</w:t>
            </w:r>
          </w:p>
        </w:tc>
      </w:tr>
      <w:tr w:rsidR="000B0E6E" w:rsidRPr="00F44648" w:rsidTr="000622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F4464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Microsporium</w:t>
            </w:r>
            <w:proofErr w:type="spellEnd"/>
            <w:r w:rsidR="000622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F4464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canis</w:t>
            </w:r>
            <w:proofErr w:type="spellEnd"/>
          </w:p>
        </w:tc>
        <w:tc>
          <w:tcPr>
            <w:tcW w:w="1167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41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19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1689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14.41</w:t>
            </w:r>
          </w:p>
        </w:tc>
      </w:tr>
      <w:tr w:rsidR="000B0E6E" w:rsidRPr="00F44648" w:rsidTr="000622BE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</w:tcPr>
          <w:p w:rsidR="000B0E6E" w:rsidRPr="00F44648" w:rsidRDefault="000B0E6E" w:rsidP="000B0E6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Mucor</w:t>
            </w:r>
            <w:r w:rsidR="000622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F44648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circinelloides</w:t>
            </w:r>
            <w:proofErr w:type="spellEnd"/>
          </w:p>
        </w:tc>
        <w:tc>
          <w:tcPr>
            <w:tcW w:w="1167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941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28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19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689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12.71</w:t>
            </w:r>
          </w:p>
        </w:tc>
      </w:tr>
      <w:tr w:rsidR="000B0E6E" w:rsidRPr="00F44648" w:rsidTr="000622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Penicillium</w:t>
            </w:r>
            <w:r w:rsidR="000622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F4464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chrysogenum</w:t>
            </w:r>
            <w:proofErr w:type="spellEnd"/>
          </w:p>
        </w:tc>
        <w:tc>
          <w:tcPr>
            <w:tcW w:w="1167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941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028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319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689" w:type="dxa"/>
            <w:shd w:val="clear" w:color="auto" w:fill="auto"/>
          </w:tcPr>
          <w:p w:rsidR="000B0E6E" w:rsidRPr="00F44648" w:rsidRDefault="000B0E6E" w:rsidP="000B0E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10.17</w:t>
            </w:r>
          </w:p>
        </w:tc>
      </w:tr>
      <w:tr w:rsidR="000B0E6E" w:rsidRPr="00F44648" w:rsidTr="000622BE">
        <w:trPr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3" w:type="dxa"/>
          </w:tcPr>
          <w:p w:rsidR="000B0E6E" w:rsidRPr="00F44648" w:rsidRDefault="000B0E6E" w:rsidP="000B0E6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Candida albicans</w:t>
            </w:r>
          </w:p>
        </w:tc>
        <w:tc>
          <w:tcPr>
            <w:tcW w:w="1167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941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28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319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689" w:type="dxa"/>
          </w:tcPr>
          <w:p w:rsidR="000B0E6E" w:rsidRPr="00F44648" w:rsidRDefault="000B0E6E" w:rsidP="000B0E6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464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25.42</w:t>
            </w:r>
          </w:p>
        </w:tc>
      </w:tr>
    </w:tbl>
    <w:p w:rsidR="00F45F8A" w:rsidRDefault="000B0E6E" w:rsidP="00F45F8A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F44648">
        <w:rPr>
          <w:rFonts w:ascii="Times New Roman" w:eastAsia="Calibri" w:hAnsi="Times New Roman" w:cs="Times New Roman"/>
          <w:b/>
          <w:sz w:val="20"/>
          <w:szCs w:val="20"/>
        </w:rPr>
        <w:t xml:space="preserve"> Total number of isolates = 118</w:t>
      </w:r>
    </w:p>
    <w:p w:rsidR="00F45F8A" w:rsidRPr="00F45F8A" w:rsidRDefault="00F45F8A" w:rsidP="00F45F8A">
      <w:pPr>
        <w:spacing w:before="240"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FE2E09" w:rsidRDefault="00FE2E09" w:rsidP="00B37300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FE2E09" w:rsidSect="00FE2E0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37300" w:rsidRPr="00E07E64" w:rsidRDefault="00B37300" w:rsidP="00B37300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E563F">
        <w:rPr>
          <w:rFonts w:ascii="Times New Roman" w:hAnsi="Times New Roman" w:cs="Times New Roman"/>
          <w:b/>
          <w:color w:val="000000"/>
          <w:sz w:val="24"/>
          <w:szCs w:val="24"/>
        </w:rPr>
        <w:t>H</w:t>
      </w:r>
      <w:r w:rsidRPr="001E563F">
        <w:rPr>
          <w:rFonts w:ascii="Times New Roman" w:hAnsi="Times New Roman" w:cs="Times New Roman"/>
          <w:b/>
          <w:sz w:val="24"/>
          <w:szCs w:val="24"/>
        </w:rPr>
        <w:t>istopathological</w:t>
      </w:r>
      <w:r w:rsidRPr="001E56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Effects of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the Test Isolates on t</w:t>
      </w:r>
      <w:r w:rsidRPr="001E56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he Experimental Rats </w:t>
      </w:r>
    </w:p>
    <w:p w:rsidR="00B37300" w:rsidRPr="00AB15CB" w:rsidRDefault="00B37300" w:rsidP="00B3730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Plates BS, CS, DS, ES and FS show photomicrographs of histopathological effects </w:t>
      </w:r>
      <w:r w:rsidR="00D65A93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the test isolates </w:t>
      </w:r>
      <w:r w:rsidR="00D65A93">
        <w:rPr>
          <w:rFonts w:ascii="Times New Roman" w:hAnsi="Times New Roman" w:cs="Times New Roman"/>
          <w:sz w:val="24"/>
          <w:szCs w:val="24"/>
        </w:rPr>
        <w:t>on small intestine of</w:t>
      </w:r>
      <w:r>
        <w:rPr>
          <w:rFonts w:ascii="Times New Roman" w:hAnsi="Times New Roman" w:cs="Times New Roman"/>
          <w:sz w:val="24"/>
          <w:szCs w:val="24"/>
        </w:rPr>
        <w:t xml:space="preserve"> infected rats. </w:t>
      </w:r>
      <w:r w:rsidR="00D65A93">
        <w:rPr>
          <w:rFonts w:ascii="Times New Roman" w:hAnsi="Times New Roman" w:cs="Times New Roman"/>
          <w:sz w:val="24"/>
          <w:szCs w:val="24"/>
        </w:rPr>
        <w:t>The small intestine showed</w:t>
      </w:r>
      <w:r>
        <w:rPr>
          <w:rFonts w:ascii="Times New Roman" w:hAnsi="Times New Roman" w:cs="Times New Roman"/>
          <w:sz w:val="24"/>
          <w:szCs w:val="24"/>
        </w:rPr>
        <w:t xml:space="preserve"> varying degrees of distortion of the mucosa, muscularis and sub</w:t>
      </w:r>
      <w:r w:rsidRPr="00FA2E63">
        <w:rPr>
          <w:rFonts w:ascii="Times New Roman" w:hAnsi="Times New Roman" w:cs="Times New Roman"/>
          <w:sz w:val="24"/>
          <w:szCs w:val="24"/>
        </w:rPr>
        <w:t>mucosa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22BE" w:rsidRPr="00F45F8A" w:rsidRDefault="00EA245C" w:rsidP="00F45F8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0E6E" w:rsidRPr="007448FB" w:rsidRDefault="000B0E6E" w:rsidP="000B0E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Small Intestine:  Experimental Group B (Plate BS)</w:t>
      </w:r>
    </w:p>
    <w:p w:rsidR="000B0E6E" w:rsidRDefault="009A7370" w:rsidP="000B0E6E"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486" o:spid="_x0000_s1083" type="#_x0000_t5" style="position:absolute;margin-left:324.75pt;margin-top:85.9pt;width:11.25pt;height:38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87" o:spid="_x0000_s1026" type="#_x0000_t202" style="position:absolute;margin-left:217.5pt;margin-top:82.15pt;width:34.5pt;height:2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">
            <v:textbox style="mso-next-textbox:#Text Box 487">
              <w:txbxContent>
                <w:p w:rsidR="0016749B" w:rsidRPr="007448FB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48F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BS</w:t>
                  </w:r>
                  <w:r w:rsidRPr="007448FB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88" o:spid="_x0000_s1027" type="#_x0000_t202" style="position:absolute;margin-left:45.75pt;margin-top:85.9pt;width:34.5pt;height:2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">
            <v:textbox style="mso-next-textbox:#Text Box 488">
              <w:txbxContent>
                <w:p w:rsidR="0016749B" w:rsidRPr="007448FB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  <w:r w:rsidRPr="007448F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</w:t>
                  </w:r>
                </w:p>
              </w:txbxContent>
            </v:textbox>
          </v:shape>
        </w:pict>
      </w:r>
      <w:r w:rsidR="000B0E6E" w:rsidRPr="00361F98">
        <w:rPr>
          <w:noProof/>
        </w:rPr>
        <w:drawing>
          <wp:inline distT="0" distB="0" distL="0" distR="0" wp14:anchorId="0B99CB16" wp14:editId="2610CC42">
            <wp:extent cx="2143125" cy="1562100"/>
            <wp:effectExtent l="0" t="0" r="0" b="0"/>
            <wp:docPr id="428" name="Picture 1" descr="C:\Users\USER\Desktop\Histo Work\Maurice new\C2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isto Work\Maurice new\C2S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9000" contrast="-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E6E">
        <w:rPr>
          <w:noProof/>
        </w:rPr>
        <w:drawing>
          <wp:inline distT="0" distB="0" distL="0" distR="0" wp14:anchorId="6D78BB78" wp14:editId="4BBCCCF9">
            <wp:extent cx="2505075" cy="1562100"/>
            <wp:effectExtent l="0" t="0" r="0" b="0"/>
            <wp:docPr id="429" name="Picture 4" descr="C:\Users\USER\Desktop\Histo Work\Maurice new\A3S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isto Work\Maurice new\A3SB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E" w:rsidRPr="007E0888" w:rsidRDefault="000B0E6E" w:rsidP="000B0E6E">
      <w:pPr>
        <w:rPr>
          <w:rFonts w:ascii="Times New Roman" w:hAnsi="Times New Roman" w:cs="Times New Roman"/>
          <w:b/>
          <w:sz w:val="24"/>
          <w:szCs w:val="24"/>
        </w:rPr>
      </w:pPr>
      <w:r w:rsidRPr="007E0888">
        <w:rPr>
          <w:rFonts w:ascii="Times New Roman" w:hAnsi="Times New Roman" w:cs="Times New Roman"/>
          <w:b/>
          <w:sz w:val="24"/>
          <w:szCs w:val="24"/>
        </w:rPr>
        <w:t>Plate AS (</w:t>
      </w:r>
      <w:proofErr w:type="gramStart"/>
      <w:r w:rsidRPr="007E0888">
        <w:rPr>
          <w:rFonts w:ascii="Times New Roman" w:hAnsi="Times New Roman" w:cs="Times New Roman"/>
          <w:b/>
          <w:sz w:val="24"/>
          <w:szCs w:val="24"/>
        </w:rPr>
        <w:t xml:space="preserve">Control)   </w:t>
      </w:r>
      <w:proofErr w:type="gramEnd"/>
      <w:r w:rsidRPr="007E088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Plate BS</w:t>
      </w:r>
      <w:r w:rsidRPr="007E0888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1                                                                                                                                                                                     </w:t>
      </w:r>
    </w:p>
    <w:p w:rsidR="000B0E6E" w:rsidRDefault="009A7370" w:rsidP="000B0E6E">
      <w:r>
        <w:rPr>
          <w:noProof/>
        </w:rPr>
        <w:pict>
          <v:shape id="Text Box 485" o:spid="_x0000_s1029" type="#_x0000_t202" style="position:absolute;margin-left:246pt;margin-top:76.4pt;width:39.75pt;height:24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">
            <v:textbox style="mso-next-textbox:#Text Box 485">
              <w:txbxContent>
                <w:p w:rsidR="0016749B" w:rsidRPr="007448FB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48F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BS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  <w:r w:rsidR="000622BE">
        <w:rPr>
          <w:noProof/>
        </w:rPr>
        <w:drawing>
          <wp:inline distT="0" distB="0" distL="0" distR="0" wp14:anchorId="25105954" wp14:editId="7F3FC26E">
            <wp:extent cx="3057523" cy="2247900"/>
            <wp:effectExtent l="0" t="0" r="0" b="0"/>
            <wp:docPr id="431" name="Picture 5" descr="C:\Users\USER\Desktop\Histo Work\Maurice new\AS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isto Work\Maurice new\AS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24" cy="225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Isosceles Triangle 484" o:spid="_x0000_s1082" type="#_x0000_t5" style="position:absolute;margin-left:379.5pt;margin-top:36.75pt;width:10.5pt;height:39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"/>
        </w:pict>
      </w:r>
      <w:r>
        <w:rPr>
          <w:noProof/>
        </w:rPr>
        <w:pict>
          <v:shape id="Text Box 483" o:spid="_x0000_s1028" type="#_x0000_t202" style="position:absolute;margin-left:23.25pt;margin-top:76.4pt;width:36.75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">
            <v:textbox style="mso-next-textbox:#Text Box 483">
              <w:txbxContent>
                <w:p w:rsidR="0016749B" w:rsidRPr="007448FB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48F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BS</w:t>
                  </w:r>
                  <w:r w:rsidRPr="007448FB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="000B0E6E" w:rsidRPr="007E5709">
        <w:rPr>
          <w:noProof/>
        </w:rPr>
        <w:drawing>
          <wp:inline distT="0" distB="0" distL="0" distR="0" wp14:anchorId="4C12EAC6" wp14:editId="0CC58EAA">
            <wp:extent cx="2124075" cy="2519335"/>
            <wp:effectExtent l="190500" t="0" r="180975" b="0"/>
            <wp:docPr id="4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3000" contrast="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204" cy="254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E" w:rsidRPr="00AF60E8" w:rsidRDefault="000B0E6E" w:rsidP="000B0E6E">
      <w:r w:rsidRPr="00CA630A">
        <w:rPr>
          <w:rFonts w:ascii="Times New Roman" w:hAnsi="Times New Roman" w:cs="Times New Roman"/>
          <w:b/>
          <w:sz w:val="24"/>
          <w:szCs w:val="24"/>
        </w:rPr>
        <w:t>Plate B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F45F8A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F45F8A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F45F8A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F45F8A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F45F8A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F45F8A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Pr="00CA630A">
        <w:rPr>
          <w:rFonts w:ascii="Times New Roman" w:hAnsi="Times New Roman" w:cs="Times New Roman"/>
          <w:b/>
          <w:sz w:val="24"/>
          <w:szCs w:val="24"/>
        </w:rPr>
        <w:t>Plate B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3   </w:t>
      </w:r>
    </w:p>
    <w:p w:rsidR="00EA245C" w:rsidRDefault="000B0E6E" w:rsidP="000622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96C">
        <w:rPr>
          <w:rFonts w:ascii="Times New Roman" w:hAnsi="Times New Roman" w:cs="Times New Roman"/>
          <w:b/>
          <w:sz w:val="24"/>
          <w:szCs w:val="24"/>
        </w:rPr>
        <w:t xml:space="preserve">Plate BS: Sections of small intestine infected with </w:t>
      </w:r>
      <w:proofErr w:type="spellStart"/>
      <w:r w:rsidRPr="00D4396C">
        <w:rPr>
          <w:rFonts w:ascii="Times New Roman" w:hAnsi="Times New Roman" w:cs="Times New Roman"/>
          <w:b/>
          <w:i/>
          <w:sz w:val="24"/>
          <w:szCs w:val="24"/>
        </w:rPr>
        <w:t>Aspergilus</w:t>
      </w:r>
      <w:proofErr w:type="spellEnd"/>
      <w:r w:rsidR="00E11C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D4396C">
        <w:rPr>
          <w:rFonts w:ascii="Times New Roman" w:hAnsi="Times New Roman" w:cs="Times New Roman"/>
          <w:b/>
          <w:i/>
          <w:sz w:val="24"/>
          <w:szCs w:val="24"/>
        </w:rPr>
        <w:t>flavus</w:t>
      </w:r>
      <w:r w:rsidRPr="00D4396C">
        <w:rPr>
          <w:rFonts w:ascii="Times New Roman" w:hAnsi="Times New Roman" w:cs="Times New Roman"/>
          <w:b/>
          <w:sz w:val="24"/>
          <w:szCs w:val="24"/>
        </w:rPr>
        <w:t xml:space="preserve">  showing</w:t>
      </w:r>
      <w:proofErr w:type="gramEnd"/>
      <w:r w:rsidRPr="00D4396C">
        <w:rPr>
          <w:rFonts w:ascii="Times New Roman" w:hAnsi="Times New Roman" w:cs="Times New Roman"/>
          <w:b/>
          <w:sz w:val="24"/>
          <w:szCs w:val="24"/>
        </w:rPr>
        <w:t xml:space="preserve"> mild distorti</w:t>
      </w:r>
      <w:r w:rsidR="00E11C29">
        <w:rPr>
          <w:rFonts w:ascii="Times New Roman" w:hAnsi="Times New Roman" w:cs="Times New Roman"/>
          <w:b/>
          <w:sz w:val="24"/>
          <w:szCs w:val="24"/>
        </w:rPr>
        <w:t>on of the mucosa</w:t>
      </w:r>
      <w:r w:rsidRPr="00D4396C">
        <w:rPr>
          <w:rFonts w:ascii="Times New Roman" w:hAnsi="Times New Roman" w:cs="Times New Roman"/>
          <w:b/>
          <w:sz w:val="24"/>
          <w:szCs w:val="24"/>
        </w:rPr>
        <w:t xml:space="preserve"> with normal histology of the muscularis and sub mucosa (BS</w:t>
      </w:r>
      <w:r w:rsidRPr="00D4396C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D4396C">
        <w:rPr>
          <w:rFonts w:ascii="Times New Roman" w:hAnsi="Times New Roman" w:cs="Times New Roman"/>
          <w:b/>
          <w:sz w:val="24"/>
          <w:szCs w:val="24"/>
        </w:rPr>
        <w:t xml:space="preserve"> and BS</w:t>
      </w:r>
      <w:r w:rsidRPr="00D4396C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D4396C">
        <w:rPr>
          <w:rFonts w:ascii="Times New Roman" w:hAnsi="Times New Roman" w:cs="Times New Roman"/>
          <w:b/>
          <w:sz w:val="24"/>
          <w:szCs w:val="24"/>
        </w:rPr>
        <w:t>) while (BS</w:t>
      </w:r>
      <w:r w:rsidRPr="00D4396C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) appeared normal like control AS. (H and E x</w:t>
      </w:r>
      <w:r w:rsidR="00791615">
        <w:rPr>
          <w:rFonts w:ascii="Times New Roman" w:hAnsi="Times New Roman" w:cs="Times New Roman"/>
          <w:b/>
          <w:sz w:val="24"/>
          <w:szCs w:val="24"/>
        </w:rPr>
        <w:t>100).</w:t>
      </w:r>
    </w:p>
    <w:p w:rsidR="000B0E6E" w:rsidRPr="0074259A" w:rsidRDefault="000B0E6E" w:rsidP="000B0E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Small Intestine:  Experimental Group C (Plate CS)</w:t>
      </w:r>
    </w:p>
    <w:p w:rsidR="000B0E6E" w:rsidRDefault="009A7370" w:rsidP="000B0E6E">
      <w:r>
        <w:rPr>
          <w:noProof/>
        </w:rPr>
        <w:pict>
          <v:shape id="Text Box 482" o:spid="_x0000_s1030" type="#_x0000_t202" style="position:absolute;margin-left:244.5pt;margin-top:89.25pt;width:36.75pt;height:2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">
            <v:textbox style="mso-next-textbox:#Text Box 482">
              <w:txbxContent>
                <w:p w:rsidR="0016749B" w:rsidRPr="0074259A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25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CS</w:t>
                  </w:r>
                  <w:r w:rsidRPr="0074259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81" o:spid="_x0000_s1031" type="#_x0000_t202" style="position:absolute;margin-left:15.75pt;margin-top:85.5pt;width:36.75pt;height:2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">
            <v:textbox style="mso-next-textbox:#Text Box 481">
              <w:txbxContent>
                <w:p w:rsidR="0016749B" w:rsidRPr="0074259A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25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CS</w:t>
                  </w:r>
                  <w:r w:rsidRPr="0074259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 w:rsidR="000B0E6E">
        <w:rPr>
          <w:noProof/>
        </w:rPr>
        <w:drawing>
          <wp:inline distT="0" distB="0" distL="0" distR="0" wp14:anchorId="11FED658" wp14:editId="7871A57D">
            <wp:extent cx="3019425" cy="1600200"/>
            <wp:effectExtent l="0" t="0" r="9525" b="0"/>
            <wp:docPr id="432" name="Picture 9" descr="C:\Users\USER\Desktop\Histo Work\Maurice new\B2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Histo Work\Maurice new\B2S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84" cy="160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E6E">
        <w:rPr>
          <w:noProof/>
        </w:rPr>
        <w:drawing>
          <wp:inline distT="0" distB="0" distL="0" distR="0" wp14:anchorId="3AE69D1A" wp14:editId="3C25CF7A">
            <wp:extent cx="2647950" cy="1600200"/>
            <wp:effectExtent l="0" t="0" r="0" b="0"/>
            <wp:docPr id="433" name="Picture 10" descr="C:\Users\USER\Desktop\Histo Work\Maurice new\BS3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Histo Work\Maurice new\BS3B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E6E" w:rsidRPr="00CA630A">
        <w:rPr>
          <w:rFonts w:ascii="Times New Roman" w:hAnsi="Times New Roman" w:cs="Times New Roman"/>
          <w:b/>
          <w:sz w:val="24"/>
          <w:szCs w:val="24"/>
        </w:rPr>
        <w:t xml:space="preserve">Plate </w:t>
      </w:r>
      <w:r w:rsidR="000B0E6E">
        <w:rPr>
          <w:rFonts w:ascii="Times New Roman" w:hAnsi="Times New Roman" w:cs="Times New Roman"/>
          <w:b/>
          <w:sz w:val="24"/>
          <w:szCs w:val="24"/>
        </w:rPr>
        <w:t>CS</w:t>
      </w:r>
      <w:r w:rsidR="000B0E6E" w:rsidRPr="00CA630A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="00EA245C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EA245C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EA245C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EA245C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EA245C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EA245C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0B0E6E" w:rsidRPr="00CA630A">
        <w:rPr>
          <w:rFonts w:ascii="Times New Roman" w:hAnsi="Times New Roman" w:cs="Times New Roman"/>
          <w:b/>
          <w:sz w:val="24"/>
          <w:szCs w:val="24"/>
        </w:rPr>
        <w:t xml:space="preserve">Plate </w:t>
      </w:r>
      <w:r w:rsidR="000B0E6E">
        <w:rPr>
          <w:rFonts w:ascii="Times New Roman" w:hAnsi="Times New Roman" w:cs="Times New Roman"/>
          <w:b/>
          <w:sz w:val="24"/>
          <w:szCs w:val="24"/>
        </w:rPr>
        <w:t>CS</w:t>
      </w:r>
      <w:r w:rsidR="000B0E6E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2  </w:t>
      </w:r>
    </w:p>
    <w:p w:rsidR="000B0E6E" w:rsidRDefault="009A7370" w:rsidP="000B0E6E">
      <w:r>
        <w:rPr>
          <w:noProof/>
        </w:rPr>
        <w:lastRenderedPageBreak/>
        <w:pict>
          <v:shape id="Text Box 480" o:spid="_x0000_s1032" type="#_x0000_t202" style="position:absolute;margin-left:15.75pt;margin-top:63.75pt;width:39.75pt;height:23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">
            <v:textbox style="mso-next-textbox:#Text Box 480">
              <w:txbxContent>
                <w:p w:rsidR="0016749B" w:rsidRPr="0074259A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25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CS</w:t>
                  </w:r>
                  <w:r w:rsidRPr="0074259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  <w:r w:rsidR="000B0E6E" w:rsidRPr="00361F98">
        <w:rPr>
          <w:noProof/>
        </w:rPr>
        <w:drawing>
          <wp:inline distT="0" distB="0" distL="0" distR="0" wp14:anchorId="11955DC7" wp14:editId="2A3B68B2">
            <wp:extent cx="2790825" cy="1381125"/>
            <wp:effectExtent l="0" t="0" r="9525" b="9525"/>
            <wp:docPr id="4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0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E" w:rsidRDefault="000B0E6E" w:rsidP="000B0E6E">
      <w:r w:rsidRPr="00CA630A">
        <w:rPr>
          <w:rFonts w:ascii="Times New Roman" w:hAnsi="Times New Roman" w:cs="Times New Roman"/>
          <w:b/>
          <w:sz w:val="24"/>
          <w:szCs w:val="24"/>
        </w:rPr>
        <w:t xml:space="preserve">Plate </w:t>
      </w:r>
      <w:r>
        <w:rPr>
          <w:rFonts w:ascii="Times New Roman" w:hAnsi="Times New Roman" w:cs="Times New Roman"/>
          <w:b/>
          <w:sz w:val="24"/>
          <w:szCs w:val="24"/>
        </w:rPr>
        <w:t>CS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3  </w:t>
      </w:r>
    </w:p>
    <w:p w:rsidR="00FE2E09" w:rsidRDefault="000B0E6E" w:rsidP="00F006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96C">
        <w:rPr>
          <w:rFonts w:ascii="Times New Roman" w:hAnsi="Times New Roman" w:cs="Times New Roman"/>
          <w:b/>
          <w:sz w:val="24"/>
          <w:szCs w:val="24"/>
        </w:rPr>
        <w:t xml:space="preserve">Plate CS: Sections of small intestine infected with </w:t>
      </w:r>
      <w:r w:rsidRPr="00D4396C">
        <w:rPr>
          <w:rFonts w:ascii="Times New Roman" w:hAnsi="Times New Roman" w:cs="Times New Roman"/>
          <w:b/>
          <w:i/>
          <w:sz w:val="24"/>
          <w:szCs w:val="24"/>
        </w:rPr>
        <w:t>Bacillus cereus</w:t>
      </w:r>
      <w:r w:rsidRPr="00D4396C">
        <w:rPr>
          <w:rFonts w:ascii="Times New Roman" w:hAnsi="Times New Roman" w:cs="Times New Roman"/>
          <w:b/>
          <w:sz w:val="24"/>
          <w:szCs w:val="24"/>
        </w:rPr>
        <w:t xml:space="preserve"> showing normal histology of the muscu</w:t>
      </w:r>
      <w:r>
        <w:rPr>
          <w:rFonts w:ascii="Times New Roman" w:hAnsi="Times New Roman" w:cs="Times New Roman"/>
          <w:b/>
          <w:sz w:val="24"/>
          <w:szCs w:val="24"/>
        </w:rPr>
        <w:t>laris, sub mucosa and mucosa. (H and E x</w:t>
      </w:r>
      <w:r w:rsidR="00EA245C">
        <w:rPr>
          <w:rFonts w:ascii="Times New Roman" w:hAnsi="Times New Roman" w:cs="Times New Roman"/>
          <w:b/>
          <w:sz w:val="24"/>
          <w:szCs w:val="24"/>
        </w:rPr>
        <w:t>100).</w:t>
      </w:r>
    </w:p>
    <w:p w:rsidR="000B0E6E" w:rsidRPr="0074259A" w:rsidRDefault="000B0E6E" w:rsidP="000B0E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Small Intestine:  Experimental Group D (Plate DS)</w:t>
      </w:r>
    </w:p>
    <w:p w:rsidR="000B0E6E" w:rsidRDefault="009A7370" w:rsidP="000B0E6E">
      <w:r>
        <w:rPr>
          <w:noProof/>
        </w:rPr>
        <w:pict>
          <v:shape id="Text Box 427" o:spid="_x0000_s1033" type="#_x0000_t202" style="position:absolute;margin-left:18pt;margin-top:156pt;width:37.5pt;height:21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">
            <v:textbox style="mso-next-textbox:#Text Box 427">
              <w:txbxContent>
                <w:p w:rsidR="0016749B" w:rsidRPr="0074259A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25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DS</w:t>
                  </w:r>
                  <w:r w:rsidRPr="0074259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6" o:spid="_x0000_s1034" type="#_x0000_t202" style="position:absolute;margin-left:256.5pt;margin-top:159.75pt;width:40.5pt;height:19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">
            <v:textbox style="mso-next-textbox:#Text Box 426">
              <w:txbxContent>
                <w:p w:rsidR="0016749B" w:rsidRPr="0074259A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25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DS</w:t>
                  </w:r>
                  <w:r w:rsidRPr="0074259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Isosceles Triangle 425" o:spid="_x0000_s1081" type="#_x0000_t5" style="position:absolute;margin-left:30.75pt;margin-top:67.5pt;width:13.5pt;height:3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"/>
        </w:pict>
      </w:r>
      <w:r w:rsidR="000B0E6E">
        <w:rPr>
          <w:noProof/>
        </w:rPr>
        <w:drawing>
          <wp:inline distT="0" distB="0" distL="0" distR="0" wp14:anchorId="442C407E" wp14:editId="70B2F4B7">
            <wp:extent cx="3149600" cy="2362200"/>
            <wp:effectExtent l="0" t="0" r="0" b="0"/>
            <wp:docPr id="435" name="Picture 13" descr="C:\Users\USER\Desktop\Histo Work\Maurice new\E1SM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Histo Work\Maurice new\E1SMB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E6E">
        <w:rPr>
          <w:noProof/>
        </w:rPr>
        <w:drawing>
          <wp:inline distT="0" distB="0" distL="0" distR="0" wp14:anchorId="1C63139C" wp14:editId="1FF3F634">
            <wp:extent cx="2686050" cy="2362200"/>
            <wp:effectExtent l="19050" t="0" r="0" b="0"/>
            <wp:docPr id="436" name="Picture 14" descr="C:\Users\USER\Desktop\Histo Work\Maurice new\E2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Histo Work\Maurice new\E2S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E" w:rsidRDefault="000B0E6E" w:rsidP="000B0E6E">
      <w:r w:rsidRPr="00CA630A">
        <w:rPr>
          <w:rFonts w:ascii="Times New Roman" w:hAnsi="Times New Roman" w:cs="Times New Roman"/>
          <w:b/>
          <w:sz w:val="24"/>
          <w:szCs w:val="24"/>
        </w:rPr>
        <w:t xml:space="preserve">Plate </w:t>
      </w:r>
      <w:r>
        <w:rPr>
          <w:rFonts w:ascii="Times New Roman" w:hAnsi="Times New Roman" w:cs="Times New Roman"/>
          <w:b/>
          <w:sz w:val="24"/>
          <w:szCs w:val="24"/>
        </w:rPr>
        <w:t>DS</w:t>
      </w:r>
      <w:r w:rsidRPr="00CA630A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="00EA245C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EA245C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EA245C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EA245C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EA245C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EA245C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Pr="00CA630A">
        <w:rPr>
          <w:rFonts w:ascii="Times New Roman" w:hAnsi="Times New Roman" w:cs="Times New Roman"/>
          <w:b/>
          <w:sz w:val="24"/>
          <w:szCs w:val="24"/>
        </w:rPr>
        <w:t xml:space="preserve">Plate </w:t>
      </w:r>
      <w:r>
        <w:rPr>
          <w:rFonts w:ascii="Times New Roman" w:hAnsi="Times New Roman" w:cs="Times New Roman"/>
          <w:b/>
          <w:sz w:val="24"/>
          <w:szCs w:val="24"/>
        </w:rPr>
        <w:t>DS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2   </w:t>
      </w:r>
    </w:p>
    <w:p w:rsidR="000B0E6E" w:rsidRDefault="009A7370" w:rsidP="000B0E6E">
      <w:r>
        <w:rPr>
          <w:noProof/>
        </w:rPr>
        <w:pict>
          <v:shape id="Text Box 424" o:spid="_x0000_s1035" type="#_x0000_t202" style="position:absolute;margin-left:13.5pt;margin-top:15.8pt;width:37.5pt;height:19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">
            <v:textbox style="mso-next-textbox:#Text Box 424">
              <w:txbxContent>
                <w:p w:rsidR="0016749B" w:rsidRPr="0074259A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259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DS</w:t>
                  </w:r>
                  <w:r w:rsidRPr="0074259A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  <w:r w:rsidR="000B0E6E">
        <w:rPr>
          <w:noProof/>
        </w:rPr>
        <w:drawing>
          <wp:inline distT="0" distB="0" distL="0" distR="0" wp14:anchorId="6D38FB02" wp14:editId="3E027EED">
            <wp:extent cx="3076575" cy="1419225"/>
            <wp:effectExtent l="0" t="0" r="9525" b="9525"/>
            <wp:docPr id="4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20" cy="142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E" w:rsidRDefault="000B0E6E" w:rsidP="000B0E6E">
      <w:r w:rsidRPr="00CA630A">
        <w:rPr>
          <w:rFonts w:ascii="Times New Roman" w:hAnsi="Times New Roman" w:cs="Times New Roman"/>
          <w:b/>
          <w:sz w:val="24"/>
          <w:szCs w:val="24"/>
        </w:rPr>
        <w:t xml:space="preserve">Plate </w:t>
      </w:r>
      <w:r>
        <w:rPr>
          <w:rFonts w:ascii="Times New Roman" w:hAnsi="Times New Roman" w:cs="Times New Roman"/>
          <w:b/>
          <w:sz w:val="24"/>
          <w:szCs w:val="24"/>
        </w:rPr>
        <w:t>DS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3   </w:t>
      </w:r>
    </w:p>
    <w:p w:rsidR="00A31631" w:rsidRDefault="000B0E6E" w:rsidP="00FE2E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96C">
        <w:rPr>
          <w:rFonts w:ascii="Times New Roman" w:hAnsi="Times New Roman" w:cs="Times New Roman"/>
          <w:b/>
          <w:sz w:val="24"/>
          <w:szCs w:val="24"/>
        </w:rPr>
        <w:t xml:space="preserve">Plate DS: Sections of small intestine infected with </w:t>
      </w:r>
      <w:r w:rsidRPr="00D4396C">
        <w:rPr>
          <w:rFonts w:ascii="Times New Roman" w:hAnsi="Times New Roman" w:cs="Times New Roman"/>
          <w:b/>
          <w:i/>
          <w:sz w:val="24"/>
          <w:szCs w:val="24"/>
        </w:rPr>
        <w:t xml:space="preserve">E coli </w:t>
      </w:r>
      <w:r w:rsidRPr="00D4396C">
        <w:rPr>
          <w:rFonts w:ascii="Times New Roman" w:hAnsi="Times New Roman" w:cs="Times New Roman"/>
          <w:b/>
          <w:sz w:val="24"/>
          <w:szCs w:val="24"/>
        </w:rPr>
        <w:t>showing normal histology of the muscularis and sub mucosa but mild degeneration of the mucosa (DS</w:t>
      </w:r>
      <w:r w:rsidRPr="00D4396C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).(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H and E x</w:t>
      </w:r>
      <w:r w:rsidR="00EA245C">
        <w:rPr>
          <w:rFonts w:ascii="Times New Roman" w:hAnsi="Times New Roman" w:cs="Times New Roman"/>
          <w:b/>
          <w:sz w:val="24"/>
          <w:szCs w:val="24"/>
        </w:rPr>
        <w:t>100).</w:t>
      </w:r>
    </w:p>
    <w:p w:rsidR="00F00651" w:rsidRDefault="00F00651" w:rsidP="000B0E6E">
      <w:pPr>
        <w:rPr>
          <w:rFonts w:ascii="Times New Roman" w:hAnsi="Times New Roman" w:cs="Times New Roman"/>
          <w:b/>
          <w:sz w:val="24"/>
          <w:szCs w:val="24"/>
        </w:rPr>
      </w:pPr>
    </w:p>
    <w:p w:rsidR="000B0E6E" w:rsidRPr="00F42C4B" w:rsidRDefault="000B0E6E" w:rsidP="000B0E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Small Intestine:  Experimental Group E (Plate ES)</w:t>
      </w:r>
    </w:p>
    <w:p w:rsidR="000B0E6E" w:rsidRDefault="009A7370" w:rsidP="000B0E6E">
      <w:r>
        <w:rPr>
          <w:noProof/>
        </w:rPr>
        <w:pict>
          <v:shape id="Text Box 423" o:spid="_x0000_s1036" type="#_x0000_t202" style="position:absolute;margin-left:227.25pt;margin-top:149.65pt;width:35.25pt;height:24.3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">
            <v:textbox style="mso-next-textbox:#Text Box 423">
              <w:txbxContent>
                <w:p w:rsidR="0016749B" w:rsidRPr="00F42C4B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42C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ES</w:t>
                  </w:r>
                  <w:r w:rsidRPr="00F42C4B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Isosceles Triangle 421" o:spid="_x0000_s1080" type="#_x0000_t5" style="position:absolute;margin-left:105.75pt;margin-top:26.25pt;width:18pt;height:50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"/>
        </w:pict>
      </w:r>
      <w:r>
        <w:rPr>
          <w:noProof/>
        </w:rPr>
        <w:pict>
          <v:shape id="Text Box 422" o:spid="_x0000_s1037" type="#_x0000_t202" style="position:absolute;margin-left:9pt;margin-top:26.65pt;width:36.75pt;height:21.3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">
            <v:textbox style="mso-next-textbox:#Text Box 422">
              <w:txbxContent>
                <w:p w:rsidR="0016749B" w:rsidRPr="00F42C4B" w:rsidRDefault="0016749B" w:rsidP="000B0E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42C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ES</w:t>
                  </w:r>
                  <w:r w:rsidRPr="00F42C4B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 w:rsidR="000B0E6E">
        <w:rPr>
          <w:noProof/>
        </w:rPr>
        <w:drawing>
          <wp:inline distT="0" distB="0" distL="0" distR="0" wp14:anchorId="00CC260A" wp14:editId="32DBFC3D">
            <wp:extent cx="2676525" cy="2390775"/>
            <wp:effectExtent l="0" t="0" r="9525" b="9525"/>
            <wp:docPr id="438" name="Picture 18" descr="C:\Users\USER\Desktop\Histo Work\Maurice new\SA1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Histo Work\Maurice new\SA1S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E6E">
        <w:rPr>
          <w:noProof/>
        </w:rPr>
        <w:drawing>
          <wp:inline distT="0" distB="0" distL="0" distR="0" wp14:anchorId="3C688940" wp14:editId="11664078">
            <wp:extent cx="3067050" cy="2400300"/>
            <wp:effectExtent l="0" t="0" r="0" b="0"/>
            <wp:docPr id="439" name="Picture 19" descr="C:\Users\USER\Desktop\Histo Work\Maurice new\SA3S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Histo Work\Maurice new\SA3SB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83" cy="240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E" w:rsidRDefault="000B0E6E" w:rsidP="000B0E6E">
      <w:r w:rsidRPr="00CA630A">
        <w:rPr>
          <w:rFonts w:ascii="Times New Roman" w:hAnsi="Times New Roman" w:cs="Times New Roman"/>
          <w:b/>
          <w:sz w:val="24"/>
          <w:szCs w:val="24"/>
        </w:rPr>
        <w:t xml:space="preserve">Plate </w:t>
      </w:r>
      <w:r>
        <w:rPr>
          <w:rFonts w:ascii="Times New Roman" w:hAnsi="Times New Roman" w:cs="Times New Roman"/>
          <w:b/>
          <w:sz w:val="24"/>
          <w:szCs w:val="24"/>
        </w:rPr>
        <w:t>ES</w:t>
      </w:r>
      <w:r w:rsidRPr="00CA630A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CA630A">
        <w:rPr>
          <w:rFonts w:ascii="Times New Roman" w:hAnsi="Times New Roman" w:cs="Times New Roman"/>
          <w:b/>
          <w:sz w:val="24"/>
          <w:szCs w:val="24"/>
        </w:rPr>
        <w:t xml:space="preserve">Plate </w:t>
      </w:r>
      <w:r>
        <w:rPr>
          <w:rFonts w:ascii="Times New Roman" w:hAnsi="Times New Roman" w:cs="Times New Roman"/>
          <w:b/>
          <w:sz w:val="24"/>
          <w:szCs w:val="24"/>
        </w:rPr>
        <w:t>ES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2   </w:t>
      </w:r>
    </w:p>
    <w:p w:rsidR="000B0E6E" w:rsidRDefault="009A7370" w:rsidP="000B0E6E">
      <w:r>
        <w:rPr>
          <w:noProof/>
        </w:rPr>
        <w:pict>
          <v:shape id="Text Box 420" o:spid="_x0000_s1038" type="#_x0000_t202" style="position:absolute;margin-left:4.5pt;margin-top:50.25pt;width:36.75pt;height:25.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">
            <v:textbox style="mso-next-textbox:#Text Box 420">
              <w:txbxContent>
                <w:p w:rsidR="0016749B" w:rsidRPr="00F42C4B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42C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ES</w:t>
                  </w:r>
                  <w:r w:rsidRPr="00F42C4B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  <w:r w:rsidR="000B0E6E">
        <w:rPr>
          <w:noProof/>
        </w:rPr>
        <w:drawing>
          <wp:inline distT="0" distB="0" distL="0" distR="0" wp14:anchorId="1AC40028" wp14:editId="6C46B9B9">
            <wp:extent cx="2733675" cy="1323975"/>
            <wp:effectExtent l="0" t="0" r="9525" b="9525"/>
            <wp:docPr id="4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E" w:rsidRDefault="000B0E6E" w:rsidP="000B0E6E">
      <w:r w:rsidRPr="00CA630A">
        <w:rPr>
          <w:rFonts w:ascii="Times New Roman" w:hAnsi="Times New Roman" w:cs="Times New Roman"/>
          <w:b/>
          <w:sz w:val="24"/>
          <w:szCs w:val="24"/>
        </w:rPr>
        <w:t xml:space="preserve">Plate </w:t>
      </w:r>
      <w:r>
        <w:rPr>
          <w:rFonts w:ascii="Times New Roman" w:hAnsi="Times New Roman" w:cs="Times New Roman"/>
          <w:b/>
          <w:sz w:val="24"/>
          <w:szCs w:val="24"/>
        </w:rPr>
        <w:t>ES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3   </w:t>
      </w:r>
    </w:p>
    <w:p w:rsidR="000B0E6E" w:rsidRPr="00F02C7E" w:rsidRDefault="000B0E6E" w:rsidP="00F02C7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96C">
        <w:rPr>
          <w:rFonts w:ascii="Times New Roman" w:hAnsi="Times New Roman" w:cs="Times New Roman"/>
          <w:b/>
          <w:sz w:val="24"/>
          <w:szCs w:val="24"/>
        </w:rPr>
        <w:t xml:space="preserve">Plate ES: Sections of small intestine infected with </w:t>
      </w:r>
      <w:r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4628D5">
        <w:rPr>
          <w:rFonts w:ascii="Times New Roman" w:hAnsi="Times New Roman" w:cs="Times New Roman"/>
          <w:b/>
          <w:i/>
          <w:sz w:val="24"/>
          <w:szCs w:val="24"/>
        </w:rPr>
        <w:t>almonella enteric</w:t>
      </w: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AE71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4396C">
        <w:rPr>
          <w:rFonts w:ascii="Times New Roman" w:hAnsi="Times New Roman" w:cs="Times New Roman"/>
          <w:b/>
          <w:sz w:val="24"/>
          <w:szCs w:val="24"/>
        </w:rPr>
        <w:t>showing normal histology of the muscularis, sub mucosa and mucosa but with moderate lymphocytic infiltration within the sub mucosa of (ES</w:t>
      </w:r>
      <w:r w:rsidRPr="00D4396C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) (H and E x</w:t>
      </w:r>
      <w:r w:rsidRPr="00D4396C">
        <w:rPr>
          <w:rFonts w:ascii="Times New Roman" w:hAnsi="Times New Roman" w:cs="Times New Roman"/>
          <w:b/>
          <w:sz w:val="24"/>
          <w:szCs w:val="24"/>
        </w:rPr>
        <w:t>100).</w:t>
      </w:r>
      <w:r>
        <w:tab/>
      </w:r>
    </w:p>
    <w:p w:rsidR="000B0E6E" w:rsidRPr="00F42C4B" w:rsidRDefault="000B0E6E" w:rsidP="000B0E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Small Intestine:  Experimental Group F (Plate FS)</w:t>
      </w:r>
    </w:p>
    <w:p w:rsidR="000B0E6E" w:rsidRDefault="009A7370" w:rsidP="000B0E6E">
      <w:r>
        <w:rPr>
          <w:noProof/>
        </w:rPr>
        <w:lastRenderedPageBreak/>
        <w:pict>
          <v:shape id="Text Box 418" o:spid="_x0000_s1039" type="#_x0000_t202" style="position:absolute;margin-left:387pt;margin-top:15.4pt;width:36pt;height:23.6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">
            <v:textbox style="mso-next-textbox:#Text Box 418">
              <w:txbxContent>
                <w:p w:rsidR="0016749B" w:rsidRPr="0069583D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958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FS</w:t>
                  </w:r>
                  <w:r w:rsidRPr="0069583D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19" o:spid="_x0000_s1040" type="#_x0000_t202" style="position:absolute;margin-left:5.25pt;margin-top:88.9pt;width:38.25pt;height:23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">
            <v:textbox style="mso-next-textbox:#Text Box 419">
              <w:txbxContent>
                <w:p w:rsidR="0016749B" w:rsidRPr="0069583D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958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FS</w:t>
                  </w:r>
                  <w:r w:rsidRPr="0069583D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Isosceles Triangle 417" o:spid="_x0000_s1079" type="#_x0000_t5" style="position:absolute;margin-left:141.75pt;margin-top:49.75pt;width:15.75pt;height:4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"/>
        </w:pict>
      </w:r>
      <w:r w:rsidR="000B0E6E" w:rsidRPr="003708F1">
        <w:rPr>
          <w:noProof/>
        </w:rPr>
        <w:drawing>
          <wp:inline distT="0" distB="0" distL="0" distR="0" wp14:anchorId="704FDB13" wp14:editId="42946542">
            <wp:extent cx="2733675" cy="2438400"/>
            <wp:effectExtent l="0" t="0" r="0" b="0"/>
            <wp:docPr id="441" name="Picture 23" descr="C:\Users\USER\Desktop\Histo Work\Maurice new\STL2M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Histo Work\Maurice new\STL2MB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E6E">
        <w:rPr>
          <w:noProof/>
        </w:rPr>
        <w:drawing>
          <wp:inline distT="0" distB="0" distL="0" distR="0" wp14:anchorId="51FD6A78" wp14:editId="01EA611A">
            <wp:extent cx="3076575" cy="2438400"/>
            <wp:effectExtent l="0" t="0" r="9525" b="0"/>
            <wp:docPr id="442" name="Picture 22" descr="C:\Users\USER\Desktop\Histo Work\Maurice new\STS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Histo Work\Maurice new\STS2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E6E" w:rsidRDefault="000B0E6E" w:rsidP="000B0E6E">
      <w:r w:rsidRPr="00CA630A">
        <w:rPr>
          <w:rFonts w:ascii="Times New Roman" w:hAnsi="Times New Roman" w:cs="Times New Roman"/>
          <w:b/>
          <w:sz w:val="24"/>
          <w:szCs w:val="24"/>
        </w:rPr>
        <w:t xml:space="preserve">Plate </w:t>
      </w:r>
      <w:r>
        <w:rPr>
          <w:rFonts w:ascii="Times New Roman" w:hAnsi="Times New Roman" w:cs="Times New Roman"/>
          <w:b/>
          <w:sz w:val="24"/>
          <w:szCs w:val="24"/>
        </w:rPr>
        <w:t>FS</w:t>
      </w:r>
      <w:r w:rsidRPr="00CA630A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="005869B9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5869B9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5869B9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5869B9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 w:rsidR="005869B9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Plate FS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2  </w:t>
      </w:r>
    </w:p>
    <w:p w:rsidR="000B0E6E" w:rsidRPr="00E94864" w:rsidRDefault="009A7370" w:rsidP="000B0E6E">
      <w:r>
        <w:rPr>
          <w:noProof/>
        </w:rPr>
        <w:pict>
          <v:shape id="Text Box 416" o:spid="_x0000_s1041" type="#_x0000_t202" style="position:absolute;margin-left:5.25pt;margin-top:100.55pt;width:42pt;height:22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">
            <v:textbox style="mso-next-textbox:#Text Box 416">
              <w:txbxContent>
                <w:p w:rsidR="0016749B" w:rsidRPr="0069583D" w:rsidRDefault="0016749B" w:rsidP="000B0E6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9583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FS</w:t>
                  </w:r>
                  <w:r w:rsidRPr="0069583D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  <w:r w:rsidR="000B0E6E">
        <w:rPr>
          <w:noProof/>
        </w:rPr>
        <w:drawing>
          <wp:inline distT="0" distB="0" distL="0" distR="0" wp14:anchorId="179BDE51" wp14:editId="51AC81EC">
            <wp:extent cx="3228975" cy="2019300"/>
            <wp:effectExtent l="0" t="0" r="9525" b="0"/>
            <wp:docPr id="4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2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89" w:rsidRPr="003E6289" w:rsidRDefault="000B0E6E" w:rsidP="004318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96C">
        <w:rPr>
          <w:rFonts w:ascii="Times New Roman" w:hAnsi="Times New Roman" w:cs="Times New Roman"/>
          <w:b/>
          <w:sz w:val="24"/>
          <w:szCs w:val="24"/>
        </w:rPr>
        <w:t xml:space="preserve">Plate FS: Sections of small intestine infected with </w:t>
      </w:r>
      <w:r w:rsidRPr="00D4396C">
        <w:rPr>
          <w:rFonts w:ascii="Times New Roman" w:hAnsi="Times New Roman" w:cs="Times New Roman"/>
          <w:b/>
          <w:i/>
          <w:sz w:val="24"/>
          <w:szCs w:val="24"/>
        </w:rPr>
        <w:t>Staphylococcus aureus</w:t>
      </w:r>
      <w:r w:rsidRPr="00D4396C">
        <w:rPr>
          <w:rFonts w:ascii="Times New Roman" w:hAnsi="Times New Roman" w:cs="Times New Roman"/>
          <w:b/>
          <w:sz w:val="24"/>
          <w:szCs w:val="24"/>
        </w:rPr>
        <w:t xml:space="preserve"> showing distorted muscularis, sub mucosa and mucosa (FS</w:t>
      </w:r>
      <w:r w:rsidRPr="00D4396C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D4396C">
        <w:rPr>
          <w:rFonts w:ascii="Times New Roman" w:hAnsi="Times New Roman" w:cs="Times New Roman"/>
          <w:b/>
          <w:sz w:val="24"/>
          <w:szCs w:val="24"/>
        </w:rPr>
        <w:t>) while (FS</w:t>
      </w:r>
      <w:r w:rsidRPr="00D4396C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D4396C">
        <w:rPr>
          <w:rFonts w:ascii="Times New Roman" w:hAnsi="Times New Roman" w:cs="Times New Roman"/>
          <w:b/>
          <w:sz w:val="24"/>
          <w:szCs w:val="24"/>
        </w:rPr>
        <w:t xml:space="preserve"> and FS</w:t>
      </w:r>
      <w:r w:rsidRPr="00D4396C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) appears normal (H and E x</w:t>
      </w:r>
      <w:r w:rsidR="00E94864">
        <w:rPr>
          <w:rFonts w:ascii="Times New Roman" w:hAnsi="Times New Roman" w:cs="Times New Roman"/>
          <w:b/>
          <w:sz w:val="24"/>
          <w:szCs w:val="24"/>
        </w:rPr>
        <w:t>100).</w:t>
      </w:r>
      <w:r w:rsidR="004318E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02C7E" w:rsidRPr="003E6289">
        <w:rPr>
          <w:rFonts w:ascii="Times New Roman" w:hAnsi="Times New Roman" w:cs="Times New Roman"/>
          <w:b/>
          <w:sz w:val="24"/>
          <w:szCs w:val="24"/>
        </w:rPr>
        <w:t>Discussion</w:t>
      </w:r>
    </w:p>
    <w:p w:rsidR="00FE2E09" w:rsidRDefault="00FE2E09" w:rsidP="002267F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FE2E09" w:rsidSect="00FE2E0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267F7" w:rsidRDefault="002267F7" w:rsidP="002267F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Food handlers are important vehicle for microorganisms, and improper handling practices may cause food contamination and consequently food-borne diseases which pose a potential risk to public health (</w:t>
      </w:r>
      <w:r w:rsidRPr="009A1E77">
        <w:rPr>
          <w:rFonts w:ascii="Times New Roman" w:hAnsi="Times New Roman" w:cs="Times New Roman"/>
          <w:color w:val="000000"/>
          <w:sz w:val="24"/>
          <w:szCs w:val="24"/>
        </w:rPr>
        <w:t xml:space="preserve">Assefa, </w:t>
      </w:r>
      <w:r w:rsidRPr="009A1E77">
        <w:rPr>
          <w:rFonts w:ascii="Times New Roman" w:hAnsi="Times New Roman" w:cs="Times New Roman"/>
          <w:i/>
          <w:color w:val="000000"/>
          <w:sz w:val="24"/>
          <w:szCs w:val="24"/>
        </w:rPr>
        <w:t>et al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., </w:t>
      </w:r>
      <w:r>
        <w:rPr>
          <w:rFonts w:ascii="Times New Roman" w:hAnsi="Times New Roman" w:cs="Times New Roman"/>
          <w:color w:val="000000"/>
          <w:sz w:val="24"/>
          <w:szCs w:val="24"/>
        </w:rPr>
        <w:t>2015</w:t>
      </w:r>
      <w:r w:rsidR="005F2F91">
        <w:rPr>
          <w:rFonts w:ascii="Times New Roman" w:hAnsi="Times New Roman" w:cs="Times New Roman"/>
          <w:sz w:val="24"/>
          <w:szCs w:val="24"/>
        </w:rPr>
        <w:t>). In</w:t>
      </w:r>
      <w:r>
        <w:rPr>
          <w:rFonts w:ascii="Times New Roman" w:hAnsi="Times New Roman" w:cs="Times New Roman"/>
          <w:sz w:val="24"/>
          <w:szCs w:val="24"/>
        </w:rPr>
        <w:t xml:space="preserve"> this research, pathogenic microorgan</w:t>
      </w:r>
      <w:r w:rsidR="00E11C29">
        <w:rPr>
          <w:rFonts w:ascii="Times New Roman" w:hAnsi="Times New Roman" w:cs="Times New Roman"/>
          <w:sz w:val="24"/>
          <w:szCs w:val="24"/>
        </w:rPr>
        <w:t>isms were isolated from the</w:t>
      </w:r>
      <w:r>
        <w:rPr>
          <w:rFonts w:ascii="Times New Roman" w:hAnsi="Times New Roman" w:cs="Times New Roman"/>
          <w:sz w:val="24"/>
          <w:szCs w:val="24"/>
        </w:rPr>
        <w:t xml:space="preserve"> vendors which indicated that </w:t>
      </w:r>
      <w:r w:rsidR="00E11C29">
        <w:rPr>
          <w:rFonts w:ascii="Times New Roman" w:hAnsi="Times New Roman" w:cs="Times New Roman"/>
          <w:sz w:val="24"/>
          <w:szCs w:val="24"/>
        </w:rPr>
        <w:t xml:space="preserve">they </w:t>
      </w:r>
      <w:r>
        <w:rPr>
          <w:rFonts w:ascii="Times New Roman" w:hAnsi="Times New Roman" w:cs="Times New Roman"/>
          <w:sz w:val="24"/>
          <w:szCs w:val="24"/>
        </w:rPr>
        <w:t>are carriers of pathogenic microorganisms, and this agrees with Isara and Isah (2009) that food vendors play an imp</w:t>
      </w:r>
      <w:r w:rsidR="00E11C29">
        <w:rPr>
          <w:rFonts w:ascii="Times New Roman" w:hAnsi="Times New Roman" w:cs="Times New Roman"/>
          <w:sz w:val="24"/>
          <w:szCs w:val="24"/>
        </w:rPr>
        <w:t xml:space="preserve">ortant role in transmission </w:t>
      </w:r>
      <w:r>
        <w:rPr>
          <w:rFonts w:ascii="Times New Roman" w:hAnsi="Times New Roman" w:cs="Times New Roman"/>
          <w:sz w:val="24"/>
          <w:szCs w:val="24"/>
        </w:rPr>
        <w:t>of food-borne disease.</w:t>
      </w:r>
    </w:p>
    <w:p w:rsidR="002267F7" w:rsidRDefault="002267F7" w:rsidP="00E11C2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0B1">
        <w:rPr>
          <w:rFonts w:ascii="Times New Roman" w:hAnsi="Times New Roman" w:cs="Times New Roman"/>
          <w:sz w:val="24"/>
          <w:szCs w:val="24"/>
        </w:rPr>
        <w:lastRenderedPageBreak/>
        <w:t>The percentage respondents to the hygiene practices survey questionnai</w:t>
      </w:r>
      <w:r w:rsidR="004654D2">
        <w:rPr>
          <w:rFonts w:ascii="Times New Roman" w:hAnsi="Times New Roman" w:cs="Times New Roman"/>
          <w:sz w:val="24"/>
          <w:szCs w:val="24"/>
        </w:rPr>
        <w:t xml:space="preserve">re </w:t>
      </w:r>
      <w:r w:rsidRPr="00E720B1">
        <w:rPr>
          <w:rFonts w:ascii="Times New Roman" w:hAnsi="Times New Roman" w:cs="Times New Roman"/>
          <w:sz w:val="24"/>
          <w:szCs w:val="24"/>
        </w:rPr>
        <w:t xml:space="preserve">observed that </w:t>
      </w:r>
      <w:r>
        <w:rPr>
          <w:rFonts w:ascii="Times New Roman" w:hAnsi="Times New Roman" w:cs="Times New Roman"/>
          <w:sz w:val="24"/>
          <w:szCs w:val="24"/>
        </w:rPr>
        <w:t>84</w:t>
      </w:r>
      <w:r w:rsidRPr="00E720B1">
        <w:rPr>
          <w:rFonts w:ascii="Times New Roman" w:hAnsi="Times New Roman" w:cs="Times New Roman"/>
          <w:sz w:val="24"/>
          <w:szCs w:val="24"/>
        </w:rPr>
        <w:t>.3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720B1">
        <w:rPr>
          <w:rFonts w:ascii="Times New Roman" w:hAnsi="Times New Roman" w:cs="Times New Roman"/>
          <w:sz w:val="24"/>
          <w:szCs w:val="24"/>
        </w:rPr>
        <w:t xml:space="preserve">% of the vendors prepared food in unhygienic conditions. </w:t>
      </w:r>
      <w:r w:rsidRPr="00E55B6F">
        <w:rPr>
          <w:rFonts w:ascii="Times New Roman" w:hAnsi="Times New Roman" w:cs="Times New Roman"/>
          <w:sz w:val="24"/>
          <w:szCs w:val="24"/>
        </w:rPr>
        <w:t>Personal hygiene in food vending is important because according to</w:t>
      </w:r>
      <w:r w:rsidR="00E11C29">
        <w:rPr>
          <w:rFonts w:ascii="Times New Roman" w:hAnsi="Times New Roman" w:cs="Times New Roman"/>
          <w:sz w:val="24"/>
          <w:szCs w:val="24"/>
        </w:rPr>
        <w:t xml:space="preserve"> </w:t>
      </w:r>
      <w:r w:rsidRPr="00E55B6F">
        <w:rPr>
          <w:rFonts w:ascii="Times New Roman" w:hAnsi="Times New Roman" w:cs="Times New Roman"/>
          <w:sz w:val="24"/>
          <w:szCs w:val="24"/>
        </w:rPr>
        <w:t>Ackah</w:t>
      </w:r>
      <w:r w:rsidR="00E11C29">
        <w:rPr>
          <w:rFonts w:ascii="Times New Roman" w:hAnsi="Times New Roman" w:cs="Times New Roman"/>
          <w:sz w:val="24"/>
          <w:szCs w:val="24"/>
        </w:rPr>
        <w:t xml:space="preserve"> </w:t>
      </w:r>
      <w:r w:rsidRPr="00E55B6F">
        <w:rPr>
          <w:rFonts w:ascii="Times New Roman" w:hAnsi="Times New Roman" w:cs="Times New Roman"/>
          <w:i/>
          <w:sz w:val="24"/>
          <w:szCs w:val="24"/>
        </w:rPr>
        <w:t>et al.</w:t>
      </w:r>
      <w:r w:rsidRPr="00E55B6F">
        <w:rPr>
          <w:rFonts w:ascii="Times New Roman" w:hAnsi="Times New Roman" w:cs="Times New Roman"/>
          <w:sz w:val="24"/>
          <w:szCs w:val="24"/>
        </w:rPr>
        <w:t xml:space="preserve"> (2011), human beings are the larges</w:t>
      </w:r>
      <w:r>
        <w:rPr>
          <w:rFonts w:ascii="Times New Roman" w:hAnsi="Times New Roman" w:cs="Times New Roman"/>
          <w:sz w:val="24"/>
          <w:szCs w:val="24"/>
        </w:rPr>
        <w:t>t sources of food</w:t>
      </w:r>
      <w:r w:rsidR="0081520E">
        <w:rPr>
          <w:rFonts w:ascii="Times New Roman" w:hAnsi="Times New Roman" w:cs="Times New Roman"/>
          <w:sz w:val="24"/>
          <w:szCs w:val="24"/>
        </w:rPr>
        <w:t xml:space="preserve"> contamination</w:t>
      </w:r>
      <w:r>
        <w:rPr>
          <w:rFonts w:ascii="Times New Roman" w:hAnsi="Times New Roman" w:cs="Times New Roman"/>
          <w:sz w:val="24"/>
          <w:szCs w:val="24"/>
        </w:rPr>
        <w:t xml:space="preserve"> and h</w:t>
      </w:r>
      <w:r w:rsidRPr="00E55B6F">
        <w:rPr>
          <w:rFonts w:ascii="Times New Roman" w:hAnsi="Times New Roman" w:cs="Times New Roman"/>
          <w:sz w:val="24"/>
          <w:szCs w:val="24"/>
        </w:rPr>
        <w:t>andling with</w:t>
      </w:r>
      <w:r>
        <w:rPr>
          <w:rFonts w:ascii="Times New Roman" w:hAnsi="Times New Roman" w:cs="Times New Roman"/>
          <w:sz w:val="24"/>
          <w:szCs w:val="24"/>
        </w:rPr>
        <w:t xml:space="preserve"> bare hands may result in </w:t>
      </w:r>
      <w:r w:rsidRPr="00E55B6F">
        <w:rPr>
          <w:rFonts w:ascii="Times New Roman" w:hAnsi="Times New Roman" w:cs="Times New Roman"/>
          <w:sz w:val="24"/>
          <w:szCs w:val="24"/>
        </w:rPr>
        <w:t>cross contamination, hence introduction of microbes on safe food.</w:t>
      </w:r>
    </w:p>
    <w:p w:rsidR="00D819F7" w:rsidRDefault="009F152A" w:rsidP="00D819F7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D819F7">
        <w:rPr>
          <w:rFonts w:ascii="Times New Roman" w:hAnsi="Times New Roman" w:cs="Times New Roman"/>
          <w:sz w:val="24"/>
          <w:szCs w:val="24"/>
        </w:rPr>
        <w:t xml:space="preserve">icroorganisms of importance isolated </w:t>
      </w:r>
      <w:r w:rsidR="0081520E">
        <w:rPr>
          <w:rFonts w:ascii="Times New Roman" w:hAnsi="Times New Roman" w:cs="Times New Roman"/>
          <w:sz w:val="24"/>
          <w:szCs w:val="24"/>
        </w:rPr>
        <w:t xml:space="preserve">include </w:t>
      </w:r>
      <w:r w:rsidR="00D819F7">
        <w:rPr>
          <w:rFonts w:ascii="Times New Roman" w:hAnsi="Times New Roman" w:cs="Times New Roman"/>
          <w:sz w:val="24"/>
          <w:szCs w:val="24"/>
        </w:rPr>
        <w:t>bacteria (752) and fungi (</w:t>
      </w:r>
      <w:r w:rsidR="00C72831">
        <w:rPr>
          <w:rFonts w:ascii="Times New Roman" w:hAnsi="Times New Roman" w:cs="Times New Roman"/>
          <w:sz w:val="24"/>
          <w:szCs w:val="24"/>
        </w:rPr>
        <w:t>118)</w:t>
      </w:r>
      <w:r w:rsidR="0081520E">
        <w:rPr>
          <w:rFonts w:ascii="Times New Roman" w:hAnsi="Times New Roman" w:cs="Times New Roman"/>
          <w:sz w:val="24"/>
          <w:szCs w:val="24"/>
        </w:rPr>
        <w:t xml:space="preserve"> isolates</w:t>
      </w:r>
      <w:r w:rsidR="00C72831">
        <w:rPr>
          <w:rFonts w:ascii="Times New Roman" w:hAnsi="Times New Roman" w:cs="Times New Roman"/>
          <w:sz w:val="24"/>
          <w:szCs w:val="24"/>
        </w:rPr>
        <w:t>.</w:t>
      </w:r>
      <w:r w:rsidR="00D819F7">
        <w:rPr>
          <w:rFonts w:ascii="Times New Roman" w:hAnsi="Times New Roman" w:cs="Times New Roman"/>
          <w:sz w:val="24"/>
          <w:szCs w:val="24"/>
        </w:rPr>
        <w:t xml:space="preserve"> The</w:t>
      </w:r>
      <w:r w:rsidR="0081520E">
        <w:rPr>
          <w:rFonts w:ascii="Times New Roman" w:hAnsi="Times New Roman" w:cs="Times New Roman"/>
          <w:sz w:val="24"/>
          <w:szCs w:val="24"/>
        </w:rPr>
        <w:t>ir</w:t>
      </w:r>
      <w:r w:rsidR="00D819F7">
        <w:rPr>
          <w:rFonts w:ascii="Times New Roman" w:hAnsi="Times New Roman" w:cs="Times New Roman"/>
          <w:sz w:val="24"/>
          <w:szCs w:val="24"/>
        </w:rPr>
        <w:t xml:space="preserve"> percentage prevalence were </w:t>
      </w:r>
      <w:r w:rsidR="0081520E">
        <w:rPr>
          <w:rFonts w:ascii="Times New Roman" w:hAnsi="Times New Roman" w:cs="Times New Roman"/>
          <w:sz w:val="24"/>
          <w:szCs w:val="24"/>
        </w:rPr>
        <w:t xml:space="preserve">high </w:t>
      </w:r>
      <w:proofErr w:type="gramStart"/>
      <w:r w:rsidR="0081520E">
        <w:rPr>
          <w:rFonts w:ascii="Times New Roman" w:hAnsi="Times New Roman" w:cs="Times New Roman"/>
          <w:sz w:val="24"/>
          <w:szCs w:val="24"/>
        </w:rPr>
        <w:t>viz:,</w:t>
      </w:r>
      <w:proofErr w:type="gramEnd"/>
      <w:r w:rsidR="0081520E">
        <w:rPr>
          <w:rFonts w:ascii="Times New Roman" w:hAnsi="Times New Roman" w:cs="Times New Roman"/>
          <w:sz w:val="24"/>
          <w:szCs w:val="24"/>
        </w:rPr>
        <w:t xml:space="preserve"> </w:t>
      </w:r>
      <w:r w:rsidR="0081520E" w:rsidRPr="00E7652B">
        <w:rPr>
          <w:rFonts w:ascii="Times New Roman" w:eastAsia="Calibri" w:hAnsi="Times New Roman" w:cs="Times New Roman"/>
          <w:i/>
          <w:sz w:val="24"/>
          <w:szCs w:val="24"/>
        </w:rPr>
        <w:t xml:space="preserve">Staphylococcus 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aureus 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>(21.01</w:t>
      </w:r>
      <w:r w:rsidR="00D819F7">
        <w:rPr>
          <w:rFonts w:ascii="Times New Roman" w:eastAsia="Calibri" w:hAnsi="Times New Roman" w:cs="Times New Roman"/>
          <w:sz w:val="24"/>
          <w:szCs w:val="24"/>
        </w:rPr>
        <w:t>%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D819F7" w:rsidRPr="00E7652B">
        <w:rPr>
          <w:rFonts w:ascii="Times New Roman" w:eastAsia="Calibri" w:hAnsi="Times New Roman" w:cs="Times New Roman"/>
          <w:i/>
          <w:sz w:val="24"/>
          <w:szCs w:val="24"/>
        </w:rPr>
        <w:t>Escherichia coli (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>23.27</w:t>
      </w:r>
      <w:r w:rsidR="00D819F7">
        <w:rPr>
          <w:rFonts w:ascii="Times New Roman" w:eastAsia="Calibri" w:hAnsi="Times New Roman" w:cs="Times New Roman"/>
          <w:sz w:val="24"/>
          <w:szCs w:val="24"/>
        </w:rPr>
        <w:t>%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D819F7">
        <w:rPr>
          <w:rFonts w:ascii="Times New Roman" w:eastAsia="Calibri" w:hAnsi="Times New Roman" w:cs="Times New Roman"/>
          <w:i/>
          <w:sz w:val="24"/>
          <w:szCs w:val="24"/>
        </w:rPr>
        <w:t xml:space="preserve">Salmonella 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enteric </w:t>
      </w:r>
      <w:r w:rsidR="00D819F7" w:rsidRPr="0072463A">
        <w:rPr>
          <w:rFonts w:ascii="Times New Roman" w:eastAsia="Calibri" w:hAnsi="Times New Roman" w:cs="Times New Roman"/>
          <w:sz w:val="24"/>
          <w:szCs w:val="24"/>
        </w:rPr>
        <w:t>(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>13.03</w:t>
      </w:r>
      <w:r w:rsidR="00D819F7">
        <w:rPr>
          <w:rFonts w:ascii="Times New Roman" w:eastAsia="Calibri" w:hAnsi="Times New Roman" w:cs="Times New Roman"/>
          <w:sz w:val="24"/>
          <w:szCs w:val="24"/>
        </w:rPr>
        <w:t>%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D819F7" w:rsidRPr="00E7652B">
        <w:rPr>
          <w:rFonts w:ascii="Times New Roman" w:eastAsia="Calibri" w:hAnsi="Times New Roman" w:cs="Times New Roman"/>
          <w:i/>
          <w:sz w:val="24"/>
          <w:szCs w:val="24"/>
        </w:rPr>
        <w:t>Pseudomonas aeruginosa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>(16.89</w:t>
      </w:r>
      <w:r w:rsidR="00D819F7">
        <w:rPr>
          <w:rFonts w:ascii="Times New Roman" w:eastAsia="Calibri" w:hAnsi="Times New Roman" w:cs="Times New Roman"/>
          <w:sz w:val="24"/>
          <w:szCs w:val="24"/>
        </w:rPr>
        <w:t>%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D819F7" w:rsidRPr="00E7652B">
        <w:rPr>
          <w:rFonts w:ascii="Times New Roman" w:eastAsia="Calibri" w:hAnsi="Times New Roman" w:cs="Times New Roman"/>
          <w:i/>
          <w:sz w:val="24"/>
          <w:szCs w:val="24"/>
        </w:rPr>
        <w:t xml:space="preserve">Bacillus cereus 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>(11.84</w:t>
      </w:r>
      <w:r w:rsidR="00D819F7">
        <w:rPr>
          <w:rFonts w:ascii="Times New Roman" w:eastAsia="Calibri" w:hAnsi="Times New Roman" w:cs="Times New Roman"/>
          <w:sz w:val="24"/>
          <w:szCs w:val="24"/>
        </w:rPr>
        <w:t>%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D819F7">
        <w:rPr>
          <w:rFonts w:ascii="Times New Roman" w:eastAsia="Calibri" w:hAnsi="Times New Roman" w:cs="Times New Roman"/>
          <w:i/>
          <w:sz w:val="24"/>
          <w:szCs w:val="24"/>
        </w:rPr>
        <w:t>Klebsiella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pneumonia 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>(10.90</w:t>
      </w:r>
      <w:r w:rsidR="00D819F7">
        <w:rPr>
          <w:rFonts w:ascii="Times New Roman" w:eastAsia="Calibri" w:hAnsi="Times New Roman" w:cs="Times New Roman"/>
          <w:sz w:val="24"/>
          <w:szCs w:val="24"/>
        </w:rPr>
        <w:t>%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>)</w:t>
      </w:r>
      <w:r w:rsidR="0081520E">
        <w:rPr>
          <w:rFonts w:ascii="Times New Roman" w:eastAsia="Calibri" w:hAnsi="Times New Roman" w:cs="Times New Roman"/>
          <w:sz w:val="24"/>
          <w:szCs w:val="24"/>
        </w:rPr>
        <w:t>,</w:t>
      </w:r>
      <w:r w:rsidR="00D819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19F7">
        <w:rPr>
          <w:rFonts w:ascii="Times New Roman" w:eastAsia="Calibri" w:hAnsi="Times New Roman" w:cs="Times New Roman"/>
          <w:i/>
          <w:sz w:val="24"/>
          <w:szCs w:val="24"/>
        </w:rPr>
        <w:t>Serrat</w:t>
      </w:r>
      <w:r w:rsidR="00D819F7" w:rsidRPr="00E7652B">
        <w:rPr>
          <w:rFonts w:ascii="Times New Roman" w:eastAsia="Calibri" w:hAnsi="Times New Roman" w:cs="Times New Roman"/>
          <w:i/>
          <w:sz w:val="24"/>
          <w:szCs w:val="24"/>
        </w:rPr>
        <w:t>ia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819F7" w:rsidRPr="00E7652B">
        <w:rPr>
          <w:rFonts w:ascii="Times New Roman" w:eastAsia="Calibri" w:hAnsi="Times New Roman" w:cs="Times New Roman"/>
          <w:i/>
          <w:sz w:val="24"/>
          <w:szCs w:val="24"/>
        </w:rPr>
        <w:t>marcescens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819F7" w:rsidRPr="00E7652B">
        <w:rPr>
          <w:rFonts w:ascii="Times New Roman" w:eastAsia="Calibri" w:hAnsi="Times New Roman" w:cs="Times New Roman"/>
          <w:sz w:val="24"/>
          <w:szCs w:val="24"/>
        </w:rPr>
        <w:t>(3.06</w:t>
      </w:r>
      <w:r w:rsidR="0081520E">
        <w:rPr>
          <w:rFonts w:ascii="Times New Roman" w:eastAsia="Calibri" w:hAnsi="Times New Roman" w:cs="Times New Roman"/>
          <w:sz w:val="24"/>
          <w:szCs w:val="24"/>
        </w:rPr>
        <w:t>%),</w:t>
      </w:r>
      <w:r w:rsidR="00D819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19F7">
        <w:rPr>
          <w:rFonts w:ascii="Times New Roman" w:eastAsia="Calibri" w:hAnsi="Times New Roman" w:cs="Times New Roman"/>
          <w:i/>
          <w:sz w:val="24"/>
          <w:szCs w:val="24"/>
        </w:rPr>
        <w:t>Aspergillus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819F7">
        <w:rPr>
          <w:rFonts w:ascii="Times New Roman" w:eastAsia="Calibri" w:hAnsi="Times New Roman" w:cs="Times New Roman"/>
          <w:i/>
          <w:sz w:val="24"/>
          <w:szCs w:val="24"/>
        </w:rPr>
        <w:t>niger</w:t>
      </w:r>
      <w:proofErr w:type="spellEnd"/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819F7" w:rsidRPr="007F7914">
        <w:rPr>
          <w:rFonts w:ascii="Times New Roman" w:eastAsia="Calibri" w:hAnsi="Times New Roman" w:cs="Times New Roman"/>
          <w:sz w:val="24"/>
          <w:szCs w:val="24"/>
        </w:rPr>
        <w:t>(</w:t>
      </w:r>
      <w:r w:rsidR="00D819F7">
        <w:rPr>
          <w:rFonts w:ascii="Times New Roman" w:eastAsia="Calibri" w:hAnsi="Times New Roman" w:cs="Times New Roman"/>
          <w:sz w:val="24"/>
          <w:szCs w:val="24"/>
        </w:rPr>
        <w:t>2</w:t>
      </w:r>
      <w:r w:rsidR="00D819F7" w:rsidRPr="007F7914">
        <w:rPr>
          <w:rFonts w:ascii="Times New Roman" w:eastAsia="Calibri" w:hAnsi="Times New Roman" w:cs="Times New Roman"/>
          <w:sz w:val="24"/>
          <w:szCs w:val="24"/>
        </w:rPr>
        <w:t>3</w:t>
      </w:r>
      <w:r w:rsidR="00D819F7">
        <w:rPr>
          <w:rFonts w:ascii="Times New Roman" w:eastAsia="Calibri" w:hAnsi="Times New Roman" w:cs="Times New Roman"/>
          <w:sz w:val="24"/>
          <w:szCs w:val="24"/>
        </w:rPr>
        <w:t>.3%</w:t>
      </w:r>
      <w:r w:rsidR="0081520E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D819F7" w:rsidRPr="0066479E">
        <w:rPr>
          <w:rFonts w:ascii="Times New Roman" w:eastAsia="Calibri" w:hAnsi="Times New Roman" w:cs="Times New Roman"/>
          <w:i/>
          <w:sz w:val="24"/>
          <w:szCs w:val="24"/>
        </w:rPr>
        <w:t>Aspergillus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819F7" w:rsidRPr="0066479E">
        <w:rPr>
          <w:rFonts w:ascii="Times New Roman" w:eastAsia="Calibri" w:hAnsi="Times New Roman" w:cs="Times New Roman"/>
          <w:i/>
          <w:sz w:val="24"/>
          <w:szCs w:val="24"/>
        </w:rPr>
        <w:t>flavus</w:t>
      </w:r>
      <w:r w:rsidR="00D819F7">
        <w:rPr>
          <w:rFonts w:ascii="Times New Roman" w:eastAsia="Calibri" w:hAnsi="Times New Roman" w:cs="Times New Roman"/>
          <w:sz w:val="24"/>
          <w:szCs w:val="24"/>
        </w:rPr>
        <w:t xml:space="preserve"> (13.56%)</w:t>
      </w:r>
      <w:r w:rsidR="0081520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D819F7">
        <w:rPr>
          <w:rFonts w:ascii="Times New Roman" w:eastAsia="Calibri" w:hAnsi="Times New Roman" w:cs="Times New Roman"/>
          <w:i/>
          <w:sz w:val="24"/>
          <w:szCs w:val="24"/>
        </w:rPr>
        <w:t>Microsporium</w:t>
      </w:r>
      <w:proofErr w:type="spellEnd"/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819F7">
        <w:rPr>
          <w:rFonts w:ascii="Times New Roman" w:eastAsia="Calibri" w:hAnsi="Times New Roman" w:cs="Times New Roman"/>
          <w:i/>
          <w:sz w:val="24"/>
          <w:szCs w:val="24"/>
        </w:rPr>
        <w:t>canis</w:t>
      </w:r>
      <w:proofErr w:type="spellEnd"/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819F7" w:rsidRPr="007F7914">
        <w:rPr>
          <w:rFonts w:ascii="Times New Roman" w:eastAsia="Calibri" w:hAnsi="Times New Roman" w:cs="Times New Roman"/>
          <w:sz w:val="24"/>
          <w:szCs w:val="24"/>
        </w:rPr>
        <w:t>(14.41</w:t>
      </w:r>
      <w:r w:rsidR="00D819F7">
        <w:rPr>
          <w:rFonts w:ascii="Times New Roman" w:eastAsia="Calibri" w:hAnsi="Times New Roman" w:cs="Times New Roman"/>
          <w:sz w:val="24"/>
          <w:szCs w:val="24"/>
        </w:rPr>
        <w:t>%</w:t>
      </w:r>
      <w:r w:rsidR="00D819F7" w:rsidRPr="007F7914">
        <w:rPr>
          <w:rFonts w:ascii="Times New Roman" w:eastAsia="Calibri" w:hAnsi="Times New Roman" w:cs="Times New Roman"/>
          <w:sz w:val="24"/>
          <w:szCs w:val="24"/>
        </w:rPr>
        <w:t>),</w:t>
      </w:r>
      <w:r w:rsidR="008152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19F7">
        <w:rPr>
          <w:rFonts w:ascii="Times New Roman" w:eastAsia="Calibri" w:hAnsi="Times New Roman" w:cs="Times New Roman"/>
          <w:i/>
          <w:sz w:val="24"/>
          <w:szCs w:val="24"/>
        </w:rPr>
        <w:t>Mucor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819F7" w:rsidRPr="00DD50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circinelloides</w:t>
      </w:r>
      <w:proofErr w:type="spellEnd"/>
      <w:r w:rsidR="0081520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D819F7" w:rsidRPr="007F7914">
        <w:rPr>
          <w:rFonts w:ascii="Times New Roman" w:eastAsia="Calibri" w:hAnsi="Times New Roman" w:cs="Times New Roman"/>
          <w:sz w:val="24"/>
          <w:szCs w:val="24"/>
        </w:rPr>
        <w:t>(12.71</w:t>
      </w:r>
      <w:r w:rsidR="00D819F7">
        <w:rPr>
          <w:rFonts w:ascii="Times New Roman" w:eastAsia="Calibri" w:hAnsi="Times New Roman" w:cs="Times New Roman"/>
          <w:sz w:val="24"/>
          <w:szCs w:val="24"/>
        </w:rPr>
        <w:t>%</w:t>
      </w:r>
      <w:r w:rsidR="00D819F7" w:rsidRPr="007F7914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="00D819F7" w:rsidRPr="007F7914">
        <w:rPr>
          <w:rFonts w:ascii="Times New Roman" w:eastAsia="Calibri" w:hAnsi="Times New Roman" w:cs="Times New Roman"/>
          <w:i/>
          <w:sz w:val="24"/>
          <w:szCs w:val="24"/>
        </w:rPr>
        <w:t>Pen</w:t>
      </w:r>
      <w:r w:rsidR="00D819F7">
        <w:rPr>
          <w:rFonts w:ascii="Times New Roman" w:eastAsia="Calibri" w:hAnsi="Times New Roman" w:cs="Times New Roman"/>
          <w:i/>
          <w:sz w:val="24"/>
          <w:szCs w:val="24"/>
        </w:rPr>
        <w:t>icillium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819F7">
        <w:rPr>
          <w:rFonts w:ascii="Times New Roman" w:eastAsia="Calibri" w:hAnsi="Times New Roman" w:cs="Times New Roman"/>
          <w:i/>
          <w:sz w:val="24"/>
          <w:szCs w:val="24"/>
        </w:rPr>
        <w:t>chrysogenum</w:t>
      </w:r>
      <w:proofErr w:type="spellEnd"/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819F7" w:rsidRPr="007F7914">
        <w:rPr>
          <w:rFonts w:ascii="Times New Roman" w:eastAsia="Calibri" w:hAnsi="Times New Roman" w:cs="Times New Roman"/>
          <w:sz w:val="24"/>
          <w:szCs w:val="24"/>
        </w:rPr>
        <w:t>(10.17</w:t>
      </w:r>
      <w:r w:rsidR="00D819F7">
        <w:rPr>
          <w:rFonts w:ascii="Times New Roman" w:eastAsia="Calibri" w:hAnsi="Times New Roman" w:cs="Times New Roman"/>
          <w:sz w:val="24"/>
          <w:szCs w:val="24"/>
        </w:rPr>
        <w:t>%</w:t>
      </w:r>
      <w:r w:rsidR="0081520E">
        <w:rPr>
          <w:rFonts w:ascii="Times New Roman" w:eastAsia="Calibri" w:hAnsi="Times New Roman" w:cs="Times New Roman"/>
          <w:sz w:val="24"/>
          <w:szCs w:val="24"/>
        </w:rPr>
        <w:t>)</w:t>
      </w:r>
      <w:r w:rsidR="00D819F7" w:rsidRPr="007F79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19F7">
        <w:rPr>
          <w:rFonts w:ascii="Times New Roman" w:eastAsia="Calibri" w:hAnsi="Times New Roman" w:cs="Times New Roman"/>
          <w:i/>
          <w:sz w:val="24"/>
          <w:szCs w:val="24"/>
        </w:rPr>
        <w:t>and Candida albicans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819F7" w:rsidRPr="007F7914">
        <w:rPr>
          <w:rFonts w:ascii="Times New Roman" w:eastAsia="Calibri" w:hAnsi="Times New Roman" w:cs="Times New Roman"/>
          <w:sz w:val="24"/>
          <w:szCs w:val="24"/>
        </w:rPr>
        <w:t>(25.42</w:t>
      </w:r>
      <w:r w:rsidR="00D819F7">
        <w:rPr>
          <w:rFonts w:ascii="Times New Roman" w:eastAsia="Calibri" w:hAnsi="Times New Roman" w:cs="Times New Roman"/>
          <w:sz w:val="24"/>
          <w:szCs w:val="24"/>
        </w:rPr>
        <w:t>%</w:t>
      </w:r>
      <w:r w:rsidR="00D819F7" w:rsidRPr="007F7914">
        <w:rPr>
          <w:rFonts w:ascii="Times New Roman" w:eastAsia="Calibri" w:hAnsi="Times New Roman" w:cs="Times New Roman"/>
          <w:sz w:val="24"/>
          <w:szCs w:val="24"/>
        </w:rPr>
        <w:t>).</w:t>
      </w:r>
      <w:r w:rsidR="008152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19F7" w:rsidRPr="00E7652B">
        <w:rPr>
          <w:rFonts w:ascii="Times New Roman" w:eastAsia="Calibri" w:hAnsi="Times New Roman" w:cs="Times New Roman"/>
          <w:i/>
          <w:sz w:val="24"/>
          <w:szCs w:val="24"/>
        </w:rPr>
        <w:t xml:space="preserve">Escherichia coli </w:t>
      </w:r>
      <w:r w:rsidR="00D819F7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D819F7">
        <w:rPr>
          <w:rFonts w:ascii="Times New Roman" w:eastAsia="Calibri" w:hAnsi="Times New Roman" w:cs="Times New Roman"/>
          <w:i/>
          <w:sz w:val="24"/>
          <w:szCs w:val="24"/>
        </w:rPr>
        <w:t>Candida albicans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81520E">
        <w:rPr>
          <w:rFonts w:ascii="Times New Roman" w:eastAsia="Calibri" w:hAnsi="Times New Roman" w:cs="Times New Roman"/>
          <w:sz w:val="24"/>
          <w:szCs w:val="24"/>
        </w:rPr>
        <w:t xml:space="preserve">showed the highest prevalence </w:t>
      </w:r>
      <w:r w:rsidR="00D819F7">
        <w:rPr>
          <w:rFonts w:ascii="Times New Roman" w:eastAsia="Calibri" w:hAnsi="Times New Roman" w:cs="Times New Roman"/>
          <w:sz w:val="24"/>
          <w:szCs w:val="24"/>
        </w:rPr>
        <w:t>(23.27</w:t>
      </w:r>
      <w:r w:rsidR="00D819F7" w:rsidRPr="00D84833">
        <w:rPr>
          <w:rFonts w:ascii="Times New Roman" w:eastAsia="Calibri" w:hAnsi="Times New Roman" w:cs="Times New Roman"/>
          <w:sz w:val="24"/>
          <w:szCs w:val="24"/>
        </w:rPr>
        <w:t>%</w:t>
      </w:r>
      <w:r w:rsidR="00D819F7">
        <w:rPr>
          <w:rFonts w:ascii="Times New Roman" w:eastAsia="Calibri" w:hAnsi="Times New Roman" w:cs="Times New Roman"/>
          <w:sz w:val="24"/>
          <w:szCs w:val="24"/>
        </w:rPr>
        <w:t>, 25.42%</w:t>
      </w:r>
      <w:r w:rsidR="00D819F7" w:rsidRPr="00D84833">
        <w:rPr>
          <w:rFonts w:ascii="Times New Roman" w:eastAsia="Calibri" w:hAnsi="Times New Roman" w:cs="Times New Roman"/>
          <w:sz w:val="24"/>
          <w:szCs w:val="24"/>
        </w:rPr>
        <w:t>)</w:t>
      </w:r>
      <w:r w:rsidR="0081520E">
        <w:rPr>
          <w:rFonts w:ascii="Times New Roman" w:eastAsia="Calibri" w:hAnsi="Times New Roman" w:cs="Times New Roman"/>
          <w:sz w:val="24"/>
          <w:szCs w:val="24"/>
        </w:rPr>
        <w:t xml:space="preserve"> respectively</w:t>
      </w:r>
      <w:r w:rsidR="00D819F7" w:rsidRPr="00D84833">
        <w:rPr>
          <w:rFonts w:ascii="Times New Roman" w:eastAsia="Calibri" w:hAnsi="Times New Roman" w:cs="Times New Roman"/>
          <w:sz w:val="24"/>
          <w:szCs w:val="24"/>
        </w:rPr>
        <w:t xml:space="preserve"> while </w:t>
      </w:r>
      <w:proofErr w:type="spellStart"/>
      <w:r w:rsidR="00D819F7" w:rsidRPr="00D84833">
        <w:rPr>
          <w:rFonts w:ascii="Times New Roman" w:eastAsia="Calibri" w:hAnsi="Times New Roman" w:cs="Times New Roman"/>
          <w:i/>
          <w:sz w:val="24"/>
          <w:szCs w:val="24"/>
        </w:rPr>
        <w:t>Serracia</w:t>
      </w:r>
      <w:proofErr w:type="spellEnd"/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819F7" w:rsidRPr="00D84833">
        <w:rPr>
          <w:rFonts w:ascii="Times New Roman" w:eastAsia="Calibri" w:hAnsi="Times New Roman" w:cs="Times New Roman"/>
          <w:i/>
          <w:sz w:val="24"/>
          <w:szCs w:val="24"/>
        </w:rPr>
        <w:t>marcescens</w:t>
      </w:r>
      <w:r w:rsidR="00D819F7">
        <w:rPr>
          <w:rFonts w:ascii="Times New Roman" w:eastAsia="Calibri" w:hAnsi="Times New Roman" w:cs="Times New Roman"/>
          <w:i/>
          <w:sz w:val="24"/>
          <w:szCs w:val="24"/>
        </w:rPr>
        <w:t xml:space="preserve"> and Penicillium</w:t>
      </w:r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819F7">
        <w:rPr>
          <w:rFonts w:ascii="Times New Roman" w:eastAsia="Calibri" w:hAnsi="Times New Roman" w:cs="Times New Roman"/>
          <w:i/>
          <w:sz w:val="24"/>
          <w:szCs w:val="24"/>
        </w:rPr>
        <w:t>chrysogenum</w:t>
      </w:r>
      <w:proofErr w:type="spellEnd"/>
      <w:r w:rsidR="0081520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819F7" w:rsidRPr="00D84833">
        <w:rPr>
          <w:rFonts w:ascii="Times New Roman" w:eastAsia="Calibri" w:hAnsi="Times New Roman" w:cs="Times New Roman"/>
          <w:sz w:val="24"/>
          <w:szCs w:val="24"/>
        </w:rPr>
        <w:t>has th</w:t>
      </w:r>
      <w:r w:rsidR="00D819F7">
        <w:rPr>
          <w:rFonts w:ascii="Times New Roman" w:eastAsia="Calibri" w:hAnsi="Times New Roman" w:cs="Times New Roman"/>
          <w:sz w:val="24"/>
          <w:szCs w:val="24"/>
        </w:rPr>
        <w:t>e least percentage prevalence (3.06</w:t>
      </w:r>
      <w:r w:rsidR="00D819F7" w:rsidRPr="00D84833">
        <w:rPr>
          <w:rFonts w:ascii="Times New Roman" w:eastAsia="Calibri" w:hAnsi="Times New Roman" w:cs="Times New Roman"/>
          <w:sz w:val="24"/>
          <w:szCs w:val="24"/>
        </w:rPr>
        <w:t>%</w:t>
      </w:r>
      <w:r w:rsidR="00D819F7">
        <w:rPr>
          <w:rFonts w:ascii="Times New Roman" w:eastAsia="Calibri" w:hAnsi="Times New Roman" w:cs="Times New Roman"/>
          <w:sz w:val="24"/>
          <w:szCs w:val="24"/>
        </w:rPr>
        <w:t>, 10.17%</w:t>
      </w:r>
      <w:r w:rsidR="00D819F7" w:rsidRPr="00D84833">
        <w:rPr>
          <w:rFonts w:ascii="Times New Roman" w:eastAsia="Calibri" w:hAnsi="Times New Roman" w:cs="Times New Roman"/>
          <w:sz w:val="24"/>
          <w:szCs w:val="24"/>
        </w:rPr>
        <w:t>)</w:t>
      </w:r>
      <w:r w:rsidR="00CE3B86">
        <w:rPr>
          <w:rFonts w:ascii="Times New Roman" w:eastAsia="Calibri" w:hAnsi="Times New Roman" w:cs="Times New Roman"/>
          <w:sz w:val="24"/>
          <w:szCs w:val="24"/>
        </w:rPr>
        <w:t xml:space="preserve"> respectively</w:t>
      </w:r>
      <w:r w:rsidR="00D819F7">
        <w:rPr>
          <w:rFonts w:ascii="Times New Roman" w:eastAsia="Calibri" w:hAnsi="Times New Roman" w:cs="Times New Roman"/>
          <w:sz w:val="24"/>
          <w:szCs w:val="24"/>
        </w:rPr>
        <w:t xml:space="preserve"> for both bacteria and fungi isolates. </w:t>
      </w:r>
      <w:r w:rsidR="00C42FA8" w:rsidRPr="00C42FA8">
        <w:rPr>
          <w:rFonts w:ascii="Times New Roman" w:hAnsi="Times New Roman" w:cs="Times New Roman"/>
          <w:sz w:val="24"/>
          <w:szCs w:val="24"/>
        </w:rPr>
        <w:t>Thus, putting the ubiquity of microorganisms into consideration, a line cannot and should not be drawn that only these gen</w:t>
      </w:r>
      <w:r w:rsidR="00FF048D">
        <w:rPr>
          <w:rFonts w:ascii="Times New Roman" w:hAnsi="Times New Roman" w:cs="Times New Roman"/>
          <w:sz w:val="24"/>
          <w:szCs w:val="24"/>
        </w:rPr>
        <w:t>era are associated with vended foods</w:t>
      </w:r>
      <w:r w:rsidR="00C42FA8" w:rsidRPr="00C42FA8">
        <w:rPr>
          <w:rFonts w:ascii="Times New Roman" w:hAnsi="Times New Roman" w:cs="Times New Roman"/>
          <w:sz w:val="24"/>
          <w:szCs w:val="24"/>
        </w:rPr>
        <w:t>, some other factors which could be attributed to chance might have hindered the possibility of isolation of other</w:t>
      </w:r>
      <w:r w:rsidR="00C42FA8">
        <w:rPr>
          <w:rFonts w:ascii="Times New Roman" w:hAnsi="Times New Roman" w:cs="Times New Roman"/>
          <w:sz w:val="24"/>
          <w:szCs w:val="24"/>
        </w:rPr>
        <w:t xml:space="preserve"> existing floras </w:t>
      </w:r>
      <w:r w:rsidR="00B1318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13185">
        <w:rPr>
          <w:rFonts w:ascii="Times New Roman" w:hAnsi="Times New Roman" w:cs="Times New Roman"/>
          <w:sz w:val="24"/>
          <w:szCs w:val="24"/>
        </w:rPr>
        <w:t>Ogu</w:t>
      </w:r>
      <w:proofErr w:type="spellEnd"/>
      <w:r w:rsidR="00B1318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13185">
        <w:rPr>
          <w:rFonts w:ascii="Times New Roman" w:hAnsi="Times New Roman" w:cs="Times New Roman"/>
          <w:sz w:val="24"/>
          <w:szCs w:val="24"/>
        </w:rPr>
        <w:t>Madukwe</w:t>
      </w:r>
      <w:proofErr w:type="spellEnd"/>
      <w:r w:rsidR="00B13185">
        <w:rPr>
          <w:rFonts w:ascii="Times New Roman" w:hAnsi="Times New Roman" w:cs="Times New Roman"/>
          <w:sz w:val="24"/>
          <w:szCs w:val="24"/>
        </w:rPr>
        <w:t xml:space="preserve">, 2021). </w:t>
      </w:r>
      <w:r w:rsidR="00D819F7">
        <w:rPr>
          <w:rFonts w:ascii="Times New Roman" w:hAnsi="Times New Roman" w:cs="Times New Roman"/>
          <w:color w:val="000000"/>
          <w:sz w:val="24"/>
          <w:szCs w:val="24"/>
        </w:rPr>
        <w:t xml:space="preserve">Similar microbial contaminants and prevalence </w:t>
      </w:r>
      <w:r w:rsidR="00D819F7" w:rsidRPr="009A1E77">
        <w:rPr>
          <w:rFonts w:ascii="Times New Roman" w:hAnsi="Times New Roman" w:cs="Times New Roman"/>
          <w:color w:val="000000"/>
          <w:sz w:val="24"/>
          <w:szCs w:val="24"/>
        </w:rPr>
        <w:t>were identified</w:t>
      </w:r>
      <w:r w:rsidR="00D819F7">
        <w:rPr>
          <w:rFonts w:ascii="Times New Roman" w:hAnsi="Times New Roman" w:cs="Times New Roman"/>
          <w:color w:val="000000"/>
          <w:sz w:val="24"/>
          <w:szCs w:val="24"/>
        </w:rPr>
        <w:t xml:space="preserve"> in previous studies in Benin City, Ogun State and Ondo State, Nigeria </w:t>
      </w:r>
      <w:r w:rsidR="00D819F7" w:rsidRPr="00AC6503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D819F7" w:rsidRPr="00AC6503">
        <w:rPr>
          <w:rFonts w:ascii="Times New Roman" w:hAnsi="Times New Roman" w:cs="Times New Roman"/>
          <w:bCs/>
          <w:color w:val="070000"/>
          <w:sz w:val="24"/>
          <w:szCs w:val="24"/>
          <w:shd w:val="clear" w:color="auto" w:fill="FFFFFF"/>
        </w:rPr>
        <w:t>Okareh</w:t>
      </w:r>
      <w:proofErr w:type="spellEnd"/>
      <w:r w:rsidR="0012507F">
        <w:rPr>
          <w:rFonts w:ascii="Times New Roman" w:hAnsi="Times New Roman" w:cs="Times New Roman"/>
          <w:bCs/>
          <w:color w:val="070000"/>
          <w:sz w:val="24"/>
          <w:szCs w:val="24"/>
          <w:shd w:val="clear" w:color="auto" w:fill="FFFFFF"/>
        </w:rPr>
        <w:t xml:space="preserve"> </w:t>
      </w:r>
      <w:r w:rsidR="00D819F7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D819F7" w:rsidRPr="00AC6503">
        <w:rPr>
          <w:rStyle w:val="apple-converted-space"/>
          <w:color w:val="070000"/>
          <w:sz w:val="24"/>
          <w:szCs w:val="24"/>
          <w:shd w:val="clear" w:color="auto" w:fill="FFFFFF"/>
        </w:rPr>
        <w:t> </w:t>
      </w:r>
      <w:proofErr w:type="spellStart"/>
      <w:r w:rsidR="00D819F7">
        <w:rPr>
          <w:rFonts w:ascii="Times New Roman" w:hAnsi="Times New Roman" w:cs="Times New Roman"/>
          <w:bCs/>
          <w:color w:val="070000"/>
          <w:sz w:val="24"/>
          <w:szCs w:val="24"/>
          <w:shd w:val="clear" w:color="auto" w:fill="FFFFFF"/>
        </w:rPr>
        <w:t>Erhahon</w:t>
      </w:r>
      <w:proofErr w:type="spellEnd"/>
      <w:r w:rsidR="00D819F7">
        <w:rPr>
          <w:rFonts w:ascii="Times New Roman" w:hAnsi="Times New Roman" w:cs="Times New Roman"/>
          <w:bCs/>
          <w:color w:val="070000"/>
          <w:sz w:val="24"/>
          <w:szCs w:val="24"/>
          <w:shd w:val="clear" w:color="auto" w:fill="FFFFFF"/>
        </w:rPr>
        <w:t>, 2015; Bankole</w:t>
      </w:r>
      <w:r w:rsidR="00CE3B86">
        <w:rPr>
          <w:rFonts w:ascii="Times New Roman" w:hAnsi="Times New Roman" w:cs="Times New Roman"/>
          <w:bCs/>
          <w:color w:val="070000"/>
          <w:sz w:val="24"/>
          <w:szCs w:val="24"/>
          <w:shd w:val="clear" w:color="auto" w:fill="FFFFFF"/>
        </w:rPr>
        <w:t xml:space="preserve"> </w:t>
      </w:r>
      <w:r w:rsidR="00D819F7" w:rsidRPr="002C3466">
        <w:rPr>
          <w:rFonts w:ascii="Times New Roman" w:hAnsi="Times New Roman" w:cs="Times New Roman"/>
          <w:bCs/>
          <w:i/>
          <w:color w:val="070000"/>
          <w:sz w:val="24"/>
          <w:szCs w:val="24"/>
          <w:shd w:val="clear" w:color="auto" w:fill="FFFFFF"/>
        </w:rPr>
        <w:t>et al</w:t>
      </w:r>
      <w:r w:rsidR="00D819F7">
        <w:rPr>
          <w:rFonts w:ascii="Times New Roman" w:hAnsi="Times New Roman" w:cs="Times New Roman"/>
          <w:bCs/>
          <w:color w:val="070000"/>
          <w:sz w:val="24"/>
          <w:szCs w:val="24"/>
          <w:shd w:val="clear" w:color="auto" w:fill="FFFFFF"/>
        </w:rPr>
        <w:t xml:space="preserve">., 2009; Ibrahim </w:t>
      </w:r>
      <w:r w:rsidR="00D819F7" w:rsidRPr="000C214E">
        <w:rPr>
          <w:rFonts w:ascii="Times New Roman" w:hAnsi="Times New Roman" w:cs="Times New Roman"/>
          <w:bCs/>
          <w:i/>
          <w:color w:val="070000"/>
          <w:sz w:val="24"/>
          <w:szCs w:val="24"/>
          <w:shd w:val="clear" w:color="auto" w:fill="FFFFFF"/>
        </w:rPr>
        <w:t>et al</w:t>
      </w:r>
      <w:r w:rsidR="00D819F7">
        <w:rPr>
          <w:rFonts w:ascii="Times New Roman" w:hAnsi="Times New Roman" w:cs="Times New Roman"/>
          <w:bCs/>
          <w:color w:val="070000"/>
          <w:sz w:val="24"/>
          <w:szCs w:val="24"/>
          <w:shd w:val="clear" w:color="auto" w:fill="FFFFFF"/>
        </w:rPr>
        <w:t xml:space="preserve">., 2013). Furthermore, the isolates from this study also agrees with </w:t>
      </w:r>
      <w:r w:rsidR="00CE3B86">
        <w:rPr>
          <w:rFonts w:ascii="Times New Roman" w:hAnsi="Times New Roman" w:cs="Times New Roman"/>
          <w:bCs/>
          <w:color w:val="070000"/>
          <w:sz w:val="24"/>
          <w:szCs w:val="24"/>
          <w:shd w:val="clear" w:color="auto" w:fill="FFFFFF"/>
        </w:rPr>
        <w:t xml:space="preserve">findings of other researchers in regions like </w:t>
      </w:r>
      <w:r w:rsidR="00D819F7">
        <w:rPr>
          <w:rFonts w:ascii="Times New Roman" w:hAnsi="Times New Roman" w:cs="Times New Roman"/>
          <w:color w:val="000000"/>
          <w:sz w:val="24"/>
          <w:szCs w:val="24"/>
        </w:rPr>
        <w:t xml:space="preserve">Gondar and </w:t>
      </w:r>
      <w:proofErr w:type="spellStart"/>
      <w:r w:rsidR="00D819F7">
        <w:rPr>
          <w:rFonts w:ascii="Times New Roman" w:hAnsi="Times New Roman" w:cs="Times New Roman"/>
          <w:color w:val="000000"/>
          <w:sz w:val="24"/>
          <w:szCs w:val="24"/>
        </w:rPr>
        <w:t>Jimma</w:t>
      </w:r>
      <w:proofErr w:type="spellEnd"/>
      <w:r w:rsidR="00D819F7">
        <w:rPr>
          <w:rFonts w:ascii="Times New Roman" w:hAnsi="Times New Roman" w:cs="Times New Roman"/>
          <w:color w:val="000000"/>
          <w:sz w:val="24"/>
          <w:szCs w:val="24"/>
        </w:rPr>
        <w:t>, Ethiopia (</w:t>
      </w:r>
      <w:proofErr w:type="spellStart"/>
      <w:r w:rsidR="00D819F7">
        <w:rPr>
          <w:rFonts w:ascii="Times New Roman" w:hAnsi="Times New Roman" w:cs="Times New Roman"/>
          <w:color w:val="000000"/>
          <w:sz w:val="24"/>
          <w:szCs w:val="24"/>
        </w:rPr>
        <w:t>Andargie</w:t>
      </w:r>
      <w:proofErr w:type="spellEnd"/>
      <w:r w:rsidR="00D819F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819F7" w:rsidRPr="009E3915">
        <w:rPr>
          <w:rFonts w:ascii="Times New Roman" w:hAnsi="Times New Roman" w:cs="Times New Roman"/>
          <w:color w:val="000000"/>
          <w:sz w:val="24"/>
          <w:szCs w:val="24"/>
        </w:rPr>
        <w:t>2008</w:t>
      </w:r>
      <w:r w:rsidR="00D819F7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D819F7" w:rsidRPr="009A1E77">
        <w:rPr>
          <w:rFonts w:ascii="Times New Roman" w:hAnsi="Times New Roman" w:cs="Times New Roman"/>
          <w:color w:val="000000"/>
          <w:sz w:val="24"/>
          <w:szCs w:val="24"/>
        </w:rPr>
        <w:t xml:space="preserve">Assefa, </w:t>
      </w:r>
      <w:r w:rsidR="00D819F7" w:rsidRPr="009A1E77">
        <w:rPr>
          <w:rFonts w:ascii="Times New Roman" w:hAnsi="Times New Roman" w:cs="Times New Roman"/>
          <w:i/>
          <w:color w:val="000000"/>
          <w:sz w:val="24"/>
          <w:szCs w:val="24"/>
        </w:rPr>
        <w:t>et al.</w:t>
      </w:r>
      <w:r w:rsidR="00D819F7">
        <w:rPr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="00CE3B8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D819F7">
        <w:rPr>
          <w:rFonts w:ascii="Times New Roman" w:hAnsi="Times New Roman" w:cs="Times New Roman"/>
          <w:color w:val="000000"/>
          <w:sz w:val="24"/>
          <w:szCs w:val="24"/>
        </w:rPr>
        <w:t>2015</w:t>
      </w:r>
      <w:r w:rsidR="00D819F7" w:rsidRPr="009E391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819F7">
        <w:rPr>
          <w:rFonts w:ascii="Times New Roman" w:hAnsi="Times New Roman" w:cs="Times New Roman"/>
          <w:color w:val="000000"/>
          <w:sz w:val="24"/>
          <w:szCs w:val="24"/>
        </w:rPr>
        <w:t>; Saudi Arabia (</w:t>
      </w:r>
      <w:proofErr w:type="spellStart"/>
      <w:r w:rsidR="00D819F7" w:rsidRPr="009E3915">
        <w:rPr>
          <w:rFonts w:ascii="Times New Roman" w:hAnsi="Times New Roman" w:cs="Times New Roman"/>
          <w:color w:val="000000"/>
          <w:sz w:val="24"/>
          <w:szCs w:val="24"/>
        </w:rPr>
        <w:t>Zaglool</w:t>
      </w:r>
      <w:proofErr w:type="spellEnd"/>
      <w:r w:rsidR="00CE3B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19F7" w:rsidRPr="003A1E50">
        <w:rPr>
          <w:rFonts w:ascii="Times New Roman" w:hAnsi="Times New Roman" w:cs="Times New Roman"/>
          <w:i/>
          <w:color w:val="000000"/>
          <w:sz w:val="24"/>
          <w:szCs w:val="24"/>
        </w:rPr>
        <w:t>et al</w:t>
      </w:r>
      <w:r w:rsidR="00D819F7">
        <w:rPr>
          <w:rFonts w:ascii="Times New Roman" w:hAnsi="Times New Roman" w:cs="Times New Roman"/>
          <w:color w:val="000000"/>
          <w:sz w:val="24"/>
          <w:szCs w:val="24"/>
        </w:rPr>
        <w:t>., 2011); Egypt (Fadel and Ismail, 2009); Puerto Rico (</w:t>
      </w:r>
      <w:proofErr w:type="spellStart"/>
      <w:r w:rsidR="00D819F7" w:rsidRPr="009E3915">
        <w:rPr>
          <w:rFonts w:ascii="Times New Roman" w:hAnsi="Times New Roman" w:cs="Times New Roman"/>
          <w:color w:val="000000"/>
          <w:sz w:val="24"/>
          <w:szCs w:val="24"/>
        </w:rPr>
        <w:t>Dharod</w:t>
      </w:r>
      <w:proofErr w:type="spellEnd"/>
      <w:r w:rsidR="00CE3B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19F7" w:rsidRPr="00993514">
        <w:rPr>
          <w:rFonts w:ascii="Times New Roman" w:hAnsi="Times New Roman" w:cs="Times New Roman"/>
          <w:i/>
          <w:color w:val="000000"/>
          <w:sz w:val="24"/>
          <w:szCs w:val="24"/>
        </w:rPr>
        <w:t>et al</w:t>
      </w:r>
      <w:r w:rsidR="00D819F7">
        <w:rPr>
          <w:rFonts w:ascii="Times New Roman" w:hAnsi="Times New Roman" w:cs="Times New Roman"/>
          <w:color w:val="000000"/>
          <w:sz w:val="24"/>
          <w:szCs w:val="24"/>
        </w:rPr>
        <w:t>., 2009) and Brazil (Souza</w:t>
      </w:r>
      <w:r w:rsidR="00CE3B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19F7">
        <w:rPr>
          <w:rFonts w:ascii="Times New Roman" w:hAnsi="Times New Roman" w:cs="Times New Roman"/>
          <w:color w:val="000000"/>
          <w:sz w:val="24"/>
          <w:szCs w:val="24"/>
        </w:rPr>
        <w:t>and Santos, 2009)</w:t>
      </w:r>
      <w:r w:rsidR="00D819F7" w:rsidRPr="009A1E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26901" w:rsidRDefault="00A26901" w:rsidP="00A26901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E63">
        <w:rPr>
          <w:rFonts w:ascii="Times New Roman" w:hAnsi="Times New Roman" w:cs="Times New Roman"/>
          <w:sz w:val="24"/>
          <w:szCs w:val="24"/>
        </w:rPr>
        <w:lastRenderedPageBreak/>
        <w:t>The histopathological results as seen in Plate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A2E63">
        <w:rPr>
          <w:rFonts w:ascii="Times New Roman" w:hAnsi="Times New Roman" w:cs="Times New Roman"/>
          <w:sz w:val="24"/>
          <w:szCs w:val="24"/>
        </w:rPr>
        <w:t xml:space="preserve"> BS</w:t>
      </w:r>
      <w:r>
        <w:rPr>
          <w:rFonts w:ascii="Times New Roman" w:hAnsi="Times New Roman" w:cs="Times New Roman"/>
          <w:sz w:val="24"/>
          <w:szCs w:val="24"/>
        </w:rPr>
        <w:t>, CS, DS, ES and FS showed</w:t>
      </w:r>
      <w:r w:rsidRPr="00FA2E63">
        <w:rPr>
          <w:rFonts w:ascii="Times New Roman" w:hAnsi="Times New Roman" w:cs="Times New Roman"/>
          <w:sz w:val="24"/>
          <w:szCs w:val="24"/>
        </w:rPr>
        <w:t xml:space="preserve"> Sections of small intestine </w:t>
      </w:r>
      <w:r>
        <w:rPr>
          <w:rFonts w:ascii="Times New Roman" w:hAnsi="Times New Roman" w:cs="Times New Roman"/>
          <w:sz w:val="24"/>
          <w:szCs w:val="24"/>
        </w:rPr>
        <w:t>from different experimental groups respectively showing varying degrees of distortion of the mucosa, muscularis and sub</w:t>
      </w:r>
      <w:r w:rsidRPr="00FA2E63">
        <w:rPr>
          <w:rFonts w:ascii="Times New Roman" w:hAnsi="Times New Roman" w:cs="Times New Roman"/>
          <w:sz w:val="24"/>
          <w:szCs w:val="24"/>
        </w:rPr>
        <w:t>mucosa.</w:t>
      </w:r>
      <w:r>
        <w:rPr>
          <w:rFonts w:ascii="Times New Roman" w:hAnsi="Times New Roman" w:cs="Times New Roman"/>
          <w:sz w:val="24"/>
          <w:szCs w:val="24"/>
        </w:rPr>
        <w:t xml:space="preserve"> The various distortions observed in the small intestine showed the pathogenic nature of the isolates and were in line with </w:t>
      </w:r>
      <w:r w:rsidR="00CE3B86">
        <w:rPr>
          <w:rFonts w:ascii="Times New Roman" w:hAnsi="Times New Roman" w:cs="Times New Roman"/>
          <w:sz w:val="24"/>
          <w:szCs w:val="24"/>
        </w:rPr>
        <w:t xml:space="preserve">the findings 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Pr="00C751BA">
        <w:rPr>
          <w:rFonts w:ascii="Times New Roman" w:hAnsi="Times New Roman" w:cs="Times New Roman"/>
          <w:color w:val="000000"/>
          <w:sz w:val="24"/>
          <w:szCs w:val="24"/>
        </w:rPr>
        <w:t>Anibijuwon</w:t>
      </w:r>
      <w:proofErr w:type="spellEnd"/>
      <w:r w:rsidR="00CE3B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et al.</w:t>
      </w:r>
      <w:r w:rsidR="00CE3B8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A078FB">
        <w:rPr>
          <w:rFonts w:ascii="Times New Roman" w:hAnsi="Times New Roman" w:cs="Times New Roman"/>
          <w:color w:val="000000"/>
          <w:sz w:val="24"/>
          <w:szCs w:val="24"/>
        </w:rPr>
        <w:t>(2017).</w:t>
      </w:r>
    </w:p>
    <w:p w:rsidR="00A26901" w:rsidRDefault="003604F9" w:rsidP="00A26901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26901" w:rsidRPr="005B080B">
        <w:rPr>
          <w:rFonts w:ascii="Times New Roman" w:hAnsi="Times New Roman" w:cs="Times New Roman"/>
          <w:b/>
          <w:color w:val="000000"/>
          <w:sz w:val="24"/>
          <w:szCs w:val="24"/>
        </w:rPr>
        <w:t>CONCLUSION</w:t>
      </w:r>
    </w:p>
    <w:p w:rsidR="00A26901" w:rsidRDefault="00A26901" w:rsidP="00A26901">
      <w:p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CF8">
        <w:rPr>
          <w:rFonts w:ascii="Times New Roman" w:eastAsia="Calibri" w:hAnsi="Times New Roman" w:cs="Times New Roman"/>
          <w:sz w:val="24"/>
          <w:szCs w:val="24"/>
        </w:rPr>
        <w:t>This study has shown that most food vendors within the</w:t>
      </w:r>
      <w:r>
        <w:rPr>
          <w:rFonts w:ascii="Times New Roman" w:eastAsia="Calibri" w:hAnsi="Times New Roman" w:cs="Times New Roman"/>
          <w:sz w:val="24"/>
          <w:szCs w:val="24"/>
        </w:rPr>
        <w:t xml:space="preserve"> sampled localities in Anambra S</w:t>
      </w:r>
      <w:r w:rsidRPr="00363CF8">
        <w:rPr>
          <w:rFonts w:ascii="Times New Roman" w:eastAsia="Calibri" w:hAnsi="Times New Roman" w:cs="Times New Roman"/>
          <w:sz w:val="24"/>
          <w:szCs w:val="24"/>
        </w:rPr>
        <w:t>tate are carriers of wide variety of potentially pathogenic microorganisms and could be a source o</w:t>
      </w:r>
      <w:r w:rsidR="00166C0E">
        <w:rPr>
          <w:rFonts w:ascii="Times New Roman" w:eastAsia="Calibri" w:hAnsi="Times New Roman" w:cs="Times New Roman"/>
          <w:sz w:val="24"/>
          <w:szCs w:val="24"/>
        </w:rPr>
        <w:t>f infection to their customers</w:t>
      </w:r>
      <w:r w:rsidRPr="00363CF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 T</w:t>
      </w:r>
      <w:r w:rsidRPr="00363CF8">
        <w:rPr>
          <w:rFonts w:ascii="Times New Roman" w:eastAsia="Calibri" w:hAnsi="Times New Roman" w:cs="Times New Roman"/>
          <w:sz w:val="24"/>
          <w:szCs w:val="24"/>
        </w:rPr>
        <w:t>he findings of this work</w:t>
      </w:r>
      <w:r w:rsidR="00A026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call</w:t>
      </w:r>
      <w:r w:rsidRPr="00363CF8">
        <w:rPr>
          <w:rFonts w:ascii="Times New Roman" w:eastAsia="Calibri" w:hAnsi="Times New Roman" w:cs="Times New Roman"/>
          <w:sz w:val="24"/>
          <w:szCs w:val="24"/>
        </w:rPr>
        <w:t xml:space="preserve"> for caution in patronizing food vendors</w:t>
      </w:r>
      <w:r>
        <w:rPr>
          <w:rFonts w:ascii="Times New Roman" w:eastAsia="Calibri" w:hAnsi="Times New Roman" w:cs="Times New Roman"/>
          <w:sz w:val="24"/>
          <w:szCs w:val="24"/>
        </w:rPr>
        <w:t xml:space="preserve"> as the study</w:t>
      </w:r>
      <w:r w:rsidRPr="00363CF8">
        <w:rPr>
          <w:rFonts w:ascii="Times New Roman" w:eastAsia="Calibri" w:hAnsi="Times New Roman" w:cs="Times New Roman"/>
          <w:sz w:val="24"/>
          <w:szCs w:val="24"/>
        </w:rPr>
        <w:t xml:space="preserve"> revealed that pathogenic isolates fro</w:t>
      </w:r>
      <w:r w:rsidR="00A0268D">
        <w:rPr>
          <w:rFonts w:ascii="Times New Roman" w:eastAsia="Calibri" w:hAnsi="Times New Roman" w:cs="Times New Roman"/>
          <w:sz w:val="24"/>
          <w:szCs w:val="24"/>
        </w:rPr>
        <w:t>m food vendors can aggravate ill health of</w:t>
      </w:r>
      <w:r w:rsidRPr="00363CF8">
        <w:rPr>
          <w:rFonts w:ascii="Times New Roman" w:eastAsia="Calibri" w:hAnsi="Times New Roman" w:cs="Times New Roman"/>
          <w:sz w:val="24"/>
          <w:szCs w:val="24"/>
        </w:rPr>
        <w:t xml:space="preserve"> consumers if proper care and caution is not taken.</w:t>
      </w:r>
    </w:p>
    <w:p w:rsidR="000F0B11" w:rsidRPr="003604F9" w:rsidRDefault="003604F9" w:rsidP="00A078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563">
        <w:rPr>
          <w:rFonts w:ascii="Times New Roman" w:hAnsi="Times New Roman" w:cs="Times New Roman"/>
          <w:sz w:val="24"/>
          <w:szCs w:val="24"/>
        </w:rPr>
        <w:t xml:space="preserve">Ackah, M., Gyamfi, E.T., Anim, A.K., Osei, J., Hansen, J.K. and Agyemang, </w:t>
      </w:r>
      <w:proofErr w:type="gramStart"/>
      <w:r w:rsidRPr="00D81563">
        <w:rPr>
          <w:rFonts w:ascii="Times New Roman" w:hAnsi="Times New Roman" w:cs="Times New Roman"/>
          <w:sz w:val="24"/>
          <w:szCs w:val="24"/>
        </w:rPr>
        <w:t>O.(</w:t>
      </w:r>
      <w:proofErr w:type="gramEnd"/>
      <w:r w:rsidRPr="00D81563">
        <w:rPr>
          <w:rFonts w:ascii="Times New Roman" w:hAnsi="Times New Roman" w:cs="Times New Roman"/>
          <w:sz w:val="24"/>
          <w:szCs w:val="24"/>
        </w:rPr>
        <w:t>2011).Socio-</w:t>
      </w:r>
      <w:r w:rsidRPr="00D81563">
        <w:rPr>
          <w:rFonts w:ascii="Times New Roman" w:hAnsi="Times New Roman" w:cs="Times New Roman"/>
          <w:sz w:val="24"/>
          <w:szCs w:val="24"/>
        </w:rPr>
        <w:tab/>
        <w:t xml:space="preserve">Economic Profile, Knowledge of Hygiene and Food Safety Practices among Street-Food </w:t>
      </w:r>
      <w:r w:rsidRPr="00D81563">
        <w:rPr>
          <w:rFonts w:ascii="Times New Roman" w:hAnsi="Times New Roman" w:cs="Times New Roman"/>
          <w:sz w:val="24"/>
          <w:szCs w:val="24"/>
        </w:rPr>
        <w:tab/>
        <w:t>Vendors in some parts of Accra-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Ghana.</w:t>
      </w:r>
      <w:r w:rsidRPr="00D81563">
        <w:rPr>
          <w:rFonts w:ascii="Times New Roman" w:hAnsi="Times New Roman" w:cs="Times New Roman"/>
          <w:i/>
          <w:sz w:val="24"/>
          <w:szCs w:val="24"/>
        </w:rPr>
        <w:t>Internet</w:t>
      </w:r>
      <w:proofErr w:type="spellEnd"/>
      <w:r w:rsidRPr="00D81563">
        <w:rPr>
          <w:rFonts w:ascii="Times New Roman" w:hAnsi="Times New Roman" w:cs="Times New Roman"/>
          <w:i/>
          <w:sz w:val="24"/>
          <w:szCs w:val="24"/>
        </w:rPr>
        <w:t xml:space="preserve"> Journal of Food Safety,</w:t>
      </w:r>
      <w:r w:rsidRPr="00D81563">
        <w:rPr>
          <w:rFonts w:ascii="Times New Roman" w:hAnsi="Times New Roman" w:cs="Times New Roman"/>
          <w:b/>
          <w:sz w:val="24"/>
          <w:szCs w:val="24"/>
        </w:rPr>
        <w:t>13</w:t>
      </w:r>
      <w:r w:rsidRPr="00D81563">
        <w:rPr>
          <w:rFonts w:ascii="Times New Roman" w:hAnsi="Times New Roman" w:cs="Times New Roman"/>
          <w:sz w:val="24"/>
          <w:szCs w:val="24"/>
        </w:rPr>
        <w:t>: 191-197.</w:t>
      </w:r>
      <w:r w:rsidR="00670928" w:rsidRPr="00D81563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="00670928" w:rsidRPr="00D81563">
          <w:rPr>
            <w:rStyle w:val="Hyperlink"/>
            <w:rFonts w:ascii="Times New Roman" w:hAnsi="Times New Roman" w:cs="Times New Roman"/>
            <w:sz w:val="24"/>
            <w:szCs w:val="24"/>
          </w:rPr>
          <w:t>https://www.researchgate.net/publication/262570072_Socio-Economic_Profile_Knowledge_of_Hygiene_and_Food_Safety_Practices_among_Street-Food_Vendors_in_some_parts_of_Accra-Ghana</w:t>
        </w:r>
      </w:hyperlink>
      <w:r w:rsidR="00670928" w:rsidRPr="00D815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CC4" w:rsidRPr="00D81563" w:rsidRDefault="00143CC4" w:rsidP="00143CC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143CC4" w:rsidRPr="00D81563" w:rsidRDefault="00143CC4" w:rsidP="00F2288F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Andargie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G. (2008). Prevalence of Bacteria and Intestinal Parasites among Food-handlers in Gondar Town, Northwest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Ethiopia.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Journal</w:t>
      </w:r>
      <w:proofErr w:type="spellEnd"/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of Health and Population Nutrition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color w:val="000000"/>
          <w:sz w:val="24"/>
          <w:szCs w:val="24"/>
        </w:rPr>
        <w:t>26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>: 451-455.</w:t>
      </w:r>
      <w:r w:rsidR="008C0569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10.3329/</w:t>
      </w:r>
      <w:proofErr w:type="gramStart"/>
      <w:r w:rsidR="008C0569" w:rsidRPr="00D81563">
        <w:rPr>
          <w:rFonts w:ascii="Times New Roman" w:hAnsi="Times New Roman" w:cs="Times New Roman"/>
          <w:color w:val="000000"/>
          <w:sz w:val="24"/>
          <w:szCs w:val="24"/>
        </w:rPr>
        <w:t>jhpn.v</w:t>
      </w:r>
      <w:proofErr w:type="gramEnd"/>
      <w:r w:rsidR="008C0569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26i4.1887 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81563">
        <w:rPr>
          <w:rFonts w:ascii="Times New Roman" w:hAnsi="Times New Roman" w:cs="Times New Roman"/>
          <w:sz w:val="24"/>
          <w:szCs w:val="24"/>
        </w:rPr>
        <w:t>Anibijuwon</w:t>
      </w:r>
      <w:proofErr w:type="spellEnd"/>
      <w:r w:rsidRPr="00D81563">
        <w:rPr>
          <w:rFonts w:ascii="Times New Roman" w:hAnsi="Times New Roman" w:cs="Times New Roman"/>
          <w:sz w:val="24"/>
          <w:szCs w:val="24"/>
        </w:rPr>
        <w:t xml:space="preserve">, I. I., Onifade, A. K. and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Oladumoye</w:t>
      </w:r>
      <w:proofErr w:type="spellEnd"/>
      <w:r w:rsidRPr="00D81563">
        <w:rPr>
          <w:rFonts w:ascii="Times New Roman" w:hAnsi="Times New Roman" w:cs="Times New Roman"/>
          <w:sz w:val="24"/>
          <w:szCs w:val="24"/>
        </w:rPr>
        <w:t>, M. K. (2017</w:t>
      </w:r>
      <w:proofErr w:type="gramStart"/>
      <w:r w:rsidRPr="00D81563">
        <w:rPr>
          <w:rFonts w:ascii="Times New Roman" w:hAnsi="Times New Roman" w:cs="Times New Roman"/>
          <w:sz w:val="24"/>
          <w:szCs w:val="24"/>
        </w:rPr>
        <w:t>).Effects</w:t>
      </w:r>
      <w:proofErr w:type="gramEnd"/>
      <w:r w:rsidRPr="00D81563">
        <w:rPr>
          <w:rFonts w:ascii="Times New Roman" w:hAnsi="Times New Roman" w:cs="Times New Roman"/>
          <w:sz w:val="24"/>
          <w:szCs w:val="24"/>
        </w:rPr>
        <w:t xml:space="preserve"> of Food Borne Pathogens on the Internal Organs of Albino Rats (Rattus norvegicus).</w:t>
      </w:r>
      <w:r w:rsidRPr="00D81563">
        <w:rPr>
          <w:rFonts w:ascii="Times New Roman" w:hAnsi="Times New Roman" w:cs="Times New Roman"/>
          <w:i/>
          <w:sz w:val="24"/>
          <w:szCs w:val="24"/>
        </w:rPr>
        <w:t xml:space="preserve">Sikkim </w:t>
      </w:r>
      <w:proofErr w:type="spellStart"/>
      <w:r w:rsidRPr="00D81563">
        <w:rPr>
          <w:rFonts w:ascii="Times New Roman" w:hAnsi="Times New Roman" w:cs="Times New Roman"/>
          <w:i/>
          <w:sz w:val="24"/>
          <w:szCs w:val="24"/>
        </w:rPr>
        <w:t>Mainipal</w:t>
      </w:r>
      <w:proofErr w:type="spellEnd"/>
      <w:r w:rsidRPr="00D81563">
        <w:rPr>
          <w:rFonts w:ascii="Times New Roman" w:hAnsi="Times New Roman" w:cs="Times New Roman"/>
          <w:i/>
          <w:sz w:val="24"/>
          <w:szCs w:val="24"/>
        </w:rPr>
        <w:t xml:space="preserve"> University (SMU) Medical Journal,</w:t>
      </w:r>
      <w:r w:rsidRPr="00D81563">
        <w:rPr>
          <w:rFonts w:ascii="Times New Roman" w:hAnsi="Times New Roman" w:cs="Times New Roman"/>
          <w:b/>
          <w:sz w:val="24"/>
          <w:szCs w:val="24"/>
        </w:rPr>
        <w:t>4</w:t>
      </w:r>
      <w:r w:rsidRPr="00D81563">
        <w:rPr>
          <w:rFonts w:ascii="Times New Roman" w:hAnsi="Times New Roman" w:cs="Times New Roman"/>
          <w:sz w:val="24"/>
          <w:szCs w:val="24"/>
        </w:rPr>
        <w:t>(1): 53-65.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Assefa, T.,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Tasew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H.,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Wondafrash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>, B. and Beker, J. (2015</w:t>
      </w:r>
      <w:proofErr w:type="gram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).Assessment</w:t>
      </w:r>
      <w:proofErr w:type="gram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of Bacterial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br/>
        <w:t>Hand Contamination and Associated Factors among Food Handlers Working in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br/>
        <w:t>the Student Cafeterias of Jimma University Main Campus, Jimma, South West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br/>
        <w:t>Ethiopia.</w:t>
      </w:r>
      <w:r w:rsidR="00103859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Journal of Community Medicine and Health Education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>: 345.</w:t>
      </w:r>
      <w:r w:rsidR="0016749B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10.4172/2161-0711.1000345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8156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Bankole, M. O.,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Omemu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>, A. M. and Oladimeji, D. S. (2009</w:t>
      </w:r>
      <w:proofErr w:type="gram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D81563">
        <w:rPr>
          <w:rFonts w:ascii="Times New Roman" w:hAnsi="Times New Roman" w:cs="Times New Roman"/>
          <w:bCs/>
          <w:color w:val="000000"/>
          <w:sz w:val="24"/>
          <w:szCs w:val="24"/>
        </w:rPr>
        <w:t>Microorganisms</w:t>
      </w:r>
      <w:proofErr w:type="gramEnd"/>
      <w:r w:rsidRPr="00D8156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Associated with the </w:t>
      </w:r>
      <w:proofErr w:type="spellStart"/>
      <w:r w:rsidRPr="00D81563">
        <w:rPr>
          <w:rFonts w:ascii="Times New Roman" w:hAnsi="Times New Roman" w:cs="Times New Roman"/>
          <w:bCs/>
          <w:color w:val="000000"/>
          <w:sz w:val="24"/>
          <w:szCs w:val="24"/>
        </w:rPr>
        <w:t>Palmsof</w:t>
      </w:r>
      <w:proofErr w:type="spellEnd"/>
      <w:r w:rsidRPr="00D8156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Fast-Food Handlers in Abeokuta, Nigeria. </w:t>
      </w:r>
      <w:r w:rsidRPr="00D8156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Journal of National Science and </w:t>
      </w:r>
      <w:proofErr w:type="gramStart"/>
      <w:r w:rsidRPr="00D81563">
        <w:rPr>
          <w:rFonts w:ascii="Times New Roman" w:hAnsi="Times New Roman" w:cs="Times New Roman"/>
          <w:bCs/>
          <w:i/>
          <w:color w:val="000000"/>
          <w:sz w:val="24"/>
          <w:szCs w:val="24"/>
        </w:rPr>
        <w:t>Engineering  Technology</w:t>
      </w:r>
      <w:proofErr w:type="gramEnd"/>
      <w:r w:rsidRPr="00D8156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Pr="00D81563">
        <w:rPr>
          <w:rFonts w:ascii="Times New Roman" w:hAnsi="Times New Roman" w:cs="Times New Roman"/>
          <w:bCs/>
          <w:color w:val="000000"/>
          <w:sz w:val="24"/>
          <w:szCs w:val="24"/>
        </w:rPr>
        <w:t>(2): 77-85.</w:t>
      </w:r>
      <w:r w:rsidRPr="00D81563">
        <w:rPr>
          <w:rFonts w:ascii="Times New Roman" w:hAnsi="Times New Roman" w:cs="Times New Roman"/>
          <w:sz w:val="24"/>
          <w:szCs w:val="24"/>
        </w:rPr>
        <w:t>.</w:t>
      </w:r>
      <w:r w:rsidR="0016749B" w:rsidRPr="00D81563">
        <w:rPr>
          <w:rFonts w:ascii="Times New Roman" w:hAnsi="Times New Roman" w:cs="Times New Roman"/>
          <w:sz w:val="24"/>
          <w:szCs w:val="24"/>
        </w:rPr>
        <w:t xml:space="preserve"> 10.51406/</w:t>
      </w:r>
      <w:proofErr w:type="gramStart"/>
      <w:r w:rsidR="0016749B" w:rsidRPr="00D81563">
        <w:rPr>
          <w:rFonts w:ascii="Times New Roman" w:hAnsi="Times New Roman" w:cs="Times New Roman"/>
          <w:sz w:val="24"/>
          <w:szCs w:val="24"/>
        </w:rPr>
        <w:t>jnset.v</w:t>
      </w:r>
      <w:proofErr w:type="gramEnd"/>
      <w:r w:rsidR="0016749B" w:rsidRPr="00D81563">
        <w:rPr>
          <w:rFonts w:ascii="Times New Roman" w:hAnsi="Times New Roman" w:cs="Times New Roman"/>
          <w:sz w:val="24"/>
          <w:szCs w:val="24"/>
        </w:rPr>
        <w:t>8i2.1046</w:t>
      </w:r>
    </w:p>
    <w:p w:rsidR="00143CC4" w:rsidRPr="00D81563" w:rsidRDefault="00B1467E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563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143CC4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eSousa, C.P. (2008). The Impact of Food Manufacturing Practices on Food Borne </w:t>
      </w:r>
      <w:proofErr w:type="spellStart"/>
      <w:r w:rsidR="00143CC4" w:rsidRPr="00D81563">
        <w:rPr>
          <w:rFonts w:ascii="Times New Roman" w:hAnsi="Times New Roman" w:cs="Times New Roman"/>
          <w:color w:val="000000"/>
          <w:sz w:val="24"/>
          <w:szCs w:val="24"/>
        </w:rPr>
        <w:t>Diseases.</w:t>
      </w:r>
      <w:r w:rsidR="00143CC4" w:rsidRPr="00D81563">
        <w:rPr>
          <w:rFonts w:ascii="Times New Roman" w:hAnsi="Times New Roman" w:cs="Times New Roman"/>
          <w:i/>
          <w:color w:val="000000"/>
          <w:sz w:val="24"/>
          <w:szCs w:val="24"/>
        </w:rPr>
        <w:t>Brazillian</w:t>
      </w:r>
      <w:proofErr w:type="spellEnd"/>
      <w:r w:rsidR="00143CC4" w:rsidRPr="00D815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Archives of Biology and Technology,</w:t>
      </w:r>
      <w:r w:rsidR="00143CC4" w:rsidRPr="00D81563">
        <w:rPr>
          <w:rFonts w:ascii="Times New Roman" w:hAnsi="Times New Roman" w:cs="Times New Roman"/>
          <w:b/>
          <w:color w:val="000000"/>
          <w:sz w:val="24"/>
          <w:szCs w:val="24"/>
        </w:rPr>
        <w:t>51</w:t>
      </w:r>
      <w:r w:rsidR="00143CC4" w:rsidRPr="00D81563">
        <w:rPr>
          <w:rFonts w:ascii="Times New Roman" w:hAnsi="Times New Roman" w:cs="Times New Roman"/>
          <w:color w:val="000000"/>
          <w:sz w:val="24"/>
          <w:szCs w:val="24"/>
        </w:rPr>
        <w:t>(4): 815–823.</w:t>
      </w:r>
      <w:r w:rsidR="0016749B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10.1590/S1516-89132008000400020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Dharod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J. M., Stefania, P. S., Bermúdez-Millán, A. and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Venkitanarayanan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>, K. (2009</w:t>
      </w:r>
      <w:proofErr w:type="gram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).Bacterial</w:t>
      </w:r>
      <w:proofErr w:type="gram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Contamination of Hands Increases Risk of Cross contamination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br/>
        <w:t>among Low-income Puerto Rican Meal Preparers.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Journal of Nutritional Education Behaviour,</w:t>
      </w:r>
      <w:r w:rsidRPr="00D81563">
        <w:rPr>
          <w:rFonts w:ascii="Times New Roman" w:hAnsi="Times New Roman" w:cs="Times New Roman"/>
          <w:b/>
          <w:color w:val="000000"/>
          <w:sz w:val="24"/>
          <w:szCs w:val="24"/>
        </w:rPr>
        <w:t>41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>: 389-397.</w:t>
      </w:r>
      <w:r w:rsidR="0016749B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10.1016/j.jneb.2008.11.001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563">
        <w:rPr>
          <w:rFonts w:ascii="Times New Roman" w:hAnsi="Times New Roman" w:cs="Times New Roman"/>
          <w:color w:val="000000"/>
          <w:sz w:val="24"/>
          <w:szCs w:val="24"/>
        </w:rPr>
        <w:t>Duncan, R. C., Knapp, R. G. and Miller, M. C. (1977). Test of Hypothesis in Population Means: Introductory Biostatistics for Health Sciences. New York: John Wiley an</w:t>
      </w:r>
      <w:r w:rsidR="003525BF" w:rsidRPr="00D81563">
        <w:rPr>
          <w:rFonts w:ascii="Times New Roman" w:hAnsi="Times New Roman" w:cs="Times New Roman"/>
          <w:color w:val="000000"/>
          <w:sz w:val="24"/>
          <w:szCs w:val="24"/>
        </w:rPr>
        <w:t>d Son Incorporation. Pp. 71-76.</w:t>
      </w:r>
    </w:p>
    <w:p w:rsidR="00C606DE" w:rsidRPr="00D81563" w:rsidRDefault="00C606DE" w:rsidP="00F2288F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Egwuim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T.C.,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Umeh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S.O. and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Izuegunam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L.C. (2018). </w:t>
      </w:r>
      <w:r w:rsidR="00C911A8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Prevalence and Antibiogram of Bacteria Associated with Food vending in </w:t>
      </w:r>
      <w:proofErr w:type="spellStart"/>
      <w:r w:rsidR="00C911A8" w:rsidRPr="00D81563">
        <w:rPr>
          <w:rFonts w:ascii="Times New Roman" w:hAnsi="Times New Roman" w:cs="Times New Roman"/>
          <w:color w:val="000000"/>
          <w:sz w:val="24"/>
          <w:szCs w:val="24"/>
        </w:rPr>
        <w:t>Awka</w:t>
      </w:r>
      <w:proofErr w:type="spellEnd"/>
      <w:r w:rsidR="00C911A8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-South L.G.A, Anambra State, Nigeria. 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International Journal of trend in Scientific Research</w:t>
      </w:r>
      <w:r w:rsidR="002D077E" w:rsidRPr="00D815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and Development,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C911A8" w:rsidRPr="00D81563">
        <w:rPr>
          <w:rFonts w:ascii="Times New Roman" w:hAnsi="Times New Roman" w:cs="Times New Roman"/>
          <w:color w:val="000000"/>
          <w:sz w:val="24"/>
          <w:szCs w:val="24"/>
        </w:rPr>
        <w:t>3(1):1034-1042.</w:t>
      </w:r>
      <w:r w:rsidR="002E3F9B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10.31142/IJTSRD19174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563">
        <w:rPr>
          <w:rFonts w:ascii="Times New Roman" w:hAnsi="Times New Roman" w:cs="Times New Roman"/>
          <w:color w:val="000000"/>
          <w:sz w:val="24"/>
          <w:szCs w:val="24"/>
        </w:rPr>
        <w:t>Fadel, H. M. and Ismail, J. (2009</w:t>
      </w:r>
      <w:proofErr w:type="gram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).Prevalence</w:t>
      </w:r>
      <w:proofErr w:type="gram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Signifiance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Staphylococcus aureus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Enterobacteriaceae 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species in Selected Dairy Products and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Handlers.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International</w:t>
      </w:r>
      <w:proofErr w:type="spellEnd"/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Journal of Dairy Science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>: 100-108</w:t>
      </w:r>
      <w:r w:rsidR="002E3F9B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10.3923/ijds.2009.100.108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563">
        <w:rPr>
          <w:rFonts w:ascii="Times New Roman" w:hAnsi="Times New Roman" w:cs="Times New Roman"/>
          <w:color w:val="000000"/>
          <w:sz w:val="24"/>
          <w:szCs w:val="24"/>
        </w:rPr>
        <w:t>Ghosh, M., Wahi, S., Kumar, M. and Ganguli, A. (2007</w:t>
      </w:r>
      <w:proofErr w:type="gram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).Prevalence</w:t>
      </w:r>
      <w:proofErr w:type="gram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of Enterotoxigenic </w:t>
      </w:r>
      <w:proofErr w:type="spellStart"/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Staphylococcusaureus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Shigellaspp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in some Raw Street Vended Indian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Foods.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International</w:t>
      </w:r>
      <w:proofErr w:type="spellEnd"/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Journal of Environmental Health Research, </w:t>
      </w:r>
      <w:r w:rsidRPr="00D81563">
        <w:rPr>
          <w:rFonts w:ascii="Times New Roman" w:hAnsi="Times New Roman" w:cs="Times New Roman"/>
          <w:b/>
          <w:color w:val="000000"/>
          <w:sz w:val="24"/>
          <w:szCs w:val="24"/>
        </w:rPr>
        <w:t>17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>(2): 151–157.</w:t>
      </w:r>
      <w:r w:rsidR="002E3F9B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10.1080/09603120701219204 </w:t>
      </w:r>
    </w:p>
    <w:p w:rsidR="00C606DE" w:rsidRPr="00D81563" w:rsidRDefault="00143CC4" w:rsidP="00F2288F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81563">
        <w:rPr>
          <w:rFonts w:ascii="Times New Roman" w:hAnsi="Times New Roman" w:cs="Times New Roman"/>
          <w:sz w:val="24"/>
          <w:szCs w:val="24"/>
        </w:rPr>
        <w:t xml:space="preserve">Ibrahim, T. A.,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Akenroye</w:t>
      </w:r>
      <w:proofErr w:type="spellEnd"/>
      <w:r w:rsidRPr="00D81563">
        <w:rPr>
          <w:rFonts w:ascii="Times New Roman" w:hAnsi="Times New Roman" w:cs="Times New Roman"/>
          <w:sz w:val="24"/>
          <w:szCs w:val="24"/>
        </w:rPr>
        <w:t xml:space="preserve">, O. M. and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Osabiya</w:t>
      </w:r>
      <w:proofErr w:type="spellEnd"/>
      <w:r w:rsidRPr="00D81563">
        <w:rPr>
          <w:rFonts w:ascii="Times New Roman" w:hAnsi="Times New Roman" w:cs="Times New Roman"/>
          <w:sz w:val="24"/>
          <w:szCs w:val="24"/>
        </w:rPr>
        <w:t>, O. J. (2013</w:t>
      </w:r>
      <w:proofErr w:type="gramStart"/>
      <w:r w:rsidRPr="00D81563">
        <w:rPr>
          <w:rFonts w:ascii="Times New Roman" w:hAnsi="Times New Roman" w:cs="Times New Roman"/>
          <w:sz w:val="24"/>
          <w:szCs w:val="24"/>
        </w:rPr>
        <w:t>).Bacteriological</w:t>
      </w:r>
      <w:proofErr w:type="gramEnd"/>
      <w:r w:rsidRPr="00D81563">
        <w:rPr>
          <w:rFonts w:ascii="Times New Roman" w:hAnsi="Times New Roman" w:cs="Times New Roman"/>
          <w:sz w:val="24"/>
          <w:szCs w:val="24"/>
        </w:rPr>
        <w:t xml:space="preserve"> Analysis and Hygiene Level of Food Outlets within Rufus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Giwa</w:t>
      </w:r>
      <w:proofErr w:type="spellEnd"/>
      <w:r w:rsidRPr="00D81563">
        <w:rPr>
          <w:rFonts w:ascii="Times New Roman" w:hAnsi="Times New Roman" w:cs="Times New Roman"/>
          <w:sz w:val="24"/>
          <w:szCs w:val="24"/>
        </w:rPr>
        <w:t xml:space="preserve"> Polytechnic,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Owo</w:t>
      </w:r>
      <w:proofErr w:type="spellEnd"/>
      <w:r w:rsidRPr="00D81563">
        <w:rPr>
          <w:rFonts w:ascii="Times New Roman" w:hAnsi="Times New Roman" w:cs="Times New Roman"/>
          <w:sz w:val="24"/>
          <w:szCs w:val="24"/>
        </w:rPr>
        <w:t xml:space="preserve">, Ondo State,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Nigeria.</w:t>
      </w:r>
      <w:r w:rsidRPr="00D81563">
        <w:rPr>
          <w:rFonts w:ascii="Times New Roman" w:hAnsi="Times New Roman" w:cs="Times New Roman"/>
          <w:i/>
          <w:sz w:val="24"/>
          <w:szCs w:val="24"/>
        </w:rPr>
        <w:t>Journal</w:t>
      </w:r>
      <w:proofErr w:type="spellEnd"/>
      <w:r w:rsidRPr="00D81563">
        <w:rPr>
          <w:rFonts w:ascii="Times New Roman" w:hAnsi="Times New Roman" w:cs="Times New Roman"/>
          <w:i/>
          <w:sz w:val="24"/>
          <w:szCs w:val="24"/>
        </w:rPr>
        <w:t xml:space="preserve"> of Microbiology and Biotechnology</w:t>
      </w:r>
      <w:r w:rsidRPr="00D81563">
        <w:rPr>
          <w:rFonts w:ascii="Times New Roman" w:hAnsi="Times New Roman" w:cs="Times New Roman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sz w:val="24"/>
          <w:szCs w:val="24"/>
        </w:rPr>
        <w:t>2</w:t>
      </w:r>
      <w:r w:rsidRPr="00D81563">
        <w:rPr>
          <w:rFonts w:ascii="Times New Roman" w:hAnsi="Times New Roman" w:cs="Times New Roman"/>
          <w:sz w:val="24"/>
          <w:szCs w:val="24"/>
        </w:rPr>
        <w:t>(4): 2347-228</w:t>
      </w:r>
      <w:r w:rsidR="003525BF" w:rsidRPr="00D81563">
        <w:rPr>
          <w:rFonts w:ascii="Times New Roman" w:hAnsi="Times New Roman" w:cs="Times New Roman"/>
          <w:sz w:val="24"/>
          <w:szCs w:val="24"/>
        </w:rPr>
        <w:t>6.</w:t>
      </w:r>
      <w:r w:rsidR="002E3F9B" w:rsidRPr="00D81563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="002E3F9B" w:rsidRPr="00D81563">
          <w:rPr>
            <w:rStyle w:val="Hyperlink"/>
            <w:rFonts w:ascii="Times New Roman" w:hAnsi="Times New Roman" w:cs="Times New Roman"/>
            <w:sz w:val="24"/>
            <w:szCs w:val="24"/>
          </w:rPr>
          <w:t>https://www.rroij.com/articles/bacteriological-analysis-and-hygine-level-of-food-outlets-within-rufus-giwa-polytechnic-owo-ondo-state-nigeria.html</w:t>
        </w:r>
      </w:hyperlink>
      <w:r w:rsidR="002E3F9B" w:rsidRPr="00D815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81563">
        <w:rPr>
          <w:rFonts w:ascii="Times New Roman" w:hAnsi="Times New Roman" w:cs="Times New Roman"/>
          <w:sz w:val="24"/>
          <w:szCs w:val="24"/>
        </w:rPr>
        <w:t>Isara, A. R. and Isah, E. C. (2009</w:t>
      </w:r>
      <w:proofErr w:type="gramStart"/>
      <w:r w:rsidRPr="00D81563">
        <w:rPr>
          <w:rFonts w:ascii="Times New Roman" w:hAnsi="Times New Roman" w:cs="Times New Roman"/>
          <w:sz w:val="24"/>
          <w:szCs w:val="24"/>
        </w:rPr>
        <w:t>).Knowledge</w:t>
      </w:r>
      <w:proofErr w:type="gramEnd"/>
      <w:r w:rsidRPr="00D81563">
        <w:rPr>
          <w:rFonts w:ascii="Times New Roman" w:hAnsi="Times New Roman" w:cs="Times New Roman"/>
          <w:sz w:val="24"/>
          <w:szCs w:val="24"/>
        </w:rPr>
        <w:t xml:space="preserve"> and Practice of Food Hygiene and Safety among Food Handlers in Fast Food Restaurants in Benin City, Edo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State.</w:t>
      </w:r>
      <w:r w:rsidRPr="00D81563">
        <w:rPr>
          <w:rFonts w:ascii="Times New Roman" w:hAnsi="Times New Roman" w:cs="Times New Roman"/>
          <w:i/>
          <w:sz w:val="24"/>
          <w:szCs w:val="24"/>
        </w:rPr>
        <w:t>Niger</w:t>
      </w:r>
      <w:proofErr w:type="spellEnd"/>
      <w:r w:rsidRPr="00D81563">
        <w:rPr>
          <w:rFonts w:ascii="Times New Roman" w:hAnsi="Times New Roman" w:cs="Times New Roman"/>
          <w:i/>
          <w:sz w:val="24"/>
          <w:szCs w:val="24"/>
        </w:rPr>
        <w:t xml:space="preserve"> Post Graduate Medical Journal</w:t>
      </w:r>
      <w:r w:rsidRPr="00D81563">
        <w:rPr>
          <w:rFonts w:ascii="Times New Roman" w:hAnsi="Times New Roman" w:cs="Times New Roman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sz w:val="24"/>
          <w:szCs w:val="24"/>
        </w:rPr>
        <w:t>16</w:t>
      </w:r>
      <w:r w:rsidRPr="00D81563">
        <w:rPr>
          <w:rFonts w:ascii="Times New Roman" w:hAnsi="Times New Roman" w:cs="Times New Roman"/>
          <w:sz w:val="24"/>
          <w:szCs w:val="24"/>
        </w:rPr>
        <w:t>(3): 207-212.</w:t>
      </w:r>
      <w:r w:rsidR="002E3F9B" w:rsidRPr="00D81563">
        <w:rPr>
          <w:rFonts w:ascii="Times New Roman" w:hAnsi="Times New Roman" w:cs="Times New Roman"/>
          <w:sz w:val="24"/>
          <w:szCs w:val="24"/>
        </w:rPr>
        <w:t xml:space="preserve">  10.4103/1117-1936.181340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Jimoh, F. O. and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Odutuga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A. </w:t>
      </w:r>
      <w:proofErr w:type="gram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A.(</w:t>
      </w:r>
      <w:proofErr w:type="gram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2004). Histological Changes of Selected Rat Tissues Following the Ingestion of Thermally Oxidized Groundnut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Oil.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Journal</w:t>
      </w:r>
      <w:proofErr w:type="spellEnd"/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of Nigerian Society for Experimental Biology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color w:val="000000"/>
          <w:sz w:val="24"/>
          <w:szCs w:val="24"/>
        </w:rPr>
        <w:t>16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>(1): 1-10.</w:t>
      </w:r>
      <w:r w:rsidR="002E3F9B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32" w:history="1">
        <w:r w:rsidR="002E3F9B" w:rsidRPr="00D81563">
          <w:rPr>
            <w:rStyle w:val="Hyperlink"/>
            <w:rFonts w:ascii="Times New Roman" w:hAnsi="Times New Roman" w:cs="Times New Roman"/>
            <w:sz w:val="24"/>
            <w:szCs w:val="24"/>
          </w:rPr>
          <w:t>http://hdl.handle.net/1807/5181</w:t>
        </w:r>
      </w:hyperlink>
      <w:r w:rsidR="002E3F9B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Kaferstein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F. K. (2003). Food Safety the Fourth Pillar in the Strategy to Prevent Infant Diarrhea. 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Bulletin of the World Health Organization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color w:val="000000"/>
          <w:sz w:val="24"/>
          <w:szCs w:val="24"/>
        </w:rPr>
        <w:t>81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>: 842-843.</w:t>
      </w:r>
      <w:r w:rsidR="002E3F9B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hyperlink r:id="rId33" w:history="1">
        <w:r w:rsidR="002E3F9B" w:rsidRPr="00D81563">
          <w:rPr>
            <w:rStyle w:val="Hyperlink"/>
            <w:rFonts w:ascii="Times New Roman" w:hAnsi="Times New Roman" w:cs="Times New Roman"/>
            <w:sz w:val="24"/>
            <w:szCs w:val="24"/>
          </w:rPr>
          <w:t>https://www.ncbi.nlm.nih.gov/pmc/articles/PMC2572369/pdf/PMC2572369.pdf</w:t>
        </w:r>
      </w:hyperlink>
      <w:r w:rsidR="002E3F9B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Lambrechts, A. A., Human, I. S.,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Doughari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>, J. H. and Lues, J. R. (2014</w:t>
      </w:r>
      <w:proofErr w:type="gram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).Bacterial</w:t>
      </w:r>
      <w:proofErr w:type="gram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Contamination of the Hands of Food Handlers as Indicator of Hand Washing Efficacy in 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lastRenderedPageBreak/>
        <w:t>some Convenient Food Industries in South Africa.</w:t>
      </w:r>
      <w:r w:rsidR="003525BF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Pakistan Journal of Medical Sciences,</w:t>
      </w:r>
      <w:r w:rsidRPr="00D81563">
        <w:rPr>
          <w:rFonts w:ascii="Times New Roman" w:hAnsi="Times New Roman" w:cs="Times New Roman"/>
          <w:b/>
          <w:color w:val="000000"/>
          <w:sz w:val="24"/>
          <w:szCs w:val="24"/>
        </w:rPr>
        <w:t>30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>(4): 755-758.</w:t>
      </w:r>
      <w:r w:rsidR="002E3F9B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 10.12669/pjms.304.4400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D81563">
        <w:rPr>
          <w:rFonts w:ascii="Times New Roman" w:hAnsi="Times New Roman" w:cs="Times New Roman"/>
          <w:sz w:val="24"/>
          <w:szCs w:val="24"/>
        </w:rPr>
        <w:t xml:space="preserve">Lindqvist, R., Andersson, Y.,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Lindbäck</w:t>
      </w:r>
      <w:proofErr w:type="spellEnd"/>
      <w:r w:rsidRPr="00D81563">
        <w:rPr>
          <w:rFonts w:ascii="Times New Roman" w:hAnsi="Times New Roman" w:cs="Times New Roman"/>
          <w:sz w:val="24"/>
          <w:szCs w:val="24"/>
        </w:rPr>
        <w:t xml:space="preserve">, J., Wegscheider, M., Eriksson, Y.,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Tideström</w:t>
      </w:r>
      <w:proofErr w:type="spellEnd"/>
      <w:r w:rsidRPr="00D81563">
        <w:rPr>
          <w:rFonts w:ascii="Times New Roman" w:hAnsi="Times New Roman" w:cs="Times New Roman"/>
          <w:sz w:val="24"/>
          <w:szCs w:val="24"/>
        </w:rPr>
        <w:t xml:space="preserve">, L.,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Lagerqvist-Widh</w:t>
      </w:r>
      <w:proofErr w:type="spellEnd"/>
      <w:r w:rsidRPr="00D81563">
        <w:rPr>
          <w:rFonts w:ascii="Times New Roman" w:hAnsi="Times New Roman" w:cs="Times New Roman"/>
          <w:sz w:val="24"/>
          <w:szCs w:val="24"/>
        </w:rPr>
        <w:t xml:space="preserve">, A., </w:t>
      </w:r>
      <w:r w:rsidRPr="00D81563">
        <w:rPr>
          <w:rFonts w:ascii="Times New Roman" w:hAnsi="Times New Roman" w:cs="Times New Roman"/>
          <w:i/>
          <w:sz w:val="24"/>
          <w:szCs w:val="24"/>
        </w:rPr>
        <w:t>et al</w:t>
      </w:r>
      <w:r w:rsidRPr="00D81563">
        <w:rPr>
          <w:rFonts w:ascii="Times New Roman" w:hAnsi="Times New Roman" w:cs="Times New Roman"/>
          <w:sz w:val="24"/>
          <w:szCs w:val="24"/>
        </w:rPr>
        <w:t>. (2001</w:t>
      </w:r>
      <w:proofErr w:type="gramStart"/>
      <w:r w:rsidRPr="00D81563">
        <w:rPr>
          <w:rFonts w:ascii="Times New Roman" w:hAnsi="Times New Roman" w:cs="Times New Roman"/>
          <w:sz w:val="24"/>
          <w:szCs w:val="24"/>
        </w:rPr>
        <w:t>).A</w:t>
      </w:r>
      <w:proofErr w:type="gramEnd"/>
      <w:r w:rsidRPr="00D81563">
        <w:rPr>
          <w:rFonts w:ascii="Times New Roman" w:hAnsi="Times New Roman" w:cs="Times New Roman"/>
          <w:sz w:val="24"/>
          <w:szCs w:val="24"/>
        </w:rPr>
        <w:t xml:space="preserve"> One-Year Study of Foodborne Illnesses in the Municipality of Uppsala, Sweden.</w:t>
      </w:r>
      <w:r w:rsidR="004E2FCE" w:rsidRPr="00D81563">
        <w:rPr>
          <w:rFonts w:ascii="Times New Roman" w:hAnsi="Times New Roman" w:cs="Times New Roman"/>
          <w:sz w:val="24"/>
          <w:szCs w:val="24"/>
        </w:rPr>
        <w:t xml:space="preserve"> </w:t>
      </w:r>
      <w:r w:rsidRPr="00D81563">
        <w:rPr>
          <w:rFonts w:ascii="Times New Roman" w:hAnsi="Times New Roman" w:cs="Times New Roman"/>
          <w:i/>
          <w:sz w:val="24"/>
          <w:szCs w:val="24"/>
        </w:rPr>
        <w:t>Journal Emerging Infectious Diseases</w:t>
      </w:r>
      <w:r w:rsidRPr="00D81563">
        <w:rPr>
          <w:rFonts w:ascii="Times New Roman" w:hAnsi="Times New Roman" w:cs="Times New Roman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sz w:val="24"/>
          <w:szCs w:val="24"/>
        </w:rPr>
        <w:t>7</w:t>
      </w:r>
      <w:r w:rsidRPr="00D81563">
        <w:rPr>
          <w:rFonts w:ascii="Times New Roman" w:hAnsi="Times New Roman" w:cs="Times New Roman"/>
          <w:sz w:val="24"/>
          <w:szCs w:val="24"/>
        </w:rPr>
        <w:t>(3): 588-592.</w:t>
      </w:r>
      <w:r w:rsidR="002E3F9B" w:rsidRPr="00D81563">
        <w:rPr>
          <w:rFonts w:ascii="Times New Roman" w:hAnsi="Times New Roman" w:cs="Times New Roman"/>
          <w:sz w:val="24"/>
          <w:szCs w:val="24"/>
        </w:rPr>
        <w:t xml:space="preserve"> 10.3201/eid0707.010742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563">
        <w:rPr>
          <w:rFonts w:ascii="Times New Roman" w:hAnsi="Times New Roman" w:cs="Times New Roman"/>
          <w:sz w:val="24"/>
          <w:szCs w:val="24"/>
        </w:rPr>
        <w:t xml:space="preserve">Nurudeen, A. A., Lawal, A. O. and Ajayi, S. A. (2014) A Survey of Hygiene and Sanitary Practices of Street Food Vendors in the Central State of Northern Nigeria. </w:t>
      </w:r>
      <w:r w:rsidRPr="00D81563">
        <w:rPr>
          <w:rFonts w:ascii="Times New Roman" w:hAnsi="Times New Roman" w:cs="Times New Roman"/>
          <w:i/>
          <w:sz w:val="24"/>
          <w:szCs w:val="24"/>
        </w:rPr>
        <w:t>Journal of Public Health and Epidemiology</w:t>
      </w:r>
      <w:r w:rsidRPr="00D81563">
        <w:rPr>
          <w:rFonts w:ascii="Times New Roman" w:hAnsi="Times New Roman" w:cs="Times New Roman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sz w:val="24"/>
          <w:szCs w:val="24"/>
        </w:rPr>
        <w:t>6</w:t>
      </w:r>
      <w:r w:rsidRPr="00D81563">
        <w:rPr>
          <w:rFonts w:ascii="Times New Roman" w:hAnsi="Times New Roman" w:cs="Times New Roman"/>
          <w:sz w:val="24"/>
          <w:szCs w:val="24"/>
        </w:rPr>
        <w:t>(5): 174-181.</w:t>
      </w:r>
      <w:r w:rsidR="002E3F9B" w:rsidRPr="00D81563">
        <w:rPr>
          <w:rFonts w:ascii="Times New Roman" w:hAnsi="Times New Roman" w:cs="Times New Roman"/>
          <w:sz w:val="24"/>
          <w:szCs w:val="24"/>
        </w:rPr>
        <w:t xml:space="preserve"> 10.5897/JPHE2013.0607</w:t>
      </w:r>
    </w:p>
    <w:p w:rsidR="002D077E" w:rsidRPr="00D81563" w:rsidRDefault="002D077E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563">
        <w:rPr>
          <w:rFonts w:ascii="Times New Roman" w:hAnsi="Times New Roman" w:cs="Times New Roman"/>
          <w:sz w:val="24"/>
          <w:szCs w:val="24"/>
        </w:rPr>
        <w:t xml:space="preserve">Ogu, C.T. and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Maduekwe</w:t>
      </w:r>
      <w:proofErr w:type="spellEnd"/>
      <w:r w:rsidRPr="00D81563">
        <w:rPr>
          <w:rFonts w:ascii="Times New Roman" w:hAnsi="Times New Roman" w:cs="Times New Roman"/>
          <w:sz w:val="24"/>
          <w:szCs w:val="24"/>
        </w:rPr>
        <w:t xml:space="preserve">, E.J. (2021). Microbial Flora of Post-Harvested Tomatoes and the Effect of Sodium Hypochlorite on the Microbial Load. </w:t>
      </w:r>
      <w:r w:rsidRPr="00D81563">
        <w:rPr>
          <w:rFonts w:ascii="Times New Roman" w:hAnsi="Times New Roman" w:cs="Times New Roman"/>
          <w:i/>
          <w:sz w:val="24"/>
          <w:szCs w:val="24"/>
        </w:rPr>
        <w:t>International Journal of Agriculture and Biosciences</w:t>
      </w:r>
      <w:r w:rsidRPr="00D81563">
        <w:rPr>
          <w:rFonts w:ascii="Times New Roman" w:hAnsi="Times New Roman" w:cs="Times New Roman"/>
          <w:sz w:val="24"/>
          <w:szCs w:val="24"/>
        </w:rPr>
        <w:t>, 10(2): 84-86.</w:t>
      </w:r>
      <w:r w:rsidR="002E3F9B" w:rsidRPr="00D81563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="002E3F9B" w:rsidRPr="00D81563">
          <w:rPr>
            <w:rStyle w:val="Hyperlink"/>
            <w:rFonts w:ascii="Times New Roman" w:hAnsi="Times New Roman" w:cs="Times New Roman"/>
            <w:sz w:val="24"/>
            <w:szCs w:val="24"/>
          </w:rPr>
          <w:t>https://ijagbio.com/volume-10-no-2-2021/</w:t>
        </w:r>
      </w:hyperlink>
      <w:r w:rsidR="002E3F9B" w:rsidRPr="00D815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70000"/>
          <w:sz w:val="24"/>
          <w:szCs w:val="24"/>
          <w:shd w:val="clear" w:color="auto" w:fill="FFFFFF"/>
        </w:rPr>
      </w:pPr>
      <w:proofErr w:type="spellStart"/>
      <w:r w:rsidRPr="00D81563">
        <w:rPr>
          <w:rFonts w:ascii="Times New Roman" w:hAnsi="Times New Roman" w:cs="Times New Roman"/>
          <w:color w:val="070000"/>
          <w:sz w:val="24"/>
          <w:szCs w:val="24"/>
          <w:shd w:val="clear" w:color="auto" w:fill="FFFFFF"/>
        </w:rPr>
        <w:t>Okareh</w:t>
      </w:r>
      <w:proofErr w:type="spellEnd"/>
      <w:r w:rsidRPr="00D81563">
        <w:rPr>
          <w:rFonts w:ascii="Times New Roman" w:hAnsi="Times New Roman" w:cs="Times New Roman"/>
          <w:color w:val="070000"/>
          <w:sz w:val="24"/>
          <w:szCs w:val="24"/>
          <w:shd w:val="clear" w:color="auto" w:fill="FFFFFF"/>
        </w:rPr>
        <w:t xml:space="preserve">, O. T. and </w:t>
      </w:r>
      <w:proofErr w:type="spellStart"/>
      <w:r w:rsidRPr="00D81563">
        <w:rPr>
          <w:rFonts w:ascii="Times New Roman" w:hAnsi="Times New Roman" w:cs="Times New Roman"/>
          <w:color w:val="070000"/>
          <w:sz w:val="24"/>
          <w:szCs w:val="24"/>
          <w:shd w:val="clear" w:color="auto" w:fill="FFFFFF"/>
        </w:rPr>
        <w:t>Erhahon</w:t>
      </w:r>
      <w:proofErr w:type="spellEnd"/>
      <w:r w:rsidRPr="00D81563">
        <w:rPr>
          <w:rFonts w:ascii="Times New Roman" w:hAnsi="Times New Roman" w:cs="Times New Roman"/>
          <w:color w:val="070000"/>
          <w:sz w:val="24"/>
          <w:szCs w:val="24"/>
          <w:shd w:val="clear" w:color="auto" w:fill="FFFFFF"/>
        </w:rPr>
        <w:t>, O. O. (2015</w:t>
      </w:r>
      <w:proofErr w:type="gramStart"/>
      <w:r w:rsidRPr="00D81563">
        <w:rPr>
          <w:rFonts w:ascii="Times New Roman" w:hAnsi="Times New Roman" w:cs="Times New Roman"/>
          <w:color w:val="070000"/>
          <w:sz w:val="24"/>
          <w:szCs w:val="24"/>
          <w:shd w:val="clear" w:color="auto" w:fill="FFFFFF"/>
        </w:rPr>
        <w:t>).Microbiological</w:t>
      </w:r>
      <w:proofErr w:type="gramEnd"/>
      <w:r w:rsidRPr="00D81563">
        <w:rPr>
          <w:rFonts w:ascii="Times New Roman" w:hAnsi="Times New Roman" w:cs="Times New Roman"/>
          <w:color w:val="070000"/>
          <w:sz w:val="24"/>
          <w:szCs w:val="24"/>
          <w:shd w:val="clear" w:color="auto" w:fill="FFFFFF"/>
        </w:rPr>
        <w:t xml:space="preserve"> Assessment of Food and Hand-Swabs Samples of School Food Vendors in Benin City, Nigeria</w:t>
      </w:r>
      <w:r w:rsidRPr="00D81563">
        <w:rPr>
          <w:rFonts w:ascii="Times New Roman" w:hAnsi="Times New Roman" w:cs="Times New Roman"/>
          <w:i/>
          <w:color w:val="070000"/>
          <w:sz w:val="24"/>
          <w:szCs w:val="24"/>
          <w:shd w:val="clear" w:color="auto" w:fill="FFFFFF"/>
        </w:rPr>
        <w:t>. </w:t>
      </w:r>
      <w:r w:rsidRPr="00D81563">
        <w:rPr>
          <w:rFonts w:ascii="Times New Roman" w:hAnsi="Times New Roman" w:cs="Times New Roman"/>
          <w:i/>
          <w:iCs/>
          <w:color w:val="070000"/>
          <w:sz w:val="24"/>
          <w:szCs w:val="24"/>
          <w:shd w:val="clear" w:color="auto" w:fill="FFFFFF"/>
        </w:rPr>
        <w:t>Food and Public Health</w:t>
      </w:r>
      <w:r w:rsidRPr="00D81563">
        <w:rPr>
          <w:rFonts w:ascii="Times New Roman" w:hAnsi="Times New Roman" w:cs="Times New Roman"/>
          <w:i/>
          <w:color w:val="070000"/>
          <w:sz w:val="24"/>
          <w:szCs w:val="24"/>
          <w:shd w:val="clear" w:color="auto" w:fill="FFFFFF"/>
        </w:rPr>
        <w:t xml:space="preserve"> Journal</w:t>
      </w:r>
      <w:r w:rsidRPr="00D81563">
        <w:rPr>
          <w:rFonts w:ascii="Times New Roman" w:hAnsi="Times New Roman" w:cs="Times New Roman"/>
          <w:color w:val="070000"/>
          <w:sz w:val="24"/>
          <w:szCs w:val="24"/>
          <w:shd w:val="clear" w:color="auto" w:fill="FFFFFF"/>
        </w:rPr>
        <w:t xml:space="preserve">, </w:t>
      </w:r>
      <w:r w:rsidRPr="00D81563">
        <w:rPr>
          <w:rFonts w:ascii="Times New Roman" w:hAnsi="Times New Roman" w:cs="Times New Roman"/>
          <w:b/>
          <w:color w:val="070000"/>
          <w:sz w:val="24"/>
          <w:szCs w:val="24"/>
          <w:shd w:val="clear" w:color="auto" w:fill="FFFFFF"/>
        </w:rPr>
        <w:t>5</w:t>
      </w:r>
      <w:r w:rsidR="004E2FCE" w:rsidRPr="00D81563">
        <w:rPr>
          <w:rFonts w:ascii="Times New Roman" w:hAnsi="Times New Roman" w:cs="Times New Roman"/>
          <w:color w:val="070000"/>
          <w:sz w:val="24"/>
          <w:szCs w:val="24"/>
          <w:shd w:val="clear" w:color="auto" w:fill="FFFFFF"/>
        </w:rPr>
        <w:t>(1): 23-28.</w:t>
      </w:r>
      <w:r w:rsidR="002E3F9B" w:rsidRPr="00D81563">
        <w:rPr>
          <w:rFonts w:ascii="Times New Roman" w:hAnsi="Times New Roman" w:cs="Times New Roman"/>
          <w:color w:val="070000"/>
          <w:sz w:val="24"/>
          <w:szCs w:val="24"/>
          <w:shd w:val="clear" w:color="auto" w:fill="FFFFFF"/>
        </w:rPr>
        <w:t xml:space="preserve">  10.5923/j.fph.20150501.04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i/>
          <w:iCs/>
          <w:color w:val="46443D"/>
          <w:sz w:val="24"/>
          <w:szCs w:val="24"/>
          <w:shd w:val="clear" w:color="auto" w:fill="FFFFFF"/>
        </w:rPr>
      </w:pPr>
      <w:proofErr w:type="spellStart"/>
      <w:r w:rsidRPr="00D81563">
        <w:rPr>
          <w:rFonts w:ascii="Times New Roman" w:hAnsi="Times New Roman" w:cs="Times New Roman"/>
          <w:color w:val="46443D"/>
          <w:sz w:val="24"/>
          <w:szCs w:val="24"/>
          <w:shd w:val="clear" w:color="auto" w:fill="FFFFFF"/>
        </w:rPr>
        <w:t>Onyeanusi</w:t>
      </w:r>
      <w:proofErr w:type="spellEnd"/>
      <w:r w:rsidRPr="00D81563">
        <w:rPr>
          <w:rFonts w:ascii="Times New Roman" w:hAnsi="Times New Roman" w:cs="Times New Roman"/>
          <w:color w:val="46443D"/>
          <w:sz w:val="24"/>
          <w:szCs w:val="24"/>
          <w:shd w:val="clear" w:color="auto" w:fill="FFFFFF"/>
        </w:rPr>
        <w:t xml:space="preserve">, B. I., Adeniyi, A. A., </w:t>
      </w:r>
      <w:proofErr w:type="spellStart"/>
      <w:r w:rsidRPr="00D81563">
        <w:rPr>
          <w:rFonts w:ascii="Times New Roman" w:hAnsi="Times New Roman" w:cs="Times New Roman"/>
          <w:color w:val="46443D"/>
          <w:sz w:val="24"/>
          <w:szCs w:val="24"/>
          <w:shd w:val="clear" w:color="auto" w:fill="FFFFFF"/>
        </w:rPr>
        <w:t>Onyeanusi</w:t>
      </w:r>
      <w:proofErr w:type="spellEnd"/>
      <w:r w:rsidRPr="00D81563">
        <w:rPr>
          <w:rFonts w:ascii="Times New Roman" w:hAnsi="Times New Roman" w:cs="Times New Roman"/>
          <w:color w:val="46443D"/>
          <w:sz w:val="24"/>
          <w:szCs w:val="24"/>
          <w:shd w:val="clear" w:color="auto" w:fill="FFFFFF"/>
        </w:rPr>
        <w:t xml:space="preserve">, C. G., Ayo, J. O. and Ibe, C.S. (2009). A Study of </w:t>
      </w:r>
      <w:r w:rsidRPr="00D81563">
        <w:rPr>
          <w:rFonts w:ascii="Times New Roman" w:hAnsi="Times New Roman" w:cs="Times New Roman"/>
          <w:color w:val="46443D"/>
          <w:sz w:val="24"/>
          <w:szCs w:val="24"/>
          <w:shd w:val="clear" w:color="auto" w:fill="FFFFFF"/>
        </w:rPr>
        <w:tab/>
        <w:t xml:space="preserve">the Kidney of the Wistar Rat in Northern Guinea Savannah Zone: </w:t>
      </w:r>
      <w:proofErr w:type="gramStart"/>
      <w:r w:rsidRPr="00D81563">
        <w:rPr>
          <w:rFonts w:ascii="Times New Roman" w:hAnsi="Times New Roman" w:cs="Times New Roman"/>
          <w:color w:val="46443D"/>
          <w:sz w:val="24"/>
          <w:szCs w:val="24"/>
          <w:shd w:val="clear" w:color="auto" w:fill="FFFFFF"/>
        </w:rPr>
        <w:t>the</w:t>
      </w:r>
      <w:proofErr w:type="gramEnd"/>
      <w:r w:rsidRPr="00D81563">
        <w:rPr>
          <w:rFonts w:ascii="Times New Roman" w:hAnsi="Times New Roman" w:cs="Times New Roman"/>
          <w:color w:val="46443D"/>
          <w:sz w:val="24"/>
          <w:szCs w:val="24"/>
          <w:shd w:val="clear" w:color="auto" w:fill="FFFFFF"/>
        </w:rPr>
        <w:t xml:space="preserve"> Morphometric </w:t>
      </w:r>
      <w:r w:rsidRPr="00D81563">
        <w:rPr>
          <w:rFonts w:ascii="Times New Roman" w:hAnsi="Times New Roman" w:cs="Times New Roman"/>
          <w:color w:val="46443D"/>
          <w:sz w:val="24"/>
          <w:szCs w:val="24"/>
          <w:shd w:val="clear" w:color="auto" w:fill="FFFFFF"/>
        </w:rPr>
        <w:tab/>
        <w:t>Aspect. </w:t>
      </w:r>
      <w:r w:rsidRPr="00D81563">
        <w:rPr>
          <w:rFonts w:ascii="Times New Roman" w:hAnsi="Times New Roman" w:cs="Times New Roman"/>
          <w:i/>
          <w:iCs/>
          <w:color w:val="46443D"/>
          <w:sz w:val="24"/>
          <w:szCs w:val="24"/>
          <w:shd w:val="clear" w:color="auto" w:fill="FFFFFF"/>
        </w:rPr>
        <w:t xml:space="preserve">Pakistan Journal of Nutrition, </w:t>
      </w:r>
      <w:r w:rsidRPr="00D81563">
        <w:rPr>
          <w:rFonts w:ascii="Times New Roman" w:hAnsi="Times New Roman" w:cs="Times New Roman"/>
          <w:b/>
          <w:iCs/>
          <w:color w:val="46443D"/>
          <w:sz w:val="24"/>
          <w:szCs w:val="24"/>
          <w:shd w:val="clear" w:color="auto" w:fill="FFFFFF"/>
        </w:rPr>
        <w:t>8</w:t>
      </w:r>
      <w:r w:rsidRPr="00D81563">
        <w:rPr>
          <w:rFonts w:ascii="Times New Roman" w:hAnsi="Times New Roman" w:cs="Times New Roman"/>
          <w:iCs/>
          <w:color w:val="46443D"/>
          <w:sz w:val="24"/>
          <w:szCs w:val="24"/>
          <w:shd w:val="clear" w:color="auto" w:fill="FFFFFF"/>
        </w:rPr>
        <w:t>: 1040-1042</w:t>
      </w:r>
      <w:r w:rsidRPr="00D81563">
        <w:rPr>
          <w:rFonts w:ascii="Times New Roman" w:hAnsi="Times New Roman" w:cs="Times New Roman"/>
          <w:i/>
          <w:iCs/>
          <w:color w:val="46443D"/>
          <w:sz w:val="24"/>
          <w:szCs w:val="24"/>
          <w:shd w:val="clear" w:color="auto" w:fill="FFFFFF"/>
        </w:rPr>
        <w:t>.</w:t>
      </w:r>
      <w:r w:rsidR="00992298" w:rsidRPr="00D81563">
        <w:rPr>
          <w:rFonts w:ascii="Times New Roman" w:hAnsi="Times New Roman" w:cs="Times New Roman"/>
          <w:i/>
          <w:iCs/>
          <w:color w:val="46443D"/>
          <w:sz w:val="24"/>
          <w:szCs w:val="24"/>
          <w:shd w:val="clear" w:color="auto" w:fill="FFFFFF"/>
        </w:rPr>
        <w:t xml:space="preserve"> 10.3923/pjn.2009.1040.1042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563">
        <w:rPr>
          <w:rFonts w:ascii="Times New Roman" w:hAnsi="Times New Roman" w:cs="Times New Roman"/>
          <w:color w:val="000000" w:themeColor="text1"/>
          <w:sz w:val="24"/>
          <w:szCs w:val="24"/>
        </w:rPr>
        <w:t>Oruganti, M. and Gaidhani, S. (2015</w:t>
      </w:r>
      <w:proofErr w:type="gramStart"/>
      <w:r w:rsidRPr="00D81563">
        <w:rPr>
          <w:rFonts w:ascii="Times New Roman" w:hAnsi="Times New Roman" w:cs="Times New Roman"/>
          <w:color w:val="000000" w:themeColor="text1"/>
          <w:sz w:val="24"/>
          <w:szCs w:val="24"/>
        </w:rPr>
        <w:t>).Routine</w:t>
      </w:r>
      <w:proofErr w:type="gramEnd"/>
      <w:r w:rsidRPr="00D81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Bleeding Techniques in Laboratory </w:t>
      </w:r>
      <w:proofErr w:type="spellStart"/>
      <w:r w:rsidRPr="00D81563">
        <w:rPr>
          <w:rFonts w:ascii="Times New Roman" w:hAnsi="Times New Roman" w:cs="Times New Roman"/>
          <w:color w:val="000000" w:themeColor="text1"/>
          <w:sz w:val="24"/>
          <w:szCs w:val="24"/>
        </w:rPr>
        <w:t>Rodents.</w:t>
      </w:r>
      <w:r w:rsidRPr="00D815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International</w:t>
      </w:r>
      <w:proofErr w:type="spellEnd"/>
      <w:r w:rsidRPr="00D815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Journal of Pharmaceutical Sciences and Research</w:t>
      </w:r>
      <w:r w:rsidRPr="00D81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D81563">
        <w:rPr>
          <w:rFonts w:ascii="Times New Roman" w:hAnsi="Times New Roman" w:cs="Times New Roman"/>
          <w:color w:val="000000" w:themeColor="text1"/>
          <w:sz w:val="24"/>
          <w:szCs w:val="24"/>
        </w:rPr>
        <w:t>: 516-524.</w:t>
      </w:r>
      <w:r w:rsidR="00992298" w:rsidRPr="00D81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35" w:history="1">
        <w:r w:rsidR="00992298" w:rsidRPr="00D81563">
          <w:rPr>
            <w:rStyle w:val="Hyperlink"/>
            <w:rFonts w:ascii="Times New Roman" w:hAnsi="Times New Roman" w:cs="Times New Roman"/>
            <w:sz w:val="24"/>
            <w:szCs w:val="24"/>
          </w:rPr>
          <w:t>https://www.researchgate.net/publication/287311749_Routine_bleeding_techniques_in_laboratory_rodents</w:t>
        </w:r>
      </w:hyperlink>
      <w:r w:rsidR="00992298" w:rsidRPr="00D815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1563">
        <w:rPr>
          <w:rFonts w:ascii="Times New Roman" w:hAnsi="Times New Roman" w:cs="Times New Roman"/>
          <w:sz w:val="24"/>
          <w:szCs w:val="24"/>
        </w:rPr>
        <w:t>Prabhu, P. M. and Shah, R. S. (2014</w:t>
      </w:r>
      <w:proofErr w:type="gramStart"/>
      <w:r w:rsidRPr="00D81563">
        <w:rPr>
          <w:rFonts w:ascii="Times New Roman" w:hAnsi="Times New Roman" w:cs="Times New Roman"/>
          <w:sz w:val="24"/>
          <w:szCs w:val="24"/>
        </w:rPr>
        <w:t>).A</w:t>
      </w:r>
      <w:proofErr w:type="gramEnd"/>
      <w:r w:rsidRPr="00D81563">
        <w:rPr>
          <w:rFonts w:ascii="Times New Roman" w:hAnsi="Times New Roman" w:cs="Times New Roman"/>
          <w:sz w:val="24"/>
          <w:szCs w:val="24"/>
        </w:rPr>
        <w:t xml:space="preserve"> Study of Food Handlers in Public Food Establishments in Maharashtra,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India.</w:t>
      </w:r>
      <w:r w:rsidRPr="00D81563">
        <w:rPr>
          <w:rFonts w:ascii="Times New Roman" w:hAnsi="Times New Roman" w:cs="Times New Roman"/>
          <w:i/>
          <w:sz w:val="24"/>
          <w:szCs w:val="24"/>
        </w:rPr>
        <w:t>International</w:t>
      </w:r>
      <w:proofErr w:type="spellEnd"/>
      <w:r w:rsidRPr="00D81563">
        <w:rPr>
          <w:rFonts w:ascii="Times New Roman" w:hAnsi="Times New Roman" w:cs="Times New Roman"/>
          <w:i/>
          <w:sz w:val="24"/>
          <w:szCs w:val="24"/>
        </w:rPr>
        <w:t xml:space="preserve"> Journal of Science and Research</w:t>
      </w:r>
      <w:r w:rsidRPr="00D81563">
        <w:rPr>
          <w:rFonts w:ascii="Times New Roman" w:hAnsi="Times New Roman" w:cs="Times New Roman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sz w:val="24"/>
          <w:szCs w:val="24"/>
        </w:rPr>
        <w:t>3</w:t>
      </w:r>
      <w:r w:rsidRPr="00D81563">
        <w:rPr>
          <w:rFonts w:ascii="Times New Roman" w:hAnsi="Times New Roman" w:cs="Times New Roman"/>
          <w:sz w:val="24"/>
          <w:szCs w:val="24"/>
        </w:rPr>
        <w:t>(7): 1485–1489..</w:t>
      </w:r>
      <w:r w:rsidR="00992298" w:rsidRPr="00D81563">
        <w:rPr>
          <w:rFonts w:ascii="Times New Roman" w:hAnsi="Times New Roman" w:cs="Times New Roman"/>
          <w:sz w:val="24"/>
          <w:szCs w:val="24"/>
        </w:rPr>
        <w:t xml:space="preserve"> 10.21275/20141315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Sharmila, R. (2011). Street Vended Food in Developing World: Hazard Analyses. 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Indian Journal of Microbiology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color w:val="000000"/>
          <w:sz w:val="24"/>
          <w:szCs w:val="24"/>
        </w:rPr>
        <w:t>51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>(1): 100–106.</w:t>
      </w:r>
      <w:r w:rsidR="00992298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 10.1007/s12088-011-0154-x </w:t>
      </w:r>
    </w:p>
    <w:p w:rsidR="00143CC4" w:rsidRPr="00D81563" w:rsidRDefault="009A7370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36" w:history="1">
        <w:r w:rsidR="00143CC4" w:rsidRPr="00D81563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Simsek, Z</w:t>
        </w:r>
      </w:hyperlink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proofErr w:type="spellStart"/>
      <w:r w:rsidR="00143CC4" w:rsidRPr="00D81563">
        <w:fldChar w:fldCharType="begin"/>
      </w:r>
      <w:r w:rsidR="00143CC4" w:rsidRPr="00D81563">
        <w:instrText xml:space="preserve"> HYPERLINK "https://www.ncbi.nlm.nih.gov/pubmed/?term=Koruk%20I%5BAuthor%5D&amp;cauthor=true&amp;cauthor_uid=19823157" </w:instrText>
      </w:r>
      <w:r w:rsidR="00143CC4" w:rsidRPr="00D81563">
        <w:fldChar w:fldCharType="separate"/>
      </w:r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Koruk</w:t>
      </w:r>
      <w:proofErr w:type="spellEnd"/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I</w:t>
      </w:r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proofErr w:type="spellStart"/>
      <w:r w:rsidR="0016749B" w:rsidRPr="00D81563">
        <w:fldChar w:fldCharType="begin"/>
      </w:r>
      <w:r w:rsidR="0016749B" w:rsidRPr="00D81563">
        <w:instrText xml:space="preserve"> HYPERLINK "https://www.ncbi.nlm.nih.gov/pubmed/?term=Copur%20AC%5BAuthor%5D&amp;cauthor=true&amp;cauthor_uid=19823157" </w:instrText>
      </w:r>
      <w:r w:rsidR="0016749B" w:rsidRPr="00D81563">
        <w:fldChar w:fldCharType="separate"/>
      </w:r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Copur</w:t>
      </w:r>
      <w:proofErr w:type="spellEnd"/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A. C</w:t>
      </w:r>
      <w:r w:rsidR="0016749B" w:rsidRPr="00D815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and</w:t>
      </w:r>
      <w:hyperlink r:id="rId37" w:history="1">
        <w:r w:rsidR="00143CC4" w:rsidRPr="00D81563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Gürses</w:t>
        </w:r>
        <w:proofErr w:type="spellEnd"/>
        <w:r w:rsidR="00143CC4" w:rsidRPr="00D81563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, G</w:t>
        </w:r>
      </w:hyperlink>
      <w:r w:rsidR="00143CC4" w:rsidRPr="00D815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(2009). </w:t>
      </w:r>
      <w:r w:rsidR="00143CC4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Prevalence of </w:t>
      </w:r>
      <w:r w:rsidR="00143CC4" w:rsidRPr="00D81563">
        <w:rPr>
          <w:rFonts w:ascii="Times New Roman" w:hAnsi="Times New Roman" w:cs="Times New Roman"/>
          <w:i/>
          <w:color w:val="000000"/>
          <w:sz w:val="24"/>
          <w:szCs w:val="24"/>
        </w:rPr>
        <w:t>Staphylococcus aureus</w:t>
      </w:r>
      <w:r w:rsidR="00143CC4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and Intestinal Parasites among Food Handlers in Sanliurfa, South-eastern </w:t>
      </w:r>
      <w:proofErr w:type="spellStart"/>
      <w:r w:rsidR="00143CC4" w:rsidRPr="00D81563">
        <w:rPr>
          <w:rFonts w:ascii="Times New Roman" w:hAnsi="Times New Roman" w:cs="Times New Roman"/>
          <w:color w:val="000000"/>
          <w:sz w:val="24"/>
          <w:szCs w:val="24"/>
        </w:rPr>
        <w:t>Anatolia.</w:t>
      </w:r>
      <w:hyperlink r:id="rId38" w:tooltip="Journal of public health management and practice : JPHMP." w:history="1">
        <w:r w:rsidR="00143CC4" w:rsidRPr="00D81563">
          <w:rPr>
            <w:rFonts w:ascii="Times New Roman" w:hAnsi="Times New Roman" w:cs="Times New Roman"/>
            <w:i/>
            <w:color w:val="000000" w:themeColor="text1"/>
            <w:sz w:val="24"/>
            <w:szCs w:val="24"/>
            <w:shd w:val="clear" w:color="auto" w:fill="FFFFFF"/>
          </w:rPr>
          <w:t>Journal</w:t>
        </w:r>
        <w:proofErr w:type="spellEnd"/>
        <w:r w:rsidR="00143CC4" w:rsidRPr="00D81563">
          <w:rPr>
            <w:rFonts w:ascii="Times New Roman" w:hAnsi="Times New Roman" w:cs="Times New Roman"/>
            <w:i/>
            <w:color w:val="000000" w:themeColor="text1"/>
            <w:sz w:val="24"/>
            <w:szCs w:val="24"/>
            <w:shd w:val="clear" w:color="auto" w:fill="FFFFFF"/>
          </w:rPr>
          <w:t xml:space="preserve"> of Public Health and Management Practice,</w:t>
        </w:r>
      </w:hyperlink>
      <w:r w:rsidR="00143CC4" w:rsidRPr="00D815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15</w:t>
      </w:r>
      <w:r w:rsidR="00143CC4" w:rsidRPr="00D81563">
        <w:rPr>
          <w:rFonts w:ascii="Times New Roman" w:hAnsi="Times New Roman" w:cs="Times New Roman"/>
          <w:sz w:val="24"/>
          <w:szCs w:val="24"/>
          <w:shd w:val="clear" w:color="auto" w:fill="FFFFFF"/>
        </w:rPr>
        <w:t>(6): 518-523.</w:t>
      </w:r>
      <w:r w:rsidR="00992298" w:rsidRPr="00D815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10.1097/PHH.0b013e3181aa2814 </w:t>
      </w: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563">
        <w:rPr>
          <w:rFonts w:ascii="Times New Roman" w:hAnsi="Times New Roman" w:cs="Times New Roman"/>
          <w:color w:val="000000"/>
          <w:sz w:val="24"/>
          <w:szCs w:val="24"/>
        </w:rPr>
        <w:t>Souza, P. A. and Santos, D. A. (2009). Microbiological Risk Factors Associated with Food</w:t>
      </w:r>
      <w:r w:rsidR="00F2288F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Handlers in Elementary Schools </w:t>
      </w:r>
      <w:proofErr w:type="gram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From</w:t>
      </w:r>
      <w:proofErr w:type="gram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Brazil. </w:t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Journal of Food Safety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color w:val="000000"/>
          <w:sz w:val="24"/>
          <w:szCs w:val="24"/>
        </w:rPr>
        <w:t>29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>: 424-429.</w:t>
      </w:r>
      <w:r w:rsidR="00992298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10.1111/j.1745-4565.</w:t>
      </w:r>
      <w:proofErr w:type="gramStart"/>
      <w:r w:rsidR="00992298" w:rsidRPr="00D81563">
        <w:rPr>
          <w:rFonts w:ascii="Times New Roman" w:hAnsi="Times New Roman" w:cs="Times New Roman"/>
          <w:color w:val="000000"/>
          <w:sz w:val="24"/>
          <w:szCs w:val="24"/>
        </w:rPr>
        <w:t>2009.00166.x</w:t>
      </w:r>
      <w:proofErr w:type="gramEnd"/>
      <w:r w:rsidR="00992298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2288F" w:rsidRPr="00D81563" w:rsidRDefault="00F2288F" w:rsidP="00F2288F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563">
        <w:rPr>
          <w:rFonts w:ascii="Times New Roman" w:hAnsi="Times New Roman" w:cs="Times New Roman"/>
          <w:sz w:val="24"/>
          <w:szCs w:val="24"/>
        </w:rPr>
        <w:t xml:space="preserve">Tavonga, N. (2014). Operations of Street Food Vendors and their Impact on Sustainable Urban Life in High Density Suburbs of Harare, in </w:t>
      </w:r>
      <w:proofErr w:type="spellStart"/>
      <w:r w:rsidRPr="00D81563">
        <w:rPr>
          <w:rFonts w:ascii="Times New Roman" w:hAnsi="Times New Roman" w:cs="Times New Roman"/>
          <w:sz w:val="24"/>
          <w:szCs w:val="24"/>
        </w:rPr>
        <w:t>Zimbabwe.</w:t>
      </w:r>
      <w:r w:rsidRPr="00D81563">
        <w:rPr>
          <w:rFonts w:ascii="Times New Roman" w:hAnsi="Times New Roman" w:cs="Times New Roman"/>
          <w:i/>
          <w:sz w:val="24"/>
          <w:szCs w:val="24"/>
        </w:rPr>
        <w:t>Asian</w:t>
      </w:r>
      <w:proofErr w:type="spellEnd"/>
      <w:r w:rsidRPr="00D81563">
        <w:rPr>
          <w:rFonts w:ascii="Times New Roman" w:hAnsi="Times New Roman" w:cs="Times New Roman"/>
          <w:i/>
          <w:sz w:val="24"/>
          <w:szCs w:val="24"/>
        </w:rPr>
        <w:t xml:space="preserve"> Journal of Economic Modelling</w:t>
      </w:r>
      <w:r w:rsidRPr="00D81563">
        <w:rPr>
          <w:rFonts w:ascii="Times New Roman" w:hAnsi="Times New Roman" w:cs="Times New Roman"/>
          <w:sz w:val="24"/>
          <w:szCs w:val="24"/>
        </w:rPr>
        <w:t xml:space="preserve">, </w:t>
      </w:r>
      <w:r w:rsidRPr="00D81563">
        <w:rPr>
          <w:rFonts w:ascii="Times New Roman" w:hAnsi="Times New Roman" w:cs="Times New Roman"/>
          <w:b/>
          <w:sz w:val="24"/>
          <w:szCs w:val="24"/>
        </w:rPr>
        <w:t>2</w:t>
      </w:r>
      <w:r w:rsidRPr="00D81563">
        <w:rPr>
          <w:rFonts w:ascii="Times New Roman" w:hAnsi="Times New Roman" w:cs="Times New Roman"/>
          <w:sz w:val="24"/>
          <w:szCs w:val="24"/>
        </w:rPr>
        <w:t>(1): 18-</w:t>
      </w:r>
      <w:proofErr w:type="gramStart"/>
      <w:r w:rsidRPr="00D81563">
        <w:rPr>
          <w:rFonts w:ascii="Times New Roman" w:hAnsi="Times New Roman" w:cs="Times New Roman"/>
          <w:sz w:val="24"/>
          <w:szCs w:val="24"/>
        </w:rPr>
        <w:t>31</w:t>
      </w:r>
      <w:r w:rsidR="00992298" w:rsidRPr="00D81563">
        <w:rPr>
          <w:rFonts w:ascii="Times New Roman" w:hAnsi="Times New Roman" w:cs="Times New Roman"/>
          <w:sz w:val="24"/>
          <w:szCs w:val="24"/>
        </w:rPr>
        <w:t xml:space="preserve">  10.18488</w:t>
      </w:r>
      <w:proofErr w:type="gramEnd"/>
      <w:r w:rsidR="00992298" w:rsidRPr="00D81563">
        <w:rPr>
          <w:rFonts w:ascii="Times New Roman" w:hAnsi="Times New Roman" w:cs="Times New Roman"/>
          <w:sz w:val="24"/>
          <w:szCs w:val="24"/>
        </w:rPr>
        <w:t>/journal.8.2014.21.18.31</w:t>
      </w:r>
    </w:p>
    <w:p w:rsidR="00143CC4" w:rsidRPr="00D81563" w:rsidRDefault="00143CC4" w:rsidP="00F2288F">
      <w:pPr>
        <w:pStyle w:val="ListParagraph"/>
        <w:jc w:val="both"/>
        <w:rPr>
          <w:rFonts w:ascii="Times New Roman" w:hAnsi="Times New Roman" w:cs="Times New Roman"/>
          <w:iCs/>
          <w:color w:val="0000FF" w:themeColor="hyperlink"/>
          <w:sz w:val="24"/>
          <w:szCs w:val="24"/>
        </w:rPr>
      </w:pPr>
    </w:p>
    <w:p w:rsidR="00143CC4" w:rsidRPr="00D81563" w:rsidRDefault="00143CC4" w:rsidP="00F2288F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lastRenderedPageBreak/>
        <w:t>Zaglool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, D. A., </w:t>
      </w:r>
      <w:proofErr w:type="spell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Khodari</w:t>
      </w:r>
      <w:proofErr w:type="spellEnd"/>
      <w:r w:rsidRPr="00D81563">
        <w:rPr>
          <w:rFonts w:ascii="Times New Roman" w:hAnsi="Times New Roman" w:cs="Times New Roman"/>
          <w:color w:val="000000"/>
          <w:sz w:val="24"/>
          <w:szCs w:val="24"/>
        </w:rPr>
        <w:t>, Y, A., Othman, R. and Farooq, M. U. (2011</w:t>
      </w:r>
      <w:proofErr w:type="gramStart"/>
      <w:r w:rsidRPr="00D81563">
        <w:rPr>
          <w:rFonts w:ascii="Times New Roman" w:hAnsi="Times New Roman" w:cs="Times New Roman"/>
          <w:color w:val="000000"/>
          <w:sz w:val="24"/>
          <w:szCs w:val="24"/>
        </w:rPr>
        <w:t>).Prevalence</w:t>
      </w:r>
      <w:proofErr w:type="gramEnd"/>
      <w:r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of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br/>
        <w:t>Intestinal Parasites and Bacteria among Food Handlers in a Tertiary Care Hospital.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1563">
        <w:rPr>
          <w:rFonts w:ascii="Times New Roman" w:hAnsi="Times New Roman" w:cs="Times New Roman"/>
          <w:i/>
          <w:color w:val="000000"/>
          <w:sz w:val="24"/>
          <w:szCs w:val="24"/>
        </w:rPr>
        <w:t>Nigerian Medical Journal,</w:t>
      </w:r>
      <w:r w:rsidRPr="00D81563">
        <w:rPr>
          <w:rFonts w:ascii="Times New Roman" w:hAnsi="Times New Roman" w:cs="Times New Roman"/>
          <w:b/>
          <w:color w:val="000000"/>
          <w:sz w:val="24"/>
          <w:szCs w:val="24"/>
        </w:rPr>
        <w:t>52</w:t>
      </w:r>
      <w:r w:rsidRPr="00D81563">
        <w:rPr>
          <w:rFonts w:ascii="Times New Roman" w:hAnsi="Times New Roman" w:cs="Times New Roman"/>
          <w:color w:val="000000"/>
          <w:sz w:val="24"/>
          <w:szCs w:val="24"/>
        </w:rPr>
        <w:t>: 266-270.</w:t>
      </w:r>
      <w:r w:rsidR="00992298" w:rsidRPr="00D81563">
        <w:rPr>
          <w:rFonts w:ascii="Times New Roman" w:hAnsi="Times New Roman" w:cs="Times New Roman"/>
          <w:color w:val="000000"/>
          <w:sz w:val="24"/>
          <w:szCs w:val="24"/>
        </w:rPr>
        <w:t xml:space="preserve"> 10.4103/0300-1652.93802 </w:t>
      </w:r>
    </w:p>
    <w:p w:rsidR="00FE2E09" w:rsidRDefault="00992298" w:rsidP="00143CC4">
      <w:pPr>
        <w:jc w:val="both"/>
        <w:sectPr w:rsidR="00FE2E09" w:rsidSect="00FE2E0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  </w:t>
      </w:r>
    </w:p>
    <w:p w:rsidR="009B6FC7" w:rsidRPr="000B0E6E" w:rsidRDefault="009B6FC7" w:rsidP="00143CC4">
      <w:pPr>
        <w:jc w:val="both"/>
      </w:pPr>
    </w:p>
    <w:sectPr w:rsidR="009B6FC7" w:rsidRPr="000B0E6E" w:rsidSect="00FE2E0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370" w:rsidRDefault="009A7370" w:rsidP="00EF0EC4">
      <w:pPr>
        <w:spacing w:after="0" w:line="240" w:lineRule="auto"/>
      </w:pPr>
      <w:r>
        <w:separator/>
      </w:r>
    </w:p>
  </w:endnote>
  <w:endnote w:type="continuationSeparator" w:id="0">
    <w:p w:rsidR="009A7370" w:rsidRDefault="009A7370" w:rsidP="00EF0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27F" w:rsidRDefault="00B172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1154518"/>
      <w:docPartObj>
        <w:docPartGallery w:val="Page Numbers (Bottom of Page)"/>
        <w:docPartUnique/>
      </w:docPartObj>
    </w:sdtPr>
    <w:sdtEndPr/>
    <w:sdtContent>
      <w:p w:rsidR="0016749B" w:rsidRDefault="0016749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16749B" w:rsidRDefault="001674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27F" w:rsidRDefault="00B172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370" w:rsidRDefault="009A7370" w:rsidP="00EF0EC4">
      <w:pPr>
        <w:spacing w:after="0" w:line="240" w:lineRule="auto"/>
      </w:pPr>
      <w:r>
        <w:separator/>
      </w:r>
    </w:p>
  </w:footnote>
  <w:footnote w:type="continuationSeparator" w:id="0">
    <w:p w:rsidR="009A7370" w:rsidRDefault="009A7370" w:rsidP="00EF0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27F" w:rsidRDefault="00B1727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0617610" o:spid="_x0000_s2050" type="#_x0000_t136" style="position:absolute;margin-left:0;margin-top:0;width:555.05pt;height:104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27F" w:rsidRDefault="00B1727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0617611" o:spid="_x0000_s2051" type="#_x0000_t136" style="position:absolute;margin-left:0;margin-top:0;width:555.05pt;height:104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27F" w:rsidRDefault="00B1727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0617609" o:spid="_x0000_s2049" type="#_x0000_t136" style="position:absolute;margin-left:0;margin-top:0;width:555.05pt;height:104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A221E"/>
    <w:multiLevelType w:val="hybridMultilevel"/>
    <w:tmpl w:val="E244DA18"/>
    <w:lvl w:ilvl="0" w:tplc="0568A296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00FC"/>
    <w:multiLevelType w:val="hybridMultilevel"/>
    <w:tmpl w:val="FE5A810E"/>
    <w:lvl w:ilvl="0" w:tplc="65782882">
      <w:start w:val="1"/>
      <w:numFmt w:val="bullet"/>
      <w:lvlText w:val="•"/>
      <w:lvlJc w:val="left"/>
      <w:pPr>
        <w:tabs>
          <w:tab w:val="num" w:pos="630"/>
        </w:tabs>
        <w:ind w:left="630" w:hanging="360"/>
      </w:pPr>
      <w:rPr>
        <w:rFonts w:ascii="Arial" w:hAnsi="Arial" w:hint="default"/>
      </w:rPr>
    </w:lvl>
    <w:lvl w:ilvl="1" w:tplc="631CC34A" w:tentative="1">
      <w:start w:val="1"/>
      <w:numFmt w:val="bullet"/>
      <w:lvlText w:val="•"/>
      <w:lvlJc w:val="left"/>
      <w:pPr>
        <w:tabs>
          <w:tab w:val="num" w:pos="1350"/>
        </w:tabs>
        <w:ind w:left="1350" w:hanging="360"/>
      </w:pPr>
      <w:rPr>
        <w:rFonts w:ascii="Arial" w:hAnsi="Arial" w:hint="default"/>
      </w:rPr>
    </w:lvl>
    <w:lvl w:ilvl="2" w:tplc="6FEE609E" w:tentative="1">
      <w:start w:val="1"/>
      <w:numFmt w:val="bullet"/>
      <w:lvlText w:val="•"/>
      <w:lvlJc w:val="left"/>
      <w:pPr>
        <w:tabs>
          <w:tab w:val="num" w:pos="2070"/>
        </w:tabs>
        <w:ind w:left="2070" w:hanging="360"/>
      </w:pPr>
      <w:rPr>
        <w:rFonts w:ascii="Arial" w:hAnsi="Arial" w:hint="default"/>
      </w:rPr>
    </w:lvl>
    <w:lvl w:ilvl="3" w:tplc="1F788FD8" w:tentative="1">
      <w:start w:val="1"/>
      <w:numFmt w:val="bullet"/>
      <w:lvlText w:val="•"/>
      <w:lvlJc w:val="left"/>
      <w:pPr>
        <w:tabs>
          <w:tab w:val="num" w:pos="2790"/>
        </w:tabs>
        <w:ind w:left="2790" w:hanging="360"/>
      </w:pPr>
      <w:rPr>
        <w:rFonts w:ascii="Arial" w:hAnsi="Arial" w:hint="default"/>
      </w:rPr>
    </w:lvl>
    <w:lvl w:ilvl="4" w:tplc="EDFEED4C" w:tentative="1">
      <w:start w:val="1"/>
      <w:numFmt w:val="bullet"/>
      <w:lvlText w:val="•"/>
      <w:lvlJc w:val="left"/>
      <w:pPr>
        <w:tabs>
          <w:tab w:val="num" w:pos="3510"/>
        </w:tabs>
        <w:ind w:left="3510" w:hanging="360"/>
      </w:pPr>
      <w:rPr>
        <w:rFonts w:ascii="Arial" w:hAnsi="Arial" w:hint="default"/>
      </w:rPr>
    </w:lvl>
    <w:lvl w:ilvl="5" w:tplc="08C24D1A" w:tentative="1">
      <w:start w:val="1"/>
      <w:numFmt w:val="bullet"/>
      <w:lvlText w:val="•"/>
      <w:lvlJc w:val="left"/>
      <w:pPr>
        <w:tabs>
          <w:tab w:val="num" w:pos="4230"/>
        </w:tabs>
        <w:ind w:left="4230" w:hanging="360"/>
      </w:pPr>
      <w:rPr>
        <w:rFonts w:ascii="Arial" w:hAnsi="Arial" w:hint="default"/>
      </w:rPr>
    </w:lvl>
    <w:lvl w:ilvl="6" w:tplc="5672D7E0" w:tentative="1">
      <w:start w:val="1"/>
      <w:numFmt w:val="bullet"/>
      <w:lvlText w:val="•"/>
      <w:lvlJc w:val="left"/>
      <w:pPr>
        <w:tabs>
          <w:tab w:val="num" w:pos="4950"/>
        </w:tabs>
        <w:ind w:left="4950" w:hanging="360"/>
      </w:pPr>
      <w:rPr>
        <w:rFonts w:ascii="Arial" w:hAnsi="Arial" w:hint="default"/>
      </w:rPr>
    </w:lvl>
    <w:lvl w:ilvl="7" w:tplc="3EE2EAD4" w:tentative="1">
      <w:start w:val="1"/>
      <w:numFmt w:val="bullet"/>
      <w:lvlText w:val="•"/>
      <w:lvlJc w:val="left"/>
      <w:pPr>
        <w:tabs>
          <w:tab w:val="num" w:pos="5670"/>
        </w:tabs>
        <w:ind w:left="5670" w:hanging="360"/>
      </w:pPr>
      <w:rPr>
        <w:rFonts w:ascii="Arial" w:hAnsi="Arial" w:hint="default"/>
      </w:rPr>
    </w:lvl>
    <w:lvl w:ilvl="8" w:tplc="77FA1438" w:tentative="1">
      <w:start w:val="1"/>
      <w:numFmt w:val="bullet"/>
      <w:lvlText w:val="•"/>
      <w:lvlJc w:val="left"/>
      <w:pPr>
        <w:tabs>
          <w:tab w:val="num" w:pos="6390"/>
        </w:tabs>
        <w:ind w:left="6390" w:hanging="360"/>
      </w:pPr>
      <w:rPr>
        <w:rFonts w:ascii="Arial" w:hAnsi="Arial" w:hint="default"/>
      </w:rPr>
    </w:lvl>
  </w:abstractNum>
  <w:abstractNum w:abstractNumId="2" w15:restartNumberingAfterBreak="0">
    <w:nsid w:val="075F68C6"/>
    <w:multiLevelType w:val="hybridMultilevel"/>
    <w:tmpl w:val="E9B8C160"/>
    <w:lvl w:ilvl="0" w:tplc="22BC04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223E6"/>
    <w:multiLevelType w:val="hybridMultilevel"/>
    <w:tmpl w:val="E5F4801A"/>
    <w:lvl w:ilvl="0" w:tplc="EA7AE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AA4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EEE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C8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107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D40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C6F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32C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4D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FD3163"/>
    <w:multiLevelType w:val="hybridMultilevel"/>
    <w:tmpl w:val="D4B6C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E362D"/>
    <w:multiLevelType w:val="hybridMultilevel"/>
    <w:tmpl w:val="3092C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3741C"/>
    <w:multiLevelType w:val="hybridMultilevel"/>
    <w:tmpl w:val="F1C81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72CF5"/>
    <w:multiLevelType w:val="hybridMultilevel"/>
    <w:tmpl w:val="7384F754"/>
    <w:lvl w:ilvl="0" w:tplc="6FD486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21EFB"/>
    <w:multiLevelType w:val="hybridMultilevel"/>
    <w:tmpl w:val="26FE3BC6"/>
    <w:lvl w:ilvl="0" w:tplc="E956488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93E13"/>
    <w:multiLevelType w:val="hybridMultilevel"/>
    <w:tmpl w:val="550E50C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FB21A3"/>
    <w:multiLevelType w:val="multilevel"/>
    <w:tmpl w:val="29C02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F55DE"/>
    <w:multiLevelType w:val="multilevel"/>
    <w:tmpl w:val="BD18F2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2" w15:restartNumberingAfterBreak="0">
    <w:nsid w:val="30F61A6E"/>
    <w:multiLevelType w:val="multilevel"/>
    <w:tmpl w:val="4DC4A938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88D4267"/>
    <w:multiLevelType w:val="hybridMultilevel"/>
    <w:tmpl w:val="C59A19C6"/>
    <w:lvl w:ilvl="0" w:tplc="2ED049C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72AED"/>
    <w:multiLevelType w:val="hybridMultilevel"/>
    <w:tmpl w:val="8A208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B3D92"/>
    <w:multiLevelType w:val="hybridMultilevel"/>
    <w:tmpl w:val="A250446E"/>
    <w:lvl w:ilvl="0" w:tplc="3F6EB6A0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353A1E"/>
    <w:multiLevelType w:val="hybridMultilevel"/>
    <w:tmpl w:val="2EBC3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333EE"/>
    <w:multiLevelType w:val="hybridMultilevel"/>
    <w:tmpl w:val="BD1444CA"/>
    <w:lvl w:ilvl="0" w:tplc="665E86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2ED76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644B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14AD3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D4468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9A2F9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A62D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4826B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7A9D9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809DF"/>
    <w:multiLevelType w:val="hybridMultilevel"/>
    <w:tmpl w:val="4C386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40607A"/>
    <w:multiLevelType w:val="hybridMultilevel"/>
    <w:tmpl w:val="4260AE40"/>
    <w:lvl w:ilvl="0" w:tplc="36E69770">
      <w:start w:val="2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38739C3"/>
    <w:multiLevelType w:val="multilevel"/>
    <w:tmpl w:val="3756678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21" w15:restartNumberingAfterBreak="0">
    <w:nsid w:val="549E7658"/>
    <w:multiLevelType w:val="hybridMultilevel"/>
    <w:tmpl w:val="E2A2034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185A0D"/>
    <w:multiLevelType w:val="multilevel"/>
    <w:tmpl w:val="0168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9A6260"/>
    <w:multiLevelType w:val="hybridMultilevel"/>
    <w:tmpl w:val="399679A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4" w15:restartNumberingAfterBreak="0">
    <w:nsid w:val="6C537CE9"/>
    <w:multiLevelType w:val="hybridMultilevel"/>
    <w:tmpl w:val="247AC4D4"/>
    <w:lvl w:ilvl="0" w:tplc="7180AF28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5" w15:restartNumberingAfterBreak="0">
    <w:nsid w:val="78E40268"/>
    <w:multiLevelType w:val="multilevel"/>
    <w:tmpl w:val="0C7C40F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2"/>
  </w:num>
  <w:num w:numId="3">
    <w:abstractNumId w:val="24"/>
  </w:num>
  <w:num w:numId="4">
    <w:abstractNumId w:val="7"/>
  </w:num>
  <w:num w:numId="5">
    <w:abstractNumId w:val="8"/>
  </w:num>
  <w:num w:numId="6">
    <w:abstractNumId w:val="22"/>
  </w:num>
  <w:num w:numId="7">
    <w:abstractNumId w:val="10"/>
  </w:num>
  <w:num w:numId="8">
    <w:abstractNumId w:val="6"/>
  </w:num>
  <w:num w:numId="9">
    <w:abstractNumId w:val="14"/>
  </w:num>
  <w:num w:numId="10">
    <w:abstractNumId w:val="23"/>
  </w:num>
  <w:num w:numId="11">
    <w:abstractNumId w:val="4"/>
  </w:num>
  <w:num w:numId="12">
    <w:abstractNumId w:val="1"/>
  </w:num>
  <w:num w:numId="13">
    <w:abstractNumId w:val="17"/>
  </w:num>
  <w:num w:numId="14">
    <w:abstractNumId w:val="3"/>
  </w:num>
  <w:num w:numId="15">
    <w:abstractNumId w:val="18"/>
  </w:num>
  <w:num w:numId="16">
    <w:abstractNumId w:val="21"/>
  </w:num>
  <w:num w:numId="17">
    <w:abstractNumId w:val="15"/>
  </w:num>
  <w:num w:numId="18">
    <w:abstractNumId w:val="13"/>
  </w:num>
  <w:num w:numId="19">
    <w:abstractNumId w:val="11"/>
  </w:num>
  <w:num w:numId="20">
    <w:abstractNumId w:val="25"/>
  </w:num>
  <w:num w:numId="21">
    <w:abstractNumId w:val="20"/>
  </w:num>
  <w:num w:numId="22">
    <w:abstractNumId w:val="5"/>
  </w:num>
  <w:num w:numId="23">
    <w:abstractNumId w:val="12"/>
  </w:num>
  <w:num w:numId="24">
    <w:abstractNumId w:val="19"/>
  </w:num>
  <w:num w:numId="25">
    <w:abstractNumId w:val="0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7FCD"/>
    <w:rsid w:val="0000048F"/>
    <w:rsid w:val="00010828"/>
    <w:rsid w:val="00033E82"/>
    <w:rsid w:val="0005540C"/>
    <w:rsid w:val="000622BE"/>
    <w:rsid w:val="000676D5"/>
    <w:rsid w:val="000A10EA"/>
    <w:rsid w:val="000B0E6E"/>
    <w:rsid w:val="000F0B11"/>
    <w:rsid w:val="00103859"/>
    <w:rsid w:val="0012507F"/>
    <w:rsid w:val="0013225A"/>
    <w:rsid w:val="00143CC4"/>
    <w:rsid w:val="00164140"/>
    <w:rsid w:val="00166C0E"/>
    <w:rsid w:val="0016749B"/>
    <w:rsid w:val="00185A32"/>
    <w:rsid w:val="00185E36"/>
    <w:rsid w:val="00197FCD"/>
    <w:rsid w:val="001D2FDB"/>
    <w:rsid w:val="001E6A26"/>
    <w:rsid w:val="002267F7"/>
    <w:rsid w:val="00240A36"/>
    <w:rsid w:val="0028268A"/>
    <w:rsid w:val="00285137"/>
    <w:rsid w:val="00286863"/>
    <w:rsid w:val="002D077E"/>
    <w:rsid w:val="002E3F9B"/>
    <w:rsid w:val="003305F2"/>
    <w:rsid w:val="00337DEB"/>
    <w:rsid w:val="003525BF"/>
    <w:rsid w:val="003604F9"/>
    <w:rsid w:val="00365587"/>
    <w:rsid w:val="003803CF"/>
    <w:rsid w:val="003D1ACB"/>
    <w:rsid w:val="003D67D8"/>
    <w:rsid w:val="003E6289"/>
    <w:rsid w:val="003F7E0C"/>
    <w:rsid w:val="004318EB"/>
    <w:rsid w:val="00440D6A"/>
    <w:rsid w:val="004654D2"/>
    <w:rsid w:val="00496CE5"/>
    <w:rsid w:val="004A2E41"/>
    <w:rsid w:val="004C0A32"/>
    <w:rsid w:val="004E2FCE"/>
    <w:rsid w:val="00503D70"/>
    <w:rsid w:val="00505097"/>
    <w:rsid w:val="00517010"/>
    <w:rsid w:val="005202FE"/>
    <w:rsid w:val="0053177C"/>
    <w:rsid w:val="00541760"/>
    <w:rsid w:val="00580E38"/>
    <w:rsid w:val="005869B9"/>
    <w:rsid w:val="005A1DF6"/>
    <w:rsid w:val="005D7D40"/>
    <w:rsid w:val="005E79D5"/>
    <w:rsid w:val="005F2F91"/>
    <w:rsid w:val="006323A0"/>
    <w:rsid w:val="00667EC0"/>
    <w:rsid w:val="00670928"/>
    <w:rsid w:val="006732B6"/>
    <w:rsid w:val="00693A0D"/>
    <w:rsid w:val="00693FBB"/>
    <w:rsid w:val="00696329"/>
    <w:rsid w:val="006C70EB"/>
    <w:rsid w:val="006F0473"/>
    <w:rsid w:val="006F17CB"/>
    <w:rsid w:val="0073527C"/>
    <w:rsid w:val="00745A11"/>
    <w:rsid w:val="00746D04"/>
    <w:rsid w:val="007536AD"/>
    <w:rsid w:val="00762BD6"/>
    <w:rsid w:val="00771368"/>
    <w:rsid w:val="00791615"/>
    <w:rsid w:val="00797A35"/>
    <w:rsid w:val="007B2B40"/>
    <w:rsid w:val="0081520E"/>
    <w:rsid w:val="0082602F"/>
    <w:rsid w:val="00836039"/>
    <w:rsid w:val="00855539"/>
    <w:rsid w:val="00887596"/>
    <w:rsid w:val="00890C63"/>
    <w:rsid w:val="008A4EF2"/>
    <w:rsid w:val="008C0569"/>
    <w:rsid w:val="008D1029"/>
    <w:rsid w:val="008F01A7"/>
    <w:rsid w:val="008F70B8"/>
    <w:rsid w:val="00906E66"/>
    <w:rsid w:val="00960A8D"/>
    <w:rsid w:val="0099205F"/>
    <w:rsid w:val="00992298"/>
    <w:rsid w:val="009A7370"/>
    <w:rsid w:val="009B6FC7"/>
    <w:rsid w:val="009F152A"/>
    <w:rsid w:val="009F7705"/>
    <w:rsid w:val="00A0268D"/>
    <w:rsid w:val="00A078FB"/>
    <w:rsid w:val="00A26901"/>
    <w:rsid w:val="00A31631"/>
    <w:rsid w:val="00A74D30"/>
    <w:rsid w:val="00A837C3"/>
    <w:rsid w:val="00A90EA9"/>
    <w:rsid w:val="00A924AB"/>
    <w:rsid w:val="00A94D5F"/>
    <w:rsid w:val="00AB4ACB"/>
    <w:rsid w:val="00AE71F7"/>
    <w:rsid w:val="00B07946"/>
    <w:rsid w:val="00B13185"/>
    <w:rsid w:val="00B1467E"/>
    <w:rsid w:val="00B1727F"/>
    <w:rsid w:val="00B234EF"/>
    <w:rsid w:val="00B27024"/>
    <w:rsid w:val="00B32ACE"/>
    <w:rsid w:val="00B356F7"/>
    <w:rsid w:val="00B37300"/>
    <w:rsid w:val="00B62E1D"/>
    <w:rsid w:val="00B6546D"/>
    <w:rsid w:val="00BA15BA"/>
    <w:rsid w:val="00BA7305"/>
    <w:rsid w:val="00BD2365"/>
    <w:rsid w:val="00C16835"/>
    <w:rsid w:val="00C22860"/>
    <w:rsid w:val="00C26D5D"/>
    <w:rsid w:val="00C42FA8"/>
    <w:rsid w:val="00C606DE"/>
    <w:rsid w:val="00C72831"/>
    <w:rsid w:val="00C869D1"/>
    <w:rsid w:val="00C86E72"/>
    <w:rsid w:val="00C911A8"/>
    <w:rsid w:val="00CB21CF"/>
    <w:rsid w:val="00CE3B86"/>
    <w:rsid w:val="00CF40C5"/>
    <w:rsid w:val="00D01AF7"/>
    <w:rsid w:val="00D12482"/>
    <w:rsid w:val="00D15A09"/>
    <w:rsid w:val="00D538CE"/>
    <w:rsid w:val="00D65A93"/>
    <w:rsid w:val="00D81563"/>
    <w:rsid w:val="00D819F7"/>
    <w:rsid w:val="00DC64DC"/>
    <w:rsid w:val="00E11C29"/>
    <w:rsid w:val="00E839C4"/>
    <w:rsid w:val="00E94864"/>
    <w:rsid w:val="00EA02F3"/>
    <w:rsid w:val="00EA245C"/>
    <w:rsid w:val="00EA6C22"/>
    <w:rsid w:val="00EF0EC4"/>
    <w:rsid w:val="00F00651"/>
    <w:rsid w:val="00F01B5A"/>
    <w:rsid w:val="00F02C7E"/>
    <w:rsid w:val="00F2288F"/>
    <w:rsid w:val="00F44648"/>
    <w:rsid w:val="00F45F8A"/>
    <w:rsid w:val="00F60E22"/>
    <w:rsid w:val="00F64B6A"/>
    <w:rsid w:val="00F6795B"/>
    <w:rsid w:val="00F93BAC"/>
    <w:rsid w:val="00F956BA"/>
    <w:rsid w:val="00FA473D"/>
    <w:rsid w:val="00FB746F"/>
    <w:rsid w:val="00FB7A26"/>
    <w:rsid w:val="00FE2E09"/>
    <w:rsid w:val="00FF048D"/>
    <w:rsid w:val="00FF3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4C4CAB8-6790-4C8C-968B-9BEAAF794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0E6E"/>
  </w:style>
  <w:style w:type="paragraph" w:styleId="Heading1">
    <w:name w:val="heading 1"/>
    <w:basedOn w:val="Normal"/>
    <w:link w:val="Heading1Char"/>
    <w:uiPriority w:val="9"/>
    <w:qFormat/>
    <w:rsid w:val="000F0B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F0B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0B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B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6">
    <w:name w:val="style36"/>
    <w:basedOn w:val="DefaultParagraphFont"/>
    <w:rsid w:val="000B0E6E"/>
  </w:style>
  <w:style w:type="table" w:customStyle="1" w:styleId="LightShading2">
    <w:name w:val="Light Shading2"/>
    <w:basedOn w:val="TableNormal"/>
    <w:uiPriority w:val="60"/>
    <w:rsid w:val="000B0E6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">
    <w:name w:val="Light Shading"/>
    <w:basedOn w:val="TableNormal"/>
    <w:uiPriority w:val="60"/>
    <w:rsid w:val="000B0E6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B0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E6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819F7"/>
  </w:style>
  <w:style w:type="paragraph" w:styleId="ListParagraph">
    <w:name w:val="List Paragraph"/>
    <w:basedOn w:val="Normal"/>
    <w:uiPriority w:val="34"/>
    <w:qFormat/>
    <w:rsid w:val="00A26901"/>
    <w:pPr>
      <w:ind w:left="720"/>
      <w:contextualSpacing/>
    </w:pPr>
    <w:rPr>
      <w:lang w:val="en-GB"/>
    </w:rPr>
  </w:style>
  <w:style w:type="table" w:customStyle="1" w:styleId="LightShading1">
    <w:name w:val="Light Shading1"/>
    <w:basedOn w:val="TableNormal"/>
    <w:uiPriority w:val="60"/>
    <w:rsid w:val="00F6795B"/>
    <w:pPr>
      <w:spacing w:after="0" w:line="240" w:lineRule="auto"/>
    </w:pPr>
    <w:rPr>
      <w:rFonts w:eastAsiaTheme="minorEastAsia"/>
      <w:color w:val="000000" w:themeColor="text1" w:themeShade="BF"/>
      <w:kern w:val="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F0B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F0B1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F0B11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table" w:styleId="TableGrid">
    <w:name w:val="Table Grid"/>
    <w:basedOn w:val="TableNormal"/>
    <w:uiPriority w:val="59"/>
    <w:rsid w:val="000F0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alloonTextChar1">
    <w:name w:val="Balloon Text Char1"/>
    <w:basedOn w:val="DefaultParagraphFont"/>
    <w:uiPriority w:val="99"/>
    <w:semiHidden/>
    <w:rsid w:val="000F0B11"/>
    <w:rPr>
      <w:rFonts w:ascii="Tahoma" w:hAnsi="Tahoma" w:cs="Tahoma"/>
      <w:sz w:val="16"/>
      <w:szCs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F0B11"/>
  </w:style>
  <w:style w:type="paragraph" w:styleId="Header">
    <w:name w:val="header"/>
    <w:basedOn w:val="Normal"/>
    <w:link w:val="HeaderChar"/>
    <w:uiPriority w:val="99"/>
    <w:unhideWhenUsed/>
    <w:rsid w:val="000F0B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0F0B11"/>
  </w:style>
  <w:style w:type="character" w:customStyle="1" w:styleId="FooterChar">
    <w:name w:val="Footer Char"/>
    <w:basedOn w:val="DefaultParagraphFont"/>
    <w:link w:val="Footer"/>
    <w:uiPriority w:val="99"/>
    <w:rsid w:val="000F0B11"/>
  </w:style>
  <w:style w:type="paragraph" w:styleId="Footer">
    <w:name w:val="footer"/>
    <w:basedOn w:val="Normal"/>
    <w:link w:val="FooterChar"/>
    <w:uiPriority w:val="99"/>
    <w:unhideWhenUsed/>
    <w:rsid w:val="000F0B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uiPriority w:val="99"/>
    <w:semiHidden/>
    <w:rsid w:val="000F0B11"/>
  </w:style>
  <w:style w:type="paragraph" w:customStyle="1" w:styleId="DecimalAligned">
    <w:name w:val="Decimal Aligned"/>
    <w:basedOn w:val="Normal"/>
    <w:uiPriority w:val="40"/>
    <w:qFormat/>
    <w:rsid w:val="000F0B11"/>
    <w:pPr>
      <w:tabs>
        <w:tab w:val="decimal" w:pos="360"/>
      </w:tabs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0F0B11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F0B11"/>
    <w:rPr>
      <w:rFonts w:eastAsiaTheme="minorEastAsia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0F0B11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customStyle="1" w:styleId="LightList1">
    <w:name w:val="Light List1"/>
    <w:basedOn w:val="TableNormal"/>
    <w:uiPriority w:val="61"/>
    <w:rsid w:val="000F0B1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B1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F0B11"/>
    <w:rPr>
      <w:i/>
      <w:iCs/>
    </w:rPr>
  </w:style>
  <w:style w:type="character" w:styleId="Strong">
    <w:name w:val="Strong"/>
    <w:basedOn w:val="DefaultParagraphFont"/>
    <w:uiPriority w:val="22"/>
    <w:qFormat/>
    <w:rsid w:val="000F0B11"/>
    <w:rPr>
      <w:b/>
      <w:bCs/>
    </w:rPr>
  </w:style>
  <w:style w:type="character" w:customStyle="1" w:styleId="cit">
    <w:name w:val="cit"/>
    <w:basedOn w:val="DefaultParagraphFont"/>
    <w:rsid w:val="000F0B11"/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0B11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0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1">
    <w:name w:val="HTML Preformatted Char1"/>
    <w:basedOn w:val="DefaultParagraphFont"/>
    <w:uiPriority w:val="99"/>
    <w:semiHidden/>
    <w:rsid w:val="000F0B11"/>
    <w:rPr>
      <w:rFonts w:ascii="Consolas" w:hAnsi="Consolas" w:cs="Consolas"/>
      <w:sz w:val="20"/>
      <w:szCs w:val="20"/>
    </w:rPr>
  </w:style>
  <w:style w:type="table" w:customStyle="1" w:styleId="LightShading-Accent11">
    <w:name w:val="Light Shading - Accent 11"/>
    <w:basedOn w:val="TableNormal"/>
    <w:uiPriority w:val="60"/>
    <w:rsid w:val="000F0B11"/>
    <w:pPr>
      <w:spacing w:after="0" w:line="240" w:lineRule="auto"/>
    </w:pPr>
    <w:rPr>
      <w:rFonts w:eastAsiaTheme="minorEastAsia"/>
      <w:color w:val="365F91" w:themeColor="accent1" w:themeShade="BF"/>
      <w:lang w:bidi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2-Accent5">
    <w:name w:val="Medium Shading 2 Accent 5"/>
    <w:basedOn w:val="TableNormal"/>
    <w:uiPriority w:val="64"/>
    <w:rsid w:val="000F0B1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0F0B11"/>
    <w:rPr>
      <w:color w:val="800080" w:themeColor="followedHyperlink"/>
      <w:u w:val="single"/>
    </w:rPr>
  </w:style>
  <w:style w:type="paragraph" w:customStyle="1" w:styleId="Default">
    <w:name w:val="Default"/>
    <w:rsid w:val="000F0B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LightShading3">
    <w:name w:val="Light Shading3"/>
    <w:basedOn w:val="TableNormal"/>
    <w:uiPriority w:val="60"/>
    <w:rsid w:val="000F0B1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publication-meta-journal">
    <w:name w:val="publication-meta-journal"/>
    <w:basedOn w:val="DefaultParagraphFont"/>
    <w:rsid w:val="000F0B11"/>
  </w:style>
  <w:style w:type="table" w:customStyle="1" w:styleId="MediumList11">
    <w:name w:val="Medium List 11"/>
    <w:basedOn w:val="TableNormal"/>
    <w:uiPriority w:val="65"/>
    <w:rsid w:val="000F0B1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924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hyperlink" Target="https://ijagbio.com/volume-10-no-2-2021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s://www.ncbi.nlm.nih.gov/pmc/articles/PMC2572369/pdf/PMC2572369.pdf" TargetMode="External"/><Relationship Id="rId38" Type="http://schemas.openxmlformats.org/officeDocument/2006/relationships/hyperlink" Target="https://www.ncbi.nlm.nih.gov/pubmed/1982315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hyperlink" Target="http://hdl.handle.net/1807/5181" TargetMode="External"/><Relationship Id="rId37" Type="http://schemas.openxmlformats.org/officeDocument/2006/relationships/hyperlink" Target="https://www.ncbi.nlm.nih.gov/pubmed/?term=G%C3%BCrses%20G%5BAuthor%5D&amp;cauthor=true&amp;cauthor_uid=19823157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www.ncbi.nlm.nih.gov/pubmed/?term=Simsek%20Z%5BAuthor%5D&amp;cauthor=true&amp;cauthor_uid=19823157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hyperlink" Target="https://www.rroij.com/articles/bacteriological-analysis-and-hygine-level-of-food-outlets-within-rufus-giwa-polytechnic-owo-ondo-state-nigeria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www.researchgate.net/publication/262570072_Socio-Economic_Profile_Knowledge_of_Hygiene_and_Food_Safety_Practices_among_Street-Food_Vendors_in_some_parts_of_Accra-Ghana" TargetMode="External"/><Relationship Id="rId35" Type="http://schemas.openxmlformats.org/officeDocument/2006/relationships/hyperlink" Target="https://www.researchgate.net/publication/287311749_Routine_bleeding_techniques_in_laboratory_rodents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B1191-0405-490C-94E4-4BCE9DC77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</TotalTime>
  <Pages>20</Pages>
  <Words>4355</Words>
  <Characters>24830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Mrs. Ogu Theresa</dc:creator>
  <cp:lastModifiedBy>SDI 1084</cp:lastModifiedBy>
  <cp:revision>87</cp:revision>
  <dcterms:created xsi:type="dcterms:W3CDTF">2025-08-06T13:23:00Z</dcterms:created>
  <dcterms:modified xsi:type="dcterms:W3CDTF">2025-11-27T12:26:00Z</dcterms:modified>
</cp:coreProperties>
</file>