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435A4" w14:textId="54BC1AAF" w:rsidR="00756E01" w:rsidRPr="00D77F0B" w:rsidRDefault="00756E01" w:rsidP="00D77F0B">
      <w:pPr>
        <w:spacing w:after="0" w:line="480" w:lineRule="auto"/>
        <w:jc w:val="center"/>
        <w:rPr>
          <w:rFonts w:ascii="Times New Roman" w:hAnsi="Times New Roman" w:cs="Times New Roman"/>
          <w:b/>
          <w:bCs/>
        </w:rPr>
      </w:pPr>
      <w:bookmarkStart w:id="0" w:name="_GoBack"/>
      <w:r w:rsidRPr="00D77F0B">
        <w:rPr>
          <w:rFonts w:ascii="Times New Roman" w:hAnsi="Times New Roman" w:cs="Times New Roman"/>
          <w:b/>
          <w:bCs/>
        </w:rPr>
        <w:t xml:space="preserve">Effect of </w:t>
      </w:r>
      <w:r w:rsidR="00425398" w:rsidRPr="00D77F0B">
        <w:rPr>
          <w:rFonts w:ascii="Times New Roman" w:hAnsi="Times New Roman" w:cs="Times New Roman"/>
          <w:b/>
          <w:bCs/>
        </w:rPr>
        <w:t xml:space="preserve">Orange Fleshed Sweet Potato Mesh Addition on the Functional, Proximate and Sensory Characteristics of </w:t>
      </w:r>
      <w:proofErr w:type="spellStart"/>
      <w:r w:rsidR="00425398" w:rsidRPr="00D77F0B">
        <w:rPr>
          <w:rFonts w:ascii="Times New Roman" w:hAnsi="Times New Roman" w:cs="Times New Roman"/>
          <w:b/>
          <w:bCs/>
        </w:rPr>
        <w:t>Gari</w:t>
      </w:r>
      <w:proofErr w:type="spellEnd"/>
    </w:p>
    <w:p w14:paraId="14B511B3" w14:textId="77777777" w:rsidR="00A20364" w:rsidRDefault="00A20364" w:rsidP="0013178C">
      <w:pPr>
        <w:spacing w:line="360" w:lineRule="auto"/>
        <w:jc w:val="both"/>
        <w:rPr>
          <w:rFonts w:ascii="Times New Roman" w:hAnsi="Times New Roman" w:cs="Times New Roman"/>
          <w:b/>
          <w:bCs/>
        </w:rPr>
      </w:pPr>
    </w:p>
    <w:p w14:paraId="33F79F50" w14:textId="37A37465" w:rsidR="00E37082" w:rsidRDefault="001B5A90" w:rsidP="0013178C">
      <w:pPr>
        <w:spacing w:line="360" w:lineRule="auto"/>
        <w:jc w:val="both"/>
        <w:rPr>
          <w:rFonts w:ascii="Times New Roman" w:hAnsi="Times New Roman" w:cs="Times New Roman"/>
          <w:b/>
          <w:bCs/>
          <w:sz w:val="22"/>
          <w:szCs w:val="22"/>
        </w:rPr>
      </w:pPr>
      <w:r w:rsidRPr="004B0A11">
        <w:rPr>
          <w:rFonts w:ascii="Times New Roman" w:hAnsi="Times New Roman" w:cs="Times New Roman"/>
          <w:b/>
          <w:bCs/>
        </w:rPr>
        <w:t>Abstract</w:t>
      </w:r>
      <w:r w:rsidRPr="0051141D">
        <w:rPr>
          <w:rFonts w:ascii="Times New Roman" w:hAnsi="Times New Roman" w:cs="Times New Roman"/>
          <w:b/>
          <w:bCs/>
          <w:sz w:val="22"/>
          <w:szCs w:val="22"/>
        </w:rPr>
        <w:t>:</w:t>
      </w:r>
    </w:p>
    <w:p w14:paraId="677D34A1" w14:textId="2DE13694" w:rsidR="0013178C" w:rsidRPr="00E37082" w:rsidRDefault="00005298" w:rsidP="0013178C">
      <w:pPr>
        <w:spacing w:line="360" w:lineRule="auto"/>
        <w:jc w:val="both"/>
        <w:rPr>
          <w:rFonts w:ascii="Times New Roman" w:hAnsi="Times New Roman" w:cs="Times New Roman"/>
          <w:sz w:val="22"/>
          <w:szCs w:val="22"/>
        </w:rPr>
      </w:pPr>
      <w:r w:rsidRPr="0051141D">
        <w:rPr>
          <w:rFonts w:ascii="Times New Roman" w:hAnsi="Times New Roman" w:cs="Times New Roman"/>
          <w:sz w:val="22"/>
          <w:szCs w:val="22"/>
        </w:rPr>
        <w:t>The purpose of the</w:t>
      </w:r>
      <w:r w:rsidR="00B05C6E">
        <w:rPr>
          <w:rFonts w:ascii="Times New Roman" w:hAnsi="Times New Roman" w:cs="Times New Roman"/>
          <w:sz w:val="22"/>
          <w:szCs w:val="22"/>
        </w:rPr>
        <w:t xml:space="preserve"> present</w:t>
      </w:r>
      <w:r w:rsidRPr="0051141D">
        <w:rPr>
          <w:rFonts w:ascii="Times New Roman" w:hAnsi="Times New Roman" w:cs="Times New Roman"/>
          <w:sz w:val="22"/>
          <w:szCs w:val="22"/>
        </w:rPr>
        <w:t xml:space="preserve"> study </w:t>
      </w:r>
      <w:r w:rsidR="00B05C6E">
        <w:rPr>
          <w:rFonts w:ascii="Times New Roman" w:hAnsi="Times New Roman" w:cs="Times New Roman"/>
          <w:sz w:val="22"/>
          <w:szCs w:val="22"/>
        </w:rPr>
        <w:t>is</w:t>
      </w:r>
      <w:r w:rsidRPr="0051141D">
        <w:rPr>
          <w:rFonts w:ascii="Times New Roman" w:hAnsi="Times New Roman" w:cs="Times New Roman"/>
          <w:sz w:val="22"/>
          <w:szCs w:val="22"/>
        </w:rPr>
        <w:t xml:space="preserve"> to explore the effect of different proportions of Cassava</w:t>
      </w:r>
      <w:r w:rsidR="00B05C6E">
        <w:rPr>
          <w:rFonts w:ascii="Times New Roman" w:hAnsi="Times New Roman" w:cs="Times New Roman"/>
          <w:sz w:val="22"/>
          <w:szCs w:val="22"/>
        </w:rPr>
        <w:t xml:space="preserve"> and </w:t>
      </w:r>
      <w:r w:rsidRPr="0051141D">
        <w:rPr>
          <w:rFonts w:ascii="Times New Roman" w:hAnsi="Times New Roman" w:cs="Times New Roman"/>
          <w:sz w:val="22"/>
          <w:szCs w:val="22"/>
        </w:rPr>
        <w:t xml:space="preserve">Orange Fleshed Sweet Potato (OFSP) on the physical, chemical and sensory properties of </w:t>
      </w:r>
      <w:proofErr w:type="spellStart"/>
      <w:r w:rsidRPr="0051141D">
        <w:rPr>
          <w:rFonts w:ascii="Times New Roman" w:hAnsi="Times New Roman" w:cs="Times New Roman"/>
          <w:sz w:val="22"/>
          <w:szCs w:val="22"/>
        </w:rPr>
        <w:t>gari</w:t>
      </w:r>
      <w:proofErr w:type="spellEnd"/>
      <w:r w:rsidRPr="0051141D">
        <w:rPr>
          <w:rFonts w:ascii="Times New Roman" w:hAnsi="Times New Roman" w:cs="Times New Roman"/>
          <w:sz w:val="22"/>
          <w:szCs w:val="22"/>
        </w:rPr>
        <w:t xml:space="preserve"> produced from cassava and OFSP tubers. The result from the chemical properties of </w:t>
      </w:r>
      <w:r w:rsidR="00014593">
        <w:rPr>
          <w:rFonts w:ascii="Times New Roman" w:hAnsi="Times New Roman" w:cs="Times New Roman"/>
          <w:sz w:val="22"/>
          <w:szCs w:val="22"/>
        </w:rPr>
        <w:t xml:space="preserve">the </w:t>
      </w:r>
      <w:proofErr w:type="spellStart"/>
      <w:r w:rsidR="00014593">
        <w:rPr>
          <w:rFonts w:ascii="Times New Roman" w:hAnsi="Times New Roman" w:cs="Times New Roman"/>
          <w:sz w:val="22"/>
          <w:szCs w:val="22"/>
        </w:rPr>
        <w:t>gari</w:t>
      </w:r>
      <w:proofErr w:type="spellEnd"/>
      <w:r w:rsidR="00014593">
        <w:rPr>
          <w:rFonts w:ascii="Times New Roman" w:hAnsi="Times New Roman" w:cs="Times New Roman"/>
          <w:sz w:val="22"/>
          <w:szCs w:val="22"/>
        </w:rPr>
        <w:t xml:space="preserve"> produced from c</w:t>
      </w:r>
      <w:r w:rsidRPr="0051141D">
        <w:rPr>
          <w:rFonts w:ascii="Times New Roman" w:hAnsi="Times New Roman" w:cs="Times New Roman"/>
          <w:sz w:val="22"/>
          <w:szCs w:val="22"/>
        </w:rPr>
        <w:t>assava</w:t>
      </w:r>
      <w:r w:rsidR="00014593">
        <w:rPr>
          <w:rFonts w:ascii="Times New Roman" w:hAnsi="Times New Roman" w:cs="Times New Roman"/>
          <w:sz w:val="22"/>
          <w:szCs w:val="22"/>
        </w:rPr>
        <w:t xml:space="preserve"> blended with </w:t>
      </w:r>
      <w:r w:rsidRPr="0051141D">
        <w:rPr>
          <w:rFonts w:ascii="Times New Roman" w:hAnsi="Times New Roman" w:cs="Times New Roman"/>
          <w:sz w:val="22"/>
          <w:szCs w:val="22"/>
        </w:rPr>
        <w:t xml:space="preserve">OFSP </w:t>
      </w:r>
      <w:proofErr w:type="spellStart"/>
      <w:r w:rsidRPr="0051141D">
        <w:rPr>
          <w:rFonts w:ascii="Times New Roman" w:hAnsi="Times New Roman" w:cs="Times New Roman"/>
          <w:sz w:val="22"/>
          <w:szCs w:val="22"/>
        </w:rPr>
        <w:t>gari</w:t>
      </w:r>
      <w:proofErr w:type="spellEnd"/>
      <w:r w:rsidRPr="0051141D">
        <w:rPr>
          <w:rFonts w:ascii="Times New Roman" w:hAnsi="Times New Roman" w:cs="Times New Roman"/>
          <w:sz w:val="22"/>
          <w:szCs w:val="22"/>
        </w:rPr>
        <w:t xml:space="preserve"> showed </w:t>
      </w:r>
      <w:r w:rsidR="00EB7228">
        <w:rPr>
          <w:rFonts w:ascii="Times New Roman" w:hAnsi="Times New Roman" w:cs="Times New Roman"/>
          <w:sz w:val="22"/>
          <w:szCs w:val="22"/>
        </w:rPr>
        <w:t xml:space="preserve">that high </w:t>
      </w:r>
      <w:r w:rsidRPr="0051141D">
        <w:rPr>
          <w:rFonts w:ascii="Times New Roman" w:hAnsi="Times New Roman" w:cs="Times New Roman"/>
          <w:sz w:val="22"/>
          <w:szCs w:val="22"/>
        </w:rPr>
        <w:t xml:space="preserve">level of moisture </w:t>
      </w:r>
      <w:r w:rsidR="00EB7228">
        <w:rPr>
          <w:rFonts w:ascii="Times New Roman" w:hAnsi="Times New Roman" w:cs="Times New Roman"/>
          <w:sz w:val="22"/>
          <w:szCs w:val="22"/>
        </w:rPr>
        <w:t xml:space="preserve">in </w:t>
      </w:r>
      <w:proofErr w:type="spellStart"/>
      <w:r w:rsidR="00EB7228">
        <w:rPr>
          <w:rFonts w:ascii="Times New Roman" w:hAnsi="Times New Roman" w:cs="Times New Roman"/>
          <w:sz w:val="22"/>
          <w:szCs w:val="22"/>
        </w:rPr>
        <w:t>gari</w:t>
      </w:r>
      <w:proofErr w:type="spellEnd"/>
      <w:r w:rsidR="00EB7228">
        <w:rPr>
          <w:rFonts w:ascii="Times New Roman" w:hAnsi="Times New Roman" w:cs="Times New Roman"/>
          <w:sz w:val="22"/>
          <w:szCs w:val="22"/>
        </w:rPr>
        <w:t xml:space="preserve"> with 100 % cassava</w:t>
      </w:r>
      <w:r w:rsidR="002A7E4D">
        <w:rPr>
          <w:rFonts w:ascii="Times New Roman" w:hAnsi="Times New Roman" w:cs="Times New Roman"/>
          <w:sz w:val="22"/>
          <w:szCs w:val="22"/>
        </w:rPr>
        <w:t xml:space="preserve"> (11.34)</w:t>
      </w:r>
      <w:r w:rsidR="00EB7228">
        <w:rPr>
          <w:rFonts w:ascii="Times New Roman" w:hAnsi="Times New Roman" w:cs="Times New Roman"/>
          <w:sz w:val="22"/>
          <w:szCs w:val="22"/>
        </w:rPr>
        <w:t xml:space="preserve"> than the blends</w:t>
      </w:r>
      <w:r w:rsidR="002A7E4D">
        <w:rPr>
          <w:rFonts w:ascii="Times New Roman" w:hAnsi="Times New Roman" w:cs="Times New Roman"/>
          <w:sz w:val="22"/>
          <w:szCs w:val="22"/>
        </w:rPr>
        <w:t xml:space="preserve"> 50 % </w:t>
      </w:r>
      <w:proofErr w:type="spellStart"/>
      <w:r w:rsidR="002A7E4D">
        <w:rPr>
          <w:rFonts w:ascii="Times New Roman" w:hAnsi="Times New Roman" w:cs="Times New Roman"/>
          <w:sz w:val="22"/>
          <w:szCs w:val="22"/>
        </w:rPr>
        <w:t>casava</w:t>
      </w:r>
      <w:proofErr w:type="spellEnd"/>
      <w:r w:rsidR="002A7E4D">
        <w:rPr>
          <w:rFonts w:ascii="Times New Roman" w:hAnsi="Times New Roman" w:cs="Times New Roman"/>
          <w:sz w:val="22"/>
          <w:szCs w:val="22"/>
        </w:rPr>
        <w:t xml:space="preserve"> and 50 % OFSP. </w:t>
      </w:r>
      <w:r w:rsidR="001F4E34">
        <w:rPr>
          <w:rFonts w:ascii="Times New Roman" w:hAnsi="Times New Roman" w:cs="Times New Roman"/>
          <w:sz w:val="22"/>
          <w:szCs w:val="22"/>
        </w:rPr>
        <w:t xml:space="preserve">Fats, crude protein, crude </w:t>
      </w:r>
      <w:proofErr w:type="spellStart"/>
      <w:r w:rsidR="001F4E34">
        <w:rPr>
          <w:rFonts w:ascii="Times New Roman" w:hAnsi="Times New Roman" w:cs="Times New Roman"/>
          <w:sz w:val="22"/>
          <w:szCs w:val="22"/>
        </w:rPr>
        <w:t>fibre</w:t>
      </w:r>
      <w:proofErr w:type="spellEnd"/>
      <w:r w:rsidR="001F4E34">
        <w:rPr>
          <w:rFonts w:ascii="Times New Roman" w:hAnsi="Times New Roman" w:cs="Times New Roman"/>
          <w:sz w:val="22"/>
          <w:szCs w:val="22"/>
        </w:rPr>
        <w:t xml:space="preserve"> and carbohydrate content increase </w:t>
      </w:r>
      <w:r w:rsidR="002A0AF4">
        <w:rPr>
          <w:rFonts w:ascii="Times New Roman" w:hAnsi="Times New Roman" w:cs="Times New Roman"/>
          <w:sz w:val="22"/>
          <w:szCs w:val="22"/>
        </w:rPr>
        <w:t>with increase</w:t>
      </w:r>
      <w:r w:rsidR="001F4E34">
        <w:rPr>
          <w:rFonts w:ascii="Times New Roman" w:hAnsi="Times New Roman" w:cs="Times New Roman"/>
          <w:sz w:val="22"/>
          <w:szCs w:val="22"/>
        </w:rPr>
        <w:t xml:space="preserve"> in the percentage of OFSP. </w:t>
      </w:r>
      <w:r w:rsidR="00CE203A">
        <w:rPr>
          <w:rFonts w:ascii="Times New Roman" w:hAnsi="Times New Roman" w:cs="Times New Roman"/>
          <w:sz w:val="22"/>
          <w:szCs w:val="22"/>
        </w:rPr>
        <w:t xml:space="preserve">The value for ash content was observed to be inconsistent </w:t>
      </w:r>
      <w:r w:rsidR="002A0AF4">
        <w:rPr>
          <w:rFonts w:ascii="Times New Roman" w:hAnsi="Times New Roman" w:cs="Times New Roman"/>
          <w:sz w:val="22"/>
          <w:szCs w:val="22"/>
        </w:rPr>
        <w:t xml:space="preserve">ranging from 0.32-0.43, </w:t>
      </w:r>
      <w:r w:rsidR="00CE203A">
        <w:rPr>
          <w:rFonts w:ascii="Times New Roman" w:hAnsi="Times New Roman" w:cs="Times New Roman"/>
          <w:sz w:val="22"/>
          <w:szCs w:val="22"/>
        </w:rPr>
        <w:t xml:space="preserve">but yet falls within the permissible limit. </w:t>
      </w:r>
      <w:r w:rsidR="002A0AF4">
        <w:rPr>
          <w:rFonts w:ascii="Times New Roman" w:hAnsi="Times New Roman" w:cs="Times New Roman"/>
          <w:sz w:val="22"/>
          <w:szCs w:val="22"/>
        </w:rPr>
        <w:t>The results</w:t>
      </w:r>
      <w:r w:rsidRPr="0051141D">
        <w:rPr>
          <w:rFonts w:ascii="Times New Roman" w:hAnsi="Times New Roman" w:cs="Times New Roman"/>
          <w:sz w:val="22"/>
          <w:szCs w:val="22"/>
        </w:rPr>
        <w:t xml:space="preserve"> </w:t>
      </w:r>
      <w:r w:rsidR="002A0AF4">
        <w:rPr>
          <w:rFonts w:ascii="Times New Roman" w:hAnsi="Times New Roman" w:cs="Times New Roman"/>
          <w:sz w:val="22"/>
          <w:szCs w:val="22"/>
        </w:rPr>
        <w:t>for bulk density, water absorption</w:t>
      </w:r>
      <w:r w:rsidR="00E16EAD">
        <w:rPr>
          <w:rFonts w:ascii="Times New Roman" w:hAnsi="Times New Roman" w:cs="Times New Roman"/>
          <w:sz w:val="22"/>
          <w:szCs w:val="22"/>
        </w:rPr>
        <w:t xml:space="preserve"> (WAC)</w:t>
      </w:r>
      <w:r w:rsidR="002A0AF4">
        <w:rPr>
          <w:rFonts w:ascii="Times New Roman" w:hAnsi="Times New Roman" w:cs="Times New Roman"/>
          <w:sz w:val="22"/>
          <w:szCs w:val="22"/>
        </w:rPr>
        <w:t xml:space="preserve"> capacity and swelling index increased with increase in the percentage of OFSP. For bulk density, 100 % </w:t>
      </w:r>
      <w:proofErr w:type="spellStart"/>
      <w:r w:rsidR="002A0AF4">
        <w:rPr>
          <w:rFonts w:ascii="Times New Roman" w:hAnsi="Times New Roman" w:cs="Times New Roman"/>
          <w:sz w:val="22"/>
          <w:szCs w:val="22"/>
        </w:rPr>
        <w:t>casava</w:t>
      </w:r>
      <w:proofErr w:type="spellEnd"/>
      <w:r w:rsidR="002A0AF4">
        <w:rPr>
          <w:rFonts w:ascii="Times New Roman" w:hAnsi="Times New Roman" w:cs="Times New Roman"/>
          <w:sz w:val="22"/>
          <w:szCs w:val="22"/>
        </w:rPr>
        <w:t xml:space="preserve"> showed 0.45 % while 50 % </w:t>
      </w:r>
      <w:proofErr w:type="spellStart"/>
      <w:r w:rsidR="002A0AF4">
        <w:rPr>
          <w:rFonts w:ascii="Times New Roman" w:hAnsi="Times New Roman" w:cs="Times New Roman"/>
          <w:sz w:val="22"/>
          <w:szCs w:val="22"/>
        </w:rPr>
        <w:t>casava</w:t>
      </w:r>
      <w:proofErr w:type="spellEnd"/>
      <w:r w:rsidR="002A0AF4">
        <w:rPr>
          <w:rFonts w:ascii="Times New Roman" w:hAnsi="Times New Roman" w:cs="Times New Roman"/>
          <w:sz w:val="22"/>
          <w:szCs w:val="22"/>
        </w:rPr>
        <w:t>: 50 % OFSP showed 0.88 %</w:t>
      </w:r>
      <w:r w:rsidR="00E16EAD">
        <w:rPr>
          <w:rFonts w:ascii="Times New Roman" w:hAnsi="Times New Roman" w:cs="Times New Roman"/>
          <w:sz w:val="22"/>
          <w:szCs w:val="22"/>
        </w:rPr>
        <w:t xml:space="preserve"> while WAC showed values ranging from 65.54-89.31. similar result was obtained for swelling index with 100 % </w:t>
      </w:r>
      <w:proofErr w:type="spellStart"/>
      <w:r w:rsidR="00E16EAD">
        <w:rPr>
          <w:rFonts w:ascii="Times New Roman" w:hAnsi="Times New Roman" w:cs="Times New Roman"/>
          <w:sz w:val="22"/>
          <w:szCs w:val="22"/>
        </w:rPr>
        <w:t>casava</w:t>
      </w:r>
      <w:proofErr w:type="spellEnd"/>
      <w:r w:rsidR="00E16EAD">
        <w:rPr>
          <w:rFonts w:ascii="Times New Roman" w:hAnsi="Times New Roman" w:cs="Times New Roman"/>
          <w:sz w:val="22"/>
          <w:szCs w:val="22"/>
        </w:rPr>
        <w:t xml:space="preserve"> showing 21.00 and 50 % cassava; 50 % OFSP showing 27.00. </w:t>
      </w:r>
      <w:r w:rsidRPr="00745154">
        <w:rPr>
          <w:rFonts w:ascii="Times New Roman" w:hAnsi="Times New Roman" w:cs="Times New Roman"/>
          <w:sz w:val="22"/>
          <w:szCs w:val="22"/>
        </w:rPr>
        <w:t xml:space="preserve">The results of the sensory evaluation showed that the OFSP fortified </w:t>
      </w:r>
      <w:proofErr w:type="spellStart"/>
      <w:r w:rsidRPr="00745154">
        <w:rPr>
          <w:rFonts w:ascii="Times New Roman" w:hAnsi="Times New Roman" w:cs="Times New Roman"/>
          <w:sz w:val="22"/>
          <w:szCs w:val="22"/>
        </w:rPr>
        <w:t>gari</w:t>
      </w:r>
      <w:proofErr w:type="spellEnd"/>
      <w:r w:rsidRPr="00745154">
        <w:rPr>
          <w:rFonts w:ascii="Times New Roman" w:hAnsi="Times New Roman" w:cs="Times New Roman"/>
          <w:sz w:val="22"/>
          <w:szCs w:val="22"/>
        </w:rPr>
        <w:t xml:space="preserve"> samples assessed</w:t>
      </w:r>
      <w:r w:rsidR="00745154" w:rsidRPr="00745154">
        <w:rPr>
          <w:rFonts w:ascii="Times New Roman" w:hAnsi="Times New Roman" w:cs="Times New Roman"/>
          <w:sz w:val="22"/>
          <w:szCs w:val="22"/>
        </w:rPr>
        <w:t xml:space="preserve"> from the </w:t>
      </w:r>
      <w:r w:rsidR="00745154" w:rsidRPr="00E37082">
        <w:rPr>
          <w:rFonts w:ascii="Times New Roman" w:hAnsi="Times New Roman" w:cs="Times New Roman"/>
          <w:sz w:val="22"/>
          <w:szCs w:val="22"/>
        </w:rPr>
        <w:t xml:space="preserve">nine (9) point hedonic scale used showed that the blending of OFSP and cassava for </w:t>
      </w:r>
      <w:proofErr w:type="spellStart"/>
      <w:r w:rsidR="00745154" w:rsidRPr="00E37082">
        <w:rPr>
          <w:rFonts w:ascii="Times New Roman" w:hAnsi="Times New Roman" w:cs="Times New Roman"/>
          <w:sz w:val="22"/>
          <w:szCs w:val="22"/>
        </w:rPr>
        <w:t>gari</w:t>
      </w:r>
      <w:proofErr w:type="spellEnd"/>
      <w:r w:rsidR="00745154" w:rsidRPr="00E37082">
        <w:rPr>
          <w:rFonts w:ascii="Times New Roman" w:hAnsi="Times New Roman" w:cs="Times New Roman"/>
          <w:sz w:val="22"/>
          <w:szCs w:val="22"/>
        </w:rPr>
        <w:t xml:space="preserve"> production yielded positive results. Sample A (7.59 ± 0.01), B (7.65 ± 0.01) and D (7.25 ± 0.02) were liked moderately, sample C (8.11 ± 0.01) was liked very much while sample E (6.55 ± 0.01) was liked slightly.</w:t>
      </w:r>
      <w:r w:rsidR="00E37082" w:rsidRPr="00E37082">
        <w:rPr>
          <w:rFonts w:ascii="Times New Roman" w:hAnsi="Times New Roman" w:cs="Times New Roman"/>
          <w:sz w:val="22"/>
          <w:szCs w:val="22"/>
        </w:rPr>
        <w:t xml:space="preserve"> Consequently, cassava and orange fleshed sweet potato</w:t>
      </w:r>
      <w:r w:rsidR="00E37082" w:rsidRPr="00E37082">
        <w:rPr>
          <w:rFonts w:ascii="Times New Roman" w:hAnsi="Times New Roman" w:cs="Times New Roman"/>
          <w:i/>
          <w:sz w:val="22"/>
          <w:szCs w:val="22"/>
        </w:rPr>
        <w:t xml:space="preserve"> </w:t>
      </w:r>
      <w:r w:rsidR="00E37082" w:rsidRPr="00E37082">
        <w:rPr>
          <w:rFonts w:ascii="Times New Roman" w:hAnsi="Times New Roman" w:cs="Times New Roman"/>
          <w:sz w:val="22"/>
          <w:szCs w:val="22"/>
        </w:rPr>
        <w:t xml:space="preserve">can be blended to produce </w:t>
      </w:r>
      <w:proofErr w:type="spellStart"/>
      <w:r w:rsidR="00E37082" w:rsidRPr="00E37082">
        <w:rPr>
          <w:rFonts w:ascii="Times New Roman" w:hAnsi="Times New Roman" w:cs="Times New Roman"/>
          <w:sz w:val="22"/>
          <w:szCs w:val="22"/>
        </w:rPr>
        <w:t>gari</w:t>
      </w:r>
      <w:proofErr w:type="spellEnd"/>
      <w:r w:rsidR="00E37082" w:rsidRPr="00E37082">
        <w:rPr>
          <w:rFonts w:ascii="Times New Roman" w:hAnsi="Times New Roman" w:cs="Times New Roman"/>
          <w:sz w:val="22"/>
          <w:szCs w:val="22"/>
        </w:rPr>
        <w:t xml:space="preserve"> of better quality to enhance healthful benefits from their high content of nutrients, vitamins, phytochemicals and antioxidants</w:t>
      </w:r>
      <w:r w:rsidR="00E37082" w:rsidRPr="002944B5">
        <w:rPr>
          <w:rFonts w:ascii="Times New Roman" w:hAnsi="Times New Roman" w:cs="Times New Roman"/>
        </w:rPr>
        <w:t>.</w:t>
      </w:r>
    </w:p>
    <w:p w14:paraId="722F70B8" w14:textId="3199BB4C" w:rsidR="00CC1870" w:rsidRDefault="001B5A90" w:rsidP="0013178C">
      <w:pPr>
        <w:spacing w:line="360" w:lineRule="auto"/>
        <w:jc w:val="both"/>
        <w:rPr>
          <w:rFonts w:ascii="Times New Roman" w:hAnsi="Times New Roman" w:cs="Times New Roman"/>
        </w:rPr>
      </w:pPr>
      <w:r w:rsidRPr="004B0A11">
        <w:rPr>
          <w:rFonts w:ascii="Times New Roman" w:hAnsi="Times New Roman" w:cs="Times New Roman"/>
          <w:b/>
          <w:bCs/>
        </w:rPr>
        <w:t>Keywords</w:t>
      </w:r>
      <w:r>
        <w:rPr>
          <w:rFonts w:ascii="Times New Roman" w:hAnsi="Times New Roman" w:cs="Times New Roman"/>
        </w:rPr>
        <w:t>:</w:t>
      </w:r>
      <w:r w:rsidR="00EC2AD4">
        <w:rPr>
          <w:rFonts w:ascii="Times New Roman" w:hAnsi="Times New Roman" w:cs="Times New Roman"/>
        </w:rPr>
        <w:t xml:space="preserve"> potatoes, </w:t>
      </w:r>
      <w:proofErr w:type="spellStart"/>
      <w:r w:rsidR="00EC2AD4">
        <w:rPr>
          <w:rFonts w:ascii="Times New Roman" w:hAnsi="Times New Roman" w:cs="Times New Roman"/>
        </w:rPr>
        <w:t>gari</w:t>
      </w:r>
      <w:proofErr w:type="spellEnd"/>
      <w:r w:rsidR="00EC2AD4">
        <w:rPr>
          <w:rFonts w:ascii="Times New Roman" w:hAnsi="Times New Roman" w:cs="Times New Roman"/>
        </w:rPr>
        <w:t>, cassava, proximate, sensory</w:t>
      </w:r>
    </w:p>
    <w:p w14:paraId="380EFD41" w14:textId="210BBF8C" w:rsidR="00CC1870" w:rsidRPr="00985D99" w:rsidRDefault="00DF4C81" w:rsidP="00654255">
      <w:pPr>
        <w:pStyle w:val="ListParagraph"/>
        <w:numPr>
          <w:ilvl w:val="0"/>
          <w:numId w:val="2"/>
        </w:numPr>
        <w:spacing w:line="240" w:lineRule="auto"/>
        <w:jc w:val="both"/>
        <w:rPr>
          <w:rFonts w:ascii="Times New Roman" w:hAnsi="Times New Roman" w:cs="Times New Roman"/>
          <w:b/>
          <w:bCs/>
        </w:rPr>
      </w:pPr>
      <w:r w:rsidRPr="00985D99">
        <w:rPr>
          <w:rFonts w:ascii="Times New Roman" w:hAnsi="Times New Roman" w:cs="Times New Roman"/>
          <w:b/>
          <w:bCs/>
        </w:rPr>
        <w:t>INTRODUCTION</w:t>
      </w:r>
    </w:p>
    <w:p w14:paraId="2B22A8B3" w14:textId="7154DEFD" w:rsidR="00CC1870" w:rsidRDefault="00234532" w:rsidP="00654255">
      <w:pPr>
        <w:spacing w:line="240" w:lineRule="auto"/>
        <w:jc w:val="both"/>
        <w:rPr>
          <w:rFonts w:ascii="Times New Roman" w:hAnsi="Times New Roman" w:cs="Times New Roman"/>
        </w:rPr>
      </w:pPr>
      <w:proofErr w:type="spellStart"/>
      <w:r w:rsidRPr="00234532">
        <w:rPr>
          <w:rFonts w:ascii="Times New Roman" w:hAnsi="Times New Roman" w:cs="Times New Roman"/>
        </w:rPr>
        <w:t>Gari</w:t>
      </w:r>
      <w:proofErr w:type="spellEnd"/>
      <w:r w:rsidRPr="00234532">
        <w:rPr>
          <w:rFonts w:ascii="Times New Roman" w:hAnsi="Times New Roman" w:cs="Times New Roman"/>
        </w:rPr>
        <w:t xml:space="preserve"> is one of the most widely and frequently consumed food staples in many parts of</w:t>
      </w:r>
      <w:r w:rsidR="003B146B">
        <w:rPr>
          <w:rFonts w:ascii="Times New Roman" w:hAnsi="Times New Roman" w:cs="Times New Roman"/>
        </w:rPr>
        <w:t xml:space="preserve"> </w:t>
      </w:r>
      <w:r w:rsidRPr="00234532">
        <w:rPr>
          <w:rFonts w:ascii="Times New Roman" w:hAnsi="Times New Roman" w:cs="Times New Roman"/>
        </w:rPr>
        <w:t xml:space="preserve">Africa, including </w:t>
      </w:r>
      <w:r>
        <w:rPr>
          <w:rFonts w:ascii="Times New Roman" w:hAnsi="Times New Roman" w:cs="Times New Roman"/>
        </w:rPr>
        <w:t xml:space="preserve">Nigeria. </w:t>
      </w:r>
      <w:r w:rsidR="003B146B">
        <w:rPr>
          <w:rFonts w:ascii="Times New Roman" w:hAnsi="Times New Roman" w:cs="Times New Roman"/>
        </w:rPr>
        <w:t xml:space="preserve">It </w:t>
      </w:r>
      <w:r w:rsidR="003B146B" w:rsidRPr="003B146B">
        <w:rPr>
          <w:rFonts w:ascii="Times New Roman" w:hAnsi="Times New Roman" w:cs="Times New Roman"/>
        </w:rPr>
        <w:t>is a fermented, partly gelatinized, creamy-white grits</w:t>
      </w:r>
      <w:r w:rsidR="003B146B">
        <w:rPr>
          <w:rFonts w:ascii="Times New Roman" w:hAnsi="Times New Roman" w:cs="Times New Roman"/>
        </w:rPr>
        <w:t xml:space="preserve"> </w:t>
      </w:r>
      <w:r w:rsidR="003B146B" w:rsidRPr="003B146B">
        <w:rPr>
          <w:rFonts w:ascii="Times New Roman" w:hAnsi="Times New Roman" w:cs="Times New Roman"/>
        </w:rPr>
        <w:t>traditionally made from cassava (</w:t>
      </w:r>
      <w:r w:rsidR="003B146B" w:rsidRPr="007238ED">
        <w:rPr>
          <w:rFonts w:ascii="Times New Roman" w:hAnsi="Times New Roman" w:cs="Times New Roman"/>
          <w:i/>
          <w:iCs/>
        </w:rPr>
        <w:t xml:space="preserve">Manihot esculenta </w:t>
      </w:r>
      <w:proofErr w:type="spellStart"/>
      <w:r w:rsidR="003B146B" w:rsidRPr="007238ED">
        <w:rPr>
          <w:rFonts w:ascii="Times New Roman" w:hAnsi="Times New Roman" w:cs="Times New Roman"/>
          <w:i/>
          <w:iCs/>
        </w:rPr>
        <w:t>Crantz</w:t>
      </w:r>
      <w:proofErr w:type="spellEnd"/>
      <w:r w:rsidR="003B146B" w:rsidRPr="007238ED">
        <w:rPr>
          <w:rFonts w:ascii="Times New Roman" w:hAnsi="Times New Roman" w:cs="Times New Roman"/>
          <w:i/>
          <w:iCs/>
        </w:rPr>
        <w:t>)</w:t>
      </w:r>
      <w:r w:rsidR="003B146B" w:rsidRPr="003B146B">
        <w:rPr>
          <w:rFonts w:ascii="Times New Roman" w:hAnsi="Times New Roman" w:cs="Times New Roman"/>
        </w:rPr>
        <w:t xml:space="preserve"> roots</w:t>
      </w:r>
      <w:r w:rsidR="003B146B">
        <w:rPr>
          <w:rFonts w:ascii="Times New Roman" w:hAnsi="Times New Roman" w:cs="Times New Roman"/>
        </w:rPr>
        <w:t xml:space="preserve"> (Bankole et al., 2013). </w:t>
      </w:r>
    </w:p>
    <w:p w14:paraId="176540E0" w14:textId="4AC7AB25" w:rsidR="001C3C5F" w:rsidRDefault="001C3C5F" w:rsidP="00654255">
      <w:pPr>
        <w:spacing w:line="240" w:lineRule="auto"/>
        <w:jc w:val="both"/>
        <w:rPr>
          <w:rFonts w:ascii="Times New Roman" w:hAnsi="Times New Roman" w:cs="Times New Roman"/>
        </w:rPr>
      </w:pPr>
      <w:proofErr w:type="spellStart"/>
      <w:r w:rsidRPr="001C3C5F">
        <w:rPr>
          <w:rFonts w:ascii="Times New Roman" w:hAnsi="Times New Roman" w:cs="Times New Roman"/>
        </w:rPr>
        <w:t>Gari</w:t>
      </w:r>
      <w:proofErr w:type="spellEnd"/>
      <w:r w:rsidRPr="001C3C5F">
        <w:rPr>
          <w:rFonts w:ascii="Times New Roman" w:hAnsi="Times New Roman" w:cs="Times New Roman"/>
        </w:rPr>
        <w:t xml:space="preserve"> is a granular food product produced by grating cassava roots into a mash, fermenting and de-watering the mash into a wet cake, and roasting the wet material into gelatinized particles. </w:t>
      </w:r>
      <w:proofErr w:type="spellStart"/>
      <w:r w:rsidRPr="001C3C5F">
        <w:rPr>
          <w:rFonts w:ascii="Times New Roman" w:hAnsi="Times New Roman" w:cs="Times New Roman"/>
        </w:rPr>
        <w:t>Gari</w:t>
      </w:r>
      <w:proofErr w:type="spellEnd"/>
      <w:r w:rsidRPr="001C3C5F">
        <w:rPr>
          <w:rFonts w:ascii="Times New Roman" w:hAnsi="Times New Roman" w:cs="Times New Roman"/>
        </w:rPr>
        <w:t xml:space="preserve"> has a slightly sour taste and it could be white or cream depending on the variety of cassava used and the processing method adopted. The particle size of </w:t>
      </w:r>
      <w:proofErr w:type="spellStart"/>
      <w:r w:rsidRPr="001C3C5F">
        <w:rPr>
          <w:rFonts w:ascii="Times New Roman" w:hAnsi="Times New Roman" w:cs="Times New Roman"/>
        </w:rPr>
        <w:t>gari</w:t>
      </w:r>
      <w:proofErr w:type="spellEnd"/>
      <w:r w:rsidRPr="001C3C5F">
        <w:rPr>
          <w:rFonts w:ascii="Times New Roman" w:hAnsi="Times New Roman" w:cs="Times New Roman"/>
        </w:rPr>
        <w:t xml:space="preserve"> may vary from 0.6</w:t>
      </w:r>
      <w:r w:rsidR="007238ED">
        <w:rPr>
          <w:rFonts w:ascii="Times New Roman" w:hAnsi="Times New Roman" w:cs="Times New Roman"/>
        </w:rPr>
        <w:t xml:space="preserve"> </w:t>
      </w:r>
      <w:r w:rsidRPr="001C3C5F">
        <w:rPr>
          <w:rFonts w:ascii="Times New Roman" w:hAnsi="Times New Roman" w:cs="Times New Roman"/>
        </w:rPr>
        <w:t>to</w:t>
      </w:r>
      <w:r w:rsidR="007238ED">
        <w:rPr>
          <w:rFonts w:ascii="Times New Roman" w:hAnsi="Times New Roman" w:cs="Times New Roman"/>
        </w:rPr>
        <w:t xml:space="preserve"> </w:t>
      </w:r>
      <w:r w:rsidRPr="001C3C5F">
        <w:rPr>
          <w:rFonts w:ascii="Times New Roman" w:hAnsi="Times New Roman" w:cs="Times New Roman"/>
        </w:rPr>
        <w:t xml:space="preserve">1.1 mm depending on the method of production and the preferences of the targeted consumers. </w:t>
      </w:r>
      <w:proofErr w:type="spellStart"/>
      <w:r w:rsidRPr="001C3C5F">
        <w:rPr>
          <w:rFonts w:ascii="Times New Roman" w:hAnsi="Times New Roman" w:cs="Times New Roman"/>
        </w:rPr>
        <w:t>Gari</w:t>
      </w:r>
      <w:proofErr w:type="spellEnd"/>
      <w:r w:rsidRPr="001C3C5F">
        <w:rPr>
          <w:rFonts w:ascii="Times New Roman" w:hAnsi="Times New Roman" w:cs="Times New Roman"/>
        </w:rPr>
        <w:t xml:space="preserve"> is the most popular cassava food in many West African countries. Due to its convenience and multiplicity of use, </w:t>
      </w:r>
      <w:proofErr w:type="spellStart"/>
      <w:r w:rsidRPr="001C3C5F">
        <w:rPr>
          <w:rFonts w:ascii="Times New Roman" w:hAnsi="Times New Roman" w:cs="Times New Roman"/>
        </w:rPr>
        <w:t>gari</w:t>
      </w:r>
      <w:proofErr w:type="spellEnd"/>
      <w:r w:rsidRPr="001C3C5F">
        <w:rPr>
          <w:rFonts w:ascii="Times New Roman" w:hAnsi="Times New Roman" w:cs="Times New Roman"/>
        </w:rPr>
        <w:t xml:space="preserve"> is gradually gaining a foothold in the international food market. Ghana and Nigeria </w:t>
      </w:r>
      <w:r w:rsidRPr="001C3C5F">
        <w:rPr>
          <w:rFonts w:ascii="Times New Roman" w:hAnsi="Times New Roman" w:cs="Times New Roman"/>
        </w:rPr>
        <w:lastRenderedPageBreak/>
        <w:t xml:space="preserve">appear to be the principal producers, consumers, and exporters of </w:t>
      </w:r>
      <w:proofErr w:type="spellStart"/>
      <w:r w:rsidRPr="001C3C5F">
        <w:rPr>
          <w:rFonts w:ascii="Times New Roman" w:hAnsi="Times New Roman" w:cs="Times New Roman"/>
        </w:rPr>
        <w:t>gari</w:t>
      </w:r>
      <w:proofErr w:type="spellEnd"/>
      <w:r w:rsidRPr="001C3C5F">
        <w:rPr>
          <w:rFonts w:ascii="Times New Roman" w:hAnsi="Times New Roman" w:cs="Times New Roman"/>
        </w:rPr>
        <w:t xml:space="preserve">. In Ghana </w:t>
      </w:r>
      <w:proofErr w:type="spellStart"/>
      <w:r w:rsidRPr="001C3C5F">
        <w:rPr>
          <w:rFonts w:ascii="Times New Roman" w:hAnsi="Times New Roman" w:cs="Times New Roman"/>
        </w:rPr>
        <w:t>gari</w:t>
      </w:r>
      <w:proofErr w:type="spellEnd"/>
      <w:r w:rsidRPr="001C3C5F">
        <w:rPr>
          <w:rFonts w:ascii="Times New Roman" w:hAnsi="Times New Roman" w:cs="Times New Roman"/>
        </w:rPr>
        <w:t xml:space="preserve"> exports grew by 23.2</w:t>
      </w:r>
      <w:r w:rsidR="007238ED">
        <w:rPr>
          <w:rFonts w:ascii="Times New Roman" w:hAnsi="Times New Roman" w:cs="Times New Roman"/>
        </w:rPr>
        <w:t xml:space="preserve"> </w:t>
      </w:r>
      <w:r w:rsidRPr="001C3C5F">
        <w:rPr>
          <w:rFonts w:ascii="Times New Roman" w:hAnsi="Times New Roman" w:cs="Times New Roman"/>
        </w:rPr>
        <w:t>% annually from 2001−2007. Nearly 75</w:t>
      </w:r>
      <w:r w:rsidR="007238ED">
        <w:rPr>
          <w:rFonts w:ascii="Times New Roman" w:hAnsi="Times New Roman" w:cs="Times New Roman"/>
        </w:rPr>
        <w:t xml:space="preserve"> </w:t>
      </w:r>
      <w:r w:rsidRPr="001C3C5F">
        <w:rPr>
          <w:rFonts w:ascii="Times New Roman" w:hAnsi="Times New Roman" w:cs="Times New Roman"/>
        </w:rPr>
        <w:t xml:space="preserve">% of cassava produced in Nigeria is processed into </w:t>
      </w:r>
      <w:proofErr w:type="spellStart"/>
      <w:r w:rsidRPr="001C3C5F">
        <w:rPr>
          <w:rFonts w:ascii="Times New Roman" w:hAnsi="Times New Roman" w:cs="Times New Roman"/>
        </w:rPr>
        <w:t>gari</w:t>
      </w:r>
      <w:proofErr w:type="spellEnd"/>
      <w:r>
        <w:rPr>
          <w:rFonts w:ascii="Times New Roman" w:hAnsi="Times New Roman" w:cs="Times New Roman"/>
        </w:rPr>
        <w:t xml:space="preserve"> (</w:t>
      </w:r>
      <w:proofErr w:type="spellStart"/>
      <w:r>
        <w:rPr>
          <w:rFonts w:ascii="Times New Roman" w:hAnsi="Times New Roman" w:cs="Times New Roman"/>
        </w:rPr>
        <w:t>Ojo</w:t>
      </w:r>
      <w:proofErr w:type="spellEnd"/>
      <w:r>
        <w:rPr>
          <w:rFonts w:ascii="Times New Roman" w:hAnsi="Times New Roman" w:cs="Times New Roman"/>
        </w:rPr>
        <w:t xml:space="preserve"> and Akande, 2013).</w:t>
      </w:r>
    </w:p>
    <w:p w14:paraId="35C378D3" w14:textId="7113BB9B" w:rsidR="001C4BBA" w:rsidRDefault="001C4BBA" w:rsidP="00654255">
      <w:pPr>
        <w:spacing w:line="240" w:lineRule="auto"/>
        <w:jc w:val="both"/>
        <w:rPr>
          <w:rFonts w:ascii="Times New Roman" w:hAnsi="Times New Roman" w:cs="Times New Roman"/>
        </w:rPr>
      </w:pPr>
      <w:r>
        <w:rPr>
          <w:rFonts w:ascii="Times New Roman" w:hAnsi="Times New Roman" w:cs="Times New Roman"/>
        </w:rPr>
        <w:t>I</w:t>
      </w:r>
      <w:r w:rsidRPr="001C4BBA">
        <w:rPr>
          <w:rFonts w:ascii="Times New Roman" w:hAnsi="Times New Roman" w:cs="Times New Roman"/>
        </w:rPr>
        <w:t>ts affordability,</w:t>
      </w:r>
      <w:r>
        <w:rPr>
          <w:rFonts w:ascii="Times New Roman" w:hAnsi="Times New Roman" w:cs="Times New Roman"/>
        </w:rPr>
        <w:t xml:space="preserve"> </w:t>
      </w:r>
      <w:r w:rsidRPr="001C4BBA">
        <w:rPr>
          <w:rFonts w:ascii="Times New Roman" w:hAnsi="Times New Roman" w:cs="Times New Roman"/>
        </w:rPr>
        <w:t xml:space="preserve">shelf stability, and ability to quench hunger have gained its great patronage in West Africa, especially among the poor in society </w:t>
      </w:r>
      <w:r>
        <w:rPr>
          <w:rFonts w:ascii="Times New Roman" w:hAnsi="Times New Roman" w:cs="Times New Roman"/>
        </w:rPr>
        <w:t>(</w:t>
      </w:r>
      <w:r w:rsidRPr="001C4BBA">
        <w:rPr>
          <w:rFonts w:ascii="Times New Roman" w:hAnsi="Times New Roman" w:cs="Times New Roman"/>
        </w:rPr>
        <w:t>Olanrewaju</w:t>
      </w:r>
      <w:r>
        <w:rPr>
          <w:rFonts w:ascii="Times New Roman" w:hAnsi="Times New Roman" w:cs="Times New Roman"/>
        </w:rPr>
        <w:t>, 2016)</w:t>
      </w:r>
      <w:r w:rsidR="00DF4C81">
        <w:rPr>
          <w:rFonts w:ascii="Times New Roman" w:hAnsi="Times New Roman" w:cs="Times New Roman"/>
        </w:rPr>
        <w:t>.</w:t>
      </w:r>
    </w:p>
    <w:p w14:paraId="6A0ADBBF" w14:textId="04EADA92" w:rsidR="005D0F5A" w:rsidRDefault="00B450FC" w:rsidP="00654255">
      <w:pPr>
        <w:spacing w:line="240" w:lineRule="auto"/>
        <w:jc w:val="both"/>
        <w:rPr>
          <w:rFonts w:ascii="Times New Roman" w:hAnsi="Times New Roman" w:cs="Times New Roman"/>
        </w:rPr>
      </w:pPr>
      <w:proofErr w:type="spellStart"/>
      <w:r w:rsidRPr="00B450FC">
        <w:rPr>
          <w:rFonts w:ascii="Times New Roman" w:hAnsi="Times New Roman" w:cs="Times New Roman"/>
        </w:rPr>
        <w:t>Gari</w:t>
      </w:r>
      <w:proofErr w:type="spellEnd"/>
      <w:r w:rsidRPr="00B450FC">
        <w:rPr>
          <w:rFonts w:ascii="Times New Roman" w:hAnsi="Times New Roman" w:cs="Times New Roman"/>
        </w:rPr>
        <w:t xml:space="preserve"> is reported to constitute close</w:t>
      </w:r>
      <w:r w:rsidR="003B3848">
        <w:rPr>
          <w:rFonts w:ascii="Times New Roman" w:hAnsi="Times New Roman" w:cs="Times New Roman"/>
        </w:rPr>
        <w:t xml:space="preserve"> </w:t>
      </w:r>
      <w:r w:rsidRPr="00B450FC">
        <w:rPr>
          <w:rFonts w:ascii="Times New Roman" w:hAnsi="Times New Roman" w:cs="Times New Roman"/>
        </w:rPr>
        <w:t>to 70</w:t>
      </w:r>
      <w:r w:rsidR="007238ED">
        <w:rPr>
          <w:rFonts w:ascii="Times New Roman" w:hAnsi="Times New Roman" w:cs="Times New Roman"/>
        </w:rPr>
        <w:t xml:space="preserve"> </w:t>
      </w:r>
      <w:r w:rsidRPr="00B450FC">
        <w:rPr>
          <w:rFonts w:ascii="Times New Roman" w:hAnsi="Times New Roman" w:cs="Times New Roman"/>
        </w:rPr>
        <w:t>% of all cassava products and to be the most consumed</w:t>
      </w:r>
      <w:r w:rsidR="003B3848">
        <w:rPr>
          <w:rFonts w:ascii="Times New Roman" w:hAnsi="Times New Roman" w:cs="Times New Roman"/>
        </w:rPr>
        <w:t xml:space="preserve"> </w:t>
      </w:r>
      <w:r w:rsidRPr="00B450FC">
        <w:rPr>
          <w:rFonts w:ascii="Times New Roman" w:hAnsi="Times New Roman" w:cs="Times New Roman"/>
        </w:rPr>
        <w:t xml:space="preserve">cassava product in </w:t>
      </w:r>
      <w:r w:rsidR="00041E10">
        <w:rPr>
          <w:rFonts w:ascii="Times New Roman" w:hAnsi="Times New Roman" w:cs="Times New Roman"/>
        </w:rPr>
        <w:t>Nigeria</w:t>
      </w:r>
      <w:r w:rsidRPr="00B450FC">
        <w:rPr>
          <w:rFonts w:ascii="Times New Roman" w:hAnsi="Times New Roman" w:cs="Times New Roman"/>
        </w:rPr>
        <w:t xml:space="preserve">. </w:t>
      </w:r>
      <w:r w:rsidR="00044908">
        <w:rPr>
          <w:rFonts w:ascii="Times New Roman" w:hAnsi="Times New Roman" w:cs="Times New Roman"/>
        </w:rPr>
        <w:t xml:space="preserve">According to </w:t>
      </w:r>
      <w:proofErr w:type="spellStart"/>
      <w:r w:rsidRPr="00B450FC">
        <w:rPr>
          <w:rFonts w:ascii="Times New Roman" w:hAnsi="Times New Roman" w:cs="Times New Roman"/>
        </w:rPr>
        <w:t>Duah</w:t>
      </w:r>
      <w:proofErr w:type="spellEnd"/>
      <w:r w:rsidRPr="00B450FC">
        <w:rPr>
          <w:rFonts w:ascii="Times New Roman" w:hAnsi="Times New Roman" w:cs="Times New Roman"/>
        </w:rPr>
        <w:t xml:space="preserve"> et al. (</w:t>
      </w:r>
      <w:r w:rsidR="0053260F">
        <w:rPr>
          <w:rFonts w:ascii="Times New Roman" w:hAnsi="Times New Roman" w:cs="Times New Roman"/>
        </w:rPr>
        <w:t>2016</w:t>
      </w:r>
      <w:r w:rsidRPr="00B450FC">
        <w:rPr>
          <w:rFonts w:ascii="Times New Roman" w:hAnsi="Times New Roman" w:cs="Times New Roman"/>
        </w:rPr>
        <w:t>)</w:t>
      </w:r>
      <w:r w:rsidR="00044908">
        <w:rPr>
          <w:rFonts w:ascii="Times New Roman" w:hAnsi="Times New Roman" w:cs="Times New Roman"/>
        </w:rPr>
        <w:t>,</w:t>
      </w:r>
      <w:r w:rsidR="003B3848">
        <w:rPr>
          <w:rFonts w:ascii="Times New Roman" w:hAnsi="Times New Roman" w:cs="Times New Roman"/>
        </w:rPr>
        <w:t xml:space="preserve"> </w:t>
      </w:r>
      <w:r w:rsidRPr="00B450FC">
        <w:rPr>
          <w:rFonts w:ascii="Times New Roman" w:hAnsi="Times New Roman" w:cs="Times New Roman"/>
        </w:rPr>
        <w:t>younger age groups (18–39 years)</w:t>
      </w:r>
      <w:r w:rsidR="00A33843">
        <w:rPr>
          <w:rFonts w:ascii="Times New Roman" w:hAnsi="Times New Roman" w:cs="Times New Roman"/>
        </w:rPr>
        <w:t xml:space="preserve"> </w:t>
      </w:r>
      <w:r w:rsidRPr="00B450FC">
        <w:rPr>
          <w:rFonts w:ascii="Times New Roman" w:hAnsi="Times New Roman" w:cs="Times New Roman"/>
        </w:rPr>
        <w:t xml:space="preserve">consumed </w:t>
      </w:r>
      <w:proofErr w:type="spellStart"/>
      <w:r w:rsidRPr="00B450FC">
        <w:rPr>
          <w:rFonts w:ascii="Times New Roman" w:hAnsi="Times New Roman" w:cs="Times New Roman"/>
        </w:rPr>
        <w:t>gari</w:t>
      </w:r>
      <w:proofErr w:type="spellEnd"/>
      <w:r w:rsidR="003B3848">
        <w:rPr>
          <w:rFonts w:ascii="Times New Roman" w:hAnsi="Times New Roman" w:cs="Times New Roman"/>
        </w:rPr>
        <w:t xml:space="preserve"> </w:t>
      </w:r>
      <w:r w:rsidRPr="00B450FC">
        <w:rPr>
          <w:rFonts w:ascii="Times New Roman" w:hAnsi="Times New Roman" w:cs="Times New Roman"/>
        </w:rPr>
        <w:t xml:space="preserve">most frequently as compared to the older age groups. </w:t>
      </w:r>
      <w:proofErr w:type="spellStart"/>
      <w:r w:rsidRPr="00B450FC">
        <w:rPr>
          <w:rFonts w:ascii="Times New Roman" w:hAnsi="Times New Roman" w:cs="Times New Roman"/>
        </w:rPr>
        <w:t>Gari</w:t>
      </w:r>
      <w:proofErr w:type="spellEnd"/>
      <w:r w:rsidRPr="00B450FC">
        <w:rPr>
          <w:rFonts w:ascii="Times New Roman" w:hAnsi="Times New Roman" w:cs="Times New Roman"/>
        </w:rPr>
        <w:t xml:space="preserve"> is</w:t>
      </w:r>
      <w:r w:rsidR="003B3848">
        <w:rPr>
          <w:rFonts w:ascii="Times New Roman" w:hAnsi="Times New Roman" w:cs="Times New Roman"/>
        </w:rPr>
        <w:t xml:space="preserve"> </w:t>
      </w:r>
      <w:r w:rsidRPr="00B450FC">
        <w:rPr>
          <w:rFonts w:ascii="Times New Roman" w:hAnsi="Times New Roman" w:cs="Times New Roman"/>
        </w:rPr>
        <w:t>a major staple among households and all classes of pupils or</w:t>
      </w:r>
      <w:r w:rsidR="003B3848">
        <w:rPr>
          <w:rFonts w:ascii="Times New Roman" w:hAnsi="Times New Roman" w:cs="Times New Roman"/>
        </w:rPr>
        <w:t xml:space="preserve"> </w:t>
      </w:r>
      <w:r w:rsidRPr="00B450FC">
        <w:rPr>
          <w:rFonts w:ascii="Times New Roman" w:hAnsi="Times New Roman" w:cs="Times New Roman"/>
        </w:rPr>
        <w:t>students of which children younger than 5 years may be</w:t>
      </w:r>
      <w:r w:rsidR="003B3848">
        <w:rPr>
          <w:rFonts w:ascii="Times New Roman" w:hAnsi="Times New Roman" w:cs="Times New Roman"/>
        </w:rPr>
        <w:t xml:space="preserve"> </w:t>
      </w:r>
      <w:r w:rsidRPr="00B450FC">
        <w:rPr>
          <w:rFonts w:ascii="Times New Roman" w:hAnsi="Times New Roman" w:cs="Times New Roman"/>
        </w:rPr>
        <w:t>inclusive, particularly those from poor households</w:t>
      </w:r>
      <w:r w:rsidR="008E71EC">
        <w:rPr>
          <w:rFonts w:ascii="Times New Roman" w:hAnsi="Times New Roman" w:cs="Times New Roman"/>
        </w:rPr>
        <w:t xml:space="preserve"> </w:t>
      </w:r>
      <w:r w:rsidR="008E71EC" w:rsidRPr="00D86918">
        <w:rPr>
          <w:rFonts w:ascii="Times New Roman" w:hAnsi="Times New Roman" w:cs="Times New Roman"/>
          <w:color w:val="000000" w:themeColor="text1"/>
        </w:rPr>
        <w:t>(</w:t>
      </w:r>
      <w:r w:rsidR="00D86918" w:rsidRPr="00D86918">
        <w:rPr>
          <w:rFonts w:ascii="Times New Roman" w:hAnsi="Times New Roman" w:cs="Times New Roman"/>
          <w:color w:val="000000" w:themeColor="text1"/>
        </w:rPr>
        <w:t>West,</w:t>
      </w:r>
      <w:r w:rsidR="008E71EC" w:rsidRPr="00D86918">
        <w:rPr>
          <w:rFonts w:ascii="Times New Roman" w:hAnsi="Times New Roman" w:cs="Times New Roman"/>
          <w:color w:val="000000" w:themeColor="text1"/>
        </w:rPr>
        <w:t xml:space="preserve"> et al., 20</w:t>
      </w:r>
      <w:r w:rsidR="00D86918" w:rsidRPr="00D86918">
        <w:rPr>
          <w:rFonts w:ascii="Times New Roman" w:hAnsi="Times New Roman" w:cs="Times New Roman"/>
          <w:color w:val="000000" w:themeColor="text1"/>
        </w:rPr>
        <w:t>18</w:t>
      </w:r>
      <w:r w:rsidR="008E71EC" w:rsidRPr="00D86918">
        <w:rPr>
          <w:rFonts w:ascii="Times New Roman" w:hAnsi="Times New Roman" w:cs="Times New Roman"/>
          <w:color w:val="000000" w:themeColor="text1"/>
        </w:rPr>
        <w:t>).</w:t>
      </w:r>
      <w:r w:rsidR="00A33843" w:rsidRPr="00D86918">
        <w:rPr>
          <w:rFonts w:ascii="Times New Roman" w:hAnsi="Times New Roman" w:cs="Times New Roman"/>
          <w:color w:val="000000" w:themeColor="text1"/>
        </w:rPr>
        <w:t xml:space="preserve"> </w:t>
      </w:r>
      <w:r w:rsidR="00A33843" w:rsidRPr="00A33843">
        <w:rPr>
          <w:rFonts w:ascii="Times New Roman" w:hAnsi="Times New Roman" w:cs="Times New Roman"/>
        </w:rPr>
        <w:t>However, the conventional cassava grits are deficient in</w:t>
      </w:r>
      <w:r w:rsidR="00A33843">
        <w:rPr>
          <w:rFonts w:ascii="Times New Roman" w:hAnsi="Times New Roman" w:cs="Times New Roman"/>
        </w:rPr>
        <w:t xml:space="preserve"> </w:t>
      </w:r>
      <w:r w:rsidR="00A33843" w:rsidRPr="00A33843">
        <w:rPr>
          <w:rFonts w:ascii="Times New Roman" w:hAnsi="Times New Roman" w:cs="Times New Roman"/>
        </w:rPr>
        <w:t>antioxidants such as β-carotene (a provitamin A carotenoid), and</w:t>
      </w:r>
      <w:r w:rsidR="00A33843">
        <w:rPr>
          <w:rFonts w:ascii="Times New Roman" w:hAnsi="Times New Roman" w:cs="Times New Roman"/>
        </w:rPr>
        <w:t xml:space="preserve"> </w:t>
      </w:r>
      <w:r w:rsidR="00A33843" w:rsidRPr="00A33843">
        <w:rPr>
          <w:rFonts w:ascii="Times New Roman" w:hAnsi="Times New Roman" w:cs="Times New Roman"/>
        </w:rPr>
        <w:t>other non–provitamin A carotenoids, as the widely grown white</w:t>
      </w:r>
      <w:r w:rsidR="00A33843">
        <w:rPr>
          <w:rFonts w:ascii="Times New Roman" w:hAnsi="Times New Roman" w:cs="Times New Roman"/>
        </w:rPr>
        <w:t xml:space="preserve"> </w:t>
      </w:r>
      <w:r w:rsidR="00A33843" w:rsidRPr="00A33843">
        <w:rPr>
          <w:rFonts w:ascii="Times New Roman" w:hAnsi="Times New Roman" w:cs="Times New Roman"/>
        </w:rPr>
        <w:t>cassava is deficient in these health-promoting compounds. Again,</w:t>
      </w:r>
      <w:r w:rsidR="00A33843">
        <w:rPr>
          <w:rFonts w:ascii="Times New Roman" w:hAnsi="Times New Roman" w:cs="Times New Roman"/>
        </w:rPr>
        <w:t xml:space="preserve"> </w:t>
      </w:r>
      <w:r w:rsidR="00A33843" w:rsidRPr="00A33843">
        <w:rPr>
          <w:rFonts w:ascii="Times New Roman" w:hAnsi="Times New Roman" w:cs="Times New Roman"/>
        </w:rPr>
        <w:t>the raw material for cassava grits, cassava, is a major source of</w:t>
      </w:r>
      <w:r w:rsidR="00A33843">
        <w:rPr>
          <w:rFonts w:ascii="Times New Roman" w:hAnsi="Times New Roman" w:cs="Times New Roman"/>
        </w:rPr>
        <w:t xml:space="preserve"> </w:t>
      </w:r>
      <w:r w:rsidR="00A33843" w:rsidRPr="00A33843">
        <w:rPr>
          <w:rFonts w:ascii="Times New Roman" w:hAnsi="Times New Roman" w:cs="Times New Roman"/>
        </w:rPr>
        <w:t>residual cyanogenic compounds, measured as hydrogen cyanide</w:t>
      </w:r>
      <w:r w:rsidR="00A33843">
        <w:rPr>
          <w:rFonts w:ascii="Times New Roman" w:hAnsi="Times New Roman" w:cs="Times New Roman"/>
        </w:rPr>
        <w:t xml:space="preserve"> </w:t>
      </w:r>
      <w:r w:rsidR="00A33843" w:rsidRPr="00A33843">
        <w:rPr>
          <w:rFonts w:ascii="Times New Roman" w:hAnsi="Times New Roman" w:cs="Times New Roman"/>
        </w:rPr>
        <w:t xml:space="preserve">(HCN) </w:t>
      </w:r>
      <w:r w:rsidR="00C5566B">
        <w:rPr>
          <w:rFonts w:ascii="Times New Roman" w:hAnsi="Times New Roman" w:cs="Times New Roman"/>
        </w:rPr>
        <w:t>(</w:t>
      </w:r>
      <w:r w:rsidR="00C5566B" w:rsidRPr="00C5566B">
        <w:rPr>
          <w:rFonts w:ascii="Times New Roman" w:hAnsi="Times New Roman" w:cs="Times New Roman"/>
        </w:rPr>
        <w:t>Islam</w:t>
      </w:r>
      <w:r w:rsidR="00C5566B">
        <w:rPr>
          <w:rFonts w:ascii="Times New Roman" w:hAnsi="Times New Roman" w:cs="Times New Roman"/>
        </w:rPr>
        <w:t>, et a., 2016).</w:t>
      </w:r>
      <w:r w:rsidR="001D01A3">
        <w:rPr>
          <w:rFonts w:ascii="Times New Roman" w:hAnsi="Times New Roman" w:cs="Times New Roman"/>
        </w:rPr>
        <w:t xml:space="preserve"> </w:t>
      </w:r>
      <w:r w:rsidR="00F024D1" w:rsidRPr="00F024D1">
        <w:rPr>
          <w:rFonts w:ascii="Times New Roman" w:hAnsi="Times New Roman" w:cs="Times New Roman"/>
        </w:rPr>
        <w:t>Not undervaluing the nutritional potential of conventional</w:t>
      </w:r>
      <w:r w:rsidR="00F024D1">
        <w:rPr>
          <w:rFonts w:ascii="Times New Roman" w:hAnsi="Times New Roman" w:cs="Times New Roman"/>
        </w:rPr>
        <w:t xml:space="preserve"> </w:t>
      </w:r>
      <w:r w:rsidR="00F024D1" w:rsidRPr="00F024D1">
        <w:rPr>
          <w:rFonts w:ascii="Times New Roman" w:hAnsi="Times New Roman" w:cs="Times New Roman"/>
        </w:rPr>
        <w:t>cassava grits, which is processed from cassava only, there is</w:t>
      </w:r>
      <w:r w:rsidR="00F024D1">
        <w:rPr>
          <w:rFonts w:ascii="Times New Roman" w:hAnsi="Times New Roman" w:cs="Times New Roman"/>
        </w:rPr>
        <w:t xml:space="preserve"> </w:t>
      </w:r>
      <w:r w:rsidR="00F024D1" w:rsidRPr="00F024D1">
        <w:rPr>
          <w:rFonts w:ascii="Times New Roman" w:hAnsi="Times New Roman" w:cs="Times New Roman"/>
        </w:rPr>
        <w:t>a need to explore other strategies such as compositing to</w:t>
      </w:r>
      <w:r w:rsidR="00F024D1">
        <w:rPr>
          <w:rFonts w:ascii="Times New Roman" w:hAnsi="Times New Roman" w:cs="Times New Roman"/>
        </w:rPr>
        <w:t xml:space="preserve"> </w:t>
      </w:r>
      <w:r w:rsidR="00F024D1" w:rsidRPr="00F024D1">
        <w:rPr>
          <w:rFonts w:ascii="Times New Roman" w:hAnsi="Times New Roman" w:cs="Times New Roman"/>
        </w:rPr>
        <w:t>improve its quality in terms of nutrients and antinutrients.</w:t>
      </w:r>
      <w:r w:rsidR="00F024D1">
        <w:rPr>
          <w:rFonts w:ascii="Times New Roman" w:hAnsi="Times New Roman" w:cs="Times New Roman"/>
        </w:rPr>
        <w:t xml:space="preserve"> </w:t>
      </w:r>
      <w:r w:rsidR="00F024D1" w:rsidRPr="00F024D1">
        <w:rPr>
          <w:rFonts w:ascii="Times New Roman" w:hAnsi="Times New Roman" w:cs="Times New Roman"/>
        </w:rPr>
        <w:t>To this effect, orange-fleshed sweet</w:t>
      </w:r>
      <w:r w:rsidR="00F024D1">
        <w:rPr>
          <w:rFonts w:ascii="Times New Roman" w:hAnsi="Times New Roman" w:cs="Times New Roman"/>
        </w:rPr>
        <w:t xml:space="preserve"> </w:t>
      </w:r>
      <w:r w:rsidR="00F024D1" w:rsidRPr="00F024D1">
        <w:rPr>
          <w:rFonts w:ascii="Times New Roman" w:hAnsi="Times New Roman" w:cs="Times New Roman"/>
        </w:rPr>
        <w:t>potato (OFSP) could play</w:t>
      </w:r>
      <w:r w:rsidR="00F024D1">
        <w:rPr>
          <w:rFonts w:ascii="Times New Roman" w:hAnsi="Times New Roman" w:cs="Times New Roman"/>
        </w:rPr>
        <w:t xml:space="preserve"> </w:t>
      </w:r>
      <w:r w:rsidR="00F024D1" w:rsidRPr="00F024D1">
        <w:rPr>
          <w:rFonts w:ascii="Times New Roman" w:hAnsi="Times New Roman" w:cs="Times New Roman"/>
        </w:rPr>
        <w:t>a dual functionality as it is rich in β-carotene</w:t>
      </w:r>
      <w:r w:rsidR="00F024D1">
        <w:rPr>
          <w:rFonts w:ascii="Times New Roman" w:hAnsi="Times New Roman" w:cs="Times New Roman"/>
        </w:rPr>
        <w:t xml:space="preserve"> </w:t>
      </w:r>
      <w:r w:rsidR="00F024D1" w:rsidRPr="00F024D1">
        <w:rPr>
          <w:rFonts w:ascii="Times New Roman" w:hAnsi="Times New Roman" w:cs="Times New Roman"/>
        </w:rPr>
        <w:t>with</w:t>
      </w:r>
      <w:r w:rsidR="00F024D1">
        <w:rPr>
          <w:rFonts w:ascii="Times New Roman" w:hAnsi="Times New Roman" w:cs="Times New Roman"/>
        </w:rPr>
        <w:t xml:space="preserve"> </w:t>
      </w:r>
      <w:r w:rsidR="00F024D1" w:rsidRPr="00F024D1">
        <w:rPr>
          <w:rFonts w:ascii="Times New Roman" w:hAnsi="Times New Roman" w:cs="Times New Roman"/>
        </w:rPr>
        <w:t>little or no residual cyanogenic compounds</w:t>
      </w:r>
      <w:r w:rsidR="007238ED">
        <w:rPr>
          <w:rFonts w:ascii="Times New Roman" w:hAnsi="Times New Roman" w:cs="Times New Roman"/>
        </w:rPr>
        <w:t>, hence the need for this research work.</w:t>
      </w:r>
      <w:r w:rsidR="001D01A3">
        <w:rPr>
          <w:rFonts w:ascii="Times New Roman" w:hAnsi="Times New Roman" w:cs="Times New Roman"/>
        </w:rPr>
        <w:t xml:space="preserve"> </w:t>
      </w:r>
      <w:r w:rsidR="005D0F5A" w:rsidRPr="005D0F5A">
        <w:rPr>
          <w:rFonts w:ascii="Times New Roman" w:hAnsi="Times New Roman" w:cs="Times New Roman"/>
        </w:rPr>
        <w:t>The most common micronutrient deficiencies worldwide are those of vitamin A, iron, and iodine. The concentration of carotenoids in cassava-based foods can either be increased by substituting bio fortified cassava for common unfortified cassava, or by adding a food with a very high concentration of β-carotene or vitamin A to the cassava. Orange fleshed sweet potato is extremely rich source of β carotenoids. As such it has been used to prevent vitamin A deficiency in individuals especially in children, pregnant women lactating mothers.</w:t>
      </w:r>
    </w:p>
    <w:p w14:paraId="1658B9FB" w14:textId="4D44DDC9" w:rsidR="002E1E77" w:rsidRDefault="00D740B1" w:rsidP="00654255">
      <w:pPr>
        <w:spacing w:line="240" w:lineRule="auto"/>
        <w:jc w:val="both"/>
        <w:rPr>
          <w:rFonts w:ascii="Times New Roman" w:hAnsi="Times New Roman" w:cs="Times New Roman"/>
        </w:rPr>
      </w:pPr>
      <w:r w:rsidRPr="003D20D8">
        <w:rPr>
          <w:rFonts w:ascii="Times New Roman" w:hAnsi="Times New Roman" w:cs="Times New Roman"/>
        </w:rPr>
        <w:t>The orange-fleshed sweet potato (OFSP) is being promoted for consumption as a public health tool to combat vitamin A deficiency diseases in Africa. As a staple diet in many households in West Africa, “fufu” aptly lends itself to fortification with OFSP for the delivery of essential micronutrients for health improvement</w:t>
      </w:r>
      <w:r w:rsidR="007238ED">
        <w:rPr>
          <w:rFonts w:ascii="Times New Roman" w:hAnsi="Times New Roman" w:cs="Times New Roman"/>
        </w:rPr>
        <w:t xml:space="preserve"> </w:t>
      </w:r>
      <w:r w:rsidR="007238ED" w:rsidRPr="00F024D1">
        <w:rPr>
          <w:rFonts w:ascii="Times New Roman" w:hAnsi="Times New Roman" w:cs="Times New Roman"/>
        </w:rPr>
        <w:t>(Kim</w:t>
      </w:r>
      <w:r w:rsidR="007238ED">
        <w:rPr>
          <w:rFonts w:ascii="Times New Roman" w:hAnsi="Times New Roman" w:cs="Times New Roman"/>
        </w:rPr>
        <w:t>, et al., 201</w:t>
      </w:r>
      <w:r w:rsidR="00BA4DF8">
        <w:rPr>
          <w:rFonts w:ascii="Times New Roman" w:hAnsi="Times New Roman" w:cs="Times New Roman"/>
        </w:rPr>
        <w:t>5</w:t>
      </w:r>
      <w:r w:rsidR="007238ED" w:rsidRPr="00F024D1">
        <w:rPr>
          <w:rFonts w:ascii="Times New Roman" w:hAnsi="Times New Roman" w:cs="Times New Roman"/>
        </w:rPr>
        <w:t>).</w:t>
      </w:r>
      <w:r w:rsidR="007228E2">
        <w:rPr>
          <w:rFonts w:ascii="Times New Roman" w:hAnsi="Times New Roman" w:cs="Times New Roman"/>
        </w:rPr>
        <w:t xml:space="preserve"> </w:t>
      </w:r>
      <w:proofErr w:type="spellStart"/>
      <w:r w:rsidR="002E1E77">
        <w:rPr>
          <w:rFonts w:ascii="Times New Roman" w:hAnsi="Times New Roman" w:cs="Times New Roman"/>
        </w:rPr>
        <w:t>Ojo</w:t>
      </w:r>
      <w:proofErr w:type="spellEnd"/>
      <w:r w:rsidR="002E1E77">
        <w:rPr>
          <w:rFonts w:ascii="Times New Roman" w:hAnsi="Times New Roman" w:cs="Times New Roman"/>
        </w:rPr>
        <w:t xml:space="preserve"> and Akande (2013), </w:t>
      </w:r>
      <w:r w:rsidR="002E1E77" w:rsidRPr="002E1E77">
        <w:rPr>
          <w:rFonts w:ascii="Times New Roman" w:hAnsi="Times New Roman" w:cs="Times New Roman"/>
        </w:rPr>
        <w:t>incorporat</w:t>
      </w:r>
      <w:r w:rsidR="002E1E77">
        <w:rPr>
          <w:rFonts w:ascii="Times New Roman" w:hAnsi="Times New Roman" w:cs="Times New Roman"/>
        </w:rPr>
        <w:t>ed</w:t>
      </w:r>
      <w:r w:rsidR="002E1E77" w:rsidRPr="002E1E77">
        <w:rPr>
          <w:rFonts w:ascii="Times New Roman" w:hAnsi="Times New Roman" w:cs="Times New Roman"/>
        </w:rPr>
        <w:t xml:space="preserve"> OFSP</w:t>
      </w:r>
      <w:r w:rsidR="002E1E77">
        <w:rPr>
          <w:rFonts w:ascii="Times New Roman" w:hAnsi="Times New Roman" w:cs="Times New Roman"/>
        </w:rPr>
        <w:t xml:space="preserve"> </w:t>
      </w:r>
      <w:r w:rsidR="002E1E77" w:rsidRPr="002E1E77">
        <w:rPr>
          <w:rFonts w:ascii="Times New Roman" w:hAnsi="Times New Roman" w:cs="Times New Roman"/>
        </w:rPr>
        <w:t>into cassava grits in the ratios (</w:t>
      </w:r>
      <w:proofErr w:type="spellStart"/>
      <w:proofErr w:type="gramStart"/>
      <w:r w:rsidR="002E1E77" w:rsidRPr="002E1E77">
        <w:rPr>
          <w:rFonts w:ascii="Times New Roman" w:hAnsi="Times New Roman" w:cs="Times New Roman"/>
        </w:rPr>
        <w:t>cassava:OFSP</w:t>
      </w:r>
      <w:proofErr w:type="spellEnd"/>
      <w:proofErr w:type="gramEnd"/>
      <w:r w:rsidR="002E1E77" w:rsidRPr="002E1E77">
        <w:rPr>
          <w:rFonts w:ascii="Times New Roman" w:hAnsi="Times New Roman" w:cs="Times New Roman"/>
        </w:rPr>
        <w:t>): 90:10,80:20, 70:30, 60:40, and 50:50</w:t>
      </w:r>
      <w:r w:rsidR="002E1E77">
        <w:rPr>
          <w:rFonts w:ascii="Times New Roman" w:hAnsi="Times New Roman" w:cs="Times New Roman"/>
        </w:rPr>
        <w:t xml:space="preserve"> </w:t>
      </w:r>
      <w:r w:rsidR="002E1E77" w:rsidRPr="002E1E77">
        <w:rPr>
          <w:rFonts w:ascii="Times New Roman" w:hAnsi="Times New Roman" w:cs="Times New Roman"/>
        </w:rPr>
        <w:t>%</w:t>
      </w:r>
      <w:r w:rsidR="002E1E77">
        <w:rPr>
          <w:rFonts w:ascii="Times New Roman" w:hAnsi="Times New Roman" w:cs="Times New Roman"/>
        </w:rPr>
        <w:t>,</w:t>
      </w:r>
      <w:r w:rsidR="007228E2">
        <w:rPr>
          <w:rFonts w:ascii="Times New Roman" w:hAnsi="Times New Roman" w:cs="Times New Roman"/>
        </w:rPr>
        <w:t xml:space="preserve"> </w:t>
      </w:r>
      <w:r w:rsidR="002E1E77">
        <w:rPr>
          <w:rFonts w:ascii="Times New Roman" w:hAnsi="Times New Roman" w:cs="Times New Roman"/>
        </w:rPr>
        <w:t xml:space="preserve">while </w:t>
      </w:r>
      <w:r w:rsidR="00D86918" w:rsidRPr="00CE1CE2">
        <w:rPr>
          <w:rFonts w:ascii="Times New Roman" w:hAnsi="Times New Roman" w:cs="Times New Roman"/>
        </w:rPr>
        <w:t>West</w:t>
      </w:r>
      <w:r w:rsidR="00D86918" w:rsidRPr="00C35D9E">
        <w:rPr>
          <w:rFonts w:ascii="Times New Roman" w:hAnsi="Times New Roman" w:cs="Times New Roman"/>
          <w:color w:val="EE0000"/>
        </w:rPr>
        <w:t xml:space="preserve"> </w:t>
      </w:r>
      <w:r w:rsidR="00402A77" w:rsidRPr="00D86918">
        <w:rPr>
          <w:rFonts w:ascii="Times New Roman" w:hAnsi="Times New Roman" w:cs="Times New Roman"/>
          <w:color w:val="000000" w:themeColor="text1"/>
        </w:rPr>
        <w:t>et al., 20</w:t>
      </w:r>
      <w:r w:rsidR="00D86918" w:rsidRPr="00D86918">
        <w:rPr>
          <w:rFonts w:ascii="Times New Roman" w:hAnsi="Times New Roman" w:cs="Times New Roman"/>
          <w:color w:val="000000" w:themeColor="text1"/>
        </w:rPr>
        <w:t>18,</w:t>
      </w:r>
      <w:r w:rsidR="00402A77" w:rsidRPr="00D86918">
        <w:rPr>
          <w:rFonts w:ascii="Times New Roman" w:hAnsi="Times New Roman" w:cs="Times New Roman"/>
          <w:color w:val="000000" w:themeColor="text1"/>
        </w:rPr>
        <w:t xml:space="preserve"> </w:t>
      </w:r>
      <w:r w:rsidR="00402A77">
        <w:rPr>
          <w:rFonts w:ascii="Times New Roman" w:hAnsi="Times New Roman" w:cs="Times New Roman"/>
        </w:rPr>
        <w:t xml:space="preserve">incorporated OFSP into cassava in the ratios </w:t>
      </w:r>
      <w:r w:rsidR="00402A77" w:rsidRPr="00402A77">
        <w:rPr>
          <w:rFonts w:ascii="Times New Roman" w:hAnsi="Times New Roman" w:cs="Times New Roman"/>
        </w:rPr>
        <w:t>0:10, 80:20, and</w:t>
      </w:r>
      <w:r w:rsidR="00402A77">
        <w:rPr>
          <w:rFonts w:ascii="Times New Roman" w:hAnsi="Times New Roman" w:cs="Times New Roman"/>
        </w:rPr>
        <w:t xml:space="preserve"> </w:t>
      </w:r>
      <w:r w:rsidR="00402A77" w:rsidRPr="00402A77">
        <w:rPr>
          <w:rFonts w:ascii="Times New Roman" w:hAnsi="Times New Roman" w:cs="Times New Roman"/>
        </w:rPr>
        <w:t>70:30</w:t>
      </w:r>
      <w:r w:rsidR="00402A77">
        <w:rPr>
          <w:rFonts w:ascii="Times New Roman" w:hAnsi="Times New Roman" w:cs="Times New Roman"/>
        </w:rPr>
        <w:t xml:space="preserve"> </w:t>
      </w:r>
      <w:r w:rsidR="00402A77" w:rsidRPr="00402A77">
        <w:rPr>
          <w:rFonts w:ascii="Times New Roman" w:hAnsi="Times New Roman" w:cs="Times New Roman"/>
        </w:rPr>
        <w:t>%</w:t>
      </w:r>
      <w:r w:rsidR="00402A77">
        <w:rPr>
          <w:rFonts w:ascii="Times New Roman" w:hAnsi="Times New Roman" w:cs="Times New Roman"/>
        </w:rPr>
        <w:t xml:space="preserve">. </w:t>
      </w:r>
    </w:p>
    <w:p w14:paraId="125B289E" w14:textId="77777777" w:rsidR="007228E2" w:rsidRDefault="007228E2" w:rsidP="00654255">
      <w:pPr>
        <w:spacing w:line="240" w:lineRule="auto"/>
        <w:jc w:val="both"/>
        <w:rPr>
          <w:rFonts w:ascii="Times New Roman" w:hAnsi="Times New Roman" w:cs="Times New Roman"/>
        </w:rPr>
      </w:pPr>
    </w:p>
    <w:p w14:paraId="7002B1D0" w14:textId="77777777" w:rsidR="007228E2" w:rsidRDefault="007228E2" w:rsidP="00654255">
      <w:pPr>
        <w:spacing w:line="240" w:lineRule="auto"/>
        <w:jc w:val="both"/>
        <w:rPr>
          <w:rFonts w:ascii="Times New Roman" w:hAnsi="Times New Roman" w:cs="Times New Roman"/>
        </w:rPr>
      </w:pPr>
    </w:p>
    <w:p w14:paraId="3755AEE9" w14:textId="77777777" w:rsidR="00D86918" w:rsidRPr="003D20D8" w:rsidRDefault="00D86918" w:rsidP="00654255">
      <w:pPr>
        <w:spacing w:line="240" w:lineRule="auto"/>
        <w:jc w:val="both"/>
        <w:rPr>
          <w:rFonts w:ascii="Times New Roman" w:hAnsi="Times New Roman" w:cs="Times New Roman"/>
        </w:rPr>
      </w:pPr>
    </w:p>
    <w:p w14:paraId="39778F36" w14:textId="18959B3B" w:rsidR="00CC1870" w:rsidRPr="003E4DEB" w:rsidRDefault="006D1C9E" w:rsidP="00654255">
      <w:pPr>
        <w:spacing w:line="240" w:lineRule="auto"/>
        <w:jc w:val="both"/>
        <w:rPr>
          <w:rFonts w:ascii="Times New Roman" w:hAnsi="Times New Roman" w:cs="Times New Roman"/>
          <w:b/>
          <w:bCs/>
        </w:rPr>
      </w:pPr>
      <w:r w:rsidRPr="003E4DEB">
        <w:rPr>
          <w:rFonts w:ascii="Times New Roman" w:hAnsi="Times New Roman" w:cs="Times New Roman"/>
          <w:b/>
          <w:bCs/>
        </w:rPr>
        <w:t>2.0</w:t>
      </w:r>
      <w:r w:rsidRPr="003E4DEB">
        <w:rPr>
          <w:rFonts w:ascii="Times New Roman" w:hAnsi="Times New Roman" w:cs="Times New Roman"/>
          <w:b/>
          <w:bCs/>
        </w:rPr>
        <w:tab/>
      </w:r>
      <w:r w:rsidR="00BA24D4" w:rsidRPr="003E4DEB">
        <w:rPr>
          <w:rFonts w:ascii="Times New Roman" w:hAnsi="Times New Roman" w:cs="Times New Roman"/>
          <w:b/>
          <w:bCs/>
        </w:rPr>
        <w:t>MATERIALS AN</w:t>
      </w:r>
      <w:r w:rsidR="00FE2619" w:rsidRPr="003E4DEB">
        <w:rPr>
          <w:rFonts w:ascii="Times New Roman" w:hAnsi="Times New Roman" w:cs="Times New Roman"/>
          <w:b/>
          <w:bCs/>
        </w:rPr>
        <w:t>D</w:t>
      </w:r>
      <w:r w:rsidR="00BA24D4" w:rsidRPr="003E4DEB">
        <w:rPr>
          <w:rFonts w:ascii="Times New Roman" w:hAnsi="Times New Roman" w:cs="Times New Roman"/>
          <w:b/>
          <w:bCs/>
        </w:rPr>
        <w:t xml:space="preserve"> METHODS</w:t>
      </w:r>
    </w:p>
    <w:p w14:paraId="116F7695" w14:textId="751A6226" w:rsidR="00161452" w:rsidRPr="003E4DEB" w:rsidRDefault="006D1C9E" w:rsidP="00654255">
      <w:pPr>
        <w:spacing w:line="240" w:lineRule="auto"/>
        <w:jc w:val="both"/>
        <w:rPr>
          <w:rFonts w:ascii="Times New Roman" w:hAnsi="Times New Roman" w:cs="Times New Roman"/>
          <w:b/>
          <w:bCs/>
        </w:rPr>
      </w:pPr>
      <w:r w:rsidRPr="003E4DEB">
        <w:rPr>
          <w:rFonts w:ascii="Times New Roman" w:hAnsi="Times New Roman" w:cs="Times New Roman"/>
          <w:b/>
          <w:bCs/>
        </w:rPr>
        <w:t>2.1</w:t>
      </w:r>
      <w:r w:rsidRPr="003E4DEB">
        <w:rPr>
          <w:rFonts w:ascii="Times New Roman" w:hAnsi="Times New Roman" w:cs="Times New Roman"/>
          <w:b/>
          <w:bCs/>
        </w:rPr>
        <w:tab/>
        <w:t xml:space="preserve">Sources of </w:t>
      </w:r>
      <w:r w:rsidR="008A7909" w:rsidRPr="003E4DEB">
        <w:rPr>
          <w:rFonts w:ascii="Times New Roman" w:hAnsi="Times New Roman" w:cs="Times New Roman"/>
          <w:b/>
          <w:bCs/>
        </w:rPr>
        <w:t>r</w:t>
      </w:r>
      <w:r w:rsidRPr="003E4DEB">
        <w:rPr>
          <w:rFonts w:ascii="Times New Roman" w:hAnsi="Times New Roman" w:cs="Times New Roman"/>
          <w:b/>
          <w:bCs/>
        </w:rPr>
        <w:t xml:space="preserve">aw </w:t>
      </w:r>
      <w:r w:rsidR="008A7909" w:rsidRPr="003E4DEB">
        <w:rPr>
          <w:rFonts w:ascii="Times New Roman" w:hAnsi="Times New Roman" w:cs="Times New Roman"/>
          <w:b/>
          <w:bCs/>
        </w:rPr>
        <w:t>m</w:t>
      </w:r>
      <w:r w:rsidRPr="003E4DEB">
        <w:rPr>
          <w:rFonts w:ascii="Times New Roman" w:hAnsi="Times New Roman" w:cs="Times New Roman"/>
          <w:b/>
          <w:bCs/>
        </w:rPr>
        <w:t>aterials</w:t>
      </w:r>
    </w:p>
    <w:p w14:paraId="7E85C7FB" w14:textId="7F0DD501" w:rsidR="00B87643" w:rsidRPr="0005125C" w:rsidRDefault="008A7909" w:rsidP="00654255">
      <w:pPr>
        <w:spacing w:line="240" w:lineRule="auto"/>
        <w:jc w:val="both"/>
        <w:rPr>
          <w:rFonts w:ascii="Times New Roman" w:hAnsi="Times New Roman" w:cs="Times New Roman"/>
        </w:rPr>
      </w:pPr>
      <w:r w:rsidRPr="008A7909">
        <w:rPr>
          <w:rFonts w:ascii="Times New Roman" w:hAnsi="Times New Roman" w:cs="Times New Roman"/>
        </w:rPr>
        <w:t>Fresh orange fleshed sweet potatoes tubers w</w:t>
      </w:r>
      <w:r>
        <w:rPr>
          <w:rFonts w:ascii="Times New Roman" w:hAnsi="Times New Roman" w:cs="Times New Roman"/>
        </w:rPr>
        <w:t>ere</w:t>
      </w:r>
      <w:r w:rsidRPr="008A7909">
        <w:rPr>
          <w:rFonts w:ascii="Times New Roman" w:hAnsi="Times New Roman" w:cs="Times New Roman"/>
        </w:rPr>
        <w:t xml:space="preserve"> collected from </w:t>
      </w:r>
      <w:r>
        <w:rPr>
          <w:rFonts w:ascii="Times New Roman" w:hAnsi="Times New Roman" w:cs="Times New Roman"/>
        </w:rPr>
        <w:t xml:space="preserve">a local farm in </w:t>
      </w:r>
      <w:r w:rsidRPr="008A7909">
        <w:rPr>
          <w:rFonts w:ascii="Times New Roman" w:hAnsi="Times New Roman" w:cs="Times New Roman"/>
        </w:rPr>
        <w:t>Jos, Plateau State and fresh cassava tubers w</w:t>
      </w:r>
      <w:r>
        <w:rPr>
          <w:rFonts w:ascii="Times New Roman" w:hAnsi="Times New Roman" w:cs="Times New Roman"/>
        </w:rPr>
        <w:t>ere</w:t>
      </w:r>
      <w:r w:rsidRPr="008A7909">
        <w:rPr>
          <w:rFonts w:ascii="Times New Roman" w:hAnsi="Times New Roman" w:cs="Times New Roman"/>
        </w:rPr>
        <w:t xml:space="preserve"> </w:t>
      </w:r>
      <w:r>
        <w:rPr>
          <w:rFonts w:ascii="Times New Roman" w:hAnsi="Times New Roman" w:cs="Times New Roman"/>
        </w:rPr>
        <w:t>obtained</w:t>
      </w:r>
      <w:r w:rsidRPr="008A7909">
        <w:rPr>
          <w:rFonts w:ascii="Times New Roman" w:hAnsi="Times New Roman" w:cs="Times New Roman"/>
        </w:rPr>
        <w:t xml:space="preserve"> from </w:t>
      </w:r>
      <w:r>
        <w:rPr>
          <w:rFonts w:ascii="Times New Roman" w:hAnsi="Times New Roman" w:cs="Times New Roman"/>
        </w:rPr>
        <w:t xml:space="preserve">local farms in </w:t>
      </w:r>
      <w:proofErr w:type="spellStart"/>
      <w:r w:rsidRPr="008A7909">
        <w:rPr>
          <w:rFonts w:ascii="Times New Roman" w:hAnsi="Times New Roman" w:cs="Times New Roman"/>
        </w:rPr>
        <w:t>Abinsi</w:t>
      </w:r>
      <w:proofErr w:type="spellEnd"/>
      <w:r w:rsidRPr="008A7909">
        <w:rPr>
          <w:rFonts w:ascii="Times New Roman" w:hAnsi="Times New Roman" w:cs="Times New Roman"/>
        </w:rPr>
        <w:t xml:space="preserve">, </w:t>
      </w:r>
      <w:proofErr w:type="spellStart"/>
      <w:r w:rsidRPr="008A7909">
        <w:rPr>
          <w:rFonts w:ascii="Times New Roman" w:hAnsi="Times New Roman" w:cs="Times New Roman"/>
        </w:rPr>
        <w:t>Guma</w:t>
      </w:r>
      <w:proofErr w:type="spellEnd"/>
      <w:r w:rsidRPr="008A7909">
        <w:rPr>
          <w:rFonts w:ascii="Times New Roman" w:hAnsi="Times New Roman" w:cs="Times New Roman"/>
        </w:rPr>
        <w:t xml:space="preserve"> local Government. Benue State.</w:t>
      </w:r>
      <w:r w:rsidR="00C84A9F">
        <w:rPr>
          <w:rFonts w:ascii="Times New Roman" w:hAnsi="Times New Roman" w:cs="Times New Roman"/>
        </w:rPr>
        <w:t xml:space="preserve"> The raw materials were transported to the food</w:t>
      </w:r>
      <w:r w:rsidR="00C84A9F" w:rsidRPr="00C84A9F">
        <w:rPr>
          <w:rFonts w:ascii="Times New Roman" w:hAnsi="Times New Roman" w:cs="Times New Roman"/>
        </w:rPr>
        <w:t xml:space="preserve"> processing laboratory of</w:t>
      </w:r>
      <w:r w:rsidR="00C84A9F">
        <w:rPr>
          <w:rFonts w:ascii="Times New Roman" w:hAnsi="Times New Roman" w:cs="Times New Roman"/>
        </w:rPr>
        <w:t xml:space="preserve"> the Centre for </w:t>
      </w:r>
      <w:r w:rsidR="00C84A9F" w:rsidRPr="00C84A9F">
        <w:rPr>
          <w:rFonts w:ascii="Times New Roman" w:hAnsi="Times New Roman" w:cs="Times New Roman"/>
        </w:rPr>
        <w:t xml:space="preserve">Food Technology </w:t>
      </w:r>
      <w:r w:rsidR="00C84A9F">
        <w:rPr>
          <w:rFonts w:ascii="Times New Roman" w:hAnsi="Times New Roman" w:cs="Times New Roman"/>
        </w:rPr>
        <w:t>and Research (CEFTER), Benue State University Makurdi for preparation, production and analysis.</w:t>
      </w:r>
    </w:p>
    <w:p w14:paraId="3DFF00F5" w14:textId="5250BD94" w:rsidR="008A7909" w:rsidRDefault="00787404" w:rsidP="00654255">
      <w:pPr>
        <w:spacing w:line="240" w:lineRule="auto"/>
        <w:jc w:val="both"/>
        <w:rPr>
          <w:rFonts w:ascii="Times New Roman" w:hAnsi="Times New Roman" w:cs="Times New Roman"/>
          <w:b/>
          <w:bCs/>
        </w:rPr>
      </w:pPr>
      <w:r w:rsidRPr="00A95FD8">
        <w:rPr>
          <w:rFonts w:ascii="Times New Roman" w:hAnsi="Times New Roman" w:cs="Times New Roman"/>
          <w:b/>
          <w:bCs/>
        </w:rPr>
        <w:t>2.2</w:t>
      </w:r>
      <w:r w:rsidRPr="00A95FD8">
        <w:rPr>
          <w:rFonts w:ascii="Times New Roman" w:hAnsi="Times New Roman" w:cs="Times New Roman"/>
          <w:b/>
          <w:bCs/>
        </w:rPr>
        <w:tab/>
        <w:t>Sample preparation</w:t>
      </w:r>
    </w:p>
    <w:p w14:paraId="5553D23D" w14:textId="1F8E5FB7" w:rsidR="00787404" w:rsidRDefault="00CB6FB1" w:rsidP="00654255">
      <w:pPr>
        <w:spacing w:line="240" w:lineRule="auto"/>
        <w:jc w:val="both"/>
        <w:rPr>
          <w:rFonts w:ascii="Times New Roman" w:hAnsi="Times New Roman" w:cs="Times New Roman"/>
        </w:rPr>
      </w:pPr>
      <w:proofErr w:type="spellStart"/>
      <w:r w:rsidRPr="00CB6FB1">
        <w:rPr>
          <w:rFonts w:ascii="Times New Roman" w:hAnsi="Times New Roman" w:cs="Times New Roman"/>
        </w:rPr>
        <w:lastRenderedPageBreak/>
        <w:t>Gari</w:t>
      </w:r>
      <w:proofErr w:type="spellEnd"/>
      <w:r w:rsidRPr="00CB6FB1">
        <w:rPr>
          <w:rFonts w:ascii="Times New Roman" w:hAnsi="Times New Roman" w:cs="Times New Roman"/>
        </w:rPr>
        <w:t xml:space="preserve"> preparation was carried out using conventional processing methods</w:t>
      </w:r>
      <w:r>
        <w:rPr>
          <w:rFonts w:ascii="Times New Roman" w:hAnsi="Times New Roman" w:cs="Times New Roman"/>
        </w:rPr>
        <w:t xml:space="preserve">. </w:t>
      </w:r>
      <w:r w:rsidRPr="00CB6FB1">
        <w:rPr>
          <w:rFonts w:ascii="Times New Roman" w:hAnsi="Times New Roman" w:cs="Times New Roman"/>
        </w:rPr>
        <w:t>The cassava and OFSP roots were separately sorted, washed, peeled</w:t>
      </w:r>
      <w:r>
        <w:rPr>
          <w:rFonts w:ascii="Times New Roman" w:hAnsi="Times New Roman" w:cs="Times New Roman"/>
        </w:rPr>
        <w:t xml:space="preserve"> </w:t>
      </w:r>
      <w:r w:rsidRPr="00002C50">
        <w:rPr>
          <w:rFonts w:ascii="Times New Roman" w:hAnsi="Times New Roman" w:cs="Times New Roman"/>
        </w:rPr>
        <w:t>using stainless steel knife</w:t>
      </w:r>
      <w:r w:rsidRPr="00CB6FB1">
        <w:rPr>
          <w:rFonts w:ascii="Times New Roman" w:hAnsi="Times New Roman" w:cs="Times New Roman"/>
        </w:rPr>
        <w:t xml:space="preserve">, and </w:t>
      </w:r>
      <w:r>
        <w:rPr>
          <w:rFonts w:ascii="Times New Roman" w:hAnsi="Times New Roman" w:cs="Times New Roman"/>
        </w:rPr>
        <w:t xml:space="preserve">was </w:t>
      </w:r>
      <w:r w:rsidRPr="00CB6FB1">
        <w:rPr>
          <w:rFonts w:ascii="Times New Roman" w:hAnsi="Times New Roman" w:cs="Times New Roman"/>
        </w:rPr>
        <w:t>washed again after peeling</w:t>
      </w:r>
      <w:r>
        <w:rPr>
          <w:rFonts w:ascii="Times New Roman" w:hAnsi="Times New Roman" w:cs="Times New Roman"/>
        </w:rPr>
        <w:t xml:space="preserve">. </w:t>
      </w:r>
      <w:r w:rsidR="00787404" w:rsidRPr="00002C50">
        <w:rPr>
          <w:rFonts w:ascii="Times New Roman" w:hAnsi="Times New Roman" w:cs="Times New Roman"/>
        </w:rPr>
        <w:t xml:space="preserve">Cassava and orange fleshed sweet potato back will be removed from the tubers using a </w:t>
      </w:r>
      <w:r w:rsidR="006E1430" w:rsidRPr="00002C50">
        <w:rPr>
          <w:rFonts w:ascii="Times New Roman" w:hAnsi="Times New Roman" w:cs="Times New Roman"/>
        </w:rPr>
        <w:t>stainless-steel</w:t>
      </w:r>
      <w:r w:rsidR="00787404" w:rsidRPr="00002C50">
        <w:rPr>
          <w:rFonts w:ascii="Times New Roman" w:hAnsi="Times New Roman" w:cs="Times New Roman"/>
        </w:rPr>
        <w:t xml:space="preserve"> knife.</w:t>
      </w:r>
      <w:r w:rsidR="00787404" w:rsidRPr="00002C50">
        <w:rPr>
          <w:rFonts w:ascii="Times New Roman" w:hAnsi="Times New Roman" w:cs="Times New Roman"/>
          <w:b/>
        </w:rPr>
        <w:t xml:space="preserve"> </w:t>
      </w:r>
      <w:r w:rsidR="00787404" w:rsidRPr="00002C50">
        <w:rPr>
          <w:rFonts w:ascii="Times New Roman" w:hAnsi="Times New Roman" w:cs="Times New Roman"/>
        </w:rPr>
        <w:t xml:space="preserve">The tubers </w:t>
      </w:r>
      <w:r w:rsidR="006E1430">
        <w:rPr>
          <w:rFonts w:ascii="Times New Roman" w:hAnsi="Times New Roman" w:cs="Times New Roman"/>
        </w:rPr>
        <w:t>are</w:t>
      </w:r>
      <w:r w:rsidR="00787404" w:rsidRPr="00002C50">
        <w:rPr>
          <w:rFonts w:ascii="Times New Roman" w:hAnsi="Times New Roman" w:cs="Times New Roman"/>
        </w:rPr>
        <w:t xml:space="preserve"> allowed to drain out water to avoid slippery handling during   grating to avoid accidents that may lead to cuts or injuries. The tubers w</w:t>
      </w:r>
      <w:r w:rsidR="006E1430">
        <w:rPr>
          <w:rFonts w:ascii="Times New Roman" w:hAnsi="Times New Roman" w:cs="Times New Roman"/>
        </w:rPr>
        <w:t xml:space="preserve">ere </w:t>
      </w:r>
      <w:r w:rsidR="00787404" w:rsidRPr="00002C50">
        <w:rPr>
          <w:rFonts w:ascii="Times New Roman" w:hAnsi="Times New Roman" w:cs="Times New Roman"/>
        </w:rPr>
        <w:t xml:space="preserve">grated into fine particles to reduce the sizes of the tubers making </w:t>
      </w:r>
      <w:r w:rsidR="006E1430">
        <w:rPr>
          <w:rFonts w:ascii="Times New Roman" w:hAnsi="Times New Roman" w:cs="Times New Roman"/>
        </w:rPr>
        <w:t xml:space="preserve">it </w:t>
      </w:r>
      <w:r w:rsidR="00787404" w:rsidRPr="00002C50">
        <w:rPr>
          <w:rFonts w:ascii="Times New Roman" w:hAnsi="Times New Roman" w:cs="Times New Roman"/>
        </w:rPr>
        <w:t xml:space="preserve">ready to </w:t>
      </w:r>
      <w:proofErr w:type="spellStart"/>
      <w:r w:rsidR="00787404">
        <w:rPr>
          <w:rFonts w:ascii="Times New Roman" w:hAnsi="Times New Roman" w:cs="Times New Roman"/>
        </w:rPr>
        <w:t>gari</w:t>
      </w:r>
      <w:r w:rsidR="00787404" w:rsidRPr="00002C50">
        <w:rPr>
          <w:rFonts w:ascii="Times New Roman" w:hAnsi="Times New Roman" w:cs="Times New Roman"/>
        </w:rPr>
        <w:t>ficat</w:t>
      </w:r>
      <w:r w:rsidR="001D6FF0">
        <w:rPr>
          <w:rFonts w:ascii="Times New Roman" w:hAnsi="Times New Roman" w:cs="Times New Roman"/>
        </w:rPr>
        <w:t>e</w:t>
      </w:r>
      <w:proofErr w:type="spellEnd"/>
      <w:r w:rsidR="005E58AB">
        <w:rPr>
          <w:rFonts w:ascii="Times New Roman" w:hAnsi="Times New Roman" w:cs="Times New Roman"/>
        </w:rPr>
        <w:t xml:space="preserve">. </w:t>
      </w:r>
      <w:r w:rsidR="001D6FF0" w:rsidRPr="005E58AB">
        <w:rPr>
          <w:rFonts w:ascii="Times New Roman" w:hAnsi="Times New Roman" w:cs="Times New Roman"/>
        </w:rPr>
        <w:t>The</w:t>
      </w:r>
      <w:r w:rsidR="001D6FF0">
        <w:rPr>
          <w:rFonts w:ascii="Times New Roman" w:hAnsi="Times New Roman" w:cs="Times New Roman"/>
        </w:rPr>
        <w:t xml:space="preserve"> </w:t>
      </w:r>
      <w:r w:rsidR="001D6FF0" w:rsidRPr="005E58AB">
        <w:rPr>
          <w:rFonts w:ascii="Times New Roman" w:hAnsi="Times New Roman" w:cs="Times New Roman"/>
        </w:rPr>
        <w:t>resulting mash was transferred into sacks and pressed by placing</w:t>
      </w:r>
      <w:r w:rsidR="001D6FF0">
        <w:rPr>
          <w:rFonts w:ascii="Times New Roman" w:hAnsi="Times New Roman" w:cs="Times New Roman"/>
        </w:rPr>
        <w:t xml:space="preserve"> </w:t>
      </w:r>
      <w:r w:rsidR="001D6FF0" w:rsidRPr="005E58AB">
        <w:rPr>
          <w:rFonts w:ascii="Times New Roman" w:hAnsi="Times New Roman" w:cs="Times New Roman"/>
        </w:rPr>
        <w:t>weights (heavy stones) to drain off excess water. This was left</w:t>
      </w:r>
      <w:r w:rsidR="001D6FF0">
        <w:rPr>
          <w:rFonts w:ascii="Times New Roman" w:hAnsi="Times New Roman" w:cs="Times New Roman"/>
        </w:rPr>
        <w:t xml:space="preserve"> </w:t>
      </w:r>
      <w:r w:rsidR="001D6FF0" w:rsidRPr="005E58AB">
        <w:rPr>
          <w:rFonts w:ascii="Times New Roman" w:hAnsi="Times New Roman" w:cs="Times New Roman"/>
        </w:rPr>
        <w:t>overnight, for fermentation to occur. The fermented dough</w:t>
      </w:r>
      <w:r w:rsidR="001D6FF0">
        <w:rPr>
          <w:rFonts w:ascii="Times New Roman" w:hAnsi="Times New Roman" w:cs="Times New Roman"/>
        </w:rPr>
        <w:t xml:space="preserve"> </w:t>
      </w:r>
      <w:r w:rsidR="001D6FF0" w:rsidRPr="005E58AB">
        <w:rPr>
          <w:rFonts w:ascii="Times New Roman" w:hAnsi="Times New Roman" w:cs="Times New Roman"/>
        </w:rPr>
        <w:t>was sifted with a locally fabricated raffia mat before roasting in</w:t>
      </w:r>
      <w:r w:rsidR="001D6FF0">
        <w:rPr>
          <w:rFonts w:ascii="Times New Roman" w:hAnsi="Times New Roman" w:cs="Times New Roman"/>
        </w:rPr>
        <w:t xml:space="preserve"> </w:t>
      </w:r>
      <w:r w:rsidR="001D6FF0" w:rsidRPr="005E58AB">
        <w:rPr>
          <w:rFonts w:ascii="Times New Roman" w:hAnsi="Times New Roman" w:cs="Times New Roman"/>
        </w:rPr>
        <w:t>a locally made clay pan over a source of fire at 90–115</w:t>
      </w:r>
      <w:r w:rsidR="001D6FF0">
        <w:rPr>
          <w:rFonts w:ascii="Times New Roman" w:hAnsi="Times New Roman" w:cs="Times New Roman"/>
        </w:rPr>
        <w:t xml:space="preserve"> </w:t>
      </w:r>
      <w:proofErr w:type="spellStart"/>
      <w:r w:rsidR="001D6FF0" w:rsidRPr="001D6FF0">
        <w:rPr>
          <w:rFonts w:ascii="Times New Roman" w:hAnsi="Times New Roman" w:cs="Times New Roman"/>
          <w:vertAlign w:val="superscript"/>
        </w:rPr>
        <w:t>o</w:t>
      </w:r>
      <w:r w:rsidR="001D6FF0" w:rsidRPr="005E58AB">
        <w:rPr>
          <w:rFonts w:ascii="Times New Roman" w:hAnsi="Times New Roman" w:cs="Times New Roman"/>
        </w:rPr>
        <w:t>C</w:t>
      </w:r>
      <w:proofErr w:type="spellEnd"/>
      <w:r w:rsidR="001D6FF0" w:rsidRPr="005E58AB">
        <w:rPr>
          <w:rFonts w:ascii="Times New Roman" w:hAnsi="Times New Roman" w:cs="Times New Roman"/>
        </w:rPr>
        <w:t xml:space="preserve"> for</w:t>
      </w:r>
      <w:r w:rsidR="001D6FF0">
        <w:rPr>
          <w:rFonts w:ascii="Times New Roman" w:hAnsi="Times New Roman" w:cs="Times New Roman"/>
        </w:rPr>
        <w:t xml:space="preserve"> </w:t>
      </w:r>
      <w:r w:rsidR="001D6FF0" w:rsidRPr="005E58AB">
        <w:rPr>
          <w:rFonts w:ascii="Times New Roman" w:hAnsi="Times New Roman" w:cs="Times New Roman"/>
        </w:rPr>
        <w:t>20 min</w:t>
      </w:r>
      <w:r w:rsidR="00522712">
        <w:rPr>
          <w:rFonts w:ascii="Times New Roman" w:hAnsi="Times New Roman" w:cs="Times New Roman"/>
        </w:rPr>
        <w:t xml:space="preserve">. </w:t>
      </w:r>
      <w:r w:rsidR="00787404" w:rsidRPr="00B51C4C">
        <w:rPr>
          <w:rFonts w:ascii="Times New Roman" w:hAnsi="Times New Roman" w:cs="Times New Roman"/>
        </w:rPr>
        <w:t>The grated fermented flour will then be sieved to get the finest particles leaving the larger once and this process is done with the aid of a local sieve made from palm fronts. The fine sieved flour w</w:t>
      </w:r>
      <w:r w:rsidR="009F2D8C" w:rsidRPr="00B51C4C">
        <w:rPr>
          <w:rFonts w:ascii="Times New Roman" w:hAnsi="Times New Roman" w:cs="Times New Roman"/>
        </w:rPr>
        <w:t xml:space="preserve">as </w:t>
      </w:r>
      <w:r w:rsidR="00787404" w:rsidRPr="00B51C4C">
        <w:rPr>
          <w:rFonts w:ascii="Times New Roman" w:hAnsi="Times New Roman" w:cs="Times New Roman"/>
        </w:rPr>
        <w:t xml:space="preserve">fried without oil on fire until it </w:t>
      </w:r>
      <w:r w:rsidR="009F2D8C" w:rsidRPr="00B51C4C">
        <w:rPr>
          <w:rFonts w:ascii="Times New Roman" w:hAnsi="Times New Roman" w:cs="Times New Roman"/>
        </w:rPr>
        <w:t>becomes</w:t>
      </w:r>
      <w:r w:rsidR="00787404" w:rsidRPr="00B51C4C">
        <w:rPr>
          <w:rFonts w:ascii="Times New Roman" w:hAnsi="Times New Roman" w:cs="Times New Roman"/>
        </w:rPr>
        <w:t xml:space="preserve"> crispy in nature</w:t>
      </w:r>
      <w:r w:rsidR="009F2D8C" w:rsidRPr="00B51C4C">
        <w:rPr>
          <w:rFonts w:ascii="Times New Roman" w:hAnsi="Times New Roman" w:cs="Times New Roman"/>
        </w:rPr>
        <w:t xml:space="preserve"> making it </w:t>
      </w:r>
      <w:r w:rsidR="00787404" w:rsidRPr="00B51C4C">
        <w:rPr>
          <w:rFonts w:ascii="Times New Roman" w:hAnsi="Times New Roman" w:cs="Times New Roman"/>
        </w:rPr>
        <w:t xml:space="preserve">ready for consumption. Orange fleshed sweet potato fortified </w:t>
      </w:r>
      <w:proofErr w:type="spellStart"/>
      <w:r w:rsidR="00787404" w:rsidRPr="00B51C4C">
        <w:rPr>
          <w:rFonts w:ascii="Times New Roman" w:hAnsi="Times New Roman" w:cs="Times New Roman"/>
        </w:rPr>
        <w:t>gari</w:t>
      </w:r>
      <w:proofErr w:type="spellEnd"/>
      <w:r w:rsidR="00787404" w:rsidRPr="00B51C4C">
        <w:rPr>
          <w:rFonts w:ascii="Times New Roman" w:hAnsi="Times New Roman" w:cs="Times New Roman"/>
        </w:rPr>
        <w:t xml:space="preserve"> w</w:t>
      </w:r>
      <w:r w:rsidR="009F2D8C" w:rsidRPr="00B51C4C">
        <w:rPr>
          <w:rFonts w:ascii="Times New Roman" w:hAnsi="Times New Roman" w:cs="Times New Roman"/>
        </w:rPr>
        <w:t xml:space="preserve">as </w:t>
      </w:r>
      <w:r w:rsidR="00787404" w:rsidRPr="00B51C4C">
        <w:rPr>
          <w:rFonts w:ascii="Times New Roman" w:hAnsi="Times New Roman" w:cs="Times New Roman"/>
        </w:rPr>
        <w:t xml:space="preserve">packaged in small polyethene bags of 5g to prevent its contact with air and moisture to avoid the growth of </w:t>
      </w:r>
      <w:proofErr w:type="spellStart"/>
      <w:r w:rsidR="00787404" w:rsidRPr="00B51C4C">
        <w:rPr>
          <w:rFonts w:ascii="Times New Roman" w:hAnsi="Times New Roman" w:cs="Times New Roman"/>
        </w:rPr>
        <w:t>mould</w:t>
      </w:r>
      <w:proofErr w:type="spellEnd"/>
      <w:r w:rsidR="00787404" w:rsidRPr="00B51C4C">
        <w:rPr>
          <w:rFonts w:ascii="Times New Roman" w:hAnsi="Times New Roman" w:cs="Times New Roman"/>
        </w:rPr>
        <w:t xml:space="preserve"> which is not good for consumption. The process of sample preparation is shown in figure</w:t>
      </w:r>
      <w:r w:rsidR="009F2D8C" w:rsidRPr="00B51C4C">
        <w:rPr>
          <w:rFonts w:ascii="Times New Roman" w:hAnsi="Times New Roman" w:cs="Times New Roman"/>
        </w:rPr>
        <w:t xml:space="preserve"> </w:t>
      </w:r>
      <w:r w:rsidR="00787404" w:rsidRPr="00B51C4C">
        <w:rPr>
          <w:rFonts w:ascii="Times New Roman" w:hAnsi="Times New Roman" w:cs="Times New Roman"/>
        </w:rPr>
        <w:t>1 below:</w:t>
      </w:r>
    </w:p>
    <w:p w14:paraId="3EB78583" w14:textId="77777777" w:rsidR="00C93848" w:rsidRDefault="00C93848" w:rsidP="00654255">
      <w:pPr>
        <w:spacing w:after="0" w:line="240" w:lineRule="auto"/>
        <w:jc w:val="both"/>
        <w:rPr>
          <w:rFonts w:ascii="Times New Roman" w:hAnsi="Times New Roman" w:cs="Times New Roman"/>
        </w:rPr>
      </w:pPr>
    </w:p>
    <w:p w14:paraId="402C35D9" w14:textId="77777777" w:rsidR="00C93848" w:rsidRDefault="00C93848" w:rsidP="00654255">
      <w:pPr>
        <w:spacing w:after="0" w:line="240" w:lineRule="auto"/>
        <w:jc w:val="both"/>
        <w:rPr>
          <w:rFonts w:ascii="Times New Roman" w:hAnsi="Times New Roman" w:cs="Times New Roman"/>
        </w:rPr>
      </w:pPr>
    </w:p>
    <w:p w14:paraId="30DD2797" w14:textId="77777777" w:rsidR="00522712" w:rsidRDefault="00522712" w:rsidP="00654255">
      <w:pPr>
        <w:spacing w:after="0" w:line="240" w:lineRule="auto"/>
        <w:jc w:val="both"/>
        <w:rPr>
          <w:rFonts w:ascii="Times New Roman" w:hAnsi="Times New Roman" w:cs="Times New Roman"/>
        </w:rPr>
      </w:pPr>
    </w:p>
    <w:p w14:paraId="77FCEAAD" w14:textId="77777777" w:rsidR="00522712" w:rsidRDefault="00522712" w:rsidP="00654255">
      <w:pPr>
        <w:spacing w:after="0" w:line="240" w:lineRule="auto"/>
        <w:jc w:val="both"/>
        <w:rPr>
          <w:rFonts w:ascii="Times New Roman" w:hAnsi="Times New Roman" w:cs="Times New Roman"/>
        </w:rPr>
      </w:pPr>
    </w:p>
    <w:p w14:paraId="4468CF74" w14:textId="77777777" w:rsidR="00522712" w:rsidRDefault="00522712" w:rsidP="00654255">
      <w:pPr>
        <w:spacing w:after="0" w:line="240" w:lineRule="auto"/>
        <w:jc w:val="both"/>
        <w:rPr>
          <w:rFonts w:ascii="Times New Roman" w:hAnsi="Times New Roman" w:cs="Times New Roman"/>
        </w:rPr>
      </w:pPr>
    </w:p>
    <w:p w14:paraId="773BE550" w14:textId="77777777" w:rsidR="00522712" w:rsidRDefault="00522712" w:rsidP="00654255">
      <w:pPr>
        <w:spacing w:after="0" w:line="240" w:lineRule="auto"/>
        <w:jc w:val="both"/>
        <w:rPr>
          <w:rFonts w:ascii="Times New Roman" w:hAnsi="Times New Roman" w:cs="Times New Roman"/>
        </w:rPr>
      </w:pPr>
    </w:p>
    <w:p w14:paraId="5988DBC2" w14:textId="77777777" w:rsidR="00522712" w:rsidRDefault="00522712" w:rsidP="00654255">
      <w:pPr>
        <w:spacing w:after="0" w:line="240" w:lineRule="auto"/>
        <w:jc w:val="both"/>
        <w:rPr>
          <w:rFonts w:ascii="Times New Roman" w:hAnsi="Times New Roman" w:cs="Times New Roman"/>
        </w:rPr>
      </w:pPr>
    </w:p>
    <w:p w14:paraId="4D2A04B5" w14:textId="77777777" w:rsidR="004539D4" w:rsidRDefault="004539D4" w:rsidP="00654255">
      <w:pPr>
        <w:spacing w:after="0" w:line="240" w:lineRule="auto"/>
        <w:jc w:val="both"/>
        <w:rPr>
          <w:rFonts w:ascii="Times New Roman" w:hAnsi="Times New Roman" w:cs="Times New Roman"/>
        </w:rPr>
      </w:pPr>
    </w:p>
    <w:p w14:paraId="7D17A2D4" w14:textId="77777777" w:rsidR="004539D4" w:rsidRDefault="004539D4" w:rsidP="00654255">
      <w:pPr>
        <w:spacing w:after="0" w:line="240" w:lineRule="auto"/>
        <w:jc w:val="both"/>
        <w:rPr>
          <w:rFonts w:ascii="Times New Roman" w:hAnsi="Times New Roman" w:cs="Times New Roman"/>
        </w:rPr>
      </w:pPr>
    </w:p>
    <w:p w14:paraId="28181528" w14:textId="77777777" w:rsidR="004539D4" w:rsidRDefault="004539D4" w:rsidP="00654255">
      <w:pPr>
        <w:spacing w:after="0" w:line="240" w:lineRule="auto"/>
        <w:jc w:val="both"/>
        <w:rPr>
          <w:rFonts w:ascii="Times New Roman" w:hAnsi="Times New Roman" w:cs="Times New Roman"/>
        </w:rPr>
      </w:pPr>
    </w:p>
    <w:p w14:paraId="2A8CA1C3" w14:textId="77777777" w:rsidR="004539D4" w:rsidRDefault="004539D4" w:rsidP="00654255">
      <w:pPr>
        <w:spacing w:after="0" w:line="240" w:lineRule="auto"/>
        <w:jc w:val="both"/>
        <w:rPr>
          <w:rFonts w:ascii="Times New Roman" w:hAnsi="Times New Roman" w:cs="Times New Roman"/>
        </w:rPr>
      </w:pPr>
    </w:p>
    <w:p w14:paraId="114644B0" w14:textId="77777777" w:rsidR="004539D4" w:rsidRDefault="004539D4" w:rsidP="00654255">
      <w:pPr>
        <w:spacing w:after="0" w:line="240" w:lineRule="auto"/>
        <w:jc w:val="both"/>
        <w:rPr>
          <w:rFonts w:ascii="Times New Roman" w:hAnsi="Times New Roman" w:cs="Times New Roman"/>
        </w:rPr>
      </w:pPr>
    </w:p>
    <w:p w14:paraId="7517D5CB" w14:textId="77777777" w:rsidR="004539D4" w:rsidRDefault="004539D4" w:rsidP="00787404">
      <w:pPr>
        <w:spacing w:after="0" w:line="480" w:lineRule="auto"/>
        <w:jc w:val="both"/>
        <w:rPr>
          <w:rFonts w:ascii="Times New Roman" w:hAnsi="Times New Roman" w:cs="Times New Roman"/>
        </w:rPr>
      </w:pPr>
    </w:p>
    <w:p w14:paraId="5C9731A1" w14:textId="77777777" w:rsidR="004539D4" w:rsidRDefault="004539D4" w:rsidP="00787404">
      <w:pPr>
        <w:spacing w:after="0" w:line="480" w:lineRule="auto"/>
        <w:jc w:val="both"/>
        <w:rPr>
          <w:rFonts w:ascii="Times New Roman" w:hAnsi="Times New Roman" w:cs="Times New Roman"/>
        </w:rPr>
      </w:pPr>
    </w:p>
    <w:p w14:paraId="580D7617" w14:textId="77777777" w:rsidR="004539D4" w:rsidRDefault="004539D4" w:rsidP="00787404">
      <w:pPr>
        <w:spacing w:after="0" w:line="480" w:lineRule="auto"/>
        <w:jc w:val="both"/>
        <w:rPr>
          <w:rFonts w:ascii="Times New Roman" w:hAnsi="Times New Roman" w:cs="Times New Roman"/>
        </w:rPr>
      </w:pPr>
    </w:p>
    <w:p w14:paraId="76EC3DDC" w14:textId="77777777" w:rsidR="004539D4" w:rsidRDefault="004539D4" w:rsidP="00787404">
      <w:pPr>
        <w:spacing w:after="0" w:line="480" w:lineRule="auto"/>
        <w:jc w:val="both"/>
        <w:rPr>
          <w:rFonts w:ascii="Times New Roman" w:hAnsi="Times New Roman" w:cs="Times New Roman"/>
        </w:rPr>
      </w:pPr>
    </w:p>
    <w:p w14:paraId="6DB541A3" w14:textId="77777777" w:rsidR="00522712" w:rsidRDefault="00522712" w:rsidP="00787404">
      <w:pPr>
        <w:spacing w:after="0" w:line="480" w:lineRule="auto"/>
        <w:jc w:val="both"/>
        <w:rPr>
          <w:rFonts w:ascii="Times New Roman" w:hAnsi="Times New Roman" w:cs="Times New Roman"/>
        </w:rPr>
      </w:pPr>
    </w:p>
    <w:p w14:paraId="44DA18C6" w14:textId="77777777" w:rsidR="00C93848" w:rsidRDefault="00C93848" w:rsidP="00787404">
      <w:pPr>
        <w:spacing w:after="0" w:line="480" w:lineRule="auto"/>
        <w:jc w:val="both"/>
        <w:rPr>
          <w:rFonts w:ascii="Times New Roman" w:hAnsi="Times New Roman" w:cs="Times New Roman"/>
        </w:rPr>
      </w:pPr>
    </w:p>
    <w:p w14:paraId="41F3DB66" w14:textId="77777777" w:rsidR="00C93848" w:rsidRDefault="00C93848" w:rsidP="00787404">
      <w:pPr>
        <w:spacing w:after="0" w:line="480" w:lineRule="auto"/>
        <w:jc w:val="both"/>
        <w:rPr>
          <w:rFonts w:ascii="Times New Roman" w:hAnsi="Times New Roman" w:cs="Times New Roman"/>
        </w:rPr>
      </w:pPr>
    </w:p>
    <w:p w14:paraId="54FE8DDE" w14:textId="77777777" w:rsidR="00C93848" w:rsidRDefault="00C93848" w:rsidP="00787404">
      <w:pPr>
        <w:spacing w:after="0" w:line="480" w:lineRule="auto"/>
        <w:jc w:val="both"/>
        <w:rPr>
          <w:rFonts w:ascii="Times New Roman" w:hAnsi="Times New Roman" w:cs="Times New Roman"/>
        </w:rPr>
      </w:pPr>
    </w:p>
    <w:p w14:paraId="7DCD0D6F" w14:textId="77777777" w:rsidR="00364C18" w:rsidRDefault="00364C18" w:rsidP="00787404">
      <w:pPr>
        <w:spacing w:after="0" w:line="480" w:lineRule="auto"/>
        <w:jc w:val="both"/>
        <w:rPr>
          <w:rFonts w:ascii="Times New Roman" w:hAnsi="Times New Roman" w:cs="Times New Roman"/>
        </w:rPr>
      </w:pPr>
    </w:p>
    <w:p w14:paraId="235778E5" w14:textId="4C2D3813" w:rsidR="00C7190C" w:rsidRDefault="00C62FEB" w:rsidP="00787404">
      <w:pPr>
        <w:spacing w:after="0" w:line="480" w:lineRule="auto"/>
        <w:jc w:val="both"/>
        <w:rPr>
          <w:rFonts w:ascii="Times New Roman" w:hAnsi="Times New Roman" w:cs="Times New Roman"/>
        </w:rPr>
      </w:pPr>
      <w:r w:rsidRPr="00287257">
        <w:rPr>
          <w:rFonts w:ascii="Times New Roman" w:hAnsi="Times New Roman" w:cs="Times New Roman"/>
          <w:b/>
          <w:noProof/>
        </w:rPr>
        <mc:AlternateContent>
          <mc:Choice Requires="wps">
            <w:drawing>
              <wp:anchor distT="0" distB="0" distL="114300" distR="114300" simplePos="0" relativeHeight="251678720" behindDoc="0" locked="0" layoutInCell="1" allowOverlap="1" wp14:anchorId="5665E214" wp14:editId="20CAA241">
                <wp:simplePos x="0" y="0"/>
                <wp:positionH relativeFrom="column">
                  <wp:posOffset>3162300</wp:posOffset>
                </wp:positionH>
                <wp:positionV relativeFrom="paragraph">
                  <wp:posOffset>352425</wp:posOffset>
                </wp:positionV>
                <wp:extent cx="2286000" cy="8572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57250"/>
                        </a:xfrm>
                        <a:prstGeom prst="rect">
                          <a:avLst/>
                        </a:prstGeom>
                        <a:solidFill>
                          <a:srgbClr val="FFFFFF"/>
                        </a:solidFill>
                        <a:ln w="9525">
                          <a:solidFill>
                            <a:srgbClr val="000000"/>
                          </a:solidFill>
                          <a:miter lim="800000"/>
                          <a:headEnd/>
                          <a:tailEnd/>
                        </a:ln>
                      </wps:spPr>
                      <wps:txbx>
                        <w:txbxContent>
                          <w:p w14:paraId="1F52C192" w14:textId="77777777" w:rsidR="00C93848" w:rsidRDefault="00C93848" w:rsidP="00C93848">
                            <w:pPr>
                              <w:jc w:val="center"/>
                              <w:rPr>
                                <w:rFonts w:ascii="Times New Roman" w:hAnsi="Times New Roman" w:cs="Times New Roman"/>
                                <w:b/>
                              </w:rPr>
                            </w:pPr>
                            <w:bookmarkStart w:id="1" w:name="_Hlk214551493"/>
                            <w:bookmarkEnd w:id="1"/>
                            <w:r w:rsidRPr="00002C50">
                              <w:rPr>
                                <w:rFonts w:ascii="Times New Roman" w:hAnsi="Times New Roman" w:cs="Times New Roman"/>
                                <w:b/>
                              </w:rPr>
                              <w:t>Orange fleshed sweet potato</w:t>
                            </w:r>
                          </w:p>
                          <w:p w14:paraId="0AF2EB5A" w14:textId="4659326A" w:rsidR="006E17A5" w:rsidRDefault="006E17A5" w:rsidP="00C93848">
                            <w:pPr>
                              <w:jc w:val="center"/>
                            </w:pPr>
                            <w:r>
                              <w:rPr>
                                <w:noProof/>
                              </w:rPr>
                              <w:drawing>
                                <wp:inline distT="0" distB="0" distL="0" distR="0" wp14:anchorId="66EFE080" wp14:editId="7B1553C5">
                                  <wp:extent cx="2286000" cy="581025"/>
                                  <wp:effectExtent l="0" t="0" r="0" b="9525"/>
                                  <wp:docPr id="12550062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3839" cy="60589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65E214" id="_x0000_t202" coordsize="21600,21600" o:spt="202" path="m,l,21600r21600,l21600,xe">
                <v:stroke joinstyle="miter"/>
                <v:path gradientshapeok="t" o:connecttype="rect"/>
              </v:shapetype>
              <v:shape id="Text Box 2" o:spid="_x0000_s1026" type="#_x0000_t202" style="position:absolute;left:0;text-align:left;margin-left:249pt;margin-top:27.75pt;width:180pt;height: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">
                <v:textbox>
                  <w:txbxContent>
                    <w:p w14:paraId="1F52C192" w14:textId="77777777" w:rsidR="00C93848" w:rsidRDefault="00C93848" w:rsidP="00C93848">
                      <w:pPr>
                        <w:jc w:val="center"/>
                        <w:rPr>
                          <w:rFonts w:ascii="Times New Roman" w:hAnsi="Times New Roman" w:cs="Times New Roman"/>
                          <w:b/>
                        </w:rPr>
                      </w:pPr>
                      <w:bookmarkStart w:id="2" w:name="_Hlk214551493"/>
                      <w:bookmarkEnd w:id="2"/>
                      <w:r w:rsidRPr="00002C50">
                        <w:rPr>
                          <w:rFonts w:ascii="Times New Roman" w:hAnsi="Times New Roman" w:cs="Times New Roman"/>
                          <w:b/>
                        </w:rPr>
                        <w:t>Orange fleshed sweet potato</w:t>
                      </w:r>
                    </w:p>
                    <w:p w14:paraId="0AF2EB5A" w14:textId="4659326A" w:rsidR="006E17A5" w:rsidRDefault="006E17A5" w:rsidP="00C93848">
                      <w:pPr>
                        <w:jc w:val="center"/>
                      </w:pPr>
                      <w:r>
                        <w:rPr>
                          <w:noProof/>
                        </w:rPr>
                        <w:drawing>
                          <wp:inline distT="0" distB="0" distL="0" distR="0" wp14:anchorId="66EFE080" wp14:editId="7B1553C5">
                            <wp:extent cx="2286000" cy="581025"/>
                            <wp:effectExtent l="0" t="0" r="0" b="9525"/>
                            <wp:docPr id="12550062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3839" cy="605892"/>
                                    </a:xfrm>
                                    <a:prstGeom prst="rect">
                                      <a:avLst/>
                                    </a:prstGeom>
                                    <a:noFill/>
                                    <a:ln>
                                      <a:noFill/>
                                    </a:ln>
                                  </pic:spPr>
                                </pic:pic>
                              </a:graphicData>
                            </a:graphic>
                          </wp:inline>
                        </w:drawing>
                      </w:r>
                    </w:p>
                  </w:txbxContent>
                </v:textbox>
              </v:shape>
            </w:pict>
          </mc:Fallback>
        </mc:AlternateContent>
      </w:r>
    </w:p>
    <w:p w14:paraId="53FDBC6D" w14:textId="6F244D02" w:rsidR="00C7190C" w:rsidRDefault="00C62FEB" w:rsidP="00787404">
      <w:pPr>
        <w:spacing w:after="0" w:line="480" w:lineRule="auto"/>
        <w:jc w:val="both"/>
        <w:rPr>
          <w:rFonts w:ascii="Times New Roman" w:hAnsi="Times New Roman" w:cs="Times New Roman"/>
        </w:rPr>
      </w:pPr>
      <w:r w:rsidRPr="00287257">
        <w:rPr>
          <w:rFonts w:ascii="Times New Roman" w:hAnsi="Times New Roman" w:cs="Times New Roman"/>
          <w:b/>
          <w:noProof/>
        </w:rPr>
        <w:lastRenderedPageBreak/>
        <mc:AlternateContent>
          <mc:Choice Requires="wps">
            <w:drawing>
              <wp:anchor distT="0" distB="0" distL="114300" distR="114300" simplePos="0" relativeHeight="251679744" behindDoc="0" locked="0" layoutInCell="1" allowOverlap="1" wp14:anchorId="0C043861" wp14:editId="0CC14FC6">
                <wp:simplePos x="0" y="0"/>
                <wp:positionH relativeFrom="column">
                  <wp:posOffset>619125</wp:posOffset>
                </wp:positionH>
                <wp:positionV relativeFrom="paragraph">
                  <wp:posOffset>11430</wp:posOffset>
                </wp:positionV>
                <wp:extent cx="1181100" cy="866775"/>
                <wp:effectExtent l="0" t="0" r="19050"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66775"/>
                        </a:xfrm>
                        <a:prstGeom prst="rect">
                          <a:avLst/>
                        </a:prstGeom>
                        <a:solidFill>
                          <a:srgbClr val="FFFFFF"/>
                        </a:solidFill>
                        <a:ln w="9525">
                          <a:solidFill>
                            <a:srgbClr val="000000"/>
                          </a:solidFill>
                          <a:miter lim="800000"/>
                          <a:headEnd/>
                          <a:tailEnd/>
                        </a:ln>
                      </wps:spPr>
                      <wps:txbx>
                        <w:txbxContent>
                          <w:p w14:paraId="34166D2D" w14:textId="77777777" w:rsidR="00C93848" w:rsidRDefault="00C93848" w:rsidP="00C93848">
                            <w:pPr>
                              <w:jc w:val="center"/>
                              <w:rPr>
                                <w:rFonts w:ascii="Times New Roman" w:hAnsi="Times New Roman" w:cs="Times New Roman"/>
                                <w:b/>
                              </w:rPr>
                            </w:pPr>
                            <w:r>
                              <w:rPr>
                                <w:rFonts w:ascii="Times New Roman" w:hAnsi="Times New Roman" w:cs="Times New Roman"/>
                                <w:b/>
                              </w:rPr>
                              <w:t>Cassava</w:t>
                            </w:r>
                          </w:p>
                          <w:p w14:paraId="3973BA08" w14:textId="33EFC8AD" w:rsidR="00C93848" w:rsidRDefault="001504A1" w:rsidP="00C93848">
                            <w:pPr>
                              <w:jc w:val="center"/>
                              <w:rPr>
                                <w:rFonts w:ascii="Times New Roman" w:hAnsi="Times New Roman" w:cs="Times New Roman"/>
                                <w:b/>
                              </w:rPr>
                            </w:pPr>
                            <w:r>
                              <w:rPr>
                                <w:noProof/>
                              </w:rPr>
                              <w:drawing>
                                <wp:inline distT="0" distB="0" distL="0" distR="0" wp14:anchorId="10F2773B" wp14:editId="66363ACD">
                                  <wp:extent cx="952500" cy="828675"/>
                                  <wp:effectExtent l="0" t="0" r="0" b="9525"/>
                                  <wp:docPr id="884479146" name="Picture 1" descr="3,616 Cassava Stock Photos, High-Res Pictures, and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16 Cassava Stock Photos, High-Res Pictures, and Image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p>
                          <w:p w14:paraId="56DEDB32" w14:textId="77777777" w:rsidR="00C93848" w:rsidRDefault="00C93848" w:rsidP="00C93848">
                            <w:pPr>
                              <w:jc w:val="center"/>
                              <w:rPr>
                                <w:rFonts w:ascii="Times New Roman" w:hAnsi="Times New Roman" w:cs="Times New Roman"/>
                                <w:b/>
                              </w:rPr>
                            </w:pPr>
                          </w:p>
                          <w:p w14:paraId="1A9C86D8" w14:textId="77777777" w:rsidR="00C93848" w:rsidRDefault="00C93848" w:rsidP="00C93848">
                            <w:pPr>
                              <w:jc w:val="center"/>
                              <w:rPr>
                                <w:rFonts w:ascii="Times New Roman" w:hAnsi="Times New Roman" w:cs="Times New Roman"/>
                                <w:b/>
                              </w:rPr>
                            </w:pPr>
                          </w:p>
                          <w:p w14:paraId="1C30D2D3" w14:textId="77777777" w:rsidR="00C93848" w:rsidRDefault="00C93848" w:rsidP="00C93848">
                            <w:pPr>
                              <w:jc w:val="center"/>
                              <w:rPr>
                                <w:rFonts w:ascii="Times New Roman" w:hAnsi="Times New Roman" w:cs="Times New Roman"/>
                                <w:b/>
                              </w:rPr>
                            </w:pPr>
                          </w:p>
                          <w:p w14:paraId="6D489D89" w14:textId="77777777" w:rsidR="00C93848" w:rsidRDefault="00C93848" w:rsidP="00C93848">
                            <w:pPr>
                              <w:jc w:val="center"/>
                              <w:rPr>
                                <w:rFonts w:ascii="Times New Roman" w:hAnsi="Times New Roman" w:cs="Times New Roman"/>
                                <w:b/>
                              </w:rPr>
                            </w:pPr>
                          </w:p>
                          <w:p w14:paraId="7AFDAD4E" w14:textId="77777777" w:rsidR="00C93848" w:rsidRDefault="00C93848" w:rsidP="00C93848">
                            <w:pPr>
                              <w:jc w:val="center"/>
                              <w:rPr>
                                <w:rFonts w:ascii="Times New Roman" w:hAnsi="Times New Roman" w:cs="Times New Roman"/>
                                <w:b/>
                              </w:rPr>
                            </w:pPr>
                          </w:p>
                          <w:p w14:paraId="39C22FB7" w14:textId="77777777" w:rsidR="00C93848" w:rsidRDefault="00C93848" w:rsidP="00C9384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43861" id="_x0000_s1027" type="#_x0000_t202" style="position:absolute;left:0;text-align:left;margin-left:48.75pt;margin-top:.9pt;width:93pt;height:6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">
                <v:textbox>
                  <w:txbxContent>
                    <w:p w14:paraId="34166D2D" w14:textId="77777777" w:rsidR="00C93848" w:rsidRDefault="00C93848" w:rsidP="00C93848">
                      <w:pPr>
                        <w:jc w:val="center"/>
                        <w:rPr>
                          <w:rFonts w:ascii="Times New Roman" w:hAnsi="Times New Roman" w:cs="Times New Roman"/>
                          <w:b/>
                        </w:rPr>
                      </w:pPr>
                      <w:r>
                        <w:rPr>
                          <w:rFonts w:ascii="Times New Roman" w:hAnsi="Times New Roman" w:cs="Times New Roman"/>
                          <w:b/>
                        </w:rPr>
                        <w:t>Cassava</w:t>
                      </w:r>
                    </w:p>
                    <w:p w14:paraId="3973BA08" w14:textId="33EFC8AD" w:rsidR="00C93848" w:rsidRDefault="001504A1" w:rsidP="00C93848">
                      <w:pPr>
                        <w:jc w:val="center"/>
                        <w:rPr>
                          <w:rFonts w:ascii="Times New Roman" w:hAnsi="Times New Roman" w:cs="Times New Roman"/>
                          <w:b/>
                        </w:rPr>
                      </w:pPr>
                      <w:r>
                        <w:rPr>
                          <w:noProof/>
                        </w:rPr>
                        <w:drawing>
                          <wp:inline distT="0" distB="0" distL="0" distR="0" wp14:anchorId="10F2773B" wp14:editId="66363ACD">
                            <wp:extent cx="952500" cy="828675"/>
                            <wp:effectExtent l="0" t="0" r="0" b="9525"/>
                            <wp:docPr id="884479146" name="Picture 1" descr="3,616 Cassava Stock Photos, High-Res Pictures, and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16 Cassava Stock Photos, High-Res Pictures, and Image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p>
                    <w:p w14:paraId="56DEDB32" w14:textId="77777777" w:rsidR="00C93848" w:rsidRDefault="00C93848" w:rsidP="00C93848">
                      <w:pPr>
                        <w:jc w:val="center"/>
                        <w:rPr>
                          <w:rFonts w:ascii="Times New Roman" w:hAnsi="Times New Roman" w:cs="Times New Roman"/>
                          <w:b/>
                        </w:rPr>
                      </w:pPr>
                    </w:p>
                    <w:p w14:paraId="1A9C86D8" w14:textId="77777777" w:rsidR="00C93848" w:rsidRDefault="00C93848" w:rsidP="00C93848">
                      <w:pPr>
                        <w:jc w:val="center"/>
                        <w:rPr>
                          <w:rFonts w:ascii="Times New Roman" w:hAnsi="Times New Roman" w:cs="Times New Roman"/>
                          <w:b/>
                        </w:rPr>
                      </w:pPr>
                    </w:p>
                    <w:p w14:paraId="1C30D2D3" w14:textId="77777777" w:rsidR="00C93848" w:rsidRDefault="00C93848" w:rsidP="00C93848">
                      <w:pPr>
                        <w:jc w:val="center"/>
                        <w:rPr>
                          <w:rFonts w:ascii="Times New Roman" w:hAnsi="Times New Roman" w:cs="Times New Roman"/>
                          <w:b/>
                        </w:rPr>
                      </w:pPr>
                    </w:p>
                    <w:p w14:paraId="6D489D89" w14:textId="77777777" w:rsidR="00C93848" w:rsidRDefault="00C93848" w:rsidP="00C93848">
                      <w:pPr>
                        <w:jc w:val="center"/>
                        <w:rPr>
                          <w:rFonts w:ascii="Times New Roman" w:hAnsi="Times New Roman" w:cs="Times New Roman"/>
                          <w:b/>
                        </w:rPr>
                      </w:pPr>
                    </w:p>
                    <w:p w14:paraId="7AFDAD4E" w14:textId="77777777" w:rsidR="00C93848" w:rsidRDefault="00C93848" w:rsidP="00C93848">
                      <w:pPr>
                        <w:jc w:val="center"/>
                        <w:rPr>
                          <w:rFonts w:ascii="Times New Roman" w:hAnsi="Times New Roman" w:cs="Times New Roman"/>
                          <w:b/>
                        </w:rPr>
                      </w:pPr>
                    </w:p>
                    <w:p w14:paraId="39C22FB7" w14:textId="77777777" w:rsidR="00C93848" w:rsidRDefault="00C93848" w:rsidP="00C93848">
                      <w:pPr>
                        <w:jc w:val="center"/>
                      </w:pPr>
                    </w:p>
                  </w:txbxContent>
                </v:textbox>
              </v:shape>
            </w:pict>
          </mc:Fallback>
        </mc:AlternateContent>
      </w:r>
    </w:p>
    <w:p w14:paraId="5548B741" w14:textId="2F49D957" w:rsidR="00C7190C" w:rsidRDefault="00C7190C" w:rsidP="00787404">
      <w:pPr>
        <w:spacing w:after="0" w:line="480" w:lineRule="auto"/>
        <w:jc w:val="both"/>
        <w:rPr>
          <w:rFonts w:ascii="Times New Roman" w:hAnsi="Times New Roman" w:cs="Times New Roman"/>
        </w:rPr>
      </w:pPr>
    </w:p>
    <w:p w14:paraId="34B67613" w14:textId="4A9D3578" w:rsidR="00C93848" w:rsidRPr="00C7190C" w:rsidRDefault="00956EF0" w:rsidP="00C7190C">
      <w:pPr>
        <w:spacing w:after="0" w:line="480" w:lineRule="auto"/>
        <w:jc w:val="both"/>
        <w:rPr>
          <w:rFonts w:ascii="Times New Roman" w:hAnsi="Times New Roman" w:cs="Times New Roman"/>
        </w:rPr>
      </w:pPr>
      <w:r>
        <w:rPr>
          <w:rFonts w:ascii="Times New Roman" w:hAnsi="Times New Roman" w:cs="Times New Roman"/>
          <w:b/>
          <w:noProof/>
        </w:rPr>
        <mc:AlternateContent>
          <mc:Choice Requires="wps">
            <w:drawing>
              <wp:anchor distT="0" distB="0" distL="114300" distR="114300" simplePos="0" relativeHeight="251698176" behindDoc="0" locked="0" layoutInCell="1" allowOverlap="1" wp14:anchorId="0C1923EC" wp14:editId="3340F673">
                <wp:simplePos x="0" y="0"/>
                <wp:positionH relativeFrom="column">
                  <wp:posOffset>3952875</wp:posOffset>
                </wp:positionH>
                <wp:positionV relativeFrom="paragraph">
                  <wp:posOffset>215265</wp:posOffset>
                </wp:positionV>
                <wp:extent cx="0" cy="571500"/>
                <wp:effectExtent l="76200" t="0" r="57150" b="57150"/>
                <wp:wrapNone/>
                <wp:docPr id="1231123939" name="Straight Arrow Connector 22"/>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1447A32" id="_x0000_t32" coordsize="21600,21600" o:spt="32" o:oned="t" path="m,l21600,21600e" filled="f">
                <v:path arrowok="t" fillok="f" o:connecttype="none"/>
                <o:lock v:ext="edit" shapetype="t"/>
              </v:shapetype>
              <v:shape id="Straight Arrow Connector 22" o:spid="_x0000_s1026" type="#_x0000_t32" style="position:absolute;margin-left:311.25pt;margin-top:16.95pt;width:0;height:4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" strokecolor="black [3200]" strokeweight=".5pt">
                <v:stroke endarrow="block" joinstyle="miter"/>
              </v:shape>
            </w:pict>
          </mc:Fallback>
        </mc:AlternateContent>
      </w:r>
      <w:r w:rsidR="006E17A5">
        <w:rPr>
          <w:rFonts w:ascii="Times New Roman" w:hAnsi="Times New Roman" w:cs="Times New Roman"/>
          <w:b/>
          <w:noProof/>
        </w:rPr>
        <mc:AlternateContent>
          <mc:Choice Requires="wps">
            <w:drawing>
              <wp:anchor distT="0" distB="0" distL="114300" distR="114300" simplePos="0" relativeHeight="251682816" behindDoc="0" locked="0" layoutInCell="1" allowOverlap="1" wp14:anchorId="44250600" wp14:editId="40FC280B">
                <wp:simplePos x="0" y="0"/>
                <wp:positionH relativeFrom="column">
                  <wp:posOffset>1143000</wp:posOffset>
                </wp:positionH>
                <wp:positionV relativeFrom="paragraph">
                  <wp:posOffset>201930</wp:posOffset>
                </wp:positionV>
                <wp:extent cx="0" cy="495300"/>
                <wp:effectExtent l="76200" t="0" r="57150" b="57150"/>
                <wp:wrapNone/>
                <wp:docPr id="895002201" name="Straight Arrow Connector 1"/>
                <wp:cNvGraphicFramePr/>
                <a:graphic xmlns:a="http://schemas.openxmlformats.org/drawingml/2006/main">
                  <a:graphicData uri="http://schemas.microsoft.com/office/word/2010/wordprocessingShape">
                    <wps:wsp>
                      <wps:cNvCnPr/>
                      <wps:spPr>
                        <a:xfrm>
                          <a:off x="0" y="0"/>
                          <a:ext cx="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FFFF66" id="Straight Arrow Connector 1" o:spid="_x0000_s1026" type="#_x0000_t32" style="position:absolute;margin-left:90pt;margin-top:15.9pt;width:0;height:39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" strokecolor="black [3200]" strokeweight=".5pt">
                <v:stroke endarrow="block" joinstyle="miter"/>
              </v:shape>
            </w:pict>
          </mc:Fallback>
        </mc:AlternateContent>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p>
    <w:p w14:paraId="2487AD4A" w14:textId="77777777" w:rsidR="006E17A5" w:rsidRDefault="006E17A5" w:rsidP="00203B43">
      <w:pPr>
        <w:spacing w:line="480" w:lineRule="auto"/>
        <w:ind w:left="720" w:firstLine="720"/>
        <w:jc w:val="both"/>
        <w:rPr>
          <w:rFonts w:ascii="Times New Roman" w:hAnsi="Times New Roman" w:cs="Times New Roman"/>
          <w:b/>
        </w:rPr>
      </w:pPr>
    </w:p>
    <w:p w14:paraId="56DC8115" w14:textId="6BE7637B" w:rsidR="00C93848" w:rsidRPr="00002C50" w:rsidRDefault="00466103" w:rsidP="00203B43">
      <w:pPr>
        <w:spacing w:line="480" w:lineRule="auto"/>
        <w:ind w:left="720" w:firstLine="720"/>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97152" behindDoc="0" locked="0" layoutInCell="1" allowOverlap="1" wp14:anchorId="26E059E7" wp14:editId="165B8352">
                <wp:simplePos x="0" y="0"/>
                <wp:positionH relativeFrom="column">
                  <wp:posOffset>3943350</wp:posOffset>
                </wp:positionH>
                <wp:positionV relativeFrom="paragraph">
                  <wp:posOffset>165100</wp:posOffset>
                </wp:positionV>
                <wp:extent cx="0" cy="314325"/>
                <wp:effectExtent l="76200" t="0" r="57150" b="47625"/>
                <wp:wrapNone/>
                <wp:docPr id="586996937" name="Straight Arrow Connector 21"/>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DE7341" id="Straight Arrow Connector 21" o:spid="_x0000_s1026" type="#_x0000_t32" style="position:absolute;margin-left:310.5pt;margin-top:13pt;width:0;height:24.7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" strokecolor="black [3200]" strokeweight=".5pt">
                <v:stroke endarrow="block" joinstyle="miter"/>
              </v:shape>
            </w:pict>
          </mc:Fallback>
        </mc:AlternateContent>
      </w:r>
      <w:r>
        <w:rPr>
          <w:rFonts w:ascii="Times New Roman" w:hAnsi="Times New Roman" w:cs="Times New Roman"/>
          <w:b/>
          <w:noProof/>
        </w:rPr>
        <mc:AlternateContent>
          <mc:Choice Requires="wps">
            <w:drawing>
              <wp:anchor distT="0" distB="0" distL="114300" distR="114300" simplePos="0" relativeHeight="251692032" behindDoc="0" locked="0" layoutInCell="1" allowOverlap="1" wp14:anchorId="53EA657E" wp14:editId="6DED27AF">
                <wp:simplePos x="0" y="0"/>
                <wp:positionH relativeFrom="column">
                  <wp:posOffset>1143000</wp:posOffset>
                </wp:positionH>
                <wp:positionV relativeFrom="paragraph">
                  <wp:posOffset>184150</wp:posOffset>
                </wp:positionV>
                <wp:extent cx="0" cy="304800"/>
                <wp:effectExtent l="76200" t="0" r="57150" b="57150"/>
                <wp:wrapNone/>
                <wp:docPr id="1911980484" name="Straight Arrow Connector 16"/>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EE389F" id="Straight Arrow Connector 16" o:spid="_x0000_s1026" type="#_x0000_t32" style="position:absolute;margin-left:90pt;margin-top:14.5pt;width:0;height:24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" strokecolor="black [3200]" strokeweight=".5pt">
                <v:stroke endarrow="block" joinstyle="miter"/>
              </v:shape>
            </w:pict>
          </mc:Fallback>
        </mc:AlternateContent>
      </w:r>
      <w:r w:rsidR="006E17A5">
        <w:rPr>
          <w:rFonts w:ascii="Times New Roman" w:hAnsi="Times New Roman" w:cs="Times New Roman"/>
          <w:b/>
        </w:rPr>
        <w:t xml:space="preserve">  </w:t>
      </w:r>
      <w:r w:rsidR="00C93848" w:rsidRPr="00002C50">
        <w:rPr>
          <w:rFonts w:ascii="Times New Roman" w:hAnsi="Times New Roman" w:cs="Times New Roman"/>
          <w:b/>
        </w:rPr>
        <w:t xml:space="preserve">Peeling </w:t>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proofErr w:type="spellStart"/>
      <w:r w:rsidR="00C93848" w:rsidRPr="00002C50">
        <w:rPr>
          <w:rFonts w:ascii="Times New Roman" w:hAnsi="Times New Roman" w:cs="Times New Roman"/>
          <w:b/>
        </w:rPr>
        <w:t>Peeling</w:t>
      </w:r>
      <w:proofErr w:type="spellEnd"/>
    </w:p>
    <w:p w14:paraId="6450D5B9" w14:textId="038D8F2F" w:rsidR="00C93848" w:rsidRPr="00002C50" w:rsidRDefault="00466103" w:rsidP="00203B43">
      <w:pPr>
        <w:spacing w:line="480" w:lineRule="auto"/>
        <w:ind w:left="1440"/>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96128" behindDoc="0" locked="0" layoutInCell="1" allowOverlap="1" wp14:anchorId="68BA9EF7" wp14:editId="62A57C6C">
                <wp:simplePos x="0" y="0"/>
                <wp:positionH relativeFrom="column">
                  <wp:posOffset>3924300</wp:posOffset>
                </wp:positionH>
                <wp:positionV relativeFrom="paragraph">
                  <wp:posOffset>198755</wp:posOffset>
                </wp:positionV>
                <wp:extent cx="0" cy="266700"/>
                <wp:effectExtent l="76200" t="0" r="57150" b="57150"/>
                <wp:wrapNone/>
                <wp:docPr id="17895889" name="Straight Arrow Connector 20"/>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5AF026" id="Straight Arrow Connector 20" o:spid="_x0000_s1026" type="#_x0000_t32" style="position:absolute;margin-left:309pt;margin-top:15.65pt;width:0;height:21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" strokecolor="black [3200]" strokeweight=".5pt">
                <v:stroke endarrow="block" joinstyle="miter"/>
              </v:shape>
            </w:pict>
          </mc:Fallback>
        </mc:AlternateContent>
      </w:r>
      <w:r>
        <w:rPr>
          <w:rFonts w:ascii="Times New Roman" w:hAnsi="Times New Roman" w:cs="Times New Roman"/>
          <w:b/>
          <w:noProof/>
        </w:rPr>
        <mc:AlternateContent>
          <mc:Choice Requires="wps">
            <w:drawing>
              <wp:anchor distT="0" distB="0" distL="114300" distR="114300" simplePos="0" relativeHeight="251693056" behindDoc="0" locked="0" layoutInCell="1" allowOverlap="1" wp14:anchorId="58A7E31B" wp14:editId="4F1C4B6F">
                <wp:simplePos x="0" y="0"/>
                <wp:positionH relativeFrom="column">
                  <wp:posOffset>1133475</wp:posOffset>
                </wp:positionH>
                <wp:positionV relativeFrom="paragraph">
                  <wp:posOffset>170180</wp:posOffset>
                </wp:positionV>
                <wp:extent cx="0" cy="333375"/>
                <wp:effectExtent l="76200" t="0" r="76200" b="47625"/>
                <wp:wrapNone/>
                <wp:docPr id="1585225054" name="Straight Arrow Connector 17"/>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622EB1" id="Straight Arrow Connector 17" o:spid="_x0000_s1026" type="#_x0000_t32" style="position:absolute;margin-left:89.25pt;margin-top:13.4pt;width:0;height:26.2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" strokecolor="black [3200]" strokeweight=".5pt">
                <v:stroke endarrow="block" joinstyle="miter"/>
              </v:shape>
            </w:pict>
          </mc:Fallback>
        </mc:AlternateContent>
      </w:r>
      <w:r w:rsidR="00C93848" w:rsidRPr="00002C50">
        <w:rPr>
          <w:rFonts w:ascii="Times New Roman" w:hAnsi="Times New Roman" w:cs="Times New Roman"/>
          <w:b/>
        </w:rPr>
        <w:t>Washing</w:t>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proofErr w:type="spellStart"/>
      <w:r w:rsidR="00C93848" w:rsidRPr="00002C50">
        <w:rPr>
          <w:rFonts w:ascii="Times New Roman" w:hAnsi="Times New Roman" w:cs="Times New Roman"/>
          <w:b/>
        </w:rPr>
        <w:t>Washing</w:t>
      </w:r>
      <w:proofErr w:type="spellEnd"/>
    </w:p>
    <w:p w14:paraId="0C2404E9" w14:textId="2A3A00AA" w:rsidR="00C93848" w:rsidRPr="00002C50" w:rsidRDefault="00466103" w:rsidP="00203B43">
      <w:pPr>
        <w:spacing w:line="480" w:lineRule="auto"/>
        <w:ind w:left="720" w:firstLine="720"/>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95104" behindDoc="0" locked="0" layoutInCell="1" allowOverlap="1" wp14:anchorId="0E383E78" wp14:editId="70C61C84">
                <wp:simplePos x="0" y="0"/>
                <wp:positionH relativeFrom="column">
                  <wp:posOffset>3933825</wp:posOffset>
                </wp:positionH>
                <wp:positionV relativeFrom="paragraph">
                  <wp:posOffset>203835</wp:posOffset>
                </wp:positionV>
                <wp:extent cx="0" cy="314325"/>
                <wp:effectExtent l="76200" t="0" r="57150" b="47625"/>
                <wp:wrapNone/>
                <wp:docPr id="1213969451" name="Straight Arrow Connector 19"/>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89EA8E" id="Straight Arrow Connector 19" o:spid="_x0000_s1026" type="#_x0000_t32" style="position:absolute;margin-left:309.75pt;margin-top:16.05pt;width:0;height:24.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" strokecolor="black [3200]" strokeweight=".5pt">
                <v:stroke endarrow="block" joinstyle="miter"/>
              </v:shape>
            </w:pict>
          </mc:Fallback>
        </mc:AlternateContent>
      </w:r>
      <w:r>
        <w:rPr>
          <w:rFonts w:ascii="Times New Roman" w:hAnsi="Times New Roman" w:cs="Times New Roman"/>
          <w:b/>
          <w:noProof/>
        </w:rPr>
        <mc:AlternateContent>
          <mc:Choice Requires="wps">
            <w:drawing>
              <wp:anchor distT="0" distB="0" distL="114300" distR="114300" simplePos="0" relativeHeight="251694080" behindDoc="0" locked="0" layoutInCell="1" allowOverlap="1" wp14:anchorId="2538FAA1" wp14:editId="19D2C4D2">
                <wp:simplePos x="0" y="0"/>
                <wp:positionH relativeFrom="column">
                  <wp:posOffset>1133475</wp:posOffset>
                </wp:positionH>
                <wp:positionV relativeFrom="paragraph">
                  <wp:posOffset>165735</wp:posOffset>
                </wp:positionV>
                <wp:extent cx="9525" cy="342900"/>
                <wp:effectExtent l="38100" t="0" r="66675" b="57150"/>
                <wp:wrapNone/>
                <wp:docPr id="1382007446" name="Straight Arrow Connector 18"/>
                <wp:cNvGraphicFramePr/>
                <a:graphic xmlns:a="http://schemas.openxmlformats.org/drawingml/2006/main">
                  <a:graphicData uri="http://schemas.microsoft.com/office/word/2010/wordprocessingShape">
                    <wps:wsp>
                      <wps:cNvCnPr/>
                      <wps:spPr>
                        <a:xfrm>
                          <a:off x="0" y="0"/>
                          <a:ext cx="952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2F7059" id="Straight Arrow Connector 18" o:spid="_x0000_s1026" type="#_x0000_t32" style="position:absolute;margin-left:89.25pt;margin-top:13.05pt;width:.75pt;height:27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" strokecolor="black [3200]" strokeweight=".5pt">
                <v:stroke endarrow="block" joinstyle="miter"/>
              </v:shape>
            </w:pict>
          </mc:Fallback>
        </mc:AlternateContent>
      </w:r>
      <w:r w:rsidR="00C93848" w:rsidRPr="00002C50">
        <w:rPr>
          <w:rFonts w:ascii="Times New Roman" w:hAnsi="Times New Roman" w:cs="Times New Roman"/>
          <w:b/>
        </w:rPr>
        <w:t>Draining</w:t>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proofErr w:type="spellStart"/>
      <w:r w:rsidR="00C93848" w:rsidRPr="00002C50">
        <w:rPr>
          <w:rFonts w:ascii="Times New Roman" w:hAnsi="Times New Roman" w:cs="Times New Roman"/>
          <w:b/>
        </w:rPr>
        <w:t>Draining</w:t>
      </w:r>
      <w:proofErr w:type="spellEnd"/>
    </w:p>
    <w:p w14:paraId="5CDD04EE" w14:textId="5676AA3A" w:rsidR="00C93848" w:rsidRPr="00002C50" w:rsidRDefault="004E576A" w:rsidP="00203B43">
      <w:pPr>
        <w:spacing w:line="480" w:lineRule="auto"/>
        <w:ind w:left="720" w:firstLine="720"/>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91008" behindDoc="0" locked="0" layoutInCell="1" allowOverlap="1" wp14:anchorId="216D6317" wp14:editId="29A795A6">
                <wp:simplePos x="0" y="0"/>
                <wp:positionH relativeFrom="column">
                  <wp:posOffset>1114425</wp:posOffset>
                </wp:positionH>
                <wp:positionV relativeFrom="paragraph">
                  <wp:posOffset>199390</wp:posOffset>
                </wp:positionV>
                <wp:extent cx="9525" cy="342900"/>
                <wp:effectExtent l="38100" t="0" r="66675" b="57150"/>
                <wp:wrapNone/>
                <wp:docPr id="279599750" name="Straight Arrow Connector 15"/>
                <wp:cNvGraphicFramePr/>
                <a:graphic xmlns:a="http://schemas.openxmlformats.org/drawingml/2006/main">
                  <a:graphicData uri="http://schemas.microsoft.com/office/word/2010/wordprocessingShape">
                    <wps:wsp>
                      <wps:cNvCnPr/>
                      <wps:spPr>
                        <a:xfrm>
                          <a:off x="0" y="0"/>
                          <a:ext cx="952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41FEC8" id="Straight Arrow Connector 15" o:spid="_x0000_s1026" type="#_x0000_t32" style="position:absolute;margin-left:87.75pt;margin-top:15.7pt;width:.75pt;height:27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" strokecolor="black [3200]" strokeweight=".5pt">
                <v:stroke endarrow="block" joinstyle="miter"/>
              </v:shape>
            </w:pict>
          </mc:Fallback>
        </mc:AlternateContent>
      </w:r>
      <w:r>
        <w:rPr>
          <w:rFonts w:ascii="Times New Roman" w:hAnsi="Times New Roman" w:cs="Times New Roman"/>
          <w:b/>
          <w:noProof/>
        </w:rPr>
        <mc:AlternateContent>
          <mc:Choice Requires="wps">
            <w:drawing>
              <wp:anchor distT="0" distB="0" distL="114300" distR="114300" simplePos="0" relativeHeight="251689984" behindDoc="0" locked="0" layoutInCell="1" allowOverlap="1" wp14:anchorId="62401DD5" wp14:editId="6CA79071">
                <wp:simplePos x="0" y="0"/>
                <wp:positionH relativeFrom="column">
                  <wp:posOffset>3924300</wp:posOffset>
                </wp:positionH>
                <wp:positionV relativeFrom="paragraph">
                  <wp:posOffset>207010</wp:posOffset>
                </wp:positionV>
                <wp:extent cx="0" cy="354330"/>
                <wp:effectExtent l="76200" t="0" r="76200" b="64770"/>
                <wp:wrapNone/>
                <wp:docPr id="710439300" name="Straight Arrow Connector 13"/>
                <wp:cNvGraphicFramePr/>
                <a:graphic xmlns:a="http://schemas.openxmlformats.org/drawingml/2006/main">
                  <a:graphicData uri="http://schemas.microsoft.com/office/word/2010/wordprocessingShape">
                    <wps:wsp>
                      <wps:cNvCnPr/>
                      <wps:spPr>
                        <a:xfrm>
                          <a:off x="0" y="0"/>
                          <a:ext cx="0" cy="3543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CC6024" id="Straight Arrow Connector 13" o:spid="_x0000_s1026" type="#_x0000_t32" style="position:absolute;margin-left:309pt;margin-top:16.3pt;width:0;height:27.9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" strokecolor="black [3200]" strokeweight=".5pt">
                <v:stroke endarrow="block" joinstyle="miter"/>
              </v:shape>
            </w:pict>
          </mc:Fallback>
        </mc:AlternateContent>
      </w:r>
      <w:r w:rsidR="00C93848" w:rsidRPr="00002C50">
        <w:rPr>
          <w:rFonts w:ascii="Times New Roman" w:hAnsi="Times New Roman" w:cs="Times New Roman"/>
          <w:b/>
        </w:rPr>
        <w:t xml:space="preserve">Grating </w:t>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proofErr w:type="spellStart"/>
      <w:r w:rsidR="00C93848" w:rsidRPr="00002C50">
        <w:rPr>
          <w:rFonts w:ascii="Times New Roman" w:hAnsi="Times New Roman" w:cs="Times New Roman"/>
          <w:b/>
        </w:rPr>
        <w:t>Grating</w:t>
      </w:r>
      <w:proofErr w:type="spellEnd"/>
    </w:p>
    <w:p w14:paraId="261317B2" w14:textId="5DB360B3" w:rsidR="00C93848" w:rsidRPr="00002C50" w:rsidRDefault="004E576A" w:rsidP="00203B43">
      <w:pPr>
        <w:spacing w:before="240" w:line="480" w:lineRule="auto"/>
        <w:ind w:left="720" w:firstLine="720"/>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88960" behindDoc="0" locked="0" layoutInCell="1" allowOverlap="1" wp14:anchorId="45919555" wp14:editId="7E0CAF1A">
                <wp:simplePos x="0" y="0"/>
                <wp:positionH relativeFrom="column">
                  <wp:posOffset>3914775</wp:posOffset>
                </wp:positionH>
                <wp:positionV relativeFrom="paragraph">
                  <wp:posOffset>223520</wp:posOffset>
                </wp:positionV>
                <wp:extent cx="0" cy="333375"/>
                <wp:effectExtent l="76200" t="0" r="76200" b="47625"/>
                <wp:wrapNone/>
                <wp:docPr id="1269398495" name="Straight Arrow Connector 12"/>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E26AA1" id="Straight Arrow Connector 12" o:spid="_x0000_s1026" type="#_x0000_t32" style="position:absolute;margin-left:308.25pt;margin-top:17.6pt;width:0;height:26.2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" strokecolor="black [3200]" strokeweight=".5pt">
                <v:stroke endarrow="block" joinstyle="miter"/>
              </v:shape>
            </w:pict>
          </mc:Fallback>
        </mc:AlternateContent>
      </w:r>
      <w:r>
        <w:rPr>
          <w:rFonts w:ascii="Times New Roman" w:hAnsi="Times New Roman" w:cs="Times New Roman"/>
          <w:b/>
          <w:noProof/>
        </w:rPr>
        <mc:AlternateContent>
          <mc:Choice Requires="wps">
            <w:drawing>
              <wp:anchor distT="0" distB="0" distL="114300" distR="114300" simplePos="0" relativeHeight="251686912" behindDoc="0" locked="0" layoutInCell="1" allowOverlap="1" wp14:anchorId="5A5BC4F5" wp14:editId="2A72CFE3">
                <wp:simplePos x="0" y="0"/>
                <wp:positionH relativeFrom="column">
                  <wp:posOffset>1114425</wp:posOffset>
                </wp:positionH>
                <wp:positionV relativeFrom="paragraph">
                  <wp:posOffset>213995</wp:posOffset>
                </wp:positionV>
                <wp:extent cx="9525" cy="333375"/>
                <wp:effectExtent l="38100" t="0" r="66675" b="47625"/>
                <wp:wrapNone/>
                <wp:docPr id="438839576" name="Straight Arrow Connector 10"/>
                <wp:cNvGraphicFramePr/>
                <a:graphic xmlns:a="http://schemas.openxmlformats.org/drawingml/2006/main">
                  <a:graphicData uri="http://schemas.microsoft.com/office/word/2010/wordprocessingShape">
                    <wps:wsp>
                      <wps:cNvCnPr/>
                      <wps:spPr>
                        <a:xfrm>
                          <a:off x="0" y="0"/>
                          <a:ext cx="9525"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D18A98" id="Straight Arrow Connector 10" o:spid="_x0000_s1026" type="#_x0000_t32" style="position:absolute;margin-left:87.75pt;margin-top:16.85pt;width:.75pt;height:26.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" strokecolor="black [3200]" strokeweight=".5pt">
                <v:stroke endarrow="block" joinstyle="miter"/>
              </v:shape>
            </w:pict>
          </mc:Fallback>
        </mc:AlternateContent>
      </w:r>
      <w:r w:rsidR="00C93848" w:rsidRPr="00002C50">
        <w:rPr>
          <w:rFonts w:ascii="Times New Roman" w:hAnsi="Times New Roman" w:cs="Times New Roman"/>
          <w:b/>
        </w:rPr>
        <w:t>Fermentation (1-2 days 32</w:t>
      </w:r>
      <w:r w:rsidR="00C93848">
        <w:rPr>
          <w:rFonts w:ascii="Times New Roman" w:hAnsi="Times New Roman" w:cs="Times New Roman"/>
          <w:b/>
          <w:vertAlign w:val="superscript"/>
        </w:rPr>
        <w:t>o</w:t>
      </w:r>
      <w:r w:rsidR="00C93848" w:rsidRPr="00002C50">
        <w:rPr>
          <w:rFonts w:ascii="Times New Roman" w:hAnsi="Times New Roman" w:cs="Times New Roman"/>
          <w:b/>
        </w:rPr>
        <w:t>C)</w:t>
      </w:r>
      <w:r w:rsidR="00C93848" w:rsidRPr="00002C50">
        <w:rPr>
          <w:rFonts w:ascii="Times New Roman" w:hAnsi="Times New Roman" w:cs="Times New Roman"/>
          <w:b/>
        </w:rPr>
        <w:tab/>
      </w:r>
      <w:r w:rsidR="00C93848" w:rsidRPr="00002C50">
        <w:rPr>
          <w:rFonts w:ascii="Times New Roman" w:hAnsi="Times New Roman" w:cs="Times New Roman"/>
          <w:b/>
        </w:rPr>
        <w:tab/>
        <w:t>Fermentation (1-2 days 32</w:t>
      </w:r>
      <w:r w:rsidR="00C93848">
        <w:rPr>
          <w:rFonts w:ascii="Times New Roman" w:hAnsi="Times New Roman" w:cs="Times New Roman"/>
          <w:b/>
          <w:vertAlign w:val="superscript"/>
        </w:rPr>
        <w:t>o</w:t>
      </w:r>
      <w:r w:rsidR="00C93848" w:rsidRPr="00002C50">
        <w:rPr>
          <w:rFonts w:ascii="Times New Roman" w:hAnsi="Times New Roman" w:cs="Times New Roman"/>
          <w:b/>
        </w:rPr>
        <w:t>C)</w:t>
      </w:r>
    </w:p>
    <w:p w14:paraId="4580DD75" w14:textId="012A4922" w:rsidR="00C93848" w:rsidRPr="00002C50" w:rsidRDefault="004E576A" w:rsidP="00203B43">
      <w:pPr>
        <w:spacing w:line="480" w:lineRule="auto"/>
        <w:ind w:left="720" w:firstLine="720"/>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87936" behindDoc="0" locked="0" layoutInCell="1" allowOverlap="1" wp14:anchorId="4E443ED8" wp14:editId="33288338">
                <wp:simplePos x="0" y="0"/>
                <wp:positionH relativeFrom="column">
                  <wp:posOffset>3895725</wp:posOffset>
                </wp:positionH>
                <wp:positionV relativeFrom="paragraph">
                  <wp:posOffset>187325</wp:posOffset>
                </wp:positionV>
                <wp:extent cx="0" cy="342900"/>
                <wp:effectExtent l="76200" t="0" r="76200" b="57150"/>
                <wp:wrapNone/>
                <wp:docPr id="614454572" name="Straight Arrow Connector 11"/>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C98657" id="Straight Arrow Connector 11" o:spid="_x0000_s1026" type="#_x0000_t32" style="position:absolute;margin-left:306.75pt;margin-top:14.75pt;width:0;height:27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" strokecolor="black [3200]" strokeweight=".5pt">
                <v:stroke endarrow="block" joinstyle="miter"/>
              </v:shape>
            </w:pict>
          </mc:Fallback>
        </mc:AlternateContent>
      </w:r>
      <w:r w:rsidR="00522F34">
        <w:rPr>
          <w:rFonts w:ascii="Times New Roman" w:hAnsi="Times New Roman" w:cs="Times New Roman"/>
          <w:b/>
          <w:noProof/>
        </w:rPr>
        <mc:AlternateContent>
          <mc:Choice Requires="wps">
            <w:drawing>
              <wp:anchor distT="0" distB="0" distL="114300" distR="114300" simplePos="0" relativeHeight="251685888" behindDoc="0" locked="0" layoutInCell="1" allowOverlap="1" wp14:anchorId="13D864E4" wp14:editId="73F1BE75">
                <wp:simplePos x="0" y="0"/>
                <wp:positionH relativeFrom="column">
                  <wp:posOffset>1114425</wp:posOffset>
                </wp:positionH>
                <wp:positionV relativeFrom="paragraph">
                  <wp:posOffset>175895</wp:posOffset>
                </wp:positionV>
                <wp:extent cx="9525" cy="335280"/>
                <wp:effectExtent l="57150" t="0" r="66675" b="64770"/>
                <wp:wrapNone/>
                <wp:docPr id="799218188" name="Straight Arrow Connector 9"/>
                <wp:cNvGraphicFramePr/>
                <a:graphic xmlns:a="http://schemas.openxmlformats.org/drawingml/2006/main">
                  <a:graphicData uri="http://schemas.microsoft.com/office/word/2010/wordprocessingShape">
                    <wps:wsp>
                      <wps:cNvCnPr/>
                      <wps:spPr>
                        <a:xfrm>
                          <a:off x="0" y="0"/>
                          <a:ext cx="9525" cy="3352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4C1773" id="Straight Arrow Connector 9" o:spid="_x0000_s1026" type="#_x0000_t32" style="position:absolute;margin-left:87.75pt;margin-top:13.85pt;width:.75pt;height:26.4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" strokecolor="black [3200]" strokeweight=".5pt">
                <v:stroke endarrow="block" joinstyle="miter"/>
              </v:shape>
            </w:pict>
          </mc:Fallback>
        </mc:AlternateContent>
      </w:r>
      <w:r w:rsidR="00C93848" w:rsidRPr="00002C50">
        <w:rPr>
          <w:rFonts w:ascii="Times New Roman" w:hAnsi="Times New Roman" w:cs="Times New Roman"/>
          <w:b/>
        </w:rPr>
        <w:t xml:space="preserve">Dewatering </w:t>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proofErr w:type="spellStart"/>
      <w:r w:rsidR="00C93848" w:rsidRPr="00002C50">
        <w:rPr>
          <w:rFonts w:ascii="Times New Roman" w:hAnsi="Times New Roman" w:cs="Times New Roman"/>
          <w:b/>
        </w:rPr>
        <w:t>Dewatering</w:t>
      </w:r>
      <w:proofErr w:type="spellEnd"/>
    </w:p>
    <w:p w14:paraId="7BBCAA84" w14:textId="2E3C827A" w:rsidR="00C93848" w:rsidRPr="00002C50" w:rsidRDefault="000C1EE3" w:rsidP="00203B43">
      <w:pPr>
        <w:spacing w:line="480" w:lineRule="auto"/>
        <w:ind w:left="720" w:firstLine="720"/>
        <w:jc w:val="both"/>
        <w:rPr>
          <w:rFonts w:ascii="Times New Roman" w:hAnsi="Times New Roman" w:cs="Times New Roman"/>
          <w:b/>
        </w:rPr>
      </w:pPr>
      <w:r w:rsidRPr="00002C50">
        <w:rPr>
          <w:rFonts w:ascii="Times New Roman" w:hAnsi="Times New Roman" w:cs="Times New Roman"/>
          <w:b/>
          <w:noProof/>
        </w:rPr>
        <mc:AlternateContent>
          <mc:Choice Requires="wps">
            <w:drawing>
              <wp:anchor distT="0" distB="0" distL="114300" distR="114300" simplePos="0" relativeHeight="251676672" behindDoc="0" locked="0" layoutInCell="1" allowOverlap="1" wp14:anchorId="2079B321" wp14:editId="65B092B9">
                <wp:simplePos x="0" y="0"/>
                <wp:positionH relativeFrom="column">
                  <wp:posOffset>1133475</wp:posOffset>
                </wp:positionH>
                <wp:positionV relativeFrom="paragraph">
                  <wp:posOffset>407035</wp:posOffset>
                </wp:positionV>
                <wp:extent cx="2762250" cy="0"/>
                <wp:effectExtent l="9525" t="8255" r="9525" b="1079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7F4EAE" id="Straight Arrow Connector 9" o:spid="_x0000_s1026" type="#_x0000_t32" style="position:absolute;margin-left:89.25pt;margin-top:32.05pt;width:21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"/>
            </w:pict>
          </mc:Fallback>
        </mc:AlternateContent>
      </w:r>
      <w:r w:rsidR="00C93848" w:rsidRPr="00002C50">
        <w:rPr>
          <w:rFonts w:ascii="Times New Roman" w:hAnsi="Times New Roman" w:cs="Times New Roman"/>
          <w:b/>
          <w:noProof/>
        </w:rPr>
        <mc:AlternateContent>
          <mc:Choice Requires="wps">
            <w:drawing>
              <wp:anchor distT="0" distB="0" distL="114300" distR="114300" simplePos="0" relativeHeight="251673600" behindDoc="0" locked="0" layoutInCell="1" allowOverlap="1" wp14:anchorId="6B159701" wp14:editId="364EF80D">
                <wp:simplePos x="0" y="0"/>
                <wp:positionH relativeFrom="column">
                  <wp:posOffset>3886200</wp:posOffset>
                </wp:positionH>
                <wp:positionV relativeFrom="paragraph">
                  <wp:posOffset>167640</wp:posOffset>
                </wp:positionV>
                <wp:extent cx="0" cy="238125"/>
                <wp:effectExtent l="9525" t="7620" r="9525" b="114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70ADE3" id="Straight Arrow Connector 12" o:spid="_x0000_s1026" type="#_x0000_t32" style="position:absolute;margin-left:306pt;margin-top:13.2pt;width:0;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"/>
            </w:pict>
          </mc:Fallback>
        </mc:AlternateContent>
      </w:r>
      <w:r w:rsidR="00C93848" w:rsidRPr="00002C50">
        <w:rPr>
          <w:rFonts w:ascii="Times New Roman" w:hAnsi="Times New Roman" w:cs="Times New Roman"/>
          <w:b/>
          <w:noProof/>
        </w:rPr>
        <mc:AlternateContent>
          <mc:Choice Requires="wps">
            <w:drawing>
              <wp:anchor distT="0" distB="0" distL="114300" distR="114300" simplePos="0" relativeHeight="251674624" behindDoc="0" locked="0" layoutInCell="1" allowOverlap="1" wp14:anchorId="0E8ED9C6" wp14:editId="19454C9C">
                <wp:simplePos x="0" y="0"/>
                <wp:positionH relativeFrom="column">
                  <wp:posOffset>1123950</wp:posOffset>
                </wp:positionH>
                <wp:positionV relativeFrom="paragraph">
                  <wp:posOffset>167640</wp:posOffset>
                </wp:positionV>
                <wp:extent cx="0" cy="238125"/>
                <wp:effectExtent l="9525" t="7620" r="9525" b="1143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D58024" id="Straight Arrow Connector 11" o:spid="_x0000_s1026" type="#_x0000_t32" style="position:absolute;margin-left:88.5pt;margin-top:13.2pt;width:0;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"/>
            </w:pict>
          </mc:Fallback>
        </mc:AlternateContent>
      </w:r>
      <w:r w:rsidR="00C93848" w:rsidRPr="00002C50">
        <w:rPr>
          <w:rFonts w:ascii="Times New Roman" w:hAnsi="Times New Roman" w:cs="Times New Roman"/>
          <w:b/>
        </w:rPr>
        <w:t xml:space="preserve">Sieving </w:t>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proofErr w:type="spellStart"/>
      <w:r w:rsidR="00C93848" w:rsidRPr="00002C50">
        <w:rPr>
          <w:rFonts w:ascii="Times New Roman" w:hAnsi="Times New Roman" w:cs="Times New Roman"/>
          <w:b/>
        </w:rPr>
        <w:t>Sieving</w:t>
      </w:r>
      <w:proofErr w:type="spellEnd"/>
    </w:p>
    <w:p w14:paraId="0FE68211" w14:textId="2C64B33A" w:rsidR="00C93848" w:rsidRPr="00002C50" w:rsidRDefault="00364C18" w:rsidP="00203B43">
      <w:pPr>
        <w:spacing w:line="480" w:lineRule="auto"/>
        <w:ind w:left="720" w:firstLine="720"/>
        <w:jc w:val="both"/>
        <w:rPr>
          <w:rFonts w:ascii="Times New Roman" w:hAnsi="Times New Roman" w:cs="Times New Roman"/>
          <w:b/>
        </w:rPr>
      </w:pPr>
      <w:r w:rsidRPr="00002C50">
        <w:rPr>
          <w:rFonts w:ascii="Times New Roman" w:hAnsi="Times New Roman" w:cs="Times New Roman"/>
          <w:b/>
          <w:noProof/>
        </w:rPr>
        <mc:AlternateContent>
          <mc:Choice Requires="wps">
            <w:drawing>
              <wp:anchor distT="0" distB="0" distL="114300" distR="114300" simplePos="0" relativeHeight="251675648" behindDoc="0" locked="0" layoutInCell="1" allowOverlap="1" wp14:anchorId="1298C1AF" wp14:editId="0CDDECB8">
                <wp:simplePos x="0" y="0"/>
                <wp:positionH relativeFrom="column">
                  <wp:posOffset>2514600</wp:posOffset>
                </wp:positionH>
                <wp:positionV relativeFrom="paragraph">
                  <wp:posOffset>26035</wp:posOffset>
                </wp:positionV>
                <wp:extent cx="9525" cy="409575"/>
                <wp:effectExtent l="47625" t="8255" r="57150" b="2032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1CBCCC" id="Straight Arrow Connector 10" o:spid="_x0000_s1026" type="#_x0000_t32" style="position:absolute;margin-left:198pt;margin-top:2.05pt;width:.75pt;height: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">
                <v:stroke endarrow="block"/>
              </v:shape>
            </w:pict>
          </mc:Fallback>
        </mc:AlternateContent>
      </w:r>
    </w:p>
    <w:p w14:paraId="1918803F" w14:textId="71F7F5AC" w:rsidR="00C93848" w:rsidRPr="00002C50" w:rsidRDefault="000C1EE3" w:rsidP="00203B43">
      <w:pPr>
        <w:spacing w:line="480" w:lineRule="auto"/>
        <w:ind w:left="2160" w:firstLine="720"/>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84864" behindDoc="0" locked="0" layoutInCell="1" allowOverlap="1" wp14:anchorId="5098AA8A" wp14:editId="7EE4C8A7">
                <wp:simplePos x="0" y="0"/>
                <wp:positionH relativeFrom="column">
                  <wp:posOffset>2524125</wp:posOffset>
                </wp:positionH>
                <wp:positionV relativeFrom="paragraph">
                  <wp:posOffset>203200</wp:posOffset>
                </wp:positionV>
                <wp:extent cx="9525" cy="257175"/>
                <wp:effectExtent l="38100" t="0" r="66675" b="47625"/>
                <wp:wrapNone/>
                <wp:docPr id="1337574418" name="Straight Arrow Connector 7"/>
                <wp:cNvGraphicFramePr/>
                <a:graphic xmlns:a="http://schemas.openxmlformats.org/drawingml/2006/main">
                  <a:graphicData uri="http://schemas.microsoft.com/office/word/2010/wordprocessingShape">
                    <wps:wsp>
                      <wps:cNvCnPr/>
                      <wps:spPr>
                        <a:xfrm>
                          <a:off x="0" y="0"/>
                          <a:ext cx="9525"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70B72D" id="Straight Arrow Connector 7" o:spid="_x0000_s1026" type="#_x0000_t32" style="position:absolute;margin-left:198.75pt;margin-top:16pt;width:.75pt;height:20.2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" strokecolor="black [3200]" strokeweight=".5pt">
                <v:stroke endarrow="block" joinstyle="miter"/>
              </v:shape>
            </w:pict>
          </mc:Fallback>
        </mc:AlternateContent>
      </w:r>
      <w:proofErr w:type="spellStart"/>
      <w:r w:rsidR="00C93848" w:rsidRPr="00002C50">
        <w:rPr>
          <w:rFonts w:ascii="Times New Roman" w:hAnsi="Times New Roman" w:cs="Times New Roman"/>
          <w:b/>
        </w:rPr>
        <w:t>Garification</w:t>
      </w:r>
      <w:proofErr w:type="spellEnd"/>
      <w:r w:rsidR="00C93848" w:rsidRPr="00002C50">
        <w:rPr>
          <w:rFonts w:ascii="Times New Roman" w:hAnsi="Times New Roman" w:cs="Times New Roman"/>
          <w:b/>
        </w:rPr>
        <w:t xml:space="preserve"> (Roasting</w:t>
      </w:r>
      <w:r w:rsidR="00C93848">
        <w:rPr>
          <w:rFonts w:ascii="Times New Roman" w:hAnsi="Times New Roman" w:cs="Times New Roman"/>
          <w:b/>
        </w:rPr>
        <w:t xml:space="preserve"> 55</w:t>
      </w:r>
      <w:r w:rsidR="00C93848">
        <w:rPr>
          <w:rFonts w:ascii="Times New Roman" w:hAnsi="Times New Roman" w:cs="Times New Roman"/>
          <w:b/>
          <w:vertAlign w:val="superscript"/>
        </w:rPr>
        <w:t>o</w:t>
      </w:r>
      <w:r w:rsidR="00C93848" w:rsidRPr="00002C50">
        <w:rPr>
          <w:rFonts w:ascii="Times New Roman" w:hAnsi="Times New Roman" w:cs="Times New Roman"/>
          <w:b/>
        </w:rPr>
        <w:t>C)</w:t>
      </w:r>
    </w:p>
    <w:p w14:paraId="5BFCC1F5" w14:textId="3CFD3FF4" w:rsidR="00C93848" w:rsidRPr="00002C50" w:rsidRDefault="000C1EE3" w:rsidP="00203B43">
      <w:pPr>
        <w:spacing w:line="48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83840" behindDoc="0" locked="0" layoutInCell="1" allowOverlap="1" wp14:anchorId="5A8B3E0B" wp14:editId="12D4678B">
                <wp:simplePos x="0" y="0"/>
                <wp:positionH relativeFrom="column">
                  <wp:posOffset>2524125</wp:posOffset>
                </wp:positionH>
                <wp:positionV relativeFrom="paragraph">
                  <wp:posOffset>332105</wp:posOffset>
                </wp:positionV>
                <wp:extent cx="0" cy="542925"/>
                <wp:effectExtent l="76200" t="0" r="57150" b="47625"/>
                <wp:wrapNone/>
                <wp:docPr id="949630927" name="Straight Arrow Connector 5"/>
                <wp:cNvGraphicFramePr/>
                <a:graphic xmlns:a="http://schemas.openxmlformats.org/drawingml/2006/main">
                  <a:graphicData uri="http://schemas.microsoft.com/office/word/2010/wordprocessingShape">
                    <wps:wsp>
                      <wps:cNvCnPr/>
                      <wps:spPr>
                        <a:xfrm>
                          <a:off x="0" y="0"/>
                          <a:ext cx="0" cy="542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62C992" id="Straight Arrow Connector 5" o:spid="_x0000_s1026" type="#_x0000_t32" style="position:absolute;margin-left:198.75pt;margin-top:26.15pt;width:0;height:42.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" strokecolor="black [3200]" strokeweight=".5pt">
                <v:stroke endarrow="block" joinstyle="miter"/>
              </v:shape>
            </w:pict>
          </mc:Fallback>
        </mc:AlternateContent>
      </w:r>
      <w:r w:rsidR="00C93848" w:rsidRPr="00287257">
        <w:rPr>
          <w:rFonts w:ascii="Times New Roman" w:hAnsi="Times New Roman" w:cs="Times New Roman"/>
          <w:b/>
          <w:noProof/>
        </w:rPr>
        <mc:AlternateContent>
          <mc:Choice Requires="wps">
            <w:drawing>
              <wp:anchor distT="0" distB="0" distL="114300" distR="114300" simplePos="0" relativeHeight="251680768" behindDoc="0" locked="0" layoutInCell="1" allowOverlap="1" wp14:anchorId="0264631D" wp14:editId="2785E5E6">
                <wp:simplePos x="0" y="0"/>
                <wp:positionH relativeFrom="column">
                  <wp:posOffset>2009775</wp:posOffset>
                </wp:positionH>
                <wp:positionV relativeFrom="paragraph">
                  <wp:posOffset>9525</wp:posOffset>
                </wp:positionV>
                <wp:extent cx="1181100" cy="266700"/>
                <wp:effectExtent l="0" t="0" r="19050" b="1905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66700"/>
                        </a:xfrm>
                        <a:prstGeom prst="rect">
                          <a:avLst/>
                        </a:prstGeom>
                        <a:solidFill>
                          <a:srgbClr val="FFFFFF"/>
                        </a:solidFill>
                        <a:ln w="9525">
                          <a:solidFill>
                            <a:srgbClr val="000000"/>
                          </a:solidFill>
                          <a:miter lim="800000"/>
                          <a:headEnd/>
                          <a:tailEnd/>
                        </a:ln>
                      </wps:spPr>
                      <wps:txbx>
                        <w:txbxContent>
                          <w:p w14:paraId="4AF0662A" w14:textId="77777777" w:rsidR="00C93848" w:rsidRDefault="00C93848" w:rsidP="00C93848">
                            <w:pPr>
                              <w:jc w:val="center"/>
                            </w:pPr>
                            <w:proofErr w:type="spellStart"/>
                            <w:r>
                              <w:rPr>
                                <w:rFonts w:ascii="Times New Roman" w:hAnsi="Times New Roman" w:cs="Times New Roman"/>
                                <w:b/>
                              </w:rPr>
                              <w:t>Gari</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4631D" id="_x0000_s1028" type="#_x0000_t202" style="position:absolute;left:0;text-align:left;margin-left:158.25pt;margin-top:.75pt;width:93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">
                <v:textbox>
                  <w:txbxContent>
                    <w:p w14:paraId="4AF0662A" w14:textId="77777777" w:rsidR="00C93848" w:rsidRDefault="00C93848" w:rsidP="00C93848">
                      <w:pPr>
                        <w:jc w:val="center"/>
                      </w:pPr>
                      <w:proofErr w:type="spellStart"/>
                      <w:r>
                        <w:rPr>
                          <w:rFonts w:ascii="Times New Roman" w:hAnsi="Times New Roman" w:cs="Times New Roman"/>
                          <w:b/>
                        </w:rPr>
                        <w:t>Gari</w:t>
                      </w:r>
                      <w:proofErr w:type="spellEnd"/>
                    </w:p>
                  </w:txbxContent>
                </v:textbox>
              </v:shape>
            </w:pict>
          </mc:Fallback>
        </mc:AlternateContent>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r w:rsidR="00C93848" w:rsidRPr="00002C50">
        <w:rPr>
          <w:rFonts w:ascii="Times New Roman" w:hAnsi="Times New Roman" w:cs="Times New Roman"/>
          <w:b/>
        </w:rPr>
        <w:tab/>
      </w:r>
      <w:proofErr w:type="spellStart"/>
      <w:r w:rsidR="00C93848">
        <w:rPr>
          <w:rFonts w:ascii="Times New Roman" w:hAnsi="Times New Roman" w:cs="Times New Roman"/>
          <w:b/>
        </w:rPr>
        <w:t>Gari</w:t>
      </w:r>
      <w:proofErr w:type="spellEnd"/>
    </w:p>
    <w:p w14:paraId="137BA9F3" w14:textId="77777777" w:rsidR="00194B71" w:rsidRDefault="00C93848" w:rsidP="00203B43">
      <w:pPr>
        <w:spacing w:line="480" w:lineRule="auto"/>
        <w:jc w:val="both"/>
        <w:rPr>
          <w:rFonts w:ascii="Times New Roman" w:hAnsi="Times New Roman" w:cs="Times New Roman"/>
          <w:b/>
        </w:rPr>
      </w:pPr>
      <w:r w:rsidRPr="00002C50">
        <w:rPr>
          <w:rFonts w:ascii="Times New Roman" w:hAnsi="Times New Roman" w:cs="Times New Roman"/>
          <w:b/>
        </w:rPr>
        <w:tab/>
      </w:r>
      <w:r w:rsidRPr="00002C50">
        <w:rPr>
          <w:rFonts w:ascii="Times New Roman" w:hAnsi="Times New Roman" w:cs="Times New Roman"/>
          <w:b/>
        </w:rPr>
        <w:tab/>
      </w:r>
      <w:r w:rsidRPr="00002C50">
        <w:rPr>
          <w:rFonts w:ascii="Times New Roman" w:hAnsi="Times New Roman" w:cs="Times New Roman"/>
          <w:b/>
        </w:rPr>
        <w:tab/>
      </w:r>
      <w:r w:rsidRPr="00002C50">
        <w:rPr>
          <w:rFonts w:ascii="Times New Roman" w:hAnsi="Times New Roman" w:cs="Times New Roman"/>
          <w:b/>
        </w:rPr>
        <w:tab/>
      </w:r>
      <w:r w:rsidRPr="00002C50">
        <w:rPr>
          <w:rFonts w:ascii="Times New Roman" w:hAnsi="Times New Roman" w:cs="Times New Roman"/>
          <w:b/>
        </w:rPr>
        <w:tab/>
      </w:r>
    </w:p>
    <w:p w14:paraId="5F507740" w14:textId="6AE6B188" w:rsidR="006E33FD" w:rsidRDefault="00C93848" w:rsidP="006E33FD">
      <w:pPr>
        <w:spacing w:line="480" w:lineRule="auto"/>
        <w:ind w:left="2880" w:firstLine="720"/>
        <w:jc w:val="both"/>
        <w:rPr>
          <w:rFonts w:ascii="Times New Roman" w:hAnsi="Times New Roman" w:cs="Times New Roman"/>
          <w:b/>
        </w:rPr>
      </w:pPr>
      <w:r w:rsidRPr="00002C50">
        <w:rPr>
          <w:rFonts w:ascii="Times New Roman" w:hAnsi="Times New Roman" w:cs="Times New Roman"/>
          <w:b/>
        </w:rPr>
        <w:t>Packaging</w:t>
      </w:r>
    </w:p>
    <w:p w14:paraId="2D92A5B5" w14:textId="2CFBB754" w:rsidR="00C93848" w:rsidRPr="00002C50" w:rsidRDefault="00C93848" w:rsidP="00654255">
      <w:pPr>
        <w:spacing w:line="240" w:lineRule="auto"/>
        <w:jc w:val="both"/>
        <w:rPr>
          <w:rFonts w:ascii="Times New Roman" w:hAnsi="Times New Roman" w:cs="Times New Roman"/>
          <w:b/>
        </w:rPr>
      </w:pPr>
      <w:r w:rsidRPr="00002C50">
        <w:rPr>
          <w:rFonts w:ascii="Times New Roman" w:hAnsi="Times New Roman" w:cs="Times New Roman"/>
          <w:b/>
        </w:rPr>
        <w:t xml:space="preserve">Figure </w:t>
      </w:r>
      <w:r>
        <w:rPr>
          <w:rFonts w:ascii="Times New Roman" w:hAnsi="Times New Roman" w:cs="Times New Roman"/>
          <w:b/>
        </w:rPr>
        <w:t xml:space="preserve">1: flow chart for processing </w:t>
      </w:r>
      <w:proofErr w:type="spellStart"/>
      <w:r>
        <w:rPr>
          <w:rFonts w:ascii="Times New Roman" w:hAnsi="Times New Roman" w:cs="Times New Roman"/>
          <w:b/>
        </w:rPr>
        <w:t>ga</w:t>
      </w:r>
      <w:r w:rsidRPr="00002C50">
        <w:rPr>
          <w:rFonts w:ascii="Times New Roman" w:hAnsi="Times New Roman" w:cs="Times New Roman"/>
          <w:b/>
        </w:rPr>
        <w:t>ri</w:t>
      </w:r>
      <w:proofErr w:type="spellEnd"/>
      <w:r w:rsidRPr="00002C50">
        <w:rPr>
          <w:rFonts w:ascii="Times New Roman" w:hAnsi="Times New Roman" w:cs="Times New Roman"/>
          <w:b/>
        </w:rPr>
        <w:t xml:space="preserve"> from cassava and orange fleshed sweet potato tubers</w:t>
      </w:r>
    </w:p>
    <w:p w14:paraId="6DEBD982" w14:textId="77777777" w:rsidR="00C93848" w:rsidRPr="00002C50" w:rsidRDefault="00C93848" w:rsidP="00654255">
      <w:pPr>
        <w:spacing w:line="240" w:lineRule="auto"/>
        <w:jc w:val="both"/>
        <w:rPr>
          <w:rFonts w:ascii="Times New Roman" w:hAnsi="Times New Roman" w:cs="Times New Roman"/>
        </w:rPr>
      </w:pPr>
    </w:p>
    <w:p w14:paraId="6F295F9D" w14:textId="1F3209AB" w:rsidR="004201C8" w:rsidRPr="002D3C57" w:rsidRDefault="004201C8" w:rsidP="00654255">
      <w:pPr>
        <w:spacing w:after="0" w:line="240" w:lineRule="auto"/>
        <w:jc w:val="both"/>
        <w:rPr>
          <w:rFonts w:ascii="Times New Roman" w:hAnsi="Times New Roman" w:cs="Times New Roman"/>
          <w:b/>
        </w:rPr>
      </w:pPr>
      <w:r>
        <w:rPr>
          <w:rFonts w:ascii="Times New Roman" w:hAnsi="Times New Roman" w:cs="Times New Roman"/>
          <w:b/>
        </w:rPr>
        <w:t xml:space="preserve">Table 1: Blend formulation for </w:t>
      </w:r>
      <w:proofErr w:type="spellStart"/>
      <w:r>
        <w:rPr>
          <w:rFonts w:ascii="Times New Roman" w:hAnsi="Times New Roman" w:cs="Times New Roman"/>
          <w:b/>
        </w:rPr>
        <w:t>ga</w:t>
      </w:r>
      <w:r w:rsidRPr="00002C50">
        <w:rPr>
          <w:rFonts w:ascii="Times New Roman" w:hAnsi="Times New Roman" w:cs="Times New Roman"/>
          <w:b/>
        </w:rPr>
        <w:t>ri</w:t>
      </w:r>
      <w:proofErr w:type="spellEnd"/>
      <w:r w:rsidRPr="00002C50">
        <w:rPr>
          <w:rFonts w:ascii="Times New Roman" w:hAnsi="Times New Roman" w:cs="Times New Roman"/>
          <w:b/>
        </w:rPr>
        <w:t xml:space="preserve"> production from orange fleshed sweet potato</w:t>
      </w:r>
      <w:r w:rsidRPr="00002C50">
        <w:rPr>
          <w:rFonts w:ascii="Times New Roman" w:hAnsi="Times New Roman" w:cs="Times New Roman"/>
          <w:noProof/>
        </w:rPr>
        <mc:AlternateContent>
          <mc:Choice Requires="wps">
            <w:drawing>
              <wp:anchor distT="4294967295" distB="4294967295" distL="114300" distR="114300" simplePos="0" relativeHeight="251700224" behindDoc="0" locked="0" layoutInCell="1" allowOverlap="1" wp14:anchorId="65BDF148" wp14:editId="42DE3CAF">
                <wp:simplePos x="0" y="0"/>
                <wp:positionH relativeFrom="column">
                  <wp:posOffset>760095</wp:posOffset>
                </wp:positionH>
                <wp:positionV relativeFrom="paragraph">
                  <wp:posOffset>240029</wp:posOffset>
                </wp:positionV>
                <wp:extent cx="3569335" cy="0"/>
                <wp:effectExtent l="0" t="0" r="1206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9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8BC379" id="Straight Arrow Connector 7" o:spid="_x0000_s1026" type="#_x0000_t32" style="position:absolute;margin-left:59.85pt;margin-top:18.9pt;width:281.05pt;height:0;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"/>
            </w:pict>
          </mc:Fallback>
        </mc:AlternateContent>
      </w:r>
    </w:p>
    <w:p w14:paraId="21460E49" w14:textId="77777777" w:rsidR="004201C8" w:rsidRPr="00002C50" w:rsidRDefault="004201C8" w:rsidP="00654255">
      <w:pPr>
        <w:spacing w:line="240" w:lineRule="auto"/>
        <w:ind w:left="720" w:firstLine="720"/>
        <w:jc w:val="both"/>
        <w:rPr>
          <w:rFonts w:ascii="Times New Roman" w:hAnsi="Times New Roman" w:cs="Times New Roman"/>
        </w:rPr>
      </w:pPr>
      <w:r w:rsidRPr="00002C50">
        <w:rPr>
          <w:rFonts w:ascii="Times New Roman" w:hAnsi="Times New Roman" w:cs="Times New Roman"/>
        </w:rPr>
        <w:t>Samples</w:t>
      </w:r>
      <w:r w:rsidRPr="00002C50">
        <w:rPr>
          <w:rFonts w:ascii="Times New Roman" w:hAnsi="Times New Roman" w:cs="Times New Roman"/>
        </w:rPr>
        <w:tab/>
      </w:r>
      <w:r w:rsidRPr="00002C50">
        <w:rPr>
          <w:rFonts w:ascii="Times New Roman" w:hAnsi="Times New Roman" w:cs="Times New Roman"/>
          <w:i/>
          <w:iCs/>
        </w:rPr>
        <w:t>Cassava</w:t>
      </w:r>
      <w:r w:rsidRPr="00002C50">
        <w:rPr>
          <w:rFonts w:ascii="Times New Roman" w:hAnsi="Times New Roman" w:cs="Times New Roman"/>
          <w:i/>
          <w:iCs/>
        </w:rPr>
        <w:tab/>
        <w:t>Orange fleshed sweet potato</w:t>
      </w:r>
    </w:p>
    <w:p w14:paraId="179ED0ED" w14:textId="77777777" w:rsidR="004201C8" w:rsidRPr="00002C50" w:rsidRDefault="004201C8" w:rsidP="00654255">
      <w:pPr>
        <w:spacing w:line="240" w:lineRule="auto"/>
        <w:jc w:val="both"/>
        <w:rPr>
          <w:rFonts w:ascii="Times New Roman" w:hAnsi="Times New Roman" w:cs="Times New Roman"/>
        </w:rPr>
      </w:pPr>
      <w:r w:rsidRPr="00002C50">
        <w:rPr>
          <w:rFonts w:ascii="Times New Roman" w:hAnsi="Times New Roman" w:cs="Times New Roman"/>
          <w:noProof/>
        </w:rPr>
        <mc:AlternateContent>
          <mc:Choice Requires="wps">
            <w:drawing>
              <wp:anchor distT="4294967295" distB="4294967295" distL="114300" distR="114300" simplePos="0" relativeHeight="251701248" behindDoc="0" locked="0" layoutInCell="1" allowOverlap="1" wp14:anchorId="62CAEF99" wp14:editId="1E569B3F">
                <wp:simplePos x="0" y="0"/>
                <wp:positionH relativeFrom="column">
                  <wp:posOffset>760095</wp:posOffset>
                </wp:positionH>
                <wp:positionV relativeFrom="paragraph">
                  <wp:posOffset>246379</wp:posOffset>
                </wp:positionV>
                <wp:extent cx="3569335" cy="0"/>
                <wp:effectExtent l="0" t="0" r="1206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9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9EAADE" id="Straight Arrow Connector 6" o:spid="_x0000_s1026" type="#_x0000_t32" style="position:absolute;margin-left:59.85pt;margin-top:19.4pt;width:281.05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"/>
            </w:pict>
          </mc:Fallback>
        </mc:AlternateContent>
      </w:r>
      <w:r w:rsidRPr="00002C50">
        <w:rPr>
          <w:rFonts w:ascii="Times New Roman" w:hAnsi="Times New Roman" w:cs="Times New Roman"/>
          <w:i/>
          <w:iCs/>
        </w:rPr>
        <w:tab/>
      </w:r>
      <w:r w:rsidRPr="00002C50">
        <w:rPr>
          <w:rFonts w:ascii="Times New Roman" w:hAnsi="Times New Roman" w:cs="Times New Roman"/>
          <w:i/>
          <w:iCs/>
        </w:rPr>
        <w:tab/>
      </w:r>
      <w:r w:rsidRPr="00002C50">
        <w:rPr>
          <w:rFonts w:ascii="Times New Roman" w:hAnsi="Times New Roman" w:cs="Times New Roman"/>
          <w:i/>
          <w:iCs/>
        </w:rPr>
        <w:tab/>
      </w:r>
      <w:r w:rsidRPr="00002C50">
        <w:rPr>
          <w:rFonts w:ascii="Times New Roman" w:hAnsi="Times New Roman" w:cs="Times New Roman"/>
        </w:rPr>
        <w:tab/>
        <w:t xml:space="preserve">(%) </w:t>
      </w:r>
      <w:r w:rsidRPr="00002C50">
        <w:rPr>
          <w:rFonts w:ascii="Times New Roman" w:hAnsi="Times New Roman" w:cs="Times New Roman"/>
        </w:rPr>
        <w:tab/>
      </w:r>
      <w:r w:rsidRPr="00002C50">
        <w:rPr>
          <w:rFonts w:ascii="Times New Roman" w:hAnsi="Times New Roman" w:cs="Times New Roman"/>
        </w:rPr>
        <w:tab/>
      </w:r>
      <w:r w:rsidRPr="00002C50">
        <w:rPr>
          <w:rFonts w:ascii="Times New Roman" w:hAnsi="Times New Roman" w:cs="Times New Roman"/>
        </w:rPr>
        <w:tab/>
        <w:t xml:space="preserve">(%) </w:t>
      </w:r>
      <w:r w:rsidRPr="00002C50">
        <w:rPr>
          <w:rFonts w:ascii="Times New Roman" w:hAnsi="Times New Roman" w:cs="Times New Roman"/>
          <w:i/>
          <w:iCs/>
        </w:rPr>
        <w:tab/>
      </w:r>
    </w:p>
    <w:p w14:paraId="42C1D5BC" w14:textId="77777777" w:rsidR="004201C8" w:rsidRPr="00002C50" w:rsidRDefault="004201C8" w:rsidP="00654255">
      <w:pPr>
        <w:spacing w:line="240" w:lineRule="auto"/>
        <w:jc w:val="both"/>
        <w:rPr>
          <w:rFonts w:ascii="Times New Roman" w:hAnsi="Times New Roman" w:cs="Times New Roman"/>
        </w:rPr>
      </w:pPr>
      <w:r w:rsidRPr="00002C50">
        <w:rPr>
          <w:rFonts w:ascii="Times New Roman" w:hAnsi="Times New Roman" w:cs="Times New Roman"/>
          <w:i/>
          <w:iCs/>
        </w:rPr>
        <w:lastRenderedPageBreak/>
        <w:tab/>
      </w:r>
      <w:r w:rsidRPr="00002C50">
        <w:rPr>
          <w:rFonts w:ascii="Times New Roman" w:hAnsi="Times New Roman" w:cs="Times New Roman"/>
          <w:i/>
          <w:iCs/>
        </w:rPr>
        <w:tab/>
      </w:r>
      <w:r w:rsidRPr="00002C50">
        <w:rPr>
          <w:rFonts w:ascii="Times New Roman" w:hAnsi="Times New Roman" w:cs="Times New Roman"/>
        </w:rPr>
        <w:t>A</w:t>
      </w:r>
      <w:r w:rsidRPr="00002C50">
        <w:rPr>
          <w:rFonts w:ascii="Times New Roman" w:hAnsi="Times New Roman" w:cs="Times New Roman"/>
        </w:rPr>
        <w:tab/>
      </w:r>
      <w:r w:rsidRPr="00002C50">
        <w:rPr>
          <w:rFonts w:ascii="Times New Roman" w:hAnsi="Times New Roman" w:cs="Times New Roman"/>
        </w:rPr>
        <w:tab/>
        <w:t>100</w:t>
      </w:r>
      <w:r w:rsidRPr="00002C50">
        <w:rPr>
          <w:rFonts w:ascii="Times New Roman" w:hAnsi="Times New Roman" w:cs="Times New Roman"/>
        </w:rPr>
        <w:tab/>
      </w:r>
      <w:r w:rsidRPr="00002C50">
        <w:rPr>
          <w:rFonts w:ascii="Times New Roman" w:hAnsi="Times New Roman" w:cs="Times New Roman"/>
        </w:rPr>
        <w:tab/>
      </w:r>
      <w:r w:rsidRPr="00002C50">
        <w:rPr>
          <w:rFonts w:ascii="Times New Roman" w:hAnsi="Times New Roman" w:cs="Times New Roman"/>
        </w:rPr>
        <w:tab/>
        <w:t>0</w:t>
      </w:r>
    </w:p>
    <w:p w14:paraId="21316BA2" w14:textId="77777777" w:rsidR="004201C8" w:rsidRPr="00002C50" w:rsidRDefault="004201C8" w:rsidP="00654255">
      <w:pPr>
        <w:spacing w:line="240" w:lineRule="auto"/>
        <w:jc w:val="both"/>
        <w:rPr>
          <w:rFonts w:ascii="Times New Roman" w:hAnsi="Times New Roman" w:cs="Times New Roman"/>
        </w:rPr>
      </w:pPr>
      <w:r w:rsidRPr="00002C50">
        <w:rPr>
          <w:rFonts w:ascii="Times New Roman" w:hAnsi="Times New Roman" w:cs="Times New Roman"/>
          <w:i/>
          <w:iCs/>
        </w:rPr>
        <w:tab/>
      </w:r>
      <w:r w:rsidRPr="00002C50">
        <w:rPr>
          <w:rFonts w:ascii="Times New Roman" w:hAnsi="Times New Roman" w:cs="Times New Roman"/>
          <w:i/>
          <w:iCs/>
        </w:rPr>
        <w:tab/>
      </w:r>
      <w:r w:rsidRPr="00002C50">
        <w:rPr>
          <w:rFonts w:ascii="Times New Roman" w:hAnsi="Times New Roman" w:cs="Times New Roman"/>
        </w:rPr>
        <w:t>B</w:t>
      </w:r>
      <w:r w:rsidRPr="00002C50">
        <w:rPr>
          <w:rFonts w:ascii="Times New Roman" w:hAnsi="Times New Roman" w:cs="Times New Roman"/>
        </w:rPr>
        <w:tab/>
      </w:r>
      <w:r w:rsidRPr="00002C50">
        <w:rPr>
          <w:rFonts w:ascii="Times New Roman" w:hAnsi="Times New Roman" w:cs="Times New Roman"/>
        </w:rPr>
        <w:tab/>
        <w:t>80</w:t>
      </w:r>
      <w:r w:rsidRPr="00002C50">
        <w:rPr>
          <w:rFonts w:ascii="Times New Roman" w:hAnsi="Times New Roman" w:cs="Times New Roman"/>
        </w:rPr>
        <w:tab/>
      </w:r>
      <w:r w:rsidRPr="00002C50">
        <w:rPr>
          <w:rFonts w:ascii="Times New Roman" w:hAnsi="Times New Roman" w:cs="Times New Roman"/>
        </w:rPr>
        <w:tab/>
      </w:r>
      <w:r w:rsidRPr="00002C50">
        <w:rPr>
          <w:rFonts w:ascii="Times New Roman" w:hAnsi="Times New Roman" w:cs="Times New Roman"/>
        </w:rPr>
        <w:tab/>
        <w:t>20</w:t>
      </w:r>
    </w:p>
    <w:p w14:paraId="7FFAF3A0" w14:textId="77777777" w:rsidR="004201C8" w:rsidRPr="00002C50" w:rsidRDefault="004201C8" w:rsidP="00654255">
      <w:pPr>
        <w:spacing w:line="240" w:lineRule="auto"/>
        <w:jc w:val="both"/>
        <w:rPr>
          <w:rFonts w:ascii="Times New Roman" w:hAnsi="Times New Roman" w:cs="Times New Roman"/>
        </w:rPr>
      </w:pPr>
      <w:r w:rsidRPr="00002C50">
        <w:rPr>
          <w:rFonts w:ascii="Times New Roman" w:hAnsi="Times New Roman" w:cs="Times New Roman"/>
          <w:i/>
          <w:iCs/>
        </w:rPr>
        <w:tab/>
      </w:r>
      <w:r w:rsidRPr="00002C50">
        <w:rPr>
          <w:rFonts w:ascii="Times New Roman" w:hAnsi="Times New Roman" w:cs="Times New Roman"/>
          <w:i/>
          <w:iCs/>
        </w:rPr>
        <w:tab/>
      </w:r>
      <w:r w:rsidRPr="00002C50">
        <w:rPr>
          <w:rFonts w:ascii="Times New Roman" w:hAnsi="Times New Roman" w:cs="Times New Roman"/>
        </w:rPr>
        <w:t>C</w:t>
      </w:r>
      <w:r w:rsidRPr="00002C50">
        <w:rPr>
          <w:rFonts w:ascii="Times New Roman" w:hAnsi="Times New Roman" w:cs="Times New Roman"/>
        </w:rPr>
        <w:tab/>
      </w:r>
      <w:r w:rsidRPr="00002C50">
        <w:rPr>
          <w:rFonts w:ascii="Times New Roman" w:hAnsi="Times New Roman" w:cs="Times New Roman"/>
        </w:rPr>
        <w:tab/>
        <w:t>70</w:t>
      </w:r>
      <w:r w:rsidRPr="00002C50">
        <w:rPr>
          <w:rFonts w:ascii="Times New Roman" w:hAnsi="Times New Roman" w:cs="Times New Roman"/>
        </w:rPr>
        <w:tab/>
      </w:r>
      <w:r w:rsidRPr="00002C50">
        <w:rPr>
          <w:rFonts w:ascii="Times New Roman" w:hAnsi="Times New Roman" w:cs="Times New Roman"/>
        </w:rPr>
        <w:tab/>
      </w:r>
      <w:r w:rsidRPr="00002C50">
        <w:rPr>
          <w:rFonts w:ascii="Times New Roman" w:hAnsi="Times New Roman" w:cs="Times New Roman"/>
        </w:rPr>
        <w:tab/>
        <w:t>30</w:t>
      </w:r>
    </w:p>
    <w:p w14:paraId="59612FCB" w14:textId="77777777" w:rsidR="004201C8" w:rsidRPr="00002C50" w:rsidRDefault="004201C8" w:rsidP="00654255">
      <w:pPr>
        <w:spacing w:line="240" w:lineRule="auto"/>
        <w:jc w:val="both"/>
        <w:rPr>
          <w:rFonts w:ascii="Times New Roman" w:hAnsi="Times New Roman" w:cs="Times New Roman"/>
        </w:rPr>
      </w:pPr>
      <w:r w:rsidRPr="00002C50">
        <w:rPr>
          <w:rFonts w:ascii="Times New Roman" w:hAnsi="Times New Roman" w:cs="Times New Roman"/>
        </w:rPr>
        <w:tab/>
      </w:r>
      <w:r w:rsidRPr="00002C50">
        <w:rPr>
          <w:rFonts w:ascii="Times New Roman" w:hAnsi="Times New Roman" w:cs="Times New Roman"/>
        </w:rPr>
        <w:tab/>
        <w:t>D</w:t>
      </w:r>
      <w:r w:rsidRPr="00002C50">
        <w:rPr>
          <w:rFonts w:ascii="Times New Roman" w:hAnsi="Times New Roman" w:cs="Times New Roman"/>
        </w:rPr>
        <w:tab/>
      </w:r>
      <w:r w:rsidRPr="00002C50">
        <w:rPr>
          <w:rFonts w:ascii="Times New Roman" w:hAnsi="Times New Roman" w:cs="Times New Roman"/>
        </w:rPr>
        <w:tab/>
        <w:t>60</w:t>
      </w:r>
      <w:r w:rsidRPr="00002C50">
        <w:rPr>
          <w:rFonts w:ascii="Times New Roman" w:hAnsi="Times New Roman" w:cs="Times New Roman"/>
        </w:rPr>
        <w:tab/>
      </w:r>
      <w:r w:rsidRPr="00002C50">
        <w:rPr>
          <w:rFonts w:ascii="Times New Roman" w:hAnsi="Times New Roman" w:cs="Times New Roman"/>
        </w:rPr>
        <w:tab/>
      </w:r>
      <w:r w:rsidRPr="00002C50">
        <w:rPr>
          <w:rFonts w:ascii="Times New Roman" w:hAnsi="Times New Roman" w:cs="Times New Roman"/>
        </w:rPr>
        <w:tab/>
        <w:t>40</w:t>
      </w:r>
    </w:p>
    <w:p w14:paraId="7004900D" w14:textId="26FA2D9D" w:rsidR="00B03FAC" w:rsidRDefault="00481E1A" w:rsidP="00654255">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66B4AA96" wp14:editId="54332611">
                <wp:simplePos x="0" y="0"/>
                <wp:positionH relativeFrom="column">
                  <wp:posOffset>819150</wp:posOffset>
                </wp:positionH>
                <wp:positionV relativeFrom="paragraph">
                  <wp:posOffset>280035</wp:posOffset>
                </wp:positionV>
                <wp:extent cx="3752850" cy="19050"/>
                <wp:effectExtent l="0" t="0" r="19050" b="19050"/>
                <wp:wrapNone/>
                <wp:docPr id="943860753" name="Straight Connector 23"/>
                <wp:cNvGraphicFramePr/>
                <a:graphic xmlns:a="http://schemas.openxmlformats.org/drawingml/2006/main">
                  <a:graphicData uri="http://schemas.microsoft.com/office/word/2010/wordprocessingShape">
                    <wps:wsp>
                      <wps:cNvCnPr/>
                      <wps:spPr>
                        <a:xfrm>
                          <a:off x="0" y="0"/>
                          <a:ext cx="37528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E41F95F" id="Straight Connector 23"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64.5pt,22.05pt" to="5in,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" strokecolor="black [3200]" strokeweight=".5pt">
                <v:stroke joinstyle="miter"/>
              </v:line>
            </w:pict>
          </mc:Fallback>
        </mc:AlternateContent>
      </w:r>
      <w:r w:rsidR="004201C8" w:rsidRPr="00002C50">
        <w:rPr>
          <w:rFonts w:ascii="Times New Roman" w:hAnsi="Times New Roman" w:cs="Times New Roman"/>
        </w:rPr>
        <w:tab/>
      </w:r>
      <w:r w:rsidR="004201C8" w:rsidRPr="00002C50">
        <w:rPr>
          <w:rFonts w:ascii="Times New Roman" w:hAnsi="Times New Roman" w:cs="Times New Roman"/>
        </w:rPr>
        <w:tab/>
        <w:t>E</w:t>
      </w:r>
      <w:r w:rsidR="004201C8" w:rsidRPr="00002C50">
        <w:rPr>
          <w:rFonts w:ascii="Times New Roman" w:hAnsi="Times New Roman" w:cs="Times New Roman"/>
        </w:rPr>
        <w:tab/>
      </w:r>
      <w:r w:rsidR="004201C8" w:rsidRPr="00002C50">
        <w:rPr>
          <w:rFonts w:ascii="Times New Roman" w:hAnsi="Times New Roman" w:cs="Times New Roman"/>
        </w:rPr>
        <w:tab/>
        <w:t>50</w:t>
      </w:r>
      <w:r w:rsidR="004201C8" w:rsidRPr="00002C50">
        <w:rPr>
          <w:rFonts w:ascii="Times New Roman" w:hAnsi="Times New Roman" w:cs="Times New Roman"/>
        </w:rPr>
        <w:tab/>
      </w:r>
      <w:r w:rsidR="004201C8" w:rsidRPr="00002C50">
        <w:rPr>
          <w:rFonts w:ascii="Times New Roman" w:hAnsi="Times New Roman" w:cs="Times New Roman"/>
        </w:rPr>
        <w:tab/>
      </w:r>
      <w:r w:rsidR="004201C8" w:rsidRPr="00002C50">
        <w:rPr>
          <w:rFonts w:ascii="Times New Roman" w:hAnsi="Times New Roman" w:cs="Times New Roman"/>
        </w:rPr>
        <w:tab/>
        <w:t>50</w:t>
      </w:r>
    </w:p>
    <w:p w14:paraId="7D1CFAF4" w14:textId="77777777" w:rsidR="00557F58" w:rsidRDefault="00557F58" w:rsidP="00654255">
      <w:pPr>
        <w:spacing w:after="0" w:line="240" w:lineRule="auto"/>
        <w:jc w:val="both"/>
        <w:rPr>
          <w:rFonts w:ascii="Times New Roman" w:hAnsi="Times New Roman" w:cs="Times New Roman"/>
        </w:rPr>
      </w:pPr>
    </w:p>
    <w:p w14:paraId="7E4B255A" w14:textId="4A2F310B" w:rsidR="00557F58" w:rsidRPr="004926FA" w:rsidRDefault="00A32C97" w:rsidP="00654255">
      <w:pPr>
        <w:spacing w:after="0" w:line="240" w:lineRule="auto"/>
        <w:jc w:val="both"/>
        <w:rPr>
          <w:rFonts w:ascii="Times New Roman" w:hAnsi="Times New Roman" w:cs="Times New Roman"/>
          <w:b/>
          <w:bCs/>
        </w:rPr>
      </w:pPr>
      <w:r w:rsidRPr="004926FA">
        <w:rPr>
          <w:rFonts w:ascii="Times New Roman" w:hAnsi="Times New Roman" w:cs="Times New Roman"/>
          <w:b/>
          <w:bCs/>
        </w:rPr>
        <w:t>2.3</w:t>
      </w:r>
      <w:r w:rsidRPr="004926FA">
        <w:rPr>
          <w:rFonts w:ascii="Times New Roman" w:hAnsi="Times New Roman" w:cs="Times New Roman"/>
          <w:b/>
          <w:bCs/>
        </w:rPr>
        <w:tab/>
        <w:t xml:space="preserve">Physicochemical and functional properties of </w:t>
      </w:r>
      <w:proofErr w:type="spellStart"/>
      <w:r w:rsidRPr="004926FA">
        <w:rPr>
          <w:rFonts w:ascii="Times New Roman" w:hAnsi="Times New Roman" w:cs="Times New Roman"/>
          <w:b/>
          <w:bCs/>
        </w:rPr>
        <w:t>gari</w:t>
      </w:r>
      <w:proofErr w:type="spellEnd"/>
    </w:p>
    <w:p w14:paraId="6FF2F4E2" w14:textId="77777777" w:rsidR="00F74E15" w:rsidRDefault="005E6026" w:rsidP="00654255">
      <w:pPr>
        <w:spacing w:after="0" w:line="240" w:lineRule="auto"/>
        <w:jc w:val="both"/>
        <w:rPr>
          <w:rFonts w:ascii="Times New Roman" w:hAnsi="Times New Roman" w:cs="Times New Roman"/>
          <w:b/>
          <w:bCs/>
        </w:rPr>
      </w:pPr>
      <w:r w:rsidRPr="004926FA">
        <w:rPr>
          <w:rFonts w:ascii="Times New Roman" w:hAnsi="Times New Roman" w:cs="Times New Roman"/>
          <w:b/>
          <w:bCs/>
        </w:rPr>
        <w:t>2.3.1</w:t>
      </w:r>
      <w:r w:rsidRPr="004926FA">
        <w:rPr>
          <w:rFonts w:ascii="Times New Roman" w:hAnsi="Times New Roman" w:cs="Times New Roman"/>
          <w:b/>
          <w:bCs/>
        </w:rPr>
        <w:tab/>
      </w:r>
      <w:r w:rsidR="00F74E15" w:rsidRPr="004926FA">
        <w:rPr>
          <w:rFonts w:ascii="Times New Roman" w:hAnsi="Times New Roman" w:cs="Times New Roman"/>
          <w:b/>
          <w:bCs/>
        </w:rPr>
        <w:t>Proximate Analysis of the Samples</w:t>
      </w:r>
    </w:p>
    <w:p w14:paraId="58EC4E07" w14:textId="21D71714" w:rsidR="00995BDA" w:rsidRPr="00D90DA1" w:rsidRDefault="00995BDA" w:rsidP="00654255">
      <w:pPr>
        <w:spacing w:after="0" w:line="240" w:lineRule="auto"/>
        <w:jc w:val="both"/>
        <w:rPr>
          <w:rFonts w:ascii="Times New Roman" w:hAnsi="Times New Roman" w:cs="Times New Roman"/>
        </w:rPr>
      </w:pPr>
      <w:r w:rsidRPr="00D90DA1">
        <w:rPr>
          <w:rFonts w:ascii="Times New Roman" w:hAnsi="Times New Roman" w:cs="Times New Roman"/>
        </w:rPr>
        <w:t xml:space="preserve">The Official Methods of Analysis of the Association of Official Analytical Chemists (AOAC) International was used to determine the moisture (AOAC 925.10), crude protein (AOAC 960.52), ash </w:t>
      </w:r>
      <w:r w:rsidR="00D90DA1" w:rsidRPr="00D90DA1">
        <w:rPr>
          <w:rFonts w:ascii="Times New Roman" w:hAnsi="Times New Roman" w:cs="Times New Roman"/>
        </w:rPr>
        <w:t xml:space="preserve">content </w:t>
      </w:r>
      <w:r w:rsidRPr="00D90DA1">
        <w:rPr>
          <w:rFonts w:ascii="Times New Roman" w:hAnsi="Times New Roman" w:cs="Times New Roman"/>
        </w:rPr>
        <w:t>(923.03), crude fat (AOAC 922.06)</w:t>
      </w:r>
      <w:r w:rsidR="00D90DA1" w:rsidRPr="00D90DA1">
        <w:rPr>
          <w:rFonts w:ascii="Times New Roman" w:hAnsi="Times New Roman" w:cs="Times New Roman"/>
        </w:rPr>
        <w:t xml:space="preserve"> and crude </w:t>
      </w:r>
      <w:proofErr w:type="spellStart"/>
      <w:r w:rsidR="00D90DA1" w:rsidRPr="00D90DA1">
        <w:rPr>
          <w:rFonts w:ascii="Times New Roman" w:hAnsi="Times New Roman" w:cs="Times New Roman"/>
        </w:rPr>
        <w:t>fibre</w:t>
      </w:r>
      <w:proofErr w:type="spellEnd"/>
      <w:r w:rsidR="002645D1">
        <w:rPr>
          <w:rFonts w:ascii="Times New Roman" w:hAnsi="Times New Roman" w:cs="Times New Roman"/>
        </w:rPr>
        <w:t xml:space="preserve"> </w:t>
      </w:r>
      <w:r w:rsidR="002645D1" w:rsidRPr="00CE1CE2">
        <w:rPr>
          <w:rFonts w:ascii="Times New Roman" w:hAnsi="Times New Roman" w:cs="Times New Roman"/>
        </w:rPr>
        <w:t>AOAC (2000</w:t>
      </w:r>
      <w:r w:rsidR="002645D1">
        <w:rPr>
          <w:rFonts w:ascii="Times New Roman" w:hAnsi="Times New Roman" w:cs="Times New Roman"/>
        </w:rPr>
        <w:t>).</w:t>
      </w:r>
    </w:p>
    <w:p w14:paraId="50031902" w14:textId="02ACA12F" w:rsidR="00406213" w:rsidRDefault="00406213" w:rsidP="00654255">
      <w:pPr>
        <w:spacing w:after="0" w:line="240" w:lineRule="auto"/>
        <w:jc w:val="both"/>
        <w:rPr>
          <w:rFonts w:ascii="Times New Roman" w:hAnsi="Times New Roman" w:cs="Times New Roman"/>
          <w:b/>
          <w:bCs/>
          <w:lang w:val="en-GB"/>
        </w:rPr>
      </w:pPr>
      <w:r w:rsidRPr="00E10F8F">
        <w:rPr>
          <w:rFonts w:ascii="Times New Roman" w:hAnsi="Times New Roman" w:cs="Times New Roman"/>
          <w:b/>
          <w:bCs/>
        </w:rPr>
        <w:t>2.3.</w:t>
      </w:r>
      <w:r w:rsidR="00C946E1">
        <w:rPr>
          <w:rFonts w:ascii="Times New Roman" w:hAnsi="Times New Roman" w:cs="Times New Roman"/>
          <w:b/>
          <w:bCs/>
        </w:rPr>
        <w:t>2</w:t>
      </w:r>
      <w:r w:rsidR="00C70ED8" w:rsidRPr="00002C50">
        <w:rPr>
          <w:rFonts w:ascii="Times New Roman" w:hAnsi="Times New Roman" w:cs="Times New Roman"/>
          <w:b/>
          <w:bCs/>
          <w:lang w:val="en-GB"/>
        </w:rPr>
        <w:t xml:space="preserve"> </w:t>
      </w:r>
      <w:r w:rsidR="00C70ED8">
        <w:rPr>
          <w:rFonts w:ascii="Times New Roman" w:hAnsi="Times New Roman" w:cs="Times New Roman"/>
          <w:b/>
          <w:bCs/>
          <w:lang w:val="en-GB"/>
        </w:rPr>
        <w:t>F</w:t>
      </w:r>
      <w:r w:rsidR="00C70ED8" w:rsidRPr="00002C50">
        <w:rPr>
          <w:rFonts w:ascii="Times New Roman" w:hAnsi="Times New Roman" w:cs="Times New Roman"/>
          <w:b/>
          <w:bCs/>
          <w:lang w:val="en-GB"/>
        </w:rPr>
        <w:t>unctional properties</w:t>
      </w:r>
    </w:p>
    <w:p w14:paraId="26CE292D" w14:textId="7B73BE38" w:rsidR="00C70ED8" w:rsidRPr="005057F5" w:rsidRDefault="004B4680" w:rsidP="00654255">
      <w:pPr>
        <w:spacing w:after="0" w:line="240" w:lineRule="auto"/>
        <w:jc w:val="both"/>
        <w:rPr>
          <w:rFonts w:ascii="Times New Roman" w:hAnsi="Times New Roman" w:cs="Times New Roman"/>
        </w:rPr>
      </w:pPr>
      <w:r w:rsidRPr="005057F5">
        <w:rPr>
          <w:rFonts w:ascii="Times New Roman" w:hAnsi="Times New Roman" w:cs="Times New Roman"/>
        </w:rPr>
        <w:t xml:space="preserve">The method prescribed by </w:t>
      </w:r>
      <w:proofErr w:type="spellStart"/>
      <w:r w:rsidRPr="005057F5">
        <w:rPr>
          <w:rFonts w:ascii="Times New Roman" w:hAnsi="Times New Roman" w:cs="Times New Roman"/>
        </w:rPr>
        <w:t>Baljeet</w:t>
      </w:r>
      <w:proofErr w:type="spellEnd"/>
      <w:r w:rsidRPr="005057F5">
        <w:rPr>
          <w:rFonts w:ascii="Times New Roman" w:hAnsi="Times New Roman" w:cs="Times New Roman"/>
        </w:rPr>
        <w:t xml:space="preserve"> </w:t>
      </w:r>
      <w:r w:rsidRPr="005057F5">
        <w:rPr>
          <w:rFonts w:ascii="Times New Roman" w:hAnsi="Times New Roman" w:cs="Times New Roman"/>
          <w:i/>
        </w:rPr>
        <w:t>et al</w:t>
      </w:r>
      <w:r w:rsidRPr="005057F5">
        <w:rPr>
          <w:rFonts w:ascii="Times New Roman" w:hAnsi="Times New Roman" w:cs="Times New Roman"/>
        </w:rPr>
        <w:t xml:space="preserve"> (2014) was used for determining the swelling capacity, while water absorption capacity was determined by the method described by </w:t>
      </w:r>
      <w:proofErr w:type="spellStart"/>
      <w:r w:rsidRPr="005057F5">
        <w:rPr>
          <w:rFonts w:ascii="Times New Roman" w:hAnsi="Times New Roman" w:cs="Times New Roman"/>
        </w:rPr>
        <w:t>Tanumihardjo</w:t>
      </w:r>
      <w:proofErr w:type="spellEnd"/>
      <w:r w:rsidRPr="005057F5">
        <w:rPr>
          <w:rFonts w:ascii="Times New Roman" w:hAnsi="Times New Roman" w:cs="Times New Roman"/>
        </w:rPr>
        <w:t xml:space="preserve"> SA. 2008. </w:t>
      </w:r>
      <w:r w:rsidR="004E4FA4" w:rsidRPr="005057F5">
        <w:rPr>
          <w:rFonts w:ascii="Times New Roman" w:hAnsi="Times New Roman" w:cs="Times New Roman"/>
        </w:rPr>
        <w:t xml:space="preserve">Bulk density was carried out by the method described by </w:t>
      </w:r>
      <w:r w:rsidR="00BA4DF8" w:rsidRPr="00CE1CE2">
        <w:rPr>
          <w:rFonts w:ascii="Times New Roman" w:eastAsia="Lato-Regular" w:hAnsi="Times New Roman" w:cs="Times New Roman"/>
        </w:rPr>
        <w:t>Rodrigues</w:t>
      </w:r>
      <w:r w:rsidR="00BA4DF8">
        <w:rPr>
          <w:rFonts w:ascii="Times New Roman" w:eastAsia="Lato-Regular" w:hAnsi="Times New Roman" w:cs="Times New Roman"/>
        </w:rPr>
        <w:t>, et al., (2016)</w:t>
      </w:r>
      <w:r w:rsidR="004E4FA4" w:rsidRPr="005057F5">
        <w:rPr>
          <w:rFonts w:ascii="Times New Roman" w:hAnsi="Times New Roman" w:cs="Times New Roman"/>
        </w:rPr>
        <w:t xml:space="preserve"> with slight modification.  </w:t>
      </w:r>
    </w:p>
    <w:p w14:paraId="12C1ED83" w14:textId="0843006C" w:rsidR="00E10F8F" w:rsidRPr="00002C50" w:rsidRDefault="00E10F8F" w:rsidP="00654255">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bCs/>
        </w:rPr>
        <w:t>2.3.</w:t>
      </w:r>
      <w:r w:rsidR="00C946E1">
        <w:rPr>
          <w:rFonts w:ascii="Times New Roman" w:hAnsi="Times New Roman" w:cs="Times New Roman"/>
          <w:b/>
          <w:bCs/>
        </w:rPr>
        <w:t>3</w:t>
      </w:r>
      <w:r>
        <w:rPr>
          <w:rFonts w:ascii="Times New Roman" w:hAnsi="Times New Roman" w:cs="Times New Roman"/>
          <w:b/>
          <w:bCs/>
        </w:rPr>
        <w:t xml:space="preserve"> </w:t>
      </w:r>
      <w:r w:rsidRPr="00002C50">
        <w:rPr>
          <w:rFonts w:ascii="Times New Roman" w:hAnsi="Times New Roman" w:cs="Times New Roman"/>
          <w:b/>
        </w:rPr>
        <w:tab/>
        <w:t>Sensory Evaluation</w:t>
      </w:r>
    </w:p>
    <w:p w14:paraId="34C163CD" w14:textId="64AAF3B3" w:rsidR="00E10F8F" w:rsidRPr="00002C50" w:rsidRDefault="00E10F8F" w:rsidP="00654255">
      <w:pPr>
        <w:autoSpaceDE w:val="0"/>
        <w:autoSpaceDN w:val="0"/>
        <w:adjustRightInd w:val="0"/>
        <w:spacing w:after="0" w:line="240" w:lineRule="auto"/>
        <w:jc w:val="both"/>
        <w:rPr>
          <w:rFonts w:ascii="Times New Roman" w:hAnsi="Times New Roman" w:cs="Times New Roman"/>
        </w:rPr>
      </w:pPr>
      <w:r w:rsidRPr="00002C50">
        <w:rPr>
          <w:rFonts w:ascii="Times New Roman" w:hAnsi="Times New Roman" w:cs="Times New Roman"/>
        </w:rPr>
        <w:t xml:space="preserve">Sensory evaluation of the composite </w:t>
      </w:r>
      <w:proofErr w:type="spellStart"/>
      <w:r>
        <w:rPr>
          <w:rFonts w:ascii="Times New Roman" w:hAnsi="Times New Roman" w:cs="Times New Roman"/>
        </w:rPr>
        <w:t>gari</w:t>
      </w:r>
      <w:proofErr w:type="spellEnd"/>
      <w:r w:rsidRPr="00002C50">
        <w:rPr>
          <w:rFonts w:ascii="Times New Roman" w:hAnsi="Times New Roman" w:cs="Times New Roman"/>
        </w:rPr>
        <w:t xml:space="preserve"> samples was conducted using fifty semi-trained panel members. These panelists w</w:t>
      </w:r>
      <w:r w:rsidR="00E75DBB">
        <w:rPr>
          <w:rFonts w:ascii="Times New Roman" w:hAnsi="Times New Roman" w:cs="Times New Roman"/>
        </w:rPr>
        <w:t>ere</w:t>
      </w:r>
      <w:r w:rsidRPr="00002C50">
        <w:rPr>
          <w:rFonts w:ascii="Times New Roman" w:hAnsi="Times New Roman" w:cs="Times New Roman"/>
        </w:rPr>
        <w:t xml:space="preserve"> familiar with quality attributes of </w:t>
      </w:r>
      <w:proofErr w:type="spellStart"/>
      <w:r>
        <w:rPr>
          <w:rFonts w:ascii="Times New Roman" w:hAnsi="Times New Roman" w:cs="Times New Roman"/>
        </w:rPr>
        <w:t>gari</w:t>
      </w:r>
      <w:proofErr w:type="spellEnd"/>
      <w:r w:rsidRPr="00002C50">
        <w:rPr>
          <w:rFonts w:ascii="Times New Roman" w:hAnsi="Times New Roman" w:cs="Times New Roman"/>
        </w:rPr>
        <w:t>. The samples w</w:t>
      </w:r>
      <w:r w:rsidR="00E75DBB">
        <w:rPr>
          <w:rFonts w:ascii="Times New Roman" w:hAnsi="Times New Roman" w:cs="Times New Roman"/>
        </w:rPr>
        <w:t>ere</w:t>
      </w:r>
      <w:r w:rsidRPr="00002C50">
        <w:rPr>
          <w:rFonts w:ascii="Times New Roman" w:hAnsi="Times New Roman" w:cs="Times New Roman"/>
        </w:rPr>
        <w:t xml:space="preserve"> coded and presented in identical containers. A nine-point hedonic scale as described by </w:t>
      </w:r>
      <w:proofErr w:type="spellStart"/>
      <w:r w:rsidRPr="00002C50">
        <w:rPr>
          <w:rFonts w:ascii="Times New Roman" w:hAnsi="Times New Roman" w:cs="Times New Roman"/>
        </w:rPr>
        <w:t>Ihekoronye</w:t>
      </w:r>
      <w:proofErr w:type="spellEnd"/>
      <w:r w:rsidRPr="00002C50">
        <w:rPr>
          <w:rFonts w:ascii="Times New Roman" w:hAnsi="Times New Roman" w:cs="Times New Roman"/>
        </w:rPr>
        <w:t xml:space="preserve"> and </w:t>
      </w:r>
      <w:proofErr w:type="spellStart"/>
      <w:r w:rsidRPr="00002C50">
        <w:rPr>
          <w:rFonts w:ascii="Times New Roman" w:hAnsi="Times New Roman" w:cs="Times New Roman"/>
        </w:rPr>
        <w:t>Ngoddy</w:t>
      </w:r>
      <w:proofErr w:type="spellEnd"/>
      <w:r w:rsidRPr="00002C50">
        <w:rPr>
          <w:rFonts w:ascii="Times New Roman" w:hAnsi="Times New Roman" w:cs="Times New Roman"/>
        </w:rPr>
        <w:t xml:space="preserve"> </w:t>
      </w:r>
      <w:r>
        <w:rPr>
          <w:rFonts w:ascii="Times New Roman" w:hAnsi="Times New Roman" w:cs="Times New Roman"/>
        </w:rPr>
        <w:t xml:space="preserve">(1985) </w:t>
      </w:r>
      <w:r w:rsidRPr="00002C50">
        <w:rPr>
          <w:rFonts w:ascii="Times New Roman" w:hAnsi="Times New Roman" w:cs="Times New Roman"/>
        </w:rPr>
        <w:t xml:space="preserve">was used. The scale ranged from like extremely (9) to dislike extremely (1). Each sample was scored for </w:t>
      </w:r>
      <w:proofErr w:type="spellStart"/>
      <w:r w:rsidRPr="00002C50">
        <w:rPr>
          <w:rFonts w:ascii="Times New Roman" w:hAnsi="Times New Roman" w:cs="Times New Roman"/>
        </w:rPr>
        <w:t>colour</w:t>
      </w:r>
      <w:proofErr w:type="spellEnd"/>
      <w:r w:rsidRPr="00002C50">
        <w:rPr>
          <w:rFonts w:ascii="Times New Roman" w:hAnsi="Times New Roman" w:cs="Times New Roman"/>
        </w:rPr>
        <w:t>, aroma, taste, flavor/mouth feel and overall acceptability.</w:t>
      </w:r>
    </w:p>
    <w:p w14:paraId="3AFA35E1" w14:textId="317415CD" w:rsidR="00D93326" w:rsidRPr="00002C50" w:rsidRDefault="00D93326" w:rsidP="0065425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3.3.</w:t>
      </w:r>
      <w:r w:rsidR="00C946E1">
        <w:rPr>
          <w:rFonts w:ascii="Times New Roman" w:hAnsi="Times New Roman" w:cs="Times New Roman"/>
          <w:b/>
          <w:bCs/>
        </w:rPr>
        <w:t>4</w:t>
      </w:r>
      <w:r>
        <w:rPr>
          <w:rFonts w:ascii="Times New Roman" w:hAnsi="Times New Roman" w:cs="Times New Roman"/>
          <w:b/>
          <w:bCs/>
        </w:rPr>
        <w:tab/>
      </w:r>
      <w:r w:rsidRPr="00002C50">
        <w:rPr>
          <w:rFonts w:ascii="Times New Roman" w:hAnsi="Times New Roman" w:cs="Times New Roman"/>
          <w:b/>
          <w:bCs/>
        </w:rPr>
        <w:t>Statistical Analysis</w:t>
      </w:r>
    </w:p>
    <w:p w14:paraId="2BF1CF6F" w14:textId="77777777" w:rsidR="00D93326" w:rsidRDefault="00D93326" w:rsidP="00654255">
      <w:pPr>
        <w:autoSpaceDE w:val="0"/>
        <w:autoSpaceDN w:val="0"/>
        <w:adjustRightInd w:val="0"/>
        <w:spacing w:after="0" w:line="240" w:lineRule="auto"/>
        <w:jc w:val="both"/>
        <w:rPr>
          <w:rFonts w:ascii="Times New Roman" w:hAnsi="Times New Roman" w:cs="Times New Roman"/>
        </w:rPr>
      </w:pPr>
      <w:r w:rsidRPr="00002C50">
        <w:rPr>
          <w:rFonts w:ascii="Times New Roman" w:hAnsi="Times New Roman" w:cs="Times New Roman"/>
        </w:rPr>
        <w:t xml:space="preserve">SPSS version16 statistical software package was used for the statistical analysis of all the data. Similarities and differences amongst data were subjected to analysis of variance (ANOVA). Duncan multiple range test (DMRT) was used for mean separation at 5% probability level of significance level. </w:t>
      </w:r>
    </w:p>
    <w:p w14:paraId="7C8F8B11" w14:textId="77777777" w:rsidR="008629F1" w:rsidRDefault="008629F1" w:rsidP="00654255">
      <w:pPr>
        <w:autoSpaceDE w:val="0"/>
        <w:autoSpaceDN w:val="0"/>
        <w:adjustRightInd w:val="0"/>
        <w:spacing w:after="0" w:line="240" w:lineRule="auto"/>
        <w:jc w:val="both"/>
        <w:rPr>
          <w:rFonts w:ascii="Times New Roman" w:hAnsi="Times New Roman" w:cs="Times New Roman"/>
        </w:rPr>
      </w:pPr>
    </w:p>
    <w:p w14:paraId="131869AE" w14:textId="77777777" w:rsidR="00BE2263" w:rsidRDefault="00BE2263" w:rsidP="00654255">
      <w:pPr>
        <w:autoSpaceDE w:val="0"/>
        <w:autoSpaceDN w:val="0"/>
        <w:adjustRightInd w:val="0"/>
        <w:spacing w:after="0" w:line="240" w:lineRule="auto"/>
        <w:jc w:val="both"/>
        <w:rPr>
          <w:rFonts w:ascii="Times New Roman" w:hAnsi="Times New Roman" w:cs="Times New Roman"/>
        </w:rPr>
      </w:pPr>
    </w:p>
    <w:p w14:paraId="13761A71" w14:textId="77777777" w:rsidR="00BE2263" w:rsidRDefault="00BE2263" w:rsidP="00654255">
      <w:pPr>
        <w:autoSpaceDE w:val="0"/>
        <w:autoSpaceDN w:val="0"/>
        <w:adjustRightInd w:val="0"/>
        <w:spacing w:after="0" w:line="240" w:lineRule="auto"/>
        <w:jc w:val="both"/>
        <w:rPr>
          <w:rFonts w:ascii="Times New Roman" w:hAnsi="Times New Roman" w:cs="Times New Roman"/>
        </w:rPr>
      </w:pPr>
    </w:p>
    <w:p w14:paraId="3ABD86A1" w14:textId="77777777" w:rsidR="00BE2263" w:rsidRDefault="00BE2263" w:rsidP="00654255">
      <w:pPr>
        <w:autoSpaceDE w:val="0"/>
        <w:autoSpaceDN w:val="0"/>
        <w:adjustRightInd w:val="0"/>
        <w:spacing w:after="0" w:line="240" w:lineRule="auto"/>
        <w:jc w:val="both"/>
        <w:rPr>
          <w:rFonts w:ascii="Times New Roman" w:hAnsi="Times New Roman" w:cs="Times New Roman"/>
        </w:rPr>
      </w:pPr>
    </w:p>
    <w:p w14:paraId="77218A0D" w14:textId="77777777" w:rsidR="00BE2263" w:rsidRDefault="00BE2263" w:rsidP="00654255">
      <w:pPr>
        <w:autoSpaceDE w:val="0"/>
        <w:autoSpaceDN w:val="0"/>
        <w:adjustRightInd w:val="0"/>
        <w:spacing w:after="0" w:line="240" w:lineRule="auto"/>
        <w:jc w:val="both"/>
        <w:rPr>
          <w:rFonts w:ascii="Times New Roman" w:hAnsi="Times New Roman" w:cs="Times New Roman"/>
        </w:rPr>
      </w:pPr>
    </w:p>
    <w:p w14:paraId="66B97CC3" w14:textId="77777777" w:rsidR="00BE2263" w:rsidRDefault="00BE2263" w:rsidP="00654255">
      <w:pPr>
        <w:autoSpaceDE w:val="0"/>
        <w:autoSpaceDN w:val="0"/>
        <w:adjustRightInd w:val="0"/>
        <w:spacing w:after="0" w:line="240" w:lineRule="auto"/>
        <w:jc w:val="both"/>
        <w:rPr>
          <w:rFonts w:ascii="Times New Roman" w:hAnsi="Times New Roman" w:cs="Times New Roman"/>
        </w:rPr>
      </w:pPr>
    </w:p>
    <w:p w14:paraId="55499F5F" w14:textId="77777777" w:rsidR="00BE2263" w:rsidRDefault="00BE2263" w:rsidP="00654255">
      <w:pPr>
        <w:autoSpaceDE w:val="0"/>
        <w:autoSpaceDN w:val="0"/>
        <w:adjustRightInd w:val="0"/>
        <w:spacing w:after="0" w:line="240" w:lineRule="auto"/>
        <w:jc w:val="both"/>
        <w:rPr>
          <w:rFonts w:ascii="Times New Roman" w:hAnsi="Times New Roman" w:cs="Times New Roman"/>
        </w:rPr>
      </w:pPr>
    </w:p>
    <w:p w14:paraId="6DDE86EA" w14:textId="77777777" w:rsidR="00BE2263" w:rsidRDefault="00BE2263" w:rsidP="00654255">
      <w:pPr>
        <w:autoSpaceDE w:val="0"/>
        <w:autoSpaceDN w:val="0"/>
        <w:adjustRightInd w:val="0"/>
        <w:spacing w:after="0" w:line="240" w:lineRule="auto"/>
        <w:jc w:val="both"/>
        <w:rPr>
          <w:rFonts w:ascii="Times New Roman" w:hAnsi="Times New Roman" w:cs="Times New Roman"/>
        </w:rPr>
      </w:pPr>
    </w:p>
    <w:p w14:paraId="2101B70B" w14:textId="77777777" w:rsidR="00BE2263" w:rsidRDefault="00BE2263" w:rsidP="00654255">
      <w:pPr>
        <w:autoSpaceDE w:val="0"/>
        <w:autoSpaceDN w:val="0"/>
        <w:adjustRightInd w:val="0"/>
        <w:spacing w:after="0" w:line="240" w:lineRule="auto"/>
        <w:jc w:val="both"/>
        <w:rPr>
          <w:rFonts w:ascii="Times New Roman" w:hAnsi="Times New Roman" w:cs="Times New Roman"/>
        </w:rPr>
      </w:pPr>
    </w:p>
    <w:p w14:paraId="4B8E2EA2" w14:textId="77777777" w:rsidR="00BE2263" w:rsidRDefault="00BE2263" w:rsidP="00654255">
      <w:pPr>
        <w:autoSpaceDE w:val="0"/>
        <w:autoSpaceDN w:val="0"/>
        <w:adjustRightInd w:val="0"/>
        <w:spacing w:after="0" w:line="240" w:lineRule="auto"/>
        <w:jc w:val="both"/>
        <w:rPr>
          <w:rFonts w:ascii="Times New Roman" w:hAnsi="Times New Roman" w:cs="Times New Roman"/>
        </w:rPr>
      </w:pPr>
    </w:p>
    <w:p w14:paraId="169D3A3E" w14:textId="77777777" w:rsidR="00BE2263" w:rsidRDefault="00BE2263" w:rsidP="00654255">
      <w:pPr>
        <w:autoSpaceDE w:val="0"/>
        <w:autoSpaceDN w:val="0"/>
        <w:adjustRightInd w:val="0"/>
        <w:spacing w:after="0" w:line="240" w:lineRule="auto"/>
        <w:jc w:val="both"/>
        <w:rPr>
          <w:rFonts w:ascii="Times New Roman" w:hAnsi="Times New Roman" w:cs="Times New Roman"/>
        </w:rPr>
      </w:pPr>
    </w:p>
    <w:p w14:paraId="54135E5D" w14:textId="77777777" w:rsidR="00BE2263" w:rsidRDefault="00BE2263" w:rsidP="00654255">
      <w:pPr>
        <w:autoSpaceDE w:val="0"/>
        <w:autoSpaceDN w:val="0"/>
        <w:adjustRightInd w:val="0"/>
        <w:spacing w:after="0" w:line="240" w:lineRule="auto"/>
        <w:jc w:val="both"/>
        <w:rPr>
          <w:rFonts w:ascii="Times New Roman" w:hAnsi="Times New Roman" w:cs="Times New Roman"/>
        </w:rPr>
      </w:pPr>
    </w:p>
    <w:p w14:paraId="631F12F4" w14:textId="77777777" w:rsidR="00BE2263" w:rsidRDefault="00BE2263" w:rsidP="00654255">
      <w:pPr>
        <w:autoSpaceDE w:val="0"/>
        <w:autoSpaceDN w:val="0"/>
        <w:adjustRightInd w:val="0"/>
        <w:spacing w:after="0" w:line="240" w:lineRule="auto"/>
        <w:jc w:val="both"/>
        <w:rPr>
          <w:rFonts w:ascii="Times New Roman" w:hAnsi="Times New Roman" w:cs="Times New Roman"/>
        </w:rPr>
      </w:pPr>
    </w:p>
    <w:p w14:paraId="06C81E77" w14:textId="77777777" w:rsidR="00BE2263" w:rsidRDefault="00BE2263" w:rsidP="00654255">
      <w:pPr>
        <w:autoSpaceDE w:val="0"/>
        <w:autoSpaceDN w:val="0"/>
        <w:adjustRightInd w:val="0"/>
        <w:spacing w:after="0" w:line="240" w:lineRule="auto"/>
        <w:jc w:val="both"/>
        <w:rPr>
          <w:rFonts w:ascii="Times New Roman" w:hAnsi="Times New Roman" w:cs="Times New Roman"/>
        </w:rPr>
      </w:pPr>
    </w:p>
    <w:p w14:paraId="73A8E569" w14:textId="77777777" w:rsidR="00BE2263" w:rsidRDefault="00BE2263" w:rsidP="00654255">
      <w:pPr>
        <w:autoSpaceDE w:val="0"/>
        <w:autoSpaceDN w:val="0"/>
        <w:adjustRightInd w:val="0"/>
        <w:spacing w:after="0" w:line="240" w:lineRule="auto"/>
        <w:jc w:val="both"/>
        <w:rPr>
          <w:rFonts w:ascii="Times New Roman" w:hAnsi="Times New Roman" w:cs="Times New Roman"/>
        </w:rPr>
      </w:pPr>
    </w:p>
    <w:p w14:paraId="71FAFED9" w14:textId="0C78422E" w:rsidR="00B70238" w:rsidRDefault="00B70238" w:rsidP="00654255">
      <w:pPr>
        <w:autoSpaceDE w:val="0"/>
        <w:autoSpaceDN w:val="0"/>
        <w:adjustRightInd w:val="0"/>
        <w:spacing w:after="0" w:line="240" w:lineRule="auto"/>
        <w:jc w:val="both"/>
        <w:rPr>
          <w:rFonts w:ascii="Times New Roman" w:hAnsi="Times New Roman" w:cs="Times New Roman"/>
          <w:b/>
          <w:bCs/>
        </w:rPr>
      </w:pPr>
      <w:r w:rsidRPr="00A60A3C">
        <w:rPr>
          <w:rFonts w:ascii="Times New Roman" w:hAnsi="Times New Roman" w:cs="Times New Roman"/>
          <w:b/>
          <w:bCs/>
        </w:rPr>
        <w:t>3.0</w:t>
      </w:r>
      <w:r w:rsidRPr="00A60A3C">
        <w:rPr>
          <w:rFonts w:ascii="Times New Roman" w:hAnsi="Times New Roman" w:cs="Times New Roman"/>
          <w:b/>
          <w:bCs/>
        </w:rPr>
        <w:tab/>
        <w:t xml:space="preserve">RERSULTS AND DISCUSSION </w:t>
      </w:r>
    </w:p>
    <w:p w14:paraId="4C932C6B" w14:textId="2FA8E2D6" w:rsidR="00E17767" w:rsidRPr="00A60A3C" w:rsidRDefault="00E17767" w:rsidP="00654255">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3.1</w:t>
      </w:r>
      <w:r>
        <w:rPr>
          <w:rFonts w:ascii="Times New Roman" w:hAnsi="Times New Roman" w:cs="Times New Roman"/>
          <w:b/>
          <w:bCs/>
        </w:rPr>
        <w:tab/>
        <w:t>Results</w:t>
      </w:r>
    </w:p>
    <w:p w14:paraId="43A9F071" w14:textId="786B8C2D" w:rsidR="00A60A3C" w:rsidRDefault="00A60A3C" w:rsidP="00654255">
      <w:pPr>
        <w:autoSpaceDE w:val="0"/>
        <w:autoSpaceDN w:val="0"/>
        <w:adjustRightInd w:val="0"/>
        <w:spacing w:after="0" w:line="240" w:lineRule="auto"/>
        <w:jc w:val="both"/>
        <w:rPr>
          <w:rFonts w:ascii="Times New Roman" w:hAnsi="Times New Roman" w:cs="Times New Roman"/>
        </w:rPr>
      </w:pPr>
      <w:r w:rsidRPr="00A60A3C">
        <w:rPr>
          <w:rFonts w:ascii="Times New Roman" w:hAnsi="Times New Roman" w:cs="Times New Roman"/>
        </w:rPr>
        <w:lastRenderedPageBreak/>
        <w:t xml:space="preserve">Result of the proximate composition of </w:t>
      </w:r>
      <w:proofErr w:type="spellStart"/>
      <w:r w:rsidRPr="00A60A3C">
        <w:rPr>
          <w:rFonts w:ascii="Times New Roman" w:hAnsi="Times New Roman" w:cs="Times New Roman"/>
        </w:rPr>
        <w:t>gari</w:t>
      </w:r>
      <w:proofErr w:type="spellEnd"/>
      <w:r w:rsidRPr="00A60A3C">
        <w:rPr>
          <w:rFonts w:ascii="Times New Roman" w:hAnsi="Times New Roman" w:cs="Times New Roman"/>
        </w:rPr>
        <w:t xml:space="preserve"> fortified with OFSP is presented in table </w:t>
      </w:r>
      <w:r>
        <w:rPr>
          <w:rFonts w:ascii="Times New Roman" w:hAnsi="Times New Roman" w:cs="Times New Roman"/>
        </w:rPr>
        <w:t>2</w:t>
      </w:r>
      <w:r w:rsidRPr="00A60A3C">
        <w:rPr>
          <w:rFonts w:ascii="Times New Roman" w:hAnsi="Times New Roman" w:cs="Times New Roman"/>
        </w:rPr>
        <w:t xml:space="preserve">. The moisture and ash contents of the </w:t>
      </w:r>
      <w:proofErr w:type="spellStart"/>
      <w:r w:rsidRPr="00A60A3C">
        <w:rPr>
          <w:rFonts w:ascii="Times New Roman" w:hAnsi="Times New Roman" w:cs="Times New Roman"/>
        </w:rPr>
        <w:t>gari</w:t>
      </w:r>
      <w:proofErr w:type="spellEnd"/>
      <w:r w:rsidRPr="00A60A3C">
        <w:rPr>
          <w:rFonts w:ascii="Times New Roman" w:hAnsi="Times New Roman" w:cs="Times New Roman"/>
        </w:rPr>
        <w:t xml:space="preserve"> decreased as the level of OFSP in the formulation increased. On the other hand, the fat, crude protein, crude </w:t>
      </w:r>
      <w:proofErr w:type="spellStart"/>
      <w:r w:rsidRPr="00A60A3C">
        <w:rPr>
          <w:rFonts w:ascii="Times New Roman" w:hAnsi="Times New Roman" w:cs="Times New Roman"/>
        </w:rPr>
        <w:t>fibre</w:t>
      </w:r>
      <w:proofErr w:type="spellEnd"/>
      <w:r w:rsidRPr="00A60A3C">
        <w:rPr>
          <w:rFonts w:ascii="Times New Roman" w:hAnsi="Times New Roman" w:cs="Times New Roman"/>
        </w:rPr>
        <w:t xml:space="preserve"> and carbohydrate content of the </w:t>
      </w:r>
      <w:proofErr w:type="spellStart"/>
      <w:r w:rsidRPr="00A60A3C">
        <w:rPr>
          <w:rFonts w:ascii="Times New Roman" w:hAnsi="Times New Roman" w:cs="Times New Roman"/>
        </w:rPr>
        <w:t>gari</w:t>
      </w:r>
      <w:proofErr w:type="spellEnd"/>
      <w:r w:rsidRPr="00A60A3C">
        <w:rPr>
          <w:rFonts w:ascii="Times New Roman" w:hAnsi="Times New Roman" w:cs="Times New Roman"/>
        </w:rPr>
        <w:t xml:space="preserve"> increased as more OFSP were incorporated into the formulation.</w:t>
      </w:r>
    </w:p>
    <w:p w14:paraId="7D2872A3" w14:textId="3A7F3A04" w:rsidR="00633AAD" w:rsidRDefault="00633AAD" w:rsidP="00654255">
      <w:pPr>
        <w:autoSpaceDE w:val="0"/>
        <w:autoSpaceDN w:val="0"/>
        <w:adjustRightInd w:val="0"/>
        <w:spacing w:after="0" w:line="240" w:lineRule="auto"/>
        <w:jc w:val="both"/>
        <w:rPr>
          <w:rFonts w:ascii="Times New Roman" w:hAnsi="Times New Roman" w:cs="Times New Roman"/>
        </w:rPr>
      </w:pPr>
      <w:r w:rsidRPr="00633AAD">
        <w:rPr>
          <w:rFonts w:ascii="Times New Roman" w:hAnsi="Times New Roman" w:cs="Times New Roman"/>
        </w:rPr>
        <w:t xml:space="preserve">Table </w:t>
      </w:r>
      <w:r w:rsidR="009C3AD4">
        <w:rPr>
          <w:rFonts w:ascii="Times New Roman" w:hAnsi="Times New Roman" w:cs="Times New Roman"/>
        </w:rPr>
        <w:t>3</w:t>
      </w:r>
      <w:r w:rsidRPr="00633AAD">
        <w:rPr>
          <w:rFonts w:ascii="Times New Roman" w:hAnsi="Times New Roman" w:cs="Times New Roman"/>
        </w:rPr>
        <w:t xml:space="preserve"> presents the functional properties of </w:t>
      </w:r>
      <w:proofErr w:type="spellStart"/>
      <w:r w:rsidRPr="00633AAD">
        <w:rPr>
          <w:rFonts w:ascii="Times New Roman" w:hAnsi="Times New Roman" w:cs="Times New Roman"/>
        </w:rPr>
        <w:t>gari</w:t>
      </w:r>
      <w:proofErr w:type="spellEnd"/>
      <w:r w:rsidRPr="00633AAD">
        <w:rPr>
          <w:rFonts w:ascii="Times New Roman" w:hAnsi="Times New Roman" w:cs="Times New Roman"/>
        </w:rPr>
        <w:t xml:space="preserve"> produced from cassava and OFSP blends. Significant increases were recorded in the bulk density, water absorption capacity and swelling index of the </w:t>
      </w:r>
      <w:proofErr w:type="spellStart"/>
      <w:r w:rsidRPr="00633AAD">
        <w:rPr>
          <w:rFonts w:ascii="Times New Roman" w:hAnsi="Times New Roman" w:cs="Times New Roman"/>
        </w:rPr>
        <w:t>gari</w:t>
      </w:r>
      <w:proofErr w:type="spellEnd"/>
      <w:r w:rsidRPr="00633AAD">
        <w:rPr>
          <w:rFonts w:ascii="Times New Roman" w:hAnsi="Times New Roman" w:cs="Times New Roman"/>
        </w:rPr>
        <w:t xml:space="preserve"> as more OFSP was added in the formulation.</w:t>
      </w:r>
    </w:p>
    <w:p w14:paraId="47585016" w14:textId="02F15D05" w:rsidR="008B0A72" w:rsidRPr="008B0A72" w:rsidRDefault="008B0A72" w:rsidP="00654255">
      <w:pPr>
        <w:autoSpaceDE w:val="0"/>
        <w:autoSpaceDN w:val="0"/>
        <w:adjustRightInd w:val="0"/>
        <w:spacing w:after="0" w:line="240" w:lineRule="auto"/>
        <w:jc w:val="both"/>
        <w:rPr>
          <w:rFonts w:ascii="Times New Roman" w:hAnsi="Times New Roman" w:cs="Times New Roman"/>
        </w:rPr>
      </w:pPr>
      <w:r w:rsidRPr="008B0A72">
        <w:rPr>
          <w:rFonts w:ascii="Times New Roman" w:hAnsi="Times New Roman" w:cs="Times New Roman"/>
        </w:rPr>
        <w:t xml:space="preserve">Results of the evaluation of sensory attributes of </w:t>
      </w:r>
      <w:proofErr w:type="spellStart"/>
      <w:r w:rsidRPr="008B0A72">
        <w:rPr>
          <w:rFonts w:ascii="Times New Roman" w:hAnsi="Times New Roman" w:cs="Times New Roman"/>
        </w:rPr>
        <w:t>gari</w:t>
      </w:r>
      <w:proofErr w:type="spellEnd"/>
      <w:r w:rsidRPr="008B0A72">
        <w:rPr>
          <w:rFonts w:ascii="Times New Roman" w:hAnsi="Times New Roman" w:cs="Times New Roman"/>
        </w:rPr>
        <w:t xml:space="preserve"> produced from cassava and orange fleshed sweet potato is presented in table </w:t>
      </w:r>
      <w:r w:rsidR="009C3AD4">
        <w:rPr>
          <w:rFonts w:ascii="Times New Roman" w:hAnsi="Times New Roman" w:cs="Times New Roman"/>
        </w:rPr>
        <w:t>4</w:t>
      </w:r>
      <w:r>
        <w:rPr>
          <w:rFonts w:ascii="Times New Roman" w:hAnsi="Times New Roman" w:cs="Times New Roman"/>
        </w:rPr>
        <w:t>.</w:t>
      </w:r>
      <w:r w:rsidRPr="008B0A72">
        <w:rPr>
          <w:rFonts w:ascii="Times New Roman" w:hAnsi="Times New Roman" w:cs="Times New Roman"/>
        </w:rPr>
        <w:t xml:space="preserve"> The consumers preference of the </w:t>
      </w:r>
      <w:proofErr w:type="spellStart"/>
      <w:r w:rsidRPr="008B0A72">
        <w:rPr>
          <w:rFonts w:ascii="Times New Roman" w:hAnsi="Times New Roman" w:cs="Times New Roman"/>
        </w:rPr>
        <w:t>gari</w:t>
      </w:r>
      <w:proofErr w:type="spellEnd"/>
      <w:r w:rsidRPr="008B0A72">
        <w:rPr>
          <w:rFonts w:ascii="Times New Roman" w:hAnsi="Times New Roman" w:cs="Times New Roman"/>
        </w:rPr>
        <w:t xml:space="preserve"> samples increased from sample A to C and thereafter decreased in samples D and E as more OFSP was added to the formulation.</w:t>
      </w:r>
    </w:p>
    <w:p w14:paraId="765572D7" w14:textId="77777777" w:rsidR="008B0A72" w:rsidRPr="00633AAD" w:rsidRDefault="008B0A72" w:rsidP="00654255">
      <w:pPr>
        <w:autoSpaceDE w:val="0"/>
        <w:autoSpaceDN w:val="0"/>
        <w:adjustRightInd w:val="0"/>
        <w:spacing w:after="0" w:line="240" w:lineRule="auto"/>
        <w:jc w:val="both"/>
        <w:rPr>
          <w:rFonts w:ascii="Times New Roman" w:hAnsi="Times New Roman" w:cs="Times New Roman"/>
        </w:rPr>
      </w:pPr>
    </w:p>
    <w:p w14:paraId="04E08356" w14:textId="77777777" w:rsidR="00633AAD" w:rsidRPr="00A80550" w:rsidRDefault="00633AAD" w:rsidP="00654255">
      <w:pPr>
        <w:autoSpaceDE w:val="0"/>
        <w:autoSpaceDN w:val="0"/>
        <w:adjustRightInd w:val="0"/>
        <w:spacing w:after="0" w:line="240" w:lineRule="auto"/>
        <w:jc w:val="both"/>
        <w:rPr>
          <w:rFonts w:ascii="Times New Roman" w:hAnsi="Times New Roman" w:cs="Times New Roman"/>
        </w:rPr>
      </w:pPr>
    </w:p>
    <w:p w14:paraId="6ED26058" w14:textId="77777777" w:rsidR="00A80550" w:rsidRPr="00D254DF" w:rsidRDefault="00A80550" w:rsidP="00654255">
      <w:pPr>
        <w:autoSpaceDE w:val="0"/>
        <w:autoSpaceDN w:val="0"/>
        <w:adjustRightInd w:val="0"/>
        <w:spacing w:after="0" w:line="240" w:lineRule="auto"/>
        <w:jc w:val="both"/>
        <w:rPr>
          <w:rFonts w:ascii="Times New Roman" w:hAnsi="Times New Roman" w:cs="Times New Roman"/>
        </w:rPr>
      </w:pPr>
    </w:p>
    <w:p w14:paraId="3A27A393" w14:textId="77777777" w:rsidR="00D254DF" w:rsidRPr="00A60A3C" w:rsidRDefault="00D254DF" w:rsidP="00654255">
      <w:pPr>
        <w:autoSpaceDE w:val="0"/>
        <w:autoSpaceDN w:val="0"/>
        <w:adjustRightInd w:val="0"/>
        <w:spacing w:after="0" w:line="240" w:lineRule="auto"/>
        <w:jc w:val="both"/>
        <w:rPr>
          <w:rFonts w:ascii="Times New Roman" w:hAnsi="Times New Roman" w:cs="Times New Roman"/>
        </w:rPr>
      </w:pPr>
    </w:p>
    <w:p w14:paraId="3AAAD51B" w14:textId="77777777" w:rsidR="008629F1" w:rsidRDefault="008629F1" w:rsidP="00662F64">
      <w:pPr>
        <w:autoSpaceDE w:val="0"/>
        <w:autoSpaceDN w:val="0"/>
        <w:adjustRightInd w:val="0"/>
        <w:spacing w:after="0" w:line="480" w:lineRule="auto"/>
        <w:jc w:val="both"/>
        <w:rPr>
          <w:rFonts w:ascii="Times New Roman" w:hAnsi="Times New Roman" w:cs="Times New Roman"/>
          <w:b/>
        </w:rPr>
        <w:sectPr w:rsidR="008629F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29FC2B14" w14:textId="249D8135" w:rsidR="008629F1" w:rsidRPr="008629F1" w:rsidRDefault="008629F1" w:rsidP="008629F1">
      <w:pPr>
        <w:spacing w:after="0" w:line="480" w:lineRule="auto"/>
        <w:jc w:val="both"/>
        <w:rPr>
          <w:rFonts w:ascii="Times New Roman" w:hAnsi="Times New Roman" w:cs="Times New Roman"/>
          <w:b/>
          <w:bCs/>
        </w:rPr>
      </w:pPr>
      <w:r w:rsidRPr="008629F1">
        <w:rPr>
          <w:rFonts w:ascii="Times New Roman" w:hAnsi="Times New Roman" w:cs="Times New Roman"/>
          <w:b/>
          <w:bCs/>
        </w:rPr>
        <w:lastRenderedPageBreak/>
        <w:t xml:space="preserve">Table </w:t>
      </w:r>
      <w:r>
        <w:rPr>
          <w:rFonts w:ascii="Times New Roman" w:hAnsi="Times New Roman" w:cs="Times New Roman"/>
          <w:b/>
          <w:bCs/>
        </w:rPr>
        <w:t>2</w:t>
      </w:r>
      <w:r w:rsidRPr="008629F1">
        <w:rPr>
          <w:rFonts w:ascii="Times New Roman" w:hAnsi="Times New Roman" w:cs="Times New Roman"/>
          <w:b/>
          <w:bCs/>
        </w:rPr>
        <w:t xml:space="preserve">: Proximate Composition of </w:t>
      </w:r>
      <w:proofErr w:type="spellStart"/>
      <w:r w:rsidRPr="008629F1">
        <w:rPr>
          <w:rFonts w:ascii="Times New Roman" w:hAnsi="Times New Roman" w:cs="Times New Roman"/>
          <w:b/>
          <w:bCs/>
        </w:rPr>
        <w:t>Gari</w:t>
      </w:r>
      <w:proofErr w:type="spellEnd"/>
      <w:r w:rsidRPr="008629F1">
        <w:rPr>
          <w:rFonts w:ascii="Times New Roman" w:hAnsi="Times New Roman" w:cs="Times New Roman"/>
          <w:b/>
          <w:bCs/>
        </w:rPr>
        <w:t xml:space="preserve"> Produced from Cassava and Orange Fleshed Sweet Potato (OFSP)</w:t>
      </w:r>
    </w:p>
    <w:tbl>
      <w:tblPr>
        <w:tblStyle w:val="LightShading"/>
        <w:tblW w:w="13215" w:type="dxa"/>
        <w:tblLayout w:type="fixed"/>
        <w:tblLook w:val="04A0" w:firstRow="1" w:lastRow="0" w:firstColumn="1" w:lastColumn="0" w:noHBand="0" w:noVBand="1"/>
      </w:tblPr>
      <w:tblGrid>
        <w:gridCol w:w="1365"/>
        <w:gridCol w:w="1946"/>
        <w:gridCol w:w="2188"/>
        <w:gridCol w:w="1739"/>
        <w:gridCol w:w="1917"/>
        <w:gridCol w:w="2068"/>
        <w:gridCol w:w="1992"/>
      </w:tblGrid>
      <w:tr w:rsidR="008629F1" w:rsidRPr="008629F1" w14:paraId="75C93284" w14:textId="77777777" w:rsidTr="00A86949">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364" w:type="dxa"/>
            <w:shd w:val="clear" w:color="auto" w:fill="FFFFFF" w:themeFill="background1"/>
            <w:hideMark/>
          </w:tcPr>
          <w:p w14:paraId="4A0D58DC" w14:textId="77777777" w:rsidR="008629F1" w:rsidRPr="008629F1" w:rsidRDefault="008629F1" w:rsidP="00A86949">
            <w:pPr>
              <w:spacing w:line="276" w:lineRule="auto"/>
              <w:jc w:val="both"/>
              <w:rPr>
                <w:rFonts w:ascii="Times New Roman" w:hAnsi="Times New Roman" w:cs="Times New Roman"/>
                <w:sz w:val="20"/>
                <w:szCs w:val="20"/>
                <w:lang w:val="en-GB"/>
              </w:rPr>
            </w:pPr>
            <w:r w:rsidRPr="008629F1">
              <w:rPr>
                <w:rFonts w:ascii="Times New Roman" w:hAnsi="Times New Roman" w:cs="Times New Roman"/>
                <w:sz w:val="20"/>
                <w:szCs w:val="20"/>
                <w:lang w:val="en-GB"/>
              </w:rPr>
              <w:t xml:space="preserve">Samples </w:t>
            </w:r>
          </w:p>
        </w:tc>
        <w:tc>
          <w:tcPr>
            <w:tcW w:w="1945" w:type="dxa"/>
            <w:hideMark/>
          </w:tcPr>
          <w:p w14:paraId="7D16CB68" w14:textId="77777777" w:rsidR="008629F1" w:rsidRPr="008629F1" w:rsidRDefault="008629F1" w:rsidP="00A8694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629F1">
              <w:rPr>
                <w:rFonts w:ascii="Times New Roman" w:hAnsi="Times New Roman" w:cs="Times New Roman"/>
                <w:sz w:val="20"/>
                <w:szCs w:val="20"/>
                <w:lang w:val="en-GB"/>
              </w:rPr>
              <w:t xml:space="preserve">Moisture </w:t>
            </w:r>
          </w:p>
        </w:tc>
        <w:tc>
          <w:tcPr>
            <w:tcW w:w="2187" w:type="dxa"/>
          </w:tcPr>
          <w:p w14:paraId="6E864CAA" w14:textId="77777777" w:rsidR="008629F1" w:rsidRPr="008629F1" w:rsidRDefault="008629F1" w:rsidP="00A8694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629F1">
              <w:rPr>
                <w:rFonts w:ascii="Times New Roman" w:hAnsi="Times New Roman" w:cs="Times New Roman"/>
                <w:sz w:val="20"/>
                <w:szCs w:val="20"/>
                <w:lang w:val="en-GB"/>
              </w:rPr>
              <w:t xml:space="preserve">Fat </w:t>
            </w:r>
          </w:p>
          <w:p w14:paraId="31380793" w14:textId="77777777" w:rsidR="008629F1" w:rsidRPr="008629F1" w:rsidRDefault="008629F1" w:rsidP="00A8694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1739" w:type="dxa"/>
            <w:hideMark/>
          </w:tcPr>
          <w:p w14:paraId="4D8768F2" w14:textId="77777777" w:rsidR="008629F1" w:rsidRPr="008629F1" w:rsidRDefault="008629F1" w:rsidP="00A8694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629F1">
              <w:rPr>
                <w:rFonts w:ascii="Times New Roman" w:hAnsi="Times New Roman" w:cs="Times New Roman"/>
                <w:sz w:val="20"/>
                <w:szCs w:val="20"/>
                <w:lang w:val="en-GB"/>
              </w:rPr>
              <w:t xml:space="preserve">Ash </w:t>
            </w:r>
          </w:p>
        </w:tc>
        <w:tc>
          <w:tcPr>
            <w:tcW w:w="1917" w:type="dxa"/>
            <w:hideMark/>
          </w:tcPr>
          <w:p w14:paraId="5ED1DDE2" w14:textId="77777777" w:rsidR="008629F1" w:rsidRPr="008629F1" w:rsidRDefault="008629F1" w:rsidP="00A8694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629F1">
              <w:rPr>
                <w:rFonts w:ascii="Times New Roman" w:hAnsi="Times New Roman" w:cs="Times New Roman"/>
                <w:sz w:val="20"/>
                <w:szCs w:val="20"/>
                <w:lang w:val="en-GB"/>
              </w:rPr>
              <w:t>Crude Protein</w:t>
            </w:r>
          </w:p>
        </w:tc>
        <w:tc>
          <w:tcPr>
            <w:tcW w:w="2068" w:type="dxa"/>
            <w:hideMark/>
          </w:tcPr>
          <w:p w14:paraId="343A1C5E" w14:textId="77777777" w:rsidR="008629F1" w:rsidRPr="008629F1" w:rsidRDefault="008629F1" w:rsidP="00A8694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629F1">
              <w:rPr>
                <w:rFonts w:ascii="Times New Roman" w:hAnsi="Times New Roman" w:cs="Times New Roman"/>
                <w:sz w:val="20"/>
                <w:szCs w:val="20"/>
                <w:lang w:val="en-GB"/>
              </w:rPr>
              <w:t>Crude Fibre</w:t>
            </w:r>
          </w:p>
        </w:tc>
        <w:tc>
          <w:tcPr>
            <w:tcW w:w="1992" w:type="dxa"/>
          </w:tcPr>
          <w:p w14:paraId="345EFFE4" w14:textId="77777777" w:rsidR="008629F1" w:rsidRPr="008629F1" w:rsidRDefault="008629F1" w:rsidP="00A8694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8629F1">
              <w:rPr>
                <w:rFonts w:ascii="Times New Roman" w:hAnsi="Times New Roman" w:cs="Times New Roman"/>
                <w:sz w:val="20"/>
                <w:szCs w:val="20"/>
                <w:lang w:val="en-GB"/>
              </w:rPr>
              <w:t>CHO</w:t>
            </w:r>
          </w:p>
          <w:p w14:paraId="3B8B9B14" w14:textId="77777777" w:rsidR="008629F1" w:rsidRPr="008629F1" w:rsidRDefault="008629F1" w:rsidP="00A8694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r>
      <w:tr w:rsidR="008629F1" w:rsidRPr="008629F1" w14:paraId="274C4B76" w14:textId="77777777" w:rsidTr="00A86949">
        <w:trPr>
          <w:cnfStyle w:val="000000100000" w:firstRow="0" w:lastRow="0" w:firstColumn="0" w:lastColumn="0" w:oddVBand="0" w:evenVBand="0" w:oddHBand="1" w:evenHBand="0" w:firstRowFirstColumn="0" w:firstRowLastColumn="0" w:lastRowFirstColumn="0" w:lastRowLastColumn="0"/>
          <w:trHeight w:val="934"/>
        </w:trPr>
        <w:tc>
          <w:tcPr>
            <w:cnfStyle w:val="001000000000" w:firstRow="0" w:lastRow="0" w:firstColumn="1" w:lastColumn="0" w:oddVBand="0" w:evenVBand="0" w:oddHBand="0" w:evenHBand="0" w:firstRowFirstColumn="0" w:firstRowLastColumn="0" w:lastRowFirstColumn="0" w:lastRowLastColumn="0"/>
            <w:tcW w:w="1364" w:type="dxa"/>
            <w:tcBorders>
              <w:top w:val="nil"/>
              <w:bottom w:val="nil"/>
            </w:tcBorders>
            <w:shd w:val="clear" w:color="auto" w:fill="FFFFFF" w:themeFill="background1"/>
            <w:hideMark/>
          </w:tcPr>
          <w:p w14:paraId="42A3F381" w14:textId="77777777" w:rsidR="008629F1" w:rsidRPr="008629F1" w:rsidRDefault="008629F1" w:rsidP="00A86949">
            <w:pPr>
              <w:spacing w:line="276" w:lineRule="auto"/>
              <w:jc w:val="both"/>
              <w:rPr>
                <w:rFonts w:ascii="Times New Roman" w:hAnsi="Times New Roman" w:cs="Times New Roman"/>
                <w:sz w:val="20"/>
                <w:szCs w:val="20"/>
                <w:lang w:val="en-GB"/>
              </w:rPr>
            </w:pPr>
            <w:r w:rsidRPr="008629F1">
              <w:rPr>
                <w:rFonts w:ascii="Times New Roman" w:hAnsi="Times New Roman" w:cs="Times New Roman"/>
                <w:sz w:val="20"/>
                <w:szCs w:val="20"/>
                <w:lang w:val="en-GB"/>
              </w:rPr>
              <w:t>A</w:t>
            </w:r>
          </w:p>
        </w:tc>
        <w:tc>
          <w:tcPr>
            <w:tcW w:w="1945" w:type="dxa"/>
            <w:tcBorders>
              <w:top w:val="nil"/>
              <w:bottom w:val="nil"/>
            </w:tcBorders>
            <w:shd w:val="clear" w:color="auto" w:fill="FFFFFF" w:themeFill="background1"/>
            <w:hideMark/>
          </w:tcPr>
          <w:p w14:paraId="26C177F4"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11.34 ± 0.30</w:t>
            </w:r>
            <w:r w:rsidRPr="008629F1">
              <w:rPr>
                <w:rFonts w:ascii="Times New Roman" w:hAnsi="Times New Roman" w:cs="Times New Roman"/>
                <w:b/>
                <w:bCs/>
                <w:sz w:val="20"/>
                <w:szCs w:val="20"/>
                <w:vertAlign w:val="superscript"/>
                <w:lang w:val="en-GB"/>
              </w:rPr>
              <w:t>e</w:t>
            </w:r>
          </w:p>
        </w:tc>
        <w:tc>
          <w:tcPr>
            <w:tcW w:w="2187" w:type="dxa"/>
            <w:tcBorders>
              <w:top w:val="nil"/>
              <w:bottom w:val="nil"/>
            </w:tcBorders>
            <w:shd w:val="clear" w:color="auto" w:fill="FFFFFF" w:themeFill="background1"/>
            <w:hideMark/>
          </w:tcPr>
          <w:p w14:paraId="6723882E"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0.66 ±0.00</w:t>
            </w:r>
            <w:r w:rsidRPr="008629F1">
              <w:rPr>
                <w:rFonts w:ascii="Times New Roman" w:hAnsi="Times New Roman" w:cs="Times New Roman"/>
                <w:b/>
                <w:bCs/>
                <w:sz w:val="20"/>
                <w:szCs w:val="20"/>
                <w:vertAlign w:val="superscript"/>
                <w:lang w:val="en-GB"/>
              </w:rPr>
              <w:t>a</w:t>
            </w:r>
          </w:p>
        </w:tc>
        <w:tc>
          <w:tcPr>
            <w:tcW w:w="1739" w:type="dxa"/>
            <w:tcBorders>
              <w:top w:val="nil"/>
              <w:bottom w:val="nil"/>
            </w:tcBorders>
            <w:shd w:val="clear" w:color="auto" w:fill="FFFFFF" w:themeFill="background1"/>
            <w:hideMark/>
          </w:tcPr>
          <w:p w14:paraId="592C43EC"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0.43 ± 0.10</w:t>
            </w:r>
            <w:r w:rsidRPr="008629F1">
              <w:rPr>
                <w:rFonts w:ascii="Times New Roman" w:hAnsi="Times New Roman" w:cs="Times New Roman"/>
                <w:b/>
                <w:bCs/>
                <w:sz w:val="20"/>
                <w:szCs w:val="20"/>
                <w:vertAlign w:val="superscript"/>
                <w:lang w:val="en-GB"/>
              </w:rPr>
              <w:t>c</w:t>
            </w:r>
          </w:p>
        </w:tc>
        <w:tc>
          <w:tcPr>
            <w:tcW w:w="1917" w:type="dxa"/>
            <w:tcBorders>
              <w:top w:val="nil"/>
              <w:bottom w:val="nil"/>
            </w:tcBorders>
            <w:shd w:val="clear" w:color="auto" w:fill="FFFFFF" w:themeFill="background1"/>
            <w:hideMark/>
          </w:tcPr>
          <w:p w14:paraId="12368E34"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1.45± 0.01</w:t>
            </w:r>
            <w:r w:rsidRPr="008629F1">
              <w:rPr>
                <w:rFonts w:ascii="Times New Roman" w:hAnsi="Times New Roman" w:cs="Times New Roman"/>
                <w:b/>
                <w:bCs/>
                <w:sz w:val="20"/>
                <w:szCs w:val="20"/>
                <w:vertAlign w:val="superscript"/>
                <w:lang w:val="en-GB"/>
              </w:rPr>
              <w:t>a</w:t>
            </w:r>
          </w:p>
        </w:tc>
        <w:tc>
          <w:tcPr>
            <w:tcW w:w="2068" w:type="dxa"/>
            <w:tcBorders>
              <w:top w:val="nil"/>
              <w:bottom w:val="nil"/>
            </w:tcBorders>
            <w:shd w:val="clear" w:color="auto" w:fill="FFFFFF" w:themeFill="background1"/>
            <w:hideMark/>
          </w:tcPr>
          <w:p w14:paraId="51FA0FB8"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 xml:space="preserve">2.41 ±0.01 </w:t>
            </w:r>
            <w:r w:rsidRPr="008629F1">
              <w:rPr>
                <w:rFonts w:ascii="Times New Roman" w:hAnsi="Times New Roman" w:cs="Times New Roman"/>
                <w:b/>
                <w:bCs/>
                <w:sz w:val="20"/>
                <w:szCs w:val="20"/>
                <w:vertAlign w:val="superscript"/>
                <w:lang w:val="en-GB"/>
              </w:rPr>
              <w:t>a</w:t>
            </w:r>
            <w:r w:rsidRPr="008629F1">
              <w:rPr>
                <w:rFonts w:ascii="Times New Roman" w:hAnsi="Times New Roman" w:cs="Times New Roman"/>
                <w:b/>
                <w:bCs/>
                <w:sz w:val="20"/>
                <w:szCs w:val="20"/>
                <w:lang w:val="en-GB"/>
              </w:rPr>
              <w:tab/>
            </w:r>
          </w:p>
        </w:tc>
        <w:tc>
          <w:tcPr>
            <w:tcW w:w="1992" w:type="dxa"/>
            <w:tcBorders>
              <w:top w:val="nil"/>
              <w:bottom w:val="nil"/>
            </w:tcBorders>
            <w:shd w:val="clear" w:color="auto" w:fill="FFFFFF" w:themeFill="background1"/>
            <w:hideMark/>
          </w:tcPr>
          <w:p w14:paraId="0139F3D8"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83.71± 0.08</w:t>
            </w:r>
            <w:r w:rsidRPr="008629F1">
              <w:rPr>
                <w:rFonts w:ascii="Times New Roman" w:hAnsi="Times New Roman" w:cs="Times New Roman"/>
                <w:b/>
                <w:bCs/>
                <w:sz w:val="20"/>
                <w:szCs w:val="20"/>
                <w:vertAlign w:val="superscript"/>
                <w:lang w:val="en-GB"/>
              </w:rPr>
              <w:t>a</w:t>
            </w:r>
          </w:p>
        </w:tc>
      </w:tr>
      <w:tr w:rsidR="008629F1" w:rsidRPr="008629F1" w14:paraId="4CAF00D6" w14:textId="77777777" w:rsidTr="00A86949">
        <w:trPr>
          <w:trHeight w:val="934"/>
        </w:trPr>
        <w:tc>
          <w:tcPr>
            <w:cnfStyle w:val="001000000000" w:firstRow="0" w:lastRow="0" w:firstColumn="1" w:lastColumn="0" w:oddVBand="0" w:evenVBand="0" w:oddHBand="0" w:evenHBand="0" w:firstRowFirstColumn="0" w:firstRowLastColumn="0" w:lastRowFirstColumn="0" w:lastRowLastColumn="0"/>
            <w:tcW w:w="1364" w:type="dxa"/>
            <w:tcBorders>
              <w:top w:val="nil"/>
              <w:left w:val="nil"/>
              <w:bottom w:val="nil"/>
              <w:right w:val="nil"/>
            </w:tcBorders>
            <w:shd w:val="clear" w:color="auto" w:fill="FFFFFF" w:themeFill="background1"/>
            <w:hideMark/>
          </w:tcPr>
          <w:p w14:paraId="34F7A4DE" w14:textId="77777777" w:rsidR="008629F1" w:rsidRPr="008629F1" w:rsidRDefault="008629F1" w:rsidP="00A86949">
            <w:pPr>
              <w:spacing w:line="276" w:lineRule="auto"/>
              <w:jc w:val="both"/>
              <w:rPr>
                <w:rFonts w:ascii="Times New Roman" w:hAnsi="Times New Roman" w:cs="Times New Roman"/>
                <w:sz w:val="20"/>
                <w:szCs w:val="20"/>
                <w:lang w:val="en-GB"/>
              </w:rPr>
            </w:pPr>
            <w:r w:rsidRPr="008629F1">
              <w:rPr>
                <w:rFonts w:ascii="Times New Roman" w:hAnsi="Times New Roman" w:cs="Times New Roman"/>
                <w:sz w:val="20"/>
                <w:szCs w:val="20"/>
                <w:lang w:val="en-GB"/>
              </w:rPr>
              <w:t>B</w:t>
            </w:r>
          </w:p>
        </w:tc>
        <w:tc>
          <w:tcPr>
            <w:tcW w:w="1945" w:type="dxa"/>
            <w:tcBorders>
              <w:top w:val="nil"/>
              <w:left w:val="nil"/>
              <w:bottom w:val="nil"/>
              <w:right w:val="nil"/>
            </w:tcBorders>
            <w:hideMark/>
          </w:tcPr>
          <w:p w14:paraId="1B7CA411"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9.63 ± 0.23</w:t>
            </w:r>
            <w:r w:rsidRPr="008629F1">
              <w:rPr>
                <w:rFonts w:ascii="Times New Roman" w:hAnsi="Times New Roman" w:cs="Times New Roman"/>
                <w:b/>
                <w:bCs/>
                <w:sz w:val="20"/>
                <w:szCs w:val="20"/>
                <w:vertAlign w:val="superscript"/>
                <w:lang w:val="en-GB"/>
              </w:rPr>
              <w:t>d</w:t>
            </w:r>
          </w:p>
        </w:tc>
        <w:tc>
          <w:tcPr>
            <w:tcW w:w="2187" w:type="dxa"/>
            <w:tcBorders>
              <w:top w:val="nil"/>
              <w:left w:val="nil"/>
              <w:bottom w:val="nil"/>
              <w:right w:val="nil"/>
            </w:tcBorders>
            <w:hideMark/>
          </w:tcPr>
          <w:p w14:paraId="17AEDFFB"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0.84 ±0.00</w:t>
            </w:r>
            <w:r w:rsidRPr="008629F1">
              <w:rPr>
                <w:rFonts w:ascii="Times New Roman" w:hAnsi="Times New Roman" w:cs="Times New Roman"/>
                <w:b/>
                <w:bCs/>
                <w:sz w:val="20"/>
                <w:szCs w:val="20"/>
                <w:vertAlign w:val="superscript"/>
                <w:lang w:val="en-GB"/>
              </w:rPr>
              <w:t>a</w:t>
            </w:r>
          </w:p>
        </w:tc>
        <w:tc>
          <w:tcPr>
            <w:tcW w:w="1739" w:type="dxa"/>
            <w:tcBorders>
              <w:top w:val="nil"/>
              <w:left w:val="nil"/>
              <w:bottom w:val="nil"/>
              <w:right w:val="nil"/>
            </w:tcBorders>
            <w:hideMark/>
          </w:tcPr>
          <w:p w14:paraId="2AD35A11"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0.44 ± 0.12</w:t>
            </w:r>
            <w:r w:rsidRPr="008629F1">
              <w:rPr>
                <w:rFonts w:ascii="Times New Roman" w:hAnsi="Times New Roman" w:cs="Times New Roman"/>
                <w:b/>
                <w:bCs/>
                <w:sz w:val="20"/>
                <w:szCs w:val="20"/>
                <w:vertAlign w:val="superscript"/>
                <w:lang w:val="en-GB"/>
              </w:rPr>
              <w:t>c</w:t>
            </w:r>
          </w:p>
        </w:tc>
        <w:tc>
          <w:tcPr>
            <w:tcW w:w="1917" w:type="dxa"/>
            <w:tcBorders>
              <w:top w:val="nil"/>
              <w:left w:val="nil"/>
              <w:bottom w:val="nil"/>
              <w:right w:val="nil"/>
            </w:tcBorders>
            <w:hideMark/>
          </w:tcPr>
          <w:p w14:paraId="09331103"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1.83± 0.01</w:t>
            </w:r>
            <w:r w:rsidRPr="008629F1">
              <w:rPr>
                <w:rFonts w:ascii="Times New Roman" w:hAnsi="Times New Roman" w:cs="Times New Roman"/>
                <w:b/>
                <w:bCs/>
                <w:sz w:val="20"/>
                <w:szCs w:val="20"/>
                <w:vertAlign w:val="superscript"/>
                <w:lang w:val="en-GB"/>
              </w:rPr>
              <w:t>b</w:t>
            </w:r>
          </w:p>
        </w:tc>
        <w:tc>
          <w:tcPr>
            <w:tcW w:w="2068" w:type="dxa"/>
            <w:tcBorders>
              <w:top w:val="nil"/>
              <w:left w:val="nil"/>
              <w:bottom w:val="nil"/>
              <w:right w:val="nil"/>
            </w:tcBorders>
            <w:hideMark/>
          </w:tcPr>
          <w:p w14:paraId="07205F39"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2.49 ± 0.01</w:t>
            </w:r>
            <w:r w:rsidRPr="008629F1">
              <w:rPr>
                <w:rFonts w:ascii="Times New Roman" w:hAnsi="Times New Roman" w:cs="Times New Roman"/>
                <w:b/>
                <w:bCs/>
                <w:sz w:val="20"/>
                <w:szCs w:val="20"/>
                <w:vertAlign w:val="superscript"/>
                <w:lang w:val="en-GB"/>
              </w:rPr>
              <w:t>b</w:t>
            </w:r>
          </w:p>
        </w:tc>
        <w:tc>
          <w:tcPr>
            <w:tcW w:w="1992" w:type="dxa"/>
            <w:tcBorders>
              <w:top w:val="nil"/>
              <w:left w:val="nil"/>
              <w:bottom w:val="nil"/>
              <w:right w:val="nil"/>
            </w:tcBorders>
          </w:tcPr>
          <w:p w14:paraId="7FF1AF3C"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84.77±</w:t>
            </w:r>
            <w:r w:rsidRPr="008629F1">
              <w:rPr>
                <w:rFonts w:ascii="Times New Roman" w:hAnsi="Times New Roman" w:cs="Times New Roman"/>
                <w:b/>
                <w:bCs/>
                <w:sz w:val="20"/>
                <w:szCs w:val="20"/>
                <w:lang w:val="en-GB"/>
              </w:rPr>
              <w:tab/>
              <w:t>0.06</w:t>
            </w:r>
            <w:r w:rsidRPr="008629F1">
              <w:rPr>
                <w:rFonts w:ascii="Times New Roman" w:hAnsi="Times New Roman" w:cs="Times New Roman"/>
                <w:b/>
                <w:bCs/>
                <w:sz w:val="20"/>
                <w:szCs w:val="20"/>
                <w:vertAlign w:val="superscript"/>
                <w:lang w:val="en-GB"/>
              </w:rPr>
              <w:t>b</w:t>
            </w:r>
          </w:p>
          <w:p w14:paraId="75DC88B7"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p>
          <w:p w14:paraId="2875DD14"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p>
        </w:tc>
      </w:tr>
      <w:tr w:rsidR="008629F1" w:rsidRPr="008629F1" w14:paraId="68E1371B" w14:textId="77777777" w:rsidTr="00A86949">
        <w:trPr>
          <w:cnfStyle w:val="000000100000" w:firstRow="0" w:lastRow="0" w:firstColumn="0" w:lastColumn="0" w:oddVBand="0" w:evenVBand="0" w:oddHBand="1" w:evenHBand="0" w:firstRowFirstColumn="0" w:firstRowLastColumn="0" w:lastRowFirstColumn="0" w:lastRowLastColumn="0"/>
          <w:trHeight w:val="913"/>
        </w:trPr>
        <w:tc>
          <w:tcPr>
            <w:cnfStyle w:val="001000000000" w:firstRow="0" w:lastRow="0" w:firstColumn="1" w:lastColumn="0" w:oddVBand="0" w:evenVBand="0" w:oddHBand="0" w:evenHBand="0" w:firstRowFirstColumn="0" w:firstRowLastColumn="0" w:lastRowFirstColumn="0" w:lastRowLastColumn="0"/>
            <w:tcW w:w="1364" w:type="dxa"/>
            <w:tcBorders>
              <w:top w:val="nil"/>
              <w:bottom w:val="nil"/>
            </w:tcBorders>
            <w:shd w:val="clear" w:color="auto" w:fill="FFFFFF" w:themeFill="background1"/>
            <w:hideMark/>
          </w:tcPr>
          <w:p w14:paraId="70BFF0E6" w14:textId="77777777" w:rsidR="008629F1" w:rsidRPr="008629F1" w:rsidRDefault="008629F1" w:rsidP="00A86949">
            <w:pPr>
              <w:spacing w:line="276" w:lineRule="auto"/>
              <w:jc w:val="both"/>
              <w:rPr>
                <w:rFonts w:ascii="Times New Roman" w:hAnsi="Times New Roman" w:cs="Times New Roman"/>
                <w:sz w:val="20"/>
                <w:szCs w:val="20"/>
                <w:lang w:val="en-GB"/>
              </w:rPr>
            </w:pPr>
            <w:r w:rsidRPr="008629F1">
              <w:rPr>
                <w:rFonts w:ascii="Times New Roman" w:hAnsi="Times New Roman" w:cs="Times New Roman"/>
                <w:sz w:val="20"/>
                <w:szCs w:val="20"/>
                <w:lang w:val="en-GB"/>
              </w:rPr>
              <w:t>C</w:t>
            </w:r>
          </w:p>
        </w:tc>
        <w:tc>
          <w:tcPr>
            <w:tcW w:w="1945" w:type="dxa"/>
            <w:tcBorders>
              <w:top w:val="nil"/>
              <w:bottom w:val="nil"/>
            </w:tcBorders>
            <w:shd w:val="clear" w:color="auto" w:fill="FFFFFF" w:themeFill="background1"/>
            <w:hideMark/>
          </w:tcPr>
          <w:p w14:paraId="0E899B9F"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7.64 ± 0.11</w:t>
            </w:r>
            <w:r w:rsidRPr="008629F1">
              <w:rPr>
                <w:rFonts w:ascii="Times New Roman" w:hAnsi="Times New Roman" w:cs="Times New Roman"/>
                <w:b/>
                <w:bCs/>
                <w:sz w:val="20"/>
                <w:szCs w:val="20"/>
                <w:vertAlign w:val="superscript"/>
                <w:lang w:val="en-GB"/>
              </w:rPr>
              <w:t>c</w:t>
            </w:r>
          </w:p>
        </w:tc>
        <w:tc>
          <w:tcPr>
            <w:tcW w:w="2187" w:type="dxa"/>
            <w:tcBorders>
              <w:top w:val="nil"/>
              <w:bottom w:val="nil"/>
            </w:tcBorders>
            <w:shd w:val="clear" w:color="auto" w:fill="FFFFFF" w:themeFill="background1"/>
            <w:hideMark/>
          </w:tcPr>
          <w:p w14:paraId="5023E42C"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1.17±0.01</w:t>
            </w:r>
            <w:r w:rsidRPr="008629F1">
              <w:rPr>
                <w:rFonts w:ascii="Times New Roman" w:hAnsi="Times New Roman" w:cs="Times New Roman"/>
                <w:b/>
                <w:bCs/>
                <w:sz w:val="20"/>
                <w:szCs w:val="20"/>
                <w:vertAlign w:val="superscript"/>
                <w:lang w:val="en-GB"/>
              </w:rPr>
              <w:t>b</w:t>
            </w:r>
          </w:p>
        </w:tc>
        <w:tc>
          <w:tcPr>
            <w:tcW w:w="1739" w:type="dxa"/>
            <w:tcBorders>
              <w:top w:val="nil"/>
              <w:bottom w:val="nil"/>
            </w:tcBorders>
            <w:shd w:val="clear" w:color="auto" w:fill="FFFFFF" w:themeFill="background1"/>
            <w:hideMark/>
          </w:tcPr>
          <w:p w14:paraId="0BF55BC8"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0.40 ± 0.12</w:t>
            </w:r>
            <w:r w:rsidRPr="008629F1">
              <w:rPr>
                <w:rFonts w:ascii="Times New Roman" w:hAnsi="Times New Roman" w:cs="Times New Roman"/>
                <w:b/>
                <w:bCs/>
                <w:sz w:val="20"/>
                <w:szCs w:val="20"/>
                <w:vertAlign w:val="superscript"/>
                <w:lang w:val="en-GB"/>
              </w:rPr>
              <w:t>a</w:t>
            </w:r>
          </w:p>
        </w:tc>
        <w:tc>
          <w:tcPr>
            <w:tcW w:w="1917" w:type="dxa"/>
            <w:tcBorders>
              <w:top w:val="nil"/>
              <w:bottom w:val="nil"/>
            </w:tcBorders>
            <w:shd w:val="clear" w:color="auto" w:fill="FFFFFF" w:themeFill="background1"/>
            <w:hideMark/>
          </w:tcPr>
          <w:p w14:paraId="5ECEBB6E"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2.05± 0.06</w:t>
            </w:r>
            <w:r w:rsidRPr="008629F1">
              <w:rPr>
                <w:rFonts w:ascii="Times New Roman" w:hAnsi="Times New Roman" w:cs="Times New Roman"/>
                <w:b/>
                <w:bCs/>
                <w:sz w:val="20"/>
                <w:szCs w:val="20"/>
                <w:vertAlign w:val="superscript"/>
                <w:lang w:val="en-GB"/>
              </w:rPr>
              <w:t>c</w:t>
            </w:r>
          </w:p>
        </w:tc>
        <w:tc>
          <w:tcPr>
            <w:tcW w:w="2068" w:type="dxa"/>
            <w:tcBorders>
              <w:top w:val="nil"/>
              <w:bottom w:val="nil"/>
            </w:tcBorders>
            <w:shd w:val="clear" w:color="auto" w:fill="FFFFFF" w:themeFill="background1"/>
            <w:hideMark/>
          </w:tcPr>
          <w:p w14:paraId="3BF95882"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2.72 ±</w:t>
            </w:r>
            <w:r w:rsidRPr="008629F1">
              <w:rPr>
                <w:rFonts w:ascii="Times New Roman" w:hAnsi="Times New Roman" w:cs="Times New Roman"/>
                <w:b/>
                <w:bCs/>
                <w:sz w:val="20"/>
                <w:szCs w:val="20"/>
                <w:lang w:val="en-GB"/>
              </w:rPr>
              <w:tab/>
              <w:t>0.03</w:t>
            </w:r>
            <w:r w:rsidRPr="008629F1">
              <w:rPr>
                <w:rFonts w:ascii="Times New Roman" w:hAnsi="Times New Roman" w:cs="Times New Roman"/>
                <w:b/>
                <w:bCs/>
                <w:sz w:val="20"/>
                <w:szCs w:val="20"/>
                <w:vertAlign w:val="superscript"/>
                <w:lang w:val="en-GB"/>
              </w:rPr>
              <w:t>c</w:t>
            </w:r>
          </w:p>
        </w:tc>
        <w:tc>
          <w:tcPr>
            <w:tcW w:w="1992" w:type="dxa"/>
            <w:tcBorders>
              <w:top w:val="nil"/>
              <w:bottom w:val="nil"/>
            </w:tcBorders>
            <w:shd w:val="clear" w:color="auto" w:fill="FFFFFF" w:themeFill="background1"/>
          </w:tcPr>
          <w:p w14:paraId="67C53C21"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86.02±</w:t>
            </w:r>
            <w:r w:rsidRPr="008629F1">
              <w:rPr>
                <w:rFonts w:ascii="Times New Roman" w:hAnsi="Times New Roman" w:cs="Times New Roman"/>
                <w:b/>
                <w:bCs/>
                <w:sz w:val="20"/>
                <w:szCs w:val="20"/>
                <w:lang w:val="en-GB"/>
              </w:rPr>
              <w:tab/>
              <w:t>0.08</w:t>
            </w:r>
            <w:r w:rsidRPr="008629F1">
              <w:rPr>
                <w:rFonts w:ascii="Times New Roman" w:hAnsi="Times New Roman" w:cs="Times New Roman"/>
                <w:b/>
                <w:bCs/>
                <w:sz w:val="20"/>
                <w:szCs w:val="20"/>
                <w:vertAlign w:val="superscript"/>
                <w:lang w:val="en-GB"/>
              </w:rPr>
              <w:t>c</w:t>
            </w:r>
          </w:p>
          <w:p w14:paraId="14A0B414"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p>
          <w:p w14:paraId="742920EE"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p>
        </w:tc>
      </w:tr>
      <w:tr w:rsidR="008629F1" w:rsidRPr="008629F1" w14:paraId="663822E9" w14:textId="77777777" w:rsidTr="00A86949">
        <w:trPr>
          <w:trHeight w:val="934"/>
        </w:trPr>
        <w:tc>
          <w:tcPr>
            <w:cnfStyle w:val="001000000000" w:firstRow="0" w:lastRow="0" w:firstColumn="1" w:lastColumn="0" w:oddVBand="0" w:evenVBand="0" w:oddHBand="0" w:evenHBand="0" w:firstRowFirstColumn="0" w:firstRowLastColumn="0" w:lastRowFirstColumn="0" w:lastRowLastColumn="0"/>
            <w:tcW w:w="1364" w:type="dxa"/>
            <w:tcBorders>
              <w:top w:val="nil"/>
              <w:left w:val="nil"/>
              <w:bottom w:val="nil"/>
              <w:right w:val="nil"/>
            </w:tcBorders>
            <w:shd w:val="clear" w:color="auto" w:fill="FFFFFF" w:themeFill="background1"/>
            <w:hideMark/>
          </w:tcPr>
          <w:p w14:paraId="230BEF56" w14:textId="77777777" w:rsidR="008629F1" w:rsidRPr="008629F1" w:rsidRDefault="008629F1" w:rsidP="00A86949">
            <w:pPr>
              <w:spacing w:line="276" w:lineRule="auto"/>
              <w:jc w:val="both"/>
              <w:rPr>
                <w:rFonts w:ascii="Times New Roman" w:hAnsi="Times New Roman" w:cs="Times New Roman"/>
                <w:sz w:val="20"/>
                <w:szCs w:val="20"/>
                <w:lang w:val="en-GB"/>
              </w:rPr>
            </w:pPr>
            <w:r w:rsidRPr="008629F1">
              <w:rPr>
                <w:rFonts w:ascii="Times New Roman" w:hAnsi="Times New Roman" w:cs="Times New Roman"/>
                <w:sz w:val="20"/>
                <w:szCs w:val="20"/>
                <w:lang w:val="en-GB"/>
              </w:rPr>
              <w:t>D</w:t>
            </w:r>
          </w:p>
        </w:tc>
        <w:tc>
          <w:tcPr>
            <w:tcW w:w="1945" w:type="dxa"/>
            <w:tcBorders>
              <w:top w:val="nil"/>
              <w:left w:val="nil"/>
              <w:bottom w:val="nil"/>
              <w:right w:val="nil"/>
            </w:tcBorders>
            <w:hideMark/>
          </w:tcPr>
          <w:p w14:paraId="1BE978A2"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6.38 ±0.30</w:t>
            </w:r>
            <w:r w:rsidRPr="008629F1">
              <w:rPr>
                <w:rFonts w:ascii="Times New Roman" w:hAnsi="Times New Roman" w:cs="Times New Roman"/>
                <w:b/>
                <w:bCs/>
                <w:sz w:val="20"/>
                <w:szCs w:val="20"/>
                <w:vertAlign w:val="superscript"/>
                <w:lang w:val="en-GB"/>
              </w:rPr>
              <w:t>b</w:t>
            </w:r>
          </w:p>
        </w:tc>
        <w:tc>
          <w:tcPr>
            <w:tcW w:w="2187" w:type="dxa"/>
            <w:tcBorders>
              <w:top w:val="nil"/>
              <w:left w:val="nil"/>
              <w:bottom w:val="nil"/>
              <w:right w:val="nil"/>
            </w:tcBorders>
            <w:hideMark/>
          </w:tcPr>
          <w:p w14:paraId="66C58FC7"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1.41±0.00</w:t>
            </w:r>
            <w:r w:rsidRPr="008629F1">
              <w:rPr>
                <w:rFonts w:ascii="Times New Roman" w:hAnsi="Times New Roman" w:cs="Times New Roman"/>
                <w:b/>
                <w:bCs/>
                <w:sz w:val="20"/>
                <w:szCs w:val="20"/>
                <w:vertAlign w:val="superscript"/>
                <w:lang w:val="en-GB"/>
              </w:rPr>
              <w:t>c</w:t>
            </w:r>
          </w:p>
        </w:tc>
        <w:tc>
          <w:tcPr>
            <w:tcW w:w="1739" w:type="dxa"/>
            <w:tcBorders>
              <w:top w:val="nil"/>
              <w:left w:val="nil"/>
              <w:bottom w:val="nil"/>
              <w:right w:val="nil"/>
            </w:tcBorders>
            <w:hideMark/>
          </w:tcPr>
          <w:p w14:paraId="4429B696"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0.37 ± 0.78</w:t>
            </w:r>
            <w:r w:rsidRPr="008629F1">
              <w:rPr>
                <w:rFonts w:ascii="Times New Roman" w:hAnsi="Times New Roman" w:cs="Times New Roman"/>
                <w:b/>
                <w:bCs/>
                <w:sz w:val="20"/>
                <w:szCs w:val="20"/>
                <w:vertAlign w:val="superscript"/>
                <w:lang w:val="en-GB"/>
              </w:rPr>
              <w:t>a</w:t>
            </w:r>
          </w:p>
        </w:tc>
        <w:tc>
          <w:tcPr>
            <w:tcW w:w="1917" w:type="dxa"/>
            <w:tcBorders>
              <w:top w:val="nil"/>
              <w:left w:val="nil"/>
              <w:bottom w:val="nil"/>
              <w:right w:val="nil"/>
            </w:tcBorders>
            <w:hideMark/>
          </w:tcPr>
          <w:p w14:paraId="0F4E648C"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2.16±0.03</w:t>
            </w:r>
            <w:r w:rsidRPr="008629F1">
              <w:rPr>
                <w:rFonts w:ascii="Times New Roman" w:hAnsi="Times New Roman" w:cs="Times New Roman"/>
                <w:b/>
                <w:bCs/>
                <w:sz w:val="20"/>
                <w:szCs w:val="20"/>
                <w:vertAlign w:val="superscript"/>
                <w:lang w:val="en-GB"/>
              </w:rPr>
              <w:t>cd</w:t>
            </w:r>
          </w:p>
        </w:tc>
        <w:tc>
          <w:tcPr>
            <w:tcW w:w="2068" w:type="dxa"/>
            <w:tcBorders>
              <w:top w:val="nil"/>
              <w:left w:val="nil"/>
              <w:bottom w:val="nil"/>
              <w:right w:val="nil"/>
            </w:tcBorders>
            <w:hideMark/>
          </w:tcPr>
          <w:p w14:paraId="4D741059"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2.84 ± 0.01</w:t>
            </w:r>
            <w:r w:rsidRPr="008629F1">
              <w:rPr>
                <w:rFonts w:ascii="Times New Roman" w:hAnsi="Times New Roman" w:cs="Times New Roman"/>
                <w:b/>
                <w:bCs/>
                <w:sz w:val="20"/>
                <w:szCs w:val="20"/>
                <w:vertAlign w:val="superscript"/>
                <w:lang w:val="en-GB"/>
              </w:rPr>
              <w:t>a</w:t>
            </w:r>
            <w:r w:rsidRPr="008629F1">
              <w:rPr>
                <w:rFonts w:ascii="Times New Roman" w:hAnsi="Times New Roman" w:cs="Times New Roman"/>
                <w:b/>
                <w:bCs/>
                <w:sz w:val="20"/>
                <w:szCs w:val="20"/>
                <w:lang w:val="en-GB"/>
              </w:rPr>
              <w:tab/>
            </w:r>
          </w:p>
        </w:tc>
        <w:tc>
          <w:tcPr>
            <w:tcW w:w="1992" w:type="dxa"/>
            <w:tcBorders>
              <w:top w:val="nil"/>
              <w:left w:val="nil"/>
              <w:bottom w:val="nil"/>
              <w:right w:val="nil"/>
            </w:tcBorders>
          </w:tcPr>
          <w:p w14:paraId="78A3F6BA"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86.84±</w:t>
            </w:r>
            <w:r w:rsidRPr="008629F1">
              <w:rPr>
                <w:rFonts w:ascii="Times New Roman" w:hAnsi="Times New Roman" w:cs="Times New Roman"/>
                <w:b/>
                <w:bCs/>
                <w:sz w:val="20"/>
                <w:szCs w:val="20"/>
                <w:lang w:val="en-GB"/>
              </w:rPr>
              <w:tab/>
              <w:t>0.31</w:t>
            </w:r>
            <w:r w:rsidRPr="008629F1">
              <w:rPr>
                <w:rFonts w:ascii="Times New Roman" w:hAnsi="Times New Roman" w:cs="Times New Roman"/>
                <w:b/>
                <w:bCs/>
                <w:sz w:val="20"/>
                <w:szCs w:val="20"/>
                <w:vertAlign w:val="superscript"/>
                <w:lang w:val="en-GB"/>
              </w:rPr>
              <w:t>c</w:t>
            </w:r>
          </w:p>
          <w:p w14:paraId="453D39F4"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p>
          <w:p w14:paraId="58E50D32"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p>
        </w:tc>
      </w:tr>
      <w:tr w:rsidR="008629F1" w:rsidRPr="008629F1" w14:paraId="5954F652" w14:textId="77777777" w:rsidTr="00A86949">
        <w:trPr>
          <w:cnfStyle w:val="000000100000" w:firstRow="0" w:lastRow="0" w:firstColumn="0" w:lastColumn="0" w:oddVBand="0" w:evenVBand="0" w:oddHBand="1" w:evenHBand="0" w:firstRowFirstColumn="0" w:firstRowLastColumn="0" w:lastRowFirstColumn="0" w:lastRowLastColumn="0"/>
          <w:trHeight w:val="1136"/>
        </w:trPr>
        <w:tc>
          <w:tcPr>
            <w:cnfStyle w:val="001000000000" w:firstRow="0" w:lastRow="0" w:firstColumn="1" w:lastColumn="0" w:oddVBand="0" w:evenVBand="0" w:oddHBand="0" w:evenHBand="0" w:firstRowFirstColumn="0" w:firstRowLastColumn="0" w:lastRowFirstColumn="0" w:lastRowLastColumn="0"/>
            <w:tcW w:w="1364" w:type="dxa"/>
            <w:tcBorders>
              <w:top w:val="nil"/>
              <w:bottom w:val="nil"/>
            </w:tcBorders>
            <w:shd w:val="clear" w:color="auto" w:fill="FFFFFF" w:themeFill="background1"/>
            <w:hideMark/>
          </w:tcPr>
          <w:p w14:paraId="12A02621" w14:textId="77777777" w:rsidR="008629F1" w:rsidRPr="008629F1" w:rsidRDefault="008629F1" w:rsidP="00A86949">
            <w:pPr>
              <w:spacing w:line="276" w:lineRule="auto"/>
              <w:jc w:val="both"/>
              <w:rPr>
                <w:rFonts w:ascii="Times New Roman" w:hAnsi="Times New Roman" w:cs="Times New Roman"/>
                <w:sz w:val="20"/>
                <w:szCs w:val="20"/>
                <w:lang w:val="en-GB"/>
              </w:rPr>
            </w:pPr>
            <w:r w:rsidRPr="008629F1">
              <w:rPr>
                <w:rFonts w:ascii="Times New Roman" w:hAnsi="Times New Roman" w:cs="Times New Roman"/>
                <w:sz w:val="20"/>
                <w:szCs w:val="20"/>
                <w:lang w:val="en-GB"/>
              </w:rPr>
              <w:t>E</w:t>
            </w:r>
          </w:p>
        </w:tc>
        <w:tc>
          <w:tcPr>
            <w:tcW w:w="1945" w:type="dxa"/>
            <w:tcBorders>
              <w:top w:val="nil"/>
              <w:bottom w:val="nil"/>
            </w:tcBorders>
            <w:shd w:val="clear" w:color="auto" w:fill="FFFFFF" w:themeFill="background1"/>
            <w:hideMark/>
          </w:tcPr>
          <w:p w14:paraId="24E37F88"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4.79 ± 0.46</w:t>
            </w:r>
            <w:r w:rsidRPr="008629F1">
              <w:rPr>
                <w:rFonts w:ascii="Times New Roman" w:hAnsi="Times New Roman" w:cs="Times New Roman"/>
                <w:b/>
                <w:bCs/>
                <w:sz w:val="20"/>
                <w:szCs w:val="20"/>
                <w:vertAlign w:val="superscript"/>
                <w:lang w:val="en-GB"/>
              </w:rPr>
              <w:t>a</w:t>
            </w:r>
          </w:p>
        </w:tc>
        <w:tc>
          <w:tcPr>
            <w:tcW w:w="2187" w:type="dxa"/>
            <w:tcBorders>
              <w:top w:val="nil"/>
              <w:bottom w:val="nil"/>
            </w:tcBorders>
            <w:shd w:val="clear" w:color="auto" w:fill="FFFFFF" w:themeFill="background1"/>
            <w:hideMark/>
          </w:tcPr>
          <w:p w14:paraId="46A03915"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1.69 ±0.00</w:t>
            </w:r>
            <w:r w:rsidRPr="008629F1">
              <w:rPr>
                <w:rFonts w:ascii="Times New Roman" w:hAnsi="Times New Roman" w:cs="Times New Roman"/>
                <w:b/>
                <w:bCs/>
                <w:sz w:val="20"/>
                <w:szCs w:val="20"/>
                <w:vertAlign w:val="superscript"/>
                <w:lang w:val="en-GB"/>
              </w:rPr>
              <w:t>a</w:t>
            </w:r>
          </w:p>
        </w:tc>
        <w:tc>
          <w:tcPr>
            <w:tcW w:w="1739" w:type="dxa"/>
            <w:tcBorders>
              <w:top w:val="nil"/>
              <w:bottom w:val="nil"/>
            </w:tcBorders>
            <w:shd w:val="clear" w:color="auto" w:fill="FFFFFF" w:themeFill="background1"/>
            <w:hideMark/>
          </w:tcPr>
          <w:p w14:paraId="0BBAA8B5"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0.32 ± 0.11</w:t>
            </w:r>
            <w:r w:rsidRPr="008629F1">
              <w:rPr>
                <w:rFonts w:ascii="Times New Roman" w:hAnsi="Times New Roman" w:cs="Times New Roman"/>
                <w:b/>
                <w:bCs/>
                <w:sz w:val="20"/>
                <w:szCs w:val="20"/>
                <w:vertAlign w:val="superscript"/>
                <w:lang w:val="en-GB"/>
              </w:rPr>
              <w:t>b</w:t>
            </w:r>
          </w:p>
        </w:tc>
        <w:tc>
          <w:tcPr>
            <w:tcW w:w="1917" w:type="dxa"/>
            <w:tcBorders>
              <w:top w:val="nil"/>
              <w:bottom w:val="nil"/>
            </w:tcBorders>
            <w:shd w:val="clear" w:color="auto" w:fill="FFFFFF" w:themeFill="background1"/>
            <w:hideMark/>
          </w:tcPr>
          <w:p w14:paraId="12E6E593"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2.25± 0.07</w:t>
            </w:r>
            <w:r w:rsidRPr="008629F1">
              <w:rPr>
                <w:rFonts w:ascii="Times New Roman" w:hAnsi="Times New Roman" w:cs="Times New Roman"/>
                <w:b/>
                <w:bCs/>
                <w:sz w:val="20"/>
                <w:szCs w:val="20"/>
                <w:vertAlign w:val="superscript"/>
                <w:lang w:val="en-GB"/>
              </w:rPr>
              <w:t>d</w:t>
            </w:r>
          </w:p>
        </w:tc>
        <w:tc>
          <w:tcPr>
            <w:tcW w:w="2068" w:type="dxa"/>
            <w:tcBorders>
              <w:top w:val="nil"/>
              <w:bottom w:val="nil"/>
            </w:tcBorders>
            <w:shd w:val="clear" w:color="auto" w:fill="FFFFFF" w:themeFill="background1"/>
          </w:tcPr>
          <w:p w14:paraId="3F01E642"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3.11 ± 0.01</w:t>
            </w:r>
            <w:r w:rsidRPr="008629F1">
              <w:rPr>
                <w:rFonts w:ascii="Times New Roman" w:hAnsi="Times New Roman" w:cs="Times New Roman"/>
                <w:b/>
                <w:bCs/>
                <w:sz w:val="20"/>
                <w:szCs w:val="20"/>
                <w:vertAlign w:val="superscript"/>
                <w:lang w:val="en-GB"/>
              </w:rPr>
              <w:t>ab</w:t>
            </w:r>
          </w:p>
          <w:p w14:paraId="46EB521C"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ab/>
            </w:r>
          </w:p>
          <w:p w14:paraId="4CB9D7BC"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p>
        </w:tc>
        <w:tc>
          <w:tcPr>
            <w:tcW w:w="1992" w:type="dxa"/>
            <w:tcBorders>
              <w:top w:val="nil"/>
              <w:bottom w:val="nil"/>
            </w:tcBorders>
            <w:shd w:val="clear" w:color="auto" w:fill="FFFFFF" w:themeFill="background1"/>
          </w:tcPr>
          <w:p w14:paraId="10961FCA"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87.74± 0.54</w:t>
            </w:r>
            <w:r w:rsidRPr="008629F1">
              <w:rPr>
                <w:rFonts w:ascii="Times New Roman" w:hAnsi="Times New Roman" w:cs="Times New Roman"/>
                <w:b/>
                <w:bCs/>
                <w:sz w:val="20"/>
                <w:szCs w:val="20"/>
                <w:vertAlign w:val="superscript"/>
                <w:lang w:val="en-GB"/>
              </w:rPr>
              <w:t>d</w:t>
            </w:r>
          </w:p>
          <w:p w14:paraId="6A4E4FB6" w14:textId="77777777" w:rsidR="008629F1" w:rsidRPr="008629F1" w:rsidRDefault="008629F1" w:rsidP="00A8694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GB"/>
              </w:rPr>
            </w:pPr>
          </w:p>
        </w:tc>
      </w:tr>
      <w:tr w:rsidR="008629F1" w:rsidRPr="008629F1" w14:paraId="331CCB6D" w14:textId="77777777" w:rsidTr="00A86949">
        <w:trPr>
          <w:trHeight w:val="108"/>
        </w:trPr>
        <w:tc>
          <w:tcPr>
            <w:cnfStyle w:val="001000000000" w:firstRow="0" w:lastRow="0" w:firstColumn="1" w:lastColumn="0" w:oddVBand="0" w:evenVBand="0" w:oddHBand="0" w:evenHBand="0" w:firstRowFirstColumn="0" w:firstRowLastColumn="0" w:lastRowFirstColumn="0" w:lastRowLastColumn="0"/>
            <w:tcW w:w="1364" w:type="dxa"/>
            <w:tcBorders>
              <w:top w:val="nil"/>
              <w:left w:val="nil"/>
              <w:bottom w:val="single" w:sz="8" w:space="0" w:color="000000" w:themeColor="text1"/>
              <w:right w:val="nil"/>
            </w:tcBorders>
            <w:shd w:val="clear" w:color="auto" w:fill="FFFFFF" w:themeFill="background1"/>
            <w:hideMark/>
          </w:tcPr>
          <w:p w14:paraId="2B7A95A3" w14:textId="77777777" w:rsidR="008629F1" w:rsidRPr="008629F1" w:rsidRDefault="008629F1" w:rsidP="00A86949">
            <w:pPr>
              <w:spacing w:line="276" w:lineRule="auto"/>
              <w:jc w:val="both"/>
              <w:rPr>
                <w:rFonts w:ascii="Times New Roman" w:hAnsi="Times New Roman" w:cs="Times New Roman"/>
                <w:sz w:val="20"/>
                <w:szCs w:val="20"/>
                <w:lang w:val="en-GB"/>
              </w:rPr>
            </w:pPr>
            <w:r w:rsidRPr="008629F1">
              <w:rPr>
                <w:rFonts w:ascii="Times New Roman" w:hAnsi="Times New Roman" w:cs="Times New Roman"/>
                <w:sz w:val="20"/>
                <w:szCs w:val="20"/>
                <w:lang w:val="en-GB"/>
              </w:rPr>
              <w:t>LSD</w:t>
            </w:r>
          </w:p>
        </w:tc>
        <w:tc>
          <w:tcPr>
            <w:tcW w:w="1945" w:type="dxa"/>
            <w:tcBorders>
              <w:top w:val="nil"/>
              <w:left w:val="nil"/>
              <w:bottom w:val="single" w:sz="8" w:space="0" w:color="000000" w:themeColor="text1"/>
              <w:right w:val="nil"/>
            </w:tcBorders>
            <w:shd w:val="clear" w:color="auto" w:fill="FFFFFF" w:themeFill="background1"/>
            <w:hideMark/>
          </w:tcPr>
          <w:p w14:paraId="18CB4CA2"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0.78</w:t>
            </w:r>
          </w:p>
        </w:tc>
        <w:tc>
          <w:tcPr>
            <w:tcW w:w="2187" w:type="dxa"/>
            <w:tcBorders>
              <w:top w:val="nil"/>
              <w:left w:val="nil"/>
              <w:bottom w:val="single" w:sz="8" w:space="0" w:color="000000" w:themeColor="text1"/>
              <w:right w:val="nil"/>
            </w:tcBorders>
            <w:shd w:val="clear" w:color="auto" w:fill="FFFFFF" w:themeFill="background1"/>
            <w:hideMark/>
          </w:tcPr>
          <w:p w14:paraId="4A47A217"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0.01</w:t>
            </w:r>
          </w:p>
        </w:tc>
        <w:tc>
          <w:tcPr>
            <w:tcW w:w="1739" w:type="dxa"/>
            <w:tcBorders>
              <w:top w:val="nil"/>
              <w:left w:val="nil"/>
              <w:bottom w:val="single" w:sz="8" w:space="0" w:color="000000" w:themeColor="text1"/>
              <w:right w:val="nil"/>
            </w:tcBorders>
            <w:shd w:val="clear" w:color="auto" w:fill="FFFFFF" w:themeFill="background1"/>
            <w:hideMark/>
          </w:tcPr>
          <w:p w14:paraId="392231E2"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0.27</w:t>
            </w:r>
          </w:p>
        </w:tc>
        <w:tc>
          <w:tcPr>
            <w:tcW w:w="1917" w:type="dxa"/>
            <w:tcBorders>
              <w:top w:val="nil"/>
              <w:left w:val="nil"/>
              <w:bottom w:val="single" w:sz="8" w:space="0" w:color="000000" w:themeColor="text1"/>
              <w:right w:val="nil"/>
            </w:tcBorders>
            <w:shd w:val="clear" w:color="auto" w:fill="FFFFFF" w:themeFill="background1"/>
            <w:hideMark/>
          </w:tcPr>
          <w:p w14:paraId="6FE089A9"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0.12</w:t>
            </w:r>
          </w:p>
        </w:tc>
        <w:tc>
          <w:tcPr>
            <w:tcW w:w="2068" w:type="dxa"/>
            <w:tcBorders>
              <w:top w:val="nil"/>
              <w:left w:val="nil"/>
              <w:bottom w:val="single" w:sz="8" w:space="0" w:color="000000" w:themeColor="text1"/>
              <w:right w:val="nil"/>
            </w:tcBorders>
            <w:shd w:val="clear" w:color="auto" w:fill="FFFFFF" w:themeFill="background1"/>
          </w:tcPr>
          <w:p w14:paraId="140DFB14"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0.05</w:t>
            </w:r>
          </w:p>
          <w:p w14:paraId="7765EA48"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p>
        </w:tc>
        <w:tc>
          <w:tcPr>
            <w:tcW w:w="1992" w:type="dxa"/>
            <w:tcBorders>
              <w:top w:val="nil"/>
              <w:left w:val="nil"/>
              <w:bottom w:val="single" w:sz="8" w:space="0" w:color="000000" w:themeColor="text1"/>
              <w:right w:val="nil"/>
            </w:tcBorders>
            <w:shd w:val="clear" w:color="auto" w:fill="FFFFFF" w:themeFill="background1"/>
          </w:tcPr>
          <w:p w14:paraId="1BD9B8F4"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r w:rsidRPr="008629F1">
              <w:rPr>
                <w:rFonts w:ascii="Times New Roman" w:hAnsi="Times New Roman" w:cs="Times New Roman"/>
                <w:b/>
                <w:bCs/>
                <w:sz w:val="20"/>
                <w:szCs w:val="20"/>
                <w:lang w:val="en-GB"/>
              </w:rPr>
              <w:t>0.73</w:t>
            </w:r>
          </w:p>
          <w:p w14:paraId="0A993898" w14:textId="77777777" w:rsidR="008629F1" w:rsidRPr="008629F1" w:rsidRDefault="008629F1" w:rsidP="00A8694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GB"/>
              </w:rPr>
            </w:pPr>
          </w:p>
        </w:tc>
      </w:tr>
    </w:tbl>
    <w:p w14:paraId="72B4F4E1" w14:textId="77777777" w:rsidR="008629F1" w:rsidRPr="008629F1" w:rsidRDefault="008629F1" w:rsidP="008629F1">
      <w:pPr>
        <w:spacing w:after="0" w:line="360" w:lineRule="auto"/>
        <w:jc w:val="both"/>
        <w:rPr>
          <w:rFonts w:ascii="Times New Roman" w:hAnsi="Times New Roman" w:cs="Times New Roman"/>
        </w:rPr>
      </w:pPr>
      <w:r w:rsidRPr="008629F1">
        <w:rPr>
          <w:rFonts w:ascii="Times New Roman" w:hAnsi="Times New Roman" w:cs="Times New Roman"/>
        </w:rPr>
        <w:t>Values are means ± standard deviation from triplicate determinations.</w:t>
      </w:r>
    </w:p>
    <w:p w14:paraId="2323453D" w14:textId="77777777" w:rsidR="008629F1" w:rsidRPr="008629F1" w:rsidRDefault="008629F1" w:rsidP="008629F1">
      <w:pPr>
        <w:spacing w:after="0" w:line="360" w:lineRule="auto"/>
        <w:jc w:val="both"/>
        <w:rPr>
          <w:rFonts w:ascii="Times New Roman" w:hAnsi="Times New Roman" w:cs="Times New Roman"/>
        </w:rPr>
      </w:pPr>
      <w:r w:rsidRPr="008629F1">
        <w:rPr>
          <w:rFonts w:ascii="Times New Roman" w:hAnsi="Times New Roman" w:cs="Times New Roman"/>
        </w:rPr>
        <w:t xml:space="preserve">Means within the same column with same superscript are not significantly different (p&lt;0.05). </w:t>
      </w:r>
    </w:p>
    <w:p w14:paraId="1B240569" w14:textId="77777777" w:rsidR="008629F1" w:rsidRPr="008629F1" w:rsidRDefault="008629F1" w:rsidP="008629F1">
      <w:pPr>
        <w:spacing w:after="0" w:line="360" w:lineRule="auto"/>
        <w:jc w:val="both"/>
        <w:rPr>
          <w:rFonts w:ascii="Times New Roman" w:hAnsi="Times New Roman" w:cs="Times New Roman"/>
        </w:rPr>
      </w:pPr>
      <w:r w:rsidRPr="008629F1">
        <w:rPr>
          <w:rFonts w:ascii="Times New Roman" w:hAnsi="Times New Roman" w:cs="Times New Roman"/>
        </w:rPr>
        <w:t>A = 100% Cassava,</w:t>
      </w:r>
    </w:p>
    <w:p w14:paraId="4FF0553A" w14:textId="77777777" w:rsidR="008629F1" w:rsidRPr="008629F1" w:rsidRDefault="008629F1" w:rsidP="008629F1">
      <w:pPr>
        <w:spacing w:after="0" w:line="360" w:lineRule="auto"/>
        <w:jc w:val="both"/>
        <w:rPr>
          <w:rFonts w:ascii="Times New Roman" w:hAnsi="Times New Roman" w:cs="Times New Roman"/>
        </w:rPr>
      </w:pPr>
      <w:r w:rsidRPr="008629F1">
        <w:rPr>
          <w:rFonts w:ascii="Times New Roman" w:hAnsi="Times New Roman" w:cs="Times New Roman"/>
        </w:rPr>
        <w:t>B = 80% Cassava + 20% OFSP</w:t>
      </w:r>
    </w:p>
    <w:p w14:paraId="520261DE" w14:textId="77777777" w:rsidR="008629F1" w:rsidRPr="008629F1" w:rsidRDefault="008629F1" w:rsidP="008629F1">
      <w:pPr>
        <w:spacing w:after="0" w:line="360" w:lineRule="auto"/>
        <w:jc w:val="both"/>
        <w:rPr>
          <w:rFonts w:ascii="Times New Roman" w:hAnsi="Times New Roman" w:cs="Times New Roman"/>
        </w:rPr>
      </w:pPr>
      <w:r w:rsidRPr="008629F1">
        <w:rPr>
          <w:rFonts w:ascii="Times New Roman" w:hAnsi="Times New Roman" w:cs="Times New Roman"/>
        </w:rPr>
        <w:t xml:space="preserve">C = 70% Cassava + 30% OFSP </w:t>
      </w:r>
    </w:p>
    <w:p w14:paraId="40716CA5" w14:textId="77777777" w:rsidR="008629F1" w:rsidRPr="008629F1" w:rsidRDefault="008629F1" w:rsidP="008629F1">
      <w:pPr>
        <w:spacing w:after="0" w:line="360" w:lineRule="auto"/>
        <w:jc w:val="both"/>
        <w:rPr>
          <w:rFonts w:ascii="Times New Roman" w:hAnsi="Times New Roman" w:cs="Times New Roman"/>
        </w:rPr>
      </w:pPr>
      <w:r w:rsidRPr="008629F1">
        <w:rPr>
          <w:rFonts w:ascii="Times New Roman" w:hAnsi="Times New Roman" w:cs="Times New Roman"/>
        </w:rPr>
        <w:t xml:space="preserve">D = 60% Cassava + 40% OFSP </w:t>
      </w:r>
    </w:p>
    <w:p w14:paraId="46BE4560" w14:textId="143A9164" w:rsidR="008629F1" w:rsidRPr="003A5411" w:rsidRDefault="008629F1" w:rsidP="003A5411">
      <w:pPr>
        <w:spacing w:after="0" w:line="360" w:lineRule="auto"/>
        <w:jc w:val="both"/>
        <w:rPr>
          <w:rFonts w:ascii="Times New Roman" w:hAnsi="Times New Roman" w:cs="Times New Roman"/>
        </w:rPr>
        <w:sectPr w:rsidR="008629F1" w:rsidRPr="003A5411" w:rsidSect="008629F1">
          <w:pgSz w:w="15840" w:h="12240" w:orient="landscape"/>
          <w:pgMar w:top="1440" w:right="1440" w:bottom="1440" w:left="1440" w:header="720" w:footer="720" w:gutter="0"/>
          <w:cols w:space="720"/>
          <w:docGrid w:linePitch="360"/>
        </w:sectPr>
      </w:pPr>
      <w:r w:rsidRPr="008629F1">
        <w:rPr>
          <w:rFonts w:ascii="Times New Roman" w:hAnsi="Times New Roman" w:cs="Times New Roman"/>
        </w:rPr>
        <w:t>E = 50% Cassava + 50% OFSP</w:t>
      </w:r>
    </w:p>
    <w:p w14:paraId="575F7ECA" w14:textId="0DC88814" w:rsidR="00123EBE" w:rsidRPr="00123EBE" w:rsidRDefault="00123EBE" w:rsidP="00F91C16">
      <w:pPr>
        <w:spacing w:after="0" w:line="480" w:lineRule="auto"/>
        <w:jc w:val="both"/>
        <w:rPr>
          <w:rFonts w:ascii="Times New Roman" w:hAnsi="Times New Roman" w:cs="Times New Roman"/>
          <w:b/>
          <w:sz w:val="20"/>
          <w:szCs w:val="20"/>
        </w:rPr>
      </w:pPr>
      <w:r w:rsidRPr="00123EBE">
        <w:rPr>
          <w:rFonts w:ascii="Times New Roman" w:hAnsi="Times New Roman" w:cs="Times New Roman"/>
          <w:b/>
          <w:sz w:val="20"/>
          <w:szCs w:val="20"/>
        </w:rPr>
        <w:lastRenderedPageBreak/>
        <w:t xml:space="preserve">Table </w:t>
      </w:r>
      <w:r w:rsidR="00FA0D6B">
        <w:rPr>
          <w:rFonts w:ascii="Times New Roman" w:hAnsi="Times New Roman" w:cs="Times New Roman"/>
          <w:b/>
          <w:sz w:val="20"/>
          <w:szCs w:val="20"/>
        </w:rPr>
        <w:t>3</w:t>
      </w:r>
      <w:r w:rsidR="009B641B">
        <w:rPr>
          <w:rFonts w:ascii="Times New Roman" w:hAnsi="Times New Roman" w:cs="Times New Roman"/>
          <w:b/>
          <w:sz w:val="20"/>
          <w:szCs w:val="20"/>
        </w:rPr>
        <w:t>:</w:t>
      </w:r>
      <w:r w:rsidRPr="00123EBE">
        <w:rPr>
          <w:rFonts w:ascii="Times New Roman" w:hAnsi="Times New Roman" w:cs="Times New Roman"/>
          <w:b/>
          <w:sz w:val="20"/>
          <w:szCs w:val="20"/>
        </w:rPr>
        <w:t xml:space="preserve"> Functional Properties of </w:t>
      </w:r>
      <w:proofErr w:type="spellStart"/>
      <w:r w:rsidRPr="00123EBE">
        <w:rPr>
          <w:rFonts w:ascii="Times New Roman" w:hAnsi="Times New Roman" w:cs="Times New Roman"/>
          <w:b/>
          <w:sz w:val="20"/>
          <w:szCs w:val="20"/>
        </w:rPr>
        <w:t>Gari</w:t>
      </w:r>
      <w:proofErr w:type="spellEnd"/>
      <w:r w:rsidRPr="00123EBE">
        <w:rPr>
          <w:rFonts w:ascii="Times New Roman" w:hAnsi="Times New Roman" w:cs="Times New Roman"/>
          <w:b/>
          <w:sz w:val="20"/>
          <w:szCs w:val="20"/>
        </w:rPr>
        <w:t xml:space="preserve"> Produced from Cassava and Orange Fleshed Sweet </w:t>
      </w:r>
      <w:r w:rsidRPr="00123EBE">
        <w:rPr>
          <w:rFonts w:ascii="Times New Roman" w:hAnsi="Times New Roman" w:cs="Times New Roman"/>
          <w:b/>
          <w:sz w:val="20"/>
          <w:szCs w:val="20"/>
        </w:rPr>
        <w:tab/>
        <w:t>Potato (OFSP) Blends</w:t>
      </w:r>
    </w:p>
    <w:tbl>
      <w:tblPr>
        <w:tblStyle w:val="LightShading"/>
        <w:tblW w:w="9615" w:type="dxa"/>
        <w:tblLayout w:type="fixed"/>
        <w:tblLook w:val="04A0" w:firstRow="1" w:lastRow="0" w:firstColumn="1" w:lastColumn="0" w:noHBand="0" w:noVBand="1"/>
      </w:tblPr>
      <w:tblGrid>
        <w:gridCol w:w="1716"/>
        <w:gridCol w:w="2729"/>
        <w:gridCol w:w="2598"/>
        <w:gridCol w:w="2572"/>
      </w:tblGrid>
      <w:tr w:rsidR="00123EBE" w:rsidRPr="00123EBE" w14:paraId="443B7AB4" w14:textId="77777777">
        <w:trPr>
          <w:cnfStyle w:val="100000000000" w:firstRow="1" w:lastRow="0" w:firstColumn="0" w:lastColumn="0" w:oddVBand="0" w:evenVBand="0" w:oddHBand="0"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1716" w:type="dxa"/>
            <w:shd w:val="clear" w:color="auto" w:fill="FFFFFF" w:themeFill="background1"/>
            <w:hideMark/>
          </w:tcPr>
          <w:p w14:paraId="058FE11B" w14:textId="77777777" w:rsidR="00123EBE" w:rsidRPr="00123EBE" w:rsidRDefault="00123EBE" w:rsidP="00F91C16">
            <w:pPr>
              <w:spacing w:line="480" w:lineRule="auto"/>
              <w:jc w:val="both"/>
              <w:rPr>
                <w:rFonts w:ascii="Times New Roman" w:hAnsi="Times New Roman" w:cs="Times New Roman"/>
                <w:sz w:val="20"/>
                <w:szCs w:val="20"/>
                <w:lang w:val="en-GB"/>
              </w:rPr>
            </w:pPr>
            <w:r w:rsidRPr="00123EBE">
              <w:rPr>
                <w:rFonts w:ascii="Times New Roman" w:hAnsi="Times New Roman" w:cs="Times New Roman"/>
                <w:sz w:val="20"/>
                <w:szCs w:val="20"/>
                <w:lang w:val="en-GB"/>
              </w:rPr>
              <w:t>Samples</w:t>
            </w:r>
          </w:p>
        </w:tc>
        <w:tc>
          <w:tcPr>
            <w:tcW w:w="2731" w:type="dxa"/>
            <w:shd w:val="clear" w:color="auto" w:fill="FFFFFF" w:themeFill="background1"/>
            <w:hideMark/>
          </w:tcPr>
          <w:p w14:paraId="7BBB747D" w14:textId="77777777" w:rsidR="00123EBE" w:rsidRPr="00123EBE" w:rsidRDefault="00123EBE" w:rsidP="00F91C1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Bulk Density</w:t>
            </w:r>
          </w:p>
        </w:tc>
        <w:tc>
          <w:tcPr>
            <w:tcW w:w="2600" w:type="dxa"/>
            <w:shd w:val="clear" w:color="auto" w:fill="FFFFFF" w:themeFill="background1"/>
            <w:hideMark/>
          </w:tcPr>
          <w:p w14:paraId="6170DBA4" w14:textId="77777777" w:rsidR="00123EBE" w:rsidRPr="00123EBE" w:rsidRDefault="00123EBE" w:rsidP="00F91C1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WAC</w:t>
            </w:r>
          </w:p>
        </w:tc>
        <w:tc>
          <w:tcPr>
            <w:tcW w:w="2574" w:type="dxa"/>
            <w:shd w:val="clear" w:color="auto" w:fill="FFFFFF" w:themeFill="background1"/>
          </w:tcPr>
          <w:p w14:paraId="41A702B6" w14:textId="77777777" w:rsidR="00123EBE" w:rsidRPr="00123EBE" w:rsidRDefault="00123EBE" w:rsidP="00F91C1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Swelling Index</w:t>
            </w:r>
          </w:p>
          <w:p w14:paraId="3F1FDBAE" w14:textId="77777777" w:rsidR="00123EBE" w:rsidRPr="00123EBE" w:rsidRDefault="00123EBE" w:rsidP="00F91C1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r>
      <w:tr w:rsidR="00123EBE" w:rsidRPr="00123EBE" w14:paraId="51B832BC" w14:textId="77777777">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1716" w:type="dxa"/>
            <w:tcBorders>
              <w:top w:val="nil"/>
              <w:bottom w:val="nil"/>
            </w:tcBorders>
            <w:shd w:val="clear" w:color="auto" w:fill="FFFFFF" w:themeFill="background1"/>
            <w:hideMark/>
          </w:tcPr>
          <w:p w14:paraId="38DF12B9" w14:textId="77777777" w:rsidR="00123EBE" w:rsidRPr="00123EBE" w:rsidRDefault="00123EBE" w:rsidP="00F91C16">
            <w:pPr>
              <w:spacing w:line="480" w:lineRule="auto"/>
              <w:jc w:val="both"/>
              <w:rPr>
                <w:rFonts w:ascii="Times New Roman" w:hAnsi="Times New Roman" w:cs="Times New Roman"/>
                <w:sz w:val="20"/>
                <w:szCs w:val="20"/>
                <w:lang w:val="en-GB"/>
              </w:rPr>
            </w:pPr>
            <w:r w:rsidRPr="00123EBE">
              <w:rPr>
                <w:rFonts w:ascii="Times New Roman" w:hAnsi="Times New Roman" w:cs="Times New Roman"/>
                <w:sz w:val="20"/>
                <w:szCs w:val="20"/>
                <w:lang w:val="en-GB"/>
              </w:rPr>
              <w:t>A</w:t>
            </w:r>
          </w:p>
        </w:tc>
        <w:tc>
          <w:tcPr>
            <w:tcW w:w="2731" w:type="dxa"/>
            <w:tcBorders>
              <w:top w:val="nil"/>
              <w:bottom w:val="nil"/>
            </w:tcBorders>
            <w:shd w:val="clear" w:color="auto" w:fill="FFFFFF" w:themeFill="background1"/>
            <w:hideMark/>
          </w:tcPr>
          <w:p w14:paraId="60DE1A0C" w14:textId="77777777" w:rsidR="00123EBE" w:rsidRPr="00123EBE" w:rsidRDefault="00123EBE" w:rsidP="00F91C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0.45±0.02</w:t>
            </w:r>
            <w:r w:rsidRPr="00123EBE">
              <w:rPr>
                <w:rFonts w:ascii="Times New Roman" w:hAnsi="Times New Roman" w:cs="Times New Roman"/>
                <w:sz w:val="20"/>
                <w:szCs w:val="20"/>
                <w:vertAlign w:val="superscript"/>
                <w:lang w:val="en-GB"/>
              </w:rPr>
              <w:t>a</w:t>
            </w:r>
          </w:p>
        </w:tc>
        <w:tc>
          <w:tcPr>
            <w:tcW w:w="2600" w:type="dxa"/>
            <w:tcBorders>
              <w:top w:val="nil"/>
              <w:bottom w:val="nil"/>
            </w:tcBorders>
            <w:shd w:val="clear" w:color="auto" w:fill="FFFFFF" w:themeFill="background1"/>
            <w:hideMark/>
          </w:tcPr>
          <w:p w14:paraId="439A2C34" w14:textId="77777777" w:rsidR="00123EBE" w:rsidRPr="00123EBE" w:rsidRDefault="00123EBE" w:rsidP="00F91C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65.52±0.12a</w:t>
            </w:r>
          </w:p>
        </w:tc>
        <w:tc>
          <w:tcPr>
            <w:tcW w:w="2574" w:type="dxa"/>
            <w:tcBorders>
              <w:top w:val="nil"/>
              <w:bottom w:val="nil"/>
            </w:tcBorders>
            <w:shd w:val="clear" w:color="auto" w:fill="FFFFFF" w:themeFill="background1"/>
          </w:tcPr>
          <w:p w14:paraId="0C9EABAC" w14:textId="77777777" w:rsidR="00123EBE" w:rsidRPr="00123EBE" w:rsidRDefault="00123EBE" w:rsidP="00F91C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21.00 ±0.00</w:t>
            </w:r>
            <w:r w:rsidRPr="00123EBE">
              <w:rPr>
                <w:rFonts w:ascii="Times New Roman" w:hAnsi="Times New Roman" w:cs="Times New Roman"/>
                <w:sz w:val="20"/>
                <w:szCs w:val="20"/>
                <w:vertAlign w:val="superscript"/>
                <w:lang w:val="en-GB"/>
              </w:rPr>
              <w:t>a</w:t>
            </w:r>
          </w:p>
          <w:p w14:paraId="3E2CA4B9" w14:textId="77777777" w:rsidR="00123EBE" w:rsidRPr="00123EBE" w:rsidRDefault="00123EBE" w:rsidP="00F91C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r>
      <w:tr w:rsidR="00123EBE" w:rsidRPr="00123EBE" w14:paraId="2069B084" w14:textId="77777777">
        <w:trPr>
          <w:trHeight w:val="448"/>
        </w:trPr>
        <w:tc>
          <w:tcPr>
            <w:cnfStyle w:val="001000000000" w:firstRow="0" w:lastRow="0" w:firstColumn="1" w:lastColumn="0" w:oddVBand="0" w:evenVBand="0" w:oddHBand="0" w:evenHBand="0" w:firstRowFirstColumn="0" w:firstRowLastColumn="0" w:lastRowFirstColumn="0" w:lastRowLastColumn="0"/>
            <w:tcW w:w="1716" w:type="dxa"/>
            <w:tcBorders>
              <w:top w:val="nil"/>
              <w:left w:val="nil"/>
              <w:bottom w:val="nil"/>
              <w:right w:val="nil"/>
            </w:tcBorders>
            <w:shd w:val="clear" w:color="auto" w:fill="FFFFFF" w:themeFill="background1"/>
            <w:hideMark/>
          </w:tcPr>
          <w:p w14:paraId="227F34DC" w14:textId="77777777" w:rsidR="00123EBE" w:rsidRPr="00123EBE" w:rsidRDefault="00123EBE" w:rsidP="00F91C16">
            <w:pPr>
              <w:spacing w:line="480" w:lineRule="auto"/>
              <w:jc w:val="both"/>
              <w:rPr>
                <w:rFonts w:ascii="Times New Roman" w:hAnsi="Times New Roman" w:cs="Times New Roman"/>
                <w:sz w:val="20"/>
                <w:szCs w:val="20"/>
                <w:lang w:val="en-GB"/>
              </w:rPr>
            </w:pPr>
            <w:r w:rsidRPr="00123EBE">
              <w:rPr>
                <w:rFonts w:ascii="Times New Roman" w:hAnsi="Times New Roman" w:cs="Times New Roman"/>
                <w:sz w:val="20"/>
                <w:szCs w:val="20"/>
                <w:lang w:val="en-GB"/>
              </w:rPr>
              <w:t>B</w:t>
            </w:r>
          </w:p>
        </w:tc>
        <w:tc>
          <w:tcPr>
            <w:tcW w:w="2731" w:type="dxa"/>
            <w:tcBorders>
              <w:top w:val="nil"/>
              <w:left w:val="nil"/>
              <w:bottom w:val="nil"/>
              <w:right w:val="nil"/>
            </w:tcBorders>
            <w:shd w:val="clear" w:color="auto" w:fill="FFFFFF" w:themeFill="background1"/>
            <w:hideMark/>
          </w:tcPr>
          <w:p w14:paraId="051B983E" w14:textId="77777777" w:rsidR="00123EBE" w:rsidRPr="00123EBE" w:rsidRDefault="00123EBE" w:rsidP="00F91C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0.50±0.00</w:t>
            </w:r>
            <w:r w:rsidRPr="00123EBE">
              <w:rPr>
                <w:rFonts w:ascii="Times New Roman" w:hAnsi="Times New Roman" w:cs="Times New Roman"/>
                <w:sz w:val="20"/>
                <w:szCs w:val="20"/>
                <w:vertAlign w:val="superscript"/>
                <w:lang w:val="en-GB"/>
              </w:rPr>
              <w:t>bc</w:t>
            </w:r>
          </w:p>
        </w:tc>
        <w:tc>
          <w:tcPr>
            <w:tcW w:w="2600" w:type="dxa"/>
            <w:tcBorders>
              <w:top w:val="nil"/>
              <w:left w:val="nil"/>
              <w:bottom w:val="nil"/>
              <w:right w:val="nil"/>
            </w:tcBorders>
            <w:shd w:val="clear" w:color="auto" w:fill="FFFFFF" w:themeFill="background1"/>
            <w:hideMark/>
          </w:tcPr>
          <w:p w14:paraId="0EAC3E78" w14:textId="77777777" w:rsidR="00123EBE" w:rsidRPr="00123EBE" w:rsidRDefault="00123EBE" w:rsidP="00F91C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68.20±0.00b</w:t>
            </w:r>
          </w:p>
        </w:tc>
        <w:tc>
          <w:tcPr>
            <w:tcW w:w="2574" w:type="dxa"/>
            <w:tcBorders>
              <w:top w:val="nil"/>
              <w:left w:val="nil"/>
              <w:bottom w:val="nil"/>
              <w:right w:val="nil"/>
            </w:tcBorders>
            <w:shd w:val="clear" w:color="auto" w:fill="FFFFFF" w:themeFill="background1"/>
          </w:tcPr>
          <w:p w14:paraId="00E54110" w14:textId="77777777" w:rsidR="00123EBE" w:rsidRPr="00123EBE" w:rsidRDefault="00123EBE" w:rsidP="00F91C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24.00 ± 0.00</w:t>
            </w:r>
            <w:r w:rsidRPr="00123EBE">
              <w:rPr>
                <w:rFonts w:ascii="Times New Roman" w:hAnsi="Times New Roman" w:cs="Times New Roman"/>
                <w:sz w:val="20"/>
                <w:szCs w:val="20"/>
                <w:vertAlign w:val="superscript"/>
                <w:lang w:val="en-GB"/>
              </w:rPr>
              <w:t>b</w:t>
            </w:r>
          </w:p>
          <w:p w14:paraId="75FDB084" w14:textId="77777777" w:rsidR="00123EBE" w:rsidRPr="00123EBE" w:rsidRDefault="00123EBE" w:rsidP="00F91C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r>
      <w:tr w:rsidR="00123EBE" w:rsidRPr="00123EBE" w14:paraId="143476E6" w14:textId="77777777">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1716" w:type="dxa"/>
            <w:tcBorders>
              <w:top w:val="nil"/>
              <w:bottom w:val="nil"/>
            </w:tcBorders>
            <w:shd w:val="clear" w:color="auto" w:fill="FFFFFF" w:themeFill="background1"/>
            <w:hideMark/>
          </w:tcPr>
          <w:p w14:paraId="11A58103" w14:textId="77777777" w:rsidR="00123EBE" w:rsidRPr="00123EBE" w:rsidRDefault="00123EBE" w:rsidP="00F91C16">
            <w:pPr>
              <w:spacing w:line="480" w:lineRule="auto"/>
              <w:jc w:val="both"/>
              <w:rPr>
                <w:rFonts w:ascii="Times New Roman" w:hAnsi="Times New Roman" w:cs="Times New Roman"/>
                <w:sz w:val="20"/>
                <w:szCs w:val="20"/>
                <w:lang w:val="en-GB"/>
              </w:rPr>
            </w:pPr>
            <w:r w:rsidRPr="00123EBE">
              <w:rPr>
                <w:rFonts w:ascii="Times New Roman" w:hAnsi="Times New Roman" w:cs="Times New Roman"/>
                <w:sz w:val="20"/>
                <w:szCs w:val="20"/>
                <w:lang w:val="en-GB"/>
              </w:rPr>
              <w:t>C</w:t>
            </w:r>
          </w:p>
        </w:tc>
        <w:tc>
          <w:tcPr>
            <w:tcW w:w="2731" w:type="dxa"/>
            <w:tcBorders>
              <w:top w:val="nil"/>
              <w:bottom w:val="nil"/>
            </w:tcBorders>
            <w:shd w:val="clear" w:color="auto" w:fill="FFFFFF" w:themeFill="background1"/>
            <w:hideMark/>
          </w:tcPr>
          <w:p w14:paraId="15530764" w14:textId="77777777" w:rsidR="00123EBE" w:rsidRPr="00123EBE" w:rsidRDefault="00123EBE" w:rsidP="00F91C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0.61 ± 0.14</w:t>
            </w:r>
            <w:r w:rsidRPr="00123EBE">
              <w:rPr>
                <w:rFonts w:ascii="Times New Roman" w:hAnsi="Times New Roman" w:cs="Times New Roman"/>
                <w:sz w:val="20"/>
                <w:szCs w:val="20"/>
                <w:vertAlign w:val="superscript"/>
                <w:lang w:val="en-GB"/>
              </w:rPr>
              <w:t>b</w:t>
            </w:r>
          </w:p>
        </w:tc>
        <w:tc>
          <w:tcPr>
            <w:tcW w:w="2600" w:type="dxa"/>
            <w:tcBorders>
              <w:top w:val="nil"/>
              <w:bottom w:val="nil"/>
            </w:tcBorders>
            <w:shd w:val="clear" w:color="auto" w:fill="FFFFFF" w:themeFill="background1"/>
            <w:hideMark/>
          </w:tcPr>
          <w:p w14:paraId="2D4F3CC1" w14:textId="77777777" w:rsidR="00123EBE" w:rsidRPr="00123EBE" w:rsidRDefault="00123EBE" w:rsidP="00F91C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75.47 ±0.18c</w:t>
            </w:r>
          </w:p>
        </w:tc>
        <w:tc>
          <w:tcPr>
            <w:tcW w:w="2574" w:type="dxa"/>
            <w:tcBorders>
              <w:top w:val="nil"/>
              <w:bottom w:val="nil"/>
            </w:tcBorders>
            <w:shd w:val="clear" w:color="auto" w:fill="FFFFFF" w:themeFill="background1"/>
          </w:tcPr>
          <w:p w14:paraId="53DA7F25" w14:textId="77777777" w:rsidR="00123EBE" w:rsidRPr="00123EBE" w:rsidRDefault="00123EBE" w:rsidP="00F91C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25.00 ± 0.00</w:t>
            </w:r>
            <w:r w:rsidRPr="00123EBE">
              <w:rPr>
                <w:rFonts w:ascii="Times New Roman" w:hAnsi="Times New Roman" w:cs="Times New Roman"/>
                <w:sz w:val="20"/>
                <w:szCs w:val="20"/>
                <w:vertAlign w:val="superscript"/>
                <w:lang w:val="en-GB"/>
              </w:rPr>
              <w:t>c</w:t>
            </w:r>
          </w:p>
          <w:p w14:paraId="004C8FC7" w14:textId="77777777" w:rsidR="00123EBE" w:rsidRPr="00123EBE" w:rsidRDefault="00123EBE" w:rsidP="00F91C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r>
      <w:tr w:rsidR="00123EBE" w:rsidRPr="00123EBE" w14:paraId="543184AD" w14:textId="77777777">
        <w:trPr>
          <w:trHeight w:val="772"/>
        </w:trPr>
        <w:tc>
          <w:tcPr>
            <w:cnfStyle w:val="001000000000" w:firstRow="0" w:lastRow="0" w:firstColumn="1" w:lastColumn="0" w:oddVBand="0" w:evenVBand="0" w:oddHBand="0" w:evenHBand="0" w:firstRowFirstColumn="0" w:firstRowLastColumn="0" w:lastRowFirstColumn="0" w:lastRowLastColumn="0"/>
            <w:tcW w:w="1716" w:type="dxa"/>
            <w:tcBorders>
              <w:top w:val="nil"/>
              <w:left w:val="nil"/>
              <w:bottom w:val="nil"/>
              <w:right w:val="nil"/>
            </w:tcBorders>
            <w:shd w:val="clear" w:color="auto" w:fill="FFFFFF" w:themeFill="background1"/>
            <w:hideMark/>
          </w:tcPr>
          <w:p w14:paraId="3BC21279" w14:textId="77777777" w:rsidR="00123EBE" w:rsidRPr="00123EBE" w:rsidRDefault="00123EBE" w:rsidP="00F91C16">
            <w:pPr>
              <w:spacing w:line="480" w:lineRule="auto"/>
              <w:jc w:val="both"/>
              <w:rPr>
                <w:rFonts w:ascii="Times New Roman" w:hAnsi="Times New Roman" w:cs="Times New Roman"/>
                <w:sz w:val="20"/>
                <w:szCs w:val="20"/>
                <w:lang w:val="en-GB"/>
              </w:rPr>
            </w:pPr>
            <w:r w:rsidRPr="00123EBE">
              <w:rPr>
                <w:rFonts w:ascii="Times New Roman" w:hAnsi="Times New Roman" w:cs="Times New Roman"/>
                <w:sz w:val="20"/>
                <w:szCs w:val="20"/>
                <w:lang w:val="en-GB"/>
              </w:rPr>
              <w:t>D</w:t>
            </w:r>
          </w:p>
        </w:tc>
        <w:tc>
          <w:tcPr>
            <w:tcW w:w="2731" w:type="dxa"/>
            <w:tcBorders>
              <w:top w:val="nil"/>
              <w:left w:val="nil"/>
              <w:bottom w:val="nil"/>
              <w:right w:val="nil"/>
            </w:tcBorders>
            <w:shd w:val="clear" w:color="auto" w:fill="FFFFFF" w:themeFill="background1"/>
            <w:hideMark/>
          </w:tcPr>
          <w:p w14:paraId="1F4B87A7" w14:textId="77777777" w:rsidR="00123EBE" w:rsidRPr="00123EBE" w:rsidRDefault="00123EBE" w:rsidP="00F91C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0.72 ± 0.00</w:t>
            </w:r>
            <w:r w:rsidRPr="00123EBE">
              <w:rPr>
                <w:rFonts w:ascii="Times New Roman" w:hAnsi="Times New Roman" w:cs="Times New Roman"/>
                <w:sz w:val="20"/>
                <w:szCs w:val="20"/>
                <w:vertAlign w:val="superscript"/>
                <w:lang w:val="en-GB"/>
              </w:rPr>
              <w:t>c</w:t>
            </w:r>
          </w:p>
        </w:tc>
        <w:tc>
          <w:tcPr>
            <w:tcW w:w="2600" w:type="dxa"/>
            <w:tcBorders>
              <w:top w:val="nil"/>
              <w:left w:val="nil"/>
              <w:bottom w:val="nil"/>
              <w:right w:val="nil"/>
            </w:tcBorders>
            <w:shd w:val="clear" w:color="auto" w:fill="FFFFFF" w:themeFill="background1"/>
            <w:hideMark/>
          </w:tcPr>
          <w:p w14:paraId="2F9FD99A" w14:textId="77777777" w:rsidR="00123EBE" w:rsidRPr="00123EBE" w:rsidRDefault="00123EBE" w:rsidP="00F91C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81.50±0.50d</w:t>
            </w:r>
          </w:p>
        </w:tc>
        <w:tc>
          <w:tcPr>
            <w:tcW w:w="2574" w:type="dxa"/>
            <w:tcBorders>
              <w:top w:val="nil"/>
              <w:left w:val="nil"/>
              <w:bottom w:val="nil"/>
              <w:right w:val="nil"/>
            </w:tcBorders>
            <w:shd w:val="clear" w:color="auto" w:fill="FFFFFF" w:themeFill="background1"/>
          </w:tcPr>
          <w:p w14:paraId="226BAACF" w14:textId="77777777" w:rsidR="00123EBE" w:rsidRPr="00123EBE" w:rsidRDefault="00123EBE" w:rsidP="00F91C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25.50 ± 0.71</w:t>
            </w:r>
            <w:r w:rsidRPr="00123EBE">
              <w:rPr>
                <w:rFonts w:ascii="Times New Roman" w:hAnsi="Times New Roman" w:cs="Times New Roman"/>
                <w:sz w:val="20"/>
                <w:szCs w:val="20"/>
                <w:vertAlign w:val="superscript"/>
                <w:lang w:val="en-GB"/>
              </w:rPr>
              <w:t>c</w:t>
            </w:r>
          </w:p>
          <w:p w14:paraId="17849414" w14:textId="77777777" w:rsidR="00123EBE" w:rsidRPr="00123EBE" w:rsidRDefault="00123EBE" w:rsidP="00F91C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r>
      <w:tr w:rsidR="00123EBE" w:rsidRPr="00123EBE" w14:paraId="1AEB9D88" w14:textId="77777777">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1716" w:type="dxa"/>
            <w:tcBorders>
              <w:top w:val="nil"/>
              <w:bottom w:val="nil"/>
            </w:tcBorders>
            <w:shd w:val="clear" w:color="auto" w:fill="FFFFFF" w:themeFill="background1"/>
            <w:hideMark/>
          </w:tcPr>
          <w:p w14:paraId="0ABBD0A5" w14:textId="77777777" w:rsidR="00123EBE" w:rsidRPr="00123EBE" w:rsidRDefault="00123EBE" w:rsidP="00F91C16">
            <w:pPr>
              <w:spacing w:line="480" w:lineRule="auto"/>
              <w:jc w:val="both"/>
              <w:rPr>
                <w:rFonts w:ascii="Times New Roman" w:hAnsi="Times New Roman" w:cs="Times New Roman"/>
                <w:sz w:val="20"/>
                <w:szCs w:val="20"/>
                <w:lang w:val="en-GB"/>
              </w:rPr>
            </w:pPr>
            <w:r w:rsidRPr="00123EBE">
              <w:rPr>
                <w:rFonts w:ascii="Times New Roman" w:hAnsi="Times New Roman" w:cs="Times New Roman"/>
                <w:sz w:val="20"/>
                <w:szCs w:val="20"/>
                <w:lang w:val="en-GB"/>
              </w:rPr>
              <w:t>E</w:t>
            </w:r>
          </w:p>
        </w:tc>
        <w:tc>
          <w:tcPr>
            <w:tcW w:w="2731" w:type="dxa"/>
            <w:tcBorders>
              <w:top w:val="nil"/>
              <w:bottom w:val="nil"/>
            </w:tcBorders>
            <w:shd w:val="clear" w:color="auto" w:fill="FFFFFF" w:themeFill="background1"/>
            <w:hideMark/>
          </w:tcPr>
          <w:p w14:paraId="623FFDB7" w14:textId="77777777" w:rsidR="00123EBE" w:rsidRPr="00123EBE" w:rsidRDefault="00123EBE" w:rsidP="00F91C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0.88 ± 0.00</w:t>
            </w:r>
            <w:r w:rsidRPr="00123EBE">
              <w:rPr>
                <w:rFonts w:ascii="Times New Roman" w:hAnsi="Times New Roman" w:cs="Times New Roman"/>
                <w:sz w:val="20"/>
                <w:szCs w:val="20"/>
                <w:vertAlign w:val="superscript"/>
                <w:lang w:val="en-GB"/>
              </w:rPr>
              <w:t>bc</w:t>
            </w:r>
          </w:p>
        </w:tc>
        <w:tc>
          <w:tcPr>
            <w:tcW w:w="2600" w:type="dxa"/>
            <w:tcBorders>
              <w:top w:val="nil"/>
              <w:bottom w:val="nil"/>
            </w:tcBorders>
            <w:shd w:val="clear" w:color="auto" w:fill="FFFFFF" w:themeFill="background1"/>
            <w:hideMark/>
          </w:tcPr>
          <w:p w14:paraId="4BF54306" w14:textId="77777777" w:rsidR="00123EBE" w:rsidRPr="00123EBE" w:rsidRDefault="00123EBE" w:rsidP="00F91C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89.31±0.18e</w:t>
            </w:r>
          </w:p>
        </w:tc>
        <w:tc>
          <w:tcPr>
            <w:tcW w:w="2574" w:type="dxa"/>
            <w:tcBorders>
              <w:top w:val="nil"/>
              <w:bottom w:val="nil"/>
            </w:tcBorders>
            <w:shd w:val="clear" w:color="auto" w:fill="FFFFFF" w:themeFill="background1"/>
          </w:tcPr>
          <w:p w14:paraId="1B192C73" w14:textId="77777777" w:rsidR="00123EBE" w:rsidRPr="00123EBE" w:rsidRDefault="00123EBE" w:rsidP="00F91C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27.00 ±0.00</w:t>
            </w:r>
            <w:r w:rsidRPr="00123EBE">
              <w:rPr>
                <w:rFonts w:ascii="Times New Roman" w:hAnsi="Times New Roman" w:cs="Times New Roman"/>
                <w:sz w:val="20"/>
                <w:szCs w:val="20"/>
                <w:vertAlign w:val="superscript"/>
                <w:lang w:val="en-GB"/>
              </w:rPr>
              <w:t>d</w:t>
            </w:r>
          </w:p>
          <w:p w14:paraId="2FCB0781" w14:textId="77777777" w:rsidR="00123EBE" w:rsidRPr="00123EBE" w:rsidRDefault="00123EBE" w:rsidP="00F91C1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r>
      <w:tr w:rsidR="00123EBE" w:rsidRPr="00123EBE" w14:paraId="77C430BF" w14:textId="77777777">
        <w:trPr>
          <w:trHeight w:val="203"/>
        </w:trPr>
        <w:tc>
          <w:tcPr>
            <w:cnfStyle w:val="001000000000" w:firstRow="0" w:lastRow="0" w:firstColumn="1" w:lastColumn="0" w:oddVBand="0" w:evenVBand="0" w:oddHBand="0" w:evenHBand="0" w:firstRowFirstColumn="0" w:firstRowLastColumn="0" w:lastRowFirstColumn="0" w:lastRowLastColumn="0"/>
            <w:tcW w:w="1716" w:type="dxa"/>
            <w:tcBorders>
              <w:top w:val="nil"/>
              <w:left w:val="nil"/>
              <w:bottom w:val="single" w:sz="8" w:space="0" w:color="000000" w:themeColor="text1"/>
              <w:right w:val="nil"/>
            </w:tcBorders>
            <w:shd w:val="clear" w:color="auto" w:fill="FFFFFF" w:themeFill="background1"/>
            <w:hideMark/>
          </w:tcPr>
          <w:p w14:paraId="5C0730B0" w14:textId="77777777" w:rsidR="00123EBE" w:rsidRPr="00123EBE" w:rsidRDefault="00123EBE" w:rsidP="00F91C16">
            <w:pPr>
              <w:spacing w:line="480" w:lineRule="auto"/>
              <w:jc w:val="both"/>
              <w:rPr>
                <w:rFonts w:ascii="Times New Roman" w:hAnsi="Times New Roman" w:cs="Times New Roman"/>
                <w:sz w:val="20"/>
                <w:szCs w:val="20"/>
                <w:lang w:val="en-GB"/>
              </w:rPr>
            </w:pPr>
            <w:r w:rsidRPr="00123EBE">
              <w:rPr>
                <w:rFonts w:ascii="Times New Roman" w:hAnsi="Times New Roman" w:cs="Times New Roman"/>
                <w:sz w:val="20"/>
                <w:szCs w:val="20"/>
                <w:lang w:val="en-GB"/>
              </w:rPr>
              <w:t>LSD</w:t>
            </w:r>
          </w:p>
        </w:tc>
        <w:tc>
          <w:tcPr>
            <w:tcW w:w="2731" w:type="dxa"/>
            <w:tcBorders>
              <w:top w:val="nil"/>
              <w:left w:val="nil"/>
              <w:bottom w:val="single" w:sz="8" w:space="0" w:color="000000" w:themeColor="text1"/>
              <w:right w:val="nil"/>
            </w:tcBorders>
            <w:shd w:val="clear" w:color="auto" w:fill="FFFFFF" w:themeFill="background1"/>
            <w:hideMark/>
          </w:tcPr>
          <w:p w14:paraId="1AE3B851" w14:textId="77777777" w:rsidR="00123EBE" w:rsidRPr="00123EBE" w:rsidRDefault="00123EBE" w:rsidP="00F91C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0.03</w:t>
            </w:r>
          </w:p>
        </w:tc>
        <w:tc>
          <w:tcPr>
            <w:tcW w:w="2600" w:type="dxa"/>
            <w:tcBorders>
              <w:top w:val="nil"/>
              <w:left w:val="nil"/>
              <w:bottom w:val="single" w:sz="8" w:space="0" w:color="000000" w:themeColor="text1"/>
              <w:right w:val="nil"/>
            </w:tcBorders>
            <w:shd w:val="clear" w:color="auto" w:fill="FFFFFF" w:themeFill="background1"/>
            <w:hideMark/>
          </w:tcPr>
          <w:p w14:paraId="2D22AFE1" w14:textId="77777777" w:rsidR="00123EBE" w:rsidRPr="00123EBE" w:rsidRDefault="00123EBE" w:rsidP="00F91C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0.32</w:t>
            </w:r>
          </w:p>
        </w:tc>
        <w:tc>
          <w:tcPr>
            <w:tcW w:w="2574" w:type="dxa"/>
            <w:tcBorders>
              <w:top w:val="nil"/>
              <w:left w:val="nil"/>
              <w:bottom w:val="single" w:sz="8" w:space="0" w:color="000000" w:themeColor="text1"/>
              <w:right w:val="nil"/>
            </w:tcBorders>
            <w:shd w:val="clear" w:color="auto" w:fill="FFFFFF" w:themeFill="background1"/>
          </w:tcPr>
          <w:p w14:paraId="26C203E9" w14:textId="77777777" w:rsidR="00123EBE" w:rsidRPr="00123EBE" w:rsidRDefault="00123EBE" w:rsidP="00F91C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123EBE">
              <w:rPr>
                <w:rFonts w:ascii="Times New Roman" w:hAnsi="Times New Roman" w:cs="Times New Roman"/>
                <w:sz w:val="20"/>
                <w:szCs w:val="20"/>
                <w:lang w:val="en-GB"/>
              </w:rPr>
              <w:t>0.81</w:t>
            </w:r>
          </w:p>
          <w:p w14:paraId="7C1CCBD2" w14:textId="77777777" w:rsidR="00123EBE" w:rsidRPr="00123EBE" w:rsidRDefault="00123EBE" w:rsidP="00F91C1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r>
    </w:tbl>
    <w:p w14:paraId="3C8EFA29" w14:textId="77777777" w:rsidR="00123EBE" w:rsidRPr="00123EBE" w:rsidRDefault="00123EBE" w:rsidP="00F91C16">
      <w:pPr>
        <w:spacing w:after="0" w:line="480" w:lineRule="auto"/>
        <w:jc w:val="both"/>
        <w:rPr>
          <w:rFonts w:ascii="Times New Roman" w:hAnsi="Times New Roman" w:cs="Times New Roman"/>
          <w:sz w:val="20"/>
          <w:szCs w:val="20"/>
        </w:rPr>
      </w:pPr>
    </w:p>
    <w:p w14:paraId="541FCA97" w14:textId="77777777" w:rsidR="00123EBE" w:rsidRPr="00123EBE" w:rsidRDefault="00123EBE" w:rsidP="00F91C16">
      <w:pPr>
        <w:spacing w:after="0" w:line="480" w:lineRule="auto"/>
        <w:jc w:val="both"/>
        <w:rPr>
          <w:rFonts w:ascii="Times New Roman" w:hAnsi="Times New Roman" w:cs="Times New Roman"/>
          <w:sz w:val="20"/>
          <w:szCs w:val="20"/>
        </w:rPr>
      </w:pPr>
      <w:r w:rsidRPr="00123EBE">
        <w:rPr>
          <w:rFonts w:ascii="Times New Roman" w:hAnsi="Times New Roman" w:cs="Times New Roman"/>
          <w:sz w:val="20"/>
          <w:szCs w:val="20"/>
        </w:rPr>
        <w:t>Values are means ± standard deviation from triplicate determinations.</w:t>
      </w:r>
    </w:p>
    <w:p w14:paraId="62ABD892" w14:textId="77777777" w:rsidR="00123EBE" w:rsidRPr="00123EBE" w:rsidRDefault="00123EBE" w:rsidP="00F91C16">
      <w:pPr>
        <w:spacing w:after="0" w:line="480" w:lineRule="auto"/>
        <w:jc w:val="both"/>
        <w:rPr>
          <w:rFonts w:ascii="Times New Roman" w:hAnsi="Times New Roman" w:cs="Times New Roman"/>
          <w:sz w:val="20"/>
          <w:szCs w:val="20"/>
        </w:rPr>
      </w:pPr>
      <w:r w:rsidRPr="00123EBE">
        <w:rPr>
          <w:rFonts w:ascii="Times New Roman" w:hAnsi="Times New Roman" w:cs="Times New Roman"/>
          <w:sz w:val="20"/>
          <w:szCs w:val="20"/>
        </w:rPr>
        <w:t xml:space="preserve">Means within the same column with same superscript are not significantly different (p&lt;0.05). </w:t>
      </w:r>
    </w:p>
    <w:p w14:paraId="75A05172" w14:textId="77777777" w:rsidR="00123EBE" w:rsidRPr="00123EBE" w:rsidRDefault="00123EBE" w:rsidP="00F91C16">
      <w:pPr>
        <w:spacing w:after="0" w:line="480" w:lineRule="auto"/>
        <w:jc w:val="both"/>
        <w:rPr>
          <w:rFonts w:ascii="Times New Roman" w:hAnsi="Times New Roman" w:cs="Times New Roman"/>
          <w:sz w:val="20"/>
          <w:szCs w:val="20"/>
        </w:rPr>
      </w:pPr>
      <w:r w:rsidRPr="00123EBE">
        <w:rPr>
          <w:rFonts w:ascii="Times New Roman" w:hAnsi="Times New Roman" w:cs="Times New Roman"/>
          <w:b/>
          <w:sz w:val="20"/>
          <w:szCs w:val="20"/>
        </w:rPr>
        <w:t>A</w:t>
      </w:r>
      <w:r w:rsidRPr="00123EBE">
        <w:rPr>
          <w:rFonts w:ascii="Times New Roman" w:hAnsi="Times New Roman" w:cs="Times New Roman"/>
          <w:sz w:val="20"/>
          <w:szCs w:val="20"/>
        </w:rPr>
        <w:t xml:space="preserve"> = 100% Cassava,</w:t>
      </w:r>
    </w:p>
    <w:p w14:paraId="22617EA6" w14:textId="77777777" w:rsidR="00123EBE" w:rsidRPr="00123EBE" w:rsidRDefault="00123EBE" w:rsidP="00F91C16">
      <w:pPr>
        <w:spacing w:after="0" w:line="480" w:lineRule="auto"/>
        <w:jc w:val="both"/>
        <w:rPr>
          <w:rFonts w:ascii="Times New Roman" w:hAnsi="Times New Roman" w:cs="Times New Roman"/>
          <w:sz w:val="20"/>
          <w:szCs w:val="20"/>
        </w:rPr>
      </w:pPr>
      <w:r w:rsidRPr="00123EBE">
        <w:rPr>
          <w:rFonts w:ascii="Times New Roman" w:hAnsi="Times New Roman" w:cs="Times New Roman"/>
          <w:b/>
          <w:sz w:val="20"/>
          <w:szCs w:val="20"/>
        </w:rPr>
        <w:t>B</w:t>
      </w:r>
      <w:r w:rsidRPr="00123EBE">
        <w:rPr>
          <w:rFonts w:ascii="Times New Roman" w:hAnsi="Times New Roman" w:cs="Times New Roman"/>
          <w:sz w:val="20"/>
          <w:szCs w:val="20"/>
        </w:rPr>
        <w:t xml:space="preserve"> = 80% Cassava + 20% OFSP, </w:t>
      </w:r>
    </w:p>
    <w:p w14:paraId="11446014" w14:textId="77777777" w:rsidR="00123EBE" w:rsidRPr="00123EBE" w:rsidRDefault="00123EBE" w:rsidP="00F91C16">
      <w:pPr>
        <w:spacing w:after="0" w:line="480" w:lineRule="auto"/>
        <w:jc w:val="both"/>
        <w:rPr>
          <w:rFonts w:ascii="Times New Roman" w:hAnsi="Times New Roman" w:cs="Times New Roman"/>
          <w:sz w:val="20"/>
          <w:szCs w:val="20"/>
        </w:rPr>
      </w:pPr>
      <w:r w:rsidRPr="00123EBE">
        <w:rPr>
          <w:rFonts w:ascii="Times New Roman" w:hAnsi="Times New Roman" w:cs="Times New Roman"/>
          <w:b/>
          <w:sz w:val="20"/>
          <w:szCs w:val="20"/>
        </w:rPr>
        <w:t>C</w:t>
      </w:r>
      <w:r w:rsidRPr="00123EBE">
        <w:rPr>
          <w:rFonts w:ascii="Times New Roman" w:hAnsi="Times New Roman" w:cs="Times New Roman"/>
          <w:sz w:val="20"/>
          <w:szCs w:val="20"/>
        </w:rPr>
        <w:t xml:space="preserve"> = 70% Cassava + 30% OFSP, </w:t>
      </w:r>
    </w:p>
    <w:p w14:paraId="07269478" w14:textId="77777777" w:rsidR="00123EBE" w:rsidRPr="00123EBE" w:rsidRDefault="00123EBE" w:rsidP="00F91C16">
      <w:pPr>
        <w:spacing w:after="0" w:line="480" w:lineRule="auto"/>
        <w:jc w:val="both"/>
        <w:rPr>
          <w:rFonts w:ascii="Times New Roman" w:hAnsi="Times New Roman" w:cs="Times New Roman"/>
          <w:sz w:val="20"/>
          <w:szCs w:val="20"/>
        </w:rPr>
      </w:pPr>
      <w:r w:rsidRPr="00123EBE">
        <w:rPr>
          <w:rFonts w:ascii="Times New Roman" w:hAnsi="Times New Roman" w:cs="Times New Roman"/>
          <w:b/>
          <w:sz w:val="20"/>
          <w:szCs w:val="20"/>
        </w:rPr>
        <w:t>D</w:t>
      </w:r>
      <w:r w:rsidRPr="00123EBE">
        <w:rPr>
          <w:rFonts w:ascii="Times New Roman" w:hAnsi="Times New Roman" w:cs="Times New Roman"/>
          <w:sz w:val="20"/>
          <w:szCs w:val="20"/>
        </w:rPr>
        <w:t xml:space="preserve"> = 60% Cassava + 40% OFSP, </w:t>
      </w:r>
    </w:p>
    <w:p w14:paraId="6E1A71B8" w14:textId="77777777" w:rsidR="00123EBE" w:rsidRPr="00123EBE" w:rsidRDefault="00123EBE" w:rsidP="00F91C16">
      <w:pPr>
        <w:spacing w:after="0" w:line="480" w:lineRule="auto"/>
        <w:jc w:val="both"/>
        <w:rPr>
          <w:rFonts w:ascii="Times New Roman" w:hAnsi="Times New Roman" w:cs="Times New Roman"/>
          <w:sz w:val="20"/>
          <w:szCs w:val="20"/>
        </w:rPr>
      </w:pPr>
      <w:r w:rsidRPr="00123EBE">
        <w:rPr>
          <w:rFonts w:ascii="Times New Roman" w:hAnsi="Times New Roman" w:cs="Times New Roman"/>
          <w:b/>
          <w:sz w:val="20"/>
          <w:szCs w:val="20"/>
        </w:rPr>
        <w:t>E</w:t>
      </w:r>
      <w:r w:rsidRPr="00123EBE">
        <w:rPr>
          <w:rFonts w:ascii="Times New Roman" w:hAnsi="Times New Roman" w:cs="Times New Roman"/>
          <w:sz w:val="20"/>
          <w:szCs w:val="20"/>
        </w:rPr>
        <w:t xml:space="preserve"> = 50% Cassava + 50% OFSP</w:t>
      </w:r>
    </w:p>
    <w:p w14:paraId="07898D8B" w14:textId="77777777" w:rsidR="00123EBE" w:rsidRPr="00123EBE" w:rsidRDefault="00123EBE" w:rsidP="00123EBE">
      <w:pPr>
        <w:spacing w:after="0" w:line="480" w:lineRule="auto"/>
        <w:jc w:val="both"/>
        <w:rPr>
          <w:rFonts w:ascii="Times New Roman" w:hAnsi="Times New Roman" w:cs="Times New Roman"/>
        </w:rPr>
      </w:pPr>
    </w:p>
    <w:p w14:paraId="5517CB73" w14:textId="77777777" w:rsidR="00123EBE" w:rsidRDefault="00123EBE" w:rsidP="004201C8">
      <w:pPr>
        <w:spacing w:after="0" w:line="480" w:lineRule="auto"/>
        <w:jc w:val="both"/>
        <w:rPr>
          <w:rFonts w:ascii="Times New Roman" w:hAnsi="Times New Roman" w:cs="Times New Roman"/>
        </w:rPr>
      </w:pPr>
    </w:p>
    <w:p w14:paraId="60AF20AB" w14:textId="77777777" w:rsidR="006A228B" w:rsidRDefault="006A228B" w:rsidP="00123EBE">
      <w:pPr>
        <w:spacing w:after="0" w:line="480" w:lineRule="auto"/>
        <w:jc w:val="both"/>
        <w:rPr>
          <w:rFonts w:ascii="Times New Roman" w:hAnsi="Times New Roman" w:cs="Times New Roman"/>
          <w:b/>
        </w:rPr>
        <w:sectPr w:rsidR="006A228B">
          <w:pgSz w:w="12240" w:h="15840"/>
          <w:pgMar w:top="1440" w:right="1440" w:bottom="1440" w:left="1440" w:header="720" w:footer="720" w:gutter="0"/>
          <w:cols w:space="720"/>
          <w:docGrid w:linePitch="360"/>
        </w:sectPr>
      </w:pPr>
    </w:p>
    <w:p w14:paraId="2B36F6CD" w14:textId="195D9122" w:rsidR="00123EBE" w:rsidRPr="00123EBE" w:rsidRDefault="00123EBE" w:rsidP="00123EBE">
      <w:pPr>
        <w:spacing w:after="0" w:line="480" w:lineRule="auto"/>
        <w:jc w:val="both"/>
        <w:rPr>
          <w:rFonts w:ascii="Times New Roman" w:hAnsi="Times New Roman" w:cs="Times New Roman"/>
          <w:b/>
        </w:rPr>
      </w:pPr>
      <w:r w:rsidRPr="00123EBE">
        <w:rPr>
          <w:rFonts w:ascii="Times New Roman" w:hAnsi="Times New Roman" w:cs="Times New Roman"/>
          <w:b/>
        </w:rPr>
        <w:lastRenderedPageBreak/>
        <w:t xml:space="preserve">Table </w:t>
      </w:r>
      <w:r w:rsidR="00FA0D6B">
        <w:rPr>
          <w:rFonts w:ascii="Times New Roman" w:hAnsi="Times New Roman" w:cs="Times New Roman"/>
          <w:b/>
        </w:rPr>
        <w:t>4</w:t>
      </w:r>
      <w:r w:rsidR="009B641B">
        <w:rPr>
          <w:rFonts w:ascii="Times New Roman" w:hAnsi="Times New Roman" w:cs="Times New Roman"/>
          <w:b/>
        </w:rPr>
        <w:t>:</w:t>
      </w:r>
      <w:r w:rsidRPr="00123EBE">
        <w:rPr>
          <w:rFonts w:ascii="Times New Roman" w:hAnsi="Times New Roman" w:cs="Times New Roman"/>
          <w:b/>
        </w:rPr>
        <w:t xml:space="preserve"> Sensory Evaluation of </w:t>
      </w:r>
      <w:proofErr w:type="spellStart"/>
      <w:r w:rsidRPr="00123EBE">
        <w:rPr>
          <w:rFonts w:ascii="Times New Roman" w:hAnsi="Times New Roman" w:cs="Times New Roman"/>
          <w:b/>
        </w:rPr>
        <w:t>Gari</w:t>
      </w:r>
      <w:proofErr w:type="spellEnd"/>
      <w:r w:rsidRPr="00123EBE">
        <w:rPr>
          <w:rFonts w:ascii="Times New Roman" w:hAnsi="Times New Roman" w:cs="Times New Roman"/>
          <w:b/>
        </w:rPr>
        <w:t xml:space="preserve"> produced from Cassava and Orange Fleshed Sweet Potato (OFSP) Blends</w:t>
      </w:r>
    </w:p>
    <w:tbl>
      <w:tblPr>
        <w:tblStyle w:val="LightShading"/>
        <w:tblW w:w="12885" w:type="dxa"/>
        <w:tblLook w:val="04A0" w:firstRow="1" w:lastRow="0" w:firstColumn="1" w:lastColumn="0" w:noHBand="0" w:noVBand="1"/>
      </w:tblPr>
      <w:tblGrid>
        <w:gridCol w:w="1564"/>
        <w:gridCol w:w="2469"/>
        <w:gridCol w:w="2820"/>
        <w:gridCol w:w="2820"/>
        <w:gridCol w:w="3212"/>
      </w:tblGrid>
      <w:tr w:rsidR="00123EBE" w:rsidRPr="00123EBE" w14:paraId="52697115" w14:textId="77777777">
        <w:trPr>
          <w:cnfStyle w:val="100000000000" w:firstRow="1" w:lastRow="0" w:firstColumn="0" w:lastColumn="0" w:oddVBand="0" w:evenVBand="0" w:oddHBand="0" w:evenHBand="0" w:firstRowFirstColumn="0" w:firstRowLastColumn="0" w:lastRowFirstColumn="0" w:lastRowLastColumn="0"/>
          <w:trHeight w:val="984"/>
        </w:trPr>
        <w:tc>
          <w:tcPr>
            <w:cnfStyle w:val="001000000000" w:firstRow="0" w:lastRow="0" w:firstColumn="1" w:lastColumn="0" w:oddVBand="0" w:evenVBand="0" w:oddHBand="0" w:evenHBand="0" w:firstRowFirstColumn="0" w:firstRowLastColumn="0" w:lastRowFirstColumn="0" w:lastRowLastColumn="0"/>
            <w:tcW w:w="1564" w:type="dxa"/>
            <w:shd w:val="clear" w:color="auto" w:fill="FFFFFF" w:themeFill="background1"/>
            <w:hideMark/>
          </w:tcPr>
          <w:p w14:paraId="76A6D82F" w14:textId="77777777" w:rsidR="00123EBE" w:rsidRPr="00123EBE" w:rsidRDefault="00123EBE" w:rsidP="003944F2">
            <w:pPr>
              <w:spacing w:line="360" w:lineRule="auto"/>
              <w:jc w:val="both"/>
              <w:rPr>
                <w:rFonts w:ascii="Times New Roman" w:hAnsi="Times New Roman" w:cs="Times New Roman"/>
                <w:sz w:val="22"/>
                <w:szCs w:val="22"/>
                <w:lang w:val="en-GB"/>
              </w:rPr>
            </w:pPr>
            <w:r w:rsidRPr="00123EBE">
              <w:rPr>
                <w:rFonts w:ascii="Times New Roman" w:hAnsi="Times New Roman" w:cs="Times New Roman"/>
                <w:sz w:val="22"/>
                <w:szCs w:val="22"/>
                <w:lang w:val="en-GB"/>
              </w:rPr>
              <w:t>Samples</w:t>
            </w:r>
          </w:p>
        </w:tc>
        <w:tc>
          <w:tcPr>
            <w:tcW w:w="2469" w:type="dxa"/>
            <w:shd w:val="clear" w:color="auto" w:fill="FFFFFF" w:themeFill="background1"/>
            <w:hideMark/>
          </w:tcPr>
          <w:p w14:paraId="79C06860" w14:textId="4E451D49" w:rsidR="00123EBE" w:rsidRPr="00123EBE" w:rsidRDefault="00C32A36" w:rsidP="003944F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Colour</w:t>
            </w:r>
          </w:p>
        </w:tc>
        <w:tc>
          <w:tcPr>
            <w:tcW w:w="2820" w:type="dxa"/>
            <w:shd w:val="clear" w:color="auto" w:fill="FFFFFF" w:themeFill="background1"/>
            <w:hideMark/>
          </w:tcPr>
          <w:p w14:paraId="65711AE4" w14:textId="1BB1FC34" w:rsidR="00123EBE" w:rsidRPr="00123EBE" w:rsidRDefault="00C32A36" w:rsidP="003944F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Flavour</w:t>
            </w:r>
          </w:p>
        </w:tc>
        <w:tc>
          <w:tcPr>
            <w:tcW w:w="2820" w:type="dxa"/>
            <w:shd w:val="clear" w:color="auto" w:fill="FFFFFF" w:themeFill="background1"/>
            <w:hideMark/>
          </w:tcPr>
          <w:p w14:paraId="3F218BF2" w14:textId="28FF87CF" w:rsidR="00123EBE" w:rsidRPr="00123EBE" w:rsidRDefault="00C32A36" w:rsidP="003944F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Taste</w:t>
            </w:r>
          </w:p>
        </w:tc>
        <w:tc>
          <w:tcPr>
            <w:tcW w:w="3212" w:type="dxa"/>
            <w:shd w:val="clear" w:color="auto" w:fill="FFFFFF" w:themeFill="background1"/>
            <w:hideMark/>
          </w:tcPr>
          <w:p w14:paraId="0502AB11" w14:textId="0BE044C4" w:rsidR="00123EBE" w:rsidRPr="00123EBE" w:rsidRDefault="00C32A36" w:rsidP="003944F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Overall Acceptability</w:t>
            </w:r>
          </w:p>
        </w:tc>
      </w:tr>
      <w:tr w:rsidR="00123EBE" w:rsidRPr="00123EBE" w14:paraId="545AA530" w14:textId="77777777">
        <w:trPr>
          <w:cnfStyle w:val="000000100000" w:firstRow="0" w:lastRow="0" w:firstColumn="0" w:lastColumn="0" w:oddVBand="0" w:evenVBand="0" w:oddHBand="1" w:evenHBand="0" w:firstRowFirstColumn="0" w:firstRowLastColumn="0" w:lastRowFirstColumn="0" w:lastRowLastColumn="0"/>
          <w:trHeight w:val="984"/>
        </w:trPr>
        <w:tc>
          <w:tcPr>
            <w:cnfStyle w:val="001000000000" w:firstRow="0" w:lastRow="0" w:firstColumn="1" w:lastColumn="0" w:oddVBand="0" w:evenVBand="0" w:oddHBand="0" w:evenHBand="0" w:firstRowFirstColumn="0" w:firstRowLastColumn="0" w:lastRowFirstColumn="0" w:lastRowLastColumn="0"/>
            <w:tcW w:w="1564" w:type="dxa"/>
            <w:tcBorders>
              <w:top w:val="nil"/>
              <w:bottom w:val="nil"/>
            </w:tcBorders>
            <w:shd w:val="clear" w:color="auto" w:fill="FFFFFF" w:themeFill="background1"/>
            <w:hideMark/>
          </w:tcPr>
          <w:p w14:paraId="32241E87" w14:textId="77777777" w:rsidR="00123EBE" w:rsidRPr="00123EBE" w:rsidRDefault="00123EBE" w:rsidP="003944F2">
            <w:pPr>
              <w:spacing w:line="360" w:lineRule="auto"/>
              <w:jc w:val="both"/>
              <w:rPr>
                <w:rFonts w:ascii="Times New Roman" w:hAnsi="Times New Roman" w:cs="Times New Roman"/>
                <w:sz w:val="22"/>
                <w:szCs w:val="22"/>
                <w:lang w:val="en-GB"/>
              </w:rPr>
            </w:pPr>
            <w:r w:rsidRPr="00123EBE">
              <w:rPr>
                <w:rFonts w:ascii="Times New Roman" w:hAnsi="Times New Roman" w:cs="Times New Roman"/>
                <w:sz w:val="22"/>
                <w:szCs w:val="22"/>
                <w:lang w:val="en-GB"/>
              </w:rPr>
              <w:t>A</w:t>
            </w:r>
          </w:p>
        </w:tc>
        <w:tc>
          <w:tcPr>
            <w:tcW w:w="2469" w:type="dxa"/>
            <w:tcBorders>
              <w:top w:val="nil"/>
              <w:bottom w:val="nil"/>
            </w:tcBorders>
            <w:shd w:val="clear" w:color="auto" w:fill="FFFFFF" w:themeFill="background1"/>
            <w:hideMark/>
          </w:tcPr>
          <w:p w14:paraId="2EB3EA19"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7.31±0.01</w:t>
            </w:r>
            <w:r w:rsidRPr="00123EBE">
              <w:rPr>
                <w:rFonts w:ascii="Times New Roman" w:hAnsi="Times New Roman" w:cs="Times New Roman"/>
                <w:sz w:val="22"/>
                <w:szCs w:val="22"/>
                <w:vertAlign w:val="superscript"/>
                <w:lang w:val="en-GB"/>
              </w:rPr>
              <w:t>a</w:t>
            </w:r>
          </w:p>
        </w:tc>
        <w:tc>
          <w:tcPr>
            <w:tcW w:w="2820" w:type="dxa"/>
            <w:tcBorders>
              <w:top w:val="nil"/>
              <w:bottom w:val="nil"/>
            </w:tcBorders>
            <w:shd w:val="clear" w:color="auto" w:fill="FFFFFF" w:themeFill="background1"/>
            <w:hideMark/>
          </w:tcPr>
          <w:p w14:paraId="47289EBE"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7.34±0.01</w:t>
            </w:r>
            <w:r w:rsidRPr="00123EBE">
              <w:rPr>
                <w:rFonts w:ascii="Times New Roman" w:hAnsi="Times New Roman" w:cs="Times New Roman"/>
                <w:sz w:val="22"/>
                <w:szCs w:val="22"/>
                <w:vertAlign w:val="superscript"/>
                <w:lang w:val="en-GB"/>
              </w:rPr>
              <w:t>a</w:t>
            </w:r>
          </w:p>
        </w:tc>
        <w:tc>
          <w:tcPr>
            <w:tcW w:w="2820" w:type="dxa"/>
            <w:tcBorders>
              <w:top w:val="nil"/>
              <w:bottom w:val="nil"/>
            </w:tcBorders>
            <w:shd w:val="clear" w:color="auto" w:fill="FFFFFF" w:themeFill="background1"/>
            <w:hideMark/>
          </w:tcPr>
          <w:p w14:paraId="7C5EBACF"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6.11±0.01</w:t>
            </w:r>
            <w:r w:rsidRPr="00123EBE">
              <w:rPr>
                <w:rFonts w:ascii="Times New Roman" w:hAnsi="Times New Roman" w:cs="Times New Roman"/>
                <w:sz w:val="22"/>
                <w:szCs w:val="22"/>
                <w:vertAlign w:val="superscript"/>
                <w:lang w:val="en-GB"/>
              </w:rPr>
              <w:t>a</w:t>
            </w:r>
          </w:p>
        </w:tc>
        <w:tc>
          <w:tcPr>
            <w:tcW w:w="3212" w:type="dxa"/>
            <w:tcBorders>
              <w:top w:val="nil"/>
              <w:bottom w:val="nil"/>
            </w:tcBorders>
            <w:shd w:val="clear" w:color="auto" w:fill="FFFFFF" w:themeFill="background1"/>
          </w:tcPr>
          <w:p w14:paraId="59318498"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vertAlign w:val="superscript"/>
                <w:lang w:val="en-GB"/>
              </w:rPr>
            </w:pPr>
            <w:r w:rsidRPr="00123EBE">
              <w:rPr>
                <w:rFonts w:ascii="Times New Roman" w:hAnsi="Times New Roman" w:cs="Times New Roman"/>
                <w:sz w:val="22"/>
                <w:szCs w:val="22"/>
                <w:lang w:val="en-GB"/>
              </w:rPr>
              <w:t>7.59±0.01</w:t>
            </w:r>
            <w:r w:rsidRPr="00123EBE">
              <w:rPr>
                <w:rFonts w:ascii="Times New Roman" w:hAnsi="Times New Roman" w:cs="Times New Roman"/>
                <w:sz w:val="22"/>
                <w:szCs w:val="22"/>
                <w:vertAlign w:val="superscript"/>
                <w:lang w:val="en-GB"/>
              </w:rPr>
              <w:t>a</w:t>
            </w:r>
          </w:p>
          <w:p w14:paraId="5BB89C8D"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p>
        </w:tc>
      </w:tr>
      <w:tr w:rsidR="00123EBE" w:rsidRPr="00123EBE" w14:paraId="5EF2C26C" w14:textId="77777777">
        <w:trPr>
          <w:trHeight w:val="984"/>
        </w:trPr>
        <w:tc>
          <w:tcPr>
            <w:cnfStyle w:val="001000000000" w:firstRow="0" w:lastRow="0" w:firstColumn="1" w:lastColumn="0" w:oddVBand="0" w:evenVBand="0" w:oddHBand="0" w:evenHBand="0" w:firstRowFirstColumn="0" w:firstRowLastColumn="0" w:lastRowFirstColumn="0" w:lastRowLastColumn="0"/>
            <w:tcW w:w="1564" w:type="dxa"/>
            <w:tcBorders>
              <w:top w:val="nil"/>
              <w:left w:val="nil"/>
              <w:bottom w:val="nil"/>
              <w:right w:val="nil"/>
            </w:tcBorders>
            <w:shd w:val="clear" w:color="auto" w:fill="FFFFFF" w:themeFill="background1"/>
            <w:hideMark/>
          </w:tcPr>
          <w:p w14:paraId="348005B8" w14:textId="77777777" w:rsidR="00123EBE" w:rsidRPr="00123EBE" w:rsidRDefault="00123EBE" w:rsidP="003944F2">
            <w:pPr>
              <w:spacing w:line="360" w:lineRule="auto"/>
              <w:jc w:val="both"/>
              <w:rPr>
                <w:rFonts w:ascii="Times New Roman" w:hAnsi="Times New Roman" w:cs="Times New Roman"/>
                <w:sz w:val="22"/>
                <w:szCs w:val="22"/>
                <w:lang w:val="en-GB"/>
              </w:rPr>
            </w:pPr>
            <w:r w:rsidRPr="00123EBE">
              <w:rPr>
                <w:rFonts w:ascii="Times New Roman" w:hAnsi="Times New Roman" w:cs="Times New Roman"/>
                <w:sz w:val="22"/>
                <w:szCs w:val="22"/>
                <w:lang w:val="en-GB"/>
              </w:rPr>
              <w:t>B</w:t>
            </w:r>
          </w:p>
        </w:tc>
        <w:tc>
          <w:tcPr>
            <w:tcW w:w="2469" w:type="dxa"/>
            <w:tcBorders>
              <w:top w:val="nil"/>
              <w:left w:val="nil"/>
              <w:bottom w:val="nil"/>
              <w:right w:val="nil"/>
            </w:tcBorders>
            <w:shd w:val="clear" w:color="auto" w:fill="FFFFFF" w:themeFill="background1"/>
            <w:hideMark/>
          </w:tcPr>
          <w:p w14:paraId="2E68312C"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7.41±0.02</w:t>
            </w:r>
            <w:r w:rsidRPr="00123EBE">
              <w:rPr>
                <w:rFonts w:ascii="Times New Roman" w:hAnsi="Times New Roman" w:cs="Times New Roman"/>
                <w:sz w:val="22"/>
                <w:szCs w:val="22"/>
                <w:vertAlign w:val="superscript"/>
                <w:lang w:val="en-GB"/>
              </w:rPr>
              <w:t>b</w:t>
            </w:r>
          </w:p>
        </w:tc>
        <w:tc>
          <w:tcPr>
            <w:tcW w:w="2820" w:type="dxa"/>
            <w:tcBorders>
              <w:top w:val="nil"/>
              <w:left w:val="nil"/>
              <w:bottom w:val="nil"/>
              <w:right w:val="nil"/>
            </w:tcBorders>
            <w:shd w:val="clear" w:color="auto" w:fill="FFFFFF" w:themeFill="background1"/>
            <w:hideMark/>
          </w:tcPr>
          <w:p w14:paraId="6E3329D7"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7.73±0.04</w:t>
            </w:r>
            <w:r w:rsidRPr="00123EBE">
              <w:rPr>
                <w:rFonts w:ascii="Times New Roman" w:hAnsi="Times New Roman" w:cs="Times New Roman"/>
                <w:sz w:val="22"/>
                <w:szCs w:val="22"/>
                <w:vertAlign w:val="superscript"/>
                <w:lang w:val="en-GB"/>
              </w:rPr>
              <w:t>b</w:t>
            </w:r>
          </w:p>
        </w:tc>
        <w:tc>
          <w:tcPr>
            <w:tcW w:w="2820" w:type="dxa"/>
            <w:tcBorders>
              <w:top w:val="nil"/>
              <w:left w:val="nil"/>
              <w:bottom w:val="nil"/>
              <w:right w:val="nil"/>
            </w:tcBorders>
            <w:shd w:val="clear" w:color="auto" w:fill="FFFFFF" w:themeFill="background1"/>
            <w:hideMark/>
          </w:tcPr>
          <w:p w14:paraId="3BD91A89"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6.84±0.01</w:t>
            </w:r>
            <w:r w:rsidRPr="00123EBE">
              <w:rPr>
                <w:rFonts w:ascii="Times New Roman" w:hAnsi="Times New Roman" w:cs="Times New Roman"/>
                <w:sz w:val="22"/>
                <w:szCs w:val="22"/>
                <w:vertAlign w:val="superscript"/>
                <w:lang w:val="en-GB"/>
              </w:rPr>
              <w:t>b</w:t>
            </w:r>
          </w:p>
        </w:tc>
        <w:tc>
          <w:tcPr>
            <w:tcW w:w="3212" w:type="dxa"/>
            <w:tcBorders>
              <w:top w:val="nil"/>
              <w:left w:val="nil"/>
              <w:bottom w:val="nil"/>
              <w:right w:val="nil"/>
            </w:tcBorders>
            <w:shd w:val="clear" w:color="auto" w:fill="FFFFFF" w:themeFill="background1"/>
          </w:tcPr>
          <w:p w14:paraId="12DBD64F"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7.65±0.01</w:t>
            </w:r>
            <w:r w:rsidRPr="00123EBE">
              <w:rPr>
                <w:rFonts w:ascii="Times New Roman" w:hAnsi="Times New Roman" w:cs="Times New Roman"/>
                <w:sz w:val="22"/>
                <w:szCs w:val="22"/>
                <w:vertAlign w:val="superscript"/>
                <w:lang w:val="en-GB"/>
              </w:rPr>
              <w:t>b</w:t>
            </w:r>
          </w:p>
          <w:p w14:paraId="16B954B1"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p>
        </w:tc>
      </w:tr>
      <w:tr w:rsidR="00123EBE" w:rsidRPr="00123EBE" w14:paraId="7CB608F6" w14:textId="77777777">
        <w:trPr>
          <w:cnfStyle w:val="000000100000" w:firstRow="0" w:lastRow="0" w:firstColumn="0" w:lastColumn="0" w:oddVBand="0" w:evenVBand="0" w:oddHBand="1" w:evenHBand="0" w:firstRowFirstColumn="0" w:firstRowLastColumn="0" w:lastRowFirstColumn="0" w:lastRowLastColumn="0"/>
          <w:trHeight w:val="984"/>
        </w:trPr>
        <w:tc>
          <w:tcPr>
            <w:cnfStyle w:val="001000000000" w:firstRow="0" w:lastRow="0" w:firstColumn="1" w:lastColumn="0" w:oddVBand="0" w:evenVBand="0" w:oddHBand="0" w:evenHBand="0" w:firstRowFirstColumn="0" w:firstRowLastColumn="0" w:lastRowFirstColumn="0" w:lastRowLastColumn="0"/>
            <w:tcW w:w="1564" w:type="dxa"/>
            <w:tcBorders>
              <w:top w:val="nil"/>
              <w:bottom w:val="nil"/>
            </w:tcBorders>
            <w:shd w:val="clear" w:color="auto" w:fill="FFFFFF" w:themeFill="background1"/>
            <w:hideMark/>
          </w:tcPr>
          <w:p w14:paraId="221984F3" w14:textId="77777777" w:rsidR="00123EBE" w:rsidRPr="00123EBE" w:rsidRDefault="00123EBE" w:rsidP="003944F2">
            <w:pPr>
              <w:spacing w:line="360" w:lineRule="auto"/>
              <w:jc w:val="both"/>
              <w:rPr>
                <w:rFonts w:ascii="Times New Roman" w:hAnsi="Times New Roman" w:cs="Times New Roman"/>
                <w:sz w:val="22"/>
                <w:szCs w:val="22"/>
                <w:lang w:val="en-GB"/>
              </w:rPr>
            </w:pPr>
            <w:r w:rsidRPr="00123EBE">
              <w:rPr>
                <w:rFonts w:ascii="Times New Roman" w:hAnsi="Times New Roman" w:cs="Times New Roman"/>
                <w:sz w:val="22"/>
                <w:szCs w:val="22"/>
                <w:lang w:val="en-GB"/>
              </w:rPr>
              <w:t>C</w:t>
            </w:r>
          </w:p>
        </w:tc>
        <w:tc>
          <w:tcPr>
            <w:tcW w:w="2469" w:type="dxa"/>
            <w:tcBorders>
              <w:top w:val="nil"/>
              <w:bottom w:val="nil"/>
            </w:tcBorders>
            <w:shd w:val="clear" w:color="auto" w:fill="FFFFFF" w:themeFill="background1"/>
            <w:hideMark/>
          </w:tcPr>
          <w:p w14:paraId="480E1E57"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8.77±0.03</w:t>
            </w:r>
            <w:r w:rsidRPr="00123EBE">
              <w:rPr>
                <w:rFonts w:ascii="Times New Roman" w:hAnsi="Times New Roman" w:cs="Times New Roman"/>
                <w:sz w:val="22"/>
                <w:szCs w:val="22"/>
                <w:vertAlign w:val="superscript"/>
                <w:lang w:val="en-GB"/>
              </w:rPr>
              <w:t>c</w:t>
            </w:r>
          </w:p>
        </w:tc>
        <w:tc>
          <w:tcPr>
            <w:tcW w:w="2820" w:type="dxa"/>
            <w:tcBorders>
              <w:top w:val="nil"/>
              <w:bottom w:val="nil"/>
            </w:tcBorders>
            <w:shd w:val="clear" w:color="auto" w:fill="FFFFFF" w:themeFill="background1"/>
            <w:hideMark/>
          </w:tcPr>
          <w:p w14:paraId="60AED50F"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8.68±0.00</w:t>
            </w:r>
            <w:r w:rsidRPr="00123EBE">
              <w:rPr>
                <w:rFonts w:ascii="Times New Roman" w:hAnsi="Times New Roman" w:cs="Times New Roman"/>
                <w:sz w:val="22"/>
                <w:szCs w:val="22"/>
                <w:vertAlign w:val="superscript"/>
                <w:lang w:val="en-GB"/>
              </w:rPr>
              <w:t>c</w:t>
            </w:r>
          </w:p>
        </w:tc>
        <w:tc>
          <w:tcPr>
            <w:tcW w:w="2820" w:type="dxa"/>
            <w:tcBorders>
              <w:top w:val="nil"/>
              <w:bottom w:val="nil"/>
            </w:tcBorders>
            <w:shd w:val="clear" w:color="auto" w:fill="FFFFFF" w:themeFill="background1"/>
            <w:hideMark/>
          </w:tcPr>
          <w:p w14:paraId="2E30780B"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7.58±0.00</w:t>
            </w:r>
            <w:r w:rsidRPr="00123EBE">
              <w:rPr>
                <w:rFonts w:ascii="Times New Roman" w:hAnsi="Times New Roman" w:cs="Times New Roman"/>
                <w:sz w:val="22"/>
                <w:szCs w:val="22"/>
                <w:vertAlign w:val="superscript"/>
                <w:lang w:val="en-GB"/>
              </w:rPr>
              <w:t>c</w:t>
            </w:r>
          </w:p>
        </w:tc>
        <w:tc>
          <w:tcPr>
            <w:tcW w:w="3212" w:type="dxa"/>
            <w:tcBorders>
              <w:top w:val="nil"/>
              <w:bottom w:val="nil"/>
            </w:tcBorders>
            <w:shd w:val="clear" w:color="auto" w:fill="FFFFFF" w:themeFill="background1"/>
          </w:tcPr>
          <w:p w14:paraId="1479FE70"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8.11±0.01</w:t>
            </w:r>
            <w:r w:rsidRPr="00123EBE">
              <w:rPr>
                <w:rFonts w:ascii="Times New Roman" w:hAnsi="Times New Roman" w:cs="Times New Roman"/>
                <w:sz w:val="22"/>
                <w:szCs w:val="22"/>
                <w:vertAlign w:val="superscript"/>
                <w:lang w:val="en-GB"/>
              </w:rPr>
              <w:t>c</w:t>
            </w:r>
          </w:p>
          <w:p w14:paraId="2722CA42"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p>
        </w:tc>
      </w:tr>
      <w:tr w:rsidR="00123EBE" w:rsidRPr="00123EBE" w14:paraId="0B8C5D6F" w14:textId="77777777">
        <w:trPr>
          <w:trHeight w:val="984"/>
        </w:trPr>
        <w:tc>
          <w:tcPr>
            <w:cnfStyle w:val="001000000000" w:firstRow="0" w:lastRow="0" w:firstColumn="1" w:lastColumn="0" w:oddVBand="0" w:evenVBand="0" w:oddHBand="0" w:evenHBand="0" w:firstRowFirstColumn="0" w:firstRowLastColumn="0" w:lastRowFirstColumn="0" w:lastRowLastColumn="0"/>
            <w:tcW w:w="1564" w:type="dxa"/>
            <w:tcBorders>
              <w:top w:val="nil"/>
              <w:left w:val="nil"/>
              <w:bottom w:val="nil"/>
              <w:right w:val="nil"/>
            </w:tcBorders>
            <w:shd w:val="clear" w:color="auto" w:fill="FFFFFF" w:themeFill="background1"/>
            <w:hideMark/>
          </w:tcPr>
          <w:p w14:paraId="6E82AE0A" w14:textId="77777777" w:rsidR="00123EBE" w:rsidRPr="00123EBE" w:rsidRDefault="00123EBE" w:rsidP="003944F2">
            <w:pPr>
              <w:spacing w:line="360" w:lineRule="auto"/>
              <w:jc w:val="both"/>
              <w:rPr>
                <w:rFonts w:ascii="Times New Roman" w:hAnsi="Times New Roman" w:cs="Times New Roman"/>
                <w:sz w:val="22"/>
                <w:szCs w:val="22"/>
                <w:lang w:val="en-GB"/>
              </w:rPr>
            </w:pPr>
            <w:r w:rsidRPr="00123EBE">
              <w:rPr>
                <w:rFonts w:ascii="Times New Roman" w:hAnsi="Times New Roman" w:cs="Times New Roman"/>
                <w:sz w:val="22"/>
                <w:szCs w:val="22"/>
                <w:lang w:val="en-GB"/>
              </w:rPr>
              <w:t>D</w:t>
            </w:r>
          </w:p>
        </w:tc>
        <w:tc>
          <w:tcPr>
            <w:tcW w:w="2469" w:type="dxa"/>
            <w:tcBorders>
              <w:top w:val="nil"/>
              <w:left w:val="nil"/>
              <w:bottom w:val="nil"/>
              <w:right w:val="nil"/>
            </w:tcBorders>
            <w:shd w:val="clear" w:color="auto" w:fill="FFFFFF" w:themeFill="background1"/>
            <w:hideMark/>
          </w:tcPr>
          <w:p w14:paraId="265BAC65"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7.64±0.03</w:t>
            </w:r>
            <w:r w:rsidRPr="00123EBE">
              <w:rPr>
                <w:rFonts w:ascii="Times New Roman" w:hAnsi="Times New Roman" w:cs="Times New Roman"/>
                <w:sz w:val="22"/>
                <w:szCs w:val="22"/>
                <w:vertAlign w:val="superscript"/>
                <w:lang w:val="en-GB"/>
              </w:rPr>
              <w:t>d</w:t>
            </w:r>
          </w:p>
        </w:tc>
        <w:tc>
          <w:tcPr>
            <w:tcW w:w="2820" w:type="dxa"/>
            <w:tcBorders>
              <w:top w:val="nil"/>
              <w:left w:val="nil"/>
              <w:bottom w:val="nil"/>
              <w:right w:val="nil"/>
            </w:tcBorders>
            <w:shd w:val="clear" w:color="auto" w:fill="FFFFFF" w:themeFill="background1"/>
            <w:hideMark/>
          </w:tcPr>
          <w:p w14:paraId="25F174C9"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6.94±0.01</w:t>
            </w:r>
            <w:r w:rsidRPr="00123EBE">
              <w:rPr>
                <w:rFonts w:ascii="Times New Roman" w:hAnsi="Times New Roman" w:cs="Times New Roman"/>
                <w:sz w:val="22"/>
                <w:szCs w:val="22"/>
                <w:vertAlign w:val="superscript"/>
                <w:lang w:val="en-GB"/>
              </w:rPr>
              <w:t>d</w:t>
            </w:r>
          </w:p>
        </w:tc>
        <w:tc>
          <w:tcPr>
            <w:tcW w:w="2820" w:type="dxa"/>
            <w:tcBorders>
              <w:top w:val="nil"/>
              <w:left w:val="nil"/>
              <w:bottom w:val="nil"/>
              <w:right w:val="nil"/>
            </w:tcBorders>
            <w:shd w:val="clear" w:color="auto" w:fill="FFFFFF" w:themeFill="background1"/>
            <w:hideMark/>
          </w:tcPr>
          <w:p w14:paraId="3B1A118C"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7.27±0.01</w:t>
            </w:r>
            <w:r w:rsidRPr="00123EBE">
              <w:rPr>
                <w:rFonts w:ascii="Times New Roman" w:hAnsi="Times New Roman" w:cs="Times New Roman"/>
                <w:sz w:val="22"/>
                <w:szCs w:val="22"/>
                <w:vertAlign w:val="superscript"/>
                <w:lang w:val="en-GB"/>
              </w:rPr>
              <w:t>d</w:t>
            </w:r>
          </w:p>
        </w:tc>
        <w:tc>
          <w:tcPr>
            <w:tcW w:w="3212" w:type="dxa"/>
            <w:tcBorders>
              <w:top w:val="nil"/>
              <w:left w:val="nil"/>
              <w:bottom w:val="nil"/>
              <w:right w:val="nil"/>
            </w:tcBorders>
            <w:shd w:val="clear" w:color="auto" w:fill="FFFFFF" w:themeFill="background1"/>
          </w:tcPr>
          <w:p w14:paraId="721FE91F"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7.25±0.02</w:t>
            </w:r>
            <w:r w:rsidRPr="00123EBE">
              <w:rPr>
                <w:rFonts w:ascii="Times New Roman" w:hAnsi="Times New Roman" w:cs="Times New Roman"/>
                <w:sz w:val="22"/>
                <w:szCs w:val="22"/>
                <w:vertAlign w:val="superscript"/>
                <w:lang w:val="en-GB"/>
              </w:rPr>
              <w:t>d</w:t>
            </w:r>
          </w:p>
          <w:p w14:paraId="4D3F2C1E"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p>
        </w:tc>
      </w:tr>
      <w:tr w:rsidR="00123EBE" w:rsidRPr="00123EBE" w14:paraId="4133CEFE" w14:textId="77777777">
        <w:trPr>
          <w:cnfStyle w:val="000000100000" w:firstRow="0" w:lastRow="0" w:firstColumn="0" w:lastColumn="0" w:oddVBand="0" w:evenVBand="0" w:oddHBand="1" w:evenHBand="0" w:firstRowFirstColumn="0" w:firstRowLastColumn="0" w:lastRowFirstColumn="0" w:lastRowLastColumn="0"/>
          <w:trHeight w:val="984"/>
        </w:trPr>
        <w:tc>
          <w:tcPr>
            <w:cnfStyle w:val="001000000000" w:firstRow="0" w:lastRow="0" w:firstColumn="1" w:lastColumn="0" w:oddVBand="0" w:evenVBand="0" w:oddHBand="0" w:evenHBand="0" w:firstRowFirstColumn="0" w:firstRowLastColumn="0" w:lastRowFirstColumn="0" w:lastRowLastColumn="0"/>
            <w:tcW w:w="1564" w:type="dxa"/>
            <w:tcBorders>
              <w:top w:val="nil"/>
              <w:bottom w:val="nil"/>
            </w:tcBorders>
            <w:shd w:val="clear" w:color="auto" w:fill="FFFFFF" w:themeFill="background1"/>
            <w:hideMark/>
          </w:tcPr>
          <w:p w14:paraId="22E91955" w14:textId="77777777" w:rsidR="00123EBE" w:rsidRPr="00123EBE" w:rsidRDefault="00123EBE" w:rsidP="003944F2">
            <w:pPr>
              <w:spacing w:line="360" w:lineRule="auto"/>
              <w:jc w:val="both"/>
              <w:rPr>
                <w:rFonts w:ascii="Times New Roman" w:hAnsi="Times New Roman" w:cs="Times New Roman"/>
                <w:sz w:val="22"/>
                <w:szCs w:val="22"/>
                <w:lang w:val="en-GB"/>
              </w:rPr>
            </w:pPr>
            <w:r w:rsidRPr="00123EBE">
              <w:rPr>
                <w:rFonts w:ascii="Times New Roman" w:hAnsi="Times New Roman" w:cs="Times New Roman"/>
                <w:sz w:val="22"/>
                <w:szCs w:val="22"/>
                <w:lang w:val="en-GB"/>
              </w:rPr>
              <w:t>E</w:t>
            </w:r>
          </w:p>
        </w:tc>
        <w:tc>
          <w:tcPr>
            <w:tcW w:w="2469" w:type="dxa"/>
            <w:tcBorders>
              <w:top w:val="nil"/>
              <w:bottom w:val="nil"/>
            </w:tcBorders>
            <w:shd w:val="clear" w:color="auto" w:fill="FFFFFF" w:themeFill="background1"/>
            <w:hideMark/>
          </w:tcPr>
          <w:p w14:paraId="637D9995"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7.42±0.02</w:t>
            </w:r>
            <w:r w:rsidRPr="00123EBE">
              <w:rPr>
                <w:rFonts w:ascii="Times New Roman" w:hAnsi="Times New Roman" w:cs="Times New Roman"/>
                <w:sz w:val="22"/>
                <w:szCs w:val="22"/>
                <w:vertAlign w:val="superscript"/>
                <w:lang w:val="en-GB"/>
              </w:rPr>
              <w:t>b</w:t>
            </w:r>
          </w:p>
        </w:tc>
        <w:tc>
          <w:tcPr>
            <w:tcW w:w="2820" w:type="dxa"/>
            <w:tcBorders>
              <w:top w:val="nil"/>
              <w:bottom w:val="nil"/>
            </w:tcBorders>
            <w:shd w:val="clear" w:color="auto" w:fill="FFFFFF" w:themeFill="background1"/>
            <w:hideMark/>
          </w:tcPr>
          <w:p w14:paraId="6479E2D0"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6.06±0.01</w:t>
            </w:r>
            <w:r w:rsidRPr="00123EBE">
              <w:rPr>
                <w:rFonts w:ascii="Times New Roman" w:hAnsi="Times New Roman" w:cs="Times New Roman"/>
                <w:sz w:val="22"/>
                <w:szCs w:val="22"/>
                <w:vertAlign w:val="superscript"/>
                <w:lang w:val="en-GB"/>
              </w:rPr>
              <w:t>e</w:t>
            </w:r>
          </w:p>
        </w:tc>
        <w:tc>
          <w:tcPr>
            <w:tcW w:w="2820" w:type="dxa"/>
            <w:tcBorders>
              <w:top w:val="nil"/>
              <w:bottom w:val="nil"/>
            </w:tcBorders>
            <w:shd w:val="clear" w:color="auto" w:fill="FFFFFF" w:themeFill="background1"/>
            <w:hideMark/>
          </w:tcPr>
          <w:p w14:paraId="32FF1ECE"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7.19±0.01</w:t>
            </w:r>
            <w:r w:rsidRPr="00123EBE">
              <w:rPr>
                <w:rFonts w:ascii="Times New Roman" w:hAnsi="Times New Roman" w:cs="Times New Roman"/>
                <w:sz w:val="22"/>
                <w:szCs w:val="22"/>
                <w:vertAlign w:val="superscript"/>
                <w:lang w:val="en-GB"/>
              </w:rPr>
              <w:t>e</w:t>
            </w:r>
          </w:p>
        </w:tc>
        <w:tc>
          <w:tcPr>
            <w:tcW w:w="3212" w:type="dxa"/>
            <w:tcBorders>
              <w:top w:val="nil"/>
              <w:bottom w:val="nil"/>
            </w:tcBorders>
            <w:shd w:val="clear" w:color="auto" w:fill="FFFFFF" w:themeFill="background1"/>
          </w:tcPr>
          <w:p w14:paraId="004D8521"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6.55±0.01</w:t>
            </w:r>
            <w:r w:rsidRPr="00123EBE">
              <w:rPr>
                <w:rFonts w:ascii="Times New Roman" w:hAnsi="Times New Roman" w:cs="Times New Roman"/>
                <w:sz w:val="22"/>
                <w:szCs w:val="22"/>
                <w:vertAlign w:val="superscript"/>
                <w:lang w:val="en-GB"/>
              </w:rPr>
              <w:t>e</w:t>
            </w:r>
          </w:p>
          <w:p w14:paraId="38F8F09F" w14:textId="77777777" w:rsidR="00123EBE" w:rsidRPr="00123EBE" w:rsidRDefault="00123EBE" w:rsidP="003944F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p>
        </w:tc>
      </w:tr>
      <w:tr w:rsidR="00123EBE" w:rsidRPr="00123EBE" w14:paraId="5B74F56D" w14:textId="77777777">
        <w:trPr>
          <w:trHeight w:val="490"/>
        </w:trPr>
        <w:tc>
          <w:tcPr>
            <w:cnfStyle w:val="001000000000" w:firstRow="0" w:lastRow="0" w:firstColumn="1" w:lastColumn="0" w:oddVBand="0" w:evenVBand="0" w:oddHBand="0" w:evenHBand="0" w:firstRowFirstColumn="0" w:firstRowLastColumn="0" w:lastRowFirstColumn="0" w:lastRowLastColumn="0"/>
            <w:tcW w:w="1564" w:type="dxa"/>
            <w:tcBorders>
              <w:top w:val="nil"/>
              <w:left w:val="nil"/>
              <w:bottom w:val="single" w:sz="8" w:space="0" w:color="000000" w:themeColor="text1"/>
              <w:right w:val="nil"/>
            </w:tcBorders>
            <w:shd w:val="clear" w:color="auto" w:fill="FFFFFF" w:themeFill="background1"/>
            <w:hideMark/>
          </w:tcPr>
          <w:p w14:paraId="7B98B638" w14:textId="77777777" w:rsidR="00123EBE" w:rsidRPr="00123EBE" w:rsidRDefault="00123EBE" w:rsidP="003944F2">
            <w:pPr>
              <w:spacing w:line="360" w:lineRule="auto"/>
              <w:jc w:val="both"/>
              <w:rPr>
                <w:rFonts w:ascii="Times New Roman" w:hAnsi="Times New Roman" w:cs="Times New Roman"/>
                <w:sz w:val="22"/>
                <w:szCs w:val="22"/>
                <w:lang w:val="en-GB"/>
              </w:rPr>
            </w:pPr>
            <w:r w:rsidRPr="00123EBE">
              <w:rPr>
                <w:rFonts w:ascii="Times New Roman" w:hAnsi="Times New Roman" w:cs="Times New Roman"/>
                <w:sz w:val="22"/>
                <w:szCs w:val="22"/>
                <w:lang w:val="en-GB"/>
              </w:rPr>
              <w:t>LSD</w:t>
            </w:r>
          </w:p>
        </w:tc>
        <w:tc>
          <w:tcPr>
            <w:tcW w:w="2469" w:type="dxa"/>
            <w:tcBorders>
              <w:top w:val="nil"/>
              <w:left w:val="nil"/>
              <w:bottom w:val="single" w:sz="8" w:space="0" w:color="000000" w:themeColor="text1"/>
              <w:right w:val="nil"/>
            </w:tcBorders>
            <w:shd w:val="clear" w:color="auto" w:fill="FFFFFF" w:themeFill="background1"/>
            <w:hideMark/>
          </w:tcPr>
          <w:p w14:paraId="2C937B48"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0.06</w:t>
            </w:r>
          </w:p>
        </w:tc>
        <w:tc>
          <w:tcPr>
            <w:tcW w:w="2820" w:type="dxa"/>
            <w:tcBorders>
              <w:top w:val="nil"/>
              <w:left w:val="nil"/>
              <w:bottom w:val="single" w:sz="8" w:space="0" w:color="000000" w:themeColor="text1"/>
              <w:right w:val="nil"/>
            </w:tcBorders>
            <w:shd w:val="clear" w:color="auto" w:fill="FFFFFF" w:themeFill="background1"/>
            <w:hideMark/>
          </w:tcPr>
          <w:p w14:paraId="30ED333A"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0.02</w:t>
            </w:r>
          </w:p>
        </w:tc>
        <w:tc>
          <w:tcPr>
            <w:tcW w:w="2820" w:type="dxa"/>
            <w:tcBorders>
              <w:top w:val="nil"/>
              <w:left w:val="nil"/>
              <w:bottom w:val="single" w:sz="8" w:space="0" w:color="000000" w:themeColor="text1"/>
              <w:right w:val="nil"/>
            </w:tcBorders>
            <w:shd w:val="clear" w:color="auto" w:fill="FFFFFF" w:themeFill="background1"/>
            <w:hideMark/>
          </w:tcPr>
          <w:p w14:paraId="16D30925"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0.02</w:t>
            </w:r>
          </w:p>
        </w:tc>
        <w:tc>
          <w:tcPr>
            <w:tcW w:w="3212" w:type="dxa"/>
            <w:tcBorders>
              <w:top w:val="nil"/>
              <w:left w:val="nil"/>
              <w:bottom w:val="single" w:sz="8" w:space="0" w:color="000000" w:themeColor="text1"/>
              <w:right w:val="nil"/>
            </w:tcBorders>
            <w:shd w:val="clear" w:color="auto" w:fill="FFFFFF" w:themeFill="background1"/>
          </w:tcPr>
          <w:p w14:paraId="39129873"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123EBE">
              <w:rPr>
                <w:rFonts w:ascii="Times New Roman" w:hAnsi="Times New Roman" w:cs="Times New Roman"/>
                <w:sz w:val="22"/>
                <w:szCs w:val="22"/>
                <w:lang w:val="en-GB"/>
              </w:rPr>
              <w:t>0.02</w:t>
            </w:r>
          </w:p>
          <w:p w14:paraId="196F3C9C" w14:textId="77777777" w:rsidR="00123EBE" w:rsidRPr="00123EBE" w:rsidRDefault="00123EBE" w:rsidP="003944F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p>
        </w:tc>
      </w:tr>
    </w:tbl>
    <w:p w14:paraId="30F83EC0" w14:textId="77777777" w:rsidR="00123EBE" w:rsidRPr="00123EBE" w:rsidRDefault="00123EBE" w:rsidP="006A228B">
      <w:pPr>
        <w:spacing w:after="0" w:line="360" w:lineRule="auto"/>
        <w:jc w:val="both"/>
        <w:rPr>
          <w:rFonts w:ascii="Times New Roman" w:hAnsi="Times New Roman" w:cs="Times New Roman"/>
          <w:sz w:val="22"/>
          <w:szCs w:val="22"/>
        </w:rPr>
      </w:pPr>
      <w:r w:rsidRPr="00123EBE">
        <w:rPr>
          <w:rFonts w:ascii="Times New Roman" w:hAnsi="Times New Roman" w:cs="Times New Roman"/>
          <w:sz w:val="22"/>
          <w:szCs w:val="22"/>
        </w:rPr>
        <w:t>Values are means ± standard deviation from triplicate determinations.</w:t>
      </w:r>
    </w:p>
    <w:p w14:paraId="3E8C11A9" w14:textId="77777777" w:rsidR="00123EBE" w:rsidRPr="00123EBE" w:rsidRDefault="00123EBE" w:rsidP="006A228B">
      <w:pPr>
        <w:spacing w:after="0" w:line="360" w:lineRule="auto"/>
        <w:jc w:val="both"/>
        <w:rPr>
          <w:rFonts w:ascii="Times New Roman" w:hAnsi="Times New Roman" w:cs="Times New Roman"/>
          <w:sz w:val="22"/>
          <w:szCs w:val="22"/>
        </w:rPr>
      </w:pPr>
      <w:r w:rsidRPr="00123EBE">
        <w:rPr>
          <w:rFonts w:ascii="Times New Roman" w:hAnsi="Times New Roman" w:cs="Times New Roman"/>
          <w:sz w:val="22"/>
          <w:szCs w:val="22"/>
        </w:rPr>
        <w:t xml:space="preserve">Means within the same column with same superscript are not significantly different (p&lt;0.05). </w:t>
      </w:r>
    </w:p>
    <w:p w14:paraId="5A1620AF" w14:textId="0D84D44B" w:rsidR="00123EBE" w:rsidRPr="00123EBE" w:rsidRDefault="00123EBE" w:rsidP="006A228B">
      <w:pPr>
        <w:spacing w:after="0" w:line="360" w:lineRule="auto"/>
        <w:jc w:val="both"/>
        <w:rPr>
          <w:rFonts w:ascii="Times New Roman" w:hAnsi="Times New Roman" w:cs="Times New Roman"/>
          <w:sz w:val="22"/>
          <w:szCs w:val="22"/>
        </w:rPr>
      </w:pPr>
      <w:r w:rsidRPr="00123EBE">
        <w:rPr>
          <w:rFonts w:ascii="Times New Roman" w:hAnsi="Times New Roman" w:cs="Times New Roman"/>
          <w:b/>
          <w:sz w:val="22"/>
          <w:szCs w:val="22"/>
        </w:rPr>
        <w:t>A</w:t>
      </w:r>
      <w:r w:rsidRPr="00123EBE">
        <w:rPr>
          <w:rFonts w:ascii="Times New Roman" w:hAnsi="Times New Roman" w:cs="Times New Roman"/>
          <w:sz w:val="22"/>
          <w:szCs w:val="22"/>
        </w:rPr>
        <w:t xml:space="preserve"> = 100% Cassava,</w:t>
      </w:r>
      <w:r w:rsidR="006A228B">
        <w:rPr>
          <w:rFonts w:ascii="Times New Roman" w:hAnsi="Times New Roman" w:cs="Times New Roman"/>
          <w:sz w:val="22"/>
          <w:szCs w:val="22"/>
        </w:rPr>
        <w:t xml:space="preserve"> </w:t>
      </w:r>
      <w:r w:rsidRPr="00123EBE">
        <w:rPr>
          <w:rFonts w:ascii="Times New Roman" w:hAnsi="Times New Roman" w:cs="Times New Roman"/>
          <w:b/>
          <w:sz w:val="22"/>
          <w:szCs w:val="22"/>
        </w:rPr>
        <w:t>B</w:t>
      </w:r>
      <w:r w:rsidRPr="00123EBE">
        <w:rPr>
          <w:rFonts w:ascii="Times New Roman" w:hAnsi="Times New Roman" w:cs="Times New Roman"/>
          <w:sz w:val="22"/>
          <w:szCs w:val="22"/>
        </w:rPr>
        <w:t xml:space="preserve"> = 80% Cassava + 20% OFSP</w:t>
      </w:r>
      <w:r w:rsidR="006A228B">
        <w:rPr>
          <w:rFonts w:ascii="Times New Roman" w:hAnsi="Times New Roman" w:cs="Times New Roman"/>
          <w:sz w:val="22"/>
          <w:szCs w:val="22"/>
        </w:rPr>
        <w:t xml:space="preserve">, </w:t>
      </w:r>
      <w:r w:rsidRPr="00123EBE">
        <w:rPr>
          <w:rFonts w:ascii="Times New Roman" w:hAnsi="Times New Roman" w:cs="Times New Roman"/>
          <w:b/>
          <w:sz w:val="22"/>
          <w:szCs w:val="22"/>
        </w:rPr>
        <w:t>C</w:t>
      </w:r>
      <w:r w:rsidRPr="00123EBE">
        <w:rPr>
          <w:rFonts w:ascii="Times New Roman" w:hAnsi="Times New Roman" w:cs="Times New Roman"/>
          <w:sz w:val="22"/>
          <w:szCs w:val="22"/>
        </w:rPr>
        <w:t xml:space="preserve"> = 70% Cassava + 30% OFSP</w:t>
      </w:r>
      <w:r w:rsidR="006A228B">
        <w:rPr>
          <w:rFonts w:ascii="Times New Roman" w:hAnsi="Times New Roman" w:cs="Times New Roman"/>
          <w:sz w:val="22"/>
          <w:szCs w:val="22"/>
        </w:rPr>
        <w:t xml:space="preserve">, </w:t>
      </w:r>
      <w:r w:rsidRPr="00123EBE">
        <w:rPr>
          <w:rFonts w:ascii="Times New Roman" w:hAnsi="Times New Roman" w:cs="Times New Roman"/>
          <w:b/>
          <w:sz w:val="22"/>
          <w:szCs w:val="22"/>
        </w:rPr>
        <w:t>D</w:t>
      </w:r>
      <w:r w:rsidRPr="00123EBE">
        <w:rPr>
          <w:rFonts w:ascii="Times New Roman" w:hAnsi="Times New Roman" w:cs="Times New Roman"/>
          <w:sz w:val="22"/>
          <w:szCs w:val="22"/>
        </w:rPr>
        <w:t xml:space="preserve"> = 60% Cassava + 40% OFSP</w:t>
      </w:r>
      <w:r w:rsidR="006A228B">
        <w:rPr>
          <w:rFonts w:ascii="Times New Roman" w:hAnsi="Times New Roman" w:cs="Times New Roman"/>
          <w:sz w:val="22"/>
          <w:szCs w:val="22"/>
        </w:rPr>
        <w:t xml:space="preserve">, </w:t>
      </w:r>
      <w:r w:rsidRPr="00123EBE">
        <w:rPr>
          <w:rFonts w:ascii="Times New Roman" w:hAnsi="Times New Roman" w:cs="Times New Roman"/>
          <w:b/>
          <w:sz w:val="22"/>
          <w:szCs w:val="22"/>
        </w:rPr>
        <w:t>E</w:t>
      </w:r>
      <w:r w:rsidRPr="00123EBE">
        <w:rPr>
          <w:rFonts w:ascii="Times New Roman" w:hAnsi="Times New Roman" w:cs="Times New Roman"/>
          <w:sz w:val="22"/>
          <w:szCs w:val="22"/>
        </w:rPr>
        <w:t xml:space="preserve"> = 50% Cassava + 50% OFSP</w:t>
      </w:r>
    </w:p>
    <w:p w14:paraId="39851910" w14:textId="77777777" w:rsidR="006A228B" w:rsidRDefault="006A228B" w:rsidP="00123EBE">
      <w:pPr>
        <w:spacing w:after="0" w:line="480" w:lineRule="auto"/>
        <w:jc w:val="both"/>
        <w:rPr>
          <w:rFonts w:ascii="Times New Roman" w:hAnsi="Times New Roman" w:cs="Times New Roman"/>
          <w:b/>
        </w:rPr>
        <w:sectPr w:rsidR="006A228B" w:rsidSect="006A228B">
          <w:pgSz w:w="15840" w:h="12240" w:orient="landscape"/>
          <w:pgMar w:top="1440" w:right="1440" w:bottom="1440" w:left="1440" w:header="720" w:footer="720" w:gutter="0"/>
          <w:cols w:space="720"/>
          <w:docGrid w:linePitch="360"/>
        </w:sectPr>
      </w:pPr>
    </w:p>
    <w:p w14:paraId="1DF0BAE9" w14:textId="3F1229A1" w:rsidR="00123EBE" w:rsidRDefault="004F6964" w:rsidP="00654255">
      <w:pPr>
        <w:spacing w:after="0" w:line="240" w:lineRule="auto"/>
        <w:jc w:val="both"/>
        <w:rPr>
          <w:rFonts w:ascii="Times New Roman" w:hAnsi="Times New Roman" w:cs="Times New Roman"/>
          <w:b/>
        </w:rPr>
      </w:pPr>
      <w:r>
        <w:rPr>
          <w:rFonts w:ascii="Times New Roman" w:hAnsi="Times New Roman" w:cs="Times New Roman"/>
          <w:b/>
        </w:rPr>
        <w:lastRenderedPageBreak/>
        <w:t>3.2</w:t>
      </w:r>
      <w:r>
        <w:rPr>
          <w:rFonts w:ascii="Times New Roman" w:hAnsi="Times New Roman" w:cs="Times New Roman"/>
          <w:b/>
        </w:rPr>
        <w:tab/>
        <w:t>Discussion</w:t>
      </w:r>
    </w:p>
    <w:p w14:paraId="37D7699D" w14:textId="72FA848A" w:rsidR="00EA7D3E" w:rsidRDefault="00EA7D3E" w:rsidP="00654255">
      <w:pPr>
        <w:spacing w:after="0" w:line="240" w:lineRule="auto"/>
        <w:jc w:val="both"/>
        <w:rPr>
          <w:rFonts w:ascii="Times New Roman" w:hAnsi="Times New Roman" w:cs="Times New Roman"/>
          <w:b/>
        </w:rPr>
      </w:pPr>
      <w:r>
        <w:rPr>
          <w:rFonts w:ascii="Times New Roman" w:hAnsi="Times New Roman" w:cs="Times New Roman"/>
          <w:b/>
        </w:rPr>
        <w:t>3.2.1</w:t>
      </w:r>
      <w:r>
        <w:rPr>
          <w:rFonts w:ascii="Times New Roman" w:hAnsi="Times New Roman" w:cs="Times New Roman"/>
          <w:b/>
        </w:rPr>
        <w:tab/>
        <w:t>Proximate Analysis</w:t>
      </w:r>
    </w:p>
    <w:p w14:paraId="357683B4" w14:textId="342F62B3" w:rsidR="00C61A46" w:rsidRDefault="00C61A46" w:rsidP="00654255">
      <w:pPr>
        <w:spacing w:after="0" w:line="240" w:lineRule="auto"/>
        <w:jc w:val="both"/>
        <w:rPr>
          <w:rFonts w:ascii="Times New Roman" w:hAnsi="Times New Roman" w:cs="Times New Roman"/>
          <w:bCs/>
        </w:rPr>
      </w:pPr>
      <w:r w:rsidRPr="00C61A46">
        <w:rPr>
          <w:rFonts w:ascii="Times New Roman" w:hAnsi="Times New Roman" w:cs="Times New Roman"/>
          <w:bCs/>
        </w:rPr>
        <w:t xml:space="preserve">The </w:t>
      </w:r>
      <w:r>
        <w:rPr>
          <w:rFonts w:ascii="Times New Roman" w:hAnsi="Times New Roman" w:cs="Times New Roman"/>
          <w:bCs/>
        </w:rPr>
        <w:t xml:space="preserve">results for </w:t>
      </w:r>
      <w:r w:rsidRPr="00C61A46">
        <w:rPr>
          <w:rFonts w:ascii="Times New Roman" w:hAnsi="Times New Roman" w:cs="Times New Roman"/>
          <w:bCs/>
        </w:rPr>
        <w:t xml:space="preserve">proximate composition </w:t>
      </w:r>
      <w:r>
        <w:rPr>
          <w:rFonts w:ascii="Times New Roman" w:hAnsi="Times New Roman" w:cs="Times New Roman"/>
          <w:bCs/>
        </w:rPr>
        <w:t xml:space="preserve">are </w:t>
      </w:r>
      <w:r w:rsidRPr="00C61A46">
        <w:rPr>
          <w:rFonts w:ascii="Times New Roman" w:hAnsi="Times New Roman" w:cs="Times New Roman"/>
          <w:bCs/>
        </w:rPr>
        <w:t xml:space="preserve">presented in table </w:t>
      </w:r>
      <w:r>
        <w:rPr>
          <w:rFonts w:ascii="Times New Roman" w:hAnsi="Times New Roman" w:cs="Times New Roman"/>
          <w:bCs/>
        </w:rPr>
        <w:t>2.</w:t>
      </w:r>
      <w:r w:rsidRPr="00C61A46">
        <w:rPr>
          <w:rFonts w:ascii="Times New Roman" w:hAnsi="Times New Roman" w:cs="Times New Roman"/>
          <w:bCs/>
        </w:rPr>
        <w:t xml:space="preserve"> The result shows that, the moisture content of the </w:t>
      </w:r>
      <w:proofErr w:type="spellStart"/>
      <w:r w:rsidRPr="00C61A46">
        <w:rPr>
          <w:rFonts w:ascii="Times New Roman" w:hAnsi="Times New Roman" w:cs="Times New Roman"/>
          <w:bCs/>
        </w:rPr>
        <w:t>gari</w:t>
      </w:r>
      <w:proofErr w:type="spellEnd"/>
      <w:r w:rsidRPr="00C61A46">
        <w:rPr>
          <w:rFonts w:ascii="Times New Roman" w:hAnsi="Times New Roman" w:cs="Times New Roman"/>
          <w:bCs/>
        </w:rPr>
        <w:t xml:space="preserve"> produced decreased from sample A (11.34 ± 0.30) to E (4.79 ± 0.46) as the amount of OFSP incorporated into the formulation increased. This decrease in moisture is an indication that cassava contains more moisture than OFSP and this result </w:t>
      </w:r>
      <w:proofErr w:type="gramStart"/>
      <w:r w:rsidRPr="00C61A46">
        <w:rPr>
          <w:rFonts w:ascii="Times New Roman" w:hAnsi="Times New Roman" w:cs="Times New Roman"/>
          <w:bCs/>
        </w:rPr>
        <w:t>is in agreement</w:t>
      </w:r>
      <w:proofErr w:type="gramEnd"/>
      <w:r w:rsidRPr="00C61A46">
        <w:rPr>
          <w:rFonts w:ascii="Times New Roman" w:hAnsi="Times New Roman" w:cs="Times New Roman"/>
          <w:bCs/>
        </w:rPr>
        <w:t xml:space="preserve"> with the findings of </w:t>
      </w:r>
      <w:proofErr w:type="spellStart"/>
      <w:r w:rsidRPr="00C61A46">
        <w:rPr>
          <w:rFonts w:ascii="Times New Roman" w:hAnsi="Times New Roman" w:cs="Times New Roman"/>
          <w:bCs/>
        </w:rPr>
        <w:t>Atume</w:t>
      </w:r>
      <w:proofErr w:type="spellEnd"/>
      <w:r w:rsidR="00826686">
        <w:rPr>
          <w:rFonts w:ascii="Times New Roman" w:hAnsi="Times New Roman" w:cs="Times New Roman"/>
          <w:bCs/>
        </w:rPr>
        <w:t>, et al., 2018</w:t>
      </w:r>
      <w:r w:rsidRPr="00C61A46">
        <w:rPr>
          <w:rFonts w:ascii="Times New Roman" w:hAnsi="Times New Roman" w:cs="Times New Roman"/>
          <w:bCs/>
        </w:rPr>
        <w:t xml:space="preserve">. The moisture reduction trend observed in this study can therefore, be attributed to </w:t>
      </w:r>
      <w:r w:rsidR="0001505D">
        <w:rPr>
          <w:rFonts w:ascii="Times New Roman" w:hAnsi="Times New Roman" w:cs="Times New Roman"/>
          <w:bCs/>
        </w:rPr>
        <w:t xml:space="preserve">high </w:t>
      </w:r>
      <w:proofErr w:type="spellStart"/>
      <w:r w:rsidRPr="00C61A46">
        <w:rPr>
          <w:rFonts w:ascii="Times New Roman" w:hAnsi="Times New Roman" w:cs="Times New Roman"/>
          <w:bCs/>
        </w:rPr>
        <w:t>fibre</w:t>
      </w:r>
      <w:proofErr w:type="spellEnd"/>
      <w:r w:rsidRPr="00C61A46">
        <w:rPr>
          <w:rFonts w:ascii="Times New Roman" w:hAnsi="Times New Roman" w:cs="Times New Roman"/>
          <w:bCs/>
        </w:rPr>
        <w:t xml:space="preserve"> </w:t>
      </w:r>
      <w:r w:rsidR="0001505D">
        <w:rPr>
          <w:rFonts w:ascii="Times New Roman" w:hAnsi="Times New Roman" w:cs="Times New Roman"/>
          <w:bCs/>
        </w:rPr>
        <w:t xml:space="preserve">content in OFSP </w:t>
      </w:r>
      <w:r w:rsidRPr="00C61A46">
        <w:rPr>
          <w:rFonts w:ascii="Times New Roman" w:hAnsi="Times New Roman" w:cs="Times New Roman"/>
          <w:bCs/>
        </w:rPr>
        <w:t>than cassava and has lower intercellular spaces to accommodate moisture.</w:t>
      </w:r>
      <w:r w:rsidR="0001505D">
        <w:rPr>
          <w:rFonts w:ascii="Times New Roman" w:hAnsi="Times New Roman" w:cs="Times New Roman"/>
          <w:bCs/>
        </w:rPr>
        <w:t xml:space="preserve"> </w:t>
      </w:r>
      <w:r w:rsidRPr="00C61A46">
        <w:rPr>
          <w:rFonts w:ascii="Times New Roman" w:hAnsi="Times New Roman" w:cs="Times New Roman"/>
          <w:bCs/>
        </w:rPr>
        <w:t xml:space="preserve">The maximum moisture content recommended for safe storage of </w:t>
      </w:r>
      <w:proofErr w:type="spellStart"/>
      <w:r w:rsidRPr="00C61A46">
        <w:rPr>
          <w:rFonts w:ascii="Times New Roman" w:hAnsi="Times New Roman" w:cs="Times New Roman"/>
          <w:bCs/>
        </w:rPr>
        <w:t>gari</w:t>
      </w:r>
      <w:proofErr w:type="spellEnd"/>
      <w:r w:rsidRPr="00C61A46">
        <w:rPr>
          <w:rFonts w:ascii="Times New Roman" w:hAnsi="Times New Roman" w:cs="Times New Roman"/>
          <w:bCs/>
        </w:rPr>
        <w:t xml:space="preserve"> is 12%. The moisture content of all the </w:t>
      </w:r>
      <w:proofErr w:type="spellStart"/>
      <w:r w:rsidRPr="00C61A46">
        <w:rPr>
          <w:rFonts w:ascii="Times New Roman" w:hAnsi="Times New Roman" w:cs="Times New Roman"/>
          <w:bCs/>
        </w:rPr>
        <w:t>gari</w:t>
      </w:r>
      <w:proofErr w:type="spellEnd"/>
      <w:r w:rsidRPr="00C61A46">
        <w:rPr>
          <w:rFonts w:ascii="Times New Roman" w:hAnsi="Times New Roman" w:cs="Times New Roman"/>
          <w:bCs/>
        </w:rPr>
        <w:t xml:space="preserve"> samples produced in this study were within this maximum limit ‘and can be stored safely. Samples C (7.64±0.11), D (6.38±0.30) and E (4.79±0.46) with lower moisture content will have a longer </w:t>
      </w:r>
      <w:r w:rsidR="003E170A" w:rsidRPr="00C61A46">
        <w:rPr>
          <w:rFonts w:ascii="Times New Roman" w:hAnsi="Times New Roman" w:cs="Times New Roman"/>
          <w:bCs/>
        </w:rPr>
        <w:t>shelf-life</w:t>
      </w:r>
      <w:r w:rsidRPr="00C61A46">
        <w:rPr>
          <w:rFonts w:ascii="Times New Roman" w:hAnsi="Times New Roman" w:cs="Times New Roman"/>
          <w:bCs/>
        </w:rPr>
        <w:t xml:space="preserve"> stability than samples A (11.34±0.30) and B (9.63±0.23) whose moisture content were higher and closer in value to the recommended maximum limit of 12%.</w:t>
      </w:r>
    </w:p>
    <w:p w14:paraId="70CBA81C" w14:textId="392DF384" w:rsidR="00BB47E0" w:rsidRPr="00C61A46" w:rsidRDefault="00BB47E0" w:rsidP="00654255">
      <w:pPr>
        <w:spacing w:after="0" w:line="240" w:lineRule="auto"/>
        <w:jc w:val="both"/>
        <w:rPr>
          <w:rFonts w:ascii="Times New Roman" w:hAnsi="Times New Roman" w:cs="Times New Roman"/>
          <w:bCs/>
        </w:rPr>
      </w:pPr>
      <w:r>
        <w:rPr>
          <w:rFonts w:ascii="Times New Roman" w:hAnsi="Times New Roman" w:cs="Times New Roman"/>
          <w:bCs/>
        </w:rPr>
        <w:t xml:space="preserve">The result of </w:t>
      </w:r>
      <w:r w:rsidRPr="00BB47E0">
        <w:rPr>
          <w:rFonts w:ascii="Times New Roman" w:hAnsi="Times New Roman" w:cs="Times New Roman"/>
          <w:bCs/>
        </w:rPr>
        <w:t>fat content</w:t>
      </w:r>
      <w:r>
        <w:rPr>
          <w:rFonts w:ascii="Times New Roman" w:hAnsi="Times New Roman" w:cs="Times New Roman"/>
          <w:bCs/>
        </w:rPr>
        <w:t xml:space="preserve"> show an</w:t>
      </w:r>
      <w:r w:rsidRPr="00BB47E0">
        <w:rPr>
          <w:rFonts w:ascii="Times New Roman" w:hAnsi="Times New Roman" w:cs="Times New Roman"/>
          <w:bCs/>
        </w:rPr>
        <w:t xml:space="preserve"> increased from 0.66% in sample A to 0.84%, 1.17%, 1.41% and 1.69% as 20%, 30%, 40% and 50% OFSP were incorporated into the formulations of samples </w:t>
      </w:r>
      <w:proofErr w:type="gramStart"/>
      <w:r w:rsidRPr="00BB47E0">
        <w:rPr>
          <w:rFonts w:ascii="Times New Roman" w:hAnsi="Times New Roman" w:cs="Times New Roman"/>
          <w:bCs/>
        </w:rPr>
        <w:t>A,B</w:t>
      </w:r>
      <w:proofErr w:type="gramEnd"/>
      <w:r w:rsidRPr="00BB47E0">
        <w:rPr>
          <w:rFonts w:ascii="Times New Roman" w:hAnsi="Times New Roman" w:cs="Times New Roman"/>
          <w:bCs/>
        </w:rPr>
        <w:t xml:space="preserve">, C, D and E respectively. This increase in the fat content of the samples as the amount of OFSP in the formulation increased is an indication that, OFSP contains more </w:t>
      </w:r>
      <w:proofErr w:type="spellStart"/>
      <w:r w:rsidRPr="00BB47E0">
        <w:rPr>
          <w:rFonts w:ascii="Times New Roman" w:hAnsi="Times New Roman" w:cs="Times New Roman"/>
          <w:bCs/>
        </w:rPr>
        <w:t>fats</w:t>
      </w:r>
      <w:proofErr w:type="spellEnd"/>
      <w:r w:rsidRPr="00BB47E0">
        <w:rPr>
          <w:rFonts w:ascii="Times New Roman" w:hAnsi="Times New Roman" w:cs="Times New Roman"/>
          <w:bCs/>
        </w:rPr>
        <w:t xml:space="preserve"> than cassava.</w:t>
      </w:r>
    </w:p>
    <w:p w14:paraId="15ADB8BB" w14:textId="4C6B270C" w:rsidR="008336AB" w:rsidRDefault="00CA13B0" w:rsidP="00654255">
      <w:pPr>
        <w:spacing w:after="0" w:line="240" w:lineRule="auto"/>
        <w:jc w:val="both"/>
        <w:rPr>
          <w:rFonts w:ascii="Times New Roman" w:hAnsi="Times New Roman" w:cs="Times New Roman"/>
        </w:rPr>
      </w:pPr>
      <w:r>
        <w:rPr>
          <w:rFonts w:ascii="Times New Roman" w:hAnsi="Times New Roman" w:cs="Times New Roman"/>
        </w:rPr>
        <w:t>The ash content shows an irregular pattern in the samples with an increase from 0.43 % to 0.44 % recorded on 100 % cassava and 80 % cassava; 20 % OFSP respectively (table 1)</w:t>
      </w:r>
      <w:r w:rsidR="004F7E85">
        <w:rPr>
          <w:rFonts w:ascii="Times New Roman" w:hAnsi="Times New Roman" w:cs="Times New Roman"/>
        </w:rPr>
        <w:t>. A steady increase is observed across 70 % cassava; 30 % OFSP to 50 % cassava; 5- % OFSP.</w:t>
      </w:r>
      <w:r w:rsidR="000C52A4">
        <w:rPr>
          <w:rFonts w:ascii="Times New Roman" w:hAnsi="Times New Roman" w:cs="Times New Roman"/>
        </w:rPr>
        <w:t xml:space="preserve"> </w:t>
      </w:r>
      <w:r w:rsidR="000C52A4" w:rsidRPr="000C52A4">
        <w:rPr>
          <w:rFonts w:ascii="Times New Roman" w:hAnsi="Times New Roman" w:cs="Times New Roman"/>
        </w:rPr>
        <w:t xml:space="preserve">A low ash content of 0.43% was obtained for </w:t>
      </w:r>
      <w:proofErr w:type="spellStart"/>
      <w:r w:rsidR="000C52A4" w:rsidRPr="000C52A4">
        <w:rPr>
          <w:rFonts w:ascii="Times New Roman" w:hAnsi="Times New Roman" w:cs="Times New Roman"/>
        </w:rPr>
        <w:t>gari</w:t>
      </w:r>
      <w:proofErr w:type="spellEnd"/>
      <w:r w:rsidR="000C52A4" w:rsidRPr="000C52A4">
        <w:rPr>
          <w:rFonts w:ascii="Times New Roman" w:hAnsi="Times New Roman" w:cs="Times New Roman"/>
        </w:rPr>
        <w:t xml:space="preserve"> produced wholly from cassava (Sample A) which is quite low compared to the 1.79% reported b</w:t>
      </w:r>
      <w:r w:rsidR="001B04F2">
        <w:rPr>
          <w:rFonts w:ascii="Times New Roman" w:hAnsi="Times New Roman" w:cs="Times New Roman"/>
        </w:rPr>
        <w:t xml:space="preserve">y </w:t>
      </w:r>
      <w:proofErr w:type="spellStart"/>
      <w:r w:rsidR="001B04F2" w:rsidRPr="001B04F2">
        <w:rPr>
          <w:rFonts w:ascii="Times New Roman" w:hAnsi="Times New Roman" w:cs="Times New Roman"/>
        </w:rPr>
        <w:t>Ismaila</w:t>
      </w:r>
      <w:proofErr w:type="spellEnd"/>
      <w:r w:rsidR="001B04F2" w:rsidRPr="001B04F2">
        <w:rPr>
          <w:rFonts w:ascii="Times New Roman" w:hAnsi="Times New Roman" w:cs="Times New Roman"/>
        </w:rPr>
        <w:t xml:space="preserve">, </w:t>
      </w:r>
      <w:r w:rsidR="001B04F2">
        <w:rPr>
          <w:rFonts w:ascii="Times New Roman" w:hAnsi="Times New Roman" w:cs="Times New Roman"/>
        </w:rPr>
        <w:t>et al.,</w:t>
      </w:r>
      <w:r w:rsidR="0089607F" w:rsidRPr="0089607F">
        <w:rPr>
          <w:rFonts w:ascii="Times New Roman" w:hAnsi="Times New Roman" w:cs="Times New Roman"/>
          <w:iCs/>
        </w:rPr>
        <w:t xml:space="preserve"> 201</w:t>
      </w:r>
      <w:r w:rsidR="00867E22">
        <w:rPr>
          <w:rFonts w:ascii="Times New Roman" w:hAnsi="Times New Roman" w:cs="Times New Roman"/>
          <w:iCs/>
        </w:rPr>
        <w:t>8</w:t>
      </w:r>
      <w:r w:rsidR="000C52A4" w:rsidRPr="0089607F">
        <w:rPr>
          <w:rFonts w:ascii="Times New Roman" w:hAnsi="Times New Roman" w:cs="Times New Roman"/>
          <w:iCs/>
        </w:rPr>
        <w:t xml:space="preserve"> </w:t>
      </w:r>
      <w:r w:rsidR="000C52A4" w:rsidRPr="000C52A4">
        <w:rPr>
          <w:rFonts w:ascii="Times New Roman" w:hAnsi="Times New Roman" w:cs="Times New Roman"/>
        </w:rPr>
        <w:t xml:space="preserve">and 1.68% reported by </w:t>
      </w:r>
      <w:r w:rsidR="00676A6A" w:rsidRPr="00CE1CE2">
        <w:rPr>
          <w:rFonts w:ascii="Times New Roman" w:eastAsia="Lato-Regular" w:hAnsi="Times New Roman" w:cs="Times New Roman"/>
        </w:rPr>
        <w:t>Mohammad</w:t>
      </w:r>
      <w:r w:rsidR="00676A6A">
        <w:rPr>
          <w:rFonts w:ascii="Times New Roman" w:eastAsia="Lato-Regular" w:hAnsi="Times New Roman" w:cs="Times New Roman"/>
        </w:rPr>
        <w:t xml:space="preserve"> et al., 2016.</w:t>
      </w:r>
      <w:r w:rsidR="000C52A4" w:rsidRPr="0089607F">
        <w:rPr>
          <w:rFonts w:ascii="Times New Roman" w:hAnsi="Times New Roman" w:cs="Times New Roman"/>
          <w:color w:val="EE0000"/>
        </w:rPr>
        <w:t xml:space="preserve"> </w:t>
      </w:r>
      <w:r w:rsidR="000C52A4" w:rsidRPr="000C52A4">
        <w:rPr>
          <w:rFonts w:ascii="Times New Roman" w:hAnsi="Times New Roman" w:cs="Times New Roman"/>
        </w:rPr>
        <w:t xml:space="preserve">The low ash content of </w:t>
      </w:r>
      <w:proofErr w:type="spellStart"/>
      <w:r w:rsidR="000C52A4" w:rsidRPr="000C52A4">
        <w:rPr>
          <w:rFonts w:ascii="Times New Roman" w:hAnsi="Times New Roman" w:cs="Times New Roman"/>
        </w:rPr>
        <w:t>gari</w:t>
      </w:r>
      <w:proofErr w:type="spellEnd"/>
      <w:r w:rsidR="000C52A4" w:rsidRPr="000C52A4">
        <w:rPr>
          <w:rFonts w:ascii="Times New Roman" w:hAnsi="Times New Roman" w:cs="Times New Roman"/>
        </w:rPr>
        <w:t xml:space="preserve"> obtained in this study could be due to the nature of soil upon which the cassava used in this study was cultivated.</w:t>
      </w:r>
    </w:p>
    <w:p w14:paraId="0BA8289F" w14:textId="16833E30" w:rsidR="00123EBE" w:rsidRDefault="00DC421D" w:rsidP="00654255">
      <w:pPr>
        <w:spacing w:after="0" w:line="240" w:lineRule="auto"/>
        <w:jc w:val="both"/>
        <w:rPr>
          <w:rFonts w:ascii="Times New Roman" w:hAnsi="Times New Roman" w:cs="Times New Roman"/>
        </w:rPr>
      </w:pPr>
      <w:r w:rsidRPr="00DC421D">
        <w:rPr>
          <w:rFonts w:ascii="Times New Roman" w:hAnsi="Times New Roman" w:cs="Times New Roman"/>
        </w:rPr>
        <w:t xml:space="preserve">The crude </w:t>
      </w:r>
      <w:r>
        <w:rPr>
          <w:rFonts w:ascii="Times New Roman" w:hAnsi="Times New Roman" w:cs="Times New Roman"/>
        </w:rPr>
        <w:t xml:space="preserve">protein </w:t>
      </w:r>
      <w:r w:rsidRPr="00DC421D">
        <w:rPr>
          <w:rFonts w:ascii="Times New Roman" w:hAnsi="Times New Roman" w:cs="Times New Roman"/>
        </w:rPr>
        <w:t xml:space="preserve">content of the cassava OFSP composite </w:t>
      </w:r>
      <w:proofErr w:type="spellStart"/>
      <w:r w:rsidRPr="00DC421D">
        <w:rPr>
          <w:rFonts w:ascii="Times New Roman" w:hAnsi="Times New Roman" w:cs="Times New Roman"/>
        </w:rPr>
        <w:t>gari</w:t>
      </w:r>
      <w:proofErr w:type="spellEnd"/>
      <w:r>
        <w:rPr>
          <w:rFonts w:ascii="Times New Roman" w:hAnsi="Times New Roman" w:cs="Times New Roman"/>
        </w:rPr>
        <w:t xml:space="preserve"> </w:t>
      </w:r>
      <w:r w:rsidRPr="00DC421D">
        <w:rPr>
          <w:rFonts w:ascii="Times New Roman" w:hAnsi="Times New Roman" w:cs="Times New Roman"/>
        </w:rPr>
        <w:t xml:space="preserve">was significantly (p &lt; 0.01) higher than the 100% cassava </w:t>
      </w:r>
      <w:proofErr w:type="spellStart"/>
      <w:r w:rsidRPr="00DC421D">
        <w:rPr>
          <w:rFonts w:ascii="Times New Roman" w:hAnsi="Times New Roman" w:cs="Times New Roman"/>
        </w:rPr>
        <w:t>gari</w:t>
      </w:r>
      <w:proofErr w:type="spellEnd"/>
      <w:r w:rsidRPr="00DC421D">
        <w:rPr>
          <w:rFonts w:ascii="Times New Roman" w:hAnsi="Times New Roman" w:cs="Times New Roman"/>
        </w:rPr>
        <w:t>.</w:t>
      </w:r>
      <w:r>
        <w:rPr>
          <w:rFonts w:ascii="Times New Roman" w:hAnsi="Times New Roman" w:cs="Times New Roman"/>
        </w:rPr>
        <w:t xml:space="preserve"> </w:t>
      </w:r>
      <w:r w:rsidRPr="00DC421D">
        <w:rPr>
          <w:rFonts w:ascii="Times New Roman" w:hAnsi="Times New Roman" w:cs="Times New Roman"/>
        </w:rPr>
        <w:t xml:space="preserve">The data further showed that the </w:t>
      </w:r>
      <w:r>
        <w:rPr>
          <w:rFonts w:ascii="Times New Roman" w:hAnsi="Times New Roman" w:cs="Times New Roman"/>
        </w:rPr>
        <w:t>crude protein</w:t>
      </w:r>
      <w:r w:rsidRPr="00DC421D">
        <w:rPr>
          <w:rFonts w:ascii="Times New Roman" w:hAnsi="Times New Roman" w:cs="Times New Roman"/>
        </w:rPr>
        <w:t xml:space="preserve"> increased</w:t>
      </w:r>
      <w:r>
        <w:rPr>
          <w:rFonts w:ascii="Times New Roman" w:hAnsi="Times New Roman" w:cs="Times New Roman"/>
        </w:rPr>
        <w:t xml:space="preserve"> </w:t>
      </w:r>
      <w:r w:rsidRPr="00DC421D">
        <w:rPr>
          <w:rFonts w:ascii="Times New Roman" w:hAnsi="Times New Roman" w:cs="Times New Roman"/>
        </w:rPr>
        <w:t xml:space="preserve">with increasing levels of OFSP with the </w:t>
      </w:r>
      <w:r w:rsidR="006E6AAB">
        <w:rPr>
          <w:rFonts w:ascii="Times New Roman" w:hAnsi="Times New Roman" w:cs="Times New Roman"/>
        </w:rPr>
        <w:t xml:space="preserve">80 </w:t>
      </w:r>
      <w:r w:rsidRPr="00DC421D">
        <w:rPr>
          <w:rFonts w:ascii="Times New Roman" w:hAnsi="Times New Roman" w:cs="Times New Roman"/>
        </w:rPr>
        <w:t>% cassava:2</w:t>
      </w:r>
      <w:r w:rsidR="006E6AAB">
        <w:rPr>
          <w:rFonts w:ascii="Times New Roman" w:hAnsi="Times New Roman" w:cs="Times New Roman"/>
        </w:rPr>
        <w:t xml:space="preserve">0 </w:t>
      </w:r>
      <w:r w:rsidRPr="00DC421D">
        <w:rPr>
          <w:rFonts w:ascii="Times New Roman" w:hAnsi="Times New Roman" w:cs="Times New Roman"/>
        </w:rPr>
        <w:t>% OFSP</w:t>
      </w:r>
      <w:r>
        <w:rPr>
          <w:rFonts w:ascii="Times New Roman" w:hAnsi="Times New Roman" w:cs="Times New Roman"/>
        </w:rPr>
        <w:t xml:space="preserve"> </w:t>
      </w:r>
      <w:r w:rsidRPr="00DC421D">
        <w:rPr>
          <w:rFonts w:ascii="Times New Roman" w:hAnsi="Times New Roman" w:cs="Times New Roman"/>
        </w:rPr>
        <w:t xml:space="preserve">composite </w:t>
      </w:r>
      <w:proofErr w:type="spellStart"/>
      <w:r w:rsidRPr="00DC421D">
        <w:rPr>
          <w:rFonts w:ascii="Times New Roman" w:hAnsi="Times New Roman" w:cs="Times New Roman"/>
        </w:rPr>
        <w:t>gari</w:t>
      </w:r>
      <w:proofErr w:type="spellEnd"/>
      <w:r w:rsidRPr="00DC421D">
        <w:rPr>
          <w:rFonts w:ascii="Times New Roman" w:hAnsi="Times New Roman" w:cs="Times New Roman"/>
        </w:rPr>
        <w:t xml:space="preserve"> recording almost </w:t>
      </w:r>
      <w:r w:rsidR="006E6AAB">
        <w:rPr>
          <w:rFonts w:ascii="Times New Roman" w:hAnsi="Times New Roman" w:cs="Times New Roman"/>
        </w:rPr>
        <w:t>0.38</w:t>
      </w:r>
      <w:r w:rsidRPr="00DC421D">
        <w:rPr>
          <w:rFonts w:ascii="Times New Roman" w:hAnsi="Times New Roman" w:cs="Times New Roman"/>
        </w:rPr>
        <w:t xml:space="preserve"> times higher than the 100%</w:t>
      </w:r>
      <w:r>
        <w:rPr>
          <w:rFonts w:ascii="Times New Roman" w:hAnsi="Times New Roman" w:cs="Times New Roman"/>
        </w:rPr>
        <w:t xml:space="preserve"> </w:t>
      </w:r>
      <w:r w:rsidRPr="00DC421D">
        <w:rPr>
          <w:rFonts w:ascii="Times New Roman" w:hAnsi="Times New Roman" w:cs="Times New Roman"/>
        </w:rPr>
        <w:t xml:space="preserve">cassava </w:t>
      </w:r>
      <w:proofErr w:type="spellStart"/>
      <w:r w:rsidRPr="00DC421D">
        <w:rPr>
          <w:rFonts w:ascii="Times New Roman" w:hAnsi="Times New Roman" w:cs="Times New Roman"/>
        </w:rPr>
        <w:t>gari</w:t>
      </w:r>
      <w:proofErr w:type="spellEnd"/>
      <w:r w:rsidRPr="00DC421D">
        <w:rPr>
          <w:rFonts w:ascii="Times New Roman" w:hAnsi="Times New Roman" w:cs="Times New Roman"/>
        </w:rPr>
        <w:t>.</w:t>
      </w:r>
      <w:r w:rsidR="009764BA">
        <w:rPr>
          <w:rFonts w:ascii="Times New Roman" w:hAnsi="Times New Roman" w:cs="Times New Roman"/>
        </w:rPr>
        <w:t xml:space="preserve"> </w:t>
      </w:r>
      <w:r w:rsidR="009764BA" w:rsidRPr="009764BA">
        <w:rPr>
          <w:rFonts w:ascii="Times New Roman" w:hAnsi="Times New Roman" w:cs="Times New Roman"/>
        </w:rPr>
        <w:t xml:space="preserve">The findings corroborate previous works by </w:t>
      </w:r>
      <w:proofErr w:type="spellStart"/>
      <w:r w:rsidR="007B2E7A" w:rsidRPr="00CE1CE2">
        <w:rPr>
          <w:rFonts w:ascii="Times New Roman" w:eastAsia="Lato-Regular" w:hAnsi="Times New Roman" w:cs="Times New Roman"/>
        </w:rPr>
        <w:t>Sanoussi</w:t>
      </w:r>
      <w:proofErr w:type="spellEnd"/>
      <w:r w:rsidR="007B2E7A">
        <w:rPr>
          <w:rFonts w:ascii="Times New Roman" w:eastAsia="Lato-Regular" w:hAnsi="Times New Roman" w:cs="Times New Roman"/>
        </w:rPr>
        <w:t>,</w:t>
      </w:r>
      <w:r w:rsidR="008336AB">
        <w:rPr>
          <w:rFonts w:ascii="Times New Roman" w:hAnsi="Times New Roman" w:cs="Times New Roman"/>
        </w:rPr>
        <w:t xml:space="preserve"> et al., 20</w:t>
      </w:r>
      <w:r w:rsidR="007B2E7A">
        <w:rPr>
          <w:rFonts w:ascii="Times New Roman" w:hAnsi="Times New Roman" w:cs="Times New Roman"/>
        </w:rPr>
        <w:t>16</w:t>
      </w:r>
      <w:r w:rsidR="008336AB">
        <w:rPr>
          <w:rFonts w:ascii="Times New Roman" w:hAnsi="Times New Roman" w:cs="Times New Roman"/>
        </w:rPr>
        <w:t xml:space="preserve">, </w:t>
      </w:r>
      <w:r w:rsidR="009764BA" w:rsidRPr="009764BA">
        <w:rPr>
          <w:rFonts w:ascii="Times New Roman" w:hAnsi="Times New Roman" w:cs="Times New Roman"/>
        </w:rPr>
        <w:t>who reported a significant</w:t>
      </w:r>
      <w:r w:rsidR="008336AB">
        <w:rPr>
          <w:rFonts w:ascii="Times New Roman" w:hAnsi="Times New Roman" w:cs="Times New Roman"/>
        </w:rPr>
        <w:t xml:space="preserve"> </w:t>
      </w:r>
      <w:r w:rsidR="009764BA" w:rsidRPr="009764BA">
        <w:rPr>
          <w:rFonts w:ascii="Times New Roman" w:hAnsi="Times New Roman" w:cs="Times New Roman"/>
        </w:rPr>
        <w:t xml:space="preserve">increase in </w:t>
      </w:r>
      <w:r w:rsidR="008336AB">
        <w:rPr>
          <w:rFonts w:ascii="Times New Roman" w:hAnsi="Times New Roman" w:cs="Times New Roman"/>
        </w:rPr>
        <w:t xml:space="preserve">crude protein </w:t>
      </w:r>
      <w:r w:rsidR="009764BA" w:rsidRPr="009764BA">
        <w:rPr>
          <w:rFonts w:ascii="Times New Roman" w:hAnsi="Times New Roman" w:cs="Times New Roman"/>
        </w:rPr>
        <w:t>content with an increased inclusion level of OFSP</w:t>
      </w:r>
      <w:r w:rsidR="008336AB">
        <w:rPr>
          <w:rFonts w:ascii="Times New Roman" w:hAnsi="Times New Roman" w:cs="Times New Roman"/>
        </w:rPr>
        <w:t xml:space="preserve">. </w:t>
      </w:r>
    </w:p>
    <w:p w14:paraId="143FD8F2" w14:textId="1A54AAF0" w:rsidR="00572333" w:rsidRDefault="00572333" w:rsidP="00654255">
      <w:pPr>
        <w:spacing w:after="0" w:line="240" w:lineRule="auto"/>
        <w:jc w:val="both"/>
        <w:rPr>
          <w:rFonts w:ascii="Times New Roman" w:hAnsi="Times New Roman" w:cs="Times New Roman"/>
        </w:rPr>
      </w:pPr>
      <w:r w:rsidRPr="00572333">
        <w:rPr>
          <w:rFonts w:ascii="Times New Roman" w:hAnsi="Times New Roman" w:cs="Times New Roman"/>
        </w:rPr>
        <w:t xml:space="preserve">Like in fat, ash and crude protein content, the crude </w:t>
      </w:r>
      <w:proofErr w:type="spellStart"/>
      <w:r w:rsidRPr="00572333">
        <w:rPr>
          <w:rFonts w:ascii="Times New Roman" w:hAnsi="Times New Roman" w:cs="Times New Roman"/>
        </w:rPr>
        <w:t>fibre</w:t>
      </w:r>
      <w:proofErr w:type="spellEnd"/>
      <w:r w:rsidRPr="00572333">
        <w:rPr>
          <w:rFonts w:ascii="Times New Roman" w:hAnsi="Times New Roman" w:cs="Times New Roman"/>
        </w:rPr>
        <w:t xml:space="preserve"> content of </w:t>
      </w:r>
      <w:proofErr w:type="spellStart"/>
      <w:r w:rsidRPr="00572333">
        <w:rPr>
          <w:rFonts w:ascii="Times New Roman" w:hAnsi="Times New Roman" w:cs="Times New Roman"/>
        </w:rPr>
        <w:t>gari</w:t>
      </w:r>
      <w:proofErr w:type="spellEnd"/>
      <w:r w:rsidRPr="00572333">
        <w:rPr>
          <w:rFonts w:ascii="Times New Roman" w:hAnsi="Times New Roman" w:cs="Times New Roman"/>
        </w:rPr>
        <w:t xml:space="preserve"> produced in this study significantly increased as more OFSP was incorporated into the formulations. This too signifies that OFSP has </w:t>
      </w:r>
      <w:proofErr w:type="gramStart"/>
      <w:r w:rsidRPr="00572333">
        <w:rPr>
          <w:rFonts w:ascii="Times New Roman" w:hAnsi="Times New Roman" w:cs="Times New Roman"/>
        </w:rPr>
        <w:t>more crude</w:t>
      </w:r>
      <w:proofErr w:type="gramEnd"/>
      <w:r w:rsidRPr="00572333">
        <w:rPr>
          <w:rFonts w:ascii="Times New Roman" w:hAnsi="Times New Roman" w:cs="Times New Roman"/>
        </w:rPr>
        <w:t xml:space="preserve"> </w:t>
      </w:r>
      <w:proofErr w:type="spellStart"/>
      <w:r w:rsidRPr="00572333">
        <w:rPr>
          <w:rFonts w:ascii="Times New Roman" w:hAnsi="Times New Roman" w:cs="Times New Roman"/>
        </w:rPr>
        <w:t>fibre</w:t>
      </w:r>
      <w:proofErr w:type="spellEnd"/>
      <w:r w:rsidRPr="00572333">
        <w:rPr>
          <w:rFonts w:ascii="Times New Roman" w:hAnsi="Times New Roman" w:cs="Times New Roman"/>
        </w:rPr>
        <w:t xml:space="preserve"> than cassava. The findings of this study </w:t>
      </w:r>
      <w:r w:rsidR="000D0664" w:rsidRPr="00572333">
        <w:rPr>
          <w:rFonts w:ascii="Times New Roman" w:hAnsi="Times New Roman" w:cs="Times New Roman"/>
        </w:rPr>
        <w:t>agree</w:t>
      </w:r>
      <w:r w:rsidRPr="00572333">
        <w:rPr>
          <w:rFonts w:ascii="Times New Roman" w:hAnsi="Times New Roman" w:cs="Times New Roman"/>
        </w:rPr>
        <w:t xml:space="preserve"> with those of </w:t>
      </w:r>
      <w:r w:rsidR="00BC4B31" w:rsidRPr="00CE1CE2">
        <w:rPr>
          <w:rFonts w:ascii="Times New Roman" w:eastAsia="Lato-Regular" w:hAnsi="Times New Roman" w:cs="Times New Roman"/>
        </w:rPr>
        <w:t>Nascimento,</w:t>
      </w:r>
      <w:r w:rsidR="00EF159C">
        <w:rPr>
          <w:rFonts w:ascii="Times New Roman" w:eastAsia="Lato-Regular" w:hAnsi="Times New Roman" w:cs="Times New Roman"/>
        </w:rPr>
        <w:t xml:space="preserve"> et al., 2015</w:t>
      </w:r>
      <w:r w:rsidRPr="00572333">
        <w:rPr>
          <w:rFonts w:ascii="Times New Roman" w:hAnsi="Times New Roman" w:cs="Times New Roman"/>
          <w:color w:val="EE0000"/>
        </w:rPr>
        <w:t xml:space="preserve"> </w:t>
      </w:r>
      <w:r w:rsidRPr="00572333">
        <w:rPr>
          <w:rFonts w:ascii="Times New Roman" w:hAnsi="Times New Roman" w:cs="Times New Roman"/>
        </w:rPr>
        <w:t xml:space="preserve">who in their separate research reported higher crude </w:t>
      </w:r>
      <w:proofErr w:type="spellStart"/>
      <w:r w:rsidRPr="00572333">
        <w:rPr>
          <w:rFonts w:ascii="Times New Roman" w:hAnsi="Times New Roman" w:cs="Times New Roman"/>
        </w:rPr>
        <w:t>fibre</w:t>
      </w:r>
      <w:proofErr w:type="spellEnd"/>
      <w:r w:rsidRPr="00572333">
        <w:rPr>
          <w:rFonts w:ascii="Times New Roman" w:hAnsi="Times New Roman" w:cs="Times New Roman"/>
        </w:rPr>
        <w:t xml:space="preserve"> values for OFSP than cassava when they carried out the proximate analysis of cassava, cocoyam, sweet potato, OFSP and carrot.</w:t>
      </w:r>
      <w:r w:rsidR="005F7B8A">
        <w:rPr>
          <w:rFonts w:ascii="Times New Roman" w:hAnsi="Times New Roman" w:cs="Times New Roman"/>
        </w:rPr>
        <w:t xml:space="preserve"> </w:t>
      </w:r>
    </w:p>
    <w:p w14:paraId="1EF9D91C" w14:textId="34E89BDF" w:rsidR="005F7B8A" w:rsidRDefault="005F7B8A" w:rsidP="00654255">
      <w:pPr>
        <w:spacing w:after="0" w:line="240" w:lineRule="auto"/>
        <w:jc w:val="both"/>
        <w:rPr>
          <w:rFonts w:ascii="Times New Roman" w:hAnsi="Times New Roman" w:cs="Times New Roman"/>
        </w:rPr>
      </w:pPr>
      <w:r w:rsidRPr="005F7B8A">
        <w:rPr>
          <w:rFonts w:ascii="Times New Roman" w:hAnsi="Times New Roman" w:cs="Times New Roman"/>
        </w:rPr>
        <w:t xml:space="preserve">The carbohydrate content of the </w:t>
      </w:r>
      <w:proofErr w:type="spellStart"/>
      <w:r w:rsidRPr="005F7B8A">
        <w:rPr>
          <w:rFonts w:ascii="Times New Roman" w:hAnsi="Times New Roman" w:cs="Times New Roman"/>
        </w:rPr>
        <w:t>gari</w:t>
      </w:r>
      <w:proofErr w:type="spellEnd"/>
      <w:r w:rsidRPr="005F7B8A">
        <w:rPr>
          <w:rFonts w:ascii="Times New Roman" w:hAnsi="Times New Roman" w:cs="Times New Roman"/>
        </w:rPr>
        <w:t xml:space="preserve"> produced increased </w:t>
      </w:r>
      <w:r w:rsidR="00E853A7">
        <w:rPr>
          <w:rFonts w:ascii="Times New Roman" w:hAnsi="Times New Roman" w:cs="Times New Roman"/>
        </w:rPr>
        <w:t xml:space="preserve">with increase in </w:t>
      </w:r>
      <w:r w:rsidRPr="005F7B8A">
        <w:rPr>
          <w:rFonts w:ascii="Times New Roman" w:hAnsi="Times New Roman" w:cs="Times New Roman"/>
        </w:rPr>
        <w:t xml:space="preserve">OFSP </w:t>
      </w:r>
      <w:r w:rsidR="00E853A7">
        <w:rPr>
          <w:rFonts w:ascii="Times New Roman" w:hAnsi="Times New Roman" w:cs="Times New Roman"/>
        </w:rPr>
        <w:t xml:space="preserve">content. </w:t>
      </w:r>
      <w:r w:rsidR="005F54A7" w:rsidRPr="005F7B8A">
        <w:rPr>
          <w:rFonts w:ascii="Times New Roman" w:hAnsi="Times New Roman" w:cs="Times New Roman"/>
        </w:rPr>
        <w:t>H</w:t>
      </w:r>
      <w:r w:rsidRPr="005F7B8A">
        <w:rPr>
          <w:rFonts w:ascii="Times New Roman" w:hAnsi="Times New Roman" w:cs="Times New Roman"/>
        </w:rPr>
        <w:t>igh carbohydrate content </w:t>
      </w:r>
      <w:r w:rsidR="005F54A7">
        <w:rPr>
          <w:rFonts w:ascii="Times New Roman" w:hAnsi="Times New Roman" w:cs="Times New Roman"/>
        </w:rPr>
        <w:t>was observed in</w:t>
      </w:r>
      <w:r w:rsidR="00310DA6">
        <w:rPr>
          <w:rFonts w:ascii="Times New Roman" w:hAnsi="Times New Roman" w:cs="Times New Roman"/>
        </w:rPr>
        <w:t xml:space="preserve"> </w:t>
      </w:r>
      <w:r w:rsidR="005F54A7">
        <w:rPr>
          <w:rFonts w:ascii="Times New Roman" w:hAnsi="Times New Roman" w:cs="Times New Roman"/>
        </w:rPr>
        <w:t>all the</w:t>
      </w:r>
      <w:r w:rsidRPr="005F7B8A">
        <w:rPr>
          <w:rFonts w:ascii="Times New Roman" w:hAnsi="Times New Roman" w:cs="Times New Roman"/>
        </w:rPr>
        <w:t> samples </w:t>
      </w:r>
      <w:r w:rsidR="00310DA6">
        <w:rPr>
          <w:rFonts w:ascii="Times New Roman" w:hAnsi="Times New Roman" w:cs="Times New Roman"/>
        </w:rPr>
        <w:t xml:space="preserve">with </w:t>
      </w:r>
      <w:r w:rsidRPr="005F7B8A">
        <w:rPr>
          <w:rFonts w:ascii="Times New Roman" w:hAnsi="Times New Roman" w:cs="Times New Roman"/>
        </w:rPr>
        <w:t>A, B, C, D and E contain</w:t>
      </w:r>
      <w:r w:rsidR="00310DA6">
        <w:rPr>
          <w:rFonts w:ascii="Times New Roman" w:hAnsi="Times New Roman" w:cs="Times New Roman"/>
        </w:rPr>
        <w:t>ing</w:t>
      </w:r>
      <w:r w:rsidRPr="005F7B8A">
        <w:rPr>
          <w:rFonts w:ascii="Times New Roman" w:hAnsi="Times New Roman" w:cs="Times New Roman"/>
        </w:rPr>
        <w:t> 83.71%, 84.77%, 86.02%, 86.84% and 87.74% carbohydrates respectively.</w:t>
      </w:r>
    </w:p>
    <w:p w14:paraId="6615337A" w14:textId="552F8BEC" w:rsidR="00396003" w:rsidRPr="008551D5" w:rsidRDefault="00396003" w:rsidP="00654255">
      <w:pPr>
        <w:spacing w:after="0" w:line="240" w:lineRule="auto"/>
        <w:jc w:val="both"/>
        <w:rPr>
          <w:rFonts w:ascii="Times New Roman" w:hAnsi="Times New Roman" w:cs="Times New Roman"/>
          <w:b/>
          <w:bCs/>
        </w:rPr>
      </w:pPr>
      <w:r w:rsidRPr="008551D5">
        <w:rPr>
          <w:rFonts w:ascii="Times New Roman" w:hAnsi="Times New Roman" w:cs="Times New Roman"/>
          <w:b/>
          <w:bCs/>
        </w:rPr>
        <w:t>3.2.</w:t>
      </w:r>
      <w:r w:rsidR="003B4491">
        <w:rPr>
          <w:rFonts w:ascii="Times New Roman" w:hAnsi="Times New Roman" w:cs="Times New Roman"/>
          <w:b/>
          <w:bCs/>
        </w:rPr>
        <w:t>2</w:t>
      </w:r>
      <w:r w:rsidRPr="008551D5">
        <w:rPr>
          <w:rFonts w:ascii="Times New Roman" w:hAnsi="Times New Roman" w:cs="Times New Roman"/>
          <w:b/>
          <w:bCs/>
        </w:rPr>
        <w:tab/>
        <w:t>Functional properties</w:t>
      </w:r>
    </w:p>
    <w:p w14:paraId="6308B110" w14:textId="60E14326" w:rsidR="00D83F69" w:rsidRDefault="008551D5" w:rsidP="00654255">
      <w:pPr>
        <w:spacing w:after="0" w:line="240" w:lineRule="auto"/>
        <w:jc w:val="both"/>
        <w:rPr>
          <w:rFonts w:ascii="Times New Roman" w:hAnsi="Times New Roman" w:cs="Times New Roman"/>
        </w:rPr>
      </w:pPr>
      <w:r w:rsidRPr="008551D5">
        <w:rPr>
          <w:rFonts w:ascii="Times New Roman" w:hAnsi="Times New Roman" w:cs="Times New Roman"/>
        </w:rPr>
        <w:t>Functional properties are governed by processing</w:t>
      </w:r>
      <w:r>
        <w:rPr>
          <w:rFonts w:ascii="Times New Roman" w:hAnsi="Times New Roman" w:cs="Times New Roman"/>
        </w:rPr>
        <w:t xml:space="preserve"> </w:t>
      </w:r>
      <w:r w:rsidRPr="008551D5">
        <w:rPr>
          <w:rFonts w:ascii="Times New Roman" w:hAnsi="Times New Roman" w:cs="Times New Roman"/>
        </w:rPr>
        <w:t>methods, particle size distribution, quality and quantity of</w:t>
      </w:r>
      <w:r>
        <w:rPr>
          <w:rFonts w:ascii="Times New Roman" w:hAnsi="Times New Roman" w:cs="Times New Roman"/>
        </w:rPr>
        <w:t xml:space="preserve"> </w:t>
      </w:r>
      <w:r w:rsidRPr="008551D5">
        <w:rPr>
          <w:rFonts w:ascii="Times New Roman" w:hAnsi="Times New Roman" w:cs="Times New Roman"/>
        </w:rPr>
        <w:t>nutrients in addition to presence of food additives</w:t>
      </w:r>
      <w:r>
        <w:rPr>
          <w:rFonts w:ascii="Times New Roman" w:hAnsi="Times New Roman" w:cs="Times New Roman"/>
        </w:rPr>
        <w:t xml:space="preserve">. The results are presented in table </w:t>
      </w:r>
      <w:r w:rsidR="001B4830">
        <w:rPr>
          <w:rFonts w:ascii="Times New Roman" w:hAnsi="Times New Roman" w:cs="Times New Roman"/>
        </w:rPr>
        <w:t>3</w:t>
      </w:r>
      <w:r>
        <w:rPr>
          <w:rFonts w:ascii="Times New Roman" w:hAnsi="Times New Roman" w:cs="Times New Roman"/>
        </w:rPr>
        <w:t xml:space="preserve">. </w:t>
      </w:r>
      <w:r w:rsidR="00D379B8" w:rsidRPr="00D379B8">
        <w:rPr>
          <w:rFonts w:ascii="Times New Roman" w:hAnsi="Times New Roman" w:cs="Times New Roman"/>
        </w:rPr>
        <w:t xml:space="preserve">Results revealed that as </w:t>
      </w:r>
      <w:r w:rsidR="00D379B8">
        <w:rPr>
          <w:rFonts w:ascii="Times New Roman" w:hAnsi="Times New Roman" w:cs="Times New Roman"/>
        </w:rPr>
        <w:t>OFSP</w:t>
      </w:r>
      <w:r w:rsidR="00D379B8" w:rsidRPr="00D379B8">
        <w:rPr>
          <w:rFonts w:ascii="Times New Roman" w:hAnsi="Times New Roman" w:cs="Times New Roman"/>
        </w:rPr>
        <w:t xml:space="preserve"> content increased</w:t>
      </w:r>
      <w:r w:rsidR="00D379B8">
        <w:rPr>
          <w:rFonts w:ascii="Times New Roman" w:hAnsi="Times New Roman" w:cs="Times New Roman"/>
        </w:rPr>
        <w:t xml:space="preserve">, </w:t>
      </w:r>
      <w:r w:rsidR="00D379B8" w:rsidRPr="00D379B8">
        <w:rPr>
          <w:rFonts w:ascii="Times New Roman" w:hAnsi="Times New Roman" w:cs="Times New Roman"/>
        </w:rPr>
        <w:t>there was a significant effect (p&lt;0.05), on the bulk density,</w:t>
      </w:r>
      <w:r w:rsidR="00D379B8">
        <w:rPr>
          <w:rFonts w:ascii="Times New Roman" w:hAnsi="Times New Roman" w:cs="Times New Roman"/>
        </w:rPr>
        <w:t xml:space="preserve"> water absorption capacity and the </w:t>
      </w:r>
      <w:r w:rsidR="00D379B8" w:rsidRPr="00D379B8">
        <w:rPr>
          <w:rFonts w:ascii="Times New Roman" w:hAnsi="Times New Roman" w:cs="Times New Roman"/>
        </w:rPr>
        <w:t>swelling index. It</w:t>
      </w:r>
      <w:r w:rsidR="00D379B8">
        <w:rPr>
          <w:rFonts w:ascii="Times New Roman" w:hAnsi="Times New Roman" w:cs="Times New Roman"/>
        </w:rPr>
        <w:t xml:space="preserve"> </w:t>
      </w:r>
      <w:r w:rsidR="00D379B8" w:rsidRPr="00D379B8">
        <w:rPr>
          <w:rFonts w:ascii="Times New Roman" w:hAnsi="Times New Roman" w:cs="Times New Roman"/>
        </w:rPr>
        <w:t xml:space="preserve">shows that as </w:t>
      </w:r>
      <w:r w:rsidR="00993ABB">
        <w:rPr>
          <w:rFonts w:ascii="Times New Roman" w:hAnsi="Times New Roman" w:cs="Times New Roman"/>
        </w:rPr>
        <w:t>the OFSP</w:t>
      </w:r>
      <w:r w:rsidR="00D379B8" w:rsidRPr="00D379B8">
        <w:rPr>
          <w:rFonts w:ascii="Times New Roman" w:hAnsi="Times New Roman" w:cs="Times New Roman"/>
        </w:rPr>
        <w:t xml:space="preserve"> content </w:t>
      </w:r>
      <w:r w:rsidR="00D379B8" w:rsidRPr="00D379B8">
        <w:rPr>
          <w:rFonts w:ascii="Times New Roman" w:hAnsi="Times New Roman" w:cs="Times New Roman"/>
        </w:rPr>
        <w:lastRenderedPageBreak/>
        <w:t>increases, there is a</w:t>
      </w:r>
      <w:r w:rsidR="00D379B8">
        <w:rPr>
          <w:rFonts w:ascii="Times New Roman" w:hAnsi="Times New Roman" w:cs="Times New Roman"/>
        </w:rPr>
        <w:t xml:space="preserve"> </w:t>
      </w:r>
      <w:r w:rsidR="00D379B8" w:rsidRPr="00D379B8">
        <w:rPr>
          <w:rFonts w:ascii="Times New Roman" w:hAnsi="Times New Roman" w:cs="Times New Roman"/>
        </w:rPr>
        <w:t>relative increase in bulk density (0.4</w:t>
      </w:r>
      <w:r w:rsidR="00993ABB">
        <w:rPr>
          <w:rFonts w:ascii="Times New Roman" w:hAnsi="Times New Roman" w:cs="Times New Roman"/>
        </w:rPr>
        <w:t>5</w:t>
      </w:r>
      <w:r w:rsidR="00D379B8" w:rsidRPr="00D379B8">
        <w:rPr>
          <w:rFonts w:ascii="Times New Roman" w:hAnsi="Times New Roman" w:cs="Times New Roman"/>
        </w:rPr>
        <w:t>-0.</w:t>
      </w:r>
      <w:r w:rsidR="00993ABB">
        <w:rPr>
          <w:rFonts w:ascii="Times New Roman" w:hAnsi="Times New Roman" w:cs="Times New Roman"/>
        </w:rPr>
        <w:t>88</w:t>
      </w:r>
      <w:r w:rsidR="00D379B8" w:rsidRPr="00D379B8">
        <w:rPr>
          <w:rFonts w:ascii="Times New Roman" w:hAnsi="Times New Roman" w:cs="Times New Roman"/>
        </w:rPr>
        <w:t>)</w:t>
      </w:r>
      <w:r w:rsidR="00993ABB">
        <w:rPr>
          <w:rFonts w:ascii="Times New Roman" w:hAnsi="Times New Roman" w:cs="Times New Roman"/>
        </w:rPr>
        <w:t>, water holding capacity (65.52-89.31) and swelling index (21.00-27.00) respectively.</w:t>
      </w:r>
      <w:r w:rsidR="00D83F69">
        <w:rPr>
          <w:rFonts w:ascii="Times New Roman" w:hAnsi="Times New Roman" w:cs="Times New Roman"/>
        </w:rPr>
        <w:t xml:space="preserve"> The bulk density of the samples increased with an increase in the amount of OFSP in the formulation. In table 1, it was shown that the crude </w:t>
      </w:r>
      <w:proofErr w:type="spellStart"/>
      <w:r w:rsidR="00D83F69">
        <w:rPr>
          <w:rFonts w:ascii="Times New Roman" w:hAnsi="Times New Roman" w:cs="Times New Roman"/>
        </w:rPr>
        <w:t>fibre</w:t>
      </w:r>
      <w:proofErr w:type="spellEnd"/>
      <w:r w:rsidR="00D83F69">
        <w:rPr>
          <w:rFonts w:ascii="Times New Roman" w:hAnsi="Times New Roman" w:cs="Times New Roman"/>
        </w:rPr>
        <w:t xml:space="preserve"> content of the samples increased from samples A to E and a relationship exist between the crude </w:t>
      </w:r>
      <w:proofErr w:type="spellStart"/>
      <w:r w:rsidR="00D83F69">
        <w:rPr>
          <w:rFonts w:ascii="Times New Roman" w:hAnsi="Times New Roman" w:cs="Times New Roman"/>
        </w:rPr>
        <w:t>fibre</w:t>
      </w:r>
      <w:proofErr w:type="spellEnd"/>
      <w:r w:rsidR="00D83F69">
        <w:rPr>
          <w:rFonts w:ascii="Times New Roman" w:hAnsi="Times New Roman" w:cs="Times New Roman"/>
        </w:rPr>
        <w:t xml:space="preserve"> content of a food and its bulk density. The more the crude </w:t>
      </w:r>
      <w:proofErr w:type="spellStart"/>
      <w:r w:rsidR="00D83F69">
        <w:rPr>
          <w:rFonts w:ascii="Times New Roman" w:hAnsi="Times New Roman" w:cs="Times New Roman"/>
        </w:rPr>
        <w:t>fibre</w:t>
      </w:r>
      <w:proofErr w:type="spellEnd"/>
      <w:r w:rsidR="00D83F69">
        <w:rPr>
          <w:rFonts w:ascii="Times New Roman" w:hAnsi="Times New Roman" w:cs="Times New Roman"/>
        </w:rPr>
        <w:t xml:space="preserve"> contents of a food, the higher its bulk density </w:t>
      </w:r>
      <w:proofErr w:type="spellStart"/>
      <w:r w:rsidR="00F80D80" w:rsidRPr="00CE1CE2">
        <w:rPr>
          <w:rFonts w:ascii="Times New Roman" w:eastAsia="Lato-Regular" w:hAnsi="Times New Roman" w:cs="Times New Roman"/>
        </w:rPr>
        <w:t>Nicanuru</w:t>
      </w:r>
      <w:proofErr w:type="spellEnd"/>
      <w:r w:rsidR="00F80D80" w:rsidRPr="00CE1CE2">
        <w:rPr>
          <w:rFonts w:ascii="Times New Roman" w:eastAsia="Lato-Regular" w:hAnsi="Times New Roman" w:cs="Times New Roman"/>
        </w:rPr>
        <w:t xml:space="preserve">, </w:t>
      </w:r>
      <w:r w:rsidR="00F80D80">
        <w:rPr>
          <w:rFonts w:ascii="Times New Roman" w:eastAsia="Lato-Regular" w:hAnsi="Times New Roman" w:cs="Times New Roman"/>
        </w:rPr>
        <w:t>et al., 2015.</w:t>
      </w:r>
      <w:r w:rsidR="00D83F69" w:rsidRPr="00D83F69">
        <w:rPr>
          <w:rFonts w:ascii="Times New Roman" w:hAnsi="Times New Roman" w:cs="Times New Roman"/>
          <w:color w:val="EE0000"/>
        </w:rPr>
        <w:t xml:space="preserve"> </w:t>
      </w:r>
      <w:r w:rsidR="00D83F69">
        <w:rPr>
          <w:rFonts w:ascii="Times New Roman" w:hAnsi="Times New Roman" w:cs="Times New Roman"/>
        </w:rPr>
        <w:t xml:space="preserve">This relationship holds true in this study since the bulk density of the </w:t>
      </w:r>
      <w:proofErr w:type="spellStart"/>
      <w:r w:rsidR="00D83F69">
        <w:rPr>
          <w:rFonts w:ascii="Times New Roman" w:hAnsi="Times New Roman" w:cs="Times New Roman"/>
        </w:rPr>
        <w:t>gari</w:t>
      </w:r>
      <w:proofErr w:type="spellEnd"/>
      <w:r w:rsidR="00D83F69">
        <w:rPr>
          <w:rFonts w:ascii="Times New Roman" w:hAnsi="Times New Roman" w:cs="Times New Roman"/>
        </w:rPr>
        <w:t xml:space="preserve"> samples also increased from 0.45 mg/100g in sample A to 0.50 mg/100g, 0.61 mg/100g, 0.72 mg/100g and 0.88 mg/100g across samples B, C, D and E respectively. The absorption of water lead to swelling of the </w:t>
      </w:r>
      <w:proofErr w:type="spellStart"/>
      <w:r w:rsidR="00D83F69">
        <w:rPr>
          <w:rFonts w:ascii="Times New Roman" w:hAnsi="Times New Roman" w:cs="Times New Roman"/>
        </w:rPr>
        <w:t>gari</w:t>
      </w:r>
      <w:proofErr w:type="spellEnd"/>
      <w:r w:rsidR="00D83F69">
        <w:rPr>
          <w:rFonts w:ascii="Times New Roman" w:hAnsi="Times New Roman" w:cs="Times New Roman"/>
        </w:rPr>
        <w:t xml:space="preserve"> products and samples with more OFSP and had shown more water absorption capacity also had a greater swelling index. While sample A had a swelling index of 21.00 ml/g, sample B, D and E swelled better and recorded a swelling index of 24.00 ml/g, 25.00 ml/g and 27.00 ml/g for the respective samples. This trend in water absorption capacity and swelling index was also reported by </w:t>
      </w:r>
      <w:r w:rsidR="00D83F69" w:rsidRPr="00AB7EFE">
        <w:rPr>
          <w:rFonts w:ascii="Times New Roman" w:hAnsi="Times New Roman" w:cs="Times New Roman"/>
          <w:color w:val="000000" w:themeColor="text1"/>
        </w:rPr>
        <w:t>Islam</w:t>
      </w:r>
      <w:r w:rsidR="00AB7EFE" w:rsidRPr="00AB7EFE">
        <w:rPr>
          <w:rFonts w:ascii="Times New Roman" w:hAnsi="Times New Roman" w:cs="Times New Roman"/>
          <w:color w:val="000000" w:themeColor="text1"/>
        </w:rPr>
        <w:t>, et al., 2016</w:t>
      </w:r>
      <w:r w:rsidR="00D83F69" w:rsidRPr="00AB7EFE">
        <w:rPr>
          <w:rFonts w:ascii="Times New Roman" w:hAnsi="Times New Roman" w:cs="Times New Roman"/>
          <w:color w:val="000000" w:themeColor="text1"/>
        </w:rPr>
        <w:t xml:space="preserve">. </w:t>
      </w:r>
      <w:proofErr w:type="spellStart"/>
      <w:r w:rsidR="00AB7EFE" w:rsidRPr="00CE1CE2">
        <w:rPr>
          <w:rFonts w:ascii="Times New Roman" w:eastAsia="Lato-Regular" w:hAnsi="Times New Roman" w:cs="Times New Roman"/>
        </w:rPr>
        <w:t>Muchoki</w:t>
      </w:r>
      <w:proofErr w:type="spellEnd"/>
      <w:r w:rsidR="00AB7EFE">
        <w:rPr>
          <w:rFonts w:ascii="Times New Roman" w:eastAsia="Lato-Regular" w:hAnsi="Times New Roman" w:cs="Times New Roman"/>
        </w:rPr>
        <w:t xml:space="preserve"> and</w:t>
      </w:r>
      <w:r w:rsidR="00AB7EFE" w:rsidRPr="00CE1CE2">
        <w:rPr>
          <w:rFonts w:ascii="Times New Roman" w:eastAsia="Lato-Regular" w:hAnsi="Times New Roman" w:cs="Times New Roman"/>
        </w:rPr>
        <w:t xml:space="preserve"> </w:t>
      </w:r>
      <w:proofErr w:type="spellStart"/>
      <w:r w:rsidR="00AB7EFE" w:rsidRPr="00CE1CE2">
        <w:rPr>
          <w:rFonts w:ascii="Times New Roman" w:eastAsia="Lato-Regular" w:hAnsi="Times New Roman" w:cs="Times New Roman"/>
        </w:rPr>
        <w:t>Imungi</w:t>
      </w:r>
      <w:proofErr w:type="spellEnd"/>
      <w:r w:rsidR="00AB7EFE" w:rsidRPr="00CE1CE2">
        <w:rPr>
          <w:rFonts w:ascii="Times New Roman" w:eastAsia="Lato-Regular" w:hAnsi="Times New Roman" w:cs="Times New Roman"/>
        </w:rPr>
        <w:t xml:space="preserve"> (2017)</w:t>
      </w:r>
      <w:r w:rsidR="00AB7EFE">
        <w:rPr>
          <w:rFonts w:ascii="Times New Roman" w:eastAsia="Lato-Regular" w:hAnsi="Times New Roman" w:cs="Times New Roman"/>
        </w:rPr>
        <w:t>,</w:t>
      </w:r>
      <w:r w:rsidR="00AB7EFE" w:rsidRPr="00CE1CE2">
        <w:rPr>
          <w:rFonts w:ascii="Times New Roman" w:eastAsia="Lato-Regular" w:hAnsi="Times New Roman" w:cs="Times New Roman"/>
        </w:rPr>
        <w:t xml:space="preserve"> </w:t>
      </w:r>
      <w:r w:rsidR="00D83F69">
        <w:rPr>
          <w:rFonts w:ascii="Times New Roman" w:hAnsi="Times New Roman" w:cs="Times New Roman"/>
        </w:rPr>
        <w:t xml:space="preserve">also explained that as more water is absorbed by a food product, the more it swells.  </w:t>
      </w:r>
    </w:p>
    <w:p w14:paraId="7F9F3F48" w14:textId="1B595E36" w:rsidR="00396003" w:rsidRPr="0093404A" w:rsidRDefault="00396003" w:rsidP="00654255">
      <w:pPr>
        <w:spacing w:after="0" w:line="240" w:lineRule="auto"/>
        <w:jc w:val="both"/>
        <w:rPr>
          <w:rFonts w:ascii="Times New Roman" w:hAnsi="Times New Roman" w:cs="Times New Roman"/>
          <w:b/>
          <w:bCs/>
        </w:rPr>
      </w:pPr>
      <w:r w:rsidRPr="0093404A">
        <w:rPr>
          <w:rFonts w:ascii="Times New Roman" w:hAnsi="Times New Roman" w:cs="Times New Roman"/>
          <w:b/>
          <w:bCs/>
        </w:rPr>
        <w:t>3.2.5</w:t>
      </w:r>
      <w:r w:rsidRPr="0093404A">
        <w:rPr>
          <w:rFonts w:ascii="Times New Roman" w:hAnsi="Times New Roman" w:cs="Times New Roman"/>
          <w:b/>
          <w:bCs/>
        </w:rPr>
        <w:tab/>
        <w:t>Sensory evaluation</w:t>
      </w:r>
    </w:p>
    <w:p w14:paraId="09ED5F46" w14:textId="1BE4C96A" w:rsidR="00752CFA" w:rsidRDefault="00EB1F26" w:rsidP="00654255">
      <w:pPr>
        <w:spacing w:after="0" w:line="240" w:lineRule="auto"/>
        <w:jc w:val="both"/>
        <w:rPr>
          <w:rFonts w:ascii="Times New Roman" w:hAnsi="Times New Roman" w:cs="Times New Roman"/>
        </w:rPr>
      </w:pPr>
      <w:r w:rsidRPr="00EB1F26">
        <w:rPr>
          <w:rFonts w:ascii="Times New Roman" w:hAnsi="Times New Roman" w:cs="Times New Roman"/>
        </w:rPr>
        <w:t>Results of the sensory evaluation are shown in Table 4.</w:t>
      </w:r>
      <w:r>
        <w:rPr>
          <w:rFonts w:ascii="Times New Roman" w:hAnsi="Times New Roman" w:cs="Times New Roman"/>
        </w:rPr>
        <w:t xml:space="preserve"> </w:t>
      </w:r>
      <w:r w:rsidRPr="00EB1F26">
        <w:rPr>
          <w:rFonts w:ascii="Times New Roman" w:hAnsi="Times New Roman" w:cs="Times New Roman"/>
        </w:rPr>
        <w:t xml:space="preserve">Result revealed that </w:t>
      </w:r>
      <w:r w:rsidR="00AD0830">
        <w:rPr>
          <w:rFonts w:ascii="Times New Roman" w:hAnsi="Times New Roman" w:cs="Times New Roman"/>
        </w:rPr>
        <w:t>OFSP</w:t>
      </w:r>
      <w:r w:rsidRPr="00EB1F26">
        <w:rPr>
          <w:rFonts w:ascii="Times New Roman" w:hAnsi="Times New Roman" w:cs="Times New Roman"/>
        </w:rPr>
        <w:t xml:space="preserve"> has significant effect</w:t>
      </w:r>
      <w:r>
        <w:rPr>
          <w:rFonts w:ascii="Times New Roman" w:hAnsi="Times New Roman" w:cs="Times New Roman"/>
        </w:rPr>
        <w:t xml:space="preserve"> </w:t>
      </w:r>
      <w:r w:rsidRPr="00EB1F26">
        <w:rPr>
          <w:rFonts w:ascii="Times New Roman" w:hAnsi="Times New Roman" w:cs="Times New Roman"/>
        </w:rPr>
        <w:t>(p&lt;0.05) on the sensory attributes of</w:t>
      </w:r>
      <w:r w:rsidR="00AD0830">
        <w:rPr>
          <w:rFonts w:ascii="Times New Roman" w:hAnsi="Times New Roman" w:cs="Times New Roman"/>
        </w:rPr>
        <w:t xml:space="preserve"> the</w:t>
      </w:r>
      <w:r w:rsidRPr="00EB1F26">
        <w:rPr>
          <w:rFonts w:ascii="Times New Roman" w:hAnsi="Times New Roman" w:cs="Times New Roman"/>
        </w:rPr>
        <w:t xml:space="preserve"> </w:t>
      </w:r>
      <w:proofErr w:type="spellStart"/>
      <w:r w:rsidRPr="00EB1F26">
        <w:rPr>
          <w:rFonts w:ascii="Times New Roman" w:hAnsi="Times New Roman" w:cs="Times New Roman"/>
        </w:rPr>
        <w:t>garri</w:t>
      </w:r>
      <w:proofErr w:type="spellEnd"/>
      <w:r>
        <w:rPr>
          <w:rFonts w:ascii="Times New Roman" w:hAnsi="Times New Roman" w:cs="Times New Roman"/>
        </w:rPr>
        <w:t xml:space="preserve"> </w:t>
      </w:r>
      <w:r w:rsidRPr="00EB1F26">
        <w:rPr>
          <w:rFonts w:ascii="Times New Roman" w:hAnsi="Times New Roman" w:cs="Times New Roman"/>
        </w:rPr>
        <w:t>samples</w:t>
      </w:r>
      <w:r w:rsidR="00752CFA">
        <w:rPr>
          <w:rFonts w:ascii="Times New Roman" w:hAnsi="Times New Roman" w:cs="Times New Roman"/>
        </w:rPr>
        <w:t xml:space="preserve">. Consumers demand for a food depends on its physical attributes such as </w:t>
      </w:r>
      <w:proofErr w:type="spellStart"/>
      <w:r w:rsidR="00FC4851" w:rsidRPr="00CE1CE2">
        <w:rPr>
          <w:rFonts w:ascii="Times New Roman" w:hAnsi="Times New Roman" w:cs="Times New Roman"/>
        </w:rPr>
        <w:t>Madubuike</w:t>
      </w:r>
      <w:proofErr w:type="spellEnd"/>
      <w:r w:rsidR="00FC4851" w:rsidRPr="00CE1CE2">
        <w:rPr>
          <w:rFonts w:ascii="Times New Roman" w:hAnsi="Times New Roman" w:cs="Times New Roman"/>
        </w:rPr>
        <w:t xml:space="preserve">, </w:t>
      </w:r>
      <w:r w:rsidR="00FC4851">
        <w:rPr>
          <w:rFonts w:ascii="Times New Roman" w:hAnsi="Times New Roman" w:cs="Times New Roman"/>
        </w:rPr>
        <w:t>et al., 2014.</w:t>
      </w:r>
      <w:r w:rsidR="00752CFA" w:rsidRPr="00752CFA">
        <w:rPr>
          <w:rFonts w:ascii="Times New Roman" w:hAnsi="Times New Roman" w:cs="Times New Roman"/>
          <w:color w:val="EE0000"/>
        </w:rPr>
        <w:t xml:space="preserve"> </w:t>
      </w:r>
    </w:p>
    <w:p w14:paraId="74513446" w14:textId="1360595B" w:rsidR="00453381" w:rsidRDefault="00CB43A6" w:rsidP="00654255">
      <w:pPr>
        <w:spacing w:after="0" w:line="240" w:lineRule="auto"/>
        <w:jc w:val="both"/>
        <w:rPr>
          <w:rFonts w:ascii="Times New Roman" w:hAnsi="Times New Roman" w:cs="Times New Roman"/>
        </w:rPr>
      </w:pPr>
      <w:r>
        <w:rPr>
          <w:rFonts w:ascii="Times New Roman" w:hAnsi="Times New Roman" w:cs="Times New Roman"/>
        </w:rPr>
        <w:t>Sample C (</w:t>
      </w:r>
      <w:r w:rsidRPr="005D761F">
        <w:rPr>
          <w:rFonts w:ascii="Times New Roman" w:hAnsi="Times New Roman" w:cs="Times New Roman"/>
        </w:rPr>
        <w:t>8.77 ± 0.0</w:t>
      </w:r>
      <w:r>
        <w:rPr>
          <w:rFonts w:ascii="Times New Roman" w:hAnsi="Times New Roman" w:cs="Times New Roman"/>
        </w:rPr>
        <w:t xml:space="preserve">3) was the most preferred in terms of </w:t>
      </w:r>
      <w:proofErr w:type="spellStart"/>
      <w:r>
        <w:rPr>
          <w:rFonts w:ascii="Times New Roman" w:hAnsi="Times New Roman" w:cs="Times New Roman"/>
        </w:rPr>
        <w:t>colour</w:t>
      </w:r>
      <w:proofErr w:type="spellEnd"/>
      <w:r>
        <w:rPr>
          <w:rFonts w:ascii="Times New Roman" w:hAnsi="Times New Roman" w:cs="Times New Roman"/>
        </w:rPr>
        <w:t xml:space="preserve"> followed by samples D (</w:t>
      </w:r>
      <w:r w:rsidRPr="005D761F">
        <w:rPr>
          <w:rFonts w:ascii="Times New Roman" w:hAnsi="Times New Roman" w:cs="Times New Roman"/>
        </w:rPr>
        <w:t>7.64± 0.0</w:t>
      </w:r>
      <w:r>
        <w:rPr>
          <w:rFonts w:ascii="Times New Roman" w:hAnsi="Times New Roman" w:cs="Times New Roman"/>
        </w:rPr>
        <w:t>3), B (</w:t>
      </w:r>
      <w:r w:rsidRPr="005D761F">
        <w:rPr>
          <w:rFonts w:ascii="Times New Roman" w:hAnsi="Times New Roman" w:cs="Times New Roman"/>
        </w:rPr>
        <w:t>7.41</w:t>
      </w:r>
      <w:r>
        <w:rPr>
          <w:rFonts w:ascii="Times New Roman" w:hAnsi="Times New Roman" w:cs="Times New Roman"/>
        </w:rPr>
        <w:t xml:space="preserve"> ± 0.02) and E (</w:t>
      </w:r>
      <w:r w:rsidRPr="005D761F">
        <w:rPr>
          <w:rFonts w:ascii="Times New Roman" w:hAnsi="Times New Roman" w:cs="Times New Roman"/>
        </w:rPr>
        <w:t>7.42</w:t>
      </w:r>
      <w:r>
        <w:rPr>
          <w:rFonts w:ascii="Times New Roman" w:hAnsi="Times New Roman" w:cs="Times New Roman"/>
        </w:rPr>
        <w:t xml:space="preserve"> ± 0.02) while sample A (</w:t>
      </w:r>
      <w:r w:rsidRPr="005D761F">
        <w:rPr>
          <w:rFonts w:ascii="Times New Roman" w:hAnsi="Times New Roman" w:cs="Times New Roman"/>
        </w:rPr>
        <w:t>7.31</w:t>
      </w:r>
      <w:r>
        <w:rPr>
          <w:rFonts w:ascii="Times New Roman" w:hAnsi="Times New Roman" w:cs="Times New Roman"/>
        </w:rPr>
        <w:t xml:space="preserve"> ± 0.01) was the least preferred. From the trend, the three most preferred products (C, D and B) contained high amounts of OFSP (30%, 40% and 50%). This increase in the </w:t>
      </w:r>
      <w:proofErr w:type="spellStart"/>
      <w:r>
        <w:rPr>
          <w:rFonts w:ascii="Times New Roman" w:hAnsi="Times New Roman" w:cs="Times New Roman"/>
        </w:rPr>
        <w:t>colour</w:t>
      </w:r>
      <w:proofErr w:type="spellEnd"/>
      <w:r>
        <w:rPr>
          <w:rFonts w:ascii="Times New Roman" w:hAnsi="Times New Roman" w:cs="Times New Roman"/>
        </w:rPr>
        <w:t xml:space="preserve"> preference of </w:t>
      </w:r>
      <w:proofErr w:type="spellStart"/>
      <w:r>
        <w:rPr>
          <w:rFonts w:ascii="Times New Roman" w:hAnsi="Times New Roman" w:cs="Times New Roman"/>
        </w:rPr>
        <w:t>gari</w:t>
      </w:r>
      <w:proofErr w:type="spellEnd"/>
      <w:r>
        <w:rPr>
          <w:rFonts w:ascii="Times New Roman" w:hAnsi="Times New Roman" w:cs="Times New Roman"/>
        </w:rPr>
        <w:t xml:space="preserve"> products with increase in the amount of OFSP incorporated into the formulation could be due to the high carotenoid content of OFSP. </w:t>
      </w:r>
      <w:proofErr w:type="spellStart"/>
      <w:r w:rsidR="0045335C" w:rsidRPr="00CE1CE2">
        <w:rPr>
          <w:rFonts w:ascii="Times New Roman" w:eastAsia="Lato-Regular" w:hAnsi="Times New Roman" w:cs="Times New Roman"/>
        </w:rPr>
        <w:t>Muchoki</w:t>
      </w:r>
      <w:proofErr w:type="spellEnd"/>
      <w:r w:rsidR="0045335C">
        <w:rPr>
          <w:rFonts w:ascii="Times New Roman" w:eastAsia="Lato-Regular" w:hAnsi="Times New Roman" w:cs="Times New Roman"/>
        </w:rPr>
        <w:t xml:space="preserve"> and</w:t>
      </w:r>
      <w:r w:rsidR="0045335C" w:rsidRPr="00CE1CE2">
        <w:rPr>
          <w:rFonts w:ascii="Times New Roman" w:eastAsia="Lato-Regular" w:hAnsi="Times New Roman" w:cs="Times New Roman"/>
        </w:rPr>
        <w:t xml:space="preserve"> </w:t>
      </w:r>
      <w:proofErr w:type="spellStart"/>
      <w:r w:rsidR="0045335C" w:rsidRPr="00CE1CE2">
        <w:rPr>
          <w:rFonts w:ascii="Times New Roman" w:eastAsia="Lato-Regular" w:hAnsi="Times New Roman" w:cs="Times New Roman"/>
        </w:rPr>
        <w:t>Imungi</w:t>
      </w:r>
      <w:proofErr w:type="spellEnd"/>
      <w:r w:rsidR="0045335C" w:rsidRPr="00CE1CE2">
        <w:rPr>
          <w:rFonts w:ascii="Times New Roman" w:eastAsia="Lato-Regular" w:hAnsi="Times New Roman" w:cs="Times New Roman"/>
        </w:rPr>
        <w:t xml:space="preserve"> (2017)</w:t>
      </w:r>
      <w:r w:rsidR="0045335C">
        <w:rPr>
          <w:rFonts w:ascii="Times New Roman" w:eastAsia="Lato-Regular" w:hAnsi="Times New Roman" w:cs="Times New Roman"/>
        </w:rPr>
        <w:t>,</w:t>
      </w:r>
      <w:r w:rsidRPr="00D86918">
        <w:rPr>
          <w:rFonts w:ascii="Times New Roman" w:hAnsi="Times New Roman" w:cs="Times New Roman"/>
          <w:color w:val="EE0000"/>
        </w:rPr>
        <w:t xml:space="preserve"> </w:t>
      </w:r>
      <w:r>
        <w:rPr>
          <w:rFonts w:ascii="Times New Roman" w:hAnsi="Times New Roman" w:cs="Times New Roman"/>
        </w:rPr>
        <w:t>reported OFSP to be rich in carotenoids that gives it its orange-reddish coloration.</w:t>
      </w:r>
      <w:r w:rsidR="00ED118F">
        <w:rPr>
          <w:rFonts w:ascii="Times New Roman" w:hAnsi="Times New Roman" w:cs="Times New Roman"/>
        </w:rPr>
        <w:t xml:space="preserve"> Differences in taste scores among all the </w:t>
      </w:r>
      <w:proofErr w:type="spellStart"/>
      <w:r w:rsidR="00ED118F">
        <w:rPr>
          <w:rFonts w:ascii="Times New Roman" w:hAnsi="Times New Roman" w:cs="Times New Roman"/>
        </w:rPr>
        <w:t>gari</w:t>
      </w:r>
      <w:proofErr w:type="spellEnd"/>
      <w:r w:rsidR="00ED118F">
        <w:rPr>
          <w:rFonts w:ascii="Times New Roman" w:hAnsi="Times New Roman" w:cs="Times New Roman"/>
        </w:rPr>
        <w:t xml:space="preserve"> samples were significant at 5% probability level. Sample A (</w:t>
      </w:r>
      <w:r w:rsidR="00ED118F" w:rsidRPr="005D761F">
        <w:rPr>
          <w:rFonts w:ascii="Times New Roman" w:hAnsi="Times New Roman" w:cs="Times New Roman"/>
        </w:rPr>
        <w:t>6.11</w:t>
      </w:r>
      <w:r w:rsidR="00ED118F">
        <w:rPr>
          <w:rFonts w:ascii="Times New Roman" w:hAnsi="Times New Roman" w:cs="Times New Roman"/>
        </w:rPr>
        <w:t xml:space="preserve">) had the least taste score than all the other </w:t>
      </w:r>
      <w:proofErr w:type="spellStart"/>
      <w:r w:rsidR="00ED118F">
        <w:rPr>
          <w:rFonts w:ascii="Times New Roman" w:hAnsi="Times New Roman" w:cs="Times New Roman"/>
        </w:rPr>
        <w:t>gari</w:t>
      </w:r>
      <w:proofErr w:type="spellEnd"/>
      <w:r w:rsidR="00ED118F">
        <w:rPr>
          <w:rFonts w:ascii="Times New Roman" w:hAnsi="Times New Roman" w:cs="Times New Roman"/>
        </w:rPr>
        <w:t xml:space="preserve"> samples. This low taste score of sample A can be attributed to the mild glucoside content of the cassava. Glucosides have been reported to impart a sour taste on foods and beverages that is mostly undesirable by consumers </w:t>
      </w:r>
      <w:r w:rsidR="0045335C" w:rsidRPr="00CE1CE2">
        <w:rPr>
          <w:rFonts w:ascii="Times New Roman" w:eastAsia="Lato-Regular" w:hAnsi="Times New Roman" w:cs="Times New Roman"/>
        </w:rPr>
        <w:t xml:space="preserve">Nascimento, </w:t>
      </w:r>
      <w:r w:rsidR="0045335C">
        <w:rPr>
          <w:rFonts w:ascii="Times New Roman" w:eastAsia="Lato-Regular" w:hAnsi="Times New Roman" w:cs="Times New Roman"/>
        </w:rPr>
        <w:t>et al., 2015.</w:t>
      </w:r>
      <w:r w:rsidR="00ED118F">
        <w:rPr>
          <w:rFonts w:ascii="Times New Roman" w:hAnsi="Times New Roman" w:cs="Times New Roman"/>
          <w:color w:val="EE0000"/>
        </w:rPr>
        <w:t xml:space="preserve"> </w:t>
      </w:r>
      <w:r w:rsidR="005C4B36">
        <w:rPr>
          <w:rFonts w:ascii="Times New Roman" w:hAnsi="Times New Roman" w:cs="Times New Roman"/>
        </w:rPr>
        <w:t xml:space="preserve">Sample had a sensory taste score 7.58 and was the most acceptable in terms of taste. The sensory score for taste dropped to </w:t>
      </w:r>
      <w:r w:rsidR="005C4B36" w:rsidRPr="005D761F">
        <w:rPr>
          <w:rFonts w:ascii="Times New Roman" w:hAnsi="Times New Roman" w:cs="Times New Roman"/>
        </w:rPr>
        <w:t>7.27</w:t>
      </w:r>
      <w:r w:rsidR="005C4B36">
        <w:rPr>
          <w:rFonts w:ascii="Times New Roman" w:hAnsi="Times New Roman" w:cs="Times New Roman"/>
        </w:rPr>
        <w:t xml:space="preserve"> in sample D and 7.19 in sample E as more OFSP was added into the formulation. It is reported that OFSP contains a lot of monosaccharide sugars that are sweet and its incorporation in a </w:t>
      </w:r>
      <w:proofErr w:type="gramStart"/>
      <w:r w:rsidR="005C4B36">
        <w:rPr>
          <w:rFonts w:ascii="Times New Roman" w:hAnsi="Times New Roman" w:cs="Times New Roman"/>
        </w:rPr>
        <w:t>cassava based</w:t>
      </w:r>
      <w:proofErr w:type="gramEnd"/>
      <w:r w:rsidR="005C4B36">
        <w:rPr>
          <w:rFonts w:ascii="Times New Roman" w:hAnsi="Times New Roman" w:cs="Times New Roman"/>
        </w:rPr>
        <w:t xml:space="preserve"> food must have resulted into sweetness that improved the taste of the </w:t>
      </w:r>
      <w:proofErr w:type="spellStart"/>
      <w:r w:rsidR="005C4B36">
        <w:rPr>
          <w:rFonts w:ascii="Times New Roman" w:hAnsi="Times New Roman" w:cs="Times New Roman"/>
        </w:rPr>
        <w:t>gari</w:t>
      </w:r>
      <w:proofErr w:type="spellEnd"/>
      <w:r w:rsidR="005C4B36">
        <w:rPr>
          <w:rFonts w:ascii="Times New Roman" w:hAnsi="Times New Roman" w:cs="Times New Roman"/>
        </w:rPr>
        <w:t xml:space="preserve"> products. A </w:t>
      </w:r>
      <w:proofErr w:type="gramStart"/>
      <w:r w:rsidR="005C4B36">
        <w:rPr>
          <w:rFonts w:ascii="Times New Roman" w:hAnsi="Times New Roman" w:cs="Times New Roman"/>
        </w:rPr>
        <w:t>drop in</w:t>
      </w:r>
      <w:proofErr w:type="gramEnd"/>
      <w:r w:rsidR="005C4B36">
        <w:rPr>
          <w:rFonts w:ascii="Times New Roman" w:hAnsi="Times New Roman" w:cs="Times New Roman"/>
        </w:rPr>
        <w:t xml:space="preserve"> taste preference value of samples D and E could be as a result of the product being too sweet for the panelists due to higher concentrations of OFSP (40% and 50%) in the samples.</w:t>
      </w:r>
      <w:r w:rsidR="00453381">
        <w:rPr>
          <w:rFonts w:ascii="Times New Roman" w:hAnsi="Times New Roman" w:cs="Times New Roman"/>
        </w:rPr>
        <w:t xml:space="preserve"> sample C had the best sensory flavor and was scored 8.68 by the panelists followed by sample B (</w:t>
      </w:r>
      <w:r w:rsidR="00453381" w:rsidRPr="005D761F">
        <w:rPr>
          <w:rFonts w:ascii="Times New Roman" w:hAnsi="Times New Roman" w:cs="Times New Roman"/>
        </w:rPr>
        <w:t>7.73</w:t>
      </w:r>
      <w:r w:rsidR="00453381">
        <w:rPr>
          <w:rFonts w:ascii="Times New Roman" w:hAnsi="Times New Roman" w:cs="Times New Roman"/>
        </w:rPr>
        <w:t xml:space="preserve"> ± 0.04) and then, sample A (</w:t>
      </w:r>
      <w:r w:rsidR="00453381" w:rsidRPr="005D761F">
        <w:rPr>
          <w:rFonts w:ascii="Times New Roman" w:hAnsi="Times New Roman" w:cs="Times New Roman"/>
        </w:rPr>
        <w:t>7.34 ± 0.0</w:t>
      </w:r>
      <w:r w:rsidR="00453381">
        <w:rPr>
          <w:rFonts w:ascii="Times New Roman" w:hAnsi="Times New Roman" w:cs="Times New Roman"/>
        </w:rPr>
        <w:t xml:space="preserve">1). Sample D and E containing large amount of OFSP had the least preference scores of 6.94 and 6.06 respectively. OFSP has a slightly mouth tightening effect which however does not linger for a long time and could be the reason for the low flavor scores of sample D and E. The incorporation of OFSP in the formulation tends to decrease the panelists preference due to the fact that the </w:t>
      </w:r>
      <w:proofErr w:type="spellStart"/>
      <w:r w:rsidR="00453381">
        <w:rPr>
          <w:rFonts w:ascii="Times New Roman" w:hAnsi="Times New Roman" w:cs="Times New Roman"/>
        </w:rPr>
        <w:t>gari</w:t>
      </w:r>
      <w:proofErr w:type="spellEnd"/>
      <w:r w:rsidR="00453381">
        <w:rPr>
          <w:rFonts w:ascii="Times New Roman" w:hAnsi="Times New Roman" w:cs="Times New Roman"/>
        </w:rPr>
        <w:t xml:space="preserve"> developed gives them a tightly mouth feel after consumption.</w:t>
      </w:r>
    </w:p>
    <w:p w14:paraId="6A4F5112" w14:textId="77777777" w:rsidR="00453381" w:rsidRDefault="00453381" w:rsidP="00654255">
      <w:pPr>
        <w:spacing w:after="0" w:line="240" w:lineRule="auto"/>
        <w:jc w:val="both"/>
        <w:rPr>
          <w:rFonts w:ascii="Times New Roman" w:hAnsi="Times New Roman" w:cs="Times New Roman"/>
        </w:rPr>
      </w:pPr>
      <w:r>
        <w:rPr>
          <w:rFonts w:ascii="Times New Roman" w:hAnsi="Times New Roman" w:cs="Times New Roman"/>
        </w:rPr>
        <w:t xml:space="preserve"> Sample C had the highest mean score in overall acceptability (8.11±</w:t>
      </w:r>
      <w:r w:rsidRPr="005D761F">
        <w:rPr>
          <w:rFonts w:ascii="Times New Roman" w:hAnsi="Times New Roman" w:cs="Times New Roman"/>
        </w:rPr>
        <w:t>0.0</w:t>
      </w:r>
      <w:r>
        <w:rPr>
          <w:rFonts w:ascii="Times New Roman" w:hAnsi="Times New Roman" w:cs="Times New Roman"/>
        </w:rPr>
        <w:t xml:space="preserve">1) of the formulated </w:t>
      </w:r>
      <w:proofErr w:type="spellStart"/>
      <w:r>
        <w:rPr>
          <w:rFonts w:ascii="Times New Roman" w:hAnsi="Times New Roman" w:cs="Times New Roman"/>
        </w:rPr>
        <w:t>gari</w:t>
      </w:r>
      <w:proofErr w:type="spellEnd"/>
      <w:r>
        <w:rPr>
          <w:rFonts w:ascii="Times New Roman" w:hAnsi="Times New Roman" w:cs="Times New Roman"/>
        </w:rPr>
        <w:t xml:space="preserve"> samples. This was expected as it was the most preferred product in terms of </w:t>
      </w:r>
      <w:proofErr w:type="spellStart"/>
      <w:r>
        <w:rPr>
          <w:rFonts w:ascii="Times New Roman" w:hAnsi="Times New Roman" w:cs="Times New Roman"/>
        </w:rPr>
        <w:t>colour</w:t>
      </w:r>
      <w:proofErr w:type="spellEnd"/>
      <w:r>
        <w:rPr>
          <w:rFonts w:ascii="Times New Roman" w:hAnsi="Times New Roman" w:cs="Times New Roman"/>
        </w:rPr>
        <w:t xml:space="preserve"> (8.77±</w:t>
      </w:r>
      <w:r w:rsidRPr="005D761F">
        <w:rPr>
          <w:rFonts w:ascii="Times New Roman" w:hAnsi="Times New Roman" w:cs="Times New Roman"/>
        </w:rPr>
        <w:t>0.0</w:t>
      </w:r>
      <w:r>
        <w:rPr>
          <w:rFonts w:ascii="Times New Roman" w:hAnsi="Times New Roman" w:cs="Times New Roman"/>
        </w:rPr>
        <w:t>3), taste (</w:t>
      </w:r>
      <w:r w:rsidRPr="005D761F">
        <w:rPr>
          <w:rFonts w:ascii="Times New Roman" w:hAnsi="Times New Roman" w:cs="Times New Roman"/>
        </w:rPr>
        <w:t>7.58±</w:t>
      </w:r>
      <w:r>
        <w:rPr>
          <w:rFonts w:ascii="Times New Roman" w:hAnsi="Times New Roman" w:cs="Times New Roman"/>
        </w:rPr>
        <w:t>0.00) and flavor (</w:t>
      </w:r>
      <w:r w:rsidRPr="005D761F">
        <w:rPr>
          <w:rFonts w:ascii="Times New Roman" w:hAnsi="Times New Roman" w:cs="Times New Roman"/>
        </w:rPr>
        <w:t>8.68</w:t>
      </w:r>
      <w:r>
        <w:rPr>
          <w:rFonts w:ascii="Times New Roman" w:hAnsi="Times New Roman" w:cs="Times New Roman"/>
        </w:rPr>
        <w:t>±0.00). Conversely, sample E was the least preferred product in overall acceptability (6.55±</w:t>
      </w:r>
      <w:r w:rsidRPr="005D761F">
        <w:rPr>
          <w:rFonts w:ascii="Times New Roman" w:hAnsi="Times New Roman" w:cs="Times New Roman"/>
        </w:rPr>
        <w:t>0.0</w:t>
      </w:r>
      <w:r>
        <w:rPr>
          <w:rFonts w:ascii="Times New Roman" w:hAnsi="Times New Roman" w:cs="Times New Roman"/>
        </w:rPr>
        <w:t xml:space="preserve">1). This too was not strange as the sample was the least preferred in </w:t>
      </w:r>
      <w:r>
        <w:rPr>
          <w:rFonts w:ascii="Times New Roman" w:hAnsi="Times New Roman" w:cs="Times New Roman"/>
        </w:rPr>
        <w:lastRenderedPageBreak/>
        <w:t>all the sensory parameters that were evaluated. The overall acceptability mean score for all the samples were significantly (P&gt;0.05) different from each other.</w:t>
      </w:r>
    </w:p>
    <w:p w14:paraId="24927359" w14:textId="61F17573" w:rsidR="00396003" w:rsidRPr="004759FF" w:rsidRDefault="00F529B6" w:rsidP="00654255">
      <w:pPr>
        <w:spacing w:after="0" w:line="240" w:lineRule="auto"/>
        <w:jc w:val="both"/>
        <w:rPr>
          <w:rFonts w:ascii="Times New Roman" w:hAnsi="Times New Roman" w:cs="Times New Roman"/>
          <w:b/>
          <w:bCs/>
        </w:rPr>
      </w:pPr>
      <w:r w:rsidRPr="004759FF">
        <w:rPr>
          <w:rFonts w:ascii="Times New Roman" w:hAnsi="Times New Roman" w:cs="Times New Roman"/>
          <w:b/>
          <w:bCs/>
        </w:rPr>
        <w:t>3.3</w:t>
      </w:r>
      <w:r w:rsidRPr="004759FF">
        <w:rPr>
          <w:rFonts w:ascii="Times New Roman" w:hAnsi="Times New Roman" w:cs="Times New Roman"/>
          <w:b/>
          <w:bCs/>
        </w:rPr>
        <w:tab/>
        <w:t xml:space="preserve">Conclusion </w:t>
      </w:r>
    </w:p>
    <w:p w14:paraId="14DC2012" w14:textId="62481CD6" w:rsidR="007608EA" w:rsidRPr="002944B5" w:rsidRDefault="000A232A" w:rsidP="00654255">
      <w:pPr>
        <w:spacing w:after="0" w:line="240" w:lineRule="auto"/>
        <w:jc w:val="both"/>
        <w:rPr>
          <w:rFonts w:ascii="Times New Roman" w:hAnsi="Times New Roman" w:cs="Times New Roman"/>
        </w:rPr>
      </w:pPr>
      <w:r w:rsidRPr="000A232A">
        <w:rPr>
          <w:rFonts w:ascii="Times New Roman" w:hAnsi="Times New Roman" w:cs="Times New Roman"/>
        </w:rPr>
        <w:t xml:space="preserve">OFSP can be </w:t>
      </w:r>
      <w:r w:rsidR="007608EA">
        <w:rPr>
          <w:rFonts w:ascii="Times New Roman" w:hAnsi="Times New Roman" w:cs="Times New Roman"/>
        </w:rPr>
        <w:t>blended</w:t>
      </w:r>
      <w:r w:rsidRPr="000A232A">
        <w:rPr>
          <w:rFonts w:ascii="Times New Roman" w:hAnsi="Times New Roman" w:cs="Times New Roman"/>
        </w:rPr>
        <w:t xml:space="preserve"> with cassava up to 2</w:t>
      </w:r>
      <w:r w:rsidR="007608EA">
        <w:rPr>
          <w:rFonts w:ascii="Times New Roman" w:hAnsi="Times New Roman" w:cs="Times New Roman"/>
        </w:rPr>
        <w:t xml:space="preserve">0 </w:t>
      </w:r>
      <w:r w:rsidRPr="000A232A">
        <w:rPr>
          <w:rFonts w:ascii="Times New Roman" w:hAnsi="Times New Roman" w:cs="Times New Roman"/>
        </w:rPr>
        <w:t>% incorporation</w:t>
      </w:r>
      <w:r w:rsidR="007608EA">
        <w:rPr>
          <w:rFonts w:ascii="Times New Roman" w:hAnsi="Times New Roman" w:cs="Times New Roman"/>
        </w:rPr>
        <w:t xml:space="preserve"> </w:t>
      </w:r>
      <w:r w:rsidRPr="000A232A">
        <w:rPr>
          <w:rFonts w:ascii="Times New Roman" w:hAnsi="Times New Roman" w:cs="Times New Roman"/>
        </w:rPr>
        <w:t xml:space="preserve">to process </w:t>
      </w:r>
      <w:proofErr w:type="spellStart"/>
      <w:r w:rsidRPr="000A232A">
        <w:rPr>
          <w:rFonts w:ascii="Times New Roman" w:hAnsi="Times New Roman" w:cs="Times New Roman"/>
        </w:rPr>
        <w:t>gari</w:t>
      </w:r>
      <w:proofErr w:type="spellEnd"/>
      <w:r w:rsidRPr="000A232A">
        <w:rPr>
          <w:rFonts w:ascii="Times New Roman" w:hAnsi="Times New Roman" w:cs="Times New Roman"/>
        </w:rPr>
        <w:t>. This composited sample has similar</w:t>
      </w:r>
      <w:r w:rsidR="007608EA">
        <w:rPr>
          <w:rFonts w:ascii="Times New Roman" w:hAnsi="Times New Roman" w:cs="Times New Roman"/>
        </w:rPr>
        <w:t xml:space="preserve"> </w:t>
      </w:r>
      <w:r w:rsidRPr="000A232A">
        <w:rPr>
          <w:rFonts w:ascii="Times New Roman" w:hAnsi="Times New Roman" w:cs="Times New Roman"/>
        </w:rPr>
        <w:t xml:space="preserve">physicochemical </w:t>
      </w:r>
      <w:r w:rsidR="004759FF" w:rsidRPr="000A232A">
        <w:rPr>
          <w:rFonts w:ascii="Times New Roman" w:hAnsi="Times New Roman" w:cs="Times New Roman"/>
        </w:rPr>
        <w:t>characteristic</w:t>
      </w:r>
      <w:r w:rsidR="004759FF">
        <w:rPr>
          <w:rFonts w:ascii="Times New Roman" w:hAnsi="Times New Roman" w:cs="Times New Roman"/>
        </w:rPr>
        <w:t>s;</w:t>
      </w:r>
      <w:r w:rsidR="007608EA">
        <w:rPr>
          <w:rFonts w:ascii="Times New Roman" w:hAnsi="Times New Roman" w:cs="Times New Roman"/>
        </w:rPr>
        <w:t xml:space="preserve"> functional</w:t>
      </w:r>
      <w:r w:rsidRPr="000A232A">
        <w:rPr>
          <w:rFonts w:ascii="Times New Roman" w:hAnsi="Times New Roman" w:cs="Times New Roman"/>
        </w:rPr>
        <w:t xml:space="preserve"> and</w:t>
      </w:r>
      <w:r w:rsidR="007608EA">
        <w:rPr>
          <w:rFonts w:ascii="Times New Roman" w:hAnsi="Times New Roman" w:cs="Times New Roman"/>
        </w:rPr>
        <w:t xml:space="preserve"> </w:t>
      </w:r>
      <w:r w:rsidRPr="000A232A">
        <w:rPr>
          <w:rFonts w:ascii="Times New Roman" w:hAnsi="Times New Roman" w:cs="Times New Roman"/>
        </w:rPr>
        <w:t>sensorial properties compared to the 100% cassava only</w:t>
      </w:r>
      <w:r w:rsidR="004759FF">
        <w:rPr>
          <w:rFonts w:ascii="Times New Roman" w:hAnsi="Times New Roman" w:cs="Times New Roman"/>
        </w:rPr>
        <w:t xml:space="preserve">. </w:t>
      </w:r>
      <w:r w:rsidR="007608EA" w:rsidRPr="002944B5">
        <w:rPr>
          <w:rFonts w:ascii="Times New Roman" w:hAnsi="Times New Roman" w:cs="Times New Roman"/>
        </w:rPr>
        <w:t xml:space="preserve">Consequently, </w:t>
      </w:r>
      <w:r w:rsidR="007608EA">
        <w:rPr>
          <w:rFonts w:ascii="Times New Roman" w:hAnsi="Times New Roman" w:cs="Times New Roman"/>
        </w:rPr>
        <w:t>cassava</w:t>
      </w:r>
      <w:r w:rsidR="007608EA" w:rsidRPr="002944B5">
        <w:rPr>
          <w:rFonts w:ascii="Times New Roman" w:hAnsi="Times New Roman" w:cs="Times New Roman"/>
        </w:rPr>
        <w:t xml:space="preserve"> and </w:t>
      </w:r>
      <w:r w:rsidR="007608EA">
        <w:rPr>
          <w:rFonts w:ascii="Times New Roman" w:hAnsi="Times New Roman" w:cs="Times New Roman"/>
        </w:rPr>
        <w:t>orange fleshed sweet potato</w:t>
      </w:r>
      <w:r w:rsidR="007608EA" w:rsidRPr="002944B5">
        <w:rPr>
          <w:rFonts w:ascii="Times New Roman" w:hAnsi="Times New Roman" w:cs="Times New Roman"/>
          <w:i/>
        </w:rPr>
        <w:t xml:space="preserve"> </w:t>
      </w:r>
      <w:r w:rsidR="007608EA" w:rsidRPr="002944B5">
        <w:rPr>
          <w:rFonts w:ascii="Times New Roman" w:hAnsi="Times New Roman" w:cs="Times New Roman"/>
        </w:rPr>
        <w:t xml:space="preserve">can be </w:t>
      </w:r>
      <w:r w:rsidR="007608EA">
        <w:rPr>
          <w:rFonts w:ascii="Times New Roman" w:hAnsi="Times New Roman" w:cs="Times New Roman"/>
        </w:rPr>
        <w:t>blended</w:t>
      </w:r>
      <w:r w:rsidR="007608EA" w:rsidRPr="002944B5">
        <w:rPr>
          <w:rFonts w:ascii="Times New Roman" w:hAnsi="Times New Roman" w:cs="Times New Roman"/>
        </w:rPr>
        <w:t xml:space="preserve"> to produce </w:t>
      </w:r>
      <w:proofErr w:type="spellStart"/>
      <w:r w:rsidR="007608EA">
        <w:rPr>
          <w:rFonts w:ascii="Times New Roman" w:hAnsi="Times New Roman" w:cs="Times New Roman"/>
        </w:rPr>
        <w:t>gari</w:t>
      </w:r>
      <w:proofErr w:type="spellEnd"/>
      <w:r w:rsidR="007608EA" w:rsidRPr="002944B5">
        <w:rPr>
          <w:rFonts w:ascii="Times New Roman" w:hAnsi="Times New Roman" w:cs="Times New Roman"/>
        </w:rPr>
        <w:t xml:space="preserve"> of better quality to enhance healthful benefits from their high content of nutrients, </w:t>
      </w:r>
      <w:r w:rsidR="007608EA">
        <w:rPr>
          <w:rFonts w:ascii="Times New Roman" w:hAnsi="Times New Roman" w:cs="Times New Roman"/>
        </w:rPr>
        <w:t xml:space="preserve">vitamins, </w:t>
      </w:r>
      <w:r w:rsidR="007608EA" w:rsidRPr="002944B5">
        <w:rPr>
          <w:rFonts w:ascii="Times New Roman" w:hAnsi="Times New Roman" w:cs="Times New Roman"/>
        </w:rPr>
        <w:t xml:space="preserve">phytochemicals and antioxidants. This will </w:t>
      </w:r>
      <w:r w:rsidR="007608EA">
        <w:rPr>
          <w:rFonts w:ascii="Times New Roman" w:hAnsi="Times New Roman" w:cs="Times New Roman"/>
        </w:rPr>
        <w:t xml:space="preserve">go a long way in helping to combat the challenges of vitamins deficiency and protein energy malnutrition confronting the African continent especially now that </w:t>
      </w:r>
      <w:proofErr w:type="spellStart"/>
      <w:r w:rsidR="007608EA">
        <w:rPr>
          <w:rFonts w:ascii="Times New Roman" w:hAnsi="Times New Roman" w:cs="Times New Roman"/>
        </w:rPr>
        <w:t>gari</w:t>
      </w:r>
      <w:proofErr w:type="spellEnd"/>
      <w:r w:rsidR="007608EA">
        <w:rPr>
          <w:rFonts w:ascii="Times New Roman" w:hAnsi="Times New Roman" w:cs="Times New Roman"/>
        </w:rPr>
        <w:t xml:space="preserve"> has become a stable food for many households.</w:t>
      </w:r>
      <w:r w:rsidR="007608EA" w:rsidRPr="002944B5">
        <w:rPr>
          <w:rFonts w:ascii="Times New Roman" w:hAnsi="Times New Roman" w:cs="Times New Roman"/>
        </w:rPr>
        <w:t xml:space="preserve"> </w:t>
      </w:r>
      <w:r w:rsidR="007608EA">
        <w:rPr>
          <w:rFonts w:ascii="Times New Roman" w:hAnsi="Times New Roman" w:cs="Times New Roman"/>
        </w:rPr>
        <w:t xml:space="preserve">It will also </w:t>
      </w:r>
      <w:r w:rsidR="007608EA" w:rsidRPr="002944B5">
        <w:rPr>
          <w:rFonts w:ascii="Times New Roman" w:hAnsi="Times New Roman" w:cs="Times New Roman"/>
        </w:rPr>
        <w:t>generate employment opportunities to many Nigerians and culminate in</w:t>
      </w:r>
      <w:r w:rsidR="007608EA">
        <w:rPr>
          <w:rFonts w:ascii="Times New Roman" w:hAnsi="Times New Roman" w:cs="Times New Roman"/>
        </w:rPr>
        <w:t>to</w:t>
      </w:r>
      <w:r w:rsidR="007608EA" w:rsidRPr="002944B5">
        <w:rPr>
          <w:rFonts w:ascii="Times New Roman" w:hAnsi="Times New Roman" w:cs="Times New Roman"/>
        </w:rPr>
        <w:t xml:space="preserve"> economic development as </w:t>
      </w:r>
      <w:r w:rsidR="007608EA">
        <w:rPr>
          <w:rFonts w:ascii="Times New Roman" w:hAnsi="Times New Roman" w:cs="Times New Roman"/>
        </w:rPr>
        <w:t>the burden of importing vitamins and protein rich foods</w:t>
      </w:r>
      <w:r w:rsidR="007608EA" w:rsidRPr="002944B5">
        <w:rPr>
          <w:rFonts w:ascii="Times New Roman" w:hAnsi="Times New Roman" w:cs="Times New Roman"/>
        </w:rPr>
        <w:t xml:space="preserve"> will also </w:t>
      </w:r>
      <w:r w:rsidR="007608EA">
        <w:rPr>
          <w:rFonts w:ascii="Times New Roman" w:hAnsi="Times New Roman" w:cs="Times New Roman"/>
        </w:rPr>
        <w:t xml:space="preserve">be </w:t>
      </w:r>
      <w:r w:rsidR="007608EA" w:rsidRPr="002944B5">
        <w:rPr>
          <w:rFonts w:ascii="Times New Roman" w:hAnsi="Times New Roman" w:cs="Times New Roman"/>
        </w:rPr>
        <w:t>reduce</w:t>
      </w:r>
      <w:r w:rsidR="007608EA">
        <w:rPr>
          <w:rFonts w:ascii="Times New Roman" w:hAnsi="Times New Roman" w:cs="Times New Roman"/>
        </w:rPr>
        <w:t>d</w:t>
      </w:r>
      <w:r w:rsidR="007608EA" w:rsidRPr="002944B5">
        <w:rPr>
          <w:rFonts w:ascii="Times New Roman" w:hAnsi="Times New Roman" w:cs="Times New Roman"/>
        </w:rPr>
        <w:t>.</w:t>
      </w:r>
    </w:p>
    <w:p w14:paraId="5F7B3639" w14:textId="70EB4420" w:rsidR="007608EA" w:rsidRPr="00411032" w:rsidRDefault="002933C7" w:rsidP="00654255">
      <w:pPr>
        <w:spacing w:after="0" w:line="240" w:lineRule="auto"/>
        <w:jc w:val="both"/>
        <w:rPr>
          <w:rFonts w:ascii="Times New Roman" w:hAnsi="Times New Roman" w:cs="Times New Roman"/>
          <w:b/>
          <w:bCs/>
        </w:rPr>
      </w:pPr>
      <w:r w:rsidRPr="00411032">
        <w:rPr>
          <w:rFonts w:ascii="Times New Roman" w:hAnsi="Times New Roman" w:cs="Times New Roman"/>
          <w:b/>
          <w:bCs/>
        </w:rPr>
        <w:t>Conflict of Interest</w:t>
      </w:r>
    </w:p>
    <w:p w14:paraId="2B24B497" w14:textId="570205F0" w:rsidR="002933C7" w:rsidRDefault="002933C7" w:rsidP="00654255">
      <w:pPr>
        <w:spacing w:after="0" w:line="240" w:lineRule="auto"/>
        <w:jc w:val="both"/>
        <w:rPr>
          <w:rFonts w:ascii="Times New Roman" w:hAnsi="Times New Roman" w:cs="Times New Roman"/>
        </w:rPr>
      </w:pPr>
      <w:r>
        <w:rPr>
          <w:rFonts w:ascii="Times New Roman" w:hAnsi="Times New Roman" w:cs="Times New Roman"/>
        </w:rPr>
        <w:t>The authors declare no conflict of interest.</w:t>
      </w:r>
    </w:p>
    <w:p w14:paraId="03208A2B" w14:textId="77777777" w:rsidR="001504A1" w:rsidRDefault="001504A1" w:rsidP="00654255">
      <w:pPr>
        <w:spacing w:after="0" w:line="240" w:lineRule="auto"/>
        <w:jc w:val="both"/>
        <w:rPr>
          <w:rFonts w:ascii="Times New Roman" w:hAnsi="Times New Roman" w:cs="Times New Roman"/>
        </w:rPr>
      </w:pPr>
    </w:p>
    <w:p w14:paraId="6BC40E57" w14:textId="77777777" w:rsidR="001504A1" w:rsidRDefault="001504A1" w:rsidP="00654255">
      <w:pPr>
        <w:spacing w:after="0" w:line="240" w:lineRule="auto"/>
        <w:jc w:val="both"/>
        <w:rPr>
          <w:rFonts w:ascii="Times New Roman" w:hAnsi="Times New Roman" w:cs="Times New Roman"/>
        </w:rPr>
      </w:pPr>
    </w:p>
    <w:p w14:paraId="1E029C89" w14:textId="77777777" w:rsidR="001504A1" w:rsidRDefault="001504A1" w:rsidP="00654255">
      <w:pPr>
        <w:spacing w:after="0" w:line="240" w:lineRule="auto"/>
        <w:jc w:val="both"/>
        <w:rPr>
          <w:rFonts w:ascii="Times New Roman" w:hAnsi="Times New Roman" w:cs="Times New Roman"/>
        </w:rPr>
      </w:pPr>
    </w:p>
    <w:p w14:paraId="47F7B87A" w14:textId="77777777" w:rsidR="001504A1" w:rsidRDefault="001504A1" w:rsidP="00654255">
      <w:pPr>
        <w:spacing w:after="0" w:line="240" w:lineRule="auto"/>
        <w:jc w:val="both"/>
        <w:rPr>
          <w:rFonts w:ascii="Times New Roman" w:hAnsi="Times New Roman" w:cs="Times New Roman"/>
        </w:rPr>
      </w:pPr>
    </w:p>
    <w:p w14:paraId="438608E2" w14:textId="77777777" w:rsidR="001504A1" w:rsidRDefault="001504A1" w:rsidP="00654255">
      <w:pPr>
        <w:spacing w:after="0" w:line="240" w:lineRule="auto"/>
        <w:jc w:val="both"/>
        <w:rPr>
          <w:rFonts w:ascii="Times New Roman" w:hAnsi="Times New Roman" w:cs="Times New Roman"/>
        </w:rPr>
      </w:pPr>
    </w:p>
    <w:p w14:paraId="5891E814" w14:textId="77777777" w:rsidR="001504A1" w:rsidRDefault="001504A1" w:rsidP="00654255">
      <w:pPr>
        <w:spacing w:after="0" w:line="240" w:lineRule="auto"/>
        <w:jc w:val="both"/>
        <w:rPr>
          <w:rFonts w:ascii="Times New Roman" w:hAnsi="Times New Roman" w:cs="Times New Roman"/>
        </w:rPr>
      </w:pPr>
    </w:p>
    <w:p w14:paraId="25B1B10B" w14:textId="77777777" w:rsidR="001504A1" w:rsidRDefault="001504A1" w:rsidP="00654255">
      <w:pPr>
        <w:spacing w:after="0" w:line="240" w:lineRule="auto"/>
        <w:jc w:val="both"/>
        <w:rPr>
          <w:rFonts w:ascii="Times New Roman" w:hAnsi="Times New Roman" w:cs="Times New Roman"/>
        </w:rPr>
      </w:pPr>
    </w:p>
    <w:p w14:paraId="7E1DCBE9" w14:textId="77777777" w:rsidR="001504A1" w:rsidRDefault="001504A1" w:rsidP="00654255">
      <w:pPr>
        <w:spacing w:after="0" w:line="240" w:lineRule="auto"/>
        <w:jc w:val="both"/>
        <w:rPr>
          <w:rFonts w:ascii="Times New Roman" w:hAnsi="Times New Roman" w:cs="Times New Roman"/>
        </w:rPr>
      </w:pPr>
    </w:p>
    <w:p w14:paraId="10F98291" w14:textId="77777777" w:rsidR="001504A1" w:rsidRDefault="001504A1" w:rsidP="00654255">
      <w:pPr>
        <w:spacing w:after="0" w:line="240" w:lineRule="auto"/>
        <w:jc w:val="both"/>
        <w:rPr>
          <w:rFonts w:ascii="Times New Roman" w:hAnsi="Times New Roman" w:cs="Times New Roman"/>
        </w:rPr>
      </w:pPr>
    </w:p>
    <w:p w14:paraId="349F2FCF" w14:textId="71A05780" w:rsidR="00411032" w:rsidRDefault="00411032" w:rsidP="00654255">
      <w:pPr>
        <w:spacing w:after="0" w:line="240" w:lineRule="auto"/>
        <w:jc w:val="both"/>
        <w:rPr>
          <w:rFonts w:ascii="Times New Roman" w:hAnsi="Times New Roman" w:cs="Times New Roman"/>
          <w:b/>
          <w:bCs/>
        </w:rPr>
      </w:pPr>
      <w:r w:rsidRPr="00411032">
        <w:rPr>
          <w:rFonts w:ascii="Times New Roman" w:hAnsi="Times New Roman" w:cs="Times New Roman"/>
          <w:b/>
          <w:bCs/>
        </w:rPr>
        <w:t>References</w:t>
      </w:r>
    </w:p>
    <w:p w14:paraId="297371A3" w14:textId="77777777" w:rsidR="00720F11" w:rsidRDefault="00720F11" w:rsidP="00654255">
      <w:pPr>
        <w:spacing w:line="240" w:lineRule="auto"/>
        <w:jc w:val="both"/>
        <w:rPr>
          <w:rFonts w:ascii="Times New Roman" w:hAnsi="Times New Roman" w:cs="Times New Roman"/>
        </w:rPr>
      </w:pPr>
      <w:r w:rsidRPr="005110B2">
        <w:rPr>
          <w:rFonts w:ascii="Times New Roman" w:hAnsi="Times New Roman" w:cs="Times New Roman"/>
        </w:rPr>
        <w:t>[1]</w:t>
      </w:r>
      <w:r>
        <w:rPr>
          <w:rFonts w:ascii="Times New Roman" w:hAnsi="Times New Roman" w:cs="Times New Roman"/>
        </w:rPr>
        <w:tab/>
      </w:r>
      <w:r w:rsidRPr="00CE1CE2">
        <w:rPr>
          <w:rFonts w:ascii="Times New Roman" w:hAnsi="Times New Roman" w:cs="Times New Roman"/>
        </w:rPr>
        <w:t>AOAC (2000). Official Methods of Analysis.</w:t>
      </w:r>
      <w:r>
        <w:rPr>
          <w:rFonts w:ascii="Times New Roman" w:hAnsi="Times New Roman" w:cs="Times New Roman"/>
        </w:rPr>
        <w:t xml:space="preserve"> </w:t>
      </w:r>
      <w:r w:rsidRPr="00CE1CE2">
        <w:rPr>
          <w:rFonts w:ascii="Times New Roman" w:hAnsi="Times New Roman" w:cs="Times New Roman"/>
        </w:rPr>
        <w:t xml:space="preserve">Association of Official Analytical Chemists </w:t>
      </w:r>
      <w:r w:rsidRPr="00CE1CE2">
        <w:rPr>
          <w:rFonts w:ascii="Times New Roman" w:hAnsi="Times New Roman" w:cs="Times New Roman"/>
        </w:rPr>
        <w:tab/>
        <w:t>International. Maryland. USA.</w:t>
      </w:r>
    </w:p>
    <w:p w14:paraId="4CDB43A5" w14:textId="77777777" w:rsidR="00720F11" w:rsidRDefault="00720F11" w:rsidP="00654255">
      <w:pPr>
        <w:spacing w:line="240" w:lineRule="auto"/>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proofErr w:type="spellStart"/>
      <w:r w:rsidRPr="00CE1CE2">
        <w:rPr>
          <w:rFonts w:ascii="Times New Roman" w:hAnsi="Times New Roman" w:cs="Times New Roman"/>
        </w:rPr>
        <w:t>Atume</w:t>
      </w:r>
      <w:proofErr w:type="spellEnd"/>
      <w:r w:rsidRPr="00CE1CE2">
        <w:rPr>
          <w:rFonts w:ascii="Times New Roman" w:hAnsi="Times New Roman" w:cs="Times New Roman"/>
        </w:rPr>
        <w:t xml:space="preserve"> T. G and </w:t>
      </w:r>
      <w:proofErr w:type="spellStart"/>
      <w:r w:rsidRPr="00CE1CE2">
        <w:rPr>
          <w:rFonts w:ascii="Times New Roman" w:hAnsi="Times New Roman" w:cs="Times New Roman"/>
        </w:rPr>
        <w:t>Alakali</w:t>
      </w:r>
      <w:proofErr w:type="spellEnd"/>
      <w:r w:rsidRPr="00CE1CE2">
        <w:rPr>
          <w:rFonts w:ascii="Times New Roman" w:hAnsi="Times New Roman" w:cs="Times New Roman"/>
        </w:rPr>
        <w:t xml:space="preserve"> J.S, (2016). Effects of Processing Methods on Nutrient </w:t>
      </w:r>
      <w:r w:rsidRPr="00CE1CE2">
        <w:rPr>
          <w:rFonts w:ascii="Times New Roman" w:hAnsi="Times New Roman" w:cs="Times New Roman"/>
        </w:rPr>
        <w:tab/>
        <w:t>Retention of Orange-Fleshed Sweet Potato</w:t>
      </w:r>
      <w:r w:rsidRPr="00A00642">
        <w:rPr>
          <w:rFonts w:ascii="Times New Roman" w:hAnsi="Times New Roman" w:cs="Times New Roman"/>
          <w:i/>
          <w:iCs/>
        </w:rPr>
        <w:t xml:space="preserve">. Academic Journal of Interdisciplinary </w:t>
      </w:r>
      <w:r w:rsidRPr="00A00642">
        <w:rPr>
          <w:rFonts w:ascii="Times New Roman" w:hAnsi="Times New Roman" w:cs="Times New Roman"/>
          <w:i/>
          <w:iCs/>
        </w:rPr>
        <w:tab/>
        <w:t xml:space="preserve">Studies, </w:t>
      </w:r>
      <w:r w:rsidRPr="00CE1CE2">
        <w:rPr>
          <w:rFonts w:ascii="Times New Roman" w:hAnsi="Times New Roman" w:cs="Times New Roman"/>
        </w:rPr>
        <w:t>2</w:t>
      </w:r>
      <w:r>
        <w:rPr>
          <w:rFonts w:ascii="Times New Roman" w:hAnsi="Times New Roman" w:cs="Times New Roman"/>
        </w:rPr>
        <w:t>(</w:t>
      </w:r>
      <w:r w:rsidRPr="00CE1CE2">
        <w:rPr>
          <w:rFonts w:ascii="Times New Roman" w:hAnsi="Times New Roman" w:cs="Times New Roman"/>
        </w:rPr>
        <w:t>10</w:t>
      </w:r>
      <w:r>
        <w:rPr>
          <w:rFonts w:ascii="Times New Roman" w:hAnsi="Times New Roman" w:cs="Times New Roman"/>
        </w:rPr>
        <w:t>):1-7</w:t>
      </w:r>
      <w:r w:rsidRPr="005110B2">
        <w:rPr>
          <w:rFonts w:ascii="Times New Roman" w:hAnsi="Times New Roman" w:cs="Times New Roman"/>
        </w:rPr>
        <w:tab/>
      </w:r>
    </w:p>
    <w:p w14:paraId="12BEEB15" w14:textId="77777777" w:rsidR="00720F11" w:rsidRDefault="00720F11" w:rsidP="00654255">
      <w:pPr>
        <w:spacing w:line="240" w:lineRule="auto"/>
        <w:jc w:val="both"/>
        <w:rPr>
          <w:rFonts w:ascii="Times New Roman" w:hAnsi="Times New Roman" w:cs="Times New Roman"/>
        </w:rPr>
      </w:pPr>
      <w:r w:rsidRPr="00CE1CE2">
        <w:rPr>
          <w:rFonts w:ascii="Times New Roman" w:hAnsi="Times New Roman" w:cs="Times New Roman"/>
        </w:rPr>
        <w:t>[</w:t>
      </w:r>
      <w:r>
        <w:rPr>
          <w:rFonts w:ascii="Times New Roman" w:hAnsi="Times New Roman" w:cs="Times New Roman"/>
        </w:rPr>
        <w:t>3</w:t>
      </w:r>
      <w:r w:rsidRPr="00CE1CE2">
        <w:rPr>
          <w:rFonts w:ascii="Times New Roman" w:hAnsi="Times New Roman" w:cs="Times New Roman"/>
        </w:rPr>
        <w:t>]</w:t>
      </w:r>
      <w:r w:rsidRPr="00CE1CE2">
        <w:rPr>
          <w:rFonts w:ascii="Times New Roman" w:hAnsi="Times New Roman" w:cs="Times New Roman"/>
        </w:rPr>
        <w:tab/>
      </w:r>
      <w:proofErr w:type="spellStart"/>
      <w:r w:rsidRPr="00CE1CE2">
        <w:rPr>
          <w:rFonts w:ascii="Times New Roman" w:hAnsi="Times New Roman" w:cs="Times New Roman"/>
        </w:rPr>
        <w:t>Baljeet</w:t>
      </w:r>
      <w:proofErr w:type="spellEnd"/>
      <w:r w:rsidRPr="00CE1CE2">
        <w:rPr>
          <w:rFonts w:ascii="Times New Roman" w:hAnsi="Times New Roman" w:cs="Times New Roman"/>
        </w:rPr>
        <w:t xml:space="preserve">, S.Y., Ritika, B.Y. and </w:t>
      </w:r>
      <w:proofErr w:type="spellStart"/>
      <w:r w:rsidRPr="00CE1CE2">
        <w:rPr>
          <w:rFonts w:ascii="Times New Roman" w:hAnsi="Times New Roman" w:cs="Times New Roman"/>
        </w:rPr>
        <w:t>Rosahanlal</w:t>
      </w:r>
      <w:proofErr w:type="spellEnd"/>
      <w:r w:rsidRPr="00CE1CE2">
        <w:rPr>
          <w:rFonts w:ascii="Times New Roman" w:hAnsi="Times New Roman" w:cs="Times New Roman"/>
        </w:rPr>
        <w:t xml:space="preserve"> Y. (2010). Studies on </w:t>
      </w:r>
      <w:r>
        <w:rPr>
          <w:rFonts w:ascii="Times New Roman" w:hAnsi="Times New Roman" w:cs="Times New Roman"/>
        </w:rPr>
        <w:t>F</w:t>
      </w:r>
      <w:r w:rsidRPr="00CE1CE2">
        <w:rPr>
          <w:rFonts w:ascii="Times New Roman" w:hAnsi="Times New Roman" w:cs="Times New Roman"/>
        </w:rPr>
        <w:t xml:space="preserve">unctional </w:t>
      </w:r>
      <w:r>
        <w:rPr>
          <w:rFonts w:ascii="Times New Roman" w:hAnsi="Times New Roman" w:cs="Times New Roman"/>
        </w:rPr>
        <w:t>P</w:t>
      </w:r>
      <w:r w:rsidRPr="00CE1CE2">
        <w:rPr>
          <w:rFonts w:ascii="Times New Roman" w:hAnsi="Times New Roman" w:cs="Times New Roman"/>
        </w:rPr>
        <w:t xml:space="preserve">roperties and </w:t>
      </w:r>
      <w:r w:rsidRPr="00CE1CE2">
        <w:rPr>
          <w:rFonts w:ascii="Times New Roman" w:hAnsi="Times New Roman" w:cs="Times New Roman"/>
        </w:rPr>
        <w:tab/>
      </w:r>
      <w:r>
        <w:rPr>
          <w:rFonts w:ascii="Times New Roman" w:hAnsi="Times New Roman" w:cs="Times New Roman"/>
        </w:rPr>
        <w:t>I</w:t>
      </w:r>
      <w:r w:rsidRPr="00CE1CE2">
        <w:rPr>
          <w:rFonts w:ascii="Times New Roman" w:hAnsi="Times New Roman" w:cs="Times New Roman"/>
        </w:rPr>
        <w:t xml:space="preserve">ncorporation of </w:t>
      </w:r>
      <w:r>
        <w:rPr>
          <w:rFonts w:ascii="Times New Roman" w:hAnsi="Times New Roman" w:cs="Times New Roman"/>
        </w:rPr>
        <w:t>B</w:t>
      </w:r>
      <w:r w:rsidRPr="00CE1CE2">
        <w:rPr>
          <w:rFonts w:ascii="Times New Roman" w:hAnsi="Times New Roman" w:cs="Times New Roman"/>
        </w:rPr>
        <w:t xml:space="preserve">uckwheat </w:t>
      </w:r>
      <w:r>
        <w:rPr>
          <w:rFonts w:ascii="Times New Roman" w:hAnsi="Times New Roman" w:cs="Times New Roman"/>
        </w:rPr>
        <w:t>F</w:t>
      </w:r>
      <w:r w:rsidRPr="00CE1CE2">
        <w:rPr>
          <w:rFonts w:ascii="Times New Roman" w:hAnsi="Times New Roman" w:cs="Times New Roman"/>
        </w:rPr>
        <w:t xml:space="preserve">lour for </w:t>
      </w:r>
      <w:r>
        <w:rPr>
          <w:rFonts w:ascii="Times New Roman" w:hAnsi="Times New Roman" w:cs="Times New Roman"/>
        </w:rPr>
        <w:t>B</w:t>
      </w:r>
      <w:r w:rsidRPr="00CE1CE2">
        <w:rPr>
          <w:rFonts w:ascii="Times New Roman" w:hAnsi="Times New Roman" w:cs="Times New Roman"/>
        </w:rPr>
        <w:t xml:space="preserve">iscuit </w:t>
      </w:r>
      <w:r>
        <w:rPr>
          <w:rFonts w:ascii="Times New Roman" w:hAnsi="Times New Roman" w:cs="Times New Roman"/>
        </w:rPr>
        <w:t>M</w:t>
      </w:r>
      <w:r w:rsidRPr="00CE1CE2">
        <w:rPr>
          <w:rFonts w:ascii="Times New Roman" w:hAnsi="Times New Roman" w:cs="Times New Roman"/>
        </w:rPr>
        <w:t xml:space="preserve">aking. </w:t>
      </w:r>
      <w:r w:rsidRPr="00A04056">
        <w:rPr>
          <w:rFonts w:ascii="Times New Roman" w:hAnsi="Times New Roman" w:cs="Times New Roman"/>
          <w:i/>
          <w:iCs/>
        </w:rPr>
        <w:t xml:space="preserve">International journal of food </w:t>
      </w:r>
      <w:r w:rsidRPr="00A04056">
        <w:rPr>
          <w:rFonts w:ascii="Times New Roman" w:hAnsi="Times New Roman" w:cs="Times New Roman"/>
          <w:i/>
          <w:iCs/>
        </w:rPr>
        <w:tab/>
        <w:t>research</w:t>
      </w:r>
      <w:r>
        <w:rPr>
          <w:rFonts w:ascii="Times New Roman" w:hAnsi="Times New Roman" w:cs="Times New Roman"/>
          <w:i/>
          <w:iCs/>
        </w:rPr>
        <w:t>,</w:t>
      </w:r>
      <w:r w:rsidRPr="00A04056">
        <w:rPr>
          <w:rFonts w:ascii="Times New Roman" w:hAnsi="Times New Roman" w:cs="Times New Roman"/>
          <w:i/>
          <w:iCs/>
        </w:rPr>
        <w:t xml:space="preserve"> </w:t>
      </w:r>
      <w:r w:rsidRPr="00CE1CE2">
        <w:rPr>
          <w:rFonts w:ascii="Times New Roman" w:hAnsi="Times New Roman" w:cs="Times New Roman"/>
        </w:rPr>
        <w:t>17(4):1067-1076</w:t>
      </w:r>
    </w:p>
    <w:p w14:paraId="414D4BD0" w14:textId="77777777" w:rsidR="00720F11" w:rsidRDefault="00720F11" w:rsidP="00654255">
      <w:pPr>
        <w:spacing w:line="240" w:lineRule="auto"/>
        <w:ind w:left="720" w:hanging="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EE4E9B">
        <w:rPr>
          <w:rFonts w:ascii="Times New Roman" w:hAnsi="Times New Roman" w:cs="Times New Roman"/>
        </w:rPr>
        <w:t xml:space="preserve">Bankole, </w:t>
      </w:r>
      <w:r>
        <w:rPr>
          <w:rFonts w:ascii="Times New Roman" w:hAnsi="Times New Roman" w:cs="Times New Roman"/>
        </w:rPr>
        <w:t xml:space="preserve">Y.O., </w:t>
      </w:r>
      <w:proofErr w:type="spellStart"/>
      <w:r w:rsidRPr="00EE4E9B">
        <w:rPr>
          <w:rFonts w:ascii="Times New Roman" w:hAnsi="Times New Roman" w:cs="Times New Roman"/>
        </w:rPr>
        <w:t>Tanimola</w:t>
      </w:r>
      <w:proofErr w:type="spellEnd"/>
      <w:r w:rsidRPr="00EE4E9B">
        <w:rPr>
          <w:rFonts w:ascii="Times New Roman" w:hAnsi="Times New Roman" w:cs="Times New Roman"/>
        </w:rPr>
        <w:t xml:space="preserve">, </w:t>
      </w:r>
      <w:r>
        <w:rPr>
          <w:rFonts w:ascii="Times New Roman" w:hAnsi="Times New Roman" w:cs="Times New Roman"/>
        </w:rPr>
        <w:t xml:space="preserve">O.A., </w:t>
      </w:r>
      <w:proofErr w:type="spellStart"/>
      <w:r w:rsidRPr="00EE4E9B">
        <w:rPr>
          <w:rFonts w:ascii="Times New Roman" w:hAnsi="Times New Roman" w:cs="Times New Roman"/>
        </w:rPr>
        <w:t>Odunukan</w:t>
      </w:r>
      <w:proofErr w:type="spellEnd"/>
      <w:r w:rsidRPr="00EE4E9B">
        <w:rPr>
          <w:rFonts w:ascii="Times New Roman" w:hAnsi="Times New Roman" w:cs="Times New Roman"/>
        </w:rPr>
        <w:t xml:space="preserve">, </w:t>
      </w:r>
      <w:r>
        <w:rPr>
          <w:rFonts w:ascii="Times New Roman" w:hAnsi="Times New Roman" w:cs="Times New Roman"/>
        </w:rPr>
        <w:t xml:space="preserve">R.O and </w:t>
      </w:r>
      <w:r w:rsidRPr="00EE4E9B">
        <w:rPr>
          <w:rFonts w:ascii="Times New Roman" w:hAnsi="Times New Roman" w:cs="Times New Roman"/>
        </w:rPr>
        <w:t>Samuel</w:t>
      </w:r>
      <w:r>
        <w:rPr>
          <w:rFonts w:ascii="Times New Roman" w:hAnsi="Times New Roman" w:cs="Times New Roman"/>
        </w:rPr>
        <w:t xml:space="preserve">, D.O (2013). </w:t>
      </w:r>
      <w:r w:rsidRPr="00365B24">
        <w:rPr>
          <w:rFonts w:ascii="Times New Roman" w:hAnsi="Times New Roman" w:cs="Times New Roman"/>
        </w:rPr>
        <w:t xml:space="preserve">An </w:t>
      </w:r>
      <w:r>
        <w:rPr>
          <w:rFonts w:ascii="Times New Roman" w:hAnsi="Times New Roman" w:cs="Times New Roman"/>
        </w:rPr>
        <w:t>A</w:t>
      </w:r>
      <w:r w:rsidRPr="00365B24">
        <w:rPr>
          <w:rFonts w:ascii="Times New Roman" w:hAnsi="Times New Roman" w:cs="Times New Roman"/>
        </w:rPr>
        <w:t xml:space="preserve">ssessment of the </w:t>
      </w:r>
      <w:r>
        <w:rPr>
          <w:rFonts w:ascii="Times New Roman" w:hAnsi="Times New Roman" w:cs="Times New Roman"/>
        </w:rPr>
        <w:t>F</w:t>
      </w:r>
      <w:r w:rsidRPr="00365B24">
        <w:rPr>
          <w:rFonts w:ascii="Times New Roman" w:hAnsi="Times New Roman" w:cs="Times New Roman"/>
        </w:rPr>
        <w:t xml:space="preserve">unctional </w:t>
      </w:r>
      <w:r>
        <w:rPr>
          <w:rFonts w:ascii="Times New Roman" w:hAnsi="Times New Roman" w:cs="Times New Roman"/>
        </w:rPr>
        <w:t>P</w:t>
      </w:r>
      <w:r w:rsidRPr="00365B24">
        <w:rPr>
          <w:rFonts w:ascii="Times New Roman" w:hAnsi="Times New Roman" w:cs="Times New Roman"/>
        </w:rPr>
        <w:t>roperties,</w:t>
      </w:r>
      <w:r>
        <w:rPr>
          <w:rFonts w:ascii="Times New Roman" w:hAnsi="Times New Roman" w:cs="Times New Roman"/>
        </w:rPr>
        <w:t xml:space="preserve"> P</w:t>
      </w:r>
      <w:r w:rsidRPr="00365B24">
        <w:rPr>
          <w:rFonts w:ascii="Times New Roman" w:hAnsi="Times New Roman" w:cs="Times New Roman"/>
        </w:rPr>
        <w:t xml:space="preserve">roximate </w:t>
      </w:r>
      <w:r>
        <w:rPr>
          <w:rFonts w:ascii="Times New Roman" w:hAnsi="Times New Roman" w:cs="Times New Roman"/>
        </w:rPr>
        <w:t>C</w:t>
      </w:r>
      <w:r w:rsidRPr="00365B24">
        <w:rPr>
          <w:rFonts w:ascii="Times New Roman" w:hAnsi="Times New Roman" w:cs="Times New Roman"/>
        </w:rPr>
        <w:t xml:space="preserve">omposition, </w:t>
      </w:r>
      <w:r>
        <w:rPr>
          <w:rFonts w:ascii="Times New Roman" w:hAnsi="Times New Roman" w:cs="Times New Roman"/>
        </w:rPr>
        <w:t>S</w:t>
      </w:r>
      <w:r w:rsidRPr="00365B24">
        <w:rPr>
          <w:rFonts w:ascii="Times New Roman" w:hAnsi="Times New Roman" w:cs="Times New Roman"/>
        </w:rPr>
        <w:t xml:space="preserve">ensory </w:t>
      </w:r>
      <w:r>
        <w:rPr>
          <w:rFonts w:ascii="Times New Roman" w:hAnsi="Times New Roman" w:cs="Times New Roman"/>
        </w:rPr>
        <w:t>E</w:t>
      </w:r>
      <w:r w:rsidRPr="00365B24">
        <w:rPr>
          <w:rFonts w:ascii="Times New Roman" w:hAnsi="Times New Roman" w:cs="Times New Roman"/>
        </w:rPr>
        <w:t>valuation and</w:t>
      </w:r>
      <w:r>
        <w:rPr>
          <w:rFonts w:ascii="Times New Roman" w:hAnsi="Times New Roman" w:cs="Times New Roman"/>
        </w:rPr>
        <w:t xml:space="preserve"> </w:t>
      </w:r>
      <w:r w:rsidRPr="00365B24">
        <w:rPr>
          <w:rFonts w:ascii="Times New Roman" w:hAnsi="Times New Roman" w:cs="Times New Roman"/>
        </w:rPr>
        <w:t xml:space="preserve">Rheological </w:t>
      </w:r>
      <w:r>
        <w:rPr>
          <w:rFonts w:ascii="Times New Roman" w:hAnsi="Times New Roman" w:cs="Times New Roman"/>
        </w:rPr>
        <w:t>V</w:t>
      </w:r>
      <w:r w:rsidRPr="00365B24">
        <w:rPr>
          <w:rFonts w:ascii="Times New Roman" w:hAnsi="Times New Roman" w:cs="Times New Roman"/>
        </w:rPr>
        <w:t xml:space="preserve">alue of </w:t>
      </w:r>
      <w:proofErr w:type="spellStart"/>
      <w:r w:rsidRPr="00365B24">
        <w:rPr>
          <w:rFonts w:ascii="Times New Roman" w:hAnsi="Times New Roman" w:cs="Times New Roman"/>
        </w:rPr>
        <w:t>Gari</w:t>
      </w:r>
      <w:proofErr w:type="spellEnd"/>
      <w:r w:rsidRPr="00365B24">
        <w:rPr>
          <w:rFonts w:ascii="Times New Roman" w:hAnsi="Times New Roman" w:cs="Times New Roman"/>
        </w:rPr>
        <w:t xml:space="preserve"> fortified with Bambara</w:t>
      </w:r>
      <w:r>
        <w:rPr>
          <w:rFonts w:ascii="Times New Roman" w:hAnsi="Times New Roman" w:cs="Times New Roman"/>
        </w:rPr>
        <w:t xml:space="preserve"> </w:t>
      </w:r>
      <w:r w:rsidRPr="00365B24">
        <w:rPr>
          <w:rFonts w:ascii="Times New Roman" w:hAnsi="Times New Roman" w:cs="Times New Roman"/>
        </w:rPr>
        <w:t>Groundnut Flour</w:t>
      </w:r>
      <w:r w:rsidRPr="00597EEB">
        <w:rPr>
          <w:rFonts w:ascii="Times New Roman" w:hAnsi="Times New Roman" w:cs="Times New Roman"/>
          <w:i/>
          <w:iCs/>
        </w:rPr>
        <w:t>. International Letters of Natural Sciences</w:t>
      </w:r>
      <w:r>
        <w:rPr>
          <w:rFonts w:ascii="Times New Roman" w:hAnsi="Times New Roman" w:cs="Times New Roman"/>
          <w:i/>
          <w:iCs/>
        </w:rPr>
        <w:t xml:space="preserve">, </w:t>
      </w:r>
      <w:r>
        <w:rPr>
          <w:rFonts w:ascii="Times New Roman" w:hAnsi="Times New Roman" w:cs="Times New Roman"/>
        </w:rPr>
        <w:t>1(2):17-27</w:t>
      </w:r>
    </w:p>
    <w:p w14:paraId="4D623378" w14:textId="77777777" w:rsidR="00720F11" w:rsidRDefault="00720F11" w:rsidP="00654255">
      <w:pPr>
        <w:spacing w:line="240" w:lineRule="auto"/>
        <w:ind w:left="720" w:hanging="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proofErr w:type="spellStart"/>
      <w:r w:rsidRPr="00636665">
        <w:rPr>
          <w:rFonts w:ascii="Times New Roman" w:hAnsi="Times New Roman" w:cs="Times New Roman"/>
        </w:rPr>
        <w:t>Duah</w:t>
      </w:r>
      <w:proofErr w:type="spellEnd"/>
      <w:r w:rsidRPr="00636665">
        <w:rPr>
          <w:rFonts w:ascii="Times New Roman" w:hAnsi="Times New Roman" w:cs="Times New Roman"/>
        </w:rPr>
        <w:t xml:space="preserve"> EA, Parkes E, </w:t>
      </w:r>
      <w:proofErr w:type="spellStart"/>
      <w:r w:rsidRPr="00636665">
        <w:rPr>
          <w:rFonts w:ascii="Times New Roman" w:hAnsi="Times New Roman" w:cs="Times New Roman"/>
        </w:rPr>
        <w:t>Baah</w:t>
      </w:r>
      <w:proofErr w:type="spellEnd"/>
      <w:r w:rsidRPr="00636665">
        <w:rPr>
          <w:rFonts w:ascii="Times New Roman" w:hAnsi="Times New Roman" w:cs="Times New Roman"/>
        </w:rPr>
        <w:t xml:space="preserve"> RO, </w:t>
      </w:r>
      <w:proofErr w:type="spellStart"/>
      <w:r w:rsidRPr="00636665">
        <w:rPr>
          <w:rFonts w:ascii="Times New Roman" w:hAnsi="Times New Roman" w:cs="Times New Roman"/>
        </w:rPr>
        <w:t>Acquatey</w:t>
      </w:r>
      <w:proofErr w:type="spellEnd"/>
      <w:r w:rsidRPr="00636665">
        <w:rPr>
          <w:rFonts w:ascii="Times New Roman" w:hAnsi="Times New Roman" w:cs="Times New Roman"/>
        </w:rPr>
        <w:t>-Mensah A, Danquah AO</w:t>
      </w:r>
      <w:r>
        <w:rPr>
          <w:rFonts w:ascii="Times New Roman" w:hAnsi="Times New Roman" w:cs="Times New Roman"/>
        </w:rPr>
        <w:t xml:space="preserve"> and </w:t>
      </w:r>
      <w:proofErr w:type="spellStart"/>
      <w:r w:rsidRPr="00636665">
        <w:rPr>
          <w:rFonts w:ascii="Times New Roman" w:hAnsi="Times New Roman" w:cs="Times New Roman"/>
        </w:rPr>
        <w:t>Kirscht</w:t>
      </w:r>
      <w:proofErr w:type="spellEnd"/>
      <w:r w:rsidRPr="00636665">
        <w:rPr>
          <w:rFonts w:ascii="Times New Roman" w:hAnsi="Times New Roman" w:cs="Times New Roman"/>
        </w:rPr>
        <w:t xml:space="preserve"> P</w:t>
      </w:r>
      <w:r>
        <w:rPr>
          <w:rFonts w:ascii="Times New Roman" w:hAnsi="Times New Roman" w:cs="Times New Roman"/>
        </w:rPr>
        <w:t xml:space="preserve"> (2016) </w:t>
      </w:r>
      <w:r w:rsidRPr="00636665">
        <w:rPr>
          <w:rFonts w:ascii="Times New Roman" w:hAnsi="Times New Roman" w:cs="Times New Roman"/>
        </w:rPr>
        <w:t xml:space="preserve">Consumption </w:t>
      </w:r>
      <w:r>
        <w:rPr>
          <w:rFonts w:ascii="Times New Roman" w:hAnsi="Times New Roman" w:cs="Times New Roman"/>
        </w:rPr>
        <w:t>T</w:t>
      </w:r>
      <w:r w:rsidRPr="00636665">
        <w:rPr>
          <w:rFonts w:ascii="Times New Roman" w:hAnsi="Times New Roman" w:cs="Times New Roman"/>
        </w:rPr>
        <w:t xml:space="preserve">rends of </w:t>
      </w:r>
      <w:r>
        <w:rPr>
          <w:rFonts w:ascii="Times New Roman" w:hAnsi="Times New Roman" w:cs="Times New Roman"/>
        </w:rPr>
        <w:t>W</w:t>
      </w:r>
      <w:r w:rsidRPr="00636665">
        <w:rPr>
          <w:rFonts w:ascii="Times New Roman" w:hAnsi="Times New Roman" w:cs="Times New Roman"/>
        </w:rPr>
        <w:t xml:space="preserve">hite </w:t>
      </w:r>
      <w:r>
        <w:rPr>
          <w:rFonts w:ascii="Times New Roman" w:hAnsi="Times New Roman" w:cs="Times New Roman"/>
        </w:rPr>
        <w:t>C</w:t>
      </w:r>
      <w:r w:rsidRPr="00636665">
        <w:rPr>
          <w:rFonts w:ascii="Times New Roman" w:hAnsi="Times New Roman" w:cs="Times New Roman"/>
        </w:rPr>
        <w:t xml:space="preserve">assava and </w:t>
      </w:r>
      <w:r>
        <w:rPr>
          <w:rFonts w:ascii="Times New Roman" w:hAnsi="Times New Roman" w:cs="Times New Roman"/>
        </w:rPr>
        <w:t>C</w:t>
      </w:r>
      <w:r w:rsidRPr="00636665">
        <w:rPr>
          <w:rFonts w:ascii="Times New Roman" w:hAnsi="Times New Roman" w:cs="Times New Roman"/>
        </w:rPr>
        <w:t xml:space="preserve">onsumer </w:t>
      </w:r>
      <w:r>
        <w:rPr>
          <w:rFonts w:ascii="Times New Roman" w:hAnsi="Times New Roman" w:cs="Times New Roman"/>
        </w:rPr>
        <w:t>P</w:t>
      </w:r>
      <w:r w:rsidRPr="00636665">
        <w:rPr>
          <w:rFonts w:ascii="Times New Roman" w:hAnsi="Times New Roman" w:cs="Times New Roman"/>
        </w:rPr>
        <w:t xml:space="preserve">erceptions of </w:t>
      </w:r>
      <w:r>
        <w:rPr>
          <w:rFonts w:ascii="Times New Roman" w:hAnsi="Times New Roman" w:cs="Times New Roman"/>
        </w:rPr>
        <w:t>Y</w:t>
      </w:r>
      <w:r w:rsidRPr="00636665">
        <w:rPr>
          <w:rFonts w:ascii="Times New Roman" w:hAnsi="Times New Roman" w:cs="Times New Roman"/>
        </w:rPr>
        <w:t xml:space="preserve">ellow </w:t>
      </w:r>
      <w:r>
        <w:rPr>
          <w:rFonts w:ascii="Times New Roman" w:hAnsi="Times New Roman" w:cs="Times New Roman"/>
        </w:rPr>
        <w:t>C</w:t>
      </w:r>
      <w:r w:rsidRPr="00636665">
        <w:rPr>
          <w:rFonts w:ascii="Times New Roman" w:hAnsi="Times New Roman" w:cs="Times New Roman"/>
        </w:rPr>
        <w:t>assava in Ghana.</w:t>
      </w:r>
      <w:r w:rsidRPr="00636665">
        <w:rPr>
          <w:rFonts w:ascii="Times New Roman" w:hAnsi="Times New Roman" w:cs="Times New Roman"/>
          <w:i/>
          <w:iCs/>
        </w:rPr>
        <w:t xml:space="preserve"> J</w:t>
      </w:r>
      <w:r>
        <w:rPr>
          <w:rFonts w:ascii="Times New Roman" w:hAnsi="Times New Roman" w:cs="Times New Roman"/>
          <w:i/>
          <w:iCs/>
        </w:rPr>
        <w:t>ournal</w:t>
      </w:r>
      <w:r w:rsidRPr="00636665">
        <w:rPr>
          <w:rFonts w:ascii="Times New Roman" w:hAnsi="Times New Roman" w:cs="Times New Roman"/>
          <w:i/>
          <w:iCs/>
        </w:rPr>
        <w:t xml:space="preserve"> </w:t>
      </w:r>
      <w:r>
        <w:rPr>
          <w:rFonts w:ascii="Times New Roman" w:hAnsi="Times New Roman" w:cs="Times New Roman"/>
          <w:i/>
          <w:iCs/>
        </w:rPr>
        <w:t xml:space="preserve">of </w:t>
      </w:r>
      <w:r w:rsidRPr="00636665">
        <w:rPr>
          <w:rFonts w:ascii="Times New Roman" w:hAnsi="Times New Roman" w:cs="Times New Roman"/>
          <w:i/>
          <w:iCs/>
        </w:rPr>
        <w:t>Food Nutr</w:t>
      </w:r>
      <w:r>
        <w:rPr>
          <w:rFonts w:ascii="Times New Roman" w:hAnsi="Times New Roman" w:cs="Times New Roman"/>
          <w:i/>
          <w:iCs/>
        </w:rPr>
        <w:t>ition</w:t>
      </w:r>
      <w:r w:rsidRPr="00636665">
        <w:rPr>
          <w:rFonts w:ascii="Times New Roman" w:hAnsi="Times New Roman" w:cs="Times New Roman"/>
          <w:i/>
          <w:iCs/>
        </w:rPr>
        <w:t xml:space="preserve"> Res</w:t>
      </w:r>
      <w:r>
        <w:rPr>
          <w:rFonts w:ascii="Times New Roman" w:hAnsi="Times New Roman" w:cs="Times New Roman"/>
          <w:i/>
          <w:iCs/>
        </w:rPr>
        <w:t>earch,</w:t>
      </w:r>
      <w:r w:rsidRPr="00636665">
        <w:rPr>
          <w:rFonts w:ascii="Times New Roman" w:hAnsi="Times New Roman" w:cs="Times New Roman"/>
        </w:rPr>
        <w:t xml:space="preserve"> </w:t>
      </w:r>
      <w:r>
        <w:rPr>
          <w:rFonts w:ascii="Times New Roman" w:hAnsi="Times New Roman" w:cs="Times New Roman"/>
        </w:rPr>
        <w:t>2(</w:t>
      </w:r>
      <w:r w:rsidRPr="00636665">
        <w:rPr>
          <w:rFonts w:ascii="Times New Roman" w:hAnsi="Times New Roman" w:cs="Times New Roman"/>
        </w:rPr>
        <w:t>4</w:t>
      </w:r>
      <w:r>
        <w:rPr>
          <w:rFonts w:ascii="Times New Roman" w:hAnsi="Times New Roman" w:cs="Times New Roman"/>
        </w:rPr>
        <w:t>)</w:t>
      </w:r>
      <w:r w:rsidRPr="00636665">
        <w:rPr>
          <w:rFonts w:ascii="Times New Roman" w:hAnsi="Times New Roman" w:cs="Times New Roman"/>
        </w:rPr>
        <w:t>:814</w:t>
      </w:r>
      <w:r>
        <w:rPr>
          <w:rFonts w:ascii="Times New Roman" w:hAnsi="Times New Roman" w:cs="Times New Roman"/>
        </w:rPr>
        <w:t>-</w:t>
      </w:r>
      <w:r w:rsidRPr="00636665">
        <w:rPr>
          <w:rFonts w:ascii="Times New Roman" w:hAnsi="Times New Roman" w:cs="Times New Roman"/>
        </w:rPr>
        <w:t>9. 10.12691/jfnr-4-12-8</w:t>
      </w:r>
      <w:r>
        <w:rPr>
          <w:rFonts w:ascii="Times New Roman" w:hAnsi="Times New Roman" w:cs="Times New Roman"/>
        </w:rPr>
        <w:tab/>
      </w:r>
    </w:p>
    <w:p w14:paraId="4B5D5251" w14:textId="77777777" w:rsidR="00720F11" w:rsidRPr="001D3CFF" w:rsidRDefault="00720F11" w:rsidP="00654255">
      <w:pPr>
        <w:autoSpaceDE w:val="0"/>
        <w:autoSpaceDN w:val="0"/>
        <w:adjustRightInd w:val="0"/>
        <w:spacing w:after="0" w:line="240" w:lineRule="auto"/>
        <w:jc w:val="both"/>
        <w:rPr>
          <w:rFonts w:ascii="Times New Roman" w:eastAsia="Lato-Regular" w:hAnsi="Times New Roman" w:cs="Times New Roman"/>
          <w:color w:val="000000" w:themeColor="text1"/>
        </w:rPr>
      </w:pPr>
      <w:r w:rsidRPr="001D3CFF">
        <w:rPr>
          <w:rFonts w:ascii="Times New Roman" w:hAnsi="Times New Roman" w:cs="Times New Roman"/>
          <w:color w:val="000000" w:themeColor="text1"/>
        </w:rPr>
        <w:t>[</w:t>
      </w:r>
      <w:r>
        <w:rPr>
          <w:rFonts w:ascii="Times New Roman" w:hAnsi="Times New Roman" w:cs="Times New Roman"/>
          <w:color w:val="000000" w:themeColor="text1"/>
        </w:rPr>
        <w:t>6</w:t>
      </w:r>
      <w:r w:rsidRPr="001D3CFF">
        <w:rPr>
          <w:rFonts w:ascii="Times New Roman" w:hAnsi="Times New Roman" w:cs="Times New Roman"/>
          <w:color w:val="000000" w:themeColor="text1"/>
        </w:rPr>
        <w:t>]</w:t>
      </w:r>
      <w:r w:rsidRPr="001D3CFF">
        <w:rPr>
          <w:rFonts w:ascii="Times New Roman" w:hAnsi="Times New Roman" w:cs="Times New Roman"/>
          <w:color w:val="000000" w:themeColor="text1"/>
        </w:rPr>
        <w:tab/>
      </w:r>
      <w:r w:rsidRPr="001D3CFF">
        <w:rPr>
          <w:rFonts w:ascii="Times New Roman" w:eastAsia="Lato-Regular" w:hAnsi="Times New Roman" w:cs="Times New Roman"/>
          <w:color w:val="000000" w:themeColor="text1"/>
        </w:rPr>
        <w:t xml:space="preserve">Effiong, B., </w:t>
      </w:r>
      <w:proofErr w:type="spellStart"/>
      <w:r w:rsidRPr="001D3CFF">
        <w:rPr>
          <w:rFonts w:ascii="Times New Roman" w:eastAsia="Lato-Regular" w:hAnsi="Times New Roman" w:cs="Times New Roman"/>
          <w:color w:val="000000" w:themeColor="text1"/>
        </w:rPr>
        <w:t>Maduka</w:t>
      </w:r>
      <w:proofErr w:type="spellEnd"/>
      <w:r w:rsidRPr="001D3CFF">
        <w:rPr>
          <w:rFonts w:ascii="Times New Roman" w:eastAsia="Lato-Regular" w:hAnsi="Times New Roman" w:cs="Times New Roman"/>
          <w:color w:val="000000" w:themeColor="text1"/>
        </w:rPr>
        <w:t xml:space="preserve">, N., and Essien, A. (2018). Evaluation of </w:t>
      </w:r>
      <w:r>
        <w:rPr>
          <w:rFonts w:ascii="Times New Roman" w:eastAsia="Lato-Regular" w:hAnsi="Times New Roman" w:cs="Times New Roman"/>
          <w:color w:val="000000" w:themeColor="text1"/>
        </w:rPr>
        <w:t>W</w:t>
      </w:r>
      <w:r w:rsidRPr="001D3CFF">
        <w:rPr>
          <w:rFonts w:ascii="Times New Roman" w:eastAsia="Lato-Regular" w:hAnsi="Times New Roman" w:cs="Times New Roman"/>
          <w:color w:val="000000" w:themeColor="text1"/>
        </w:rPr>
        <w:t xml:space="preserve">heat and </w:t>
      </w:r>
      <w:r>
        <w:rPr>
          <w:rFonts w:ascii="Times New Roman" w:eastAsia="Lato-Regular" w:hAnsi="Times New Roman" w:cs="Times New Roman"/>
          <w:color w:val="000000" w:themeColor="text1"/>
        </w:rPr>
        <w:t>O</w:t>
      </w:r>
      <w:r w:rsidRPr="001D3CFF">
        <w:rPr>
          <w:rFonts w:ascii="Times New Roman" w:eastAsia="Lato-Regular" w:hAnsi="Times New Roman" w:cs="Times New Roman"/>
          <w:color w:val="000000" w:themeColor="text1"/>
        </w:rPr>
        <w:t>range</w:t>
      </w:r>
      <w:r w:rsidRPr="001D3CFF">
        <w:rPr>
          <w:rFonts w:ascii="Cambria Math" w:eastAsia="Lato-Regular" w:hAnsi="Cambria Math" w:cs="Cambria Math"/>
          <w:color w:val="000000" w:themeColor="text1"/>
        </w:rPr>
        <w:t>‐</w:t>
      </w:r>
      <w:r w:rsidRPr="001D3CFF">
        <w:rPr>
          <w:rFonts w:ascii="Times New Roman" w:eastAsia="Lato-Regular" w:hAnsi="Times New Roman" w:cs="Times New Roman"/>
          <w:color w:val="000000" w:themeColor="text1"/>
        </w:rPr>
        <w:t xml:space="preserve">fleshed </w:t>
      </w:r>
      <w:r w:rsidRPr="001D3CFF">
        <w:rPr>
          <w:rFonts w:ascii="Times New Roman" w:eastAsia="Lato-Regular" w:hAnsi="Times New Roman" w:cs="Times New Roman"/>
          <w:color w:val="000000" w:themeColor="text1"/>
        </w:rPr>
        <w:tab/>
      </w:r>
      <w:r>
        <w:rPr>
          <w:rFonts w:ascii="Times New Roman" w:eastAsia="Lato-Regular" w:hAnsi="Times New Roman" w:cs="Times New Roman"/>
          <w:color w:val="000000" w:themeColor="text1"/>
        </w:rPr>
        <w:t>S</w:t>
      </w:r>
      <w:r w:rsidRPr="001D3CFF">
        <w:rPr>
          <w:rFonts w:ascii="Times New Roman" w:eastAsia="Lato-Regular" w:hAnsi="Times New Roman" w:cs="Times New Roman"/>
          <w:color w:val="000000" w:themeColor="text1"/>
        </w:rPr>
        <w:t xml:space="preserve">weet </w:t>
      </w:r>
      <w:r>
        <w:rPr>
          <w:rFonts w:ascii="Times New Roman" w:eastAsia="Lato-Regular" w:hAnsi="Times New Roman" w:cs="Times New Roman"/>
          <w:color w:val="000000" w:themeColor="text1"/>
        </w:rPr>
        <w:t>P</w:t>
      </w:r>
      <w:r w:rsidRPr="001D3CFF">
        <w:rPr>
          <w:rFonts w:ascii="Times New Roman" w:eastAsia="Lato-Regular" w:hAnsi="Times New Roman" w:cs="Times New Roman"/>
          <w:color w:val="000000" w:themeColor="text1"/>
        </w:rPr>
        <w:t xml:space="preserve">otato </w:t>
      </w:r>
      <w:r>
        <w:rPr>
          <w:rFonts w:ascii="Times New Roman" w:eastAsia="Lato-Regular" w:hAnsi="Times New Roman" w:cs="Times New Roman"/>
          <w:color w:val="000000" w:themeColor="text1"/>
        </w:rPr>
        <w:t>C</w:t>
      </w:r>
      <w:r w:rsidRPr="001D3CFF">
        <w:rPr>
          <w:rFonts w:ascii="Times New Roman" w:eastAsia="Lato-Regular" w:hAnsi="Times New Roman" w:cs="Times New Roman"/>
          <w:color w:val="000000" w:themeColor="text1"/>
        </w:rPr>
        <w:t xml:space="preserve">omposite </w:t>
      </w:r>
      <w:r>
        <w:rPr>
          <w:rFonts w:ascii="Times New Roman" w:eastAsia="Lato-Regular" w:hAnsi="Times New Roman" w:cs="Times New Roman"/>
          <w:color w:val="000000" w:themeColor="text1"/>
        </w:rPr>
        <w:t>F</w:t>
      </w:r>
      <w:r w:rsidRPr="001D3CFF">
        <w:rPr>
          <w:rFonts w:ascii="Times New Roman" w:eastAsia="Lato-Regular" w:hAnsi="Times New Roman" w:cs="Times New Roman"/>
          <w:color w:val="000000" w:themeColor="text1"/>
        </w:rPr>
        <w:t xml:space="preserve">lour </w:t>
      </w:r>
      <w:r>
        <w:rPr>
          <w:rFonts w:ascii="Times New Roman" w:eastAsia="Lato-Regular" w:hAnsi="Times New Roman" w:cs="Times New Roman"/>
          <w:color w:val="000000" w:themeColor="text1"/>
        </w:rPr>
        <w:t>F</w:t>
      </w:r>
      <w:r w:rsidRPr="001D3CFF">
        <w:rPr>
          <w:rFonts w:ascii="Times New Roman" w:eastAsia="Lato-Regular" w:hAnsi="Times New Roman" w:cs="Times New Roman"/>
          <w:color w:val="000000" w:themeColor="text1"/>
        </w:rPr>
        <w:t xml:space="preserve">ortified with African </w:t>
      </w:r>
      <w:r>
        <w:rPr>
          <w:rFonts w:ascii="Times New Roman" w:eastAsia="Lato-Regular" w:hAnsi="Times New Roman" w:cs="Times New Roman"/>
          <w:color w:val="000000" w:themeColor="text1"/>
        </w:rPr>
        <w:t>Y</w:t>
      </w:r>
      <w:r w:rsidRPr="001D3CFF">
        <w:rPr>
          <w:rFonts w:ascii="Times New Roman" w:eastAsia="Lato-Regular" w:hAnsi="Times New Roman" w:cs="Times New Roman"/>
          <w:color w:val="000000" w:themeColor="text1"/>
        </w:rPr>
        <w:t xml:space="preserve">am </w:t>
      </w:r>
      <w:r>
        <w:rPr>
          <w:rFonts w:ascii="Times New Roman" w:eastAsia="Lato-Regular" w:hAnsi="Times New Roman" w:cs="Times New Roman"/>
          <w:color w:val="000000" w:themeColor="text1"/>
        </w:rPr>
        <w:t>B</w:t>
      </w:r>
      <w:r w:rsidRPr="001D3CFF">
        <w:rPr>
          <w:rFonts w:ascii="Times New Roman" w:eastAsia="Lato-Regular" w:hAnsi="Times New Roman" w:cs="Times New Roman"/>
          <w:color w:val="000000" w:themeColor="text1"/>
        </w:rPr>
        <w:t xml:space="preserve">ean </w:t>
      </w:r>
      <w:r>
        <w:rPr>
          <w:rFonts w:ascii="Times New Roman" w:eastAsia="Lato-Regular" w:hAnsi="Times New Roman" w:cs="Times New Roman"/>
          <w:color w:val="000000" w:themeColor="text1"/>
        </w:rPr>
        <w:t>F</w:t>
      </w:r>
      <w:r w:rsidRPr="001D3CFF">
        <w:rPr>
          <w:rFonts w:ascii="Times New Roman" w:eastAsia="Lato-Regular" w:hAnsi="Times New Roman" w:cs="Times New Roman"/>
          <w:color w:val="000000" w:themeColor="text1"/>
        </w:rPr>
        <w:t xml:space="preserve">lour for </w:t>
      </w:r>
      <w:r>
        <w:rPr>
          <w:rFonts w:ascii="Times New Roman" w:eastAsia="Lato-Regular" w:hAnsi="Times New Roman" w:cs="Times New Roman"/>
          <w:color w:val="000000" w:themeColor="text1"/>
        </w:rPr>
        <w:t>I</w:t>
      </w:r>
      <w:r w:rsidRPr="001D3CFF">
        <w:rPr>
          <w:rFonts w:ascii="Times New Roman" w:eastAsia="Lato-Regular" w:hAnsi="Times New Roman" w:cs="Times New Roman"/>
          <w:color w:val="000000" w:themeColor="text1"/>
        </w:rPr>
        <w:t xml:space="preserve">nstant </w:t>
      </w:r>
      <w:r>
        <w:rPr>
          <w:rFonts w:ascii="Times New Roman" w:eastAsia="Lato-Regular" w:hAnsi="Times New Roman" w:cs="Times New Roman"/>
          <w:color w:val="000000" w:themeColor="text1"/>
        </w:rPr>
        <w:t>N</w:t>
      </w:r>
      <w:r w:rsidRPr="001D3CFF">
        <w:rPr>
          <w:rFonts w:ascii="Times New Roman" w:eastAsia="Lato-Regular" w:hAnsi="Times New Roman" w:cs="Times New Roman"/>
          <w:color w:val="000000" w:themeColor="text1"/>
        </w:rPr>
        <w:t xml:space="preserve">oodle </w:t>
      </w:r>
      <w:r w:rsidRPr="001D3CFF">
        <w:rPr>
          <w:rFonts w:ascii="Times New Roman" w:eastAsia="Lato-Regular" w:hAnsi="Times New Roman" w:cs="Times New Roman"/>
          <w:color w:val="000000" w:themeColor="text1"/>
        </w:rPr>
        <w:tab/>
      </w:r>
      <w:r>
        <w:rPr>
          <w:rFonts w:ascii="Times New Roman" w:eastAsia="Lato-Regular" w:hAnsi="Times New Roman" w:cs="Times New Roman"/>
          <w:color w:val="000000" w:themeColor="text1"/>
        </w:rPr>
        <w:t>P</w:t>
      </w:r>
      <w:r w:rsidRPr="001D3CFF">
        <w:rPr>
          <w:rFonts w:ascii="Times New Roman" w:eastAsia="Lato-Regular" w:hAnsi="Times New Roman" w:cs="Times New Roman"/>
          <w:color w:val="000000" w:themeColor="text1"/>
        </w:rPr>
        <w:t xml:space="preserve">roduction. </w:t>
      </w:r>
      <w:r w:rsidRPr="001D3CFF">
        <w:rPr>
          <w:rFonts w:ascii="Times New Roman" w:eastAsia="Lato-Regular" w:hAnsi="Times New Roman" w:cs="Times New Roman"/>
          <w:i/>
          <w:iCs/>
          <w:color w:val="000000" w:themeColor="text1"/>
        </w:rPr>
        <w:t>Archives of Current Research</w:t>
      </w:r>
      <w:r w:rsidRPr="001D3CFF">
        <w:rPr>
          <w:rFonts w:ascii="Times New Roman" w:eastAsia="Lato-Regular" w:hAnsi="Times New Roman" w:cs="Times New Roman"/>
          <w:color w:val="000000" w:themeColor="text1"/>
        </w:rPr>
        <w:t xml:space="preserve"> </w:t>
      </w:r>
      <w:r w:rsidRPr="001D3CFF">
        <w:rPr>
          <w:rFonts w:ascii="Times New Roman" w:eastAsia="Lato-Regular" w:hAnsi="Times New Roman" w:cs="Times New Roman"/>
          <w:i/>
          <w:iCs/>
          <w:color w:val="000000" w:themeColor="text1"/>
        </w:rPr>
        <w:t>International</w:t>
      </w:r>
      <w:r w:rsidRPr="001D3CFF">
        <w:rPr>
          <w:rFonts w:ascii="Times New Roman" w:eastAsia="Lato-Regular" w:hAnsi="Times New Roman" w:cs="Times New Roman"/>
          <w:color w:val="000000" w:themeColor="text1"/>
        </w:rPr>
        <w:t xml:space="preserve">, </w:t>
      </w:r>
      <w:r w:rsidRPr="001D3CFF">
        <w:rPr>
          <w:rFonts w:ascii="Times New Roman" w:eastAsia="Lato-Regular" w:hAnsi="Times New Roman" w:cs="Times New Roman"/>
          <w:i/>
          <w:iCs/>
          <w:color w:val="000000" w:themeColor="text1"/>
        </w:rPr>
        <w:t>13</w:t>
      </w:r>
      <w:r w:rsidRPr="001D3CFF">
        <w:rPr>
          <w:rFonts w:ascii="Times New Roman" w:eastAsia="Lato-Regular" w:hAnsi="Times New Roman" w:cs="Times New Roman"/>
          <w:color w:val="000000" w:themeColor="text1"/>
        </w:rPr>
        <w:t>(4)</w:t>
      </w:r>
      <w:r>
        <w:rPr>
          <w:rFonts w:ascii="Times New Roman" w:eastAsia="Lato-Regular" w:hAnsi="Times New Roman" w:cs="Times New Roman"/>
          <w:color w:val="000000" w:themeColor="text1"/>
        </w:rPr>
        <w:t>:</w:t>
      </w:r>
      <w:r w:rsidRPr="001D3CFF">
        <w:rPr>
          <w:rFonts w:ascii="Times New Roman" w:eastAsia="Lato-Regular" w:hAnsi="Times New Roman" w:cs="Times New Roman"/>
          <w:color w:val="000000" w:themeColor="text1"/>
        </w:rPr>
        <w:t>1</w:t>
      </w:r>
      <w:r>
        <w:rPr>
          <w:rFonts w:ascii="Times New Roman" w:eastAsia="Lato-Regular" w:hAnsi="Times New Roman" w:cs="Times New Roman"/>
          <w:color w:val="000000" w:themeColor="text1"/>
        </w:rPr>
        <w:t>-</w:t>
      </w:r>
      <w:r w:rsidRPr="001D3CFF">
        <w:rPr>
          <w:rFonts w:ascii="Times New Roman" w:eastAsia="Lato-Regular" w:hAnsi="Times New Roman" w:cs="Times New Roman"/>
          <w:color w:val="000000" w:themeColor="text1"/>
        </w:rPr>
        <w:t xml:space="preserve">15. </w:t>
      </w:r>
      <w:r w:rsidRPr="001D3CFF">
        <w:rPr>
          <w:rFonts w:ascii="Times New Roman" w:eastAsia="Lato-Regular" w:hAnsi="Times New Roman" w:cs="Times New Roman"/>
          <w:color w:val="000000" w:themeColor="text1"/>
        </w:rPr>
        <w:tab/>
      </w:r>
      <w:r w:rsidRPr="001D3CFF">
        <w:rPr>
          <w:rFonts w:ascii="Times New Roman" w:eastAsia="Lato-Regular" w:hAnsi="Times New Roman" w:cs="Times New Roman"/>
          <w:color w:val="000000" w:themeColor="text1"/>
        </w:rPr>
        <w:tab/>
      </w:r>
      <w:r w:rsidRPr="001D3CFF">
        <w:rPr>
          <w:rFonts w:ascii="Times New Roman" w:eastAsia="Lato-Regular" w:hAnsi="Times New Roman" w:cs="Times New Roman"/>
          <w:color w:val="000000" w:themeColor="text1"/>
        </w:rPr>
        <w:tab/>
      </w:r>
    </w:p>
    <w:p w14:paraId="562BD174" w14:textId="77777777" w:rsidR="00720F11" w:rsidRDefault="00720F11" w:rsidP="00654255">
      <w:pPr>
        <w:autoSpaceDE w:val="0"/>
        <w:autoSpaceDN w:val="0"/>
        <w:adjustRightInd w:val="0"/>
        <w:spacing w:after="0" w:line="240" w:lineRule="auto"/>
        <w:ind w:firstLine="720"/>
        <w:jc w:val="both"/>
        <w:rPr>
          <w:rFonts w:ascii="Times New Roman" w:eastAsia="Lato-Regular" w:hAnsi="Times New Roman" w:cs="Times New Roman"/>
          <w:color w:val="000000" w:themeColor="text1"/>
        </w:rPr>
      </w:pPr>
      <w:r w:rsidRPr="001D3CFF">
        <w:rPr>
          <w:rFonts w:ascii="Times New Roman" w:eastAsia="Lato-Regular" w:hAnsi="Times New Roman" w:cs="Times New Roman"/>
          <w:color w:val="000000" w:themeColor="text1"/>
        </w:rPr>
        <w:t>https ://doi.org/10.9734/ACRI/2018/41174</w:t>
      </w:r>
    </w:p>
    <w:p w14:paraId="6A0F3BC9"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color w:val="000000" w:themeColor="text1"/>
        </w:rPr>
      </w:pPr>
    </w:p>
    <w:p w14:paraId="65757665"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rPr>
      </w:pPr>
      <w:r>
        <w:rPr>
          <w:rFonts w:ascii="Times New Roman" w:eastAsia="Lato-Regular" w:hAnsi="Times New Roman" w:cs="Times New Roman"/>
        </w:rPr>
        <w:lastRenderedPageBreak/>
        <w:t>[7]</w:t>
      </w:r>
      <w:r>
        <w:rPr>
          <w:rFonts w:ascii="Times New Roman" w:eastAsia="Lato-Regular" w:hAnsi="Times New Roman" w:cs="Times New Roman"/>
        </w:rPr>
        <w:tab/>
      </w:r>
      <w:proofErr w:type="spellStart"/>
      <w:r w:rsidRPr="00CE1CE2">
        <w:rPr>
          <w:rFonts w:ascii="Times New Roman" w:eastAsia="Lato-Regular" w:hAnsi="Times New Roman" w:cs="Times New Roman"/>
        </w:rPr>
        <w:t>Endrias</w:t>
      </w:r>
      <w:proofErr w:type="spellEnd"/>
      <w:r w:rsidRPr="00CE1CE2">
        <w:rPr>
          <w:rFonts w:ascii="Times New Roman" w:eastAsia="Lato-Regular" w:hAnsi="Times New Roman" w:cs="Times New Roman"/>
        </w:rPr>
        <w:t xml:space="preserve">, D., </w:t>
      </w:r>
      <w:proofErr w:type="spellStart"/>
      <w:r w:rsidRPr="00CE1CE2">
        <w:rPr>
          <w:rFonts w:ascii="Times New Roman" w:eastAsia="Lato-Regular" w:hAnsi="Times New Roman" w:cs="Times New Roman"/>
        </w:rPr>
        <w:t>Negussie</w:t>
      </w:r>
      <w:proofErr w:type="spellEnd"/>
      <w:r w:rsidRPr="00CE1CE2">
        <w:rPr>
          <w:rFonts w:ascii="Times New Roman" w:eastAsia="Lato-Regular" w:hAnsi="Times New Roman" w:cs="Times New Roman"/>
        </w:rPr>
        <w:t xml:space="preserve">, R., </w:t>
      </w:r>
      <w:r>
        <w:rPr>
          <w:rFonts w:ascii="Times New Roman" w:eastAsia="Lato-Regular" w:hAnsi="Times New Roman" w:cs="Times New Roman"/>
        </w:rPr>
        <w:t>and</w:t>
      </w:r>
      <w:r w:rsidRPr="00CE1CE2">
        <w:rPr>
          <w:rFonts w:ascii="Times New Roman" w:eastAsia="Lato-Regular" w:hAnsi="Times New Roman" w:cs="Times New Roman"/>
        </w:rPr>
        <w:t xml:space="preserve"> </w:t>
      </w:r>
      <w:proofErr w:type="spellStart"/>
      <w:r w:rsidRPr="00CE1CE2">
        <w:rPr>
          <w:rFonts w:ascii="Times New Roman" w:eastAsia="Lato-Regular" w:hAnsi="Times New Roman" w:cs="Times New Roman"/>
        </w:rPr>
        <w:t>Gulelat</w:t>
      </w:r>
      <w:proofErr w:type="spellEnd"/>
      <w:r w:rsidRPr="00CE1CE2">
        <w:rPr>
          <w:rFonts w:ascii="Times New Roman" w:eastAsia="Lato-Regular" w:hAnsi="Times New Roman" w:cs="Times New Roman"/>
        </w:rPr>
        <w:t xml:space="preserve">, D. (2016). Comparison of three sweet potato </w:t>
      </w:r>
      <w:r w:rsidRPr="00CE1CE2">
        <w:rPr>
          <w:rFonts w:ascii="Times New Roman" w:eastAsia="Lato-Regular" w:hAnsi="Times New Roman" w:cs="Times New Roman"/>
        </w:rPr>
        <w:tab/>
        <w:t>(</w:t>
      </w:r>
      <w:r w:rsidRPr="00CE1CE2">
        <w:rPr>
          <w:rFonts w:ascii="Times New Roman" w:eastAsia="Lato-Regular" w:hAnsi="Times New Roman" w:cs="Times New Roman"/>
          <w:i/>
          <w:iCs/>
        </w:rPr>
        <w:t xml:space="preserve">Ipomoea Batatas </w:t>
      </w:r>
      <w:r w:rsidRPr="00CE1CE2">
        <w:rPr>
          <w:rFonts w:ascii="Times New Roman" w:eastAsia="Lato-Regular" w:hAnsi="Times New Roman" w:cs="Times New Roman"/>
        </w:rPr>
        <w:t xml:space="preserve">(L.) Lam) </w:t>
      </w:r>
      <w:r>
        <w:rPr>
          <w:rFonts w:ascii="Times New Roman" w:eastAsia="Lato-Regular" w:hAnsi="Times New Roman" w:cs="Times New Roman"/>
        </w:rPr>
        <w:t>V</w:t>
      </w:r>
      <w:r w:rsidRPr="00CE1CE2">
        <w:rPr>
          <w:rFonts w:ascii="Times New Roman" w:eastAsia="Lato-Regular" w:hAnsi="Times New Roman" w:cs="Times New Roman"/>
        </w:rPr>
        <w:t xml:space="preserve">arieties on </w:t>
      </w:r>
      <w:r>
        <w:rPr>
          <w:rFonts w:ascii="Times New Roman" w:eastAsia="Lato-Regular" w:hAnsi="Times New Roman" w:cs="Times New Roman"/>
        </w:rPr>
        <w:t>N</w:t>
      </w:r>
      <w:r w:rsidRPr="00CE1CE2">
        <w:rPr>
          <w:rFonts w:ascii="Times New Roman" w:eastAsia="Lato-Regular" w:hAnsi="Times New Roman" w:cs="Times New Roman"/>
        </w:rPr>
        <w:t xml:space="preserve">utritional and </w:t>
      </w:r>
      <w:r>
        <w:rPr>
          <w:rFonts w:ascii="Times New Roman" w:eastAsia="Lato-Regular" w:hAnsi="Times New Roman" w:cs="Times New Roman"/>
        </w:rPr>
        <w:t>A</w:t>
      </w:r>
      <w:r w:rsidRPr="00CE1CE2">
        <w:rPr>
          <w:rFonts w:ascii="Times New Roman" w:eastAsia="Lato-Regular" w:hAnsi="Times New Roman" w:cs="Times New Roman"/>
        </w:rPr>
        <w:t>nti</w:t>
      </w:r>
      <w:r w:rsidRPr="00CE1CE2">
        <w:rPr>
          <w:rFonts w:ascii="Cambria Math" w:eastAsia="Lato-Regular" w:hAnsi="Cambria Math" w:cs="Cambria Math"/>
        </w:rPr>
        <w:t>‐</w:t>
      </w:r>
      <w:r w:rsidRPr="00CE1CE2">
        <w:rPr>
          <w:rFonts w:ascii="Times New Roman" w:eastAsia="Lato-Regular" w:hAnsi="Times New Roman" w:cs="Times New Roman"/>
        </w:rPr>
        <w:t xml:space="preserve">nutritional </w:t>
      </w:r>
      <w:r>
        <w:rPr>
          <w:rFonts w:ascii="Times New Roman" w:eastAsia="Lato-Regular" w:hAnsi="Times New Roman" w:cs="Times New Roman"/>
        </w:rPr>
        <w:t>F</w:t>
      </w:r>
      <w:r w:rsidRPr="00CE1CE2">
        <w:rPr>
          <w:rFonts w:ascii="Times New Roman" w:eastAsia="Lato-Regular" w:hAnsi="Times New Roman" w:cs="Times New Roman"/>
        </w:rPr>
        <w:t xml:space="preserve">actors. </w:t>
      </w:r>
      <w:r w:rsidRPr="00CE1CE2">
        <w:rPr>
          <w:rFonts w:ascii="Times New Roman" w:eastAsia="Lato-Regular" w:hAnsi="Times New Roman" w:cs="Times New Roman"/>
          <w:i/>
          <w:iCs/>
        </w:rPr>
        <w:t xml:space="preserve">Global </w:t>
      </w:r>
      <w:r w:rsidRPr="00CE1CE2">
        <w:rPr>
          <w:rFonts w:ascii="Times New Roman" w:eastAsia="Lato-Regular" w:hAnsi="Times New Roman" w:cs="Times New Roman"/>
          <w:i/>
          <w:iCs/>
        </w:rPr>
        <w:tab/>
        <w:t>Journal of Science Frontier Research: Agriculture and Veterinary</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16</w:t>
      </w:r>
      <w:r w:rsidRPr="00CE1CE2">
        <w:rPr>
          <w:rFonts w:ascii="Times New Roman" w:eastAsia="Lato-Regular" w:hAnsi="Times New Roman" w:cs="Times New Roman"/>
        </w:rPr>
        <w:t>(4)</w:t>
      </w:r>
      <w:r>
        <w:rPr>
          <w:rFonts w:ascii="Times New Roman" w:eastAsia="Lato-Regular" w:hAnsi="Times New Roman" w:cs="Times New Roman"/>
        </w:rPr>
        <w:t>:</w:t>
      </w:r>
      <w:r w:rsidRPr="00CE1CE2">
        <w:rPr>
          <w:rFonts w:ascii="Times New Roman" w:eastAsia="Lato-Regular" w:hAnsi="Times New Roman" w:cs="Times New Roman"/>
        </w:rPr>
        <w:t>1</w:t>
      </w:r>
      <w:r>
        <w:rPr>
          <w:rFonts w:ascii="Times New Roman" w:eastAsia="Lato-Regular" w:hAnsi="Times New Roman" w:cs="Times New Roman"/>
        </w:rPr>
        <w:t>-</w:t>
      </w:r>
      <w:r w:rsidRPr="00CE1CE2">
        <w:rPr>
          <w:rFonts w:ascii="Times New Roman" w:eastAsia="Lato-Regular" w:hAnsi="Times New Roman" w:cs="Times New Roman"/>
        </w:rPr>
        <w:t xml:space="preserve">11 </w:t>
      </w:r>
    </w:p>
    <w:p w14:paraId="664BDB81" w14:textId="77777777" w:rsidR="00720F11" w:rsidRDefault="00720F11" w:rsidP="00654255">
      <w:pPr>
        <w:autoSpaceDE w:val="0"/>
        <w:autoSpaceDN w:val="0"/>
        <w:adjustRightInd w:val="0"/>
        <w:spacing w:after="0" w:line="240" w:lineRule="auto"/>
        <w:ind w:firstLine="720"/>
        <w:jc w:val="both"/>
        <w:rPr>
          <w:rFonts w:ascii="Times New Roman" w:eastAsia="Lato-Regular" w:hAnsi="Times New Roman" w:cs="Times New Roman"/>
        </w:rPr>
      </w:pPr>
      <w:r w:rsidRPr="00CE1CE2">
        <w:rPr>
          <w:rFonts w:ascii="Times New Roman" w:eastAsia="Lato-Regular" w:hAnsi="Times New Roman" w:cs="Times New Roman"/>
        </w:rPr>
        <w:t xml:space="preserve">https </w:t>
      </w:r>
      <w:r w:rsidRPr="00CE1CE2">
        <w:rPr>
          <w:rFonts w:ascii="Times New Roman" w:eastAsia="Lato-Regular" w:hAnsi="Times New Roman" w:cs="Times New Roman"/>
        </w:rPr>
        <w:tab/>
        <w:t>://doi.org/10.1016/j. trstmh.2006.05.010</w:t>
      </w:r>
    </w:p>
    <w:p w14:paraId="0730C367"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rPr>
      </w:pPr>
    </w:p>
    <w:p w14:paraId="74C4EA3B" w14:textId="77777777" w:rsidR="00720F11" w:rsidRDefault="00720F11" w:rsidP="00654255">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rPr>
        <w:t>[8]</w:t>
      </w:r>
      <w:r>
        <w:rPr>
          <w:rFonts w:ascii="Times New Roman" w:hAnsi="Times New Roman" w:cs="Times New Roman"/>
        </w:rPr>
        <w:tab/>
      </w:r>
      <w:r w:rsidRPr="00CE1CE2">
        <w:rPr>
          <w:rFonts w:ascii="Times New Roman" w:hAnsi="Times New Roman" w:cs="Times New Roman"/>
          <w:color w:val="000000"/>
        </w:rPr>
        <w:t xml:space="preserve">FAO. 2006. FAOSTAT agricultural data [database]. Rome, Italy: FAO. Available from: </w:t>
      </w:r>
      <w:r w:rsidRPr="00CE1CE2">
        <w:rPr>
          <w:rFonts w:ascii="Times New Roman" w:hAnsi="Times New Roman" w:cs="Times New Roman"/>
          <w:color w:val="000000"/>
        </w:rPr>
        <w:tab/>
      </w:r>
      <w:r w:rsidRPr="00CE1CE2">
        <w:rPr>
          <w:rFonts w:ascii="Times New Roman" w:hAnsi="Times New Roman" w:cs="Times New Roman"/>
          <w:color w:val="0000FF"/>
        </w:rPr>
        <w:t>http://faostat.fao.org/site/609/default.aspx#ancor</w:t>
      </w:r>
      <w:r w:rsidRPr="00CE1CE2">
        <w:rPr>
          <w:rFonts w:ascii="Times New Roman" w:hAnsi="Times New Roman" w:cs="Times New Roman"/>
          <w:color w:val="000000"/>
        </w:rPr>
        <w:t>. Accessed Dec 9, 2018</w:t>
      </w:r>
    </w:p>
    <w:p w14:paraId="415AD2E5" w14:textId="77777777" w:rsidR="00720F11" w:rsidRPr="00CE1CE2" w:rsidRDefault="00720F11" w:rsidP="00654255">
      <w:pPr>
        <w:autoSpaceDE w:val="0"/>
        <w:autoSpaceDN w:val="0"/>
        <w:adjustRightInd w:val="0"/>
        <w:spacing w:after="0" w:line="240" w:lineRule="auto"/>
        <w:jc w:val="both"/>
        <w:rPr>
          <w:rFonts w:ascii="Times New Roman" w:eastAsia="Lato-Regular" w:hAnsi="Times New Roman" w:cs="Times New Roman"/>
        </w:rPr>
      </w:pPr>
    </w:p>
    <w:p w14:paraId="54595F9A" w14:textId="77777777" w:rsidR="00720F11" w:rsidRPr="00CE1CE2" w:rsidRDefault="00720F11" w:rsidP="00654255">
      <w:pPr>
        <w:autoSpaceDE w:val="0"/>
        <w:autoSpaceDN w:val="0"/>
        <w:adjustRightInd w:val="0"/>
        <w:spacing w:after="0" w:line="240" w:lineRule="auto"/>
        <w:jc w:val="both"/>
        <w:rPr>
          <w:rFonts w:ascii="Times New Roman" w:eastAsia="Lato-Regular" w:hAnsi="Times New Roman" w:cs="Times New Roman"/>
        </w:rPr>
      </w:pPr>
      <w:r w:rsidRPr="00CE1CE2">
        <w:rPr>
          <w:rFonts w:ascii="Times New Roman" w:hAnsi="Times New Roman" w:cs="Times New Roman"/>
        </w:rPr>
        <w:t>[</w:t>
      </w:r>
      <w:r>
        <w:rPr>
          <w:rFonts w:ascii="Times New Roman" w:hAnsi="Times New Roman" w:cs="Times New Roman"/>
        </w:rPr>
        <w:t>9</w:t>
      </w:r>
      <w:r w:rsidRPr="00CE1CE2">
        <w:rPr>
          <w:rFonts w:ascii="Times New Roman" w:hAnsi="Times New Roman" w:cs="Times New Roman"/>
        </w:rPr>
        <w:t>]</w:t>
      </w:r>
      <w:r w:rsidRPr="00CE1CE2">
        <w:rPr>
          <w:rFonts w:ascii="Times New Roman" w:hAnsi="Times New Roman" w:cs="Times New Roman"/>
        </w:rPr>
        <w:tab/>
      </w:r>
      <w:r w:rsidRPr="00CE1CE2">
        <w:rPr>
          <w:rFonts w:ascii="Times New Roman" w:eastAsia="Lato-Regular" w:hAnsi="Times New Roman" w:cs="Times New Roman"/>
        </w:rPr>
        <w:t xml:space="preserve">Gul, K., </w:t>
      </w:r>
      <w:proofErr w:type="spellStart"/>
      <w:r w:rsidRPr="00CE1CE2">
        <w:rPr>
          <w:rFonts w:ascii="Times New Roman" w:eastAsia="Lato-Regular" w:hAnsi="Times New Roman" w:cs="Times New Roman"/>
        </w:rPr>
        <w:t>Tak</w:t>
      </w:r>
      <w:proofErr w:type="spellEnd"/>
      <w:r w:rsidRPr="00CE1CE2">
        <w:rPr>
          <w:rFonts w:ascii="Times New Roman" w:eastAsia="Lato-Regular" w:hAnsi="Times New Roman" w:cs="Times New Roman"/>
        </w:rPr>
        <w:t xml:space="preserve">, A., Singh, A. K., Singh, P., Yousuf, B., &amp; </w:t>
      </w:r>
      <w:proofErr w:type="spellStart"/>
      <w:r w:rsidRPr="00CE1CE2">
        <w:rPr>
          <w:rFonts w:ascii="Times New Roman" w:eastAsia="Lato-Regular" w:hAnsi="Times New Roman" w:cs="Times New Roman"/>
        </w:rPr>
        <w:t>Wani</w:t>
      </w:r>
      <w:proofErr w:type="spellEnd"/>
      <w:r w:rsidRPr="00CE1CE2">
        <w:rPr>
          <w:rFonts w:ascii="Times New Roman" w:eastAsia="Lato-Regular" w:hAnsi="Times New Roman" w:cs="Times New Roman"/>
        </w:rPr>
        <w:t xml:space="preserve">, A. A. (2015). Chemistry, </w:t>
      </w:r>
      <w:r w:rsidRPr="00CE1CE2">
        <w:rPr>
          <w:rFonts w:ascii="Times New Roman" w:eastAsia="Lato-Regular" w:hAnsi="Times New Roman" w:cs="Times New Roman"/>
        </w:rPr>
        <w:tab/>
      </w:r>
      <w:r>
        <w:rPr>
          <w:rFonts w:ascii="Times New Roman" w:eastAsia="Lato-Regular" w:hAnsi="Times New Roman" w:cs="Times New Roman"/>
        </w:rPr>
        <w:t>E</w:t>
      </w:r>
      <w:r w:rsidRPr="00CE1CE2">
        <w:rPr>
          <w:rFonts w:ascii="Times New Roman" w:eastAsia="Lato-Regular" w:hAnsi="Times New Roman" w:cs="Times New Roman"/>
        </w:rPr>
        <w:t xml:space="preserve">ncapsulation, and </w:t>
      </w:r>
      <w:r>
        <w:rPr>
          <w:rFonts w:ascii="Times New Roman" w:eastAsia="Lato-Regular" w:hAnsi="Times New Roman" w:cs="Times New Roman"/>
        </w:rPr>
        <w:t>H</w:t>
      </w:r>
      <w:r w:rsidRPr="00CE1CE2">
        <w:rPr>
          <w:rFonts w:ascii="Times New Roman" w:eastAsia="Lato-Regular" w:hAnsi="Times New Roman" w:cs="Times New Roman"/>
        </w:rPr>
        <w:t xml:space="preserve">ealth </w:t>
      </w:r>
      <w:r>
        <w:rPr>
          <w:rFonts w:ascii="Times New Roman" w:eastAsia="Lato-Regular" w:hAnsi="Times New Roman" w:cs="Times New Roman"/>
        </w:rPr>
        <w:t>B</w:t>
      </w:r>
      <w:r w:rsidRPr="00CE1CE2">
        <w:rPr>
          <w:rFonts w:ascii="Times New Roman" w:eastAsia="Lato-Regular" w:hAnsi="Times New Roman" w:cs="Times New Roman"/>
        </w:rPr>
        <w:t xml:space="preserve">enefits of </w:t>
      </w:r>
      <w:r>
        <w:rPr>
          <w:rFonts w:ascii="Times New Roman" w:eastAsia="Lato-Regular" w:hAnsi="Times New Roman" w:cs="Times New Roman"/>
        </w:rPr>
        <w:t>B</w:t>
      </w:r>
      <w:r w:rsidRPr="00CE1CE2">
        <w:rPr>
          <w:rFonts w:ascii="Times New Roman" w:eastAsia="Lato-Regular" w:hAnsi="Times New Roman" w:cs="Times New Roman"/>
        </w:rPr>
        <w:t>eta</w:t>
      </w:r>
      <w:r w:rsidRPr="00CE1CE2">
        <w:rPr>
          <w:rFonts w:ascii="Cambria Math" w:eastAsia="Lato-Regular" w:hAnsi="Cambria Math" w:cs="Cambria Math"/>
        </w:rPr>
        <w:t>‐</w:t>
      </w:r>
      <w:r w:rsidRPr="00CE1CE2">
        <w:rPr>
          <w:rFonts w:ascii="Times New Roman" w:eastAsia="Lato-Regular" w:hAnsi="Times New Roman" w:cs="Times New Roman"/>
        </w:rPr>
        <w:t>carotene</w:t>
      </w:r>
      <w:r>
        <w:rPr>
          <w:rFonts w:ascii="Times New Roman" w:eastAsia="Lato-Regular" w:hAnsi="Times New Roman" w:cs="Times New Roman"/>
        </w:rPr>
        <w:t>-</w:t>
      </w:r>
      <w:r w:rsidRPr="00CE1CE2">
        <w:rPr>
          <w:rFonts w:ascii="Times New Roman" w:eastAsia="Lato-Regular" w:hAnsi="Times New Roman" w:cs="Times New Roman"/>
        </w:rPr>
        <w:t xml:space="preserve">A </w:t>
      </w:r>
      <w:r>
        <w:rPr>
          <w:rFonts w:ascii="Times New Roman" w:eastAsia="Lato-Regular" w:hAnsi="Times New Roman" w:cs="Times New Roman"/>
        </w:rPr>
        <w:t>R</w:t>
      </w:r>
      <w:r w:rsidRPr="00CE1CE2">
        <w:rPr>
          <w:rFonts w:ascii="Times New Roman" w:eastAsia="Lato-Regular" w:hAnsi="Times New Roman" w:cs="Times New Roman"/>
        </w:rPr>
        <w:t xml:space="preserve">eview. </w:t>
      </w:r>
      <w:r w:rsidRPr="00CE1CE2">
        <w:rPr>
          <w:rFonts w:ascii="Times New Roman" w:eastAsia="Lato-Regular" w:hAnsi="Times New Roman" w:cs="Times New Roman"/>
          <w:i/>
          <w:iCs/>
        </w:rPr>
        <w:t xml:space="preserve">Journal Cogent Food </w:t>
      </w:r>
      <w:r w:rsidRPr="00CE1CE2">
        <w:rPr>
          <w:rFonts w:ascii="Times New Roman" w:eastAsia="Lato-Regular" w:hAnsi="Times New Roman" w:cs="Times New Roman"/>
          <w:i/>
          <w:iCs/>
        </w:rPr>
        <w:tab/>
        <w:t>and Agriculture</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1</w:t>
      </w:r>
      <w:r w:rsidRPr="00CE1CE2">
        <w:rPr>
          <w:rFonts w:ascii="Times New Roman" w:eastAsia="Lato-Regular" w:hAnsi="Times New Roman" w:cs="Times New Roman"/>
        </w:rPr>
        <w:t>(1)</w:t>
      </w:r>
      <w:r>
        <w:rPr>
          <w:rFonts w:ascii="Times New Roman" w:eastAsia="Lato-Regular" w:hAnsi="Times New Roman" w:cs="Times New Roman"/>
        </w:rPr>
        <w:t>:</w:t>
      </w:r>
      <w:r w:rsidRPr="00CE1CE2">
        <w:rPr>
          <w:rFonts w:ascii="Times New Roman" w:eastAsia="Lato-Regular" w:hAnsi="Times New Roman" w:cs="Times New Roman"/>
        </w:rPr>
        <w:t>1–12. https://doi.org/10.1080/23311 932.2015.1018696</w:t>
      </w:r>
    </w:p>
    <w:p w14:paraId="03B56A92" w14:textId="77777777" w:rsidR="00720F11" w:rsidRDefault="00720F11" w:rsidP="00654255">
      <w:pPr>
        <w:autoSpaceDE w:val="0"/>
        <w:autoSpaceDN w:val="0"/>
        <w:adjustRightInd w:val="0"/>
        <w:spacing w:after="0" w:line="240" w:lineRule="auto"/>
        <w:jc w:val="both"/>
        <w:rPr>
          <w:rFonts w:ascii="Times New Roman" w:hAnsi="Times New Roman" w:cs="Times New Roman"/>
          <w:color w:val="000000"/>
        </w:rPr>
      </w:pPr>
    </w:p>
    <w:p w14:paraId="61C60B6C" w14:textId="77777777" w:rsidR="00720F11" w:rsidRPr="000917FF" w:rsidRDefault="00720F11" w:rsidP="00654255">
      <w:pPr>
        <w:spacing w:after="0" w:line="240" w:lineRule="auto"/>
        <w:ind w:left="720" w:hanging="720"/>
        <w:jc w:val="both"/>
        <w:rPr>
          <w:rFonts w:ascii="Times New Roman" w:hAnsi="Times New Roman" w:cs="Times New Roman"/>
        </w:rPr>
      </w:pPr>
      <w:r w:rsidRPr="00CE1CE2">
        <w:rPr>
          <w:rFonts w:ascii="Times New Roman" w:hAnsi="Times New Roman" w:cs="Times New Roman"/>
        </w:rPr>
        <w:t>[</w:t>
      </w:r>
      <w:r>
        <w:rPr>
          <w:rFonts w:ascii="Times New Roman" w:hAnsi="Times New Roman" w:cs="Times New Roman"/>
        </w:rPr>
        <w:t>10</w:t>
      </w:r>
      <w:r w:rsidRPr="00CE1CE2">
        <w:rPr>
          <w:rFonts w:ascii="Times New Roman" w:hAnsi="Times New Roman" w:cs="Times New Roman"/>
        </w:rPr>
        <w:t>]</w:t>
      </w:r>
      <w:r w:rsidRPr="00CE1CE2">
        <w:rPr>
          <w:rFonts w:ascii="Times New Roman" w:hAnsi="Times New Roman" w:cs="Times New Roman"/>
        </w:rPr>
        <w:tab/>
      </w:r>
      <w:proofErr w:type="spellStart"/>
      <w:r w:rsidRPr="00CE1CE2">
        <w:rPr>
          <w:rFonts w:ascii="Times New Roman" w:hAnsi="Times New Roman" w:cs="Times New Roman"/>
        </w:rPr>
        <w:t>Ikekorunye</w:t>
      </w:r>
      <w:proofErr w:type="spellEnd"/>
      <w:r w:rsidRPr="00CE1CE2">
        <w:rPr>
          <w:rFonts w:ascii="Times New Roman" w:hAnsi="Times New Roman" w:cs="Times New Roman"/>
        </w:rPr>
        <w:t xml:space="preserve"> A.I and </w:t>
      </w:r>
      <w:proofErr w:type="spellStart"/>
      <w:r w:rsidRPr="00CE1CE2">
        <w:rPr>
          <w:rFonts w:ascii="Times New Roman" w:hAnsi="Times New Roman" w:cs="Times New Roman"/>
        </w:rPr>
        <w:t>Ngoddy</w:t>
      </w:r>
      <w:proofErr w:type="spellEnd"/>
      <w:r w:rsidRPr="00CE1CE2">
        <w:rPr>
          <w:rFonts w:ascii="Times New Roman" w:hAnsi="Times New Roman" w:cs="Times New Roman"/>
        </w:rPr>
        <w:t xml:space="preserve"> P.O (1985).</w:t>
      </w:r>
      <w:r>
        <w:rPr>
          <w:rFonts w:ascii="Times New Roman" w:hAnsi="Times New Roman" w:cs="Times New Roman"/>
        </w:rPr>
        <w:t xml:space="preserve"> </w:t>
      </w:r>
      <w:r w:rsidRPr="00CE1CE2">
        <w:rPr>
          <w:rFonts w:ascii="Times New Roman" w:hAnsi="Times New Roman" w:cs="Times New Roman"/>
          <w:i/>
        </w:rPr>
        <w:t>Integrated Food Science and Technology.</w:t>
      </w:r>
      <w:r>
        <w:rPr>
          <w:rFonts w:ascii="Times New Roman" w:hAnsi="Times New Roman" w:cs="Times New Roman"/>
          <w:i/>
        </w:rPr>
        <w:t xml:space="preserve"> </w:t>
      </w:r>
      <w:proofErr w:type="spellStart"/>
      <w:r w:rsidRPr="00CE1CE2">
        <w:rPr>
          <w:rFonts w:ascii="Times New Roman" w:hAnsi="Times New Roman" w:cs="Times New Roman"/>
        </w:rPr>
        <w:t>Macmilian</w:t>
      </w:r>
      <w:proofErr w:type="spellEnd"/>
      <w:r w:rsidRPr="00CE1CE2">
        <w:rPr>
          <w:rFonts w:ascii="Times New Roman" w:hAnsi="Times New Roman" w:cs="Times New Roman"/>
        </w:rPr>
        <w:t xml:space="preserve"> Publishers, New York.296-301.</w:t>
      </w:r>
    </w:p>
    <w:p w14:paraId="05B12AC5" w14:textId="77777777" w:rsidR="00720F11" w:rsidRDefault="00720F11" w:rsidP="00654255">
      <w:pPr>
        <w:autoSpaceDE w:val="0"/>
        <w:autoSpaceDN w:val="0"/>
        <w:adjustRightInd w:val="0"/>
        <w:spacing w:after="0" w:line="240" w:lineRule="auto"/>
        <w:ind w:firstLine="720"/>
        <w:jc w:val="both"/>
        <w:rPr>
          <w:rFonts w:ascii="Times New Roman" w:eastAsia="Lato-Regular" w:hAnsi="Times New Roman" w:cs="Times New Roman"/>
          <w:color w:val="000000" w:themeColor="text1"/>
        </w:rPr>
      </w:pPr>
    </w:p>
    <w:p w14:paraId="78C276B1"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i/>
          <w:iCs/>
        </w:rPr>
      </w:pPr>
      <w:r>
        <w:rPr>
          <w:rFonts w:ascii="Times New Roman" w:hAnsi="Times New Roman" w:cs="Times New Roman"/>
        </w:rPr>
        <w:t>[11</w:t>
      </w:r>
      <w:r w:rsidRPr="00CE1CE2">
        <w:rPr>
          <w:rFonts w:ascii="Times New Roman" w:hAnsi="Times New Roman" w:cs="Times New Roman"/>
        </w:rPr>
        <w:t>]</w:t>
      </w:r>
      <w:r w:rsidRPr="00CE1CE2">
        <w:rPr>
          <w:rFonts w:ascii="Times New Roman" w:hAnsi="Times New Roman" w:cs="Times New Roman"/>
        </w:rPr>
        <w:tab/>
      </w:r>
      <w:r w:rsidRPr="00CE1CE2">
        <w:rPr>
          <w:rFonts w:ascii="Times New Roman" w:eastAsia="Lato-Regular" w:hAnsi="Times New Roman" w:cs="Times New Roman"/>
        </w:rPr>
        <w:t xml:space="preserve">Islam, S. N., Nusrat, T., Begum, P., </w:t>
      </w:r>
      <w:r>
        <w:rPr>
          <w:rFonts w:ascii="Times New Roman" w:eastAsia="Lato-Regular" w:hAnsi="Times New Roman" w:cs="Times New Roman"/>
        </w:rPr>
        <w:t>and</w:t>
      </w:r>
      <w:r w:rsidRPr="00CE1CE2">
        <w:rPr>
          <w:rFonts w:ascii="Times New Roman" w:eastAsia="Lato-Regular" w:hAnsi="Times New Roman" w:cs="Times New Roman"/>
        </w:rPr>
        <w:t xml:space="preserve"> Ahsan, M. (2016). Carotenoids and β</w:t>
      </w:r>
      <w:r w:rsidRPr="00CE1CE2">
        <w:rPr>
          <w:rFonts w:ascii="Cambria Math" w:eastAsia="Lato-Regular" w:hAnsi="Cambria Math" w:cs="Cambria Math"/>
        </w:rPr>
        <w:t>‐</w:t>
      </w:r>
      <w:r w:rsidRPr="00CE1CE2">
        <w:rPr>
          <w:rFonts w:ascii="Times New Roman" w:eastAsia="Lato-Regular" w:hAnsi="Times New Roman" w:cs="Times New Roman"/>
        </w:rPr>
        <w:t xml:space="preserve">carotene in </w:t>
      </w:r>
      <w:r w:rsidRPr="00CE1CE2">
        <w:rPr>
          <w:rFonts w:ascii="Times New Roman" w:eastAsia="Lato-Regular" w:hAnsi="Times New Roman" w:cs="Times New Roman"/>
        </w:rPr>
        <w:tab/>
      </w:r>
      <w:r>
        <w:rPr>
          <w:rFonts w:ascii="Times New Roman" w:eastAsia="Lato-Regular" w:hAnsi="Times New Roman" w:cs="Times New Roman"/>
        </w:rPr>
        <w:t>O</w:t>
      </w:r>
      <w:r w:rsidRPr="00CE1CE2">
        <w:rPr>
          <w:rFonts w:ascii="Times New Roman" w:eastAsia="Lato-Regular" w:hAnsi="Times New Roman" w:cs="Times New Roman"/>
        </w:rPr>
        <w:t xml:space="preserve">range </w:t>
      </w:r>
      <w:r>
        <w:rPr>
          <w:rFonts w:ascii="Times New Roman" w:eastAsia="Lato-Regular" w:hAnsi="Times New Roman" w:cs="Times New Roman"/>
        </w:rPr>
        <w:t>F</w:t>
      </w:r>
      <w:r w:rsidRPr="00CE1CE2">
        <w:rPr>
          <w:rFonts w:ascii="Times New Roman" w:eastAsia="Lato-Regular" w:hAnsi="Times New Roman" w:cs="Times New Roman"/>
        </w:rPr>
        <w:t xml:space="preserve">leshed </w:t>
      </w:r>
      <w:r>
        <w:rPr>
          <w:rFonts w:ascii="Times New Roman" w:eastAsia="Lato-Regular" w:hAnsi="Times New Roman" w:cs="Times New Roman"/>
        </w:rPr>
        <w:t>S</w:t>
      </w:r>
      <w:r w:rsidRPr="00CE1CE2">
        <w:rPr>
          <w:rFonts w:ascii="Times New Roman" w:eastAsia="Lato-Regular" w:hAnsi="Times New Roman" w:cs="Times New Roman"/>
        </w:rPr>
        <w:t xml:space="preserve">weet </w:t>
      </w:r>
      <w:r>
        <w:rPr>
          <w:rFonts w:ascii="Times New Roman" w:eastAsia="Lato-Regular" w:hAnsi="Times New Roman" w:cs="Times New Roman"/>
        </w:rPr>
        <w:t>P</w:t>
      </w:r>
      <w:r w:rsidRPr="00CE1CE2">
        <w:rPr>
          <w:rFonts w:ascii="Times New Roman" w:eastAsia="Lato-Regular" w:hAnsi="Times New Roman" w:cs="Times New Roman"/>
        </w:rPr>
        <w:t xml:space="preserve">otato: A </w:t>
      </w:r>
      <w:r>
        <w:rPr>
          <w:rFonts w:ascii="Times New Roman" w:eastAsia="Lato-Regular" w:hAnsi="Times New Roman" w:cs="Times New Roman"/>
        </w:rPr>
        <w:t>P</w:t>
      </w:r>
      <w:r w:rsidRPr="00CE1CE2">
        <w:rPr>
          <w:rFonts w:ascii="Times New Roman" w:eastAsia="Lato-Regular" w:hAnsi="Times New Roman" w:cs="Times New Roman"/>
        </w:rPr>
        <w:t xml:space="preserve">ossible </w:t>
      </w:r>
      <w:r>
        <w:rPr>
          <w:rFonts w:ascii="Times New Roman" w:eastAsia="Lato-Regular" w:hAnsi="Times New Roman" w:cs="Times New Roman"/>
        </w:rPr>
        <w:t>S</w:t>
      </w:r>
      <w:r w:rsidRPr="00CE1CE2">
        <w:rPr>
          <w:rFonts w:ascii="Times New Roman" w:eastAsia="Lato-Regular" w:hAnsi="Times New Roman" w:cs="Times New Roman"/>
        </w:rPr>
        <w:t xml:space="preserve">olution to </w:t>
      </w:r>
      <w:r>
        <w:rPr>
          <w:rFonts w:ascii="Times New Roman" w:eastAsia="Lato-Regular" w:hAnsi="Times New Roman" w:cs="Times New Roman"/>
        </w:rPr>
        <w:t>V</w:t>
      </w:r>
      <w:r w:rsidRPr="00CE1CE2">
        <w:rPr>
          <w:rFonts w:ascii="Times New Roman" w:eastAsia="Lato-Regular" w:hAnsi="Times New Roman" w:cs="Times New Roman"/>
        </w:rPr>
        <w:t xml:space="preserve">itamin A </w:t>
      </w:r>
      <w:r>
        <w:rPr>
          <w:rFonts w:ascii="Times New Roman" w:eastAsia="Lato-Regular" w:hAnsi="Times New Roman" w:cs="Times New Roman"/>
        </w:rPr>
        <w:t>D</w:t>
      </w:r>
      <w:r w:rsidRPr="00CE1CE2">
        <w:rPr>
          <w:rFonts w:ascii="Times New Roman" w:eastAsia="Lato-Regular" w:hAnsi="Times New Roman" w:cs="Times New Roman"/>
        </w:rPr>
        <w:t xml:space="preserve">eficiency. </w:t>
      </w:r>
      <w:r w:rsidRPr="00CE1CE2">
        <w:rPr>
          <w:rFonts w:ascii="Times New Roman" w:eastAsia="Lato-Regular" w:hAnsi="Times New Roman" w:cs="Times New Roman"/>
          <w:i/>
          <w:iCs/>
        </w:rPr>
        <w:t>Foo</w:t>
      </w:r>
      <w:r>
        <w:rPr>
          <w:rFonts w:ascii="Times New Roman" w:eastAsia="Lato-Regular" w:hAnsi="Times New Roman" w:cs="Times New Roman"/>
          <w:i/>
          <w:iCs/>
        </w:rPr>
        <w:t xml:space="preserve">d </w:t>
      </w:r>
    </w:p>
    <w:p w14:paraId="57506E2B" w14:textId="77777777" w:rsidR="00720F11" w:rsidRDefault="00720F11" w:rsidP="00654255">
      <w:pPr>
        <w:autoSpaceDE w:val="0"/>
        <w:autoSpaceDN w:val="0"/>
        <w:adjustRightInd w:val="0"/>
        <w:spacing w:after="0" w:line="240" w:lineRule="auto"/>
        <w:ind w:firstLine="720"/>
        <w:jc w:val="both"/>
        <w:rPr>
          <w:rFonts w:ascii="Times New Roman" w:eastAsia="Lato-Regular" w:hAnsi="Times New Roman" w:cs="Times New Roman"/>
        </w:rPr>
      </w:pPr>
      <w:r w:rsidRPr="00CE1CE2">
        <w:rPr>
          <w:rFonts w:ascii="Times New Roman" w:eastAsia="Lato-Regular" w:hAnsi="Times New Roman" w:cs="Times New Roman"/>
          <w:i/>
          <w:iCs/>
        </w:rPr>
        <w:t>Chemistry</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199</w:t>
      </w:r>
      <w:r w:rsidRPr="00CE1CE2">
        <w:rPr>
          <w:rFonts w:ascii="Times New Roman" w:eastAsia="Lato-Regular" w:hAnsi="Times New Roman" w:cs="Times New Roman"/>
        </w:rPr>
        <w:t>, 628–631. https ://doi.org/10.1016/</w:t>
      </w:r>
      <w:proofErr w:type="spellStart"/>
      <w:r w:rsidRPr="00CE1CE2">
        <w:rPr>
          <w:rFonts w:ascii="Times New Roman" w:eastAsia="Lato-Regular" w:hAnsi="Times New Roman" w:cs="Times New Roman"/>
        </w:rPr>
        <w:t>j.foodc</w:t>
      </w:r>
      <w:proofErr w:type="spellEnd"/>
      <w:r w:rsidRPr="00CE1CE2">
        <w:rPr>
          <w:rFonts w:ascii="Times New Roman" w:eastAsia="Lato-Regular" w:hAnsi="Times New Roman" w:cs="Times New Roman"/>
        </w:rPr>
        <w:t xml:space="preserve"> hem.2015.12.057</w:t>
      </w:r>
    </w:p>
    <w:p w14:paraId="439F49DA" w14:textId="77777777" w:rsidR="00720F11" w:rsidRDefault="00720F11" w:rsidP="00654255">
      <w:pPr>
        <w:autoSpaceDE w:val="0"/>
        <w:autoSpaceDN w:val="0"/>
        <w:adjustRightInd w:val="0"/>
        <w:spacing w:after="0" w:line="240" w:lineRule="auto"/>
        <w:ind w:left="720" w:hanging="720"/>
        <w:jc w:val="both"/>
        <w:rPr>
          <w:rFonts w:ascii="Times New Roman" w:eastAsia="Lato-Regular" w:hAnsi="Times New Roman" w:cs="Times New Roman"/>
        </w:rPr>
      </w:pPr>
      <w:r>
        <w:rPr>
          <w:rFonts w:ascii="Times New Roman" w:eastAsia="Lato-Regular" w:hAnsi="Times New Roman" w:cs="Times New Roman"/>
        </w:rPr>
        <w:t>[12]</w:t>
      </w:r>
      <w:r>
        <w:rPr>
          <w:rFonts w:ascii="Times New Roman" w:eastAsia="Lato-Regular" w:hAnsi="Times New Roman" w:cs="Times New Roman"/>
        </w:rPr>
        <w:tab/>
      </w:r>
      <w:proofErr w:type="spellStart"/>
      <w:r w:rsidRPr="001F480E">
        <w:rPr>
          <w:rFonts w:ascii="Times New Roman" w:hAnsi="Times New Roman" w:cs="Times New Roman"/>
        </w:rPr>
        <w:t>Ismaila</w:t>
      </w:r>
      <w:proofErr w:type="spellEnd"/>
      <w:r w:rsidRPr="001F480E">
        <w:rPr>
          <w:rFonts w:ascii="Times New Roman" w:hAnsi="Times New Roman" w:cs="Times New Roman"/>
        </w:rPr>
        <w:t xml:space="preserve">, </w:t>
      </w:r>
      <w:r>
        <w:rPr>
          <w:rFonts w:ascii="Times New Roman" w:hAnsi="Times New Roman" w:cs="Times New Roman"/>
        </w:rPr>
        <w:t xml:space="preserve">A.R., </w:t>
      </w:r>
      <w:proofErr w:type="spellStart"/>
      <w:r w:rsidRPr="001F480E">
        <w:rPr>
          <w:rFonts w:ascii="Times New Roman" w:hAnsi="Times New Roman" w:cs="Times New Roman"/>
        </w:rPr>
        <w:t>Alakali</w:t>
      </w:r>
      <w:proofErr w:type="spellEnd"/>
      <w:r w:rsidRPr="001F480E">
        <w:rPr>
          <w:rFonts w:ascii="Times New Roman" w:hAnsi="Times New Roman" w:cs="Times New Roman"/>
        </w:rPr>
        <w:t xml:space="preserve">, </w:t>
      </w:r>
      <w:r>
        <w:rPr>
          <w:rFonts w:ascii="Times New Roman" w:hAnsi="Times New Roman" w:cs="Times New Roman"/>
        </w:rPr>
        <w:t xml:space="preserve">J.S and </w:t>
      </w:r>
      <w:proofErr w:type="spellStart"/>
      <w:r w:rsidRPr="001F480E">
        <w:rPr>
          <w:rFonts w:ascii="Times New Roman" w:hAnsi="Times New Roman" w:cs="Times New Roman"/>
        </w:rPr>
        <w:t>Atum</w:t>
      </w:r>
      <w:r>
        <w:rPr>
          <w:rFonts w:ascii="Times New Roman" w:hAnsi="Times New Roman" w:cs="Times New Roman"/>
        </w:rPr>
        <w:t>e</w:t>
      </w:r>
      <w:proofErr w:type="spellEnd"/>
      <w:r>
        <w:rPr>
          <w:rFonts w:ascii="Times New Roman" w:hAnsi="Times New Roman" w:cs="Times New Roman"/>
        </w:rPr>
        <w:t>, T.G</w:t>
      </w:r>
      <w:r w:rsidRPr="00CE1CE2">
        <w:rPr>
          <w:rFonts w:ascii="Times New Roman" w:hAnsi="Times New Roman" w:cs="Times New Roman"/>
        </w:rPr>
        <w:t xml:space="preserve"> (2018). Effect of Local Processing Techniques on</w:t>
      </w:r>
      <w:r>
        <w:rPr>
          <w:rFonts w:ascii="Times New Roman" w:hAnsi="Times New Roman" w:cs="Times New Roman"/>
        </w:rPr>
        <w:t xml:space="preserve"> </w:t>
      </w:r>
      <w:r w:rsidRPr="00CE1CE2">
        <w:rPr>
          <w:rFonts w:ascii="Times New Roman" w:hAnsi="Times New Roman" w:cs="Times New Roman"/>
        </w:rPr>
        <w:t>the Nutrients and Anti-Nutrients Content of Bitter Cassava (</w:t>
      </w:r>
      <w:r w:rsidRPr="00CE1CE2">
        <w:rPr>
          <w:rFonts w:ascii="Times New Roman" w:hAnsi="Times New Roman" w:cs="Times New Roman"/>
          <w:i/>
        </w:rPr>
        <w:t xml:space="preserve">Manihot Esculenta </w:t>
      </w:r>
      <w:proofErr w:type="spellStart"/>
      <w:r w:rsidRPr="00CE1CE2">
        <w:rPr>
          <w:rFonts w:ascii="Times New Roman" w:hAnsi="Times New Roman" w:cs="Times New Roman"/>
          <w:i/>
        </w:rPr>
        <w:t>Crantz</w:t>
      </w:r>
      <w:proofErr w:type="spellEnd"/>
      <w:r w:rsidRPr="00CE1CE2">
        <w:rPr>
          <w:rFonts w:ascii="Times New Roman" w:hAnsi="Times New Roman" w:cs="Times New Roman"/>
        </w:rPr>
        <w:t xml:space="preserve">). </w:t>
      </w:r>
      <w:r w:rsidRPr="00CE1CE2">
        <w:rPr>
          <w:rFonts w:ascii="Times New Roman" w:hAnsi="Times New Roman" w:cs="Times New Roman"/>
          <w:i/>
        </w:rPr>
        <w:t>American Journal of Food Science and Technology</w:t>
      </w:r>
      <w:r>
        <w:rPr>
          <w:rFonts w:ascii="Times New Roman" w:hAnsi="Times New Roman" w:cs="Times New Roman"/>
        </w:rPr>
        <w:t xml:space="preserve">, </w:t>
      </w:r>
      <w:r w:rsidRPr="00CE1CE2">
        <w:rPr>
          <w:rFonts w:ascii="Times New Roman" w:hAnsi="Times New Roman" w:cs="Times New Roman"/>
        </w:rPr>
        <w:t>6(3)</w:t>
      </w:r>
      <w:r>
        <w:rPr>
          <w:rFonts w:ascii="Times New Roman" w:hAnsi="Times New Roman" w:cs="Times New Roman"/>
        </w:rPr>
        <w:t>:</w:t>
      </w:r>
      <w:r w:rsidRPr="00CE1CE2">
        <w:rPr>
          <w:rFonts w:ascii="Times New Roman" w:hAnsi="Times New Roman" w:cs="Times New Roman"/>
        </w:rPr>
        <w:t>92-97.</w:t>
      </w:r>
    </w:p>
    <w:p w14:paraId="50E10F0E"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rPr>
      </w:pPr>
    </w:p>
    <w:p w14:paraId="650B6446" w14:textId="77777777" w:rsidR="00720F11" w:rsidRPr="00F273D6" w:rsidRDefault="00720F11" w:rsidP="00654255">
      <w:pPr>
        <w:autoSpaceDE w:val="0"/>
        <w:autoSpaceDN w:val="0"/>
        <w:adjustRightInd w:val="0"/>
        <w:spacing w:after="0" w:line="240" w:lineRule="auto"/>
        <w:jc w:val="both"/>
        <w:rPr>
          <w:rFonts w:ascii="Times New Roman" w:eastAsia="Lato-Regular" w:hAnsi="Times New Roman" w:cs="Times New Roman"/>
        </w:rPr>
      </w:pPr>
      <w:r w:rsidRPr="00CE1CE2">
        <w:rPr>
          <w:rFonts w:ascii="Times New Roman" w:hAnsi="Times New Roman" w:cs="Times New Roman"/>
        </w:rPr>
        <w:t>[</w:t>
      </w:r>
      <w:r>
        <w:rPr>
          <w:rFonts w:ascii="Times New Roman" w:hAnsi="Times New Roman" w:cs="Times New Roman"/>
        </w:rPr>
        <w:t>13</w:t>
      </w:r>
      <w:r w:rsidRPr="00CE1CE2">
        <w:rPr>
          <w:rFonts w:ascii="Times New Roman" w:hAnsi="Times New Roman" w:cs="Times New Roman"/>
        </w:rPr>
        <w:t>]</w:t>
      </w:r>
      <w:r w:rsidRPr="00CE1CE2">
        <w:rPr>
          <w:rFonts w:ascii="Times New Roman" w:hAnsi="Times New Roman" w:cs="Times New Roman"/>
        </w:rPr>
        <w:tab/>
      </w:r>
      <w:r w:rsidRPr="00CE1CE2">
        <w:rPr>
          <w:rFonts w:ascii="Times New Roman" w:eastAsia="Lato-Regular" w:hAnsi="Times New Roman" w:cs="Times New Roman"/>
        </w:rPr>
        <w:t>Kim, H. J., Park, W. S., Bae, J.</w:t>
      </w:r>
      <w:r w:rsidRPr="00CE1CE2">
        <w:rPr>
          <w:rFonts w:ascii="Cambria Math" w:eastAsia="Lato-Regular" w:hAnsi="Cambria Math" w:cs="Cambria Math"/>
        </w:rPr>
        <w:t>‐</w:t>
      </w:r>
      <w:r w:rsidRPr="00CE1CE2">
        <w:rPr>
          <w:rFonts w:ascii="Times New Roman" w:eastAsia="Lato-Regular" w:hAnsi="Times New Roman" w:cs="Times New Roman"/>
        </w:rPr>
        <w:t xml:space="preserve">Y., Kang, S. Y., Yang, M. H., Lee, S., … </w:t>
      </w:r>
      <w:proofErr w:type="spellStart"/>
      <w:r w:rsidRPr="00CE1CE2">
        <w:rPr>
          <w:rFonts w:ascii="Times New Roman" w:eastAsia="Lato-Regular" w:hAnsi="Times New Roman" w:cs="Times New Roman"/>
        </w:rPr>
        <w:t>Ahn</w:t>
      </w:r>
      <w:proofErr w:type="spellEnd"/>
      <w:r w:rsidRPr="00CE1CE2">
        <w:rPr>
          <w:rFonts w:ascii="Times New Roman" w:eastAsia="Lato-Regular" w:hAnsi="Times New Roman" w:cs="Times New Roman"/>
        </w:rPr>
        <w:t>, M.</w:t>
      </w:r>
      <w:r w:rsidRPr="00CE1CE2">
        <w:rPr>
          <w:rFonts w:ascii="Cambria Math" w:eastAsia="Lato-Regular" w:hAnsi="Cambria Math" w:cs="Cambria Math"/>
        </w:rPr>
        <w:t>‐</w:t>
      </w:r>
      <w:r w:rsidRPr="00CE1CE2">
        <w:rPr>
          <w:rFonts w:ascii="Times New Roman" w:eastAsia="Lato-Regular" w:hAnsi="Times New Roman" w:cs="Times New Roman"/>
        </w:rPr>
        <w:t xml:space="preserve">J. </w:t>
      </w:r>
      <w:r w:rsidRPr="00CE1CE2">
        <w:rPr>
          <w:rFonts w:ascii="Times New Roman" w:eastAsia="Lato-Regular" w:hAnsi="Times New Roman" w:cs="Times New Roman"/>
        </w:rPr>
        <w:tab/>
        <w:t xml:space="preserve">(2015). Variations in the </w:t>
      </w:r>
      <w:r>
        <w:rPr>
          <w:rFonts w:ascii="Times New Roman" w:eastAsia="Lato-Regular" w:hAnsi="Times New Roman" w:cs="Times New Roman"/>
        </w:rPr>
        <w:t>C</w:t>
      </w:r>
      <w:r w:rsidRPr="00CE1CE2">
        <w:rPr>
          <w:rFonts w:ascii="Times New Roman" w:eastAsia="Lato-Regular" w:hAnsi="Times New Roman" w:cs="Times New Roman"/>
        </w:rPr>
        <w:t xml:space="preserve">arotenoid and </w:t>
      </w:r>
      <w:r>
        <w:rPr>
          <w:rFonts w:ascii="Times New Roman" w:eastAsia="Lato-Regular" w:hAnsi="Times New Roman" w:cs="Times New Roman"/>
        </w:rPr>
        <w:t>A</w:t>
      </w:r>
      <w:r w:rsidRPr="00CE1CE2">
        <w:rPr>
          <w:rFonts w:ascii="Times New Roman" w:eastAsia="Lato-Regular" w:hAnsi="Times New Roman" w:cs="Times New Roman"/>
        </w:rPr>
        <w:t xml:space="preserve">nthocyanin </w:t>
      </w:r>
      <w:r>
        <w:rPr>
          <w:rFonts w:ascii="Times New Roman" w:eastAsia="Lato-Regular" w:hAnsi="Times New Roman" w:cs="Times New Roman"/>
        </w:rPr>
        <w:t>C</w:t>
      </w:r>
      <w:r w:rsidRPr="00CE1CE2">
        <w:rPr>
          <w:rFonts w:ascii="Times New Roman" w:eastAsia="Lato-Regular" w:hAnsi="Times New Roman" w:cs="Times New Roman"/>
        </w:rPr>
        <w:t xml:space="preserve">ontents of Korean </w:t>
      </w:r>
      <w:r>
        <w:rPr>
          <w:rFonts w:ascii="Times New Roman" w:eastAsia="Lato-Regular" w:hAnsi="Times New Roman" w:cs="Times New Roman"/>
        </w:rPr>
        <w:t>C</w:t>
      </w:r>
      <w:r w:rsidRPr="00CE1CE2">
        <w:rPr>
          <w:rFonts w:ascii="Times New Roman" w:eastAsia="Lato-Regular" w:hAnsi="Times New Roman" w:cs="Times New Roman"/>
        </w:rPr>
        <w:t xml:space="preserve">ultural </w:t>
      </w:r>
      <w:r w:rsidRPr="00CE1CE2">
        <w:rPr>
          <w:rFonts w:ascii="Times New Roman" w:eastAsia="Lato-Regular" w:hAnsi="Times New Roman" w:cs="Times New Roman"/>
        </w:rPr>
        <w:tab/>
      </w:r>
      <w:r>
        <w:rPr>
          <w:rFonts w:ascii="Times New Roman" w:eastAsia="Lato-Regular" w:hAnsi="Times New Roman" w:cs="Times New Roman"/>
        </w:rPr>
        <w:t>V</w:t>
      </w:r>
      <w:r w:rsidRPr="00CE1CE2">
        <w:rPr>
          <w:rFonts w:ascii="Times New Roman" w:eastAsia="Lato-Regular" w:hAnsi="Times New Roman" w:cs="Times New Roman"/>
        </w:rPr>
        <w:t xml:space="preserve">arieties and </w:t>
      </w:r>
      <w:r>
        <w:rPr>
          <w:rFonts w:ascii="Times New Roman" w:eastAsia="Lato-Regular" w:hAnsi="Times New Roman" w:cs="Times New Roman"/>
        </w:rPr>
        <w:t>H</w:t>
      </w:r>
      <w:r w:rsidRPr="00CE1CE2">
        <w:rPr>
          <w:rFonts w:ascii="Times New Roman" w:eastAsia="Lato-Regular" w:hAnsi="Times New Roman" w:cs="Times New Roman"/>
        </w:rPr>
        <w:t>ome</w:t>
      </w:r>
      <w:r w:rsidRPr="00CE1CE2">
        <w:rPr>
          <w:rFonts w:ascii="Cambria Math" w:eastAsia="Lato-Regular" w:hAnsi="Cambria Math" w:cs="Cambria Math"/>
        </w:rPr>
        <w:t>‐</w:t>
      </w:r>
      <w:r w:rsidRPr="00CE1CE2">
        <w:rPr>
          <w:rFonts w:ascii="Times New Roman" w:eastAsia="Lato-Regular" w:hAnsi="Times New Roman" w:cs="Times New Roman"/>
        </w:rPr>
        <w:t xml:space="preserve">processed </w:t>
      </w:r>
      <w:r>
        <w:rPr>
          <w:rFonts w:ascii="Times New Roman" w:eastAsia="Lato-Regular" w:hAnsi="Times New Roman" w:cs="Times New Roman"/>
        </w:rPr>
        <w:t>S</w:t>
      </w:r>
      <w:r w:rsidRPr="00CE1CE2">
        <w:rPr>
          <w:rFonts w:ascii="Times New Roman" w:eastAsia="Lato-Regular" w:hAnsi="Times New Roman" w:cs="Times New Roman"/>
        </w:rPr>
        <w:t xml:space="preserve">weet </w:t>
      </w:r>
      <w:r>
        <w:rPr>
          <w:rFonts w:ascii="Times New Roman" w:eastAsia="Lato-Regular" w:hAnsi="Times New Roman" w:cs="Times New Roman"/>
        </w:rPr>
        <w:t>P</w:t>
      </w:r>
      <w:r w:rsidRPr="00CE1CE2">
        <w:rPr>
          <w:rFonts w:ascii="Times New Roman" w:eastAsia="Lato-Regular" w:hAnsi="Times New Roman" w:cs="Times New Roman"/>
        </w:rPr>
        <w:t xml:space="preserve">otatoes. </w:t>
      </w:r>
      <w:r w:rsidRPr="00CE1CE2">
        <w:rPr>
          <w:rFonts w:ascii="Times New Roman" w:eastAsia="Lato-Regular" w:hAnsi="Times New Roman" w:cs="Times New Roman"/>
          <w:i/>
          <w:iCs/>
        </w:rPr>
        <w:t xml:space="preserve">Journal of Food Composition and </w:t>
      </w:r>
      <w:r w:rsidRPr="00CE1CE2">
        <w:rPr>
          <w:rFonts w:ascii="Times New Roman" w:eastAsia="Lato-Regular" w:hAnsi="Times New Roman" w:cs="Times New Roman"/>
          <w:i/>
          <w:iCs/>
        </w:rPr>
        <w:tab/>
        <w:t>Analysis</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41</w:t>
      </w:r>
      <w:r w:rsidRPr="00CE1CE2">
        <w:rPr>
          <w:rFonts w:ascii="Times New Roman" w:eastAsia="Lato-Regular" w:hAnsi="Times New Roman" w:cs="Times New Roman"/>
        </w:rPr>
        <w:t>, 188–193. https ://doi.org/10.1016/j.jfca.2015.01.012</w:t>
      </w:r>
    </w:p>
    <w:p w14:paraId="0112C99E" w14:textId="77777777" w:rsidR="00720F11" w:rsidRDefault="00720F11" w:rsidP="00654255">
      <w:pPr>
        <w:autoSpaceDE w:val="0"/>
        <w:autoSpaceDN w:val="0"/>
        <w:adjustRightInd w:val="0"/>
        <w:spacing w:after="0" w:line="240" w:lineRule="auto"/>
        <w:ind w:firstLine="720"/>
        <w:jc w:val="both"/>
        <w:rPr>
          <w:rFonts w:ascii="Times New Roman" w:eastAsia="Lato-Regular" w:hAnsi="Times New Roman" w:cs="Times New Roman"/>
          <w:color w:val="000000" w:themeColor="text1"/>
        </w:rPr>
      </w:pPr>
    </w:p>
    <w:p w14:paraId="48CD735C" w14:textId="77777777" w:rsidR="00720F11" w:rsidRDefault="00720F11" w:rsidP="0065425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r>
      <w:proofErr w:type="spellStart"/>
      <w:r w:rsidRPr="00CE1CE2">
        <w:rPr>
          <w:rFonts w:ascii="Times New Roman" w:hAnsi="Times New Roman" w:cs="Times New Roman"/>
        </w:rPr>
        <w:t>Ojo</w:t>
      </w:r>
      <w:proofErr w:type="spellEnd"/>
      <w:r w:rsidRPr="00CE1CE2">
        <w:rPr>
          <w:rFonts w:ascii="Times New Roman" w:hAnsi="Times New Roman" w:cs="Times New Roman"/>
        </w:rPr>
        <w:t xml:space="preserve"> A and Akande E.A (2013). Quality Evaluation of ‘</w:t>
      </w:r>
      <w:proofErr w:type="spellStart"/>
      <w:r w:rsidRPr="00CE1CE2">
        <w:rPr>
          <w:rFonts w:ascii="Times New Roman" w:hAnsi="Times New Roman" w:cs="Times New Roman"/>
        </w:rPr>
        <w:t>gari</w:t>
      </w:r>
      <w:proofErr w:type="spellEnd"/>
      <w:r w:rsidRPr="00CE1CE2">
        <w:rPr>
          <w:rFonts w:ascii="Times New Roman" w:hAnsi="Times New Roman" w:cs="Times New Roman"/>
        </w:rPr>
        <w:t xml:space="preserve">’ </w:t>
      </w:r>
      <w:r>
        <w:rPr>
          <w:rFonts w:ascii="Times New Roman" w:hAnsi="Times New Roman" w:cs="Times New Roman"/>
        </w:rPr>
        <w:t>P</w:t>
      </w:r>
      <w:r w:rsidRPr="00CE1CE2">
        <w:rPr>
          <w:rFonts w:ascii="Times New Roman" w:hAnsi="Times New Roman" w:cs="Times New Roman"/>
        </w:rPr>
        <w:t xml:space="preserve">roduced from Cassava and </w:t>
      </w:r>
      <w:r w:rsidRPr="00CE1CE2">
        <w:rPr>
          <w:rFonts w:ascii="Times New Roman" w:hAnsi="Times New Roman" w:cs="Times New Roman"/>
        </w:rPr>
        <w:tab/>
        <w:t xml:space="preserve">Sweet Potato to </w:t>
      </w:r>
      <w:r>
        <w:rPr>
          <w:rFonts w:ascii="Times New Roman" w:hAnsi="Times New Roman" w:cs="Times New Roman"/>
        </w:rPr>
        <w:t>M</w:t>
      </w:r>
      <w:r w:rsidRPr="00CE1CE2">
        <w:rPr>
          <w:rFonts w:ascii="Times New Roman" w:hAnsi="Times New Roman" w:cs="Times New Roman"/>
        </w:rPr>
        <w:t xml:space="preserve">ixes. </w:t>
      </w:r>
      <w:r w:rsidRPr="00CE1CE2">
        <w:rPr>
          <w:rFonts w:ascii="Times New Roman" w:hAnsi="Times New Roman" w:cs="Times New Roman"/>
          <w:i/>
        </w:rPr>
        <w:t>African Journal of Biotechnology</w:t>
      </w:r>
      <w:r>
        <w:rPr>
          <w:rFonts w:ascii="Times New Roman" w:hAnsi="Times New Roman" w:cs="Times New Roman"/>
          <w:i/>
        </w:rPr>
        <w:t xml:space="preserve">, </w:t>
      </w:r>
      <w:r w:rsidRPr="00CE1CE2">
        <w:rPr>
          <w:rFonts w:ascii="Times New Roman" w:hAnsi="Times New Roman" w:cs="Times New Roman"/>
        </w:rPr>
        <w:t>12(31):4920-4924</w:t>
      </w:r>
      <w:r>
        <w:rPr>
          <w:rFonts w:ascii="Times New Roman" w:hAnsi="Times New Roman" w:cs="Times New Roman"/>
        </w:rPr>
        <w:t>.</w:t>
      </w:r>
    </w:p>
    <w:p w14:paraId="0CCF7CC6" w14:textId="77777777" w:rsidR="00720F11" w:rsidRDefault="00720F11" w:rsidP="00654255">
      <w:pPr>
        <w:autoSpaceDE w:val="0"/>
        <w:autoSpaceDN w:val="0"/>
        <w:adjustRightInd w:val="0"/>
        <w:spacing w:after="0" w:line="240" w:lineRule="auto"/>
        <w:jc w:val="both"/>
        <w:rPr>
          <w:rFonts w:ascii="Times New Roman" w:hAnsi="Times New Roman" w:cs="Times New Roman"/>
        </w:rPr>
      </w:pPr>
    </w:p>
    <w:p w14:paraId="0EF26989" w14:textId="77777777" w:rsidR="00720F11" w:rsidRDefault="00720F11" w:rsidP="00654255">
      <w:pPr>
        <w:spacing w:line="240" w:lineRule="auto"/>
        <w:jc w:val="both"/>
        <w:rPr>
          <w:rFonts w:ascii="Times New Roman" w:hAnsi="Times New Roman" w:cs="Times New Roman"/>
          <w:i/>
          <w:iCs/>
        </w:rPr>
      </w:pPr>
      <w:r>
        <w:rPr>
          <w:rFonts w:ascii="Times New Roman" w:hAnsi="Times New Roman" w:cs="Times New Roman"/>
          <w:color w:val="000000"/>
        </w:rPr>
        <w:t>[15]</w:t>
      </w:r>
      <w:r>
        <w:rPr>
          <w:rFonts w:ascii="Times New Roman" w:hAnsi="Times New Roman" w:cs="Times New Roman"/>
          <w:color w:val="000000"/>
        </w:rPr>
        <w:tab/>
      </w:r>
      <w:proofErr w:type="spellStart"/>
      <w:r w:rsidRPr="00CE1CE2">
        <w:rPr>
          <w:rFonts w:ascii="Times New Roman" w:hAnsi="Times New Roman" w:cs="Times New Roman"/>
        </w:rPr>
        <w:t>Madubuike</w:t>
      </w:r>
      <w:proofErr w:type="spellEnd"/>
      <w:r w:rsidRPr="00CE1CE2">
        <w:rPr>
          <w:rFonts w:ascii="Times New Roman" w:hAnsi="Times New Roman" w:cs="Times New Roman"/>
        </w:rPr>
        <w:t xml:space="preserve">, P.C., Onyema, C.T., </w:t>
      </w:r>
      <w:proofErr w:type="spellStart"/>
      <w:r w:rsidRPr="00CE1CE2">
        <w:rPr>
          <w:rFonts w:ascii="Times New Roman" w:hAnsi="Times New Roman" w:cs="Times New Roman"/>
        </w:rPr>
        <w:t>Odinma</w:t>
      </w:r>
      <w:proofErr w:type="spellEnd"/>
      <w:r w:rsidRPr="00CE1CE2">
        <w:rPr>
          <w:rFonts w:ascii="Times New Roman" w:hAnsi="Times New Roman" w:cs="Times New Roman"/>
        </w:rPr>
        <w:t xml:space="preserve">, S.C. and </w:t>
      </w:r>
      <w:proofErr w:type="spellStart"/>
      <w:r w:rsidRPr="00CE1CE2">
        <w:rPr>
          <w:rFonts w:ascii="Times New Roman" w:hAnsi="Times New Roman" w:cs="Times New Roman"/>
        </w:rPr>
        <w:t>Sokwaibe</w:t>
      </w:r>
      <w:proofErr w:type="spellEnd"/>
      <w:r w:rsidRPr="00CE1CE2">
        <w:rPr>
          <w:rFonts w:ascii="Times New Roman" w:hAnsi="Times New Roman" w:cs="Times New Roman"/>
        </w:rPr>
        <w:t xml:space="preserve">, C.E. (2014). Evaluation of </w:t>
      </w:r>
      <w:r w:rsidRPr="00CE1CE2">
        <w:rPr>
          <w:rFonts w:ascii="Times New Roman" w:hAnsi="Times New Roman" w:cs="Times New Roman"/>
        </w:rPr>
        <w:tab/>
        <w:t>Mineral Elements, Cyanide and Proximate Composition of Cassava</w:t>
      </w:r>
      <w:r>
        <w:rPr>
          <w:rFonts w:ascii="Times New Roman" w:hAnsi="Times New Roman" w:cs="Times New Roman"/>
        </w:rPr>
        <w:t xml:space="preserve"> </w:t>
      </w:r>
      <w:r w:rsidRPr="00CE1CE2">
        <w:rPr>
          <w:rFonts w:ascii="Times New Roman" w:hAnsi="Times New Roman" w:cs="Times New Roman"/>
        </w:rPr>
        <w:t>(</w:t>
      </w:r>
      <w:proofErr w:type="spellStart"/>
      <w:r w:rsidRPr="00CE1CE2">
        <w:rPr>
          <w:rFonts w:ascii="Times New Roman" w:hAnsi="Times New Roman" w:cs="Times New Roman"/>
        </w:rPr>
        <w:t>Manihotesculenta</w:t>
      </w:r>
      <w:proofErr w:type="spellEnd"/>
      <w:r w:rsidRPr="00CE1CE2">
        <w:rPr>
          <w:rFonts w:ascii="Times New Roman" w:hAnsi="Times New Roman" w:cs="Times New Roman"/>
        </w:rPr>
        <w:t xml:space="preserve"> </w:t>
      </w:r>
      <w:r w:rsidRPr="00CE1CE2">
        <w:rPr>
          <w:rFonts w:ascii="Times New Roman" w:hAnsi="Times New Roman" w:cs="Times New Roman"/>
        </w:rPr>
        <w:tab/>
      </w:r>
      <w:proofErr w:type="spellStart"/>
      <w:r w:rsidRPr="00CE1CE2">
        <w:rPr>
          <w:rFonts w:ascii="Times New Roman" w:hAnsi="Times New Roman" w:cs="Times New Roman"/>
        </w:rPr>
        <w:t>Crantz</w:t>
      </w:r>
      <w:proofErr w:type="spellEnd"/>
      <w:r w:rsidRPr="00CE1CE2">
        <w:rPr>
          <w:rFonts w:ascii="Times New Roman" w:hAnsi="Times New Roman" w:cs="Times New Roman"/>
        </w:rPr>
        <w:t xml:space="preserve">) from </w:t>
      </w:r>
      <w:proofErr w:type="spellStart"/>
      <w:r w:rsidRPr="00CE1CE2">
        <w:rPr>
          <w:rFonts w:ascii="Times New Roman" w:hAnsi="Times New Roman" w:cs="Times New Roman"/>
        </w:rPr>
        <w:t>Egboyi</w:t>
      </w:r>
      <w:proofErr w:type="spellEnd"/>
      <w:r w:rsidRPr="00CE1CE2">
        <w:rPr>
          <w:rFonts w:ascii="Times New Roman" w:hAnsi="Times New Roman" w:cs="Times New Roman"/>
        </w:rPr>
        <w:t xml:space="preserve"> State Nigeria.</w:t>
      </w:r>
      <w:r>
        <w:rPr>
          <w:rFonts w:ascii="Times New Roman" w:hAnsi="Times New Roman" w:cs="Times New Roman"/>
        </w:rPr>
        <w:t xml:space="preserve"> </w:t>
      </w:r>
      <w:r w:rsidRPr="00D80C7A">
        <w:rPr>
          <w:rFonts w:ascii="Times New Roman" w:hAnsi="Times New Roman" w:cs="Times New Roman"/>
          <w:i/>
          <w:iCs/>
        </w:rPr>
        <w:t>IOSR J</w:t>
      </w:r>
      <w:r>
        <w:rPr>
          <w:rFonts w:ascii="Times New Roman" w:hAnsi="Times New Roman" w:cs="Times New Roman"/>
          <w:i/>
          <w:iCs/>
        </w:rPr>
        <w:t>ournal</w:t>
      </w:r>
      <w:r w:rsidRPr="00D80C7A">
        <w:rPr>
          <w:rFonts w:ascii="Times New Roman" w:hAnsi="Times New Roman" w:cs="Times New Roman"/>
          <w:i/>
          <w:iCs/>
        </w:rPr>
        <w:t xml:space="preserve"> of Env</w:t>
      </w:r>
      <w:r>
        <w:rPr>
          <w:rFonts w:ascii="Times New Roman" w:hAnsi="Times New Roman" w:cs="Times New Roman"/>
          <w:i/>
          <w:iCs/>
        </w:rPr>
        <w:t>ironmental</w:t>
      </w:r>
      <w:r w:rsidRPr="00D80C7A">
        <w:rPr>
          <w:rFonts w:ascii="Times New Roman" w:hAnsi="Times New Roman" w:cs="Times New Roman"/>
          <w:i/>
          <w:iCs/>
        </w:rPr>
        <w:t xml:space="preserve"> Sci</w:t>
      </w:r>
      <w:r>
        <w:rPr>
          <w:rFonts w:ascii="Times New Roman" w:hAnsi="Times New Roman" w:cs="Times New Roman"/>
          <w:i/>
          <w:iCs/>
        </w:rPr>
        <w:t>ence</w:t>
      </w:r>
      <w:r w:rsidRPr="00D80C7A">
        <w:rPr>
          <w:rFonts w:ascii="Times New Roman" w:hAnsi="Times New Roman" w:cs="Times New Roman"/>
          <w:i/>
          <w:iCs/>
        </w:rPr>
        <w:t xml:space="preserve"> Toxicology </w:t>
      </w:r>
    </w:p>
    <w:p w14:paraId="04C769B1" w14:textId="77777777" w:rsidR="00720F11" w:rsidRDefault="00720F11" w:rsidP="00654255">
      <w:pPr>
        <w:spacing w:line="240" w:lineRule="auto"/>
        <w:ind w:firstLine="720"/>
        <w:jc w:val="both"/>
        <w:rPr>
          <w:rFonts w:ascii="Times New Roman" w:hAnsi="Times New Roman" w:cs="Times New Roman"/>
        </w:rPr>
      </w:pPr>
      <w:r w:rsidRPr="00D80C7A">
        <w:rPr>
          <w:rFonts w:ascii="Times New Roman" w:hAnsi="Times New Roman" w:cs="Times New Roman"/>
          <w:i/>
          <w:iCs/>
        </w:rPr>
        <w:t>and Food Tech</w:t>
      </w:r>
      <w:r>
        <w:rPr>
          <w:rFonts w:ascii="Times New Roman" w:hAnsi="Times New Roman" w:cs="Times New Roman"/>
          <w:i/>
          <w:iCs/>
        </w:rPr>
        <w:t>no</w:t>
      </w:r>
      <w:r w:rsidRPr="00D80C7A">
        <w:rPr>
          <w:rFonts w:ascii="Times New Roman" w:hAnsi="Times New Roman" w:cs="Times New Roman"/>
          <w:i/>
          <w:iCs/>
        </w:rPr>
        <w:t>logy</w:t>
      </w:r>
      <w:r>
        <w:rPr>
          <w:rFonts w:ascii="Times New Roman" w:hAnsi="Times New Roman" w:cs="Times New Roman"/>
          <w:i/>
          <w:iCs/>
        </w:rPr>
        <w:t xml:space="preserve">, </w:t>
      </w:r>
      <w:r w:rsidRPr="00CE1CE2">
        <w:rPr>
          <w:rFonts w:ascii="Times New Roman" w:hAnsi="Times New Roman" w:cs="Times New Roman"/>
        </w:rPr>
        <w:t>8(8)</w:t>
      </w:r>
      <w:r>
        <w:rPr>
          <w:rFonts w:ascii="Times New Roman" w:hAnsi="Times New Roman" w:cs="Times New Roman"/>
        </w:rPr>
        <w:t>:</w:t>
      </w:r>
      <w:r w:rsidRPr="00CE1CE2">
        <w:rPr>
          <w:rFonts w:ascii="Times New Roman" w:hAnsi="Times New Roman" w:cs="Times New Roman"/>
        </w:rPr>
        <w:t>41-43</w:t>
      </w:r>
    </w:p>
    <w:p w14:paraId="712E5243"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rPr>
      </w:pPr>
      <w:r w:rsidRPr="00CE1CE2">
        <w:rPr>
          <w:rFonts w:ascii="Times New Roman" w:hAnsi="Times New Roman" w:cs="Times New Roman"/>
        </w:rPr>
        <w:t>[</w:t>
      </w:r>
      <w:r>
        <w:rPr>
          <w:rFonts w:ascii="Times New Roman" w:hAnsi="Times New Roman" w:cs="Times New Roman"/>
        </w:rPr>
        <w:t>16</w:t>
      </w:r>
      <w:r w:rsidRPr="00CE1CE2">
        <w:rPr>
          <w:rFonts w:ascii="Times New Roman" w:hAnsi="Times New Roman" w:cs="Times New Roman"/>
        </w:rPr>
        <w:t>]</w:t>
      </w:r>
      <w:r w:rsidRPr="00CE1CE2">
        <w:rPr>
          <w:rFonts w:ascii="Times New Roman" w:hAnsi="Times New Roman" w:cs="Times New Roman"/>
        </w:rPr>
        <w:tab/>
      </w:r>
      <w:bookmarkStart w:id="3" w:name="_Hlk214882573"/>
      <w:r w:rsidRPr="00CE1CE2">
        <w:rPr>
          <w:rFonts w:ascii="Times New Roman" w:eastAsia="Lato-Regular" w:hAnsi="Times New Roman" w:cs="Times New Roman"/>
        </w:rPr>
        <w:t>Mohammad</w:t>
      </w:r>
      <w:bookmarkEnd w:id="3"/>
      <w:r w:rsidRPr="00CE1CE2">
        <w:rPr>
          <w:rFonts w:ascii="Times New Roman" w:eastAsia="Lato-Regular" w:hAnsi="Times New Roman" w:cs="Times New Roman"/>
        </w:rPr>
        <w:t xml:space="preserve">, K. A., Ziaul, H. R., </w:t>
      </w:r>
      <w:r>
        <w:rPr>
          <w:rFonts w:ascii="Times New Roman" w:eastAsia="Lato-Regular" w:hAnsi="Times New Roman" w:cs="Times New Roman"/>
        </w:rPr>
        <w:t>and</w:t>
      </w:r>
      <w:r w:rsidRPr="00CE1CE2">
        <w:rPr>
          <w:rFonts w:ascii="Times New Roman" w:eastAsia="Lato-Regular" w:hAnsi="Times New Roman" w:cs="Times New Roman"/>
        </w:rPr>
        <w:t xml:space="preserve"> Sheikh, N. I. (2016). Comparison of the </w:t>
      </w:r>
      <w:r>
        <w:rPr>
          <w:rFonts w:ascii="Times New Roman" w:eastAsia="Lato-Regular" w:hAnsi="Times New Roman" w:cs="Times New Roman"/>
        </w:rPr>
        <w:t>P</w:t>
      </w:r>
      <w:r w:rsidRPr="00CE1CE2">
        <w:rPr>
          <w:rFonts w:ascii="Times New Roman" w:eastAsia="Lato-Regular" w:hAnsi="Times New Roman" w:cs="Times New Roman"/>
        </w:rPr>
        <w:t xml:space="preserve">roximate </w:t>
      </w:r>
      <w:r w:rsidRPr="00CE1CE2">
        <w:rPr>
          <w:rFonts w:ascii="Times New Roman" w:eastAsia="Lato-Regular" w:hAnsi="Times New Roman" w:cs="Times New Roman"/>
        </w:rPr>
        <w:tab/>
      </w:r>
      <w:r>
        <w:rPr>
          <w:rFonts w:ascii="Times New Roman" w:eastAsia="Lato-Regular" w:hAnsi="Times New Roman" w:cs="Times New Roman"/>
        </w:rPr>
        <w:t>C</w:t>
      </w:r>
      <w:r w:rsidRPr="00CE1CE2">
        <w:rPr>
          <w:rFonts w:ascii="Times New Roman" w:eastAsia="Lato-Regular" w:hAnsi="Times New Roman" w:cs="Times New Roman"/>
        </w:rPr>
        <w:t xml:space="preserve">omposition, </w:t>
      </w:r>
      <w:r>
        <w:rPr>
          <w:rFonts w:ascii="Times New Roman" w:eastAsia="Lato-Regular" w:hAnsi="Times New Roman" w:cs="Times New Roman"/>
        </w:rPr>
        <w:t>T</w:t>
      </w:r>
      <w:r w:rsidRPr="00CE1CE2">
        <w:rPr>
          <w:rFonts w:ascii="Times New Roman" w:eastAsia="Lato-Regular" w:hAnsi="Times New Roman" w:cs="Times New Roman"/>
        </w:rPr>
        <w:t xml:space="preserve">otal </w:t>
      </w:r>
      <w:r>
        <w:rPr>
          <w:rFonts w:ascii="Times New Roman" w:eastAsia="Lato-Regular" w:hAnsi="Times New Roman" w:cs="Times New Roman"/>
        </w:rPr>
        <w:t>C</w:t>
      </w:r>
      <w:r w:rsidRPr="00CE1CE2">
        <w:rPr>
          <w:rFonts w:ascii="Times New Roman" w:eastAsia="Lato-Regular" w:hAnsi="Times New Roman" w:cs="Times New Roman"/>
        </w:rPr>
        <w:t xml:space="preserve">arotenoids and </w:t>
      </w:r>
      <w:r>
        <w:rPr>
          <w:rFonts w:ascii="Times New Roman" w:eastAsia="Lato-Regular" w:hAnsi="Times New Roman" w:cs="Times New Roman"/>
        </w:rPr>
        <w:t>T</w:t>
      </w:r>
      <w:r w:rsidRPr="00CE1CE2">
        <w:rPr>
          <w:rFonts w:ascii="Times New Roman" w:eastAsia="Lato-Regular" w:hAnsi="Times New Roman" w:cs="Times New Roman"/>
        </w:rPr>
        <w:t xml:space="preserve">otal </w:t>
      </w:r>
      <w:r>
        <w:rPr>
          <w:rFonts w:ascii="Times New Roman" w:eastAsia="Lato-Regular" w:hAnsi="Times New Roman" w:cs="Times New Roman"/>
        </w:rPr>
        <w:t>P</w:t>
      </w:r>
      <w:r w:rsidRPr="00CE1CE2">
        <w:rPr>
          <w:rFonts w:ascii="Times New Roman" w:eastAsia="Lato-Regular" w:hAnsi="Times New Roman" w:cs="Times New Roman"/>
        </w:rPr>
        <w:t xml:space="preserve">olyphenol </w:t>
      </w:r>
      <w:r>
        <w:rPr>
          <w:rFonts w:ascii="Times New Roman" w:eastAsia="Lato-Regular" w:hAnsi="Times New Roman" w:cs="Times New Roman"/>
        </w:rPr>
        <w:t>C</w:t>
      </w:r>
      <w:r w:rsidRPr="00CE1CE2">
        <w:rPr>
          <w:rFonts w:ascii="Times New Roman" w:eastAsia="Lato-Regular" w:hAnsi="Times New Roman" w:cs="Times New Roman"/>
        </w:rPr>
        <w:t xml:space="preserve">ontent of </w:t>
      </w:r>
      <w:r>
        <w:rPr>
          <w:rFonts w:ascii="Times New Roman" w:eastAsia="Lato-Regular" w:hAnsi="Times New Roman" w:cs="Times New Roman"/>
        </w:rPr>
        <w:t>N</w:t>
      </w:r>
      <w:r w:rsidRPr="00CE1CE2">
        <w:rPr>
          <w:rFonts w:ascii="Times New Roman" w:eastAsia="Lato-Regular" w:hAnsi="Times New Roman" w:cs="Times New Roman"/>
        </w:rPr>
        <w:t xml:space="preserve">ine </w:t>
      </w:r>
      <w:r>
        <w:rPr>
          <w:rFonts w:ascii="Times New Roman" w:eastAsia="Lato-Regular" w:hAnsi="Times New Roman" w:cs="Times New Roman"/>
        </w:rPr>
        <w:t>O</w:t>
      </w:r>
      <w:r w:rsidRPr="00CE1CE2">
        <w:rPr>
          <w:rFonts w:ascii="Times New Roman" w:eastAsia="Lato-Regular" w:hAnsi="Times New Roman" w:cs="Times New Roman"/>
        </w:rPr>
        <w:t>range</w:t>
      </w:r>
      <w:r w:rsidRPr="00CE1CE2">
        <w:rPr>
          <w:rFonts w:ascii="Cambria Math" w:eastAsia="Lato-Regular" w:hAnsi="Cambria Math" w:cs="Cambria Math"/>
        </w:rPr>
        <w:t>‐</w:t>
      </w:r>
      <w:r w:rsidRPr="00CE1CE2">
        <w:rPr>
          <w:rFonts w:ascii="Times New Roman" w:eastAsia="Lato-Regular" w:hAnsi="Times New Roman" w:cs="Times New Roman"/>
        </w:rPr>
        <w:t xml:space="preserve">fleshed </w:t>
      </w:r>
    </w:p>
    <w:p w14:paraId="1916BF91" w14:textId="77777777" w:rsidR="00720F11" w:rsidRDefault="00720F11" w:rsidP="00654255">
      <w:pPr>
        <w:autoSpaceDE w:val="0"/>
        <w:autoSpaceDN w:val="0"/>
        <w:adjustRightInd w:val="0"/>
        <w:spacing w:after="0" w:line="240" w:lineRule="auto"/>
        <w:ind w:firstLine="720"/>
        <w:jc w:val="both"/>
        <w:rPr>
          <w:rFonts w:ascii="Cambria Math" w:eastAsia="Lato-Regular" w:hAnsi="Cambria Math" w:cs="Cambria Math"/>
        </w:rPr>
      </w:pPr>
      <w:r>
        <w:rPr>
          <w:rFonts w:ascii="Times New Roman" w:eastAsia="Lato-Regular" w:hAnsi="Times New Roman" w:cs="Times New Roman"/>
        </w:rPr>
        <w:t>S</w:t>
      </w:r>
      <w:r w:rsidRPr="00CE1CE2">
        <w:rPr>
          <w:rFonts w:ascii="Times New Roman" w:eastAsia="Lato-Regular" w:hAnsi="Times New Roman" w:cs="Times New Roman"/>
        </w:rPr>
        <w:t xml:space="preserve">weet </w:t>
      </w:r>
      <w:r>
        <w:rPr>
          <w:rFonts w:ascii="Times New Roman" w:eastAsia="Lato-Regular" w:hAnsi="Times New Roman" w:cs="Times New Roman"/>
        </w:rPr>
        <w:t>P</w:t>
      </w:r>
      <w:r w:rsidRPr="00CE1CE2">
        <w:rPr>
          <w:rFonts w:ascii="Times New Roman" w:eastAsia="Lato-Regular" w:hAnsi="Times New Roman" w:cs="Times New Roman"/>
        </w:rPr>
        <w:t xml:space="preserve">otato </w:t>
      </w:r>
      <w:r>
        <w:rPr>
          <w:rFonts w:ascii="Times New Roman" w:eastAsia="Lato-Regular" w:hAnsi="Times New Roman" w:cs="Times New Roman"/>
        </w:rPr>
        <w:t>V</w:t>
      </w:r>
      <w:r w:rsidRPr="00CE1CE2">
        <w:rPr>
          <w:rFonts w:ascii="Times New Roman" w:eastAsia="Lato-Regular" w:hAnsi="Times New Roman" w:cs="Times New Roman"/>
        </w:rPr>
        <w:t xml:space="preserve">arieties </w:t>
      </w:r>
      <w:r>
        <w:rPr>
          <w:rFonts w:ascii="Times New Roman" w:eastAsia="Lato-Regular" w:hAnsi="Times New Roman" w:cs="Times New Roman"/>
        </w:rPr>
        <w:t>G</w:t>
      </w:r>
      <w:r w:rsidRPr="00CE1CE2">
        <w:rPr>
          <w:rFonts w:ascii="Times New Roman" w:eastAsia="Lato-Regular" w:hAnsi="Times New Roman" w:cs="Times New Roman"/>
        </w:rPr>
        <w:t>rown in</w:t>
      </w:r>
      <w:r>
        <w:rPr>
          <w:rFonts w:ascii="Times New Roman" w:eastAsia="Lato-Regular" w:hAnsi="Times New Roman" w:cs="Times New Roman"/>
        </w:rPr>
        <w:t xml:space="preserve"> </w:t>
      </w:r>
      <w:r w:rsidRPr="00CE1CE2">
        <w:rPr>
          <w:rFonts w:ascii="Times New Roman" w:eastAsia="Lato-Regular" w:hAnsi="Times New Roman" w:cs="Times New Roman"/>
        </w:rPr>
        <w:t xml:space="preserve">Bangladesh. </w:t>
      </w:r>
      <w:r w:rsidRPr="00CE1CE2">
        <w:rPr>
          <w:rFonts w:ascii="Times New Roman" w:eastAsia="Lato-Regular" w:hAnsi="Times New Roman" w:cs="Times New Roman"/>
          <w:i/>
          <w:iCs/>
        </w:rPr>
        <w:t>Foods</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5</w:t>
      </w:r>
      <w:r w:rsidRPr="00CE1CE2">
        <w:rPr>
          <w:rFonts w:ascii="Times New Roman" w:eastAsia="Lato-Regular" w:hAnsi="Times New Roman" w:cs="Times New Roman"/>
        </w:rPr>
        <w:t>, 2–</w:t>
      </w:r>
    </w:p>
    <w:p w14:paraId="18BFCE75" w14:textId="77777777" w:rsidR="00720F11" w:rsidRPr="0098458E" w:rsidRDefault="00720F11" w:rsidP="00654255">
      <w:pPr>
        <w:autoSpaceDE w:val="0"/>
        <w:autoSpaceDN w:val="0"/>
        <w:adjustRightInd w:val="0"/>
        <w:spacing w:after="0" w:line="240" w:lineRule="auto"/>
        <w:ind w:firstLine="720"/>
        <w:jc w:val="both"/>
        <w:rPr>
          <w:rFonts w:ascii="Cambria Math" w:eastAsia="Lato-Regular" w:hAnsi="Cambria Math" w:cs="Cambria Math"/>
        </w:rPr>
      </w:pPr>
      <w:r w:rsidRPr="00CE1CE2">
        <w:rPr>
          <w:rFonts w:ascii="Times New Roman" w:eastAsia="Lato-Regular" w:hAnsi="Times New Roman" w:cs="Times New Roman"/>
        </w:rPr>
        <w:t>10.https://doi.org/10.3390/foods5030064</w:t>
      </w:r>
    </w:p>
    <w:p w14:paraId="11601B80"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rPr>
      </w:pPr>
    </w:p>
    <w:p w14:paraId="2F0BAB6F"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rPr>
      </w:pPr>
      <w:r w:rsidRPr="00CE1CE2">
        <w:rPr>
          <w:rFonts w:ascii="Times New Roman" w:hAnsi="Times New Roman" w:cs="Times New Roman"/>
        </w:rPr>
        <w:t>[</w:t>
      </w:r>
      <w:r>
        <w:rPr>
          <w:rFonts w:ascii="Times New Roman" w:hAnsi="Times New Roman" w:cs="Times New Roman"/>
        </w:rPr>
        <w:t>17</w:t>
      </w:r>
      <w:r w:rsidRPr="00CE1CE2">
        <w:rPr>
          <w:rFonts w:ascii="Times New Roman" w:hAnsi="Times New Roman" w:cs="Times New Roman"/>
        </w:rPr>
        <w:t>]</w:t>
      </w:r>
      <w:r w:rsidRPr="00CE1CE2">
        <w:rPr>
          <w:rFonts w:ascii="Times New Roman" w:hAnsi="Times New Roman" w:cs="Times New Roman"/>
        </w:rPr>
        <w:tab/>
      </w:r>
      <w:bookmarkStart w:id="4" w:name="_Hlk214883593"/>
      <w:proofErr w:type="spellStart"/>
      <w:r w:rsidRPr="00CE1CE2">
        <w:rPr>
          <w:rFonts w:ascii="Times New Roman" w:eastAsia="Lato-Regular" w:hAnsi="Times New Roman" w:cs="Times New Roman"/>
        </w:rPr>
        <w:t>Muchoki</w:t>
      </w:r>
      <w:proofErr w:type="spellEnd"/>
      <w:r w:rsidRPr="00CE1CE2">
        <w:rPr>
          <w:rFonts w:ascii="Times New Roman" w:eastAsia="Lato-Regular" w:hAnsi="Times New Roman" w:cs="Times New Roman"/>
        </w:rPr>
        <w:t xml:space="preserve">, C. N., </w:t>
      </w:r>
      <w:r>
        <w:rPr>
          <w:rFonts w:ascii="Times New Roman" w:eastAsia="Lato-Regular" w:hAnsi="Times New Roman" w:cs="Times New Roman"/>
        </w:rPr>
        <w:t>and</w:t>
      </w:r>
      <w:r w:rsidRPr="00CE1CE2">
        <w:rPr>
          <w:rFonts w:ascii="Times New Roman" w:eastAsia="Lato-Regular" w:hAnsi="Times New Roman" w:cs="Times New Roman"/>
        </w:rPr>
        <w:t xml:space="preserve"> </w:t>
      </w:r>
      <w:proofErr w:type="spellStart"/>
      <w:r w:rsidRPr="00CE1CE2">
        <w:rPr>
          <w:rFonts w:ascii="Times New Roman" w:eastAsia="Lato-Regular" w:hAnsi="Times New Roman" w:cs="Times New Roman"/>
        </w:rPr>
        <w:t>Imungi</w:t>
      </w:r>
      <w:proofErr w:type="spellEnd"/>
      <w:r w:rsidRPr="00CE1CE2">
        <w:rPr>
          <w:rFonts w:ascii="Times New Roman" w:eastAsia="Lato-Regular" w:hAnsi="Times New Roman" w:cs="Times New Roman"/>
        </w:rPr>
        <w:t xml:space="preserve">, J. K. (2017). </w:t>
      </w:r>
      <w:bookmarkEnd w:id="4"/>
      <w:r w:rsidRPr="00CE1CE2">
        <w:rPr>
          <w:rFonts w:ascii="Times New Roman" w:eastAsia="Lato-Regular" w:hAnsi="Times New Roman" w:cs="Times New Roman"/>
        </w:rPr>
        <w:t xml:space="preserve">Properties of </w:t>
      </w:r>
      <w:r>
        <w:rPr>
          <w:rFonts w:ascii="Times New Roman" w:eastAsia="Lato-Regular" w:hAnsi="Times New Roman" w:cs="Times New Roman"/>
        </w:rPr>
        <w:t>B</w:t>
      </w:r>
      <w:r w:rsidRPr="00CE1CE2">
        <w:rPr>
          <w:rFonts w:ascii="Times New Roman" w:eastAsia="Lato-Regular" w:hAnsi="Times New Roman" w:cs="Times New Roman"/>
        </w:rPr>
        <w:t xml:space="preserve">aby </w:t>
      </w:r>
      <w:r>
        <w:rPr>
          <w:rFonts w:ascii="Times New Roman" w:eastAsia="Lato-Regular" w:hAnsi="Times New Roman" w:cs="Times New Roman"/>
        </w:rPr>
        <w:t>F</w:t>
      </w:r>
      <w:r w:rsidRPr="00CE1CE2">
        <w:rPr>
          <w:rFonts w:ascii="Times New Roman" w:eastAsia="Lato-Regular" w:hAnsi="Times New Roman" w:cs="Times New Roman"/>
        </w:rPr>
        <w:t xml:space="preserve">ood </w:t>
      </w:r>
      <w:r>
        <w:rPr>
          <w:rFonts w:ascii="Times New Roman" w:eastAsia="Lato-Regular" w:hAnsi="Times New Roman" w:cs="Times New Roman"/>
        </w:rPr>
        <w:t>D</w:t>
      </w:r>
      <w:r w:rsidRPr="00CE1CE2">
        <w:rPr>
          <w:rFonts w:ascii="Times New Roman" w:eastAsia="Lato-Regular" w:hAnsi="Times New Roman" w:cs="Times New Roman"/>
        </w:rPr>
        <w:t xml:space="preserve">eveloped from </w:t>
      </w:r>
    </w:p>
    <w:p w14:paraId="6DBC820F" w14:textId="77777777" w:rsidR="00720F11" w:rsidRDefault="00720F11" w:rsidP="00654255">
      <w:pPr>
        <w:autoSpaceDE w:val="0"/>
        <w:autoSpaceDN w:val="0"/>
        <w:adjustRightInd w:val="0"/>
        <w:spacing w:after="0" w:line="240" w:lineRule="auto"/>
        <w:ind w:firstLine="720"/>
        <w:jc w:val="both"/>
        <w:rPr>
          <w:rFonts w:ascii="Times New Roman" w:eastAsia="Lato-Regular" w:hAnsi="Times New Roman" w:cs="Times New Roman"/>
        </w:rPr>
      </w:pPr>
      <w:r>
        <w:rPr>
          <w:rFonts w:ascii="Times New Roman" w:eastAsia="Lato-Regular" w:hAnsi="Times New Roman" w:cs="Times New Roman"/>
        </w:rPr>
        <w:t>O</w:t>
      </w:r>
      <w:r w:rsidRPr="00CE1CE2">
        <w:rPr>
          <w:rFonts w:ascii="Times New Roman" w:eastAsia="Lato-Regular" w:hAnsi="Times New Roman" w:cs="Times New Roman"/>
        </w:rPr>
        <w:t>range</w:t>
      </w:r>
      <w:r>
        <w:rPr>
          <w:rFonts w:ascii="Times New Roman" w:eastAsia="Lato-Regular" w:hAnsi="Times New Roman" w:cs="Times New Roman"/>
        </w:rPr>
        <w:t>-</w:t>
      </w:r>
      <w:r w:rsidRPr="00CE1CE2">
        <w:rPr>
          <w:rFonts w:ascii="Times New Roman" w:eastAsia="Lato-Regular" w:hAnsi="Times New Roman" w:cs="Times New Roman"/>
        </w:rPr>
        <w:t xml:space="preserve">fleshed </w:t>
      </w:r>
      <w:r>
        <w:rPr>
          <w:rFonts w:ascii="Times New Roman" w:eastAsia="Lato-Regular" w:hAnsi="Times New Roman" w:cs="Times New Roman"/>
        </w:rPr>
        <w:t>S</w:t>
      </w:r>
      <w:r w:rsidRPr="00CE1CE2">
        <w:rPr>
          <w:rFonts w:ascii="Times New Roman" w:eastAsia="Lato-Regular" w:hAnsi="Times New Roman" w:cs="Times New Roman"/>
        </w:rPr>
        <w:t xml:space="preserve">weet </w:t>
      </w:r>
      <w:r>
        <w:rPr>
          <w:rFonts w:ascii="Times New Roman" w:eastAsia="Lato-Regular" w:hAnsi="Times New Roman" w:cs="Times New Roman"/>
        </w:rPr>
        <w:t>P</w:t>
      </w:r>
      <w:r w:rsidRPr="00CE1CE2">
        <w:rPr>
          <w:rFonts w:ascii="Times New Roman" w:eastAsia="Lato-Regular" w:hAnsi="Times New Roman" w:cs="Times New Roman"/>
        </w:rPr>
        <w:t xml:space="preserve">otato and </w:t>
      </w:r>
      <w:r>
        <w:rPr>
          <w:rFonts w:ascii="Times New Roman" w:eastAsia="Lato-Regular" w:hAnsi="Times New Roman" w:cs="Times New Roman"/>
        </w:rPr>
        <w:t>M</w:t>
      </w:r>
      <w:r w:rsidRPr="00CE1CE2">
        <w:rPr>
          <w:rFonts w:ascii="Times New Roman" w:eastAsia="Lato-Regular" w:hAnsi="Times New Roman" w:cs="Times New Roman"/>
        </w:rPr>
        <w:t xml:space="preserve">angoes. </w:t>
      </w:r>
      <w:r w:rsidRPr="00CE1CE2">
        <w:rPr>
          <w:rFonts w:ascii="Times New Roman" w:eastAsia="Lato-Regular" w:hAnsi="Times New Roman" w:cs="Times New Roman"/>
          <w:i/>
          <w:iCs/>
        </w:rPr>
        <w:t>Food and Nutrition</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Sciences</w:t>
      </w:r>
      <w:r w:rsidRPr="00CE1CE2">
        <w:rPr>
          <w:rFonts w:ascii="Times New Roman" w:eastAsia="Lato-Regular" w:hAnsi="Times New Roman" w:cs="Times New Roman"/>
        </w:rPr>
        <w:t xml:space="preserve">, </w:t>
      </w:r>
    </w:p>
    <w:p w14:paraId="73D67740" w14:textId="77777777" w:rsidR="00720F11" w:rsidRDefault="00720F11" w:rsidP="00654255">
      <w:pPr>
        <w:autoSpaceDE w:val="0"/>
        <w:autoSpaceDN w:val="0"/>
        <w:adjustRightInd w:val="0"/>
        <w:spacing w:after="0" w:line="240" w:lineRule="auto"/>
        <w:ind w:firstLine="720"/>
        <w:jc w:val="both"/>
        <w:rPr>
          <w:rFonts w:ascii="Times New Roman" w:eastAsia="Lato-Regular" w:hAnsi="Times New Roman" w:cs="Times New Roman"/>
        </w:rPr>
      </w:pPr>
      <w:r w:rsidRPr="00CE1CE2">
        <w:rPr>
          <w:rFonts w:ascii="Times New Roman" w:eastAsia="Lato-Regular" w:hAnsi="Times New Roman" w:cs="Times New Roman"/>
          <w:i/>
          <w:iCs/>
        </w:rPr>
        <w:t>8</w:t>
      </w:r>
      <w:r w:rsidRPr="00CE1CE2">
        <w:rPr>
          <w:rFonts w:ascii="Times New Roman" w:eastAsia="Lato-Regular" w:hAnsi="Times New Roman" w:cs="Times New Roman"/>
        </w:rPr>
        <w:t>(11)</w:t>
      </w:r>
      <w:r>
        <w:rPr>
          <w:rFonts w:ascii="Times New Roman" w:eastAsia="Lato-Regular" w:hAnsi="Times New Roman" w:cs="Times New Roman"/>
        </w:rPr>
        <w:t>:</w:t>
      </w:r>
      <w:r w:rsidRPr="00CE1CE2">
        <w:rPr>
          <w:rFonts w:ascii="Times New Roman" w:eastAsia="Lato-Regular" w:hAnsi="Times New Roman" w:cs="Times New Roman"/>
        </w:rPr>
        <w:t>979</w:t>
      </w:r>
      <w:r>
        <w:rPr>
          <w:rFonts w:ascii="Times New Roman" w:eastAsia="Lato-Regular" w:hAnsi="Times New Roman" w:cs="Times New Roman"/>
        </w:rPr>
        <w:t>-</w:t>
      </w:r>
      <w:r w:rsidRPr="00CE1CE2">
        <w:rPr>
          <w:rFonts w:ascii="Times New Roman" w:eastAsia="Lato-Regular" w:hAnsi="Times New Roman" w:cs="Times New Roman"/>
        </w:rPr>
        <w:t>988.</w:t>
      </w:r>
    </w:p>
    <w:p w14:paraId="05A9D18F"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rPr>
      </w:pPr>
    </w:p>
    <w:p w14:paraId="5ED8FF70"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rPr>
      </w:pPr>
      <w:r w:rsidRPr="00CE1CE2">
        <w:rPr>
          <w:rFonts w:ascii="Times New Roman" w:hAnsi="Times New Roman" w:cs="Times New Roman"/>
        </w:rPr>
        <w:lastRenderedPageBreak/>
        <w:t>[</w:t>
      </w:r>
      <w:r>
        <w:rPr>
          <w:rFonts w:ascii="Times New Roman" w:hAnsi="Times New Roman" w:cs="Times New Roman"/>
        </w:rPr>
        <w:t>18</w:t>
      </w:r>
      <w:r w:rsidRPr="00CE1CE2">
        <w:rPr>
          <w:rFonts w:ascii="Times New Roman" w:hAnsi="Times New Roman" w:cs="Times New Roman"/>
        </w:rPr>
        <w:t>]</w:t>
      </w:r>
      <w:r w:rsidRPr="00CE1CE2">
        <w:rPr>
          <w:rFonts w:ascii="Times New Roman" w:hAnsi="Times New Roman" w:cs="Times New Roman"/>
        </w:rPr>
        <w:tab/>
      </w:r>
      <w:r w:rsidRPr="00CE1CE2">
        <w:rPr>
          <w:rFonts w:ascii="Times New Roman" w:eastAsia="Lato-Regular" w:hAnsi="Times New Roman" w:cs="Times New Roman"/>
        </w:rPr>
        <w:t xml:space="preserve">Nascimento, K. D. O. D., </w:t>
      </w:r>
      <w:proofErr w:type="spellStart"/>
      <w:r w:rsidRPr="00CE1CE2">
        <w:rPr>
          <w:rFonts w:ascii="Times New Roman" w:eastAsia="Lato-Regular" w:hAnsi="Times New Roman" w:cs="Times New Roman"/>
        </w:rPr>
        <w:t>Dhiego</w:t>
      </w:r>
      <w:proofErr w:type="spellEnd"/>
      <w:r w:rsidRPr="00CE1CE2">
        <w:rPr>
          <w:rFonts w:ascii="Times New Roman" w:eastAsia="Lato-Regular" w:hAnsi="Times New Roman" w:cs="Times New Roman"/>
        </w:rPr>
        <w:t xml:space="preserve">, S. L., Cristina, Y. T., José, L. B. J., </w:t>
      </w:r>
      <w:r>
        <w:rPr>
          <w:rFonts w:ascii="Times New Roman" w:eastAsia="Lato-Regular" w:hAnsi="Times New Roman" w:cs="Times New Roman"/>
        </w:rPr>
        <w:t>and</w:t>
      </w:r>
      <w:r w:rsidRPr="00CE1CE2">
        <w:rPr>
          <w:rFonts w:ascii="Times New Roman" w:eastAsia="Lato-Regular" w:hAnsi="Times New Roman" w:cs="Times New Roman"/>
        </w:rPr>
        <w:t xml:space="preserve"> Maria, I. M. J. </w:t>
      </w:r>
      <w:r w:rsidRPr="00CE1CE2">
        <w:rPr>
          <w:rFonts w:ascii="Times New Roman" w:eastAsia="Lato-Regular" w:hAnsi="Times New Roman" w:cs="Times New Roman"/>
        </w:rPr>
        <w:tab/>
        <w:t xml:space="preserve">B. (2015). Physicochemical </w:t>
      </w:r>
      <w:r>
        <w:rPr>
          <w:rFonts w:ascii="Times New Roman" w:eastAsia="Lato-Regular" w:hAnsi="Times New Roman" w:cs="Times New Roman"/>
        </w:rPr>
        <w:t>C</w:t>
      </w:r>
      <w:r w:rsidRPr="00CE1CE2">
        <w:rPr>
          <w:rFonts w:ascii="Times New Roman" w:eastAsia="Lato-Regular" w:hAnsi="Times New Roman" w:cs="Times New Roman"/>
        </w:rPr>
        <w:t xml:space="preserve">haracteristics of </w:t>
      </w:r>
      <w:r>
        <w:rPr>
          <w:rFonts w:ascii="Times New Roman" w:eastAsia="Lato-Regular" w:hAnsi="Times New Roman" w:cs="Times New Roman"/>
        </w:rPr>
        <w:t>T</w:t>
      </w:r>
      <w:r w:rsidRPr="00CE1CE2">
        <w:rPr>
          <w:rFonts w:ascii="Times New Roman" w:eastAsia="Lato-Regular" w:hAnsi="Times New Roman" w:cs="Times New Roman"/>
        </w:rPr>
        <w:t xml:space="preserve">ubers from </w:t>
      </w:r>
      <w:r>
        <w:rPr>
          <w:rFonts w:ascii="Times New Roman" w:eastAsia="Lato-Regular" w:hAnsi="Times New Roman" w:cs="Times New Roman"/>
        </w:rPr>
        <w:t>O</w:t>
      </w:r>
      <w:r w:rsidRPr="00CE1CE2">
        <w:rPr>
          <w:rFonts w:ascii="Times New Roman" w:eastAsia="Lato-Regular" w:hAnsi="Times New Roman" w:cs="Times New Roman"/>
        </w:rPr>
        <w:t xml:space="preserve">rganic </w:t>
      </w:r>
      <w:r>
        <w:rPr>
          <w:rFonts w:ascii="Times New Roman" w:eastAsia="Lato-Regular" w:hAnsi="Times New Roman" w:cs="Times New Roman"/>
        </w:rPr>
        <w:t>S</w:t>
      </w:r>
      <w:r w:rsidRPr="00CE1CE2">
        <w:rPr>
          <w:rFonts w:ascii="Times New Roman" w:eastAsia="Lato-Regular" w:hAnsi="Times New Roman" w:cs="Times New Roman"/>
        </w:rPr>
        <w:t xml:space="preserve">weet </w:t>
      </w:r>
      <w:r>
        <w:rPr>
          <w:rFonts w:ascii="Times New Roman" w:eastAsia="Lato-Regular" w:hAnsi="Times New Roman" w:cs="Times New Roman"/>
        </w:rPr>
        <w:t>P</w:t>
      </w:r>
      <w:r w:rsidRPr="00CE1CE2">
        <w:rPr>
          <w:rFonts w:ascii="Times New Roman" w:eastAsia="Lato-Regular" w:hAnsi="Times New Roman" w:cs="Times New Roman"/>
        </w:rPr>
        <w:t xml:space="preserve">otato </w:t>
      </w:r>
      <w:r>
        <w:rPr>
          <w:rFonts w:ascii="Times New Roman" w:eastAsia="Lato-Regular" w:hAnsi="Times New Roman" w:cs="Times New Roman"/>
        </w:rPr>
        <w:t>R</w:t>
      </w:r>
      <w:r w:rsidRPr="00CE1CE2">
        <w:rPr>
          <w:rFonts w:ascii="Times New Roman" w:eastAsia="Lato-Regular" w:hAnsi="Times New Roman" w:cs="Times New Roman"/>
        </w:rPr>
        <w:t xml:space="preserve">oots. </w:t>
      </w:r>
      <w:r w:rsidRPr="00CE1CE2">
        <w:rPr>
          <w:rFonts w:ascii="Times New Roman" w:eastAsia="Lato-Regular" w:hAnsi="Times New Roman" w:cs="Times New Roman"/>
        </w:rPr>
        <w:tab/>
      </w:r>
      <w:proofErr w:type="spellStart"/>
      <w:r w:rsidRPr="00CE1CE2">
        <w:rPr>
          <w:rFonts w:ascii="Times New Roman" w:eastAsia="Lato-Regular" w:hAnsi="Times New Roman" w:cs="Times New Roman"/>
          <w:i/>
          <w:iCs/>
        </w:rPr>
        <w:t>Universidade</w:t>
      </w:r>
      <w:proofErr w:type="spellEnd"/>
      <w:r w:rsidRPr="00CE1CE2">
        <w:rPr>
          <w:rFonts w:ascii="Times New Roman" w:eastAsia="Lato-Regular" w:hAnsi="Times New Roman" w:cs="Times New Roman"/>
          <w:i/>
          <w:iCs/>
        </w:rPr>
        <w:t xml:space="preserve"> Federal Rural do Semi</w:t>
      </w:r>
      <w:r w:rsidRPr="00CE1CE2">
        <w:rPr>
          <w:rFonts w:ascii="Cambria Math" w:eastAsia="Lato-Regular" w:hAnsi="Cambria Math" w:cs="Cambria Math"/>
          <w:i/>
          <w:iCs/>
        </w:rPr>
        <w:t>‐</w:t>
      </w:r>
      <w:proofErr w:type="spellStart"/>
      <w:r w:rsidRPr="00CE1CE2">
        <w:rPr>
          <w:rFonts w:ascii="Times New Roman" w:eastAsia="Lato-Regular" w:hAnsi="Times New Roman" w:cs="Times New Roman"/>
          <w:i/>
          <w:iCs/>
        </w:rPr>
        <w:t>Árido</w:t>
      </w:r>
      <w:proofErr w:type="spellEnd"/>
      <w:r w:rsidRPr="00CE1CE2">
        <w:rPr>
          <w:rFonts w:ascii="Times New Roman" w:eastAsia="Lato-Regular" w:hAnsi="Times New Roman" w:cs="Times New Roman"/>
        </w:rPr>
        <w:t>,</w:t>
      </w:r>
      <w:r w:rsidRPr="00CE1CE2">
        <w:rPr>
          <w:rFonts w:ascii="Times New Roman" w:eastAsia="Lato-Regular" w:hAnsi="Times New Roman" w:cs="Times New Roman"/>
        </w:rPr>
        <w:tab/>
      </w:r>
      <w:r w:rsidRPr="00CE1CE2">
        <w:rPr>
          <w:rFonts w:ascii="Times New Roman" w:eastAsia="Lato-Regular" w:hAnsi="Times New Roman" w:cs="Times New Roman"/>
          <w:i/>
          <w:iCs/>
        </w:rPr>
        <w:t>28</w:t>
      </w:r>
      <w:r w:rsidRPr="00CE1CE2">
        <w:rPr>
          <w:rFonts w:ascii="Times New Roman" w:eastAsia="Lato-Regular" w:hAnsi="Times New Roman" w:cs="Times New Roman"/>
        </w:rPr>
        <w:t>(2)</w:t>
      </w:r>
      <w:r>
        <w:rPr>
          <w:rFonts w:ascii="Times New Roman" w:eastAsia="Lato-Regular" w:hAnsi="Times New Roman" w:cs="Times New Roman"/>
        </w:rPr>
        <w:t>:</w:t>
      </w:r>
      <w:r w:rsidRPr="00CE1CE2">
        <w:rPr>
          <w:rFonts w:ascii="Times New Roman" w:eastAsia="Lato-Regular" w:hAnsi="Times New Roman" w:cs="Times New Roman"/>
        </w:rPr>
        <w:t>225</w:t>
      </w:r>
      <w:r>
        <w:rPr>
          <w:rFonts w:ascii="Times New Roman" w:eastAsia="Lato-Regular" w:hAnsi="Times New Roman" w:cs="Times New Roman"/>
        </w:rPr>
        <w:t>-</w:t>
      </w:r>
      <w:r w:rsidRPr="00CE1CE2">
        <w:rPr>
          <w:rFonts w:ascii="Times New Roman" w:eastAsia="Lato-Regular" w:hAnsi="Times New Roman" w:cs="Times New Roman"/>
        </w:rPr>
        <w:t>234.</w:t>
      </w:r>
    </w:p>
    <w:p w14:paraId="45CC5722"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rPr>
      </w:pPr>
    </w:p>
    <w:p w14:paraId="4B379F53" w14:textId="77777777" w:rsidR="00720F11" w:rsidRPr="004F3CC6" w:rsidRDefault="00720F11" w:rsidP="00654255">
      <w:pPr>
        <w:spacing w:line="240" w:lineRule="auto"/>
        <w:jc w:val="both"/>
        <w:rPr>
          <w:rFonts w:ascii="Times New Roman" w:hAnsi="Times New Roman" w:cs="Times New Roman"/>
        </w:rPr>
      </w:pPr>
      <w:r w:rsidRPr="00CE1CE2">
        <w:rPr>
          <w:rFonts w:ascii="Times New Roman" w:hAnsi="Times New Roman" w:cs="Times New Roman"/>
        </w:rPr>
        <w:t>[</w:t>
      </w:r>
      <w:r>
        <w:rPr>
          <w:rFonts w:ascii="Times New Roman" w:hAnsi="Times New Roman" w:cs="Times New Roman"/>
        </w:rPr>
        <w:t>19</w:t>
      </w:r>
      <w:r w:rsidRPr="00CE1CE2">
        <w:rPr>
          <w:rFonts w:ascii="Times New Roman" w:hAnsi="Times New Roman" w:cs="Times New Roman"/>
        </w:rPr>
        <w:t>]</w:t>
      </w:r>
      <w:r w:rsidRPr="00CE1CE2">
        <w:rPr>
          <w:rFonts w:ascii="Times New Roman" w:hAnsi="Times New Roman" w:cs="Times New Roman"/>
        </w:rPr>
        <w:tab/>
      </w:r>
      <w:bookmarkStart w:id="5" w:name="_Hlk214883459"/>
      <w:proofErr w:type="spellStart"/>
      <w:r w:rsidRPr="00CE1CE2">
        <w:rPr>
          <w:rFonts w:ascii="Times New Roman" w:eastAsia="Lato-Regular" w:hAnsi="Times New Roman" w:cs="Times New Roman"/>
        </w:rPr>
        <w:t>Nicanuru</w:t>
      </w:r>
      <w:proofErr w:type="spellEnd"/>
      <w:r w:rsidRPr="00CE1CE2">
        <w:rPr>
          <w:rFonts w:ascii="Times New Roman" w:eastAsia="Lato-Regular" w:hAnsi="Times New Roman" w:cs="Times New Roman"/>
        </w:rPr>
        <w:t xml:space="preserve">, </w:t>
      </w:r>
      <w:bookmarkEnd w:id="5"/>
      <w:r w:rsidRPr="00CE1CE2">
        <w:rPr>
          <w:rFonts w:ascii="Times New Roman" w:eastAsia="Lato-Regular" w:hAnsi="Times New Roman" w:cs="Times New Roman"/>
        </w:rPr>
        <w:t xml:space="preserve">C., </w:t>
      </w:r>
      <w:proofErr w:type="spellStart"/>
      <w:r w:rsidRPr="00CE1CE2">
        <w:rPr>
          <w:rFonts w:ascii="Times New Roman" w:eastAsia="Lato-Regular" w:hAnsi="Times New Roman" w:cs="Times New Roman"/>
        </w:rPr>
        <w:t>Laswai</w:t>
      </w:r>
      <w:proofErr w:type="spellEnd"/>
      <w:r w:rsidRPr="00CE1CE2">
        <w:rPr>
          <w:rFonts w:ascii="Times New Roman" w:eastAsia="Lato-Regular" w:hAnsi="Times New Roman" w:cs="Times New Roman"/>
        </w:rPr>
        <w:t xml:space="preserve">, H. S., </w:t>
      </w:r>
      <w:r>
        <w:rPr>
          <w:rFonts w:ascii="Times New Roman" w:eastAsia="Lato-Regular" w:hAnsi="Times New Roman" w:cs="Times New Roman"/>
        </w:rPr>
        <w:t>and</w:t>
      </w:r>
      <w:r w:rsidRPr="00CE1CE2">
        <w:rPr>
          <w:rFonts w:ascii="Times New Roman" w:eastAsia="Lato-Regular" w:hAnsi="Times New Roman" w:cs="Times New Roman"/>
        </w:rPr>
        <w:t xml:space="preserve"> </w:t>
      </w:r>
      <w:proofErr w:type="spellStart"/>
      <w:r w:rsidRPr="00CE1CE2">
        <w:rPr>
          <w:rFonts w:ascii="Times New Roman" w:eastAsia="Lato-Regular" w:hAnsi="Times New Roman" w:cs="Times New Roman"/>
        </w:rPr>
        <w:t>Sila</w:t>
      </w:r>
      <w:proofErr w:type="spellEnd"/>
      <w:r w:rsidRPr="00CE1CE2">
        <w:rPr>
          <w:rFonts w:ascii="Times New Roman" w:eastAsia="Lato-Regular" w:hAnsi="Times New Roman" w:cs="Times New Roman"/>
        </w:rPr>
        <w:t xml:space="preserve">, D. N. (2015). Effect of </w:t>
      </w:r>
      <w:r>
        <w:rPr>
          <w:rFonts w:ascii="Times New Roman" w:eastAsia="Lato-Regular" w:hAnsi="Times New Roman" w:cs="Times New Roman"/>
        </w:rPr>
        <w:t>S</w:t>
      </w:r>
      <w:r w:rsidRPr="00CE1CE2">
        <w:rPr>
          <w:rFonts w:ascii="Times New Roman" w:eastAsia="Lato-Regular" w:hAnsi="Times New Roman" w:cs="Times New Roman"/>
        </w:rPr>
        <w:t>un</w:t>
      </w:r>
      <w:r>
        <w:rPr>
          <w:rFonts w:ascii="Times New Roman" w:eastAsia="Lato-Regular" w:hAnsi="Times New Roman" w:cs="Times New Roman"/>
        </w:rPr>
        <w:t>-</w:t>
      </w:r>
      <w:r w:rsidRPr="00CE1CE2">
        <w:rPr>
          <w:rFonts w:ascii="Times New Roman" w:eastAsia="Lato-Regular" w:hAnsi="Times New Roman" w:cs="Times New Roman"/>
        </w:rPr>
        <w:t xml:space="preserve">drying on </w:t>
      </w:r>
      <w:r>
        <w:rPr>
          <w:rFonts w:ascii="Times New Roman" w:eastAsia="Lato-Regular" w:hAnsi="Times New Roman" w:cs="Times New Roman"/>
        </w:rPr>
        <w:t>N</w:t>
      </w:r>
      <w:r w:rsidRPr="00CE1CE2">
        <w:rPr>
          <w:rFonts w:ascii="Times New Roman" w:eastAsia="Lato-Regular" w:hAnsi="Times New Roman" w:cs="Times New Roman"/>
        </w:rPr>
        <w:t xml:space="preserve">utrient </w:t>
      </w:r>
      <w:r w:rsidRPr="00CE1CE2">
        <w:rPr>
          <w:rFonts w:ascii="Times New Roman" w:eastAsia="Lato-Regular" w:hAnsi="Times New Roman" w:cs="Times New Roman"/>
        </w:rPr>
        <w:tab/>
      </w:r>
      <w:r>
        <w:rPr>
          <w:rFonts w:ascii="Times New Roman" w:eastAsia="Lato-Regular" w:hAnsi="Times New Roman" w:cs="Times New Roman"/>
        </w:rPr>
        <w:t>C</w:t>
      </w:r>
      <w:r w:rsidRPr="00CE1CE2">
        <w:rPr>
          <w:rFonts w:ascii="Times New Roman" w:eastAsia="Lato-Regular" w:hAnsi="Times New Roman" w:cs="Times New Roman"/>
        </w:rPr>
        <w:t xml:space="preserve">ontent of </w:t>
      </w:r>
      <w:r>
        <w:rPr>
          <w:rFonts w:ascii="Times New Roman" w:eastAsia="Lato-Regular" w:hAnsi="Times New Roman" w:cs="Times New Roman"/>
        </w:rPr>
        <w:t>O</w:t>
      </w:r>
      <w:r w:rsidRPr="00CE1CE2">
        <w:rPr>
          <w:rFonts w:ascii="Times New Roman" w:eastAsia="Lato-Regular" w:hAnsi="Times New Roman" w:cs="Times New Roman"/>
        </w:rPr>
        <w:t xml:space="preserve">range </w:t>
      </w:r>
      <w:r>
        <w:rPr>
          <w:rFonts w:ascii="Times New Roman" w:eastAsia="Lato-Regular" w:hAnsi="Times New Roman" w:cs="Times New Roman"/>
        </w:rPr>
        <w:t>F</w:t>
      </w:r>
      <w:r w:rsidRPr="00CE1CE2">
        <w:rPr>
          <w:rFonts w:ascii="Times New Roman" w:eastAsia="Lato-Regular" w:hAnsi="Times New Roman" w:cs="Times New Roman"/>
        </w:rPr>
        <w:t xml:space="preserve">leshed </w:t>
      </w:r>
      <w:r>
        <w:rPr>
          <w:rFonts w:ascii="Times New Roman" w:eastAsia="Lato-Regular" w:hAnsi="Times New Roman" w:cs="Times New Roman"/>
        </w:rPr>
        <w:t>S</w:t>
      </w:r>
      <w:r w:rsidRPr="00CE1CE2">
        <w:rPr>
          <w:rFonts w:ascii="Times New Roman" w:eastAsia="Lato-Regular" w:hAnsi="Times New Roman" w:cs="Times New Roman"/>
        </w:rPr>
        <w:t xml:space="preserve">weet </w:t>
      </w:r>
      <w:r>
        <w:rPr>
          <w:rFonts w:ascii="Times New Roman" w:eastAsia="Lato-Regular" w:hAnsi="Times New Roman" w:cs="Times New Roman"/>
        </w:rPr>
        <w:t>P</w:t>
      </w:r>
      <w:r w:rsidRPr="00CE1CE2">
        <w:rPr>
          <w:rFonts w:ascii="Times New Roman" w:eastAsia="Lato-Regular" w:hAnsi="Times New Roman" w:cs="Times New Roman"/>
        </w:rPr>
        <w:t xml:space="preserve">otato </w:t>
      </w:r>
      <w:r>
        <w:rPr>
          <w:rFonts w:ascii="Times New Roman" w:eastAsia="Lato-Regular" w:hAnsi="Times New Roman" w:cs="Times New Roman"/>
        </w:rPr>
        <w:t>T</w:t>
      </w:r>
      <w:r w:rsidRPr="00CE1CE2">
        <w:rPr>
          <w:rFonts w:ascii="Times New Roman" w:eastAsia="Lato-Regular" w:hAnsi="Times New Roman" w:cs="Times New Roman"/>
        </w:rPr>
        <w:t xml:space="preserve">ubers in Tanzania. </w:t>
      </w:r>
      <w:r w:rsidRPr="00CE1CE2">
        <w:rPr>
          <w:rFonts w:ascii="Times New Roman" w:eastAsia="Lato-Regular" w:hAnsi="Times New Roman" w:cs="Times New Roman"/>
          <w:i/>
          <w:iCs/>
        </w:rPr>
        <w:t xml:space="preserve">Sky Journal of Food </w:t>
      </w:r>
      <w:r w:rsidRPr="00CE1CE2">
        <w:rPr>
          <w:rFonts w:ascii="Times New Roman" w:eastAsia="Lato-Regular" w:hAnsi="Times New Roman" w:cs="Times New Roman"/>
          <w:i/>
          <w:iCs/>
        </w:rPr>
        <w:tab/>
        <w:t>Science</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4</w:t>
      </w:r>
      <w:r w:rsidRPr="00CE1CE2">
        <w:rPr>
          <w:rFonts w:ascii="Times New Roman" w:eastAsia="Lato-Regular" w:hAnsi="Times New Roman" w:cs="Times New Roman"/>
        </w:rPr>
        <w:t>(7)</w:t>
      </w:r>
      <w:r>
        <w:rPr>
          <w:rFonts w:ascii="Times New Roman" w:eastAsia="Lato-Regular" w:hAnsi="Times New Roman" w:cs="Times New Roman"/>
        </w:rPr>
        <w:t>:</w:t>
      </w:r>
      <w:r w:rsidRPr="00CE1CE2">
        <w:rPr>
          <w:rFonts w:ascii="Times New Roman" w:eastAsia="Lato-Regular" w:hAnsi="Times New Roman" w:cs="Times New Roman"/>
        </w:rPr>
        <w:t>91</w:t>
      </w:r>
      <w:r>
        <w:rPr>
          <w:rFonts w:ascii="Times New Roman" w:eastAsia="Lato-Regular" w:hAnsi="Times New Roman" w:cs="Times New Roman"/>
        </w:rPr>
        <w:t>-</w:t>
      </w:r>
      <w:r w:rsidRPr="00CE1CE2">
        <w:rPr>
          <w:rFonts w:ascii="Times New Roman" w:eastAsia="Lato-Regular" w:hAnsi="Times New Roman" w:cs="Times New Roman"/>
        </w:rPr>
        <w:t>101.</w:t>
      </w:r>
    </w:p>
    <w:p w14:paraId="2FE8032D" w14:textId="77777777" w:rsidR="00720F11" w:rsidRPr="001D3CFF" w:rsidRDefault="00720F11" w:rsidP="00654255">
      <w:pPr>
        <w:autoSpaceDE w:val="0"/>
        <w:autoSpaceDN w:val="0"/>
        <w:adjustRightInd w:val="0"/>
        <w:spacing w:after="0" w:line="240" w:lineRule="auto"/>
        <w:jc w:val="both"/>
        <w:rPr>
          <w:rFonts w:ascii="Times New Roman" w:eastAsia="Lato-Regular" w:hAnsi="Times New Roman" w:cs="Times New Roman"/>
          <w:color w:val="000000" w:themeColor="text1"/>
        </w:rPr>
      </w:pPr>
      <w:r w:rsidRPr="001D3CFF">
        <w:rPr>
          <w:rFonts w:ascii="Times New Roman" w:eastAsia="Lato-Regular" w:hAnsi="Times New Roman" w:cs="Times New Roman"/>
          <w:color w:val="000000" w:themeColor="text1"/>
        </w:rPr>
        <w:t>[</w:t>
      </w:r>
      <w:r>
        <w:rPr>
          <w:rFonts w:ascii="Times New Roman" w:eastAsia="Lato-Regular" w:hAnsi="Times New Roman" w:cs="Times New Roman"/>
          <w:color w:val="000000" w:themeColor="text1"/>
        </w:rPr>
        <w:t>20</w:t>
      </w:r>
      <w:r w:rsidRPr="001D3CFF">
        <w:rPr>
          <w:rFonts w:ascii="Times New Roman" w:eastAsia="Lato-Regular" w:hAnsi="Times New Roman" w:cs="Times New Roman"/>
          <w:color w:val="000000" w:themeColor="text1"/>
        </w:rPr>
        <w:t>]</w:t>
      </w:r>
      <w:r w:rsidRPr="001D3CFF">
        <w:rPr>
          <w:rFonts w:ascii="Times New Roman" w:eastAsia="Lato-Regular" w:hAnsi="Times New Roman" w:cs="Times New Roman"/>
          <w:color w:val="000000" w:themeColor="text1"/>
        </w:rPr>
        <w:tab/>
        <w:t xml:space="preserve">Olanrewaju, A.S (2016). Effect of </w:t>
      </w:r>
      <w:proofErr w:type="spellStart"/>
      <w:r w:rsidRPr="001D3CFF">
        <w:rPr>
          <w:rFonts w:ascii="Times New Roman" w:eastAsia="Lato-Regular" w:hAnsi="Times New Roman" w:cs="Times New Roman"/>
          <w:color w:val="000000" w:themeColor="text1"/>
        </w:rPr>
        <w:t>Garification</w:t>
      </w:r>
      <w:proofErr w:type="spellEnd"/>
      <w:r w:rsidRPr="001D3CFF">
        <w:rPr>
          <w:rFonts w:ascii="Times New Roman" w:eastAsia="Lato-Regular" w:hAnsi="Times New Roman" w:cs="Times New Roman"/>
          <w:color w:val="000000" w:themeColor="text1"/>
        </w:rPr>
        <w:t xml:space="preserve"> (Roasting) Duration on the Quality </w:t>
      </w:r>
    </w:p>
    <w:p w14:paraId="72CEAEE2"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color w:val="000000" w:themeColor="text1"/>
        </w:rPr>
      </w:pPr>
      <w:r w:rsidRPr="001D3CFF">
        <w:rPr>
          <w:rFonts w:ascii="Times New Roman" w:eastAsia="Lato-Regular" w:hAnsi="Times New Roman" w:cs="Times New Roman"/>
          <w:color w:val="000000" w:themeColor="text1"/>
        </w:rPr>
        <w:t xml:space="preserve">            Characteristics of Cassava </w:t>
      </w:r>
      <w:proofErr w:type="spellStart"/>
      <w:r w:rsidRPr="001D3CFF">
        <w:rPr>
          <w:rFonts w:ascii="Times New Roman" w:eastAsia="Lato-Regular" w:hAnsi="Times New Roman" w:cs="Times New Roman"/>
          <w:color w:val="000000" w:themeColor="text1"/>
        </w:rPr>
        <w:t>Gari</w:t>
      </w:r>
      <w:proofErr w:type="spellEnd"/>
      <w:r w:rsidRPr="001D3CFF">
        <w:rPr>
          <w:rFonts w:ascii="Times New Roman" w:eastAsia="Lato-Regular" w:hAnsi="Times New Roman" w:cs="Times New Roman"/>
          <w:color w:val="000000" w:themeColor="text1"/>
        </w:rPr>
        <w:t xml:space="preserve">. </w:t>
      </w:r>
      <w:r w:rsidRPr="001D3CFF">
        <w:rPr>
          <w:rFonts w:ascii="Times New Roman" w:eastAsia="Lato-Regular" w:hAnsi="Times New Roman" w:cs="Times New Roman"/>
          <w:i/>
          <w:iCs/>
          <w:color w:val="000000" w:themeColor="text1"/>
        </w:rPr>
        <w:t>Annals of Food Science and Technology</w:t>
      </w:r>
      <w:r w:rsidRPr="001D3CFF">
        <w:rPr>
          <w:rFonts w:ascii="Times New Roman" w:eastAsia="Lato-Regular" w:hAnsi="Times New Roman" w:cs="Times New Roman"/>
          <w:color w:val="000000" w:themeColor="text1"/>
        </w:rPr>
        <w:t>, 17(2):1-9</w:t>
      </w:r>
    </w:p>
    <w:p w14:paraId="7E1816A0"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color w:val="000000" w:themeColor="text1"/>
        </w:rPr>
      </w:pPr>
    </w:p>
    <w:p w14:paraId="7D28E225"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rPr>
      </w:pPr>
      <w:r w:rsidRPr="00CE1CE2">
        <w:rPr>
          <w:rFonts w:ascii="Times New Roman" w:hAnsi="Times New Roman" w:cs="Times New Roman"/>
        </w:rPr>
        <w:t>[</w:t>
      </w:r>
      <w:r>
        <w:rPr>
          <w:rFonts w:ascii="Times New Roman" w:hAnsi="Times New Roman" w:cs="Times New Roman"/>
        </w:rPr>
        <w:t>21</w:t>
      </w:r>
      <w:r w:rsidRPr="00CE1CE2">
        <w:rPr>
          <w:rFonts w:ascii="Times New Roman" w:hAnsi="Times New Roman" w:cs="Times New Roman"/>
        </w:rPr>
        <w:t>]</w:t>
      </w:r>
      <w:r w:rsidRPr="00CE1CE2">
        <w:rPr>
          <w:rFonts w:ascii="Times New Roman" w:hAnsi="Times New Roman" w:cs="Times New Roman"/>
        </w:rPr>
        <w:tab/>
      </w:r>
      <w:bookmarkStart w:id="6" w:name="_Hlk214882337"/>
      <w:r w:rsidRPr="00CE1CE2">
        <w:rPr>
          <w:rFonts w:ascii="Times New Roman" w:eastAsia="Lato-Regular" w:hAnsi="Times New Roman" w:cs="Times New Roman"/>
        </w:rPr>
        <w:t>Rodrigues</w:t>
      </w:r>
      <w:bookmarkEnd w:id="6"/>
      <w:r w:rsidRPr="00CE1CE2">
        <w:rPr>
          <w:rFonts w:ascii="Times New Roman" w:eastAsia="Lato-Regular" w:hAnsi="Times New Roman" w:cs="Times New Roman"/>
        </w:rPr>
        <w:t xml:space="preserve">, N. R., Barbosa, J. L., </w:t>
      </w:r>
      <w:r>
        <w:rPr>
          <w:rFonts w:ascii="Times New Roman" w:eastAsia="Lato-Regular" w:hAnsi="Times New Roman" w:cs="Times New Roman"/>
        </w:rPr>
        <w:t>and</w:t>
      </w:r>
      <w:r w:rsidRPr="00CE1CE2">
        <w:rPr>
          <w:rFonts w:ascii="Times New Roman" w:eastAsia="Lato-Regular" w:hAnsi="Times New Roman" w:cs="Times New Roman"/>
        </w:rPr>
        <w:t xml:space="preserve"> Barbosa, M. I. M. J. (2016). Determination of </w:t>
      </w:r>
      <w:r w:rsidRPr="00CE1CE2">
        <w:rPr>
          <w:rFonts w:ascii="Times New Roman" w:eastAsia="Lato-Regular" w:hAnsi="Times New Roman" w:cs="Times New Roman"/>
        </w:rPr>
        <w:tab/>
      </w:r>
      <w:proofErr w:type="spellStart"/>
      <w:r>
        <w:rPr>
          <w:rFonts w:ascii="Times New Roman" w:eastAsia="Lato-Regular" w:hAnsi="Times New Roman" w:cs="Times New Roman"/>
        </w:rPr>
        <w:t>P</w:t>
      </w:r>
      <w:r w:rsidRPr="00CE1CE2">
        <w:rPr>
          <w:rFonts w:ascii="Times New Roman" w:eastAsia="Lato-Regular" w:hAnsi="Times New Roman" w:cs="Times New Roman"/>
        </w:rPr>
        <w:t>hysico</w:t>
      </w:r>
      <w:proofErr w:type="spellEnd"/>
      <w:r w:rsidRPr="00CE1CE2">
        <w:rPr>
          <w:rFonts w:ascii="Cambria Math" w:eastAsia="Lato-Regular" w:hAnsi="Cambria Math" w:cs="Cambria Math"/>
        </w:rPr>
        <w:t>‐</w:t>
      </w:r>
      <w:r w:rsidRPr="00CE1CE2">
        <w:rPr>
          <w:rFonts w:ascii="Times New Roman" w:eastAsia="Lato-Regular" w:hAnsi="Times New Roman" w:cs="Times New Roman"/>
        </w:rPr>
        <w:t xml:space="preserve">chemical </w:t>
      </w:r>
      <w:r>
        <w:rPr>
          <w:rFonts w:ascii="Times New Roman" w:eastAsia="Lato-Regular" w:hAnsi="Times New Roman" w:cs="Times New Roman"/>
        </w:rPr>
        <w:t>C</w:t>
      </w:r>
      <w:r w:rsidRPr="00CE1CE2">
        <w:rPr>
          <w:rFonts w:ascii="Times New Roman" w:eastAsia="Lato-Regular" w:hAnsi="Times New Roman" w:cs="Times New Roman"/>
        </w:rPr>
        <w:t xml:space="preserve">omposition, </w:t>
      </w:r>
      <w:r>
        <w:rPr>
          <w:rFonts w:ascii="Times New Roman" w:eastAsia="Lato-Regular" w:hAnsi="Times New Roman" w:cs="Times New Roman"/>
        </w:rPr>
        <w:t>N</w:t>
      </w:r>
      <w:r w:rsidRPr="00CE1CE2">
        <w:rPr>
          <w:rFonts w:ascii="Times New Roman" w:eastAsia="Lato-Regular" w:hAnsi="Times New Roman" w:cs="Times New Roman"/>
        </w:rPr>
        <w:t xml:space="preserve">utritional </w:t>
      </w:r>
      <w:r>
        <w:rPr>
          <w:rFonts w:ascii="Times New Roman" w:eastAsia="Lato-Regular" w:hAnsi="Times New Roman" w:cs="Times New Roman"/>
        </w:rPr>
        <w:t>F</w:t>
      </w:r>
      <w:r w:rsidRPr="00CE1CE2">
        <w:rPr>
          <w:rFonts w:ascii="Times New Roman" w:eastAsia="Lato-Regular" w:hAnsi="Times New Roman" w:cs="Times New Roman"/>
        </w:rPr>
        <w:t xml:space="preserve">acts and </w:t>
      </w:r>
      <w:r>
        <w:rPr>
          <w:rFonts w:ascii="Times New Roman" w:eastAsia="Lato-Regular" w:hAnsi="Times New Roman" w:cs="Times New Roman"/>
        </w:rPr>
        <w:t>T</w:t>
      </w:r>
      <w:r w:rsidRPr="00CE1CE2">
        <w:rPr>
          <w:rFonts w:ascii="Times New Roman" w:eastAsia="Lato-Regular" w:hAnsi="Times New Roman" w:cs="Times New Roman"/>
        </w:rPr>
        <w:t>echnological</w:t>
      </w:r>
      <w:r>
        <w:rPr>
          <w:rFonts w:ascii="Times New Roman" w:eastAsia="Lato-Regular" w:hAnsi="Times New Roman" w:cs="Times New Roman"/>
        </w:rPr>
        <w:t xml:space="preserve"> Q</w:t>
      </w:r>
      <w:r w:rsidRPr="00CE1CE2">
        <w:rPr>
          <w:rFonts w:ascii="Times New Roman" w:eastAsia="Lato-Regular" w:hAnsi="Times New Roman" w:cs="Times New Roman"/>
        </w:rPr>
        <w:t xml:space="preserve">uality of </w:t>
      </w:r>
      <w:r>
        <w:rPr>
          <w:rFonts w:ascii="Times New Roman" w:eastAsia="Lato-Regular" w:hAnsi="Times New Roman" w:cs="Times New Roman"/>
        </w:rPr>
        <w:t>O</w:t>
      </w:r>
      <w:r w:rsidRPr="00CE1CE2">
        <w:rPr>
          <w:rFonts w:ascii="Times New Roman" w:eastAsia="Lato-Regular" w:hAnsi="Times New Roman" w:cs="Times New Roman"/>
        </w:rPr>
        <w:t xml:space="preserve">rganic </w:t>
      </w:r>
      <w:r w:rsidRPr="00CE1CE2">
        <w:rPr>
          <w:rFonts w:ascii="Times New Roman" w:eastAsia="Lato-Regular" w:hAnsi="Times New Roman" w:cs="Times New Roman"/>
        </w:rPr>
        <w:tab/>
      </w:r>
      <w:r>
        <w:rPr>
          <w:rFonts w:ascii="Times New Roman" w:eastAsia="Lato-Regular" w:hAnsi="Times New Roman" w:cs="Times New Roman"/>
        </w:rPr>
        <w:t>O</w:t>
      </w:r>
      <w:r w:rsidRPr="00CE1CE2">
        <w:rPr>
          <w:rFonts w:ascii="Times New Roman" w:eastAsia="Lato-Regular" w:hAnsi="Times New Roman" w:cs="Times New Roman"/>
        </w:rPr>
        <w:t xml:space="preserve">range and </w:t>
      </w:r>
      <w:r>
        <w:rPr>
          <w:rFonts w:ascii="Times New Roman" w:eastAsia="Lato-Regular" w:hAnsi="Times New Roman" w:cs="Times New Roman"/>
        </w:rPr>
        <w:t>P</w:t>
      </w:r>
      <w:r w:rsidRPr="00CE1CE2">
        <w:rPr>
          <w:rFonts w:ascii="Times New Roman" w:eastAsia="Lato-Regular" w:hAnsi="Times New Roman" w:cs="Times New Roman"/>
        </w:rPr>
        <w:t>urple</w:t>
      </w:r>
      <w:r w:rsidRPr="00CE1CE2">
        <w:rPr>
          <w:rFonts w:ascii="Cambria Math" w:eastAsia="Lato-Regular" w:hAnsi="Cambria Math" w:cs="Cambria Math"/>
        </w:rPr>
        <w:t>‐</w:t>
      </w:r>
      <w:r w:rsidRPr="00CE1CE2">
        <w:rPr>
          <w:rFonts w:ascii="Times New Roman" w:eastAsia="Lato-Regular" w:hAnsi="Times New Roman" w:cs="Times New Roman"/>
        </w:rPr>
        <w:t xml:space="preserve">fleshed </w:t>
      </w:r>
      <w:r>
        <w:rPr>
          <w:rFonts w:ascii="Times New Roman" w:eastAsia="Lato-Regular" w:hAnsi="Times New Roman" w:cs="Times New Roman"/>
        </w:rPr>
        <w:t>S</w:t>
      </w:r>
      <w:r w:rsidRPr="00CE1CE2">
        <w:rPr>
          <w:rFonts w:ascii="Times New Roman" w:eastAsia="Lato-Regular" w:hAnsi="Times New Roman" w:cs="Times New Roman"/>
        </w:rPr>
        <w:t xml:space="preserve">weet </w:t>
      </w:r>
      <w:r>
        <w:rPr>
          <w:rFonts w:ascii="Times New Roman" w:eastAsia="Lato-Regular" w:hAnsi="Times New Roman" w:cs="Times New Roman"/>
        </w:rPr>
        <w:t>P</w:t>
      </w:r>
      <w:r w:rsidRPr="00CE1CE2">
        <w:rPr>
          <w:rFonts w:ascii="Times New Roman" w:eastAsia="Lato-Regular" w:hAnsi="Times New Roman" w:cs="Times New Roman"/>
        </w:rPr>
        <w:t xml:space="preserve">otatoes and its </w:t>
      </w:r>
      <w:r>
        <w:rPr>
          <w:rFonts w:ascii="Times New Roman" w:eastAsia="Lato-Regular" w:hAnsi="Times New Roman" w:cs="Times New Roman"/>
        </w:rPr>
        <w:t>F</w:t>
      </w:r>
      <w:r w:rsidRPr="00CE1CE2">
        <w:rPr>
          <w:rFonts w:ascii="Times New Roman" w:eastAsia="Lato-Regular" w:hAnsi="Times New Roman" w:cs="Times New Roman"/>
        </w:rPr>
        <w:t xml:space="preserve">lours. </w:t>
      </w:r>
      <w:r w:rsidRPr="00CE1CE2">
        <w:rPr>
          <w:rFonts w:ascii="Times New Roman" w:eastAsia="Lato-Regular" w:hAnsi="Times New Roman" w:cs="Times New Roman"/>
          <w:i/>
          <w:iCs/>
        </w:rPr>
        <w:t xml:space="preserve">International Food Research </w:t>
      </w:r>
      <w:r w:rsidRPr="00CE1CE2">
        <w:rPr>
          <w:rFonts w:ascii="Times New Roman" w:eastAsia="Lato-Regular" w:hAnsi="Times New Roman" w:cs="Times New Roman"/>
          <w:i/>
          <w:iCs/>
        </w:rPr>
        <w:tab/>
        <w:t>Journal</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23</w:t>
      </w:r>
      <w:r w:rsidRPr="00CE1CE2">
        <w:rPr>
          <w:rFonts w:ascii="Times New Roman" w:eastAsia="Lato-Regular" w:hAnsi="Times New Roman" w:cs="Times New Roman"/>
        </w:rPr>
        <w:t>(5)</w:t>
      </w:r>
      <w:r>
        <w:rPr>
          <w:rFonts w:ascii="Times New Roman" w:eastAsia="Lato-Regular" w:hAnsi="Times New Roman" w:cs="Times New Roman"/>
        </w:rPr>
        <w:t>:</w:t>
      </w:r>
      <w:r w:rsidRPr="00CE1CE2">
        <w:rPr>
          <w:rFonts w:ascii="Times New Roman" w:eastAsia="Lato-Regular" w:hAnsi="Times New Roman" w:cs="Times New Roman"/>
        </w:rPr>
        <w:t>1–11.</w:t>
      </w:r>
    </w:p>
    <w:p w14:paraId="2478A68B" w14:textId="77777777" w:rsidR="00720F11" w:rsidRPr="00CE1CE2" w:rsidRDefault="00720F11" w:rsidP="00654255">
      <w:pPr>
        <w:autoSpaceDE w:val="0"/>
        <w:autoSpaceDN w:val="0"/>
        <w:adjustRightInd w:val="0"/>
        <w:spacing w:after="0" w:line="240" w:lineRule="auto"/>
        <w:jc w:val="both"/>
        <w:rPr>
          <w:rFonts w:ascii="Times New Roman" w:eastAsia="Lato-Regular" w:hAnsi="Times New Roman" w:cs="Times New Roman"/>
        </w:rPr>
      </w:pPr>
      <w:r w:rsidRPr="00CE1CE2">
        <w:rPr>
          <w:rFonts w:ascii="Times New Roman" w:hAnsi="Times New Roman" w:cs="Times New Roman"/>
        </w:rPr>
        <w:t>[</w:t>
      </w:r>
      <w:r>
        <w:rPr>
          <w:rFonts w:ascii="Times New Roman" w:hAnsi="Times New Roman" w:cs="Times New Roman"/>
        </w:rPr>
        <w:t>22</w:t>
      </w:r>
      <w:r w:rsidRPr="00CE1CE2">
        <w:rPr>
          <w:rFonts w:ascii="Times New Roman" w:hAnsi="Times New Roman" w:cs="Times New Roman"/>
        </w:rPr>
        <w:t>]</w:t>
      </w:r>
      <w:r w:rsidRPr="00CE1CE2">
        <w:rPr>
          <w:rFonts w:ascii="Times New Roman" w:hAnsi="Times New Roman" w:cs="Times New Roman"/>
        </w:rPr>
        <w:tab/>
      </w:r>
      <w:bookmarkStart w:id="7" w:name="_Hlk214882904"/>
      <w:proofErr w:type="spellStart"/>
      <w:r w:rsidRPr="00CE1CE2">
        <w:rPr>
          <w:rFonts w:ascii="Times New Roman" w:eastAsia="Lato-Regular" w:hAnsi="Times New Roman" w:cs="Times New Roman"/>
        </w:rPr>
        <w:t>Sanoussi</w:t>
      </w:r>
      <w:proofErr w:type="spellEnd"/>
      <w:r w:rsidRPr="00CE1CE2">
        <w:rPr>
          <w:rFonts w:ascii="Times New Roman" w:eastAsia="Lato-Regular" w:hAnsi="Times New Roman" w:cs="Times New Roman"/>
        </w:rPr>
        <w:t xml:space="preserve">, </w:t>
      </w:r>
      <w:bookmarkEnd w:id="7"/>
      <w:r w:rsidRPr="00CE1CE2">
        <w:rPr>
          <w:rFonts w:ascii="Times New Roman" w:eastAsia="Lato-Regular" w:hAnsi="Times New Roman" w:cs="Times New Roman"/>
        </w:rPr>
        <w:t xml:space="preserve">A. F., </w:t>
      </w:r>
      <w:proofErr w:type="spellStart"/>
      <w:r w:rsidRPr="00CE1CE2">
        <w:rPr>
          <w:rFonts w:ascii="Times New Roman" w:eastAsia="Lato-Regular" w:hAnsi="Times New Roman" w:cs="Times New Roman"/>
        </w:rPr>
        <w:t>Adjatin</w:t>
      </w:r>
      <w:proofErr w:type="spellEnd"/>
      <w:r w:rsidRPr="00CE1CE2">
        <w:rPr>
          <w:rFonts w:ascii="Times New Roman" w:eastAsia="Lato-Regular" w:hAnsi="Times New Roman" w:cs="Times New Roman"/>
        </w:rPr>
        <w:t xml:space="preserve">, A., </w:t>
      </w:r>
      <w:proofErr w:type="spellStart"/>
      <w:r w:rsidRPr="00CE1CE2">
        <w:rPr>
          <w:rFonts w:ascii="Times New Roman" w:eastAsia="Lato-Regular" w:hAnsi="Times New Roman" w:cs="Times New Roman"/>
        </w:rPr>
        <w:t>Dansi</w:t>
      </w:r>
      <w:proofErr w:type="spellEnd"/>
      <w:r w:rsidRPr="00CE1CE2">
        <w:rPr>
          <w:rFonts w:ascii="Times New Roman" w:eastAsia="Lato-Regular" w:hAnsi="Times New Roman" w:cs="Times New Roman"/>
        </w:rPr>
        <w:t xml:space="preserve">, A., Adebowale, A., </w:t>
      </w:r>
      <w:proofErr w:type="spellStart"/>
      <w:r w:rsidRPr="00CE1CE2">
        <w:rPr>
          <w:rFonts w:ascii="Times New Roman" w:eastAsia="Lato-Regular" w:hAnsi="Times New Roman" w:cs="Times New Roman"/>
        </w:rPr>
        <w:t>Sanni</w:t>
      </w:r>
      <w:proofErr w:type="spellEnd"/>
      <w:r w:rsidRPr="00CE1CE2">
        <w:rPr>
          <w:rFonts w:ascii="Times New Roman" w:eastAsia="Lato-Regular" w:hAnsi="Times New Roman" w:cs="Times New Roman"/>
        </w:rPr>
        <w:t xml:space="preserve">, L. O., </w:t>
      </w:r>
      <w:r>
        <w:rPr>
          <w:rFonts w:ascii="Times New Roman" w:eastAsia="Lato-Regular" w:hAnsi="Times New Roman" w:cs="Times New Roman"/>
        </w:rPr>
        <w:t>and</w:t>
      </w:r>
      <w:r w:rsidRPr="00CE1CE2">
        <w:rPr>
          <w:rFonts w:ascii="Times New Roman" w:eastAsia="Lato-Regular" w:hAnsi="Times New Roman" w:cs="Times New Roman"/>
        </w:rPr>
        <w:t xml:space="preserve"> </w:t>
      </w:r>
      <w:proofErr w:type="spellStart"/>
      <w:r w:rsidRPr="00CE1CE2">
        <w:rPr>
          <w:rFonts w:ascii="Times New Roman" w:eastAsia="Lato-Regular" w:hAnsi="Times New Roman" w:cs="Times New Roman"/>
        </w:rPr>
        <w:t>Sanni</w:t>
      </w:r>
      <w:proofErr w:type="spellEnd"/>
      <w:r w:rsidRPr="00CE1CE2">
        <w:rPr>
          <w:rFonts w:ascii="Times New Roman" w:eastAsia="Lato-Regular" w:hAnsi="Times New Roman" w:cs="Times New Roman"/>
        </w:rPr>
        <w:t xml:space="preserve">, A. (2016). </w:t>
      </w:r>
      <w:r w:rsidRPr="00CE1CE2">
        <w:rPr>
          <w:rFonts w:ascii="Times New Roman" w:eastAsia="Lato-Regular" w:hAnsi="Times New Roman" w:cs="Times New Roman"/>
        </w:rPr>
        <w:tab/>
        <w:t xml:space="preserve">Mineral </w:t>
      </w:r>
      <w:r>
        <w:rPr>
          <w:rFonts w:ascii="Times New Roman" w:eastAsia="Lato-Regular" w:hAnsi="Times New Roman" w:cs="Times New Roman"/>
        </w:rPr>
        <w:t>C</w:t>
      </w:r>
      <w:r w:rsidRPr="00CE1CE2">
        <w:rPr>
          <w:rFonts w:ascii="Times New Roman" w:eastAsia="Lato-Regular" w:hAnsi="Times New Roman" w:cs="Times New Roman"/>
        </w:rPr>
        <w:t xml:space="preserve">omposition of </w:t>
      </w:r>
      <w:r>
        <w:rPr>
          <w:rFonts w:ascii="Times New Roman" w:eastAsia="Lato-Regular" w:hAnsi="Times New Roman" w:cs="Times New Roman"/>
        </w:rPr>
        <w:t>T</w:t>
      </w:r>
      <w:r w:rsidRPr="00CE1CE2">
        <w:rPr>
          <w:rFonts w:ascii="Times New Roman" w:eastAsia="Lato-Regular" w:hAnsi="Times New Roman" w:cs="Times New Roman"/>
        </w:rPr>
        <w:t xml:space="preserve">en </w:t>
      </w:r>
      <w:r>
        <w:rPr>
          <w:rFonts w:ascii="Times New Roman" w:eastAsia="Lato-Regular" w:hAnsi="Times New Roman" w:cs="Times New Roman"/>
        </w:rPr>
        <w:t>E</w:t>
      </w:r>
      <w:r w:rsidRPr="00CE1CE2">
        <w:rPr>
          <w:rFonts w:ascii="Times New Roman" w:eastAsia="Lato-Regular" w:hAnsi="Times New Roman" w:cs="Times New Roman"/>
        </w:rPr>
        <w:t xml:space="preserve">lites </w:t>
      </w:r>
      <w:r>
        <w:rPr>
          <w:rFonts w:ascii="Times New Roman" w:eastAsia="Lato-Regular" w:hAnsi="Times New Roman" w:cs="Times New Roman"/>
        </w:rPr>
        <w:t>S</w:t>
      </w:r>
      <w:r w:rsidRPr="00CE1CE2">
        <w:rPr>
          <w:rFonts w:ascii="Times New Roman" w:eastAsia="Lato-Regular" w:hAnsi="Times New Roman" w:cs="Times New Roman"/>
        </w:rPr>
        <w:t xml:space="preserve">weet </w:t>
      </w:r>
      <w:r>
        <w:rPr>
          <w:rFonts w:ascii="Times New Roman" w:eastAsia="Lato-Regular" w:hAnsi="Times New Roman" w:cs="Times New Roman"/>
        </w:rPr>
        <w:t>P</w:t>
      </w:r>
      <w:r w:rsidRPr="00CE1CE2">
        <w:rPr>
          <w:rFonts w:ascii="Times New Roman" w:eastAsia="Lato-Regular" w:hAnsi="Times New Roman" w:cs="Times New Roman"/>
        </w:rPr>
        <w:t>otato (</w:t>
      </w:r>
      <w:r w:rsidRPr="00CE1CE2">
        <w:rPr>
          <w:rFonts w:ascii="Times New Roman" w:eastAsia="Lato-Regular" w:hAnsi="Times New Roman" w:cs="Times New Roman"/>
          <w:i/>
          <w:iCs/>
        </w:rPr>
        <w:t>Ipomoea</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 xml:space="preserve">batatas </w:t>
      </w:r>
      <w:r w:rsidRPr="00CE1CE2">
        <w:rPr>
          <w:rFonts w:ascii="Times New Roman" w:eastAsia="Lato-Regular" w:hAnsi="Times New Roman" w:cs="Times New Roman"/>
        </w:rPr>
        <w:t xml:space="preserve">[L.] Lam.) </w:t>
      </w:r>
      <w:r w:rsidRPr="00CE1CE2">
        <w:rPr>
          <w:rFonts w:ascii="Times New Roman" w:eastAsia="Lato-Regular" w:hAnsi="Times New Roman" w:cs="Times New Roman"/>
        </w:rPr>
        <w:tab/>
        <w:t xml:space="preserve">Landraces of Benin. </w:t>
      </w:r>
      <w:r w:rsidRPr="00CE1CE2">
        <w:rPr>
          <w:rFonts w:ascii="Times New Roman" w:eastAsia="Lato-Regular" w:hAnsi="Times New Roman" w:cs="Times New Roman"/>
          <w:i/>
          <w:iCs/>
        </w:rPr>
        <w:t>International Journal of Current</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 xml:space="preserve">Microbiology </w:t>
      </w:r>
      <w:r w:rsidRPr="00CE1CE2">
        <w:rPr>
          <w:rFonts w:ascii="Times New Roman" w:eastAsia="Lato-Regular" w:hAnsi="Times New Roman" w:cs="Times New Roman"/>
          <w:i/>
          <w:iCs/>
        </w:rPr>
        <w:tab/>
        <w:t xml:space="preserve">and Applied </w:t>
      </w:r>
      <w:r w:rsidRPr="00CE1CE2">
        <w:rPr>
          <w:rFonts w:ascii="Times New Roman" w:eastAsia="Lato-Regular" w:hAnsi="Times New Roman" w:cs="Times New Roman"/>
          <w:i/>
          <w:iCs/>
        </w:rPr>
        <w:tab/>
        <w:t>Sciences</w:t>
      </w:r>
      <w:r w:rsidRPr="00CE1CE2">
        <w:rPr>
          <w:rFonts w:ascii="Times New Roman" w:eastAsia="Lato-Regular" w:hAnsi="Times New Roman" w:cs="Times New Roman"/>
        </w:rPr>
        <w:t xml:space="preserve">, </w:t>
      </w:r>
      <w:r w:rsidRPr="00CE1CE2">
        <w:rPr>
          <w:rFonts w:ascii="Times New Roman" w:eastAsia="Lato-Regular" w:hAnsi="Times New Roman" w:cs="Times New Roman"/>
          <w:i/>
          <w:iCs/>
        </w:rPr>
        <w:t>5</w:t>
      </w:r>
      <w:r w:rsidRPr="00CE1CE2">
        <w:rPr>
          <w:rFonts w:ascii="Times New Roman" w:eastAsia="Lato-Regular" w:hAnsi="Times New Roman" w:cs="Times New Roman"/>
        </w:rPr>
        <w:t>(1)</w:t>
      </w:r>
      <w:r>
        <w:rPr>
          <w:rFonts w:ascii="Times New Roman" w:eastAsia="Lato-Regular" w:hAnsi="Times New Roman" w:cs="Times New Roman"/>
        </w:rPr>
        <w:t>:</w:t>
      </w:r>
      <w:r w:rsidRPr="00CE1CE2">
        <w:rPr>
          <w:rFonts w:ascii="Times New Roman" w:eastAsia="Lato-Regular" w:hAnsi="Times New Roman" w:cs="Times New Roman"/>
        </w:rPr>
        <w:t>103–115.</w:t>
      </w:r>
    </w:p>
    <w:p w14:paraId="4399FB23" w14:textId="77777777" w:rsidR="00720F11" w:rsidRPr="00EE4E9B" w:rsidRDefault="00720F11" w:rsidP="00654255">
      <w:pPr>
        <w:autoSpaceDE w:val="0"/>
        <w:autoSpaceDN w:val="0"/>
        <w:adjustRightInd w:val="0"/>
        <w:spacing w:after="0" w:line="240" w:lineRule="auto"/>
        <w:jc w:val="both"/>
        <w:rPr>
          <w:rFonts w:ascii="Times New Roman" w:eastAsia="Lato-Regular" w:hAnsi="Times New Roman" w:cs="Times New Roman"/>
          <w:color w:val="EE0000"/>
        </w:rPr>
      </w:pPr>
    </w:p>
    <w:p w14:paraId="054442FD" w14:textId="77777777" w:rsidR="00720F11" w:rsidRPr="00DA0ADF" w:rsidRDefault="00720F11" w:rsidP="00654255">
      <w:pPr>
        <w:spacing w:line="240" w:lineRule="auto"/>
        <w:jc w:val="both"/>
        <w:rPr>
          <w:rFonts w:ascii="Times New Roman" w:hAnsi="Times New Roman" w:cs="Times New Roman"/>
        </w:rPr>
      </w:pPr>
      <w:r w:rsidRPr="00223CF5">
        <w:rPr>
          <w:rFonts w:ascii="Times New Roman" w:hAnsi="Times New Roman" w:cs="Times New Roman"/>
          <w:color w:val="000000" w:themeColor="text1"/>
        </w:rPr>
        <w:t>[23]</w:t>
      </w:r>
      <w:r w:rsidRPr="00EE4E9B">
        <w:rPr>
          <w:rFonts w:ascii="Times New Roman" w:hAnsi="Times New Roman" w:cs="Times New Roman"/>
          <w:color w:val="EE0000"/>
        </w:rPr>
        <w:tab/>
      </w:r>
      <w:r w:rsidRPr="00CE1CE2">
        <w:rPr>
          <w:rFonts w:ascii="Times New Roman" w:hAnsi="Times New Roman" w:cs="Times New Roman"/>
        </w:rPr>
        <w:t xml:space="preserve">West C.E, Pepping F and </w:t>
      </w:r>
      <w:proofErr w:type="spellStart"/>
      <w:r w:rsidRPr="00CE1CE2">
        <w:rPr>
          <w:rFonts w:ascii="Times New Roman" w:hAnsi="Times New Roman" w:cs="Times New Roman"/>
        </w:rPr>
        <w:t>Temalilwa</w:t>
      </w:r>
      <w:proofErr w:type="spellEnd"/>
      <w:r w:rsidRPr="00CE1CE2">
        <w:rPr>
          <w:rFonts w:ascii="Times New Roman" w:hAnsi="Times New Roman" w:cs="Times New Roman"/>
        </w:rPr>
        <w:t xml:space="preserve"> C.R. (2018). The </w:t>
      </w:r>
      <w:r>
        <w:rPr>
          <w:rFonts w:ascii="Times New Roman" w:hAnsi="Times New Roman" w:cs="Times New Roman"/>
        </w:rPr>
        <w:t>C</w:t>
      </w:r>
      <w:r w:rsidRPr="00CE1CE2">
        <w:rPr>
          <w:rFonts w:ascii="Times New Roman" w:hAnsi="Times New Roman" w:cs="Times New Roman"/>
        </w:rPr>
        <w:t xml:space="preserve">omposition of </w:t>
      </w:r>
      <w:r>
        <w:rPr>
          <w:rFonts w:ascii="Times New Roman" w:hAnsi="Times New Roman" w:cs="Times New Roman"/>
        </w:rPr>
        <w:t>F</w:t>
      </w:r>
      <w:r w:rsidRPr="00CE1CE2">
        <w:rPr>
          <w:rFonts w:ascii="Times New Roman" w:hAnsi="Times New Roman" w:cs="Times New Roman"/>
        </w:rPr>
        <w:t xml:space="preserve">oods </w:t>
      </w:r>
      <w:r>
        <w:rPr>
          <w:rFonts w:ascii="Times New Roman" w:hAnsi="Times New Roman" w:cs="Times New Roman"/>
        </w:rPr>
        <w:t>C</w:t>
      </w:r>
      <w:r w:rsidRPr="00CE1CE2">
        <w:rPr>
          <w:rFonts w:ascii="Times New Roman" w:hAnsi="Times New Roman" w:cs="Times New Roman"/>
        </w:rPr>
        <w:t xml:space="preserve">ommonly </w:t>
      </w:r>
      <w:r w:rsidRPr="00CE1CE2">
        <w:rPr>
          <w:rFonts w:ascii="Times New Roman" w:hAnsi="Times New Roman" w:cs="Times New Roman"/>
        </w:rPr>
        <w:tab/>
      </w:r>
      <w:r>
        <w:rPr>
          <w:rFonts w:ascii="Times New Roman" w:hAnsi="Times New Roman" w:cs="Times New Roman"/>
        </w:rPr>
        <w:t>E</w:t>
      </w:r>
      <w:r w:rsidRPr="00CE1CE2">
        <w:rPr>
          <w:rFonts w:ascii="Times New Roman" w:hAnsi="Times New Roman" w:cs="Times New Roman"/>
        </w:rPr>
        <w:t xml:space="preserve">aten in East Africa. The Netherlands: </w:t>
      </w:r>
      <w:r w:rsidRPr="0054038B">
        <w:rPr>
          <w:rFonts w:ascii="Times New Roman" w:hAnsi="Times New Roman" w:cs="Times New Roman"/>
          <w:i/>
          <w:iCs/>
        </w:rPr>
        <w:t xml:space="preserve">Wageningen Agricultural </w:t>
      </w:r>
      <w:r>
        <w:rPr>
          <w:rFonts w:ascii="Times New Roman" w:hAnsi="Times New Roman" w:cs="Times New Roman"/>
          <w:i/>
          <w:iCs/>
        </w:rPr>
        <w:t>J</w:t>
      </w:r>
      <w:r w:rsidRPr="0054038B">
        <w:rPr>
          <w:rFonts w:ascii="Times New Roman" w:hAnsi="Times New Roman" w:cs="Times New Roman"/>
          <w:i/>
          <w:iCs/>
        </w:rPr>
        <w:t>ournal</w:t>
      </w:r>
      <w:r>
        <w:rPr>
          <w:rFonts w:ascii="Times New Roman" w:hAnsi="Times New Roman" w:cs="Times New Roman"/>
          <w:i/>
          <w:iCs/>
        </w:rPr>
        <w:t>,</w:t>
      </w:r>
      <w:r w:rsidRPr="00CE1CE2">
        <w:rPr>
          <w:rFonts w:ascii="Times New Roman" w:hAnsi="Times New Roman" w:cs="Times New Roman"/>
        </w:rPr>
        <w:t xml:space="preserve"> 4(22):7-11</w:t>
      </w:r>
    </w:p>
    <w:p w14:paraId="26CA8C26" w14:textId="77777777" w:rsidR="00720F11" w:rsidRPr="00CE1CE2" w:rsidRDefault="00720F11" w:rsidP="00654255">
      <w:pPr>
        <w:autoSpaceDE w:val="0"/>
        <w:autoSpaceDN w:val="0"/>
        <w:adjustRightInd w:val="0"/>
        <w:spacing w:after="0" w:line="240" w:lineRule="auto"/>
        <w:jc w:val="both"/>
        <w:rPr>
          <w:rFonts w:ascii="Times New Roman" w:eastAsia="Lato-Regular" w:hAnsi="Times New Roman" w:cs="Times New Roman"/>
        </w:rPr>
      </w:pPr>
    </w:p>
    <w:p w14:paraId="436F5609" w14:textId="77777777" w:rsidR="00720F11" w:rsidRDefault="00720F11" w:rsidP="00654255">
      <w:pPr>
        <w:autoSpaceDE w:val="0"/>
        <w:autoSpaceDN w:val="0"/>
        <w:adjustRightInd w:val="0"/>
        <w:spacing w:after="0" w:line="240" w:lineRule="auto"/>
        <w:jc w:val="both"/>
        <w:rPr>
          <w:rFonts w:ascii="Times New Roman" w:eastAsia="Lato-Regular" w:hAnsi="Times New Roman" w:cs="Times New Roman"/>
        </w:rPr>
      </w:pPr>
      <w:r w:rsidRPr="00CE1CE2">
        <w:rPr>
          <w:rFonts w:ascii="Times New Roman" w:hAnsi="Times New Roman" w:cs="Times New Roman"/>
        </w:rPr>
        <w:t>[</w:t>
      </w:r>
      <w:r>
        <w:rPr>
          <w:rFonts w:ascii="Times New Roman" w:hAnsi="Times New Roman" w:cs="Times New Roman"/>
        </w:rPr>
        <w:t>24</w:t>
      </w:r>
      <w:r w:rsidRPr="00CE1CE2">
        <w:rPr>
          <w:rFonts w:ascii="Times New Roman" w:hAnsi="Times New Roman" w:cs="Times New Roman"/>
        </w:rPr>
        <w:t>]</w:t>
      </w:r>
      <w:r w:rsidRPr="00CE1CE2">
        <w:rPr>
          <w:rFonts w:ascii="Times New Roman" w:hAnsi="Times New Roman" w:cs="Times New Roman"/>
        </w:rPr>
        <w:tab/>
      </w:r>
      <w:r w:rsidRPr="00CE1CE2">
        <w:rPr>
          <w:rFonts w:ascii="Times New Roman" w:eastAsia="Lato-Regular" w:hAnsi="Times New Roman" w:cs="Times New Roman"/>
        </w:rPr>
        <w:t xml:space="preserve">UNICEF (2018). </w:t>
      </w:r>
      <w:r w:rsidRPr="00CE1CE2">
        <w:rPr>
          <w:rFonts w:ascii="Times New Roman" w:eastAsia="Lato-Regular" w:hAnsi="Times New Roman" w:cs="Times New Roman"/>
          <w:i/>
          <w:iCs/>
        </w:rPr>
        <w:t xml:space="preserve">Vitamin A </w:t>
      </w:r>
      <w:r>
        <w:rPr>
          <w:rFonts w:ascii="Times New Roman" w:eastAsia="Lato-Regular" w:hAnsi="Times New Roman" w:cs="Times New Roman"/>
          <w:i/>
          <w:iCs/>
        </w:rPr>
        <w:t>D</w:t>
      </w:r>
      <w:r w:rsidRPr="00CE1CE2">
        <w:rPr>
          <w:rFonts w:ascii="Times New Roman" w:eastAsia="Lato-Regular" w:hAnsi="Times New Roman" w:cs="Times New Roman"/>
          <w:i/>
          <w:iCs/>
        </w:rPr>
        <w:t xml:space="preserve">eficiency in </w:t>
      </w:r>
      <w:r>
        <w:rPr>
          <w:rFonts w:ascii="Times New Roman" w:eastAsia="Lato-Regular" w:hAnsi="Times New Roman" w:cs="Times New Roman"/>
          <w:i/>
          <w:iCs/>
        </w:rPr>
        <w:t>C</w:t>
      </w:r>
      <w:r w:rsidRPr="00CE1CE2">
        <w:rPr>
          <w:rFonts w:ascii="Times New Roman" w:eastAsia="Lato-Regular" w:hAnsi="Times New Roman" w:cs="Times New Roman"/>
          <w:i/>
          <w:iCs/>
        </w:rPr>
        <w:t>hildren – UNICEF data</w:t>
      </w:r>
      <w:r w:rsidRPr="00CE1CE2">
        <w:rPr>
          <w:rFonts w:ascii="Times New Roman" w:eastAsia="Lato-Regular" w:hAnsi="Times New Roman" w:cs="Times New Roman"/>
        </w:rPr>
        <w:t xml:space="preserve">. </w:t>
      </w:r>
      <w:r>
        <w:rPr>
          <w:rFonts w:ascii="Times New Roman" w:eastAsia="Lato-Regular" w:hAnsi="Times New Roman" w:cs="Times New Roman"/>
        </w:rPr>
        <w:t xml:space="preserve"> </w:t>
      </w:r>
      <w:r w:rsidRPr="00CE1CE2">
        <w:rPr>
          <w:rFonts w:ascii="Times New Roman" w:eastAsia="Lato-Regular" w:hAnsi="Times New Roman" w:cs="Times New Roman"/>
        </w:rPr>
        <w:t xml:space="preserve">Retrieved from https </w:t>
      </w:r>
      <w:r>
        <w:rPr>
          <w:rFonts w:ascii="Times New Roman" w:eastAsia="Lato-Regular" w:hAnsi="Times New Roman" w:cs="Times New Roman"/>
        </w:rPr>
        <w:t xml:space="preserve"> </w:t>
      </w:r>
    </w:p>
    <w:p w14:paraId="21447502" w14:textId="77777777" w:rsidR="00720F11" w:rsidRPr="00CE1CE2" w:rsidRDefault="00720F11" w:rsidP="00654255">
      <w:pPr>
        <w:autoSpaceDE w:val="0"/>
        <w:autoSpaceDN w:val="0"/>
        <w:adjustRightInd w:val="0"/>
        <w:spacing w:after="0" w:line="240" w:lineRule="auto"/>
        <w:jc w:val="both"/>
        <w:rPr>
          <w:rFonts w:ascii="Times New Roman" w:eastAsia="Lato-Regular" w:hAnsi="Times New Roman" w:cs="Times New Roman"/>
        </w:rPr>
      </w:pPr>
      <w:r>
        <w:rPr>
          <w:rFonts w:ascii="Times New Roman" w:eastAsia="Lato-Regular" w:hAnsi="Times New Roman" w:cs="Times New Roman"/>
        </w:rPr>
        <w:t xml:space="preserve">    </w:t>
      </w:r>
      <w:r>
        <w:rPr>
          <w:rFonts w:ascii="Times New Roman" w:eastAsia="Lato-Regular" w:hAnsi="Times New Roman" w:cs="Times New Roman"/>
        </w:rPr>
        <w:tab/>
      </w:r>
      <w:r w:rsidRPr="00CE1CE2">
        <w:rPr>
          <w:rFonts w:ascii="Times New Roman" w:eastAsia="Lato-Regular" w:hAnsi="Times New Roman" w:cs="Times New Roman"/>
        </w:rPr>
        <w:t xml:space="preserve">://data.unicef.org/topic/ </w:t>
      </w:r>
      <w:proofErr w:type="spellStart"/>
      <w:r w:rsidRPr="00CE1CE2">
        <w:rPr>
          <w:rFonts w:ascii="Times New Roman" w:eastAsia="Lato-Regular" w:hAnsi="Times New Roman" w:cs="Times New Roman"/>
        </w:rPr>
        <w:t>nutri</w:t>
      </w:r>
      <w:proofErr w:type="spellEnd"/>
      <w:r w:rsidRPr="00CE1CE2">
        <w:rPr>
          <w:rFonts w:ascii="Times New Roman" w:eastAsia="Lato-Regular" w:hAnsi="Times New Roman" w:cs="Times New Roman"/>
        </w:rPr>
        <w:t xml:space="preserve"> </w:t>
      </w:r>
      <w:r w:rsidRPr="00CE1CE2">
        <w:rPr>
          <w:rFonts w:ascii="Times New Roman" w:eastAsia="Lato-Regular" w:hAnsi="Times New Roman" w:cs="Times New Roman"/>
        </w:rPr>
        <w:tab/>
      </w:r>
      <w:proofErr w:type="spellStart"/>
      <w:r w:rsidRPr="00CE1CE2">
        <w:rPr>
          <w:rFonts w:ascii="Times New Roman" w:eastAsia="Lato-Regular" w:hAnsi="Times New Roman" w:cs="Times New Roman"/>
        </w:rPr>
        <w:t>tion</w:t>
      </w:r>
      <w:proofErr w:type="spellEnd"/>
      <w:r w:rsidRPr="00CE1CE2">
        <w:rPr>
          <w:rFonts w:ascii="Times New Roman" w:eastAsia="Lato-Regular" w:hAnsi="Times New Roman" w:cs="Times New Roman"/>
        </w:rPr>
        <w:t>/</w:t>
      </w:r>
      <w:proofErr w:type="spellStart"/>
      <w:r w:rsidRPr="00CE1CE2">
        <w:rPr>
          <w:rFonts w:ascii="Times New Roman" w:eastAsia="Lato-Regular" w:hAnsi="Times New Roman" w:cs="Times New Roman"/>
        </w:rPr>
        <w:t>vitam</w:t>
      </w:r>
      <w:proofErr w:type="spellEnd"/>
      <w:r w:rsidRPr="00CE1CE2">
        <w:rPr>
          <w:rFonts w:ascii="Times New Roman" w:eastAsia="Lato-Regular" w:hAnsi="Times New Roman" w:cs="Times New Roman"/>
        </w:rPr>
        <w:t xml:space="preserve"> in-a-</w:t>
      </w:r>
      <w:proofErr w:type="spellStart"/>
      <w:r w:rsidRPr="00CE1CE2">
        <w:rPr>
          <w:rFonts w:ascii="Times New Roman" w:eastAsia="Lato-Regular" w:hAnsi="Times New Roman" w:cs="Times New Roman"/>
        </w:rPr>
        <w:t>defic</w:t>
      </w:r>
      <w:proofErr w:type="spellEnd"/>
      <w:r w:rsidRPr="00CE1CE2">
        <w:rPr>
          <w:rFonts w:ascii="Times New Roman" w:eastAsia="Lato-Regular" w:hAnsi="Times New Roman" w:cs="Times New Roman"/>
        </w:rPr>
        <w:t xml:space="preserve"> </w:t>
      </w:r>
      <w:proofErr w:type="spellStart"/>
      <w:r w:rsidRPr="00CE1CE2">
        <w:rPr>
          <w:rFonts w:ascii="Times New Roman" w:eastAsia="Lato-Regular" w:hAnsi="Times New Roman" w:cs="Times New Roman"/>
        </w:rPr>
        <w:t>iency</w:t>
      </w:r>
      <w:proofErr w:type="spellEnd"/>
      <w:r w:rsidRPr="00CE1CE2">
        <w:rPr>
          <w:rFonts w:ascii="Times New Roman" w:eastAsia="Lato-Regular" w:hAnsi="Times New Roman" w:cs="Times New Roman"/>
        </w:rPr>
        <w:t>/</w:t>
      </w:r>
    </w:p>
    <w:p w14:paraId="5A498A1E" w14:textId="77777777" w:rsidR="00720F11" w:rsidRPr="00EE4E9B" w:rsidRDefault="00720F11" w:rsidP="00654255">
      <w:pPr>
        <w:spacing w:line="240" w:lineRule="auto"/>
        <w:jc w:val="both"/>
        <w:rPr>
          <w:rFonts w:ascii="Times New Roman" w:hAnsi="Times New Roman" w:cs="Times New Roman"/>
          <w:color w:val="EE0000"/>
        </w:rPr>
      </w:pPr>
    </w:p>
    <w:bookmarkEnd w:id="0"/>
    <w:p w14:paraId="624E6E56" w14:textId="4B80DB8C" w:rsidR="00411032" w:rsidRPr="00720F11" w:rsidRDefault="00411032" w:rsidP="00654255">
      <w:pPr>
        <w:spacing w:after="0" w:line="240" w:lineRule="auto"/>
        <w:jc w:val="both"/>
        <w:rPr>
          <w:rFonts w:ascii="Times New Roman" w:hAnsi="Times New Roman" w:cs="Times New Roman"/>
          <w:b/>
          <w:bCs/>
        </w:rPr>
      </w:pPr>
    </w:p>
    <w:sectPr w:rsidR="00411032" w:rsidRPr="00720F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10E14" w14:textId="77777777" w:rsidR="005F0A83" w:rsidRDefault="005F0A83" w:rsidP="00A20364">
      <w:pPr>
        <w:spacing w:after="0" w:line="240" w:lineRule="auto"/>
      </w:pPr>
      <w:r>
        <w:separator/>
      </w:r>
    </w:p>
  </w:endnote>
  <w:endnote w:type="continuationSeparator" w:id="0">
    <w:p w14:paraId="345EEE8F" w14:textId="77777777" w:rsidR="005F0A83" w:rsidRDefault="005F0A83" w:rsidP="00A20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Regular">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76531" w14:textId="77777777" w:rsidR="00A20364" w:rsidRDefault="00A20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EF990" w14:textId="77777777" w:rsidR="00A20364" w:rsidRDefault="00A203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B6CB" w14:textId="77777777" w:rsidR="00A20364" w:rsidRDefault="00A20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BE949" w14:textId="77777777" w:rsidR="005F0A83" w:rsidRDefault="005F0A83" w:rsidP="00A20364">
      <w:pPr>
        <w:spacing w:after="0" w:line="240" w:lineRule="auto"/>
      </w:pPr>
      <w:r>
        <w:separator/>
      </w:r>
    </w:p>
  </w:footnote>
  <w:footnote w:type="continuationSeparator" w:id="0">
    <w:p w14:paraId="5B9A6A79" w14:textId="77777777" w:rsidR="005F0A83" w:rsidRDefault="005F0A83" w:rsidP="00A20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2249D" w14:textId="1D204F61" w:rsidR="00A20364" w:rsidRDefault="00A20364">
    <w:pPr>
      <w:pStyle w:val="Header"/>
    </w:pPr>
    <w:r>
      <w:rPr>
        <w:noProof/>
      </w:rPr>
      <w:pict w14:anchorId="1D6DE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0215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8C645" w14:textId="3AD0FB28" w:rsidR="00A20364" w:rsidRDefault="00A20364">
    <w:pPr>
      <w:pStyle w:val="Header"/>
    </w:pPr>
    <w:r>
      <w:rPr>
        <w:noProof/>
      </w:rPr>
      <w:pict w14:anchorId="76A1D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0215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091B9" w14:textId="571F70DB" w:rsidR="00A20364" w:rsidRDefault="00A20364">
    <w:pPr>
      <w:pStyle w:val="Header"/>
    </w:pPr>
    <w:r>
      <w:rPr>
        <w:noProof/>
      </w:rPr>
      <w:pict w14:anchorId="282CB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0215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444634"/>
    <w:multiLevelType w:val="hybridMultilevel"/>
    <w:tmpl w:val="FB44E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CF3521"/>
    <w:multiLevelType w:val="multilevel"/>
    <w:tmpl w:val="C3DE9EC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01"/>
    <w:rsid w:val="00005298"/>
    <w:rsid w:val="000073A7"/>
    <w:rsid w:val="00014593"/>
    <w:rsid w:val="00014C13"/>
    <w:rsid w:val="0001505D"/>
    <w:rsid w:val="00017F59"/>
    <w:rsid w:val="00031235"/>
    <w:rsid w:val="00041035"/>
    <w:rsid w:val="00041E10"/>
    <w:rsid w:val="00042CBB"/>
    <w:rsid w:val="00044908"/>
    <w:rsid w:val="0005125C"/>
    <w:rsid w:val="00087E90"/>
    <w:rsid w:val="000A232A"/>
    <w:rsid w:val="000A4933"/>
    <w:rsid w:val="000C1EE3"/>
    <w:rsid w:val="000C52A4"/>
    <w:rsid w:val="000D0664"/>
    <w:rsid w:val="00112ECD"/>
    <w:rsid w:val="001209AF"/>
    <w:rsid w:val="0012373F"/>
    <w:rsid w:val="00123EBE"/>
    <w:rsid w:val="00124813"/>
    <w:rsid w:val="0013178C"/>
    <w:rsid w:val="001504A1"/>
    <w:rsid w:val="00161452"/>
    <w:rsid w:val="00194B71"/>
    <w:rsid w:val="0019532D"/>
    <w:rsid w:val="001A54CF"/>
    <w:rsid w:val="001A6B60"/>
    <w:rsid w:val="001B04F2"/>
    <w:rsid w:val="001B4830"/>
    <w:rsid w:val="001B5A90"/>
    <w:rsid w:val="001C14DF"/>
    <w:rsid w:val="001C3C5F"/>
    <w:rsid w:val="001C4BBA"/>
    <w:rsid w:val="001C62AC"/>
    <w:rsid w:val="001D01A3"/>
    <w:rsid w:val="001D32E6"/>
    <w:rsid w:val="001D6FF0"/>
    <w:rsid w:val="001F4E34"/>
    <w:rsid w:val="00203B43"/>
    <w:rsid w:val="00233D32"/>
    <w:rsid w:val="00234532"/>
    <w:rsid w:val="00253035"/>
    <w:rsid w:val="002645D1"/>
    <w:rsid w:val="002933C7"/>
    <w:rsid w:val="002A0AF4"/>
    <w:rsid w:val="002A7E4D"/>
    <w:rsid w:val="002E1E77"/>
    <w:rsid w:val="002F1876"/>
    <w:rsid w:val="0030760F"/>
    <w:rsid w:val="00310DA6"/>
    <w:rsid w:val="003240A5"/>
    <w:rsid w:val="003534AC"/>
    <w:rsid w:val="00364C18"/>
    <w:rsid w:val="003821D0"/>
    <w:rsid w:val="003944F2"/>
    <w:rsid w:val="00396003"/>
    <w:rsid w:val="003A5411"/>
    <w:rsid w:val="003B146B"/>
    <w:rsid w:val="003B3848"/>
    <w:rsid w:val="003B4491"/>
    <w:rsid w:val="003D20D8"/>
    <w:rsid w:val="003E170A"/>
    <w:rsid w:val="003E4DEB"/>
    <w:rsid w:val="00402A77"/>
    <w:rsid w:val="00406187"/>
    <w:rsid w:val="00406213"/>
    <w:rsid w:val="00411032"/>
    <w:rsid w:val="004201C8"/>
    <w:rsid w:val="00425398"/>
    <w:rsid w:val="004314E5"/>
    <w:rsid w:val="0043682E"/>
    <w:rsid w:val="0045335C"/>
    <w:rsid w:val="00453381"/>
    <w:rsid w:val="004539D4"/>
    <w:rsid w:val="00466103"/>
    <w:rsid w:val="004759FF"/>
    <w:rsid w:val="00481E1A"/>
    <w:rsid w:val="004926FA"/>
    <w:rsid w:val="004B0A11"/>
    <w:rsid w:val="004B4680"/>
    <w:rsid w:val="004E4FA4"/>
    <w:rsid w:val="004E543F"/>
    <w:rsid w:val="004E576A"/>
    <w:rsid w:val="004F6964"/>
    <w:rsid w:val="004F7E85"/>
    <w:rsid w:val="005057F5"/>
    <w:rsid w:val="0051141D"/>
    <w:rsid w:val="00522712"/>
    <w:rsid w:val="00522F34"/>
    <w:rsid w:val="0053260F"/>
    <w:rsid w:val="00532989"/>
    <w:rsid w:val="00557F58"/>
    <w:rsid w:val="005716B0"/>
    <w:rsid w:val="00572333"/>
    <w:rsid w:val="005C4B36"/>
    <w:rsid w:val="005D0F5A"/>
    <w:rsid w:val="005D11DB"/>
    <w:rsid w:val="005E58AB"/>
    <w:rsid w:val="005E6026"/>
    <w:rsid w:val="005F0A83"/>
    <w:rsid w:val="005F1D61"/>
    <w:rsid w:val="005F54A7"/>
    <w:rsid w:val="005F7B8A"/>
    <w:rsid w:val="00633AAD"/>
    <w:rsid w:val="006520FF"/>
    <w:rsid w:val="00654255"/>
    <w:rsid w:val="006624BE"/>
    <w:rsid w:val="00662F64"/>
    <w:rsid w:val="006721AB"/>
    <w:rsid w:val="00676A6A"/>
    <w:rsid w:val="006A228B"/>
    <w:rsid w:val="006D1C9E"/>
    <w:rsid w:val="006E1430"/>
    <w:rsid w:val="006E17A5"/>
    <w:rsid w:val="006E33FD"/>
    <w:rsid w:val="006E6AAB"/>
    <w:rsid w:val="00720F11"/>
    <w:rsid w:val="007228E2"/>
    <w:rsid w:val="007238ED"/>
    <w:rsid w:val="00745154"/>
    <w:rsid w:val="00752CFA"/>
    <w:rsid w:val="00756E01"/>
    <w:rsid w:val="007608EA"/>
    <w:rsid w:val="00787404"/>
    <w:rsid w:val="00796303"/>
    <w:rsid w:val="007A0F6B"/>
    <w:rsid w:val="007B2E7A"/>
    <w:rsid w:val="008170BD"/>
    <w:rsid w:val="00826686"/>
    <w:rsid w:val="008336AB"/>
    <w:rsid w:val="008551D5"/>
    <w:rsid w:val="00856AFD"/>
    <w:rsid w:val="008629F1"/>
    <w:rsid w:val="00867E22"/>
    <w:rsid w:val="0089607F"/>
    <w:rsid w:val="008A7909"/>
    <w:rsid w:val="008B0A72"/>
    <w:rsid w:val="008E71EC"/>
    <w:rsid w:val="009312DB"/>
    <w:rsid w:val="0093404A"/>
    <w:rsid w:val="0094361A"/>
    <w:rsid w:val="00956EF0"/>
    <w:rsid w:val="009764BA"/>
    <w:rsid w:val="00985D99"/>
    <w:rsid w:val="00993ABB"/>
    <w:rsid w:val="00995BDA"/>
    <w:rsid w:val="00996E59"/>
    <w:rsid w:val="009B174D"/>
    <w:rsid w:val="009B641B"/>
    <w:rsid w:val="009C3AD4"/>
    <w:rsid w:val="009E5809"/>
    <w:rsid w:val="009F2D8C"/>
    <w:rsid w:val="009F52DD"/>
    <w:rsid w:val="009F7B92"/>
    <w:rsid w:val="00A20364"/>
    <w:rsid w:val="00A32C97"/>
    <w:rsid w:val="00A33843"/>
    <w:rsid w:val="00A60A3C"/>
    <w:rsid w:val="00A80550"/>
    <w:rsid w:val="00A8613C"/>
    <w:rsid w:val="00A86949"/>
    <w:rsid w:val="00A95FD8"/>
    <w:rsid w:val="00AB7EFE"/>
    <w:rsid w:val="00AD0830"/>
    <w:rsid w:val="00AE3005"/>
    <w:rsid w:val="00B03FAC"/>
    <w:rsid w:val="00B05C6E"/>
    <w:rsid w:val="00B450FC"/>
    <w:rsid w:val="00B51C4C"/>
    <w:rsid w:val="00B70238"/>
    <w:rsid w:val="00B87643"/>
    <w:rsid w:val="00B9265B"/>
    <w:rsid w:val="00BA24D4"/>
    <w:rsid w:val="00BA4DF8"/>
    <w:rsid w:val="00BB47E0"/>
    <w:rsid w:val="00BC4B31"/>
    <w:rsid w:val="00BE2263"/>
    <w:rsid w:val="00C32A36"/>
    <w:rsid w:val="00C35D9E"/>
    <w:rsid w:val="00C4071D"/>
    <w:rsid w:val="00C5566B"/>
    <w:rsid w:val="00C61A46"/>
    <w:rsid w:val="00C62FEB"/>
    <w:rsid w:val="00C665F6"/>
    <w:rsid w:val="00C70ED8"/>
    <w:rsid w:val="00C7190C"/>
    <w:rsid w:val="00C84A9F"/>
    <w:rsid w:val="00C93008"/>
    <w:rsid w:val="00C93848"/>
    <w:rsid w:val="00C946E1"/>
    <w:rsid w:val="00CA13B0"/>
    <w:rsid w:val="00CB43A6"/>
    <w:rsid w:val="00CB6FB1"/>
    <w:rsid w:val="00CC1870"/>
    <w:rsid w:val="00CE203A"/>
    <w:rsid w:val="00D254DF"/>
    <w:rsid w:val="00D379B8"/>
    <w:rsid w:val="00D45A36"/>
    <w:rsid w:val="00D740B1"/>
    <w:rsid w:val="00D77DC2"/>
    <w:rsid w:val="00D77F0B"/>
    <w:rsid w:val="00D83F69"/>
    <w:rsid w:val="00D86918"/>
    <w:rsid w:val="00D90DA1"/>
    <w:rsid w:val="00D93326"/>
    <w:rsid w:val="00DC421D"/>
    <w:rsid w:val="00DF4C81"/>
    <w:rsid w:val="00E10F8F"/>
    <w:rsid w:val="00E16EAD"/>
    <w:rsid w:val="00E17767"/>
    <w:rsid w:val="00E36301"/>
    <w:rsid w:val="00E37082"/>
    <w:rsid w:val="00E67CDE"/>
    <w:rsid w:val="00E75DBB"/>
    <w:rsid w:val="00E853A7"/>
    <w:rsid w:val="00E9121B"/>
    <w:rsid w:val="00EA7D3E"/>
    <w:rsid w:val="00EB1F26"/>
    <w:rsid w:val="00EB7228"/>
    <w:rsid w:val="00EC2AD4"/>
    <w:rsid w:val="00ED118F"/>
    <w:rsid w:val="00EE1C20"/>
    <w:rsid w:val="00EF159C"/>
    <w:rsid w:val="00EF696F"/>
    <w:rsid w:val="00F024D1"/>
    <w:rsid w:val="00F529B6"/>
    <w:rsid w:val="00F56194"/>
    <w:rsid w:val="00F74E15"/>
    <w:rsid w:val="00F80D80"/>
    <w:rsid w:val="00F91C16"/>
    <w:rsid w:val="00FA0D6B"/>
    <w:rsid w:val="00FB5544"/>
    <w:rsid w:val="00FB6655"/>
    <w:rsid w:val="00FC4851"/>
    <w:rsid w:val="00FE2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8F1C92"/>
  <w15:chartTrackingRefBased/>
  <w15:docId w15:val="{FF16BDAE-7043-4B91-985A-6B96896D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E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6E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6E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6E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6E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6E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E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E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E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E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6E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6E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6E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6E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6E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E01"/>
    <w:rPr>
      <w:rFonts w:eastAsiaTheme="majorEastAsia" w:cstheme="majorBidi"/>
      <w:color w:val="272727" w:themeColor="text1" w:themeTint="D8"/>
    </w:rPr>
  </w:style>
  <w:style w:type="paragraph" w:styleId="Title">
    <w:name w:val="Title"/>
    <w:basedOn w:val="Normal"/>
    <w:next w:val="Normal"/>
    <w:link w:val="TitleChar"/>
    <w:uiPriority w:val="10"/>
    <w:qFormat/>
    <w:rsid w:val="00756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E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E01"/>
    <w:pPr>
      <w:spacing w:before="160"/>
      <w:jc w:val="center"/>
    </w:pPr>
    <w:rPr>
      <w:i/>
      <w:iCs/>
      <w:color w:val="404040" w:themeColor="text1" w:themeTint="BF"/>
    </w:rPr>
  </w:style>
  <w:style w:type="character" w:customStyle="1" w:styleId="QuoteChar">
    <w:name w:val="Quote Char"/>
    <w:basedOn w:val="DefaultParagraphFont"/>
    <w:link w:val="Quote"/>
    <w:uiPriority w:val="29"/>
    <w:rsid w:val="00756E01"/>
    <w:rPr>
      <w:i/>
      <w:iCs/>
      <w:color w:val="404040" w:themeColor="text1" w:themeTint="BF"/>
    </w:rPr>
  </w:style>
  <w:style w:type="paragraph" w:styleId="ListParagraph">
    <w:name w:val="List Paragraph"/>
    <w:basedOn w:val="Normal"/>
    <w:uiPriority w:val="34"/>
    <w:qFormat/>
    <w:rsid w:val="00756E01"/>
    <w:pPr>
      <w:ind w:left="720"/>
      <w:contextualSpacing/>
    </w:pPr>
  </w:style>
  <w:style w:type="character" w:styleId="IntenseEmphasis">
    <w:name w:val="Intense Emphasis"/>
    <w:basedOn w:val="DefaultParagraphFont"/>
    <w:uiPriority w:val="21"/>
    <w:qFormat/>
    <w:rsid w:val="00756E01"/>
    <w:rPr>
      <w:i/>
      <w:iCs/>
      <w:color w:val="2F5496" w:themeColor="accent1" w:themeShade="BF"/>
    </w:rPr>
  </w:style>
  <w:style w:type="paragraph" w:styleId="IntenseQuote">
    <w:name w:val="Intense Quote"/>
    <w:basedOn w:val="Normal"/>
    <w:next w:val="Normal"/>
    <w:link w:val="IntenseQuoteChar"/>
    <w:uiPriority w:val="30"/>
    <w:qFormat/>
    <w:rsid w:val="00756E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6E01"/>
    <w:rPr>
      <w:i/>
      <w:iCs/>
      <w:color w:val="2F5496" w:themeColor="accent1" w:themeShade="BF"/>
    </w:rPr>
  </w:style>
  <w:style w:type="character" w:styleId="IntenseReference">
    <w:name w:val="Intense Reference"/>
    <w:basedOn w:val="DefaultParagraphFont"/>
    <w:uiPriority w:val="32"/>
    <w:qFormat/>
    <w:rsid w:val="00756E01"/>
    <w:rPr>
      <w:b/>
      <w:bCs/>
      <w:smallCaps/>
      <w:color w:val="2F5496" w:themeColor="accent1" w:themeShade="BF"/>
      <w:spacing w:val="5"/>
    </w:rPr>
  </w:style>
  <w:style w:type="table" w:styleId="LightShading">
    <w:name w:val="Light Shading"/>
    <w:basedOn w:val="TableNormal"/>
    <w:uiPriority w:val="60"/>
    <w:semiHidden/>
    <w:unhideWhenUsed/>
    <w:rsid w:val="00662F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1C62AC"/>
    <w:rPr>
      <w:color w:val="0563C1" w:themeColor="hyperlink"/>
      <w:u w:val="single"/>
    </w:rPr>
  </w:style>
  <w:style w:type="character" w:styleId="UnresolvedMention">
    <w:name w:val="Unresolved Mention"/>
    <w:basedOn w:val="DefaultParagraphFont"/>
    <w:uiPriority w:val="99"/>
    <w:semiHidden/>
    <w:unhideWhenUsed/>
    <w:rsid w:val="001C62AC"/>
    <w:rPr>
      <w:color w:val="605E5C"/>
      <w:shd w:val="clear" w:color="auto" w:fill="E1DFDD"/>
    </w:rPr>
  </w:style>
  <w:style w:type="paragraph" w:styleId="Header">
    <w:name w:val="header"/>
    <w:basedOn w:val="Normal"/>
    <w:link w:val="HeaderChar"/>
    <w:uiPriority w:val="99"/>
    <w:unhideWhenUsed/>
    <w:rsid w:val="00A20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364"/>
  </w:style>
  <w:style w:type="paragraph" w:styleId="Footer">
    <w:name w:val="footer"/>
    <w:basedOn w:val="Normal"/>
    <w:link w:val="FooterChar"/>
    <w:uiPriority w:val="99"/>
    <w:unhideWhenUsed/>
    <w:rsid w:val="00A20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6617">
      <w:bodyDiv w:val="1"/>
      <w:marLeft w:val="0"/>
      <w:marRight w:val="0"/>
      <w:marTop w:val="0"/>
      <w:marBottom w:val="0"/>
      <w:divBdr>
        <w:top w:val="none" w:sz="0" w:space="0" w:color="auto"/>
        <w:left w:val="none" w:sz="0" w:space="0" w:color="auto"/>
        <w:bottom w:val="none" w:sz="0" w:space="0" w:color="auto"/>
        <w:right w:val="none" w:sz="0" w:space="0" w:color="auto"/>
      </w:divBdr>
    </w:div>
    <w:div w:id="1236627203">
      <w:bodyDiv w:val="1"/>
      <w:marLeft w:val="0"/>
      <w:marRight w:val="0"/>
      <w:marTop w:val="0"/>
      <w:marBottom w:val="0"/>
      <w:divBdr>
        <w:top w:val="none" w:sz="0" w:space="0" w:color="auto"/>
        <w:left w:val="none" w:sz="0" w:space="0" w:color="auto"/>
        <w:bottom w:val="none" w:sz="0" w:space="0" w:color="auto"/>
        <w:right w:val="none" w:sz="0" w:space="0" w:color="auto"/>
      </w:divBdr>
    </w:div>
    <w:div w:id="1509950538">
      <w:bodyDiv w:val="1"/>
      <w:marLeft w:val="0"/>
      <w:marRight w:val="0"/>
      <w:marTop w:val="0"/>
      <w:marBottom w:val="0"/>
      <w:divBdr>
        <w:top w:val="none" w:sz="0" w:space="0" w:color="auto"/>
        <w:left w:val="none" w:sz="0" w:space="0" w:color="auto"/>
        <w:bottom w:val="none" w:sz="0" w:space="0" w:color="auto"/>
        <w:right w:val="none" w:sz="0" w:space="0" w:color="auto"/>
      </w:divBdr>
    </w:div>
    <w:div w:id="182619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1768</TotalTime>
  <Pages>14</Pages>
  <Words>4084</Words>
  <Characters>23284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Luper Magashi</dc:creator>
  <cp:keywords/>
  <dc:description/>
  <cp:lastModifiedBy>SDI 1084</cp:lastModifiedBy>
  <cp:revision>225</cp:revision>
  <dcterms:created xsi:type="dcterms:W3CDTF">2025-05-01T17:45:00Z</dcterms:created>
  <dcterms:modified xsi:type="dcterms:W3CDTF">2026-01-10T10:56:00Z</dcterms:modified>
</cp:coreProperties>
</file>