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662" w:rsidRDefault="00254662" w:rsidP="008C68DD">
      <w:pPr>
        <w:spacing w:after="0"/>
        <w:jc w:val="center"/>
        <w:rPr>
          <w:rFonts w:ascii="Times New Roman" w:hAnsi="Times New Roman" w:cs="Arial Bold"/>
          <w:b/>
          <w:bCs/>
          <w:sz w:val="28"/>
          <w:szCs w:val="24"/>
        </w:rPr>
      </w:pPr>
      <w:r w:rsidRPr="00254662">
        <w:rPr>
          <w:rFonts w:ascii="Times New Roman" w:hAnsi="Times New Roman" w:cs="Arial Bold"/>
          <w:b/>
          <w:bCs/>
          <w:i/>
          <w:iCs/>
          <w:sz w:val="28"/>
          <w:szCs w:val="24"/>
          <w:u w:val="single"/>
        </w:rPr>
        <w:t>Original Research Article</w:t>
      </w:r>
      <w:r w:rsidRPr="00254662">
        <w:rPr>
          <w:rFonts w:ascii="Times New Roman" w:hAnsi="Times New Roman" w:cs="Arial Bold"/>
          <w:b/>
          <w:bCs/>
          <w:sz w:val="28"/>
          <w:szCs w:val="24"/>
        </w:rPr>
        <w:t xml:space="preserve"> </w:t>
      </w:r>
    </w:p>
    <w:p w:rsidR="008C68DD" w:rsidRPr="00F83954" w:rsidRDefault="008C68DD" w:rsidP="008C68DD">
      <w:pPr>
        <w:spacing w:after="0"/>
        <w:jc w:val="center"/>
        <w:rPr>
          <w:rFonts w:ascii="Times New Roman" w:hAnsi="Times New Roman" w:cs="Arial Bold"/>
          <w:b/>
          <w:bCs/>
          <w:sz w:val="28"/>
          <w:szCs w:val="24"/>
        </w:rPr>
      </w:pPr>
      <w:r w:rsidRPr="00F83954">
        <w:rPr>
          <w:rFonts w:ascii="Times New Roman" w:hAnsi="Times New Roman" w:cs="Arial Bold"/>
          <w:b/>
          <w:bCs/>
          <w:sz w:val="28"/>
          <w:szCs w:val="24"/>
        </w:rPr>
        <w:t>Comparative Analysis of the Functional Properties and Nutritional Compositions of Peel and Pulp of Unripe Plantain</w:t>
      </w:r>
    </w:p>
    <w:p w:rsidR="008C68DD" w:rsidRPr="00F83954" w:rsidRDefault="008C68DD" w:rsidP="008C68DD">
      <w:pPr>
        <w:spacing w:after="0"/>
        <w:jc w:val="center"/>
        <w:rPr>
          <w:rFonts w:ascii="Times New Roman" w:hAnsi="Times New Roman" w:cs="Arial Bold"/>
          <w:bCs/>
          <w:sz w:val="24"/>
          <w:szCs w:val="24"/>
          <w:vertAlign w:val="superscript"/>
        </w:rPr>
      </w:pPr>
    </w:p>
    <w:p w:rsidR="00125655" w:rsidRDefault="00125655" w:rsidP="008C68DD">
      <w:pPr>
        <w:spacing w:after="0" w:line="480" w:lineRule="auto"/>
        <w:jc w:val="both"/>
        <w:rPr>
          <w:rFonts w:ascii="Times New Roman" w:hAnsi="Times New Roman" w:cs="Times New Roman"/>
          <w:b/>
          <w:sz w:val="24"/>
          <w:szCs w:val="24"/>
        </w:rPr>
      </w:pPr>
    </w:p>
    <w:p w:rsidR="008C68DD" w:rsidRPr="00F83954" w:rsidRDefault="008C68DD" w:rsidP="008C68DD">
      <w:pPr>
        <w:spacing w:after="0" w:line="480" w:lineRule="auto"/>
        <w:jc w:val="both"/>
        <w:rPr>
          <w:rFonts w:ascii="Times New Roman" w:hAnsi="Times New Roman" w:cs="Times New Roman"/>
          <w:b/>
          <w:sz w:val="24"/>
          <w:szCs w:val="24"/>
        </w:rPr>
      </w:pPr>
      <w:r w:rsidRPr="00F83954">
        <w:rPr>
          <w:rFonts w:ascii="Times New Roman" w:hAnsi="Times New Roman" w:cs="Times New Roman"/>
          <w:b/>
          <w:sz w:val="24"/>
          <w:szCs w:val="24"/>
        </w:rPr>
        <w:t>Abstract</w:t>
      </w:r>
    </w:p>
    <w:p w:rsidR="008C68DD" w:rsidRPr="00F83954" w:rsidRDefault="008C68DD" w:rsidP="008C68DD">
      <w:pPr>
        <w:spacing w:after="0"/>
        <w:jc w:val="both"/>
        <w:rPr>
          <w:rFonts w:ascii="Times New Roman" w:hAnsi="Times New Roman" w:cs="Times New Roman"/>
          <w:sz w:val="24"/>
          <w:szCs w:val="24"/>
        </w:rPr>
      </w:pPr>
      <w:r w:rsidRPr="00F83954">
        <w:rPr>
          <w:rFonts w:ascii="Times New Roman" w:hAnsi="Times New Roman" w:cs="Times New Roman"/>
          <w:sz w:val="24"/>
          <w:szCs w:val="24"/>
        </w:rPr>
        <w:t xml:space="preserve">The study was carried out to evaluate the nutritional compositions and functional properties of peel and pulp of unripe plantain. The different parts of unripe plantain (the peel and the pulp) were prepared and processed. The unripe </w:t>
      </w:r>
      <w:r w:rsidR="00807AB0" w:rsidRPr="00F83954">
        <w:rPr>
          <w:rFonts w:ascii="Times New Roman" w:hAnsi="Times New Roman" w:cs="Times New Roman"/>
          <w:sz w:val="24"/>
          <w:szCs w:val="24"/>
        </w:rPr>
        <w:t>unpeeled boiled plantain flour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 xml:space="preserve">PF), the unripe peeled boiled plantain flour (UPBPF), the unripe </w:t>
      </w:r>
      <w:r w:rsidR="00BA1A77" w:rsidRPr="00F83954">
        <w:rPr>
          <w:rFonts w:ascii="Times New Roman" w:hAnsi="Times New Roman" w:cs="Times New Roman"/>
          <w:sz w:val="24"/>
          <w:szCs w:val="24"/>
        </w:rPr>
        <w:t xml:space="preserve">peeled </w:t>
      </w:r>
      <w:r w:rsidRPr="00F83954">
        <w:rPr>
          <w:rFonts w:ascii="Times New Roman" w:hAnsi="Times New Roman" w:cs="Times New Roman"/>
          <w:sz w:val="24"/>
          <w:szCs w:val="24"/>
        </w:rPr>
        <w:t>plantain flour (UPPF) and unripe peeled unboiled plantain flour (UPUPF). The proximate composition ( moisture content, crude protein, ash content, ether extract, crude fibre, dry matter, carbohydrate) were evaluated using the method of Association of Official Analytical Chemists and the functional properties (least gelation capacity LGC, water absorption capacity WAC, oil absorption capacity OAC, bulk density BD, swelling capacity SC ) of the samples were also carried out. The results revealed that ash content was observed to be the highest in UPPF (9.25±0.</w:t>
      </w:r>
      <w:r w:rsidR="00807AB0" w:rsidRPr="00F83954">
        <w:rPr>
          <w:rFonts w:ascii="Times New Roman" w:hAnsi="Times New Roman" w:cs="Times New Roman"/>
          <w:sz w:val="24"/>
          <w:szCs w:val="24"/>
        </w:rPr>
        <w:t>07 %),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PF (3.00±0.01 %), UPBPF (2.31±0.01 %) and UPUPF (2.19±0.01). UPPF has the highest percentage crude fibre (4.78±0.04 %), UPUPF (4.10±0.0</w:t>
      </w:r>
      <w:r w:rsidR="00807AB0" w:rsidRPr="00F83954">
        <w:rPr>
          <w:rFonts w:ascii="Times New Roman" w:hAnsi="Times New Roman" w:cs="Times New Roman"/>
          <w:sz w:val="24"/>
          <w:szCs w:val="24"/>
        </w:rPr>
        <w:t>0 %), UPBPF (3.96±0.08 %) and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 xml:space="preserve">PF (3.48±0.03). The highest percentage carbohydrate (CHO) was recorded in UPBPF (870.8±0.01) while the </w:t>
      </w:r>
      <w:r w:rsidR="00453DF1" w:rsidRPr="00F83954">
        <w:rPr>
          <w:rFonts w:ascii="Times New Roman" w:hAnsi="Times New Roman" w:cs="Times New Roman"/>
          <w:sz w:val="24"/>
          <w:szCs w:val="24"/>
        </w:rPr>
        <w:t>lowest</w:t>
      </w:r>
      <w:r w:rsidRPr="00F83954">
        <w:rPr>
          <w:rFonts w:ascii="Times New Roman" w:hAnsi="Times New Roman" w:cs="Times New Roman"/>
          <w:sz w:val="24"/>
          <w:szCs w:val="24"/>
        </w:rPr>
        <w:t xml:space="preserve"> percentage was in UPPF (74.88±0.14). The study also revealed that the highest percentage value for LGC, WAC, OAC, and BD</w:t>
      </w:r>
      <w:r w:rsidR="00807AB0" w:rsidRPr="00F83954">
        <w:rPr>
          <w:rFonts w:ascii="Times New Roman" w:hAnsi="Times New Roman" w:cs="Times New Roman"/>
          <w:sz w:val="24"/>
          <w:szCs w:val="24"/>
        </w:rPr>
        <w:t xml:space="preserve"> were in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PF (20.01±0.02), UPBPF (2.79±</w:t>
      </w:r>
      <w:r w:rsidR="00807AB0" w:rsidRPr="00F83954">
        <w:rPr>
          <w:rFonts w:ascii="Times New Roman" w:hAnsi="Times New Roman" w:cs="Times New Roman"/>
          <w:sz w:val="24"/>
          <w:szCs w:val="24"/>
        </w:rPr>
        <w:t>0.01), UPBPF (1.81±0.00), and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 xml:space="preserve">PF (0.83±0.00) respectively. The highest percentage SC was recorded in UPUPF at 95 </w:t>
      </w:r>
      <w:proofErr w:type="spellStart"/>
      <w:r w:rsidRPr="00F83954">
        <w:rPr>
          <w:rFonts w:ascii="Times New Roman" w:hAnsi="Times New Roman" w:cs="Times New Roman"/>
          <w:sz w:val="24"/>
          <w:szCs w:val="24"/>
          <w:vertAlign w:val="superscript"/>
        </w:rPr>
        <w:t>o</w:t>
      </w:r>
      <w:r w:rsidRPr="00F83954">
        <w:rPr>
          <w:rFonts w:ascii="Times New Roman" w:hAnsi="Times New Roman" w:cs="Times New Roman"/>
          <w:sz w:val="24"/>
          <w:szCs w:val="24"/>
        </w:rPr>
        <w:t>C</w:t>
      </w:r>
      <w:proofErr w:type="spellEnd"/>
      <w:r w:rsidRPr="00F83954">
        <w:rPr>
          <w:rFonts w:ascii="Times New Roman" w:hAnsi="Times New Roman" w:cs="Times New Roman"/>
          <w:sz w:val="24"/>
          <w:szCs w:val="24"/>
        </w:rPr>
        <w:t xml:space="preserve"> (512.3±0.07) while </w:t>
      </w:r>
      <w:r w:rsidR="00453DF1" w:rsidRPr="00F83954">
        <w:rPr>
          <w:rFonts w:ascii="Times New Roman" w:hAnsi="Times New Roman" w:cs="Times New Roman"/>
          <w:sz w:val="24"/>
          <w:szCs w:val="24"/>
        </w:rPr>
        <w:t>lowest</w:t>
      </w:r>
      <w:r w:rsidRPr="00F83954">
        <w:rPr>
          <w:rFonts w:ascii="Times New Roman" w:hAnsi="Times New Roman" w:cs="Times New Roman"/>
          <w:sz w:val="24"/>
          <w:szCs w:val="24"/>
        </w:rPr>
        <w:t xml:space="preserve"> was observed in UPPF at 65</w:t>
      </w:r>
      <w:r w:rsidRPr="00F83954">
        <w:rPr>
          <w:rFonts w:ascii="Times New Roman" w:hAnsi="Times New Roman" w:cs="Times New Roman"/>
          <w:sz w:val="24"/>
          <w:szCs w:val="24"/>
          <w:vertAlign w:val="superscript"/>
        </w:rPr>
        <w:t xml:space="preserve">o </w:t>
      </w:r>
      <w:r w:rsidRPr="00F83954">
        <w:rPr>
          <w:rFonts w:ascii="Times New Roman" w:hAnsi="Times New Roman" w:cs="Times New Roman"/>
          <w:sz w:val="24"/>
          <w:szCs w:val="24"/>
        </w:rPr>
        <w:t xml:space="preserve">C (134.1±0.09). The solubility properties of the samples revealed that, the highest percentage was recorded in UPPF at 75 </w:t>
      </w:r>
      <w:proofErr w:type="spellStart"/>
      <w:r w:rsidRPr="00F83954">
        <w:rPr>
          <w:rFonts w:ascii="Times New Roman" w:hAnsi="Times New Roman" w:cs="Times New Roman"/>
          <w:sz w:val="24"/>
          <w:szCs w:val="24"/>
          <w:vertAlign w:val="superscript"/>
        </w:rPr>
        <w:t>o</w:t>
      </w:r>
      <w:r w:rsidRPr="00F83954">
        <w:rPr>
          <w:rFonts w:ascii="Times New Roman" w:hAnsi="Times New Roman" w:cs="Times New Roman"/>
          <w:sz w:val="24"/>
          <w:szCs w:val="24"/>
        </w:rPr>
        <w:t>C</w:t>
      </w:r>
      <w:proofErr w:type="spellEnd"/>
      <w:r w:rsidRPr="00F83954">
        <w:rPr>
          <w:rFonts w:ascii="Times New Roman" w:hAnsi="Times New Roman" w:cs="Times New Roman"/>
          <w:sz w:val="24"/>
          <w:szCs w:val="24"/>
        </w:rPr>
        <w:t xml:space="preserve"> (143.7±0.04) while the lowe</w:t>
      </w:r>
      <w:r w:rsidR="00807AB0" w:rsidRPr="00F83954">
        <w:rPr>
          <w:rFonts w:ascii="Times New Roman" w:hAnsi="Times New Roman" w:cs="Times New Roman"/>
          <w:sz w:val="24"/>
          <w:szCs w:val="24"/>
        </w:rPr>
        <w:t>st percentage was observed in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 xml:space="preserve">PF at 95 </w:t>
      </w:r>
      <w:proofErr w:type="spellStart"/>
      <w:r w:rsidRPr="00F83954">
        <w:rPr>
          <w:rFonts w:ascii="Times New Roman" w:hAnsi="Times New Roman" w:cs="Times New Roman"/>
          <w:sz w:val="24"/>
          <w:szCs w:val="24"/>
          <w:vertAlign w:val="superscript"/>
        </w:rPr>
        <w:t>o</w:t>
      </w:r>
      <w:r w:rsidRPr="00F83954">
        <w:rPr>
          <w:rFonts w:ascii="Times New Roman" w:hAnsi="Times New Roman" w:cs="Times New Roman"/>
          <w:sz w:val="24"/>
          <w:szCs w:val="24"/>
        </w:rPr>
        <w:t>C</w:t>
      </w:r>
      <w:proofErr w:type="spellEnd"/>
      <w:r w:rsidRPr="00F83954">
        <w:rPr>
          <w:rFonts w:ascii="Times New Roman" w:hAnsi="Times New Roman" w:cs="Times New Roman"/>
          <w:sz w:val="24"/>
          <w:szCs w:val="24"/>
        </w:rPr>
        <w:t xml:space="preserve"> (6.77±0.00).</w:t>
      </w:r>
    </w:p>
    <w:p w:rsidR="003C139C" w:rsidRPr="00F83954" w:rsidRDefault="003C139C" w:rsidP="008C68DD">
      <w:pPr>
        <w:spacing w:after="0"/>
        <w:jc w:val="both"/>
        <w:rPr>
          <w:rFonts w:ascii="Times New Roman" w:hAnsi="Times New Roman" w:cs="Times New Roman"/>
          <w:sz w:val="24"/>
          <w:szCs w:val="24"/>
        </w:rPr>
      </w:pPr>
    </w:p>
    <w:p w:rsidR="003C139C" w:rsidRPr="00F83954" w:rsidRDefault="003C139C" w:rsidP="008C68DD">
      <w:pPr>
        <w:spacing w:after="0"/>
        <w:jc w:val="both"/>
        <w:rPr>
          <w:rFonts w:ascii="Times New Roman" w:hAnsi="Times New Roman" w:cs="Times New Roman"/>
          <w:sz w:val="24"/>
          <w:szCs w:val="24"/>
        </w:rPr>
      </w:pPr>
    </w:p>
    <w:p w:rsidR="00C61A14" w:rsidRPr="00254662" w:rsidRDefault="008C68DD" w:rsidP="00C61A14">
      <w:pPr>
        <w:spacing w:after="0"/>
        <w:jc w:val="both"/>
        <w:rPr>
          <w:rFonts w:ascii="Times New Roman" w:hAnsi="Times New Roman" w:cs="Times New Roman"/>
          <w:sz w:val="24"/>
          <w:szCs w:val="24"/>
        </w:rPr>
      </w:pPr>
      <w:r w:rsidRPr="00F83954">
        <w:rPr>
          <w:rFonts w:ascii="Times New Roman" w:hAnsi="Times New Roman" w:cs="Times New Roman"/>
          <w:sz w:val="24"/>
          <w:szCs w:val="24"/>
        </w:rPr>
        <w:t xml:space="preserve">Keywords: Functional properties, </w:t>
      </w:r>
      <w:r w:rsidR="000B3FCA" w:rsidRPr="00F83954">
        <w:rPr>
          <w:rFonts w:ascii="Times New Roman" w:hAnsi="Times New Roman" w:cs="Times New Roman"/>
          <w:sz w:val="24"/>
          <w:szCs w:val="24"/>
        </w:rPr>
        <w:t>proximate</w:t>
      </w:r>
      <w:r w:rsidRPr="00F83954">
        <w:rPr>
          <w:rFonts w:ascii="Times New Roman" w:hAnsi="Times New Roman" w:cs="Times New Roman"/>
          <w:sz w:val="24"/>
          <w:szCs w:val="24"/>
        </w:rPr>
        <w:t xml:space="preserve"> composition, </w:t>
      </w:r>
      <w:r w:rsidR="003C139C" w:rsidRPr="00F83954">
        <w:rPr>
          <w:rFonts w:ascii="Times New Roman" w:hAnsi="Times New Roman" w:cs="Times New Roman"/>
          <w:sz w:val="24"/>
          <w:szCs w:val="24"/>
        </w:rPr>
        <w:t>unripe</w:t>
      </w:r>
      <w:r w:rsidRPr="00F83954">
        <w:rPr>
          <w:rFonts w:ascii="Times New Roman" w:hAnsi="Times New Roman" w:cs="Times New Roman"/>
          <w:sz w:val="24"/>
          <w:szCs w:val="24"/>
        </w:rPr>
        <w:t xml:space="preserve"> plantain, </w:t>
      </w:r>
      <w:r w:rsidRPr="00F83954">
        <w:rPr>
          <w:rFonts w:ascii="Times New Roman" w:hAnsi="Times New Roman" w:cs="Times New Roman"/>
          <w:i/>
          <w:sz w:val="24"/>
          <w:szCs w:val="24"/>
        </w:rPr>
        <w:t>Musa paradisiacal</w:t>
      </w:r>
      <w:r w:rsidRPr="00F83954">
        <w:rPr>
          <w:rFonts w:ascii="Times New Roman" w:hAnsi="Times New Roman" w:cs="Times New Roman"/>
          <w:sz w:val="24"/>
          <w:szCs w:val="24"/>
        </w:rPr>
        <w:t>,</w:t>
      </w:r>
      <w:r w:rsidR="000B3FCA" w:rsidRPr="00F83954">
        <w:rPr>
          <w:rFonts w:ascii="Times New Roman" w:hAnsi="Times New Roman" w:cs="Times New Roman"/>
          <w:sz w:val="24"/>
          <w:szCs w:val="24"/>
        </w:rPr>
        <w:t xml:space="preserve"> </w:t>
      </w:r>
      <w:r w:rsidR="00C61A14">
        <w:rPr>
          <w:rFonts w:ascii="Times New Roman" w:hAnsi="Times New Roman" w:cs="Times New Roman"/>
          <w:sz w:val="24"/>
          <w:szCs w:val="24"/>
        </w:rPr>
        <w:t>P</w:t>
      </w:r>
      <w:r w:rsidR="00C61A14" w:rsidRPr="00F83954">
        <w:rPr>
          <w:rFonts w:ascii="Times New Roman" w:hAnsi="Times New Roman" w:cs="Times New Roman"/>
          <w:sz w:val="24"/>
          <w:szCs w:val="24"/>
        </w:rPr>
        <w:t>lantain peel</w:t>
      </w:r>
    </w:p>
    <w:p w:rsidR="00C61A14" w:rsidRPr="00F83954" w:rsidRDefault="00C61A14" w:rsidP="008C68DD">
      <w:pPr>
        <w:spacing w:after="0"/>
        <w:jc w:val="both"/>
        <w:rPr>
          <w:rFonts w:ascii="Times New Roman" w:hAnsi="Times New Roman" w:cs="Arial Bold"/>
          <w:b/>
          <w:bCs/>
          <w:sz w:val="24"/>
          <w:szCs w:val="24"/>
        </w:rPr>
      </w:pPr>
    </w:p>
    <w:p w:rsidR="008C68DD" w:rsidRPr="00F83954" w:rsidRDefault="008C68DD" w:rsidP="008C68DD">
      <w:pPr>
        <w:spacing w:after="0" w:line="480" w:lineRule="auto"/>
        <w:rPr>
          <w:rFonts w:ascii="Times New Roman" w:hAnsi="Times New Roman" w:cs="Arial Bold"/>
          <w:b/>
          <w:bCs/>
          <w:sz w:val="24"/>
          <w:szCs w:val="24"/>
        </w:rPr>
      </w:pPr>
    </w:p>
    <w:p w:rsidR="008C68DD" w:rsidRPr="00F83954" w:rsidRDefault="008C68DD" w:rsidP="008C68DD">
      <w:pPr>
        <w:spacing w:after="0" w:line="480" w:lineRule="auto"/>
        <w:rPr>
          <w:rFonts w:ascii="Times New Roman" w:hAnsi="Times New Roman" w:cs="Arial Bold"/>
          <w:b/>
          <w:bCs/>
          <w:sz w:val="24"/>
          <w:szCs w:val="24"/>
        </w:rPr>
      </w:pPr>
    </w:p>
    <w:p w:rsidR="008C68DD" w:rsidRPr="00F83954" w:rsidRDefault="008C68DD" w:rsidP="008C68DD">
      <w:pPr>
        <w:spacing w:after="0" w:line="480" w:lineRule="auto"/>
        <w:rPr>
          <w:rFonts w:ascii="Times New Roman" w:hAnsi="Times New Roman" w:cs="Arial Bold"/>
          <w:b/>
          <w:bCs/>
          <w:sz w:val="24"/>
          <w:szCs w:val="24"/>
        </w:rPr>
      </w:pPr>
      <w:r w:rsidRPr="00F83954">
        <w:rPr>
          <w:rFonts w:ascii="Times New Roman" w:hAnsi="Times New Roman" w:cs="Arial Bold"/>
          <w:b/>
          <w:bCs/>
          <w:sz w:val="24"/>
          <w:szCs w:val="24"/>
        </w:rPr>
        <w:t xml:space="preserve">Introduction </w:t>
      </w:r>
    </w:p>
    <w:p w:rsidR="008C68DD" w:rsidRPr="00F83954" w:rsidRDefault="008C68DD" w:rsidP="00585961">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Plantains (</w:t>
      </w:r>
      <w:r w:rsidRPr="00F83954">
        <w:rPr>
          <w:rFonts w:ascii="Times New Roman" w:hAnsi="Times New Roman" w:cs="Times New Roman"/>
          <w:i/>
          <w:sz w:val="24"/>
          <w:szCs w:val="24"/>
        </w:rPr>
        <w:t>Musa paradisiacal</w:t>
      </w:r>
      <w:r w:rsidRPr="00F83954">
        <w:rPr>
          <w:rFonts w:ascii="Times New Roman" w:hAnsi="Times New Roman" w:cs="Times New Roman"/>
          <w:sz w:val="24"/>
          <w:szCs w:val="24"/>
        </w:rPr>
        <w:t xml:space="preserve">) are </w:t>
      </w:r>
      <w:r w:rsidR="009644B2" w:rsidRPr="00F83954">
        <w:rPr>
          <w:rFonts w:ascii="Times New Roman" w:hAnsi="Times New Roman" w:cs="Times New Roman"/>
          <w:sz w:val="24"/>
          <w:szCs w:val="24"/>
        </w:rPr>
        <w:t xml:space="preserve">a </w:t>
      </w:r>
      <w:r w:rsidRPr="00F83954">
        <w:rPr>
          <w:rFonts w:ascii="Times New Roman" w:hAnsi="Times New Roman" w:cs="Times New Roman"/>
          <w:sz w:val="24"/>
          <w:szCs w:val="24"/>
        </w:rPr>
        <w:t>stable f</w:t>
      </w:r>
      <w:r w:rsidR="00F83954">
        <w:rPr>
          <w:rFonts w:ascii="Times New Roman" w:hAnsi="Times New Roman" w:cs="Times New Roman"/>
          <w:sz w:val="24"/>
          <w:szCs w:val="24"/>
        </w:rPr>
        <w:t>3</w:t>
      </w:r>
      <w:r w:rsidRPr="00F83954">
        <w:rPr>
          <w:rFonts w:ascii="Times New Roman" w:hAnsi="Times New Roman" w:cs="Times New Roman"/>
          <w:sz w:val="24"/>
          <w:szCs w:val="24"/>
        </w:rPr>
        <w:t>oods contain</w:t>
      </w:r>
      <w:r w:rsidR="009644B2" w:rsidRPr="00F83954">
        <w:rPr>
          <w:rFonts w:ascii="Times New Roman" w:hAnsi="Times New Roman" w:cs="Times New Roman"/>
          <w:sz w:val="24"/>
          <w:szCs w:val="24"/>
        </w:rPr>
        <w:t>ing</w:t>
      </w:r>
      <w:r w:rsidRPr="00F83954">
        <w:rPr>
          <w:rFonts w:ascii="Times New Roman" w:hAnsi="Times New Roman" w:cs="Times New Roman"/>
          <w:sz w:val="24"/>
          <w:szCs w:val="24"/>
        </w:rPr>
        <w:t xml:space="preserve"> certain minerals </w:t>
      </w:r>
      <w:r w:rsidR="009D34C8" w:rsidRPr="00F83954">
        <w:rPr>
          <w:rFonts w:ascii="Times New Roman" w:hAnsi="Times New Roman" w:cs="Times New Roman"/>
          <w:sz w:val="24"/>
          <w:szCs w:val="24"/>
        </w:rPr>
        <w:t>including magnesium</w:t>
      </w:r>
      <w:r w:rsidR="005C2FDE" w:rsidRPr="00F83954">
        <w:rPr>
          <w:rFonts w:ascii="Times New Roman" w:hAnsi="Times New Roman" w:cs="Times New Roman"/>
          <w:sz w:val="24"/>
          <w:szCs w:val="24"/>
        </w:rPr>
        <w:t xml:space="preserve">, potassium, vitamin A, </w:t>
      </w:r>
      <w:r w:rsidRPr="00F83954">
        <w:rPr>
          <w:rFonts w:ascii="Times New Roman" w:hAnsi="Times New Roman" w:cs="Times New Roman"/>
          <w:sz w:val="24"/>
          <w:szCs w:val="24"/>
        </w:rPr>
        <w:t xml:space="preserve">vitamin K, vitamin C and B, </w:t>
      </w:r>
      <w:r w:rsidR="00BA1A77" w:rsidRPr="00F83954">
        <w:rPr>
          <w:rFonts w:ascii="Times New Roman" w:hAnsi="Times New Roman" w:cs="Times New Roman"/>
          <w:sz w:val="24"/>
          <w:szCs w:val="24"/>
        </w:rPr>
        <w:t>particularly</w:t>
      </w:r>
      <w:r w:rsidRPr="00F83954">
        <w:rPr>
          <w:rFonts w:ascii="Times New Roman" w:hAnsi="Times New Roman" w:cs="Times New Roman"/>
          <w:sz w:val="24"/>
          <w:szCs w:val="24"/>
        </w:rPr>
        <w:t xml:space="preserve"> thiamin</w:t>
      </w:r>
      <w:r w:rsidR="009644B2" w:rsidRPr="00F83954">
        <w:rPr>
          <w:rFonts w:ascii="Times New Roman" w:hAnsi="Times New Roman" w:cs="Times New Roman"/>
          <w:sz w:val="24"/>
          <w:szCs w:val="24"/>
        </w:rPr>
        <w:t>e</w:t>
      </w:r>
      <w:r w:rsidRPr="00F83954">
        <w:rPr>
          <w:rFonts w:ascii="Times New Roman" w:hAnsi="Times New Roman" w:cs="Times New Roman"/>
          <w:sz w:val="24"/>
          <w:szCs w:val="24"/>
        </w:rPr>
        <w:t xml:space="preserve"> and riboflavin. </w:t>
      </w:r>
      <w:r w:rsidR="00BA1A77" w:rsidRPr="00F83954">
        <w:rPr>
          <w:rFonts w:ascii="Times New Roman" w:hAnsi="Times New Roman" w:cs="Times New Roman"/>
          <w:sz w:val="24"/>
          <w:szCs w:val="24"/>
        </w:rPr>
        <w:t xml:space="preserve">According to </w:t>
      </w:r>
      <w:r w:rsidR="009644B2" w:rsidRPr="00F83954">
        <w:rPr>
          <w:rFonts w:ascii="Times New Roman" w:hAnsi="Times New Roman" w:cs="Times New Roman"/>
          <w:sz w:val="24"/>
          <w:szCs w:val="24"/>
        </w:rPr>
        <w:t xml:space="preserve">Katherine and Jacquelyn, </w:t>
      </w:r>
      <w:r w:rsidR="00BA1A77" w:rsidRPr="00F83954">
        <w:rPr>
          <w:rFonts w:ascii="Times New Roman" w:hAnsi="Times New Roman" w:cs="Times New Roman"/>
          <w:sz w:val="24"/>
          <w:szCs w:val="24"/>
        </w:rPr>
        <w:t>(</w:t>
      </w:r>
      <w:r w:rsidR="009644B2" w:rsidRPr="00F83954">
        <w:rPr>
          <w:rFonts w:ascii="Times New Roman" w:hAnsi="Times New Roman" w:cs="Times New Roman"/>
          <w:sz w:val="24"/>
          <w:szCs w:val="24"/>
        </w:rPr>
        <w:t>2019), plantain is cooked and consumed as a starchy</w:t>
      </w:r>
      <w:r w:rsidR="00AA2DD0" w:rsidRPr="00F83954">
        <w:rPr>
          <w:rFonts w:ascii="Times New Roman" w:hAnsi="Times New Roman" w:cs="Times New Roman"/>
          <w:sz w:val="24"/>
          <w:szCs w:val="24"/>
        </w:rPr>
        <w:t xml:space="preserve"> food in </w:t>
      </w:r>
      <w:r w:rsidR="00CA3065" w:rsidRPr="00F83954">
        <w:rPr>
          <w:rFonts w:ascii="Times New Roman" w:hAnsi="Times New Roman" w:cs="Times New Roman"/>
          <w:sz w:val="24"/>
          <w:szCs w:val="24"/>
        </w:rPr>
        <w:t xml:space="preserve">Latin America, the African Caribbean, and African countries. One of the </w:t>
      </w:r>
      <w:r w:rsidR="00CA3065" w:rsidRPr="00F83954">
        <w:rPr>
          <w:rFonts w:ascii="Times New Roman" w:hAnsi="Times New Roman" w:cs="Times New Roman"/>
          <w:sz w:val="24"/>
          <w:szCs w:val="24"/>
        </w:rPr>
        <w:lastRenderedPageBreak/>
        <w:t xml:space="preserve">most important crops of tropical plants is plantain, which belongs to the </w:t>
      </w:r>
      <w:proofErr w:type="spellStart"/>
      <w:r w:rsidR="00CA3065" w:rsidRPr="00F83954">
        <w:rPr>
          <w:rFonts w:ascii="Times New Roman" w:hAnsi="Times New Roman" w:cs="Times New Roman"/>
          <w:sz w:val="24"/>
          <w:szCs w:val="24"/>
        </w:rPr>
        <w:t>Musaceae</w:t>
      </w:r>
      <w:proofErr w:type="spellEnd"/>
      <w:r w:rsidR="00CA3065" w:rsidRPr="00F83954">
        <w:rPr>
          <w:rFonts w:ascii="Times New Roman" w:hAnsi="Times New Roman" w:cs="Times New Roman"/>
          <w:sz w:val="24"/>
          <w:szCs w:val="24"/>
        </w:rPr>
        <w:t xml:space="preserve"> family </w:t>
      </w:r>
      <w:proofErr w:type="spellStart"/>
      <w:r w:rsidR="00CA3065" w:rsidRPr="00F83954">
        <w:rPr>
          <w:rFonts w:ascii="Times New Roman" w:hAnsi="Times New Roman" w:cs="Times New Roman"/>
          <w:sz w:val="24"/>
          <w:szCs w:val="24"/>
        </w:rPr>
        <w:t>Musaceae</w:t>
      </w:r>
      <w:proofErr w:type="spellEnd"/>
      <w:r w:rsidR="00CA3065" w:rsidRPr="00F83954">
        <w:rPr>
          <w:rFonts w:ascii="Times New Roman" w:hAnsi="Times New Roman" w:cs="Times New Roman"/>
          <w:sz w:val="24"/>
          <w:szCs w:val="24"/>
        </w:rPr>
        <w:t xml:space="preserve"> (</w:t>
      </w:r>
      <w:proofErr w:type="spellStart"/>
      <w:r w:rsidR="00CA3065" w:rsidRPr="00F83954">
        <w:rPr>
          <w:rFonts w:ascii="Times New Roman" w:hAnsi="Times New Roman" w:cs="Times New Roman"/>
          <w:sz w:val="24"/>
          <w:szCs w:val="24"/>
        </w:rPr>
        <w:t>Moussa</w:t>
      </w:r>
      <w:proofErr w:type="spellEnd"/>
      <w:r w:rsidR="00CA3065" w:rsidRPr="00F83954">
        <w:rPr>
          <w:rFonts w:ascii="Times New Roman" w:hAnsi="Times New Roman" w:cs="Times New Roman"/>
          <w:sz w:val="24"/>
          <w:szCs w:val="24"/>
        </w:rPr>
        <w:t xml:space="preserve"> paradise). Musa paradise’s</w:t>
      </w:r>
      <w:r w:rsidR="005C2FDE" w:rsidRPr="00F83954">
        <w:rPr>
          <w:rFonts w:ascii="Times New Roman" w:hAnsi="Times New Roman" w:cs="Times New Roman"/>
          <w:sz w:val="24"/>
          <w:szCs w:val="24"/>
        </w:rPr>
        <w:t>.</w:t>
      </w:r>
      <w:r w:rsidR="00CA3065" w:rsidRPr="00F83954">
        <w:rPr>
          <w:rFonts w:ascii="Times New Roman" w:hAnsi="Times New Roman" w:cs="Times New Roman"/>
          <w:sz w:val="24"/>
          <w:szCs w:val="24"/>
        </w:rPr>
        <w:t xml:space="preserve"> English name is plantain. It is called </w:t>
      </w:r>
      <w:proofErr w:type="spellStart"/>
      <w:r w:rsidR="00CA3065" w:rsidRPr="00F83954">
        <w:rPr>
          <w:rFonts w:ascii="Times New Roman" w:hAnsi="Times New Roman" w:cs="Times New Roman"/>
          <w:sz w:val="24"/>
          <w:szCs w:val="24"/>
        </w:rPr>
        <w:t>ogede</w:t>
      </w:r>
      <w:proofErr w:type="spellEnd"/>
      <w:r w:rsidR="00CA3065" w:rsidRPr="00F83954">
        <w:rPr>
          <w:rFonts w:ascii="Times New Roman" w:hAnsi="Times New Roman" w:cs="Times New Roman"/>
          <w:sz w:val="24"/>
          <w:szCs w:val="24"/>
        </w:rPr>
        <w:t xml:space="preserve"> </w:t>
      </w:r>
      <w:proofErr w:type="spellStart"/>
      <w:r w:rsidR="00CA3065" w:rsidRPr="00F83954">
        <w:rPr>
          <w:rFonts w:ascii="Times New Roman" w:hAnsi="Times New Roman" w:cs="Times New Roman"/>
          <w:sz w:val="24"/>
          <w:szCs w:val="24"/>
        </w:rPr>
        <w:t>agba</w:t>
      </w:r>
      <w:r w:rsidR="00BA1A77" w:rsidRPr="00F83954">
        <w:rPr>
          <w:rFonts w:ascii="Times New Roman" w:hAnsi="Times New Roman" w:cs="Times New Roman"/>
          <w:sz w:val="24"/>
          <w:szCs w:val="24"/>
        </w:rPr>
        <w:t>gba</w:t>
      </w:r>
      <w:proofErr w:type="spellEnd"/>
      <w:r w:rsidR="00BA1A77" w:rsidRPr="00F83954">
        <w:rPr>
          <w:rFonts w:ascii="Times New Roman" w:hAnsi="Times New Roman" w:cs="Times New Roman"/>
          <w:sz w:val="24"/>
          <w:szCs w:val="24"/>
        </w:rPr>
        <w:t xml:space="preserve"> in Yoruba, </w:t>
      </w:r>
      <w:proofErr w:type="spellStart"/>
      <w:r w:rsidR="00BA1A77" w:rsidRPr="00F83954">
        <w:rPr>
          <w:rFonts w:ascii="Times New Roman" w:hAnsi="Times New Roman" w:cs="Times New Roman"/>
          <w:sz w:val="24"/>
          <w:szCs w:val="24"/>
        </w:rPr>
        <w:t>ayaba</w:t>
      </w:r>
      <w:proofErr w:type="spellEnd"/>
      <w:r w:rsidR="00BA1A77" w:rsidRPr="00F83954">
        <w:rPr>
          <w:rFonts w:ascii="Times New Roman" w:hAnsi="Times New Roman" w:cs="Times New Roman"/>
          <w:sz w:val="24"/>
          <w:szCs w:val="24"/>
        </w:rPr>
        <w:t xml:space="preserve"> in Hausa, and </w:t>
      </w:r>
      <w:proofErr w:type="spellStart"/>
      <w:r w:rsidR="00BA1A77" w:rsidRPr="00F83954">
        <w:rPr>
          <w:rFonts w:ascii="Times New Roman" w:hAnsi="Times New Roman" w:cs="Times New Roman"/>
          <w:sz w:val="24"/>
          <w:szCs w:val="24"/>
        </w:rPr>
        <w:t>ogadejioke</w:t>
      </w:r>
      <w:proofErr w:type="spellEnd"/>
      <w:r w:rsidR="00BA1A77" w:rsidRPr="00F83954">
        <w:rPr>
          <w:rFonts w:ascii="Times New Roman" w:hAnsi="Times New Roman" w:cs="Times New Roman"/>
          <w:sz w:val="24"/>
          <w:szCs w:val="24"/>
        </w:rPr>
        <w:t xml:space="preserve"> in I</w:t>
      </w:r>
      <w:r w:rsidR="00CA3065" w:rsidRPr="00F83954">
        <w:rPr>
          <w:rFonts w:ascii="Times New Roman" w:hAnsi="Times New Roman" w:cs="Times New Roman"/>
          <w:sz w:val="24"/>
          <w:szCs w:val="24"/>
        </w:rPr>
        <w:t xml:space="preserve">gbo. </w:t>
      </w:r>
      <w:r w:rsidR="009D34C8" w:rsidRPr="00F83954">
        <w:rPr>
          <w:rFonts w:ascii="Times New Roman" w:hAnsi="Times New Roman" w:cs="Times New Roman"/>
          <w:sz w:val="24"/>
          <w:szCs w:val="24"/>
        </w:rPr>
        <w:t>(</w:t>
      </w:r>
      <w:proofErr w:type="spellStart"/>
      <w:r w:rsidR="009D34C8" w:rsidRPr="00F83954">
        <w:rPr>
          <w:rFonts w:ascii="Times New Roman" w:hAnsi="Times New Roman" w:cs="Times New Roman"/>
          <w:sz w:val="24"/>
          <w:szCs w:val="24"/>
        </w:rPr>
        <w:t>Oladiji</w:t>
      </w:r>
      <w:proofErr w:type="spellEnd"/>
      <w:r w:rsidR="00CA3065" w:rsidRPr="00F83954">
        <w:rPr>
          <w:rFonts w:ascii="Times New Roman" w:hAnsi="Times New Roman" w:cs="Times New Roman"/>
          <w:sz w:val="24"/>
          <w:szCs w:val="24"/>
        </w:rPr>
        <w:t xml:space="preserve">, </w:t>
      </w:r>
      <w:proofErr w:type="spellStart"/>
      <w:r w:rsidR="00CA3065" w:rsidRPr="00F83954">
        <w:rPr>
          <w:rFonts w:ascii="Times New Roman" w:hAnsi="Times New Roman" w:cs="Times New Roman"/>
          <w:sz w:val="24"/>
          <w:szCs w:val="24"/>
        </w:rPr>
        <w:t>Idoko</w:t>
      </w:r>
      <w:proofErr w:type="spellEnd"/>
      <w:r w:rsidR="00CA3065" w:rsidRPr="00F83954">
        <w:rPr>
          <w:rFonts w:ascii="Times New Roman" w:hAnsi="Times New Roman" w:cs="Times New Roman"/>
          <w:sz w:val="24"/>
          <w:szCs w:val="24"/>
        </w:rPr>
        <w:t xml:space="preserve">, </w:t>
      </w:r>
      <w:proofErr w:type="spellStart"/>
      <w:r w:rsidR="00CA3065" w:rsidRPr="00F83954">
        <w:rPr>
          <w:rFonts w:ascii="Times New Roman" w:hAnsi="Times New Roman" w:cs="Times New Roman"/>
          <w:sz w:val="24"/>
          <w:szCs w:val="24"/>
        </w:rPr>
        <w:t>Yakubu</w:t>
      </w:r>
      <w:proofErr w:type="spellEnd"/>
      <w:r w:rsidR="00CA3065" w:rsidRPr="00F83954">
        <w:rPr>
          <w:rFonts w:ascii="Times New Roman" w:hAnsi="Times New Roman" w:cs="Times New Roman"/>
          <w:sz w:val="24"/>
          <w:szCs w:val="24"/>
        </w:rPr>
        <w:t xml:space="preserve">, 2010) described plantain as a trunk-bearing plant with long overlapping petioles and about 1.22-10 m in height. Life span is about 15 years according to Philip’s report in 1982, </w:t>
      </w:r>
      <w:r w:rsidR="00BA1A77" w:rsidRPr="00F83954">
        <w:rPr>
          <w:rFonts w:ascii="Times New Roman" w:hAnsi="Times New Roman" w:cs="Times New Roman"/>
          <w:sz w:val="24"/>
          <w:szCs w:val="24"/>
        </w:rPr>
        <w:t xml:space="preserve">about </w:t>
      </w:r>
      <m:oMath>
        <m:r>
          <w:rPr>
            <w:rFonts w:ascii="Cambria Math" w:hAnsi="Cambria Math" w:cs="Times New Roman"/>
            <w:sz w:val="24"/>
            <w:szCs w:val="24"/>
          </w:rPr>
          <m:t>2</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00CA3065" w:rsidRPr="00F83954">
        <w:rPr>
          <w:rFonts w:ascii="Times New Roman" w:hAnsi="Times New Roman" w:cs="Times New Roman"/>
          <w:sz w:val="24"/>
          <w:szCs w:val="24"/>
        </w:rPr>
        <w:t xml:space="preserve"> to 4 months before fruit can be harvested, or about 8 to 12 months total after planting (</w:t>
      </w:r>
      <w:proofErr w:type="spellStart"/>
      <w:r w:rsidR="00CA3065" w:rsidRPr="00F83954">
        <w:rPr>
          <w:rFonts w:ascii="Times New Roman" w:hAnsi="Times New Roman" w:cs="Times New Roman"/>
          <w:sz w:val="24"/>
          <w:szCs w:val="24"/>
        </w:rPr>
        <w:t>Swennen</w:t>
      </w:r>
      <w:proofErr w:type="spellEnd"/>
      <w:r w:rsidR="00CA3065" w:rsidRPr="00F83954">
        <w:rPr>
          <w:rFonts w:ascii="Times New Roman" w:hAnsi="Times New Roman" w:cs="Times New Roman"/>
          <w:sz w:val="24"/>
          <w:szCs w:val="24"/>
        </w:rPr>
        <w:t xml:space="preserve">, 1990). Therefore, plantains are very rich in </w:t>
      </w:r>
      <w:proofErr w:type="spellStart"/>
      <w:r w:rsidR="00CA3065" w:rsidRPr="00F83954">
        <w:rPr>
          <w:rFonts w:ascii="Times New Roman" w:hAnsi="Times New Roman" w:cs="Times New Roman"/>
          <w:sz w:val="24"/>
          <w:szCs w:val="24"/>
        </w:rPr>
        <w:t>fibre</w:t>
      </w:r>
      <w:proofErr w:type="spellEnd"/>
      <w:r w:rsidR="00CA3065" w:rsidRPr="00F83954">
        <w:rPr>
          <w:rFonts w:ascii="Times New Roman" w:hAnsi="Times New Roman" w:cs="Times New Roman"/>
          <w:sz w:val="24"/>
          <w:szCs w:val="24"/>
        </w:rPr>
        <w:t xml:space="preserve"> and may reduce cholesterol levels while relieving constipation and preventing </w:t>
      </w:r>
      <w:r w:rsidR="005C2FDE" w:rsidRPr="00F83954">
        <w:rPr>
          <w:rFonts w:ascii="Times New Roman" w:hAnsi="Times New Roman" w:cs="Times New Roman"/>
          <w:sz w:val="24"/>
          <w:szCs w:val="24"/>
        </w:rPr>
        <w:t xml:space="preserve">colon cancer. </w:t>
      </w:r>
      <w:r w:rsidR="00906E52" w:rsidRPr="00F83954">
        <w:rPr>
          <w:rFonts w:ascii="Times New Roman" w:hAnsi="Times New Roman" w:cs="Times New Roman"/>
          <w:sz w:val="24"/>
          <w:szCs w:val="24"/>
        </w:rPr>
        <w:t xml:space="preserve">Ng and Fong, </w:t>
      </w:r>
      <w:r w:rsidR="005C2FDE" w:rsidRPr="00F83954">
        <w:rPr>
          <w:rFonts w:ascii="Times New Roman" w:hAnsi="Times New Roman" w:cs="Times New Roman"/>
          <w:sz w:val="24"/>
          <w:szCs w:val="24"/>
        </w:rPr>
        <w:t>(</w:t>
      </w:r>
      <w:r w:rsidR="00906E52" w:rsidRPr="00F83954">
        <w:rPr>
          <w:rFonts w:ascii="Times New Roman" w:hAnsi="Times New Roman" w:cs="Times New Roman"/>
          <w:sz w:val="24"/>
          <w:szCs w:val="24"/>
        </w:rPr>
        <w:t>2000) reported that the high concentration of potassium in plantains was found to increase blood pressure and prevent muscle cramps. Plantains peels are a waste product from the plantain processing industry and are usually indiscrimately disposed of in landfills, rivers, or unregulated soils (</w:t>
      </w:r>
      <w:proofErr w:type="spellStart"/>
      <w:r w:rsidR="00906E52" w:rsidRPr="00F83954">
        <w:rPr>
          <w:rFonts w:ascii="Times New Roman" w:hAnsi="Times New Roman" w:cs="Times New Roman"/>
          <w:sz w:val="24"/>
          <w:szCs w:val="24"/>
        </w:rPr>
        <w:t>Osma</w:t>
      </w:r>
      <w:proofErr w:type="spellEnd"/>
      <w:r w:rsidR="00906E52" w:rsidRPr="00F83954">
        <w:rPr>
          <w:rFonts w:ascii="Times New Roman" w:hAnsi="Times New Roman" w:cs="Times New Roman"/>
          <w:sz w:val="24"/>
          <w:szCs w:val="24"/>
        </w:rPr>
        <w:t xml:space="preserve">, Herrera, </w:t>
      </w:r>
      <w:proofErr w:type="spellStart"/>
      <w:r w:rsidR="00906E52" w:rsidRPr="00F83954">
        <w:rPr>
          <w:rFonts w:ascii="Times New Roman" w:hAnsi="Times New Roman" w:cs="Times New Roman"/>
          <w:sz w:val="24"/>
          <w:szCs w:val="24"/>
        </w:rPr>
        <w:t>Cuto</w:t>
      </w:r>
      <w:proofErr w:type="spellEnd"/>
      <w:r w:rsidR="00906E52" w:rsidRPr="00F83954">
        <w:rPr>
          <w:rFonts w:ascii="Times New Roman" w:hAnsi="Times New Roman" w:cs="Times New Roman"/>
          <w:sz w:val="24"/>
          <w:szCs w:val="24"/>
        </w:rPr>
        <w:t xml:space="preserve">, 2007). Fruit peels are discarded as waste after the inner pulp is consumed, which creates an environmental burden, especially in areas where consumption is high. </w:t>
      </w:r>
      <w:proofErr w:type="spellStart"/>
      <w:r w:rsidR="00906E52" w:rsidRPr="00F83954">
        <w:rPr>
          <w:rFonts w:ascii="Times New Roman" w:hAnsi="Times New Roman" w:cs="Times New Roman"/>
          <w:sz w:val="24"/>
          <w:szCs w:val="24"/>
        </w:rPr>
        <w:t>Omole</w:t>
      </w:r>
      <w:proofErr w:type="spellEnd"/>
      <w:r w:rsidR="00906E52" w:rsidRPr="00F83954">
        <w:rPr>
          <w:rFonts w:ascii="Times New Roman" w:hAnsi="Times New Roman" w:cs="Times New Roman"/>
          <w:sz w:val="24"/>
          <w:szCs w:val="24"/>
        </w:rPr>
        <w:t xml:space="preserve">, </w:t>
      </w:r>
      <w:proofErr w:type="spellStart"/>
      <w:r w:rsidR="00906E52" w:rsidRPr="00F83954">
        <w:rPr>
          <w:rFonts w:ascii="Times New Roman" w:hAnsi="Times New Roman" w:cs="Times New Roman"/>
          <w:sz w:val="24"/>
          <w:szCs w:val="24"/>
        </w:rPr>
        <w:t>Ajasin</w:t>
      </w:r>
      <w:proofErr w:type="spellEnd"/>
      <w:r w:rsidR="00906E52" w:rsidRPr="00F83954">
        <w:rPr>
          <w:rFonts w:ascii="Times New Roman" w:hAnsi="Times New Roman" w:cs="Times New Roman"/>
          <w:sz w:val="24"/>
          <w:szCs w:val="24"/>
        </w:rPr>
        <w:t xml:space="preserve">, </w:t>
      </w:r>
      <w:proofErr w:type="spellStart"/>
      <w:r w:rsidR="00906E52" w:rsidRPr="00F83954">
        <w:rPr>
          <w:rFonts w:ascii="Times New Roman" w:hAnsi="Times New Roman" w:cs="Times New Roman"/>
          <w:sz w:val="24"/>
          <w:szCs w:val="24"/>
        </w:rPr>
        <w:t>Oluokun</w:t>
      </w:r>
      <w:proofErr w:type="spellEnd"/>
      <w:r w:rsidR="00906E52" w:rsidRPr="00F83954">
        <w:rPr>
          <w:rFonts w:ascii="Times New Roman" w:hAnsi="Times New Roman" w:cs="Times New Roman"/>
          <w:sz w:val="24"/>
          <w:szCs w:val="24"/>
        </w:rPr>
        <w:t xml:space="preserve">, and Obi (2008) reported that while husks may replace cornstarch in snail diets, bracts, fruit stems </w:t>
      </w:r>
      <w:r w:rsidR="00D83EC4" w:rsidRPr="00F83954">
        <w:rPr>
          <w:rFonts w:ascii="Times New Roman" w:hAnsi="Times New Roman" w:cs="Times New Roman"/>
          <w:sz w:val="24"/>
          <w:szCs w:val="24"/>
        </w:rPr>
        <w:t>and leaves may be left behind as farm waste. Various parts of the plantain tree, such as leaves, pseudo</w:t>
      </w:r>
      <w:r w:rsidR="00096D95" w:rsidRPr="00F83954">
        <w:rPr>
          <w:rFonts w:ascii="Times New Roman" w:hAnsi="Times New Roman" w:cs="Times New Roman"/>
          <w:sz w:val="24"/>
          <w:szCs w:val="24"/>
        </w:rPr>
        <w:t>-</w:t>
      </w:r>
      <w:r w:rsidR="00D83EC4" w:rsidRPr="00F83954">
        <w:rPr>
          <w:rFonts w:ascii="Times New Roman" w:hAnsi="Times New Roman" w:cs="Times New Roman"/>
          <w:sz w:val="24"/>
          <w:szCs w:val="24"/>
        </w:rPr>
        <w:t>stems, fruit stems, and skins, can be fermented after being cut into pieces, and dried to yield a more nutritious alfalfa press-cake</w:t>
      </w:r>
      <w:r w:rsidR="00570E2F" w:rsidRPr="00F83954">
        <w:rPr>
          <w:rFonts w:ascii="Times New Roman" w:hAnsi="Times New Roman" w:cs="Times New Roman"/>
          <w:sz w:val="24"/>
          <w:szCs w:val="24"/>
        </w:rPr>
        <w:t xml:space="preserve"> </w:t>
      </w:r>
      <w:r w:rsidRPr="00F83954">
        <w:rPr>
          <w:rFonts w:ascii="Times New Roman" w:hAnsi="Times New Roman" w:cs="Times New Roman"/>
          <w:sz w:val="24"/>
          <w:szCs w:val="24"/>
        </w:rPr>
        <w:t>(</w:t>
      </w:r>
      <w:proofErr w:type="spellStart"/>
      <w:r w:rsidRPr="00F83954">
        <w:rPr>
          <w:rFonts w:ascii="Times New Roman" w:hAnsi="Times New Roman" w:cs="Times New Roman"/>
          <w:sz w:val="24"/>
          <w:szCs w:val="24"/>
        </w:rPr>
        <w:t>Omole</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et al</w:t>
      </w:r>
      <w:r w:rsidRPr="00F83954">
        <w:rPr>
          <w:rFonts w:ascii="Times New Roman" w:hAnsi="Times New Roman" w:cs="Times New Roman"/>
          <w:sz w:val="24"/>
          <w:szCs w:val="24"/>
        </w:rPr>
        <w:t xml:space="preserve">., 2008). Unripe plantain meal has been recommended for diabetic patients most especially in Nigeria to reduce post pyramidal glucose level. It is efficient in weight control, releases glucose slowly with high nutritional value. The unripe plantain contains large amount of starch, its skin remains green and it has a neutral taste. Akinsanmi </w:t>
      </w:r>
      <w:r w:rsidRPr="00F83954">
        <w:rPr>
          <w:rFonts w:ascii="Times New Roman" w:hAnsi="Times New Roman" w:cs="Times New Roman"/>
          <w:i/>
          <w:sz w:val="24"/>
          <w:szCs w:val="24"/>
        </w:rPr>
        <w:t>et al</w:t>
      </w:r>
      <w:r w:rsidR="00BF1A38" w:rsidRPr="00F83954">
        <w:rPr>
          <w:rFonts w:ascii="Times New Roman" w:hAnsi="Times New Roman" w:cs="Times New Roman"/>
          <w:sz w:val="24"/>
          <w:szCs w:val="24"/>
        </w:rPr>
        <w:t xml:space="preserve">., </w:t>
      </w:r>
      <w:r w:rsidR="005C2FDE" w:rsidRPr="00F83954">
        <w:rPr>
          <w:rFonts w:ascii="Times New Roman" w:hAnsi="Times New Roman" w:cs="Times New Roman"/>
          <w:sz w:val="24"/>
          <w:szCs w:val="24"/>
        </w:rPr>
        <w:t>(</w:t>
      </w:r>
      <w:r w:rsidR="00BF1A38" w:rsidRPr="00F83954">
        <w:rPr>
          <w:rFonts w:ascii="Times New Roman" w:hAnsi="Times New Roman" w:cs="Times New Roman"/>
          <w:sz w:val="24"/>
          <w:szCs w:val="24"/>
        </w:rPr>
        <w:t>2015</w:t>
      </w:r>
      <w:r w:rsidR="005C2FDE" w:rsidRPr="00F83954">
        <w:rPr>
          <w:rFonts w:ascii="Times New Roman" w:hAnsi="Times New Roman" w:cs="Times New Roman"/>
          <w:sz w:val="24"/>
          <w:szCs w:val="24"/>
        </w:rPr>
        <w:t>)</w:t>
      </w:r>
      <w:r w:rsidR="00BF1A38" w:rsidRPr="00F83954">
        <w:rPr>
          <w:rFonts w:ascii="Times New Roman" w:hAnsi="Times New Roman" w:cs="Times New Roman"/>
          <w:sz w:val="24"/>
          <w:szCs w:val="24"/>
        </w:rPr>
        <w:t xml:space="preserve"> reported that more than 2.11 </w:t>
      </w:r>
      <w:proofErr w:type="spellStart"/>
      <w:r w:rsidR="00BF1A38" w:rsidRPr="00F83954">
        <w:rPr>
          <w:rFonts w:ascii="Times New Roman" w:hAnsi="Times New Roman" w:cs="Times New Roman"/>
          <w:sz w:val="24"/>
          <w:szCs w:val="24"/>
        </w:rPr>
        <w:t>millons</w:t>
      </w:r>
      <w:proofErr w:type="spellEnd"/>
      <w:r w:rsidR="00BF1A38" w:rsidRPr="00F83954">
        <w:rPr>
          <w:rFonts w:ascii="Times New Roman" w:hAnsi="Times New Roman" w:cs="Times New Roman"/>
          <w:sz w:val="24"/>
          <w:szCs w:val="24"/>
        </w:rPr>
        <w:t xml:space="preserve"> </w:t>
      </w:r>
      <w:proofErr w:type="spellStart"/>
      <w:r w:rsidR="00BF1A38" w:rsidRPr="00F83954">
        <w:rPr>
          <w:rFonts w:ascii="Times New Roman" w:hAnsi="Times New Roman" w:cs="Times New Roman"/>
          <w:sz w:val="24"/>
          <w:szCs w:val="24"/>
        </w:rPr>
        <w:t>tonnes</w:t>
      </w:r>
      <w:proofErr w:type="spellEnd"/>
      <w:r w:rsidR="00BF1A38" w:rsidRPr="00F83954">
        <w:rPr>
          <w:rFonts w:ascii="Times New Roman" w:hAnsi="Times New Roman" w:cs="Times New Roman"/>
          <w:sz w:val="24"/>
          <w:szCs w:val="24"/>
        </w:rPr>
        <w:t xml:space="preserve"> of plantains are produced annually in Nigeria, providing sufficient food for subtropical local populations. This plant is used for food, beverages, fermentable sugars, medicines, seasonings, prepared foods, silage, aromatics, ropes, cords, wreaths, shelter, clothing, incense, and numerous</w:t>
      </w:r>
      <w:r w:rsidR="005C2FDE" w:rsidRPr="00F83954">
        <w:rPr>
          <w:rFonts w:ascii="Times New Roman" w:hAnsi="Times New Roman" w:cs="Times New Roman"/>
          <w:sz w:val="24"/>
          <w:szCs w:val="24"/>
        </w:rPr>
        <w:t xml:space="preserve"> ritual and religious purposes </w:t>
      </w:r>
      <w:proofErr w:type="spellStart"/>
      <w:r w:rsidRPr="00F83954">
        <w:rPr>
          <w:rFonts w:ascii="Times New Roman" w:eastAsia="MyriadPro-Light" w:hAnsi="Times New Roman" w:cs="MyriadPro-Light"/>
          <w:sz w:val="24"/>
          <w:szCs w:val="24"/>
        </w:rPr>
        <w:t>Adediran</w:t>
      </w:r>
      <w:proofErr w:type="spellEnd"/>
      <w:r w:rsidRPr="00F83954">
        <w:rPr>
          <w:rFonts w:ascii="Times New Roman" w:eastAsia="MyriadPro-Light" w:hAnsi="Times New Roman" w:cs="MyriadPro-Light"/>
          <w:sz w:val="24"/>
          <w:szCs w:val="24"/>
        </w:rPr>
        <w:t xml:space="preserve"> </w:t>
      </w:r>
      <w:r w:rsidRPr="00F83954">
        <w:rPr>
          <w:rFonts w:ascii="Times New Roman" w:eastAsia="MyriadPro-Light" w:hAnsi="Times New Roman" w:cs="MyriadPro-Light"/>
          <w:i/>
          <w:sz w:val="24"/>
          <w:szCs w:val="24"/>
        </w:rPr>
        <w:t>et al</w:t>
      </w:r>
      <w:r w:rsidRPr="00F83954">
        <w:rPr>
          <w:rFonts w:ascii="Times New Roman" w:eastAsia="MyriadPro-Light" w:hAnsi="Times New Roman" w:cs="MyriadPro-Light"/>
          <w:sz w:val="24"/>
          <w:szCs w:val="24"/>
        </w:rPr>
        <w:t xml:space="preserve">., </w:t>
      </w:r>
      <w:r w:rsidR="005C2FDE" w:rsidRPr="00F83954">
        <w:rPr>
          <w:rFonts w:ascii="Times New Roman" w:eastAsia="MyriadPro-Light" w:hAnsi="Times New Roman" w:cs="MyriadPro-Light"/>
          <w:sz w:val="24"/>
          <w:szCs w:val="24"/>
        </w:rPr>
        <w:t>(</w:t>
      </w:r>
      <w:r w:rsidRPr="00F83954">
        <w:rPr>
          <w:rFonts w:ascii="Times New Roman" w:eastAsia="MyriadPro-Light" w:hAnsi="Times New Roman" w:cs="MyriadPro-Light"/>
          <w:sz w:val="24"/>
          <w:szCs w:val="24"/>
        </w:rPr>
        <w:t>2016</w:t>
      </w:r>
      <w:r w:rsidRPr="00F83954">
        <w:rPr>
          <w:rFonts w:ascii="Times New Roman" w:hAnsi="Times New Roman"/>
          <w:sz w:val="24"/>
          <w:szCs w:val="24"/>
        </w:rPr>
        <w:t xml:space="preserve">). </w:t>
      </w:r>
      <w:r w:rsidR="008F60F8" w:rsidRPr="00F83954">
        <w:rPr>
          <w:rFonts w:ascii="Times New Roman" w:hAnsi="Times New Roman"/>
          <w:sz w:val="24"/>
          <w:szCs w:val="24"/>
        </w:rPr>
        <w:t>Other parts of the plant and its active ingredients, such as psyllium flower, ripe and immature fruit, leaf and stem extracts, have physiological effects and have been used to treat many human ailments</w:t>
      </w:r>
      <w:r w:rsidR="00867D3D" w:rsidRPr="00F83954">
        <w:rPr>
          <w:rFonts w:ascii="Times New Roman" w:hAnsi="Times New Roman"/>
          <w:sz w:val="24"/>
          <w:szCs w:val="24"/>
        </w:rPr>
        <w:t xml:space="preserve"> </w:t>
      </w:r>
      <w:r w:rsidRPr="00F83954">
        <w:rPr>
          <w:rFonts w:ascii="Times New Roman" w:hAnsi="Times New Roman"/>
          <w:sz w:val="24"/>
          <w:szCs w:val="24"/>
        </w:rPr>
        <w:t>(</w:t>
      </w:r>
      <w:proofErr w:type="spellStart"/>
      <w:r w:rsidRPr="00F83954">
        <w:rPr>
          <w:rFonts w:ascii="Times New Roman" w:hAnsi="Times New Roman"/>
          <w:sz w:val="24"/>
          <w:szCs w:val="24"/>
        </w:rPr>
        <w:t>Auta</w:t>
      </w:r>
      <w:proofErr w:type="spellEnd"/>
      <w:r w:rsidRPr="00F83954">
        <w:rPr>
          <w:rFonts w:ascii="Times New Roman" w:hAnsi="Times New Roman"/>
          <w:sz w:val="24"/>
          <w:szCs w:val="24"/>
        </w:rPr>
        <w:t xml:space="preserve"> and </w:t>
      </w:r>
      <w:proofErr w:type="spellStart"/>
      <w:r w:rsidRPr="00F83954">
        <w:rPr>
          <w:rFonts w:ascii="Times New Roman" w:hAnsi="Times New Roman"/>
          <w:sz w:val="24"/>
          <w:szCs w:val="24"/>
        </w:rPr>
        <w:t>Kumurya</w:t>
      </w:r>
      <w:proofErr w:type="spellEnd"/>
      <w:r w:rsidRPr="00F83954">
        <w:rPr>
          <w:rFonts w:ascii="Times New Roman" w:hAnsi="Times New Roman"/>
          <w:sz w:val="24"/>
          <w:szCs w:val="24"/>
        </w:rPr>
        <w:t xml:space="preserve">, 2015). </w:t>
      </w:r>
      <w:r w:rsidR="00867D3D" w:rsidRPr="00F83954">
        <w:rPr>
          <w:rFonts w:ascii="Times New Roman" w:hAnsi="Times New Roman"/>
          <w:sz w:val="24"/>
          <w:szCs w:val="24"/>
        </w:rPr>
        <w:t xml:space="preserve">The main pharmacology effects of this plant are </w:t>
      </w:r>
      <w:proofErr w:type="spellStart"/>
      <w:r w:rsidR="00867D3D" w:rsidRPr="00F83954">
        <w:rPr>
          <w:rFonts w:ascii="Times New Roman" w:hAnsi="Times New Roman"/>
          <w:sz w:val="24"/>
          <w:szCs w:val="24"/>
        </w:rPr>
        <w:t>hepatoprotective</w:t>
      </w:r>
      <w:proofErr w:type="spellEnd"/>
      <w:r w:rsidR="00867D3D" w:rsidRPr="00F83954">
        <w:rPr>
          <w:rFonts w:ascii="Times New Roman" w:hAnsi="Times New Roman"/>
          <w:sz w:val="24"/>
          <w:szCs w:val="24"/>
        </w:rPr>
        <w:t xml:space="preserve">, diuretic, analgesic, </w:t>
      </w:r>
      <w:r w:rsidRPr="00F83954">
        <w:rPr>
          <w:rFonts w:ascii="Times New Roman" w:hAnsi="Times New Roman"/>
          <w:sz w:val="24"/>
          <w:szCs w:val="24"/>
        </w:rPr>
        <w:t xml:space="preserve">anti-ulcer, wound healing, hair – growth promoter and haemostatic activity (Kumar </w:t>
      </w:r>
      <w:r w:rsidRPr="00F83954">
        <w:rPr>
          <w:rFonts w:ascii="Times New Roman" w:hAnsi="Times New Roman"/>
          <w:i/>
          <w:sz w:val="24"/>
          <w:szCs w:val="24"/>
        </w:rPr>
        <w:t>et al</w:t>
      </w:r>
      <w:r w:rsidRPr="00F83954">
        <w:rPr>
          <w:rFonts w:ascii="Times New Roman" w:hAnsi="Times New Roman"/>
          <w:sz w:val="24"/>
          <w:szCs w:val="24"/>
        </w:rPr>
        <w:t xml:space="preserve">., 2019). </w:t>
      </w:r>
      <w:r w:rsidRPr="00F83954">
        <w:rPr>
          <w:rFonts w:ascii="Times New Roman" w:hAnsi="Times New Roman" w:cs="Arial"/>
          <w:sz w:val="24"/>
          <w:szCs w:val="24"/>
        </w:rPr>
        <w:t xml:space="preserve">Plantain peel (plantain skin) is the outer envelopes (covering) of plantain fruit. They are the by-product of plantain consumption and processing. Plantain peels are used as food for animals, in purification and for manufacturing of several biochemical products. Because of this removal of the plantain </w:t>
      </w:r>
      <w:r w:rsidRPr="00F83954">
        <w:rPr>
          <w:rFonts w:ascii="Times New Roman" w:hAnsi="Times New Roman" w:cs="Arial"/>
          <w:sz w:val="24"/>
          <w:szCs w:val="24"/>
        </w:rPr>
        <w:lastRenderedPageBreak/>
        <w:t>peel, a significant amount of organic waste is generated. Plantain peels are sometimes used to feed cattle, goats, monkeys, poultry, rabbits, fish, zebras and several other species, typically on small farms mostly in regions where plantains are grown (</w:t>
      </w:r>
      <w:proofErr w:type="spellStart"/>
      <w:r w:rsidRPr="00F83954">
        <w:rPr>
          <w:rFonts w:ascii="Times New Roman" w:hAnsi="Times New Roman" w:cs="Arial"/>
          <w:sz w:val="24"/>
          <w:szCs w:val="24"/>
        </w:rPr>
        <w:t>Heuzé</w:t>
      </w:r>
      <w:proofErr w:type="spellEnd"/>
      <w:r w:rsidRPr="00F83954">
        <w:rPr>
          <w:rFonts w:ascii="Times New Roman" w:hAnsi="Times New Roman" w:cs="Arial"/>
          <w:sz w:val="24"/>
          <w:szCs w:val="24"/>
        </w:rPr>
        <w:t xml:space="preserve"> </w:t>
      </w:r>
      <w:r w:rsidRPr="00F83954">
        <w:rPr>
          <w:rFonts w:ascii="Times New Roman" w:hAnsi="Times New Roman" w:cs="Arial"/>
          <w:i/>
          <w:sz w:val="24"/>
          <w:szCs w:val="24"/>
        </w:rPr>
        <w:t>et al</w:t>
      </w:r>
      <w:r w:rsidRPr="00F83954">
        <w:rPr>
          <w:rFonts w:ascii="Times New Roman" w:hAnsi="Times New Roman" w:cs="Arial"/>
          <w:sz w:val="24"/>
          <w:szCs w:val="24"/>
        </w:rPr>
        <w:t xml:space="preserve">., 2016). The presence of tannins in the plantain peels has been a major concern on the animals that consume them </w:t>
      </w:r>
      <w:proofErr w:type="spellStart"/>
      <w:r w:rsidRPr="00F83954">
        <w:rPr>
          <w:rFonts w:ascii="Times New Roman" w:hAnsi="Times New Roman" w:cs="Arial"/>
          <w:sz w:val="24"/>
          <w:szCs w:val="24"/>
        </w:rPr>
        <w:t>Alamsyah</w:t>
      </w:r>
      <w:proofErr w:type="spellEnd"/>
      <w:r w:rsidRPr="00F83954">
        <w:rPr>
          <w:rFonts w:ascii="Times New Roman" w:hAnsi="Times New Roman" w:cs="Arial"/>
          <w:sz w:val="24"/>
          <w:szCs w:val="24"/>
        </w:rPr>
        <w:t xml:space="preserve"> </w:t>
      </w:r>
      <w:r w:rsidRPr="00F83954">
        <w:rPr>
          <w:rFonts w:ascii="Times New Roman" w:hAnsi="Times New Roman" w:cs="Arial"/>
          <w:i/>
          <w:sz w:val="24"/>
          <w:szCs w:val="24"/>
        </w:rPr>
        <w:t>et al</w:t>
      </w:r>
      <w:r w:rsidRPr="00F83954">
        <w:rPr>
          <w:rFonts w:ascii="Times New Roman" w:hAnsi="Times New Roman" w:cs="Arial"/>
          <w:sz w:val="24"/>
          <w:szCs w:val="24"/>
        </w:rPr>
        <w:t xml:space="preserve">., </w:t>
      </w:r>
      <w:r w:rsidR="00BA1A77" w:rsidRPr="00F83954">
        <w:rPr>
          <w:rFonts w:ascii="Times New Roman" w:hAnsi="Times New Roman" w:cs="Arial"/>
          <w:sz w:val="24"/>
          <w:szCs w:val="24"/>
        </w:rPr>
        <w:t>(</w:t>
      </w:r>
      <w:r w:rsidRPr="00F83954">
        <w:rPr>
          <w:rFonts w:ascii="Times New Roman" w:hAnsi="Times New Roman" w:cs="Arial"/>
          <w:sz w:val="24"/>
          <w:szCs w:val="24"/>
        </w:rPr>
        <w:t>2016</w:t>
      </w:r>
      <w:r w:rsidR="00BA1A77" w:rsidRPr="00F83954">
        <w:rPr>
          <w:rFonts w:ascii="Times New Roman" w:hAnsi="Times New Roman" w:cs="Arial"/>
          <w:sz w:val="24"/>
          <w:szCs w:val="24"/>
        </w:rPr>
        <w:t>)</w:t>
      </w:r>
      <w:r w:rsidRPr="00F83954">
        <w:rPr>
          <w:rFonts w:ascii="Times New Roman" w:hAnsi="Times New Roman" w:cs="Arial"/>
          <w:sz w:val="24"/>
          <w:szCs w:val="24"/>
        </w:rPr>
        <w:t xml:space="preserve"> have reported that the </w:t>
      </w:r>
      <w:r w:rsidRPr="00F83954">
        <w:rPr>
          <w:rFonts w:ascii="Times New Roman" w:hAnsi="Times New Roman"/>
          <w:sz w:val="24"/>
          <w:szCs w:val="24"/>
        </w:rPr>
        <w:t>potential applications for plantain peel depend on its chemical composition. Plantain peel is rich in dietary fibre (50 % on a dry matter basis), proteins (7 %), essential amino acids, polyunsaturated fatty acids and potassium. Plantain peel is a store house of phytochemical compounds, mainly antioxidants. However, plantain peel has constituted environmental nuisance since they mostly regarded as waste and often discarded indiscriminately in landfills, drainages and road sides; as a result posing a threat to the environment (</w:t>
      </w:r>
      <w:proofErr w:type="spellStart"/>
      <w:r w:rsidRPr="00F83954">
        <w:rPr>
          <w:rFonts w:ascii="Times New Roman" w:hAnsi="Times New Roman"/>
          <w:sz w:val="24"/>
          <w:szCs w:val="24"/>
        </w:rPr>
        <w:t>Auta</w:t>
      </w:r>
      <w:proofErr w:type="spellEnd"/>
      <w:r w:rsidRPr="00F83954">
        <w:rPr>
          <w:rFonts w:ascii="Times New Roman" w:hAnsi="Times New Roman"/>
          <w:sz w:val="24"/>
          <w:szCs w:val="24"/>
        </w:rPr>
        <w:t xml:space="preserve"> and </w:t>
      </w:r>
      <w:proofErr w:type="spellStart"/>
      <w:r w:rsidRPr="00F83954">
        <w:rPr>
          <w:rFonts w:ascii="Times New Roman" w:hAnsi="Times New Roman"/>
          <w:sz w:val="24"/>
          <w:szCs w:val="24"/>
        </w:rPr>
        <w:t>Kumurya</w:t>
      </w:r>
      <w:proofErr w:type="spellEnd"/>
      <w:r w:rsidRPr="00F83954">
        <w:rPr>
          <w:rFonts w:ascii="Times New Roman" w:hAnsi="Times New Roman"/>
          <w:sz w:val="24"/>
          <w:szCs w:val="24"/>
        </w:rPr>
        <w:t xml:space="preserve">, 2015). </w:t>
      </w:r>
      <w:proofErr w:type="spellStart"/>
      <w:r w:rsidRPr="00F83954">
        <w:rPr>
          <w:rFonts w:ascii="Times New Roman" w:hAnsi="Times New Roman"/>
          <w:sz w:val="24"/>
          <w:szCs w:val="24"/>
        </w:rPr>
        <w:t>Gilver</w:t>
      </w:r>
      <w:proofErr w:type="spellEnd"/>
      <w:r w:rsidRPr="00F83954">
        <w:rPr>
          <w:rFonts w:ascii="Times New Roman" w:hAnsi="Times New Roman"/>
          <w:sz w:val="24"/>
          <w:szCs w:val="24"/>
        </w:rPr>
        <w:t xml:space="preserve"> and </w:t>
      </w:r>
      <w:proofErr w:type="spellStart"/>
      <w:r w:rsidRPr="00F83954">
        <w:rPr>
          <w:rFonts w:ascii="Times New Roman" w:hAnsi="Times New Roman"/>
          <w:sz w:val="24"/>
          <w:szCs w:val="24"/>
        </w:rPr>
        <w:t>Liliana</w:t>
      </w:r>
      <w:proofErr w:type="spellEnd"/>
      <w:r w:rsidRPr="00F83954">
        <w:rPr>
          <w:rFonts w:ascii="Times New Roman" w:hAnsi="Times New Roman"/>
          <w:sz w:val="24"/>
          <w:szCs w:val="24"/>
        </w:rPr>
        <w:t xml:space="preserve">, </w:t>
      </w:r>
      <w:r w:rsidR="008325F5" w:rsidRPr="00F83954">
        <w:rPr>
          <w:rFonts w:ascii="Times New Roman" w:hAnsi="Times New Roman"/>
          <w:sz w:val="24"/>
          <w:szCs w:val="24"/>
        </w:rPr>
        <w:t>(</w:t>
      </w:r>
      <w:r w:rsidRPr="00F83954">
        <w:rPr>
          <w:rFonts w:ascii="Times New Roman" w:hAnsi="Times New Roman"/>
          <w:sz w:val="24"/>
          <w:szCs w:val="24"/>
        </w:rPr>
        <w:t xml:space="preserve">2017) have </w:t>
      </w:r>
      <w:r w:rsidR="00BA1A77" w:rsidRPr="00F83954">
        <w:rPr>
          <w:rFonts w:ascii="Times New Roman" w:hAnsi="Times New Roman"/>
          <w:sz w:val="24"/>
          <w:szCs w:val="24"/>
        </w:rPr>
        <w:t>it</w:t>
      </w:r>
      <w:r w:rsidR="00585961" w:rsidRPr="00F83954">
        <w:rPr>
          <w:rFonts w:ascii="Times New Roman" w:hAnsi="Times New Roman"/>
          <w:sz w:val="24"/>
          <w:szCs w:val="24"/>
        </w:rPr>
        <w:t xml:space="preserve"> </w:t>
      </w:r>
      <w:r w:rsidRPr="00F83954">
        <w:rPr>
          <w:rFonts w:ascii="Times New Roman" w:hAnsi="Times New Roman"/>
          <w:sz w:val="24"/>
          <w:szCs w:val="24"/>
        </w:rPr>
        <w:t xml:space="preserve">that plantain peel has the potential as a </w:t>
      </w:r>
      <w:proofErr w:type="spellStart"/>
      <w:r w:rsidR="00BA1A77" w:rsidRPr="00F83954">
        <w:rPr>
          <w:rFonts w:ascii="Times New Roman" w:hAnsi="Times New Roman"/>
          <w:sz w:val="24"/>
          <w:szCs w:val="24"/>
        </w:rPr>
        <w:t>propestive</w:t>
      </w:r>
      <w:proofErr w:type="spellEnd"/>
      <w:r w:rsidRPr="00F83954">
        <w:rPr>
          <w:rFonts w:ascii="Times New Roman" w:hAnsi="Times New Roman"/>
          <w:sz w:val="24"/>
          <w:szCs w:val="24"/>
        </w:rPr>
        <w:t xml:space="preserve"> raw material with numerous useful industrial applications especially in the agro-based industries. Country like Somalia has considered plantain peels for use as organic fertilizers to replenish fertilities of the soil and enhance better crop production and yield (</w:t>
      </w:r>
      <w:proofErr w:type="spellStart"/>
      <w:r w:rsidRPr="00F83954">
        <w:rPr>
          <w:rFonts w:ascii="Times New Roman" w:hAnsi="Times New Roman"/>
          <w:sz w:val="24"/>
          <w:szCs w:val="24"/>
        </w:rPr>
        <w:t>Okareh</w:t>
      </w:r>
      <w:proofErr w:type="spellEnd"/>
      <w:r w:rsidRPr="00F83954">
        <w:rPr>
          <w:rFonts w:ascii="Times New Roman" w:hAnsi="Times New Roman"/>
          <w:sz w:val="24"/>
          <w:szCs w:val="24"/>
        </w:rPr>
        <w:t xml:space="preserve"> </w:t>
      </w:r>
      <w:r w:rsidRPr="00F83954">
        <w:rPr>
          <w:rFonts w:ascii="Times New Roman" w:hAnsi="Times New Roman"/>
          <w:i/>
          <w:sz w:val="24"/>
          <w:szCs w:val="24"/>
        </w:rPr>
        <w:t>et al</w:t>
      </w:r>
      <w:r w:rsidRPr="00F83954">
        <w:rPr>
          <w:rFonts w:ascii="Times New Roman" w:hAnsi="Times New Roman"/>
          <w:sz w:val="24"/>
          <w:szCs w:val="24"/>
        </w:rPr>
        <w:t>., 2015). It has also been reported by (</w:t>
      </w:r>
      <w:proofErr w:type="spellStart"/>
      <w:r w:rsidRPr="00F83954">
        <w:rPr>
          <w:rFonts w:ascii="Times New Roman" w:hAnsi="Times New Roman"/>
          <w:sz w:val="24"/>
          <w:szCs w:val="24"/>
        </w:rPr>
        <w:t>Okareh</w:t>
      </w:r>
      <w:proofErr w:type="spellEnd"/>
      <w:r w:rsidRPr="00F83954">
        <w:rPr>
          <w:rFonts w:ascii="Times New Roman" w:hAnsi="Times New Roman"/>
          <w:sz w:val="24"/>
          <w:szCs w:val="24"/>
        </w:rPr>
        <w:t xml:space="preserve"> </w:t>
      </w:r>
      <w:r w:rsidRPr="00F83954">
        <w:rPr>
          <w:rFonts w:ascii="Times New Roman" w:hAnsi="Times New Roman"/>
          <w:i/>
          <w:sz w:val="24"/>
          <w:szCs w:val="24"/>
        </w:rPr>
        <w:t>et al</w:t>
      </w:r>
      <w:r w:rsidRPr="00F83954">
        <w:rPr>
          <w:rFonts w:ascii="Times New Roman" w:hAnsi="Times New Roman"/>
          <w:sz w:val="24"/>
          <w:szCs w:val="24"/>
        </w:rPr>
        <w:t xml:space="preserve">., 2015) that plantain peels are good potential substitute for corn starch in the diet of snails and also incorporated </w:t>
      </w:r>
      <w:r w:rsidR="00A2425A" w:rsidRPr="00F83954">
        <w:rPr>
          <w:rFonts w:ascii="Times New Roman" w:hAnsi="Times New Roman"/>
          <w:sz w:val="24"/>
          <w:szCs w:val="24"/>
        </w:rPr>
        <w:t xml:space="preserve">along with other waste products in the pig’s diet. On the other hand, psyllium rind shows potential in the chemical industry for the production of important chemicals such as ethanol and alkali for soap making. Aiming for a cleaner and safer environment, scientific efforts have been made to remove heavy metals using polyphenolic resole resins obtained from </w:t>
      </w:r>
      <w:proofErr w:type="spellStart"/>
      <w:r w:rsidR="00A2425A" w:rsidRPr="00F83954">
        <w:rPr>
          <w:rFonts w:ascii="Times New Roman" w:hAnsi="Times New Roman"/>
          <w:sz w:val="24"/>
          <w:szCs w:val="24"/>
        </w:rPr>
        <w:t>ethan</w:t>
      </w:r>
      <w:r w:rsidR="00585961" w:rsidRPr="00F83954">
        <w:rPr>
          <w:rFonts w:ascii="Times New Roman" w:hAnsi="Times New Roman"/>
          <w:sz w:val="24"/>
          <w:szCs w:val="24"/>
        </w:rPr>
        <w:t>olic</w:t>
      </w:r>
      <w:proofErr w:type="spellEnd"/>
      <w:r w:rsidR="00585961" w:rsidRPr="00F83954">
        <w:rPr>
          <w:rFonts w:ascii="Times New Roman" w:hAnsi="Times New Roman"/>
          <w:sz w:val="24"/>
          <w:szCs w:val="24"/>
        </w:rPr>
        <w:t xml:space="preserve"> extracts of plantain peels, t</w:t>
      </w:r>
      <w:r w:rsidR="00A2425A" w:rsidRPr="00F83954">
        <w:rPr>
          <w:rFonts w:ascii="Times New Roman" w:hAnsi="Times New Roman"/>
          <w:sz w:val="24"/>
          <w:szCs w:val="24"/>
        </w:rPr>
        <w:t xml:space="preserve">his is because the skin has a high </w:t>
      </w:r>
      <w:r w:rsidR="00D77655" w:rsidRPr="00F83954">
        <w:rPr>
          <w:rFonts w:ascii="Times New Roman" w:hAnsi="Times New Roman"/>
          <w:sz w:val="24"/>
          <w:szCs w:val="24"/>
        </w:rPr>
        <w:t>adsorption capacity and retention affinity for lead (</w:t>
      </w:r>
      <w:proofErr w:type="spellStart"/>
      <w:r w:rsidR="00D77655" w:rsidRPr="00F83954">
        <w:rPr>
          <w:rFonts w:ascii="Times New Roman" w:hAnsi="Times New Roman"/>
          <w:sz w:val="24"/>
          <w:szCs w:val="24"/>
        </w:rPr>
        <w:t>Pb</w:t>
      </w:r>
      <w:proofErr w:type="spellEnd"/>
      <w:r w:rsidR="00D77655" w:rsidRPr="00F83954">
        <w:rPr>
          <w:rFonts w:ascii="Times New Roman" w:hAnsi="Times New Roman"/>
          <w:sz w:val="24"/>
          <w:szCs w:val="24"/>
        </w:rPr>
        <w:t xml:space="preserve">), nickel (Ni) and chromium (Cr) </w:t>
      </w:r>
      <w:r w:rsidRPr="00F83954">
        <w:rPr>
          <w:rFonts w:ascii="Times New Roman" w:hAnsi="Times New Roman"/>
          <w:sz w:val="24"/>
          <w:szCs w:val="24"/>
        </w:rPr>
        <w:t xml:space="preserve">Andres </w:t>
      </w:r>
      <w:r w:rsidRPr="00F83954">
        <w:rPr>
          <w:rFonts w:ascii="Times New Roman" w:hAnsi="Times New Roman"/>
          <w:i/>
          <w:sz w:val="24"/>
          <w:szCs w:val="24"/>
        </w:rPr>
        <w:t>et al</w:t>
      </w:r>
      <w:r w:rsidRPr="00F83954">
        <w:rPr>
          <w:rFonts w:ascii="Times New Roman" w:hAnsi="Times New Roman"/>
          <w:sz w:val="24"/>
          <w:szCs w:val="24"/>
        </w:rPr>
        <w:t xml:space="preserve">., </w:t>
      </w:r>
      <w:r w:rsidR="00EF3268" w:rsidRPr="00F83954">
        <w:rPr>
          <w:rFonts w:ascii="Times New Roman" w:hAnsi="Times New Roman"/>
          <w:sz w:val="24"/>
          <w:szCs w:val="24"/>
        </w:rPr>
        <w:t>(</w:t>
      </w:r>
      <w:r w:rsidRPr="00F83954">
        <w:rPr>
          <w:rFonts w:ascii="Times New Roman" w:hAnsi="Times New Roman"/>
          <w:sz w:val="24"/>
          <w:szCs w:val="24"/>
        </w:rPr>
        <w:t xml:space="preserve">2015). </w:t>
      </w:r>
      <w:r w:rsidR="00D77655" w:rsidRPr="00F83954">
        <w:rPr>
          <w:rFonts w:ascii="Times New Roman" w:hAnsi="Times New Roman"/>
          <w:sz w:val="24"/>
          <w:szCs w:val="24"/>
        </w:rPr>
        <w:t xml:space="preserve">Functional properties describe the </w:t>
      </w:r>
      <w:proofErr w:type="spellStart"/>
      <w:r w:rsidR="00D77655" w:rsidRPr="00F83954">
        <w:rPr>
          <w:rFonts w:ascii="Times New Roman" w:hAnsi="Times New Roman"/>
          <w:sz w:val="24"/>
          <w:szCs w:val="24"/>
        </w:rPr>
        <w:t>behaviour</w:t>
      </w:r>
      <w:proofErr w:type="spellEnd"/>
      <w:r w:rsidR="00D77655" w:rsidRPr="00F83954">
        <w:rPr>
          <w:rFonts w:ascii="Times New Roman" w:hAnsi="Times New Roman"/>
          <w:sz w:val="24"/>
          <w:szCs w:val="24"/>
        </w:rPr>
        <w:t xml:space="preserve"> and properties of food during preparation and cooking and how they aff</w:t>
      </w:r>
      <w:r w:rsidR="00096D95" w:rsidRPr="00F83954">
        <w:rPr>
          <w:rFonts w:ascii="Times New Roman" w:hAnsi="Times New Roman"/>
          <w:sz w:val="24"/>
          <w:szCs w:val="24"/>
        </w:rPr>
        <w:t>e</w:t>
      </w:r>
      <w:r w:rsidR="00D77655" w:rsidRPr="00F83954">
        <w:rPr>
          <w:rFonts w:ascii="Times New Roman" w:hAnsi="Times New Roman"/>
          <w:sz w:val="24"/>
          <w:szCs w:val="24"/>
        </w:rPr>
        <w:t xml:space="preserve">ct the finished food in </w:t>
      </w:r>
      <w:r w:rsidR="00585961" w:rsidRPr="00F83954">
        <w:rPr>
          <w:rFonts w:ascii="Times New Roman" w:hAnsi="Times New Roman"/>
          <w:sz w:val="24"/>
          <w:szCs w:val="24"/>
        </w:rPr>
        <w:t>terms</w:t>
      </w:r>
      <w:r w:rsidR="00D77655" w:rsidRPr="00F83954">
        <w:rPr>
          <w:rFonts w:ascii="Times New Roman" w:hAnsi="Times New Roman"/>
          <w:sz w:val="24"/>
          <w:szCs w:val="24"/>
        </w:rPr>
        <w:t xml:space="preserve"> of appearance, feel and taste. Functional properties are the essential physicochemical properties of food, and </w:t>
      </w:r>
      <w:r w:rsidRPr="00F83954">
        <w:rPr>
          <w:rFonts w:ascii="Times New Roman" w:hAnsi="Times New Roman"/>
          <w:sz w:val="24"/>
          <w:szCs w:val="24"/>
        </w:rPr>
        <w:t xml:space="preserve">reflect the complex interactions between the structures, molecular conformation, compositions, and physicochemical properties of food components with the nature of the environment and conditions in which these are measured and associated (Suresh and </w:t>
      </w:r>
      <w:proofErr w:type="spellStart"/>
      <w:r w:rsidRPr="00F83954">
        <w:rPr>
          <w:rFonts w:ascii="Times New Roman" w:hAnsi="Times New Roman"/>
          <w:sz w:val="24"/>
          <w:szCs w:val="24"/>
        </w:rPr>
        <w:t>Samsher</w:t>
      </w:r>
      <w:proofErr w:type="spellEnd"/>
      <w:r w:rsidRPr="00F83954">
        <w:rPr>
          <w:rFonts w:ascii="Times New Roman" w:hAnsi="Times New Roman"/>
          <w:sz w:val="24"/>
          <w:szCs w:val="24"/>
        </w:rPr>
        <w:t xml:space="preserve">, 2013; </w:t>
      </w:r>
      <w:proofErr w:type="spellStart"/>
      <w:r w:rsidRPr="00F83954">
        <w:rPr>
          <w:rFonts w:ascii="Times New Roman" w:hAnsi="Times New Roman"/>
          <w:sz w:val="24"/>
          <w:szCs w:val="24"/>
        </w:rPr>
        <w:t>Kaur</w:t>
      </w:r>
      <w:proofErr w:type="spellEnd"/>
      <w:r w:rsidRPr="00F83954">
        <w:rPr>
          <w:rFonts w:ascii="Times New Roman" w:hAnsi="Times New Roman"/>
          <w:sz w:val="24"/>
          <w:szCs w:val="24"/>
        </w:rPr>
        <w:t xml:space="preserve"> and Singh, 2006; </w:t>
      </w:r>
      <w:proofErr w:type="spellStart"/>
      <w:r w:rsidRPr="00F83954">
        <w:rPr>
          <w:rFonts w:ascii="Times New Roman" w:hAnsi="Times New Roman"/>
          <w:sz w:val="24"/>
          <w:szCs w:val="24"/>
        </w:rPr>
        <w:t>Siddiq</w:t>
      </w:r>
      <w:proofErr w:type="spellEnd"/>
      <w:r w:rsidRPr="00F83954">
        <w:rPr>
          <w:rFonts w:ascii="Times New Roman" w:hAnsi="Times New Roman"/>
          <w:sz w:val="24"/>
          <w:szCs w:val="24"/>
        </w:rPr>
        <w:t xml:space="preserve"> </w:t>
      </w:r>
      <w:r w:rsidRPr="00F83954">
        <w:rPr>
          <w:rFonts w:ascii="Times New Roman" w:hAnsi="Times New Roman"/>
          <w:i/>
          <w:sz w:val="24"/>
          <w:szCs w:val="24"/>
        </w:rPr>
        <w:t>et al</w:t>
      </w:r>
      <w:r w:rsidRPr="00F83954">
        <w:rPr>
          <w:rFonts w:ascii="Times New Roman" w:hAnsi="Times New Roman"/>
          <w:sz w:val="24"/>
          <w:szCs w:val="24"/>
        </w:rPr>
        <w:t xml:space="preserve">., 2009). Functional properties are swelling capacity, water absorption capacity, oil absorption capacity, emulsion </w:t>
      </w:r>
      <w:r w:rsidR="00EF3268" w:rsidRPr="00F83954">
        <w:rPr>
          <w:rFonts w:ascii="Times New Roman" w:hAnsi="Times New Roman"/>
          <w:sz w:val="24"/>
          <w:szCs w:val="24"/>
        </w:rPr>
        <w:t>(activity and</w:t>
      </w:r>
      <w:r w:rsidRPr="00F83954">
        <w:rPr>
          <w:rFonts w:ascii="Times New Roman" w:hAnsi="Times New Roman"/>
          <w:sz w:val="24"/>
          <w:szCs w:val="24"/>
        </w:rPr>
        <w:t xml:space="preserve"> stability</w:t>
      </w:r>
      <w:r w:rsidR="00EF3268" w:rsidRPr="00F83954">
        <w:rPr>
          <w:rFonts w:ascii="Times New Roman" w:hAnsi="Times New Roman"/>
          <w:sz w:val="24"/>
          <w:szCs w:val="24"/>
        </w:rPr>
        <w:t>)</w:t>
      </w:r>
      <w:r w:rsidRPr="00F83954">
        <w:rPr>
          <w:rFonts w:ascii="Times New Roman" w:hAnsi="Times New Roman"/>
          <w:sz w:val="24"/>
          <w:szCs w:val="24"/>
        </w:rPr>
        <w:t xml:space="preserve">, foam </w:t>
      </w:r>
      <w:r w:rsidR="00EF3268" w:rsidRPr="00F83954">
        <w:rPr>
          <w:rFonts w:ascii="Times New Roman" w:hAnsi="Times New Roman"/>
          <w:sz w:val="24"/>
          <w:szCs w:val="24"/>
        </w:rPr>
        <w:t>(</w:t>
      </w:r>
      <w:r w:rsidRPr="00F83954">
        <w:rPr>
          <w:rFonts w:ascii="Times New Roman" w:hAnsi="Times New Roman"/>
          <w:sz w:val="24"/>
          <w:szCs w:val="24"/>
        </w:rPr>
        <w:t>capacity</w:t>
      </w:r>
      <w:r w:rsidR="00EF3268" w:rsidRPr="00F83954">
        <w:rPr>
          <w:rFonts w:ascii="Times New Roman" w:hAnsi="Times New Roman"/>
          <w:sz w:val="24"/>
          <w:szCs w:val="24"/>
        </w:rPr>
        <w:t xml:space="preserve"> and</w:t>
      </w:r>
      <w:r w:rsidRPr="00F83954">
        <w:rPr>
          <w:rFonts w:ascii="Times New Roman" w:hAnsi="Times New Roman"/>
          <w:sz w:val="24"/>
          <w:szCs w:val="24"/>
        </w:rPr>
        <w:t xml:space="preserve"> stability</w:t>
      </w:r>
      <w:r w:rsidR="00EF3268" w:rsidRPr="00F83954">
        <w:rPr>
          <w:rFonts w:ascii="Times New Roman" w:hAnsi="Times New Roman"/>
          <w:sz w:val="24"/>
          <w:szCs w:val="24"/>
        </w:rPr>
        <w:t>)</w:t>
      </w:r>
      <w:r w:rsidRPr="00F83954">
        <w:rPr>
          <w:rFonts w:ascii="Times New Roman" w:hAnsi="Times New Roman"/>
          <w:sz w:val="24"/>
          <w:szCs w:val="24"/>
        </w:rPr>
        <w:t xml:space="preserve">, gelatinization, bulk density, </w:t>
      </w:r>
      <w:proofErr w:type="spellStart"/>
      <w:r w:rsidRPr="00F83954">
        <w:rPr>
          <w:rFonts w:ascii="Times New Roman" w:hAnsi="Times New Roman"/>
          <w:sz w:val="24"/>
          <w:szCs w:val="24"/>
        </w:rPr>
        <w:t>dextrinisation</w:t>
      </w:r>
      <w:proofErr w:type="spellEnd"/>
      <w:r w:rsidRPr="00F83954">
        <w:rPr>
          <w:rFonts w:ascii="Times New Roman" w:hAnsi="Times New Roman"/>
          <w:sz w:val="24"/>
          <w:szCs w:val="24"/>
        </w:rPr>
        <w:t xml:space="preserve">, preserving, </w:t>
      </w:r>
      <w:proofErr w:type="spellStart"/>
      <w:r w:rsidRPr="00F83954">
        <w:rPr>
          <w:rFonts w:ascii="Times New Roman" w:hAnsi="Times New Roman"/>
          <w:sz w:val="24"/>
          <w:szCs w:val="24"/>
        </w:rPr>
        <w:t>denaturation</w:t>
      </w:r>
      <w:proofErr w:type="spellEnd"/>
      <w:r w:rsidRPr="00F83954">
        <w:rPr>
          <w:rFonts w:ascii="Times New Roman" w:hAnsi="Times New Roman"/>
          <w:sz w:val="24"/>
          <w:szCs w:val="24"/>
        </w:rPr>
        <w:t xml:space="preserve">, coagulation, gluten formation, jelling, shortening, plasticity, flakiness, retention of moisture, aeration, sensory attributes among others. The functional properties of foods and flours are influenced by the components of the food material, </w:t>
      </w:r>
      <w:r w:rsidRPr="00F83954">
        <w:rPr>
          <w:rFonts w:ascii="Times New Roman" w:hAnsi="Times New Roman"/>
          <w:sz w:val="24"/>
          <w:szCs w:val="24"/>
        </w:rPr>
        <w:lastRenderedPageBreak/>
        <w:t xml:space="preserve">especially the carbohydrates, proteins, </w:t>
      </w:r>
      <w:proofErr w:type="spellStart"/>
      <w:r w:rsidRPr="00F83954">
        <w:rPr>
          <w:rFonts w:ascii="Times New Roman" w:hAnsi="Times New Roman"/>
          <w:sz w:val="24"/>
          <w:szCs w:val="24"/>
        </w:rPr>
        <w:t>fats,and</w:t>
      </w:r>
      <w:proofErr w:type="spellEnd"/>
      <w:r w:rsidRPr="00F83954">
        <w:rPr>
          <w:rFonts w:ascii="Times New Roman" w:hAnsi="Times New Roman"/>
          <w:sz w:val="24"/>
          <w:szCs w:val="24"/>
        </w:rPr>
        <w:t xml:space="preserve"> oils, moisture, </w:t>
      </w:r>
      <w:proofErr w:type="spellStart"/>
      <w:r w:rsidRPr="00F83954">
        <w:rPr>
          <w:rFonts w:ascii="Times New Roman" w:hAnsi="Times New Roman"/>
          <w:sz w:val="24"/>
          <w:szCs w:val="24"/>
        </w:rPr>
        <w:t>fibre</w:t>
      </w:r>
      <w:proofErr w:type="spellEnd"/>
      <w:r w:rsidRPr="00F83954">
        <w:rPr>
          <w:rFonts w:ascii="Times New Roman" w:hAnsi="Times New Roman"/>
          <w:sz w:val="24"/>
          <w:szCs w:val="24"/>
        </w:rPr>
        <w:t>, ash, and other ingredients or food additives added to the food such as sugar alcohols (</w:t>
      </w:r>
      <w:proofErr w:type="spellStart"/>
      <w:r w:rsidRPr="00F83954">
        <w:rPr>
          <w:rFonts w:ascii="Times New Roman" w:hAnsi="Times New Roman"/>
          <w:sz w:val="24"/>
          <w:szCs w:val="24"/>
        </w:rPr>
        <w:t>Awuchi</w:t>
      </w:r>
      <w:proofErr w:type="spellEnd"/>
      <w:r w:rsidRPr="00F83954">
        <w:rPr>
          <w:rFonts w:ascii="Times New Roman" w:hAnsi="Times New Roman"/>
          <w:sz w:val="24"/>
          <w:szCs w:val="24"/>
        </w:rPr>
        <w:t xml:space="preserve">, 2017; </w:t>
      </w:r>
      <w:proofErr w:type="spellStart"/>
      <w:r w:rsidRPr="00F83954">
        <w:rPr>
          <w:rFonts w:ascii="Times New Roman" w:hAnsi="Times New Roman"/>
          <w:sz w:val="24"/>
          <w:szCs w:val="24"/>
        </w:rPr>
        <w:t>Awuchi</w:t>
      </w:r>
      <w:proofErr w:type="spellEnd"/>
      <w:r w:rsidRPr="00F83954">
        <w:rPr>
          <w:rFonts w:ascii="Times New Roman" w:hAnsi="Times New Roman"/>
          <w:sz w:val="24"/>
          <w:szCs w:val="24"/>
        </w:rPr>
        <w:t xml:space="preserve"> and </w:t>
      </w:r>
      <w:proofErr w:type="spellStart"/>
      <w:r w:rsidRPr="00F83954">
        <w:rPr>
          <w:rFonts w:ascii="Times New Roman" w:hAnsi="Times New Roman"/>
          <w:sz w:val="24"/>
          <w:szCs w:val="24"/>
        </w:rPr>
        <w:t>Echeta</w:t>
      </w:r>
      <w:proofErr w:type="spellEnd"/>
      <w:r w:rsidRPr="00F83954">
        <w:rPr>
          <w:rFonts w:ascii="Times New Roman" w:hAnsi="Times New Roman"/>
          <w:sz w:val="24"/>
          <w:szCs w:val="24"/>
        </w:rPr>
        <w:t>, 2019) as well as the structures of these components.</w:t>
      </w:r>
      <w:r w:rsidR="00585961" w:rsidRPr="00F83954">
        <w:rPr>
          <w:rFonts w:ascii="Times New Roman" w:hAnsi="Times New Roman"/>
          <w:sz w:val="24"/>
          <w:szCs w:val="24"/>
        </w:rPr>
        <w:t xml:space="preserve"> </w:t>
      </w:r>
      <w:r w:rsidRPr="00F83954">
        <w:rPr>
          <w:rFonts w:ascii="Times New Roman" w:hAnsi="Times New Roman" w:cs="Times New Roman"/>
          <w:sz w:val="24"/>
          <w:szCs w:val="24"/>
        </w:rPr>
        <w:t xml:space="preserve">Functional properties are very critical to the quality of food, starch is mainly responsible for the </w:t>
      </w:r>
      <w:proofErr w:type="spellStart"/>
      <w:r w:rsidRPr="00F83954">
        <w:rPr>
          <w:rFonts w:ascii="Times New Roman" w:hAnsi="Times New Roman" w:cs="Times New Roman"/>
          <w:sz w:val="24"/>
          <w:szCs w:val="24"/>
        </w:rPr>
        <w:t>browing</w:t>
      </w:r>
      <w:proofErr w:type="spellEnd"/>
      <w:r w:rsidRPr="00F83954">
        <w:rPr>
          <w:rFonts w:ascii="Times New Roman" w:hAnsi="Times New Roman" w:cs="Times New Roman"/>
          <w:sz w:val="24"/>
          <w:szCs w:val="24"/>
        </w:rPr>
        <w:t xml:space="preserve">, </w:t>
      </w:r>
      <w:proofErr w:type="spellStart"/>
      <w:r w:rsidRPr="00F83954">
        <w:rPr>
          <w:rFonts w:ascii="Times New Roman" w:hAnsi="Times New Roman" w:cs="Times New Roman"/>
          <w:sz w:val="24"/>
          <w:szCs w:val="24"/>
        </w:rPr>
        <w:t>dextrinisation</w:t>
      </w:r>
      <w:proofErr w:type="spellEnd"/>
      <w:r w:rsidRPr="00F83954">
        <w:rPr>
          <w:rFonts w:ascii="Times New Roman" w:hAnsi="Times New Roman" w:cs="Times New Roman"/>
          <w:sz w:val="24"/>
          <w:szCs w:val="24"/>
        </w:rPr>
        <w:t xml:space="preserve">, </w:t>
      </w:r>
      <w:proofErr w:type="spellStart"/>
      <w:r w:rsidRPr="00F83954">
        <w:rPr>
          <w:rFonts w:ascii="Times New Roman" w:hAnsi="Times New Roman" w:cs="Times New Roman"/>
          <w:sz w:val="24"/>
          <w:szCs w:val="24"/>
        </w:rPr>
        <w:t>gelation</w:t>
      </w:r>
      <w:proofErr w:type="spellEnd"/>
      <w:r w:rsidRPr="00F83954">
        <w:rPr>
          <w:rFonts w:ascii="Times New Roman" w:hAnsi="Times New Roman" w:cs="Times New Roman"/>
          <w:sz w:val="24"/>
          <w:szCs w:val="24"/>
        </w:rPr>
        <w:t xml:space="preserve"> and so on while protein is responsible for the foaming, </w:t>
      </w:r>
      <w:proofErr w:type="spellStart"/>
      <w:r w:rsidRPr="00F83954">
        <w:rPr>
          <w:rFonts w:ascii="Times New Roman" w:hAnsi="Times New Roman" w:cs="Times New Roman"/>
          <w:sz w:val="24"/>
          <w:szCs w:val="24"/>
        </w:rPr>
        <w:t>browing</w:t>
      </w:r>
      <w:proofErr w:type="spellEnd"/>
      <w:r w:rsidRPr="00F83954">
        <w:rPr>
          <w:rFonts w:ascii="Times New Roman" w:hAnsi="Times New Roman" w:cs="Times New Roman"/>
          <w:sz w:val="24"/>
          <w:szCs w:val="24"/>
        </w:rPr>
        <w:t xml:space="preserve">, emulsification, coagulation, </w:t>
      </w:r>
      <w:proofErr w:type="spellStart"/>
      <w:r w:rsidRPr="00F83954">
        <w:rPr>
          <w:rFonts w:ascii="Times New Roman" w:hAnsi="Times New Roman" w:cs="Times New Roman"/>
          <w:sz w:val="24"/>
          <w:szCs w:val="24"/>
        </w:rPr>
        <w:t>denaturation</w:t>
      </w:r>
      <w:proofErr w:type="spellEnd"/>
      <w:r w:rsidRPr="00F83954">
        <w:rPr>
          <w:rFonts w:ascii="Times New Roman" w:hAnsi="Times New Roman" w:cs="Times New Roman"/>
          <w:sz w:val="24"/>
          <w:szCs w:val="24"/>
        </w:rPr>
        <w:t xml:space="preserve">, etc. fat is majorly responsible for emulsification, aeration, shortening, among others.  </w:t>
      </w:r>
    </w:p>
    <w:p w:rsidR="008C68DD" w:rsidRPr="00F83954" w:rsidRDefault="008C68DD" w:rsidP="008C68DD">
      <w:pPr>
        <w:spacing w:after="0" w:line="480" w:lineRule="auto"/>
        <w:rPr>
          <w:rFonts w:ascii="Times New Roman" w:hAnsi="Times New Roman" w:cs="Times New Roman"/>
          <w:b/>
          <w:sz w:val="24"/>
          <w:szCs w:val="24"/>
        </w:rPr>
      </w:pPr>
      <w:r w:rsidRPr="00F83954">
        <w:rPr>
          <w:rFonts w:ascii="Times New Roman" w:hAnsi="Times New Roman" w:cs="Times New Roman"/>
          <w:b/>
          <w:sz w:val="24"/>
          <w:szCs w:val="24"/>
        </w:rPr>
        <w:t>Materials and Methods</w:t>
      </w:r>
    </w:p>
    <w:p w:rsidR="008C68DD" w:rsidRPr="00F83954" w:rsidRDefault="008C68DD" w:rsidP="008C68DD">
      <w:pPr>
        <w:spacing w:after="0" w:line="480" w:lineRule="auto"/>
        <w:jc w:val="both"/>
        <w:rPr>
          <w:rFonts w:ascii="Times New Roman" w:hAnsi="Times New Roman" w:cs="Times New Roman"/>
          <w:b/>
          <w:sz w:val="24"/>
          <w:szCs w:val="24"/>
        </w:rPr>
      </w:pPr>
      <w:r w:rsidRPr="00F83954">
        <w:rPr>
          <w:rFonts w:ascii="Times New Roman" w:hAnsi="Times New Roman" w:cs="Times New Roman"/>
          <w:b/>
          <w:sz w:val="24"/>
          <w:szCs w:val="24"/>
        </w:rPr>
        <w:t>Sample Collection</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Bunches of matured unripe plantain fruit were purchased from </w:t>
      </w:r>
      <w:proofErr w:type="spellStart"/>
      <w:r w:rsidRPr="00F83954">
        <w:rPr>
          <w:rFonts w:ascii="Times New Roman" w:hAnsi="Times New Roman" w:cs="Times New Roman"/>
          <w:sz w:val="24"/>
          <w:szCs w:val="24"/>
        </w:rPr>
        <w:t>Uchi</w:t>
      </w:r>
      <w:proofErr w:type="spellEnd"/>
      <w:r w:rsidRPr="00F83954">
        <w:rPr>
          <w:rFonts w:ascii="Times New Roman" w:hAnsi="Times New Roman" w:cs="Times New Roman"/>
          <w:sz w:val="24"/>
          <w:szCs w:val="24"/>
        </w:rPr>
        <w:t xml:space="preserve"> market in </w:t>
      </w:r>
      <w:proofErr w:type="spellStart"/>
      <w:r w:rsidRPr="00F83954">
        <w:rPr>
          <w:rFonts w:ascii="Times New Roman" w:hAnsi="Times New Roman" w:cs="Times New Roman"/>
          <w:sz w:val="24"/>
          <w:szCs w:val="24"/>
        </w:rPr>
        <w:t>Auchi</w:t>
      </w:r>
      <w:proofErr w:type="spellEnd"/>
      <w:r w:rsidRPr="00F83954">
        <w:rPr>
          <w:rFonts w:ascii="Times New Roman" w:hAnsi="Times New Roman" w:cs="Times New Roman"/>
          <w:sz w:val="24"/>
          <w:szCs w:val="24"/>
        </w:rPr>
        <w:t xml:space="preserve">, </w:t>
      </w:r>
      <w:proofErr w:type="spellStart"/>
      <w:r w:rsidRPr="00F83954">
        <w:rPr>
          <w:rFonts w:ascii="Times New Roman" w:hAnsi="Times New Roman" w:cs="Times New Roman"/>
          <w:sz w:val="24"/>
          <w:szCs w:val="24"/>
        </w:rPr>
        <w:t>Etsako</w:t>
      </w:r>
      <w:proofErr w:type="spellEnd"/>
      <w:r w:rsidRPr="00F83954">
        <w:rPr>
          <w:rFonts w:ascii="Times New Roman" w:hAnsi="Times New Roman" w:cs="Times New Roman"/>
          <w:sz w:val="24"/>
          <w:szCs w:val="24"/>
        </w:rPr>
        <w:t xml:space="preserve"> West Local Government, Edo State. All the chemicals and reagents used were of the analytical grade.</w:t>
      </w:r>
    </w:p>
    <w:p w:rsidR="008C68DD" w:rsidRPr="00F83954" w:rsidRDefault="008C68DD" w:rsidP="008C68DD">
      <w:pPr>
        <w:spacing w:after="0" w:line="360" w:lineRule="auto"/>
        <w:jc w:val="both"/>
        <w:rPr>
          <w:rFonts w:ascii="Times New Roman" w:hAnsi="Times New Roman" w:cs="Times New Roman"/>
          <w:b/>
          <w:sz w:val="24"/>
          <w:szCs w:val="24"/>
        </w:rPr>
      </w:pPr>
      <w:r w:rsidRPr="00F83954">
        <w:rPr>
          <w:rFonts w:ascii="Times New Roman" w:hAnsi="Times New Roman" w:cs="Times New Roman"/>
          <w:b/>
          <w:sz w:val="24"/>
          <w:szCs w:val="24"/>
        </w:rPr>
        <w:t>Sample Preparation</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The unripe plantain fruits were washed with tap water and followed with distilled water in order to remove the surface dirt. Four different samples were prepared from the unripe plantain.</w:t>
      </w:r>
    </w:p>
    <w:p w:rsidR="008C68DD" w:rsidRPr="00F83954" w:rsidRDefault="008C68DD" w:rsidP="008C68DD">
      <w:pPr>
        <w:spacing w:after="0" w:line="480" w:lineRule="auto"/>
        <w:jc w:val="both"/>
        <w:rPr>
          <w:rFonts w:ascii="Times New Roman" w:hAnsi="Times New Roman" w:cs="Times New Roman"/>
          <w:b/>
          <w:sz w:val="24"/>
          <w:szCs w:val="24"/>
        </w:rPr>
      </w:pPr>
      <w:r w:rsidRPr="00F83954">
        <w:rPr>
          <w:rFonts w:ascii="Times New Roman" w:hAnsi="Times New Roman" w:cs="Times New Roman"/>
          <w:b/>
          <w:sz w:val="24"/>
          <w:szCs w:val="24"/>
        </w:rPr>
        <w:t xml:space="preserve">Preparation of Unripe </w:t>
      </w:r>
      <w:r w:rsidR="00807AB0" w:rsidRPr="00F83954">
        <w:rPr>
          <w:rFonts w:ascii="Times New Roman" w:hAnsi="Times New Roman" w:cs="Times New Roman"/>
          <w:b/>
          <w:sz w:val="24"/>
          <w:szCs w:val="24"/>
        </w:rPr>
        <w:t>Unpeeled</w:t>
      </w:r>
      <w:r w:rsidRPr="00F83954">
        <w:rPr>
          <w:rFonts w:ascii="Times New Roman" w:hAnsi="Times New Roman" w:cs="Times New Roman"/>
          <w:b/>
          <w:sz w:val="24"/>
          <w:szCs w:val="24"/>
        </w:rPr>
        <w:t xml:space="preserve"> </w:t>
      </w:r>
      <w:r w:rsidR="00807AB0" w:rsidRPr="00F83954">
        <w:rPr>
          <w:rFonts w:ascii="Times New Roman" w:hAnsi="Times New Roman" w:cs="Times New Roman"/>
          <w:b/>
          <w:sz w:val="24"/>
          <w:szCs w:val="24"/>
        </w:rPr>
        <w:t>Boiled Plantain Flour (U</w:t>
      </w:r>
      <w:r w:rsidRPr="00F83954">
        <w:rPr>
          <w:rFonts w:ascii="Times New Roman" w:hAnsi="Times New Roman" w:cs="Times New Roman"/>
          <w:b/>
          <w:sz w:val="24"/>
          <w:szCs w:val="24"/>
        </w:rPr>
        <w:t>U</w:t>
      </w:r>
      <w:r w:rsidR="00807AB0" w:rsidRPr="00F83954">
        <w:rPr>
          <w:rFonts w:ascii="Times New Roman" w:hAnsi="Times New Roman" w:cs="Times New Roman"/>
          <w:b/>
          <w:sz w:val="24"/>
          <w:szCs w:val="24"/>
        </w:rPr>
        <w:t>B</w:t>
      </w:r>
      <w:r w:rsidRPr="00F83954">
        <w:rPr>
          <w:rFonts w:ascii="Times New Roman" w:hAnsi="Times New Roman" w:cs="Times New Roman"/>
          <w:b/>
          <w:sz w:val="24"/>
          <w:szCs w:val="24"/>
        </w:rPr>
        <w:t>PF)</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The unripe boiled unpeeled plantains were cut into small sizes with a stainless steel knife, and boiled in a stainless cooking pot until it became soft. The boiled plantains were transferred into a thermostatically controlled oven allowed to dry for 24 hr at 105 </w:t>
      </w:r>
      <w:proofErr w:type="spellStart"/>
      <w:r w:rsidRPr="00F83954">
        <w:rPr>
          <w:rFonts w:ascii="Times New Roman" w:hAnsi="Times New Roman" w:cs="Times New Roman"/>
          <w:sz w:val="24"/>
          <w:szCs w:val="24"/>
          <w:vertAlign w:val="superscript"/>
        </w:rPr>
        <w:t>o</w:t>
      </w:r>
      <w:r w:rsidRPr="00F83954">
        <w:rPr>
          <w:rFonts w:ascii="Times New Roman" w:hAnsi="Times New Roman" w:cs="Times New Roman"/>
          <w:sz w:val="24"/>
          <w:szCs w:val="24"/>
        </w:rPr>
        <w:t>C.</w:t>
      </w:r>
      <w:proofErr w:type="spellEnd"/>
      <w:r w:rsidRPr="00F83954">
        <w:rPr>
          <w:rFonts w:ascii="Times New Roman" w:hAnsi="Times New Roman" w:cs="Times New Roman"/>
          <w:sz w:val="24"/>
          <w:szCs w:val="24"/>
        </w:rPr>
        <w:t xml:space="preserve"> The dried sample was ground to fine powder using electric grinder and sieve using 100μm sieved to obtain a finer particle sizes. The resulted powder was collected and stored in an air tight dry container and labelled unripe </w:t>
      </w:r>
      <w:r w:rsidR="00EF3268" w:rsidRPr="00F83954">
        <w:rPr>
          <w:rFonts w:ascii="Times New Roman" w:hAnsi="Times New Roman" w:cs="Times New Roman"/>
          <w:sz w:val="24"/>
          <w:szCs w:val="24"/>
        </w:rPr>
        <w:t xml:space="preserve">unpeeled </w:t>
      </w:r>
      <w:r w:rsidRPr="00F83954">
        <w:rPr>
          <w:rFonts w:ascii="Times New Roman" w:hAnsi="Times New Roman" w:cs="Times New Roman"/>
          <w:sz w:val="24"/>
          <w:szCs w:val="24"/>
        </w:rPr>
        <w:t>boi</w:t>
      </w:r>
      <w:r w:rsidR="00807AB0" w:rsidRPr="00F83954">
        <w:rPr>
          <w:rFonts w:ascii="Times New Roman" w:hAnsi="Times New Roman" w:cs="Times New Roman"/>
          <w:sz w:val="24"/>
          <w:szCs w:val="24"/>
        </w:rPr>
        <w:t>led unpeeled plantain flour.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PF)</w:t>
      </w:r>
    </w:p>
    <w:p w:rsidR="008C68DD" w:rsidRPr="00F83954" w:rsidRDefault="008C68DD" w:rsidP="008C68DD">
      <w:pPr>
        <w:spacing w:after="0" w:line="480" w:lineRule="auto"/>
        <w:jc w:val="both"/>
        <w:rPr>
          <w:rFonts w:ascii="Times New Roman" w:hAnsi="Times New Roman" w:cs="Times New Roman"/>
          <w:b/>
          <w:sz w:val="24"/>
          <w:szCs w:val="24"/>
        </w:rPr>
      </w:pPr>
      <w:r w:rsidRPr="00F83954">
        <w:rPr>
          <w:rFonts w:ascii="Times New Roman" w:hAnsi="Times New Roman" w:cs="Times New Roman"/>
          <w:b/>
          <w:sz w:val="24"/>
          <w:szCs w:val="24"/>
        </w:rPr>
        <w:t>Preparation of Unripe Peeled Boiled Plantain Flour (UPBPF)</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The UPBPF was prepared by removing the peel (the </w:t>
      </w:r>
      <w:r w:rsidR="00EF3268" w:rsidRPr="00F83954">
        <w:rPr>
          <w:rFonts w:ascii="Times New Roman" w:hAnsi="Times New Roman" w:cs="Times New Roman"/>
          <w:sz w:val="24"/>
          <w:szCs w:val="24"/>
        </w:rPr>
        <w:t>skin</w:t>
      </w:r>
      <w:r w:rsidRPr="00F83954">
        <w:rPr>
          <w:rFonts w:ascii="Times New Roman" w:hAnsi="Times New Roman" w:cs="Times New Roman"/>
          <w:sz w:val="24"/>
          <w:szCs w:val="24"/>
        </w:rPr>
        <w:t xml:space="preserve">) using a stainless steel knife and boiled in a stainless cooking pot until it became soft. The </w:t>
      </w:r>
      <w:r w:rsidR="00EF3268" w:rsidRPr="00F83954">
        <w:rPr>
          <w:rFonts w:ascii="Times New Roman" w:hAnsi="Times New Roman" w:cs="Times New Roman"/>
          <w:sz w:val="24"/>
          <w:szCs w:val="24"/>
        </w:rPr>
        <w:t>unripe peeled boiled</w:t>
      </w:r>
      <w:r w:rsidRPr="00F83954">
        <w:rPr>
          <w:rFonts w:ascii="Times New Roman" w:hAnsi="Times New Roman" w:cs="Times New Roman"/>
          <w:sz w:val="24"/>
          <w:szCs w:val="24"/>
        </w:rPr>
        <w:t xml:space="preserve"> plantain was transferred into a thermostatically controlled oven and allowed to dry at 105 </w:t>
      </w:r>
      <w:proofErr w:type="spellStart"/>
      <w:r w:rsidRPr="00F83954">
        <w:rPr>
          <w:rFonts w:ascii="Times New Roman" w:hAnsi="Times New Roman" w:cs="Times New Roman"/>
          <w:sz w:val="24"/>
          <w:szCs w:val="24"/>
          <w:vertAlign w:val="superscript"/>
        </w:rPr>
        <w:t>o</w:t>
      </w:r>
      <w:r w:rsidRPr="00F83954">
        <w:rPr>
          <w:rFonts w:ascii="Times New Roman" w:hAnsi="Times New Roman" w:cs="Times New Roman"/>
          <w:sz w:val="24"/>
          <w:szCs w:val="24"/>
        </w:rPr>
        <w:t>C</w:t>
      </w:r>
      <w:proofErr w:type="spellEnd"/>
      <w:r w:rsidRPr="00F83954">
        <w:rPr>
          <w:rFonts w:ascii="Times New Roman" w:hAnsi="Times New Roman" w:cs="Times New Roman"/>
          <w:sz w:val="24"/>
          <w:szCs w:val="24"/>
        </w:rPr>
        <w:t xml:space="preserve"> for 24 hr. The </w:t>
      </w:r>
      <w:r w:rsidR="00EF3268" w:rsidRPr="00F83954">
        <w:rPr>
          <w:rFonts w:ascii="Times New Roman" w:hAnsi="Times New Roman" w:cs="Times New Roman"/>
          <w:sz w:val="24"/>
          <w:szCs w:val="24"/>
        </w:rPr>
        <w:t xml:space="preserve">dried unripe peeled </w:t>
      </w:r>
      <w:r w:rsidRPr="00F83954">
        <w:rPr>
          <w:rFonts w:ascii="Times New Roman" w:hAnsi="Times New Roman" w:cs="Times New Roman"/>
          <w:sz w:val="24"/>
          <w:szCs w:val="24"/>
        </w:rPr>
        <w:t xml:space="preserve">boiled plantain was ground using electric grinder and further sieved to finer particles using 100 </w:t>
      </w:r>
      <w:proofErr w:type="spellStart"/>
      <w:r w:rsidRPr="00F83954">
        <w:rPr>
          <w:rFonts w:ascii="Times New Roman" w:hAnsi="Times New Roman" w:cs="Times New Roman"/>
          <w:sz w:val="24"/>
          <w:szCs w:val="24"/>
        </w:rPr>
        <w:t>μm</w:t>
      </w:r>
      <w:proofErr w:type="spellEnd"/>
      <w:r w:rsidRPr="00F83954">
        <w:rPr>
          <w:rFonts w:ascii="Times New Roman" w:hAnsi="Times New Roman" w:cs="Times New Roman"/>
          <w:sz w:val="24"/>
          <w:szCs w:val="24"/>
        </w:rPr>
        <w:t xml:space="preserve"> sieve. The resulted powder was collected and stored in an air tight dry container and labelled unripe peeled boiled plantain flour (UPBPF). </w:t>
      </w:r>
    </w:p>
    <w:p w:rsidR="008C68DD" w:rsidRPr="00F83954" w:rsidRDefault="008C68DD" w:rsidP="008C68DD">
      <w:pPr>
        <w:spacing w:after="0" w:line="480" w:lineRule="auto"/>
        <w:jc w:val="both"/>
        <w:rPr>
          <w:rFonts w:ascii="Times New Roman" w:hAnsi="Times New Roman" w:cs="Times New Roman"/>
          <w:b/>
          <w:sz w:val="24"/>
          <w:szCs w:val="24"/>
        </w:rPr>
      </w:pPr>
      <w:r w:rsidRPr="00F83954">
        <w:rPr>
          <w:rFonts w:ascii="Times New Roman" w:hAnsi="Times New Roman" w:cs="Times New Roman"/>
          <w:b/>
          <w:sz w:val="24"/>
          <w:szCs w:val="24"/>
        </w:rPr>
        <w:t>Preparation of Unripe Plantain Peels Flour (UPPF)</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lastRenderedPageBreak/>
        <w:t xml:space="preserve">The UPPF was prepared by removing the peels using a stainless steel knife. The </w:t>
      </w:r>
      <w:r w:rsidR="00810112" w:rsidRPr="00F83954">
        <w:rPr>
          <w:rFonts w:ascii="Times New Roman" w:hAnsi="Times New Roman" w:cs="Times New Roman"/>
          <w:sz w:val="24"/>
          <w:szCs w:val="24"/>
        </w:rPr>
        <w:t>unripe plantai</w:t>
      </w:r>
      <w:r w:rsidR="00C509AD" w:rsidRPr="00F83954">
        <w:rPr>
          <w:rFonts w:ascii="Times New Roman" w:hAnsi="Times New Roman" w:cs="Times New Roman"/>
          <w:sz w:val="24"/>
          <w:szCs w:val="24"/>
        </w:rPr>
        <w:t>n</w:t>
      </w:r>
      <w:r w:rsidR="00810112" w:rsidRPr="00F83954">
        <w:rPr>
          <w:rFonts w:ascii="Times New Roman" w:hAnsi="Times New Roman" w:cs="Times New Roman"/>
          <w:sz w:val="24"/>
          <w:szCs w:val="24"/>
        </w:rPr>
        <w:t xml:space="preserve"> </w:t>
      </w:r>
      <w:r w:rsidRPr="00F83954">
        <w:rPr>
          <w:rFonts w:ascii="Times New Roman" w:hAnsi="Times New Roman" w:cs="Times New Roman"/>
          <w:sz w:val="24"/>
          <w:szCs w:val="24"/>
        </w:rPr>
        <w:t xml:space="preserve">peels were dried in a thermostatically controlled electric oven at 105 </w:t>
      </w:r>
      <w:r w:rsidRPr="00F83954">
        <w:rPr>
          <w:rFonts w:ascii="Times New Roman" w:hAnsi="Times New Roman" w:cs="Times New Roman"/>
          <w:sz w:val="18"/>
          <w:szCs w:val="24"/>
          <w:vertAlign w:val="superscript"/>
        </w:rPr>
        <w:t>O</w:t>
      </w:r>
      <w:r w:rsidRPr="00F83954">
        <w:rPr>
          <w:rFonts w:ascii="Times New Roman" w:hAnsi="Times New Roman" w:cs="Times New Roman"/>
          <w:sz w:val="24"/>
          <w:szCs w:val="24"/>
        </w:rPr>
        <w:t xml:space="preserve">C for 24 hr. the dried peels were ground to fine particles using a grinder and further sieved into finer particles using 100 </w:t>
      </w:r>
      <w:proofErr w:type="spellStart"/>
      <w:r w:rsidRPr="00F83954">
        <w:rPr>
          <w:rFonts w:ascii="Times New Roman" w:hAnsi="Times New Roman" w:cs="Times New Roman"/>
          <w:sz w:val="24"/>
          <w:szCs w:val="24"/>
        </w:rPr>
        <w:t>μm</w:t>
      </w:r>
      <w:proofErr w:type="spellEnd"/>
      <w:r w:rsidRPr="00F83954">
        <w:rPr>
          <w:rFonts w:ascii="Times New Roman" w:hAnsi="Times New Roman" w:cs="Times New Roman"/>
          <w:sz w:val="24"/>
          <w:szCs w:val="24"/>
        </w:rPr>
        <w:t xml:space="preserve"> sieve. The resulted powder was stored </w:t>
      </w:r>
      <w:r w:rsidR="00AE155C" w:rsidRPr="00F83954">
        <w:rPr>
          <w:rFonts w:ascii="Times New Roman" w:hAnsi="Times New Roman" w:cs="Times New Roman"/>
          <w:sz w:val="24"/>
          <w:szCs w:val="24"/>
        </w:rPr>
        <w:t>33333</w:t>
      </w:r>
      <w:r w:rsidRPr="00F83954">
        <w:rPr>
          <w:rFonts w:ascii="Times New Roman" w:hAnsi="Times New Roman" w:cs="Times New Roman"/>
          <w:sz w:val="24"/>
          <w:szCs w:val="24"/>
        </w:rPr>
        <w:t>in an air tight dry container and labelled as unripe plantain peeled flour (UPPF).</w:t>
      </w:r>
      <w:r w:rsidR="00810112" w:rsidRPr="00F83954">
        <w:rPr>
          <w:rFonts w:ascii="Times New Roman" w:hAnsi="Times New Roman" w:cs="Times New Roman"/>
          <w:sz w:val="24"/>
          <w:szCs w:val="24"/>
        </w:rPr>
        <w:t xml:space="preserve"> The same procedure was repeated for the preparation of unripe peeled unboiled plantain </w:t>
      </w:r>
      <w:r w:rsidR="00C509AD" w:rsidRPr="00F83954">
        <w:rPr>
          <w:rFonts w:ascii="Times New Roman" w:hAnsi="Times New Roman" w:cs="Times New Roman"/>
          <w:sz w:val="24"/>
          <w:szCs w:val="24"/>
        </w:rPr>
        <w:t>flour (UPUPF)</w:t>
      </w:r>
      <w:r w:rsidR="00C509AD" w:rsidRPr="00F83954">
        <w:rPr>
          <w:rFonts w:ascii="Times New Roman" w:hAnsi="Times New Roman" w:cs="Times New Roman"/>
          <w:b/>
          <w:sz w:val="24"/>
          <w:szCs w:val="24"/>
        </w:rPr>
        <w:t xml:space="preserve"> </w:t>
      </w:r>
      <w:r w:rsidR="00C509AD" w:rsidRPr="00F83954">
        <w:rPr>
          <w:rFonts w:ascii="Times New Roman" w:hAnsi="Times New Roman" w:cs="Times New Roman"/>
          <w:sz w:val="24"/>
          <w:szCs w:val="24"/>
        </w:rPr>
        <w:t>from unripe peeled unboiled plantain</w:t>
      </w:r>
    </w:p>
    <w:p w:rsidR="008C68DD" w:rsidRPr="00F83954" w:rsidRDefault="008C68DD" w:rsidP="008C68DD">
      <w:pPr>
        <w:spacing w:after="0" w:line="480" w:lineRule="auto"/>
        <w:jc w:val="both"/>
        <w:rPr>
          <w:rFonts w:ascii="Times New Roman" w:hAnsi="Times New Roman" w:cs="Times New Roman"/>
          <w:b/>
          <w:sz w:val="24"/>
          <w:szCs w:val="24"/>
        </w:rPr>
      </w:pPr>
      <w:r w:rsidRPr="00F83954">
        <w:rPr>
          <w:rFonts w:ascii="Times New Roman" w:hAnsi="Times New Roman" w:cs="Times New Roman"/>
          <w:b/>
          <w:sz w:val="24"/>
          <w:szCs w:val="24"/>
        </w:rPr>
        <w:t>Determination of Functional Properties</w:t>
      </w:r>
    </w:p>
    <w:p w:rsidR="008C68DD" w:rsidRPr="00F83954" w:rsidRDefault="008C68DD" w:rsidP="008C68DD">
      <w:pPr>
        <w:spacing w:after="0" w:line="480" w:lineRule="auto"/>
        <w:jc w:val="both"/>
        <w:rPr>
          <w:rFonts w:ascii="Times New Roman" w:hAnsi="Times New Roman" w:cs="Times New Roman"/>
          <w:b/>
          <w:sz w:val="24"/>
          <w:szCs w:val="24"/>
        </w:rPr>
      </w:pPr>
      <w:r w:rsidRPr="00F83954">
        <w:rPr>
          <w:rFonts w:ascii="Times New Roman" w:hAnsi="Times New Roman" w:cs="Times New Roman"/>
          <w:b/>
          <w:sz w:val="24"/>
          <w:szCs w:val="24"/>
        </w:rPr>
        <w:t xml:space="preserve">Determination of Least Gelation Concentration </w:t>
      </w:r>
      <w:r w:rsidRPr="00F83954">
        <w:rPr>
          <w:rFonts w:ascii="Times New Roman" w:hAnsi="Times New Roman" w:cs="Times New Roman"/>
          <w:b/>
          <w:sz w:val="24"/>
          <w:szCs w:val="24"/>
        </w:rPr>
        <w:tab/>
        <w:t>(LGC)</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The Least Gelation Conce</w:t>
      </w:r>
      <w:r w:rsidR="00807AB0" w:rsidRPr="00F83954">
        <w:rPr>
          <w:rFonts w:ascii="Times New Roman" w:hAnsi="Times New Roman" w:cs="Times New Roman"/>
          <w:sz w:val="24"/>
          <w:szCs w:val="24"/>
        </w:rPr>
        <w:t xml:space="preserve">ntration (LGC) of unripe </w:t>
      </w:r>
      <w:r w:rsidRPr="00F83954">
        <w:rPr>
          <w:rFonts w:ascii="Times New Roman" w:hAnsi="Times New Roman" w:cs="Times New Roman"/>
          <w:sz w:val="24"/>
          <w:szCs w:val="24"/>
        </w:rPr>
        <w:t xml:space="preserve">unpeeled </w:t>
      </w:r>
      <w:r w:rsidR="00807AB0" w:rsidRPr="00F83954">
        <w:rPr>
          <w:rFonts w:ascii="Times New Roman" w:hAnsi="Times New Roman" w:cs="Times New Roman"/>
          <w:sz w:val="24"/>
          <w:szCs w:val="24"/>
        </w:rPr>
        <w:t>boiled plantain flour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 xml:space="preserve">PF) was determined using the modified method reported by Coffman and Garcia (1977). Sample suspensions of increasing concentrations (m/v) were prepared in 10 mL distilled water in test tubes. The tubes containing the suspensions were then heated for 1 hour in a gentle boiling water bath and rapidly cooled under running water. Further cooling was done at about 4 </w:t>
      </w:r>
      <w:r w:rsidRPr="00F83954">
        <w:rPr>
          <w:rFonts w:ascii="Times New Roman" w:hAnsi="Times New Roman" w:cs="Times New Roman"/>
          <w:sz w:val="24"/>
          <w:szCs w:val="24"/>
          <w:vertAlign w:val="superscript"/>
        </w:rPr>
        <w:t>O</w:t>
      </w:r>
      <w:r w:rsidRPr="00F83954">
        <w:rPr>
          <w:rFonts w:ascii="Times New Roman" w:hAnsi="Times New Roman" w:cs="Times New Roman"/>
          <w:sz w:val="24"/>
          <w:szCs w:val="24"/>
        </w:rPr>
        <w:t>C for 2 hr. Each tube was then inverted one after the other, and the LGC was taken as the concentration at which the inverted suspension did not fall. The same procedure was repeated for UPBPF, UPPF and UPUPF.</w:t>
      </w:r>
    </w:p>
    <w:p w:rsidR="008C68DD" w:rsidRPr="00F83954" w:rsidRDefault="008C68DD" w:rsidP="008C68DD">
      <w:pPr>
        <w:spacing w:after="0" w:line="480" w:lineRule="auto"/>
        <w:jc w:val="both"/>
        <w:rPr>
          <w:rFonts w:ascii="Times New Roman" w:hAnsi="Times New Roman" w:cs="Times New Roman"/>
          <w:sz w:val="24"/>
          <w:szCs w:val="24"/>
        </w:rPr>
      </w:pPr>
      <w:r w:rsidRPr="00F83954">
        <w:rPr>
          <w:rFonts w:ascii="Times New Roman" w:hAnsi="Times New Roman" w:cs="Times New Roman"/>
          <w:b/>
          <w:sz w:val="24"/>
          <w:szCs w:val="24"/>
        </w:rPr>
        <w:t>Determination of Water Absorption Capacity (WAC)</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The water absorption capacity (WAC) was determined by the method reported by </w:t>
      </w:r>
      <w:proofErr w:type="spellStart"/>
      <w:r w:rsidRPr="00F83954">
        <w:rPr>
          <w:rFonts w:ascii="Times New Roman" w:hAnsi="Times New Roman" w:cs="Times New Roman"/>
          <w:sz w:val="24"/>
          <w:szCs w:val="24"/>
        </w:rPr>
        <w:t>Beuchat</w:t>
      </w:r>
      <w:proofErr w:type="spellEnd"/>
      <w:r w:rsidRPr="00F83954">
        <w:rPr>
          <w:rFonts w:ascii="Times New Roman" w:hAnsi="Times New Roman" w:cs="Times New Roman"/>
          <w:sz w:val="24"/>
          <w:szCs w:val="24"/>
        </w:rPr>
        <w:t xml:space="preserve"> (1977. </w:t>
      </w:r>
      <w:r w:rsidR="00807AB0" w:rsidRPr="00F83954">
        <w:rPr>
          <w:rFonts w:ascii="Times New Roman" w:hAnsi="Times New Roman" w:cs="Times New Roman"/>
          <w:sz w:val="24"/>
          <w:szCs w:val="24"/>
        </w:rPr>
        <w:t xml:space="preserve">(UUBPF) </w:t>
      </w:r>
      <w:r w:rsidRPr="00F83954">
        <w:rPr>
          <w:rFonts w:ascii="Times New Roman" w:hAnsi="Times New Roman" w:cs="Times New Roman"/>
          <w:sz w:val="24"/>
          <w:szCs w:val="24"/>
        </w:rPr>
        <w:t>(1 g) was weighed into 250 mL and 10 cm</w:t>
      </w:r>
      <w:r w:rsidRPr="00F83954">
        <w:rPr>
          <w:rFonts w:ascii="Times New Roman" w:hAnsi="Times New Roman" w:cs="Times New Roman"/>
          <w:sz w:val="24"/>
          <w:szCs w:val="24"/>
          <w:vertAlign w:val="superscript"/>
        </w:rPr>
        <w:t xml:space="preserve">3 </w:t>
      </w:r>
      <w:r w:rsidRPr="00F83954">
        <w:rPr>
          <w:rFonts w:ascii="Times New Roman" w:hAnsi="Times New Roman" w:cs="Times New Roman"/>
          <w:sz w:val="24"/>
          <w:szCs w:val="24"/>
        </w:rPr>
        <w:t>of distilled water was added and centrifuged for 30 minutes. The mixture was separated by decantation and transferred into 100 cm</w:t>
      </w:r>
      <w:r w:rsidRPr="00F83954">
        <w:rPr>
          <w:rFonts w:ascii="Times New Roman" w:hAnsi="Times New Roman" w:cs="Times New Roman"/>
          <w:sz w:val="24"/>
          <w:szCs w:val="24"/>
          <w:vertAlign w:val="superscript"/>
        </w:rPr>
        <w:t>3</w:t>
      </w:r>
      <w:r w:rsidR="00F13CFD" w:rsidRPr="00F83954">
        <w:rPr>
          <w:rFonts w:ascii="Times New Roman" w:hAnsi="Times New Roman" w:cs="Times New Roman"/>
          <w:sz w:val="24"/>
          <w:szCs w:val="24"/>
          <w:vertAlign w:val="superscript"/>
        </w:rPr>
        <w:t xml:space="preserve"> </w:t>
      </w:r>
      <w:r w:rsidRPr="00F83954">
        <w:rPr>
          <w:rFonts w:ascii="Times New Roman" w:hAnsi="Times New Roman" w:cs="Times New Roman"/>
          <w:sz w:val="24"/>
          <w:szCs w:val="24"/>
        </w:rPr>
        <w:t>measuring cylinder. The volume was recorded and the volume of water was determined by difference. Duplicate measurement was made and average results taken. The same procedure was repeated for UPBPF, UPPF and UPUPF.  Water absorption capacity was calculated using equation 1</w:t>
      </w:r>
    </w:p>
    <w:p w:rsidR="0025619C" w:rsidRPr="00F83954" w:rsidRDefault="008C68DD" w:rsidP="008C68DD">
      <w:pPr>
        <w:spacing w:after="0" w:line="240" w:lineRule="auto"/>
        <w:ind w:left="720"/>
        <w:jc w:val="both"/>
        <w:rPr>
          <w:rFonts w:ascii="Times New Roman" w:eastAsiaTheme="minorEastAsia" w:hAnsi="Times New Roman" w:cs="Times New Roman"/>
          <w:sz w:val="24"/>
          <w:szCs w:val="24"/>
        </w:rPr>
      </w:pPr>
      <w:r w:rsidRPr="00F83954">
        <w:rPr>
          <w:rFonts w:ascii="Times New Roman" w:eastAsiaTheme="minorEastAsia" w:hAnsi="Times New Roman" w:cs="Times New Roman"/>
          <w:sz w:val="24"/>
          <w:szCs w:val="24"/>
        </w:rPr>
        <w:t xml:space="preserve">WAC =  </w:t>
      </w:r>
      <m:oMath>
        <m:f>
          <m:fPr>
            <m:ctrlPr>
              <w:rPr>
                <w:rFonts w:ascii="Cambria Math" w:hAnsi="Cambria Math" w:cs="Times New Roman"/>
                <w:sz w:val="28"/>
                <w:szCs w:val="28"/>
              </w:rPr>
            </m:ctrlPr>
          </m:fPr>
          <m:num>
            <m:r>
              <m:rPr>
                <m:sty m:val="p"/>
              </m:rPr>
              <w:rPr>
                <w:rFonts w:ascii="Cambria Math" w:hAnsi="Cambria Math" w:cs="Times New Roman"/>
                <w:sz w:val="28"/>
                <w:szCs w:val="28"/>
              </w:rPr>
              <m:t>A-B</m:t>
            </m:r>
          </m:num>
          <m:den>
            <m:r>
              <m:rPr>
                <m:sty m:val="p"/>
              </m:rPr>
              <w:rPr>
                <w:rFonts w:ascii="Cambria Math" w:hAnsi="Cambria Math" w:cs="Times New Roman"/>
                <w:sz w:val="28"/>
                <w:szCs w:val="28"/>
              </w:rPr>
              <m:t>B-C</m:t>
            </m:r>
          </m:den>
        </m:f>
      </m:oMath>
      <w:r w:rsidRPr="00F83954">
        <w:rPr>
          <w:rFonts w:ascii="Times New Roman" w:hAnsi="Times New Roman" w:cs="Times New Roman"/>
          <w:sz w:val="24"/>
          <w:szCs w:val="24"/>
        </w:rPr>
        <w:tab/>
      </w: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100</m:t>
            </m:r>
          </m:num>
          <m:den>
            <m:r>
              <w:rPr>
                <w:rFonts w:ascii="Cambria Math" w:hAnsi="Cambria Math" w:cs="Times New Roman"/>
                <w:sz w:val="28"/>
                <w:szCs w:val="28"/>
              </w:rPr>
              <m:t>1</m:t>
            </m:r>
          </m:den>
        </m:f>
      </m:oMath>
      <w:r w:rsidRPr="00F83954">
        <w:rPr>
          <w:rFonts w:ascii="Times New Roman" w:eastAsiaTheme="minorEastAsia" w:hAnsi="Times New Roman" w:cs="Times New Roman"/>
          <w:sz w:val="24"/>
          <w:szCs w:val="24"/>
        </w:rPr>
        <w:t xml:space="preserve"> </w:t>
      </w:r>
      <w:r w:rsidR="0025619C" w:rsidRPr="00F83954">
        <w:rPr>
          <w:rFonts w:ascii="Times New Roman" w:eastAsiaTheme="minorEastAsia" w:hAnsi="Times New Roman" w:cs="Times New Roman"/>
          <w:sz w:val="24"/>
          <w:szCs w:val="24"/>
        </w:rPr>
        <w:tab/>
      </w:r>
      <w:r w:rsidR="0025619C" w:rsidRPr="00F83954">
        <w:rPr>
          <w:rFonts w:ascii="Times New Roman" w:eastAsiaTheme="minorEastAsia" w:hAnsi="Times New Roman" w:cs="Times New Roman"/>
          <w:sz w:val="24"/>
          <w:szCs w:val="24"/>
        </w:rPr>
        <w:tab/>
      </w:r>
      <w:r w:rsidR="0025619C" w:rsidRPr="00F83954">
        <w:rPr>
          <w:rFonts w:ascii="Times New Roman" w:eastAsiaTheme="minorEastAsia" w:hAnsi="Times New Roman" w:cs="Times New Roman"/>
          <w:sz w:val="24"/>
          <w:szCs w:val="24"/>
        </w:rPr>
        <w:tab/>
      </w:r>
      <w:r w:rsidR="0025619C" w:rsidRPr="00F83954">
        <w:rPr>
          <w:rFonts w:ascii="Times New Roman" w:eastAsiaTheme="minorEastAsia" w:hAnsi="Times New Roman" w:cs="Times New Roman"/>
          <w:sz w:val="24"/>
          <w:szCs w:val="24"/>
        </w:rPr>
        <w:tab/>
      </w:r>
      <w:r w:rsidR="0025619C" w:rsidRPr="00F83954">
        <w:rPr>
          <w:rFonts w:ascii="Times New Roman" w:eastAsiaTheme="minorEastAsia" w:hAnsi="Times New Roman" w:cs="Times New Roman"/>
          <w:sz w:val="24"/>
          <w:szCs w:val="24"/>
        </w:rPr>
        <w:tab/>
      </w:r>
      <w:r w:rsidR="0025619C" w:rsidRPr="00F83954">
        <w:rPr>
          <w:rFonts w:ascii="Times New Roman" w:eastAsiaTheme="minorEastAsia" w:hAnsi="Times New Roman" w:cs="Times New Roman"/>
          <w:sz w:val="24"/>
          <w:szCs w:val="24"/>
        </w:rPr>
        <w:tab/>
        <w:t xml:space="preserve"> 1</w:t>
      </w:r>
    </w:p>
    <w:p w:rsidR="0025619C" w:rsidRPr="00F83954" w:rsidRDefault="0025619C" w:rsidP="0025619C">
      <w:pPr>
        <w:spacing w:after="0" w:line="240" w:lineRule="auto"/>
        <w:jc w:val="both"/>
        <w:rPr>
          <w:rFonts w:ascii="Times New Roman" w:eastAsiaTheme="minorEastAsia" w:hAnsi="Times New Roman" w:cs="Times New Roman"/>
          <w:sz w:val="24"/>
          <w:szCs w:val="24"/>
        </w:rPr>
      </w:pPr>
    </w:p>
    <w:p w:rsidR="0025619C" w:rsidRPr="00F83954" w:rsidRDefault="0025619C" w:rsidP="0025619C">
      <w:pPr>
        <w:spacing w:after="0" w:line="240" w:lineRule="auto"/>
        <w:jc w:val="both"/>
        <w:rPr>
          <w:rFonts w:ascii="Times New Roman" w:eastAsiaTheme="minorEastAsia" w:hAnsi="Times New Roman" w:cs="Times New Roman"/>
          <w:sz w:val="24"/>
          <w:szCs w:val="24"/>
        </w:rPr>
      </w:pPr>
      <w:r w:rsidRPr="00F83954">
        <w:rPr>
          <w:rFonts w:ascii="Times New Roman" w:eastAsiaTheme="minorEastAsia" w:hAnsi="Times New Roman" w:cs="Times New Roman"/>
          <w:sz w:val="24"/>
          <w:szCs w:val="24"/>
        </w:rPr>
        <w:t>Where A = Weight of the container with wet sample</w:t>
      </w:r>
    </w:p>
    <w:p w:rsidR="0025619C" w:rsidRPr="00F83954" w:rsidRDefault="0025619C" w:rsidP="0025619C">
      <w:pPr>
        <w:spacing w:after="0" w:line="240" w:lineRule="auto"/>
        <w:jc w:val="both"/>
        <w:rPr>
          <w:rFonts w:ascii="Times New Roman" w:eastAsiaTheme="minorEastAsia" w:hAnsi="Times New Roman" w:cs="Times New Roman"/>
          <w:sz w:val="24"/>
          <w:szCs w:val="24"/>
        </w:rPr>
      </w:pPr>
      <w:r w:rsidRPr="00F83954">
        <w:rPr>
          <w:rFonts w:ascii="Times New Roman" w:eastAsiaTheme="minorEastAsia" w:hAnsi="Times New Roman" w:cs="Times New Roman"/>
          <w:sz w:val="24"/>
          <w:szCs w:val="24"/>
        </w:rPr>
        <w:tab/>
        <w:t>B = Weight of the container with dry sample</w:t>
      </w:r>
    </w:p>
    <w:p w:rsidR="008C68DD" w:rsidRPr="00F83954" w:rsidRDefault="0025619C" w:rsidP="0025619C">
      <w:pPr>
        <w:spacing w:after="0" w:line="240" w:lineRule="auto"/>
        <w:jc w:val="both"/>
        <w:rPr>
          <w:rFonts w:ascii="Times New Roman" w:hAnsi="Times New Roman" w:cs="Times New Roman"/>
          <w:sz w:val="24"/>
          <w:szCs w:val="24"/>
        </w:rPr>
      </w:pPr>
      <w:r w:rsidRPr="00F83954">
        <w:rPr>
          <w:rFonts w:ascii="Times New Roman" w:eastAsiaTheme="minorEastAsia" w:hAnsi="Times New Roman" w:cs="Times New Roman"/>
          <w:sz w:val="24"/>
          <w:szCs w:val="24"/>
        </w:rPr>
        <w:tab/>
        <w:t>C = Weight of the container</w:t>
      </w:r>
      <w:r w:rsidRPr="00F83954">
        <w:rPr>
          <w:rFonts w:ascii="Times New Roman" w:eastAsiaTheme="minorEastAsia" w:hAnsi="Times New Roman" w:cs="Times New Roman"/>
          <w:sz w:val="24"/>
          <w:szCs w:val="24"/>
        </w:rPr>
        <w:tab/>
      </w:r>
      <w:r w:rsidRPr="00F83954">
        <w:rPr>
          <w:rFonts w:ascii="Times New Roman" w:eastAsiaTheme="minorEastAsia" w:hAnsi="Times New Roman" w:cs="Times New Roman"/>
          <w:sz w:val="24"/>
          <w:szCs w:val="24"/>
        </w:rPr>
        <w:tab/>
      </w:r>
      <w:r w:rsidRPr="00F83954">
        <w:rPr>
          <w:rFonts w:ascii="Times New Roman" w:eastAsiaTheme="minorEastAsia" w:hAnsi="Times New Roman" w:cs="Times New Roman"/>
          <w:sz w:val="24"/>
          <w:szCs w:val="24"/>
        </w:rPr>
        <w:tab/>
      </w:r>
      <w:r w:rsidRPr="00F83954">
        <w:rPr>
          <w:rFonts w:ascii="Times New Roman" w:eastAsiaTheme="minorEastAsia" w:hAnsi="Times New Roman" w:cs="Times New Roman"/>
          <w:sz w:val="24"/>
          <w:szCs w:val="24"/>
        </w:rPr>
        <w:tab/>
      </w:r>
      <w:r w:rsidRPr="00F83954">
        <w:rPr>
          <w:rFonts w:ascii="Times New Roman" w:eastAsiaTheme="minorEastAsia" w:hAnsi="Times New Roman" w:cs="Times New Roman"/>
          <w:sz w:val="24"/>
          <w:szCs w:val="24"/>
        </w:rPr>
        <w:tab/>
        <w:t xml:space="preserve"> </w:t>
      </w:r>
      <w:r w:rsidRPr="00F83954">
        <w:rPr>
          <w:rFonts w:ascii="Times New Roman" w:eastAsiaTheme="minorEastAsia" w:hAnsi="Times New Roman" w:cs="Times New Roman"/>
          <w:sz w:val="24"/>
          <w:szCs w:val="24"/>
        </w:rPr>
        <w:tab/>
      </w:r>
    </w:p>
    <w:p w:rsidR="008C68DD" w:rsidRPr="00F83954" w:rsidRDefault="008C68DD" w:rsidP="008C68DD">
      <w:pPr>
        <w:spacing w:after="0" w:line="480" w:lineRule="auto"/>
        <w:ind w:firstLine="720"/>
        <w:jc w:val="both"/>
        <w:rPr>
          <w:rFonts w:ascii="Times New Roman" w:hAnsi="Times New Roman" w:cs="Times New Roman"/>
          <w:sz w:val="24"/>
          <w:szCs w:val="24"/>
        </w:rPr>
      </w:pPr>
    </w:p>
    <w:p w:rsidR="00450191" w:rsidRDefault="00450191" w:rsidP="008C68DD">
      <w:pPr>
        <w:spacing w:after="0" w:line="480" w:lineRule="auto"/>
        <w:jc w:val="both"/>
        <w:rPr>
          <w:rFonts w:ascii="Times New Roman" w:hAnsi="Times New Roman" w:cs="Times New Roman"/>
          <w:b/>
          <w:sz w:val="24"/>
          <w:szCs w:val="24"/>
        </w:rPr>
      </w:pPr>
    </w:p>
    <w:p w:rsidR="00450191" w:rsidRDefault="00450191" w:rsidP="008C68DD">
      <w:pPr>
        <w:spacing w:after="0" w:line="480" w:lineRule="auto"/>
        <w:jc w:val="both"/>
        <w:rPr>
          <w:rFonts w:ascii="Times New Roman" w:hAnsi="Times New Roman" w:cs="Times New Roman"/>
          <w:b/>
          <w:sz w:val="24"/>
          <w:szCs w:val="24"/>
        </w:rPr>
      </w:pPr>
    </w:p>
    <w:p w:rsidR="008C68DD" w:rsidRPr="00F83954" w:rsidRDefault="008C68DD" w:rsidP="008C68DD">
      <w:pPr>
        <w:spacing w:after="0" w:line="480" w:lineRule="auto"/>
        <w:jc w:val="both"/>
        <w:rPr>
          <w:rFonts w:ascii="Times New Roman" w:hAnsi="Times New Roman" w:cs="Times New Roman"/>
          <w:sz w:val="24"/>
          <w:szCs w:val="24"/>
        </w:rPr>
      </w:pPr>
      <w:r w:rsidRPr="00F83954">
        <w:rPr>
          <w:rFonts w:ascii="Times New Roman" w:hAnsi="Times New Roman" w:cs="Times New Roman"/>
          <w:b/>
          <w:sz w:val="24"/>
          <w:szCs w:val="24"/>
        </w:rPr>
        <w:lastRenderedPageBreak/>
        <w:t>Determination of Oil Absorption Capacity (OAC)</w:t>
      </w:r>
    </w:p>
    <w:p w:rsidR="008C68DD" w:rsidRPr="00F83954" w:rsidRDefault="00807AB0"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U</w:t>
      </w:r>
      <w:r w:rsidR="008C68DD" w:rsidRPr="00F83954">
        <w:rPr>
          <w:rFonts w:ascii="Times New Roman" w:hAnsi="Times New Roman" w:cs="Times New Roman"/>
          <w:sz w:val="24"/>
          <w:szCs w:val="24"/>
        </w:rPr>
        <w:t>U</w:t>
      </w:r>
      <w:r w:rsidRPr="00F83954">
        <w:rPr>
          <w:rFonts w:ascii="Times New Roman" w:hAnsi="Times New Roman" w:cs="Times New Roman"/>
          <w:sz w:val="24"/>
          <w:szCs w:val="24"/>
        </w:rPr>
        <w:t>B</w:t>
      </w:r>
      <w:r w:rsidR="008C68DD" w:rsidRPr="00F83954">
        <w:rPr>
          <w:rFonts w:ascii="Times New Roman" w:hAnsi="Times New Roman" w:cs="Times New Roman"/>
          <w:sz w:val="24"/>
          <w:szCs w:val="24"/>
        </w:rPr>
        <w:t>PF (0.5 g) was weighed into a 250 mL beaker and 10 mL of soy oil (Density 0.9095) was added and mixed together. The mixture of U</w:t>
      </w:r>
      <w:r w:rsidR="00EC1876" w:rsidRPr="00F83954">
        <w:rPr>
          <w:rFonts w:ascii="Times New Roman" w:hAnsi="Times New Roman" w:cs="Times New Roman"/>
          <w:sz w:val="24"/>
          <w:szCs w:val="24"/>
        </w:rPr>
        <w:t>UB</w:t>
      </w:r>
      <w:r w:rsidR="008C68DD" w:rsidRPr="00F83954">
        <w:rPr>
          <w:rFonts w:ascii="Times New Roman" w:hAnsi="Times New Roman" w:cs="Times New Roman"/>
          <w:sz w:val="24"/>
          <w:szCs w:val="24"/>
        </w:rPr>
        <w:t>PF and soy oil was centrifuged at 350r/min for 30 min. the oil layer was decanted and transferred into a 100 cm</w:t>
      </w:r>
      <w:r w:rsidR="008C68DD" w:rsidRPr="00F83954">
        <w:rPr>
          <w:rFonts w:ascii="Times New Roman" w:hAnsi="Times New Roman" w:cs="Times New Roman"/>
          <w:sz w:val="24"/>
          <w:szCs w:val="24"/>
          <w:vertAlign w:val="superscript"/>
        </w:rPr>
        <w:t>3</w:t>
      </w:r>
      <w:r w:rsidR="008C68DD" w:rsidRPr="00F83954">
        <w:rPr>
          <w:rFonts w:ascii="Times New Roman" w:hAnsi="Times New Roman" w:cs="Times New Roman"/>
          <w:sz w:val="24"/>
          <w:szCs w:val="24"/>
        </w:rPr>
        <w:t xml:space="preserve"> of graduated measuring cylinder and the volume was recorded. The volume of the oil was determined by difference. The OAC was calculated using the equation (2) and expressed as g/g of absorbed oil to by U</w:t>
      </w:r>
      <w:r w:rsidR="00EC1876" w:rsidRPr="00F83954">
        <w:rPr>
          <w:rFonts w:ascii="Times New Roman" w:hAnsi="Times New Roman" w:cs="Times New Roman"/>
          <w:sz w:val="24"/>
          <w:szCs w:val="24"/>
        </w:rPr>
        <w:t>UB</w:t>
      </w:r>
      <w:r w:rsidR="008C68DD" w:rsidRPr="00F83954">
        <w:rPr>
          <w:rFonts w:ascii="Times New Roman" w:hAnsi="Times New Roman" w:cs="Times New Roman"/>
          <w:sz w:val="24"/>
          <w:szCs w:val="24"/>
        </w:rPr>
        <w:t>PF. Duplicate measurement were carried out and average results was recorded. The same procedure was repeated for UPBPF, UPPF and UPUPF.</w:t>
      </w:r>
    </w:p>
    <w:p w:rsidR="008C68DD" w:rsidRPr="00F83954" w:rsidRDefault="008C68DD" w:rsidP="008C68DD">
      <w:pPr>
        <w:spacing w:after="0" w:line="480" w:lineRule="auto"/>
        <w:jc w:val="both"/>
        <w:rPr>
          <w:rFonts w:ascii="Times New Roman" w:hAnsi="Times New Roman" w:cs="Times New Roman"/>
          <w:sz w:val="24"/>
          <w:szCs w:val="24"/>
        </w:rPr>
      </w:pPr>
    </w:p>
    <w:p w:rsidR="008C68DD" w:rsidRPr="00F83954" w:rsidRDefault="008C68DD" w:rsidP="008C68DD">
      <w:pPr>
        <w:spacing w:after="0" w:line="240" w:lineRule="auto"/>
        <w:ind w:left="720"/>
        <w:jc w:val="both"/>
        <w:rPr>
          <w:rFonts w:ascii="Times New Roman" w:hAnsi="Times New Roman" w:cs="Times New Roman"/>
          <w:sz w:val="24"/>
          <w:szCs w:val="24"/>
        </w:rPr>
      </w:pPr>
      <w:r w:rsidRPr="00F83954">
        <w:rPr>
          <w:rFonts w:ascii="Times New Roman" w:hAnsi="Times New Roman" w:cs="Times New Roman"/>
          <w:sz w:val="24"/>
          <w:szCs w:val="24"/>
        </w:rPr>
        <w:t>OAC</w:t>
      </w:r>
      <w:r w:rsidRPr="00F83954">
        <w:rPr>
          <w:rFonts w:ascii="Times New Roman" w:hAnsi="Times New Roman" w:cs="Times New Roman"/>
          <w:sz w:val="24"/>
          <w:szCs w:val="24"/>
        </w:rPr>
        <w:tab/>
        <w:t>=</w:t>
      </w:r>
      <w:r w:rsidRPr="00F83954">
        <w:rPr>
          <w:rFonts w:ascii="Times New Roman" w:hAnsi="Times New Roman" w:cs="Times New Roman"/>
          <w:sz w:val="24"/>
          <w:szCs w:val="24"/>
        </w:rPr>
        <w:tab/>
      </w:r>
      <m:oMath>
        <m:f>
          <m:fPr>
            <m:ctrlPr>
              <w:rPr>
                <w:rFonts w:ascii="Cambria Math" w:hAnsi="Cambria Math" w:cs="Times New Roman"/>
                <w:sz w:val="28"/>
                <w:szCs w:val="28"/>
              </w:rPr>
            </m:ctrlPr>
          </m:fPr>
          <m:num>
            <m:r>
              <m:rPr>
                <m:sty m:val="p"/>
              </m:rPr>
              <w:rPr>
                <w:rFonts w:ascii="Cambria Math" w:hAnsi="Cambria Math" w:cs="Times New Roman"/>
                <w:sz w:val="28"/>
                <w:szCs w:val="28"/>
              </w:rPr>
              <m:t>W3-W2-W4</m:t>
            </m:r>
          </m:num>
          <m:den>
            <m:r>
              <m:rPr>
                <m:sty m:val="p"/>
              </m:rPr>
              <w:rPr>
                <w:rFonts w:ascii="Cambria Math" w:hAnsi="Cambria Math" w:cs="Times New Roman"/>
                <w:sz w:val="28"/>
                <w:szCs w:val="28"/>
              </w:rPr>
              <m:t>1-Mc/100)W1</m:t>
            </m:r>
          </m:den>
        </m:f>
      </m:oMath>
      <w:r w:rsidRPr="00F83954">
        <w:rPr>
          <w:rFonts w:ascii="Times New Roman" w:eastAsiaTheme="minorEastAsia" w:hAnsi="Times New Roman" w:cs="Times New Roman"/>
          <w:sz w:val="24"/>
          <w:szCs w:val="24"/>
        </w:rPr>
        <w:tab/>
      </w:r>
      <w:r w:rsidRPr="00F83954">
        <w:rPr>
          <w:rFonts w:ascii="Times New Roman" w:eastAsiaTheme="minorEastAsia" w:hAnsi="Times New Roman" w:cs="Times New Roman"/>
          <w:sz w:val="24"/>
          <w:szCs w:val="24"/>
        </w:rPr>
        <w:tab/>
      </w:r>
      <w:r w:rsidRPr="00F83954">
        <w:rPr>
          <w:rFonts w:ascii="Times New Roman" w:eastAsiaTheme="minorEastAsia" w:hAnsi="Times New Roman" w:cs="Times New Roman"/>
          <w:sz w:val="24"/>
          <w:szCs w:val="24"/>
        </w:rPr>
        <w:tab/>
      </w:r>
      <w:r w:rsidRPr="00F83954">
        <w:rPr>
          <w:rFonts w:ascii="Times New Roman" w:eastAsiaTheme="minorEastAsia" w:hAnsi="Times New Roman" w:cs="Times New Roman"/>
          <w:sz w:val="24"/>
          <w:szCs w:val="24"/>
        </w:rPr>
        <w:tab/>
      </w:r>
      <w:r w:rsidRPr="00F83954">
        <w:rPr>
          <w:rFonts w:ascii="Times New Roman" w:eastAsiaTheme="minorEastAsia" w:hAnsi="Times New Roman" w:cs="Times New Roman"/>
          <w:sz w:val="24"/>
          <w:szCs w:val="24"/>
        </w:rPr>
        <w:tab/>
      </w:r>
      <w:r w:rsidRPr="00F83954">
        <w:rPr>
          <w:rFonts w:ascii="Times New Roman" w:eastAsiaTheme="minorEastAsia" w:hAnsi="Times New Roman" w:cs="Times New Roman"/>
          <w:sz w:val="24"/>
          <w:szCs w:val="24"/>
        </w:rPr>
        <w:tab/>
      </w:r>
      <w:r w:rsidRPr="00F83954">
        <w:rPr>
          <w:rFonts w:ascii="Times New Roman" w:eastAsiaTheme="minorEastAsia" w:hAnsi="Times New Roman" w:cs="Times New Roman"/>
          <w:sz w:val="24"/>
          <w:szCs w:val="24"/>
        </w:rPr>
        <w:tab/>
        <w:t>2</w:t>
      </w:r>
    </w:p>
    <w:p w:rsidR="008C68DD" w:rsidRPr="00F83954" w:rsidRDefault="008C68DD" w:rsidP="008C68DD">
      <w:pPr>
        <w:spacing w:after="0" w:line="240" w:lineRule="auto"/>
        <w:ind w:left="720"/>
        <w:jc w:val="both"/>
        <w:rPr>
          <w:rFonts w:ascii="Times New Roman" w:hAnsi="Times New Roman" w:cs="Times New Roman"/>
          <w:sz w:val="24"/>
          <w:szCs w:val="24"/>
        </w:rPr>
      </w:pPr>
    </w:p>
    <w:p w:rsidR="008C68DD" w:rsidRPr="00F83954" w:rsidRDefault="008C68DD" w:rsidP="008C68DD">
      <w:pPr>
        <w:spacing w:after="0" w:line="240" w:lineRule="auto"/>
        <w:ind w:left="720"/>
        <w:jc w:val="both"/>
        <w:rPr>
          <w:rFonts w:ascii="Times New Roman" w:hAnsi="Times New Roman" w:cs="Times New Roman"/>
          <w:sz w:val="24"/>
          <w:szCs w:val="24"/>
        </w:rPr>
      </w:pPr>
      <w:r w:rsidRPr="00F83954">
        <w:rPr>
          <w:rFonts w:ascii="Times New Roman" w:hAnsi="Times New Roman" w:cs="Times New Roman"/>
          <w:sz w:val="24"/>
          <w:szCs w:val="24"/>
        </w:rPr>
        <w:t xml:space="preserve"> </w:t>
      </w:r>
    </w:p>
    <w:p w:rsidR="008C68DD" w:rsidRPr="00F83954" w:rsidRDefault="008C68DD" w:rsidP="00CB3BBF">
      <w:pPr>
        <w:spacing w:after="0" w:line="360" w:lineRule="auto"/>
        <w:ind w:firstLine="720"/>
        <w:jc w:val="both"/>
        <w:rPr>
          <w:rFonts w:ascii="Times New Roman" w:hAnsi="Times New Roman" w:cs="Times New Roman"/>
          <w:sz w:val="24"/>
          <w:szCs w:val="24"/>
        </w:rPr>
      </w:pPr>
      <w:r w:rsidRPr="00F83954">
        <w:rPr>
          <w:rFonts w:ascii="Times New Roman" w:hAnsi="Times New Roman" w:cs="Times New Roman"/>
          <w:sz w:val="24"/>
          <w:szCs w:val="24"/>
        </w:rPr>
        <w:t>Where</w:t>
      </w:r>
      <w:r w:rsidRPr="00F83954">
        <w:rPr>
          <w:rFonts w:ascii="Times New Roman" w:hAnsi="Times New Roman" w:cs="Times New Roman"/>
          <w:b/>
          <w:sz w:val="24"/>
          <w:szCs w:val="24"/>
        </w:rPr>
        <w:t xml:space="preserve"> </w:t>
      </w:r>
      <w:r w:rsidRPr="00F83954">
        <w:rPr>
          <w:rFonts w:ascii="Times New Roman" w:hAnsi="Times New Roman" w:cs="Times New Roman"/>
          <w:b/>
          <w:sz w:val="24"/>
          <w:szCs w:val="24"/>
        </w:rPr>
        <w:tab/>
      </w:r>
      <w:r w:rsidRPr="00F83954">
        <w:rPr>
          <w:rFonts w:ascii="Times New Roman" w:hAnsi="Times New Roman" w:cs="Times New Roman"/>
          <w:sz w:val="24"/>
          <w:szCs w:val="24"/>
        </w:rPr>
        <w:t>W</w:t>
      </w:r>
      <w:r w:rsidRPr="00F83954">
        <w:rPr>
          <w:rFonts w:ascii="Times New Roman" w:hAnsi="Times New Roman" w:cs="Times New Roman"/>
          <w:sz w:val="24"/>
          <w:szCs w:val="24"/>
          <w:vertAlign w:val="subscript"/>
        </w:rPr>
        <w:t>1</w:t>
      </w:r>
      <w:r w:rsidRPr="00F83954">
        <w:rPr>
          <w:rFonts w:ascii="Times New Roman" w:hAnsi="Times New Roman" w:cs="Times New Roman"/>
          <w:sz w:val="24"/>
          <w:szCs w:val="24"/>
        </w:rPr>
        <w:tab/>
        <w:t>=</w:t>
      </w:r>
      <w:r w:rsidRPr="00F83954">
        <w:rPr>
          <w:rFonts w:ascii="Times New Roman" w:hAnsi="Times New Roman" w:cs="Times New Roman"/>
          <w:sz w:val="24"/>
          <w:szCs w:val="24"/>
        </w:rPr>
        <w:tab/>
        <w:t>Weight of sample before oil addition (g)</w:t>
      </w:r>
    </w:p>
    <w:p w:rsidR="00A346B1" w:rsidRPr="00F83954" w:rsidRDefault="008C68DD" w:rsidP="00CB3BBF">
      <w:pPr>
        <w:spacing w:after="0" w:line="360" w:lineRule="auto"/>
        <w:ind w:left="1440" w:hanging="720"/>
        <w:jc w:val="both"/>
        <w:rPr>
          <w:rFonts w:ascii="Times New Roman" w:hAnsi="Times New Roman" w:cs="Times New Roman"/>
          <w:sz w:val="24"/>
          <w:szCs w:val="24"/>
        </w:rPr>
      </w:pPr>
      <w:r w:rsidRPr="00F83954">
        <w:rPr>
          <w:rFonts w:ascii="Times New Roman" w:hAnsi="Times New Roman" w:cs="Times New Roman"/>
          <w:sz w:val="24"/>
          <w:szCs w:val="24"/>
        </w:rPr>
        <w:t>W</w:t>
      </w:r>
      <w:r w:rsidRPr="00F83954">
        <w:rPr>
          <w:rFonts w:ascii="Times New Roman" w:hAnsi="Times New Roman" w:cs="Times New Roman"/>
          <w:sz w:val="24"/>
          <w:szCs w:val="24"/>
          <w:vertAlign w:val="subscript"/>
        </w:rPr>
        <w:t>2</w:t>
      </w:r>
      <w:r w:rsidRPr="00F83954">
        <w:rPr>
          <w:rFonts w:ascii="Times New Roman" w:hAnsi="Times New Roman" w:cs="Times New Roman"/>
          <w:sz w:val="24"/>
          <w:szCs w:val="24"/>
        </w:rPr>
        <w:tab/>
      </w:r>
      <w:r w:rsidR="00CB3BBF" w:rsidRPr="00F83954">
        <w:rPr>
          <w:rFonts w:ascii="Times New Roman" w:hAnsi="Times New Roman" w:cs="Times New Roman"/>
          <w:sz w:val="24"/>
          <w:szCs w:val="24"/>
        </w:rPr>
        <w:tab/>
      </w:r>
      <w:r w:rsidRPr="00F83954">
        <w:rPr>
          <w:rFonts w:ascii="Times New Roman" w:hAnsi="Times New Roman" w:cs="Times New Roman"/>
          <w:sz w:val="24"/>
          <w:szCs w:val="24"/>
        </w:rPr>
        <w:t>=</w:t>
      </w:r>
      <w:r w:rsidRPr="00F83954">
        <w:rPr>
          <w:rFonts w:ascii="Times New Roman" w:hAnsi="Times New Roman" w:cs="Times New Roman"/>
          <w:sz w:val="24"/>
          <w:szCs w:val="24"/>
        </w:rPr>
        <w:tab/>
        <w:t xml:space="preserve">Weight of syringe assembly (syringe barrel, filter paper, test tube </w:t>
      </w:r>
    </w:p>
    <w:p w:rsidR="00CB3BBF" w:rsidRPr="00F83954" w:rsidRDefault="00CB3BBF" w:rsidP="00CB3BBF">
      <w:pPr>
        <w:spacing w:after="0" w:line="360" w:lineRule="auto"/>
        <w:ind w:left="1440" w:hanging="720"/>
        <w:jc w:val="both"/>
        <w:rPr>
          <w:rFonts w:ascii="Times New Roman" w:hAnsi="Times New Roman" w:cs="Times New Roman"/>
          <w:sz w:val="24"/>
          <w:szCs w:val="24"/>
        </w:rPr>
      </w:pPr>
      <w:r w:rsidRPr="00F83954">
        <w:rPr>
          <w:rFonts w:ascii="Times New Roman" w:hAnsi="Times New Roman" w:cs="Times New Roman"/>
          <w:sz w:val="24"/>
          <w:szCs w:val="24"/>
        </w:rPr>
        <w:tab/>
      </w:r>
      <w:r w:rsidRPr="00F83954">
        <w:rPr>
          <w:rFonts w:ascii="Times New Roman" w:hAnsi="Times New Roman" w:cs="Times New Roman"/>
          <w:sz w:val="24"/>
          <w:szCs w:val="24"/>
        </w:rPr>
        <w:tab/>
      </w:r>
      <w:r w:rsidRPr="00F83954">
        <w:rPr>
          <w:rFonts w:ascii="Times New Roman" w:hAnsi="Times New Roman" w:cs="Times New Roman"/>
          <w:sz w:val="24"/>
          <w:szCs w:val="24"/>
        </w:rPr>
        <w:tab/>
      </w:r>
      <w:proofErr w:type="gramStart"/>
      <w:r w:rsidRPr="00F83954">
        <w:rPr>
          <w:rFonts w:ascii="Times New Roman" w:hAnsi="Times New Roman" w:cs="Times New Roman"/>
          <w:sz w:val="24"/>
          <w:szCs w:val="24"/>
        </w:rPr>
        <w:t>and</w:t>
      </w:r>
      <w:proofErr w:type="gramEnd"/>
      <w:r w:rsidRPr="00F83954">
        <w:rPr>
          <w:rFonts w:ascii="Times New Roman" w:hAnsi="Times New Roman" w:cs="Times New Roman"/>
          <w:sz w:val="24"/>
          <w:szCs w:val="24"/>
        </w:rPr>
        <w:t xml:space="preserve"> sample) (g)</w:t>
      </w:r>
    </w:p>
    <w:p w:rsidR="00CB3BBF" w:rsidRPr="00F83954" w:rsidRDefault="008C68DD" w:rsidP="00CB3BBF">
      <w:pPr>
        <w:spacing w:after="0" w:line="360" w:lineRule="auto"/>
        <w:ind w:firstLine="720"/>
        <w:jc w:val="both"/>
        <w:rPr>
          <w:rFonts w:ascii="Times New Roman" w:hAnsi="Times New Roman" w:cs="Times New Roman"/>
          <w:sz w:val="24"/>
          <w:szCs w:val="24"/>
        </w:rPr>
      </w:pPr>
      <w:r w:rsidRPr="00F83954">
        <w:rPr>
          <w:rFonts w:ascii="Times New Roman" w:hAnsi="Times New Roman" w:cs="Times New Roman"/>
          <w:sz w:val="24"/>
          <w:szCs w:val="24"/>
        </w:rPr>
        <w:t>W</w:t>
      </w:r>
      <w:r w:rsidRPr="00F83954">
        <w:rPr>
          <w:rFonts w:ascii="Times New Roman" w:hAnsi="Times New Roman" w:cs="Times New Roman"/>
          <w:sz w:val="24"/>
          <w:szCs w:val="24"/>
          <w:vertAlign w:val="subscript"/>
        </w:rPr>
        <w:t>3</w:t>
      </w:r>
      <w:r w:rsidRPr="00F83954">
        <w:rPr>
          <w:rFonts w:ascii="Times New Roman" w:hAnsi="Times New Roman" w:cs="Times New Roman"/>
          <w:sz w:val="24"/>
          <w:szCs w:val="24"/>
        </w:rPr>
        <w:tab/>
      </w:r>
      <w:r w:rsidR="00CB3BBF" w:rsidRPr="00F83954">
        <w:rPr>
          <w:rFonts w:ascii="Times New Roman" w:hAnsi="Times New Roman" w:cs="Times New Roman"/>
          <w:sz w:val="24"/>
          <w:szCs w:val="24"/>
        </w:rPr>
        <w:tab/>
      </w:r>
      <w:r w:rsidRPr="00F83954">
        <w:rPr>
          <w:rFonts w:ascii="Times New Roman" w:hAnsi="Times New Roman" w:cs="Times New Roman"/>
          <w:sz w:val="24"/>
          <w:szCs w:val="24"/>
        </w:rPr>
        <w:t>=</w:t>
      </w:r>
      <w:r w:rsidRPr="00F83954">
        <w:rPr>
          <w:rFonts w:ascii="Times New Roman" w:hAnsi="Times New Roman" w:cs="Times New Roman"/>
          <w:sz w:val="24"/>
          <w:szCs w:val="24"/>
        </w:rPr>
        <w:tab/>
        <w:t>Weight of syringe assembly (syringe barrel, filter paper, test</w:t>
      </w:r>
    </w:p>
    <w:p w:rsidR="00CB3BBF" w:rsidRPr="00F83954" w:rsidRDefault="00CB3BBF" w:rsidP="00CB3BBF">
      <w:pPr>
        <w:spacing w:after="0" w:line="360" w:lineRule="auto"/>
        <w:ind w:firstLine="720"/>
        <w:jc w:val="both"/>
        <w:rPr>
          <w:rFonts w:ascii="Times New Roman" w:hAnsi="Times New Roman" w:cs="Times New Roman"/>
          <w:b/>
          <w:sz w:val="24"/>
          <w:szCs w:val="24"/>
        </w:rPr>
      </w:pPr>
      <w:r w:rsidRPr="00F83954">
        <w:rPr>
          <w:rFonts w:ascii="Times New Roman" w:hAnsi="Times New Roman" w:cs="Times New Roman"/>
          <w:sz w:val="24"/>
          <w:szCs w:val="24"/>
        </w:rPr>
        <w:tab/>
      </w:r>
      <w:r w:rsidRPr="00F83954">
        <w:rPr>
          <w:rFonts w:ascii="Times New Roman" w:hAnsi="Times New Roman" w:cs="Times New Roman"/>
          <w:sz w:val="24"/>
          <w:szCs w:val="24"/>
        </w:rPr>
        <w:tab/>
      </w:r>
      <w:r w:rsidRPr="00F83954">
        <w:rPr>
          <w:rFonts w:ascii="Times New Roman" w:hAnsi="Times New Roman" w:cs="Times New Roman"/>
          <w:sz w:val="24"/>
          <w:szCs w:val="24"/>
        </w:rPr>
        <w:tab/>
      </w:r>
      <w:proofErr w:type="gramStart"/>
      <w:r w:rsidRPr="00F83954">
        <w:rPr>
          <w:rFonts w:ascii="Times New Roman" w:hAnsi="Times New Roman" w:cs="Times New Roman"/>
          <w:sz w:val="24"/>
          <w:szCs w:val="24"/>
        </w:rPr>
        <w:t>tube</w:t>
      </w:r>
      <w:proofErr w:type="gramEnd"/>
      <w:r w:rsidRPr="00F83954">
        <w:rPr>
          <w:rFonts w:ascii="Times New Roman" w:hAnsi="Times New Roman" w:cs="Times New Roman"/>
          <w:sz w:val="24"/>
          <w:szCs w:val="24"/>
        </w:rPr>
        <w:t xml:space="preserve">, </w:t>
      </w:r>
      <w:r w:rsidRPr="00F83954">
        <w:rPr>
          <w:rFonts w:ascii="Times New Roman" w:hAnsi="Times New Roman" w:cs="Times New Roman"/>
          <w:sz w:val="24"/>
          <w:szCs w:val="24"/>
        </w:rPr>
        <w:tab/>
        <w:t>sample and oil absorbed) after centrifugation (g)</w:t>
      </w:r>
    </w:p>
    <w:p w:rsidR="008C68DD" w:rsidRPr="00F83954" w:rsidRDefault="008C68DD" w:rsidP="00CB3BBF">
      <w:pPr>
        <w:spacing w:after="0" w:line="360" w:lineRule="auto"/>
        <w:ind w:firstLine="720"/>
        <w:jc w:val="both"/>
        <w:rPr>
          <w:rFonts w:ascii="Times New Roman" w:hAnsi="Times New Roman" w:cs="Times New Roman"/>
          <w:b/>
          <w:sz w:val="24"/>
          <w:szCs w:val="24"/>
        </w:rPr>
      </w:pPr>
      <w:r w:rsidRPr="00F83954">
        <w:rPr>
          <w:rFonts w:ascii="Times New Roman" w:hAnsi="Times New Roman" w:cs="Times New Roman"/>
          <w:sz w:val="24"/>
          <w:szCs w:val="24"/>
        </w:rPr>
        <w:t>W</w:t>
      </w:r>
      <w:r w:rsidRPr="00F83954">
        <w:rPr>
          <w:rFonts w:ascii="Times New Roman" w:hAnsi="Times New Roman" w:cs="Times New Roman"/>
          <w:sz w:val="24"/>
          <w:szCs w:val="24"/>
          <w:vertAlign w:val="subscript"/>
        </w:rPr>
        <w:t>4</w:t>
      </w:r>
      <w:r w:rsidRPr="00F83954">
        <w:rPr>
          <w:rFonts w:ascii="Times New Roman" w:hAnsi="Times New Roman" w:cs="Times New Roman"/>
          <w:sz w:val="24"/>
          <w:szCs w:val="24"/>
        </w:rPr>
        <w:tab/>
      </w:r>
      <w:r w:rsidR="00CB3BBF" w:rsidRPr="00F83954">
        <w:rPr>
          <w:rFonts w:ascii="Times New Roman" w:hAnsi="Times New Roman" w:cs="Times New Roman"/>
          <w:sz w:val="24"/>
          <w:szCs w:val="24"/>
        </w:rPr>
        <w:tab/>
      </w:r>
      <w:r w:rsidRPr="00F83954">
        <w:rPr>
          <w:rFonts w:ascii="Times New Roman" w:hAnsi="Times New Roman" w:cs="Times New Roman"/>
          <w:sz w:val="24"/>
          <w:szCs w:val="24"/>
        </w:rPr>
        <w:t>=</w:t>
      </w:r>
      <w:r w:rsidRPr="00F83954">
        <w:rPr>
          <w:rFonts w:ascii="Times New Roman" w:hAnsi="Times New Roman" w:cs="Times New Roman"/>
          <w:sz w:val="24"/>
          <w:szCs w:val="24"/>
        </w:rPr>
        <w:tab/>
        <w:t>Initial moisture content of sample (%)</w:t>
      </w:r>
    </w:p>
    <w:p w:rsidR="008C68DD" w:rsidRPr="00F83954" w:rsidRDefault="008C68DD" w:rsidP="008C68DD">
      <w:pPr>
        <w:spacing w:after="0" w:line="480" w:lineRule="auto"/>
        <w:jc w:val="both"/>
        <w:rPr>
          <w:rFonts w:ascii="Times New Roman" w:hAnsi="Times New Roman" w:cs="Times New Roman"/>
          <w:b/>
          <w:sz w:val="24"/>
          <w:szCs w:val="24"/>
        </w:rPr>
      </w:pPr>
    </w:p>
    <w:p w:rsidR="008C68DD" w:rsidRPr="00F83954" w:rsidRDefault="008C68DD" w:rsidP="008C68DD">
      <w:pPr>
        <w:spacing w:after="0" w:line="480" w:lineRule="auto"/>
        <w:jc w:val="both"/>
        <w:rPr>
          <w:rFonts w:ascii="Times New Roman" w:hAnsi="Times New Roman" w:cs="Times New Roman"/>
          <w:b/>
          <w:sz w:val="24"/>
          <w:szCs w:val="24"/>
        </w:rPr>
      </w:pPr>
      <w:r w:rsidRPr="00F83954">
        <w:rPr>
          <w:rFonts w:ascii="Times New Roman" w:hAnsi="Times New Roman" w:cs="Times New Roman"/>
          <w:b/>
          <w:sz w:val="24"/>
          <w:szCs w:val="24"/>
        </w:rPr>
        <w:t>Determination of Bulk Density</w:t>
      </w:r>
    </w:p>
    <w:p w:rsidR="008C68DD" w:rsidRPr="00F83954" w:rsidRDefault="0008026F" w:rsidP="0008026F">
      <w:pPr>
        <w:spacing w:after="0" w:line="48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The bulk density of the sample was determined using the method described by </w:t>
      </w:r>
      <w:proofErr w:type="spellStart"/>
      <w:r w:rsidR="008C68DD" w:rsidRPr="00F83954">
        <w:rPr>
          <w:rFonts w:ascii="Times New Roman" w:hAnsi="Times New Roman" w:cs="Times New Roman"/>
          <w:sz w:val="24"/>
          <w:szCs w:val="24"/>
        </w:rPr>
        <w:t>Okaka</w:t>
      </w:r>
      <w:proofErr w:type="spellEnd"/>
      <w:r w:rsidR="008C68DD" w:rsidRPr="00F83954">
        <w:rPr>
          <w:rFonts w:ascii="Times New Roman" w:hAnsi="Times New Roman" w:cs="Times New Roman"/>
          <w:sz w:val="24"/>
          <w:szCs w:val="24"/>
        </w:rPr>
        <w:t xml:space="preserve"> and Potter, 1979)</w:t>
      </w:r>
      <w:r w:rsidR="00807AB0" w:rsidRPr="00F83954">
        <w:rPr>
          <w:rFonts w:ascii="Times New Roman" w:hAnsi="Times New Roman" w:cs="Times New Roman"/>
          <w:sz w:val="24"/>
          <w:szCs w:val="24"/>
        </w:rPr>
        <w:t>. U</w:t>
      </w:r>
      <w:r w:rsidR="008C68DD"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008C68DD" w:rsidRPr="00F83954">
        <w:rPr>
          <w:rFonts w:ascii="Times New Roman" w:hAnsi="Times New Roman" w:cs="Times New Roman"/>
          <w:sz w:val="24"/>
          <w:szCs w:val="24"/>
        </w:rPr>
        <w:t xml:space="preserve">PF (1 g) was weighed into </w:t>
      </w:r>
      <w:r w:rsidRPr="00F83954">
        <w:rPr>
          <w:rFonts w:ascii="Times New Roman" w:hAnsi="Times New Roman" w:cs="Times New Roman"/>
          <w:sz w:val="24"/>
          <w:szCs w:val="24"/>
        </w:rPr>
        <w:t xml:space="preserve">a </w:t>
      </w:r>
      <w:r w:rsidR="008C68DD" w:rsidRPr="00F83954">
        <w:rPr>
          <w:rFonts w:ascii="Times New Roman" w:hAnsi="Times New Roman" w:cs="Times New Roman"/>
          <w:sz w:val="24"/>
          <w:szCs w:val="24"/>
        </w:rPr>
        <w:t xml:space="preserve">100 mL </w:t>
      </w:r>
      <w:r w:rsidRPr="00F83954">
        <w:rPr>
          <w:rFonts w:ascii="Times New Roman" w:hAnsi="Times New Roman" w:cs="Times New Roman"/>
          <w:sz w:val="24"/>
          <w:szCs w:val="24"/>
        </w:rPr>
        <w:t xml:space="preserve">graduated </w:t>
      </w:r>
      <w:r w:rsidR="00EC1876" w:rsidRPr="00F83954">
        <w:rPr>
          <w:rFonts w:ascii="Times New Roman" w:hAnsi="Times New Roman" w:cs="Times New Roman"/>
          <w:sz w:val="24"/>
          <w:szCs w:val="24"/>
        </w:rPr>
        <w:t xml:space="preserve">measuring </w:t>
      </w:r>
      <w:r w:rsidR="008C68DD" w:rsidRPr="00F83954">
        <w:rPr>
          <w:rFonts w:ascii="Times New Roman" w:hAnsi="Times New Roman" w:cs="Times New Roman"/>
          <w:sz w:val="24"/>
          <w:szCs w:val="24"/>
        </w:rPr>
        <w:t xml:space="preserve">cylinder and the cylinder was continuously </w:t>
      </w:r>
      <w:r w:rsidRPr="00F83954">
        <w:rPr>
          <w:rFonts w:ascii="Times New Roman" w:hAnsi="Times New Roman" w:cs="Times New Roman"/>
          <w:sz w:val="24"/>
          <w:szCs w:val="24"/>
        </w:rPr>
        <w:t xml:space="preserve">tapped </w:t>
      </w:r>
      <w:r w:rsidR="008C68DD" w:rsidRPr="00F83954">
        <w:rPr>
          <w:rFonts w:ascii="Times New Roman" w:hAnsi="Times New Roman" w:cs="Times New Roman"/>
          <w:sz w:val="24"/>
          <w:szCs w:val="24"/>
        </w:rPr>
        <w:t xml:space="preserve">until a constant volume was </w:t>
      </w:r>
      <w:r w:rsidRPr="00F83954">
        <w:rPr>
          <w:rFonts w:ascii="Times New Roman" w:hAnsi="Times New Roman" w:cs="Times New Roman"/>
          <w:sz w:val="24"/>
          <w:szCs w:val="24"/>
        </w:rPr>
        <w:t>reached. Bulk</w:t>
      </w:r>
      <w:r w:rsidR="008C68DD" w:rsidRPr="00F83954">
        <w:rPr>
          <w:rFonts w:ascii="Times New Roman" w:hAnsi="Times New Roman" w:cs="Times New Roman"/>
          <w:sz w:val="24"/>
          <w:szCs w:val="24"/>
        </w:rPr>
        <w:t xml:space="preserve"> density (gcm</w:t>
      </w:r>
      <w:r w:rsidR="008C68DD" w:rsidRPr="00F83954">
        <w:rPr>
          <w:rFonts w:ascii="Times New Roman" w:hAnsi="Times New Roman" w:cs="Times New Roman"/>
          <w:sz w:val="24"/>
          <w:szCs w:val="24"/>
          <w:vertAlign w:val="superscript"/>
        </w:rPr>
        <w:t>-3</w:t>
      </w:r>
      <w:r w:rsidR="008C68DD" w:rsidRPr="00F83954">
        <w:rPr>
          <w:rFonts w:ascii="Times New Roman" w:hAnsi="Times New Roman" w:cs="Times New Roman"/>
          <w:sz w:val="24"/>
          <w:szCs w:val="24"/>
        </w:rPr>
        <w:t xml:space="preserve">) </w:t>
      </w:r>
      <w:r w:rsidRPr="00F83954">
        <w:rPr>
          <w:rFonts w:ascii="Times New Roman" w:hAnsi="Times New Roman" w:cs="Times New Roman"/>
          <w:sz w:val="24"/>
          <w:szCs w:val="24"/>
        </w:rPr>
        <w:t>is calculated using E</w:t>
      </w:r>
      <w:r w:rsidR="008C68DD" w:rsidRPr="00F83954">
        <w:rPr>
          <w:rFonts w:ascii="Times New Roman" w:hAnsi="Times New Roman" w:cs="Times New Roman"/>
          <w:sz w:val="24"/>
          <w:szCs w:val="24"/>
        </w:rPr>
        <w:t xml:space="preserve">quation 3 and </w:t>
      </w:r>
      <w:r w:rsidR="00965524" w:rsidRPr="00F83954">
        <w:rPr>
          <w:rFonts w:ascii="Times New Roman" w:hAnsi="Times New Roman" w:cs="Times New Roman"/>
          <w:sz w:val="24"/>
          <w:szCs w:val="24"/>
        </w:rPr>
        <w:t xml:space="preserve">is </w:t>
      </w:r>
      <w:r w:rsidR="008C68DD" w:rsidRPr="00F83954">
        <w:rPr>
          <w:rFonts w:ascii="Times New Roman" w:hAnsi="Times New Roman" w:cs="Times New Roman"/>
          <w:sz w:val="24"/>
          <w:szCs w:val="24"/>
        </w:rPr>
        <w:t>expressed as g/cm</w:t>
      </w:r>
      <w:r w:rsidR="008C68DD" w:rsidRPr="00F83954">
        <w:rPr>
          <w:rFonts w:ascii="Times New Roman" w:hAnsi="Times New Roman" w:cs="Times New Roman"/>
          <w:sz w:val="24"/>
          <w:szCs w:val="24"/>
          <w:vertAlign w:val="superscript"/>
        </w:rPr>
        <w:t>3</w:t>
      </w:r>
      <w:r w:rsidR="008C68DD" w:rsidRPr="00F83954">
        <w:rPr>
          <w:rFonts w:ascii="Times New Roman" w:hAnsi="Times New Roman" w:cs="Times New Roman"/>
          <w:sz w:val="24"/>
          <w:szCs w:val="24"/>
        </w:rPr>
        <w:t>.</w:t>
      </w:r>
      <w:r w:rsidR="008C68DD" w:rsidRPr="00F83954">
        <w:rPr>
          <w:rFonts w:ascii="Times New Roman" w:hAnsi="Times New Roman" w:cs="Times New Roman"/>
          <w:sz w:val="24"/>
          <w:szCs w:val="24"/>
          <w:vertAlign w:val="superscript"/>
        </w:rPr>
        <w:t xml:space="preserve"> </w:t>
      </w:r>
      <w:r w:rsidR="00807AB0" w:rsidRPr="00F83954">
        <w:rPr>
          <w:rFonts w:ascii="Times New Roman" w:hAnsi="Times New Roman" w:cs="Times New Roman"/>
          <w:sz w:val="24"/>
          <w:szCs w:val="24"/>
        </w:rPr>
        <w:t>Analyses</w:t>
      </w:r>
      <w:r w:rsidR="00965524" w:rsidRPr="00F83954">
        <w:rPr>
          <w:rFonts w:ascii="Times New Roman" w:hAnsi="Times New Roman" w:cs="Times New Roman"/>
          <w:sz w:val="24"/>
          <w:szCs w:val="24"/>
        </w:rPr>
        <w:t xml:space="preserve"> were</w:t>
      </w:r>
      <w:r w:rsidR="008C68DD" w:rsidRPr="00F83954">
        <w:rPr>
          <w:rFonts w:ascii="Times New Roman" w:hAnsi="Times New Roman" w:cs="Times New Roman"/>
          <w:sz w:val="24"/>
          <w:szCs w:val="24"/>
        </w:rPr>
        <w:t xml:space="preserve"> </w:t>
      </w:r>
      <w:r w:rsidR="00965524" w:rsidRPr="00F83954">
        <w:rPr>
          <w:rFonts w:ascii="Times New Roman" w:hAnsi="Times New Roman" w:cs="Times New Roman"/>
          <w:sz w:val="24"/>
          <w:szCs w:val="24"/>
        </w:rPr>
        <w:t>performed</w:t>
      </w:r>
      <w:r w:rsidR="008C68DD" w:rsidRPr="00F83954">
        <w:rPr>
          <w:rFonts w:ascii="Times New Roman" w:hAnsi="Times New Roman" w:cs="Times New Roman"/>
          <w:sz w:val="24"/>
          <w:szCs w:val="24"/>
        </w:rPr>
        <w:t xml:space="preserve"> in duplicate. The same procedure was repeated for UPBPF, UPPF and UPUPF</w:t>
      </w:r>
    </w:p>
    <w:p w:rsidR="008C68DD" w:rsidRPr="00F83954" w:rsidRDefault="008C68DD" w:rsidP="008C68DD">
      <w:pPr>
        <w:spacing w:after="0" w:line="240" w:lineRule="auto"/>
        <w:jc w:val="both"/>
        <w:rPr>
          <w:rFonts w:ascii="Times New Roman" w:hAnsi="Times New Roman" w:cs="Times New Roman"/>
          <w:sz w:val="24"/>
          <w:szCs w:val="24"/>
        </w:rPr>
      </w:pPr>
      <w:r w:rsidRPr="00F83954">
        <w:rPr>
          <w:rFonts w:ascii="Times New Roman" w:hAnsi="Times New Roman" w:cs="Times New Roman"/>
          <w:sz w:val="24"/>
          <w:szCs w:val="24"/>
        </w:rPr>
        <w:tab/>
      </w:r>
    </w:p>
    <w:p w:rsidR="008C68DD" w:rsidRPr="00F83954" w:rsidRDefault="008C68DD" w:rsidP="008C68DD">
      <w:pPr>
        <w:spacing w:after="0" w:line="240" w:lineRule="auto"/>
        <w:jc w:val="both"/>
        <w:rPr>
          <w:rFonts w:ascii="Times New Roman" w:hAnsi="Times New Roman" w:cs="Times New Roman"/>
          <w:sz w:val="24"/>
          <w:szCs w:val="24"/>
        </w:rPr>
      </w:pPr>
      <w:r w:rsidRPr="00F83954">
        <w:rPr>
          <w:rFonts w:ascii="Times New Roman" w:hAnsi="Times New Roman" w:cs="Times New Roman"/>
          <w:sz w:val="24"/>
          <w:szCs w:val="24"/>
        </w:rPr>
        <w:t>Bulk Density (gcm</w:t>
      </w:r>
      <w:r w:rsidRPr="00F83954">
        <w:rPr>
          <w:rFonts w:ascii="Times New Roman" w:hAnsi="Times New Roman" w:cs="Times New Roman"/>
          <w:sz w:val="24"/>
          <w:szCs w:val="24"/>
          <w:vertAlign w:val="superscript"/>
        </w:rPr>
        <w:t>-3</w:t>
      </w:r>
      <w:r w:rsidRPr="00F83954">
        <w:rPr>
          <w:rFonts w:ascii="Times New Roman" w:hAnsi="Times New Roman" w:cs="Times New Roman"/>
          <w:sz w:val="24"/>
          <w:szCs w:val="24"/>
        </w:rPr>
        <w:t>) =</w:t>
      </w:r>
      <w:r w:rsidRPr="00F83954">
        <w:rPr>
          <w:rFonts w:ascii="Times New Roman" w:hAnsi="Times New Roman" w:cs="Times New Roman"/>
          <w:sz w:val="24"/>
          <w:szCs w:val="24"/>
        </w:rPr>
        <w:tab/>
      </w:r>
      <m:oMath>
        <m:f>
          <m:fPr>
            <m:ctrlPr>
              <w:rPr>
                <w:rFonts w:ascii="Cambria Math" w:hAnsi="Cambria Math" w:cs="Times New Roman"/>
                <w:sz w:val="30"/>
                <w:szCs w:val="24"/>
              </w:rPr>
            </m:ctrlPr>
          </m:fPr>
          <m:num>
            <m:r>
              <m:rPr>
                <m:sty m:val="p"/>
              </m:rPr>
              <w:rPr>
                <w:rFonts w:ascii="Cambria Math" w:hAnsi="Cambria Math" w:cs="Times New Roman"/>
                <w:sz w:val="30"/>
                <w:szCs w:val="24"/>
              </w:rPr>
              <m:t>Weight of sample (g)</m:t>
            </m:r>
          </m:num>
          <m:den>
            <m:r>
              <m:rPr>
                <m:sty m:val="p"/>
              </m:rPr>
              <w:rPr>
                <w:rFonts w:ascii="Cambria Math" w:hAnsi="Cambria Math" w:cs="Times New Roman"/>
                <w:sz w:val="32"/>
                <w:szCs w:val="24"/>
              </w:rPr>
              <m:t>Volume</m:t>
            </m:r>
            <m:r>
              <m:rPr>
                <m:sty m:val="p"/>
              </m:rPr>
              <w:rPr>
                <w:rFonts w:ascii="Cambria Math" w:hAnsi="Cambria Math" w:cs="Times New Roman"/>
                <w:sz w:val="30"/>
                <w:szCs w:val="24"/>
              </w:rPr>
              <m:t xml:space="preserve"> of sample (cm)</m:t>
            </m:r>
          </m:den>
        </m:f>
      </m:oMath>
      <w:r w:rsidRPr="00F83954">
        <w:rPr>
          <w:rFonts w:ascii="Times New Roman" w:eastAsiaTheme="minorEastAsia" w:hAnsi="Times New Roman" w:cs="Times New Roman"/>
          <w:sz w:val="24"/>
          <w:szCs w:val="24"/>
        </w:rPr>
        <w:tab/>
      </w:r>
      <w:r w:rsidRPr="00F83954">
        <w:rPr>
          <w:rFonts w:ascii="Times New Roman" w:eastAsiaTheme="minorEastAsia" w:hAnsi="Times New Roman" w:cs="Times New Roman"/>
          <w:sz w:val="24"/>
          <w:szCs w:val="24"/>
        </w:rPr>
        <w:tab/>
      </w:r>
      <w:r w:rsidRPr="00F83954">
        <w:rPr>
          <w:rFonts w:ascii="Times New Roman" w:eastAsiaTheme="minorEastAsia" w:hAnsi="Times New Roman" w:cs="Times New Roman"/>
          <w:sz w:val="24"/>
          <w:szCs w:val="24"/>
        </w:rPr>
        <w:tab/>
      </w:r>
      <w:r w:rsidRPr="00F83954">
        <w:rPr>
          <w:rFonts w:ascii="Times New Roman" w:eastAsiaTheme="minorEastAsia" w:hAnsi="Times New Roman" w:cs="Times New Roman"/>
          <w:sz w:val="24"/>
          <w:szCs w:val="24"/>
        </w:rPr>
        <w:tab/>
        <w:t xml:space="preserve">                3</w:t>
      </w:r>
    </w:p>
    <w:p w:rsidR="008C68DD" w:rsidRPr="00F83954" w:rsidRDefault="008C68DD" w:rsidP="008C68DD">
      <w:pPr>
        <w:spacing w:after="0" w:line="480" w:lineRule="auto"/>
        <w:jc w:val="both"/>
        <w:rPr>
          <w:rFonts w:ascii="Times New Roman" w:hAnsi="Times New Roman" w:cs="Times New Roman"/>
          <w:sz w:val="24"/>
          <w:szCs w:val="24"/>
        </w:rPr>
      </w:pPr>
    </w:p>
    <w:p w:rsidR="008C68DD" w:rsidRPr="00F83954" w:rsidRDefault="008C68DD" w:rsidP="008C68DD">
      <w:pPr>
        <w:autoSpaceDE w:val="0"/>
        <w:autoSpaceDN w:val="0"/>
        <w:adjustRightInd w:val="0"/>
        <w:spacing w:after="0" w:line="480" w:lineRule="auto"/>
        <w:rPr>
          <w:rFonts w:ascii="Times New Roman" w:eastAsia="WarnockPro-Regular" w:hAnsi="Times New Roman" w:cs="Times New Roman"/>
          <w:b/>
          <w:sz w:val="24"/>
          <w:szCs w:val="24"/>
        </w:rPr>
      </w:pPr>
      <w:r w:rsidRPr="00F83954">
        <w:rPr>
          <w:rFonts w:ascii="Times New Roman" w:eastAsia="WarnockPro-Regular" w:hAnsi="Times New Roman" w:cs="Times New Roman"/>
          <w:b/>
          <w:sz w:val="24"/>
          <w:szCs w:val="24"/>
        </w:rPr>
        <w:t xml:space="preserve">Result and Discussion </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lastRenderedPageBreak/>
        <w:t xml:space="preserve">The results of the proximate composition analysis of unripe plantain parts samples </w:t>
      </w:r>
      <w:r w:rsidR="00965524" w:rsidRPr="00F83954">
        <w:rPr>
          <w:rFonts w:ascii="Times New Roman" w:hAnsi="Times New Roman" w:cs="Times New Roman"/>
          <w:sz w:val="24"/>
          <w:szCs w:val="24"/>
        </w:rPr>
        <w:t>are shown</w:t>
      </w:r>
      <w:r w:rsidRPr="00F83954">
        <w:rPr>
          <w:rFonts w:ascii="Times New Roman" w:hAnsi="Times New Roman" w:cs="Times New Roman"/>
          <w:sz w:val="24"/>
          <w:szCs w:val="24"/>
        </w:rPr>
        <w:t xml:space="preserve"> in Table 1. The percentage moisture content of various plant</w:t>
      </w:r>
      <w:r w:rsidR="00807AB0" w:rsidRPr="00F83954">
        <w:rPr>
          <w:rFonts w:ascii="Times New Roman" w:hAnsi="Times New Roman" w:cs="Times New Roman"/>
          <w:sz w:val="24"/>
          <w:szCs w:val="24"/>
        </w:rPr>
        <w:t>ain parts; (UPBPF), (UPUPF),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00EC1876" w:rsidRPr="00F83954">
        <w:rPr>
          <w:rFonts w:ascii="Times New Roman" w:hAnsi="Times New Roman" w:cs="Times New Roman"/>
          <w:sz w:val="24"/>
          <w:szCs w:val="24"/>
        </w:rPr>
        <w:t>PF), and (UPPF) showed</w:t>
      </w:r>
      <w:r w:rsidRPr="00F83954">
        <w:rPr>
          <w:rFonts w:ascii="Times New Roman" w:hAnsi="Times New Roman" w:cs="Times New Roman"/>
          <w:sz w:val="24"/>
          <w:szCs w:val="24"/>
        </w:rPr>
        <w:t xml:space="preserve"> </w:t>
      </w:r>
      <w:r w:rsidR="00EC1876" w:rsidRPr="00F83954">
        <w:rPr>
          <w:rFonts w:ascii="Times New Roman" w:hAnsi="Times New Roman" w:cs="Times New Roman"/>
          <w:sz w:val="24"/>
          <w:szCs w:val="24"/>
        </w:rPr>
        <w:t xml:space="preserve">that UPUPF has </w:t>
      </w:r>
      <w:r w:rsidRPr="00F83954">
        <w:rPr>
          <w:rFonts w:ascii="Times New Roman" w:hAnsi="Times New Roman" w:cs="Times New Roman"/>
          <w:sz w:val="24"/>
          <w:szCs w:val="24"/>
        </w:rPr>
        <w:t xml:space="preserve">the highest percentage moisture content while the lowest percentage moisture content was </w:t>
      </w:r>
      <w:r w:rsidR="00EC1876" w:rsidRPr="00F83954">
        <w:rPr>
          <w:rFonts w:ascii="Times New Roman" w:hAnsi="Times New Roman" w:cs="Times New Roman"/>
          <w:sz w:val="24"/>
          <w:szCs w:val="24"/>
        </w:rPr>
        <w:t xml:space="preserve">obtained </w:t>
      </w:r>
      <w:r w:rsidRPr="00F83954">
        <w:rPr>
          <w:rFonts w:ascii="Times New Roman" w:hAnsi="Times New Roman" w:cs="Times New Roman"/>
          <w:sz w:val="24"/>
          <w:szCs w:val="24"/>
        </w:rPr>
        <w:t xml:space="preserve">in UPBPF. The results </w:t>
      </w:r>
      <w:r w:rsidR="00EC1876" w:rsidRPr="00F83954">
        <w:rPr>
          <w:rFonts w:ascii="Times New Roman" w:hAnsi="Times New Roman" w:cs="Times New Roman"/>
          <w:sz w:val="24"/>
          <w:szCs w:val="24"/>
        </w:rPr>
        <w:t xml:space="preserve">also </w:t>
      </w:r>
      <w:r w:rsidRPr="00F83954">
        <w:rPr>
          <w:rFonts w:ascii="Times New Roman" w:hAnsi="Times New Roman" w:cs="Times New Roman"/>
          <w:sz w:val="24"/>
          <w:szCs w:val="24"/>
        </w:rPr>
        <w:t xml:space="preserve">showed that moisture content of the samples were moderate and low, this is an indication that the samples can conveniently be stored for a longer period of time </w:t>
      </w:r>
      <w:r w:rsidR="00EC1876" w:rsidRPr="00F83954">
        <w:rPr>
          <w:rFonts w:ascii="Times New Roman" w:hAnsi="Times New Roman" w:cs="Times New Roman"/>
          <w:sz w:val="24"/>
          <w:szCs w:val="24"/>
        </w:rPr>
        <w:t>and hinder</w:t>
      </w:r>
      <w:r w:rsidRPr="00F83954">
        <w:rPr>
          <w:rFonts w:ascii="Times New Roman" w:hAnsi="Times New Roman" w:cs="Times New Roman"/>
          <w:sz w:val="24"/>
          <w:szCs w:val="24"/>
        </w:rPr>
        <w:t xml:space="preserve"> efficiently and effectively the growth of microorganisms therefore increasing </w:t>
      </w:r>
      <w:r w:rsidR="00EC1876" w:rsidRPr="00F83954">
        <w:rPr>
          <w:rFonts w:ascii="Times New Roman" w:hAnsi="Times New Roman" w:cs="Times New Roman"/>
          <w:sz w:val="24"/>
          <w:szCs w:val="24"/>
        </w:rPr>
        <w:t>its</w:t>
      </w:r>
      <w:r w:rsidRPr="00F83954">
        <w:rPr>
          <w:rFonts w:ascii="Times New Roman" w:hAnsi="Times New Roman" w:cs="Times New Roman"/>
          <w:sz w:val="24"/>
          <w:szCs w:val="24"/>
        </w:rPr>
        <w:t xml:space="preserve"> shelf-life. The values obtained are acceptable for the established aim, reach a stable shelf-life (&lt; 20 % moisture) and agree with those previously reported by </w:t>
      </w:r>
      <w:proofErr w:type="spellStart"/>
      <w:r w:rsidRPr="00F83954">
        <w:rPr>
          <w:rFonts w:ascii="Times New Roman" w:hAnsi="Times New Roman" w:cs="Times New Roman"/>
          <w:sz w:val="24"/>
          <w:szCs w:val="24"/>
        </w:rPr>
        <w:t>Kayisu</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et al</w:t>
      </w:r>
      <w:r w:rsidRPr="00F83954">
        <w:rPr>
          <w:rFonts w:ascii="Times New Roman" w:hAnsi="Times New Roman" w:cs="Times New Roman"/>
          <w:sz w:val="24"/>
          <w:szCs w:val="24"/>
        </w:rPr>
        <w:t xml:space="preserve">., 1981, </w:t>
      </w:r>
      <w:proofErr w:type="spellStart"/>
      <w:r w:rsidRPr="00F83954">
        <w:rPr>
          <w:rFonts w:ascii="Times New Roman" w:hAnsi="Times New Roman" w:cs="Times New Roman"/>
          <w:sz w:val="24"/>
          <w:szCs w:val="24"/>
        </w:rPr>
        <w:t>Gwanfogbe</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et al</w:t>
      </w:r>
      <w:r w:rsidRPr="00F83954">
        <w:rPr>
          <w:rFonts w:ascii="Times New Roman" w:hAnsi="Times New Roman" w:cs="Times New Roman"/>
          <w:sz w:val="24"/>
          <w:szCs w:val="24"/>
        </w:rPr>
        <w:t xml:space="preserve">., 1988, </w:t>
      </w:r>
      <w:proofErr w:type="spellStart"/>
      <w:r w:rsidRPr="00F83954">
        <w:rPr>
          <w:rFonts w:ascii="Times New Roman" w:hAnsi="Times New Roman" w:cs="Times New Roman"/>
          <w:sz w:val="24"/>
          <w:szCs w:val="24"/>
        </w:rPr>
        <w:t>Daramola</w:t>
      </w:r>
      <w:proofErr w:type="spellEnd"/>
      <w:r w:rsidRPr="00F83954">
        <w:rPr>
          <w:rFonts w:ascii="Times New Roman" w:hAnsi="Times New Roman" w:cs="Times New Roman"/>
          <w:sz w:val="24"/>
          <w:szCs w:val="24"/>
        </w:rPr>
        <w:t xml:space="preserve"> and </w:t>
      </w:r>
      <w:proofErr w:type="spellStart"/>
      <w:r w:rsidRPr="00F83954">
        <w:rPr>
          <w:rFonts w:ascii="Times New Roman" w:hAnsi="Times New Roman" w:cs="Times New Roman"/>
          <w:sz w:val="24"/>
          <w:szCs w:val="24"/>
        </w:rPr>
        <w:t>Osanyinlusi</w:t>
      </w:r>
      <w:proofErr w:type="spellEnd"/>
      <w:r w:rsidRPr="00F83954">
        <w:rPr>
          <w:rFonts w:ascii="Times New Roman" w:hAnsi="Times New Roman" w:cs="Times New Roman"/>
          <w:sz w:val="24"/>
          <w:szCs w:val="24"/>
        </w:rPr>
        <w:t xml:space="preserve">, 2006. </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Ash refers to the concentration of minerals or inorganic residue that remains after either ignition or complete oxidation of organic matter in a foodstuff. Ash content is used for nutritional evaluation. The percentage ash content in unripe plantain</w:t>
      </w:r>
      <w:r w:rsidR="00807AB0" w:rsidRPr="00F83954">
        <w:rPr>
          <w:rFonts w:ascii="Times New Roman" w:hAnsi="Times New Roman" w:cs="Times New Roman"/>
          <w:sz w:val="24"/>
          <w:szCs w:val="24"/>
        </w:rPr>
        <w:t xml:space="preserve"> various parts; UPBPF, UPUPF,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 xml:space="preserve">PF, and UPPF ranged from 9.25±0.07 to 2.19±0.01. </w:t>
      </w:r>
      <w:r w:rsidR="00EC1876" w:rsidRPr="00F83954">
        <w:rPr>
          <w:rFonts w:ascii="Times New Roman" w:hAnsi="Times New Roman" w:cs="Times New Roman"/>
          <w:sz w:val="24"/>
          <w:szCs w:val="24"/>
        </w:rPr>
        <w:t>UPPF has t</w:t>
      </w:r>
      <w:r w:rsidRPr="00F83954">
        <w:rPr>
          <w:rFonts w:ascii="Times New Roman" w:hAnsi="Times New Roman" w:cs="Times New Roman"/>
          <w:sz w:val="24"/>
          <w:szCs w:val="24"/>
        </w:rPr>
        <w:t xml:space="preserve">he highest percentage ash content (9.25±0.07) and the lowest percentage ash content was </w:t>
      </w:r>
      <w:r w:rsidR="00EC1876" w:rsidRPr="00F83954">
        <w:rPr>
          <w:rFonts w:ascii="Times New Roman" w:hAnsi="Times New Roman" w:cs="Times New Roman"/>
          <w:sz w:val="24"/>
          <w:szCs w:val="24"/>
        </w:rPr>
        <w:t xml:space="preserve">obtained </w:t>
      </w:r>
      <w:r w:rsidRPr="00F83954">
        <w:rPr>
          <w:rFonts w:ascii="Times New Roman" w:hAnsi="Times New Roman" w:cs="Times New Roman"/>
          <w:sz w:val="24"/>
          <w:szCs w:val="24"/>
        </w:rPr>
        <w:t>in UPUPF. However, the low percentage ash conte</w:t>
      </w:r>
      <w:r w:rsidR="00807AB0" w:rsidRPr="00F83954">
        <w:rPr>
          <w:rFonts w:ascii="Times New Roman" w:hAnsi="Times New Roman" w:cs="Times New Roman"/>
          <w:sz w:val="24"/>
          <w:szCs w:val="24"/>
        </w:rPr>
        <w:t>nt obtained in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PF and UPBPF was due to evaporation of some of the volatile minerals as a result of heating. The highest percentage ash content obtained in UPPF revealed that the bulk of the minerals were concentrated in the peels of the unripe plantain</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Carbohydrates are important in foods as a major source of energy, to impact crucial textural properties, and as a dietary fibre which influences physiological processes. Carbohydrate also exhibit other attributes such as bulk, body, viscosity, stability to emulsions and foams water-holding capacity, freeze-thaw stability, flavour, aromas, an</w:t>
      </w:r>
      <w:r w:rsidR="00DC46CA" w:rsidRPr="00F83954">
        <w:rPr>
          <w:rFonts w:ascii="Times New Roman" w:hAnsi="Times New Roman" w:cs="Times New Roman"/>
          <w:sz w:val="24"/>
          <w:szCs w:val="24"/>
        </w:rPr>
        <w:t>d a range of desirable textures</w:t>
      </w:r>
      <w:r w:rsidRPr="00F83954">
        <w:rPr>
          <w:rFonts w:ascii="Times New Roman" w:hAnsi="Times New Roman" w:cs="Times New Roman"/>
          <w:sz w:val="24"/>
          <w:szCs w:val="24"/>
        </w:rPr>
        <w:t xml:space="preserve"> and also provide safety. The results of carbohydrate obtained for the samples by difference showed that </w:t>
      </w:r>
      <w:r w:rsidR="007A552E" w:rsidRPr="00F83954">
        <w:rPr>
          <w:rFonts w:ascii="Times New Roman" w:hAnsi="Times New Roman" w:cs="Times New Roman"/>
          <w:sz w:val="24"/>
          <w:szCs w:val="24"/>
        </w:rPr>
        <w:t xml:space="preserve">UPBPF has </w:t>
      </w:r>
      <w:r w:rsidRPr="00F83954">
        <w:rPr>
          <w:rFonts w:ascii="Times New Roman" w:hAnsi="Times New Roman" w:cs="Times New Roman"/>
          <w:sz w:val="24"/>
          <w:szCs w:val="24"/>
        </w:rPr>
        <w:t xml:space="preserve">the highest percentage carbohydrate </w:t>
      </w:r>
      <w:r w:rsidR="007A552E" w:rsidRPr="00F83954">
        <w:rPr>
          <w:rFonts w:ascii="Times New Roman" w:hAnsi="Times New Roman" w:cs="Times New Roman"/>
          <w:sz w:val="24"/>
          <w:szCs w:val="24"/>
        </w:rPr>
        <w:t>(</w:t>
      </w:r>
      <w:r w:rsidRPr="00F83954">
        <w:rPr>
          <w:rFonts w:ascii="Times New Roman" w:hAnsi="Times New Roman" w:cs="Times New Roman"/>
          <w:sz w:val="24"/>
          <w:szCs w:val="24"/>
        </w:rPr>
        <w:t xml:space="preserve">87.08±0.01) while the lowest was </w:t>
      </w:r>
      <w:r w:rsidR="007A552E" w:rsidRPr="00F83954">
        <w:rPr>
          <w:rFonts w:ascii="Times New Roman" w:hAnsi="Times New Roman" w:cs="Times New Roman"/>
          <w:sz w:val="24"/>
          <w:szCs w:val="24"/>
        </w:rPr>
        <w:t>obtained in UPPF</w:t>
      </w:r>
      <w:r w:rsidRPr="00F83954">
        <w:rPr>
          <w:rFonts w:ascii="Times New Roman" w:hAnsi="Times New Roman" w:cs="Times New Roman"/>
          <w:sz w:val="24"/>
          <w:szCs w:val="24"/>
        </w:rPr>
        <w:t xml:space="preserve"> </w:t>
      </w:r>
      <w:r w:rsidR="007A552E" w:rsidRPr="00F83954">
        <w:rPr>
          <w:rFonts w:ascii="Times New Roman" w:hAnsi="Times New Roman" w:cs="Times New Roman"/>
          <w:sz w:val="24"/>
          <w:szCs w:val="24"/>
        </w:rPr>
        <w:t>(</w:t>
      </w:r>
      <w:r w:rsidRPr="00F83954">
        <w:rPr>
          <w:rFonts w:ascii="Times New Roman" w:hAnsi="Times New Roman" w:cs="Times New Roman"/>
          <w:sz w:val="24"/>
          <w:szCs w:val="24"/>
        </w:rPr>
        <w:t xml:space="preserve">74.85±0.14). Comparatively, the results showed that UPUPF is rich in appreciable quantity of carbohydrate than the UPPF and that the major class of food in unripe plantain is carbohydrate. </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The dry matter that remains after moisture removal is referred to as total solids. The result showed the percentage dry matter ranged </w:t>
      </w:r>
      <w:r w:rsidR="007A552E" w:rsidRPr="00F83954">
        <w:rPr>
          <w:rFonts w:ascii="Times New Roman" w:hAnsi="Times New Roman" w:cs="Times New Roman"/>
          <w:sz w:val="24"/>
          <w:szCs w:val="24"/>
        </w:rPr>
        <w:t>from</w:t>
      </w:r>
      <w:r w:rsidRPr="00F83954">
        <w:rPr>
          <w:rFonts w:ascii="Times New Roman" w:hAnsi="Times New Roman" w:cs="Times New Roman"/>
          <w:sz w:val="24"/>
          <w:szCs w:val="24"/>
        </w:rPr>
        <w:t xml:space="preserve"> 92.86±0.01 to 92.64±0.73 </w:t>
      </w:r>
      <w:r w:rsidR="007A552E" w:rsidRPr="00F83954">
        <w:rPr>
          <w:rFonts w:ascii="Times New Roman" w:hAnsi="Times New Roman" w:cs="Times New Roman"/>
          <w:sz w:val="24"/>
          <w:szCs w:val="24"/>
        </w:rPr>
        <w:t xml:space="preserve">and </w:t>
      </w:r>
      <w:r w:rsidR="00496CEB" w:rsidRPr="00F83954">
        <w:rPr>
          <w:rFonts w:ascii="Times New Roman" w:hAnsi="Times New Roman" w:cs="Times New Roman"/>
          <w:sz w:val="24"/>
          <w:szCs w:val="24"/>
        </w:rPr>
        <w:t xml:space="preserve">UPUPF has </w:t>
      </w:r>
      <w:r w:rsidRPr="00F83954">
        <w:rPr>
          <w:rFonts w:ascii="Times New Roman" w:hAnsi="Times New Roman" w:cs="Times New Roman"/>
          <w:sz w:val="24"/>
          <w:szCs w:val="24"/>
        </w:rPr>
        <w:t xml:space="preserve">the highest value </w:t>
      </w:r>
      <w:r w:rsidR="00496CEB" w:rsidRPr="00F83954">
        <w:rPr>
          <w:rFonts w:ascii="Times New Roman" w:hAnsi="Times New Roman" w:cs="Times New Roman"/>
          <w:sz w:val="24"/>
          <w:szCs w:val="24"/>
        </w:rPr>
        <w:t>(92.86±0.01) and the lowest in UPBPF</w:t>
      </w:r>
      <w:r w:rsidRPr="00F83954">
        <w:rPr>
          <w:rFonts w:ascii="Times New Roman" w:hAnsi="Times New Roman" w:cs="Times New Roman"/>
          <w:sz w:val="24"/>
          <w:szCs w:val="24"/>
        </w:rPr>
        <w:t xml:space="preserve"> </w:t>
      </w:r>
      <w:r w:rsidR="00496CEB" w:rsidRPr="00F83954">
        <w:rPr>
          <w:rFonts w:ascii="Times New Roman" w:hAnsi="Times New Roman" w:cs="Times New Roman"/>
          <w:sz w:val="24"/>
          <w:szCs w:val="24"/>
        </w:rPr>
        <w:t>(</w:t>
      </w:r>
      <w:r w:rsidRPr="00F83954">
        <w:rPr>
          <w:rFonts w:ascii="Times New Roman" w:hAnsi="Times New Roman" w:cs="Times New Roman"/>
          <w:sz w:val="24"/>
          <w:szCs w:val="24"/>
        </w:rPr>
        <w:t>92.64±0.73). Dry matter ensures adequate nutrient balance. The nutrients that are essential and needed to maintain the growth of animals, pregnancy during lactation are part of the dry matter portion of food (</w:t>
      </w:r>
      <w:proofErr w:type="spellStart"/>
      <w:r w:rsidRPr="00F83954">
        <w:rPr>
          <w:rFonts w:ascii="Times New Roman" w:hAnsi="Times New Roman" w:cs="Times New Roman"/>
          <w:sz w:val="24"/>
          <w:szCs w:val="24"/>
        </w:rPr>
        <w:t>Cozzolina</w:t>
      </w:r>
      <w:proofErr w:type="spellEnd"/>
      <w:r w:rsidRPr="00F83954">
        <w:rPr>
          <w:rFonts w:ascii="Times New Roman" w:hAnsi="Times New Roman" w:cs="Times New Roman"/>
          <w:sz w:val="24"/>
          <w:szCs w:val="24"/>
        </w:rPr>
        <w:t xml:space="preserve"> and </w:t>
      </w:r>
      <w:proofErr w:type="spellStart"/>
      <w:r w:rsidRPr="00F83954">
        <w:rPr>
          <w:rFonts w:ascii="Times New Roman" w:hAnsi="Times New Roman" w:cs="Times New Roman"/>
          <w:sz w:val="24"/>
          <w:szCs w:val="24"/>
        </w:rPr>
        <w:t>Labandera</w:t>
      </w:r>
      <w:proofErr w:type="spellEnd"/>
      <w:r w:rsidRPr="00F83954">
        <w:rPr>
          <w:rFonts w:ascii="Times New Roman" w:hAnsi="Times New Roman" w:cs="Times New Roman"/>
          <w:sz w:val="24"/>
          <w:szCs w:val="24"/>
        </w:rPr>
        <w:t>, 2002).</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lastRenderedPageBreak/>
        <w:t>Fat are those lipids that are solid at room temperature. The analysis of fats in foods is important for accurate nutritional labeling, determination of whether the food meets the standard of identity, and to ensure that the product meets manufacturing specifications. Fat values ob</w:t>
      </w:r>
      <w:r w:rsidR="00807AB0" w:rsidRPr="00F83954">
        <w:rPr>
          <w:rFonts w:ascii="Times New Roman" w:hAnsi="Times New Roman" w:cs="Times New Roman"/>
          <w:sz w:val="24"/>
          <w:szCs w:val="24"/>
        </w:rPr>
        <w:t>tained for (UPBPF), (UPUPF),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 xml:space="preserve">PF) and </w:t>
      </w:r>
      <w:r w:rsidR="00496CEB" w:rsidRPr="00F83954">
        <w:rPr>
          <w:rFonts w:ascii="Times New Roman" w:hAnsi="Times New Roman" w:cs="Times New Roman"/>
          <w:sz w:val="24"/>
          <w:szCs w:val="24"/>
        </w:rPr>
        <w:t>UPPF</w:t>
      </w:r>
      <w:r w:rsidRPr="00F83954">
        <w:rPr>
          <w:rFonts w:ascii="Times New Roman" w:hAnsi="Times New Roman" w:cs="Times New Roman"/>
          <w:sz w:val="24"/>
          <w:szCs w:val="24"/>
        </w:rPr>
        <w:t xml:space="preserve"> were 4.16±0.08, 4.45±0.07, 3.68±0.04, and 6.50±0.01 respectively. </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The energy values in various parts of unripe plantain ranged from 3386.14±0.77 to 3530.78±0.71. The highest energy value was obtained in (UPUPF) and </w:t>
      </w:r>
      <w:r w:rsidR="00496CEB" w:rsidRPr="00F83954">
        <w:rPr>
          <w:rFonts w:ascii="Times New Roman" w:hAnsi="Times New Roman" w:cs="Times New Roman"/>
          <w:sz w:val="24"/>
          <w:szCs w:val="24"/>
        </w:rPr>
        <w:t xml:space="preserve">UPPF has </w:t>
      </w:r>
      <w:r w:rsidRPr="00F83954">
        <w:rPr>
          <w:rFonts w:ascii="Times New Roman" w:hAnsi="Times New Roman" w:cs="Times New Roman"/>
          <w:sz w:val="24"/>
          <w:szCs w:val="24"/>
        </w:rPr>
        <w:t>the lowest</w:t>
      </w:r>
      <w:r w:rsidR="00496CEB" w:rsidRPr="00F83954">
        <w:rPr>
          <w:rFonts w:ascii="Times New Roman" w:hAnsi="Times New Roman" w:cs="Times New Roman"/>
          <w:sz w:val="24"/>
          <w:szCs w:val="24"/>
        </w:rPr>
        <w:t xml:space="preserve"> value</w:t>
      </w:r>
      <w:r w:rsidRPr="00F83954">
        <w:rPr>
          <w:rFonts w:ascii="Times New Roman" w:hAnsi="Times New Roman" w:cs="Times New Roman"/>
          <w:sz w:val="24"/>
          <w:szCs w:val="24"/>
        </w:rPr>
        <w:t xml:space="preserve">. The various proportions of energy contribution were as a result of fat, protein and carbohydrates. </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Proteins are an abundant component in all cells and they are important for biological functions and cell structure except the storage proteins. The percentage crude protein of unripe plantain various parts ranged between 5.24±0.01 and 2.65±0.02. </w:t>
      </w:r>
      <w:r w:rsidR="00496CEB" w:rsidRPr="00F83954">
        <w:rPr>
          <w:rFonts w:ascii="Times New Roman" w:hAnsi="Times New Roman" w:cs="Times New Roman"/>
          <w:sz w:val="24"/>
          <w:szCs w:val="24"/>
        </w:rPr>
        <w:t>UPPF has t</w:t>
      </w:r>
      <w:r w:rsidRPr="00F83954">
        <w:rPr>
          <w:rFonts w:ascii="Times New Roman" w:hAnsi="Times New Roman" w:cs="Times New Roman"/>
          <w:sz w:val="24"/>
          <w:szCs w:val="24"/>
        </w:rPr>
        <w:t xml:space="preserve">he highest percentage crude protein (5.24±0.01) and the lowest percentage crude protein content was </w:t>
      </w:r>
      <w:r w:rsidR="00496CEB" w:rsidRPr="00F83954">
        <w:rPr>
          <w:rFonts w:ascii="Times New Roman" w:hAnsi="Times New Roman" w:cs="Times New Roman"/>
          <w:sz w:val="24"/>
          <w:szCs w:val="24"/>
        </w:rPr>
        <w:t xml:space="preserve">obtained </w:t>
      </w:r>
      <w:r w:rsidRPr="00F83954">
        <w:rPr>
          <w:rFonts w:ascii="Times New Roman" w:hAnsi="Times New Roman" w:cs="Times New Roman"/>
          <w:sz w:val="24"/>
          <w:szCs w:val="24"/>
        </w:rPr>
        <w:t>in (UPBPF, 2.65±0.02). The percentage crude protein content in the study was comparatively low however, the results revealed that much protein is obtained in</w:t>
      </w:r>
      <w:r w:rsidR="00496CEB" w:rsidRPr="00F83954">
        <w:rPr>
          <w:rFonts w:ascii="Times New Roman" w:hAnsi="Times New Roman" w:cs="Times New Roman"/>
          <w:sz w:val="24"/>
          <w:szCs w:val="24"/>
        </w:rPr>
        <w:t xml:space="preserve"> </w:t>
      </w:r>
      <w:r w:rsidR="00807AB0" w:rsidRPr="00F83954">
        <w:rPr>
          <w:rFonts w:ascii="Times New Roman" w:hAnsi="Times New Roman" w:cs="Times New Roman"/>
          <w:sz w:val="24"/>
          <w:szCs w:val="24"/>
        </w:rPr>
        <w:t>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00496CEB" w:rsidRPr="00F83954">
        <w:rPr>
          <w:rFonts w:ascii="Times New Roman" w:hAnsi="Times New Roman" w:cs="Times New Roman"/>
          <w:sz w:val="24"/>
          <w:szCs w:val="24"/>
        </w:rPr>
        <w:t>PF</w:t>
      </w:r>
      <w:r w:rsidRPr="00F83954">
        <w:rPr>
          <w:rFonts w:ascii="Times New Roman" w:hAnsi="Times New Roman" w:cs="Times New Roman"/>
          <w:sz w:val="24"/>
          <w:szCs w:val="24"/>
        </w:rPr>
        <w:t xml:space="preserve"> </w:t>
      </w:r>
      <w:r w:rsidR="00496CEB" w:rsidRPr="00F83954">
        <w:rPr>
          <w:rFonts w:ascii="Times New Roman" w:hAnsi="Times New Roman" w:cs="Times New Roman"/>
          <w:sz w:val="24"/>
          <w:szCs w:val="24"/>
        </w:rPr>
        <w:t xml:space="preserve">which could </w:t>
      </w:r>
      <w:r w:rsidRPr="00F83954">
        <w:rPr>
          <w:rFonts w:ascii="Times New Roman" w:hAnsi="Times New Roman" w:cs="Times New Roman"/>
          <w:sz w:val="24"/>
          <w:szCs w:val="24"/>
        </w:rPr>
        <w:t>enhance protein content of the body system if tha</w:t>
      </w:r>
      <w:r w:rsidR="00496CEB" w:rsidRPr="00F83954">
        <w:rPr>
          <w:rFonts w:ascii="Times New Roman" w:hAnsi="Times New Roman" w:cs="Times New Roman"/>
          <w:sz w:val="24"/>
          <w:szCs w:val="24"/>
        </w:rPr>
        <w:t>t part is consumed than eating UPBPF</w:t>
      </w:r>
      <w:r w:rsidRPr="00F83954">
        <w:rPr>
          <w:rFonts w:ascii="Times New Roman" w:hAnsi="Times New Roman" w:cs="Times New Roman"/>
          <w:sz w:val="24"/>
          <w:szCs w:val="24"/>
        </w:rPr>
        <w:t>. However, the low values of percentage crude protein obtained showed that unripe plantain is not a good source of protein. In spite of the low protein content, the percentage crude fibre recorded makes unripe plantain of interest from a nutritional point of view.</w:t>
      </w:r>
      <w:r w:rsidR="00AD21ED" w:rsidRPr="00F83954">
        <w:rPr>
          <w:rFonts w:ascii="Times New Roman" w:hAnsi="Times New Roman" w:cs="Times New Roman"/>
          <w:sz w:val="24"/>
          <w:szCs w:val="24"/>
        </w:rPr>
        <w:t xml:space="preserve"> </w:t>
      </w:r>
      <w:r w:rsidRPr="00F83954">
        <w:rPr>
          <w:rFonts w:ascii="Times New Roman" w:hAnsi="Times New Roman" w:cs="Times New Roman"/>
          <w:sz w:val="24"/>
          <w:szCs w:val="24"/>
        </w:rPr>
        <w:t xml:space="preserve">Dietary </w:t>
      </w:r>
      <w:proofErr w:type="spellStart"/>
      <w:r w:rsidRPr="00F83954">
        <w:rPr>
          <w:rFonts w:ascii="Times New Roman" w:hAnsi="Times New Roman" w:cs="Times New Roman"/>
          <w:sz w:val="24"/>
          <w:szCs w:val="24"/>
        </w:rPr>
        <w:t>fibre</w:t>
      </w:r>
      <w:proofErr w:type="spellEnd"/>
      <w:r w:rsidRPr="00F83954">
        <w:rPr>
          <w:rFonts w:ascii="Times New Roman" w:hAnsi="Times New Roman" w:cs="Times New Roman"/>
          <w:sz w:val="24"/>
          <w:szCs w:val="24"/>
        </w:rPr>
        <w:t xml:space="preserve"> is essentially the sum of the non-digestible components of a food stuff or food product. Most, though not all dietary fibre is plant cell wall materials such as cellulose, hemicelluloses, lignin and made up of polysaccharides molecules. Dietary fibre is also refers to as parts of plant foods that body system cannot digest or absorb</w:t>
      </w:r>
      <w:r w:rsidR="006F4C23" w:rsidRPr="00F83954">
        <w:rPr>
          <w:rFonts w:ascii="Times New Roman" w:hAnsi="Times New Roman" w:cs="Times New Roman"/>
          <w:sz w:val="24"/>
          <w:szCs w:val="24"/>
        </w:rPr>
        <w:t>.</w:t>
      </w:r>
      <w:r w:rsidRPr="00F83954">
        <w:rPr>
          <w:rFonts w:ascii="Times New Roman" w:hAnsi="Times New Roman" w:cs="Times New Roman"/>
          <w:sz w:val="24"/>
          <w:szCs w:val="24"/>
        </w:rPr>
        <w:t xml:space="preserve"> In this study, the fibre content of unripe plantain various parts ranged between 4.78±0.04 and 3.96±0.08 with the highest percentage obtained in (UPPF, 4.78</w:t>
      </w:r>
      <w:r w:rsidR="00807AB0" w:rsidRPr="00F83954">
        <w:rPr>
          <w:rFonts w:ascii="Times New Roman" w:hAnsi="Times New Roman" w:cs="Times New Roman"/>
          <w:sz w:val="24"/>
          <w:szCs w:val="24"/>
        </w:rPr>
        <w:t>±0.04) and the lowest was in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PF, 3.48±0.03). Comparatively, the results showed that (UPUPF) percentage crude fibre was 4.</w:t>
      </w:r>
      <w:r w:rsidR="00807AB0" w:rsidRPr="00F83954">
        <w:rPr>
          <w:rFonts w:ascii="Times New Roman" w:hAnsi="Times New Roman" w:cs="Times New Roman"/>
          <w:sz w:val="24"/>
          <w:szCs w:val="24"/>
        </w:rPr>
        <w:t>1±0.00 while the (UPBPF) and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PF) were 3.96±0.08 and 3.48±0.03 respectively suggesting that crude fibre quantity in the sample was reduced after boiling. The percentage quantity of crude fibre obtained in this study showed that unripe plantain meal will protect against colon cancer, keep blood lipids within the normal range, thereby reducing the risk of obesity, hypertension, and cardiovascular disease. It will also help in maintaining an</w:t>
      </w:r>
      <w:r w:rsidR="00AD21ED" w:rsidRPr="00F83954">
        <w:rPr>
          <w:rFonts w:ascii="Times New Roman" w:hAnsi="Times New Roman" w:cs="Times New Roman"/>
          <w:sz w:val="24"/>
          <w:szCs w:val="24"/>
        </w:rPr>
        <w:t>d sustaining the normal perista</w:t>
      </w:r>
      <w:r w:rsidRPr="00F83954">
        <w:rPr>
          <w:rFonts w:ascii="Times New Roman" w:hAnsi="Times New Roman" w:cs="Times New Roman"/>
          <w:sz w:val="24"/>
          <w:szCs w:val="24"/>
        </w:rPr>
        <w:t xml:space="preserve">tic movement of the intestinal tract which is one of the important physiological roles that crude fibre plays in the living system. The results revealed that the </w:t>
      </w:r>
      <w:r w:rsidRPr="00F83954">
        <w:rPr>
          <w:rFonts w:ascii="Times New Roman" w:hAnsi="Times New Roman" w:cs="Times New Roman"/>
          <w:sz w:val="24"/>
          <w:szCs w:val="24"/>
        </w:rPr>
        <w:lastRenderedPageBreak/>
        <w:t xml:space="preserve">fibre was </w:t>
      </w:r>
      <w:r w:rsidR="00AD21ED" w:rsidRPr="00F83954">
        <w:rPr>
          <w:rFonts w:ascii="Times New Roman" w:hAnsi="Times New Roman" w:cs="Times New Roman"/>
          <w:sz w:val="24"/>
          <w:szCs w:val="24"/>
        </w:rPr>
        <w:t>more</w:t>
      </w:r>
      <w:r w:rsidRPr="00F83954">
        <w:rPr>
          <w:rFonts w:ascii="Times New Roman" w:hAnsi="Times New Roman" w:cs="Times New Roman"/>
          <w:sz w:val="24"/>
          <w:szCs w:val="24"/>
        </w:rPr>
        <w:t xml:space="preserve"> in </w:t>
      </w:r>
      <w:r w:rsidR="00AD21ED" w:rsidRPr="00F83954">
        <w:rPr>
          <w:rFonts w:ascii="Times New Roman" w:hAnsi="Times New Roman" w:cs="Times New Roman"/>
          <w:sz w:val="24"/>
          <w:szCs w:val="24"/>
        </w:rPr>
        <w:t>UPPF</w:t>
      </w:r>
      <w:r w:rsidRPr="00F83954">
        <w:rPr>
          <w:rFonts w:ascii="Times New Roman" w:hAnsi="Times New Roman" w:cs="Times New Roman"/>
          <w:sz w:val="24"/>
          <w:szCs w:val="24"/>
        </w:rPr>
        <w:t xml:space="preserve"> and its importance as a </w:t>
      </w:r>
      <w:r w:rsidR="00AD21ED" w:rsidRPr="00F83954">
        <w:rPr>
          <w:rFonts w:ascii="Times New Roman" w:hAnsi="Times New Roman" w:cs="Times New Roman"/>
          <w:sz w:val="24"/>
          <w:szCs w:val="24"/>
        </w:rPr>
        <w:t xml:space="preserve">source of dietary </w:t>
      </w:r>
      <w:proofErr w:type="spellStart"/>
      <w:r w:rsidR="00AD21ED" w:rsidRPr="00F83954">
        <w:rPr>
          <w:rFonts w:ascii="Times New Roman" w:hAnsi="Times New Roman" w:cs="Times New Roman"/>
          <w:sz w:val="24"/>
          <w:szCs w:val="24"/>
        </w:rPr>
        <w:t>fibre</w:t>
      </w:r>
      <w:proofErr w:type="spellEnd"/>
      <w:r w:rsidR="00AD21ED" w:rsidRPr="00F83954">
        <w:rPr>
          <w:rFonts w:ascii="Times New Roman" w:hAnsi="Times New Roman" w:cs="Times New Roman"/>
          <w:sz w:val="24"/>
          <w:szCs w:val="24"/>
        </w:rPr>
        <w:t xml:space="preserve"> and would</w:t>
      </w:r>
      <w:r w:rsidRPr="00F83954">
        <w:rPr>
          <w:rFonts w:ascii="Times New Roman" w:hAnsi="Times New Roman" w:cs="Times New Roman"/>
          <w:sz w:val="24"/>
          <w:szCs w:val="24"/>
        </w:rPr>
        <w:t xml:space="preserve"> </w:t>
      </w:r>
      <w:r w:rsidR="00AD21ED" w:rsidRPr="00F83954">
        <w:rPr>
          <w:rFonts w:ascii="Times New Roman" w:hAnsi="Times New Roman" w:cs="Times New Roman"/>
          <w:sz w:val="24"/>
          <w:szCs w:val="24"/>
        </w:rPr>
        <w:t xml:space="preserve">therefore </w:t>
      </w:r>
      <w:r w:rsidRPr="00F83954">
        <w:rPr>
          <w:rFonts w:ascii="Times New Roman" w:hAnsi="Times New Roman" w:cs="Times New Roman"/>
          <w:sz w:val="24"/>
          <w:szCs w:val="24"/>
        </w:rPr>
        <w:t xml:space="preserve">be able to regulate the normal bowel function </w:t>
      </w:r>
    </w:p>
    <w:p w:rsidR="00AD21ED" w:rsidRPr="00F83954" w:rsidRDefault="00AD21ED" w:rsidP="008C68DD">
      <w:pPr>
        <w:spacing w:after="0"/>
        <w:jc w:val="both"/>
        <w:rPr>
          <w:rFonts w:ascii="Times New Roman" w:hAnsi="Times New Roman" w:cs="Times New Roman"/>
          <w:b/>
          <w:sz w:val="24"/>
          <w:szCs w:val="24"/>
        </w:rPr>
      </w:pPr>
    </w:p>
    <w:p w:rsidR="008C68DD" w:rsidRPr="00F83954" w:rsidRDefault="008C68DD" w:rsidP="008C68DD">
      <w:pPr>
        <w:spacing w:after="0"/>
        <w:jc w:val="both"/>
        <w:rPr>
          <w:rFonts w:ascii="Times New Roman" w:hAnsi="Times New Roman" w:cs="Times New Roman"/>
          <w:sz w:val="24"/>
          <w:szCs w:val="24"/>
        </w:rPr>
      </w:pPr>
      <w:r w:rsidRPr="00F83954">
        <w:rPr>
          <w:rFonts w:ascii="Times New Roman" w:hAnsi="Times New Roman" w:cs="Times New Roman"/>
          <w:b/>
          <w:sz w:val="24"/>
          <w:szCs w:val="24"/>
        </w:rPr>
        <w:t>Table 1:</w:t>
      </w:r>
      <w:r w:rsidRPr="00F83954">
        <w:rPr>
          <w:rFonts w:ascii="Times New Roman" w:hAnsi="Times New Roman" w:cs="Times New Roman"/>
          <w:sz w:val="24"/>
          <w:szCs w:val="24"/>
        </w:rPr>
        <w:t xml:space="preserve"> The Proximate Composition of the Peel and Pulp of Unripe Plantain Samples </w:t>
      </w:r>
    </w:p>
    <w:p w:rsidR="008C68DD" w:rsidRPr="00F83954" w:rsidRDefault="008C68DD" w:rsidP="008C68DD">
      <w:pPr>
        <w:spacing w:after="0"/>
        <w:ind w:left="720"/>
        <w:jc w:val="both"/>
        <w:rPr>
          <w:rFonts w:ascii="Times New Roman" w:hAnsi="Times New Roman" w:cs="Times New Roman"/>
          <w:sz w:val="24"/>
          <w:szCs w:val="24"/>
        </w:rPr>
      </w:pPr>
      <w:r w:rsidRPr="00F83954">
        <w:rPr>
          <w:rFonts w:ascii="Times New Roman" w:hAnsi="Times New Roman" w:cs="Times New Roman"/>
          <w:b/>
          <w:sz w:val="24"/>
          <w:szCs w:val="24"/>
        </w:rPr>
        <w:tab/>
        <w:t xml:space="preserve">    </w:t>
      </w:r>
      <w:r w:rsidRPr="00F83954">
        <w:rPr>
          <w:rFonts w:ascii="Times New Roman" w:hAnsi="Times New Roman" w:cs="Times New Roman"/>
          <w:sz w:val="24"/>
          <w:szCs w:val="24"/>
        </w:rPr>
        <w:t>in Weight Percentage</w:t>
      </w:r>
    </w:p>
    <w:tbl>
      <w:tblPr>
        <w:tblW w:w="8333" w:type="dxa"/>
        <w:tblInd w:w="883" w:type="dxa"/>
        <w:tblLook w:val="04A0"/>
      </w:tblPr>
      <w:tblGrid>
        <w:gridCol w:w="1749"/>
        <w:gridCol w:w="1646"/>
        <w:gridCol w:w="1646"/>
        <w:gridCol w:w="1646"/>
        <w:gridCol w:w="1646"/>
      </w:tblGrid>
      <w:tr w:rsidR="008C68DD" w:rsidRPr="00F83954" w:rsidTr="00570E2F">
        <w:trPr>
          <w:trHeight w:val="204"/>
        </w:trPr>
        <w:tc>
          <w:tcPr>
            <w:tcW w:w="1749"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p>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Sample</w:t>
            </w:r>
          </w:p>
        </w:tc>
        <w:tc>
          <w:tcPr>
            <w:tcW w:w="1646"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UPBPF</w:t>
            </w:r>
          </w:p>
        </w:tc>
        <w:tc>
          <w:tcPr>
            <w:tcW w:w="1646"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UPUPF</w:t>
            </w:r>
          </w:p>
        </w:tc>
        <w:tc>
          <w:tcPr>
            <w:tcW w:w="1646" w:type="dxa"/>
            <w:tcBorders>
              <w:top w:val="single" w:sz="4" w:space="0" w:color="auto"/>
              <w:left w:val="nil"/>
              <w:bottom w:val="single" w:sz="4" w:space="0" w:color="auto"/>
              <w:right w:val="nil"/>
            </w:tcBorders>
            <w:shd w:val="clear" w:color="auto" w:fill="auto"/>
            <w:noWrap/>
            <w:vAlign w:val="bottom"/>
            <w:hideMark/>
          </w:tcPr>
          <w:p w:rsidR="008C68DD" w:rsidRPr="00F83954" w:rsidRDefault="00807AB0"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w:t>
            </w:r>
            <w:r w:rsidR="008C68DD" w:rsidRPr="00F83954">
              <w:rPr>
                <w:rFonts w:ascii="Times New Roman" w:eastAsia="Times New Roman" w:hAnsi="Times New Roman" w:cs="Times New Roman"/>
              </w:rPr>
              <w:t>U</w:t>
            </w:r>
            <w:r w:rsidRPr="00F83954">
              <w:rPr>
                <w:rFonts w:ascii="Times New Roman" w:eastAsia="Times New Roman" w:hAnsi="Times New Roman" w:cs="Times New Roman"/>
              </w:rPr>
              <w:t>B</w:t>
            </w:r>
            <w:r w:rsidR="008C68DD" w:rsidRPr="00F83954">
              <w:rPr>
                <w:rFonts w:ascii="Times New Roman" w:eastAsia="Times New Roman" w:hAnsi="Times New Roman" w:cs="Times New Roman"/>
              </w:rPr>
              <w:t>PF</w:t>
            </w:r>
          </w:p>
        </w:tc>
        <w:tc>
          <w:tcPr>
            <w:tcW w:w="1646"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UPPF</w:t>
            </w:r>
          </w:p>
        </w:tc>
      </w:tr>
      <w:tr w:rsidR="008C68DD" w:rsidRPr="00F83954" w:rsidTr="00570E2F">
        <w:trPr>
          <w:trHeight w:val="204"/>
        </w:trPr>
        <w:tc>
          <w:tcPr>
            <w:tcW w:w="1749"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p>
        </w:tc>
        <w:tc>
          <w:tcPr>
            <w:tcW w:w="1646"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jc w:val="center"/>
              <w:rPr>
                <w:rFonts w:ascii="Times New Roman" w:eastAsia="Times New Roman" w:hAnsi="Times New Roman" w:cs="Times New Roman"/>
              </w:rPr>
            </w:pPr>
          </w:p>
        </w:tc>
        <w:tc>
          <w:tcPr>
            <w:tcW w:w="1646"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Percentage (%)</w:t>
            </w:r>
          </w:p>
        </w:tc>
        <w:tc>
          <w:tcPr>
            <w:tcW w:w="1646"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p>
        </w:tc>
        <w:tc>
          <w:tcPr>
            <w:tcW w:w="1646"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p>
        </w:tc>
      </w:tr>
      <w:tr w:rsidR="008C68DD" w:rsidRPr="00F83954" w:rsidTr="00570E2F">
        <w:trPr>
          <w:trHeight w:val="204"/>
        </w:trPr>
        <w:tc>
          <w:tcPr>
            <w:tcW w:w="1749"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Moisture content</w:t>
            </w:r>
          </w:p>
        </w:tc>
        <w:tc>
          <w:tcPr>
            <w:tcW w:w="1646"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6.84±0.01</w:t>
            </w:r>
          </w:p>
        </w:tc>
        <w:tc>
          <w:tcPr>
            <w:tcW w:w="1646" w:type="dxa"/>
            <w:tcBorders>
              <w:top w:val="single" w:sz="4" w:space="0" w:color="auto"/>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7.15±0.01</w:t>
            </w:r>
          </w:p>
        </w:tc>
        <w:tc>
          <w:tcPr>
            <w:tcW w:w="1646"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6.91±0.01</w:t>
            </w:r>
          </w:p>
        </w:tc>
        <w:tc>
          <w:tcPr>
            <w:tcW w:w="1646"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6.90±0.00</w:t>
            </w:r>
          </w:p>
        </w:tc>
      </w:tr>
      <w:tr w:rsidR="008C68DD" w:rsidRPr="00F83954" w:rsidTr="00570E2F">
        <w:trPr>
          <w:trHeight w:val="204"/>
        </w:trPr>
        <w:tc>
          <w:tcPr>
            <w:tcW w:w="1749"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Crude protein</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2.65±0.02</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2.73±0.04</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3.07±0.01</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5.24±0.01</w:t>
            </w:r>
          </w:p>
        </w:tc>
      </w:tr>
      <w:tr w:rsidR="008C68DD" w:rsidRPr="00F83954" w:rsidTr="00570E2F">
        <w:trPr>
          <w:trHeight w:val="204"/>
        </w:trPr>
        <w:tc>
          <w:tcPr>
            <w:tcW w:w="1749"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Ash content</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2.31±0.01</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2.19±0.01</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3.00±0.01</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9.25±0.07</w:t>
            </w:r>
          </w:p>
        </w:tc>
      </w:tr>
      <w:tr w:rsidR="008C68DD" w:rsidRPr="00F83954" w:rsidTr="00570E2F">
        <w:trPr>
          <w:trHeight w:val="204"/>
        </w:trPr>
        <w:tc>
          <w:tcPr>
            <w:tcW w:w="1749"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Ether extract</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4.16±0.08</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4.45±0.07</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3.68±0.04</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6.50±0.01</w:t>
            </w:r>
          </w:p>
        </w:tc>
      </w:tr>
      <w:tr w:rsidR="008C68DD" w:rsidRPr="00F83954" w:rsidTr="00570E2F">
        <w:trPr>
          <w:trHeight w:val="204"/>
        </w:trPr>
        <w:tc>
          <w:tcPr>
            <w:tcW w:w="1749"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Crude fibre</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3.96±0.08</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4.10±0.00</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3.48±0.03</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4.78±0.04</w:t>
            </w:r>
          </w:p>
        </w:tc>
      </w:tr>
      <w:tr w:rsidR="008C68DD" w:rsidRPr="00F83954" w:rsidTr="00570E2F">
        <w:trPr>
          <w:trHeight w:val="204"/>
        </w:trPr>
        <w:tc>
          <w:tcPr>
            <w:tcW w:w="1749"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Dry matter</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92.64±03.73</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92.86±0.01</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92.80±0.42</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92.80±0.42</w:t>
            </w:r>
          </w:p>
        </w:tc>
      </w:tr>
      <w:tr w:rsidR="008C68DD" w:rsidRPr="00F83954" w:rsidTr="00570E2F">
        <w:trPr>
          <w:trHeight w:val="204"/>
        </w:trPr>
        <w:tc>
          <w:tcPr>
            <w:tcW w:w="1749"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ME(cal/kg)</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352.7±1.43</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353.78±0.71</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349.18±1.37</w:t>
            </w:r>
          </w:p>
        </w:tc>
        <w:tc>
          <w:tcPr>
            <w:tcW w:w="1646"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339.14±0.77</w:t>
            </w:r>
          </w:p>
        </w:tc>
      </w:tr>
      <w:tr w:rsidR="008C68DD" w:rsidRPr="00F83954" w:rsidTr="00570E2F">
        <w:trPr>
          <w:trHeight w:val="204"/>
        </w:trPr>
        <w:tc>
          <w:tcPr>
            <w:tcW w:w="1749"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CHO</w:t>
            </w:r>
          </w:p>
        </w:tc>
        <w:tc>
          <w:tcPr>
            <w:tcW w:w="1646"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87.08±0.01</w:t>
            </w:r>
          </w:p>
        </w:tc>
        <w:tc>
          <w:tcPr>
            <w:tcW w:w="1646"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86.77±0.35</w:t>
            </w:r>
          </w:p>
        </w:tc>
        <w:tc>
          <w:tcPr>
            <w:tcW w:w="1646"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86.75±0.01</w:t>
            </w:r>
          </w:p>
        </w:tc>
        <w:tc>
          <w:tcPr>
            <w:tcW w:w="1646"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74.85±0.14</w:t>
            </w:r>
          </w:p>
        </w:tc>
      </w:tr>
    </w:tbl>
    <w:p w:rsidR="008C68DD" w:rsidRPr="00F83954" w:rsidRDefault="008C68DD" w:rsidP="008C68DD">
      <w:pPr>
        <w:spacing w:after="0"/>
        <w:ind w:firstLine="720"/>
        <w:jc w:val="both"/>
        <w:rPr>
          <w:rFonts w:ascii="Times New Roman" w:hAnsi="Times New Roman" w:cs="Times New Roman"/>
          <w:i/>
          <w:sz w:val="24"/>
          <w:szCs w:val="24"/>
        </w:rPr>
      </w:pPr>
      <w:r w:rsidRPr="00F83954">
        <w:rPr>
          <w:rFonts w:ascii="Times New Roman" w:hAnsi="Times New Roman" w:cs="Times New Roman"/>
          <w:i/>
          <w:sz w:val="24"/>
          <w:szCs w:val="24"/>
        </w:rPr>
        <w:t>The obtained values are averages ± standard deviation of duplicate determinations</w:t>
      </w:r>
    </w:p>
    <w:p w:rsidR="008C68DD" w:rsidRPr="00F83954" w:rsidRDefault="008C68DD" w:rsidP="008C68DD">
      <w:pPr>
        <w:spacing w:after="0"/>
        <w:jc w:val="both"/>
        <w:rPr>
          <w:rFonts w:ascii="Times New Roman" w:hAnsi="Times New Roman" w:cs="Times New Roman"/>
          <w:sz w:val="24"/>
          <w:szCs w:val="24"/>
        </w:rPr>
      </w:pP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Functional properties are referred to as those physical and chemical properties that influence the </w:t>
      </w:r>
      <w:proofErr w:type="spellStart"/>
      <w:r w:rsidRPr="00F83954">
        <w:rPr>
          <w:rFonts w:ascii="Times New Roman" w:hAnsi="Times New Roman" w:cs="Times New Roman"/>
          <w:sz w:val="24"/>
          <w:szCs w:val="24"/>
        </w:rPr>
        <w:t>behaviour</w:t>
      </w:r>
      <w:proofErr w:type="spellEnd"/>
      <w:r w:rsidRPr="00F83954">
        <w:rPr>
          <w:rFonts w:ascii="Times New Roman" w:hAnsi="Times New Roman" w:cs="Times New Roman"/>
          <w:sz w:val="24"/>
          <w:szCs w:val="24"/>
        </w:rPr>
        <w:t xml:space="preserve"> of proteins in food systems during processing, storage, cooking and consumption. (</w:t>
      </w:r>
      <w:proofErr w:type="spellStart"/>
      <w:r w:rsidRPr="00F83954">
        <w:rPr>
          <w:rFonts w:ascii="Times New Roman" w:hAnsi="Times New Roman" w:cs="Times New Roman"/>
          <w:sz w:val="24"/>
          <w:szCs w:val="24"/>
        </w:rPr>
        <w:t>Mahajan</w:t>
      </w:r>
      <w:proofErr w:type="spellEnd"/>
      <w:r w:rsidRPr="00F83954">
        <w:rPr>
          <w:rFonts w:ascii="Times New Roman" w:hAnsi="Times New Roman" w:cs="Times New Roman"/>
          <w:sz w:val="24"/>
          <w:szCs w:val="24"/>
        </w:rPr>
        <w:t xml:space="preserve"> and </w:t>
      </w:r>
      <w:proofErr w:type="spellStart"/>
      <w:r w:rsidRPr="00F83954">
        <w:rPr>
          <w:rFonts w:ascii="Times New Roman" w:hAnsi="Times New Roman" w:cs="Times New Roman"/>
          <w:sz w:val="24"/>
          <w:szCs w:val="24"/>
        </w:rPr>
        <w:t>Dua</w:t>
      </w:r>
      <w:proofErr w:type="spellEnd"/>
      <w:r w:rsidRPr="00F83954">
        <w:rPr>
          <w:rFonts w:ascii="Times New Roman" w:hAnsi="Times New Roman" w:cs="Times New Roman"/>
          <w:sz w:val="24"/>
          <w:szCs w:val="24"/>
        </w:rPr>
        <w:t xml:space="preserve">, 2002; Alake </w:t>
      </w:r>
      <w:r w:rsidRPr="00F83954">
        <w:rPr>
          <w:rFonts w:ascii="Times New Roman" w:hAnsi="Times New Roman" w:cs="Times New Roman"/>
          <w:i/>
          <w:sz w:val="24"/>
          <w:szCs w:val="24"/>
        </w:rPr>
        <w:t>et al</w:t>
      </w:r>
      <w:r w:rsidRPr="00F83954">
        <w:rPr>
          <w:rFonts w:ascii="Times New Roman" w:hAnsi="Times New Roman" w:cs="Times New Roman"/>
          <w:sz w:val="24"/>
          <w:szCs w:val="24"/>
        </w:rPr>
        <w:t xml:space="preserve">., 2016). The functional properties of the plantain part properties are presented in table 2. Water absorption capacity (WAC) is the amount of water absorbed per gram of flour, it is the quantity of water (moisture) absorb by flour to achieve the desirable consistency and produce quality food product. The determination is significant since low or excessive water absorption can negatively affect the quality of food products. </w:t>
      </w:r>
      <w:r w:rsidR="0089618C" w:rsidRPr="00F83954">
        <w:rPr>
          <w:rFonts w:ascii="Times New Roman" w:hAnsi="Times New Roman" w:cs="Times New Roman"/>
          <w:sz w:val="24"/>
          <w:szCs w:val="24"/>
        </w:rPr>
        <w:t xml:space="preserve">It is expressed by the weight of food and flour. Food protein content is one of the factors that influence WAC values </w:t>
      </w:r>
      <w:r w:rsidRPr="00F83954">
        <w:rPr>
          <w:rFonts w:ascii="Times New Roman" w:hAnsi="Times New Roman" w:cs="Times New Roman"/>
          <w:sz w:val="24"/>
          <w:szCs w:val="24"/>
        </w:rPr>
        <w:t xml:space="preserve">(Butt and </w:t>
      </w:r>
      <w:proofErr w:type="spellStart"/>
      <w:r w:rsidRPr="00F83954">
        <w:rPr>
          <w:rFonts w:ascii="Times New Roman" w:hAnsi="Times New Roman" w:cs="Times New Roman"/>
          <w:sz w:val="24"/>
          <w:szCs w:val="24"/>
        </w:rPr>
        <w:t>Batool</w:t>
      </w:r>
      <w:proofErr w:type="spellEnd"/>
      <w:r w:rsidRPr="00F83954">
        <w:rPr>
          <w:rFonts w:ascii="Times New Roman" w:hAnsi="Times New Roman" w:cs="Times New Roman"/>
          <w:sz w:val="24"/>
          <w:szCs w:val="24"/>
        </w:rPr>
        <w:t xml:space="preserve">, 2010). </w:t>
      </w:r>
      <w:r w:rsidR="0089618C" w:rsidRPr="00F83954">
        <w:rPr>
          <w:rFonts w:ascii="Times New Roman" w:hAnsi="Times New Roman" w:cs="Times New Roman"/>
          <w:sz w:val="24"/>
          <w:szCs w:val="24"/>
        </w:rPr>
        <w:t xml:space="preserve">Proteins possess both hydrophilic and hydrophobic properties that interact with water in food. This indicates the hydrophilic potential of the protein. WAC is used to indicate the protein ability of a food material to prevent product liquid loss during food storage or processing </w:t>
      </w:r>
      <w:r w:rsidRPr="00F83954">
        <w:rPr>
          <w:rFonts w:ascii="Times New Roman" w:hAnsi="Times New Roman" w:cs="Times New Roman"/>
          <w:sz w:val="24"/>
          <w:szCs w:val="24"/>
        </w:rPr>
        <w:t>(</w:t>
      </w:r>
      <w:proofErr w:type="spellStart"/>
      <w:r w:rsidRPr="00F83954">
        <w:rPr>
          <w:rFonts w:ascii="Times New Roman" w:hAnsi="Times New Roman" w:cs="Times New Roman"/>
          <w:sz w:val="24"/>
          <w:szCs w:val="24"/>
        </w:rPr>
        <w:t>Kiosseeoglou</w:t>
      </w:r>
      <w:proofErr w:type="spellEnd"/>
      <w:r w:rsidRPr="00F83954">
        <w:rPr>
          <w:rFonts w:ascii="Times New Roman" w:hAnsi="Times New Roman" w:cs="Times New Roman"/>
          <w:sz w:val="24"/>
          <w:szCs w:val="24"/>
        </w:rPr>
        <w:t xml:space="preserve"> and </w:t>
      </w:r>
      <w:proofErr w:type="spellStart"/>
      <w:r w:rsidRPr="00F83954">
        <w:rPr>
          <w:rFonts w:ascii="Times New Roman" w:hAnsi="Times New Roman" w:cs="Times New Roman"/>
          <w:sz w:val="24"/>
          <w:szCs w:val="24"/>
        </w:rPr>
        <w:t>Paraskevopovlou</w:t>
      </w:r>
      <w:proofErr w:type="spellEnd"/>
      <w:r w:rsidRPr="00F83954">
        <w:rPr>
          <w:rFonts w:ascii="Times New Roman" w:hAnsi="Times New Roman" w:cs="Times New Roman"/>
          <w:sz w:val="24"/>
          <w:szCs w:val="24"/>
        </w:rPr>
        <w:t xml:space="preserve">, 2011). The WAC </w:t>
      </w:r>
      <w:r w:rsidR="00807AB0" w:rsidRPr="00F83954">
        <w:rPr>
          <w:rFonts w:ascii="Times New Roman" w:hAnsi="Times New Roman" w:cs="Times New Roman"/>
          <w:sz w:val="24"/>
          <w:szCs w:val="24"/>
        </w:rPr>
        <w:t>values for (UPBPF), (UPUPF),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PF) and (UPPF) were 2.79±0.01, 1.78±0.01, 2.03±0.00 and 2.47±0.00 res</w:t>
      </w:r>
      <w:r w:rsidR="0089618C" w:rsidRPr="00F83954">
        <w:rPr>
          <w:rFonts w:ascii="Times New Roman" w:hAnsi="Times New Roman" w:cs="Times New Roman"/>
          <w:sz w:val="24"/>
          <w:szCs w:val="24"/>
        </w:rPr>
        <w:t xml:space="preserve">pectively. </w:t>
      </w:r>
      <w:r w:rsidR="003D772A" w:rsidRPr="00F83954">
        <w:rPr>
          <w:rFonts w:ascii="Times New Roman" w:hAnsi="Times New Roman" w:cs="Times New Roman"/>
          <w:sz w:val="24"/>
          <w:szCs w:val="24"/>
        </w:rPr>
        <w:t>UPBPF has t</w:t>
      </w:r>
      <w:r w:rsidR="0089618C" w:rsidRPr="00F83954">
        <w:rPr>
          <w:rFonts w:ascii="Times New Roman" w:hAnsi="Times New Roman" w:cs="Times New Roman"/>
          <w:sz w:val="24"/>
          <w:szCs w:val="24"/>
        </w:rPr>
        <w:t xml:space="preserve">he highest </w:t>
      </w:r>
      <w:r w:rsidRPr="00F83954">
        <w:rPr>
          <w:rFonts w:ascii="Times New Roman" w:hAnsi="Times New Roman" w:cs="Times New Roman"/>
          <w:sz w:val="24"/>
          <w:szCs w:val="24"/>
        </w:rPr>
        <w:t>WAC and the l</w:t>
      </w:r>
      <w:r w:rsidR="003D772A" w:rsidRPr="00F83954">
        <w:rPr>
          <w:rFonts w:ascii="Times New Roman" w:hAnsi="Times New Roman" w:cs="Times New Roman"/>
          <w:sz w:val="24"/>
          <w:szCs w:val="24"/>
        </w:rPr>
        <w:t xml:space="preserve">owest in </w:t>
      </w:r>
      <w:r w:rsidR="00807AB0" w:rsidRPr="00F83954">
        <w:rPr>
          <w:rFonts w:ascii="Times New Roman" w:hAnsi="Times New Roman" w:cs="Times New Roman"/>
          <w:sz w:val="24"/>
          <w:szCs w:val="24"/>
        </w:rPr>
        <w:t>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 xml:space="preserve">PF. </w:t>
      </w:r>
      <w:r w:rsidR="0089618C" w:rsidRPr="00F83954">
        <w:rPr>
          <w:rFonts w:ascii="Times New Roman" w:hAnsi="Times New Roman" w:cs="Times New Roman"/>
          <w:sz w:val="24"/>
          <w:szCs w:val="24"/>
        </w:rPr>
        <w:t>However</w:t>
      </w:r>
      <w:r w:rsidRPr="00F83954">
        <w:rPr>
          <w:rFonts w:ascii="Times New Roman" w:hAnsi="Times New Roman" w:cs="Times New Roman"/>
          <w:sz w:val="24"/>
          <w:szCs w:val="24"/>
        </w:rPr>
        <w:t>, the protein conte</w:t>
      </w:r>
      <w:r w:rsidR="00807AB0" w:rsidRPr="00F83954">
        <w:rPr>
          <w:rFonts w:ascii="Times New Roman" w:hAnsi="Times New Roman" w:cs="Times New Roman"/>
          <w:sz w:val="24"/>
          <w:szCs w:val="24"/>
        </w:rPr>
        <w:t>nt in UPBPF is not as high as U</w:t>
      </w:r>
      <w:r w:rsidRPr="00F83954">
        <w:rPr>
          <w:rFonts w:ascii="Times New Roman" w:hAnsi="Times New Roman" w:cs="Times New Roman"/>
          <w:sz w:val="24"/>
          <w:szCs w:val="24"/>
        </w:rPr>
        <w:t>U</w:t>
      </w:r>
      <w:r w:rsidR="00807AB0" w:rsidRPr="00F83954">
        <w:rPr>
          <w:rFonts w:ascii="Times New Roman" w:hAnsi="Times New Roman" w:cs="Times New Roman"/>
          <w:sz w:val="24"/>
          <w:szCs w:val="24"/>
        </w:rPr>
        <w:t>B</w:t>
      </w:r>
      <w:r w:rsidRPr="00F83954">
        <w:rPr>
          <w:rFonts w:ascii="Times New Roman" w:hAnsi="Times New Roman" w:cs="Times New Roman"/>
          <w:sz w:val="24"/>
          <w:szCs w:val="24"/>
        </w:rPr>
        <w:t>PF and UPPF. In addition to protein influence on WAC, WAC is also influenced by carbohydrate content (</w:t>
      </w:r>
      <w:proofErr w:type="spellStart"/>
      <w:r w:rsidRPr="00F83954">
        <w:rPr>
          <w:rFonts w:ascii="Times New Roman" w:hAnsi="Times New Roman" w:cs="Times New Roman"/>
          <w:sz w:val="24"/>
          <w:szCs w:val="24"/>
        </w:rPr>
        <w:t>Adejuyitan</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et al</w:t>
      </w:r>
      <w:r w:rsidRPr="00F83954">
        <w:rPr>
          <w:rFonts w:ascii="Times New Roman" w:hAnsi="Times New Roman" w:cs="Times New Roman"/>
          <w:sz w:val="24"/>
          <w:szCs w:val="24"/>
        </w:rPr>
        <w:t xml:space="preserve">., 2009) as indicated in the value of percentage carbohydrate recorded for UPBPF (87.08±0.01) which was the highest </w:t>
      </w:r>
      <w:r w:rsidR="003D772A" w:rsidRPr="00F83954">
        <w:rPr>
          <w:rFonts w:ascii="Times New Roman" w:hAnsi="Times New Roman" w:cs="Times New Roman"/>
          <w:sz w:val="24"/>
          <w:szCs w:val="24"/>
        </w:rPr>
        <w:t xml:space="preserve">value </w:t>
      </w:r>
      <w:r w:rsidRPr="00F83954">
        <w:rPr>
          <w:rFonts w:ascii="Times New Roman" w:hAnsi="Times New Roman" w:cs="Times New Roman"/>
          <w:sz w:val="24"/>
          <w:szCs w:val="24"/>
        </w:rPr>
        <w:t xml:space="preserve">in all. The level of dietary fibre also influenced WAC as fibre has the ability to absorb water. The low value of water absorption capacity of the flour samples was probably due to the loose association of amylase and amylopectin in the granules of starch and weaker associative forces maintaining </w:t>
      </w:r>
      <w:r w:rsidRPr="00F83954">
        <w:rPr>
          <w:rFonts w:ascii="Times New Roman" w:hAnsi="Times New Roman" w:cs="Times New Roman"/>
          <w:sz w:val="24"/>
          <w:szCs w:val="24"/>
        </w:rPr>
        <w:lastRenderedPageBreak/>
        <w:t>the granules structure (Lorenz and Collins, 1990).</w:t>
      </w:r>
      <w:r w:rsidR="003D772A" w:rsidRPr="00F83954">
        <w:rPr>
          <w:rFonts w:ascii="Times New Roman" w:hAnsi="Times New Roman" w:cs="Times New Roman"/>
          <w:sz w:val="24"/>
          <w:szCs w:val="24"/>
        </w:rPr>
        <w:t xml:space="preserve"> </w:t>
      </w:r>
      <w:r w:rsidRPr="00F83954">
        <w:rPr>
          <w:rFonts w:ascii="Times New Roman" w:hAnsi="Times New Roman" w:cs="Times New Roman"/>
          <w:sz w:val="24"/>
          <w:szCs w:val="24"/>
        </w:rPr>
        <w:t xml:space="preserve">These factors that affect water-binding properties of food flours with relatively high protein content could be attributed to amino acid composition, protein configuration and surface polarity </w:t>
      </w:r>
      <w:proofErr w:type="spellStart"/>
      <w:r w:rsidRPr="00F83954">
        <w:rPr>
          <w:rFonts w:ascii="Times New Roman" w:hAnsi="Times New Roman" w:cs="Times New Roman"/>
          <w:sz w:val="24"/>
          <w:szCs w:val="24"/>
        </w:rPr>
        <w:t>Fekria</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et al</w:t>
      </w:r>
      <w:r w:rsidRPr="00F83954">
        <w:rPr>
          <w:rFonts w:ascii="Times New Roman" w:hAnsi="Times New Roman" w:cs="Times New Roman"/>
          <w:sz w:val="24"/>
          <w:szCs w:val="24"/>
        </w:rPr>
        <w:t xml:space="preserve">., </w:t>
      </w:r>
      <w:r w:rsidR="003D772A" w:rsidRPr="00F83954">
        <w:rPr>
          <w:rFonts w:ascii="Times New Roman" w:hAnsi="Times New Roman" w:cs="Times New Roman"/>
          <w:sz w:val="24"/>
          <w:szCs w:val="24"/>
        </w:rPr>
        <w:t>(</w:t>
      </w:r>
      <w:r w:rsidRPr="00F83954">
        <w:rPr>
          <w:rFonts w:ascii="Times New Roman" w:hAnsi="Times New Roman" w:cs="Times New Roman"/>
          <w:sz w:val="24"/>
          <w:szCs w:val="24"/>
        </w:rPr>
        <w:t xml:space="preserve">2012). The results revealed that UPBPF </w:t>
      </w:r>
      <w:r w:rsidR="003D772A" w:rsidRPr="00F83954">
        <w:rPr>
          <w:rFonts w:ascii="Times New Roman" w:hAnsi="Times New Roman" w:cs="Times New Roman"/>
          <w:sz w:val="24"/>
          <w:szCs w:val="24"/>
        </w:rPr>
        <w:t>has</w:t>
      </w:r>
      <w:r w:rsidRPr="00F83954">
        <w:rPr>
          <w:rFonts w:ascii="Times New Roman" w:hAnsi="Times New Roman" w:cs="Times New Roman"/>
          <w:sz w:val="24"/>
          <w:szCs w:val="24"/>
        </w:rPr>
        <w:t xml:space="preserve"> the highest WAC value (2.79±0.01) </w:t>
      </w:r>
      <w:r w:rsidR="003D772A" w:rsidRPr="00F83954">
        <w:rPr>
          <w:rFonts w:ascii="Times New Roman" w:hAnsi="Times New Roman" w:cs="Times New Roman"/>
          <w:sz w:val="24"/>
          <w:szCs w:val="24"/>
        </w:rPr>
        <w:t xml:space="preserve">and </w:t>
      </w:r>
      <w:r w:rsidRPr="00F83954">
        <w:rPr>
          <w:rFonts w:ascii="Times New Roman" w:hAnsi="Times New Roman" w:cs="Times New Roman"/>
          <w:sz w:val="24"/>
          <w:szCs w:val="24"/>
        </w:rPr>
        <w:t xml:space="preserve">would be able to prevent fluid loss from product during food processing and storage and also make it desirable for use in confectionary. </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The oil absorption capacity (OAC) is defined as the amount of fat absorbed per gram of flour. Protein content in flour is one of the factors affecting OAC since it has the hydrophobic properties to interact with the oil in foods. The OAC of plantain various parts samples were ranged from 1.38±0.01 to 1.81±0.00 g/g. the highest value was</w:t>
      </w:r>
      <w:r w:rsidR="00D06BD2" w:rsidRPr="00F83954">
        <w:rPr>
          <w:rFonts w:ascii="Times New Roman" w:hAnsi="Times New Roman" w:cs="Times New Roman"/>
          <w:sz w:val="24"/>
          <w:szCs w:val="24"/>
        </w:rPr>
        <w:t xml:space="preserve"> obtained</w:t>
      </w:r>
      <w:r w:rsidRPr="00F83954">
        <w:rPr>
          <w:rFonts w:ascii="Times New Roman" w:hAnsi="Times New Roman" w:cs="Times New Roman"/>
          <w:sz w:val="24"/>
          <w:szCs w:val="24"/>
        </w:rPr>
        <w:t xml:space="preserve"> in UPBPF (1.81±0.00 g/g) follow</w:t>
      </w:r>
      <w:r w:rsidR="004657D4" w:rsidRPr="00F83954">
        <w:rPr>
          <w:rFonts w:ascii="Times New Roman" w:hAnsi="Times New Roman" w:cs="Times New Roman"/>
          <w:sz w:val="24"/>
          <w:szCs w:val="24"/>
        </w:rPr>
        <w:t>ed by UPUPF (1.46±0.01), then U</w:t>
      </w:r>
      <w:r w:rsidRPr="00F83954">
        <w:rPr>
          <w:rFonts w:ascii="Times New Roman" w:hAnsi="Times New Roman" w:cs="Times New Roman"/>
          <w:sz w:val="24"/>
          <w:szCs w:val="24"/>
        </w:rPr>
        <w:t>U</w:t>
      </w:r>
      <w:r w:rsidR="004657D4" w:rsidRPr="00F83954">
        <w:rPr>
          <w:rFonts w:ascii="Times New Roman" w:hAnsi="Times New Roman" w:cs="Times New Roman"/>
          <w:sz w:val="24"/>
          <w:szCs w:val="24"/>
        </w:rPr>
        <w:t>B</w:t>
      </w:r>
      <w:r w:rsidRPr="00F83954">
        <w:rPr>
          <w:rFonts w:ascii="Times New Roman" w:hAnsi="Times New Roman" w:cs="Times New Roman"/>
          <w:sz w:val="24"/>
          <w:szCs w:val="24"/>
        </w:rPr>
        <w:t xml:space="preserve">PF (1.39±0.00 </w:t>
      </w:r>
      <w:r w:rsidR="00D06BD2" w:rsidRPr="00F83954">
        <w:rPr>
          <w:rFonts w:ascii="Times New Roman" w:hAnsi="Times New Roman" w:cs="Times New Roman"/>
          <w:sz w:val="24"/>
          <w:szCs w:val="24"/>
        </w:rPr>
        <w:t xml:space="preserve">g/g) and UPPF (1.38±0.00 g/g). </w:t>
      </w:r>
      <w:r w:rsidR="00F4309A">
        <w:rPr>
          <w:rFonts w:ascii="Times New Roman" w:hAnsi="Times New Roman" w:cs="Times New Roman"/>
          <w:sz w:val="24"/>
          <w:szCs w:val="24"/>
        </w:rPr>
        <w:t xml:space="preserve">UPBPF, with the highest value of OAC may be a source of raw material in the baking industry or may be useful in pastry as a flavor retainer due to </w:t>
      </w:r>
      <w:r w:rsidR="001611B1">
        <w:rPr>
          <w:rFonts w:ascii="Times New Roman" w:hAnsi="Times New Roman" w:cs="Times New Roman"/>
          <w:sz w:val="24"/>
          <w:szCs w:val="24"/>
        </w:rPr>
        <w:t>its ability to bind with the oil and make it useful in a food system where optimum absorption is desired (</w:t>
      </w:r>
      <w:proofErr w:type="spellStart"/>
      <w:r w:rsidR="001611B1">
        <w:rPr>
          <w:rFonts w:ascii="Times New Roman" w:hAnsi="Times New Roman" w:cs="Times New Roman"/>
          <w:sz w:val="24"/>
          <w:szCs w:val="24"/>
        </w:rPr>
        <w:t>Adegunwa</w:t>
      </w:r>
      <w:proofErr w:type="spellEnd"/>
      <w:r w:rsidR="001611B1">
        <w:rPr>
          <w:rFonts w:ascii="Times New Roman" w:hAnsi="Times New Roman" w:cs="Times New Roman"/>
          <w:sz w:val="24"/>
          <w:szCs w:val="24"/>
        </w:rPr>
        <w:t xml:space="preserve"> </w:t>
      </w:r>
      <w:r w:rsidR="001611B1" w:rsidRPr="001611B1">
        <w:rPr>
          <w:rFonts w:ascii="Times New Roman" w:hAnsi="Times New Roman" w:cs="Times New Roman"/>
          <w:i/>
          <w:sz w:val="24"/>
          <w:szCs w:val="24"/>
        </w:rPr>
        <w:t>et al</w:t>
      </w:r>
      <w:r w:rsidR="001611B1">
        <w:rPr>
          <w:rFonts w:ascii="Times New Roman" w:hAnsi="Times New Roman" w:cs="Times New Roman"/>
          <w:sz w:val="24"/>
          <w:szCs w:val="24"/>
        </w:rPr>
        <w:t xml:space="preserve">., 2017). </w:t>
      </w:r>
      <w:r w:rsidR="00D06BD2" w:rsidRPr="00F83954">
        <w:rPr>
          <w:rFonts w:ascii="Times New Roman" w:hAnsi="Times New Roman" w:cs="Times New Roman"/>
          <w:sz w:val="24"/>
          <w:szCs w:val="24"/>
        </w:rPr>
        <w:t>T</w:t>
      </w:r>
      <w:r w:rsidRPr="00F83954">
        <w:rPr>
          <w:rFonts w:ascii="Times New Roman" w:hAnsi="Times New Roman" w:cs="Times New Roman"/>
          <w:sz w:val="24"/>
          <w:szCs w:val="24"/>
        </w:rPr>
        <w:t xml:space="preserve">he ability of flour to be able to absorb oil can improve texture, and </w:t>
      </w:r>
      <w:proofErr w:type="spellStart"/>
      <w:r w:rsidRPr="00F83954">
        <w:rPr>
          <w:rFonts w:ascii="Times New Roman" w:hAnsi="Times New Roman" w:cs="Times New Roman"/>
          <w:sz w:val="24"/>
          <w:szCs w:val="24"/>
        </w:rPr>
        <w:t>mouthf</w:t>
      </w:r>
      <w:r w:rsidR="00D06BD2" w:rsidRPr="00F83954">
        <w:rPr>
          <w:rFonts w:ascii="Times New Roman" w:hAnsi="Times New Roman" w:cs="Times New Roman"/>
          <w:sz w:val="24"/>
          <w:szCs w:val="24"/>
        </w:rPr>
        <w:t>ee</w:t>
      </w:r>
      <w:r w:rsidRPr="00F83954">
        <w:rPr>
          <w:rFonts w:ascii="Times New Roman" w:hAnsi="Times New Roman" w:cs="Times New Roman"/>
          <w:sz w:val="24"/>
          <w:szCs w:val="24"/>
        </w:rPr>
        <w:t>l</w:t>
      </w:r>
      <w:proofErr w:type="spellEnd"/>
      <w:r w:rsidRPr="00F83954">
        <w:rPr>
          <w:rFonts w:ascii="Times New Roman" w:hAnsi="Times New Roman" w:cs="Times New Roman"/>
          <w:sz w:val="24"/>
          <w:szCs w:val="24"/>
        </w:rPr>
        <w:t xml:space="preserve">, </w:t>
      </w:r>
      <w:proofErr w:type="spellStart"/>
      <w:r w:rsidRPr="00F83954">
        <w:rPr>
          <w:rFonts w:ascii="Times New Roman" w:hAnsi="Times New Roman" w:cs="Times New Roman"/>
          <w:sz w:val="24"/>
          <w:szCs w:val="24"/>
        </w:rPr>
        <w:t>flavo</w:t>
      </w:r>
      <w:r w:rsidR="00D06BD2" w:rsidRPr="00F83954">
        <w:rPr>
          <w:rFonts w:ascii="Times New Roman" w:hAnsi="Times New Roman" w:cs="Times New Roman"/>
          <w:sz w:val="24"/>
          <w:szCs w:val="24"/>
        </w:rPr>
        <w:t>u</w:t>
      </w:r>
      <w:r w:rsidRPr="00F83954">
        <w:rPr>
          <w:rFonts w:ascii="Times New Roman" w:hAnsi="Times New Roman" w:cs="Times New Roman"/>
          <w:sz w:val="24"/>
          <w:szCs w:val="24"/>
        </w:rPr>
        <w:t>r</w:t>
      </w:r>
      <w:proofErr w:type="spellEnd"/>
      <w:r w:rsidRPr="00F83954">
        <w:rPr>
          <w:rFonts w:ascii="Times New Roman" w:hAnsi="Times New Roman" w:cs="Times New Roman"/>
          <w:sz w:val="24"/>
          <w:szCs w:val="24"/>
        </w:rPr>
        <w:t xml:space="preserve"> enhancer and fat loss of food products like baked dough (</w:t>
      </w:r>
      <w:proofErr w:type="spellStart"/>
      <w:r w:rsidRPr="00F83954">
        <w:rPr>
          <w:rFonts w:ascii="Times New Roman" w:hAnsi="Times New Roman" w:cs="Times New Roman"/>
          <w:sz w:val="24"/>
          <w:szCs w:val="24"/>
        </w:rPr>
        <w:t>Kisambira</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et al</w:t>
      </w:r>
      <w:r w:rsidRPr="00F83954">
        <w:rPr>
          <w:rFonts w:ascii="Times New Roman" w:hAnsi="Times New Roman" w:cs="Times New Roman"/>
          <w:sz w:val="24"/>
          <w:szCs w:val="24"/>
        </w:rPr>
        <w:t xml:space="preserve">., 2015, </w:t>
      </w:r>
      <w:proofErr w:type="spellStart"/>
      <w:r w:rsidRPr="00F83954">
        <w:rPr>
          <w:rFonts w:ascii="Times New Roman" w:hAnsi="Times New Roman" w:cs="Times New Roman"/>
          <w:sz w:val="24"/>
          <w:szCs w:val="24"/>
        </w:rPr>
        <w:t>Adebowale</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et al</w:t>
      </w:r>
      <w:r w:rsidRPr="00F83954">
        <w:rPr>
          <w:rFonts w:ascii="Times New Roman" w:hAnsi="Times New Roman" w:cs="Times New Roman"/>
          <w:sz w:val="24"/>
          <w:szCs w:val="24"/>
        </w:rPr>
        <w:t>., 2005)</w:t>
      </w:r>
      <w:r w:rsidR="008D1E05" w:rsidRPr="00F83954">
        <w:rPr>
          <w:rFonts w:ascii="Times New Roman" w:hAnsi="Times New Roman" w:cs="Times New Roman"/>
          <w:sz w:val="24"/>
          <w:szCs w:val="24"/>
        </w:rPr>
        <w:t>.</w:t>
      </w:r>
    </w:p>
    <w:p w:rsidR="008C68DD" w:rsidRPr="00F83954" w:rsidRDefault="00263419"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Gelling property is an important functional property of food ingredients such as starch and protein as food additives and materials. Gelation is directly related to texture and viscoelasticity </w:t>
      </w:r>
      <w:r w:rsidR="00382E23" w:rsidRPr="00F83954">
        <w:rPr>
          <w:rFonts w:ascii="Times New Roman" w:hAnsi="Times New Roman" w:cs="Times New Roman"/>
          <w:sz w:val="24"/>
          <w:szCs w:val="24"/>
        </w:rPr>
        <w:t xml:space="preserve">and affects the texture of many types of food. The lowest gel volume percentage values for samples obtained under these </w:t>
      </w:r>
      <w:r w:rsidR="00373389" w:rsidRPr="00F83954">
        <w:rPr>
          <w:rFonts w:ascii="Times New Roman" w:hAnsi="Times New Roman" w:cs="Times New Roman"/>
          <w:sz w:val="24"/>
          <w:szCs w:val="24"/>
        </w:rPr>
        <w:t>experimental</w:t>
      </w:r>
      <w:r w:rsidR="00382E23" w:rsidRPr="00F83954">
        <w:rPr>
          <w:rFonts w:ascii="Times New Roman" w:hAnsi="Times New Roman" w:cs="Times New Roman"/>
          <w:sz w:val="24"/>
          <w:szCs w:val="24"/>
        </w:rPr>
        <w:t xml:space="preserve"> conditions were between </w:t>
      </w:r>
      <w:r w:rsidR="008C68DD" w:rsidRPr="00F83954">
        <w:rPr>
          <w:rFonts w:ascii="Times New Roman" w:hAnsi="Times New Roman" w:cs="Times New Roman"/>
          <w:sz w:val="24"/>
          <w:szCs w:val="24"/>
        </w:rPr>
        <w:t xml:space="preserve">14±0.03 % </w:t>
      </w:r>
      <w:r w:rsidR="00382E23" w:rsidRPr="00F83954">
        <w:rPr>
          <w:rFonts w:ascii="Times New Roman" w:hAnsi="Times New Roman" w:cs="Times New Roman"/>
          <w:sz w:val="24"/>
          <w:szCs w:val="24"/>
        </w:rPr>
        <w:t>and</w:t>
      </w:r>
      <w:r w:rsidR="008C68DD" w:rsidRPr="00F83954">
        <w:rPr>
          <w:rFonts w:ascii="Times New Roman" w:hAnsi="Times New Roman" w:cs="Times New Roman"/>
          <w:sz w:val="24"/>
          <w:szCs w:val="24"/>
        </w:rPr>
        <w:t xml:space="preserve"> 20±0.02 %</w:t>
      </w:r>
      <w:r w:rsidR="00382E23" w:rsidRPr="00F83954">
        <w:rPr>
          <w:rFonts w:ascii="Times New Roman" w:hAnsi="Times New Roman" w:cs="Times New Roman"/>
          <w:sz w:val="24"/>
          <w:szCs w:val="24"/>
        </w:rPr>
        <w:t xml:space="preserve">, and the lowest gel volumes for </w:t>
      </w:r>
      <w:r w:rsidR="008C68DD" w:rsidRPr="00F83954">
        <w:rPr>
          <w:rFonts w:ascii="Times New Roman" w:hAnsi="Times New Roman" w:cs="Times New Roman"/>
          <w:sz w:val="24"/>
          <w:szCs w:val="24"/>
        </w:rPr>
        <w:t xml:space="preserve">UPBPF and UPUPF </w:t>
      </w:r>
      <w:r w:rsidR="00382E23" w:rsidRPr="00F83954">
        <w:rPr>
          <w:rFonts w:ascii="Times New Roman" w:hAnsi="Times New Roman" w:cs="Times New Roman"/>
          <w:sz w:val="24"/>
          <w:szCs w:val="24"/>
        </w:rPr>
        <w:t xml:space="preserve">were </w:t>
      </w:r>
      <w:r w:rsidR="008C68DD" w:rsidRPr="00F83954">
        <w:rPr>
          <w:rFonts w:ascii="Times New Roman" w:hAnsi="Times New Roman" w:cs="Times New Roman"/>
          <w:sz w:val="24"/>
          <w:szCs w:val="24"/>
        </w:rPr>
        <w:t xml:space="preserve">18.02±0.01 and 14.00±0.03 % respectively.  </w:t>
      </w:r>
      <w:proofErr w:type="spellStart"/>
      <w:r w:rsidR="008C68DD" w:rsidRPr="00F83954">
        <w:rPr>
          <w:rFonts w:ascii="Times New Roman" w:hAnsi="Times New Roman" w:cs="Times New Roman"/>
          <w:sz w:val="24"/>
          <w:szCs w:val="24"/>
        </w:rPr>
        <w:t>Ikujenlola</w:t>
      </w:r>
      <w:proofErr w:type="spellEnd"/>
      <w:r w:rsidR="008C68DD" w:rsidRPr="00F83954">
        <w:rPr>
          <w:rFonts w:ascii="Times New Roman" w:hAnsi="Times New Roman" w:cs="Times New Roman"/>
          <w:sz w:val="24"/>
          <w:szCs w:val="24"/>
        </w:rPr>
        <w:t xml:space="preserve"> </w:t>
      </w:r>
      <w:r w:rsidR="008C68DD" w:rsidRPr="00F83954">
        <w:rPr>
          <w:rFonts w:ascii="Times New Roman" w:hAnsi="Times New Roman" w:cs="Times New Roman"/>
          <w:i/>
          <w:sz w:val="24"/>
          <w:szCs w:val="24"/>
        </w:rPr>
        <w:t>et al</w:t>
      </w:r>
      <w:r w:rsidR="008C68DD" w:rsidRPr="00F83954">
        <w:rPr>
          <w:rFonts w:ascii="Times New Roman" w:hAnsi="Times New Roman" w:cs="Times New Roman"/>
          <w:sz w:val="24"/>
          <w:szCs w:val="24"/>
        </w:rPr>
        <w:t xml:space="preserve">., 2013 reported </w:t>
      </w:r>
      <w:r w:rsidR="006053D3" w:rsidRPr="00F83954">
        <w:rPr>
          <w:rFonts w:ascii="Times New Roman" w:hAnsi="Times New Roman" w:cs="Times New Roman"/>
          <w:sz w:val="24"/>
          <w:szCs w:val="24"/>
        </w:rPr>
        <w:t>in</w:t>
      </w:r>
      <w:r w:rsidR="008C68DD" w:rsidRPr="00F83954">
        <w:rPr>
          <w:rFonts w:ascii="Times New Roman" w:hAnsi="Times New Roman" w:cs="Times New Roman"/>
          <w:sz w:val="24"/>
          <w:szCs w:val="24"/>
        </w:rPr>
        <w:t xml:space="preserve"> </w:t>
      </w:r>
      <w:r w:rsidR="00382E23" w:rsidRPr="00F83954">
        <w:rPr>
          <w:rFonts w:ascii="Times New Roman" w:hAnsi="Times New Roman" w:cs="Times New Roman"/>
          <w:sz w:val="24"/>
          <w:szCs w:val="24"/>
        </w:rPr>
        <w:t xml:space="preserve">their </w:t>
      </w:r>
      <w:r w:rsidR="006053D3" w:rsidRPr="00F83954">
        <w:rPr>
          <w:rFonts w:ascii="Times New Roman" w:hAnsi="Times New Roman" w:cs="Times New Roman"/>
          <w:sz w:val="24"/>
          <w:szCs w:val="24"/>
        </w:rPr>
        <w:t xml:space="preserve">study that </w:t>
      </w:r>
      <w:r w:rsidR="00382E23" w:rsidRPr="00F83954">
        <w:rPr>
          <w:rFonts w:ascii="Times New Roman" w:hAnsi="Times New Roman" w:cs="Times New Roman"/>
          <w:sz w:val="24"/>
          <w:szCs w:val="24"/>
        </w:rPr>
        <w:t xml:space="preserve">LGC for malted maize </w:t>
      </w:r>
      <w:r w:rsidR="006053D3" w:rsidRPr="00F83954">
        <w:rPr>
          <w:rFonts w:ascii="Times New Roman" w:hAnsi="Times New Roman" w:cs="Times New Roman"/>
          <w:sz w:val="24"/>
          <w:szCs w:val="24"/>
        </w:rPr>
        <w:t xml:space="preserve">was 14.00 % and </w:t>
      </w:r>
      <w:r w:rsidR="008C68DD" w:rsidRPr="00F83954">
        <w:rPr>
          <w:rFonts w:ascii="Times New Roman" w:hAnsi="Times New Roman" w:cs="Times New Roman"/>
          <w:sz w:val="24"/>
          <w:szCs w:val="24"/>
        </w:rPr>
        <w:t xml:space="preserve">UPUPF </w:t>
      </w:r>
      <w:r w:rsidR="00D06BD2" w:rsidRPr="00F83954">
        <w:rPr>
          <w:rFonts w:ascii="Times New Roman" w:hAnsi="Times New Roman" w:cs="Times New Roman"/>
          <w:sz w:val="24"/>
          <w:szCs w:val="24"/>
        </w:rPr>
        <w:t>has the same value</w:t>
      </w:r>
      <w:r w:rsidR="006053D3" w:rsidRPr="00F83954">
        <w:rPr>
          <w:rFonts w:ascii="Times New Roman" w:hAnsi="Times New Roman" w:cs="Times New Roman"/>
          <w:sz w:val="24"/>
          <w:szCs w:val="24"/>
        </w:rPr>
        <w:t xml:space="preserve"> </w:t>
      </w:r>
      <w:r w:rsidR="00D06BD2" w:rsidRPr="00F83954">
        <w:rPr>
          <w:rFonts w:ascii="Times New Roman" w:hAnsi="Times New Roman" w:cs="Times New Roman"/>
          <w:sz w:val="24"/>
          <w:szCs w:val="24"/>
        </w:rPr>
        <w:t>(</w:t>
      </w:r>
      <w:r w:rsidR="008C68DD" w:rsidRPr="00F83954">
        <w:rPr>
          <w:rFonts w:ascii="Times New Roman" w:hAnsi="Times New Roman" w:cs="Times New Roman"/>
          <w:sz w:val="24"/>
          <w:szCs w:val="24"/>
        </w:rPr>
        <w:t>14±</w:t>
      </w:r>
      <w:r w:rsidR="006053D3" w:rsidRPr="00F83954">
        <w:rPr>
          <w:rFonts w:ascii="Times New Roman" w:hAnsi="Times New Roman" w:cs="Times New Roman"/>
          <w:sz w:val="24"/>
          <w:szCs w:val="24"/>
        </w:rPr>
        <w:t>0.03 %</w:t>
      </w:r>
      <w:r w:rsidR="00D06BD2" w:rsidRPr="00F83954">
        <w:rPr>
          <w:rFonts w:ascii="Times New Roman" w:hAnsi="Times New Roman" w:cs="Times New Roman"/>
          <w:sz w:val="24"/>
          <w:szCs w:val="24"/>
        </w:rPr>
        <w:t>)</w:t>
      </w:r>
      <w:r w:rsidR="008C68DD" w:rsidRPr="00F83954">
        <w:rPr>
          <w:rFonts w:ascii="Times New Roman" w:hAnsi="Times New Roman" w:cs="Times New Roman"/>
          <w:sz w:val="24"/>
          <w:szCs w:val="24"/>
        </w:rPr>
        <w:t>. H</w:t>
      </w:r>
      <w:r w:rsidR="004657D4" w:rsidRPr="00F83954">
        <w:rPr>
          <w:rFonts w:ascii="Times New Roman" w:hAnsi="Times New Roman" w:cs="Times New Roman"/>
          <w:sz w:val="24"/>
          <w:szCs w:val="24"/>
        </w:rPr>
        <w:t>owever, UPBPF (18.02±0.01 %), U</w:t>
      </w:r>
      <w:r w:rsidR="008C68DD" w:rsidRPr="00F83954">
        <w:rPr>
          <w:rFonts w:ascii="Times New Roman" w:hAnsi="Times New Roman" w:cs="Times New Roman"/>
          <w:sz w:val="24"/>
          <w:szCs w:val="24"/>
        </w:rPr>
        <w:t>U</w:t>
      </w:r>
      <w:r w:rsidR="004657D4" w:rsidRPr="00F83954">
        <w:rPr>
          <w:rFonts w:ascii="Times New Roman" w:hAnsi="Times New Roman" w:cs="Times New Roman"/>
          <w:sz w:val="24"/>
          <w:szCs w:val="24"/>
        </w:rPr>
        <w:t>B</w:t>
      </w:r>
      <w:r w:rsidR="008C68DD" w:rsidRPr="00F83954">
        <w:rPr>
          <w:rFonts w:ascii="Times New Roman" w:hAnsi="Times New Roman" w:cs="Times New Roman"/>
          <w:sz w:val="24"/>
          <w:szCs w:val="24"/>
        </w:rPr>
        <w:t xml:space="preserve">PF (20.01±0.02 %) and UPPF (20.01±0.01 %) have GLC higher in value than the flour samples reported by Bello </w:t>
      </w:r>
      <w:r w:rsidR="008C68DD" w:rsidRPr="00F83954">
        <w:rPr>
          <w:rFonts w:ascii="Times New Roman" w:hAnsi="Times New Roman" w:cs="Times New Roman"/>
          <w:i/>
          <w:sz w:val="24"/>
          <w:szCs w:val="24"/>
        </w:rPr>
        <w:t>et al</w:t>
      </w:r>
      <w:r w:rsidR="008C68DD" w:rsidRPr="00F83954">
        <w:rPr>
          <w:rFonts w:ascii="Times New Roman" w:hAnsi="Times New Roman" w:cs="Times New Roman"/>
          <w:sz w:val="24"/>
          <w:szCs w:val="24"/>
        </w:rPr>
        <w:t>., 2017 in their study (10 %). Gels are characterize by their viscosity, plasticity and elasticity, hence the higher the</w:t>
      </w:r>
      <w:r w:rsidR="00D06BD2" w:rsidRPr="00F83954">
        <w:rPr>
          <w:rFonts w:ascii="Times New Roman" w:hAnsi="Times New Roman" w:cs="Times New Roman"/>
          <w:sz w:val="24"/>
          <w:szCs w:val="24"/>
        </w:rPr>
        <w:t xml:space="preserve"> percentage of</w:t>
      </w:r>
      <w:r w:rsidR="008C68DD" w:rsidRPr="00F83954">
        <w:rPr>
          <w:rFonts w:ascii="Times New Roman" w:hAnsi="Times New Roman" w:cs="Times New Roman"/>
          <w:sz w:val="24"/>
          <w:szCs w:val="24"/>
        </w:rPr>
        <w:t xml:space="preserve"> LGC, the lower is the ability of the flour to form a stable gel (</w:t>
      </w:r>
      <w:proofErr w:type="spellStart"/>
      <w:r w:rsidR="008C68DD" w:rsidRPr="00F83954">
        <w:rPr>
          <w:rFonts w:ascii="Times New Roman" w:hAnsi="Times New Roman" w:cs="Times New Roman"/>
          <w:sz w:val="24"/>
          <w:szCs w:val="24"/>
        </w:rPr>
        <w:t>Lawan</w:t>
      </w:r>
      <w:proofErr w:type="spellEnd"/>
      <w:r w:rsidR="008C68DD" w:rsidRPr="00F83954">
        <w:rPr>
          <w:rFonts w:ascii="Times New Roman" w:hAnsi="Times New Roman" w:cs="Times New Roman"/>
          <w:sz w:val="24"/>
          <w:szCs w:val="24"/>
        </w:rPr>
        <w:t xml:space="preserve"> </w:t>
      </w:r>
      <w:r w:rsidR="008C68DD" w:rsidRPr="00F83954">
        <w:rPr>
          <w:rFonts w:ascii="Times New Roman" w:hAnsi="Times New Roman" w:cs="Times New Roman"/>
          <w:i/>
          <w:sz w:val="24"/>
          <w:szCs w:val="24"/>
        </w:rPr>
        <w:t>et al</w:t>
      </w:r>
      <w:r w:rsidR="008C68DD" w:rsidRPr="00F83954">
        <w:rPr>
          <w:rFonts w:ascii="Times New Roman" w:hAnsi="Times New Roman" w:cs="Times New Roman"/>
          <w:sz w:val="24"/>
          <w:szCs w:val="24"/>
        </w:rPr>
        <w:t>., 2018) therefore,  UPUPF die</w:t>
      </w:r>
      <w:r w:rsidR="004657D4" w:rsidRPr="00F83954">
        <w:rPr>
          <w:rFonts w:ascii="Times New Roman" w:hAnsi="Times New Roman" w:cs="Times New Roman"/>
          <w:sz w:val="24"/>
          <w:szCs w:val="24"/>
        </w:rPr>
        <w:t>t will form a stable gel than U</w:t>
      </w:r>
      <w:r w:rsidR="008C68DD" w:rsidRPr="00F83954">
        <w:rPr>
          <w:rFonts w:ascii="Times New Roman" w:hAnsi="Times New Roman" w:cs="Times New Roman"/>
          <w:sz w:val="24"/>
          <w:szCs w:val="24"/>
        </w:rPr>
        <w:t>U</w:t>
      </w:r>
      <w:r w:rsidR="004657D4" w:rsidRPr="00F83954">
        <w:rPr>
          <w:rFonts w:ascii="Times New Roman" w:hAnsi="Times New Roman" w:cs="Times New Roman"/>
          <w:sz w:val="24"/>
          <w:szCs w:val="24"/>
        </w:rPr>
        <w:t>B</w:t>
      </w:r>
      <w:r w:rsidR="008C68DD" w:rsidRPr="00F83954">
        <w:rPr>
          <w:rFonts w:ascii="Times New Roman" w:hAnsi="Times New Roman" w:cs="Times New Roman"/>
          <w:sz w:val="24"/>
          <w:szCs w:val="24"/>
        </w:rPr>
        <w:t xml:space="preserve">PF and UPPF flour samples. Flour products that form a stable gel could serve as a good binder and provide consistency in food preparation such as semi-solid beverages like </w:t>
      </w:r>
      <w:proofErr w:type="spellStart"/>
      <w:r w:rsidR="008C68DD" w:rsidRPr="00F83954">
        <w:rPr>
          <w:rFonts w:ascii="Times New Roman" w:hAnsi="Times New Roman" w:cs="Times New Roman"/>
          <w:sz w:val="24"/>
          <w:szCs w:val="24"/>
        </w:rPr>
        <w:t>kunu-zaki</w:t>
      </w:r>
      <w:proofErr w:type="spellEnd"/>
      <w:r w:rsidR="008C68DD" w:rsidRPr="00F83954">
        <w:rPr>
          <w:rFonts w:ascii="Times New Roman" w:hAnsi="Times New Roman" w:cs="Times New Roman"/>
          <w:sz w:val="24"/>
          <w:szCs w:val="24"/>
        </w:rPr>
        <w:t xml:space="preserve"> (</w:t>
      </w:r>
      <w:proofErr w:type="spellStart"/>
      <w:r w:rsidR="008C68DD" w:rsidRPr="00F83954">
        <w:rPr>
          <w:rFonts w:ascii="Times New Roman" w:hAnsi="Times New Roman" w:cs="Times New Roman"/>
          <w:sz w:val="24"/>
          <w:szCs w:val="24"/>
        </w:rPr>
        <w:t>Msheliza</w:t>
      </w:r>
      <w:proofErr w:type="spellEnd"/>
      <w:r w:rsidR="008C68DD" w:rsidRPr="00F83954">
        <w:rPr>
          <w:rFonts w:ascii="Times New Roman" w:hAnsi="Times New Roman" w:cs="Times New Roman"/>
          <w:sz w:val="24"/>
          <w:szCs w:val="24"/>
        </w:rPr>
        <w:t xml:space="preserve"> </w:t>
      </w:r>
      <w:r w:rsidR="008C68DD" w:rsidRPr="00F83954">
        <w:rPr>
          <w:rFonts w:ascii="Times New Roman" w:hAnsi="Times New Roman" w:cs="Times New Roman"/>
          <w:i/>
          <w:sz w:val="24"/>
          <w:szCs w:val="24"/>
        </w:rPr>
        <w:t>et al</w:t>
      </w:r>
      <w:r w:rsidR="008C68DD" w:rsidRPr="00F83954">
        <w:rPr>
          <w:rFonts w:ascii="Times New Roman" w:hAnsi="Times New Roman" w:cs="Times New Roman"/>
          <w:sz w:val="24"/>
          <w:szCs w:val="24"/>
        </w:rPr>
        <w:t>., 2018)</w:t>
      </w:r>
      <w:r w:rsidR="004657D4" w:rsidRPr="00F83954">
        <w:rPr>
          <w:rFonts w:ascii="Times New Roman" w:hAnsi="Times New Roman" w:cs="Times New Roman"/>
          <w:sz w:val="24"/>
          <w:szCs w:val="24"/>
        </w:rPr>
        <w:t>. The LGC obtained in U</w:t>
      </w:r>
      <w:r w:rsidR="008C68DD" w:rsidRPr="00F83954">
        <w:rPr>
          <w:rFonts w:ascii="Times New Roman" w:hAnsi="Times New Roman" w:cs="Times New Roman"/>
          <w:sz w:val="24"/>
          <w:szCs w:val="24"/>
        </w:rPr>
        <w:t>U</w:t>
      </w:r>
      <w:r w:rsidR="004657D4" w:rsidRPr="00F83954">
        <w:rPr>
          <w:rFonts w:ascii="Times New Roman" w:hAnsi="Times New Roman" w:cs="Times New Roman"/>
          <w:sz w:val="24"/>
          <w:szCs w:val="24"/>
        </w:rPr>
        <w:t>B</w:t>
      </w:r>
      <w:r w:rsidR="008C68DD" w:rsidRPr="00F83954">
        <w:rPr>
          <w:rFonts w:ascii="Times New Roman" w:hAnsi="Times New Roman" w:cs="Times New Roman"/>
          <w:sz w:val="24"/>
          <w:szCs w:val="24"/>
        </w:rPr>
        <w:t xml:space="preserve">PF and UPPF samples are also desirable as </w:t>
      </w:r>
      <w:proofErr w:type="spellStart"/>
      <w:r w:rsidR="008C68DD" w:rsidRPr="00F83954">
        <w:rPr>
          <w:rFonts w:ascii="Times New Roman" w:hAnsi="Times New Roman" w:cs="Times New Roman"/>
          <w:sz w:val="24"/>
          <w:szCs w:val="24"/>
        </w:rPr>
        <w:t>Adeoti</w:t>
      </w:r>
      <w:proofErr w:type="spellEnd"/>
      <w:r w:rsidR="008C68DD" w:rsidRPr="00F83954">
        <w:rPr>
          <w:rFonts w:ascii="Times New Roman" w:hAnsi="Times New Roman" w:cs="Times New Roman"/>
          <w:sz w:val="24"/>
          <w:szCs w:val="24"/>
        </w:rPr>
        <w:t xml:space="preserve"> and </w:t>
      </w:r>
      <w:proofErr w:type="spellStart"/>
      <w:r w:rsidR="008C68DD" w:rsidRPr="00F83954">
        <w:rPr>
          <w:rFonts w:ascii="Times New Roman" w:hAnsi="Times New Roman" w:cs="Times New Roman"/>
          <w:sz w:val="24"/>
          <w:szCs w:val="24"/>
        </w:rPr>
        <w:t>Osundahunsi</w:t>
      </w:r>
      <w:proofErr w:type="spellEnd"/>
      <w:r w:rsidR="008C68DD" w:rsidRPr="00F83954">
        <w:rPr>
          <w:rFonts w:ascii="Times New Roman" w:hAnsi="Times New Roman" w:cs="Times New Roman"/>
          <w:sz w:val="24"/>
          <w:szCs w:val="24"/>
        </w:rPr>
        <w:t xml:space="preserve"> (2017) reported that high </w:t>
      </w:r>
      <w:r w:rsidR="00D06BD2" w:rsidRPr="00F83954">
        <w:rPr>
          <w:rFonts w:ascii="Times New Roman" w:hAnsi="Times New Roman" w:cs="Times New Roman"/>
          <w:sz w:val="24"/>
          <w:szCs w:val="24"/>
        </w:rPr>
        <w:t xml:space="preserve">percentage of </w:t>
      </w:r>
      <w:r w:rsidR="008C68DD" w:rsidRPr="00F83954">
        <w:rPr>
          <w:rFonts w:ascii="Times New Roman" w:hAnsi="Times New Roman" w:cs="Times New Roman"/>
          <w:sz w:val="24"/>
          <w:szCs w:val="24"/>
        </w:rPr>
        <w:t xml:space="preserve">LGC would lead to reduction in viscosity </w:t>
      </w:r>
      <w:r w:rsidR="00D06BD2" w:rsidRPr="00F83954">
        <w:rPr>
          <w:rFonts w:ascii="Times New Roman" w:hAnsi="Times New Roman" w:cs="Times New Roman"/>
          <w:sz w:val="24"/>
          <w:szCs w:val="24"/>
        </w:rPr>
        <w:t>and consequently</w:t>
      </w:r>
      <w:r w:rsidR="008C68DD" w:rsidRPr="00F83954">
        <w:rPr>
          <w:rFonts w:ascii="Times New Roman" w:hAnsi="Times New Roman" w:cs="Times New Roman"/>
          <w:sz w:val="24"/>
          <w:szCs w:val="24"/>
        </w:rPr>
        <w:t xml:space="preserve"> increase in nutrient density and low bulk dietary bulk. The LGC values </w:t>
      </w:r>
      <w:r w:rsidR="008C68DD" w:rsidRPr="00F83954">
        <w:rPr>
          <w:rFonts w:ascii="Times New Roman" w:hAnsi="Times New Roman" w:cs="Times New Roman"/>
          <w:sz w:val="24"/>
          <w:szCs w:val="24"/>
        </w:rPr>
        <w:lastRenderedPageBreak/>
        <w:t>recorded</w:t>
      </w:r>
      <w:r w:rsidR="004657D4" w:rsidRPr="00F83954">
        <w:rPr>
          <w:rFonts w:ascii="Times New Roman" w:hAnsi="Times New Roman" w:cs="Times New Roman"/>
          <w:sz w:val="24"/>
          <w:szCs w:val="24"/>
        </w:rPr>
        <w:t xml:space="preserve"> in UPUPF, UPBPF, U</w:t>
      </w:r>
      <w:r w:rsidR="008C68DD" w:rsidRPr="00F83954">
        <w:rPr>
          <w:rFonts w:ascii="Times New Roman" w:hAnsi="Times New Roman" w:cs="Times New Roman"/>
          <w:sz w:val="24"/>
          <w:szCs w:val="24"/>
        </w:rPr>
        <w:t>U</w:t>
      </w:r>
      <w:r w:rsidR="004657D4" w:rsidRPr="00F83954">
        <w:rPr>
          <w:rFonts w:ascii="Times New Roman" w:hAnsi="Times New Roman" w:cs="Times New Roman"/>
          <w:sz w:val="24"/>
          <w:szCs w:val="24"/>
        </w:rPr>
        <w:t>B</w:t>
      </w:r>
      <w:r w:rsidR="008C68DD" w:rsidRPr="00F83954">
        <w:rPr>
          <w:rFonts w:ascii="Times New Roman" w:hAnsi="Times New Roman" w:cs="Times New Roman"/>
          <w:sz w:val="24"/>
          <w:szCs w:val="24"/>
        </w:rPr>
        <w:t xml:space="preserve">PF and UPPF were comparable similar to the values obtained by </w:t>
      </w:r>
      <w:proofErr w:type="spellStart"/>
      <w:r w:rsidR="008C68DD" w:rsidRPr="00F83954">
        <w:rPr>
          <w:rFonts w:ascii="Times New Roman" w:hAnsi="Times New Roman" w:cs="Times New Roman"/>
          <w:sz w:val="24"/>
          <w:szCs w:val="24"/>
        </w:rPr>
        <w:t>Adeoti</w:t>
      </w:r>
      <w:proofErr w:type="spellEnd"/>
      <w:r w:rsidR="008C68DD" w:rsidRPr="00F83954">
        <w:rPr>
          <w:rFonts w:ascii="Times New Roman" w:hAnsi="Times New Roman" w:cs="Times New Roman"/>
          <w:sz w:val="24"/>
          <w:szCs w:val="24"/>
        </w:rPr>
        <w:t xml:space="preserve"> and </w:t>
      </w:r>
      <w:proofErr w:type="spellStart"/>
      <w:r w:rsidR="008C68DD" w:rsidRPr="00F83954">
        <w:rPr>
          <w:rFonts w:ascii="Times New Roman" w:hAnsi="Times New Roman" w:cs="Times New Roman"/>
          <w:sz w:val="24"/>
          <w:szCs w:val="24"/>
        </w:rPr>
        <w:t>Osundahunsi</w:t>
      </w:r>
      <w:proofErr w:type="spellEnd"/>
      <w:r w:rsidR="008C68DD" w:rsidRPr="00F83954">
        <w:rPr>
          <w:rFonts w:ascii="Times New Roman" w:hAnsi="Times New Roman" w:cs="Times New Roman"/>
          <w:sz w:val="24"/>
          <w:szCs w:val="24"/>
        </w:rPr>
        <w:t xml:space="preserve"> (2017) who obtained 14.00±0.01 (malted millet), 18.64±0.01 (malted millet + pumpkin protein isolate and 20.22±0.02 (malted millet + defatted pumpkin</w:t>
      </w:r>
      <w:r w:rsidR="00D06BD2" w:rsidRPr="00F83954">
        <w:rPr>
          <w:rFonts w:ascii="Times New Roman" w:hAnsi="Times New Roman" w:cs="Times New Roman"/>
          <w:sz w:val="24"/>
          <w:szCs w:val="24"/>
        </w:rPr>
        <w:t>)</w:t>
      </w:r>
      <w:r w:rsidR="008C68DD" w:rsidRPr="00F83954">
        <w:rPr>
          <w:rFonts w:ascii="Times New Roman" w:hAnsi="Times New Roman" w:cs="Times New Roman"/>
          <w:sz w:val="24"/>
          <w:szCs w:val="24"/>
        </w:rPr>
        <w:t>.</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Bulk density is a functional property of flours, powders, fine particles, granu</w:t>
      </w:r>
      <w:r w:rsidR="00D06BD2" w:rsidRPr="00F83954">
        <w:rPr>
          <w:rFonts w:ascii="Times New Roman" w:hAnsi="Times New Roman" w:cs="Times New Roman"/>
          <w:sz w:val="24"/>
          <w:szCs w:val="24"/>
        </w:rPr>
        <w:t>les, and other divided solids</w:t>
      </w:r>
      <w:r w:rsidRPr="00F83954">
        <w:rPr>
          <w:rFonts w:ascii="Times New Roman" w:hAnsi="Times New Roman" w:cs="Times New Roman"/>
          <w:sz w:val="24"/>
          <w:szCs w:val="24"/>
        </w:rPr>
        <w:t xml:space="preserve"> foods. It is a vital parameter in determining product packaging requirements (Mohamed </w:t>
      </w:r>
      <w:r w:rsidRPr="00F83954">
        <w:rPr>
          <w:rFonts w:ascii="Times New Roman" w:hAnsi="Times New Roman" w:cs="Times New Roman"/>
          <w:i/>
          <w:sz w:val="24"/>
          <w:szCs w:val="24"/>
        </w:rPr>
        <w:t>et al</w:t>
      </w:r>
      <w:r w:rsidRPr="00F83954">
        <w:rPr>
          <w:rFonts w:ascii="Times New Roman" w:hAnsi="Times New Roman" w:cs="Times New Roman"/>
          <w:sz w:val="24"/>
          <w:szCs w:val="24"/>
        </w:rPr>
        <w:t>., 2009). The study revealed the bulk density (BD) of</w:t>
      </w:r>
      <w:r w:rsidR="004657D4" w:rsidRPr="00F83954">
        <w:rPr>
          <w:rFonts w:ascii="Times New Roman" w:hAnsi="Times New Roman" w:cs="Times New Roman"/>
          <w:sz w:val="24"/>
          <w:szCs w:val="24"/>
        </w:rPr>
        <w:t xml:space="preserve"> UPBPF, UPUPF, U</w:t>
      </w:r>
      <w:r w:rsidRPr="00F83954">
        <w:rPr>
          <w:rFonts w:ascii="Times New Roman" w:hAnsi="Times New Roman" w:cs="Times New Roman"/>
          <w:sz w:val="24"/>
          <w:szCs w:val="24"/>
        </w:rPr>
        <w:t>U</w:t>
      </w:r>
      <w:r w:rsidR="004657D4" w:rsidRPr="00F83954">
        <w:rPr>
          <w:rFonts w:ascii="Times New Roman" w:hAnsi="Times New Roman" w:cs="Times New Roman"/>
          <w:sz w:val="24"/>
          <w:szCs w:val="24"/>
        </w:rPr>
        <w:t>B</w:t>
      </w:r>
      <w:r w:rsidRPr="00F83954">
        <w:rPr>
          <w:rFonts w:ascii="Times New Roman" w:hAnsi="Times New Roman" w:cs="Times New Roman"/>
          <w:sz w:val="24"/>
          <w:szCs w:val="24"/>
        </w:rPr>
        <w:t>P</w:t>
      </w:r>
      <w:r w:rsidR="004657D4" w:rsidRPr="00F83954">
        <w:rPr>
          <w:rFonts w:ascii="Times New Roman" w:hAnsi="Times New Roman" w:cs="Times New Roman"/>
          <w:sz w:val="24"/>
          <w:szCs w:val="24"/>
        </w:rPr>
        <w:t>F</w:t>
      </w:r>
      <w:r w:rsidRPr="00F83954">
        <w:rPr>
          <w:rFonts w:ascii="Times New Roman" w:hAnsi="Times New Roman" w:cs="Times New Roman"/>
          <w:sz w:val="24"/>
          <w:szCs w:val="24"/>
        </w:rPr>
        <w:t xml:space="preserve"> and UPPF to be 0.77±0.00, 0.53±0.00, 0.83±0.00, and 0.45±0.00 respectively. This is an indication th</w:t>
      </w:r>
      <w:r w:rsidR="004657D4" w:rsidRPr="00F83954">
        <w:rPr>
          <w:rFonts w:ascii="Times New Roman" w:hAnsi="Times New Roman" w:cs="Times New Roman"/>
          <w:sz w:val="24"/>
          <w:szCs w:val="24"/>
        </w:rPr>
        <w:t>at UUBPF is the heaviest thus U</w:t>
      </w:r>
      <w:r w:rsidRPr="00F83954">
        <w:rPr>
          <w:rFonts w:ascii="Times New Roman" w:hAnsi="Times New Roman" w:cs="Times New Roman"/>
          <w:sz w:val="24"/>
          <w:szCs w:val="24"/>
        </w:rPr>
        <w:t>U</w:t>
      </w:r>
      <w:r w:rsidR="004657D4" w:rsidRPr="00F83954">
        <w:rPr>
          <w:rFonts w:ascii="Times New Roman" w:hAnsi="Times New Roman" w:cs="Times New Roman"/>
          <w:sz w:val="24"/>
          <w:szCs w:val="24"/>
        </w:rPr>
        <w:t>B</w:t>
      </w:r>
      <w:r w:rsidRPr="00F83954">
        <w:rPr>
          <w:rFonts w:ascii="Times New Roman" w:hAnsi="Times New Roman" w:cs="Times New Roman"/>
          <w:sz w:val="24"/>
          <w:szCs w:val="24"/>
        </w:rPr>
        <w:t xml:space="preserve">PF would not take too much space when distributing and also decreases packaging costs. The results also showed that they could serve as a good thickener in food products and their suitability for use in food processing. However, UPPF has the least BD an indication that it is lighter than others as a result UPPF could be applied in the formation of complementary foods due to its low BD (Suresh and </w:t>
      </w:r>
      <w:proofErr w:type="spellStart"/>
      <w:r w:rsidRPr="00F83954">
        <w:rPr>
          <w:rFonts w:ascii="Times New Roman" w:hAnsi="Times New Roman" w:cs="Times New Roman"/>
          <w:sz w:val="24"/>
          <w:szCs w:val="24"/>
        </w:rPr>
        <w:t>Samsher</w:t>
      </w:r>
      <w:proofErr w:type="spellEnd"/>
      <w:r w:rsidRPr="00F83954">
        <w:rPr>
          <w:rFonts w:ascii="Times New Roman" w:hAnsi="Times New Roman" w:cs="Times New Roman"/>
          <w:sz w:val="24"/>
          <w:szCs w:val="24"/>
        </w:rPr>
        <w:t xml:space="preserve">, 2013). UPUPF (0.53±0.00) </w:t>
      </w:r>
      <w:r w:rsidR="00D06BD2" w:rsidRPr="00F83954">
        <w:rPr>
          <w:rFonts w:ascii="Times New Roman" w:hAnsi="Times New Roman" w:cs="Times New Roman"/>
          <w:sz w:val="24"/>
          <w:szCs w:val="24"/>
        </w:rPr>
        <w:t>has</w:t>
      </w:r>
      <w:r w:rsidRPr="00F83954">
        <w:rPr>
          <w:rFonts w:ascii="Times New Roman" w:hAnsi="Times New Roman" w:cs="Times New Roman"/>
          <w:sz w:val="24"/>
          <w:szCs w:val="24"/>
        </w:rPr>
        <w:t xml:space="preserve"> the same value </w:t>
      </w:r>
      <w:r w:rsidR="00D06BD2" w:rsidRPr="00F83954">
        <w:rPr>
          <w:rFonts w:ascii="Times New Roman" w:hAnsi="Times New Roman" w:cs="Times New Roman"/>
          <w:sz w:val="24"/>
          <w:szCs w:val="24"/>
        </w:rPr>
        <w:t xml:space="preserve">as </w:t>
      </w:r>
      <w:r w:rsidRPr="00F83954">
        <w:rPr>
          <w:rFonts w:ascii="Times New Roman" w:hAnsi="Times New Roman" w:cs="Times New Roman"/>
          <w:sz w:val="24"/>
          <w:szCs w:val="24"/>
        </w:rPr>
        <w:t xml:space="preserve">reported by </w:t>
      </w:r>
      <w:proofErr w:type="spellStart"/>
      <w:r w:rsidRPr="00F83954">
        <w:rPr>
          <w:rFonts w:ascii="Times New Roman" w:hAnsi="Times New Roman" w:cs="Times New Roman"/>
          <w:sz w:val="24"/>
          <w:szCs w:val="24"/>
        </w:rPr>
        <w:t>Ratnawati</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et al</w:t>
      </w:r>
      <w:r w:rsidRPr="00F83954">
        <w:rPr>
          <w:rFonts w:ascii="Times New Roman" w:hAnsi="Times New Roman" w:cs="Times New Roman"/>
          <w:sz w:val="24"/>
          <w:szCs w:val="24"/>
        </w:rPr>
        <w:t>., 2018 for bean flour (0.53 g/cm</w:t>
      </w:r>
      <w:r w:rsidRPr="00F83954">
        <w:rPr>
          <w:rFonts w:ascii="Times New Roman" w:hAnsi="Times New Roman" w:cs="Times New Roman"/>
          <w:sz w:val="24"/>
          <w:szCs w:val="24"/>
          <w:vertAlign w:val="superscript"/>
        </w:rPr>
        <w:t>3</w:t>
      </w:r>
      <w:r w:rsidRPr="00F83954">
        <w:rPr>
          <w:rFonts w:ascii="Times New Roman" w:hAnsi="Times New Roman" w:cs="Times New Roman"/>
          <w:sz w:val="24"/>
          <w:szCs w:val="24"/>
        </w:rPr>
        <w:t>) as this would enable infants to swallow it with ease without choking or suffocation.</w:t>
      </w:r>
    </w:p>
    <w:p w:rsidR="008C68DD" w:rsidRPr="00F83954" w:rsidRDefault="008C68DD" w:rsidP="008C68DD">
      <w:pPr>
        <w:spacing w:after="0"/>
        <w:ind w:left="720"/>
        <w:jc w:val="both"/>
        <w:rPr>
          <w:rFonts w:ascii="Times New Roman" w:hAnsi="Times New Roman" w:cs="Times New Roman"/>
          <w:b/>
          <w:sz w:val="24"/>
          <w:szCs w:val="24"/>
        </w:rPr>
      </w:pPr>
    </w:p>
    <w:p w:rsidR="008C68DD" w:rsidRPr="00F83954" w:rsidRDefault="00A44324" w:rsidP="00A44324">
      <w:pPr>
        <w:spacing w:after="0"/>
        <w:jc w:val="both"/>
        <w:rPr>
          <w:rFonts w:ascii="Times New Roman" w:hAnsi="Times New Roman" w:cs="Times New Roman"/>
          <w:sz w:val="24"/>
          <w:szCs w:val="24"/>
        </w:rPr>
      </w:pPr>
      <w:r w:rsidRPr="00F83954">
        <w:rPr>
          <w:rFonts w:ascii="Times New Roman" w:hAnsi="Times New Roman" w:cs="Times New Roman"/>
          <w:b/>
          <w:sz w:val="24"/>
          <w:szCs w:val="24"/>
        </w:rPr>
        <w:t xml:space="preserve">        </w:t>
      </w:r>
      <w:r w:rsidR="008C68DD" w:rsidRPr="00F83954">
        <w:rPr>
          <w:rFonts w:ascii="Times New Roman" w:hAnsi="Times New Roman" w:cs="Times New Roman"/>
          <w:b/>
          <w:sz w:val="24"/>
          <w:szCs w:val="24"/>
        </w:rPr>
        <w:t>Table 2</w:t>
      </w:r>
      <w:r w:rsidR="008C68DD" w:rsidRPr="00F83954">
        <w:rPr>
          <w:rFonts w:ascii="Times New Roman" w:hAnsi="Times New Roman" w:cs="Times New Roman"/>
          <w:sz w:val="24"/>
          <w:szCs w:val="24"/>
        </w:rPr>
        <w:t>: The Functional Properties of Peel and Pulp of Unripe Plantain Samples Flour</w:t>
      </w:r>
    </w:p>
    <w:tbl>
      <w:tblPr>
        <w:tblW w:w="7723" w:type="dxa"/>
        <w:tblInd w:w="1005" w:type="dxa"/>
        <w:tblLook w:val="04A0"/>
      </w:tblPr>
      <w:tblGrid>
        <w:gridCol w:w="1271"/>
        <w:gridCol w:w="1613"/>
        <w:gridCol w:w="1613"/>
        <w:gridCol w:w="1613"/>
        <w:gridCol w:w="1613"/>
      </w:tblGrid>
      <w:tr w:rsidR="008C68DD" w:rsidRPr="00F83954" w:rsidTr="00570E2F">
        <w:trPr>
          <w:trHeight w:val="267"/>
        </w:trPr>
        <w:tc>
          <w:tcPr>
            <w:tcW w:w="1271"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 </w:t>
            </w:r>
          </w:p>
        </w:tc>
        <w:tc>
          <w:tcPr>
            <w:tcW w:w="1613"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UPBPF</w:t>
            </w:r>
          </w:p>
        </w:tc>
        <w:tc>
          <w:tcPr>
            <w:tcW w:w="1613"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UPUPF</w:t>
            </w:r>
          </w:p>
        </w:tc>
        <w:tc>
          <w:tcPr>
            <w:tcW w:w="1613" w:type="dxa"/>
            <w:tcBorders>
              <w:top w:val="single" w:sz="4" w:space="0" w:color="auto"/>
              <w:left w:val="nil"/>
              <w:bottom w:val="single" w:sz="4" w:space="0" w:color="auto"/>
              <w:right w:val="nil"/>
            </w:tcBorders>
            <w:shd w:val="clear" w:color="auto" w:fill="auto"/>
            <w:noWrap/>
            <w:vAlign w:val="bottom"/>
            <w:hideMark/>
          </w:tcPr>
          <w:p w:rsidR="008C68DD" w:rsidRPr="00F83954" w:rsidRDefault="004657D4"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w:t>
            </w:r>
            <w:r w:rsidR="008C68DD" w:rsidRPr="00F83954">
              <w:rPr>
                <w:rFonts w:ascii="Times New Roman" w:eastAsia="Times New Roman" w:hAnsi="Times New Roman" w:cs="Times New Roman"/>
              </w:rPr>
              <w:t>U</w:t>
            </w:r>
            <w:r w:rsidRPr="00F83954">
              <w:rPr>
                <w:rFonts w:ascii="Times New Roman" w:eastAsia="Times New Roman" w:hAnsi="Times New Roman" w:cs="Times New Roman"/>
              </w:rPr>
              <w:t>B</w:t>
            </w:r>
            <w:r w:rsidR="008C68DD" w:rsidRPr="00F83954">
              <w:rPr>
                <w:rFonts w:ascii="Times New Roman" w:eastAsia="Times New Roman" w:hAnsi="Times New Roman" w:cs="Times New Roman"/>
              </w:rPr>
              <w:t>PF</w:t>
            </w:r>
          </w:p>
        </w:tc>
        <w:tc>
          <w:tcPr>
            <w:tcW w:w="1613"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UPPF</w:t>
            </w:r>
          </w:p>
        </w:tc>
      </w:tr>
      <w:tr w:rsidR="008C68DD" w:rsidRPr="00F83954" w:rsidTr="00570E2F">
        <w:trPr>
          <w:trHeight w:val="267"/>
        </w:trPr>
        <w:tc>
          <w:tcPr>
            <w:tcW w:w="1271"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p>
        </w:tc>
        <w:tc>
          <w:tcPr>
            <w:tcW w:w="1613"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p>
        </w:tc>
        <w:tc>
          <w:tcPr>
            <w:tcW w:w="1613"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Percentage</w:t>
            </w:r>
          </w:p>
        </w:tc>
        <w:tc>
          <w:tcPr>
            <w:tcW w:w="1613"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w:t>
            </w:r>
          </w:p>
        </w:tc>
        <w:tc>
          <w:tcPr>
            <w:tcW w:w="1613"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p>
        </w:tc>
      </w:tr>
      <w:tr w:rsidR="008C68DD" w:rsidRPr="00F83954" w:rsidTr="00570E2F">
        <w:trPr>
          <w:trHeight w:val="267"/>
        </w:trPr>
        <w:tc>
          <w:tcPr>
            <w:tcW w:w="1271"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LGC</w:t>
            </w:r>
          </w:p>
        </w:tc>
        <w:tc>
          <w:tcPr>
            <w:tcW w:w="1613"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18.02±0.01</w:t>
            </w:r>
          </w:p>
        </w:tc>
        <w:tc>
          <w:tcPr>
            <w:tcW w:w="1613" w:type="dxa"/>
            <w:tcBorders>
              <w:top w:val="single" w:sz="4" w:space="0" w:color="auto"/>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14.00±0.03</w:t>
            </w:r>
          </w:p>
        </w:tc>
        <w:tc>
          <w:tcPr>
            <w:tcW w:w="1613" w:type="dxa"/>
            <w:tcBorders>
              <w:top w:val="single" w:sz="4" w:space="0" w:color="auto"/>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20.01±0.02</w:t>
            </w:r>
          </w:p>
        </w:tc>
        <w:tc>
          <w:tcPr>
            <w:tcW w:w="1613"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20.01±0.01</w:t>
            </w:r>
          </w:p>
        </w:tc>
      </w:tr>
      <w:tr w:rsidR="008C68DD" w:rsidRPr="00F83954" w:rsidTr="00570E2F">
        <w:trPr>
          <w:trHeight w:val="267"/>
        </w:trPr>
        <w:tc>
          <w:tcPr>
            <w:tcW w:w="1271"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WAC</w:t>
            </w:r>
          </w:p>
        </w:tc>
        <w:tc>
          <w:tcPr>
            <w:tcW w:w="1613"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2.79±0.01</w:t>
            </w:r>
          </w:p>
        </w:tc>
        <w:tc>
          <w:tcPr>
            <w:tcW w:w="1613"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1.78±0.01</w:t>
            </w:r>
          </w:p>
        </w:tc>
        <w:tc>
          <w:tcPr>
            <w:tcW w:w="1613"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2.03±0.00</w:t>
            </w:r>
          </w:p>
        </w:tc>
        <w:tc>
          <w:tcPr>
            <w:tcW w:w="1613"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2.47±0.00</w:t>
            </w:r>
          </w:p>
        </w:tc>
      </w:tr>
      <w:tr w:rsidR="008C68DD" w:rsidRPr="00F83954" w:rsidTr="00570E2F">
        <w:trPr>
          <w:trHeight w:val="267"/>
        </w:trPr>
        <w:tc>
          <w:tcPr>
            <w:tcW w:w="1271"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OAC</w:t>
            </w:r>
          </w:p>
        </w:tc>
        <w:tc>
          <w:tcPr>
            <w:tcW w:w="1613"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1.81±0.00</w:t>
            </w:r>
          </w:p>
        </w:tc>
        <w:tc>
          <w:tcPr>
            <w:tcW w:w="1613"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1.46±0.01</w:t>
            </w:r>
          </w:p>
        </w:tc>
        <w:tc>
          <w:tcPr>
            <w:tcW w:w="1613"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1.39±0.00</w:t>
            </w:r>
          </w:p>
        </w:tc>
        <w:tc>
          <w:tcPr>
            <w:tcW w:w="1613"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1.38±0.01</w:t>
            </w:r>
          </w:p>
        </w:tc>
      </w:tr>
      <w:tr w:rsidR="008C68DD" w:rsidRPr="00F83954" w:rsidTr="00570E2F">
        <w:trPr>
          <w:trHeight w:val="267"/>
        </w:trPr>
        <w:tc>
          <w:tcPr>
            <w:tcW w:w="1271"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BD</w:t>
            </w:r>
          </w:p>
        </w:tc>
        <w:tc>
          <w:tcPr>
            <w:tcW w:w="1613"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0.77±0.00</w:t>
            </w:r>
          </w:p>
        </w:tc>
        <w:tc>
          <w:tcPr>
            <w:tcW w:w="1613"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0.53±0.00</w:t>
            </w:r>
          </w:p>
        </w:tc>
        <w:tc>
          <w:tcPr>
            <w:tcW w:w="1613"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0.83±0.00</w:t>
            </w:r>
          </w:p>
        </w:tc>
        <w:tc>
          <w:tcPr>
            <w:tcW w:w="1613"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0.45±0.00</w:t>
            </w:r>
          </w:p>
        </w:tc>
      </w:tr>
    </w:tbl>
    <w:p w:rsidR="008C68DD" w:rsidRPr="00F83954" w:rsidRDefault="008C68DD" w:rsidP="008C68DD">
      <w:pPr>
        <w:spacing w:after="0"/>
        <w:ind w:left="720"/>
        <w:jc w:val="both"/>
        <w:rPr>
          <w:rFonts w:ascii="Times New Roman" w:hAnsi="Times New Roman" w:cs="Times New Roman"/>
          <w:i/>
          <w:sz w:val="24"/>
          <w:szCs w:val="24"/>
        </w:rPr>
      </w:pPr>
      <w:r w:rsidRPr="00F83954">
        <w:rPr>
          <w:rFonts w:ascii="Times New Roman" w:hAnsi="Times New Roman" w:cs="Times New Roman"/>
          <w:i/>
          <w:sz w:val="24"/>
          <w:szCs w:val="24"/>
        </w:rPr>
        <w:t>The obtained values are averages ± standard deviation of duplicate determinations</w:t>
      </w:r>
    </w:p>
    <w:p w:rsidR="008C68DD" w:rsidRPr="00F83954" w:rsidRDefault="008C68DD" w:rsidP="008C68DD">
      <w:pPr>
        <w:spacing w:after="0" w:line="240" w:lineRule="auto"/>
        <w:ind w:left="720" w:firstLine="720"/>
        <w:jc w:val="both"/>
        <w:rPr>
          <w:rFonts w:ascii="Times New Roman" w:hAnsi="Times New Roman" w:cs="Times New Roman"/>
          <w:sz w:val="24"/>
          <w:szCs w:val="24"/>
        </w:rPr>
      </w:pP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Swelling capacity (SC) is the measure of the flour (starch) ability to absorb water and swell and it also reflects the extent of associative forces in the starch granules. SC is an indication of the non-covalent bonding that exist between the molecules of starch granules and one of the factors of the α-</w:t>
      </w:r>
      <w:proofErr w:type="spellStart"/>
      <w:r w:rsidRPr="00F83954">
        <w:rPr>
          <w:rFonts w:ascii="Times New Roman" w:hAnsi="Times New Roman" w:cs="Times New Roman"/>
          <w:sz w:val="24"/>
          <w:szCs w:val="24"/>
        </w:rPr>
        <w:t>amylose</w:t>
      </w:r>
      <w:proofErr w:type="spellEnd"/>
      <w:r w:rsidRPr="00F83954">
        <w:rPr>
          <w:rFonts w:ascii="Times New Roman" w:hAnsi="Times New Roman" w:cs="Times New Roman"/>
          <w:sz w:val="24"/>
          <w:szCs w:val="24"/>
        </w:rPr>
        <w:t xml:space="preserve"> and </w:t>
      </w:r>
      <w:proofErr w:type="spellStart"/>
      <w:r w:rsidRPr="00F83954">
        <w:rPr>
          <w:rFonts w:ascii="Times New Roman" w:hAnsi="Times New Roman" w:cs="Times New Roman"/>
          <w:sz w:val="24"/>
          <w:szCs w:val="24"/>
        </w:rPr>
        <w:t>amylopectin</w:t>
      </w:r>
      <w:proofErr w:type="spellEnd"/>
      <w:r w:rsidRPr="00F83954">
        <w:rPr>
          <w:rFonts w:ascii="Times New Roman" w:hAnsi="Times New Roman" w:cs="Times New Roman"/>
          <w:sz w:val="24"/>
          <w:szCs w:val="24"/>
        </w:rPr>
        <w:t xml:space="preserve"> ratios (</w:t>
      </w:r>
      <w:proofErr w:type="spellStart"/>
      <w:r w:rsidRPr="00F83954">
        <w:rPr>
          <w:rFonts w:ascii="Times New Roman" w:hAnsi="Times New Roman" w:cs="Times New Roman"/>
          <w:sz w:val="24"/>
          <w:szCs w:val="24"/>
        </w:rPr>
        <w:t>Iwe</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et al</w:t>
      </w:r>
      <w:r w:rsidRPr="00F83954">
        <w:rPr>
          <w:rFonts w:ascii="Times New Roman" w:hAnsi="Times New Roman" w:cs="Times New Roman"/>
          <w:sz w:val="24"/>
          <w:szCs w:val="24"/>
        </w:rPr>
        <w:t>., 2016). The results obtained in this study as presented in table 3 showed that the SC of the samples increased as temperat</w:t>
      </w:r>
      <w:r w:rsidR="004657D4" w:rsidRPr="00F83954">
        <w:rPr>
          <w:rFonts w:ascii="Times New Roman" w:hAnsi="Times New Roman" w:cs="Times New Roman"/>
          <w:sz w:val="24"/>
          <w:szCs w:val="24"/>
        </w:rPr>
        <w:t>ure increases while the SC of U</w:t>
      </w:r>
      <w:r w:rsidRPr="00F83954">
        <w:rPr>
          <w:rFonts w:ascii="Times New Roman" w:hAnsi="Times New Roman" w:cs="Times New Roman"/>
          <w:sz w:val="24"/>
          <w:szCs w:val="24"/>
        </w:rPr>
        <w:t>U</w:t>
      </w:r>
      <w:r w:rsidR="004657D4" w:rsidRPr="00F83954">
        <w:rPr>
          <w:rFonts w:ascii="Times New Roman" w:hAnsi="Times New Roman" w:cs="Times New Roman"/>
          <w:sz w:val="24"/>
          <w:szCs w:val="24"/>
        </w:rPr>
        <w:t>B</w:t>
      </w:r>
      <w:r w:rsidRPr="00F83954">
        <w:rPr>
          <w:rFonts w:ascii="Times New Roman" w:hAnsi="Times New Roman" w:cs="Times New Roman"/>
          <w:sz w:val="24"/>
          <w:szCs w:val="24"/>
        </w:rPr>
        <w:t xml:space="preserve">PF decreased at 85 </w:t>
      </w:r>
      <w:proofErr w:type="spellStart"/>
      <w:r w:rsidRPr="00F83954">
        <w:rPr>
          <w:rFonts w:ascii="Times New Roman" w:hAnsi="Times New Roman" w:cs="Times New Roman"/>
          <w:sz w:val="24"/>
          <w:szCs w:val="24"/>
          <w:vertAlign w:val="superscript"/>
        </w:rPr>
        <w:t>o</w:t>
      </w:r>
      <w:r w:rsidRPr="00F83954">
        <w:rPr>
          <w:rFonts w:ascii="Times New Roman" w:hAnsi="Times New Roman" w:cs="Times New Roman"/>
          <w:sz w:val="24"/>
          <w:szCs w:val="24"/>
        </w:rPr>
        <w:t>C</w:t>
      </w:r>
      <w:proofErr w:type="spellEnd"/>
      <w:r w:rsidRPr="00F83954">
        <w:rPr>
          <w:rFonts w:ascii="Times New Roman" w:hAnsi="Times New Roman" w:cs="Times New Roman"/>
          <w:sz w:val="24"/>
          <w:szCs w:val="24"/>
        </w:rPr>
        <w:t xml:space="preserve"> but further increase was observed at 95 </w:t>
      </w:r>
      <w:r w:rsidRPr="00F83954">
        <w:rPr>
          <w:rFonts w:ascii="Times New Roman" w:hAnsi="Times New Roman" w:cs="Times New Roman"/>
          <w:sz w:val="24"/>
          <w:szCs w:val="24"/>
          <w:vertAlign w:val="superscript"/>
        </w:rPr>
        <w:t>o</w:t>
      </w:r>
      <w:r w:rsidRPr="00F83954">
        <w:rPr>
          <w:rFonts w:ascii="Times New Roman" w:hAnsi="Times New Roman" w:cs="Times New Roman"/>
          <w:sz w:val="24"/>
          <w:szCs w:val="24"/>
        </w:rPr>
        <w:t>C. The high values of swelling capacities recorded showed that the starch content in the samples were high since high starch content increases swelli</w:t>
      </w:r>
      <w:r w:rsidR="00D06BD2" w:rsidRPr="00F83954">
        <w:rPr>
          <w:rFonts w:ascii="Times New Roman" w:hAnsi="Times New Roman" w:cs="Times New Roman"/>
          <w:sz w:val="24"/>
          <w:szCs w:val="24"/>
        </w:rPr>
        <w:t>ng capacity of foods and flours,</w:t>
      </w:r>
      <w:r w:rsidRPr="00F83954">
        <w:rPr>
          <w:rFonts w:ascii="Times New Roman" w:hAnsi="Times New Roman" w:cs="Times New Roman"/>
          <w:sz w:val="24"/>
          <w:szCs w:val="24"/>
        </w:rPr>
        <w:t xml:space="preserve"> also</w:t>
      </w:r>
      <w:r w:rsidR="00D06BD2" w:rsidRPr="00F83954">
        <w:rPr>
          <w:rFonts w:ascii="Times New Roman" w:hAnsi="Times New Roman" w:cs="Times New Roman"/>
          <w:sz w:val="24"/>
          <w:szCs w:val="24"/>
        </w:rPr>
        <w:t>,</w:t>
      </w:r>
      <w:r w:rsidRPr="00F83954">
        <w:rPr>
          <w:rFonts w:ascii="Times New Roman" w:hAnsi="Times New Roman" w:cs="Times New Roman"/>
          <w:sz w:val="24"/>
          <w:szCs w:val="24"/>
        </w:rPr>
        <w:t xml:space="preserve"> the samples might contain high quantity of branched amylopectin chain which suggests that there are more hydrophilic groups and </w:t>
      </w:r>
      <w:r w:rsidR="00D06BD2" w:rsidRPr="00F83954">
        <w:rPr>
          <w:rFonts w:ascii="Times New Roman" w:hAnsi="Times New Roman" w:cs="Times New Roman"/>
          <w:sz w:val="24"/>
          <w:szCs w:val="24"/>
        </w:rPr>
        <w:t>therefore</w:t>
      </w:r>
      <w:r w:rsidRPr="00F83954">
        <w:rPr>
          <w:rFonts w:ascii="Times New Roman" w:hAnsi="Times New Roman" w:cs="Times New Roman"/>
          <w:sz w:val="24"/>
          <w:szCs w:val="24"/>
        </w:rPr>
        <w:t xml:space="preserve"> more water molecules is bound and </w:t>
      </w:r>
      <w:r w:rsidRPr="00F83954">
        <w:rPr>
          <w:rFonts w:ascii="Times New Roman" w:hAnsi="Times New Roman" w:cs="Times New Roman"/>
          <w:sz w:val="24"/>
          <w:szCs w:val="24"/>
        </w:rPr>
        <w:lastRenderedPageBreak/>
        <w:t>leading to increase in swelling capacity. The samples will be a promising ingredients and raw materials that can be applied to improve the properties and characteristic of confectionaries.</w:t>
      </w:r>
    </w:p>
    <w:p w:rsidR="008C68DD" w:rsidRPr="00F83954" w:rsidRDefault="008C68DD" w:rsidP="008C68DD">
      <w:pPr>
        <w:spacing w:after="0"/>
        <w:jc w:val="both"/>
        <w:rPr>
          <w:rFonts w:ascii="Times New Roman" w:hAnsi="Times New Roman" w:cs="Times New Roman"/>
          <w:b/>
          <w:sz w:val="24"/>
          <w:szCs w:val="24"/>
        </w:rPr>
      </w:pPr>
    </w:p>
    <w:p w:rsidR="00D06BD2" w:rsidRPr="00F83954" w:rsidRDefault="00D06BD2" w:rsidP="008C68DD">
      <w:pPr>
        <w:spacing w:after="0"/>
        <w:jc w:val="both"/>
        <w:rPr>
          <w:rFonts w:ascii="Times New Roman" w:hAnsi="Times New Roman" w:cs="Times New Roman"/>
          <w:b/>
          <w:sz w:val="24"/>
          <w:szCs w:val="24"/>
        </w:rPr>
      </w:pPr>
    </w:p>
    <w:p w:rsidR="009F298E" w:rsidRPr="00F83954" w:rsidRDefault="009F298E" w:rsidP="008C68DD">
      <w:pPr>
        <w:spacing w:after="0"/>
        <w:jc w:val="both"/>
        <w:rPr>
          <w:rFonts w:ascii="Times New Roman" w:hAnsi="Times New Roman" w:cs="Times New Roman"/>
          <w:b/>
          <w:sz w:val="24"/>
          <w:szCs w:val="24"/>
        </w:rPr>
      </w:pPr>
    </w:p>
    <w:p w:rsidR="008C68DD" w:rsidRPr="00F83954" w:rsidRDefault="008C68DD" w:rsidP="008C68DD">
      <w:pPr>
        <w:spacing w:after="0"/>
        <w:jc w:val="both"/>
        <w:rPr>
          <w:rFonts w:ascii="Times New Roman" w:hAnsi="Times New Roman" w:cs="Times New Roman"/>
          <w:sz w:val="24"/>
          <w:szCs w:val="24"/>
        </w:rPr>
      </w:pPr>
      <w:r w:rsidRPr="00F83954">
        <w:rPr>
          <w:rFonts w:ascii="Times New Roman" w:hAnsi="Times New Roman" w:cs="Times New Roman"/>
          <w:b/>
          <w:sz w:val="24"/>
          <w:szCs w:val="24"/>
        </w:rPr>
        <w:t xml:space="preserve">Table 3: </w:t>
      </w:r>
      <w:r w:rsidRPr="00F83954">
        <w:rPr>
          <w:rFonts w:ascii="Times New Roman" w:hAnsi="Times New Roman" w:cs="Times New Roman"/>
          <w:sz w:val="24"/>
          <w:szCs w:val="24"/>
        </w:rPr>
        <w:t>The Swelling Properties of the Peel and Pulp of Unripe Plantain Samples Flour</w:t>
      </w:r>
    </w:p>
    <w:tbl>
      <w:tblPr>
        <w:tblW w:w="8853" w:type="dxa"/>
        <w:tblInd w:w="585" w:type="dxa"/>
        <w:tblLook w:val="04A0"/>
      </w:tblPr>
      <w:tblGrid>
        <w:gridCol w:w="1253"/>
        <w:gridCol w:w="1900"/>
        <w:gridCol w:w="1900"/>
        <w:gridCol w:w="1900"/>
        <w:gridCol w:w="1900"/>
      </w:tblGrid>
      <w:tr w:rsidR="008C68DD" w:rsidRPr="00F83954" w:rsidTr="00570E2F">
        <w:trPr>
          <w:trHeight w:val="279"/>
        </w:trPr>
        <w:tc>
          <w:tcPr>
            <w:tcW w:w="1253"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jc w:val="center"/>
              <w:rPr>
                <w:rFonts w:ascii="Times New Roman" w:eastAsia="Times New Roman" w:hAnsi="Times New Roman" w:cs="Times New Roman"/>
              </w:rPr>
            </w:pPr>
            <w:r w:rsidRPr="00F83954">
              <w:rPr>
                <w:rFonts w:ascii="Times New Roman" w:eastAsia="Times New Roman" w:hAnsi="Times New Roman" w:cs="Times New Roman"/>
              </w:rPr>
              <w:t>TEMP (</w:t>
            </w:r>
            <w:proofErr w:type="spellStart"/>
            <w:r w:rsidRPr="00F83954">
              <w:rPr>
                <w:rFonts w:ascii="Times New Roman" w:eastAsia="Times New Roman" w:hAnsi="Times New Roman" w:cs="Times New Roman"/>
                <w:vertAlign w:val="superscript"/>
              </w:rPr>
              <w:t>o</w:t>
            </w:r>
            <w:r w:rsidRPr="00F83954">
              <w:rPr>
                <w:rFonts w:ascii="Times New Roman" w:eastAsia="Times New Roman" w:hAnsi="Times New Roman" w:cs="Times New Roman"/>
              </w:rPr>
              <w:t>C</w:t>
            </w:r>
            <w:proofErr w:type="spellEnd"/>
            <w:r w:rsidRPr="00F83954">
              <w:rPr>
                <w:rFonts w:ascii="Times New Roman" w:eastAsia="Times New Roman" w:hAnsi="Times New Roman" w:cs="Times New Roman"/>
              </w:rPr>
              <w:t>)</w:t>
            </w:r>
          </w:p>
        </w:tc>
        <w:tc>
          <w:tcPr>
            <w:tcW w:w="1900"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UPBPF</w:t>
            </w:r>
          </w:p>
        </w:tc>
        <w:tc>
          <w:tcPr>
            <w:tcW w:w="1900"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UPUPF</w:t>
            </w:r>
          </w:p>
        </w:tc>
        <w:tc>
          <w:tcPr>
            <w:tcW w:w="1900" w:type="dxa"/>
            <w:tcBorders>
              <w:top w:val="single" w:sz="4" w:space="0" w:color="auto"/>
              <w:left w:val="nil"/>
              <w:bottom w:val="single" w:sz="4" w:space="0" w:color="auto"/>
              <w:right w:val="nil"/>
            </w:tcBorders>
            <w:shd w:val="clear" w:color="auto" w:fill="auto"/>
            <w:noWrap/>
            <w:vAlign w:val="bottom"/>
            <w:hideMark/>
          </w:tcPr>
          <w:p w:rsidR="008C68DD" w:rsidRPr="00F83954" w:rsidRDefault="004657D4"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w:t>
            </w:r>
            <w:r w:rsidR="008C68DD" w:rsidRPr="00F83954">
              <w:rPr>
                <w:rFonts w:ascii="Times New Roman" w:eastAsia="Times New Roman" w:hAnsi="Times New Roman" w:cs="Times New Roman"/>
              </w:rPr>
              <w:t>U</w:t>
            </w:r>
            <w:r w:rsidRPr="00F83954">
              <w:rPr>
                <w:rFonts w:ascii="Times New Roman" w:eastAsia="Times New Roman" w:hAnsi="Times New Roman" w:cs="Times New Roman"/>
              </w:rPr>
              <w:t>B</w:t>
            </w:r>
            <w:r w:rsidR="008C68DD" w:rsidRPr="00F83954">
              <w:rPr>
                <w:rFonts w:ascii="Times New Roman" w:eastAsia="Times New Roman" w:hAnsi="Times New Roman" w:cs="Times New Roman"/>
              </w:rPr>
              <w:t>PF</w:t>
            </w:r>
          </w:p>
        </w:tc>
        <w:tc>
          <w:tcPr>
            <w:tcW w:w="1900"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UPPF</w:t>
            </w:r>
          </w:p>
        </w:tc>
      </w:tr>
      <w:tr w:rsidR="008C68DD" w:rsidRPr="00F83954" w:rsidTr="00570E2F">
        <w:trPr>
          <w:trHeight w:val="279"/>
        </w:trPr>
        <w:tc>
          <w:tcPr>
            <w:tcW w:w="1253"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jc w:val="center"/>
              <w:rPr>
                <w:rFonts w:ascii="Times New Roman" w:eastAsia="Times New Roman" w:hAnsi="Times New Roman" w:cs="Times New Roman"/>
              </w:rPr>
            </w:pPr>
          </w:p>
        </w:tc>
        <w:tc>
          <w:tcPr>
            <w:tcW w:w="1900"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p>
        </w:tc>
        <w:tc>
          <w:tcPr>
            <w:tcW w:w="1900"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u w:val="single"/>
              </w:rPr>
            </w:pPr>
            <w:r w:rsidRPr="00F83954">
              <w:rPr>
                <w:rFonts w:ascii="Times New Roman" w:eastAsia="Times New Roman" w:hAnsi="Times New Roman" w:cs="Times New Roman"/>
                <w:u w:val="single"/>
              </w:rPr>
              <w:t>Percentage</w:t>
            </w:r>
          </w:p>
        </w:tc>
        <w:tc>
          <w:tcPr>
            <w:tcW w:w="1900"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u w:val="single"/>
              </w:rPr>
            </w:pPr>
            <w:r w:rsidRPr="00F83954">
              <w:rPr>
                <w:rFonts w:ascii="Times New Roman" w:eastAsia="Times New Roman" w:hAnsi="Times New Roman" w:cs="Times New Roman"/>
                <w:u w:val="single"/>
              </w:rPr>
              <w:t>(%)</w:t>
            </w:r>
          </w:p>
        </w:tc>
        <w:tc>
          <w:tcPr>
            <w:tcW w:w="1900"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p>
        </w:tc>
      </w:tr>
      <w:tr w:rsidR="008C68DD" w:rsidRPr="00F83954" w:rsidTr="00570E2F">
        <w:trPr>
          <w:trHeight w:val="279"/>
        </w:trPr>
        <w:tc>
          <w:tcPr>
            <w:tcW w:w="1253" w:type="dxa"/>
            <w:tcBorders>
              <w:left w:val="nil"/>
              <w:bottom w:val="nil"/>
              <w:right w:val="nil"/>
            </w:tcBorders>
            <w:shd w:val="clear" w:color="auto" w:fill="auto"/>
            <w:noWrap/>
            <w:vAlign w:val="bottom"/>
            <w:hideMark/>
          </w:tcPr>
          <w:p w:rsidR="008C68DD" w:rsidRPr="00F83954" w:rsidRDefault="008C68DD" w:rsidP="00570E2F">
            <w:pPr>
              <w:spacing w:after="0" w:line="240" w:lineRule="auto"/>
              <w:jc w:val="center"/>
              <w:rPr>
                <w:rFonts w:ascii="Times New Roman" w:eastAsia="Times New Roman" w:hAnsi="Times New Roman" w:cs="Times New Roman"/>
              </w:rPr>
            </w:pPr>
            <w:r w:rsidRPr="00F83954">
              <w:rPr>
                <w:rFonts w:ascii="Times New Roman" w:eastAsia="Times New Roman" w:hAnsi="Times New Roman" w:cs="Times New Roman"/>
              </w:rPr>
              <w:t>65</w:t>
            </w:r>
          </w:p>
        </w:tc>
        <w:tc>
          <w:tcPr>
            <w:tcW w:w="1900"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423.1±0.02</w:t>
            </w:r>
          </w:p>
        </w:tc>
        <w:tc>
          <w:tcPr>
            <w:tcW w:w="1900"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170.2±0.04</w:t>
            </w:r>
          </w:p>
        </w:tc>
        <w:tc>
          <w:tcPr>
            <w:tcW w:w="1900"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411.2±0.07</w:t>
            </w:r>
          </w:p>
        </w:tc>
        <w:tc>
          <w:tcPr>
            <w:tcW w:w="1900"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134.1±0.09</w:t>
            </w:r>
          </w:p>
        </w:tc>
      </w:tr>
      <w:tr w:rsidR="008C68DD" w:rsidRPr="00F83954" w:rsidTr="00570E2F">
        <w:trPr>
          <w:trHeight w:val="279"/>
        </w:trPr>
        <w:tc>
          <w:tcPr>
            <w:tcW w:w="1253"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jc w:val="center"/>
              <w:rPr>
                <w:rFonts w:ascii="Times New Roman" w:eastAsia="Times New Roman" w:hAnsi="Times New Roman" w:cs="Times New Roman"/>
              </w:rPr>
            </w:pPr>
            <w:r w:rsidRPr="00F83954">
              <w:rPr>
                <w:rFonts w:ascii="Times New Roman" w:eastAsia="Times New Roman" w:hAnsi="Times New Roman" w:cs="Times New Roman"/>
              </w:rPr>
              <w:t>75</w:t>
            </w:r>
          </w:p>
        </w:tc>
        <w:tc>
          <w:tcPr>
            <w:tcW w:w="1900"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476.2±0.04</w:t>
            </w:r>
          </w:p>
        </w:tc>
        <w:tc>
          <w:tcPr>
            <w:tcW w:w="1900"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374.3±0.45</w:t>
            </w:r>
          </w:p>
        </w:tc>
        <w:tc>
          <w:tcPr>
            <w:tcW w:w="1900"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442.7±0.04</w:t>
            </w:r>
          </w:p>
        </w:tc>
        <w:tc>
          <w:tcPr>
            <w:tcW w:w="1900"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218.5±0.04</w:t>
            </w:r>
          </w:p>
        </w:tc>
      </w:tr>
      <w:tr w:rsidR="008C68DD" w:rsidRPr="00F83954" w:rsidTr="00570E2F">
        <w:trPr>
          <w:trHeight w:val="279"/>
        </w:trPr>
        <w:tc>
          <w:tcPr>
            <w:tcW w:w="1253"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jc w:val="center"/>
              <w:rPr>
                <w:rFonts w:ascii="Times New Roman" w:eastAsia="Times New Roman" w:hAnsi="Times New Roman" w:cs="Times New Roman"/>
              </w:rPr>
            </w:pPr>
            <w:r w:rsidRPr="00F83954">
              <w:rPr>
                <w:rFonts w:ascii="Times New Roman" w:eastAsia="Times New Roman" w:hAnsi="Times New Roman" w:cs="Times New Roman"/>
              </w:rPr>
              <w:t>85</w:t>
            </w:r>
          </w:p>
        </w:tc>
        <w:tc>
          <w:tcPr>
            <w:tcW w:w="1900"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477.5±0.14</w:t>
            </w:r>
          </w:p>
        </w:tc>
        <w:tc>
          <w:tcPr>
            <w:tcW w:w="1900"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467.9±0.35</w:t>
            </w:r>
          </w:p>
        </w:tc>
        <w:tc>
          <w:tcPr>
            <w:tcW w:w="1900"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437.5±0.04</w:t>
            </w:r>
          </w:p>
        </w:tc>
        <w:tc>
          <w:tcPr>
            <w:tcW w:w="1900"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320.9±0.49</w:t>
            </w:r>
          </w:p>
        </w:tc>
      </w:tr>
      <w:tr w:rsidR="008C68DD" w:rsidRPr="00F83954" w:rsidTr="00570E2F">
        <w:trPr>
          <w:trHeight w:val="279"/>
        </w:trPr>
        <w:tc>
          <w:tcPr>
            <w:tcW w:w="1253"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jc w:val="center"/>
              <w:rPr>
                <w:rFonts w:ascii="Times New Roman" w:eastAsia="Times New Roman" w:hAnsi="Times New Roman" w:cs="Times New Roman"/>
              </w:rPr>
            </w:pPr>
            <w:r w:rsidRPr="00F83954">
              <w:rPr>
                <w:rFonts w:ascii="Times New Roman" w:eastAsia="Times New Roman" w:hAnsi="Times New Roman" w:cs="Times New Roman"/>
              </w:rPr>
              <w:t>95</w:t>
            </w:r>
          </w:p>
        </w:tc>
        <w:tc>
          <w:tcPr>
            <w:tcW w:w="1900"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481.8±0.07</w:t>
            </w:r>
          </w:p>
        </w:tc>
        <w:tc>
          <w:tcPr>
            <w:tcW w:w="1900"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512.3±0.07</w:t>
            </w:r>
          </w:p>
        </w:tc>
        <w:tc>
          <w:tcPr>
            <w:tcW w:w="1900"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465.6±0.14</w:t>
            </w:r>
          </w:p>
        </w:tc>
        <w:tc>
          <w:tcPr>
            <w:tcW w:w="1900"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400.9±0.49</w:t>
            </w:r>
          </w:p>
        </w:tc>
      </w:tr>
    </w:tbl>
    <w:p w:rsidR="008C68DD" w:rsidRPr="00F83954" w:rsidRDefault="008C68DD" w:rsidP="008C68DD">
      <w:pPr>
        <w:spacing w:after="0"/>
        <w:ind w:firstLine="720"/>
        <w:jc w:val="both"/>
        <w:rPr>
          <w:rFonts w:ascii="Times New Roman" w:hAnsi="Times New Roman" w:cs="Times New Roman"/>
          <w:i/>
          <w:sz w:val="24"/>
          <w:szCs w:val="24"/>
        </w:rPr>
      </w:pPr>
      <w:r w:rsidRPr="00F83954">
        <w:rPr>
          <w:rFonts w:ascii="Times New Roman" w:hAnsi="Times New Roman" w:cs="Times New Roman"/>
          <w:i/>
          <w:sz w:val="24"/>
          <w:szCs w:val="24"/>
        </w:rPr>
        <w:t>The obtained values are averages ± standard deviation of duplicate determinations</w:t>
      </w:r>
    </w:p>
    <w:p w:rsidR="008C68DD" w:rsidRPr="00F83954" w:rsidRDefault="008C68DD" w:rsidP="008C68DD">
      <w:pPr>
        <w:spacing w:after="0" w:line="240" w:lineRule="auto"/>
        <w:ind w:left="720" w:firstLine="720"/>
        <w:jc w:val="both"/>
        <w:rPr>
          <w:rFonts w:ascii="Times New Roman" w:hAnsi="Times New Roman" w:cs="Times New Roman"/>
          <w:sz w:val="24"/>
          <w:szCs w:val="24"/>
        </w:rPr>
      </w:pP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Solubility, in food system is the property of solid, liquid, or gaseous food substances known as solute to dissolve in liquid, gaseous, or solid solvent. The solubility properties are presented in table 4. The solubility of the samples are within the range at different temperatures 65 to 95 </w:t>
      </w:r>
      <w:proofErr w:type="spellStart"/>
      <w:r w:rsidRPr="00F83954">
        <w:rPr>
          <w:rFonts w:ascii="Times New Roman" w:hAnsi="Times New Roman" w:cs="Times New Roman"/>
          <w:sz w:val="24"/>
          <w:szCs w:val="24"/>
          <w:vertAlign w:val="superscript"/>
        </w:rPr>
        <w:t>o</w:t>
      </w:r>
      <w:r w:rsidRPr="00F83954">
        <w:rPr>
          <w:rFonts w:ascii="Times New Roman" w:hAnsi="Times New Roman" w:cs="Times New Roman"/>
          <w:sz w:val="24"/>
          <w:szCs w:val="24"/>
        </w:rPr>
        <w:t>C</w:t>
      </w:r>
      <w:proofErr w:type="spellEnd"/>
      <w:r w:rsidRPr="00F83954">
        <w:rPr>
          <w:rFonts w:ascii="Times New Roman" w:hAnsi="Times New Roman" w:cs="Times New Roman"/>
          <w:sz w:val="24"/>
          <w:szCs w:val="24"/>
        </w:rPr>
        <w:t xml:space="preserve"> (7.75±0.00 to 5.80±0.01) in UPBPF, 34.8±0.01 to 7.78±0.00 in UPU</w:t>
      </w:r>
      <w:r w:rsidR="004657D4" w:rsidRPr="00F83954">
        <w:rPr>
          <w:rFonts w:ascii="Times New Roman" w:hAnsi="Times New Roman" w:cs="Times New Roman"/>
          <w:sz w:val="24"/>
          <w:szCs w:val="24"/>
        </w:rPr>
        <w:t>PF, 49.1±0.01 to 2.96±0.01 in U</w:t>
      </w:r>
      <w:r w:rsidRPr="00F83954">
        <w:rPr>
          <w:rFonts w:ascii="Times New Roman" w:hAnsi="Times New Roman" w:cs="Times New Roman"/>
          <w:sz w:val="24"/>
          <w:szCs w:val="24"/>
        </w:rPr>
        <w:t>U</w:t>
      </w:r>
      <w:r w:rsidR="004657D4" w:rsidRPr="00F83954">
        <w:rPr>
          <w:rFonts w:ascii="Times New Roman" w:hAnsi="Times New Roman" w:cs="Times New Roman"/>
          <w:sz w:val="24"/>
          <w:szCs w:val="24"/>
        </w:rPr>
        <w:t>B</w:t>
      </w:r>
      <w:r w:rsidRPr="00F83954">
        <w:rPr>
          <w:rFonts w:ascii="Times New Roman" w:hAnsi="Times New Roman" w:cs="Times New Roman"/>
          <w:sz w:val="24"/>
          <w:szCs w:val="24"/>
        </w:rPr>
        <w:t xml:space="preserve">PF and 143.7±0.04 to 16.4±0.01 in UPPF. </w:t>
      </w:r>
      <w:r w:rsidR="00A64580" w:rsidRPr="00F83954">
        <w:rPr>
          <w:rFonts w:ascii="Times New Roman" w:hAnsi="Times New Roman" w:cs="Times New Roman"/>
          <w:sz w:val="24"/>
          <w:szCs w:val="24"/>
        </w:rPr>
        <w:t>UPPF has t</w:t>
      </w:r>
      <w:r w:rsidRPr="00F83954">
        <w:rPr>
          <w:rFonts w:ascii="Times New Roman" w:hAnsi="Times New Roman" w:cs="Times New Roman"/>
          <w:sz w:val="24"/>
          <w:szCs w:val="24"/>
        </w:rPr>
        <w:t xml:space="preserve">he highest solubility (143.7±0.04 at 75 </w:t>
      </w:r>
      <w:proofErr w:type="spellStart"/>
      <w:r w:rsidRPr="00F83954">
        <w:rPr>
          <w:rFonts w:ascii="Times New Roman" w:hAnsi="Times New Roman" w:cs="Times New Roman"/>
          <w:sz w:val="24"/>
          <w:szCs w:val="24"/>
          <w:vertAlign w:val="superscript"/>
        </w:rPr>
        <w:t>o</w:t>
      </w:r>
      <w:r w:rsidRPr="00F83954">
        <w:rPr>
          <w:rFonts w:ascii="Times New Roman" w:hAnsi="Times New Roman" w:cs="Times New Roman"/>
          <w:sz w:val="24"/>
          <w:szCs w:val="24"/>
        </w:rPr>
        <w:t>C</w:t>
      </w:r>
      <w:proofErr w:type="spellEnd"/>
      <w:r w:rsidR="00A64580" w:rsidRPr="00F83954">
        <w:rPr>
          <w:rFonts w:ascii="Times New Roman" w:hAnsi="Times New Roman" w:cs="Times New Roman"/>
          <w:sz w:val="24"/>
          <w:szCs w:val="24"/>
        </w:rPr>
        <w:t>)</w:t>
      </w:r>
      <w:r w:rsidRPr="00F83954">
        <w:rPr>
          <w:rFonts w:ascii="Times New Roman" w:hAnsi="Times New Roman" w:cs="Times New Roman"/>
          <w:sz w:val="24"/>
          <w:szCs w:val="24"/>
        </w:rPr>
        <w:t xml:space="preserve"> wh</w:t>
      </w:r>
      <w:r w:rsidR="004657D4" w:rsidRPr="00F83954">
        <w:rPr>
          <w:rFonts w:ascii="Times New Roman" w:hAnsi="Times New Roman" w:cs="Times New Roman"/>
          <w:sz w:val="24"/>
          <w:szCs w:val="24"/>
        </w:rPr>
        <w:t>ile the l</w:t>
      </w:r>
      <w:r w:rsidR="00A64580" w:rsidRPr="00F83954">
        <w:rPr>
          <w:rFonts w:ascii="Times New Roman" w:hAnsi="Times New Roman" w:cs="Times New Roman"/>
          <w:sz w:val="24"/>
          <w:szCs w:val="24"/>
        </w:rPr>
        <w:t>owest was obtaine</w:t>
      </w:r>
      <w:r w:rsidR="004657D4" w:rsidRPr="00F83954">
        <w:rPr>
          <w:rFonts w:ascii="Times New Roman" w:hAnsi="Times New Roman" w:cs="Times New Roman"/>
          <w:sz w:val="24"/>
          <w:szCs w:val="24"/>
        </w:rPr>
        <w:t>d in U</w:t>
      </w:r>
      <w:r w:rsidRPr="00F83954">
        <w:rPr>
          <w:rFonts w:ascii="Times New Roman" w:hAnsi="Times New Roman" w:cs="Times New Roman"/>
          <w:sz w:val="24"/>
          <w:szCs w:val="24"/>
        </w:rPr>
        <w:t>U</w:t>
      </w:r>
      <w:r w:rsidR="004657D4" w:rsidRPr="00F83954">
        <w:rPr>
          <w:rFonts w:ascii="Times New Roman" w:hAnsi="Times New Roman" w:cs="Times New Roman"/>
          <w:sz w:val="24"/>
          <w:szCs w:val="24"/>
        </w:rPr>
        <w:t>B</w:t>
      </w:r>
      <w:r w:rsidRPr="00F83954">
        <w:rPr>
          <w:rFonts w:ascii="Times New Roman" w:hAnsi="Times New Roman" w:cs="Times New Roman"/>
          <w:sz w:val="24"/>
          <w:szCs w:val="24"/>
        </w:rPr>
        <w:t>P</w:t>
      </w:r>
      <w:r w:rsidR="004657D4" w:rsidRPr="00F83954">
        <w:rPr>
          <w:rFonts w:ascii="Times New Roman" w:hAnsi="Times New Roman" w:cs="Times New Roman"/>
          <w:sz w:val="24"/>
          <w:szCs w:val="24"/>
        </w:rPr>
        <w:t>F</w:t>
      </w:r>
      <w:r w:rsidRPr="00F83954">
        <w:rPr>
          <w:rFonts w:ascii="Times New Roman" w:hAnsi="Times New Roman" w:cs="Times New Roman"/>
          <w:sz w:val="24"/>
          <w:szCs w:val="24"/>
        </w:rPr>
        <w:t xml:space="preserve"> (2.96±0.01) at 85 </w:t>
      </w:r>
      <w:proofErr w:type="spellStart"/>
      <w:r w:rsidRPr="00F83954">
        <w:rPr>
          <w:rFonts w:ascii="Times New Roman" w:hAnsi="Times New Roman" w:cs="Times New Roman"/>
          <w:sz w:val="24"/>
          <w:szCs w:val="24"/>
          <w:vertAlign w:val="superscript"/>
        </w:rPr>
        <w:t>o</w:t>
      </w:r>
      <w:r w:rsidR="00A64580" w:rsidRPr="00F83954">
        <w:rPr>
          <w:rFonts w:ascii="Times New Roman" w:hAnsi="Times New Roman" w:cs="Times New Roman"/>
          <w:sz w:val="24"/>
          <w:szCs w:val="24"/>
        </w:rPr>
        <w:t>C</w:t>
      </w:r>
      <w:proofErr w:type="spellEnd"/>
      <w:r w:rsidR="00A64580" w:rsidRPr="00F83954">
        <w:rPr>
          <w:rFonts w:ascii="Times New Roman" w:hAnsi="Times New Roman" w:cs="Times New Roman"/>
          <w:sz w:val="24"/>
          <w:szCs w:val="24"/>
        </w:rPr>
        <w:t>,</w:t>
      </w:r>
      <w:r w:rsidRPr="00F83954">
        <w:rPr>
          <w:rFonts w:ascii="Times New Roman" w:hAnsi="Times New Roman" w:cs="Times New Roman"/>
          <w:sz w:val="24"/>
          <w:szCs w:val="24"/>
        </w:rPr>
        <w:t xml:space="preserve"> the variation in the percentage of solubility obtained could be as a result of the availability of lipids in the samples which might present in </w:t>
      </w:r>
      <w:r w:rsidR="00A64580" w:rsidRPr="00F83954">
        <w:rPr>
          <w:rFonts w:ascii="Times New Roman" w:hAnsi="Times New Roman" w:cs="Times New Roman"/>
          <w:sz w:val="24"/>
          <w:szCs w:val="24"/>
        </w:rPr>
        <w:t xml:space="preserve">an </w:t>
      </w:r>
      <w:r w:rsidRPr="00F83954">
        <w:rPr>
          <w:rFonts w:ascii="Times New Roman" w:hAnsi="Times New Roman" w:cs="Times New Roman"/>
          <w:sz w:val="24"/>
          <w:szCs w:val="24"/>
        </w:rPr>
        <w:t>unequal proportion since the presence of lipids decrease water absorption capacity of foods (flour), reduce swelling capacity and ultimately reduced the solubility (</w:t>
      </w:r>
      <w:proofErr w:type="spellStart"/>
      <w:r w:rsidRPr="00F83954">
        <w:rPr>
          <w:rFonts w:ascii="Times New Roman" w:hAnsi="Times New Roman" w:cs="Times New Roman"/>
          <w:sz w:val="24"/>
          <w:szCs w:val="24"/>
        </w:rPr>
        <w:t>Opong</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et al</w:t>
      </w:r>
      <w:r w:rsidRPr="00F83954">
        <w:rPr>
          <w:rFonts w:ascii="Times New Roman" w:hAnsi="Times New Roman" w:cs="Times New Roman"/>
          <w:sz w:val="24"/>
          <w:szCs w:val="24"/>
        </w:rPr>
        <w:t xml:space="preserve">., 2015). The high solubility obtained in the samples (UPBPF, 7.75±0.00, UPUPF, 34.8±0.01 at 65 </w:t>
      </w:r>
      <w:proofErr w:type="spellStart"/>
      <w:r w:rsidRPr="00F83954">
        <w:rPr>
          <w:rFonts w:ascii="Times New Roman" w:hAnsi="Times New Roman" w:cs="Times New Roman"/>
          <w:sz w:val="24"/>
          <w:szCs w:val="24"/>
          <w:vertAlign w:val="superscript"/>
        </w:rPr>
        <w:t>o</w:t>
      </w:r>
      <w:r w:rsidR="004657D4" w:rsidRPr="00F83954">
        <w:rPr>
          <w:rFonts w:ascii="Times New Roman" w:hAnsi="Times New Roman" w:cs="Times New Roman"/>
          <w:sz w:val="24"/>
          <w:szCs w:val="24"/>
        </w:rPr>
        <w:t>C</w:t>
      </w:r>
      <w:proofErr w:type="spellEnd"/>
      <w:r w:rsidR="004657D4" w:rsidRPr="00F83954">
        <w:rPr>
          <w:rFonts w:ascii="Times New Roman" w:hAnsi="Times New Roman" w:cs="Times New Roman"/>
          <w:sz w:val="24"/>
          <w:szCs w:val="24"/>
        </w:rPr>
        <w:t>), U</w:t>
      </w:r>
      <w:r w:rsidRPr="00F83954">
        <w:rPr>
          <w:rFonts w:ascii="Times New Roman" w:hAnsi="Times New Roman" w:cs="Times New Roman"/>
          <w:sz w:val="24"/>
          <w:szCs w:val="24"/>
        </w:rPr>
        <w:t>U</w:t>
      </w:r>
      <w:r w:rsidR="004657D4" w:rsidRPr="00F83954">
        <w:rPr>
          <w:rFonts w:ascii="Times New Roman" w:hAnsi="Times New Roman" w:cs="Times New Roman"/>
          <w:sz w:val="24"/>
          <w:szCs w:val="24"/>
        </w:rPr>
        <w:t>B</w:t>
      </w:r>
      <w:r w:rsidRPr="00F83954">
        <w:rPr>
          <w:rFonts w:ascii="Times New Roman" w:hAnsi="Times New Roman" w:cs="Times New Roman"/>
          <w:sz w:val="24"/>
          <w:szCs w:val="24"/>
        </w:rPr>
        <w:t xml:space="preserve">PF, 49.1±0.01, UPPF. 143.7±0.04 at 75 </w:t>
      </w:r>
      <w:proofErr w:type="spellStart"/>
      <w:r w:rsidRPr="00F83954">
        <w:rPr>
          <w:rFonts w:ascii="Times New Roman" w:hAnsi="Times New Roman" w:cs="Times New Roman"/>
          <w:sz w:val="24"/>
          <w:szCs w:val="24"/>
          <w:vertAlign w:val="superscript"/>
        </w:rPr>
        <w:t>o</w:t>
      </w:r>
      <w:r w:rsidRPr="00F83954">
        <w:rPr>
          <w:rFonts w:ascii="Times New Roman" w:hAnsi="Times New Roman" w:cs="Times New Roman"/>
          <w:sz w:val="24"/>
          <w:szCs w:val="24"/>
        </w:rPr>
        <w:t>C</w:t>
      </w:r>
      <w:proofErr w:type="spellEnd"/>
      <w:r w:rsidRPr="00F83954">
        <w:rPr>
          <w:rFonts w:ascii="Times New Roman" w:hAnsi="Times New Roman" w:cs="Times New Roman"/>
          <w:sz w:val="24"/>
          <w:szCs w:val="24"/>
        </w:rPr>
        <w:t xml:space="preserve">) </w:t>
      </w:r>
      <w:r w:rsidR="00A64580" w:rsidRPr="00F83954">
        <w:rPr>
          <w:rFonts w:ascii="Times New Roman" w:hAnsi="Times New Roman" w:cs="Times New Roman"/>
          <w:sz w:val="24"/>
          <w:szCs w:val="24"/>
        </w:rPr>
        <w:t>suggesting</w:t>
      </w:r>
      <w:r w:rsidRPr="00F83954">
        <w:rPr>
          <w:rFonts w:ascii="Times New Roman" w:hAnsi="Times New Roman" w:cs="Times New Roman"/>
          <w:sz w:val="24"/>
          <w:szCs w:val="24"/>
        </w:rPr>
        <w:t xml:space="preserve"> high diges</w:t>
      </w:r>
      <w:r w:rsidR="00A64580" w:rsidRPr="00F83954">
        <w:rPr>
          <w:rFonts w:ascii="Times New Roman" w:hAnsi="Times New Roman" w:cs="Times New Roman"/>
          <w:sz w:val="24"/>
          <w:szCs w:val="24"/>
        </w:rPr>
        <w:t>tibility of the samples at the working</w:t>
      </w:r>
      <w:r w:rsidRPr="00F83954">
        <w:rPr>
          <w:rFonts w:ascii="Times New Roman" w:hAnsi="Times New Roman" w:cs="Times New Roman"/>
          <w:sz w:val="24"/>
          <w:szCs w:val="24"/>
        </w:rPr>
        <w:t xml:space="preserve"> temperatures and might be used for infant formula and food.</w:t>
      </w:r>
    </w:p>
    <w:p w:rsidR="008C68DD" w:rsidRPr="00F83954" w:rsidRDefault="008C68DD" w:rsidP="008C68DD">
      <w:pPr>
        <w:spacing w:after="0"/>
        <w:jc w:val="both"/>
        <w:rPr>
          <w:rFonts w:ascii="Times New Roman" w:hAnsi="Times New Roman" w:cs="Times New Roman"/>
          <w:b/>
          <w:sz w:val="24"/>
          <w:szCs w:val="24"/>
        </w:rPr>
      </w:pPr>
    </w:p>
    <w:p w:rsidR="008C68DD" w:rsidRPr="00F83954" w:rsidRDefault="008C68DD" w:rsidP="008C68DD">
      <w:pPr>
        <w:spacing w:after="0"/>
        <w:jc w:val="both"/>
        <w:rPr>
          <w:rFonts w:ascii="Times New Roman" w:hAnsi="Times New Roman" w:cs="Times New Roman"/>
          <w:sz w:val="24"/>
          <w:szCs w:val="24"/>
        </w:rPr>
      </w:pPr>
      <w:r w:rsidRPr="00F83954">
        <w:rPr>
          <w:rFonts w:ascii="Times New Roman" w:hAnsi="Times New Roman" w:cs="Times New Roman"/>
          <w:b/>
          <w:sz w:val="24"/>
          <w:szCs w:val="24"/>
        </w:rPr>
        <w:t xml:space="preserve">Table 4: </w:t>
      </w:r>
      <w:r w:rsidRPr="00F83954">
        <w:rPr>
          <w:rFonts w:ascii="Times New Roman" w:hAnsi="Times New Roman" w:cs="Times New Roman"/>
          <w:sz w:val="24"/>
          <w:szCs w:val="24"/>
        </w:rPr>
        <w:t>The Solubility Properties of the Peel and Pulp of Unripe Plantain Samples Flour</w:t>
      </w:r>
    </w:p>
    <w:tbl>
      <w:tblPr>
        <w:tblW w:w="8564" w:type="dxa"/>
        <w:tblInd w:w="648" w:type="dxa"/>
        <w:tblLook w:val="04A0"/>
      </w:tblPr>
      <w:tblGrid>
        <w:gridCol w:w="1210"/>
        <w:gridCol w:w="1708"/>
        <w:gridCol w:w="1882"/>
        <w:gridCol w:w="1882"/>
        <w:gridCol w:w="1882"/>
      </w:tblGrid>
      <w:tr w:rsidR="008C68DD" w:rsidRPr="00F83954" w:rsidTr="00570E2F">
        <w:trPr>
          <w:trHeight w:val="276"/>
        </w:trPr>
        <w:tc>
          <w:tcPr>
            <w:tcW w:w="1210"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jc w:val="center"/>
              <w:rPr>
                <w:rFonts w:ascii="Times New Roman" w:eastAsia="Times New Roman" w:hAnsi="Times New Roman" w:cs="Times New Roman"/>
              </w:rPr>
            </w:pPr>
            <w:r w:rsidRPr="00F83954">
              <w:rPr>
                <w:rFonts w:ascii="Times New Roman" w:eastAsia="Times New Roman" w:hAnsi="Times New Roman" w:cs="Times New Roman"/>
              </w:rPr>
              <w:t>TEMP (</w:t>
            </w:r>
            <w:proofErr w:type="spellStart"/>
            <w:r w:rsidRPr="00F83954">
              <w:rPr>
                <w:rFonts w:ascii="Times New Roman" w:eastAsia="Times New Roman" w:hAnsi="Times New Roman" w:cs="Times New Roman"/>
                <w:vertAlign w:val="superscript"/>
              </w:rPr>
              <w:t>o</w:t>
            </w:r>
            <w:r w:rsidRPr="00F83954">
              <w:rPr>
                <w:rFonts w:ascii="Times New Roman" w:eastAsia="Times New Roman" w:hAnsi="Times New Roman" w:cs="Times New Roman"/>
              </w:rPr>
              <w:t>C</w:t>
            </w:r>
            <w:proofErr w:type="spellEnd"/>
            <w:r w:rsidRPr="00F83954">
              <w:rPr>
                <w:rFonts w:ascii="Times New Roman" w:eastAsia="Times New Roman" w:hAnsi="Times New Roman" w:cs="Times New Roman"/>
              </w:rPr>
              <w:t>)</w:t>
            </w:r>
          </w:p>
        </w:tc>
        <w:tc>
          <w:tcPr>
            <w:tcW w:w="1708"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UPBPF</w:t>
            </w:r>
          </w:p>
        </w:tc>
        <w:tc>
          <w:tcPr>
            <w:tcW w:w="1882"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jc w:val="both"/>
              <w:rPr>
                <w:rFonts w:ascii="Times New Roman" w:eastAsia="Times New Roman" w:hAnsi="Times New Roman" w:cs="Times New Roman"/>
              </w:rPr>
            </w:pPr>
            <w:r w:rsidRPr="00F83954">
              <w:rPr>
                <w:rFonts w:ascii="Times New Roman" w:eastAsia="Times New Roman" w:hAnsi="Times New Roman" w:cs="Times New Roman"/>
              </w:rPr>
              <w:t>UPUPF</w:t>
            </w:r>
          </w:p>
        </w:tc>
        <w:tc>
          <w:tcPr>
            <w:tcW w:w="1882" w:type="dxa"/>
            <w:tcBorders>
              <w:top w:val="single" w:sz="4" w:space="0" w:color="auto"/>
              <w:left w:val="nil"/>
              <w:bottom w:val="single" w:sz="4" w:space="0" w:color="auto"/>
              <w:right w:val="nil"/>
            </w:tcBorders>
            <w:shd w:val="clear" w:color="auto" w:fill="auto"/>
            <w:noWrap/>
            <w:vAlign w:val="bottom"/>
            <w:hideMark/>
          </w:tcPr>
          <w:p w:rsidR="008C68DD" w:rsidRPr="00F83954" w:rsidRDefault="004657D4"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w:t>
            </w:r>
            <w:r w:rsidR="008C68DD" w:rsidRPr="00F83954">
              <w:rPr>
                <w:rFonts w:ascii="Times New Roman" w:eastAsia="Times New Roman" w:hAnsi="Times New Roman" w:cs="Times New Roman"/>
              </w:rPr>
              <w:t>U</w:t>
            </w:r>
            <w:r w:rsidRPr="00F83954">
              <w:rPr>
                <w:rFonts w:ascii="Times New Roman" w:eastAsia="Times New Roman" w:hAnsi="Times New Roman" w:cs="Times New Roman"/>
              </w:rPr>
              <w:t>B</w:t>
            </w:r>
            <w:r w:rsidR="008C68DD" w:rsidRPr="00F83954">
              <w:rPr>
                <w:rFonts w:ascii="Times New Roman" w:eastAsia="Times New Roman" w:hAnsi="Times New Roman" w:cs="Times New Roman"/>
              </w:rPr>
              <w:t>PF</w:t>
            </w:r>
          </w:p>
        </w:tc>
        <w:tc>
          <w:tcPr>
            <w:tcW w:w="1882" w:type="dxa"/>
            <w:tcBorders>
              <w:top w:val="single" w:sz="4" w:space="0" w:color="auto"/>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UPPF</w:t>
            </w:r>
          </w:p>
        </w:tc>
      </w:tr>
      <w:tr w:rsidR="008C68DD" w:rsidRPr="00F83954" w:rsidTr="00570E2F">
        <w:trPr>
          <w:trHeight w:val="276"/>
        </w:trPr>
        <w:tc>
          <w:tcPr>
            <w:tcW w:w="1210"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jc w:val="center"/>
              <w:rPr>
                <w:rFonts w:ascii="Times New Roman" w:eastAsia="Times New Roman" w:hAnsi="Times New Roman" w:cs="Times New Roman"/>
              </w:rPr>
            </w:pPr>
          </w:p>
        </w:tc>
        <w:tc>
          <w:tcPr>
            <w:tcW w:w="1708"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p>
        </w:tc>
        <w:tc>
          <w:tcPr>
            <w:tcW w:w="1882"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jc w:val="both"/>
              <w:rPr>
                <w:rFonts w:ascii="Times New Roman" w:eastAsia="Times New Roman" w:hAnsi="Times New Roman" w:cs="Times New Roman"/>
                <w:u w:val="single"/>
              </w:rPr>
            </w:pPr>
            <w:r w:rsidRPr="00F83954">
              <w:rPr>
                <w:rFonts w:ascii="Times New Roman" w:eastAsia="Times New Roman" w:hAnsi="Times New Roman" w:cs="Times New Roman"/>
                <w:u w:val="single"/>
              </w:rPr>
              <w:t>(%)</w:t>
            </w:r>
          </w:p>
        </w:tc>
        <w:tc>
          <w:tcPr>
            <w:tcW w:w="1882"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p>
        </w:tc>
        <w:tc>
          <w:tcPr>
            <w:tcW w:w="1882" w:type="dxa"/>
            <w:tcBorders>
              <w:top w:val="single" w:sz="4" w:space="0" w:color="auto"/>
              <w:left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p>
        </w:tc>
      </w:tr>
      <w:tr w:rsidR="008C68DD" w:rsidRPr="00F83954" w:rsidTr="00570E2F">
        <w:trPr>
          <w:trHeight w:val="276"/>
        </w:trPr>
        <w:tc>
          <w:tcPr>
            <w:tcW w:w="1210" w:type="dxa"/>
            <w:tcBorders>
              <w:left w:val="nil"/>
              <w:bottom w:val="nil"/>
              <w:right w:val="nil"/>
            </w:tcBorders>
            <w:shd w:val="clear" w:color="auto" w:fill="auto"/>
            <w:noWrap/>
            <w:vAlign w:val="bottom"/>
            <w:hideMark/>
          </w:tcPr>
          <w:p w:rsidR="008C68DD" w:rsidRPr="00F83954" w:rsidRDefault="008C68DD" w:rsidP="00570E2F">
            <w:pPr>
              <w:spacing w:after="0" w:line="240" w:lineRule="auto"/>
              <w:jc w:val="center"/>
              <w:rPr>
                <w:rFonts w:ascii="Times New Roman" w:eastAsia="Times New Roman" w:hAnsi="Times New Roman" w:cs="Times New Roman"/>
              </w:rPr>
            </w:pPr>
            <w:r w:rsidRPr="00F83954">
              <w:rPr>
                <w:rFonts w:ascii="Times New Roman" w:eastAsia="Times New Roman" w:hAnsi="Times New Roman" w:cs="Times New Roman"/>
              </w:rPr>
              <w:t>65</w:t>
            </w:r>
          </w:p>
        </w:tc>
        <w:tc>
          <w:tcPr>
            <w:tcW w:w="1708"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7.75±0.00</w:t>
            </w:r>
          </w:p>
        </w:tc>
        <w:tc>
          <w:tcPr>
            <w:tcW w:w="1882"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34.77±0.01</w:t>
            </w:r>
          </w:p>
        </w:tc>
        <w:tc>
          <w:tcPr>
            <w:tcW w:w="1882"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12.65±0.00</w:t>
            </w:r>
          </w:p>
        </w:tc>
        <w:tc>
          <w:tcPr>
            <w:tcW w:w="1882" w:type="dxa"/>
            <w:tcBorders>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74.23±0.00</w:t>
            </w:r>
          </w:p>
        </w:tc>
      </w:tr>
      <w:tr w:rsidR="008C68DD" w:rsidRPr="00F83954" w:rsidTr="00570E2F">
        <w:trPr>
          <w:trHeight w:val="276"/>
        </w:trPr>
        <w:tc>
          <w:tcPr>
            <w:tcW w:w="1210"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jc w:val="center"/>
              <w:rPr>
                <w:rFonts w:ascii="Times New Roman" w:eastAsia="Times New Roman" w:hAnsi="Times New Roman" w:cs="Times New Roman"/>
              </w:rPr>
            </w:pPr>
            <w:r w:rsidRPr="00F83954">
              <w:rPr>
                <w:rFonts w:ascii="Times New Roman" w:eastAsia="Times New Roman" w:hAnsi="Times New Roman" w:cs="Times New Roman"/>
              </w:rPr>
              <w:t>75</w:t>
            </w:r>
          </w:p>
        </w:tc>
        <w:tc>
          <w:tcPr>
            <w:tcW w:w="1708"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6.56±0.00</w:t>
            </w:r>
          </w:p>
        </w:tc>
        <w:tc>
          <w:tcPr>
            <w:tcW w:w="1882"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8.91±0.00</w:t>
            </w:r>
          </w:p>
        </w:tc>
        <w:tc>
          <w:tcPr>
            <w:tcW w:w="1882"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49.06±0.01</w:t>
            </w:r>
          </w:p>
        </w:tc>
        <w:tc>
          <w:tcPr>
            <w:tcW w:w="1882"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143.7±0.04</w:t>
            </w:r>
          </w:p>
        </w:tc>
      </w:tr>
      <w:tr w:rsidR="008C68DD" w:rsidRPr="00F83954" w:rsidTr="00570E2F">
        <w:trPr>
          <w:trHeight w:val="276"/>
        </w:trPr>
        <w:tc>
          <w:tcPr>
            <w:tcW w:w="1210"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jc w:val="center"/>
              <w:rPr>
                <w:rFonts w:ascii="Times New Roman" w:eastAsia="Times New Roman" w:hAnsi="Times New Roman" w:cs="Times New Roman"/>
              </w:rPr>
            </w:pPr>
            <w:r w:rsidRPr="00F83954">
              <w:rPr>
                <w:rFonts w:ascii="Times New Roman" w:eastAsia="Times New Roman" w:hAnsi="Times New Roman" w:cs="Times New Roman"/>
              </w:rPr>
              <w:t>85</w:t>
            </w:r>
          </w:p>
        </w:tc>
        <w:tc>
          <w:tcPr>
            <w:tcW w:w="1708"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5.80±0.01</w:t>
            </w:r>
          </w:p>
        </w:tc>
        <w:tc>
          <w:tcPr>
            <w:tcW w:w="1882"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7.78±0.00</w:t>
            </w:r>
          </w:p>
        </w:tc>
        <w:tc>
          <w:tcPr>
            <w:tcW w:w="1882"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2.96±0.01</w:t>
            </w:r>
          </w:p>
        </w:tc>
        <w:tc>
          <w:tcPr>
            <w:tcW w:w="1882" w:type="dxa"/>
            <w:tcBorders>
              <w:top w:val="nil"/>
              <w:left w:val="nil"/>
              <w:bottom w:val="nil"/>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44.75±0.00</w:t>
            </w:r>
          </w:p>
        </w:tc>
      </w:tr>
      <w:tr w:rsidR="008C68DD" w:rsidRPr="00F83954" w:rsidTr="00570E2F">
        <w:trPr>
          <w:trHeight w:val="276"/>
        </w:trPr>
        <w:tc>
          <w:tcPr>
            <w:tcW w:w="1210"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jc w:val="center"/>
              <w:rPr>
                <w:rFonts w:ascii="Times New Roman" w:eastAsia="Times New Roman" w:hAnsi="Times New Roman" w:cs="Times New Roman"/>
              </w:rPr>
            </w:pPr>
            <w:r w:rsidRPr="00F83954">
              <w:rPr>
                <w:rFonts w:ascii="Times New Roman" w:eastAsia="Times New Roman" w:hAnsi="Times New Roman" w:cs="Times New Roman"/>
              </w:rPr>
              <w:t>95</w:t>
            </w:r>
          </w:p>
        </w:tc>
        <w:tc>
          <w:tcPr>
            <w:tcW w:w="1708"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5.84±0.00</w:t>
            </w:r>
          </w:p>
        </w:tc>
        <w:tc>
          <w:tcPr>
            <w:tcW w:w="1882"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7.78±0.01</w:t>
            </w:r>
          </w:p>
        </w:tc>
        <w:tc>
          <w:tcPr>
            <w:tcW w:w="1882"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6.77±0.00</w:t>
            </w:r>
          </w:p>
        </w:tc>
        <w:tc>
          <w:tcPr>
            <w:tcW w:w="1882" w:type="dxa"/>
            <w:tcBorders>
              <w:top w:val="nil"/>
              <w:left w:val="nil"/>
              <w:bottom w:val="single" w:sz="4" w:space="0" w:color="auto"/>
              <w:right w:val="nil"/>
            </w:tcBorders>
            <w:shd w:val="clear" w:color="auto" w:fill="auto"/>
            <w:noWrap/>
            <w:vAlign w:val="bottom"/>
            <w:hideMark/>
          </w:tcPr>
          <w:p w:rsidR="008C68DD" w:rsidRPr="00F83954" w:rsidRDefault="008C68DD" w:rsidP="00570E2F">
            <w:pPr>
              <w:spacing w:after="0" w:line="240" w:lineRule="auto"/>
              <w:rPr>
                <w:rFonts w:ascii="Times New Roman" w:eastAsia="Times New Roman" w:hAnsi="Times New Roman" w:cs="Times New Roman"/>
              </w:rPr>
            </w:pPr>
            <w:r w:rsidRPr="00F83954">
              <w:rPr>
                <w:rFonts w:ascii="Times New Roman" w:eastAsia="Times New Roman" w:hAnsi="Times New Roman" w:cs="Times New Roman"/>
              </w:rPr>
              <w:t>16.43±0.01</w:t>
            </w:r>
          </w:p>
        </w:tc>
      </w:tr>
    </w:tbl>
    <w:p w:rsidR="008C68DD" w:rsidRPr="00F83954" w:rsidRDefault="008C68DD" w:rsidP="008C68DD">
      <w:pPr>
        <w:spacing w:after="0"/>
        <w:ind w:firstLine="720"/>
        <w:jc w:val="both"/>
        <w:rPr>
          <w:rFonts w:ascii="Times New Roman" w:hAnsi="Times New Roman" w:cs="Times New Roman"/>
          <w:i/>
          <w:sz w:val="24"/>
          <w:szCs w:val="24"/>
        </w:rPr>
      </w:pPr>
      <w:r w:rsidRPr="00F83954">
        <w:rPr>
          <w:rFonts w:ascii="Times New Roman" w:hAnsi="Times New Roman" w:cs="Times New Roman"/>
          <w:i/>
          <w:sz w:val="24"/>
          <w:szCs w:val="24"/>
        </w:rPr>
        <w:t>The obtained values are averages ± standard deviation of duplicate determinations</w:t>
      </w:r>
    </w:p>
    <w:p w:rsidR="008C68DD" w:rsidRPr="00F83954" w:rsidRDefault="008C68DD" w:rsidP="008C68DD">
      <w:pPr>
        <w:spacing w:after="0" w:line="240" w:lineRule="auto"/>
        <w:jc w:val="both"/>
        <w:rPr>
          <w:rFonts w:ascii="Times New Roman" w:hAnsi="Times New Roman" w:cs="Times New Roman"/>
          <w:b/>
          <w:sz w:val="24"/>
          <w:szCs w:val="24"/>
        </w:rPr>
      </w:pPr>
    </w:p>
    <w:p w:rsidR="008C68DD" w:rsidRPr="00F83954" w:rsidRDefault="008C68DD" w:rsidP="008C68DD">
      <w:pPr>
        <w:spacing w:after="0" w:line="240" w:lineRule="auto"/>
        <w:jc w:val="both"/>
        <w:rPr>
          <w:rFonts w:ascii="Times New Roman" w:hAnsi="Times New Roman" w:cs="Times New Roman"/>
          <w:b/>
          <w:sz w:val="24"/>
          <w:szCs w:val="24"/>
        </w:rPr>
      </w:pPr>
      <w:r w:rsidRPr="00F83954">
        <w:rPr>
          <w:rFonts w:ascii="Times New Roman" w:hAnsi="Times New Roman" w:cs="Times New Roman"/>
          <w:b/>
          <w:sz w:val="24"/>
          <w:szCs w:val="24"/>
        </w:rPr>
        <w:t xml:space="preserve">Conclusion </w:t>
      </w:r>
    </w:p>
    <w:p w:rsidR="00B44019" w:rsidRPr="00F83954" w:rsidRDefault="00B44019" w:rsidP="008C68DD">
      <w:pPr>
        <w:spacing w:after="0" w:line="240" w:lineRule="auto"/>
        <w:jc w:val="both"/>
        <w:rPr>
          <w:rFonts w:ascii="Times New Roman" w:hAnsi="Times New Roman" w:cs="Times New Roman"/>
          <w:b/>
          <w:sz w:val="24"/>
          <w:szCs w:val="24"/>
        </w:rPr>
      </w:pPr>
    </w:p>
    <w:p w:rsidR="000776D9" w:rsidRPr="00F83954" w:rsidRDefault="00350DE6" w:rsidP="004C23C5">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lastRenderedPageBreak/>
        <w:t xml:space="preserve">Plantain </w:t>
      </w:r>
      <w:r w:rsidR="00BD6F30" w:rsidRPr="00F83954">
        <w:rPr>
          <w:rFonts w:ascii="Times New Roman" w:hAnsi="Times New Roman" w:cs="Times New Roman"/>
          <w:sz w:val="24"/>
          <w:szCs w:val="24"/>
        </w:rPr>
        <w:t>along with</w:t>
      </w:r>
      <w:r w:rsidRPr="00F83954">
        <w:rPr>
          <w:rFonts w:ascii="Times New Roman" w:hAnsi="Times New Roman" w:cs="Times New Roman"/>
          <w:sz w:val="24"/>
          <w:szCs w:val="24"/>
        </w:rPr>
        <w:t xml:space="preserve"> plantain flour </w:t>
      </w:r>
      <w:r w:rsidR="00570117" w:rsidRPr="00F83954">
        <w:rPr>
          <w:rFonts w:ascii="Times New Roman" w:hAnsi="Times New Roman" w:cs="Times New Roman"/>
          <w:sz w:val="24"/>
          <w:szCs w:val="24"/>
        </w:rPr>
        <w:t>are</w:t>
      </w:r>
      <w:r w:rsidRPr="00F83954">
        <w:rPr>
          <w:rFonts w:ascii="Times New Roman" w:hAnsi="Times New Roman" w:cs="Times New Roman"/>
          <w:sz w:val="24"/>
          <w:szCs w:val="24"/>
        </w:rPr>
        <w:t xml:space="preserve"> becoming </w:t>
      </w:r>
      <w:r w:rsidR="00570117" w:rsidRPr="00F83954">
        <w:rPr>
          <w:rFonts w:ascii="Times New Roman" w:hAnsi="Times New Roman" w:cs="Times New Roman"/>
          <w:sz w:val="24"/>
          <w:szCs w:val="24"/>
        </w:rPr>
        <w:t>increasingly important and attracting attention among food manufacturers, marketers and consumers, particularly those with diabetes. Plantain are not rich in protein, however considerable quantity</w:t>
      </w:r>
      <w:r w:rsidR="004657D4" w:rsidRPr="00F83954">
        <w:rPr>
          <w:rFonts w:ascii="Times New Roman" w:hAnsi="Times New Roman" w:cs="Times New Roman"/>
          <w:sz w:val="24"/>
          <w:szCs w:val="24"/>
        </w:rPr>
        <w:t xml:space="preserve"> were obtained in U</w:t>
      </w:r>
      <w:r w:rsidRPr="00F83954">
        <w:rPr>
          <w:rFonts w:ascii="Times New Roman" w:hAnsi="Times New Roman" w:cs="Times New Roman"/>
          <w:sz w:val="24"/>
          <w:szCs w:val="24"/>
        </w:rPr>
        <w:t>U</w:t>
      </w:r>
      <w:r w:rsidR="004657D4" w:rsidRPr="00F83954">
        <w:rPr>
          <w:rFonts w:ascii="Times New Roman" w:hAnsi="Times New Roman" w:cs="Times New Roman"/>
          <w:sz w:val="24"/>
          <w:szCs w:val="24"/>
        </w:rPr>
        <w:t>B</w:t>
      </w:r>
      <w:r w:rsidRPr="00F83954">
        <w:rPr>
          <w:rFonts w:ascii="Times New Roman" w:hAnsi="Times New Roman" w:cs="Times New Roman"/>
          <w:sz w:val="24"/>
          <w:szCs w:val="24"/>
        </w:rPr>
        <w:t xml:space="preserve">PF </w:t>
      </w:r>
      <w:r w:rsidR="000776D9" w:rsidRPr="00F83954">
        <w:rPr>
          <w:rFonts w:ascii="Times New Roman" w:hAnsi="Times New Roman" w:cs="Times New Roman"/>
          <w:sz w:val="24"/>
          <w:szCs w:val="24"/>
        </w:rPr>
        <w:t xml:space="preserve">suggesting </w:t>
      </w:r>
      <w:r w:rsidRPr="00F83954">
        <w:rPr>
          <w:rFonts w:ascii="Times New Roman" w:hAnsi="Times New Roman" w:cs="Times New Roman"/>
          <w:sz w:val="24"/>
          <w:szCs w:val="24"/>
        </w:rPr>
        <w:t xml:space="preserve"> </w:t>
      </w:r>
      <w:r w:rsidR="00570117" w:rsidRPr="00F83954">
        <w:rPr>
          <w:rFonts w:ascii="Times New Roman" w:hAnsi="Times New Roman" w:cs="Times New Roman"/>
          <w:sz w:val="24"/>
          <w:szCs w:val="24"/>
        </w:rPr>
        <w:t>that</w:t>
      </w:r>
      <w:r w:rsidR="000776D9" w:rsidRPr="00F83954">
        <w:rPr>
          <w:rFonts w:ascii="Times New Roman" w:hAnsi="Times New Roman" w:cs="Times New Roman"/>
          <w:sz w:val="24"/>
          <w:szCs w:val="24"/>
        </w:rPr>
        <w:t xml:space="preserve"> they are better</w:t>
      </w:r>
      <w:r w:rsidR="00570117" w:rsidRPr="00F83954">
        <w:rPr>
          <w:rFonts w:ascii="Times New Roman" w:hAnsi="Times New Roman" w:cs="Times New Roman"/>
          <w:sz w:val="24"/>
          <w:szCs w:val="24"/>
        </w:rPr>
        <w:t xml:space="preserve"> </w:t>
      </w:r>
      <w:r w:rsidR="000776D9" w:rsidRPr="00F83954">
        <w:rPr>
          <w:rFonts w:ascii="Times New Roman" w:hAnsi="Times New Roman" w:cs="Times New Roman"/>
          <w:sz w:val="24"/>
          <w:szCs w:val="24"/>
        </w:rPr>
        <w:t xml:space="preserve"> boiled </w:t>
      </w:r>
      <w:r w:rsidRPr="00F83954">
        <w:rPr>
          <w:rFonts w:ascii="Times New Roman" w:hAnsi="Times New Roman" w:cs="Times New Roman"/>
          <w:sz w:val="24"/>
          <w:szCs w:val="24"/>
        </w:rPr>
        <w:t xml:space="preserve"> with the peel </w:t>
      </w:r>
      <w:r w:rsidR="000776D9" w:rsidRPr="00F83954">
        <w:rPr>
          <w:rFonts w:ascii="Times New Roman" w:hAnsi="Times New Roman" w:cs="Times New Roman"/>
          <w:sz w:val="24"/>
          <w:szCs w:val="24"/>
        </w:rPr>
        <w:t>on</w:t>
      </w:r>
      <w:r w:rsidRPr="00F83954">
        <w:rPr>
          <w:rFonts w:ascii="Times New Roman" w:hAnsi="Times New Roman" w:cs="Times New Roman"/>
          <w:sz w:val="24"/>
          <w:szCs w:val="24"/>
        </w:rPr>
        <w:t>.</w:t>
      </w:r>
      <w:r w:rsidR="000776D9" w:rsidRPr="00F83954">
        <w:rPr>
          <w:rFonts w:ascii="Times New Roman" w:hAnsi="Times New Roman" w:cs="Times New Roman"/>
          <w:sz w:val="24"/>
          <w:szCs w:val="24"/>
        </w:rPr>
        <w:t xml:space="preserve"> Investigation of processing methods found that the functional properties of plantain flours varied widely. Gelling properties indicated that the samples were desirable. The bulk density values obtained were well within the range of samples used in food processing as </w:t>
      </w:r>
      <w:r w:rsidR="00B44019" w:rsidRPr="00F83954">
        <w:rPr>
          <w:rFonts w:ascii="Times New Roman" w:hAnsi="Times New Roman" w:cs="Times New Roman"/>
          <w:sz w:val="24"/>
          <w:szCs w:val="24"/>
        </w:rPr>
        <w:t>thickeners</w:t>
      </w:r>
      <w:r w:rsidR="000776D9" w:rsidRPr="00F83954">
        <w:rPr>
          <w:rFonts w:ascii="Times New Roman" w:hAnsi="Times New Roman" w:cs="Times New Roman"/>
          <w:sz w:val="24"/>
          <w:szCs w:val="24"/>
        </w:rPr>
        <w:t xml:space="preserve"> and forming complementary food products. The swelling ability indicated this sample to be a promising ingredient and raw material that can be used to improve the properties of confectionary. High solubility values obtained for the samples UPBPF, UPUPF. UUBPF, and UPPF show high sample digestibility and are suitable for baby food and food production. Considering all this, </w:t>
      </w:r>
      <w:r w:rsidR="00B44019" w:rsidRPr="00F83954">
        <w:rPr>
          <w:rFonts w:ascii="Times New Roman" w:hAnsi="Times New Roman" w:cs="Times New Roman"/>
          <w:sz w:val="24"/>
          <w:szCs w:val="24"/>
        </w:rPr>
        <w:t>unripe</w:t>
      </w:r>
      <w:r w:rsidR="000776D9" w:rsidRPr="00F83954">
        <w:rPr>
          <w:rFonts w:ascii="Times New Roman" w:hAnsi="Times New Roman" w:cs="Times New Roman"/>
          <w:sz w:val="24"/>
          <w:szCs w:val="24"/>
        </w:rPr>
        <w:t xml:space="preserve"> plantains with sufficient nutrients and suitable functional properties have the potential </w:t>
      </w:r>
      <w:r w:rsidR="00B44019" w:rsidRPr="00F83954">
        <w:rPr>
          <w:rFonts w:ascii="Times New Roman" w:hAnsi="Times New Roman" w:cs="Times New Roman"/>
          <w:sz w:val="24"/>
          <w:szCs w:val="24"/>
        </w:rPr>
        <w:t>to meet the nutritional needs of human health (diabetics), especially when cooked with their skins.</w:t>
      </w:r>
    </w:p>
    <w:p w:rsidR="000776D9" w:rsidRPr="00F83954" w:rsidRDefault="000776D9" w:rsidP="008C68DD">
      <w:pPr>
        <w:spacing w:after="0" w:line="240" w:lineRule="auto"/>
        <w:jc w:val="both"/>
        <w:rPr>
          <w:rFonts w:ascii="Times New Roman" w:hAnsi="Times New Roman" w:cs="Times New Roman"/>
          <w:sz w:val="24"/>
          <w:szCs w:val="24"/>
        </w:rPr>
      </w:pPr>
    </w:p>
    <w:p w:rsidR="008C68DD" w:rsidRPr="00F83954" w:rsidRDefault="008C68DD" w:rsidP="008C68DD">
      <w:pPr>
        <w:spacing w:after="0" w:line="240" w:lineRule="auto"/>
        <w:jc w:val="both"/>
        <w:rPr>
          <w:rFonts w:ascii="Times New Roman" w:hAnsi="Times New Roman" w:cs="Times New Roman"/>
          <w:b/>
          <w:sz w:val="24"/>
          <w:szCs w:val="24"/>
        </w:rPr>
      </w:pPr>
    </w:p>
    <w:p w:rsidR="008C68DD" w:rsidRPr="00F83954" w:rsidRDefault="008C68DD" w:rsidP="008C68DD">
      <w:pPr>
        <w:spacing w:after="0" w:line="240" w:lineRule="auto"/>
        <w:jc w:val="both"/>
        <w:rPr>
          <w:rFonts w:ascii="Times New Roman" w:hAnsi="Times New Roman" w:cs="Times New Roman"/>
          <w:b/>
          <w:sz w:val="24"/>
          <w:szCs w:val="24"/>
        </w:rPr>
      </w:pPr>
      <w:r w:rsidRPr="00F83954">
        <w:rPr>
          <w:rFonts w:ascii="Times New Roman" w:hAnsi="Times New Roman" w:cs="Times New Roman"/>
          <w:b/>
          <w:sz w:val="24"/>
          <w:szCs w:val="24"/>
        </w:rPr>
        <w:t>References</w:t>
      </w:r>
    </w:p>
    <w:p w:rsidR="008C68DD" w:rsidRPr="00F83954" w:rsidRDefault="008C68DD" w:rsidP="008C68DD">
      <w:pPr>
        <w:spacing w:after="0" w:line="240" w:lineRule="auto"/>
        <w:jc w:val="both"/>
        <w:rPr>
          <w:rFonts w:ascii="Times New Roman" w:hAnsi="Times New Roman" w:cs="Times New Roman"/>
          <w:sz w:val="24"/>
          <w:szCs w:val="24"/>
        </w:rPr>
      </w:pPr>
      <w:bookmarkStart w:id="0" w:name="_GoBack"/>
      <w:bookmarkEnd w:id="0"/>
    </w:p>
    <w:p w:rsidR="008C68DD"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Adebowale</w:t>
      </w:r>
      <w:proofErr w:type="spellEnd"/>
      <w:r w:rsidRPr="00F83954">
        <w:rPr>
          <w:rFonts w:ascii="Times New Roman" w:hAnsi="Times New Roman" w:cs="Times New Roman"/>
          <w:sz w:val="24"/>
          <w:szCs w:val="24"/>
        </w:rPr>
        <w:t xml:space="preserve">, A., </w:t>
      </w:r>
      <w:proofErr w:type="spellStart"/>
      <w:r w:rsidRPr="00F83954">
        <w:rPr>
          <w:rFonts w:ascii="Times New Roman" w:hAnsi="Times New Roman" w:cs="Times New Roman"/>
          <w:sz w:val="24"/>
          <w:szCs w:val="24"/>
        </w:rPr>
        <w:t>Adeyemi</w:t>
      </w:r>
      <w:proofErr w:type="spellEnd"/>
      <w:r w:rsidRPr="00F83954">
        <w:rPr>
          <w:rFonts w:ascii="Times New Roman" w:hAnsi="Times New Roman" w:cs="Times New Roman"/>
          <w:sz w:val="24"/>
          <w:szCs w:val="24"/>
        </w:rPr>
        <w:t xml:space="preserve">, I. A and </w:t>
      </w:r>
      <w:proofErr w:type="spellStart"/>
      <w:r w:rsidRPr="00F83954">
        <w:rPr>
          <w:rFonts w:ascii="Times New Roman" w:hAnsi="Times New Roman" w:cs="Times New Roman"/>
          <w:sz w:val="24"/>
          <w:szCs w:val="24"/>
        </w:rPr>
        <w:t>Oshodi</w:t>
      </w:r>
      <w:proofErr w:type="spellEnd"/>
      <w:r w:rsidRPr="00F83954">
        <w:rPr>
          <w:rFonts w:ascii="Times New Roman" w:hAnsi="Times New Roman" w:cs="Times New Roman"/>
          <w:sz w:val="24"/>
          <w:szCs w:val="24"/>
        </w:rPr>
        <w:t xml:space="preserve">, A. A (2005). Functional and Physicochemical Properties of Flours of Six </w:t>
      </w:r>
      <w:proofErr w:type="spellStart"/>
      <w:r w:rsidRPr="00F83954">
        <w:rPr>
          <w:rFonts w:ascii="Times New Roman" w:hAnsi="Times New Roman" w:cs="Times New Roman"/>
          <w:i/>
          <w:sz w:val="24"/>
          <w:szCs w:val="24"/>
        </w:rPr>
        <w:t>Mucuna</w:t>
      </w:r>
      <w:proofErr w:type="spellEnd"/>
      <w:r w:rsidRPr="00F83954">
        <w:rPr>
          <w:rFonts w:ascii="Times New Roman" w:hAnsi="Times New Roman" w:cs="Times New Roman"/>
          <w:i/>
          <w:sz w:val="24"/>
          <w:szCs w:val="24"/>
        </w:rPr>
        <w:t xml:space="preserve"> species</w:t>
      </w:r>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African Journal of Biotechnology</w:t>
      </w:r>
      <w:r w:rsidRPr="00F83954">
        <w:rPr>
          <w:rFonts w:ascii="Times New Roman" w:hAnsi="Times New Roman" w:cs="Times New Roman"/>
          <w:sz w:val="24"/>
          <w:szCs w:val="24"/>
        </w:rPr>
        <w:t xml:space="preserve">, 4: 1461-1468 </w:t>
      </w:r>
    </w:p>
    <w:p w:rsidR="001611B1" w:rsidRDefault="001611B1" w:rsidP="001611B1">
      <w:pPr>
        <w:spacing w:after="0"/>
        <w:rPr>
          <w:rFonts w:ascii="Times New Roman" w:hAnsi="Times New Roman" w:cs="Times New Roman"/>
        </w:rPr>
      </w:pPr>
    </w:p>
    <w:p w:rsidR="001611B1" w:rsidRDefault="001611B1" w:rsidP="001611B1">
      <w:pPr>
        <w:spacing w:after="0"/>
        <w:rPr>
          <w:rFonts w:ascii="Times New Roman" w:hAnsi="Times New Roman" w:cs="Times New Roman"/>
        </w:rPr>
      </w:pPr>
      <w:proofErr w:type="spellStart"/>
      <w:r w:rsidRPr="004B7909">
        <w:rPr>
          <w:rFonts w:ascii="Times New Roman" w:hAnsi="Times New Roman" w:cs="Times New Roman"/>
        </w:rPr>
        <w:t>Adegunwa</w:t>
      </w:r>
      <w:proofErr w:type="spellEnd"/>
      <w:r w:rsidRPr="004B7909">
        <w:rPr>
          <w:rFonts w:ascii="Times New Roman" w:hAnsi="Times New Roman" w:cs="Times New Roman"/>
        </w:rPr>
        <w:t xml:space="preserve">, M. O., </w:t>
      </w:r>
      <w:proofErr w:type="spellStart"/>
      <w:r w:rsidRPr="004B7909">
        <w:rPr>
          <w:rFonts w:ascii="Times New Roman" w:hAnsi="Times New Roman" w:cs="Times New Roman"/>
        </w:rPr>
        <w:t>Adelekan</w:t>
      </w:r>
      <w:proofErr w:type="spellEnd"/>
      <w:r w:rsidRPr="004B7909">
        <w:rPr>
          <w:rFonts w:ascii="Times New Roman" w:hAnsi="Times New Roman" w:cs="Times New Roman"/>
        </w:rPr>
        <w:t xml:space="preserve">, E. O., </w:t>
      </w:r>
      <w:proofErr w:type="spellStart"/>
      <w:r w:rsidRPr="004B7909">
        <w:rPr>
          <w:rFonts w:ascii="Times New Roman" w:hAnsi="Times New Roman" w:cs="Times New Roman"/>
        </w:rPr>
        <w:t>Adebowale</w:t>
      </w:r>
      <w:proofErr w:type="spellEnd"/>
      <w:r w:rsidRPr="004B7909">
        <w:rPr>
          <w:rFonts w:ascii="Times New Roman" w:hAnsi="Times New Roman" w:cs="Times New Roman"/>
        </w:rPr>
        <w:t xml:space="preserve">, A. A., </w:t>
      </w:r>
      <w:proofErr w:type="spellStart"/>
      <w:r w:rsidRPr="004B7909">
        <w:rPr>
          <w:rFonts w:ascii="Times New Roman" w:hAnsi="Times New Roman" w:cs="Times New Roman"/>
        </w:rPr>
        <w:t>Bakare</w:t>
      </w:r>
      <w:proofErr w:type="spellEnd"/>
      <w:r w:rsidRPr="004B7909">
        <w:rPr>
          <w:rFonts w:ascii="Times New Roman" w:hAnsi="Times New Roman" w:cs="Times New Roman"/>
        </w:rPr>
        <w:t xml:space="preserve">, H. A., &amp; </w:t>
      </w:r>
      <w:proofErr w:type="spellStart"/>
      <w:r w:rsidRPr="004B7909">
        <w:rPr>
          <w:rFonts w:ascii="Times New Roman" w:hAnsi="Times New Roman" w:cs="Times New Roman"/>
        </w:rPr>
        <w:t>Alamu</w:t>
      </w:r>
      <w:proofErr w:type="spellEnd"/>
      <w:r w:rsidRPr="004B7909">
        <w:rPr>
          <w:rFonts w:ascii="Times New Roman" w:hAnsi="Times New Roman" w:cs="Times New Roman"/>
        </w:rPr>
        <w:t xml:space="preserve">, E. O. (2017). </w:t>
      </w:r>
    </w:p>
    <w:p w:rsidR="001611B1" w:rsidRPr="004B7909" w:rsidRDefault="001611B1" w:rsidP="001611B1">
      <w:pPr>
        <w:spacing w:after="0"/>
        <w:ind w:left="720"/>
        <w:rPr>
          <w:rFonts w:ascii="Times New Roman" w:hAnsi="Times New Roman" w:cs="Times New Roman"/>
        </w:rPr>
      </w:pPr>
      <w:r w:rsidRPr="004B7909">
        <w:rPr>
          <w:rFonts w:ascii="Times New Roman" w:hAnsi="Times New Roman" w:cs="Times New Roman"/>
        </w:rPr>
        <w:t xml:space="preserve">Evaluation of nutritional and functional properties of plantain (Musa </w:t>
      </w:r>
      <w:proofErr w:type="spellStart"/>
      <w:r w:rsidRPr="004B7909">
        <w:rPr>
          <w:rFonts w:ascii="Times New Roman" w:hAnsi="Times New Roman" w:cs="Times New Roman"/>
        </w:rPr>
        <w:t>paradisiaca</w:t>
      </w:r>
      <w:proofErr w:type="spellEnd"/>
      <w:r w:rsidRPr="004B7909">
        <w:rPr>
          <w:rFonts w:ascii="Times New Roman" w:hAnsi="Times New Roman" w:cs="Times New Roman"/>
        </w:rPr>
        <w:t xml:space="preserve"> L.) and tiger nut (</w:t>
      </w:r>
      <w:proofErr w:type="spellStart"/>
      <w:r w:rsidRPr="004B7909">
        <w:rPr>
          <w:rFonts w:ascii="Times New Roman" w:hAnsi="Times New Roman" w:cs="Times New Roman"/>
        </w:rPr>
        <w:t>Cyperus</w:t>
      </w:r>
      <w:proofErr w:type="spellEnd"/>
      <w:r w:rsidRPr="004B7909">
        <w:rPr>
          <w:rFonts w:ascii="Times New Roman" w:hAnsi="Times New Roman" w:cs="Times New Roman"/>
        </w:rPr>
        <w:t xml:space="preserve"> </w:t>
      </w:r>
      <w:proofErr w:type="spellStart"/>
      <w:r w:rsidRPr="004B7909">
        <w:rPr>
          <w:rFonts w:ascii="Times New Roman" w:hAnsi="Times New Roman" w:cs="Times New Roman"/>
        </w:rPr>
        <w:t>esculentus</w:t>
      </w:r>
      <w:proofErr w:type="spellEnd"/>
      <w:r w:rsidRPr="004B7909">
        <w:rPr>
          <w:rFonts w:ascii="Times New Roman" w:hAnsi="Times New Roman" w:cs="Times New Roman"/>
        </w:rPr>
        <w:t xml:space="preserve"> L.) flour blends for food formulations. Cogent Chemistry, 3(1), 1–15. </w:t>
      </w:r>
    </w:p>
    <w:p w:rsidR="008C68DD" w:rsidRPr="00F83954" w:rsidRDefault="008C68DD" w:rsidP="008C68DD">
      <w:pPr>
        <w:spacing w:after="0" w:line="240" w:lineRule="auto"/>
        <w:jc w:val="both"/>
        <w:rPr>
          <w:rFonts w:ascii="Times New Roman" w:hAnsi="Times New Roman" w:cs="Times New Roman"/>
          <w:sz w:val="24"/>
          <w:szCs w:val="24"/>
        </w:rPr>
      </w:pPr>
    </w:p>
    <w:p w:rsidR="008C68DD" w:rsidRPr="00F83954" w:rsidRDefault="008C68DD" w:rsidP="008C68DD">
      <w:pPr>
        <w:spacing w:after="0" w:line="240" w:lineRule="auto"/>
        <w:jc w:val="both"/>
        <w:rPr>
          <w:rFonts w:ascii="Times New Roman" w:hAnsi="Times New Roman" w:cs="Times New Roman"/>
          <w:sz w:val="24"/>
          <w:szCs w:val="24"/>
        </w:rPr>
      </w:pPr>
      <w:proofErr w:type="spellStart"/>
      <w:r w:rsidRPr="00F83954">
        <w:rPr>
          <w:rFonts w:ascii="Times New Roman" w:hAnsi="Times New Roman" w:cs="Times New Roman"/>
          <w:sz w:val="24"/>
          <w:szCs w:val="24"/>
        </w:rPr>
        <w:t>Awuchi</w:t>
      </w:r>
      <w:proofErr w:type="spellEnd"/>
      <w:r w:rsidRPr="00F83954">
        <w:rPr>
          <w:rFonts w:ascii="Times New Roman" w:hAnsi="Times New Roman" w:cs="Times New Roman"/>
          <w:sz w:val="24"/>
          <w:szCs w:val="24"/>
        </w:rPr>
        <w:t xml:space="preserve">, C. G (2017). Sugar Alcohols: Chemistry, Production, Health Concerns and Nutritional </w:t>
      </w:r>
    </w:p>
    <w:p w:rsidR="008C68DD" w:rsidRPr="00F83954" w:rsidRDefault="008C68DD" w:rsidP="008C68DD">
      <w:pPr>
        <w:spacing w:after="0" w:line="240" w:lineRule="auto"/>
        <w:ind w:left="720"/>
        <w:jc w:val="both"/>
        <w:rPr>
          <w:rFonts w:ascii="Times New Roman" w:hAnsi="Times New Roman" w:cs="Times New Roman"/>
          <w:sz w:val="24"/>
          <w:szCs w:val="24"/>
        </w:rPr>
      </w:pPr>
      <w:r w:rsidRPr="00F83954">
        <w:rPr>
          <w:rFonts w:ascii="Times New Roman" w:hAnsi="Times New Roman" w:cs="Times New Roman"/>
          <w:sz w:val="24"/>
          <w:szCs w:val="24"/>
        </w:rPr>
        <w:t xml:space="preserve">Importance of </w:t>
      </w:r>
      <w:proofErr w:type="spellStart"/>
      <w:r w:rsidRPr="00F83954">
        <w:rPr>
          <w:rFonts w:ascii="Times New Roman" w:hAnsi="Times New Roman" w:cs="Times New Roman"/>
          <w:sz w:val="24"/>
          <w:szCs w:val="24"/>
        </w:rPr>
        <w:t>Mannitol</w:t>
      </w:r>
      <w:proofErr w:type="spellEnd"/>
      <w:r w:rsidRPr="00F83954">
        <w:rPr>
          <w:rFonts w:ascii="Times New Roman" w:hAnsi="Times New Roman" w:cs="Times New Roman"/>
          <w:sz w:val="24"/>
          <w:szCs w:val="24"/>
        </w:rPr>
        <w:t xml:space="preserve">, </w:t>
      </w:r>
      <w:proofErr w:type="spellStart"/>
      <w:r w:rsidRPr="00F83954">
        <w:rPr>
          <w:rFonts w:ascii="Times New Roman" w:hAnsi="Times New Roman" w:cs="Times New Roman"/>
          <w:sz w:val="24"/>
          <w:szCs w:val="24"/>
        </w:rPr>
        <w:t>Sorbitol</w:t>
      </w:r>
      <w:proofErr w:type="spellEnd"/>
      <w:r w:rsidRPr="00F83954">
        <w:rPr>
          <w:rFonts w:ascii="Times New Roman" w:hAnsi="Times New Roman" w:cs="Times New Roman"/>
          <w:sz w:val="24"/>
          <w:szCs w:val="24"/>
        </w:rPr>
        <w:t xml:space="preserve">, </w:t>
      </w:r>
      <w:proofErr w:type="spellStart"/>
      <w:r w:rsidRPr="00F83954">
        <w:rPr>
          <w:rFonts w:ascii="Times New Roman" w:hAnsi="Times New Roman" w:cs="Times New Roman"/>
          <w:sz w:val="24"/>
          <w:szCs w:val="24"/>
        </w:rPr>
        <w:t>Xylitol</w:t>
      </w:r>
      <w:proofErr w:type="spellEnd"/>
      <w:r w:rsidRPr="00F83954">
        <w:rPr>
          <w:rFonts w:ascii="Times New Roman" w:hAnsi="Times New Roman" w:cs="Times New Roman"/>
          <w:sz w:val="24"/>
          <w:szCs w:val="24"/>
        </w:rPr>
        <w:t xml:space="preserve">, and </w:t>
      </w:r>
      <w:proofErr w:type="spellStart"/>
      <w:r w:rsidRPr="00F83954">
        <w:rPr>
          <w:rFonts w:ascii="Times New Roman" w:hAnsi="Times New Roman" w:cs="Times New Roman"/>
          <w:sz w:val="24"/>
          <w:szCs w:val="24"/>
        </w:rPr>
        <w:t>Erythritol</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International Journal of Advanced Academic Research (IJAAR)</w:t>
      </w:r>
      <w:r w:rsidRPr="00F83954">
        <w:rPr>
          <w:rFonts w:ascii="Times New Roman" w:hAnsi="Times New Roman" w:cs="Times New Roman"/>
          <w:sz w:val="24"/>
          <w:szCs w:val="24"/>
        </w:rPr>
        <w:t>, 3 (2): 31-66</w:t>
      </w:r>
    </w:p>
    <w:p w:rsidR="008C68DD" w:rsidRPr="00F83954" w:rsidRDefault="008C68DD" w:rsidP="008C68DD">
      <w:pPr>
        <w:spacing w:after="0" w:line="240" w:lineRule="auto"/>
        <w:jc w:val="both"/>
        <w:rPr>
          <w:rFonts w:ascii="Times New Roman" w:hAnsi="Times New Roman" w:cs="Times New Roman"/>
          <w:sz w:val="24"/>
          <w:szCs w:val="24"/>
        </w:rPr>
      </w:pPr>
    </w:p>
    <w:p w:rsidR="008C68DD" w:rsidRPr="00F83954" w:rsidRDefault="008C68DD" w:rsidP="008C68DD">
      <w:pPr>
        <w:spacing w:after="0" w:line="240" w:lineRule="auto"/>
        <w:jc w:val="both"/>
        <w:rPr>
          <w:rFonts w:ascii="Times New Roman" w:hAnsi="Times New Roman" w:cs="Times New Roman"/>
          <w:sz w:val="24"/>
          <w:szCs w:val="24"/>
        </w:rPr>
      </w:pPr>
      <w:proofErr w:type="spellStart"/>
      <w:r w:rsidRPr="00F83954">
        <w:rPr>
          <w:rFonts w:ascii="Times New Roman" w:hAnsi="Times New Roman" w:cs="Times New Roman"/>
          <w:sz w:val="24"/>
          <w:szCs w:val="24"/>
        </w:rPr>
        <w:t>Awuchi</w:t>
      </w:r>
      <w:proofErr w:type="spellEnd"/>
      <w:r w:rsidRPr="00F83954">
        <w:rPr>
          <w:rFonts w:ascii="Times New Roman" w:hAnsi="Times New Roman" w:cs="Times New Roman"/>
          <w:sz w:val="24"/>
          <w:szCs w:val="24"/>
        </w:rPr>
        <w:t xml:space="preserve">, </w:t>
      </w:r>
      <w:proofErr w:type="spellStart"/>
      <w:r w:rsidRPr="00F83954">
        <w:rPr>
          <w:rFonts w:ascii="Times New Roman" w:hAnsi="Times New Roman" w:cs="Times New Roman"/>
          <w:sz w:val="24"/>
          <w:szCs w:val="24"/>
        </w:rPr>
        <w:t>Chinaza</w:t>
      </w:r>
      <w:proofErr w:type="spellEnd"/>
      <w:r w:rsidRPr="00F83954">
        <w:rPr>
          <w:rFonts w:ascii="Times New Roman" w:hAnsi="Times New Roman" w:cs="Times New Roman"/>
          <w:sz w:val="24"/>
          <w:szCs w:val="24"/>
        </w:rPr>
        <w:t xml:space="preserve"> </w:t>
      </w:r>
      <w:proofErr w:type="spellStart"/>
      <w:r w:rsidRPr="00F83954">
        <w:rPr>
          <w:rFonts w:ascii="Times New Roman" w:hAnsi="Times New Roman" w:cs="Times New Roman"/>
          <w:sz w:val="24"/>
          <w:szCs w:val="24"/>
        </w:rPr>
        <w:t>Godswill</w:t>
      </w:r>
      <w:proofErr w:type="spellEnd"/>
      <w:r w:rsidRPr="00F83954">
        <w:rPr>
          <w:rFonts w:ascii="Times New Roman" w:hAnsi="Times New Roman" w:cs="Times New Roman"/>
          <w:sz w:val="24"/>
          <w:szCs w:val="24"/>
        </w:rPr>
        <w:t xml:space="preserve"> and </w:t>
      </w:r>
      <w:proofErr w:type="spellStart"/>
      <w:r w:rsidRPr="00F83954">
        <w:rPr>
          <w:rFonts w:ascii="Times New Roman" w:hAnsi="Times New Roman" w:cs="Times New Roman"/>
          <w:sz w:val="24"/>
          <w:szCs w:val="24"/>
        </w:rPr>
        <w:t>Echeta</w:t>
      </w:r>
      <w:proofErr w:type="spellEnd"/>
      <w:r w:rsidRPr="00F83954">
        <w:rPr>
          <w:rFonts w:ascii="Times New Roman" w:hAnsi="Times New Roman" w:cs="Times New Roman"/>
          <w:sz w:val="24"/>
          <w:szCs w:val="24"/>
        </w:rPr>
        <w:t xml:space="preserve">, Kate </w:t>
      </w:r>
      <w:proofErr w:type="spellStart"/>
      <w:r w:rsidRPr="00F83954">
        <w:rPr>
          <w:rFonts w:ascii="Times New Roman" w:hAnsi="Times New Roman" w:cs="Times New Roman"/>
          <w:sz w:val="24"/>
          <w:szCs w:val="24"/>
        </w:rPr>
        <w:t>Chinelo</w:t>
      </w:r>
      <w:proofErr w:type="spellEnd"/>
      <w:r w:rsidRPr="00F83954">
        <w:rPr>
          <w:rFonts w:ascii="Times New Roman" w:hAnsi="Times New Roman" w:cs="Times New Roman"/>
          <w:sz w:val="24"/>
          <w:szCs w:val="24"/>
        </w:rPr>
        <w:t xml:space="preserve"> (2019). Current Development in Sugar </w:t>
      </w:r>
    </w:p>
    <w:p w:rsidR="008C68DD" w:rsidRPr="00F83954" w:rsidRDefault="008C68DD" w:rsidP="008C68DD">
      <w:pPr>
        <w:spacing w:after="0" w:line="240" w:lineRule="auto"/>
        <w:ind w:left="720"/>
        <w:jc w:val="both"/>
        <w:rPr>
          <w:rFonts w:ascii="Times New Roman" w:hAnsi="Times New Roman" w:cs="Times New Roman"/>
          <w:sz w:val="24"/>
          <w:szCs w:val="24"/>
        </w:rPr>
      </w:pPr>
      <w:r w:rsidRPr="00F83954">
        <w:rPr>
          <w:rFonts w:ascii="Times New Roman" w:hAnsi="Times New Roman" w:cs="Times New Roman"/>
          <w:sz w:val="24"/>
          <w:szCs w:val="24"/>
        </w:rPr>
        <w:t xml:space="preserve">Alcohols: Chemistry, Nutrition, and Health Concerns of </w:t>
      </w:r>
      <w:proofErr w:type="spellStart"/>
      <w:r w:rsidRPr="00F83954">
        <w:rPr>
          <w:rFonts w:ascii="Times New Roman" w:hAnsi="Times New Roman" w:cs="Times New Roman"/>
          <w:sz w:val="24"/>
          <w:szCs w:val="24"/>
        </w:rPr>
        <w:t>Sorbitol</w:t>
      </w:r>
      <w:proofErr w:type="spellEnd"/>
      <w:r w:rsidRPr="00F83954">
        <w:rPr>
          <w:rFonts w:ascii="Times New Roman" w:hAnsi="Times New Roman" w:cs="Times New Roman"/>
          <w:sz w:val="24"/>
          <w:szCs w:val="24"/>
        </w:rPr>
        <w:t xml:space="preserve">, </w:t>
      </w:r>
      <w:proofErr w:type="spellStart"/>
      <w:r w:rsidRPr="00F83954">
        <w:rPr>
          <w:rFonts w:ascii="Times New Roman" w:hAnsi="Times New Roman" w:cs="Times New Roman"/>
          <w:sz w:val="24"/>
          <w:szCs w:val="24"/>
        </w:rPr>
        <w:t>Xylitol</w:t>
      </w:r>
      <w:proofErr w:type="spellEnd"/>
      <w:r w:rsidRPr="00F83954">
        <w:rPr>
          <w:rFonts w:ascii="Times New Roman" w:hAnsi="Times New Roman" w:cs="Times New Roman"/>
          <w:sz w:val="24"/>
          <w:szCs w:val="24"/>
        </w:rPr>
        <w:t xml:space="preserve">, Glycerol, </w:t>
      </w:r>
      <w:proofErr w:type="spellStart"/>
      <w:r w:rsidRPr="00F83954">
        <w:rPr>
          <w:rFonts w:ascii="Times New Roman" w:hAnsi="Times New Roman" w:cs="Times New Roman"/>
          <w:sz w:val="24"/>
          <w:szCs w:val="24"/>
        </w:rPr>
        <w:t>Arabitol</w:t>
      </w:r>
      <w:proofErr w:type="spellEnd"/>
      <w:r w:rsidRPr="00F83954">
        <w:rPr>
          <w:rFonts w:ascii="Times New Roman" w:hAnsi="Times New Roman" w:cs="Times New Roman"/>
          <w:sz w:val="24"/>
          <w:szCs w:val="24"/>
        </w:rPr>
        <w:t xml:space="preserve">, </w:t>
      </w:r>
      <w:proofErr w:type="spellStart"/>
      <w:r w:rsidRPr="00F83954">
        <w:rPr>
          <w:rFonts w:ascii="Times New Roman" w:hAnsi="Times New Roman" w:cs="Times New Roman"/>
          <w:sz w:val="24"/>
          <w:szCs w:val="24"/>
        </w:rPr>
        <w:t>Inositol</w:t>
      </w:r>
      <w:proofErr w:type="spellEnd"/>
      <w:r w:rsidRPr="00F83954">
        <w:rPr>
          <w:rFonts w:ascii="Times New Roman" w:hAnsi="Times New Roman" w:cs="Times New Roman"/>
          <w:sz w:val="24"/>
          <w:szCs w:val="24"/>
        </w:rPr>
        <w:t xml:space="preserve">, </w:t>
      </w:r>
      <w:proofErr w:type="spellStart"/>
      <w:r w:rsidRPr="00F83954">
        <w:rPr>
          <w:rFonts w:ascii="Times New Roman" w:hAnsi="Times New Roman" w:cs="Times New Roman"/>
          <w:sz w:val="24"/>
          <w:szCs w:val="24"/>
        </w:rPr>
        <w:t>Maltitol</w:t>
      </w:r>
      <w:proofErr w:type="spellEnd"/>
      <w:r w:rsidRPr="00F83954">
        <w:rPr>
          <w:rFonts w:ascii="Times New Roman" w:hAnsi="Times New Roman" w:cs="Times New Roman"/>
          <w:sz w:val="24"/>
          <w:szCs w:val="24"/>
        </w:rPr>
        <w:t xml:space="preserve">, and </w:t>
      </w:r>
      <w:proofErr w:type="spellStart"/>
      <w:r w:rsidRPr="00F83954">
        <w:rPr>
          <w:rFonts w:ascii="Times New Roman" w:hAnsi="Times New Roman" w:cs="Times New Roman"/>
          <w:sz w:val="24"/>
          <w:szCs w:val="24"/>
        </w:rPr>
        <w:t>Lactitol</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International Journal of Advanced Academic Research</w:t>
      </w:r>
      <w:r w:rsidRPr="00F83954">
        <w:rPr>
          <w:rFonts w:ascii="Times New Roman" w:hAnsi="Times New Roman" w:cs="Times New Roman"/>
          <w:sz w:val="24"/>
          <w:szCs w:val="24"/>
        </w:rPr>
        <w:t>. 5 (11): 1-33</w:t>
      </w:r>
    </w:p>
    <w:p w:rsidR="008C68DD" w:rsidRPr="00F83954" w:rsidRDefault="008C68DD" w:rsidP="008C68DD">
      <w:pPr>
        <w:autoSpaceDE w:val="0"/>
        <w:autoSpaceDN w:val="0"/>
        <w:adjustRightInd w:val="0"/>
        <w:spacing w:after="0" w:line="240" w:lineRule="auto"/>
        <w:ind w:left="720" w:hanging="720"/>
        <w:jc w:val="both"/>
        <w:rPr>
          <w:rFonts w:ascii="Times New Roman" w:hAnsi="Times New Roman" w:cs="Cambria"/>
          <w:color w:val="000000"/>
          <w:sz w:val="24"/>
          <w:szCs w:val="24"/>
        </w:rPr>
      </w:pPr>
    </w:p>
    <w:p w:rsidR="008C68DD" w:rsidRPr="00F83954" w:rsidRDefault="008C68DD" w:rsidP="008C68DD">
      <w:pPr>
        <w:autoSpaceDE w:val="0"/>
        <w:autoSpaceDN w:val="0"/>
        <w:adjustRightInd w:val="0"/>
        <w:spacing w:after="0" w:line="240" w:lineRule="auto"/>
        <w:ind w:left="720" w:hanging="720"/>
        <w:jc w:val="both"/>
        <w:rPr>
          <w:rFonts w:ascii="Times New Roman" w:hAnsi="Times New Roman" w:cs="Cambria"/>
          <w:color w:val="000000"/>
          <w:sz w:val="24"/>
          <w:szCs w:val="24"/>
        </w:rPr>
      </w:pPr>
      <w:proofErr w:type="spellStart"/>
      <w:r w:rsidRPr="00F83954">
        <w:rPr>
          <w:rFonts w:ascii="Times New Roman" w:hAnsi="Times New Roman" w:cs="Cambria"/>
          <w:color w:val="000000"/>
          <w:sz w:val="24"/>
          <w:szCs w:val="24"/>
        </w:rPr>
        <w:t>Akinsanmi</w:t>
      </w:r>
      <w:proofErr w:type="spellEnd"/>
      <w:r w:rsidRPr="00F83954">
        <w:rPr>
          <w:rFonts w:ascii="Times New Roman" w:hAnsi="Times New Roman" w:cs="Cambria"/>
          <w:color w:val="000000"/>
          <w:sz w:val="24"/>
          <w:szCs w:val="24"/>
        </w:rPr>
        <w:t xml:space="preserve">, A.O., </w:t>
      </w:r>
      <w:proofErr w:type="spellStart"/>
      <w:r w:rsidRPr="00F83954">
        <w:rPr>
          <w:rFonts w:ascii="Times New Roman" w:hAnsi="Times New Roman" w:cs="Cambria"/>
          <w:color w:val="000000"/>
          <w:sz w:val="24"/>
          <w:szCs w:val="24"/>
        </w:rPr>
        <w:t>Oboh</w:t>
      </w:r>
      <w:proofErr w:type="spellEnd"/>
      <w:r w:rsidRPr="00F83954">
        <w:rPr>
          <w:rFonts w:ascii="Times New Roman" w:hAnsi="Times New Roman" w:cs="Cambria"/>
          <w:color w:val="000000"/>
          <w:sz w:val="24"/>
          <w:szCs w:val="24"/>
        </w:rPr>
        <w:t xml:space="preserve">, G., </w:t>
      </w:r>
      <w:proofErr w:type="spellStart"/>
      <w:r w:rsidRPr="00F83954">
        <w:rPr>
          <w:rFonts w:ascii="Times New Roman" w:hAnsi="Times New Roman" w:cs="Cambria"/>
          <w:color w:val="000000"/>
          <w:sz w:val="24"/>
          <w:szCs w:val="24"/>
        </w:rPr>
        <w:t>Akinyemi</w:t>
      </w:r>
      <w:proofErr w:type="spellEnd"/>
      <w:r w:rsidRPr="00F83954">
        <w:rPr>
          <w:rFonts w:ascii="Times New Roman" w:hAnsi="Times New Roman" w:cs="Cambria"/>
          <w:color w:val="000000"/>
          <w:sz w:val="24"/>
          <w:szCs w:val="24"/>
        </w:rPr>
        <w:t xml:space="preserve">, J.A. and </w:t>
      </w:r>
      <w:proofErr w:type="spellStart"/>
      <w:r w:rsidRPr="00F83954">
        <w:rPr>
          <w:rFonts w:ascii="Times New Roman" w:hAnsi="Times New Roman" w:cs="Cambria"/>
          <w:color w:val="000000"/>
          <w:sz w:val="24"/>
          <w:szCs w:val="24"/>
        </w:rPr>
        <w:t>Adefegha</w:t>
      </w:r>
      <w:proofErr w:type="spellEnd"/>
      <w:r w:rsidRPr="00F83954">
        <w:rPr>
          <w:rFonts w:ascii="Times New Roman" w:hAnsi="Times New Roman" w:cs="Cambria"/>
          <w:color w:val="000000"/>
          <w:sz w:val="24"/>
          <w:szCs w:val="24"/>
        </w:rPr>
        <w:t>, A.S (2015). Assessment of the Nutritional, Anti nutritional and Antioxidant capacity of unripe, ripe and over ripe Plantain (</w:t>
      </w:r>
      <w:r w:rsidRPr="00F83954">
        <w:rPr>
          <w:rFonts w:ascii="Times New Roman" w:hAnsi="Times New Roman" w:cs="Cambria"/>
          <w:i/>
          <w:iCs/>
          <w:color w:val="000000"/>
          <w:sz w:val="24"/>
          <w:szCs w:val="24"/>
        </w:rPr>
        <w:t xml:space="preserve">Musa </w:t>
      </w:r>
      <w:proofErr w:type="spellStart"/>
      <w:r w:rsidRPr="00F83954">
        <w:rPr>
          <w:rFonts w:ascii="Times New Roman" w:hAnsi="Times New Roman" w:cs="Cambria"/>
          <w:i/>
          <w:iCs/>
          <w:color w:val="000000"/>
          <w:sz w:val="24"/>
          <w:szCs w:val="24"/>
        </w:rPr>
        <w:t>paradisiaca</w:t>
      </w:r>
      <w:proofErr w:type="spellEnd"/>
      <w:r w:rsidRPr="00F83954">
        <w:rPr>
          <w:rFonts w:ascii="Times New Roman" w:hAnsi="Times New Roman" w:cs="Cambria"/>
          <w:color w:val="000000"/>
          <w:sz w:val="24"/>
          <w:szCs w:val="24"/>
        </w:rPr>
        <w:t xml:space="preserve">) Peels. </w:t>
      </w:r>
      <w:r w:rsidRPr="00F83954">
        <w:rPr>
          <w:rFonts w:ascii="Times New Roman" w:hAnsi="Times New Roman" w:cs="Cambria"/>
          <w:i/>
          <w:color w:val="000000"/>
          <w:sz w:val="24"/>
          <w:szCs w:val="24"/>
        </w:rPr>
        <w:t>International Journal of Advanced Research</w:t>
      </w:r>
      <w:r w:rsidRPr="00F83954">
        <w:rPr>
          <w:rFonts w:ascii="Times New Roman" w:hAnsi="Times New Roman" w:cs="Cambria"/>
          <w:color w:val="000000"/>
          <w:sz w:val="24"/>
          <w:szCs w:val="24"/>
        </w:rPr>
        <w:t xml:space="preserve"> 3(2): 63-72. </w:t>
      </w:r>
    </w:p>
    <w:p w:rsidR="008C68DD" w:rsidRPr="00F83954" w:rsidRDefault="008C68DD" w:rsidP="008C68DD">
      <w:pPr>
        <w:pStyle w:val="Default"/>
        <w:ind w:left="720" w:hanging="720"/>
        <w:jc w:val="both"/>
      </w:pPr>
    </w:p>
    <w:p w:rsidR="008C68DD" w:rsidRPr="00F83954" w:rsidRDefault="008C68DD" w:rsidP="008C68DD">
      <w:pPr>
        <w:pStyle w:val="Default"/>
        <w:ind w:left="720" w:hanging="720"/>
        <w:jc w:val="both"/>
      </w:pPr>
      <w:proofErr w:type="spellStart"/>
      <w:r w:rsidRPr="00F83954">
        <w:lastRenderedPageBreak/>
        <w:t>Auta</w:t>
      </w:r>
      <w:proofErr w:type="spellEnd"/>
      <w:r w:rsidRPr="00F83954">
        <w:t xml:space="preserve">, S. A. and </w:t>
      </w:r>
      <w:proofErr w:type="spellStart"/>
      <w:r w:rsidRPr="00F83954">
        <w:t>Kumurya</w:t>
      </w:r>
      <w:proofErr w:type="spellEnd"/>
      <w:r w:rsidRPr="00F83954">
        <w:t xml:space="preserve">, A. S (2015). Comparative proximate, mineral elements and anti-nutrients composition between </w:t>
      </w:r>
      <w:r w:rsidRPr="00F83954">
        <w:rPr>
          <w:i/>
          <w:iCs/>
        </w:rPr>
        <w:t xml:space="preserve">Musa </w:t>
      </w:r>
      <w:proofErr w:type="spellStart"/>
      <w:r w:rsidRPr="00F83954">
        <w:rPr>
          <w:i/>
          <w:iCs/>
        </w:rPr>
        <w:t>sapientum</w:t>
      </w:r>
      <w:proofErr w:type="spellEnd"/>
      <w:r w:rsidRPr="00F83954">
        <w:rPr>
          <w:i/>
          <w:iCs/>
        </w:rPr>
        <w:t xml:space="preserve"> </w:t>
      </w:r>
      <w:r w:rsidRPr="00F83954">
        <w:t xml:space="preserve">(Banana) and </w:t>
      </w:r>
      <w:r w:rsidRPr="00F83954">
        <w:rPr>
          <w:i/>
          <w:iCs/>
        </w:rPr>
        <w:t xml:space="preserve">Musa </w:t>
      </w:r>
      <w:proofErr w:type="spellStart"/>
      <w:r w:rsidRPr="00F83954">
        <w:rPr>
          <w:i/>
          <w:iCs/>
        </w:rPr>
        <w:t>paradisiaca</w:t>
      </w:r>
      <w:proofErr w:type="spellEnd"/>
      <w:r w:rsidRPr="00F83954">
        <w:rPr>
          <w:i/>
          <w:iCs/>
        </w:rPr>
        <w:t xml:space="preserve"> </w:t>
      </w:r>
      <w:r w:rsidRPr="00F83954">
        <w:t xml:space="preserve">(Plantain) pulp flour. </w:t>
      </w:r>
      <w:r w:rsidRPr="00F83954">
        <w:rPr>
          <w:i/>
          <w:iCs/>
        </w:rPr>
        <w:t xml:space="preserve">Sky Journal of Biochemistry Research, </w:t>
      </w:r>
      <w:r w:rsidRPr="00F83954">
        <w:t xml:space="preserve">4(4: 025 – 030. </w:t>
      </w:r>
    </w:p>
    <w:p w:rsidR="008C68DD" w:rsidRPr="00F83954" w:rsidRDefault="008C68DD" w:rsidP="008C68DD">
      <w:pPr>
        <w:autoSpaceDE w:val="0"/>
        <w:autoSpaceDN w:val="0"/>
        <w:adjustRightInd w:val="0"/>
        <w:spacing w:after="0" w:line="240" w:lineRule="auto"/>
        <w:ind w:left="720" w:hanging="720"/>
        <w:jc w:val="both"/>
        <w:rPr>
          <w:rFonts w:ascii="Times New Roman" w:hAnsi="Times New Roman"/>
          <w:sz w:val="24"/>
          <w:szCs w:val="24"/>
        </w:rPr>
      </w:pPr>
    </w:p>
    <w:p w:rsidR="008C68DD" w:rsidRPr="00F83954" w:rsidRDefault="008C68DD" w:rsidP="008C68DD">
      <w:pPr>
        <w:autoSpaceDE w:val="0"/>
        <w:autoSpaceDN w:val="0"/>
        <w:adjustRightInd w:val="0"/>
        <w:spacing w:after="0" w:line="240" w:lineRule="auto"/>
        <w:ind w:left="720" w:hanging="720"/>
        <w:jc w:val="both"/>
        <w:rPr>
          <w:rFonts w:ascii="Times New Roman" w:hAnsi="Times New Roman"/>
          <w:sz w:val="24"/>
          <w:szCs w:val="24"/>
        </w:rPr>
      </w:pPr>
      <w:proofErr w:type="spellStart"/>
      <w:r w:rsidRPr="00F83954">
        <w:rPr>
          <w:rFonts w:ascii="Times New Roman" w:hAnsi="Times New Roman"/>
          <w:sz w:val="24"/>
          <w:szCs w:val="24"/>
        </w:rPr>
        <w:t>Adediran</w:t>
      </w:r>
      <w:proofErr w:type="spellEnd"/>
      <w:r w:rsidRPr="00F83954">
        <w:rPr>
          <w:rFonts w:ascii="Times New Roman" w:hAnsi="Times New Roman"/>
          <w:sz w:val="24"/>
          <w:szCs w:val="24"/>
        </w:rPr>
        <w:t xml:space="preserve">, O.A., </w:t>
      </w:r>
      <w:proofErr w:type="spellStart"/>
      <w:r w:rsidRPr="00F83954">
        <w:rPr>
          <w:rFonts w:ascii="Times New Roman" w:hAnsi="Times New Roman"/>
          <w:sz w:val="24"/>
          <w:szCs w:val="24"/>
        </w:rPr>
        <w:t>Kolapo</w:t>
      </w:r>
      <w:proofErr w:type="spellEnd"/>
      <w:r w:rsidRPr="00F83954">
        <w:rPr>
          <w:rFonts w:ascii="Times New Roman" w:hAnsi="Times New Roman"/>
          <w:sz w:val="24"/>
          <w:szCs w:val="24"/>
        </w:rPr>
        <w:t xml:space="preserve">, T.U. and </w:t>
      </w:r>
      <w:proofErr w:type="spellStart"/>
      <w:r w:rsidRPr="00F83954">
        <w:rPr>
          <w:rFonts w:ascii="Times New Roman" w:hAnsi="Times New Roman"/>
          <w:sz w:val="24"/>
          <w:szCs w:val="24"/>
        </w:rPr>
        <w:t>Uwalaka</w:t>
      </w:r>
      <w:proofErr w:type="spellEnd"/>
      <w:r w:rsidRPr="00F83954">
        <w:rPr>
          <w:rFonts w:ascii="Times New Roman" w:hAnsi="Times New Roman"/>
          <w:sz w:val="24"/>
          <w:szCs w:val="24"/>
        </w:rPr>
        <w:t xml:space="preserve">, E.C (2016). </w:t>
      </w:r>
      <w:proofErr w:type="spellStart"/>
      <w:r w:rsidRPr="00F83954">
        <w:rPr>
          <w:rFonts w:ascii="Times New Roman" w:hAnsi="Times New Roman"/>
          <w:sz w:val="24"/>
          <w:szCs w:val="24"/>
        </w:rPr>
        <w:t>Seroprevalence</w:t>
      </w:r>
      <w:proofErr w:type="spellEnd"/>
      <w:r w:rsidRPr="00F83954">
        <w:rPr>
          <w:rFonts w:ascii="Times New Roman" w:hAnsi="Times New Roman"/>
          <w:sz w:val="24"/>
          <w:szCs w:val="24"/>
        </w:rPr>
        <w:t xml:space="preserve"> of canine </w:t>
      </w:r>
      <w:proofErr w:type="spellStart"/>
      <w:r w:rsidRPr="00F83954">
        <w:rPr>
          <w:rFonts w:ascii="Times New Roman" w:hAnsi="Times New Roman"/>
          <w:sz w:val="24"/>
          <w:szCs w:val="24"/>
        </w:rPr>
        <w:t>leishmaniasis</w:t>
      </w:r>
      <w:proofErr w:type="spellEnd"/>
      <w:r w:rsidRPr="00F83954">
        <w:rPr>
          <w:rFonts w:ascii="Times New Roman" w:hAnsi="Times New Roman"/>
          <w:sz w:val="24"/>
          <w:szCs w:val="24"/>
        </w:rPr>
        <w:t xml:space="preserve"> in </w:t>
      </w:r>
      <w:proofErr w:type="spellStart"/>
      <w:r w:rsidRPr="00F83954">
        <w:rPr>
          <w:rFonts w:ascii="Times New Roman" w:hAnsi="Times New Roman"/>
          <w:sz w:val="24"/>
          <w:szCs w:val="24"/>
        </w:rPr>
        <w:t>Kwara</w:t>
      </w:r>
      <w:proofErr w:type="spellEnd"/>
      <w:r w:rsidRPr="00F83954">
        <w:rPr>
          <w:rFonts w:ascii="Times New Roman" w:hAnsi="Times New Roman"/>
          <w:sz w:val="24"/>
          <w:szCs w:val="24"/>
        </w:rPr>
        <w:t xml:space="preserve">, Oyo and </w:t>
      </w:r>
      <w:proofErr w:type="spellStart"/>
      <w:r w:rsidRPr="00F83954">
        <w:rPr>
          <w:rFonts w:ascii="Times New Roman" w:hAnsi="Times New Roman"/>
          <w:sz w:val="24"/>
          <w:szCs w:val="24"/>
        </w:rPr>
        <w:t>Ogun</w:t>
      </w:r>
      <w:proofErr w:type="spellEnd"/>
      <w:r w:rsidRPr="00F83954">
        <w:rPr>
          <w:rFonts w:ascii="Times New Roman" w:hAnsi="Times New Roman"/>
          <w:sz w:val="24"/>
          <w:szCs w:val="24"/>
        </w:rPr>
        <w:t xml:space="preserve"> states of Nigeria. </w:t>
      </w:r>
      <w:r w:rsidRPr="00F83954">
        <w:rPr>
          <w:rFonts w:ascii="Times New Roman" w:hAnsi="Times New Roman"/>
          <w:i/>
          <w:sz w:val="24"/>
          <w:szCs w:val="24"/>
        </w:rPr>
        <w:t xml:space="preserve">J. </w:t>
      </w:r>
      <w:proofErr w:type="spellStart"/>
      <w:r w:rsidRPr="00F83954">
        <w:rPr>
          <w:rFonts w:ascii="Times New Roman" w:hAnsi="Times New Roman"/>
          <w:i/>
          <w:sz w:val="24"/>
          <w:szCs w:val="24"/>
        </w:rPr>
        <w:t>Parasit</w:t>
      </w:r>
      <w:proofErr w:type="spellEnd"/>
      <w:r w:rsidRPr="00F83954">
        <w:rPr>
          <w:rFonts w:ascii="Times New Roman" w:hAnsi="Times New Roman"/>
          <w:i/>
          <w:sz w:val="24"/>
          <w:szCs w:val="24"/>
        </w:rPr>
        <w:t xml:space="preserve"> Dis</w:t>
      </w:r>
      <w:r w:rsidRPr="00F83954">
        <w:rPr>
          <w:rFonts w:ascii="Times New Roman" w:hAnsi="Times New Roman"/>
          <w:sz w:val="24"/>
          <w:szCs w:val="24"/>
        </w:rPr>
        <w:t>., 40: 510 – 514.</w:t>
      </w:r>
    </w:p>
    <w:p w:rsidR="008C68DD" w:rsidRPr="00F83954" w:rsidRDefault="008C68DD" w:rsidP="008C68DD">
      <w:pPr>
        <w:autoSpaceDE w:val="0"/>
        <w:autoSpaceDN w:val="0"/>
        <w:adjustRightInd w:val="0"/>
        <w:spacing w:after="0" w:line="240" w:lineRule="auto"/>
        <w:ind w:left="720" w:hanging="720"/>
        <w:jc w:val="both"/>
        <w:rPr>
          <w:rFonts w:ascii="Times New Roman" w:hAnsi="Times New Roman" w:cs="Arial"/>
          <w:color w:val="000000"/>
          <w:sz w:val="24"/>
          <w:szCs w:val="24"/>
        </w:rPr>
      </w:pPr>
    </w:p>
    <w:p w:rsidR="008C68DD" w:rsidRPr="00F83954" w:rsidRDefault="008C68DD" w:rsidP="008C68DD">
      <w:pPr>
        <w:autoSpaceDE w:val="0"/>
        <w:autoSpaceDN w:val="0"/>
        <w:adjustRightInd w:val="0"/>
        <w:spacing w:after="0" w:line="240" w:lineRule="auto"/>
        <w:ind w:left="720" w:hanging="720"/>
        <w:jc w:val="both"/>
        <w:rPr>
          <w:rFonts w:ascii="Times New Roman" w:hAnsi="Times New Roman" w:cs="Arial"/>
          <w:color w:val="000000"/>
          <w:sz w:val="24"/>
          <w:szCs w:val="24"/>
        </w:rPr>
      </w:pPr>
    </w:p>
    <w:p w:rsidR="008C68DD" w:rsidRPr="00F83954" w:rsidRDefault="008C68DD" w:rsidP="008C68DD">
      <w:pPr>
        <w:autoSpaceDE w:val="0"/>
        <w:autoSpaceDN w:val="0"/>
        <w:adjustRightInd w:val="0"/>
        <w:spacing w:after="0" w:line="240" w:lineRule="auto"/>
        <w:ind w:left="720" w:hanging="720"/>
        <w:jc w:val="both"/>
        <w:rPr>
          <w:rFonts w:ascii="Times New Roman" w:hAnsi="Times New Roman" w:cs="Arial"/>
          <w:color w:val="000000"/>
          <w:sz w:val="24"/>
          <w:szCs w:val="24"/>
        </w:rPr>
      </w:pPr>
      <w:proofErr w:type="spellStart"/>
      <w:r w:rsidRPr="00F83954">
        <w:rPr>
          <w:rFonts w:ascii="Times New Roman" w:hAnsi="Times New Roman" w:cs="Arial"/>
          <w:color w:val="000000"/>
          <w:sz w:val="24"/>
          <w:szCs w:val="24"/>
        </w:rPr>
        <w:t>Alamsyah</w:t>
      </w:r>
      <w:proofErr w:type="spellEnd"/>
      <w:r w:rsidRPr="00F83954">
        <w:rPr>
          <w:rFonts w:ascii="Times New Roman" w:hAnsi="Times New Roman" w:cs="Arial"/>
          <w:color w:val="000000"/>
          <w:sz w:val="24"/>
          <w:szCs w:val="24"/>
        </w:rPr>
        <w:t xml:space="preserve">, N., </w:t>
      </w:r>
      <w:proofErr w:type="spellStart"/>
      <w:r w:rsidRPr="00F83954">
        <w:rPr>
          <w:rFonts w:ascii="Times New Roman" w:hAnsi="Times New Roman" w:cs="Arial"/>
          <w:color w:val="000000"/>
          <w:sz w:val="24"/>
          <w:szCs w:val="24"/>
        </w:rPr>
        <w:t>Djamil</w:t>
      </w:r>
      <w:proofErr w:type="spellEnd"/>
      <w:r w:rsidRPr="00F83954">
        <w:rPr>
          <w:rFonts w:ascii="Times New Roman" w:hAnsi="Times New Roman" w:cs="Arial"/>
          <w:color w:val="000000"/>
          <w:sz w:val="24"/>
          <w:szCs w:val="24"/>
        </w:rPr>
        <w:t xml:space="preserve"> R, </w:t>
      </w:r>
      <w:proofErr w:type="spellStart"/>
      <w:r w:rsidRPr="00F83954">
        <w:rPr>
          <w:rFonts w:ascii="Times New Roman" w:hAnsi="Times New Roman" w:cs="Arial"/>
          <w:color w:val="000000"/>
          <w:sz w:val="24"/>
          <w:szCs w:val="24"/>
        </w:rPr>
        <w:t>Rahmat</w:t>
      </w:r>
      <w:proofErr w:type="spellEnd"/>
      <w:r w:rsidRPr="00F83954">
        <w:rPr>
          <w:rFonts w:ascii="Times New Roman" w:hAnsi="Times New Roman" w:cs="Arial"/>
          <w:color w:val="000000"/>
          <w:sz w:val="24"/>
          <w:szCs w:val="24"/>
        </w:rPr>
        <w:t xml:space="preserve"> D (2019). Antioxidant Activity of Combination Banana Peel (</w:t>
      </w:r>
      <w:r w:rsidRPr="00F83954">
        <w:rPr>
          <w:rFonts w:ascii="Times New Roman" w:hAnsi="Times New Roman" w:cs="Arial Italic"/>
          <w:i/>
          <w:iCs/>
          <w:color w:val="000000"/>
          <w:sz w:val="24"/>
          <w:szCs w:val="24"/>
        </w:rPr>
        <w:t xml:space="preserve">Musa </w:t>
      </w:r>
      <w:proofErr w:type="spellStart"/>
      <w:r w:rsidRPr="00F83954">
        <w:rPr>
          <w:rFonts w:ascii="Times New Roman" w:hAnsi="Times New Roman" w:cs="Arial Italic"/>
          <w:i/>
          <w:iCs/>
          <w:color w:val="000000"/>
          <w:sz w:val="24"/>
          <w:szCs w:val="24"/>
        </w:rPr>
        <w:t>paradisiaca</w:t>
      </w:r>
      <w:proofErr w:type="spellEnd"/>
      <w:r w:rsidRPr="00F83954">
        <w:rPr>
          <w:rFonts w:ascii="Times New Roman" w:hAnsi="Times New Roman" w:cs="Arial"/>
          <w:color w:val="000000"/>
          <w:sz w:val="24"/>
          <w:szCs w:val="24"/>
        </w:rPr>
        <w:t>) and Watermelon Rind (</w:t>
      </w:r>
      <w:proofErr w:type="spellStart"/>
      <w:r w:rsidRPr="00F83954">
        <w:rPr>
          <w:rFonts w:ascii="Times New Roman" w:hAnsi="Times New Roman" w:cs="Arial Italic"/>
          <w:i/>
          <w:iCs/>
          <w:color w:val="000000"/>
          <w:sz w:val="24"/>
          <w:szCs w:val="24"/>
        </w:rPr>
        <w:t>Citrullus</w:t>
      </w:r>
      <w:proofErr w:type="spellEnd"/>
      <w:r w:rsidRPr="00F83954">
        <w:rPr>
          <w:rFonts w:ascii="Times New Roman" w:hAnsi="Times New Roman" w:cs="Arial Italic"/>
          <w:i/>
          <w:iCs/>
          <w:color w:val="000000"/>
          <w:sz w:val="24"/>
          <w:szCs w:val="24"/>
        </w:rPr>
        <w:t xml:space="preserve"> </w:t>
      </w:r>
      <w:proofErr w:type="spellStart"/>
      <w:r w:rsidRPr="00F83954">
        <w:rPr>
          <w:rFonts w:ascii="Times New Roman" w:hAnsi="Times New Roman" w:cs="Arial Italic"/>
          <w:i/>
          <w:iCs/>
          <w:color w:val="000000"/>
          <w:sz w:val="24"/>
          <w:szCs w:val="24"/>
        </w:rPr>
        <w:t>vulgaris</w:t>
      </w:r>
      <w:proofErr w:type="spellEnd"/>
      <w:r w:rsidRPr="00F83954">
        <w:rPr>
          <w:rFonts w:ascii="Times New Roman" w:hAnsi="Times New Roman" w:cs="Arial"/>
          <w:color w:val="000000"/>
          <w:sz w:val="24"/>
          <w:szCs w:val="24"/>
        </w:rPr>
        <w:t xml:space="preserve">) </w:t>
      </w:r>
      <w:proofErr w:type="gramStart"/>
      <w:r w:rsidRPr="00F83954">
        <w:rPr>
          <w:rFonts w:ascii="Times New Roman" w:hAnsi="Times New Roman" w:cs="Arial"/>
          <w:color w:val="000000"/>
          <w:sz w:val="24"/>
          <w:szCs w:val="24"/>
        </w:rPr>
        <w:t>Extract</w:t>
      </w:r>
      <w:proofErr w:type="gramEnd"/>
      <w:r w:rsidRPr="00F83954">
        <w:rPr>
          <w:rFonts w:ascii="Times New Roman" w:hAnsi="Times New Roman" w:cs="Arial"/>
          <w:color w:val="000000"/>
          <w:sz w:val="24"/>
          <w:szCs w:val="24"/>
        </w:rPr>
        <w:t xml:space="preserve"> in Lotion Dosage Form. </w:t>
      </w:r>
      <w:r w:rsidRPr="00F83954">
        <w:rPr>
          <w:rFonts w:ascii="Times New Roman" w:hAnsi="Times New Roman" w:cs="Arial"/>
          <w:i/>
          <w:color w:val="000000"/>
          <w:sz w:val="24"/>
          <w:szCs w:val="24"/>
        </w:rPr>
        <w:t xml:space="preserve">Asian J </w:t>
      </w:r>
      <w:proofErr w:type="spellStart"/>
      <w:r w:rsidRPr="00F83954">
        <w:rPr>
          <w:rFonts w:ascii="Times New Roman" w:hAnsi="Times New Roman" w:cs="Arial"/>
          <w:i/>
          <w:color w:val="000000"/>
          <w:sz w:val="24"/>
          <w:szCs w:val="24"/>
        </w:rPr>
        <w:t>Pharm</w:t>
      </w:r>
      <w:proofErr w:type="spellEnd"/>
      <w:r w:rsidRPr="00F83954">
        <w:rPr>
          <w:rFonts w:ascii="Times New Roman" w:hAnsi="Times New Roman" w:cs="Arial"/>
          <w:i/>
          <w:color w:val="000000"/>
          <w:sz w:val="24"/>
          <w:szCs w:val="24"/>
        </w:rPr>
        <w:t xml:space="preserve"> </w:t>
      </w:r>
      <w:proofErr w:type="spellStart"/>
      <w:r w:rsidRPr="00F83954">
        <w:rPr>
          <w:rFonts w:ascii="Times New Roman" w:hAnsi="Times New Roman" w:cs="Arial"/>
          <w:i/>
          <w:color w:val="000000"/>
          <w:sz w:val="24"/>
          <w:szCs w:val="24"/>
        </w:rPr>
        <w:t>Clin</w:t>
      </w:r>
      <w:proofErr w:type="spellEnd"/>
      <w:r w:rsidRPr="00F83954">
        <w:rPr>
          <w:rFonts w:ascii="Times New Roman" w:hAnsi="Times New Roman" w:cs="Arial"/>
          <w:i/>
          <w:color w:val="000000"/>
          <w:sz w:val="24"/>
          <w:szCs w:val="24"/>
        </w:rPr>
        <w:t xml:space="preserve"> Res.</w:t>
      </w:r>
      <w:r w:rsidRPr="00F83954">
        <w:rPr>
          <w:rFonts w:ascii="Times New Roman" w:hAnsi="Times New Roman" w:cs="Arial"/>
          <w:color w:val="000000"/>
          <w:sz w:val="24"/>
          <w:szCs w:val="24"/>
        </w:rPr>
        <w:t xml:space="preserve"> 9(3):300-304.</w:t>
      </w:r>
    </w:p>
    <w:p w:rsidR="008C68DD" w:rsidRPr="00F83954" w:rsidRDefault="008C68DD" w:rsidP="008C68DD">
      <w:pPr>
        <w:autoSpaceDE w:val="0"/>
        <w:autoSpaceDN w:val="0"/>
        <w:adjustRightInd w:val="0"/>
        <w:spacing w:after="0" w:line="240" w:lineRule="auto"/>
        <w:ind w:left="720" w:hanging="720"/>
        <w:jc w:val="both"/>
        <w:rPr>
          <w:rFonts w:ascii="Times New Roman" w:hAnsi="Times New Roman" w:cs="Cambria"/>
          <w:color w:val="000000"/>
          <w:sz w:val="24"/>
          <w:szCs w:val="24"/>
        </w:rPr>
      </w:pPr>
    </w:p>
    <w:p w:rsidR="008C68DD" w:rsidRPr="00F83954" w:rsidRDefault="008C68DD" w:rsidP="008C68DD">
      <w:pPr>
        <w:autoSpaceDE w:val="0"/>
        <w:autoSpaceDN w:val="0"/>
        <w:adjustRightInd w:val="0"/>
        <w:spacing w:after="0" w:line="240" w:lineRule="auto"/>
        <w:ind w:left="720" w:hanging="720"/>
        <w:jc w:val="both"/>
        <w:rPr>
          <w:rFonts w:ascii="Times New Roman" w:hAnsi="Times New Roman" w:cs="Cambria"/>
          <w:color w:val="000000"/>
          <w:sz w:val="24"/>
          <w:szCs w:val="24"/>
        </w:rPr>
      </w:pPr>
      <w:r w:rsidRPr="00F83954">
        <w:rPr>
          <w:rFonts w:ascii="Times New Roman" w:hAnsi="Times New Roman" w:cs="Cambria"/>
          <w:color w:val="000000"/>
          <w:sz w:val="24"/>
          <w:szCs w:val="24"/>
        </w:rPr>
        <w:t xml:space="preserve">Andres, F.C., Milton, G. and Jose, H.C (2015). Polyphenolic Resin Synthesis: Optimizing Plantain Peel Biomass as Heavy Metal Adsorbent. </w:t>
      </w:r>
      <w:proofErr w:type="spellStart"/>
      <w:r w:rsidRPr="00F83954">
        <w:rPr>
          <w:rFonts w:ascii="Times New Roman" w:hAnsi="Times New Roman" w:cs="Cambria"/>
          <w:i/>
          <w:color w:val="000000"/>
          <w:sz w:val="24"/>
          <w:szCs w:val="24"/>
        </w:rPr>
        <w:t>Polimeros</w:t>
      </w:r>
      <w:proofErr w:type="spellEnd"/>
      <w:r w:rsidRPr="00F83954">
        <w:rPr>
          <w:rFonts w:ascii="Times New Roman" w:hAnsi="Times New Roman" w:cs="Cambria"/>
          <w:color w:val="000000"/>
          <w:sz w:val="24"/>
          <w:szCs w:val="24"/>
        </w:rPr>
        <w:t xml:space="preserve">, 25(4): 351-355. </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Adejuyitan</w:t>
      </w:r>
      <w:proofErr w:type="spellEnd"/>
      <w:r w:rsidRPr="00F83954">
        <w:rPr>
          <w:rFonts w:ascii="Times New Roman" w:hAnsi="Times New Roman" w:cs="Times New Roman"/>
          <w:sz w:val="24"/>
          <w:szCs w:val="24"/>
        </w:rPr>
        <w:t xml:space="preserve">, J. A., </w:t>
      </w:r>
      <w:proofErr w:type="spellStart"/>
      <w:r w:rsidRPr="00F83954">
        <w:rPr>
          <w:rFonts w:ascii="Times New Roman" w:hAnsi="Times New Roman" w:cs="Times New Roman"/>
          <w:sz w:val="24"/>
          <w:szCs w:val="24"/>
        </w:rPr>
        <w:t>Otunola</w:t>
      </w:r>
      <w:proofErr w:type="spellEnd"/>
      <w:r w:rsidRPr="00F83954">
        <w:rPr>
          <w:rFonts w:ascii="Times New Roman" w:hAnsi="Times New Roman" w:cs="Times New Roman"/>
          <w:sz w:val="24"/>
          <w:szCs w:val="24"/>
        </w:rPr>
        <w:t xml:space="preserve">, E. J., </w:t>
      </w:r>
      <w:proofErr w:type="spellStart"/>
      <w:r w:rsidRPr="00F83954">
        <w:rPr>
          <w:rFonts w:ascii="Times New Roman" w:hAnsi="Times New Roman" w:cs="Times New Roman"/>
          <w:sz w:val="24"/>
          <w:szCs w:val="24"/>
        </w:rPr>
        <w:t>Akande</w:t>
      </w:r>
      <w:proofErr w:type="spellEnd"/>
      <w:r w:rsidRPr="00F83954">
        <w:rPr>
          <w:rFonts w:ascii="Times New Roman" w:hAnsi="Times New Roman" w:cs="Times New Roman"/>
          <w:sz w:val="24"/>
          <w:szCs w:val="24"/>
        </w:rPr>
        <w:t xml:space="preserve">, E. A., </w:t>
      </w:r>
      <w:proofErr w:type="spellStart"/>
      <w:r w:rsidRPr="00F83954">
        <w:rPr>
          <w:rFonts w:ascii="Times New Roman" w:hAnsi="Times New Roman" w:cs="Times New Roman"/>
          <w:sz w:val="24"/>
          <w:szCs w:val="24"/>
        </w:rPr>
        <w:t>Bolarinwa</w:t>
      </w:r>
      <w:proofErr w:type="spellEnd"/>
      <w:r w:rsidRPr="00F83954">
        <w:rPr>
          <w:rFonts w:ascii="Times New Roman" w:hAnsi="Times New Roman" w:cs="Times New Roman"/>
          <w:sz w:val="24"/>
          <w:szCs w:val="24"/>
        </w:rPr>
        <w:t xml:space="preserve">, J. F. and </w:t>
      </w:r>
      <w:proofErr w:type="spellStart"/>
      <w:r w:rsidRPr="00F83954">
        <w:rPr>
          <w:rFonts w:ascii="Times New Roman" w:hAnsi="Times New Roman" w:cs="Times New Roman"/>
          <w:sz w:val="24"/>
          <w:szCs w:val="24"/>
        </w:rPr>
        <w:t>Oladokun</w:t>
      </w:r>
      <w:proofErr w:type="spellEnd"/>
      <w:r w:rsidRPr="00F83954">
        <w:rPr>
          <w:rFonts w:ascii="Times New Roman" w:hAnsi="Times New Roman" w:cs="Times New Roman"/>
          <w:sz w:val="24"/>
          <w:szCs w:val="24"/>
        </w:rPr>
        <w:t>, F.M. (2009). Some Physicochemical Properties of Flour Obtained from Fermentation of Tiger Nut (</w:t>
      </w:r>
      <w:proofErr w:type="spellStart"/>
      <w:r w:rsidRPr="00F83954">
        <w:rPr>
          <w:rFonts w:ascii="Times New Roman" w:hAnsi="Times New Roman" w:cs="Times New Roman"/>
          <w:i/>
          <w:sz w:val="24"/>
          <w:szCs w:val="24"/>
        </w:rPr>
        <w:t>Cyperus</w:t>
      </w:r>
      <w:proofErr w:type="spellEnd"/>
      <w:r w:rsidRPr="00F83954">
        <w:rPr>
          <w:rFonts w:ascii="Times New Roman" w:hAnsi="Times New Roman" w:cs="Times New Roman"/>
          <w:i/>
          <w:sz w:val="24"/>
          <w:szCs w:val="24"/>
        </w:rPr>
        <w:t xml:space="preserve"> </w:t>
      </w:r>
      <w:proofErr w:type="spellStart"/>
      <w:r w:rsidRPr="00F83954">
        <w:rPr>
          <w:rFonts w:ascii="Times New Roman" w:hAnsi="Times New Roman" w:cs="Times New Roman"/>
          <w:i/>
          <w:sz w:val="24"/>
          <w:szCs w:val="24"/>
        </w:rPr>
        <w:t>esculentus</w:t>
      </w:r>
      <w:proofErr w:type="spellEnd"/>
      <w:r w:rsidRPr="00F83954">
        <w:rPr>
          <w:rFonts w:ascii="Times New Roman" w:hAnsi="Times New Roman" w:cs="Times New Roman"/>
          <w:sz w:val="24"/>
          <w:szCs w:val="24"/>
        </w:rPr>
        <w:t xml:space="preserve">) Sourced from a Market in </w:t>
      </w:r>
      <w:proofErr w:type="spellStart"/>
      <w:r w:rsidRPr="00F83954">
        <w:rPr>
          <w:rFonts w:ascii="Times New Roman" w:hAnsi="Times New Roman" w:cs="Times New Roman"/>
          <w:sz w:val="24"/>
          <w:szCs w:val="24"/>
        </w:rPr>
        <w:t>Ogbomoso</w:t>
      </w:r>
      <w:proofErr w:type="spellEnd"/>
      <w:r w:rsidRPr="00F83954">
        <w:rPr>
          <w:rFonts w:ascii="Times New Roman" w:hAnsi="Times New Roman" w:cs="Times New Roman"/>
          <w:sz w:val="24"/>
          <w:szCs w:val="24"/>
        </w:rPr>
        <w:t xml:space="preserve">, Nigeria. </w:t>
      </w:r>
      <w:r w:rsidRPr="00F83954">
        <w:rPr>
          <w:rFonts w:ascii="Times New Roman" w:hAnsi="Times New Roman" w:cs="Times New Roman"/>
          <w:i/>
          <w:sz w:val="24"/>
          <w:szCs w:val="24"/>
        </w:rPr>
        <w:t>Afr. J. Food Sci</w:t>
      </w:r>
      <w:r w:rsidRPr="00F83954">
        <w:rPr>
          <w:rFonts w:ascii="Times New Roman" w:hAnsi="Times New Roman" w:cs="Times New Roman"/>
          <w:sz w:val="24"/>
          <w:szCs w:val="24"/>
        </w:rPr>
        <w:t>., 3(2): 51 – 55.</w:t>
      </w:r>
    </w:p>
    <w:p w:rsidR="008C68DD" w:rsidRPr="00F83954" w:rsidRDefault="008C68DD" w:rsidP="008C68DD">
      <w:pPr>
        <w:spacing w:after="0" w:line="240" w:lineRule="auto"/>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sz w:val="24"/>
          <w:szCs w:val="24"/>
        </w:rPr>
        <w:t>Adeoti</w:t>
      </w:r>
      <w:proofErr w:type="spellEnd"/>
      <w:r w:rsidRPr="00F83954">
        <w:rPr>
          <w:rFonts w:ascii="Times New Roman" w:hAnsi="Times New Roman"/>
          <w:sz w:val="24"/>
          <w:szCs w:val="24"/>
        </w:rPr>
        <w:t>, O. A.</w:t>
      </w:r>
      <w:r w:rsidRPr="00F83954">
        <w:rPr>
          <w:rFonts w:ascii="Times New Roman" w:hAnsi="Times New Roman" w:cs="Times New Roman"/>
          <w:sz w:val="24"/>
          <w:szCs w:val="24"/>
        </w:rPr>
        <w:t xml:space="preserve"> </w:t>
      </w:r>
      <w:proofErr w:type="spellStart"/>
      <w:r w:rsidRPr="00F83954">
        <w:rPr>
          <w:rFonts w:ascii="Times New Roman" w:hAnsi="Times New Roman" w:cs="Times New Roman"/>
          <w:sz w:val="24"/>
          <w:szCs w:val="24"/>
        </w:rPr>
        <w:t>Osundahunsi</w:t>
      </w:r>
      <w:proofErr w:type="spellEnd"/>
      <w:r w:rsidRPr="00F83954">
        <w:rPr>
          <w:rFonts w:ascii="Times New Roman" w:hAnsi="Times New Roman" w:cs="Times New Roman"/>
          <w:sz w:val="24"/>
          <w:szCs w:val="24"/>
        </w:rPr>
        <w:t>, O. F</w:t>
      </w:r>
      <w:r w:rsidRPr="00F83954">
        <w:rPr>
          <w:rFonts w:ascii="Times New Roman" w:hAnsi="Times New Roman"/>
          <w:sz w:val="24"/>
          <w:szCs w:val="24"/>
        </w:rPr>
        <w:t xml:space="preserve">. </w:t>
      </w:r>
      <w:r w:rsidRPr="00F83954">
        <w:rPr>
          <w:rFonts w:ascii="Times New Roman" w:hAnsi="Times New Roman" w:cs="Times New Roman"/>
          <w:sz w:val="24"/>
          <w:szCs w:val="24"/>
        </w:rPr>
        <w:t>(2017). Nu</w:t>
      </w:r>
      <w:r w:rsidRPr="00F83954">
        <w:rPr>
          <w:rFonts w:ascii="Times New Roman" w:hAnsi="Times New Roman"/>
          <w:sz w:val="24"/>
          <w:szCs w:val="24"/>
        </w:rPr>
        <w:t>tri</w:t>
      </w:r>
      <w:r w:rsidRPr="00F83954">
        <w:rPr>
          <w:rFonts w:ascii="Times New Roman" w:hAnsi="Times New Roman" w:cs="Times New Roman"/>
          <w:sz w:val="24"/>
          <w:szCs w:val="24"/>
        </w:rPr>
        <w:t>tional Characteristics of Maize-Based Complementary Food Enriched with Fermented and Germina</w:t>
      </w:r>
      <w:r w:rsidRPr="00F83954">
        <w:rPr>
          <w:rFonts w:ascii="Times New Roman" w:hAnsi="Times New Roman"/>
          <w:sz w:val="24"/>
          <w:szCs w:val="24"/>
        </w:rPr>
        <w:t xml:space="preserve">ted </w:t>
      </w:r>
      <w:proofErr w:type="spellStart"/>
      <w:r w:rsidRPr="00F83954">
        <w:rPr>
          <w:rFonts w:ascii="Times New Roman" w:hAnsi="Times New Roman"/>
          <w:i/>
          <w:sz w:val="24"/>
          <w:szCs w:val="24"/>
        </w:rPr>
        <w:t>Moringa</w:t>
      </w:r>
      <w:proofErr w:type="spellEnd"/>
      <w:r w:rsidRPr="00F83954">
        <w:rPr>
          <w:rFonts w:ascii="Times New Roman" w:hAnsi="Times New Roman"/>
          <w:i/>
          <w:sz w:val="24"/>
          <w:szCs w:val="24"/>
        </w:rPr>
        <w:t xml:space="preserve"> </w:t>
      </w:r>
      <w:proofErr w:type="spellStart"/>
      <w:r w:rsidRPr="00F83954">
        <w:rPr>
          <w:rFonts w:ascii="Times New Roman" w:hAnsi="Times New Roman"/>
          <w:i/>
          <w:sz w:val="24"/>
          <w:szCs w:val="24"/>
        </w:rPr>
        <w:t>o</w:t>
      </w:r>
      <w:r w:rsidRPr="00F83954">
        <w:rPr>
          <w:rFonts w:ascii="Times New Roman" w:hAnsi="Times New Roman" w:cs="Times New Roman"/>
          <w:i/>
          <w:sz w:val="24"/>
          <w:szCs w:val="24"/>
        </w:rPr>
        <w:t>leifera</w:t>
      </w:r>
      <w:proofErr w:type="spellEnd"/>
      <w:r w:rsidRPr="00F83954">
        <w:rPr>
          <w:rFonts w:ascii="Times New Roman" w:hAnsi="Times New Roman" w:cs="Times New Roman"/>
          <w:sz w:val="24"/>
          <w:szCs w:val="24"/>
        </w:rPr>
        <w:t xml:space="preserve"> Seed Flour. </w:t>
      </w:r>
      <w:r w:rsidRPr="00F83954">
        <w:rPr>
          <w:rFonts w:ascii="Times New Roman" w:hAnsi="Times New Roman" w:cs="Times New Roman"/>
          <w:i/>
          <w:sz w:val="24"/>
          <w:szCs w:val="24"/>
        </w:rPr>
        <w:t xml:space="preserve">Int. J. Food Sci. </w:t>
      </w:r>
      <w:proofErr w:type="spellStart"/>
      <w:r w:rsidRPr="00F83954">
        <w:rPr>
          <w:rFonts w:ascii="Times New Roman" w:hAnsi="Times New Roman" w:cs="Times New Roman"/>
          <w:i/>
          <w:sz w:val="24"/>
          <w:szCs w:val="24"/>
        </w:rPr>
        <w:t>Nutr</w:t>
      </w:r>
      <w:proofErr w:type="spellEnd"/>
      <w:r w:rsidRPr="00F83954">
        <w:rPr>
          <w:rFonts w:ascii="Times New Roman" w:hAnsi="Times New Roman" w:cs="Times New Roman"/>
          <w:i/>
          <w:sz w:val="24"/>
          <w:szCs w:val="24"/>
        </w:rPr>
        <w:t>. Diet</w:t>
      </w:r>
      <w:r w:rsidRPr="00F83954">
        <w:rPr>
          <w:rFonts w:ascii="Times New Roman" w:hAnsi="Times New Roman"/>
          <w:sz w:val="24"/>
          <w:szCs w:val="24"/>
        </w:rPr>
        <w:t>. 6 (20):</w:t>
      </w:r>
      <w:r w:rsidRPr="00F83954">
        <w:rPr>
          <w:rFonts w:ascii="Times New Roman" w:hAnsi="Times New Roman" w:cs="Times New Roman"/>
          <w:sz w:val="24"/>
          <w:szCs w:val="24"/>
        </w:rPr>
        <w:t xml:space="preserve"> 350-357</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6D488E" w:rsidP="008C68DD">
      <w:pPr>
        <w:spacing w:after="0" w:line="240" w:lineRule="auto"/>
        <w:ind w:left="720" w:hanging="720"/>
        <w:jc w:val="both"/>
        <w:rPr>
          <w:rFonts w:ascii="Times New Roman" w:hAnsi="Times New Roman" w:cs="Times New Roman"/>
          <w:sz w:val="24"/>
          <w:szCs w:val="24"/>
        </w:rPr>
      </w:pPr>
      <w:r w:rsidRPr="00F83954">
        <w:rPr>
          <w:rFonts w:ascii="Times New Roman" w:hAnsi="Times New Roman" w:cs="Times New Roman"/>
          <w:sz w:val="24"/>
          <w:szCs w:val="24"/>
        </w:rPr>
        <w:t>Ala</w:t>
      </w:r>
      <w:r w:rsidR="008C68DD" w:rsidRPr="00F83954">
        <w:rPr>
          <w:rFonts w:ascii="Times New Roman" w:hAnsi="Times New Roman" w:cs="Times New Roman"/>
          <w:sz w:val="24"/>
          <w:szCs w:val="24"/>
        </w:rPr>
        <w:t xml:space="preserve">ke, O. O, </w:t>
      </w:r>
      <w:proofErr w:type="spellStart"/>
      <w:r w:rsidR="008C68DD" w:rsidRPr="00F83954">
        <w:rPr>
          <w:rFonts w:ascii="Times New Roman" w:hAnsi="Times New Roman" w:cs="Times New Roman"/>
          <w:sz w:val="24"/>
          <w:szCs w:val="24"/>
        </w:rPr>
        <w:t>Babajide</w:t>
      </w:r>
      <w:proofErr w:type="spellEnd"/>
      <w:r w:rsidR="008C68DD" w:rsidRPr="00F83954">
        <w:rPr>
          <w:rFonts w:ascii="Times New Roman" w:hAnsi="Times New Roman" w:cs="Times New Roman"/>
          <w:sz w:val="24"/>
          <w:szCs w:val="24"/>
        </w:rPr>
        <w:t xml:space="preserve">, J. M, </w:t>
      </w:r>
      <w:proofErr w:type="spellStart"/>
      <w:r w:rsidR="008C68DD" w:rsidRPr="00F83954">
        <w:rPr>
          <w:rFonts w:ascii="Times New Roman" w:hAnsi="Times New Roman" w:cs="Times New Roman"/>
          <w:sz w:val="24"/>
          <w:szCs w:val="24"/>
        </w:rPr>
        <w:t>Adebowale</w:t>
      </w:r>
      <w:proofErr w:type="spellEnd"/>
      <w:r w:rsidR="008C68DD" w:rsidRPr="00F83954">
        <w:rPr>
          <w:rFonts w:ascii="Times New Roman" w:hAnsi="Times New Roman" w:cs="Times New Roman"/>
          <w:sz w:val="24"/>
          <w:szCs w:val="24"/>
        </w:rPr>
        <w:t xml:space="preserve">, A. A. and </w:t>
      </w:r>
      <w:proofErr w:type="spellStart"/>
      <w:r w:rsidR="008C68DD" w:rsidRPr="00F83954">
        <w:rPr>
          <w:rFonts w:ascii="Times New Roman" w:hAnsi="Times New Roman" w:cs="Times New Roman"/>
          <w:sz w:val="24"/>
          <w:szCs w:val="24"/>
        </w:rPr>
        <w:t>Adebisi</w:t>
      </w:r>
      <w:proofErr w:type="spellEnd"/>
      <w:r w:rsidR="008C68DD" w:rsidRPr="00F83954">
        <w:rPr>
          <w:rFonts w:ascii="Times New Roman" w:hAnsi="Times New Roman" w:cs="Times New Roman"/>
          <w:sz w:val="24"/>
          <w:szCs w:val="24"/>
        </w:rPr>
        <w:t xml:space="preserve">, M. A (2016). Evaluation of </w:t>
      </w:r>
      <w:proofErr w:type="spellStart"/>
      <w:r w:rsidR="008C68DD" w:rsidRPr="00F83954">
        <w:rPr>
          <w:rFonts w:ascii="Times New Roman" w:hAnsi="Times New Roman" w:cs="Times New Roman"/>
          <w:sz w:val="24"/>
          <w:szCs w:val="24"/>
        </w:rPr>
        <w:t>Physico</w:t>
      </w:r>
      <w:proofErr w:type="spellEnd"/>
      <w:r w:rsidR="008C68DD" w:rsidRPr="00F83954">
        <w:rPr>
          <w:rFonts w:ascii="Times New Roman" w:hAnsi="Times New Roman" w:cs="Times New Roman"/>
          <w:sz w:val="24"/>
          <w:szCs w:val="24"/>
        </w:rPr>
        <w:t xml:space="preserve">- chemical Properties and Sensory Attributes of Cassava Enriched Custard Powder. </w:t>
      </w:r>
      <w:r w:rsidR="008C68DD" w:rsidRPr="00F83954">
        <w:rPr>
          <w:rFonts w:ascii="Times New Roman" w:hAnsi="Times New Roman" w:cs="Times New Roman"/>
          <w:i/>
          <w:sz w:val="24"/>
          <w:szCs w:val="24"/>
        </w:rPr>
        <w:t>Cogent food and agriculture</w:t>
      </w:r>
      <w:r w:rsidR="008C68DD" w:rsidRPr="00F83954">
        <w:rPr>
          <w:rFonts w:ascii="Times New Roman" w:hAnsi="Times New Roman" w:cs="Times New Roman"/>
          <w:sz w:val="24"/>
          <w:szCs w:val="24"/>
        </w:rPr>
        <w:t>. 21, 1243116.</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r w:rsidRPr="00F83954">
        <w:rPr>
          <w:rFonts w:ascii="Times New Roman" w:hAnsi="Times New Roman" w:cs="Times New Roman"/>
          <w:sz w:val="24"/>
          <w:szCs w:val="24"/>
        </w:rPr>
        <w:t xml:space="preserve">Butt, M. S, and </w:t>
      </w:r>
      <w:proofErr w:type="spellStart"/>
      <w:r w:rsidRPr="00F83954">
        <w:rPr>
          <w:rFonts w:ascii="Times New Roman" w:hAnsi="Times New Roman" w:cs="Times New Roman"/>
          <w:sz w:val="24"/>
          <w:szCs w:val="24"/>
        </w:rPr>
        <w:t>Batool</w:t>
      </w:r>
      <w:proofErr w:type="spellEnd"/>
      <w:r w:rsidRPr="00F83954">
        <w:rPr>
          <w:rFonts w:ascii="Times New Roman" w:hAnsi="Times New Roman" w:cs="Times New Roman"/>
          <w:sz w:val="24"/>
          <w:szCs w:val="24"/>
        </w:rPr>
        <w:t xml:space="preserve">, R (2010). Nutritional and Functional Properties of Some Promising Legumes Protein Isolates </w:t>
      </w:r>
      <w:r w:rsidRPr="00F83954">
        <w:rPr>
          <w:rFonts w:ascii="Times New Roman" w:hAnsi="Times New Roman" w:cs="Times New Roman"/>
          <w:i/>
          <w:sz w:val="24"/>
          <w:szCs w:val="24"/>
        </w:rPr>
        <w:t>Pakistan Journals of Nutrition</w:t>
      </w:r>
      <w:r w:rsidRPr="00F83954">
        <w:rPr>
          <w:rFonts w:ascii="Times New Roman" w:hAnsi="Times New Roman" w:cs="Times New Roman"/>
          <w:sz w:val="24"/>
          <w:szCs w:val="24"/>
        </w:rPr>
        <w:t xml:space="preserve"> 9; 373-379</w:t>
      </w:r>
    </w:p>
    <w:p w:rsidR="008C68DD" w:rsidRPr="00F83954" w:rsidRDefault="008C68DD" w:rsidP="008C68DD">
      <w:pPr>
        <w:spacing w:after="0" w:line="240" w:lineRule="auto"/>
        <w:jc w:val="both"/>
        <w:rPr>
          <w:rFonts w:ascii="Times New Roman" w:hAnsi="Times New Roman" w:cs="Times New Roman"/>
          <w:sz w:val="24"/>
          <w:szCs w:val="24"/>
        </w:rPr>
      </w:pPr>
    </w:p>
    <w:p w:rsidR="008C68DD" w:rsidRPr="00F83954" w:rsidRDefault="008C68DD" w:rsidP="008C68DD">
      <w:pPr>
        <w:spacing w:after="0" w:line="24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Coffman, C. W and Garcia, V.V (1977). Functional Properties and Amino Acid Content of </w:t>
      </w:r>
    </w:p>
    <w:p w:rsidR="00B0624E" w:rsidRPr="00F83954" w:rsidRDefault="00B0624E" w:rsidP="00B0624E">
      <w:pPr>
        <w:spacing w:after="0" w:line="240" w:lineRule="auto"/>
        <w:jc w:val="both"/>
        <w:rPr>
          <w:rFonts w:ascii="Times New Roman" w:hAnsi="Times New Roman" w:cs="Times New Roman"/>
          <w:sz w:val="24"/>
          <w:szCs w:val="24"/>
        </w:rPr>
      </w:pPr>
      <w:r w:rsidRPr="00F83954">
        <w:rPr>
          <w:rFonts w:ascii="Times New Roman" w:hAnsi="Times New Roman" w:cs="Times New Roman"/>
          <w:sz w:val="24"/>
          <w:szCs w:val="24"/>
        </w:rPr>
        <w:tab/>
        <w:t xml:space="preserve">Protein Isolate from Mung Bean Flour. </w:t>
      </w:r>
      <w:r w:rsidRPr="00F83954">
        <w:rPr>
          <w:rFonts w:ascii="Times New Roman" w:hAnsi="Times New Roman" w:cs="Times New Roman"/>
          <w:i/>
          <w:sz w:val="24"/>
          <w:szCs w:val="24"/>
        </w:rPr>
        <w:t>Journal of Food Technology</w:t>
      </w:r>
      <w:r w:rsidRPr="00F83954">
        <w:rPr>
          <w:rFonts w:ascii="Times New Roman" w:hAnsi="Times New Roman" w:cs="Times New Roman"/>
          <w:sz w:val="24"/>
          <w:szCs w:val="24"/>
        </w:rPr>
        <w:t>. 12: 473-484.</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Cozzolina</w:t>
      </w:r>
      <w:proofErr w:type="spellEnd"/>
      <w:r w:rsidRPr="00F83954">
        <w:rPr>
          <w:rFonts w:ascii="Times New Roman" w:hAnsi="Times New Roman" w:cs="Times New Roman"/>
          <w:sz w:val="24"/>
          <w:szCs w:val="24"/>
        </w:rPr>
        <w:t xml:space="preserve">, D. M and </w:t>
      </w:r>
      <w:proofErr w:type="spellStart"/>
      <w:r w:rsidRPr="00F83954">
        <w:rPr>
          <w:rFonts w:ascii="Times New Roman" w:hAnsi="Times New Roman" w:cs="Times New Roman"/>
          <w:sz w:val="24"/>
          <w:szCs w:val="24"/>
        </w:rPr>
        <w:t>Labandera</w:t>
      </w:r>
      <w:proofErr w:type="spellEnd"/>
      <w:r w:rsidRPr="00F83954">
        <w:rPr>
          <w:rFonts w:ascii="Times New Roman" w:hAnsi="Times New Roman" w:cs="Times New Roman"/>
          <w:sz w:val="24"/>
          <w:szCs w:val="24"/>
        </w:rPr>
        <w:t xml:space="preserve">, Z (2002). Determination of Dry Matter and Crude Protein Contents of In-dried Forages by near Infrared Reflectance Spectroscopy. </w:t>
      </w:r>
      <w:r w:rsidRPr="00F83954">
        <w:rPr>
          <w:rFonts w:ascii="Times New Roman" w:hAnsi="Times New Roman" w:cs="Times New Roman"/>
          <w:i/>
          <w:sz w:val="24"/>
          <w:szCs w:val="24"/>
        </w:rPr>
        <w:t>J. Sci. Food Agriculture</w:t>
      </w:r>
      <w:r w:rsidRPr="00F83954">
        <w:rPr>
          <w:rFonts w:ascii="Times New Roman" w:hAnsi="Times New Roman" w:cs="Times New Roman"/>
          <w:sz w:val="24"/>
          <w:szCs w:val="24"/>
        </w:rPr>
        <w:t>, 82: 380-384</w:t>
      </w:r>
    </w:p>
    <w:p w:rsidR="00DC46CA" w:rsidRPr="00F83954" w:rsidRDefault="00DC46CA"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Daramola</w:t>
      </w:r>
      <w:proofErr w:type="spellEnd"/>
      <w:r w:rsidRPr="00F83954">
        <w:rPr>
          <w:rFonts w:ascii="Times New Roman" w:hAnsi="Times New Roman" w:cs="Times New Roman"/>
          <w:sz w:val="24"/>
          <w:szCs w:val="24"/>
        </w:rPr>
        <w:t xml:space="preserve">, B., and </w:t>
      </w:r>
      <w:proofErr w:type="spellStart"/>
      <w:r w:rsidRPr="00F83954">
        <w:rPr>
          <w:rFonts w:ascii="Times New Roman" w:hAnsi="Times New Roman" w:cs="Times New Roman"/>
          <w:sz w:val="24"/>
          <w:szCs w:val="24"/>
        </w:rPr>
        <w:t>Osanyinlusi</w:t>
      </w:r>
      <w:proofErr w:type="spellEnd"/>
      <w:r w:rsidRPr="00F83954">
        <w:rPr>
          <w:rFonts w:ascii="Times New Roman" w:hAnsi="Times New Roman" w:cs="Times New Roman"/>
          <w:sz w:val="24"/>
          <w:szCs w:val="24"/>
        </w:rPr>
        <w:t>, S. A (2006). Production, Characterization and Application of Banana (</w:t>
      </w:r>
      <w:r w:rsidRPr="00F83954">
        <w:rPr>
          <w:rFonts w:ascii="Times New Roman" w:hAnsi="Times New Roman" w:cs="Times New Roman"/>
          <w:i/>
          <w:sz w:val="24"/>
          <w:szCs w:val="24"/>
        </w:rPr>
        <w:t xml:space="preserve">Musa </w:t>
      </w:r>
      <w:proofErr w:type="spellStart"/>
      <w:r w:rsidRPr="00F83954">
        <w:rPr>
          <w:rFonts w:ascii="Times New Roman" w:hAnsi="Times New Roman" w:cs="Times New Roman"/>
          <w:i/>
          <w:sz w:val="24"/>
          <w:szCs w:val="24"/>
        </w:rPr>
        <w:t>spp</w:t>
      </w:r>
      <w:proofErr w:type="spellEnd"/>
      <w:r w:rsidRPr="00F83954">
        <w:rPr>
          <w:rFonts w:ascii="Times New Roman" w:hAnsi="Times New Roman" w:cs="Times New Roman"/>
          <w:sz w:val="24"/>
          <w:szCs w:val="24"/>
        </w:rPr>
        <w:t xml:space="preserve">) Flour in Whole Maize. </w:t>
      </w:r>
      <w:r w:rsidRPr="00F83954">
        <w:rPr>
          <w:rFonts w:ascii="Times New Roman" w:hAnsi="Times New Roman" w:cs="Times New Roman"/>
          <w:i/>
          <w:sz w:val="24"/>
          <w:szCs w:val="24"/>
        </w:rPr>
        <w:t xml:space="preserve">Afr. J. </w:t>
      </w:r>
      <w:proofErr w:type="spellStart"/>
      <w:r w:rsidRPr="00F83954">
        <w:rPr>
          <w:rFonts w:ascii="Times New Roman" w:hAnsi="Times New Roman" w:cs="Times New Roman"/>
          <w:i/>
          <w:sz w:val="24"/>
          <w:szCs w:val="24"/>
        </w:rPr>
        <w:t>Biotechnol</w:t>
      </w:r>
      <w:proofErr w:type="spellEnd"/>
      <w:r w:rsidRPr="00F83954">
        <w:rPr>
          <w:rFonts w:ascii="Times New Roman" w:hAnsi="Times New Roman" w:cs="Times New Roman"/>
          <w:i/>
          <w:sz w:val="24"/>
          <w:szCs w:val="24"/>
        </w:rPr>
        <w:t xml:space="preserve">. </w:t>
      </w:r>
      <w:r w:rsidRPr="00F83954">
        <w:rPr>
          <w:rFonts w:ascii="Times New Roman" w:hAnsi="Times New Roman" w:cs="Times New Roman"/>
          <w:sz w:val="24"/>
          <w:szCs w:val="24"/>
        </w:rPr>
        <w:t xml:space="preserve"> 5: 992-995</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Fekria</w:t>
      </w:r>
      <w:proofErr w:type="spellEnd"/>
      <w:r w:rsidRPr="00F83954">
        <w:rPr>
          <w:rFonts w:ascii="Times New Roman" w:hAnsi="Times New Roman" w:cs="Times New Roman"/>
          <w:sz w:val="24"/>
          <w:szCs w:val="24"/>
        </w:rPr>
        <w:t xml:space="preserve">, A. M., </w:t>
      </w:r>
      <w:proofErr w:type="spellStart"/>
      <w:r w:rsidRPr="00F83954">
        <w:rPr>
          <w:rFonts w:ascii="Times New Roman" w:hAnsi="Times New Roman" w:cs="Times New Roman"/>
          <w:sz w:val="24"/>
          <w:szCs w:val="24"/>
        </w:rPr>
        <w:t>Isam</w:t>
      </w:r>
      <w:proofErr w:type="spellEnd"/>
      <w:r w:rsidRPr="00F83954">
        <w:rPr>
          <w:rFonts w:ascii="Times New Roman" w:hAnsi="Times New Roman" w:cs="Times New Roman"/>
          <w:sz w:val="24"/>
          <w:szCs w:val="24"/>
        </w:rPr>
        <w:t xml:space="preserve">, A. M. A., </w:t>
      </w:r>
      <w:proofErr w:type="spellStart"/>
      <w:r w:rsidRPr="00F83954">
        <w:rPr>
          <w:rFonts w:ascii="Times New Roman" w:hAnsi="Times New Roman" w:cs="Times New Roman"/>
          <w:sz w:val="24"/>
          <w:szCs w:val="24"/>
        </w:rPr>
        <w:t>Schsuha</w:t>
      </w:r>
      <w:proofErr w:type="gramStart"/>
      <w:r w:rsidRPr="00F83954">
        <w:rPr>
          <w:rFonts w:ascii="Times New Roman" w:hAnsi="Times New Roman" w:cs="Times New Roman"/>
          <w:sz w:val="24"/>
          <w:szCs w:val="24"/>
        </w:rPr>
        <w:t>,O</w:t>
      </w:r>
      <w:proofErr w:type="spellEnd"/>
      <w:proofErr w:type="gramEnd"/>
      <w:r w:rsidRPr="00F83954">
        <w:rPr>
          <w:rFonts w:ascii="Times New Roman" w:hAnsi="Times New Roman" w:cs="Times New Roman"/>
          <w:sz w:val="24"/>
          <w:szCs w:val="24"/>
        </w:rPr>
        <w:t xml:space="preserve">. A. and </w:t>
      </w:r>
      <w:proofErr w:type="spellStart"/>
      <w:r w:rsidRPr="00F83954">
        <w:rPr>
          <w:rFonts w:ascii="Times New Roman" w:hAnsi="Times New Roman" w:cs="Times New Roman"/>
          <w:sz w:val="24"/>
          <w:szCs w:val="24"/>
        </w:rPr>
        <w:t>Elfadil</w:t>
      </w:r>
      <w:proofErr w:type="spellEnd"/>
      <w:r w:rsidRPr="00F83954">
        <w:rPr>
          <w:rFonts w:ascii="Times New Roman" w:hAnsi="Times New Roman" w:cs="Times New Roman"/>
          <w:sz w:val="24"/>
          <w:szCs w:val="24"/>
        </w:rPr>
        <w:t>, E. B. (2012). Nutritional and Functional Characterization of Defatted Seed Cake Flour of Two Sudanese Groundnut (</w:t>
      </w:r>
      <w:proofErr w:type="spellStart"/>
      <w:r w:rsidRPr="00F83954">
        <w:rPr>
          <w:rFonts w:ascii="Times New Roman" w:hAnsi="Times New Roman" w:cs="Times New Roman"/>
          <w:i/>
          <w:sz w:val="24"/>
          <w:szCs w:val="24"/>
        </w:rPr>
        <w:t>Arachis</w:t>
      </w:r>
      <w:proofErr w:type="spellEnd"/>
      <w:r w:rsidRPr="00F83954">
        <w:rPr>
          <w:rFonts w:ascii="Times New Roman" w:hAnsi="Times New Roman" w:cs="Times New Roman"/>
          <w:i/>
          <w:sz w:val="24"/>
          <w:szCs w:val="24"/>
        </w:rPr>
        <w:t xml:space="preserve"> </w:t>
      </w:r>
      <w:proofErr w:type="spellStart"/>
      <w:r w:rsidRPr="00F83954">
        <w:rPr>
          <w:rFonts w:ascii="Times New Roman" w:hAnsi="Times New Roman" w:cs="Times New Roman"/>
          <w:i/>
          <w:sz w:val="24"/>
          <w:szCs w:val="24"/>
        </w:rPr>
        <w:t>hypogaea</w:t>
      </w:r>
      <w:proofErr w:type="spellEnd"/>
      <w:r w:rsidRPr="00F83954">
        <w:rPr>
          <w:rFonts w:ascii="Times New Roman" w:hAnsi="Times New Roman" w:cs="Times New Roman"/>
          <w:sz w:val="24"/>
          <w:szCs w:val="24"/>
        </w:rPr>
        <w:t xml:space="preserve">) Cultivars. </w:t>
      </w:r>
      <w:r w:rsidRPr="00F83954">
        <w:rPr>
          <w:rFonts w:ascii="Times New Roman" w:hAnsi="Times New Roman" w:cs="Times New Roman"/>
          <w:i/>
          <w:sz w:val="24"/>
          <w:szCs w:val="24"/>
        </w:rPr>
        <w:t>Int. Food Research Journal</w:t>
      </w:r>
      <w:r w:rsidRPr="00F83954">
        <w:rPr>
          <w:rFonts w:ascii="Times New Roman" w:hAnsi="Times New Roman" w:cs="Times New Roman"/>
          <w:sz w:val="24"/>
          <w:szCs w:val="24"/>
        </w:rPr>
        <w:t>. 19: 629 – 637</w:t>
      </w:r>
    </w:p>
    <w:p w:rsidR="008C68DD" w:rsidRPr="00F83954" w:rsidRDefault="008C68DD" w:rsidP="008C68DD">
      <w:pPr>
        <w:pStyle w:val="Default"/>
        <w:ind w:left="720" w:hanging="720"/>
        <w:jc w:val="both"/>
        <w:rPr>
          <w:color w:val="auto"/>
        </w:rPr>
      </w:pPr>
    </w:p>
    <w:p w:rsidR="008C68DD" w:rsidRPr="00F83954" w:rsidRDefault="008C68DD" w:rsidP="008C68DD">
      <w:pPr>
        <w:pStyle w:val="Default"/>
        <w:ind w:left="720" w:hanging="720"/>
        <w:jc w:val="both"/>
        <w:rPr>
          <w:rFonts w:eastAsia="MyriadPro-Light" w:cs="MyriadPro-Light"/>
        </w:rPr>
      </w:pPr>
      <w:proofErr w:type="spellStart"/>
      <w:r w:rsidRPr="00F83954">
        <w:rPr>
          <w:color w:val="auto"/>
        </w:rPr>
        <w:t>Gilver</w:t>
      </w:r>
      <w:proofErr w:type="spellEnd"/>
      <w:r w:rsidRPr="00F83954">
        <w:rPr>
          <w:color w:val="auto"/>
        </w:rPr>
        <w:t>, R. and Liliana, S (2017). Effect of Plantain (</w:t>
      </w:r>
      <w:r w:rsidRPr="00F83954">
        <w:rPr>
          <w:rFonts w:cs="Cambria"/>
          <w:i/>
          <w:iCs/>
          <w:color w:val="auto"/>
        </w:rPr>
        <w:t xml:space="preserve">Musa </w:t>
      </w:r>
      <w:proofErr w:type="spellStart"/>
      <w:r w:rsidRPr="00F83954">
        <w:rPr>
          <w:rFonts w:cs="Cambria"/>
          <w:i/>
          <w:iCs/>
          <w:color w:val="auto"/>
        </w:rPr>
        <w:t>paradisiaca</w:t>
      </w:r>
      <w:proofErr w:type="spellEnd"/>
      <w:r w:rsidRPr="00F83954">
        <w:rPr>
          <w:rFonts w:cs="Cambria"/>
          <w:i/>
          <w:iCs/>
          <w:color w:val="auto"/>
        </w:rPr>
        <w:t xml:space="preserve"> </w:t>
      </w:r>
      <w:r w:rsidRPr="00F83954">
        <w:rPr>
          <w:rFonts w:cs="Cambria"/>
          <w:color w:val="auto"/>
        </w:rPr>
        <w:t xml:space="preserve">L. cv. </w:t>
      </w:r>
      <w:proofErr w:type="spellStart"/>
      <w:r w:rsidRPr="00F83954">
        <w:rPr>
          <w:rFonts w:cs="Cambria"/>
          <w:color w:val="auto"/>
        </w:rPr>
        <w:t>Dominito</w:t>
      </w:r>
      <w:proofErr w:type="spellEnd"/>
      <w:r w:rsidRPr="00F83954">
        <w:rPr>
          <w:rFonts w:cs="Cambria"/>
          <w:color w:val="auto"/>
        </w:rPr>
        <w:t xml:space="preserve"> </w:t>
      </w:r>
      <w:proofErr w:type="spellStart"/>
      <w:r w:rsidRPr="00F83954">
        <w:rPr>
          <w:rFonts w:cs="Cambria"/>
          <w:color w:val="auto"/>
        </w:rPr>
        <w:t>Harton</w:t>
      </w:r>
      <w:proofErr w:type="spellEnd"/>
      <w:r w:rsidRPr="00F83954">
        <w:rPr>
          <w:rFonts w:cs="Cambria"/>
          <w:color w:val="auto"/>
        </w:rPr>
        <w:t xml:space="preserve">) Peel Flour as Binder in Frank Further-type </w:t>
      </w:r>
      <w:proofErr w:type="spellStart"/>
      <w:r w:rsidRPr="00F83954">
        <w:rPr>
          <w:rFonts w:cs="Cambria"/>
          <w:color w:val="auto"/>
        </w:rPr>
        <w:t>Susage</w:t>
      </w:r>
      <w:proofErr w:type="spellEnd"/>
      <w:r w:rsidRPr="00F83954">
        <w:rPr>
          <w:rFonts w:cs="Cambria"/>
          <w:color w:val="auto"/>
        </w:rPr>
        <w:t xml:space="preserve">. </w:t>
      </w:r>
      <w:proofErr w:type="spellStart"/>
      <w:r w:rsidRPr="00F83954">
        <w:rPr>
          <w:rFonts w:cs="Cambria"/>
          <w:i/>
          <w:color w:val="auto"/>
        </w:rPr>
        <w:t>Acta</w:t>
      </w:r>
      <w:proofErr w:type="spellEnd"/>
      <w:r w:rsidRPr="00F83954">
        <w:rPr>
          <w:rFonts w:cs="Cambria"/>
          <w:i/>
          <w:color w:val="auto"/>
        </w:rPr>
        <w:t xml:space="preserve"> Agronomy</w:t>
      </w:r>
      <w:r w:rsidRPr="00F83954">
        <w:rPr>
          <w:rFonts w:cs="Cambria"/>
          <w:color w:val="auto"/>
        </w:rPr>
        <w:t xml:space="preserve"> 66(3), 305-310.</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sz w:val="24"/>
          <w:szCs w:val="24"/>
        </w:rPr>
      </w:pPr>
      <w:proofErr w:type="spellStart"/>
      <w:r w:rsidRPr="00F83954">
        <w:rPr>
          <w:rFonts w:ascii="Times New Roman" w:hAnsi="Times New Roman" w:cs="Times New Roman"/>
          <w:sz w:val="24"/>
          <w:szCs w:val="24"/>
        </w:rPr>
        <w:lastRenderedPageBreak/>
        <w:t>Gwanfogbe</w:t>
      </w:r>
      <w:proofErr w:type="spellEnd"/>
      <w:r w:rsidRPr="00F83954">
        <w:rPr>
          <w:rFonts w:ascii="Times New Roman" w:hAnsi="Times New Roman" w:cs="Times New Roman"/>
          <w:sz w:val="24"/>
          <w:szCs w:val="24"/>
        </w:rPr>
        <w:t xml:space="preserve">, P. N., Cherry, J. P., Simons, J. K. and James, C. (1988). </w:t>
      </w:r>
      <w:proofErr w:type="spellStart"/>
      <w:r w:rsidRPr="00F83954">
        <w:rPr>
          <w:rFonts w:ascii="Times New Roman" w:hAnsi="Times New Roman" w:cs="Times New Roman"/>
          <w:sz w:val="24"/>
          <w:szCs w:val="24"/>
        </w:rPr>
        <w:t>Functionalilty</w:t>
      </w:r>
      <w:proofErr w:type="spellEnd"/>
      <w:r w:rsidRPr="00F83954">
        <w:rPr>
          <w:rFonts w:ascii="Times New Roman" w:hAnsi="Times New Roman" w:cs="Times New Roman"/>
          <w:sz w:val="24"/>
          <w:szCs w:val="24"/>
        </w:rPr>
        <w:t xml:space="preserve"> and Nutritive Value of Composite Plantain (</w:t>
      </w:r>
      <w:r w:rsidRPr="00F83954">
        <w:rPr>
          <w:rFonts w:ascii="Times New Roman" w:hAnsi="Times New Roman" w:cs="Times New Roman"/>
          <w:i/>
          <w:sz w:val="24"/>
          <w:szCs w:val="24"/>
        </w:rPr>
        <w:t xml:space="preserve">Musa </w:t>
      </w:r>
      <w:proofErr w:type="spellStart"/>
      <w:r w:rsidRPr="00F83954">
        <w:rPr>
          <w:rFonts w:ascii="Times New Roman" w:hAnsi="Times New Roman" w:cs="Times New Roman"/>
          <w:i/>
          <w:sz w:val="24"/>
          <w:szCs w:val="24"/>
        </w:rPr>
        <w:t>paradisica</w:t>
      </w:r>
      <w:proofErr w:type="spellEnd"/>
      <w:r w:rsidRPr="00F83954">
        <w:rPr>
          <w:rFonts w:ascii="Times New Roman" w:hAnsi="Times New Roman" w:cs="Times New Roman"/>
          <w:sz w:val="24"/>
          <w:szCs w:val="24"/>
        </w:rPr>
        <w:t xml:space="preserve">) Fruit and Glandless Cottonseed Flours. </w:t>
      </w:r>
      <w:r w:rsidRPr="00F83954">
        <w:rPr>
          <w:rFonts w:ascii="Times New Roman" w:hAnsi="Times New Roman" w:cs="Times New Roman"/>
          <w:i/>
          <w:sz w:val="24"/>
          <w:szCs w:val="24"/>
        </w:rPr>
        <w:t>Tropic. Sci</w:t>
      </w:r>
      <w:r w:rsidRPr="00F83954">
        <w:rPr>
          <w:rFonts w:ascii="Times New Roman" w:hAnsi="Times New Roman" w:cs="Times New Roman"/>
          <w:sz w:val="24"/>
          <w:szCs w:val="24"/>
        </w:rPr>
        <w:t>., 28: 51 – 56</w:t>
      </w:r>
    </w:p>
    <w:p w:rsidR="008C68DD" w:rsidRPr="00F83954" w:rsidRDefault="008C68DD" w:rsidP="008C68DD">
      <w:pPr>
        <w:autoSpaceDE w:val="0"/>
        <w:autoSpaceDN w:val="0"/>
        <w:adjustRightInd w:val="0"/>
        <w:spacing w:after="0" w:line="240" w:lineRule="auto"/>
        <w:ind w:left="720" w:hanging="720"/>
        <w:jc w:val="both"/>
        <w:rPr>
          <w:rFonts w:ascii="Times New Roman" w:hAnsi="Times New Roman" w:cs="Arial"/>
          <w:color w:val="000000"/>
          <w:sz w:val="24"/>
          <w:szCs w:val="24"/>
        </w:rPr>
      </w:pPr>
    </w:p>
    <w:p w:rsidR="008C68DD" w:rsidRPr="00F83954" w:rsidRDefault="008C68DD" w:rsidP="008C68DD">
      <w:pPr>
        <w:autoSpaceDE w:val="0"/>
        <w:autoSpaceDN w:val="0"/>
        <w:adjustRightInd w:val="0"/>
        <w:spacing w:after="0" w:line="240" w:lineRule="auto"/>
        <w:ind w:left="720" w:hanging="720"/>
        <w:jc w:val="both"/>
        <w:rPr>
          <w:rFonts w:ascii="Times New Roman" w:hAnsi="Times New Roman" w:cs="Arial"/>
          <w:sz w:val="24"/>
          <w:szCs w:val="24"/>
        </w:rPr>
      </w:pPr>
      <w:proofErr w:type="spellStart"/>
      <w:r w:rsidRPr="00F83954">
        <w:rPr>
          <w:rFonts w:ascii="Times New Roman" w:hAnsi="Times New Roman" w:cs="Arial"/>
          <w:sz w:val="24"/>
          <w:szCs w:val="24"/>
        </w:rPr>
        <w:t>Heuzé</w:t>
      </w:r>
      <w:proofErr w:type="spellEnd"/>
      <w:r w:rsidRPr="00F83954">
        <w:rPr>
          <w:rFonts w:ascii="Times New Roman" w:hAnsi="Times New Roman" w:cs="Arial"/>
          <w:sz w:val="24"/>
          <w:szCs w:val="24"/>
        </w:rPr>
        <w:t xml:space="preserve">, V., Tran, G. and </w:t>
      </w:r>
      <w:proofErr w:type="spellStart"/>
      <w:r w:rsidRPr="00F83954">
        <w:rPr>
          <w:rFonts w:ascii="Times New Roman" w:hAnsi="Times New Roman" w:cs="Arial"/>
          <w:sz w:val="24"/>
          <w:szCs w:val="24"/>
        </w:rPr>
        <w:t>Archimède</w:t>
      </w:r>
      <w:proofErr w:type="spellEnd"/>
      <w:r w:rsidRPr="00F83954">
        <w:rPr>
          <w:rFonts w:ascii="Times New Roman" w:hAnsi="Times New Roman" w:cs="Arial"/>
          <w:sz w:val="24"/>
          <w:szCs w:val="24"/>
        </w:rPr>
        <w:t xml:space="preserve">, H (2016). Banana Peels. </w:t>
      </w:r>
      <w:proofErr w:type="spellStart"/>
      <w:r w:rsidRPr="00F83954">
        <w:rPr>
          <w:rFonts w:ascii="Times New Roman" w:hAnsi="Times New Roman" w:cs="Arial"/>
          <w:sz w:val="24"/>
          <w:szCs w:val="24"/>
        </w:rPr>
        <w:t>Feedipedia</w:t>
      </w:r>
      <w:proofErr w:type="spellEnd"/>
      <w:r w:rsidRPr="00F83954">
        <w:rPr>
          <w:rFonts w:ascii="Times New Roman" w:hAnsi="Times New Roman" w:cs="Arial"/>
          <w:sz w:val="24"/>
          <w:szCs w:val="24"/>
        </w:rPr>
        <w:t xml:space="preserve">, a </w:t>
      </w:r>
      <w:proofErr w:type="spellStart"/>
      <w:r w:rsidRPr="00F83954">
        <w:rPr>
          <w:rFonts w:ascii="Times New Roman" w:hAnsi="Times New Roman" w:cs="Arial"/>
          <w:sz w:val="24"/>
          <w:szCs w:val="24"/>
        </w:rPr>
        <w:t>programme</w:t>
      </w:r>
      <w:proofErr w:type="spellEnd"/>
      <w:r w:rsidRPr="00F83954">
        <w:rPr>
          <w:rFonts w:ascii="Times New Roman" w:hAnsi="Times New Roman" w:cs="Arial"/>
          <w:sz w:val="24"/>
          <w:szCs w:val="24"/>
        </w:rPr>
        <w:t xml:space="preserve"> by INRAE, CIRAD, AFZ and FAO. </w:t>
      </w:r>
    </w:p>
    <w:p w:rsidR="008C68DD" w:rsidRPr="00F83954" w:rsidRDefault="008C68DD" w:rsidP="008C68DD">
      <w:pPr>
        <w:spacing w:after="0" w:line="240" w:lineRule="auto"/>
        <w:ind w:left="720" w:hanging="720"/>
        <w:jc w:val="both"/>
        <w:rPr>
          <w:rFonts w:ascii="Times New Roman" w:hAnsi="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Ikujenlola</w:t>
      </w:r>
      <w:proofErr w:type="spellEnd"/>
      <w:r w:rsidRPr="00F83954">
        <w:rPr>
          <w:rFonts w:ascii="Times New Roman" w:hAnsi="Times New Roman" w:cs="Times New Roman"/>
          <w:sz w:val="24"/>
          <w:szCs w:val="24"/>
        </w:rPr>
        <w:t xml:space="preserve">, A. V, </w:t>
      </w:r>
      <w:proofErr w:type="spellStart"/>
      <w:r w:rsidRPr="00F83954">
        <w:rPr>
          <w:rFonts w:ascii="Times New Roman" w:hAnsi="Times New Roman" w:cs="Times New Roman"/>
          <w:sz w:val="24"/>
          <w:szCs w:val="24"/>
        </w:rPr>
        <w:t>Oguntuase</w:t>
      </w:r>
      <w:proofErr w:type="spellEnd"/>
      <w:r w:rsidRPr="00F83954">
        <w:rPr>
          <w:rFonts w:ascii="Times New Roman" w:hAnsi="Times New Roman" w:cs="Times New Roman"/>
          <w:sz w:val="24"/>
          <w:szCs w:val="24"/>
        </w:rPr>
        <w:t xml:space="preserve"> S. O. and </w:t>
      </w:r>
      <w:proofErr w:type="spellStart"/>
      <w:r w:rsidRPr="00F83954">
        <w:rPr>
          <w:rFonts w:ascii="Times New Roman" w:hAnsi="Times New Roman" w:cs="Times New Roman"/>
          <w:sz w:val="24"/>
          <w:szCs w:val="24"/>
        </w:rPr>
        <w:t>Omosuli</w:t>
      </w:r>
      <w:proofErr w:type="spellEnd"/>
      <w:r w:rsidRPr="00F83954">
        <w:rPr>
          <w:rFonts w:ascii="Times New Roman" w:hAnsi="Times New Roman" w:cs="Times New Roman"/>
          <w:sz w:val="24"/>
          <w:szCs w:val="24"/>
        </w:rPr>
        <w:t xml:space="preserve">, S. U. (2013). </w:t>
      </w:r>
      <w:proofErr w:type="spellStart"/>
      <w:r w:rsidRPr="00F83954">
        <w:rPr>
          <w:rFonts w:ascii="Times New Roman" w:hAnsi="Times New Roman" w:cs="Times New Roman"/>
          <w:sz w:val="24"/>
          <w:szCs w:val="24"/>
        </w:rPr>
        <w:t>Physico</w:t>
      </w:r>
      <w:proofErr w:type="spellEnd"/>
      <w:r w:rsidRPr="00F83954">
        <w:rPr>
          <w:rFonts w:ascii="Times New Roman" w:hAnsi="Times New Roman" w:cs="Times New Roman"/>
          <w:sz w:val="24"/>
          <w:szCs w:val="24"/>
        </w:rPr>
        <w:t>-chemical Properties of Complementary Food from Malted Quality Protein Maize (</w:t>
      </w:r>
      <w:proofErr w:type="spellStart"/>
      <w:r w:rsidRPr="00F83954">
        <w:rPr>
          <w:rFonts w:ascii="Times New Roman" w:hAnsi="Times New Roman" w:cs="Times New Roman"/>
          <w:sz w:val="24"/>
          <w:szCs w:val="24"/>
        </w:rPr>
        <w:t>Zea</w:t>
      </w:r>
      <w:proofErr w:type="spellEnd"/>
      <w:r w:rsidRPr="00F83954">
        <w:rPr>
          <w:rFonts w:ascii="Times New Roman" w:hAnsi="Times New Roman" w:cs="Times New Roman"/>
          <w:sz w:val="24"/>
          <w:szCs w:val="24"/>
        </w:rPr>
        <w:t xml:space="preserve"> </w:t>
      </w:r>
      <w:proofErr w:type="spellStart"/>
      <w:r w:rsidRPr="00F83954">
        <w:rPr>
          <w:rFonts w:ascii="Times New Roman" w:hAnsi="Times New Roman" w:cs="Times New Roman"/>
          <w:sz w:val="24"/>
          <w:szCs w:val="24"/>
        </w:rPr>
        <w:t>mays</w:t>
      </w:r>
      <w:proofErr w:type="spellEnd"/>
      <w:r w:rsidRPr="00F83954">
        <w:rPr>
          <w:rFonts w:ascii="Times New Roman" w:hAnsi="Times New Roman" w:cs="Times New Roman"/>
          <w:sz w:val="24"/>
          <w:szCs w:val="24"/>
        </w:rPr>
        <w:t xml:space="preserve"> L.) and Defatted Fluted Pumpkin Flour. </w:t>
      </w:r>
      <w:r w:rsidRPr="00F83954">
        <w:rPr>
          <w:rFonts w:ascii="Times New Roman" w:hAnsi="Times New Roman" w:cs="Times New Roman"/>
          <w:i/>
          <w:sz w:val="24"/>
          <w:szCs w:val="24"/>
        </w:rPr>
        <w:t>Food and public health</w:t>
      </w:r>
      <w:r w:rsidRPr="00F83954">
        <w:rPr>
          <w:rFonts w:ascii="Times New Roman" w:hAnsi="Times New Roman" w:cs="Times New Roman"/>
          <w:sz w:val="24"/>
          <w:szCs w:val="24"/>
        </w:rPr>
        <w:t>. 3(6): 323-328</w:t>
      </w:r>
    </w:p>
    <w:p w:rsidR="008C68DD" w:rsidRPr="00F83954" w:rsidRDefault="008C68DD" w:rsidP="008C68DD">
      <w:pPr>
        <w:spacing w:after="0" w:line="240" w:lineRule="auto"/>
        <w:ind w:left="720" w:hanging="720"/>
        <w:jc w:val="both"/>
        <w:rPr>
          <w:rFonts w:ascii="Times New Roman" w:hAnsi="Times New Roman"/>
          <w:sz w:val="24"/>
          <w:szCs w:val="24"/>
        </w:rPr>
      </w:pPr>
      <w:proofErr w:type="spellStart"/>
      <w:r w:rsidRPr="00F83954">
        <w:rPr>
          <w:rFonts w:ascii="Times New Roman" w:hAnsi="Times New Roman" w:cs="Times New Roman"/>
          <w:sz w:val="24"/>
          <w:szCs w:val="24"/>
        </w:rPr>
        <w:t>Iwe</w:t>
      </w:r>
      <w:proofErr w:type="spellEnd"/>
      <w:r w:rsidRPr="00F83954">
        <w:rPr>
          <w:rFonts w:ascii="Times New Roman" w:hAnsi="Times New Roman" w:cs="Times New Roman"/>
          <w:sz w:val="24"/>
          <w:szCs w:val="24"/>
        </w:rPr>
        <w:t xml:space="preserve">, M. O., </w:t>
      </w:r>
      <w:proofErr w:type="spellStart"/>
      <w:r w:rsidRPr="00F83954">
        <w:rPr>
          <w:rFonts w:ascii="Times New Roman" w:hAnsi="Times New Roman" w:cs="Times New Roman"/>
          <w:sz w:val="24"/>
          <w:szCs w:val="24"/>
        </w:rPr>
        <w:t>Onyeukwu</w:t>
      </w:r>
      <w:proofErr w:type="spellEnd"/>
      <w:r w:rsidRPr="00F83954">
        <w:rPr>
          <w:rFonts w:ascii="Times New Roman" w:hAnsi="Times New Roman" w:cs="Times New Roman"/>
          <w:sz w:val="24"/>
          <w:szCs w:val="24"/>
        </w:rPr>
        <w:t xml:space="preserve">, and </w:t>
      </w:r>
      <w:proofErr w:type="spellStart"/>
      <w:r w:rsidRPr="00F83954">
        <w:rPr>
          <w:rFonts w:ascii="Times New Roman" w:hAnsi="Times New Roman" w:cs="Times New Roman"/>
          <w:sz w:val="24"/>
          <w:szCs w:val="24"/>
        </w:rPr>
        <w:t>Agiriga</w:t>
      </w:r>
      <w:proofErr w:type="spellEnd"/>
      <w:r w:rsidRPr="00F83954">
        <w:rPr>
          <w:rFonts w:ascii="Times New Roman" w:hAnsi="Times New Roman" w:cs="Times New Roman"/>
          <w:sz w:val="24"/>
          <w:szCs w:val="24"/>
        </w:rPr>
        <w:t xml:space="preserve">, A. N. (2016). Proximate, Functional and Pasting Properties of FARO 44 rice, African Yam Bean and Brown Cowpea Seeds Composite Flour. </w:t>
      </w:r>
      <w:proofErr w:type="spellStart"/>
      <w:r w:rsidRPr="00F83954">
        <w:rPr>
          <w:rFonts w:ascii="Times New Roman" w:hAnsi="Times New Roman" w:cs="Times New Roman"/>
          <w:i/>
          <w:sz w:val="24"/>
          <w:szCs w:val="24"/>
        </w:rPr>
        <w:t>Coggent</w:t>
      </w:r>
      <w:proofErr w:type="spellEnd"/>
      <w:r w:rsidRPr="00F83954">
        <w:rPr>
          <w:rFonts w:ascii="Times New Roman" w:hAnsi="Times New Roman" w:cs="Times New Roman"/>
          <w:i/>
          <w:sz w:val="24"/>
          <w:szCs w:val="24"/>
        </w:rPr>
        <w:t xml:space="preserve"> Food and Agriculture</w:t>
      </w:r>
      <w:r w:rsidRPr="00F83954">
        <w:rPr>
          <w:rFonts w:ascii="Times New Roman" w:hAnsi="Times New Roman" w:cs="Times New Roman"/>
          <w:sz w:val="24"/>
          <w:szCs w:val="24"/>
        </w:rPr>
        <w:t>, 2: 114 – 124.</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Kaur, M and Singh, N (2006). Relationship between the Selected Properties of Seeds, Flours, and </w:t>
      </w:r>
    </w:p>
    <w:p w:rsidR="008C68DD" w:rsidRPr="00F83954" w:rsidRDefault="008C68DD" w:rsidP="008C68DD">
      <w:pPr>
        <w:spacing w:after="0" w:line="240" w:lineRule="auto"/>
        <w:ind w:firstLine="720"/>
        <w:jc w:val="both"/>
        <w:rPr>
          <w:rFonts w:ascii="Times New Roman" w:hAnsi="Times New Roman" w:cs="Times New Roman"/>
          <w:sz w:val="24"/>
          <w:szCs w:val="24"/>
        </w:rPr>
      </w:pPr>
      <w:r w:rsidRPr="00F83954">
        <w:rPr>
          <w:rFonts w:ascii="Times New Roman" w:hAnsi="Times New Roman" w:cs="Times New Roman"/>
          <w:sz w:val="24"/>
          <w:szCs w:val="24"/>
        </w:rPr>
        <w:t xml:space="preserve">Starches from Different Chickpea Cultivars. </w:t>
      </w:r>
      <w:r w:rsidRPr="00F83954">
        <w:rPr>
          <w:rFonts w:ascii="Times New Roman" w:hAnsi="Times New Roman" w:cs="Times New Roman"/>
          <w:i/>
          <w:sz w:val="24"/>
          <w:szCs w:val="24"/>
        </w:rPr>
        <w:t>Int. J. Food Prop</w:t>
      </w:r>
      <w:r w:rsidRPr="00F83954">
        <w:rPr>
          <w:rFonts w:ascii="Times New Roman" w:hAnsi="Times New Roman" w:cs="Times New Roman"/>
          <w:sz w:val="24"/>
          <w:szCs w:val="24"/>
        </w:rPr>
        <w:t>. 9: 597-608</w:t>
      </w:r>
    </w:p>
    <w:p w:rsidR="008C68DD" w:rsidRPr="00F83954" w:rsidRDefault="008C68DD" w:rsidP="008C68DD">
      <w:pPr>
        <w:autoSpaceDE w:val="0"/>
        <w:autoSpaceDN w:val="0"/>
        <w:adjustRightInd w:val="0"/>
        <w:spacing w:after="0" w:line="240" w:lineRule="auto"/>
        <w:ind w:left="720" w:hanging="720"/>
        <w:jc w:val="both"/>
        <w:rPr>
          <w:rFonts w:ascii="Times New Roman" w:hAnsi="Times New Roman" w:cs="Arial"/>
          <w:color w:val="000000"/>
          <w:sz w:val="24"/>
          <w:szCs w:val="24"/>
        </w:rPr>
      </w:pPr>
    </w:p>
    <w:p w:rsidR="008C68DD" w:rsidRPr="00F83954" w:rsidRDefault="008C68DD" w:rsidP="008C68DD">
      <w:pPr>
        <w:pStyle w:val="Default"/>
        <w:ind w:left="720" w:hanging="720"/>
        <w:jc w:val="both"/>
        <w:rPr>
          <w:color w:val="auto"/>
        </w:rPr>
      </w:pPr>
      <w:r w:rsidRPr="00F83954">
        <w:rPr>
          <w:color w:val="auto"/>
        </w:rPr>
        <w:t xml:space="preserve">Kumar, P.S., </w:t>
      </w:r>
      <w:proofErr w:type="spellStart"/>
      <w:r w:rsidRPr="00F83954">
        <w:rPr>
          <w:color w:val="auto"/>
        </w:rPr>
        <w:t>Durgadevi</w:t>
      </w:r>
      <w:proofErr w:type="spellEnd"/>
      <w:r w:rsidRPr="00F83954">
        <w:rPr>
          <w:color w:val="auto"/>
        </w:rPr>
        <w:t xml:space="preserve">, S., </w:t>
      </w:r>
      <w:proofErr w:type="spellStart"/>
      <w:r w:rsidRPr="00F83954">
        <w:rPr>
          <w:color w:val="auto"/>
        </w:rPr>
        <w:t>Saravanan</w:t>
      </w:r>
      <w:proofErr w:type="spellEnd"/>
      <w:r w:rsidRPr="00F83954">
        <w:rPr>
          <w:color w:val="auto"/>
        </w:rPr>
        <w:t xml:space="preserve">, A. and Uma, S (2019). Antioxidant Potential and </w:t>
      </w:r>
      <w:proofErr w:type="spellStart"/>
      <w:r w:rsidRPr="00F83954">
        <w:rPr>
          <w:color w:val="auto"/>
        </w:rPr>
        <w:t>Antitumour</w:t>
      </w:r>
      <w:proofErr w:type="spellEnd"/>
      <w:r w:rsidRPr="00F83954">
        <w:rPr>
          <w:color w:val="auto"/>
        </w:rPr>
        <w:t xml:space="preserve"> Activities of </w:t>
      </w:r>
      <w:proofErr w:type="spellStart"/>
      <w:r w:rsidRPr="00F83954">
        <w:rPr>
          <w:color w:val="auto"/>
        </w:rPr>
        <w:t>Nendran</w:t>
      </w:r>
      <w:proofErr w:type="spellEnd"/>
      <w:r w:rsidRPr="00F83954">
        <w:rPr>
          <w:color w:val="auto"/>
        </w:rPr>
        <w:t xml:space="preserve"> Banana Peels in Breast Cancer Cell Line. </w:t>
      </w:r>
      <w:r w:rsidRPr="00F83954">
        <w:rPr>
          <w:i/>
          <w:iCs/>
          <w:color w:val="auto"/>
        </w:rPr>
        <w:t xml:space="preserve">Indian J </w:t>
      </w:r>
      <w:proofErr w:type="spellStart"/>
      <w:r w:rsidRPr="00F83954">
        <w:rPr>
          <w:i/>
          <w:iCs/>
          <w:color w:val="auto"/>
        </w:rPr>
        <w:t>Pharm</w:t>
      </w:r>
      <w:proofErr w:type="spellEnd"/>
      <w:r w:rsidRPr="00F83954">
        <w:rPr>
          <w:i/>
          <w:iCs/>
          <w:color w:val="auto"/>
        </w:rPr>
        <w:t xml:space="preserve"> </w:t>
      </w:r>
      <w:proofErr w:type="spellStart"/>
      <w:r w:rsidRPr="00F83954">
        <w:rPr>
          <w:i/>
          <w:iCs/>
          <w:color w:val="auto"/>
        </w:rPr>
        <w:t>Sci</w:t>
      </w:r>
      <w:proofErr w:type="spellEnd"/>
      <w:r w:rsidRPr="00F83954">
        <w:rPr>
          <w:i/>
          <w:iCs/>
          <w:color w:val="auto"/>
        </w:rPr>
        <w:t xml:space="preserve"> 81</w:t>
      </w:r>
      <w:r w:rsidRPr="00F83954">
        <w:rPr>
          <w:color w:val="auto"/>
        </w:rPr>
        <w:t xml:space="preserve">:464-73. </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Kiosseoglou</w:t>
      </w:r>
      <w:proofErr w:type="spellEnd"/>
      <w:r w:rsidRPr="00F83954">
        <w:rPr>
          <w:rFonts w:ascii="Times New Roman" w:hAnsi="Times New Roman" w:cs="Times New Roman"/>
          <w:sz w:val="24"/>
          <w:szCs w:val="24"/>
        </w:rPr>
        <w:t xml:space="preserve">, V and </w:t>
      </w:r>
      <w:proofErr w:type="spellStart"/>
      <w:r w:rsidRPr="00F83954">
        <w:rPr>
          <w:rFonts w:ascii="Times New Roman" w:hAnsi="Times New Roman" w:cs="Times New Roman"/>
          <w:sz w:val="24"/>
          <w:szCs w:val="24"/>
        </w:rPr>
        <w:t>Paraskevopoutou</w:t>
      </w:r>
      <w:proofErr w:type="spellEnd"/>
      <w:r w:rsidRPr="00F83954">
        <w:rPr>
          <w:rFonts w:ascii="Times New Roman" w:hAnsi="Times New Roman" w:cs="Times New Roman"/>
          <w:sz w:val="24"/>
          <w:szCs w:val="24"/>
        </w:rPr>
        <w:t xml:space="preserve"> A (2011). Functional and Physicochemical Properties of Pulse Proteins. In: Tiwari, K. B, </w:t>
      </w:r>
      <w:proofErr w:type="spellStart"/>
      <w:r w:rsidRPr="00F83954">
        <w:rPr>
          <w:rFonts w:ascii="Times New Roman" w:hAnsi="Times New Roman" w:cs="Times New Roman"/>
          <w:sz w:val="24"/>
          <w:szCs w:val="24"/>
        </w:rPr>
        <w:t>Gowen</w:t>
      </w:r>
      <w:proofErr w:type="spellEnd"/>
      <w:r w:rsidRPr="00F83954">
        <w:rPr>
          <w:rFonts w:ascii="Times New Roman" w:hAnsi="Times New Roman" w:cs="Times New Roman"/>
          <w:sz w:val="24"/>
          <w:szCs w:val="24"/>
        </w:rPr>
        <w:t xml:space="preserve">, A. and </w:t>
      </w:r>
      <w:proofErr w:type="spellStart"/>
      <w:r w:rsidRPr="00F83954">
        <w:rPr>
          <w:rFonts w:ascii="Times New Roman" w:hAnsi="Times New Roman" w:cs="Times New Roman"/>
          <w:sz w:val="24"/>
          <w:szCs w:val="24"/>
        </w:rPr>
        <w:t>Mckennaa</w:t>
      </w:r>
      <w:proofErr w:type="spellEnd"/>
      <w:r w:rsidRPr="00F83954">
        <w:rPr>
          <w:rFonts w:ascii="Times New Roman" w:hAnsi="Times New Roman" w:cs="Times New Roman"/>
          <w:sz w:val="24"/>
          <w:szCs w:val="24"/>
        </w:rPr>
        <w:t xml:space="preserve">, B; </w:t>
      </w:r>
      <w:proofErr w:type="spellStart"/>
      <w:r w:rsidRPr="00F83954">
        <w:rPr>
          <w:rFonts w:ascii="Times New Roman" w:hAnsi="Times New Roman" w:cs="Times New Roman"/>
          <w:sz w:val="24"/>
          <w:szCs w:val="24"/>
        </w:rPr>
        <w:t>Eds</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Pulse Food Processing, Quality and Nutraceutical Applications</w:t>
      </w:r>
      <w:r w:rsidRPr="00F83954">
        <w:rPr>
          <w:rFonts w:ascii="Times New Roman" w:hAnsi="Times New Roman" w:cs="Times New Roman"/>
          <w:sz w:val="24"/>
          <w:szCs w:val="24"/>
        </w:rPr>
        <w:t xml:space="preserve"> London: Elsevier Inc. 57-90</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sz w:val="24"/>
          <w:szCs w:val="24"/>
        </w:rPr>
      </w:pPr>
      <w:proofErr w:type="spellStart"/>
      <w:r w:rsidRPr="00F83954">
        <w:rPr>
          <w:rFonts w:ascii="Times New Roman" w:hAnsi="Times New Roman" w:cs="Times New Roman"/>
          <w:sz w:val="24"/>
          <w:szCs w:val="24"/>
        </w:rPr>
        <w:t>Kayisu</w:t>
      </w:r>
      <w:proofErr w:type="spellEnd"/>
      <w:r w:rsidRPr="00F83954">
        <w:rPr>
          <w:rFonts w:ascii="Times New Roman" w:hAnsi="Times New Roman" w:cs="Times New Roman"/>
          <w:sz w:val="24"/>
          <w:szCs w:val="24"/>
        </w:rPr>
        <w:t xml:space="preserve">, K., Hood, L. F. and </w:t>
      </w:r>
      <w:proofErr w:type="spellStart"/>
      <w:r w:rsidRPr="00F83954">
        <w:rPr>
          <w:rFonts w:ascii="Times New Roman" w:hAnsi="Times New Roman" w:cs="Times New Roman"/>
          <w:sz w:val="24"/>
          <w:szCs w:val="24"/>
        </w:rPr>
        <w:t>Vansoest</w:t>
      </w:r>
      <w:proofErr w:type="spellEnd"/>
      <w:r w:rsidRPr="00F83954">
        <w:rPr>
          <w:rFonts w:ascii="Times New Roman" w:hAnsi="Times New Roman" w:cs="Times New Roman"/>
          <w:sz w:val="24"/>
          <w:szCs w:val="24"/>
        </w:rPr>
        <w:t xml:space="preserve">, P. J. (1981). Characterization of Starch and Fiber of Banana </w:t>
      </w:r>
      <w:r w:rsidRPr="00F83954">
        <w:rPr>
          <w:rFonts w:ascii="Times New Roman" w:hAnsi="Times New Roman"/>
          <w:sz w:val="24"/>
          <w:szCs w:val="24"/>
        </w:rPr>
        <w:t>Fruit</w:t>
      </w:r>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J. Food Sci</w:t>
      </w:r>
      <w:r w:rsidRPr="00F83954">
        <w:rPr>
          <w:rFonts w:ascii="Times New Roman" w:hAnsi="Times New Roman" w:cs="Times New Roman"/>
          <w:sz w:val="24"/>
          <w:szCs w:val="24"/>
        </w:rPr>
        <w:t>. 46, 1885 – 1890.</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Kisambira</w:t>
      </w:r>
      <w:proofErr w:type="spellEnd"/>
      <w:r w:rsidRPr="00F83954">
        <w:rPr>
          <w:rFonts w:ascii="Times New Roman" w:hAnsi="Times New Roman" w:cs="Times New Roman"/>
          <w:sz w:val="24"/>
          <w:szCs w:val="24"/>
        </w:rPr>
        <w:t xml:space="preserve">, A., </w:t>
      </w:r>
      <w:proofErr w:type="spellStart"/>
      <w:r w:rsidRPr="00F83954">
        <w:rPr>
          <w:rFonts w:ascii="Times New Roman" w:hAnsi="Times New Roman" w:cs="Times New Roman"/>
          <w:sz w:val="24"/>
          <w:szCs w:val="24"/>
        </w:rPr>
        <w:t>Muyonga</w:t>
      </w:r>
      <w:proofErr w:type="spellEnd"/>
      <w:r w:rsidRPr="00F83954">
        <w:rPr>
          <w:rFonts w:ascii="Times New Roman" w:hAnsi="Times New Roman" w:cs="Times New Roman"/>
          <w:sz w:val="24"/>
          <w:szCs w:val="24"/>
        </w:rPr>
        <w:t xml:space="preserve">, J. H., </w:t>
      </w:r>
      <w:proofErr w:type="spellStart"/>
      <w:r w:rsidRPr="00F83954">
        <w:rPr>
          <w:rFonts w:ascii="Times New Roman" w:hAnsi="Times New Roman" w:cs="Times New Roman"/>
          <w:sz w:val="24"/>
          <w:szCs w:val="24"/>
        </w:rPr>
        <w:t>Byaruhanga</w:t>
      </w:r>
      <w:proofErr w:type="spellEnd"/>
      <w:r w:rsidRPr="00F83954">
        <w:rPr>
          <w:rFonts w:ascii="Times New Roman" w:hAnsi="Times New Roman" w:cs="Times New Roman"/>
          <w:sz w:val="24"/>
          <w:szCs w:val="24"/>
        </w:rPr>
        <w:t xml:space="preserve">, Y. B., </w:t>
      </w:r>
      <w:proofErr w:type="spellStart"/>
      <w:r w:rsidRPr="00F83954">
        <w:rPr>
          <w:rFonts w:ascii="Times New Roman" w:hAnsi="Times New Roman" w:cs="Times New Roman"/>
          <w:sz w:val="24"/>
          <w:szCs w:val="24"/>
        </w:rPr>
        <w:t>Tukamuhabwa</w:t>
      </w:r>
      <w:proofErr w:type="spellEnd"/>
      <w:r w:rsidRPr="00F83954">
        <w:rPr>
          <w:rFonts w:ascii="Times New Roman" w:hAnsi="Times New Roman" w:cs="Times New Roman"/>
          <w:sz w:val="24"/>
          <w:szCs w:val="24"/>
        </w:rPr>
        <w:t xml:space="preserve">, P. </w:t>
      </w:r>
      <w:proofErr w:type="spellStart"/>
      <w:r w:rsidRPr="00F83954">
        <w:rPr>
          <w:rFonts w:ascii="Times New Roman" w:hAnsi="Times New Roman" w:cs="Times New Roman"/>
          <w:sz w:val="24"/>
          <w:szCs w:val="24"/>
        </w:rPr>
        <w:t>Tumwegamire</w:t>
      </w:r>
      <w:proofErr w:type="spellEnd"/>
      <w:r w:rsidRPr="00F83954">
        <w:rPr>
          <w:rFonts w:ascii="Times New Roman" w:hAnsi="Times New Roman" w:cs="Times New Roman"/>
          <w:sz w:val="24"/>
          <w:szCs w:val="24"/>
        </w:rPr>
        <w:t xml:space="preserve">, S and </w:t>
      </w:r>
      <w:proofErr w:type="spellStart"/>
      <w:r w:rsidRPr="00F83954">
        <w:rPr>
          <w:rFonts w:ascii="Times New Roman" w:hAnsi="Times New Roman" w:cs="Times New Roman"/>
          <w:sz w:val="24"/>
          <w:szCs w:val="24"/>
        </w:rPr>
        <w:t>Gruneberg</w:t>
      </w:r>
      <w:proofErr w:type="spellEnd"/>
      <w:r w:rsidRPr="00F83954">
        <w:rPr>
          <w:rFonts w:ascii="Times New Roman" w:hAnsi="Times New Roman" w:cs="Times New Roman"/>
          <w:sz w:val="24"/>
          <w:szCs w:val="24"/>
        </w:rPr>
        <w:t>, W. J (2015). Composition and Functional Properties of Yam Bean (</w:t>
      </w:r>
      <w:proofErr w:type="spellStart"/>
      <w:r w:rsidRPr="00F83954">
        <w:rPr>
          <w:rFonts w:ascii="Times New Roman" w:hAnsi="Times New Roman" w:cs="Times New Roman"/>
          <w:i/>
          <w:sz w:val="24"/>
          <w:szCs w:val="24"/>
        </w:rPr>
        <w:t>Pachyrhizus</w:t>
      </w:r>
      <w:proofErr w:type="spellEnd"/>
      <w:r w:rsidRPr="00F83954">
        <w:rPr>
          <w:rFonts w:ascii="Times New Roman" w:hAnsi="Times New Roman" w:cs="Times New Roman"/>
          <w:i/>
          <w:sz w:val="24"/>
          <w:szCs w:val="24"/>
        </w:rPr>
        <w:t xml:space="preserve"> </w:t>
      </w:r>
      <w:proofErr w:type="spellStart"/>
      <w:r w:rsidRPr="00F83954">
        <w:rPr>
          <w:rFonts w:ascii="Times New Roman" w:hAnsi="Times New Roman" w:cs="Times New Roman"/>
          <w:i/>
          <w:sz w:val="24"/>
          <w:szCs w:val="24"/>
        </w:rPr>
        <w:t>spp</w:t>
      </w:r>
      <w:proofErr w:type="spellEnd"/>
      <w:r w:rsidRPr="00F83954">
        <w:rPr>
          <w:rFonts w:ascii="Times New Roman" w:hAnsi="Times New Roman" w:cs="Times New Roman"/>
          <w:sz w:val="24"/>
          <w:szCs w:val="24"/>
        </w:rPr>
        <w:t xml:space="preserve">) Seed Flour. </w:t>
      </w:r>
      <w:r w:rsidRPr="00F83954">
        <w:rPr>
          <w:rFonts w:ascii="Times New Roman" w:hAnsi="Times New Roman" w:cs="Times New Roman"/>
          <w:i/>
          <w:sz w:val="24"/>
          <w:szCs w:val="24"/>
        </w:rPr>
        <w:t>Food and Nutrition Sciences,</w:t>
      </w:r>
      <w:r w:rsidRPr="00F83954">
        <w:rPr>
          <w:rFonts w:ascii="Times New Roman" w:hAnsi="Times New Roman" w:cs="Times New Roman"/>
          <w:sz w:val="24"/>
          <w:szCs w:val="24"/>
        </w:rPr>
        <w:t xml:space="preserve"> 6: 736 – 746</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r w:rsidRPr="00F83954">
        <w:rPr>
          <w:rFonts w:ascii="Times New Roman" w:hAnsi="Times New Roman" w:cs="Times New Roman"/>
          <w:sz w:val="24"/>
          <w:szCs w:val="24"/>
        </w:rPr>
        <w:t>Lorenz, K. and Collins, F (1990). Quinoa (</w:t>
      </w:r>
      <w:proofErr w:type="spellStart"/>
      <w:r w:rsidRPr="00F83954">
        <w:rPr>
          <w:rFonts w:ascii="Times New Roman" w:hAnsi="Times New Roman" w:cs="Times New Roman"/>
          <w:i/>
          <w:sz w:val="24"/>
          <w:szCs w:val="24"/>
        </w:rPr>
        <w:t>Chenopodium</w:t>
      </w:r>
      <w:proofErr w:type="spellEnd"/>
      <w:r w:rsidRPr="00F83954">
        <w:rPr>
          <w:rFonts w:ascii="Times New Roman" w:hAnsi="Times New Roman" w:cs="Times New Roman"/>
          <w:i/>
          <w:sz w:val="24"/>
          <w:szCs w:val="24"/>
        </w:rPr>
        <w:t xml:space="preserve"> quinoa</w:t>
      </w:r>
      <w:r w:rsidRPr="00F83954">
        <w:rPr>
          <w:rFonts w:ascii="Times New Roman" w:hAnsi="Times New Roman" w:cs="Times New Roman"/>
          <w:sz w:val="24"/>
          <w:szCs w:val="24"/>
        </w:rPr>
        <w:t>), Starch Physicochemical Properties and Functional Characteristics Starch-like. 42: 81-86</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Lawan</w:t>
      </w:r>
      <w:proofErr w:type="spellEnd"/>
      <w:r w:rsidRPr="00F83954">
        <w:rPr>
          <w:rFonts w:ascii="Times New Roman" w:hAnsi="Times New Roman" w:cs="Times New Roman"/>
          <w:sz w:val="24"/>
          <w:szCs w:val="24"/>
        </w:rPr>
        <w:t xml:space="preserve">, H. R, </w:t>
      </w:r>
      <w:proofErr w:type="spellStart"/>
      <w:r w:rsidRPr="00F83954">
        <w:rPr>
          <w:rFonts w:ascii="Times New Roman" w:hAnsi="Times New Roman" w:cs="Times New Roman"/>
          <w:sz w:val="24"/>
          <w:szCs w:val="24"/>
        </w:rPr>
        <w:t>Badau</w:t>
      </w:r>
      <w:proofErr w:type="spellEnd"/>
      <w:r w:rsidRPr="00F83954">
        <w:rPr>
          <w:rFonts w:ascii="Times New Roman" w:hAnsi="Times New Roman" w:cs="Times New Roman"/>
          <w:sz w:val="24"/>
          <w:szCs w:val="24"/>
        </w:rPr>
        <w:t xml:space="preserve">, M. H, </w:t>
      </w:r>
      <w:proofErr w:type="spellStart"/>
      <w:r w:rsidRPr="00F83954">
        <w:rPr>
          <w:rFonts w:ascii="Times New Roman" w:hAnsi="Times New Roman" w:cs="Times New Roman"/>
          <w:sz w:val="24"/>
          <w:szCs w:val="24"/>
        </w:rPr>
        <w:t>Chibuzo</w:t>
      </w:r>
      <w:proofErr w:type="spellEnd"/>
      <w:r w:rsidRPr="00F83954">
        <w:rPr>
          <w:rFonts w:ascii="Times New Roman" w:hAnsi="Times New Roman" w:cs="Times New Roman"/>
          <w:sz w:val="24"/>
          <w:szCs w:val="24"/>
        </w:rPr>
        <w:t xml:space="preserve">, E. C, and </w:t>
      </w:r>
      <w:proofErr w:type="spellStart"/>
      <w:r w:rsidRPr="00F83954">
        <w:rPr>
          <w:rFonts w:ascii="Times New Roman" w:hAnsi="Times New Roman" w:cs="Times New Roman"/>
          <w:sz w:val="24"/>
          <w:szCs w:val="24"/>
        </w:rPr>
        <w:t>Adamu</w:t>
      </w:r>
      <w:proofErr w:type="spellEnd"/>
      <w:r w:rsidRPr="00F83954">
        <w:rPr>
          <w:rFonts w:ascii="Times New Roman" w:hAnsi="Times New Roman" w:cs="Times New Roman"/>
          <w:sz w:val="24"/>
          <w:szCs w:val="24"/>
        </w:rPr>
        <w:t xml:space="preserve"> F. M (2018). Proximate Composition, </w:t>
      </w:r>
      <w:proofErr w:type="spellStart"/>
      <w:r w:rsidRPr="00F83954">
        <w:rPr>
          <w:rFonts w:ascii="Times New Roman" w:hAnsi="Times New Roman" w:cs="Times New Roman"/>
          <w:sz w:val="24"/>
          <w:szCs w:val="24"/>
        </w:rPr>
        <w:t>Antinutrient</w:t>
      </w:r>
      <w:proofErr w:type="spellEnd"/>
      <w:r w:rsidRPr="00F83954">
        <w:rPr>
          <w:rFonts w:ascii="Times New Roman" w:hAnsi="Times New Roman" w:cs="Times New Roman"/>
          <w:sz w:val="24"/>
          <w:szCs w:val="24"/>
        </w:rPr>
        <w:t xml:space="preserve"> Factors and Functional Properties of Complementary Food Formulations as Affected by Sorghum Processing Methods, Addition of Cowpea and Carrot. </w:t>
      </w:r>
      <w:r w:rsidRPr="00F83954">
        <w:rPr>
          <w:rFonts w:ascii="Times New Roman" w:hAnsi="Times New Roman" w:cs="Times New Roman"/>
          <w:i/>
          <w:sz w:val="24"/>
          <w:szCs w:val="24"/>
        </w:rPr>
        <w:t xml:space="preserve">Int. J. Food </w:t>
      </w:r>
      <w:proofErr w:type="spellStart"/>
      <w:r w:rsidRPr="00F83954">
        <w:rPr>
          <w:rFonts w:ascii="Times New Roman" w:hAnsi="Times New Roman" w:cs="Times New Roman"/>
          <w:i/>
          <w:sz w:val="24"/>
          <w:szCs w:val="24"/>
        </w:rPr>
        <w:t>Sci</w:t>
      </w:r>
      <w:proofErr w:type="spellEnd"/>
      <w:r w:rsidRPr="00F83954">
        <w:rPr>
          <w:rFonts w:ascii="Times New Roman" w:hAnsi="Times New Roman" w:cs="Times New Roman"/>
          <w:i/>
          <w:sz w:val="24"/>
          <w:szCs w:val="24"/>
        </w:rPr>
        <w:t xml:space="preserve"> </w:t>
      </w:r>
      <w:proofErr w:type="spellStart"/>
      <w:r w:rsidRPr="00F83954">
        <w:rPr>
          <w:rFonts w:ascii="Times New Roman" w:hAnsi="Times New Roman" w:cs="Times New Roman"/>
          <w:i/>
          <w:sz w:val="24"/>
          <w:szCs w:val="24"/>
        </w:rPr>
        <w:t>Nutr</w:t>
      </w:r>
      <w:proofErr w:type="spellEnd"/>
      <w:r w:rsidRPr="00F83954">
        <w:rPr>
          <w:rFonts w:ascii="Times New Roman" w:hAnsi="Times New Roman" w:cs="Times New Roman"/>
          <w:i/>
          <w:sz w:val="24"/>
          <w:szCs w:val="24"/>
        </w:rPr>
        <w:t>.</w:t>
      </w:r>
      <w:r w:rsidRPr="00F83954">
        <w:rPr>
          <w:rFonts w:ascii="Times New Roman" w:hAnsi="Times New Roman" w:cs="Times New Roman"/>
          <w:sz w:val="24"/>
          <w:szCs w:val="24"/>
        </w:rPr>
        <w:t xml:space="preserve"> 3(2): 145-154</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Msheliza</w:t>
      </w:r>
      <w:proofErr w:type="spellEnd"/>
      <w:r w:rsidRPr="00F83954">
        <w:rPr>
          <w:rFonts w:ascii="Times New Roman" w:hAnsi="Times New Roman" w:cs="Times New Roman"/>
          <w:sz w:val="24"/>
          <w:szCs w:val="24"/>
        </w:rPr>
        <w:t xml:space="preserve">, E. A, Hussein, J. B, </w:t>
      </w:r>
      <w:proofErr w:type="spellStart"/>
      <w:r w:rsidRPr="00F83954">
        <w:rPr>
          <w:rFonts w:ascii="Times New Roman" w:hAnsi="Times New Roman" w:cs="Times New Roman"/>
          <w:sz w:val="24"/>
          <w:szCs w:val="24"/>
        </w:rPr>
        <w:t>Ilesanmi</w:t>
      </w:r>
      <w:proofErr w:type="spellEnd"/>
      <w:r w:rsidRPr="00F83954">
        <w:rPr>
          <w:rFonts w:ascii="Times New Roman" w:hAnsi="Times New Roman" w:cs="Times New Roman"/>
          <w:sz w:val="24"/>
          <w:szCs w:val="24"/>
        </w:rPr>
        <w:t xml:space="preserve">, J. O. and </w:t>
      </w:r>
      <w:proofErr w:type="spellStart"/>
      <w:r w:rsidRPr="00F83954">
        <w:rPr>
          <w:rFonts w:ascii="Times New Roman" w:hAnsi="Times New Roman" w:cs="Times New Roman"/>
          <w:sz w:val="24"/>
          <w:szCs w:val="24"/>
        </w:rPr>
        <w:t>Nkama</w:t>
      </w:r>
      <w:proofErr w:type="spellEnd"/>
      <w:r w:rsidRPr="00F83954">
        <w:rPr>
          <w:rFonts w:ascii="Times New Roman" w:hAnsi="Times New Roman" w:cs="Times New Roman"/>
          <w:sz w:val="24"/>
          <w:szCs w:val="24"/>
        </w:rPr>
        <w:t xml:space="preserve">, I (2018). Effect of Fermentation and Roasting on the </w:t>
      </w:r>
      <w:proofErr w:type="spellStart"/>
      <w:r w:rsidRPr="00F83954">
        <w:rPr>
          <w:rFonts w:ascii="Times New Roman" w:hAnsi="Times New Roman" w:cs="Times New Roman"/>
          <w:sz w:val="24"/>
          <w:szCs w:val="24"/>
        </w:rPr>
        <w:t>Physico</w:t>
      </w:r>
      <w:proofErr w:type="spellEnd"/>
      <w:r w:rsidRPr="00F83954">
        <w:rPr>
          <w:rFonts w:ascii="Times New Roman" w:hAnsi="Times New Roman" w:cs="Times New Roman"/>
          <w:sz w:val="24"/>
          <w:szCs w:val="24"/>
        </w:rPr>
        <w:t xml:space="preserve">-Chemical Properties of Weaning Food Produced from Blends of Sorghum and Soybean. </w:t>
      </w:r>
      <w:r w:rsidRPr="00F83954">
        <w:rPr>
          <w:rFonts w:ascii="Times New Roman" w:hAnsi="Times New Roman" w:cs="Times New Roman"/>
          <w:i/>
          <w:sz w:val="24"/>
          <w:szCs w:val="24"/>
        </w:rPr>
        <w:t xml:space="preserve">J. </w:t>
      </w:r>
      <w:proofErr w:type="spellStart"/>
      <w:r w:rsidRPr="00F83954">
        <w:rPr>
          <w:rFonts w:ascii="Times New Roman" w:hAnsi="Times New Roman" w:cs="Times New Roman"/>
          <w:i/>
          <w:sz w:val="24"/>
          <w:szCs w:val="24"/>
        </w:rPr>
        <w:t>Nutr</w:t>
      </w:r>
      <w:proofErr w:type="spellEnd"/>
      <w:r w:rsidRPr="00F83954">
        <w:rPr>
          <w:rFonts w:ascii="Times New Roman" w:hAnsi="Times New Roman" w:cs="Times New Roman"/>
          <w:i/>
          <w:sz w:val="24"/>
          <w:szCs w:val="24"/>
        </w:rPr>
        <w:t>. Food Sci</w:t>
      </w:r>
      <w:r w:rsidRPr="00F83954">
        <w:rPr>
          <w:rFonts w:ascii="Times New Roman" w:hAnsi="Times New Roman" w:cs="Times New Roman"/>
          <w:sz w:val="24"/>
          <w:szCs w:val="24"/>
        </w:rPr>
        <w:t>. 8(681): 1-7</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r w:rsidRPr="00F83954">
        <w:rPr>
          <w:rFonts w:ascii="Times New Roman" w:hAnsi="Times New Roman" w:cs="Times New Roman"/>
          <w:sz w:val="24"/>
          <w:szCs w:val="24"/>
        </w:rPr>
        <w:t xml:space="preserve">Mohamed, T. K., Zhu, K, </w:t>
      </w:r>
      <w:proofErr w:type="spellStart"/>
      <w:r w:rsidRPr="00F83954">
        <w:rPr>
          <w:rFonts w:ascii="Times New Roman" w:hAnsi="Times New Roman" w:cs="Times New Roman"/>
          <w:sz w:val="24"/>
          <w:szCs w:val="24"/>
        </w:rPr>
        <w:t>Issoujou</w:t>
      </w:r>
      <w:proofErr w:type="spellEnd"/>
      <w:r w:rsidRPr="00F83954">
        <w:rPr>
          <w:rFonts w:ascii="Times New Roman" w:hAnsi="Times New Roman" w:cs="Times New Roman"/>
          <w:sz w:val="24"/>
          <w:szCs w:val="24"/>
        </w:rPr>
        <w:t xml:space="preserve">, A., </w:t>
      </w:r>
      <w:proofErr w:type="spellStart"/>
      <w:r w:rsidRPr="00F83954">
        <w:rPr>
          <w:rFonts w:ascii="Times New Roman" w:hAnsi="Times New Roman" w:cs="Times New Roman"/>
          <w:sz w:val="24"/>
          <w:szCs w:val="24"/>
        </w:rPr>
        <w:t>Fatmata</w:t>
      </w:r>
      <w:proofErr w:type="spellEnd"/>
      <w:r w:rsidRPr="00F83954">
        <w:rPr>
          <w:rFonts w:ascii="Times New Roman" w:hAnsi="Times New Roman" w:cs="Times New Roman"/>
          <w:sz w:val="24"/>
          <w:szCs w:val="24"/>
        </w:rPr>
        <w:t xml:space="preserve">, T., and Zhou, H (2009). Functionality, </w:t>
      </w:r>
      <w:proofErr w:type="gramStart"/>
      <w:r w:rsidRPr="00F83954">
        <w:rPr>
          <w:rFonts w:ascii="Times New Roman" w:hAnsi="Times New Roman" w:cs="Times New Roman"/>
          <w:sz w:val="24"/>
          <w:szCs w:val="24"/>
        </w:rPr>
        <w:t>In</w:t>
      </w:r>
      <w:proofErr w:type="gramEnd"/>
      <w:r w:rsidRPr="00F83954">
        <w:rPr>
          <w:rFonts w:ascii="Times New Roman" w:hAnsi="Times New Roman" w:cs="Times New Roman"/>
          <w:sz w:val="24"/>
          <w:szCs w:val="24"/>
        </w:rPr>
        <w:t xml:space="preserve"> vitro Digestibility and Physicochemical Properties of Two Varieties of Defatted Fox Tail Millet Protein Concentrates. </w:t>
      </w:r>
      <w:r w:rsidRPr="00F83954">
        <w:rPr>
          <w:rFonts w:ascii="Times New Roman" w:hAnsi="Times New Roman" w:cs="Times New Roman"/>
          <w:i/>
          <w:sz w:val="24"/>
          <w:szCs w:val="24"/>
        </w:rPr>
        <w:t>International Journal of Molecular Sciences</w:t>
      </w:r>
      <w:r w:rsidRPr="00F83954">
        <w:rPr>
          <w:rFonts w:ascii="Times New Roman" w:hAnsi="Times New Roman" w:cs="Times New Roman"/>
          <w:sz w:val="24"/>
          <w:szCs w:val="24"/>
        </w:rPr>
        <w:t>, 10: 5224-5238.</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r w:rsidRPr="00F83954">
        <w:rPr>
          <w:rFonts w:ascii="Times New Roman" w:hAnsi="Times New Roman" w:cs="Times New Roman"/>
          <w:sz w:val="24"/>
          <w:szCs w:val="24"/>
        </w:rPr>
        <w:lastRenderedPageBreak/>
        <w:t xml:space="preserve">Ng, SP; Fong C. S (2000). Banana enhances your anti-cancer power. In: Health discovery. </w:t>
      </w:r>
      <w:proofErr w:type="spellStart"/>
      <w:r w:rsidRPr="00F83954">
        <w:rPr>
          <w:rFonts w:ascii="Times New Roman" w:hAnsi="Times New Roman" w:cs="Times New Roman"/>
          <w:sz w:val="24"/>
          <w:szCs w:val="24"/>
        </w:rPr>
        <w:t>Petaling</w:t>
      </w:r>
      <w:proofErr w:type="spellEnd"/>
      <w:r w:rsidRPr="00F83954">
        <w:rPr>
          <w:rFonts w:ascii="Times New Roman" w:hAnsi="Times New Roman" w:cs="Times New Roman"/>
          <w:sz w:val="24"/>
          <w:szCs w:val="24"/>
        </w:rPr>
        <w:t xml:space="preserve"> Jaya </w:t>
      </w:r>
      <w:proofErr w:type="spellStart"/>
      <w:r w:rsidRPr="00F83954">
        <w:rPr>
          <w:rFonts w:ascii="Times New Roman" w:hAnsi="Times New Roman" w:cs="Times New Roman"/>
          <w:sz w:val="24"/>
          <w:szCs w:val="24"/>
        </w:rPr>
        <w:t>Malalysia</w:t>
      </w:r>
      <w:proofErr w:type="spellEnd"/>
      <w:r w:rsidRPr="00F83954">
        <w:rPr>
          <w:rFonts w:ascii="Times New Roman" w:hAnsi="Times New Roman" w:cs="Times New Roman"/>
          <w:sz w:val="24"/>
          <w:szCs w:val="24"/>
        </w:rPr>
        <w:t xml:space="preserve">: Life Publisher </w:t>
      </w:r>
      <w:proofErr w:type="spellStart"/>
      <w:r w:rsidRPr="00F83954">
        <w:rPr>
          <w:rFonts w:ascii="Times New Roman" w:hAnsi="Times New Roman" w:cs="Times New Roman"/>
          <w:sz w:val="24"/>
          <w:szCs w:val="24"/>
        </w:rPr>
        <w:t>Berhad</w:t>
      </w:r>
      <w:proofErr w:type="spellEnd"/>
      <w:r w:rsidRPr="00F83954">
        <w:rPr>
          <w:rFonts w:ascii="Times New Roman" w:hAnsi="Times New Roman" w:cs="Times New Roman"/>
          <w:sz w:val="24"/>
          <w:szCs w:val="24"/>
        </w:rPr>
        <w:t xml:space="preserve"> of cocoyam (</w:t>
      </w:r>
      <w:proofErr w:type="spellStart"/>
      <w:r w:rsidRPr="00F83954">
        <w:rPr>
          <w:rFonts w:ascii="Times New Roman" w:hAnsi="Times New Roman" w:cs="Times New Roman"/>
          <w:i/>
          <w:sz w:val="24"/>
          <w:szCs w:val="24"/>
        </w:rPr>
        <w:t>Colocassia</w:t>
      </w:r>
      <w:proofErr w:type="spellEnd"/>
      <w:r w:rsidRPr="00F83954">
        <w:rPr>
          <w:rFonts w:ascii="Times New Roman" w:hAnsi="Times New Roman" w:cs="Times New Roman"/>
          <w:i/>
          <w:sz w:val="24"/>
          <w:szCs w:val="24"/>
        </w:rPr>
        <w:t xml:space="preserve"> </w:t>
      </w:r>
      <w:proofErr w:type="spellStart"/>
      <w:r w:rsidRPr="00F83954">
        <w:rPr>
          <w:rFonts w:ascii="Times New Roman" w:hAnsi="Times New Roman" w:cs="Times New Roman"/>
          <w:i/>
          <w:sz w:val="24"/>
          <w:szCs w:val="24"/>
        </w:rPr>
        <w:t>esculenta</w:t>
      </w:r>
      <w:proofErr w:type="spellEnd"/>
      <w:r w:rsidRPr="00F83954">
        <w:rPr>
          <w:rFonts w:ascii="Times New Roman" w:hAnsi="Times New Roman" w:cs="Times New Roman"/>
          <w:sz w:val="24"/>
          <w:szCs w:val="24"/>
        </w:rPr>
        <w:t xml:space="preserve">) Leaf with Some Green Leafy Vegetables. </w:t>
      </w:r>
      <w:r w:rsidRPr="00F83954">
        <w:rPr>
          <w:rFonts w:ascii="Times New Roman" w:hAnsi="Times New Roman" w:cs="Times New Roman"/>
          <w:i/>
          <w:sz w:val="24"/>
          <w:szCs w:val="24"/>
        </w:rPr>
        <w:t xml:space="preserve">Nig. J. </w:t>
      </w:r>
      <w:proofErr w:type="spellStart"/>
      <w:r w:rsidRPr="00F83954">
        <w:rPr>
          <w:rFonts w:ascii="Times New Roman" w:hAnsi="Times New Roman" w:cs="Times New Roman"/>
          <w:i/>
          <w:sz w:val="24"/>
          <w:szCs w:val="24"/>
        </w:rPr>
        <w:t>Nutr</w:t>
      </w:r>
      <w:proofErr w:type="spellEnd"/>
      <w:r w:rsidRPr="00F83954">
        <w:rPr>
          <w:rFonts w:ascii="Times New Roman" w:hAnsi="Times New Roman" w:cs="Times New Roman"/>
          <w:i/>
          <w:sz w:val="24"/>
          <w:szCs w:val="24"/>
        </w:rPr>
        <w:t xml:space="preserve"> Sci</w:t>
      </w:r>
      <w:r w:rsidRPr="00F83954">
        <w:rPr>
          <w:rFonts w:ascii="Times New Roman" w:hAnsi="Times New Roman" w:cs="Times New Roman"/>
          <w:sz w:val="24"/>
          <w:szCs w:val="24"/>
        </w:rPr>
        <w:t>. 27 (1): 22-26.</w:t>
      </w:r>
    </w:p>
    <w:p w:rsidR="008C68DD" w:rsidRPr="00F83954" w:rsidRDefault="008C68DD" w:rsidP="008C68DD">
      <w:pPr>
        <w:autoSpaceDE w:val="0"/>
        <w:autoSpaceDN w:val="0"/>
        <w:adjustRightInd w:val="0"/>
        <w:spacing w:after="0" w:line="240" w:lineRule="auto"/>
        <w:ind w:left="720" w:hanging="720"/>
        <w:jc w:val="both"/>
        <w:rPr>
          <w:rFonts w:ascii="Times New Roman" w:hAnsi="Times New Roman" w:cs="Cambria"/>
          <w:sz w:val="24"/>
          <w:szCs w:val="24"/>
        </w:rPr>
      </w:pPr>
    </w:p>
    <w:p w:rsidR="008C68DD" w:rsidRPr="00F83954" w:rsidRDefault="008C68DD" w:rsidP="008C68DD">
      <w:pPr>
        <w:autoSpaceDE w:val="0"/>
        <w:autoSpaceDN w:val="0"/>
        <w:adjustRightInd w:val="0"/>
        <w:spacing w:after="0" w:line="240" w:lineRule="auto"/>
        <w:ind w:left="720" w:hanging="720"/>
        <w:jc w:val="both"/>
        <w:rPr>
          <w:rFonts w:ascii="Times New Roman" w:hAnsi="Times New Roman" w:cs="Cambria"/>
          <w:sz w:val="24"/>
          <w:szCs w:val="24"/>
        </w:rPr>
      </w:pPr>
      <w:proofErr w:type="spellStart"/>
      <w:r w:rsidRPr="00F83954">
        <w:rPr>
          <w:rFonts w:ascii="Times New Roman" w:hAnsi="Times New Roman" w:cs="Cambria"/>
          <w:sz w:val="24"/>
          <w:szCs w:val="24"/>
        </w:rPr>
        <w:t>Okareh</w:t>
      </w:r>
      <w:proofErr w:type="spellEnd"/>
      <w:r w:rsidRPr="00F83954">
        <w:rPr>
          <w:rFonts w:ascii="Times New Roman" w:hAnsi="Times New Roman" w:cs="Cambria"/>
          <w:sz w:val="24"/>
          <w:szCs w:val="24"/>
        </w:rPr>
        <w:t xml:space="preserve">, O.T., </w:t>
      </w:r>
      <w:proofErr w:type="spellStart"/>
      <w:r w:rsidRPr="00F83954">
        <w:rPr>
          <w:rFonts w:ascii="Times New Roman" w:hAnsi="Times New Roman" w:cs="Cambria"/>
          <w:sz w:val="24"/>
          <w:szCs w:val="24"/>
        </w:rPr>
        <w:t>Adeolu</w:t>
      </w:r>
      <w:proofErr w:type="spellEnd"/>
      <w:r w:rsidRPr="00F83954">
        <w:rPr>
          <w:rFonts w:ascii="Times New Roman" w:hAnsi="Times New Roman" w:cs="Cambria"/>
          <w:sz w:val="24"/>
          <w:szCs w:val="24"/>
        </w:rPr>
        <w:t xml:space="preserve">, A.T. and </w:t>
      </w:r>
      <w:proofErr w:type="spellStart"/>
      <w:r w:rsidRPr="00F83954">
        <w:rPr>
          <w:rFonts w:ascii="Times New Roman" w:hAnsi="Times New Roman" w:cs="Cambria"/>
          <w:sz w:val="24"/>
          <w:szCs w:val="24"/>
        </w:rPr>
        <w:t>Adepoju</w:t>
      </w:r>
      <w:proofErr w:type="spellEnd"/>
      <w:r w:rsidRPr="00F83954">
        <w:rPr>
          <w:rFonts w:ascii="Times New Roman" w:hAnsi="Times New Roman" w:cs="Cambria"/>
          <w:sz w:val="24"/>
          <w:szCs w:val="24"/>
        </w:rPr>
        <w:t>, O.T (2015). Proximate and Mineral Composition of Plantain (</w:t>
      </w:r>
      <w:r w:rsidRPr="00F83954">
        <w:rPr>
          <w:rFonts w:ascii="Times New Roman" w:hAnsi="Times New Roman" w:cs="Cambria"/>
          <w:i/>
          <w:sz w:val="24"/>
          <w:szCs w:val="24"/>
        </w:rPr>
        <w:t>Musa paradisiacal</w:t>
      </w:r>
      <w:r w:rsidRPr="00F83954">
        <w:rPr>
          <w:rFonts w:ascii="Times New Roman" w:hAnsi="Times New Roman" w:cs="Cambria"/>
          <w:sz w:val="24"/>
          <w:szCs w:val="24"/>
        </w:rPr>
        <w:t xml:space="preserve">) Wastes Flour: A Potential Nutrients Source in the Formulation of Animal Feeds. </w:t>
      </w:r>
      <w:r w:rsidRPr="00F83954">
        <w:rPr>
          <w:rFonts w:ascii="Times New Roman" w:hAnsi="Times New Roman" w:cs="Cambria"/>
          <w:i/>
          <w:sz w:val="24"/>
          <w:szCs w:val="24"/>
        </w:rPr>
        <w:t>African Journal of Food Science and Technology</w:t>
      </w:r>
      <w:r w:rsidRPr="00F83954">
        <w:rPr>
          <w:rFonts w:ascii="Times New Roman" w:hAnsi="Times New Roman" w:cs="Cambria"/>
          <w:sz w:val="24"/>
          <w:szCs w:val="24"/>
        </w:rPr>
        <w:t xml:space="preserve"> 6(2), 53-57. </w:t>
      </w:r>
    </w:p>
    <w:p w:rsidR="008C68DD" w:rsidRPr="00F83954" w:rsidRDefault="008C68DD" w:rsidP="008C68DD">
      <w:pPr>
        <w:spacing w:after="0" w:line="240" w:lineRule="auto"/>
        <w:ind w:left="720" w:hanging="720"/>
        <w:jc w:val="both"/>
        <w:rPr>
          <w:rFonts w:ascii="Times New Roman" w:hAnsi="Times New Roman"/>
          <w:sz w:val="24"/>
          <w:szCs w:val="24"/>
        </w:rPr>
      </w:pPr>
    </w:p>
    <w:p w:rsidR="008C68DD" w:rsidRPr="00F83954" w:rsidRDefault="008C68DD" w:rsidP="008C68DD">
      <w:pPr>
        <w:spacing w:after="0" w:line="240" w:lineRule="auto"/>
        <w:ind w:left="720" w:hanging="720"/>
        <w:jc w:val="both"/>
        <w:rPr>
          <w:rFonts w:ascii="Times New Roman" w:hAnsi="Times New Roman"/>
          <w:sz w:val="24"/>
          <w:szCs w:val="24"/>
        </w:rPr>
      </w:pPr>
      <w:proofErr w:type="spellStart"/>
      <w:r w:rsidRPr="00F83954">
        <w:rPr>
          <w:rFonts w:ascii="Times New Roman" w:hAnsi="Times New Roman"/>
          <w:sz w:val="24"/>
          <w:szCs w:val="24"/>
        </w:rPr>
        <w:t>Okaka</w:t>
      </w:r>
      <w:proofErr w:type="spellEnd"/>
      <w:r w:rsidRPr="00F83954">
        <w:rPr>
          <w:rFonts w:ascii="Times New Roman" w:hAnsi="Times New Roman"/>
          <w:sz w:val="24"/>
          <w:szCs w:val="24"/>
        </w:rPr>
        <w:t xml:space="preserve">, J.C. and Potter, N.N. (1979) Physicochemical and Functional Properties of Cowpea Powders Processed to Reduce Beany Flavour. </w:t>
      </w:r>
      <w:r w:rsidRPr="00F83954">
        <w:rPr>
          <w:rFonts w:ascii="Times New Roman" w:hAnsi="Times New Roman"/>
          <w:i/>
          <w:sz w:val="24"/>
          <w:szCs w:val="24"/>
        </w:rPr>
        <w:t>Journal of Food Science</w:t>
      </w:r>
      <w:r w:rsidRPr="00F83954">
        <w:rPr>
          <w:rFonts w:ascii="Times New Roman" w:hAnsi="Times New Roman"/>
          <w:sz w:val="24"/>
          <w:szCs w:val="24"/>
        </w:rPr>
        <w:t xml:space="preserve">, 44: 1235-1240. </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Opong</w:t>
      </w:r>
      <w:proofErr w:type="spellEnd"/>
      <w:r w:rsidRPr="00F83954">
        <w:rPr>
          <w:rFonts w:ascii="Times New Roman" w:hAnsi="Times New Roman" w:cs="Times New Roman"/>
          <w:sz w:val="24"/>
          <w:szCs w:val="24"/>
        </w:rPr>
        <w:t xml:space="preserve"> D., Eric, A., Samuel, O., Eric, B and Patrick, S (2015). Proximate Composition and Some Functional Properties of Soft Wheat Flour. </w:t>
      </w:r>
      <w:r w:rsidRPr="00F83954">
        <w:rPr>
          <w:rFonts w:ascii="Times New Roman" w:hAnsi="Times New Roman" w:cs="Times New Roman"/>
          <w:i/>
          <w:sz w:val="24"/>
          <w:szCs w:val="24"/>
        </w:rPr>
        <w:t>Intl. J. of Innovative Research in Sci., Engineering and Technol.,</w:t>
      </w:r>
      <w:r w:rsidRPr="00F83954">
        <w:rPr>
          <w:rFonts w:ascii="Times New Roman" w:hAnsi="Times New Roman" w:cs="Times New Roman"/>
          <w:sz w:val="24"/>
          <w:szCs w:val="24"/>
        </w:rPr>
        <w:t xml:space="preserve"> 4 (2): 753-758.</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Oladiji</w:t>
      </w:r>
      <w:proofErr w:type="spellEnd"/>
      <w:r w:rsidRPr="00F83954">
        <w:rPr>
          <w:rFonts w:ascii="Times New Roman" w:hAnsi="Times New Roman" w:cs="Times New Roman"/>
          <w:sz w:val="24"/>
          <w:szCs w:val="24"/>
        </w:rPr>
        <w:t xml:space="preserve">, A T; </w:t>
      </w:r>
      <w:proofErr w:type="spellStart"/>
      <w:r w:rsidRPr="00F83954">
        <w:rPr>
          <w:rFonts w:ascii="Times New Roman" w:hAnsi="Times New Roman" w:cs="Times New Roman"/>
          <w:sz w:val="24"/>
          <w:szCs w:val="24"/>
        </w:rPr>
        <w:t>Idoko</w:t>
      </w:r>
      <w:proofErr w:type="spellEnd"/>
      <w:r w:rsidRPr="00F83954">
        <w:rPr>
          <w:rFonts w:ascii="Times New Roman" w:hAnsi="Times New Roman" w:cs="Times New Roman"/>
          <w:sz w:val="24"/>
          <w:szCs w:val="24"/>
        </w:rPr>
        <w:t xml:space="preserve">, A. S; </w:t>
      </w:r>
      <w:proofErr w:type="spellStart"/>
      <w:r w:rsidRPr="00F83954">
        <w:rPr>
          <w:rFonts w:ascii="Times New Roman" w:hAnsi="Times New Roman" w:cs="Times New Roman"/>
          <w:sz w:val="24"/>
          <w:szCs w:val="24"/>
        </w:rPr>
        <w:t>Abodunrin</w:t>
      </w:r>
      <w:proofErr w:type="spellEnd"/>
      <w:r w:rsidRPr="00F83954">
        <w:rPr>
          <w:rFonts w:ascii="Times New Roman" w:hAnsi="Times New Roman" w:cs="Times New Roman"/>
          <w:sz w:val="24"/>
          <w:szCs w:val="24"/>
        </w:rPr>
        <w:t xml:space="preserve">, T. P; </w:t>
      </w:r>
      <w:proofErr w:type="spellStart"/>
      <w:r w:rsidRPr="00F83954">
        <w:rPr>
          <w:rFonts w:ascii="Times New Roman" w:hAnsi="Times New Roman" w:cs="Times New Roman"/>
          <w:sz w:val="24"/>
          <w:szCs w:val="24"/>
        </w:rPr>
        <w:t>Yakubu</w:t>
      </w:r>
      <w:proofErr w:type="spellEnd"/>
      <w:r w:rsidRPr="00F83954">
        <w:rPr>
          <w:rFonts w:ascii="Times New Roman" w:hAnsi="Times New Roman" w:cs="Times New Roman"/>
          <w:sz w:val="24"/>
          <w:szCs w:val="24"/>
        </w:rPr>
        <w:t>, M. T (2010). Studies on the Physicochemical Properties and Fatty Acid Composition of the Oil from Ripe Plantain Peel (</w:t>
      </w:r>
      <w:r w:rsidRPr="00F83954">
        <w:rPr>
          <w:rFonts w:ascii="Times New Roman" w:hAnsi="Times New Roman" w:cs="Times New Roman"/>
          <w:i/>
          <w:sz w:val="24"/>
          <w:szCs w:val="24"/>
        </w:rPr>
        <w:t xml:space="preserve">Musa </w:t>
      </w:r>
      <w:proofErr w:type="spellStart"/>
      <w:r w:rsidRPr="00F83954">
        <w:rPr>
          <w:rFonts w:ascii="Times New Roman" w:hAnsi="Times New Roman" w:cs="Times New Roman"/>
          <w:i/>
          <w:sz w:val="24"/>
          <w:szCs w:val="24"/>
        </w:rPr>
        <w:t>paradisiaca</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African Scientist</w:t>
      </w:r>
      <w:r w:rsidRPr="00F83954">
        <w:rPr>
          <w:rFonts w:ascii="Times New Roman" w:hAnsi="Times New Roman" w:cs="Times New Roman"/>
          <w:sz w:val="24"/>
          <w:szCs w:val="24"/>
        </w:rPr>
        <w:t>. 11 (1): 73-78.</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Omole</w:t>
      </w:r>
      <w:proofErr w:type="spellEnd"/>
      <w:r w:rsidRPr="00F83954">
        <w:rPr>
          <w:rFonts w:ascii="Times New Roman" w:hAnsi="Times New Roman" w:cs="Times New Roman"/>
          <w:sz w:val="24"/>
          <w:szCs w:val="24"/>
        </w:rPr>
        <w:t xml:space="preserve">, A. J; </w:t>
      </w:r>
      <w:proofErr w:type="spellStart"/>
      <w:r w:rsidRPr="00F83954">
        <w:rPr>
          <w:rFonts w:ascii="Times New Roman" w:hAnsi="Times New Roman" w:cs="Times New Roman"/>
          <w:sz w:val="24"/>
          <w:szCs w:val="24"/>
        </w:rPr>
        <w:t>Ajasin</w:t>
      </w:r>
      <w:proofErr w:type="spellEnd"/>
      <w:r w:rsidRPr="00F83954">
        <w:rPr>
          <w:rFonts w:ascii="Times New Roman" w:hAnsi="Times New Roman" w:cs="Times New Roman"/>
          <w:sz w:val="24"/>
          <w:szCs w:val="24"/>
        </w:rPr>
        <w:t xml:space="preserve">, F. O; </w:t>
      </w:r>
      <w:proofErr w:type="spellStart"/>
      <w:r w:rsidRPr="00F83954">
        <w:rPr>
          <w:rFonts w:ascii="Times New Roman" w:hAnsi="Times New Roman" w:cs="Times New Roman"/>
          <w:sz w:val="24"/>
          <w:szCs w:val="24"/>
        </w:rPr>
        <w:t>Oluokun</w:t>
      </w:r>
      <w:proofErr w:type="spellEnd"/>
      <w:r w:rsidRPr="00F83954">
        <w:rPr>
          <w:rFonts w:ascii="Times New Roman" w:hAnsi="Times New Roman" w:cs="Times New Roman"/>
          <w:sz w:val="24"/>
          <w:szCs w:val="24"/>
        </w:rPr>
        <w:t xml:space="preserve">, J. A; Obi, O. O (2008). Performance Characteristics of Weaned Rabbit Fed Plantain Peel as Replacement for Maize. </w:t>
      </w:r>
      <w:r w:rsidRPr="00F83954">
        <w:rPr>
          <w:rFonts w:ascii="Times New Roman" w:hAnsi="Times New Roman" w:cs="Times New Roman"/>
          <w:i/>
          <w:sz w:val="24"/>
          <w:szCs w:val="24"/>
        </w:rPr>
        <w:t xml:space="preserve">J. </w:t>
      </w:r>
      <w:proofErr w:type="spellStart"/>
      <w:r w:rsidRPr="00F83954">
        <w:rPr>
          <w:rFonts w:ascii="Times New Roman" w:hAnsi="Times New Roman" w:cs="Times New Roman"/>
          <w:i/>
          <w:sz w:val="24"/>
          <w:szCs w:val="24"/>
        </w:rPr>
        <w:t>Nutr</w:t>
      </w:r>
      <w:proofErr w:type="spellEnd"/>
      <w:r w:rsidRPr="00F83954">
        <w:rPr>
          <w:rFonts w:ascii="Times New Roman" w:hAnsi="Times New Roman" w:cs="Times New Roman"/>
          <w:i/>
          <w:sz w:val="24"/>
          <w:szCs w:val="24"/>
        </w:rPr>
        <w:t>. Food</w:t>
      </w:r>
      <w:r w:rsidRPr="00F83954">
        <w:rPr>
          <w:rFonts w:ascii="Times New Roman" w:hAnsi="Times New Roman" w:cs="Times New Roman"/>
          <w:sz w:val="24"/>
          <w:szCs w:val="24"/>
        </w:rPr>
        <w:t>. 38: 559-563.</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Pr="00F83954"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Osma</w:t>
      </w:r>
      <w:proofErr w:type="spellEnd"/>
      <w:r w:rsidRPr="00F83954">
        <w:rPr>
          <w:rFonts w:ascii="Times New Roman" w:hAnsi="Times New Roman" w:cs="Times New Roman"/>
          <w:sz w:val="24"/>
          <w:szCs w:val="24"/>
        </w:rPr>
        <w:t xml:space="preserve">, J. F; Herrera, J. L. T; </w:t>
      </w:r>
      <w:proofErr w:type="spellStart"/>
      <w:r w:rsidRPr="00F83954">
        <w:rPr>
          <w:rFonts w:ascii="Times New Roman" w:hAnsi="Times New Roman" w:cs="Times New Roman"/>
          <w:sz w:val="24"/>
          <w:szCs w:val="24"/>
        </w:rPr>
        <w:t>Couto</w:t>
      </w:r>
      <w:proofErr w:type="spellEnd"/>
      <w:r w:rsidRPr="00F83954">
        <w:rPr>
          <w:rFonts w:ascii="Times New Roman" w:hAnsi="Times New Roman" w:cs="Times New Roman"/>
          <w:sz w:val="24"/>
          <w:szCs w:val="24"/>
        </w:rPr>
        <w:t xml:space="preserve">, S (2007). Banana Skin: A Novel Waste for Lactase Production by </w:t>
      </w:r>
      <w:proofErr w:type="spellStart"/>
      <w:r w:rsidRPr="00F83954">
        <w:rPr>
          <w:rFonts w:ascii="Times New Roman" w:hAnsi="Times New Roman" w:cs="Times New Roman"/>
          <w:sz w:val="24"/>
          <w:szCs w:val="24"/>
        </w:rPr>
        <w:t>Tramets</w:t>
      </w:r>
      <w:proofErr w:type="spellEnd"/>
      <w:r w:rsidRPr="00F83954">
        <w:rPr>
          <w:rFonts w:ascii="Times New Roman" w:hAnsi="Times New Roman" w:cs="Times New Roman"/>
          <w:sz w:val="24"/>
          <w:szCs w:val="24"/>
        </w:rPr>
        <w:t xml:space="preserve"> </w:t>
      </w:r>
      <w:proofErr w:type="spellStart"/>
      <w:r w:rsidRPr="00F83954">
        <w:rPr>
          <w:rFonts w:ascii="Times New Roman" w:hAnsi="Times New Roman" w:cs="Times New Roman"/>
          <w:sz w:val="24"/>
          <w:szCs w:val="24"/>
        </w:rPr>
        <w:t>Pubescens</w:t>
      </w:r>
      <w:proofErr w:type="spellEnd"/>
      <w:r w:rsidRPr="00F83954">
        <w:rPr>
          <w:rFonts w:ascii="Times New Roman" w:hAnsi="Times New Roman" w:cs="Times New Roman"/>
          <w:sz w:val="24"/>
          <w:szCs w:val="24"/>
        </w:rPr>
        <w:t xml:space="preserve"> under Solid-state Conditions. Application to Synthetic Dye </w:t>
      </w:r>
      <w:proofErr w:type="spellStart"/>
      <w:r w:rsidRPr="00F83954">
        <w:rPr>
          <w:rFonts w:ascii="Times New Roman" w:hAnsi="Times New Roman" w:cs="Times New Roman"/>
          <w:sz w:val="24"/>
          <w:szCs w:val="24"/>
        </w:rPr>
        <w:t>Decolouration</w:t>
      </w:r>
      <w:proofErr w:type="spellEnd"/>
      <w:r w:rsidRPr="00F83954">
        <w:rPr>
          <w:rFonts w:ascii="Times New Roman" w:hAnsi="Times New Roman" w:cs="Times New Roman"/>
          <w:sz w:val="24"/>
          <w:szCs w:val="24"/>
        </w:rPr>
        <w:t xml:space="preserve">. </w:t>
      </w:r>
      <w:r w:rsidRPr="00F83954">
        <w:rPr>
          <w:rFonts w:ascii="Times New Roman" w:hAnsi="Times New Roman" w:cs="Times New Roman"/>
          <w:i/>
          <w:sz w:val="24"/>
          <w:szCs w:val="24"/>
        </w:rPr>
        <w:t>Dye pigments.</w:t>
      </w:r>
      <w:r w:rsidRPr="00F83954">
        <w:rPr>
          <w:rFonts w:ascii="Times New Roman" w:hAnsi="Times New Roman" w:cs="Times New Roman"/>
          <w:sz w:val="24"/>
          <w:szCs w:val="24"/>
        </w:rPr>
        <w:t xml:space="preserve"> 5: 32-37.</w:t>
      </w:r>
    </w:p>
    <w:p w:rsidR="004431FA" w:rsidRPr="00F83954" w:rsidRDefault="004431FA" w:rsidP="004431FA">
      <w:pPr>
        <w:spacing w:after="0" w:line="240" w:lineRule="auto"/>
        <w:ind w:left="720" w:hanging="720"/>
        <w:jc w:val="both"/>
        <w:rPr>
          <w:rFonts w:ascii="Times New Roman" w:hAnsi="Times New Roman" w:cs="Times New Roman"/>
          <w:sz w:val="24"/>
          <w:szCs w:val="24"/>
        </w:rPr>
      </w:pPr>
      <w:r w:rsidRPr="00F83954">
        <w:rPr>
          <w:rFonts w:ascii="Times New Roman" w:hAnsi="Times New Roman" w:cs="Times New Roman"/>
          <w:sz w:val="24"/>
          <w:szCs w:val="24"/>
        </w:rPr>
        <w:t xml:space="preserve">Philips, T. A (1982). Plantains (Musa </w:t>
      </w:r>
      <w:proofErr w:type="spellStart"/>
      <w:r w:rsidRPr="00F83954">
        <w:rPr>
          <w:rFonts w:ascii="Times New Roman" w:hAnsi="Times New Roman" w:cs="Times New Roman"/>
          <w:sz w:val="24"/>
          <w:szCs w:val="24"/>
        </w:rPr>
        <w:t>spp</w:t>
      </w:r>
      <w:proofErr w:type="spellEnd"/>
      <w:r w:rsidRPr="00F83954">
        <w:rPr>
          <w:rFonts w:ascii="Times New Roman" w:hAnsi="Times New Roman" w:cs="Times New Roman"/>
          <w:sz w:val="24"/>
          <w:szCs w:val="24"/>
        </w:rPr>
        <w:t xml:space="preserve">) as determined by instrument neutron activation analysis. An Agricultural Notebook. Longman, Nigeria p. 125. </w:t>
      </w:r>
      <w:r w:rsidRPr="00F83954">
        <w:rPr>
          <w:rFonts w:ascii="Times New Roman" w:hAnsi="Times New Roman" w:cs="Times New Roman"/>
          <w:i/>
          <w:sz w:val="24"/>
          <w:szCs w:val="24"/>
        </w:rPr>
        <w:t xml:space="preserve">Journal of </w:t>
      </w:r>
      <w:proofErr w:type="spellStart"/>
      <w:r w:rsidRPr="00F83954">
        <w:rPr>
          <w:rFonts w:ascii="Times New Roman" w:hAnsi="Times New Roman" w:cs="Times New Roman"/>
          <w:i/>
          <w:sz w:val="24"/>
          <w:szCs w:val="24"/>
        </w:rPr>
        <w:t>Raioanalytical</w:t>
      </w:r>
      <w:proofErr w:type="spellEnd"/>
      <w:r w:rsidRPr="00F83954">
        <w:rPr>
          <w:rFonts w:ascii="Times New Roman" w:hAnsi="Times New Roman" w:cs="Times New Roman"/>
          <w:i/>
          <w:sz w:val="24"/>
          <w:szCs w:val="24"/>
        </w:rPr>
        <w:t xml:space="preserve"> and Nuclear Chemistry</w:t>
      </w:r>
      <w:r w:rsidRPr="00F83954">
        <w:rPr>
          <w:rFonts w:ascii="Times New Roman" w:hAnsi="Times New Roman" w:cs="Times New Roman"/>
          <w:sz w:val="24"/>
          <w:szCs w:val="24"/>
        </w:rPr>
        <w:t>, 270(2): 407-411</w:t>
      </w:r>
    </w:p>
    <w:p w:rsidR="008C68DD" w:rsidRPr="00F83954" w:rsidRDefault="008C68DD" w:rsidP="008C68DD">
      <w:pPr>
        <w:spacing w:after="0" w:line="240" w:lineRule="auto"/>
        <w:ind w:left="720" w:hanging="720"/>
        <w:jc w:val="both"/>
        <w:rPr>
          <w:rFonts w:ascii="Times New Roman" w:hAnsi="Times New Roman"/>
          <w:sz w:val="24"/>
          <w:szCs w:val="24"/>
        </w:rPr>
      </w:pPr>
    </w:p>
    <w:p w:rsidR="008C68DD" w:rsidRPr="00F83954" w:rsidRDefault="008C68DD" w:rsidP="008C68DD">
      <w:pPr>
        <w:spacing w:after="0" w:line="240" w:lineRule="auto"/>
        <w:ind w:left="720" w:hanging="720"/>
        <w:jc w:val="both"/>
        <w:rPr>
          <w:rFonts w:ascii="Times New Roman" w:hAnsi="Times New Roman"/>
          <w:sz w:val="24"/>
          <w:szCs w:val="24"/>
        </w:rPr>
      </w:pPr>
      <w:proofErr w:type="spellStart"/>
      <w:r w:rsidRPr="00F83954">
        <w:rPr>
          <w:rFonts w:ascii="Times New Roman" w:hAnsi="Times New Roman"/>
          <w:sz w:val="24"/>
          <w:szCs w:val="24"/>
        </w:rPr>
        <w:t>Ratnawati</w:t>
      </w:r>
      <w:proofErr w:type="spellEnd"/>
      <w:r w:rsidRPr="00F83954">
        <w:rPr>
          <w:rFonts w:ascii="Times New Roman" w:hAnsi="Times New Roman"/>
          <w:sz w:val="24"/>
          <w:szCs w:val="24"/>
        </w:rPr>
        <w:t xml:space="preserve">, V., </w:t>
      </w:r>
      <w:proofErr w:type="spellStart"/>
      <w:r w:rsidRPr="00F83954">
        <w:rPr>
          <w:rFonts w:ascii="Times New Roman" w:hAnsi="Times New Roman"/>
          <w:sz w:val="24"/>
          <w:szCs w:val="24"/>
        </w:rPr>
        <w:t>Azhari</w:t>
      </w:r>
      <w:proofErr w:type="spellEnd"/>
      <w:r w:rsidRPr="00F83954">
        <w:rPr>
          <w:rFonts w:ascii="Times New Roman" w:hAnsi="Times New Roman"/>
          <w:sz w:val="24"/>
          <w:szCs w:val="24"/>
        </w:rPr>
        <w:t xml:space="preserve">, S., Freddy, D. and </w:t>
      </w:r>
      <w:proofErr w:type="spellStart"/>
      <w:r w:rsidRPr="00F83954">
        <w:rPr>
          <w:rFonts w:ascii="Times New Roman" w:hAnsi="Times New Roman"/>
          <w:sz w:val="24"/>
          <w:szCs w:val="24"/>
        </w:rPr>
        <w:t>Wahyuni</w:t>
      </w:r>
      <w:proofErr w:type="spellEnd"/>
      <w:r w:rsidRPr="00F83954">
        <w:rPr>
          <w:rFonts w:ascii="Times New Roman" w:hAnsi="Times New Roman"/>
          <w:sz w:val="24"/>
          <w:szCs w:val="24"/>
        </w:rPr>
        <w:t xml:space="preserve">, N. (2018). The Impact of Institutional Ownership and a Firm’s Size on Firm Value: Tax Avoidance as a Moderating Variable. </w:t>
      </w:r>
      <w:r w:rsidRPr="00F83954">
        <w:rPr>
          <w:rFonts w:ascii="Times New Roman" w:hAnsi="Times New Roman"/>
          <w:i/>
          <w:sz w:val="24"/>
          <w:szCs w:val="24"/>
        </w:rPr>
        <w:t>GATR Journal of Finance and Banking Review</w:t>
      </w:r>
      <w:r w:rsidRPr="00F83954">
        <w:rPr>
          <w:rFonts w:ascii="Times New Roman" w:hAnsi="Times New Roman"/>
          <w:sz w:val="24"/>
          <w:szCs w:val="24"/>
        </w:rPr>
        <w:t xml:space="preserve">, 3(1): 56 – 78. </w:t>
      </w:r>
    </w:p>
    <w:p w:rsidR="008C68DD" w:rsidRPr="00F83954" w:rsidRDefault="008C68DD" w:rsidP="008C68DD">
      <w:pPr>
        <w:spacing w:after="0" w:line="240" w:lineRule="auto"/>
        <w:jc w:val="both"/>
        <w:rPr>
          <w:rFonts w:ascii="Times New Roman" w:hAnsi="Times New Roman" w:cs="Times New Roman"/>
          <w:sz w:val="24"/>
          <w:szCs w:val="24"/>
        </w:rPr>
      </w:pPr>
    </w:p>
    <w:p w:rsidR="008C68DD" w:rsidRPr="00F83954" w:rsidRDefault="008C68DD" w:rsidP="008C68DD">
      <w:pPr>
        <w:spacing w:after="0" w:line="240" w:lineRule="auto"/>
        <w:jc w:val="both"/>
        <w:rPr>
          <w:rFonts w:ascii="Times New Roman" w:hAnsi="Times New Roman" w:cs="Times New Roman"/>
          <w:sz w:val="24"/>
          <w:szCs w:val="24"/>
        </w:rPr>
      </w:pPr>
      <w:proofErr w:type="spellStart"/>
      <w:r w:rsidRPr="00F83954">
        <w:rPr>
          <w:rFonts w:ascii="Times New Roman" w:hAnsi="Times New Roman" w:cs="Times New Roman"/>
          <w:sz w:val="24"/>
          <w:szCs w:val="24"/>
        </w:rPr>
        <w:t>Siddiq</w:t>
      </w:r>
      <w:proofErr w:type="spellEnd"/>
      <w:r w:rsidRPr="00F83954">
        <w:rPr>
          <w:rFonts w:ascii="Times New Roman" w:hAnsi="Times New Roman" w:cs="Times New Roman"/>
          <w:sz w:val="24"/>
          <w:szCs w:val="24"/>
        </w:rPr>
        <w:t xml:space="preserve">, M; </w:t>
      </w:r>
      <w:proofErr w:type="spellStart"/>
      <w:r w:rsidRPr="00F83954">
        <w:rPr>
          <w:rFonts w:ascii="Times New Roman" w:hAnsi="Times New Roman" w:cs="Times New Roman"/>
          <w:sz w:val="24"/>
          <w:szCs w:val="24"/>
        </w:rPr>
        <w:t>Nasir</w:t>
      </w:r>
      <w:proofErr w:type="spellEnd"/>
      <w:r w:rsidRPr="00F83954">
        <w:rPr>
          <w:rFonts w:ascii="Times New Roman" w:hAnsi="Times New Roman" w:cs="Times New Roman"/>
          <w:sz w:val="24"/>
          <w:szCs w:val="24"/>
        </w:rPr>
        <w:t>, M; Ravi, R; Dolan D. K; and Butt, S. M (2009). The Effect of Defatted Maize</w:t>
      </w:r>
    </w:p>
    <w:p w:rsidR="008C68DD" w:rsidRPr="00F83954" w:rsidRDefault="008C68DD" w:rsidP="008C68DD">
      <w:pPr>
        <w:spacing w:after="0" w:line="240" w:lineRule="auto"/>
        <w:ind w:left="720"/>
        <w:jc w:val="both"/>
        <w:rPr>
          <w:rFonts w:ascii="Times New Roman" w:hAnsi="Times New Roman" w:cs="Times New Roman"/>
          <w:sz w:val="24"/>
          <w:szCs w:val="24"/>
        </w:rPr>
      </w:pPr>
      <w:r w:rsidRPr="00F83954">
        <w:rPr>
          <w:rFonts w:ascii="Times New Roman" w:hAnsi="Times New Roman" w:cs="Times New Roman"/>
          <w:sz w:val="24"/>
          <w:szCs w:val="24"/>
        </w:rPr>
        <w:t xml:space="preserve">Germ Addition on Functional and Textural Properties of Wheat Flour. </w:t>
      </w:r>
      <w:r w:rsidRPr="00F83954">
        <w:rPr>
          <w:rFonts w:ascii="Times New Roman" w:hAnsi="Times New Roman" w:cs="Times New Roman"/>
          <w:i/>
          <w:sz w:val="24"/>
          <w:szCs w:val="24"/>
        </w:rPr>
        <w:t>Int. J. Food Prop</w:t>
      </w:r>
      <w:r w:rsidRPr="00F83954">
        <w:rPr>
          <w:rFonts w:ascii="Times New Roman" w:hAnsi="Times New Roman" w:cs="Times New Roman"/>
          <w:sz w:val="24"/>
          <w:szCs w:val="24"/>
        </w:rPr>
        <w:t>. 12: 860-870</w:t>
      </w:r>
    </w:p>
    <w:p w:rsidR="008C68DD" w:rsidRPr="00F83954" w:rsidRDefault="008C68DD" w:rsidP="008C68DD">
      <w:pPr>
        <w:spacing w:after="0" w:line="36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 </w:t>
      </w:r>
    </w:p>
    <w:p w:rsidR="008C68DD" w:rsidRPr="00F83954" w:rsidRDefault="008C68DD" w:rsidP="008C68DD">
      <w:pPr>
        <w:spacing w:after="0" w:line="240" w:lineRule="auto"/>
        <w:jc w:val="both"/>
        <w:rPr>
          <w:rFonts w:ascii="Times New Roman" w:hAnsi="Times New Roman" w:cs="Times New Roman"/>
          <w:sz w:val="24"/>
          <w:szCs w:val="24"/>
        </w:rPr>
      </w:pPr>
      <w:r w:rsidRPr="00F83954">
        <w:rPr>
          <w:rFonts w:ascii="Times New Roman" w:hAnsi="Times New Roman" w:cs="Times New Roman"/>
          <w:sz w:val="24"/>
          <w:szCs w:val="24"/>
        </w:rPr>
        <w:t xml:space="preserve">Suresh Chandra and </w:t>
      </w:r>
      <w:proofErr w:type="spellStart"/>
      <w:r w:rsidRPr="00F83954">
        <w:rPr>
          <w:rFonts w:ascii="Times New Roman" w:hAnsi="Times New Roman" w:cs="Times New Roman"/>
          <w:sz w:val="24"/>
          <w:szCs w:val="24"/>
        </w:rPr>
        <w:t>Samsher</w:t>
      </w:r>
      <w:proofErr w:type="spellEnd"/>
      <w:r w:rsidRPr="00F83954">
        <w:rPr>
          <w:rFonts w:ascii="Times New Roman" w:hAnsi="Times New Roman" w:cs="Times New Roman"/>
          <w:sz w:val="24"/>
          <w:szCs w:val="24"/>
        </w:rPr>
        <w:t xml:space="preserve"> Singh (2013). Assessment of Functional Properties of Different </w:t>
      </w:r>
    </w:p>
    <w:p w:rsidR="008C68DD" w:rsidRPr="00F83954" w:rsidRDefault="008C68DD" w:rsidP="008C68DD">
      <w:pPr>
        <w:spacing w:after="0" w:line="240" w:lineRule="auto"/>
        <w:ind w:firstLine="720"/>
        <w:jc w:val="both"/>
        <w:rPr>
          <w:rFonts w:ascii="Times New Roman" w:hAnsi="Times New Roman" w:cs="Times New Roman"/>
          <w:sz w:val="24"/>
          <w:szCs w:val="24"/>
        </w:rPr>
      </w:pPr>
      <w:r w:rsidRPr="00F83954">
        <w:rPr>
          <w:rFonts w:ascii="Times New Roman" w:hAnsi="Times New Roman" w:cs="Times New Roman"/>
          <w:sz w:val="24"/>
          <w:szCs w:val="24"/>
        </w:rPr>
        <w:t xml:space="preserve">Flours. </w:t>
      </w:r>
      <w:r w:rsidRPr="00F83954">
        <w:rPr>
          <w:rFonts w:ascii="Times New Roman" w:hAnsi="Times New Roman" w:cs="Times New Roman"/>
          <w:i/>
          <w:sz w:val="24"/>
          <w:szCs w:val="24"/>
        </w:rPr>
        <w:t>African Journal of Agricultural Research</w:t>
      </w:r>
      <w:r w:rsidRPr="00F83954">
        <w:rPr>
          <w:rFonts w:ascii="Times New Roman" w:hAnsi="Times New Roman" w:cs="Times New Roman"/>
          <w:sz w:val="24"/>
          <w:szCs w:val="24"/>
        </w:rPr>
        <w:t>. 8 (38): 4849-4852</w:t>
      </w:r>
    </w:p>
    <w:p w:rsidR="008C68DD" w:rsidRPr="00F83954" w:rsidRDefault="008C68DD" w:rsidP="008C68DD">
      <w:pPr>
        <w:spacing w:after="0" w:line="240" w:lineRule="auto"/>
        <w:ind w:left="720" w:hanging="720"/>
        <w:jc w:val="both"/>
        <w:rPr>
          <w:rFonts w:ascii="Times New Roman" w:hAnsi="Times New Roman" w:cs="Times New Roman"/>
          <w:sz w:val="24"/>
          <w:szCs w:val="24"/>
        </w:rPr>
      </w:pPr>
    </w:p>
    <w:p w:rsidR="008C68DD" w:rsidRDefault="008C68DD" w:rsidP="008C68DD">
      <w:pPr>
        <w:spacing w:after="0" w:line="240" w:lineRule="auto"/>
        <w:ind w:left="720" w:hanging="720"/>
        <w:jc w:val="both"/>
        <w:rPr>
          <w:rFonts w:ascii="Times New Roman" w:hAnsi="Times New Roman" w:cs="Times New Roman"/>
          <w:sz w:val="24"/>
          <w:szCs w:val="24"/>
        </w:rPr>
      </w:pPr>
      <w:proofErr w:type="spellStart"/>
      <w:r w:rsidRPr="00F83954">
        <w:rPr>
          <w:rFonts w:ascii="Times New Roman" w:hAnsi="Times New Roman" w:cs="Times New Roman"/>
          <w:sz w:val="24"/>
          <w:szCs w:val="24"/>
        </w:rPr>
        <w:t>Swennen</w:t>
      </w:r>
      <w:proofErr w:type="spellEnd"/>
      <w:r w:rsidRPr="00F83954">
        <w:rPr>
          <w:rFonts w:ascii="Times New Roman" w:hAnsi="Times New Roman" w:cs="Times New Roman"/>
          <w:sz w:val="24"/>
          <w:szCs w:val="24"/>
        </w:rPr>
        <w:t xml:space="preserve">, R (1990). Plantain Cultivation under West African Conditions: </w:t>
      </w:r>
      <w:r w:rsidRPr="00F83954">
        <w:rPr>
          <w:rFonts w:ascii="Times New Roman" w:hAnsi="Times New Roman" w:cs="Times New Roman"/>
          <w:i/>
          <w:sz w:val="24"/>
          <w:szCs w:val="24"/>
        </w:rPr>
        <w:t>A Reference Manual</w:t>
      </w:r>
      <w:r w:rsidRPr="00F83954">
        <w:rPr>
          <w:rFonts w:ascii="Times New Roman" w:hAnsi="Times New Roman" w:cs="Times New Roman"/>
          <w:sz w:val="24"/>
          <w:szCs w:val="24"/>
        </w:rPr>
        <w:t>. Pp. (2): 45-47.</w:t>
      </w:r>
    </w:p>
    <w:p w:rsidR="008C68DD" w:rsidRDefault="008C68DD" w:rsidP="008C68DD">
      <w:pPr>
        <w:spacing w:after="0" w:line="240" w:lineRule="auto"/>
        <w:ind w:left="720" w:hanging="720"/>
        <w:jc w:val="both"/>
        <w:rPr>
          <w:rFonts w:ascii="Times New Roman" w:hAnsi="Times New Roman" w:cs="Times New Roman"/>
          <w:sz w:val="24"/>
          <w:szCs w:val="24"/>
        </w:rPr>
      </w:pPr>
    </w:p>
    <w:p w:rsidR="008C68DD" w:rsidRDefault="008C68DD" w:rsidP="008C68DD">
      <w:pPr>
        <w:spacing w:after="0" w:line="240" w:lineRule="auto"/>
        <w:ind w:left="720" w:hanging="720"/>
        <w:jc w:val="both"/>
        <w:rPr>
          <w:rFonts w:ascii="Times New Roman" w:hAnsi="Times New Roman" w:cs="Times New Roman"/>
          <w:sz w:val="24"/>
          <w:szCs w:val="24"/>
        </w:rPr>
      </w:pPr>
    </w:p>
    <w:p w:rsidR="008C68DD" w:rsidRDefault="008C68DD" w:rsidP="008C68DD">
      <w:pPr>
        <w:spacing w:after="0" w:line="240" w:lineRule="auto"/>
        <w:ind w:left="720" w:hanging="720"/>
        <w:jc w:val="both"/>
        <w:rPr>
          <w:rFonts w:ascii="Times New Roman" w:hAnsi="Times New Roman" w:cs="Times New Roman"/>
          <w:sz w:val="24"/>
          <w:szCs w:val="24"/>
        </w:rPr>
      </w:pPr>
    </w:p>
    <w:p w:rsidR="008C68DD" w:rsidRDefault="008C68DD" w:rsidP="008C68DD">
      <w:pPr>
        <w:spacing w:after="0" w:line="240" w:lineRule="auto"/>
        <w:ind w:left="720" w:hanging="720"/>
        <w:jc w:val="both"/>
        <w:rPr>
          <w:rFonts w:ascii="Times New Roman" w:hAnsi="Times New Roman" w:cs="Times New Roman"/>
          <w:sz w:val="24"/>
          <w:szCs w:val="24"/>
        </w:rPr>
      </w:pPr>
    </w:p>
    <w:sectPr w:rsidR="008C68DD" w:rsidSect="00570E2F">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CAA" w:rsidRDefault="00F27CAA" w:rsidP="003C139C">
      <w:pPr>
        <w:spacing w:after="0" w:line="240" w:lineRule="auto"/>
      </w:pPr>
      <w:r>
        <w:separator/>
      </w:r>
    </w:p>
  </w:endnote>
  <w:endnote w:type="continuationSeparator" w:id="0">
    <w:p w:rsidR="00F27CAA" w:rsidRDefault="00F27CAA" w:rsidP="003C13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yriadPro-Light">
    <w:altName w:val="MS Gothic"/>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WarnockPro-Regular">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Italic">
    <w:panose1 w:val="00000000000000000000"/>
    <w:charset w:val="00"/>
    <w:family w:val="auto"/>
    <w:notTrueType/>
    <w:pitch w:val="default"/>
    <w:sig w:usb0="00000003" w:usb1="00000000" w:usb2="00000000" w:usb3="00000000" w:csb0="0000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655" w:rsidRDefault="001256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1556792"/>
      <w:docPartObj>
        <w:docPartGallery w:val="Page Numbers (Bottom of Page)"/>
        <w:docPartUnique/>
      </w:docPartObj>
    </w:sdtPr>
    <w:sdtEndPr>
      <w:rPr>
        <w:noProof/>
      </w:rPr>
    </w:sdtEndPr>
    <w:sdtContent>
      <w:p w:rsidR="00EC1876" w:rsidRDefault="00124C65">
        <w:pPr>
          <w:pStyle w:val="Footer"/>
          <w:jc w:val="center"/>
        </w:pPr>
        <w:r>
          <w:fldChar w:fldCharType="begin"/>
        </w:r>
        <w:r w:rsidR="00EC1876">
          <w:instrText xml:space="preserve"> PAGE   \* MERGEFORMAT </w:instrText>
        </w:r>
        <w:r>
          <w:fldChar w:fldCharType="separate"/>
        </w:r>
        <w:r w:rsidR="00125655">
          <w:rPr>
            <w:noProof/>
          </w:rPr>
          <w:t>16</w:t>
        </w:r>
        <w:r>
          <w:rPr>
            <w:noProof/>
          </w:rPr>
          <w:fldChar w:fldCharType="end"/>
        </w:r>
      </w:p>
    </w:sdtContent>
  </w:sdt>
  <w:p w:rsidR="00EC1876" w:rsidRDefault="00EC18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655" w:rsidRDefault="001256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CAA" w:rsidRDefault="00F27CAA" w:rsidP="003C139C">
      <w:pPr>
        <w:spacing w:after="0" w:line="240" w:lineRule="auto"/>
      </w:pPr>
      <w:r>
        <w:separator/>
      </w:r>
    </w:p>
  </w:footnote>
  <w:footnote w:type="continuationSeparator" w:id="0">
    <w:p w:rsidR="00F27CAA" w:rsidRDefault="00F27CAA" w:rsidP="003C13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655" w:rsidRDefault="001256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43126" o:spid="_x0000_s3074" type="#_x0000_t136" style="position:absolute;margin-left:0;margin-top:0;width:535.8pt;height:100.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655" w:rsidRDefault="001256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43127" o:spid="_x0000_s3075" type="#_x0000_t136" style="position:absolute;margin-left:0;margin-top:0;width:535.8pt;height:100.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655" w:rsidRDefault="001256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43125" o:spid="_x0000_s3073"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rsids>
    <w:rsidRoot w:val="008C68DD"/>
    <w:rsid w:val="00053E77"/>
    <w:rsid w:val="000776D9"/>
    <w:rsid w:val="0008026F"/>
    <w:rsid w:val="00086CD2"/>
    <w:rsid w:val="00096D95"/>
    <w:rsid w:val="000B3FCA"/>
    <w:rsid w:val="00124C65"/>
    <w:rsid w:val="00125655"/>
    <w:rsid w:val="00147940"/>
    <w:rsid w:val="001611B1"/>
    <w:rsid w:val="00166662"/>
    <w:rsid w:val="001B24A9"/>
    <w:rsid w:val="001F5F78"/>
    <w:rsid w:val="00207970"/>
    <w:rsid w:val="00254662"/>
    <w:rsid w:val="0025619C"/>
    <w:rsid w:val="00263419"/>
    <w:rsid w:val="002C71A4"/>
    <w:rsid w:val="002D470D"/>
    <w:rsid w:val="002F7705"/>
    <w:rsid w:val="00350DE6"/>
    <w:rsid w:val="00366FF0"/>
    <w:rsid w:val="00373389"/>
    <w:rsid w:val="00382E23"/>
    <w:rsid w:val="00385460"/>
    <w:rsid w:val="003C139C"/>
    <w:rsid w:val="003C30B3"/>
    <w:rsid w:val="003C569C"/>
    <w:rsid w:val="003D772A"/>
    <w:rsid w:val="003F3E99"/>
    <w:rsid w:val="004431FA"/>
    <w:rsid w:val="00450191"/>
    <w:rsid w:val="00453DF1"/>
    <w:rsid w:val="004657D4"/>
    <w:rsid w:val="0049047C"/>
    <w:rsid w:val="00496CEB"/>
    <w:rsid w:val="004B7909"/>
    <w:rsid w:val="004C23C5"/>
    <w:rsid w:val="004C6AAA"/>
    <w:rsid w:val="00546098"/>
    <w:rsid w:val="00570117"/>
    <w:rsid w:val="00570E2F"/>
    <w:rsid w:val="00585961"/>
    <w:rsid w:val="005C2FDE"/>
    <w:rsid w:val="006053D3"/>
    <w:rsid w:val="0062379D"/>
    <w:rsid w:val="00624B5D"/>
    <w:rsid w:val="00691444"/>
    <w:rsid w:val="006B2694"/>
    <w:rsid w:val="006D488E"/>
    <w:rsid w:val="006F4C23"/>
    <w:rsid w:val="00703B21"/>
    <w:rsid w:val="00727606"/>
    <w:rsid w:val="00764BFB"/>
    <w:rsid w:val="007A552E"/>
    <w:rsid w:val="007E1EBF"/>
    <w:rsid w:val="00802470"/>
    <w:rsid w:val="00802D6C"/>
    <w:rsid w:val="00807AB0"/>
    <w:rsid w:val="00810112"/>
    <w:rsid w:val="008325F5"/>
    <w:rsid w:val="00840485"/>
    <w:rsid w:val="00842C85"/>
    <w:rsid w:val="00851A3B"/>
    <w:rsid w:val="00867D3D"/>
    <w:rsid w:val="0089618C"/>
    <w:rsid w:val="008C68DD"/>
    <w:rsid w:val="008D1E05"/>
    <w:rsid w:val="008E65FE"/>
    <w:rsid w:val="008F60F8"/>
    <w:rsid w:val="00906E52"/>
    <w:rsid w:val="009644B2"/>
    <w:rsid w:val="00965524"/>
    <w:rsid w:val="009C02A8"/>
    <w:rsid w:val="009D34C8"/>
    <w:rsid w:val="009E2FC9"/>
    <w:rsid w:val="009E6F91"/>
    <w:rsid w:val="009F298E"/>
    <w:rsid w:val="00A2425A"/>
    <w:rsid w:val="00A346B1"/>
    <w:rsid w:val="00A44324"/>
    <w:rsid w:val="00A64580"/>
    <w:rsid w:val="00AA2DD0"/>
    <w:rsid w:val="00AD21ED"/>
    <w:rsid w:val="00AE155C"/>
    <w:rsid w:val="00B0624E"/>
    <w:rsid w:val="00B271DD"/>
    <w:rsid w:val="00B44019"/>
    <w:rsid w:val="00B552F0"/>
    <w:rsid w:val="00BA1A77"/>
    <w:rsid w:val="00BD6F30"/>
    <w:rsid w:val="00BF1A38"/>
    <w:rsid w:val="00C45C3E"/>
    <w:rsid w:val="00C509AD"/>
    <w:rsid w:val="00C61A14"/>
    <w:rsid w:val="00C6368C"/>
    <w:rsid w:val="00CA3065"/>
    <w:rsid w:val="00CB3BBF"/>
    <w:rsid w:val="00D06BD2"/>
    <w:rsid w:val="00D179E3"/>
    <w:rsid w:val="00D260D0"/>
    <w:rsid w:val="00D47583"/>
    <w:rsid w:val="00D77655"/>
    <w:rsid w:val="00D83EC4"/>
    <w:rsid w:val="00DA23F4"/>
    <w:rsid w:val="00DB3A07"/>
    <w:rsid w:val="00DC46CA"/>
    <w:rsid w:val="00DE646D"/>
    <w:rsid w:val="00E17746"/>
    <w:rsid w:val="00E37BB8"/>
    <w:rsid w:val="00EC1876"/>
    <w:rsid w:val="00ED09B9"/>
    <w:rsid w:val="00EE2594"/>
    <w:rsid w:val="00EF3268"/>
    <w:rsid w:val="00F13CFD"/>
    <w:rsid w:val="00F27CAA"/>
    <w:rsid w:val="00F4309A"/>
    <w:rsid w:val="00F727B2"/>
    <w:rsid w:val="00F83954"/>
    <w:rsid w:val="00FA4C20"/>
    <w:rsid w:val="00FB62D4"/>
    <w:rsid w:val="00FF6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8D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68D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C1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39C"/>
  </w:style>
  <w:style w:type="paragraph" w:styleId="Footer">
    <w:name w:val="footer"/>
    <w:basedOn w:val="Normal"/>
    <w:link w:val="FooterChar"/>
    <w:uiPriority w:val="99"/>
    <w:unhideWhenUsed/>
    <w:rsid w:val="003C1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39C"/>
  </w:style>
  <w:style w:type="character" w:styleId="PlaceholderText">
    <w:name w:val="Placeholder Text"/>
    <w:basedOn w:val="DefaultParagraphFont"/>
    <w:uiPriority w:val="99"/>
    <w:semiHidden/>
    <w:rsid w:val="00BA1A77"/>
    <w:rPr>
      <w:color w:val="808080"/>
    </w:rPr>
  </w:style>
  <w:style w:type="character" w:styleId="Hyperlink">
    <w:name w:val="Hyperlink"/>
    <w:basedOn w:val="DefaultParagraphFont"/>
    <w:uiPriority w:val="99"/>
    <w:unhideWhenUsed/>
    <w:rsid w:val="00254662"/>
    <w:rPr>
      <w:color w:val="0563C1" w:themeColor="hyperlink"/>
      <w:u w:val="single"/>
    </w:rPr>
  </w:style>
  <w:style w:type="paragraph" w:styleId="BalloonText">
    <w:name w:val="Balloon Text"/>
    <w:basedOn w:val="Normal"/>
    <w:link w:val="BalloonTextChar"/>
    <w:uiPriority w:val="99"/>
    <w:semiHidden/>
    <w:unhideWhenUsed/>
    <w:rsid w:val="00254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6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862000">
      <w:bodyDiv w:val="1"/>
      <w:marLeft w:val="0"/>
      <w:marRight w:val="0"/>
      <w:marTop w:val="0"/>
      <w:marBottom w:val="0"/>
      <w:divBdr>
        <w:top w:val="none" w:sz="0" w:space="0" w:color="auto"/>
        <w:left w:val="none" w:sz="0" w:space="0" w:color="auto"/>
        <w:bottom w:val="none" w:sz="0" w:space="0" w:color="auto"/>
        <w:right w:val="none" w:sz="0" w:space="0" w:color="auto"/>
      </w:divBdr>
    </w:div>
    <w:div w:id="204875705">
      <w:bodyDiv w:val="1"/>
      <w:marLeft w:val="0"/>
      <w:marRight w:val="0"/>
      <w:marTop w:val="0"/>
      <w:marBottom w:val="0"/>
      <w:divBdr>
        <w:top w:val="none" w:sz="0" w:space="0" w:color="auto"/>
        <w:left w:val="none" w:sz="0" w:space="0" w:color="auto"/>
        <w:bottom w:val="none" w:sz="0" w:space="0" w:color="auto"/>
        <w:right w:val="none" w:sz="0" w:space="0" w:color="auto"/>
      </w:divBdr>
    </w:div>
    <w:div w:id="494536429">
      <w:bodyDiv w:val="1"/>
      <w:marLeft w:val="0"/>
      <w:marRight w:val="0"/>
      <w:marTop w:val="0"/>
      <w:marBottom w:val="0"/>
      <w:divBdr>
        <w:top w:val="none" w:sz="0" w:space="0" w:color="auto"/>
        <w:left w:val="none" w:sz="0" w:space="0" w:color="auto"/>
        <w:bottom w:val="none" w:sz="0" w:space="0" w:color="auto"/>
        <w:right w:val="none" w:sz="0" w:space="0" w:color="auto"/>
      </w:divBdr>
    </w:div>
    <w:div w:id="108849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624</TotalTime>
  <Pages>16</Pages>
  <Words>6055</Words>
  <Characters>34516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Editor PR-S 001</cp:lastModifiedBy>
  <cp:revision>68</cp:revision>
  <dcterms:created xsi:type="dcterms:W3CDTF">2016-09-05T06:31:00Z</dcterms:created>
  <dcterms:modified xsi:type="dcterms:W3CDTF">2023-07-05T11:42:00Z</dcterms:modified>
</cp:coreProperties>
</file>