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1C842" w14:textId="551A4D20" w:rsidR="00757EBA" w:rsidRPr="00D477C4" w:rsidRDefault="00757EBA" w:rsidP="00A00BB8">
      <w:pPr>
        <w:spacing w:after="0" w:line="240" w:lineRule="auto"/>
        <w:jc w:val="center"/>
        <w:rPr>
          <w:rFonts w:ascii="Times New Roman" w:hAnsi="Times New Roman" w:cs="Times New Roman"/>
          <w:b/>
          <w:bCs/>
          <w:sz w:val="24"/>
          <w:szCs w:val="24"/>
        </w:rPr>
      </w:pPr>
      <w:bookmarkStart w:id="0" w:name="_Hlk153992357"/>
      <w:bookmarkStart w:id="1" w:name="_Hlk147147849"/>
      <w:bookmarkStart w:id="2" w:name="_Hlk202609650"/>
      <w:r w:rsidRPr="00D477C4">
        <w:rPr>
          <w:rFonts w:ascii="Times New Roman" w:hAnsi="Times New Roman" w:cs="Times New Roman"/>
          <w:b/>
          <w:bCs/>
          <w:sz w:val="24"/>
          <w:szCs w:val="24"/>
        </w:rPr>
        <w:t>______________________________________________________________________________</w:t>
      </w:r>
    </w:p>
    <w:p w14:paraId="41706B47" w14:textId="755513CC" w:rsidR="00757EBA" w:rsidRPr="00D477C4" w:rsidRDefault="008C6BD0" w:rsidP="00757EBA">
      <w:pPr>
        <w:spacing w:after="0" w:line="240" w:lineRule="auto"/>
        <w:jc w:val="center"/>
        <w:rPr>
          <w:rFonts w:ascii="Times New Roman" w:hAnsi="Times New Roman" w:cs="Times New Roman"/>
          <w:b/>
          <w:bCs/>
          <w:sz w:val="24"/>
          <w:szCs w:val="24"/>
        </w:rPr>
      </w:pPr>
      <w:r w:rsidRPr="00D477C4">
        <w:rPr>
          <w:rFonts w:ascii="Times New Roman" w:hAnsi="Times New Roman" w:cs="Times New Roman"/>
          <w:b/>
          <w:bCs/>
          <w:sz w:val="24"/>
          <w:szCs w:val="24"/>
        </w:rPr>
        <w:t xml:space="preserve">A </w:t>
      </w:r>
      <w:r w:rsidR="005D19FC" w:rsidRPr="00D477C4">
        <w:rPr>
          <w:rFonts w:ascii="Times New Roman" w:hAnsi="Times New Roman" w:cs="Times New Roman"/>
          <w:b/>
          <w:bCs/>
          <w:sz w:val="24"/>
          <w:szCs w:val="24"/>
        </w:rPr>
        <w:t>Similarity</w:t>
      </w:r>
      <w:r w:rsidR="007A4314" w:rsidRPr="00D477C4">
        <w:rPr>
          <w:rFonts w:ascii="Times New Roman" w:hAnsi="Times New Roman" w:cs="Times New Roman"/>
          <w:b/>
          <w:bCs/>
          <w:sz w:val="24"/>
          <w:szCs w:val="24"/>
        </w:rPr>
        <w:t xml:space="preserve"> </w:t>
      </w:r>
      <w:r w:rsidRPr="00D477C4">
        <w:rPr>
          <w:rFonts w:ascii="Times New Roman" w:hAnsi="Times New Roman" w:cs="Times New Roman"/>
          <w:b/>
          <w:bCs/>
          <w:sz w:val="24"/>
          <w:szCs w:val="24"/>
        </w:rPr>
        <w:t>S</w:t>
      </w:r>
      <w:r w:rsidR="007A4314" w:rsidRPr="00D477C4">
        <w:rPr>
          <w:rFonts w:ascii="Times New Roman" w:hAnsi="Times New Roman" w:cs="Times New Roman"/>
          <w:b/>
          <w:bCs/>
          <w:sz w:val="24"/>
          <w:szCs w:val="24"/>
        </w:rPr>
        <w:t xml:space="preserve">tudy of Homoleptic and </w:t>
      </w:r>
      <w:proofErr w:type="spellStart"/>
      <w:r w:rsidRPr="00D477C4">
        <w:rPr>
          <w:rFonts w:ascii="Times New Roman" w:hAnsi="Times New Roman" w:cs="Times New Roman"/>
          <w:b/>
          <w:bCs/>
          <w:sz w:val="24"/>
          <w:szCs w:val="24"/>
        </w:rPr>
        <w:t>H</w:t>
      </w:r>
      <w:r w:rsidR="007A4314" w:rsidRPr="00D477C4">
        <w:rPr>
          <w:rFonts w:ascii="Times New Roman" w:hAnsi="Times New Roman" w:cs="Times New Roman"/>
          <w:b/>
          <w:bCs/>
          <w:sz w:val="24"/>
          <w:szCs w:val="24"/>
        </w:rPr>
        <w:t>etero</w:t>
      </w:r>
      <w:r w:rsidRPr="00D477C4">
        <w:rPr>
          <w:rFonts w:ascii="Times New Roman" w:hAnsi="Times New Roman" w:cs="Times New Roman"/>
          <w:b/>
          <w:bCs/>
          <w:sz w:val="24"/>
          <w:szCs w:val="24"/>
        </w:rPr>
        <w:t>leptic</w:t>
      </w:r>
      <w:proofErr w:type="spellEnd"/>
      <w:r w:rsidR="007A4314" w:rsidRPr="00D477C4">
        <w:rPr>
          <w:rFonts w:ascii="Times New Roman" w:hAnsi="Times New Roman" w:cs="Times New Roman"/>
          <w:b/>
          <w:bCs/>
          <w:sz w:val="24"/>
          <w:szCs w:val="24"/>
        </w:rPr>
        <w:t xml:space="preserve"> </w:t>
      </w:r>
      <w:r w:rsidRPr="00D477C4">
        <w:rPr>
          <w:rFonts w:ascii="Times New Roman" w:hAnsi="Times New Roman" w:cs="Times New Roman"/>
          <w:b/>
          <w:bCs/>
          <w:sz w:val="24"/>
          <w:szCs w:val="24"/>
        </w:rPr>
        <w:t>D</w:t>
      </w:r>
      <w:r w:rsidR="007A4314" w:rsidRPr="00D477C4">
        <w:rPr>
          <w:rFonts w:ascii="Times New Roman" w:hAnsi="Times New Roman" w:cs="Times New Roman"/>
          <w:b/>
          <w:bCs/>
          <w:sz w:val="24"/>
          <w:szCs w:val="24"/>
        </w:rPr>
        <w:t xml:space="preserve">ivalent </w:t>
      </w:r>
      <w:r w:rsidR="001B793D" w:rsidRPr="00D477C4">
        <w:rPr>
          <w:rFonts w:ascii="Times New Roman" w:hAnsi="Times New Roman" w:cs="Times New Roman"/>
          <w:b/>
          <w:bCs/>
          <w:sz w:val="24"/>
          <w:szCs w:val="24"/>
        </w:rPr>
        <w:t xml:space="preserve">Metal </w:t>
      </w:r>
      <w:r w:rsidRPr="00D477C4">
        <w:rPr>
          <w:rFonts w:ascii="Times New Roman" w:hAnsi="Times New Roman" w:cs="Times New Roman"/>
          <w:b/>
          <w:bCs/>
          <w:sz w:val="24"/>
          <w:szCs w:val="24"/>
        </w:rPr>
        <w:t>C</w:t>
      </w:r>
      <w:r w:rsidR="007A4314" w:rsidRPr="00D477C4">
        <w:rPr>
          <w:rFonts w:ascii="Times New Roman" w:hAnsi="Times New Roman" w:cs="Times New Roman"/>
          <w:b/>
          <w:bCs/>
          <w:sz w:val="24"/>
          <w:szCs w:val="24"/>
        </w:rPr>
        <w:t xml:space="preserve">omplexes: </w:t>
      </w:r>
      <w:r w:rsidRPr="00D477C4">
        <w:rPr>
          <w:rFonts w:ascii="Times New Roman" w:hAnsi="Times New Roman" w:cs="Times New Roman"/>
          <w:b/>
          <w:bCs/>
          <w:sz w:val="24"/>
          <w:szCs w:val="24"/>
        </w:rPr>
        <w:t>S</w:t>
      </w:r>
      <w:r w:rsidR="007A4314" w:rsidRPr="00D477C4">
        <w:rPr>
          <w:rFonts w:ascii="Times New Roman" w:hAnsi="Times New Roman" w:cs="Times New Roman"/>
          <w:b/>
          <w:bCs/>
          <w:sz w:val="24"/>
          <w:szCs w:val="24"/>
        </w:rPr>
        <w:t xml:space="preserve">ynthesis, </w:t>
      </w:r>
      <w:r w:rsidRPr="00D477C4">
        <w:rPr>
          <w:rFonts w:ascii="Times New Roman" w:hAnsi="Times New Roman" w:cs="Times New Roman"/>
          <w:b/>
          <w:bCs/>
          <w:sz w:val="24"/>
          <w:szCs w:val="24"/>
        </w:rPr>
        <w:t>C</w:t>
      </w:r>
      <w:r w:rsidR="007A4314" w:rsidRPr="00D477C4">
        <w:rPr>
          <w:rFonts w:ascii="Times New Roman" w:hAnsi="Times New Roman" w:cs="Times New Roman"/>
          <w:b/>
          <w:bCs/>
          <w:sz w:val="24"/>
          <w:szCs w:val="24"/>
        </w:rPr>
        <w:t xml:space="preserve">haracterization and </w:t>
      </w:r>
      <w:r w:rsidRPr="00D477C4">
        <w:rPr>
          <w:rFonts w:ascii="Times New Roman" w:hAnsi="Times New Roman" w:cs="Times New Roman"/>
          <w:b/>
          <w:bCs/>
          <w:sz w:val="24"/>
          <w:szCs w:val="24"/>
        </w:rPr>
        <w:t>A</w:t>
      </w:r>
      <w:r w:rsidR="00DD19FE" w:rsidRPr="00D477C4">
        <w:rPr>
          <w:rFonts w:ascii="Times New Roman" w:hAnsi="Times New Roman" w:cs="Times New Roman"/>
          <w:b/>
          <w:bCs/>
          <w:sz w:val="24"/>
          <w:szCs w:val="24"/>
        </w:rPr>
        <w:t>ntimicrobial Activit</w:t>
      </w:r>
      <w:r w:rsidR="00A4592C" w:rsidRPr="00D477C4">
        <w:rPr>
          <w:rFonts w:ascii="Times New Roman" w:hAnsi="Times New Roman" w:cs="Times New Roman"/>
          <w:b/>
          <w:bCs/>
          <w:sz w:val="24"/>
          <w:szCs w:val="24"/>
        </w:rPr>
        <w:t>ies</w:t>
      </w:r>
      <w:r w:rsidR="007A4314" w:rsidRPr="00D477C4">
        <w:rPr>
          <w:rFonts w:ascii="Times New Roman" w:hAnsi="Times New Roman" w:cs="Times New Roman"/>
          <w:b/>
          <w:bCs/>
          <w:sz w:val="24"/>
          <w:szCs w:val="24"/>
        </w:rPr>
        <w:t xml:space="preserve"> </w:t>
      </w:r>
    </w:p>
    <w:p w14:paraId="6E5EDC9C" w14:textId="77777777" w:rsidR="00445E84" w:rsidRPr="00D477C4" w:rsidRDefault="00445E84" w:rsidP="00445E84">
      <w:pPr>
        <w:spacing w:after="0" w:line="240" w:lineRule="auto"/>
        <w:jc w:val="center"/>
        <w:rPr>
          <w:rFonts w:ascii="Times New Roman" w:hAnsi="Times New Roman" w:cs="Times New Roman"/>
          <w:b/>
          <w:bCs/>
          <w:sz w:val="24"/>
          <w:szCs w:val="24"/>
        </w:rPr>
      </w:pPr>
    </w:p>
    <w:bookmarkEnd w:id="0"/>
    <w:p w14:paraId="5B95526E" w14:textId="27085040" w:rsidR="00445E84" w:rsidRDefault="00445E84" w:rsidP="00445E84">
      <w:pPr>
        <w:spacing w:after="0" w:line="240" w:lineRule="auto"/>
        <w:jc w:val="center"/>
        <w:rPr>
          <w:rFonts w:ascii="Times New Roman" w:hAnsi="Times New Roman" w:cs="Times New Roman"/>
          <w:b/>
          <w:sz w:val="24"/>
          <w:szCs w:val="24"/>
        </w:rPr>
      </w:pPr>
    </w:p>
    <w:p w14:paraId="04FB5DBA" w14:textId="77777777" w:rsidR="00872D37" w:rsidRPr="00D477C4" w:rsidRDefault="00872D37" w:rsidP="00445E84">
      <w:pPr>
        <w:spacing w:after="0" w:line="240" w:lineRule="auto"/>
        <w:jc w:val="center"/>
        <w:rPr>
          <w:rFonts w:ascii="Times New Roman" w:hAnsi="Times New Roman" w:cs="Times New Roman"/>
          <w:b/>
          <w:sz w:val="24"/>
          <w:szCs w:val="24"/>
        </w:rPr>
      </w:pPr>
      <w:bookmarkStart w:id="3" w:name="_GoBack"/>
      <w:bookmarkEnd w:id="3"/>
    </w:p>
    <w:p w14:paraId="6CAD8F03" w14:textId="77777777" w:rsidR="00A23DAD" w:rsidRPr="00D477C4" w:rsidRDefault="00A23DAD" w:rsidP="00A23DAD">
      <w:pPr>
        <w:spacing w:after="0" w:line="240" w:lineRule="auto"/>
        <w:jc w:val="both"/>
        <w:rPr>
          <w:rFonts w:ascii="Times New Roman" w:hAnsi="Times New Roman" w:cs="Times New Roman"/>
          <w:b/>
          <w:sz w:val="24"/>
          <w:szCs w:val="24"/>
        </w:rPr>
      </w:pPr>
      <w:r w:rsidRPr="00D477C4">
        <w:rPr>
          <w:rFonts w:ascii="Times New Roman" w:hAnsi="Times New Roman" w:cs="Times New Roman"/>
          <w:b/>
          <w:sz w:val="24"/>
          <w:szCs w:val="24"/>
        </w:rPr>
        <w:t>Abstract</w:t>
      </w:r>
    </w:p>
    <w:p w14:paraId="2D946249" w14:textId="579096F5" w:rsidR="00A23DAD" w:rsidRPr="00D477C4" w:rsidRDefault="00A23DAD" w:rsidP="00445E84">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t>The emergence of multidrug-resistant bacteria and fungi has become a major challenge in the pharmaceutical industry. Therefore</w:t>
      </w:r>
      <w:r w:rsidR="0098428B" w:rsidRPr="00D477C4">
        <w:rPr>
          <w:rFonts w:ascii="Times New Roman" w:hAnsi="Times New Roman" w:cs="Times New Roman"/>
          <w:sz w:val="24"/>
          <w:szCs w:val="24"/>
        </w:rPr>
        <w:t>,</w:t>
      </w:r>
      <w:r w:rsidRPr="00D477C4">
        <w:rPr>
          <w:rFonts w:ascii="Times New Roman" w:hAnsi="Times New Roman" w:cs="Times New Roman"/>
          <w:sz w:val="24"/>
          <w:szCs w:val="24"/>
        </w:rPr>
        <w:t xml:space="preserve"> there is urgent need for new synthetic antimicrobial agents. In this paper, the synthesis, characterization and antimicrobial examination of the homoleptic and </w:t>
      </w:r>
      <w:proofErr w:type="spellStart"/>
      <w:r w:rsidRPr="00D477C4">
        <w:rPr>
          <w:rFonts w:ascii="Times New Roman" w:hAnsi="Times New Roman" w:cs="Times New Roman"/>
          <w:sz w:val="24"/>
          <w:szCs w:val="24"/>
        </w:rPr>
        <w:t>heteroleptic</w:t>
      </w:r>
      <w:proofErr w:type="spellEnd"/>
      <w:r w:rsidRPr="00D477C4">
        <w:rPr>
          <w:rFonts w:ascii="Times New Roman" w:hAnsi="Times New Roman" w:cs="Times New Roman"/>
          <w:sz w:val="24"/>
          <w:szCs w:val="24"/>
        </w:rPr>
        <w:t xml:space="preserve"> Ni²⁺, Cu²⁺, and Zn²⁺ complexes of N-(2-hydroxy-1-naphthaldehyde)-2-amino-6-nitrobenzothiazole </w:t>
      </w:r>
      <w:r w:rsidR="00947001">
        <w:rPr>
          <w:rFonts w:ascii="Times New Roman" w:hAnsi="Times New Roman" w:cs="Times New Roman"/>
          <w:sz w:val="24"/>
          <w:szCs w:val="24"/>
        </w:rPr>
        <w:t>and 2,2’-bipyridine chelators</w:t>
      </w:r>
      <w:r w:rsidRPr="00D477C4">
        <w:rPr>
          <w:rFonts w:ascii="Times New Roman" w:hAnsi="Times New Roman" w:cs="Times New Roman"/>
          <w:sz w:val="24"/>
          <w:szCs w:val="24"/>
        </w:rPr>
        <w:t xml:space="preserve"> is portrayed. The homoleptic complexes were prepared at ligand</w:t>
      </w:r>
      <w:r w:rsidR="00544650">
        <w:rPr>
          <w:rFonts w:ascii="Times New Roman" w:hAnsi="Times New Roman" w:cs="Times New Roman"/>
          <w:sz w:val="24"/>
          <w:szCs w:val="24"/>
        </w:rPr>
        <w:t>s</w:t>
      </w:r>
      <w:r w:rsidRPr="00D477C4">
        <w:rPr>
          <w:rFonts w:ascii="Times New Roman" w:hAnsi="Times New Roman" w:cs="Times New Roman"/>
          <w:sz w:val="24"/>
          <w:szCs w:val="24"/>
        </w:rPr>
        <w:t xml:space="preserve"> to metal ratio of 2:1 and the </w:t>
      </w:r>
      <w:proofErr w:type="spellStart"/>
      <w:r w:rsidRPr="00D477C4">
        <w:rPr>
          <w:rFonts w:ascii="Times New Roman" w:hAnsi="Times New Roman" w:cs="Times New Roman"/>
          <w:sz w:val="24"/>
          <w:szCs w:val="24"/>
        </w:rPr>
        <w:t>heteroleptic</w:t>
      </w:r>
      <w:proofErr w:type="spellEnd"/>
      <w:r w:rsidRPr="00D477C4">
        <w:rPr>
          <w:rFonts w:ascii="Times New Roman" w:hAnsi="Times New Roman" w:cs="Times New Roman"/>
          <w:sz w:val="24"/>
          <w:szCs w:val="24"/>
        </w:rPr>
        <w:t xml:space="preserve"> complexes were prepared at 1:1:1 ratio of Schiff base, 2,2</w:t>
      </w:r>
      <w:r w:rsidR="00544650">
        <w:rPr>
          <w:rFonts w:ascii="Times New Roman" w:hAnsi="Times New Roman" w:cs="Times New Roman"/>
          <w:sz w:val="24"/>
          <w:szCs w:val="24"/>
        </w:rPr>
        <w:t>’</w:t>
      </w:r>
      <w:r w:rsidRPr="00D477C4">
        <w:rPr>
          <w:rFonts w:ascii="Times New Roman" w:hAnsi="Times New Roman" w:cs="Times New Roman"/>
          <w:sz w:val="24"/>
          <w:szCs w:val="24"/>
        </w:rPr>
        <w:t xml:space="preserve">-bipyridine and metal. The metal salts used include </w:t>
      </w:r>
      <w:proofErr w:type="gramStart"/>
      <w:r w:rsidRPr="00D477C4">
        <w:rPr>
          <w:rFonts w:ascii="Times New Roman" w:hAnsi="Times New Roman" w:cs="Times New Roman"/>
          <w:sz w:val="24"/>
          <w:szCs w:val="24"/>
        </w:rPr>
        <w:t>nickel(</w:t>
      </w:r>
      <w:proofErr w:type="gramEnd"/>
      <w:r w:rsidRPr="00D477C4">
        <w:rPr>
          <w:rFonts w:ascii="Times New Roman" w:hAnsi="Times New Roman" w:cs="Times New Roman"/>
          <w:sz w:val="24"/>
          <w:szCs w:val="24"/>
        </w:rPr>
        <w:t xml:space="preserve">II) </w:t>
      </w:r>
      <w:proofErr w:type="spellStart"/>
      <w:r w:rsidRPr="00D477C4">
        <w:rPr>
          <w:rFonts w:ascii="Times New Roman" w:hAnsi="Times New Roman" w:cs="Times New Roman"/>
          <w:sz w:val="24"/>
          <w:szCs w:val="24"/>
        </w:rPr>
        <w:t>acetatetetrahydrate</w:t>
      </w:r>
      <w:proofErr w:type="spellEnd"/>
      <w:r w:rsidRPr="00D477C4">
        <w:rPr>
          <w:rFonts w:ascii="Times New Roman" w:hAnsi="Times New Roman" w:cs="Times New Roman"/>
          <w:sz w:val="24"/>
          <w:szCs w:val="24"/>
        </w:rPr>
        <w:t xml:space="preserve">, copper(II) </w:t>
      </w:r>
      <w:proofErr w:type="spellStart"/>
      <w:r w:rsidRPr="00D477C4">
        <w:rPr>
          <w:rFonts w:ascii="Times New Roman" w:hAnsi="Times New Roman" w:cs="Times New Roman"/>
          <w:sz w:val="24"/>
          <w:szCs w:val="24"/>
        </w:rPr>
        <w:t>acetatedihydrate</w:t>
      </w:r>
      <w:proofErr w:type="spellEnd"/>
      <w:r w:rsidRPr="00D477C4">
        <w:rPr>
          <w:rFonts w:ascii="Times New Roman" w:hAnsi="Times New Roman" w:cs="Times New Roman"/>
          <w:sz w:val="24"/>
          <w:szCs w:val="24"/>
        </w:rPr>
        <w:t xml:space="preserve"> and zinc(II) </w:t>
      </w:r>
      <w:proofErr w:type="spellStart"/>
      <w:r w:rsidRPr="00D477C4">
        <w:rPr>
          <w:rFonts w:ascii="Times New Roman" w:hAnsi="Times New Roman" w:cs="Times New Roman"/>
          <w:sz w:val="24"/>
          <w:szCs w:val="24"/>
        </w:rPr>
        <w:t>acetatedihydrate</w:t>
      </w:r>
      <w:proofErr w:type="spellEnd"/>
      <w:r w:rsidRPr="00D477C4">
        <w:rPr>
          <w:rFonts w:ascii="Times New Roman" w:hAnsi="Times New Roman" w:cs="Times New Roman"/>
          <w:sz w:val="24"/>
          <w:szCs w:val="24"/>
        </w:rPr>
        <w:t xml:space="preserve"> while CH</w:t>
      </w:r>
      <w:r w:rsidRPr="00D477C4">
        <w:rPr>
          <w:rFonts w:ascii="Times New Roman" w:hAnsi="Times New Roman" w:cs="Times New Roman"/>
          <w:sz w:val="24"/>
          <w:szCs w:val="24"/>
          <w:vertAlign w:val="subscript"/>
        </w:rPr>
        <w:t>3</w:t>
      </w:r>
      <w:r w:rsidRPr="00D477C4">
        <w:rPr>
          <w:rFonts w:ascii="Times New Roman" w:hAnsi="Times New Roman" w:cs="Times New Roman"/>
          <w:sz w:val="24"/>
          <w:szCs w:val="24"/>
        </w:rPr>
        <w:t>CH</w:t>
      </w:r>
      <w:r w:rsidRPr="00D477C4">
        <w:rPr>
          <w:rFonts w:ascii="Times New Roman" w:hAnsi="Times New Roman" w:cs="Times New Roman"/>
          <w:sz w:val="24"/>
          <w:szCs w:val="24"/>
          <w:vertAlign w:val="subscript"/>
        </w:rPr>
        <w:t>2</w:t>
      </w:r>
      <w:r w:rsidRPr="00D477C4">
        <w:rPr>
          <w:rFonts w:ascii="Times New Roman" w:hAnsi="Times New Roman" w:cs="Times New Roman"/>
          <w:sz w:val="24"/>
          <w:szCs w:val="24"/>
        </w:rPr>
        <w:t>OH served as solvent and triethylamine serve</w:t>
      </w:r>
      <w:r w:rsidR="00544650">
        <w:rPr>
          <w:rFonts w:ascii="Times New Roman" w:hAnsi="Times New Roman" w:cs="Times New Roman"/>
          <w:sz w:val="24"/>
          <w:szCs w:val="24"/>
        </w:rPr>
        <w:t>d</w:t>
      </w:r>
      <w:r w:rsidRPr="00D477C4">
        <w:rPr>
          <w:rFonts w:ascii="Times New Roman" w:hAnsi="Times New Roman" w:cs="Times New Roman"/>
          <w:sz w:val="24"/>
          <w:szCs w:val="24"/>
        </w:rPr>
        <w:t xml:space="preserve"> as buffer. There w</w:t>
      </w:r>
      <w:r w:rsidR="005F6599" w:rsidRPr="00D477C4">
        <w:rPr>
          <w:rFonts w:ascii="Times New Roman" w:hAnsi="Times New Roman" w:cs="Times New Roman"/>
          <w:sz w:val="24"/>
          <w:szCs w:val="24"/>
        </w:rPr>
        <w:t>ere</w:t>
      </w:r>
      <w:r w:rsidRPr="00D477C4">
        <w:rPr>
          <w:rFonts w:ascii="Times New Roman" w:hAnsi="Times New Roman" w:cs="Times New Roman"/>
          <w:sz w:val="24"/>
          <w:szCs w:val="24"/>
        </w:rPr>
        <w:t xml:space="preserve"> good yields when the compounds were isolated after preparation, various colors, high melting/decomposition temperature (206 ≥ 360</w:t>
      </w:r>
      <w:r w:rsidR="00544650">
        <w:rPr>
          <w:rFonts w:ascii="Times New Roman" w:hAnsi="Times New Roman" w:cs="Times New Roman"/>
          <w:sz w:val="24"/>
          <w:szCs w:val="24"/>
        </w:rPr>
        <w:t xml:space="preserve"> </w:t>
      </w:r>
      <w:proofErr w:type="spellStart"/>
      <w:r w:rsidRPr="00544650">
        <w:rPr>
          <w:rFonts w:ascii="Times New Roman" w:hAnsi="Times New Roman" w:cs="Times New Roman"/>
          <w:sz w:val="24"/>
          <w:szCs w:val="24"/>
          <w:vertAlign w:val="superscript"/>
        </w:rPr>
        <w:t>o</w:t>
      </w:r>
      <w:r w:rsidRPr="00D477C4">
        <w:rPr>
          <w:rFonts w:ascii="Times New Roman" w:hAnsi="Times New Roman" w:cs="Times New Roman"/>
          <w:sz w:val="24"/>
          <w:szCs w:val="24"/>
        </w:rPr>
        <w:t>C</w:t>
      </w:r>
      <w:proofErr w:type="spellEnd"/>
      <w:r w:rsidRPr="00D477C4">
        <w:rPr>
          <w:rFonts w:ascii="Times New Roman" w:hAnsi="Times New Roman" w:cs="Times New Roman"/>
          <w:sz w:val="24"/>
          <w:szCs w:val="24"/>
        </w:rPr>
        <w:t xml:space="preserve">) were observed. The compounds were soluble in DMSO and DMF but insoluble in water. </w:t>
      </w:r>
      <w:r w:rsidR="003261BA">
        <w:rPr>
          <w:rFonts w:ascii="Times New Roman" w:hAnsi="Times New Roman" w:cs="Times New Roman"/>
          <w:sz w:val="24"/>
          <w:szCs w:val="24"/>
        </w:rPr>
        <w:t>The s</w:t>
      </w:r>
      <w:r w:rsidRPr="00D477C4">
        <w:rPr>
          <w:rFonts w:ascii="Times New Roman" w:hAnsi="Times New Roman" w:cs="Times New Roman"/>
          <w:sz w:val="24"/>
          <w:szCs w:val="24"/>
        </w:rPr>
        <w:t xml:space="preserve">pectroscopic analysis confirmed </w:t>
      </w:r>
      <w:r w:rsidR="00FC7CA7">
        <w:rPr>
          <w:rFonts w:ascii="Times New Roman" w:hAnsi="Times New Roman" w:cs="Times New Roman"/>
          <w:sz w:val="24"/>
          <w:szCs w:val="24"/>
        </w:rPr>
        <w:t xml:space="preserve">various </w:t>
      </w:r>
      <w:proofErr w:type="spellStart"/>
      <w:r w:rsidRPr="00D477C4">
        <w:rPr>
          <w:rFonts w:ascii="Times New Roman" w:hAnsi="Times New Roman" w:cs="Times New Roman"/>
          <w:sz w:val="24"/>
          <w:szCs w:val="24"/>
        </w:rPr>
        <w:t>coordination</w:t>
      </w:r>
      <w:r w:rsidR="00FC7CA7">
        <w:rPr>
          <w:rFonts w:ascii="Times New Roman" w:hAnsi="Times New Roman" w:cs="Times New Roman"/>
          <w:sz w:val="24"/>
          <w:szCs w:val="24"/>
        </w:rPr>
        <w:t>s</w:t>
      </w:r>
      <w:proofErr w:type="spellEnd"/>
      <w:r w:rsidR="00FC7CA7">
        <w:rPr>
          <w:rFonts w:ascii="Times New Roman" w:hAnsi="Times New Roman" w:cs="Times New Roman"/>
          <w:sz w:val="24"/>
          <w:szCs w:val="24"/>
        </w:rPr>
        <w:t>. I</w:t>
      </w:r>
      <w:r w:rsidRPr="00D477C4">
        <w:rPr>
          <w:rFonts w:ascii="Times New Roman" w:hAnsi="Times New Roman" w:cs="Times New Roman"/>
          <w:sz w:val="24"/>
          <w:szCs w:val="24"/>
        </w:rPr>
        <w:t>mine coordination, was between 1616 – 1642 cm</w:t>
      </w:r>
      <w:r w:rsidRPr="00FC7CA7">
        <w:rPr>
          <w:rFonts w:ascii="Times New Roman" w:hAnsi="Times New Roman" w:cs="Times New Roman"/>
          <w:sz w:val="24"/>
          <w:szCs w:val="24"/>
          <w:vertAlign w:val="superscript"/>
        </w:rPr>
        <w:t>-1</w:t>
      </w:r>
      <w:r w:rsidRPr="00D477C4">
        <w:rPr>
          <w:rFonts w:ascii="Times New Roman" w:hAnsi="Times New Roman" w:cs="Times New Roman"/>
          <w:sz w:val="24"/>
          <w:szCs w:val="24"/>
        </w:rPr>
        <w:t xml:space="preserve"> whereas typical M-N coordination was seen between (647 - 513 cm-1) and M-O (580 - 457 cm</w:t>
      </w:r>
      <w:r w:rsidRPr="00FC7CA7">
        <w:rPr>
          <w:rFonts w:ascii="Times New Roman" w:hAnsi="Times New Roman" w:cs="Times New Roman"/>
          <w:sz w:val="24"/>
          <w:szCs w:val="24"/>
          <w:vertAlign w:val="superscript"/>
        </w:rPr>
        <w:t>-1</w:t>
      </w:r>
      <w:r w:rsidRPr="00D477C4">
        <w:rPr>
          <w:rFonts w:ascii="Times New Roman" w:hAnsi="Times New Roman" w:cs="Times New Roman"/>
          <w:sz w:val="24"/>
          <w:szCs w:val="24"/>
        </w:rPr>
        <w:t xml:space="preserve">). Antimicrobial screening was carried out against six bacteria (e.g., </w:t>
      </w:r>
      <w:r w:rsidRPr="00FC7CA7">
        <w:rPr>
          <w:rFonts w:ascii="Times New Roman" w:hAnsi="Times New Roman" w:cs="Times New Roman"/>
          <w:i/>
          <w:sz w:val="24"/>
          <w:szCs w:val="24"/>
        </w:rPr>
        <w:t xml:space="preserve">S. aureus, B. </w:t>
      </w:r>
      <w:proofErr w:type="spellStart"/>
      <w:r w:rsidRPr="00FC7CA7">
        <w:rPr>
          <w:rFonts w:ascii="Times New Roman" w:hAnsi="Times New Roman" w:cs="Times New Roman"/>
          <w:i/>
          <w:sz w:val="24"/>
          <w:szCs w:val="24"/>
        </w:rPr>
        <w:t>cerus</w:t>
      </w:r>
      <w:proofErr w:type="spellEnd"/>
      <w:r w:rsidRPr="00FC7CA7">
        <w:rPr>
          <w:rFonts w:ascii="Times New Roman" w:hAnsi="Times New Roman" w:cs="Times New Roman"/>
          <w:i/>
          <w:sz w:val="24"/>
          <w:szCs w:val="24"/>
        </w:rPr>
        <w:t>, P. aeruginosa, P. mirabilis, S. typhi and K. pneumoniae</w:t>
      </w:r>
      <w:r w:rsidRPr="00D477C4">
        <w:rPr>
          <w:rFonts w:ascii="Times New Roman" w:hAnsi="Times New Roman" w:cs="Times New Roman"/>
          <w:sz w:val="24"/>
          <w:szCs w:val="24"/>
        </w:rPr>
        <w:t xml:space="preserve">) and three fungi (e.g.; The strain of </w:t>
      </w:r>
      <w:r w:rsidRPr="00FC7CA7">
        <w:rPr>
          <w:rFonts w:ascii="Times New Roman" w:hAnsi="Times New Roman" w:cs="Times New Roman"/>
          <w:i/>
          <w:sz w:val="24"/>
          <w:szCs w:val="24"/>
        </w:rPr>
        <w:t xml:space="preserve">A. </w:t>
      </w:r>
      <w:proofErr w:type="spellStart"/>
      <w:r w:rsidRPr="00FC7CA7">
        <w:rPr>
          <w:rFonts w:ascii="Times New Roman" w:hAnsi="Times New Roman" w:cs="Times New Roman"/>
          <w:i/>
          <w:sz w:val="24"/>
          <w:szCs w:val="24"/>
        </w:rPr>
        <w:t>niger</w:t>
      </w:r>
      <w:proofErr w:type="spellEnd"/>
      <w:r w:rsidRPr="00FC7CA7">
        <w:rPr>
          <w:rFonts w:ascii="Times New Roman" w:hAnsi="Times New Roman" w:cs="Times New Roman"/>
          <w:i/>
          <w:sz w:val="24"/>
          <w:szCs w:val="24"/>
        </w:rPr>
        <w:t>, A</w:t>
      </w:r>
      <w:r w:rsidR="00FC7CA7">
        <w:rPr>
          <w:rFonts w:ascii="Times New Roman" w:hAnsi="Times New Roman" w:cs="Times New Roman"/>
          <w:i/>
          <w:sz w:val="24"/>
          <w:szCs w:val="24"/>
        </w:rPr>
        <w:t>.</w:t>
      </w:r>
      <w:r w:rsidRPr="00FC7CA7">
        <w:rPr>
          <w:rFonts w:ascii="Times New Roman" w:hAnsi="Times New Roman" w:cs="Times New Roman"/>
          <w:i/>
          <w:sz w:val="24"/>
          <w:szCs w:val="24"/>
        </w:rPr>
        <w:t xml:space="preserve"> </w:t>
      </w:r>
      <w:proofErr w:type="spellStart"/>
      <w:r w:rsidRPr="00FC7CA7">
        <w:rPr>
          <w:rFonts w:ascii="Times New Roman" w:hAnsi="Times New Roman" w:cs="Times New Roman"/>
          <w:i/>
          <w:sz w:val="24"/>
          <w:szCs w:val="24"/>
        </w:rPr>
        <w:t>flaus</w:t>
      </w:r>
      <w:proofErr w:type="spellEnd"/>
      <w:r w:rsidRPr="00FC7CA7">
        <w:rPr>
          <w:rFonts w:ascii="Times New Roman" w:hAnsi="Times New Roman" w:cs="Times New Roman"/>
          <w:i/>
          <w:sz w:val="24"/>
          <w:szCs w:val="24"/>
        </w:rPr>
        <w:t xml:space="preserve"> and R. </w:t>
      </w:r>
      <w:proofErr w:type="spellStart"/>
      <w:r w:rsidRPr="00FC7CA7">
        <w:rPr>
          <w:rFonts w:ascii="Times New Roman" w:hAnsi="Times New Roman" w:cs="Times New Roman"/>
          <w:i/>
          <w:sz w:val="24"/>
          <w:szCs w:val="24"/>
        </w:rPr>
        <w:t>stalonfer</w:t>
      </w:r>
      <w:proofErr w:type="spellEnd"/>
      <w:r w:rsidRPr="00D477C4">
        <w:rPr>
          <w:rFonts w:ascii="Times New Roman" w:hAnsi="Times New Roman" w:cs="Times New Roman"/>
          <w:sz w:val="24"/>
          <w:szCs w:val="24"/>
        </w:rPr>
        <w:t>) with inhibition zone of 1.0 - 14.0 mm (bacteria) and 1.0 - 25.0 mm (fungi). Interestingly,</w:t>
      </w:r>
      <w:r w:rsidR="006E754C">
        <w:rPr>
          <w:rFonts w:ascii="Times New Roman" w:hAnsi="Times New Roman" w:cs="Times New Roman"/>
          <w:sz w:val="24"/>
          <w:szCs w:val="24"/>
        </w:rPr>
        <w:t xml:space="preserve"> </w:t>
      </w:r>
      <w:r w:rsidRPr="00D477C4">
        <w:rPr>
          <w:rFonts w:ascii="Times New Roman" w:hAnsi="Times New Roman" w:cs="Times New Roman"/>
          <w:sz w:val="24"/>
          <w:szCs w:val="24"/>
        </w:rPr>
        <w:t xml:space="preserve">the activities recorded for both homoleptic and </w:t>
      </w:r>
      <w:proofErr w:type="spellStart"/>
      <w:r w:rsidRPr="00D477C4">
        <w:rPr>
          <w:rFonts w:ascii="Times New Roman" w:hAnsi="Times New Roman" w:cs="Times New Roman"/>
          <w:sz w:val="24"/>
          <w:szCs w:val="24"/>
        </w:rPr>
        <w:t>heteroleptic</w:t>
      </w:r>
      <w:proofErr w:type="spellEnd"/>
      <w:r w:rsidRPr="00D477C4">
        <w:rPr>
          <w:rFonts w:ascii="Times New Roman" w:hAnsi="Times New Roman" w:cs="Times New Roman"/>
          <w:sz w:val="24"/>
          <w:szCs w:val="24"/>
        </w:rPr>
        <w:t xml:space="preserve"> complexes </w:t>
      </w:r>
      <w:r w:rsidR="006E754C">
        <w:rPr>
          <w:rFonts w:ascii="Times New Roman" w:hAnsi="Times New Roman" w:cs="Times New Roman"/>
          <w:sz w:val="24"/>
          <w:szCs w:val="24"/>
        </w:rPr>
        <w:t xml:space="preserve">were impressive which </w:t>
      </w:r>
      <w:r w:rsidRPr="00D477C4">
        <w:rPr>
          <w:rFonts w:ascii="Times New Roman" w:hAnsi="Times New Roman" w:cs="Times New Roman"/>
          <w:sz w:val="24"/>
          <w:szCs w:val="24"/>
        </w:rPr>
        <w:t xml:space="preserve">presents them as good antibacterial and </w:t>
      </w:r>
      <w:proofErr w:type="spellStart"/>
      <w:r w:rsidRPr="00D477C4">
        <w:rPr>
          <w:rFonts w:ascii="Times New Roman" w:hAnsi="Times New Roman" w:cs="Times New Roman"/>
          <w:sz w:val="24"/>
          <w:szCs w:val="24"/>
        </w:rPr>
        <w:t>antifungi</w:t>
      </w:r>
      <w:proofErr w:type="spellEnd"/>
      <w:r w:rsidRPr="00D477C4">
        <w:rPr>
          <w:rFonts w:ascii="Times New Roman" w:hAnsi="Times New Roman" w:cs="Times New Roman"/>
          <w:sz w:val="24"/>
          <w:szCs w:val="24"/>
        </w:rPr>
        <w:t xml:space="preserve"> drugs.</w:t>
      </w:r>
      <w:r w:rsidR="006E754C">
        <w:rPr>
          <w:rFonts w:ascii="Times New Roman" w:hAnsi="Times New Roman" w:cs="Times New Roman"/>
          <w:sz w:val="24"/>
          <w:szCs w:val="24"/>
        </w:rPr>
        <w:t xml:space="preserve"> However, </w:t>
      </w:r>
      <w:r w:rsidR="006E754C" w:rsidRPr="00D477C4">
        <w:rPr>
          <w:rFonts w:ascii="Times New Roman" w:hAnsi="Times New Roman" w:cs="Times New Roman"/>
          <w:sz w:val="24"/>
          <w:szCs w:val="24"/>
        </w:rPr>
        <w:t xml:space="preserve">the </w:t>
      </w:r>
      <w:proofErr w:type="spellStart"/>
      <w:r w:rsidR="006E754C" w:rsidRPr="00D477C4">
        <w:rPr>
          <w:rFonts w:ascii="Times New Roman" w:hAnsi="Times New Roman" w:cs="Times New Roman"/>
          <w:sz w:val="24"/>
          <w:szCs w:val="24"/>
        </w:rPr>
        <w:t>heteroleptic</w:t>
      </w:r>
      <w:proofErr w:type="spellEnd"/>
      <w:r w:rsidR="006E754C" w:rsidRPr="00D477C4">
        <w:rPr>
          <w:rFonts w:ascii="Times New Roman" w:hAnsi="Times New Roman" w:cs="Times New Roman"/>
          <w:sz w:val="24"/>
          <w:szCs w:val="24"/>
        </w:rPr>
        <w:t xml:space="preserve"> complexes had most of the highest inhibition zones showing </w:t>
      </w:r>
      <w:r w:rsidR="0063598D">
        <w:rPr>
          <w:rFonts w:ascii="Times New Roman" w:hAnsi="Times New Roman" w:cs="Times New Roman"/>
          <w:sz w:val="24"/>
          <w:szCs w:val="24"/>
        </w:rPr>
        <w:t xml:space="preserve">them </w:t>
      </w:r>
      <w:r w:rsidR="006E754C">
        <w:rPr>
          <w:rFonts w:ascii="Times New Roman" w:hAnsi="Times New Roman" w:cs="Times New Roman"/>
          <w:sz w:val="24"/>
          <w:szCs w:val="24"/>
        </w:rPr>
        <w:t>as</w:t>
      </w:r>
      <w:r w:rsidR="000A7F66">
        <w:rPr>
          <w:rFonts w:ascii="Times New Roman" w:hAnsi="Times New Roman" w:cs="Times New Roman"/>
          <w:sz w:val="24"/>
          <w:szCs w:val="24"/>
        </w:rPr>
        <w:t xml:space="preserve"> better</w:t>
      </w:r>
      <w:r w:rsidR="006E754C">
        <w:rPr>
          <w:rFonts w:ascii="Times New Roman" w:hAnsi="Times New Roman" w:cs="Times New Roman"/>
          <w:sz w:val="24"/>
          <w:szCs w:val="24"/>
        </w:rPr>
        <w:t xml:space="preserve"> </w:t>
      </w:r>
      <w:r w:rsidR="006E754C" w:rsidRPr="00D477C4">
        <w:rPr>
          <w:rFonts w:ascii="Times New Roman" w:hAnsi="Times New Roman" w:cs="Times New Roman"/>
          <w:sz w:val="24"/>
          <w:szCs w:val="24"/>
        </w:rPr>
        <w:t xml:space="preserve">antimicrobial </w:t>
      </w:r>
      <w:r w:rsidR="000A7F66">
        <w:rPr>
          <w:rFonts w:ascii="Times New Roman" w:hAnsi="Times New Roman" w:cs="Times New Roman"/>
          <w:sz w:val="24"/>
          <w:szCs w:val="24"/>
        </w:rPr>
        <w:t>agents</w:t>
      </w:r>
      <w:r w:rsidR="006E754C" w:rsidRPr="00D477C4">
        <w:rPr>
          <w:rFonts w:ascii="Times New Roman" w:hAnsi="Times New Roman" w:cs="Times New Roman"/>
          <w:sz w:val="24"/>
          <w:szCs w:val="24"/>
        </w:rPr>
        <w:t>.</w:t>
      </w:r>
    </w:p>
    <w:p w14:paraId="364E3F84" w14:textId="77777777" w:rsidR="00A00BB8" w:rsidRPr="00D477C4" w:rsidRDefault="00A00BB8" w:rsidP="00445E84">
      <w:pPr>
        <w:spacing w:after="0" w:line="240" w:lineRule="auto"/>
        <w:jc w:val="both"/>
        <w:rPr>
          <w:rFonts w:ascii="Times New Roman" w:hAnsi="Times New Roman" w:cs="Times New Roman"/>
          <w:sz w:val="24"/>
          <w:szCs w:val="24"/>
        </w:rPr>
      </w:pPr>
    </w:p>
    <w:p w14:paraId="0DD4D9BA" w14:textId="7BD2C6C7" w:rsidR="00445E84" w:rsidRPr="00D477C4" w:rsidRDefault="00BC7CD3" w:rsidP="00445E84">
      <w:pPr>
        <w:pStyle w:val="NormalWeb"/>
        <w:spacing w:before="0" w:beforeAutospacing="0" w:after="0" w:afterAutospacing="0"/>
        <w:jc w:val="both"/>
      </w:pPr>
      <w:r w:rsidRPr="00D477C4">
        <w:rPr>
          <w:b/>
          <w:noProof/>
        </w:rPr>
        <mc:AlternateContent>
          <mc:Choice Requires="wps">
            <w:drawing>
              <wp:anchor distT="0" distB="0" distL="114300" distR="114300" simplePos="0" relativeHeight="251661312" behindDoc="0" locked="0" layoutInCell="1" allowOverlap="1" wp14:anchorId="7711E15A" wp14:editId="78E7D3C2">
                <wp:simplePos x="0" y="0"/>
                <wp:positionH relativeFrom="column">
                  <wp:posOffset>0</wp:posOffset>
                </wp:positionH>
                <wp:positionV relativeFrom="paragraph">
                  <wp:posOffset>208973</wp:posOffset>
                </wp:positionV>
                <wp:extent cx="5819775" cy="0"/>
                <wp:effectExtent l="0" t="0" r="0" b="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54F4E35" id="Line 1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6.45pt" to="458.2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4c7FA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"/>
            </w:pict>
          </mc:Fallback>
        </mc:AlternateContent>
      </w:r>
      <w:r w:rsidRPr="00D477C4">
        <w:rPr>
          <w:b/>
          <w:noProof/>
        </w:rPr>
        <mc:AlternateContent>
          <mc:Choice Requires="wps">
            <w:drawing>
              <wp:anchor distT="0" distB="0" distL="114300" distR="114300" simplePos="0" relativeHeight="251662336" behindDoc="0" locked="0" layoutInCell="1" allowOverlap="1" wp14:anchorId="0C16E85F" wp14:editId="391DE303">
                <wp:simplePos x="0" y="0"/>
                <wp:positionH relativeFrom="column">
                  <wp:posOffset>0</wp:posOffset>
                </wp:positionH>
                <wp:positionV relativeFrom="paragraph">
                  <wp:posOffset>8948</wp:posOffset>
                </wp:positionV>
                <wp:extent cx="5819775" cy="0"/>
                <wp:effectExtent l="0" t="0" r="0" b="0"/>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68A4B63" id="Line 1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7pt" to="458.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wQ+FA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"/>
            </w:pict>
          </mc:Fallback>
        </mc:AlternateContent>
      </w:r>
      <w:r w:rsidR="00445E84" w:rsidRPr="00D477C4">
        <w:rPr>
          <w:b/>
        </w:rPr>
        <w:t>Keywords</w:t>
      </w:r>
      <w:r w:rsidR="00445E84" w:rsidRPr="00D477C4">
        <w:t xml:space="preserve">: </w:t>
      </w:r>
      <w:r w:rsidRPr="00D477C4">
        <w:t xml:space="preserve">Homoleptic, </w:t>
      </w:r>
      <w:proofErr w:type="spellStart"/>
      <w:r w:rsidR="00445E84" w:rsidRPr="00D477C4">
        <w:rPr>
          <w:bCs/>
        </w:rPr>
        <w:t>Hetero</w:t>
      </w:r>
      <w:r w:rsidRPr="00D477C4">
        <w:rPr>
          <w:bCs/>
        </w:rPr>
        <w:t>leptic</w:t>
      </w:r>
      <w:proofErr w:type="spellEnd"/>
      <w:r w:rsidR="00445E84" w:rsidRPr="00D477C4">
        <w:rPr>
          <w:bCs/>
        </w:rPr>
        <w:t xml:space="preserve">, </w:t>
      </w:r>
      <w:proofErr w:type="gramStart"/>
      <w:r w:rsidRPr="00D477C4">
        <w:rPr>
          <w:bCs/>
        </w:rPr>
        <w:t>Metal(</w:t>
      </w:r>
      <w:proofErr w:type="gramEnd"/>
      <w:r w:rsidRPr="00D477C4">
        <w:rPr>
          <w:bCs/>
        </w:rPr>
        <w:t>II)</w:t>
      </w:r>
      <w:r w:rsidR="00445E84" w:rsidRPr="00D477C4">
        <w:rPr>
          <w:bCs/>
        </w:rPr>
        <w:t xml:space="preserve"> Complexes, Synthesis, Spectral</w:t>
      </w:r>
      <w:r w:rsidRPr="00D477C4">
        <w:rPr>
          <w:bCs/>
        </w:rPr>
        <w:t>, Antimicrobial</w:t>
      </w:r>
    </w:p>
    <w:p w14:paraId="166EEF47" w14:textId="77777777" w:rsidR="00570683" w:rsidRPr="00D477C4" w:rsidRDefault="00570683" w:rsidP="00570683">
      <w:pPr>
        <w:pStyle w:val="NormalWeb"/>
        <w:spacing w:after="0"/>
        <w:jc w:val="both"/>
        <w:rPr>
          <w:b/>
        </w:rPr>
      </w:pPr>
      <w:r w:rsidRPr="00D477C4">
        <w:rPr>
          <w:b/>
        </w:rPr>
        <w:t>Introduction</w:t>
      </w:r>
    </w:p>
    <w:p w14:paraId="38DE2D91" w14:textId="259DD492" w:rsidR="00570683" w:rsidRPr="00D477C4" w:rsidRDefault="00570683" w:rsidP="00570683">
      <w:pPr>
        <w:pStyle w:val="NormalWeb"/>
        <w:spacing w:after="0"/>
        <w:jc w:val="both"/>
      </w:pPr>
      <w:r w:rsidRPr="00D477C4">
        <w:t xml:space="preserve">Antimicrobial resistance (AMR) has become a significant health issue in the world, diminishing the efficacy of available antibiotics and creating an indication of necessary new types of therapeutic approaches (WHO, 2015). Metallic complexes have been seen as the alternative antimicrobial agents because of the structural flexibility and the elevated bioactivity </w:t>
      </w:r>
      <w:r w:rsidR="006B49D8">
        <w:t>due to</w:t>
      </w:r>
      <w:r w:rsidRPr="00D477C4">
        <w:t xml:space="preserve"> the metal ligand interactions (Zhang et al., 2018). The reason why </w:t>
      </w:r>
      <w:proofErr w:type="spellStart"/>
      <w:r w:rsidRPr="00D477C4">
        <w:t>schiff</w:t>
      </w:r>
      <w:proofErr w:type="spellEnd"/>
      <w:r w:rsidRPr="00D477C4">
        <w:t xml:space="preserve"> bases are so helpful is its ease of production, high chelating capacity</w:t>
      </w:r>
      <w:r w:rsidR="007B02B7">
        <w:t xml:space="preserve"> with transition metal ions to form coordination compounds with</w:t>
      </w:r>
      <w:r w:rsidRPr="00D477C4">
        <w:t xml:space="preserve"> well-known pharmacological characteristics (Singh et al., 2014). </w:t>
      </w:r>
    </w:p>
    <w:p w14:paraId="777B9843" w14:textId="6B06341D" w:rsidR="00570683" w:rsidRPr="00D477C4" w:rsidRDefault="00570683" w:rsidP="00570683">
      <w:pPr>
        <w:pStyle w:val="NormalWeb"/>
        <w:spacing w:after="0"/>
        <w:jc w:val="both"/>
      </w:pPr>
      <w:r w:rsidRPr="00D477C4">
        <w:t xml:space="preserve">An element whose atom has a partially filled d sub-shell, or which can give birth to cations with an incomplete d sub-shell" is defined as transition metal according to the IUPAC, though it is occasionally expanded to include lanthanides and actinides (4f and 5f shells). This transition metal ions are Lewis' acids, or electron acceptors, that can attach to Lewis bases, or ligands (L), using a "lone-pair" of electrons to form a coordination molecule or complex </w:t>
      </w:r>
      <w:proofErr w:type="spellStart"/>
      <w:r w:rsidRPr="00D477C4">
        <w:t>MLn</w:t>
      </w:r>
      <w:proofErr w:type="spellEnd"/>
      <w:r w:rsidRPr="00D477C4">
        <w:t xml:space="preserve"> (n = number of ligands). The metal's first coordination sphere is where the ligands bind, while the second coordination </w:t>
      </w:r>
      <w:r w:rsidRPr="00D477C4">
        <w:lastRenderedPageBreak/>
        <w:t>sphere may contain substances like uncoordinated solvent molecules that stabilize the complex (</w:t>
      </w:r>
      <w:proofErr w:type="spellStart"/>
      <w:r w:rsidRPr="00D477C4">
        <w:t>Sargeson</w:t>
      </w:r>
      <w:proofErr w:type="spellEnd"/>
      <w:r w:rsidRPr="00D477C4">
        <w:t>, 1984). Several ligand types are available for bonding with the transition metals, e.g., amines (NH</w:t>
      </w:r>
      <w:r w:rsidRPr="00D477C4">
        <w:rPr>
          <w:vertAlign w:val="subscript"/>
        </w:rPr>
        <w:t>3</w:t>
      </w:r>
      <w:r w:rsidRPr="00D477C4">
        <w:t>), phosphine (PH</w:t>
      </w:r>
      <w:r w:rsidRPr="00D477C4">
        <w:rPr>
          <w:vertAlign w:val="subscript"/>
        </w:rPr>
        <w:t>3</w:t>
      </w:r>
      <w:r w:rsidRPr="00D477C4">
        <w:t xml:space="preserve">), alcohol (ROH), thiol (SH), aldehyde (CHO), ketone RCOR’ etc. Also, special type of ligands known as Schiff base named after the inventor, Hugo Schiff are available. Because of their electron-rich nitrogen and electron-deficient carbon, these Schiff bases also referred to as azomethine chelator or ligand have a remarkable propensity to chelate with transition metals and thereby enhance their biological activities (Wail et al., 2018). This allows for a variety of electrophilic and nucleophilic reactions at the respective centers (Xia et al., 2004; Timofeeva et al., 2019; </w:t>
      </w:r>
      <w:proofErr w:type="spellStart"/>
      <w:r w:rsidRPr="00D477C4">
        <w:t>Wantulok</w:t>
      </w:r>
      <w:proofErr w:type="spellEnd"/>
      <w:r w:rsidRPr="00D477C4">
        <w:t xml:space="preserve"> et al., 2020; Tyagi et al., 2023). Additionally, the azomethine moiety aids in the explanation of the biological system's trans-amination and racemization mechanisms (More et al., 2019). Because of their many uses, metal complexes made from different Schiff bases are highly sought-after in the field of coordination chemistry and globally both for their medicinal value</w:t>
      </w:r>
      <w:r w:rsidR="007601B5">
        <w:t>, catalytic</w:t>
      </w:r>
      <w:r w:rsidRPr="00D477C4">
        <w:t xml:space="preserve"> and dye properties (</w:t>
      </w:r>
      <w:proofErr w:type="spellStart"/>
      <w:r w:rsidRPr="00D477C4">
        <w:t>Tsacheva</w:t>
      </w:r>
      <w:proofErr w:type="spellEnd"/>
      <w:r w:rsidRPr="00D477C4">
        <w:t xml:space="preserve"> et al., 2023; Aytac et al., 2023; Hussain et al., 2023; Hasan et al., 2023; Pradeep et al., 2023; Reena et al.</w:t>
      </w:r>
      <w:r w:rsidR="008761DE" w:rsidRPr="00D477C4">
        <w:t xml:space="preserve">, </w:t>
      </w:r>
      <w:r w:rsidRPr="00D477C4">
        <w:t xml:space="preserve">2023), </w:t>
      </w:r>
    </w:p>
    <w:p w14:paraId="296C686D" w14:textId="05B0D684" w:rsidR="00570683" w:rsidRPr="00D477C4" w:rsidRDefault="00570683" w:rsidP="00570683">
      <w:pPr>
        <w:pStyle w:val="NormalWeb"/>
        <w:spacing w:after="0"/>
        <w:jc w:val="both"/>
      </w:pPr>
      <w:r w:rsidRPr="00D477C4">
        <w:t>Schiff bases and their metal complexes are more relevant in the biological and medical domains. Their activity profile is significantly influenced by the kind of Schiff base and the metal that is included into the complex. Compared to organic comp</w:t>
      </w:r>
      <w:r w:rsidR="007601B5">
        <w:t>ounds</w:t>
      </w:r>
      <w:r w:rsidRPr="00D477C4">
        <w:t>, metal complexes of Schiff base</w:t>
      </w:r>
      <w:r w:rsidR="008B4F7C">
        <w:t xml:space="preserve"> origin</w:t>
      </w:r>
      <w:r w:rsidRPr="00D477C4">
        <w:t xml:space="preserve"> provide superior pharmacological action mechanisms, because </w:t>
      </w:r>
      <w:r w:rsidR="008B4F7C">
        <w:t>the im</w:t>
      </w:r>
      <w:r w:rsidRPr="00D477C4">
        <w:t>ine functional</w:t>
      </w:r>
      <w:r w:rsidR="008B4F7C">
        <w:t xml:space="preserve"> group</w:t>
      </w:r>
      <w:r w:rsidRPr="00D477C4">
        <w:t xml:space="preserve"> is physiologically active. Schiff bases are more effective metal complex ligands (Bhalla et al., 2024)</w:t>
      </w:r>
      <w:r w:rsidR="008B4F7C">
        <w:t xml:space="preserve"> and</w:t>
      </w:r>
      <w:r w:rsidRPr="00D477C4">
        <w:t xml:space="preserve"> those with oxygen and nitrogen donors have extraordinary biological qualities that are boosted (</w:t>
      </w:r>
      <w:proofErr w:type="spellStart"/>
      <w:r w:rsidRPr="00D477C4">
        <w:t>Krikavovh</w:t>
      </w:r>
      <w:proofErr w:type="spellEnd"/>
      <w:r w:rsidRPr="00D477C4">
        <w:t xml:space="preserve"> et al., 2016). Additionally, the nitrogen atom in azomethines gives metal ions binding sites and enables attachment to a variety of biomolecule substrates, including proteins and amino acids, in biological systems and pathogens (Habu, 2018). According to reports in the literature, complexes created by this interaction have a variety of biological functions because of the -C=N-imine connection (Wail et al., 2018). Medicinal chemists and biologists have shown a great deal of interest in some metallic complexes of the azomethine type because of their improved antibacterial qualities (Festus, 2017). This paper summarizes and describes homoleptic and </w:t>
      </w:r>
      <w:proofErr w:type="spellStart"/>
      <w:r w:rsidRPr="00D477C4">
        <w:t>heteroleptic</w:t>
      </w:r>
      <w:proofErr w:type="spellEnd"/>
      <w:r w:rsidRPr="00D477C4">
        <w:t xml:space="preserve"> complexes of Ni</w:t>
      </w:r>
      <w:r w:rsidRPr="00D477C4">
        <w:rPr>
          <w:vertAlign w:val="superscript"/>
        </w:rPr>
        <w:t>2+</w:t>
      </w:r>
      <w:r w:rsidRPr="00D477C4">
        <w:t>, Cu</w:t>
      </w:r>
      <w:r w:rsidRPr="00D477C4">
        <w:rPr>
          <w:vertAlign w:val="superscript"/>
        </w:rPr>
        <w:t>2+</w:t>
      </w:r>
      <w:r w:rsidRPr="00D477C4">
        <w:t>, and Zn</w:t>
      </w:r>
      <w:r w:rsidRPr="00D477C4">
        <w:rPr>
          <w:vertAlign w:val="superscript"/>
        </w:rPr>
        <w:t>2+</w:t>
      </w:r>
      <w:r w:rsidRPr="00D477C4">
        <w:t xml:space="preserve"> of N-(2-hydroxy-1-naphthaldehyde)-2-amino-6-nitrobenzothiazole and tests their antimicrobial effects to identify potential new metal-based antibacterial and antifungal agents.</w:t>
      </w:r>
    </w:p>
    <w:p w14:paraId="6F02E4A5" w14:textId="138956AD" w:rsidR="00445E84" w:rsidRPr="00D477C4" w:rsidRDefault="00663464" w:rsidP="00445E84">
      <w:pPr>
        <w:spacing w:after="0" w:line="240" w:lineRule="auto"/>
        <w:jc w:val="both"/>
        <w:rPr>
          <w:rFonts w:ascii="Times New Roman" w:hAnsi="Times New Roman" w:cs="Times New Roman"/>
          <w:b/>
          <w:bCs/>
          <w:sz w:val="24"/>
          <w:szCs w:val="24"/>
        </w:rPr>
      </w:pPr>
      <w:r w:rsidRPr="00D477C4">
        <w:rPr>
          <w:rFonts w:ascii="Times New Roman" w:hAnsi="Times New Roman" w:cs="Times New Roman"/>
          <w:b/>
          <w:bCs/>
          <w:sz w:val="24"/>
          <w:szCs w:val="24"/>
        </w:rPr>
        <w:t xml:space="preserve">Experimentation </w:t>
      </w:r>
    </w:p>
    <w:p w14:paraId="5D0A71F8" w14:textId="2ABA0ABC" w:rsidR="00445E84" w:rsidRPr="00D477C4" w:rsidRDefault="00445E84" w:rsidP="00445E84">
      <w:pPr>
        <w:spacing w:after="0" w:line="240" w:lineRule="auto"/>
        <w:jc w:val="both"/>
        <w:rPr>
          <w:rFonts w:ascii="Times New Roman" w:hAnsi="Times New Roman" w:cs="Times New Roman"/>
          <w:sz w:val="24"/>
          <w:szCs w:val="24"/>
        </w:rPr>
      </w:pPr>
      <w:r w:rsidRPr="00D477C4">
        <w:rPr>
          <w:rFonts w:ascii="Times New Roman" w:hAnsi="Times New Roman" w:cs="Times New Roman"/>
          <w:bCs/>
          <w:sz w:val="24"/>
          <w:szCs w:val="24"/>
        </w:rPr>
        <w:t>Materials:</w:t>
      </w:r>
      <w:r w:rsidR="000E42AD" w:rsidRPr="00D477C4">
        <w:rPr>
          <w:rFonts w:ascii="Times New Roman" w:hAnsi="Times New Roman" w:cs="Times New Roman"/>
          <w:bCs/>
          <w:sz w:val="24"/>
          <w:szCs w:val="24"/>
        </w:rPr>
        <w:t xml:space="preserve"> Schiff base ligand (</w:t>
      </w:r>
      <w:r w:rsidR="00681770" w:rsidRPr="00D477C4">
        <w:rPr>
          <w:rFonts w:ascii="Times New Roman" w:hAnsi="Times New Roman" w:cs="Times New Roman"/>
          <w:sz w:val="24"/>
          <w:szCs w:val="24"/>
        </w:rPr>
        <w:t>N-(2-hydroxy-1-naphthaldehyde)-2-amino-6-nitrobenzothiazole</w:t>
      </w:r>
      <w:r w:rsidR="000E42AD" w:rsidRPr="00D477C4">
        <w:rPr>
          <w:rFonts w:ascii="Times New Roman" w:hAnsi="Times New Roman" w:cs="Times New Roman"/>
          <w:bCs/>
          <w:sz w:val="24"/>
          <w:szCs w:val="24"/>
        </w:rPr>
        <w:t>),</w:t>
      </w:r>
      <w:r w:rsidR="001B06DB" w:rsidRPr="00D477C4">
        <w:rPr>
          <w:rFonts w:ascii="Times New Roman" w:hAnsi="Times New Roman" w:cs="Times New Roman"/>
          <w:bCs/>
          <w:sz w:val="24"/>
          <w:szCs w:val="24"/>
        </w:rPr>
        <w:t xml:space="preserve"> </w:t>
      </w:r>
      <w:r w:rsidR="001B06DB" w:rsidRPr="00D477C4">
        <w:rPr>
          <w:rFonts w:ascii="Times New Roman" w:hAnsi="Times New Roman" w:cs="Times New Roman"/>
          <w:sz w:val="24"/>
          <w:szCs w:val="24"/>
        </w:rPr>
        <w:t xml:space="preserve">triethylamine, acetic acid, </w:t>
      </w:r>
      <w:r w:rsidRPr="00D477C4">
        <w:rPr>
          <w:rFonts w:ascii="Times New Roman" w:hAnsi="Times New Roman" w:cs="Times New Roman"/>
          <w:sz w:val="24"/>
          <w:szCs w:val="24"/>
        </w:rPr>
        <w:t>2,2</w:t>
      </w:r>
      <w:r w:rsidR="00681770" w:rsidRPr="00D477C4">
        <w:rPr>
          <w:rFonts w:ascii="Times New Roman" w:hAnsi="Times New Roman" w:cs="Times New Roman"/>
          <w:sz w:val="24"/>
          <w:szCs w:val="24"/>
        </w:rPr>
        <w:t>'</w:t>
      </w:r>
      <w:r w:rsidRPr="00D477C4">
        <w:rPr>
          <w:rFonts w:ascii="Times New Roman" w:hAnsi="Times New Roman" w:cs="Times New Roman"/>
          <w:sz w:val="24"/>
          <w:szCs w:val="24"/>
        </w:rPr>
        <w:t>-bipyridine,</w:t>
      </w:r>
      <w:r w:rsidR="00681770" w:rsidRPr="00D477C4">
        <w:rPr>
          <w:rFonts w:ascii="Times New Roman" w:hAnsi="Times New Roman" w:cs="Times New Roman"/>
          <w:sz w:val="24"/>
          <w:szCs w:val="24"/>
        </w:rPr>
        <w:t xml:space="preserve"> </w:t>
      </w:r>
      <w:r w:rsidR="001B06DB" w:rsidRPr="00D477C4">
        <w:rPr>
          <w:rFonts w:ascii="Times New Roman" w:hAnsi="Times New Roman" w:cs="Times New Roman"/>
          <w:sz w:val="24"/>
          <w:szCs w:val="24"/>
        </w:rPr>
        <w:t xml:space="preserve">drying agent, </w:t>
      </w:r>
      <w:proofErr w:type="gramStart"/>
      <w:r w:rsidRPr="00D477C4">
        <w:rPr>
          <w:rFonts w:ascii="Times New Roman" w:hAnsi="Times New Roman" w:cs="Times New Roman"/>
          <w:sz w:val="24"/>
          <w:szCs w:val="24"/>
        </w:rPr>
        <w:t>nickel(</w:t>
      </w:r>
      <w:proofErr w:type="gramEnd"/>
      <w:r w:rsidRPr="00D477C4">
        <w:rPr>
          <w:rFonts w:ascii="Times New Roman" w:hAnsi="Times New Roman" w:cs="Times New Roman"/>
          <w:sz w:val="24"/>
          <w:szCs w:val="24"/>
        </w:rPr>
        <w:t>II)</w:t>
      </w:r>
      <w:proofErr w:type="spellStart"/>
      <w:r w:rsidRPr="00D477C4">
        <w:rPr>
          <w:rFonts w:ascii="Times New Roman" w:hAnsi="Times New Roman" w:cs="Times New Roman"/>
          <w:sz w:val="24"/>
          <w:szCs w:val="24"/>
        </w:rPr>
        <w:t>acetatetetrahydrate</w:t>
      </w:r>
      <w:proofErr w:type="spellEnd"/>
      <w:r w:rsidRPr="00D477C4">
        <w:rPr>
          <w:rFonts w:ascii="Times New Roman" w:hAnsi="Times New Roman" w:cs="Times New Roman"/>
          <w:sz w:val="24"/>
          <w:szCs w:val="24"/>
        </w:rPr>
        <w:t>, copper(II)</w:t>
      </w:r>
      <w:proofErr w:type="spellStart"/>
      <w:r w:rsidRPr="00D477C4">
        <w:rPr>
          <w:rFonts w:ascii="Times New Roman" w:hAnsi="Times New Roman" w:cs="Times New Roman"/>
          <w:sz w:val="24"/>
          <w:szCs w:val="24"/>
        </w:rPr>
        <w:t>acetatedihydrate</w:t>
      </w:r>
      <w:proofErr w:type="spellEnd"/>
      <w:r w:rsidRPr="00D477C4">
        <w:rPr>
          <w:rFonts w:ascii="Times New Roman" w:hAnsi="Times New Roman" w:cs="Times New Roman"/>
          <w:sz w:val="24"/>
          <w:szCs w:val="24"/>
        </w:rPr>
        <w:t>, zinc(II)</w:t>
      </w:r>
      <w:proofErr w:type="spellStart"/>
      <w:r w:rsidRPr="00D477C4">
        <w:rPr>
          <w:rFonts w:ascii="Times New Roman" w:hAnsi="Times New Roman" w:cs="Times New Roman"/>
          <w:sz w:val="24"/>
          <w:szCs w:val="24"/>
        </w:rPr>
        <w:t>acetatedihydrate</w:t>
      </w:r>
      <w:proofErr w:type="spellEnd"/>
      <w:r w:rsidRPr="00D477C4">
        <w:rPr>
          <w:rFonts w:ascii="Times New Roman" w:hAnsi="Times New Roman" w:cs="Times New Roman"/>
          <w:sz w:val="24"/>
          <w:szCs w:val="24"/>
        </w:rPr>
        <w:t xml:space="preserve">,  </w:t>
      </w:r>
      <w:r w:rsidR="001B06DB" w:rsidRPr="00D477C4">
        <w:rPr>
          <w:rFonts w:ascii="Times New Roman" w:hAnsi="Times New Roman" w:cs="Times New Roman"/>
          <w:sz w:val="24"/>
          <w:szCs w:val="24"/>
        </w:rPr>
        <w:t xml:space="preserve">DMF, </w:t>
      </w:r>
      <w:r w:rsidR="00F733A7" w:rsidRPr="00D477C4">
        <w:rPr>
          <w:rFonts w:ascii="Times New Roman" w:hAnsi="Times New Roman" w:cs="Times New Roman"/>
          <w:sz w:val="24"/>
          <w:szCs w:val="24"/>
        </w:rPr>
        <w:t>ethanol(CH</w:t>
      </w:r>
      <w:r w:rsidR="00F733A7" w:rsidRPr="00D477C4">
        <w:rPr>
          <w:rFonts w:ascii="Times New Roman" w:hAnsi="Times New Roman" w:cs="Times New Roman"/>
          <w:sz w:val="24"/>
          <w:szCs w:val="24"/>
          <w:vertAlign w:val="subscript"/>
        </w:rPr>
        <w:t>3</w:t>
      </w:r>
      <w:r w:rsidR="00F733A7" w:rsidRPr="00D477C4">
        <w:rPr>
          <w:rFonts w:ascii="Times New Roman" w:hAnsi="Times New Roman" w:cs="Times New Roman"/>
          <w:sz w:val="24"/>
          <w:szCs w:val="24"/>
        </w:rPr>
        <w:t>CH</w:t>
      </w:r>
      <w:r w:rsidR="00F733A7" w:rsidRPr="00D477C4">
        <w:rPr>
          <w:rFonts w:ascii="Times New Roman" w:hAnsi="Times New Roman" w:cs="Times New Roman"/>
          <w:sz w:val="24"/>
          <w:szCs w:val="24"/>
          <w:vertAlign w:val="subscript"/>
        </w:rPr>
        <w:t>2</w:t>
      </w:r>
      <w:r w:rsidR="00F733A7" w:rsidRPr="00D477C4">
        <w:rPr>
          <w:rFonts w:ascii="Times New Roman" w:hAnsi="Times New Roman" w:cs="Times New Roman"/>
          <w:sz w:val="24"/>
          <w:szCs w:val="24"/>
        </w:rPr>
        <w:t xml:space="preserve">OH), </w:t>
      </w:r>
      <w:r w:rsidRPr="00D477C4">
        <w:rPr>
          <w:rFonts w:ascii="Times New Roman" w:hAnsi="Times New Roman" w:cs="Times New Roman"/>
          <w:sz w:val="24"/>
          <w:szCs w:val="24"/>
        </w:rPr>
        <w:t>distilled water (H</w:t>
      </w:r>
      <w:r w:rsidRPr="00D477C4">
        <w:rPr>
          <w:rFonts w:ascii="Times New Roman" w:hAnsi="Times New Roman" w:cs="Times New Roman"/>
          <w:sz w:val="24"/>
          <w:szCs w:val="24"/>
          <w:vertAlign w:val="subscript"/>
        </w:rPr>
        <w:t>2</w:t>
      </w:r>
      <w:r w:rsidRPr="00D477C4">
        <w:rPr>
          <w:rFonts w:ascii="Times New Roman" w:hAnsi="Times New Roman" w:cs="Times New Roman"/>
          <w:sz w:val="24"/>
          <w:szCs w:val="24"/>
        </w:rPr>
        <w:t>O),</w:t>
      </w:r>
      <w:r w:rsidR="00F733A7" w:rsidRPr="00D477C4">
        <w:rPr>
          <w:rFonts w:ascii="Times New Roman" w:hAnsi="Times New Roman" w:cs="Times New Roman"/>
          <w:sz w:val="24"/>
          <w:szCs w:val="24"/>
        </w:rPr>
        <w:t xml:space="preserve"> </w:t>
      </w:r>
      <w:r w:rsidR="007A56FF" w:rsidRPr="00D477C4">
        <w:rPr>
          <w:rFonts w:ascii="Times New Roman" w:hAnsi="Times New Roman" w:cs="Times New Roman"/>
          <w:sz w:val="24"/>
          <w:szCs w:val="24"/>
        </w:rPr>
        <w:t xml:space="preserve">hydrochloric acid, </w:t>
      </w:r>
      <w:r w:rsidRPr="00D477C4">
        <w:rPr>
          <w:rFonts w:ascii="Times New Roman" w:hAnsi="Times New Roman" w:cs="Times New Roman"/>
          <w:sz w:val="24"/>
          <w:szCs w:val="24"/>
        </w:rPr>
        <w:t>chloroform, methanol, dichloromethane, acetone, and DMSO</w:t>
      </w:r>
      <w:r w:rsidR="00F733A7" w:rsidRPr="00D477C4">
        <w:rPr>
          <w:rFonts w:ascii="Times New Roman" w:hAnsi="Times New Roman" w:cs="Times New Roman"/>
          <w:sz w:val="24"/>
          <w:szCs w:val="24"/>
        </w:rPr>
        <w:t>.</w:t>
      </w:r>
    </w:p>
    <w:p w14:paraId="74C323D0" w14:textId="77777777" w:rsidR="00445E84" w:rsidRPr="00D477C4" w:rsidRDefault="00445E84" w:rsidP="00445E84">
      <w:pPr>
        <w:spacing w:after="0" w:line="240" w:lineRule="auto"/>
        <w:jc w:val="both"/>
        <w:rPr>
          <w:rFonts w:ascii="Times New Roman" w:hAnsi="Times New Roman" w:cs="Times New Roman"/>
          <w:sz w:val="24"/>
          <w:szCs w:val="24"/>
        </w:rPr>
      </w:pPr>
    </w:p>
    <w:p w14:paraId="7D41D1E7" w14:textId="6E6901D7" w:rsidR="00445E84" w:rsidRPr="00D477C4" w:rsidRDefault="00445E84" w:rsidP="00445E84">
      <w:pPr>
        <w:spacing w:after="0" w:line="240" w:lineRule="auto"/>
        <w:jc w:val="both"/>
        <w:rPr>
          <w:rFonts w:ascii="Times New Roman" w:hAnsi="Times New Roman" w:cs="Times New Roman"/>
          <w:sz w:val="24"/>
          <w:szCs w:val="24"/>
        </w:rPr>
      </w:pPr>
      <w:r w:rsidRPr="00D477C4">
        <w:rPr>
          <w:rFonts w:ascii="Times New Roman" w:hAnsi="Times New Roman" w:cs="Times New Roman"/>
          <w:bCs/>
          <w:sz w:val="24"/>
          <w:szCs w:val="24"/>
        </w:rPr>
        <w:t>Characterization:</w:t>
      </w:r>
      <w:r w:rsidRPr="00D477C4">
        <w:rPr>
          <w:rFonts w:ascii="Times New Roman" w:hAnsi="Times New Roman" w:cs="Times New Roman"/>
          <w:b/>
          <w:bCs/>
          <w:sz w:val="24"/>
          <w:szCs w:val="24"/>
        </w:rPr>
        <w:t xml:space="preserve"> </w:t>
      </w:r>
      <w:r w:rsidR="00AF3B5C" w:rsidRPr="00D477C4">
        <w:rPr>
          <w:rFonts w:ascii="Times New Roman" w:hAnsi="Times New Roman" w:cs="Times New Roman"/>
          <w:bCs/>
          <w:sz w:val="24"/>
          <w:szCs w:val="24"/>
        </w:rPr>
        <w:t>T</w:t>
      </w:r>
      <w:r w:rsidR="007A56FF" w:rsidRPr="00D477C4">
        <w:rPr>
          <w:rFonts w:ascii="Times New Roman" w:hAnsi="Times New Roman" w:cs="Times New Roman"/>
          <w:bCs/>
          <w:sz w:val="24"/>
          <w:szCs w:val="24"/>
        </w:rPr>
        <w:t xml:space="preserve">he </w:t>
      </w:r>
      <w:r w:rsidR="007A56FF" w:rsidRPr="00D477C4">
        <w:rPr>
          <w:rFonts w:ascii="Times New Roman" w:hAnsi="Times New Roman" w:cs="Times New Roman"/>
          <w:sz w:val="24"/>
          <w:szCs w:val="24"/>
        </w:rPr>
        <w:t>structural elucidation of the prepared compounds</w:t>
      </w:r>
      <w:r w:rsidR="00844A20" w:rsidRPr="00D477C4">
        <w:rPr>
          <w:rFonts w:ascii="Times New Roman" w:hAnsi="Times New Roman" w:cs="Times New Roman"/>
          <w:sz w:val="24"/>
          <w:szCs w:val="24"/>
        </w:rPr>
        <w:t xml:space="preserve"> were carried by test for t</w:t>
      </w:r>
      <w:r w:rsidRPr="00D477C4">
        <w:rPr>
          <w:rFonts w:ascii="Times New Roman" w:hAnsi="Times New Roman" w:cs="Times New Roman"/>
          <w:sz w:val="24"/>
          <w:szCs w:val="24"/>
        </w:rPr>
        <w:t xml:space="preserve">he melting/decomposition points of the </w:t>
      </w:r>
      <w:proofErr w:type="gramStart"/>
      <w:r w:rsidRPr="00D477C4">
        <w:rPr>
          <w:rFonts w:ascii="Times New Roman" w:hAnsi="Times New Roman" w:cs="Times New Roman"/>
          <w:sz w:val="24"/>
          <w:szCs w:val="24"/>
        </w:rPr>
        <w:t>metal(</w:t>
      </w:r>
      <w:proofErr w:type="gramEnd"/>
      <w:r w:rsidRPr="00D477C4">
        <w:rPr>
          <w:rFonts w:ascii="Times New Roman" w:hAnsi="Times New Roman" w:cs="Times New Roman"/>
          <w:sz w:val="24"/>
          <w:szCs w:val="24"/>
        </w:rPr>
        <w:t xml:space="preserve">II) complexes </w:t>
      </w:r>
      <w:r w:rsidR="004C7D4D" w:rsidRPr="00D477C4">
        <w:rPr>
          <w:rFonts w:ascii="Times New Roman" w:hAnsi="Times New Roman" w:cs="Times New Roman"/>
          <w:sz w:val="24"/>
          <w:szCs w:val="24"/>
        </w:rPr>
        <w:t>with the aid of a</w:t>
      </w:r>
      <w:r w:rsidRPr="00D477C4">
        <w:rPr>
          <w:rFonts w:ascii="Times New Roman" w:hAnsi="Times New Roman" w:cs="Times New Roman"/>
          <w:sz w:val="24"/>
          <w:szCs w:val="24"/>
        </w:rPr>
        <w:t xml:space="preserve"> transparent cut-glass capillary tube in</w:t>
      </w:r>
      <w:r w:rsidR="00844A20" w:rsidRPr="00D477C4">
        <w:rPr>
          <w:rFonts w:ascii="Times New Roman" w:hAnsi="Times New Roman" w:cs="Times New Roman"/>
          <w:sz w:val="24"/>
          <w:szCs w:val="24"/>
        </w:rPr>
        <w:t>serted in an</w:t>
      </w:r>
      <w:r w:rsidRPr="00D477C4">
        <w:rPr>
          <w:rFonts w:ascii="Times New Roman" w:hAnsi="Times New Roman" w:cs="Times New Roman"/>
          <w:sz w:val="24"/>
          <w:szCs w:val="24"/>
        </w:rPr>
        <w:t xml:space="preserve"> electrochemical m</w:t>
      </w:r>
      <w:r w:rsidR="006041D9" w:rsidRPr="00D477C4">
        <w:rPr>
          <w:rFonts w:ascii="Times New Roman" w:hAnsi="Times New Roman" w:cs="Times New Roman"/>
          <w:sz w:val="24"/>
          <w:szCs w:val="24"/>
        </w:rPr>
        <w:t>.</w:t>
      </w:r>
      <w:r w:rsidRPr="00D477C4">
        <w:rPr>
          <w:rFonts w:ascii="Times New Roman" w:hAnsi="Times New Roman" w:cs="Times New Roman"/>
          <w:sz w:val="24"/>
          <w:szCs w:val="24"/>
        </w:rPr>
        <w:t>pt</w:t>
      </w:r>
      <w:r w:rsidR="0077425B" w:rsidRPr="00D477C4">
        <w:rPr>
          <w:rFonts w:ascii="Times New Roman" w:hAnsi="Times New Roman" w:cs="Times New Roman"/>
          <w:sz w:val="24"/>
          <w:szCs w:val="24"/>
        </w:rPr>
        <w:t>.</w:t>
      </w:r>
      <w:r w:rsidRPr="00D477C4">
        <w:rPr>
          <w:rFonts w:ascii="Times New Roman" w:hAnsi="Times New Roman" w:cs="Times New Roman"/>
          <w:sz w:val="24"/>
          <w:szCs w:val="24"/>
        </w:rPr>
        <w:t xml:space="preserve"> machine. The</w:t>
      </w:r>
      <w:r w:rsidR="00257988" w:rsidRPr="00D477C4">
        <w:rPr>
          <w:rFonts w:ascii="Times New Roman" w:hAnsi="Times New Roman" w:cs="Times New Roman"/>
          <w:sz w:val="24"/>
          <w:szCs w:val="24"/>
        </w:rPr>
        <w:t xml:space="preserve"> functional group</w:t>
      </w:r>
      <w:r w:rsidR="00941114" w:rsidRPr="00D477C4">
        <w:rPr>
          <w:rFonts w:ascii="Times New Roman" w:hAnsi="Times New Roman" w:cs="Times New Roman"/>
          <w:sz w:val="24"/>
          <w:szCs w:val="24"/>
        </w:rPr>
        <w:t xml:space="preserve">s present the complexes were identified using </w:t>
      </w:r>
      <w:r w:rsidRPr="00D477C4">
        <w:rPr>
          <w:rFonts w:ascii="Times New Roman" w:hAnsi="Times New Roman" w:cs="Times New Roman"/>
          <w:sz w:val="24"/>
          <w:szCs w:val="24"/>
        </w:rPr>
        <w:t xml:space="preserve">infrared spectra </w:t>
      </w:r>
      <w:r w:rsidR="00941114" w:rsidRPr="00D477C4">
        <w:rPr>
          <w:rFonts w:ascii="Times New Roman" w:hAnsi="Times New Roman" w:cs="Times New Roman"/>
          <w:sz w:val="24"/>
          <w:szCs w:val="24"/>
        </w:rPr>
        <w:t>techniques (</w:t>
      </w:r>
      <w:r w:rsidRPr="00D477C4">
        <w:rPr>
          <w:rFonts w:ascii="Times New Roman" w:hAnsi="Times New Roman" w:cs="Times New Roman"/>
          <w:sz w:val="24"/>
          <w:szCs w:val="24"/>
        </w:rPr>
        <w:t>PerkinElmer Infrared Spectrophotometer</w:t>
      </w:r>
      <w:r w:rsidR="00941114" w:rsidRPr="00D477C4">
        <w:rPr>
          <w:rFonts w:ascii="Times New Roman" w:hAnsi="Times New Roman" w:cs="Times New Roman"/>
          <w:sz w:val="24"/>
          <w:szCs w:val="24"/>
        </w:rPr>
        <w:t xml:space="preserve">) recorded </w:t>
      </w:r>
      <w:r w:rsidRPr="00D477C4">
        <w:rPr>
          <w:rFonts w:ascii="Times New Roman" w:hAnsi="Times New Roman" w:cs="Times New Roman"/>
          <w:sz w:val="24"/>
          <w:szCs w:val="24"/>
        </w:rPr>
        <w:t>in the region 4000</w:t>
      </w:r>
      <w:r w:rsidR="00352D96" w:rsidRPr="00D477C4">
        <w:rPr>
          <w:rFonts w:ascii="Times New Roman" w:hAnsi="Times New Roman" w:cs="Times New Roman"/>
          <w:sz w:val="24"/>
          <w:szCs w:val="24"/>
        </w:rPr>
        <w:t xml:space="preserve"> </w:t>
      </w:r>
      <w:r w:rsidRPr="00D477C4">
        <w:rPr>
          <w:rFonts w:ascii="Times New Roman" w:hAnsi="Times New Roman" w:cs="Times New Roman"/>
          <w:sz w:val="24"/>
          <w:szCs w:val="24"/>
        </w:rPr>
        <w:t>–</w:t>
      </w:r>
      <w:r w:rsidR="00352D96" w:rsidRPr="00D477C4">
        <w:rPr>
          <w:rFonts w:ascii="Times New Roman" w:hAnsi="Times New Roman" w:cs="Times New Roman"/>
          <w:sz w:val="24"/>
          <w:szCs w:val="24"/>
        </w:rPr>
        <w:t xml:space="preserve"> </w:t>
      </w:r>
      <w:r w:rsidRPr="00D477C4">
        <w:rPr>
          <w:rFonts w:ascii="Times New Roman" w:hAnsi="Times New Roman" w:cs="Times New Roman"/>
          <w:sz w:val="24"/>
          <w:szCs w:val="24"/>
        </w:rPr>
        <w:t>400 cm</w:t>
      </w:r>
      <w:r w:rsidRPr="00D477C4">
        <w:rPr>
          <w:rFonts w:ascii="Times New Roman" w:hAnsi="Times New Roman" w:cs="Times New Roman"/>
          <w:sz w:val="24"/>
          <w:szCs w:val="24"/>
          <w:vertAlign w:val="superscript"/>
        </w:rPr>
        <w:t>–1</w:t>
      </w:r>
      <w:r w:rsidRPr="00D477C4">
        <w:rPr>
          <w:rFonts w:ascii="Times New Roman" w:hAnsi="Times New Roman" w:cs="Times New Roman"/>
          <w:sz w:val="24"/>
          <w:szCs w:val="24"/>
        </w:rPr>
        <w:t xml:space="preserve">. The </w:t>
      </w:r>
      <w:r w:rsidR="002E7B40" w:rsidRPr="00D477C4">
        <w:rPr>
          <w:rFonts w:ascii="Times New Roman" w:hAnsi="Times New Roman" w:cs="Times New Roman"/>
          <w:sz w:val="24"/>
          <w:szCs w:val="24"/>
        </w:rPr>
        <w:t xml:space="preserve">recording of the complexes’ </w:t>
      </w:r>
      <w:r w:rsidRPr="00D477C4">
        <w:rPr>
          <w:rFonts w:ascii="Times New Roman" w:hAnsi="Times New Roman" w:cs="Times New Roman"/>
          <w:sz w:val="24"/>
          <w:szCs w:val="24"/>
        </w:rPr>
        <w:t xml:space="preserve">Electronic reflectance spectra </w:t>
      </w:r>
      <w:r w:rsidR="002E7B40" w:rsidRPr="00D477C4">
        <w:rPr>
          <w:rFonts w:ascii="Times New Roman" w:hAnsi="Times New Roman" w:cs="Times New Roman"/>
          <w:sz w:val="24"/>
          <w:szCs w:val="24"/>
        </w:rPr>
        <w:t>was done at</w:t>
      </w:r>
      <w:r w:rsidRPr="00D477C4">
        <w:rPr>
          <w:rFonts w:ascii="Times New Roman" w:hAnsi="Times New Roman" w:cs="Times New Roman"/>
          <w:sz w:val="24"/>
          <w:szCs w:val="24"/>
        </w:rPr>
        <w:t xml:space="preserve"> room temperature </w:t>
      </w:r>
      <w:r w:rsidR="00553BCE" w:rsidRPr="00D477C4">
        <w:rPr>
          <w:rFonts w:ascii="Times New Roman" w:hAnsi="Times New Roman" w:cs="Times New Roman"/>
          <w:sz w:val="24"/>
          <w:szCs w:val="24"/>
        </w:rPr>
        <w:t>with aid of</w:t>
      </w:r>
      <w:r w:rsidRPr="00D477C4">
        <w:rPr>
          <w:rFonts w:ascii="Times New Roman" w:hAnsi="Times New Roman" w:cs="Times New Roman"/>
          <w:sz w:val="24"/>
          <w:szCs w:val="24"/>
        </w:rPr>
        <w:t xml:space="preserve"> Perkin Elmer UV/Vis spectrometer from 900 to 190 nm</w:t>
      </w:r>
      <w:r w:rsidR="00352D96" w:rsidRPr="00D477C4">
        <w:rPr>
          <w:rFonts w:ascii="Times New Roman" w:hAnsi="Times New Roman" w:cs="Times New Roman"/>
          <w:sz w:val="24"/>
          <w:szCs w:val="24"/>
        </w:rPr>
        <w:t>.</w:t>
      </w:r>
    </w:p>
    <w:p w14:paraId="12C391EC" w14:textId="77777777" w:rsidR="00445E84" w:rsidRPr="00D477C4" w:rsidRDefault="00445E84" w:rsidP="00445E84">
      <w:pPr>
        <w:tabs>
          <w:tab w:val="left" w:pos="1889"/>
        </w:tabs>
        <w:spacing w:after="0" w:line="240" w:lineRule="auto"/>
        <w:jc w:val="both"/>
        <w:rPr>
          <w:rFonts w:ascii="Times New Roman" w:hAnsi="Times New Roman" w:cs="Times New Roman"/>
          <w:sz w:val="24"/>
          <w:szCs w:val="24"/>
        </w:rPr>
      </w:pPr>
    </w:p>
    <w:p w14:paraId="73C1B5BE" w14:textId="055A88FB" w:rsidR="00445E84" w:rsidRPr="00D477C4" w:rsidRDefault="00445E84" w:rsidP="00445E84">
      <w:pPr>
        <w:spacing w:after="0" w:line="240" w:lineRule="auto"/>
        <w:jc w:val="both"/>
        <w:rPr>
          <w:rFonts w:ascii="Times New Roman" w:hAnsi="Times New Roman" w:cs="Times New Roman"/>
          <w:bCs/>
          <w:sz w:val="24"/>
          <w:szCs w:val="24"/>
        </w:rPr>
      </w:pPr>
      <w:r w:rsidRPr="00D477C4">
        <w:rPr>
          <w:rFonts w:ascii="Times New Roman" w:hAnsi="Times New Roman" w:cs="Times New Roman"/>
          <w:bCs/>
          <w:sz w:val="24"/>
          <w:szCs w:val="24"/>
        </w:rPr>
        <w:lastRenderedPageBreak/>
        <w:t>Biological Activity</w:t>
      </w:r>
      <w:r w:rsidRPr="00D477C4">
        <w:rPr>
          <w:rFonts w:ascii="Times New Roman" w:hAnsi="Times New Roman" w:cs="Times New Roman"/>
          <w:b/>
          <w:bCs/>
          <w:sz w:val="24"/>
          <w:szCs w:val="24"/>
        </w:rPr>
        <w:t xml:space="preserve">: </w:t>
      </w:r>
      <w:r w:rsidR="00E940BD" w:rsidRPr="00D477C4">
        <w:rPr>
          <w:rFonts w:ascii="Times New Roman" w:hAnsi="Times New Roman" w:cs="Times New Roman"/>
          <w:i/>
          <w:sz w:val="24"/>
          <w:szCs w:val="24"/>
        </w:rPr>
        <w:t xml:space="preserve">In-vitro </w:t>
      </w:r>
      <w:r w:rsidR="00E940BD" w:rsidRPr="00D477C4">
        <w:rPr>
          <w:rFonts w:ascii="Times New Roman" w:hAnsi="Times New Roman" w:cs="Times New Roman"/>
          <w:sz w:val="24"/>
          <w:szCs w:val="24"/>
        </w:rPr>
        <w:t xml:space="preserve">antimicrobial properties of the </w:t>
      </w:r>
      <w:r w:rsidRPr="00D477C4">
        <w:rPr>
          <w:rFonts w:ascii="Times New Roman" w:hAnsi="Times New Roman" w:cs="Times New Roman"/>
          <w:sz w:val="24"/>
          <w:szCs w:val="24"/>
        </w:rPr>
        <w:t xml:space="preserve">synthesized </w:t>
      </w:r>
      <w:r w:rsidR="00E940BD" w:rsidRPr="00D477C4">
        <w:rPr>
          <w:rFonts w:ascii="Times New Roman" w:hAnsi="Times New Roman" w:cs="Times New Roman"/>
          <w:sz w:val="24"/>
          <w:szCs w:val="24"/>
        </w:rPr>
        <w:t xml:space="preserve">homoleptic and </w:t>
      </w:r>
      <w:proofErr w:type="spellStart"/>
      <w:r w:rsidR="00E940BD" w:rsidRPr="00D477C4">
        <w:rPr>
          <w:rFonts w:ascii="Times New Roman" w:hAnsi="Times New Roman" w:cs="Times New Roman"/>
          <w:sz w:val="24"/>
          <w:szCs w:val="24"/>
        </w:rPr>
        <w:t>heteroleptic</w:t>
      </w:r>
      <w:proofErr w:type="spellEnd"/>
      <w:r w:rsidR="00E940BD" w:rsidRPr="00D477C4">
        <w:rPr>
          <w:rFonts w:ascii="Times New Roman" w:hAnsi="Times New Roman" w:cs="Times New Roman"/>
          <w:sz w:val="24"/>
          <w:szCs w:val="24"/>
        </w:rPr>
        <w:t xml:space="preserve"> </w:t>
      </w:r>
      <w:proofErr w:type="gramStart"/>
      <w:r w:rsidRPr="00D477C4">
        <w:rPr>
          <w:rFonts w:ascii="Times New Roman" w:hAnsi="Times New Roman" w:cs="Times New Roman"/>
          <w:sz w:val="24"/>
          <w:szCs w:val="24"/>
        </w:rPr>
        <w:t>metal(</w:t>
      </w:r>
      <w:proofErr w:type="gramEnd"/>
      <w:r w:rsidRPr="00D477C4">
        <w:rPr>
          <w:rFonts w:ascii="Times New Roman" w:hAnsi="Times New Roman" w:cs="Times New Roman"/>
          <w:sz w:val="24"/>
          <w:szCs w:val="24"/>
        </w:rPr>
        <w:t xml:space="preserve">II) complexes were </w:t>
      </w:r>
      <w:r w:rsidR="00E940BD" w:rsidRPr="00D477C4">
        <w:rPr>
          <w:rFonts w:ascii="Times New Roman" w:hAnsi="Times New Roman" w:cs="Times New Roman"/>
          <w:sz w:val="24"/>
          <w:szCs w:val="24"/>
        </w:rPr>
        <w:t>conducted by employing t</w:t>
      </w:r>
      <w:r w:rsidRPr="00D477C4">
        <w:rPr>
          <w:rFonts w:ascii="Times New Roman" w:hAnsi="Times New Roman" w:cs="Times New Roman"/>
          <w:sz w:val="24"/>
          <w:szCs w:val="24"/>
        </w:rPr>
        <w:t xml:space="preserve">he </w:t>
      </w:r>
      <w:r w:rsidR="00E940BD" w:rsidRPr="00D477C4">
        <w:rPr>
          <w:rFonts w:ascii="Times New Roman" w:hAnsi="Times New Roman" w:cs="Times New Roman"/>
          <w:sz w:val="24"/>
          <w:szCs w:val="24"/>
        </w:rPr>
        <w:t xml:space="preserve">nutrient </w:t>
      </w:r>
      <w:r w:rsidRPr="00D477C4">
        <w:rPr>
          <w:rFonts w:ascii="Times New Roman" w:hAnsi="Times New Roman" w:cs="Times New Roman"/>
          <w:sz w:val="24"/>
          <w:szCs w:val="24"/>
        </w:rPr>
        <w:t>agar diffusion technique</w:t>
      </w:r>
      <w:r w:rsidR="00E940BD" w:rsidRPr="00D477C4">
        <w:rPr>
          <w:rFonts w:ascii="Times New Roman" w:hAnsi="Times New Roman" w:cs="Times New Roman"/>
          <w:sz w:val="24"/>
          <w:szCs w:val="24"/>
        </w:rPr>
        <w:t>.</w:t>
      </w:r>
      <w:r w:rsidRPr="00D477C4">
        <w:rPr>
          <w:rFonts w:ascii="Times New Roman" w:hAnsi="Times New Roman" w:cs="Times New Roman"/>
          <w:sz w:val="24"/>
          <w:szCs w:val="24"/>
        </w:rPr>
        <w:t xml:space="preserve"> </w:t>
      </w:r>
      <w:r w:rsidR="00633A8F" w:rsidRPr="00D477C4">
        <w:rPr>
          <w:rFonts w:ascii="Times New Roman" w:hAnsi="Times New Roman" w:cs="Times New Roman"/>
          <w:sz w:val="24"/>
          <w:szCs w:val="24"/>
        </w:rPr>
        <w:t xml:space="preserve">Six bacterial strains were </w:t>
      </w:r>
      <w:r w:rsidRPr="00D477C4">
        <w:rPr>
          <w:rFonts w:ascii="Times New Roman" w:hAnsi="Times New Roman" w:cs="Times New Roman"/>
          <w:sz w:val="24"/>
          <w:szCs w:val="24"/>
        </w:rPr>
        <w:t>us</w:t>
      </w:r>
      <w:r w:rsidR="00633A8F" w:rsidRPr="00D477C4">
        <w:rPr>
          <w:rFonts w:ascii="Times New Roman" w:hAnsi="Times New Roman" w:cs="Times New Roman"/>
          <w:sz w:val="24"/>
          <w:szCs w:val="24"/>
        </w:rPr>
        <w:t xml:space="preserve">ed: </w:t>
      </w:r>
      <w:r w:rsidRPr="00D477C4">
        <w:rPr>
          <w:rFonts w:ascii="Times New Roman" w:hAnsi="Times New Roman" w:cs="Times New Roman"/>
          <w:i/>
          <w:sz w:val="24"/>
          <w:szCs w:val="24"/>
        </w:rPr>
        <w:t>S</w:t>
      </w:r>
      <w:r w:rsidR="000D16B2" w:rsidRPr="00D477C4">
        <w:rPr>
          <w:rFonts w:ascii="Times New Roman" w:hAnsi="Times New Roman" w:cs="Times New Roman"/>
          <w:i/>
          <w:sz w:val="24"/>
          <w:szCs w:val="24"/>
        </w:rPr>
        <w:t xml:space="preserve">. </w:t>
      </w:r>
      <w:r w:rsidRPr="00D477C4">
        <w:rPr>
          <w:rFonts w:ascii="Times New Roman" w:hAnsi="Times New Roman" w:cs="Times New Roman"/>
          <w:i/>
          <w:sz w:val="24"/>
          <w:szCs w:val="24"/>
        </w:rPr>
        <w:t>aureus, B</w:t>
      </w:r>
      <w:r w:rsidR="000D16B2" w:rsidRPr="00D477C4">
        <w:rPr>
          <w:rFonts w:ascii="Times New Roman" w:hAnsi="Times New Roman" w:cs="Times New Roman"/>
          <w:i/>
          <w:sz w:val="24"/>
          <w:szCs w:val="24"/>
        </w:rPr>
        <w:t>.</w:t>
      </w:r>
      <w:r w:rsidR="00D477C4" w:rsidRPr="00D477C4">
        <w:rPr>
          <w:rFonts w:ascii="Times New Roman" w:hAnsi="Times New Roman" w:cs="Times New Roman"/>
          <w:i/>
          <w:sz w:val="24"/>
          <w:szCs w:val="24"/>
        </w:rPr>
        <w:t xml:space="preserve"> </w:t>
      </w:r>
      <w:r w:rsidRPr="00D477C4">
        <w:rPr>
          <w:rFonts w:ascii="Times New Roman" w:hAnsi="Times New Roman" w:cs="Times New Roman"/>
          <w:i/>
          <w:sz w:val="24"/>
          <w:szCs w:val="24"/>
        </w:rPr>
        <w:t xml:space="preserve">cereus, </w:t>
      </w:r>
      <w:r w:rsidRPr="00D477C4">
        <w:rPr>
          <w:rFonts w:ascii="Times New Roman" w:eastAsia="CMR10" w:hAnsi="Times New Roman" w:cs="Times New Roman"/>
          <w:i/>
          <w:sz w:val="24"/>
          <w:szCs w:val="24"/>
        </w:rPr>
        <w:t>P</w:t>
      </w:r>
      <w:r w:rsidR="000D16B2" w:rsidRPr="00D477C4">
        <w:rPr>
          <w:rFonts w:ascii="Times New Roman" w:eastAsia="CMR10" w:hAnsi="Times New Roman" w:cs="Times New Roman"/>
          <w:i/>
          <w:sz w:val="24"/>
          <w:szCs w:val="24"/>
        </w:rPr>
        <w:t>.</w:t>
      </w:r>
      <w:r w:rsidR="00D477C4" w:rsidRPr="00D477C4">
        <w:rPr>
          <w:rFonts w:ascii="Times New Roman" w:eastAsia="CMR10" w:hAnsi="Times New Roman" w:cs="Times New Roman"/>
          <w:i/>
          <w:sz w:val="24"/>
          <w:szCs w:val="24"/>
        </w:rPr>
        <w:t xml:space="preserve"> </w:t>
      </w:r>
      <w:r w:rsidRPr="00D477C4">
        <w:rPr>
          <w:rFonts w:ascii="Times New Roman" w:eastAsia="CMR10" w:hAnsi="Times New Roman" w:cs="Times New Roman"/>
          <w:i/>
          <w:sz w:val="24"/>
          <w:szCs w:val="24"/>
        </w:rPr>
        <w:t xml:space="preserve">aeruginosa, </w:t>
      </w:r>
      <w:r w:rsidRPr="00D477C4">
        <w:rPr>
          <w:rFonts w:ascii="Times New Roman" w:hAnsi="Times New Roman" w:cs="Times New Roman"/>
          <w:i/>
          <w:sz w:val="24"/>
          <w:szCs w:val="24"/>
        </w:rPr>
        <w:t>P</w:t>
      </w:r>
      <w:r w:rsidR="000D16B2" w:rsidRPr="00D477C4">
        <w:rPr>
          <w:rFonts w:ascii="Times New Roman" w:hAnsi="Times New Roman" w:cs="Times New Roman"/>
          <w:i/>
          <w:sz w:val="24"/>
          <w:szCs w:val="24"/>
        </w:rPr>
        <w:t>.</w:t>
      </w:r>
      <w:r w:rsidR="00D477C4" w:rsidRPr="00D477C4">
        <w:rPr>
          <w:rFonts w:ascii="Times New Roman" w:hAnsi="Times New Roman" w:cs="Times New Roman"/>
          <w:i/>
          <w:sz w:val="24"/>
          <w:szCs w:val="24"/>
        </w:rPr>
        <w:t xml:space="preserve"> </w:t>
      </w:r>
      <w:r w:rsidRPr="00D477C4">
        <w:rPr>
          <w:rFonts w:ascii="Times New Roman" w:hAnsi="Times New Roman" w:cs="Times New Roman"/>
          <w:i/>
          <w:sz w:val="24"/>
          <w:szCs w:val="24"/>
        </w:rPr>
        <w:t>mirabilis, S</w:t>
      </w:r>
      <w:r w:rsidR="00D832AA" w:rsidRPr="00D477C4">
        <w:rPr>
          <w:rFonts w:ascii="Times New Roman" w:hAnsi="Times New Roman" w:cs="Times New Roman"/>
          <w:i/>
          <w:sz w:val="24"/>
          <w:szCs w:val="24"/>
        </w:rPr>
        <w:t>.</w:t>
      </w:r>
      <w:r w:rsidR="00D477C4" w:rsidRPr="00D477C4">
        <w:rPr>
          <w:rFonts w:ascii="Times New Roman" w:hAnsi="Times New Roman" w:cs="Times New Roman"/>
          <w:i/>
          <w:sz w:val="24"/>
          <w:szCs w:val="24"/>
        </w:rPr>
        <w:t xml:space="preserve"> </w:t>
      </w:r>
      <w:r w:rsidRPr="00D477C4">
        <w:rPr>
          <w:rFonts w:ascii="Times New Roman" w:hAnsi="Times New Roman" w:cs="Times New Roman"/>
          <w:i/>
          <w:sz w:val="24"/>
          <w:szCs w:val="24"/>
        </w:rPr>
        <w:t xml:space="preserve">typhi </w:t>
      </w:r>
      <w:r w:rsidRPr="00D477C4">
        <w:rPr>
          <w:rFonts w:ascii="Times New Roman" w:hAnsi="Times New Roman" w:cs="Times New Roman"/>
          <w:iCs/>
          <w:sz w:val="24"/>
          <w:szCs w:val="24"/>
        </w:rPr>
        <w:t>and</w:t>
      </w:r>
      <w:r w:rsidRPr="00D477C4">
        <w:rPr>
          <w:rFonts w:ascii="Times New Roman" w:hAnsi="Times New Roman" w:cs="Times New Roman"/>
          <w:i/>
          <w:sz w:val="24"/>
          <w:szCs w:val="24"/>
        </w:rPr>
        <w:t xml:space="preserve"> K</w:t>
      </w:r>
      <w:r w:rsidR="00D832AA" w:rsidRPr="00D477C4">
        <w:rPr>
          <w:rFonts w:ascii="Times New Roman" w:hAnsi="Times New Roman" w:cs="Times New Roman"/>
          <w:i/>
          <w:sz w:val="24"/>
          <w:szCs w:val="24"/>
        </w:rPr>
        <w:t>.</w:t>
      </w:r>
      <w:r w:rsidR="00D477C4" w:rsidRPr="00D477C4">
        <w:rPr>
          <w:rFonts w:ascii="Times New Roman" w:hAnsi="Times New Roman" w:cs="Times New Roman"/>
          <w:i/>
          <w:sz w:val="24"/>
          <w:szCs w:val="24"/>
        </w:rPr>
        <w:t xml:space="preserve"> </w:t>
      </w:r>
      <w:r w:rsidRPr="00D477C4">
        <w:rPr>
          <w:rFonts w:ascii="Times New Roman" w:hAnsi="Times New Roman" w:cs="Times New Roman"/>
          <w:i/>
          <w:sz w:val="24"/>
          <w:szCs w:val="24"/>
        </w:rPr>
        <w:t>pneumoniae</w:t>
      </w:r>
      <w:r w:rsidR="00F53C8D" w:rsidRPr="00D477C4">
        <w:rPr>
          <w:rFonts w:ascii="Times New Roman" w:hAnsi="Times New Roman" w:cs="Times New Roman"/>
          <w:i/>
          <w:sz w:val="24"/>
          <w:szCs w:val="24"/>
        </w:rPr>
        <w:t xml:space="preserve"> </w:t>
      </w:r>
      <w:r w:rsidR="00F53C8D" w:rsidRPr="00D477C4">
        <w:rPr>
          <w:rFonts w:ascii="Times New Roman" w:hAnsi="Times New Roman" w:cs="Times New Roman"/>
          <w:sz w:val="24"/>
          <w:szCs w:val="24"/>
        </w:rPr>
        <w:t xml:space="preserve">while three fungi were used: </w:t>
      </w:r>
      <w:r w:rsidRPr="00D477C4">
        <w:rPr>
          <w:rFonts w:ascii="Times New Roman" w:hAnsi="Times New Roman" w:cs="Times New Roman"/>
          <w:bCs/>
          <w:i/>
          <w:iCs/>
          <w:sz w:val="24"/>
          <w:szCs w:val="24"/>
        </w:rPr>
        <w:t>A</w:t>
      </w:r>
      <w:r w:rsidR="00D832AA" w:rsidRPr="00D477C4">
        <w:rPr>
          <w:rFonts w:ascii="Times New Roman" w:hAnsi="Times New Roman" w:cs="Times New Roman"/>
          <w:bCs/>
          <w:i/>
          <w:iCs/>
          <w:sz w:val="24"/>
          <w:szCs w:val="24"/>
        </w:rPr>
        <w:t>.</w:t>
      </w:r>
      <w:r w:rsidR="00D477C4" w:rsidRPr="00D477C4">
        <w:rPr>
          <w:rFonts w:ascii="Times New Roman" w:hAnsi="Times New Roman" w:cs="Times New Roman"/>
          <w:bCs/>
          <w:i/>
          <w:iCs/>
          <w:sz w:val="24"/>
          <w:szCs w:val="24"/>
        </w:rPr>
        <w:t xml:space="preserve"> </w:t>
      </w:r>
      <w:proofErr w:type="spellStart"/>
      <w:r w:rsidRPr="00D477C4">
        <w:rPr>
          <w:rFonts w:ascii="Times New Roman" w:hAnsi="Times New Roman" w:cs="Times New Roman"/>
          <w:bCs/>
          <w:i/>
          <w:iCs/>
          <w:sz w:val="24"/>
          <w:szCs w:val="24"/>
        </w:rPr>
        <w:t>niger</w:t>
      </w:r>
      <w:proofErr w:type="spellEnd"/>
      <w:r w:rsidRPr="00D477C4">
        <w:rPr>
          <w:rFonts w:ascii="Times New Roman" w:hAnsi="Times New Roman" w:cs="Times New Roman"/>
          <w:bCs/>
          <w:i/>
          <w:iCs/>
          <w:sz w:val="24"/>
          <w:szCs w:val="24"/>
        </w:rPr>
        <w:t>, A</w:t>
      </w:r>
      <w:r w:rsidR="00D832AA" w:rsidRPr="00D477C4">
        <w:rPr>
          <w:rFonts w:ascii="Times New Roman" w:hAnsi="Times New Roman" w:cs="Times New Roman"/>
          <w:bCs/>
          <w:i/>
          <w:iCs/>
          <w:sz w:val="24"/>
          <w:szCs w:val="24"/>
        </w:rPr>
        <w:t>.</w:t>
      </w:r>
      <w:r w:rsidR="00D477C4" w:rsidRPr="00D477C4">
        <w:rPr>
          <w:rFonts w:ascii="Times New Roman" w:hAnsi="Times New Roman" w:cs="Times New Roman"/>
          <w:bCs/>
          <w:i/>
          <w:iCs/>
          <w:sz w:val="24"/>
          <w:szCs w:val="24"/>
        </w:rPr>
        <w:t xml:space="preserve"> </w:t>
      </w:r>
      <w:proofErr w:type="spellStart"/>
      <w:r w:rsidRPr="00D477C4">
        <w:rPr>
          <w:rFonts w:ascii="Times New Roman" w:hAnsi="Times New Roman" w:cs="Times New Roman"/>
          <w:bCs/>
          <w:i/>
          <w:iCs/>
          <w:sz w:val="24"/>
          <w:szCs w:val="24"/>
        </w:rPr>
        <w:t>flaus</w:t>
      </w:r>
      <w:proofErr w:type="spellEnd"/>
      <w:r w:rsidRPr="00D477C4">
        <w:rPr>
          <w:rFonts w:ascii="Times New Roman" w:hAnsi="Times New Roman" w:cs="Times New Roman"/>
          <w:bCs/>
          <w:i/>
          <w:iCs/>
          <w:sz w:val="24"/>
          <w:szCs w:val="24"/>
        </w:rPr>
        <w:t xml:space="preserve">, </w:t>
      </w:r>
      <w:r w:rsidRPr="00D477C4">
        <w:rPr>
          <w:rFonts w:ascii="Times New Roman" w:hAnsi="Times New Roman" w:cs="Times New Roman"/>
          <w:bCs/>
          <w:sz w:val="24"/>
          <w:szCs w:val="24"/>
        </w:rPr>
        <w:t>and</w:t>
      </w:r>
      <w:r w:rsidRPr="00D477C4">
        <w:rPr>
          <w:rFonts w:ascii="Times New Roman" w:hAnsi="Times New Roman" w:cs="Times New Roman"/>
          <w:bCs/>
          <w:i/>
          <w:iCs/>
          <w:sz w:val="24"/>
          <w:szCs w:val="24"/>
        </w:rPr>
        <w:t xml:space="preserve"> R</w:t>
      </w:r>
      <w:r w:rsidR="00D832AA" w:rsidRPr="00D477C4">
        <w:rPr>
          <w:rFonts w:ascii="Times New Roman" w:hAnsi="Times New Roman" w:cs="Times New Roman"/>
          <w:bCs/>
          <w:i/>
          <w:iCs/>
          <w:sz w:val="24"/>
          <w:szCs w:val="24"/>
        </w:rPr>
        <w:t>.</w:t>
      </w:r>
      <w:r w:rsidR="00D477C4" w:rsidRPr="00D477C4">
        <w:rPr>
          <w:rFonts w:ascii="Times New Roman" w:hAnsi="Times New Roman" w:cs="Times New Roman"/>
          <w:bCs/>
          <w:i/>
          <w:iCs/>
          <w:sz w:val="24"/>
          <w:szCs w:val="24"/>
        </w:rPr>
        <w:t xml:space="preserve"> </w:t>
      </w:r>
      <w:proofErr w:type="spellStart"/>
      <w:r w:rsidRPr="00D477C4">
        <w:rPr>
          <w:rFonts w:ascii="Times New Roman" w:hAnsi="Times New Roman" w:cs="Times New Roman"/>
          <w:bCs/>
          <w:i/>
          <w:iCs/>
          <w:sz w:val="24"/>
          <w:szCs w:val="24"/>
        </w:rPr>
        <w:t>stalonfer</w:t>
      </w:r>
      <w:proofErr w:type="spellEnd"/>
      <w:r w:rsidRPr="00D477C4">
        <w:rPr>
          <w:rFonts w:ascii="Times New Roman" w:hAnsi="Times New Roman" w:cs="Times New Roman"/>
          <w:bCs/>
          <w:i/>
          <w:iCs/>
          <w:sz w:val="24"/>
          <w:szCs w:val="24"/>
        </w:rPr>
        <w:t xml:space="preserve">. </w:t>
      </w:r>
      <w:r w:rsidR="008505BA" w:rsidRPr="00D477C4">
        <w:rPr>
          <w:rFonts w:ascii="Times New Roman" w:hAnsi="Times New Roman" w:cs="Times New Roman"/>
          <w:bCs/>
          <w:iCs/>
          <w:sz w:val="24"/>
          <w:szCs w:val="24"/>
        </w:rPr>
        <w:t xml:space="preserve">The diluent </w:t>
      </w:r>
      <w:r w:rsidRPr="00D477C4">
        <w:rPr>
          <w:rFonts w:ascii="Times New Roman" w:hAnsi="Times New Roman" w:cs="Times New Roman"/>
          <w:bCs/>
          <w:sz w:val="24"/>
          <w:szCs w:val="24"/>
        </w:rPr>
        <w:t xml:space="preserve">for the various </w:t>
      </w:r>
      <w:r w:rsidR="008505BA" w:rsidRPr="00D477C4">
        <w:rPr>
          <w:rFonts w:ascii="Times New Roman" w:hAnsi="Times New Roman" w:cs="Times New Roman"/>
          <w:bCs/>
          <w:sz w:val="24"/>
          <w:szCs w:val="24"/>
        </w:rPr>
        <w:t>complexes is DMSO which also served as the</w:t>
      </w:r>
      <w:r w:rsidRPr="00D477C4">
        <w:rPr>
          <w:rFonts w:ascii="Times New Roman" w:hAnsi="Times New Roman" w:cs="Times New Roman"/>
          <w:bCs/>
          <w:sz w:val="24"/>
          <w:szCs w:val="24"/>
        </w:rPr>
        <w:t xml:space="preserve"> negative control</w:t>
      </w:r>
      <w:r w:rsidR="008505BA" w:rsidRPr="00D477C4">
        <w:rPr>
          <w:rFonts w:ascii="Times New Roman" w:hAnsi="Times New Roman" w:cs="Times New Roman"/>
          <w:bCs/>
          <w:sz w:val="24"/>
          <w:szCs w:val="24"/>
        </w:rPr>
        <w:t>. Streptomycin served as the positive control for bacterial whereas M</w:t>
      </w:r>
      <w:r w:rsidRPr="00D477C4">
        <w:rPr>
          <w:rFonts w:ascii="Times New Roman" w:hAnsi="Times New Roman" w:cs="Times New Roman"/>
          <w:bCs/>
          <w:sz w:val="24"/>
          <w:szCs w:val="24"/>
        </w:rPr>
        <w:t>iconazole</w:t>
      </w:r>
      <w:r w:rsidR="008505BA" w:rsidRPr="00D477C4">
        <w:rPr>
          <w:rFonts w:ascii="Times New Roman" w:hAnsi="Times New Roman" w:cs="Times New Roman"/>
          <w:bCs/>
          <w:sz w:val="24"/>
          <w:szCs w:val="24"/>
        </w:rPr>
        <w:t xml:space="preserve"> </w:t>
      </w:r>
      <w:r w:rsidRPr="00D477C4">
        <w:rPr>
          <w:rFonts w:ascii="Times New Roman" w:hAnsi="Times New Roman" w:cs="Times New Roman"/>
          <w:bCs/>
          <w:sz w:val="24"/>
          <w:szCs w:val="24"/>
        </w:rPr>
        <w:t>served as positive control</w:t>
      </w:r>
      <w:r w:rsidR="008505BA" w:rsidRPr="00D477C4">
        <w:rPr>
          <w:rFonts w:ascii="Times New Roman" w:hAnsi="Times New Roman" w:cs="Times New Roman"/>
          <w:bCs/>
          <w:sz w:val="24"/>
          <w:szCs w:val="24"/>
        </w:rPr>
        <w:t xml:space="preserve"> for the fungi</w:t>
      </w:r>
      <w:r w:rsidRPr="00D477C4">
        <w:rPr>
          <w:rFonts w:ascii="Times New Roman" w:hAnsi="Times New Roman" w:cs="Times New Roman"/>
          <w:bCs/>
          <w:sz w:val="24"/>
          <w:szCs w:val="24"/>
        </w:rPr>
        <w:t xml:space="preserve">. </w:t>
      </w:r>
      <w:r w:rsidR="00822F60" w:rsidRPr="00D477C4">
        <w:rPr>
          <w:rFonts w:ascii="Times New Roman" w:hAnsi="Times New Roman" w:cs="Times New Roman"/>
          <w:bCs/>
          <w:sz w:val="24"/>
          <w:szCs w:val="24"/>
        </w:rPr>
        <w:t>Wells were made on the nutrient agar contained in each plate with the aid of</w:t>
      </w:r>
      <w:r w:rsidR="00716724" w:rsidRPr="00D477C4">
        <w:rPr>
          <w:rFonts w:ascii="Times New Roman" w:hAnsi="Times New Roman" w:cs="Times New Roman"/>
          <w:bCs/>
          <w:sz w:val="24"/>
          <w:szCs w:val="24"/>
        </w:rPr>
        <w:t xml:space="preserve"> </w:t>
      </w:r>
      <w:r w:rsidR="00822F60" w:rsidRPr="00D477C4">
        <w:rPr>
          <w:rFonts w:ascii="Times New Roman" w:hAnsi="Times New Roman" w:cs="Times New Roman"/>
          <w:bCs/>
          <w:sz w:val="24"/>
          <w:szCs w:val="24"/>
        </w:rPr>
        <w:t xml:space="preserve">8 mm </w:t>
      </w:r>
      <w:proofErr w:type="spellStart"/>
      <w:r w:rsidR="00822F60" w:rsidRPr="00D477C4">
        <w:rPr>
          <w:rFonts w:ascii="Times New Roman" w:hAnsi="Times New Roman" w:cs="Times New Roman"/>
          <w:bCs/>
          <w:sz w:val="24"/>
          <w:szCs w:val="24"/>
        </w:rPr>
        <w:t>cork</w:t>
      </w:r>
      <w:proofErr w:type="spellEnd"/>
      <w:r w:rsidR="00822F60" w:rsidRPr="00D477C4">
        <w:rPr>
          <w:rFonts w:ascii="Times New Roman" w:hAnsi="Times New Roman" w:cs="Times New Roman"/>
          <w:bCs/>
          <w:sz w:val="24"/>
          <w:szCs w:val="24"/>
        </w:rPr>
        <w:t xml:space="preserve"> borer. Using a micro syringe, </w:t>
      </w:r>
      <w:r w:rsidR="00716724" w:rsidRPr="00D477C4">
        <w:rPr>
          <w:rFonts w:ascii="Times New Roman" w:hAnsi="Times New Roman" w:cs="Times New Roman"/>
          <w:bCs/>
          <w:sz w:val="24"/>
          <w:szCs w:val="24"/>
        </w:rPr>
        <w:t xml:space="preserve">of </w:t>
      </w:r>
      <w:r w:rsidR="00822F60" w:rsidRPr="00D477C4">
        <w:rPr>
          <w:rFonts w:ascii="Times New Roman" w:hAnsi="Times New Roman" w:cs="Times New Roman"/>
          <w:bCs/>
          <w:sz w:val="24"/>
          <w:szCs w:val="24"/>
        </w:rPr>
        <w:t xml:space="preserve">80 </w:t>
      </w:r>
      <w:proofErr w:type="spellStart"/>
      <w:r w:rsidR="00822F60" w:rsidRPr="00D477C4">
        <w:rPr>
          <w:rFonts w:ascii="Times New Roman" w:hAnsi="Times New Roman" w:cs="Times New Roman"/>
          <w:bCs/>
          <w:sz w:val="24"/>
          <w:szCs w:val="24"/>
        </w:rPr>
        <w:t>uL</w:t>
      </w:r>
      <w:proofErr w:type="spellEnd"/>
      <w:r w:rsidR="00822F60" w:rsidRPr="00D477C4">
        <w:rPr>
          <w:rFonts w:ascii="Times New Roman" w:hAnsi="Times New Roman" w:cs="Times New Roman"/>
          <w:bCs/>
          <w:sz w:val="24"/>
          <w:szCs w:val="24"/>
        </w:rPr>
        <w:t xml:space="preserve"> each sample was inoculated into the nutrients in duplicate</w:t>
      </w:r>
      <w:r w:rsidR="00716724" w:rsidRPr="00D477C4">
        <w:rPr>
          <w:rFonts w:ascii="Times New Roman" w:hAnsi="Times New Roman" w:cs="Times New Roman"/>
          <w:bCs/>
          <w:sz w:val="24"/>
          <w:szCs w:val="24"/>
        </w:rPr>
        <w:t>,</w:t>
      </w:r>
      <w:r w:rsidR="00822F60" w:rsidRPr="00D477C4">
        <w:rPr>
          <w:rFonts w:ascii="Times New Roman" w:hAnsi="Times New Roman" w:cs="Times New Roman"/>
          <w:bCs/>
          <w:sz w:val="24"/>
          <w:szCs w:val="24"/>
        </w:rPr>
        <w:t xml:space="preserve"> followed</w:t>
      </w:r>
      <w:r w:rsidR="00716724" w:rsidRPr="00D477C4">
        <w:rPr>
          <w:rFonts w:ascii="Times New Roman" w:hAnsi="Times New Roman" w:cs="Times New Roman"/>
          <w:bCs/>
          <w:sz w:val="24"/>
          <w:szCs w:val="24"/>
        </w:rPr>
        <w:t xml:space="preserve"> by</w:t>
      </w:r>
      <w:r w:rsidR="00822F60" w:rsidRPr="00D477C4">
        <w:rPr>
          <w:rFonts w:ascii="Times New Roman" w:hAnsi="Times New Roman" w:cs="Times New Roman"/>
          <w:bCs/>
          <w:sz w:val="24"/>
          <w:szCs w:val="24"/>
        </w:rPr>
        <w:t xml:space="preserve"> 18-24 h</w:t>
      </w:r>
      <w:r w:rsidR="00642E48" w:rsidRPr="00D477C4">
        <w:rPr>
          <w:rFonts w:ascii="Times New Roman" w:hAnsi="Times New Roman" w:cs="Times New Roman"/>
          <w:bCs/>
          <w:sz w:val="24"/>
          <w:szCs w:val="24"/>
        </w:rPr>
        <w:t xml:space="preserve"> incubation at 37 </w:t>
      </w:r>
      <w:proofErr w:type="spellStart"/>
      <w:r w:rsidR="00642E48" w:rsidRPr="00D477C4">
        <w:rPr>
          <w:rFonts w:ascii="Times New Roman" w:hAnsi="Times New Roman" w:cs="Times New Roman"/>
          <w:bCs/>
          <w:sz w:val="24"/>
          <w:szCs w:val="24"/>
          <w:vertAlign w:val="superscript"/>
        </w:rPr>
        <w:t>o</w:t>
      </w:r>
      <w:r w:rsidR="00642E48" w:rsidRPr="00D477C4">
        <w:rPr>
          <w:rFonts w:ascii="Times New Roman" w:hAnsi="Times New Roman" w:cs="Times New Roman"/>
          <w:bCs/>
          <w:sz w:val="24"/>
          <w:szCs w:val="24"/>
        </w:rPr>
        <w:t>C</w:t>
      </w:r>
      <w:proofErr w:type="spellEnd"/>
      <w:r w:rsidR="00642E48" w:rsidRPr="00D477C4">
        <w:rPr>
          <w:rFonts w:ascii="Times New Roman" w:hAnsi="Times New Roman" w:cs="Times New Roman"/>
          <w:bCs/>
          <w:sz w:val="24"/>
          <w:szCs w:val="24"/>
        </w:rPr>
        <w:t xml:space="preserve"> for the bacterial and 48 h at 30 </w:t>
      </w:r>
      <w:proofErr w:type="spellStart"/>
      <w:r w:rsidR="00642E48" w:rsidRPr="00D477C4">
        <w:rPr>
          <w:rFonts w:ascii="Times New Roman" w:hAnsi="Times New Roman" w:cs="Times New Roman"/>
          <w:bCs/>
          <w:sz w:val="24"/>
          <w:szCs w:val="24"/>
          <w:vertAlign w:val="superscript"/>
        </w:rPr>
        <w:t>o</w:t>
      </w:r>
      <w:r w:rsidR="00642E48" w:rsidRPr="00D477C4">
        <w:rPr>
          <w:rFonts w:ascii="Times New Roman" w:hAnsi="Times New Roman" w:cs="Times New Roman"/>
          <w:bCs/>
          <w:sz w:val="24"/>
          <w:szCs w:val="24"/>
        </w:rPr>
        <w:t>C</w:t>
      </w:r>
      <w:proofErr w:type="spellEnd"/>
      <w:r w:rsidR="00642E48" w:rsidRPr="00D477C4">
        <w:rPr>
          <w:rFonts w:ascii="Times New Roman" w:hAnsi="Times New Roman" w:cs="Times New Roman"/>
          <w:bCs/>
          <w:sz w:val="24"/>
          <w:szCs w:val="24"/>
        </w:rPr>
        <w:t xml:space="preserve"> for the fungi. The resulting inhibition zones were </w:t>
      </w:r>
      <w:r w:rsidR="0005067C" w:rsidRPr="00D477C4">
        <w:rPr>
          <w:rFonts w:ascii="Times New Roman" w:hAnsi="Times New Roman" w:cs="Times New Roman"/>
          <w:bCs/>
          <w:sz w:val="24"/>
          <w:szCs w:val="24"/>
        </w:rPr>
        <w:t>determined</w:t>
      </w:r>
      <w:r w:rsidR="00642E48" w:rsidRPr="00D477C4">
        <w:rPr>
          <w:rFonts w:ascii="Times New Roman" w:hAnsi="Times New Roman" w:cs="Times New Roman"/>
          <w:bCs/>
          <w:sz w:val="24"/>
          <w:szCs w:val="24"/>
        </w:rPr>
        <w:t xml:space="preserve"> in diameter (mm) and the mean value calculated </w:t>
      </w:r>
      <w:r w:rsidRPr="00D477C4">
        <w:rPr>
          <w:rFonts w:ascii="Times New Roman" w:hAnsi="Times New Roman" w:cs="Times New Roman"/>
          <w:sz w:val="24"/>
          <w:szCs w:val="24"/>
        </w:rPr>
        <w:t>(Olalekan &amp; Didia, 2019</w:t>
      </w:r>
      <w:r w:rsidR="003C4A0E" w:rsidRPr="00D477C4">
        <w:rPr>
          <w:rFonts w:ascii="Times New Roman" w:hAnsi="Times New Roman" w:cs="Times New Roman"/>
          <w:sz w:val="24"/>
          <w:szCs w:val="24"/>
        </w:rPr>
        <w:t>; Festus &amp; Didia, 2023</w:t>
      </w:r>
      <w:r w:rsidRPr="00D477C4">
        <w:rPr>
          <w:rFonts w:ascii="Times New Roman" w:hAnsi="Times New Roman" w:cs="Times New Roman"/>
          <w:sz w:val="24"/>
          <w:szCs w:val="24"/>
        </w:rPr>
        <w:t xml:space="preserve">). </w:t>
      </w:r>
    </w:p>
    <w:p w14:paraId="6B29587E" w14:textId="77777777" w:rsidR="00716724" w:rsidRPr="00D477C4" w:rsidRDefault="00716724" w:rsidP="00445E84">
      <w:pPr>
        <w:spacing w:after="0" w:line="240" w:lineRule="auto"/>
        <w:jc w:val="both"/>
        <w:rPr>
          <w:rFonts w:ascii="Times New Roman" w:hAnsi="Times New Roman" w:cs="Times New Roman"/>
          <w:sz w:val="24"/>
          <w:szCs w:val="24"/>
        </w:rPr>
      </w:pPr>
    </w:p>
    <w:p w14:paraId="0D9605B5" w14:textId="1711E198" w:rsidR="00445E84" w:rsidRPr="00D477C4" w:rsidRDefault="00445E84" w:rsidP="00445E84">
      <w:pPr>
        <w:spacing w:after="0" w:line="240" w:lineRule="auto"/>
        <w:jc w:val="both"/>
        <w:rPr>
          <w:rFonts w:ascii="Times New Roman" w:hAnsi="Times New Roman" w:cs="Times New Roman"/>
          <w:b/>
          <w:sz w:val="24"/>
          <w:szCs w:val="24"/>
        </w:rPr>
      </w:pPr>
      <w:r w:rsidRPr="00D477C4">
        <w:rPr>
          <w:rFonts w:ascii="Times New Roman" w:hAnsi="Times New Roman" w:cs="Times New Roman"/>
          <w:b/>
          <w:sz w:val="24"/>
          <w:szCs w:val="24"/>
        </w:rPr>
        <w:t xml:space="preserve">Synthesis of </w:t>
      </w:r>
      <w:r w:rsidR="00F22293" w:rsidRPr="00D477C4">
        <w:rPr>
          <w:rFonts w:ascii="Times New Roman" w:hAnsi="Times New Roman" w:cs="Times New Roman"/>
          <w:b/>
          <w:sz w:val="24"/>
          <w:szCs w:val="24"/>
        </w:rPr>
        <w:t>the homoleptic</w:t>
      </w:r>
      <w:r w:rsidRPr="00D477C4">
        <w:rPr>
          <w:rFonts w:ascii="Times New Roman" w:hAnsi="Times New Roman" w:cs="Times New Roman"/>
          <w:b/>
          <w:sz w:val="24"/>
          <w:szCs w:val="24"/>
        </w:rPr>
        <w:t xml:space="preserve"> M</w:t>
      </w:r>
      <w:r w:rsidRPr="00D477C4">
        <w:rPr>
          <w:rFonts w:ascii="Times New Roman" w:hAnsi="Times New Roman" w:cs="Times New Roman"/>
          <w:b/>
          <w:sz w:val="24"/>
          <w:szCs w:val="24"/>
          <w:vertAlign w:val="superscript"/>
        </w:rPr>
        <w:t>2+</w:t>
      </w:r>
      <w:r w:rsidRPr="00D477C4">
        <w:rPr>
          <w:rFonts w:ascii="Times New Roman" w:hAnsi="Times New Roman" w:cs="Times New Roman"/>
          <w:b/>
          <w:sz w:val="24"/>
          <w:szCs w:val="24"/>
        </w:rPr>
        <w:t xml:space="preserve"> Complexes</w:t>
      </w:r>
    </w:p>
    <w:p w14:paraId="0A02606F" w14:textId="76AEADBB" w:rsidR="00445E84" w:rsidRPr="00D477C4" w:rsidRDefault="00E5510C" w:rsidP="00445E84">
      <w:pPr>
        <w:spacing w:after="0" w:line="240" w:lineRule="auto"/>
        <w:jc w:val="both"/>
        <w:rPr>
          <w:rFonts w:ascii="Times New Roman" w:hAnsi="Times New Roman" w:cs="Times New Roman"/>
          <w:sz w:val="24"/>
          <w:szCs w:val="24"/>
        </w:rPr>
      </w:pPr>
      <w:r w:rsidRPr="00D477C4">
        <w:rPr>
          <w:rFonts w:ascii="Times New Roman" w:hAnsi="Times New Roman" w:cs="Times New Roman"/>
          <w:bCs/>
          <w:sz w:val="24"/>
          <w:szCs w:val="24"/>
        </w:rPr>
        <w:t>Two differently</w:t>
      </w:r>
      <w:r w:rsidR="009F2275" w:rsidRPr="00D477C4">
        <w:rPr>
          <w:rFonts w:ascii="Times New Roman" w:hAnsi="Times New Roman" w:cs="Times New Roman"/>
          <w:bCs/>
          <w:sz w:val="24"/>
          <w:szCs w:val="24"/>
        </w:rPr>
        <w:t xml:space="preserve"> prepared </w:t>
      </w:r>
      <w:r w:rsidRPr="00D477C4">
        <w:rPr>
          <w:rFonts w:ascii="Times New Roman" w:hAnsi="Times New Roman" w:cs="Times New Roman"/>
          <w:bCs/>
          <w:sz w:val="24"/>
          <w:szCs w:val="24"/>
        </w:rPr>
        <w:t>ligands</w:t>
      </w:r>
      <w:r w:rsidR="009F2275" w:rsidRPr="00D477C4">
        <w:rPr>
          <w:rFonts w:ascii="Times New Roman" w:hAnsi="Times New Roman" w:cs="Times New Roman"/>
          <w:bCs/>
          <w:sz w:val="24"/>
          <w:szCs w:val="24"/>
        </w:rPr>
        <w:t xml:space="preserve"> w</w:t>
      </w:r>
      <w:r w:rsidRPr="00D477C4">
        <w:rPr>
          <w:rFonts w:ascii="Times New Roman" w:hAnsi="Times New Roman" w:cs="Times New Roman"/>
          <w:bCs/>
          <w:sz w:val="24"/>
          <w:szCs w:val="24"/>
        </w:rPr>
        <w:t>ere</w:t>
      </w:r>
      <w:r w:rsidR="009F2275" w:rsidRPr="00D477C4">
        <w:rPr>
          <w:rFonts w:ascii="Times New Roman" w:hAnsi="Times New Roman" w:cs="Times New Roman"/>
          <w:bCs/>
          <w:sz w:val="24"/>
          <w:szCs w:val="24"/>
        </w:rPr>
        <w:t xml:space="preserve"> employed in the s</w:t>
      </w:r>
      <w:r w:rsidR="00445E84" w:rsidRPr="00D477C4">
        <w:rPr>
          <w:rFonts w:ascii="Times New Roman" w:hAnsi="Times New Roman" w:cs="Times New Roman"/>
          <w:bCs/>
          <w:sz w:val="24"/>
          <w:szCs w:val="24"/>
        </w:rPr>
        <w:t xml:space="preserve">ynthesis of </w:t>
      </w:r>
      <w:r w:rsidRPr="00D477C4">
        <w:rPr>
          <w:rFonts w:ascii="Times New Roman" w:hAnsi="Times New Roman" w:cs="Times New Roman"/>
          <w:bCs/>
          <w:sz w:val="24"/>
          <w:szCs w:val="24"/>
        </w:rPr>
        <w:t xml:space="preserve">the </w:t>
      </w:r>
      <w:proofErr w:type="gramStart"/>
      <w:r w:rsidR="00445E84" w:rsidRPr="00D477C4">
        <w:rPr>
          <w:rFonts w:ascii="Times New Roman" w:hAnsi="Times New Roman" w:cs="Times New Roman"/>
          <w:bCs/>
          <w:sz w:val="24"/>
          <w:szCs w:val="24"/>
        </w:rPr>
        <w:t>metal(</w:t>
      </w:r>
      <w:proofErr w:type="gramEnd"/>
      <w:r w:rsidR="00445E84" w:rsidRPr="00D477C4">
        <w:rPr>
          <w:rFonts w:ascii="Times New Roman" w:hAnsi="Times New Roman" w:cs="Times New Roman"/>
          <w:bCs/>
          <w:sz w:val="24"/>
          <w:szCs w:val="24"/>
        </w:rPr>
        <w:t>II) complexes.</w:t>
      </w:r>
      <w:r w:rsidR="00445E84" w:rsidRPr="00D477C4">
        <w:rPr>
          <w:rFonts w:ascii="Times New Roman" w:hAnsi="Times New Roman" w:cs="Times New Roman"/>
          <w:b/>
          <w:bCs/>
          <w:sz w:val="24"/>
          <w:szCs w:val="24"/>
        </w:rPr>
        <w:t xml:space="preserve"> </w:t>
      </w:r>
      <w:r w:rsidRPr="00D477C4">
        <w:rPr>
          <w:rFonts w:ascii="Times New Roman" w:hAnsi="Times New Roman" w:cs="Times New Roman"/>
          <w:bCs/>
          <w:sz w:val="24"/>
          <w:szCs w:val="24"/>
        </w:rPr>
        <w:t xml:space="preserve">To prepare the homoleptic type complex, </w:t>
      </w:r>
      <w:r w:rsidR="00445E84" w:rsidRPr="00D477C4">
        <w:rPr>
          <w:rFonts w:ascii="Times New Roman" w:hAnsi="Times New Roman" w:cs="Times New Roman"/>
          <w:sz w:val="24"/>
          <w:szCs w:val="24"/>
        </w:rPr>
        <w:t>0.5 g (7.18 x 10</w:t>
      </w:r>
      <w:r w:rsidR="00445E84" w:rsidRPr="00D477C4">
        <w:rPr>
          <w:rFonts w:ascii="Times New Roman" w:hAnsi="Times New Roman" w:cs="Times New Roman"/>
          <w:sz w:val="24"/>
          <w:szCs w:val="24"/>
          <w:vertAlign w:val="superscript"/>
        </w:rPr>
        <w:t xml:space="preserve">-4 </w:t>
      </w:r>
      <w:r w:rsidR="00445E84" w:rsidRPr="00D477C4">
        <w:rPr>
          <w:rFonts w:ascii="Times New Roman" w:hAnsi="Times New Roman" w:cs="Times New Roman"/>
          <w:sz w:val="24"/>
          <w:szCs w:val="24"/>
        </w:rPr>
        <w:t>mol)</w:t>
      </w:r>
      <w:r w:rsidRPr="00D477C4">
        <w:rPr>
          <w:rFonts w:ascii="Times New Roman" w:hAnsi="Times New Roman" w:cs="Times New Roman"/>
          <w:sz w:val="24"/>
          <w:szCs w:val="24"/>
        </w:rPr>
        <w:t xml:space="preserve"> of the ligand was</w:t>
      </w:r>
      <w:r w:rsidR="00445E84" w:rsidRPr="00D477C4">
        <w:rPr>
          <w:rFonts w:ascii="Times New Roman" w:hAnsi="Times New Roman" w:cs="Times New Roman"/>
          <w:sz w:val="24"/>
          <w:szCs w:val="24"/>
        </w:rPr>
        <w:t xml:space="preserve"> dissolved in 20 mL CH</w:t>
      </w:r>
      <w:r w:rsidR="00445E84" w:rsidRPr="00D477C4">
        <w:rPr>
          <w:rFonts w:ascii="Times New Roman" w:hAnsi="Times New Roman" w:cs="Times New Roman"/>
          <w:sz w:val="24"/>
          <w:szCs w:val="24"/>
          <w:vertAlign w:val="subscript"/>
        </w:rPr>
        <w:t>3</w:t>
      </w:r>
      <w:r w:rsidR="00445E84" w:rsidRPr="00D477C4">
        <w:rPr>
          <w:rFonts w:ascii="Times New Roman" w:hAnsi="Times New Roman" w:cs="Times New Roman"/>
          <w:sz w:val="24"/>
          <w:szCs w:val="24"/>
        </w:rPr>
        <w:t>CH</w:t>
      </w:r>
      <w:r w:rsidR="00445E84" w:rsidRPr="00D477C4">
        <w:rPr>
          <w:rFonts w:ascii="Times New Roman" w:hAnsi="Times New Roman" w:cs="Times New Roman"/>
          <w:sz w:val="24"/>
          <w:szCs w:val="24"/>
          <w:vertAlign w:val="subscript"/>
        </w:rPr>
        <w:t>2</w:t>
      </w:r>
      <w:r w:rsidR="00445E84" w:rsidRPr="00D477C4">
        <w:rPr>
          <w:rFonts w:ascii="Times New Roman" w:hAnsi="Times New Roman" w:cs="Times New Roman"/>
          <w:sz w:val="24"/>
          <w:szCs w:val="24"/>
        </w:rPr>
        <w:t xml:space="preserve">OH, and stirred to acquire homogenous phase </w:t>
      </w:r>
      <w:r w:rsidRPr="00D477C4">
        <w:rPr>
          <w:rFonts w:ascii="Times New Roman" w:hAnsi="Times New Roman" w:cs="Times New Roman"/>
          <w:sz w:val="24"/>
          <w:szCs w:val="24"/>
        </w:rPr>
        <w:t xml:space="preserve">followed by the addition of 0.176 g of </w:t>
      </w:r>
      <w:proofErr w:type="gramStart"/>
      <w:r w:rsidRPr="00D477C4">
        <w:rPr>
          <w:rFonts w:ascii="Times New Roman" w:hAnsi="Times New Roman" w:cs="Times New Roman"/>
          <w:sz w:val="24"/>
          <w:szCs w:val="24"/>
        </w:rPr>
        <w:t>Ni</w:t>
      </w:r>
      <w:r w:rsidR="00445E84" w:rsidRPr="00D477C4">
        <w:rPr>
          <w:rFonts w:ascii="Times New Roman" w:hAnsi="Times New Roman" w:cs="Times New Roman"/>
          <w:sz w:val="24"/>
          <w:szCs w:val="24"/>
        </w:rPr>
        <w:t>(</w:t>
      </w:r>
      <w:proofErr w:type="gramEnd"/>
      <w:r w:rsidR="00445E84" w:rsidRPr="00D477C4">
        <w:rPr>
          <w:rFonts w:ascii="Times New Roman" w:hAnsi="Times New Roman" w:cs="Times New Roman"/>
          <w:sz w:val="24"/>
          <w:szCs w:val="24"/>
        </w:rPr>
        <w:t>CO</w:t>
      </w:r>
      <w:r w:rsidR="00445E84" w:rsidRPr="00D477C4">
        <w:rPr>
          <w:rFonts w:ascii="Times New Roman" w:hAnsi="Times New Roman" w:cs="Times New Roman"/>
          <w:sz w:val="24"/>
          <w:szCs w:val="24"/>
          <w:vertAlign w:val="subscript"/>
        </w:rPr>
        <w:t>2</w:t>
      </w:r>
      <w:r w:rsidR="00445E84" w:rsidRPr="00D477C4">
        <w:rPr>
          <w:rFonts w:ascii="Times New Roman" w:hAnsi="Times New Roman" w:cs="Times New Roman"/>
          <w:sz w:val="24"/>
          <w:szCs w:val="24"/>
        </w:rPr>
        <w:t>CH</w:t>
      </w:r>
      <w:r w:rsidR="00445E84" w:rsidRPr="00D477C4">
        <w:rPr>
          <w:rFonts w:ascii="Times New Roman" w:hAnsi="Times New Roman" w:cs="Times New Roman"/>
          <w:sz w:val="24"/>
          <w:szCs w:val="24"/>
          <w:vertAlign w:val="subscript"/>
        </w:rPr>
        <w:t>3</w:t>
      </w:r>
      <w:r w:rsidR="00445E84" w:rsidRPr="00D477C4">
        <w:rPr>
          <w:rFonts w:ascii="Times New Roman" w:hAnsi="Times New Roman" w:cs="Times New Roman"/>
          <w:sz w:val="24"/>
          <w:szCs w:val="24"/>
        </w:rPr>
        <w:t>)</w:t>
      </w:r>
      <w:r w:rsidR="00445E84" w:rsidRPr="00D477C4">
        <w:rPr>
          <w:rFonts w:ascii="Times New Roman" w:hAnsi="Times New Roman" w:cs="Times New Roman"/>
          <w:sz w:val="24"/>
          <w:szCs w:val="24"/>
          <w:vertAlign w:val="subscript"/>
        </w:rPr>
        <w:t>2</w:t>
      </w:r>
      <w:r w:rsidR="00445E84" w:rsidRPr="00D477C4">
        <w:rPr>
          <w:rFonts w:ascii="Times New Roman" w:hAnsi="Times New Roman" w:cs="Times New Roman"/>
          <w:sz w:val="24"/>
          <w:szCs w:val="24"/>
        </w:rPr>
        <w:t>.4H</w:t>
      </w:r>
      <w:r w:rsidR="00445E84" w:rsidRPr="00D477C4">
        <w:rPr>
          <w:rFonts w:ascii="Times New Roman" w:hAnsi="Times New Roman" w:cs="Times New Roman"/>
          <w:sz w:val="24"/>
          <w:szCs w:val="24"/>
          <w:vertAlign w:val="subscript"/>
        </w:rPr>
        <w:t>2</w:t>
      </w:r>
      <w:r w:rsidR="00445E84" w:rsidRPr="00D477C4">
        <w:rPr>
          <w:rFonts w:ascii="Times New Roman" w:hAnsi="Times New Roman" w:cs="Times New Roman"/>
          <w:sz w:val="24"/>
          <w:szCs w:val="24"/>
        </w:rPr>
        <w:t>O</w:t>
      </w:r>
      <w:r w:rsidRPr="00D477C4">
        <w:rPr>
          <w:rFonts w:ascii="Times New Roman" w:hAnsi="Times New Roman" w:cs="Times New Roman"/>
          <w:sz w:val="24"/>
          <w:szCs w:val="24"/>
        </w:rPr>
        <w:t xml:space="preserve"> salt that was initially dissolved </w:t>
      </w:r>
      <w:r w:rsidR="00445E84" w:rsidRPr="00D477C4">
        <w:rPr>
          <w:rFonts w:ascii="Times New Roman" w:hAnsi="Times New Roman" w:cs="Times New Roman"/>
          <w:sz w:val="24"/>
          <w:szCs w:val="24"/>
        </w:rPr>
        <w:t xml:space="preserve">in 10 mL </w:t>
      </w:r>
      <w:r w:rsidRPr="00D477C4">
        <w:rPr>
          <w:rFonts w:ascii="Times New Roman" w:hAnsi="Times New Roman" w:cs="Times New Roman"/>
          <w:sz w:val="24"/>
          <w:szCs w:val="24"/>
        </w:rPr>
        <w:t xml:space="preserve">of </w:t>
      </w:r>
      <w:r w:rsidR="006777C6" w:rsidRPr="00D477C4">
        <w:rPr>
          <w:rFonts w:ascii="Times New Roman" w:hAnsi="Times New Roman" w:cs="Times New Roman"/>
          <w:sz w:val="24"/>
          <w:szCs w:val="24"/>
        </w:rPr>
        <w:t>C</w:t>
      </w:r>
      <w:r w:rsidR="006777C6" w:rsidRPr="00D477C4">
        <w:rPr>
          <w:rFonts w:ascii="Times New Roman" w:hAnsi="Times New Roman" w:cs="Times New Roman"/>
          <w:sz w:val="24"/>
          <w:szCs w:val="24"/>
          <w:vertAlign w:val="subscript"/>
        </w:rPr>
        <w:t>2</w:t>
      </w:r>
      <w:r w:rsidR="006777C6" w:rsidRPr="00D477C4">
        <w:rPr>
          <w:rFonts w:ascii="Times New Roman" w:hAnsi="Times New Roman" w:cs="Times New Roman"/>
          <w:sz w:val="24"/>
          <w:szCs w:val="24"/>
        </w:rPr>
        <w:t>H</w:t>
      </w:r>
      <w:r w:rsidR="006777C6" w:rsidRPr="00D477C4">
        <w:rPr>
          <w:rFonts w:ascii="Times New Roman" w:hAnsi="Times New Roman" w:cs="Times New Roman"/>
          <w:sz w:val="24"/>
          <w:szCs w:val="24"/>
          <w:vertAlign w:val="subscript"/>
        </w:rPr>
        <w:t>6</w:t>
      </w:r>
      <w:r w:rsidR="006777C6" w:rsidRPr="00D477C4">
        <w:rPr>
          <w:rFonts w:ascii="Times New Roman" w:hAnsi="Times New Roman" w:cs="Times New Roman"/>
          <w:sz w:val="24"/>
          <w:szCs w:val="24"/>
        </w:rPr>
        <w:t>O</w:t>
      </w:r>
      <w:r w:rsidRPr="00D477C4">
        <w:rPr>
          <w:rFonts w:ascii="Times New Roman" w:hAnsi="Times New Roman" w:cs="Times New Roman"/>
          <w:sz w:val="24"/>
          <w:szCs w:val="24"/>
        </w:rPr>
        <w:t xml:space="preserve">. </w:t>
      </w:r>
      <w:r w:rsidR="00445E84" w:rsidRPr="00D477C4">
        <w:rPr>
          <w:rFonts w:ascii="Times New Roman" w:hAnsi="Times New Roman" w:cs="Times New Roman"/>
          <w:sz w:val="24"/>
          <w:szCs w:val="24"/>
        </w:rPr>
        <w:t>8 drops of triethylamine</w:t>
      </w:r>
      <w:r w:rsidRPr="00D477C4">
        <w:rPr>
          <w:rFonts w:ascii="Times New Roman" w:hAnsi="Times New Roman" w:cs="Times New Roman"/>
          <w:sz w:val="24"/>
          <w:szCs w:val="24"/>
        </w:rPr>
        <w:t xml:space="preserve"> buffer solution was also added</w:t>
      </w:r>
      <w:r w:rsidR="00445E84" w:rsidRPr="00D477C4">
        <w:rPr>
          <w:rFonts w:ascii="Times New Roman" w:hAnsi="Times New Roman" w:cs="Times New Roman"/>
          <w:sz w:val="24"/>
          <w:szCs w:val="24"/>
        </w:rPr>
        <w:t xml:space="preserve">. </w:t>
      </w:r>
      <w:r w:rsidRPr="00D477C4">
        <w:rPr>
          <w:rFonts w:ascii="Times New Roman" w:hAnsi="Times New Roman" w:cs="Times New Roman"/>
          <w:sz w:val="24"/>
          <w:szCs w:val="24"/>
        </w:rPr>
        <w:t xml:space="preserve">The </w:t>
      </w:r>
      <w:r w:rsidR="00445E84" w:rsidRPr="00D477C4">
        <w:rPr>
          <w:rFonts w:ascii="Times New Roman" w:hAnsi="Times New Roman" w:cs="Times New Roman"/>
          <w:sz w:val="24"/>
          <w:szCs w:val="24"/>
        </w:rPr>
        <w:t>resulting mixture was stirred and allowed to reflux for 6 h. The products were left to cool to room temperature, filtered, and dried</w:t>
      </w:r>
      <w:r w:rsidR="00DF1E9F" w:rsidRPr="00D477C4">
        <w:rPr>
          <w:rFonts w:ascii="Times New Roman" w:hAnsi="Times New Roman" w:cs="Times New Roman"/>
          <w:sz w:val="24"/>
          <w:szCs w:val="24"/>
        </w:rPr>
        <w:t xml:space="preserve"> which gave the </w:t>
      </w:r>
      <w:r w:rsidR="009D40FE" w:rsidRPr="00D477C4">
        <w:rPr>
          <w:rFonts w:ascii="Times New Roman" w:hAnsi="Times New Roman" w:cs="Times New Roman"/>
          <w:sz w:val="24"/>
          <w:szCs w:val="24"/>
        </w:rPr>
        <w:t>anticipated complex</w:t>
      </w:r>
      <w:r w:rsidR="00DF1E9F" w:rsidRPr="00D477C4">
        <w:rPr>
          <w:rFonts w:ascii="Times New Roman" w:hAnsi="Times New Roman" w:cs="Times New Roman"/>
          <w:sz w:val="24"/>
          <w:szCs w:val="24"/>
        </w:rPr>
        <w:t>.</w:t>
      </w:r>
      <w:r w:rsidR="00E66354" w:rsidRPr="00D477C4">
        <w:rPr>
          <w:rFonts w:ascii="Times New Roman" w:hAnsi="Times New Roman" w:cs="Times New Roman"/>
          <w:sz w:val="24"/>
          <w:szCs w:val="24"/>
        </w:rPr>
        <w:t xml:space="preserve"> The same approach was employed to obtain the Cu</w:t>
      </w:r>
      <w:r w:rsidR="00E66354" w:rsidRPr="00D477C4">
        <w:rPr>
          <w:rFonts w:ascii="Times New Roman" w:hAnsi="Times New Roman" w:cs="Times New Roman"/>
          <w:sz w:val="24"/>
          <w:szCs w:val="24"/>
          <w:vertAlign w:val="superscript"/>
        </w:rPr>
        <w:t>2+</w:t>
      </w:r>
      <w:r w:rsidR="00E66354" w:rsidRPr="00D477C4">
        <w:rPr>
          <w:rFonts w:ascii="Times New Roman" w:hAnsi="Times New Roman" w:cs="Times New Roman"/>
          <w:sz w:val="24"/>
          <w:szCs w:val="24"/>
        </w:rPr>
        <w:t xml:space="preserve"> and Zn</w:t>
      </w:r>
      <w:r w:rsidR="00E66354" w:rsidRPr="00D477C4">
        <w:rPr>
          <w:rFonts w:ascii="Times New Roman" w:hAnsi="Times New Roman" w:cs="Times New Roman"/>
          <w:sz w:val="24"/>
          <w:szCs w:val="24"/>
          <w:vertAlign w:val="superscript"/>
        </w:rPr>
        <w:t>2+</w:t>
      </w:r>
      <w:r w:rsidR="00E66354" w:rsidRPr="00D477C4">
        <w:rPr>
          <w:rFonts w:ascii="Times New Roman" w:hAnsi="Times New Roman" w:cs="Times New Roman"/>
          <w:sz w:val="24"/>
          <w:szCs w:val="24"/>
        </w:rPr>
        <w:t xml:space="preserve"> homoleptic metal complexes using 0.156 g </w:t>
      </w:r>
      <w:proofErr w:type="gramStart"/>
      <w:r w:rsidR="00E66354" w:rsidRPr="00D477C4">
        <w:rPr>
          <w:rFonts w:ascii="Times New Roman" w:hAnsi="Times New Roman" w:cs="Times New Roman"/>
          <w:sz w:val="24"/>
          <w:szCs w:val="24"/>
        </w:rPr>
        <w:t>Cu(</w:t>
      </w:r>
      <w:proofErr w:type="gramEnd"/>
      <w:r w:rsidR="00E66354" w:rsidRPr="00D477C4">
        <w:rPr>
          <w:rFonts w:ascii="Times New Roman" w:hAnsi="Times New Roman" w:cs="Times New Roman"/>
          <w:sz w:val="24"/>
          <w:szCs w:val="24"/>
        </w:rPr>
        <w:t>CO</w:t>
      </w:r>
      <w:r w:rsidR="00E66354" w:rsidRPr="00D477C4">
        <w:rPr>
          <w:rFonts w:ascii="Times New Roman" w:hAnsi="Times New Roman" w:cs="Times New Roman"/>
          <w:sz w:val="24"/>
          <w:szCs w:val="24"/>
          <w:vertAlign w:val="subscript"/>
        </w:rPr>
        <w:t>2</w:t>
      </w:r>
      <w:r w:rsidR="00E66354" w:rsidRPr="00D477C4">
        <w:rPr>
          <w:rFonts w:ascii="Times New Roman" w:hAnsi="Times New Roman" w:cs="Times New Roman"/>
          <w:sz w:val="24"/>
          <w:szCs w:val="24"/>
        </w:rPr>
        <w:t>CH</w:t>
      </w:r>
      <w:r w:rsidR="00E66354" w:rsidRPr="00D477C4">
        <w:rPr>
          <w:rFonts w:ascii="Times New Roman" w:hAnsi="Times New Roman" w:cs="Times New Roman"/>
          <w:sz w:val="24"/>
          <w:szCs w:val="24"/>
          <w:vertAlign w:val="subscript"/>
        </w:rPr>
        <w:t>3</w:t>
      </w:r>
      <w:r w:rsidR="00E66354" w:rsidRPr="00D477C4">
        <w:rPr>
          <w:rFonts w:ascii="Times New Roman" w:hAnsi="Times New Roman" w:cs="Times New Roman"/>
          <w:sz w:val="24"/>
          <w:szCs w:val="24"/>
        </w:rPr>
        <w:t>)</w:t>
      </w:r>
      <w:r w:rsidR="00E66354" w:rsidRPr="00D477C4">
        <w:rPr>
          <w:rFonts w:ascii="Times New Roman" w:hAnsi="Times New Roman" w:cs="Times New Roman"/>
          <w:sz w:val="24"/>
          <w:szCs w:val="24"/>
          <w:vertAlign w:val="subscript"/>
        </w:rPr>
        <w:t>2</w:t>
      </w:r>
      <w:r w:rsidR="00E66354" w:rsidRPr="00D477C4">
        <w:rPr>
          <w:rFonts w:ascii="Times New Roman" w:hAnsi="Times New Roman" w:cs="Times New Roman"/>
          <w:sz w:val="24"/>
          <w:szCs w:val="24"/>
        </w:rPr>
        <w:t>.2H</w:t>
      </w:r>
      <w:r w:rsidR="00E66354" w:rsidRPr="00D477C4">
        <w:rPr>
          <w:rFonts w:ascii="Times New Roman" w:hAnsi="Times New Roman" w:cs="Times New Roman"/>
          <w:sz w:val="24"/>
          <w:szCs w:val="24"/>
          <w:vertAlign w:val="subscript"/>
        </w:rPr>
        <w:t>2</w:t>
      </w:r>
      <w:r w:rsidR="00E66354" w:rsidRPr="00D477C4">
        <w:rPr>
          <w:rFonts w:ascii="Times New Roman" w:hAnsi="Times New Roman" w:cs="Times New Roman"/>
          <w:sz w:val="24"/>
          <w:szCs w:val="24"/>
        </w:rPr>
        <w:t>O and 0.158 g Zn(CO</w:t>
      </w:r>
      <w:r w:rsidR="00E66354" w:rsidRPr="00D477C4">
        <w:rPr>
          <w:rFonts w:ascii="Times New Roman" w:hAnsi="Times New Roman" w:cs="Times New Roman"/>
          <w:sz w:val="24"/>
          <w:szCs w:val="24"/>
          <w:vertAlign w:val="subscript"/>
        </w:rPr>
        <w:t>2</w:t>
      </w:r>
      <w:r w:rsidR="00E66354" w:rsidRPr="00D477C4">
        <w:rPr>
          <w:rFonts w:ascii="Times New Roman" w:hAnsi="Times New Roman" w:cs="Times New Roman"/>
          <w:sz w:val="24"/>
          <w:szCs w:val="24"/>
        </w:rPr>
        <w:t>CH</w:t>
      </w:r>
      <w:r w:rsidR="00E66354" w:rsidRPr="00D477C4">
        <w:rPr>
          <w:rFonts w:ascii="Times New Roman" w:hAnsi="Times New Roman" w:cs="Times New Roman"/>
          <w:sz w:val="24"/>
          <w:szCs w:val="24"/>
          <w:vertAlign w:val="subscript"/>
        </w:rPr>
        <w:t>3</w:t>
      </w:r>
      <w:r w:rsidR="00E66354" w:rsidRPr="00D477C4">
        <w:rPr>
          <w:rFonts w:ascii="Times New Roman" w:hAnsi="Times New Roman" w:cs="Times New Roman"/>
          <w:sz w:val="24"/>
          <w:szCs w:val="24"/>
        </w:rPr>
        <w:t>).2H</w:t>
      </w:r>
      <w:r w:rsidR="00E66354" w:rsidRPr="00D477C4">
        <w:rPr>
          <w:rFonts w:ascii="Times New Roman" w:hAnsi="Times New Roman" w:cs="Times New Roman"/>
          <w:sz w:val="24"/>
          <w:szCs w:val="24"/>
          <w:vertAlign w:val="subscript"/>
        </w:rPr>
        <w:t>2</w:t>
      </w:r>
      <w:r w:rsidR="00E66354" w:rsidRPr="00D477C4">
        <w:rPr>
          <w:rFonts w:ascii="Times New Roman" w:hAnsi="Times New Roman" w:cs="Times New Roman"/>
          <w:sz w:val="24"/>
          <w:szCs w:val="24"/>
        </w:rPr>
        <w:t>O.</w:t>
      </w:r>
      <w:r w:rsidR="00445E84" w:rsidRPr="00D477C4">
        <w:rPr>
          <w:rFonts w:ascii="Times New Roman" w:hAnsi="Times New Roman" w:cs="Times New Roman"/>
          <w:sz w:val="24"/>
          <w:szCs w:val="24"/>
        </w:rPr>
        <w:t xml:space="preserve"> </w:t>
      </w:r>
      <w:r w:rsidR="00E92163" w:rsidRPr="00D477C4">
        <w:rPr>
          <w:rFonts w:ascii="Times New Roman" w:hAnsi="Times New Roman" w:cs="Times New Roman"/>
          <w:sz w:val="24"/>
          <w:szCs w:val="24"/>
        </w:rPr>
        <w:t>The reaction is as summarized in the scheme below.</w:t>
      </w:r>
    </w:p>
    <w:p w14:paraId="3450C4D5" w14:textId="199BFBC5" w:rsidR="005D73A9" w:rsidRPr="00D477C4" w:rsidRDefault="005D73A9" w:rsidP="00445E84">
      <w:pPr>
        <w:spacing w:after="0" w:line="240" w:lineRule="auto"/>
        <w:jc w:val="both"/>
        <w:rPr>
          <w:rFonts w:ascii="Times New Roman" w:hAnsi="Times New Roman" w:cs="Times New Roman"/>
          <w:sz w:val="24"/>
          <w:szCs w:val="24"/>
        </w:rPr>
      </w:pPr>
    </w:p>
    <w:p w14:paraId="183A4563" w14:textId="04EAF87D" w:rsidR="00445E84" w:rsidRPr="00D477C4" w:rsidRDefault="00144ED4" w:rsidP="00445E84">
      <w:pPr>
        <w:spacing w:after="0" w:line="240" w:lineRule="auto"/>
        <w:jc w:val="both"/>
        <w:rPr>
          <w:rFonts w:ascii="Times New Roman" w:hAnsi="Times New Roman" w:cs="Times New Roman"/>
          <w:sz w:val="24"/>
          <w:szCs w:val="24"/>
        </w:rPr>
      </w:pPr>
      <w:r w:rsidRPr="00D477C4">
        <w:rPr>
          <w:rFonts w:ascii="Times New Roman" w:hAnsi="Times New Roman" w:cs="Times New Roman"/>
          <w:noProof/>
          <w:sz w:val="24"/>
          <w:szCs w:val="24"/>
        </w:rPr>
        <w:object w:dxaOrig="4776" w:dyaOrig="3264" w14:anchorId="754ECD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95pt;height:275.75pt" o:ole="">
            <v:imagedata r:id="rId7" o:title=""/>
          </v:shape>
          <o:OLEObject Type="Embed" ProgID="ACD.ChemSketch.20" ShapeID="_x0000_i1025" DrawAspect="Content" ObjectID="_1827046438" r:id="rId8"/>
        </w:object>
      </w:r>
    </w:p>
    <w:p w14:paraId="0E84B040" w14:textId="123743A1" w:rsidR="00445E84" w:rsidRPr="00D477C4" w:rsidRDefault="00445E84" w:rsidP="00445E84">
      <w:pPr>
        <w:spacing w:after="0" w:line="240" w:lineRule="auto"/>
        <w:jc w:val="both"/>
        <w:rPr>
          <w:rFonts w:ascii="Times New Roman" w:hAnsi="Times New Roman" w:cs="Times New Roman"/>
          <w:b/>
          <w:sz w:val="24"/>
          <w:szCs w:val="24"/>
        </w:rPr>
      </w:pPr>
      <w:bookmarkStart w:id="4" w:name="_Hlk148586847"/>
      <w:r w:rsidRPr="00D477C4">
        <w:rPr>
          <w:rFonts w:ascii="Times New Roman" w:hAnsi="Times New Roman" w:cs="Times New Roman"/>
          <w:b/>
          <w:sz w:val="24"/>
          <w:szCs w:val="24"/>
        </w:rPr>
        <w:t xml:space="preserve">Scheme </w:t>
      </w:r>
      <w:r w:rsidR="009F52AF">
        <w:rPr>
          <w:rFonts w:ascii="Times New Roman" w:hAnsi="Times New Roman" w:cs="Times New Roman"/>
          <w:b/>
          <w:sz w:val="24"/>
          <w:szCs w:val="24"/>
        </w:rPr>
        <w:t>1</w:t>
      </w:r>
      <w:r w:rsidRPr="00D477C4">
        <w:rPr>
          <w:rFonts w:ascii="Times New Roman" w:hAnsi="Times New Roman" w:cs="Times New Roman"/>
          <w:b/>
          <w:sz w:val="24"/>
          <w:szCs w:val="24"/>
        </w:rPr>
        <w:t xml:space="preserve">: Synthesis of </w:t>
      </w:r>
      <w:r w:rsidR="00047010" w:rsidRPr="00D477C4">
        <w:rPr>
          <w:rFonts w:ascii="Times New Roman" w:hAnsi="Times New Roman" w:cs="Times New Roman"/>
          <w:b/>
          <w:sz w:val="24"/>
          <w:szCs w:val="24"/>
        </w:rPr>
        <w:t xml:space="preserve">Homoleptic </w:t>
      </w:r>
      <w:r w:rsidRPr="00D477C4">
        <w:rPr>
          <w:rFonts w:ascii="Times New Roman" w:hAnsi="Times New Roman" w:cs="Times New Roman"/>
          <w:b/>
          <w:sz w:val="24"/>
          <w:szCs w:val="24"/>
        </w:rPr>
        <w:t>M</w:t>
      </w:r>
      <w:r w:rsidRPr="00D477C4">
        <w:rPr>
          <w:rFonts w:ascii="Times New Roman" w:hAnsi="Times New Roman" w:cs="Times New Roman"/>
          <w:b/>
          <w:sz w:val="24"/>
          <w:szCs w:val="24"/>
          <w:vertAlign w:val="superscript"/>
        </w:rPr>
        <w:t xml:space="preserve">2+ </w:t>
      </w:r>
      <w:r w:rsidRPr="00D477C4">
        <w:rPr>
          <w:rFonts w:ascii="Times New Roman" w:hAnsi="Times New Roman" w:cs="Times New Roman"/>
          <w:b/>
          <w:sz w:val="24"/>
          <w:szCs w:val="24"/>
        </w:rPr>
        <w:t>Complexes of Azomethine Based Chelator</w:t>
      </w:r>
      <w:bookmarkEnd w:id="4"/>
    </w:p>
    <w:p w14:paraId="4EF3D4E1" w14:textId="7B3A9E1E" w:rsidR="00F22293" w:rsidRPr="00D477C4" w:rsidRDefault="00F22293" w:rsidP="00445E84">
      <w:pPr>
        <w:spacing w:after="0" w:line="240" w:lineRule="auto"/>
        <w:jc w:val="both"/>
        <w:rPr>
          <w:rFonts w:ascii="Times New Roman" w:hAnsi="Times New Roman" w:cs="Times New Roman"/>
          <w:b/>
          <w:sz w:val="24"/>
          <w:szCs w:val="24"/>
        </w:rPr>
      </w:pPr>
    </w:p>
    <w:p w14:paraId="28E58B29" w14:textId="3F881F68" w:rsidR="00F22293" w:rsidRPr="00D477C4" w:rsidRDefault="00F22293" w:rsidP="00F22293">
      <w:pPr>
        <w:spacing w:after="0" w:line="240" w:lineRule="auto"/>
        <w:jc w:val="both"/>
        <w:rPr>
          <w:rFonts w:ascii="Times New Roman" w:hAnsi="Times New Roman" w:cs="Times New Roman"/>
          <w:b/>
          <w:sz w:val="24"/>
          <w:szCs w:val="24"/>
        </w:rPr>
      </w:pPr>
      <w:r w:rsidRPr="00D477C4">
        <w:rPr>
          <w:rFonts w:ascii="Times New Roman" w:hAnsi="Times New Roman" w:cs="Times New Roman"/>
          <w:b/>
          <w:sz w:val="24"/>
          <w:szCs w:val="24"/>
        </w:rPr>
        <w:t xml:space="preserve">Synthesis of the </w:t>
      </w:r>
      <w:proofErr w:type="spellStart"/>
      <w:r w:rsidRPr="00D477C4">
        <w:rPr>
          <w:rFonts w:ascii="Times New Roman" w:hAnsi="Times New Roman" w:cs="Times New Roman"/>
          <w:b/>
          <w:sz w:val="24"/>
          <w:szCs w:val="24"/>
        </w:rPr>
        <w:t>heteroleptic</w:t>
      </w:r>
      <w:proofErr w:type="spellEnd"/>
      <w:r w:rsidRPr="00D477C4">
        <w:rPr>
          <w:rFonts w:ascii="Times New Roman" w:hAnsi="Times New Roman" w:cs="Times New Roman"/>
          <w:b/>
          <w:sz w:val="24"/>
          <w:szCs w:val="24"/>
        </w:rPr>
        <w:t xml:space="preserve"> M</w:t>
      </w:r>
      <w:r w:rsidRPr="00D477C4">
        <w:rPr>
          <w:rFonts w:ascii="Times New Roman" w:hAnsi="Times New Roman" w:cs="Times New Roman"/>
          <w:b/>
          <w:sz w:val="24"/>
          <w:szCs w:val="24"/>
          <w:vertAlign w:val="superscript"/>
        </w:rPr>
        <w:t>2+</w:t>
      </w:r>
      <w:r w:rsidRPr="00D477C4">
        <w:rPr>
          <w:rFonts w:ascii="Times New Roman" w:hAnsi="Times New Roman" w:cs="Times New Roman"/>
          <w:b/>
          <w:sz w:val="24"/>
          <w:szCs w:val="24"/>
        </w:rPr>
        <w:t xml:space="preserve"> Complexes</w:t>
      </w:r>
    </w:p>
    <w:p w14:paraId="34257E9B" w14:textId="66BE031C" w:rsidR="00F22293" w:rsidRPr="00D477C4" w:rsidRDefault="00FD26F4" w:rsidP="00445E84">
      <w:pPr>
        <w:spacing w:after="0" w:line="240" w:lineRule="auto"/>
        <w:jc w:val="both"/>
        <w:rPr>
          <w:rFonts w:ascii="Times New Roman" w:hAnsi="Times New Roman" w:cs="Times New Roman"/>
          <w:b/>
          <w:sz w:val="24"/>
          <w:szCs w:val="24"/>
        </w:rPr>
      </w:pPr>
      <w:r w:rsidRPr="00D477C4">
        <w:rPr>
          <w:rFonts w:ascii="Times New Roman" w:hAnsi="Times New Roman" w:cs="Times New Roman"/>
          <w:sz w:val="24"/>
          <w:szCs w:val="24"/>
        </w:rPr>
        <w:lastRenderedPageBreak/>
        <w:t>2,2'-bipyridine and N-(2-hydroxy-1-naphthaldehyde)-2-amino-6-nitrobenzothiazole ligands</w:t>
      </w:r>
      <w:r w:rsidR="009E1339" w:rsidRPr="00D477C4">
        <w:rPr>
          <w:rFonts w:ascii="Times New Roman" w:hAnsi="Times New Roman" w:cs="Times New Roman"/>
          <w:sz w:val="24"/>
          <w:szCs w:val="24"/>
        </w:rPr>
        <w:t xml:space="preserve"> were both used to prepare Ni</w:t>
      </w:r>
      <w:r w:rsidR="009E1339" w:rsidRPr="00D477C4">
        <w:rPr>
          <w:rFonts w:ascii="Times New Roman" w:hAnsi="Times New Roman" w:cs="Times New Roman"/>
          <w:sz w:val="24"/>
          <w:szCs w:val="24"/>
          <w:vertAlign w:val="superscript"/>
        </w:rPr>
        <w:t>2+</w:t>
      </w:r>
      <w:r w:rsidR="009E1339" w:rsidRPr="00D477C4">
        <w:rPr>
          <w:rFonts w:ascii="Times New Roman" w:hAnsi="Times New Roman" w:cs="Times New Roman"/>
          <w:sz w:val="24"/>
          <w:szCs w:val="24"/>
        </w:rPr>
        <w:t>, Cu</w:t>
      </w:r>
      <w:r w:rsidR="009E1339" w:rsidRPr="00D477C4">
        <w:rPr>
          <w:rFonts w:ascii="Times New Roman" w:hAnsi="Times New Roman" w:cs="Times New Roman"/>
          <w:sz w:val="24"/>
          <w:szCs w:val="24"/>
          <w:vertAlign w:val="superscript"/>
        </w:rPr>
        <w:t>2+</w:t>
      </w:r>
      <w:r w:rsidR="009E1339" w:rsidRPr="00D477C4">
        <w:rPr>
          <w:rFonts w:ascii="Times New Roman" w:hAnsi="Times New Roman" w:cs="Times New Roman"/>
          <w:sz w:val="24"/>
          <w:szCs w:val="24"/>
        </w:rPr>
        <w:t xml:space="preserve"> and Zn</w:t>
      </w:r>
      <w:r w:rsidR="009E1339" w:rsidRPr="00D477C4">
        <w:rPr>
          <w:rFonts w:ascii="Times New Roman" w:hAnsi="Times New Roman" w:cs="Times New Roman"/>
          <w:sz w:val="24"/>
          <w:szCs w:val="24"/>
          <w:vertAlign w:val="superscript"/>
        </w:rPr>
        <w:t>2+</w:t>
      </w:r>
      <w:r w:rsidR="009E1339" w:rsidRPr="00D477C4">
        <w:rPr>
          <w:rFonts w:ascii="Times New Roman" w:hAnsi="Times New Roman" w:cs="Times New Roman"/>
          <w:sz w:val="24"/>
          <w:szCs w:val="24"/>
        </w:rPr>
        <w:t xml:space="preserve"> </w:t>
      </w:r>
      <w:proofErr w:type="spellStart"/>
      <w:r w:rsidR="009E1339" w:rsidRPr="00D477C4">
        <w:rPr>
          <w:rFonts w:ascii="Times New Roman" w:hAnsi="Times New Roman" w:cs="Times New Roman"/>
          <w:sz w:val="24"/>
          <w:szCs w:val="24"/>
        </w:rPr>
        <w:t>heteroleptic</w:t>
      </w:r>
      <w:proofErr w:type="spellEnd"/>
      <w:r w:rsidR="009E1339" w:rsidRPr="00D477C4">
        <w:rPr>
          <w:rFonts w:ascii="Times New Roman" w:hAnsi="Times New Roman" w:cs="Times New Roman"/>
          <w:sz w:val="24"/>
          <w:szCs w:val="24"/>
        </w:rPr>
        <w:t xml:space="preserve"> complexes. To synthesize the Ni2+ complex, </w:t>
      </w:r>
      <w:r w:rsidRPr="00D477C4">
        <w:rPr>
          <w:rFonts w:ascii="Times New Roman" w:hAnsi="Times New Roman" w:cs="Times New Roman"/>
          <w:sz w:val="24"/>
          <w:szCs w:val="24"/>
        </w:rPr>
        <w:t>0.5 g (7.18 x 10</w:t>
      </w:r>
      <w:r w:rsidRPr="00D477C4">
        <w:rPr>
          <w:rFonts w:ascii="Times New Roman" w:hAnsi="Times New Roman" w:cs="Times New Roman"/>
          <w:sz w:val="24"/>
          <w:szCs w:val="24"/>
          <w:vertAlign w:val="superscript"/>
        </w:rPr>
        <w:t xml:space="preserve">-4 </w:t>
      </w:r>
      <w:r w:rsidRPr="00D477C4">
        <w:rPr>
          <w:rFonts w:ascii="Times New Roman" w:hAnsi="Times New Roman" w:cs="Times New Roman"/>
          <w:sz w:val="24"/>
          <w:szCs w:val="24"/>
        </w:rPr>
        <w:t xml:space="preserve">mol) of N-(2-hydroxy-1-naphthaldehyde)-2-amino-6-nitrobenzothiazole chelator was reacted with 0.223 g of 2,2’-bipyridine in 20 mL </w:t>
      </w:r>
      <w:r w:rsidR="009E1339" w:rsidRPr="00D477C4">
        <w:rPr>
          <w:rFonts w:ascii="Times New Roman" w:hAnsi="Times New Roman" w:cs="Times New Roman"/>
          <w:sz w:val="24"/>
          <w:szCs w:val="24"/>
        </w:rPr>
        <w:t>EtOH</w:t>
      </w:r>
      <w:r w:rsidRPr="00D477C4">
        <w:rPr>
          <w:rFonts w:ascii="Times New Roman" w:hAnsi="Times New Roman" w:cs="Times New Roman"/>
          <w:sz w:val="24"/>
          <w:szCs w:val="24"/>
        </w:rPr>
        <w:t xml:space="preserve">, followed by the addition of 0.176 g </w:t>
      </w:r>
      <w:proofErr w:type="gramStart"/>
      <w:r w:rsidRPr="00D477C4">
        <w:rPr>
          <w:rFonts w:ascii="Times New Roman" w:hAnsi="Times New Roman" w:cs="Times New Roman"/>
          <w:sz w:val="24"/>
          <w:szCs w:val="24"/>
        </w:rPr>
        <w:t>Mn(</w:t>
      </w:r>
      <w:proofErr w:type="gramEnd"/>
      <w:r w:rsidRPr="00D477C4">
        <w:rPr>
          <w:rFonts w:ascii="Times New Roman" w:hAnsi="Times New Roman" w:cs="Times New Roman"/>
          <w:sz w:val="24"/>
          <w:szCs w:val="24"/>
        </w:rPr>
        <w:t>CH</w:t>
      </w:r>
      <w:r w:rsidRPr="00D477C4">
        <w:rPr>
          <w:rFonts w:ascii="Times New Roman" w:hAnsi="Times New Roman" w:cs="Times New Roman"/>
          <w:sz w:val="24"/>
          <w:szCs w:val="24"/>
          <w:vertAlign w:val="subscript"/>
        </w:rPr>
        <w:t>3</w:t>
      </w:r>
      <w:r w:rsidRPr="00D477C4">
        <w:rPr>
          <w:rFonts w:ascii="Times New Roman" w:hAnsi="Times New Roman" w:cs="Times New Roman"/>
          <w:sz w:val="24"/>
          <w:szCs w:val="24"/>
        </w:rPr>
        <w:t>CO</w:t>
      </w:r>
      <w:r w:rsidRPr="00D477C4">
        <w:rPr>
          <w:rFonts w:ascii="Times New Roman" w:hAnsi="Times New Roman" w:cs="Times New Roman"/>
          <w:sz w:val="24"/>
          <w:szCs w:val="24"/>
          <w:vertAlign w:val="subscript"/>
        </w:rPr>
        <w:t>2</w:t>
      </w:r>
      <w:r w:rsidRPr="00D477C4">
        <w:rPr>
          <w:rFonts w:ascii="Times New Roman" w:hAnsi="Times New Roman" w:cs="Times New Roman"/>
          <w:sz w:val="24"/>
          <w:szCs w:val="24"/>
        </w:rPr>
        <w:t>)</w:t>
      </w:r>
      <w:r w:rsidRPr="00D477C4">
        <w:rPr>
          <w:rFonts w:ascii="Times New Roman" w:hAnsi="Times New Roman" w:cs="Times New Roman"/>
          <w:sz w:val="24"/>
          <w:szCs w:val="24"/>
          <w:vertAlign w:val="subscript"/>
        </w:rPr>
        <w:t>2</w:t>
      </w:r>
      <w:r w:rsidRPr="00D477C4">
        <w:rPr>
          <w:rFonts w:ascii="Times New Roman" w:hAnsi="Times New Roman" w:cs="Times New Roman"/>
          <w:sz w:val="24"/>
          <w:szCs w:val="24"/>
        </w:rPr>
        <w:t>.4H</w:t>
      </w:r>
      <w:r w:rsidRPr="00D477C4">
        <w:rPr>
          <w:rFonts w:ascii="Times New Roman" w:hAnsi="Times New Roman" w:cs="Times New Roman"/>
          <w:sz w:val="24"/>
          <w:szCs w:val="24"/>
          <w:vertAlign w:val="subscript"/>
        </w:rPr>
        <w:t>2</w:t>
      </w:r>
      <w:r w:rsidRPr="00D477C4">
        <w:rPr>
          <w:rFonts w:ascii="Times New Roman" w:hAnsi="Times New Roman" w:cs="Times New Roman"/>
          <w:sz w:val="24"/>
          <w:szCs w:val="24"/>
        </w:rPr>
        <w:t>O</w:t>
      </w:r>
      <w:r w:rsidR="009E1339" w:rsidRPr="00D477C4">
        <w:rPr>
          <w:rFonts w:ascii="Times New Roman" w:hAnsi="Times New Roman" w:cs="Times New Roman"/>
          <w:sz w:val="24"/>
          <w:szCs w:val="24"/>
        </w:rPr>
        <w:t xml:space="preserve"> already dissolved in </w:t>
      </w:r>
      <w:r w:rsidRPr="00D477C4">
        <w:rPr>
          <w:rFonts w:ascii="Times New Roman" w:hAnsi="Times New Roman" w:cs="Times New Roman"/>
          <w:sz w:val="24"/>
          <w:szCs w:val="24"/>
        </w:rPr>
        <w:t xml:space="preserve">10 mL of </w:t>
      </w:r>
      <w:r w:rsidR="009E1339" w:rsidRPr="00D477C4">
        <w:rPr>
          <w:rFonts w:ascii="Times New Roman" w:hAnsi="Times New Roman" w:cs="Times New Roman"/>
          <w:sz w:val="24"/>
          <w:szCs w:val="24"/>
        </w:rPr>
        <w:t>EtO</w:t>
      </w:r>
      <w:r w:rsidRPr="00D477C4">
        <w:rPr>
          <w:rFonts w:ascii="Times New Roman" w:hAnsi="Times New Roman" w:cs="Times New Roman"/>
          <w:sz w:val="24"/>
          <w:szCs w:val="24"/>
        </w:rPr>
        <w:t>H</w:t>
      </w:r>
      <w:r w:rsidR="009E1339" w:rsidRPr="00D477C4">
        <w:rPr>
          <w:rFonts w:ascii="Times New Roman" w:hAnsi="Times New Roman" w:cs="Times New Roman"/>
          <w:sz w:val="24"/>
          <w:szCs w:val="24"/>
        </w:rPr>
        <w:t xml:space="preserve">. Triethylamine </w:t>
      </w:r>
      <w:r w:rsidRPr="00D477C4">
        <w:rPr>
          <w:rFonts w:ascii="Times New Roman" w:hAnsi="Times New Roman" w:cs="Times New Roman"/>
          <w:sz w:val="24"/>
          <w:szCs w:val="24"/>
        </w:rPr>
        <w:t>buffer</w:t>
      </w:r>
      <w:r w:rsidR="009E1339" w:rsidRPr="00D477C4">
        <w:rPr>
          <w:rFonts w:ascii="Times New Roman" w:hAnsi="Times New Roman" w:cs="Times New Roman"/>
          <w:sz w:val="24"/>
          <w:szCs w:val="24"/>
        </w:rPr>
        <w:t xml:space="preserve"> solution was added in drops</w:t>
      </w:r>
      <w:r w:rsidRPr="00D477C4">
        <w:rPr>
          <w:rFonts w:ascii="Times New Roman" w:hAnsi="Times New Roman" w:cs="Times New Roman"/>
          <w:sz w:val="24"/>
          <w:szCs w:val="24"/>
        </w:rPr>
        <w:t>. Th</w:t>
      </w:r>
      <w:r w:rsidR="00111331" w:rsidRPr="00D477C4">
        <w:rPr>
          <w:rFonts w:ascii="Times New Roman" w:hAnsi="Times New Roman" w:cs="Times New Roman"/>
          <w:sz w:val="24"/>
          <w:szCs w:val="24"/>
        </w:rPr>
        <w:t>is</w:t>
      </w:r>
      <w:r w:rsidRPr="00D477C4">
        <w:rPr>
          <w:rFonts w:ascii="Times New Roman" w:hAnsi="Times New Roman" w:cs="Times New Roman"/>
          <w:sz w:val="24"/>
          <w:szCs w:val="24"/>
        </w:rPr>
        <w:t xml:space="preserve"> mixture was </w:t>
      </w:r>
      <w:r w:rsidR="00111331" w:rsidRPr="00D477C4">
        <w:rPr>
          <w:rFonts w:ascii="Times New Roman" w:hAnsi="Times New Roman" w:cs="Times New Roman"/>
          <w:sz w:val="24"/>
          <w:szCs w:val="24"/>
        </w:rPr>
        <w:t xml:space="preserve">then allowed to </w:t>
      </w:r>
      <w:r w:rsidRPr="00D477C4">
        <w:rPr>
          <w:rFonts w:ascii="Times New Roman" w:hAnsi="Times New Roman" w:cs="Times New Roman"/>
          <w:sz w:val="24"/>
          <w:szCs w:val="24"/>
        </w:rPr>
        <w:t xml:space="preserve">stir </w:t>
      </w:r>
      <w:r w:rsidR="00111331" w:rsidRPr="00D477C4">
        <w:rPr>
          <w:rFonts w:ascii="Times New Roman" w:hAnsi="Times New Roman" w:cs="Times New Roman"/>
          <w:sz w:val="24"/>
          <w:szCs w:val="24"/>
        </w:rPr>
        <w:t>in a heating mantle under</w:t>
      </w:r>
      <w:r w:rsidRPr="00D477C4">
        <w:rPr>
          <w:rFonts w:ascii="Times New Roman" w:hAnsi="Times New Roman" w:cs="Times New Roman"/>
          <w:sz w:val="24"/>
          <w:szCs w:val="24"/>
        </w:rPr>
        <w:t xml:space="preserve"> reflux</w:t>
      </w:r>
      <w:r w:rsidR="00111331" w:rsidRPr="00D477C4">
        <w:rPr>
          <w:rFonts w:ascii="Times New Roman" w:hAnsi="Times New Roman" w:cs="Times New Roman"/>
          <w:sz w:val="24"/>
          <w:szCs w:val="24"/>
        </w:rPr>
        <w:t xml:space="preserve">ing condition </w:t>
      </w:r>
      <w:r w:rsidRPr="00D477C4">
        <w:rPr>
          <w:rFonts w:ascii="Times New Roman" w:hAnsi="Times New Roman" w:cs="Times New Roman"/>
          <w:sz w:val="24"/>
          <w:szCs w:val="24"/>
        </w:rPr>
        <w:t xml:space="preserve">at a temperature range of 40 – 60 </w:t>
      </w:r>
      <w:proofErr w:type="spellStart"/>
      <w:r w:rsidRPr="00D477C4">
        <w:rPr>
          <w:rFonts w:ascii="Times New Roman" w:hAnsi="Times New Roman" w:cs="Times New Roman"/>
          <w:sz w:val="24"/>
          <w:szCs w:val="24"/>
          <w:vertAlign w:val="superscript"/>
        </w:rPr>
        <w:t>o</w:t>
      </w:r>
      <w:r w:rsidRPr="00D477C4">
        <w:rPr>
          <w:rFonts w:ascii="Times New Roman" w:hAnsi="Times New Roman" w:cs="Times New Roman"/>
          <w:sz w:val="24"/>
          <w:szCs w:val="24"/>
        </w:rPr>
        <w:t>C</w:t>
      </w:r>
      <w:proofErr w:type="spellEnd"/>
      <w:r w:rsidR="00111331" w:rsidRPr="00D477C4">
        <w:rPr>
          <w:rFonts w:ascii="Times New Roman" w:hAnsi="Times New Roman" w:cs="Times New Roman"/>
          <w:sz w:val="24"/>
          <w:szCs w:val="24"/>
        </w:rPr>
        <w:t xml:space="preserve"> for a time interval of 6 h</w:t>
      </w:r>
      <w:r w:rsidR="003135F4" w:rsidRPr="00D477C4">
        <w:rPr>
          <w:rFonts w:ascii="Times New Roman" w:hAnsi="Times New Roman" w:cs="Times New Roman"/>
          <w:sz w:val="24"/>
          <w:szCs w:val="24"/>
        </w:rPr>
        <w:t>.</w:t>
      </w:r>
      <w:r w:rsidRPr="00D477C4">
        <w:rPr>
          <w:rFonts w:ascii="Times New Roman" w:hAnsi="Times New Roman" w:cs="Times New Roman"/>
          <w:sz w:val="24"/>
          <w:szCs w:val="24"/>
        </w:rPr>
        <w:t xml:space="preserve"> This </w:t>
      </w:r>
      <w:r w:rsidR="00566BC6" w:rsidRPr="00D477C4">
        <w:rPr>
          <w:rFonts w:ascii="Times New Roman" w:hAnsi="Times New Roman" w:cs="Times New Roman"/>
          <w:sz w:val="24"/>
          <w:szCs w:val="24"/>
        </w:rPr>
        <w:t>resulted to</w:t>
      </w:r>
      <w:r w:rsidRPr="00D477C4">
        <w:rPr>
          <w:rFonts w:ascii="Times New Roman" w:hAnsi="Times New Roman" w:cs="Times New Roman"/>
          <w:sz w:val="24"/>
          <w:szCs w:val="24"/>
        </w:rPr>
        <w:t xml:space="preserve"> the </w:t>
      </w:r>
      <w:r w:rsidR="00566BC6" w:rsidRPr="00D477C4">
        <w:rPr>
          <w:rFonts w:ascii="Times New Roman" w:hAnsi="Times New Roman" w:cs="Times New Roman"/>
          <w:sz w:val="24"/>
          <w:szCs w:val="24"/>
        </w:rPr>
        <w:t>nickel</w:t>
      </w:r>
      <w:r w:rsidRPr="00D477C4">
        <w:rPr>
          <w:rFonts w:ascii="Times New Roman" w:hAnsi="Times New Roman" w:cs="Times New Roman"/>
          <w:sz w:val="24"/>
          <w:szCs w:val="24"/>
        </w:rPr>
        <w:t xml:space="preserve"> </w:t>
      </w:r>
      <w:proofErr w:type="spellStart"/>
      <w:r w:rsidRPr="00D477C4">
        <w:rPr>
          <w:rFonts w:ascii="Times New Roman" w:hAnsi="Times New Roman" w:cs="Times New Roman"/>
          <w:sz w:val="24"/>
          <w:szCs w:val="24"/>
        </w:rPr>
        <w:t>heteroleptic</w:t>
      </w:r>
      <w:proofErr w:type="spellEnd"/>
      <w:r w:rsidRPr="00D477C4">
        <w:rPr>
          <w:rFonts w:ascii="Times New Roman" w:hAnsi="Times New Roman" w:cs="Times New Roman"/>
          <w:sz w:val="24"/>
          <w:szCs w:val="24"/>
        </w:rPr>
        <w:t xml:space="preserve"> complex and the reaction took place in a</w:t>
      </w:r>
      <w:r w:rsidR="00E66F5E" w:rsidRPr="00D477C4">
        <w:rPr>
          <w:rFonts w:ascii="Times New Roman" w:hAnsi="Times New Roman" w:cs="Times New Roman"/>
          <w:sz w:val="24"/>
          <w:szCs w:val="24"/>
        </w:rPr>
        <w:t xml:space="preserve"> ratio of</w:t>
      </w:r>
      <w:r w:rsidRPr="00D477C4">
        <w:rPr>
          <w:rFonts w:ascii="Times New Roman" w:hAnsi="Times New Roman" w:cs="Times New Roman"/>
          <w:sz w:val="24"/>
          <w:szCs w:val="24"/>
        </w:rPr>
        <w:t xml:space="preserve"> </w:t>
      </w:r>
      <w:proofErr w:type="gramStart"/>
      <w:r w:rsidRPr="00D477C4">
        <w:rPr>
          <w:rFonts w:ascii="Times New Roman" w:hAnsi="Times New Roman" w:cs="Times New Roman"/>
          <w:sz w:val="24"/>
          <w:szCs w:val="24"/>
        </w:rPr>
        <w:t>1 :</w:t>
      </w:r>
      <w:proofErr w:type="gramEnd"/>
      <w:r w:rsidRPr="00D477C4">
        <w:rPr>
          <w:rFonts w:ascii="Times New Roman" w:hAnsi="Times New Roman" w:cs="Times New Roman"/>
          <w:sz w:val="24"/>
          <w:szCs w:val="24"/>
        </w:rPr>
        <w:t xml:space="preserve"> 1: 1. The product was </w:t>
      </w:r>
      <w:r w:rsidR="00E66F5E" w:rsidRPr="00D477C4">
        <w:rPr>
          <w:rFonts w:ascii="Times New Roman" w:hAnsi="Times New Roman" w:cs="Times New Roman"/>
          <w:sz w:val="24"/>
          <w:szCs w:val="24"/>
        </w:rPr>
        <w:t>allowed</w:t>
      </w:r>
      <w:r w:rsidRPr="00D477C4">
        <w:rPr>
          <w:rFonts w:ascii="Times New Roman" w:hAnsi="Times New Roman" w:cs="Times New Roman"/>
          <w:sz w:val="24"/>
          <w:szCs w:val="24"/>
        </w:rPr>
        <w:t xml:space="preserve"> to cool </w:t>
      </w:r>
      <w:r w:rsidR="00E66F5E" w:rsidRPr="00D477C4">
        <w:rPr>
          <w:rFonts w:ascii="Times New Roman" w:hAnsi="Times New Roman" w:cs="Times New Roman"/>
          <w:sz w:val="24"/>
          <w:szCs w:val="24"/>
        </w:rPr>
        <w:t>at</w:t>
      </w:r>
      <w:r w:rsidRPr="00D477C4">
        <w:rPr>
          <w:rFonts w:ascii="Times New Roman" w:hAnsi="Times New Roman" w:cs="Times New Roman"/>
          <w:sz w:val="24"/>
          <w:szCs w:val="24"/>
        </w:rPr>
        <w:t xml:space="preserve"> </w:t>
      </w:r>
      <w:r w:rsidR="00E66F5E" w:rsidRPr="00D477C4">
        <w:rPr>
          <w:rFonts w:ascii="Times New Roman" w:hAnsi="Times New Roman" w:cs="Times New Roman"/>
          <w:sz w:val="24"/>
          <w:szCs w:val="24"/>
        </w:rPr>
        <w:t>RT</w:t>
      </w:r>
      <w:r w:rsidRPr="00D477C4">
        <w:rPr>
          <w:rFonts w:ascii="Times New Roman" w:hAnsi="Times New Roman" w:cs="Times New Roman"/>
          <w:sz w:val="24"/>
          <w:szCs w:val="24"/>
        </w:rPr>
        <w:t>, filtered, dried</w:t>
      </w:r>
      <w:r w:rsidR="00E66F5E" w:rsidRPr="00D477C4">
        <w:rPr>
          <w:rFonts w:ascii="Times New Roman" w:hAnsi="Times New Roman" w:cs="Times New Roman"/>
          <w:sz w:val="24"/>
          <w:szCs w:val="24"/>
        </w:rPr>
        <w:t xml:space="preserve"> and the</w:t>
      </w:r>
      <w:r w:rsidRPr="00D477C4">
        <w:rPr>
          <w:rFonts w:ascii="Times New Roman" w:hAnsi="Times New Roman" w:cs="Times New Roman"/>
          <w:sz w:val="24"/>
          <w:szCs w:val="24"/>
        </w:rPr>
        <w:t xml:space="preserve"> mass and % yield obtained</w:t>
      </w:r>
      <w:r w:rsidR="00E66F5E" w:rsidRPr="00D477C4">
        <w:rPr>
          <w:rFonts w:ascii="Times New Roman" w:hAnsi="Times New Roman" w:cs="Times New Roman"/>
          <w:sz w:val="24"/>
          <w:szCs w:val="24"/>
        </w:rPr>
        <w:t>.</w:t>
      </w:r>
      <w:r w:rsidRPr="00D477C4">
        <w:rPr>
          <w:rFonts w:ascii="Times New Roman" w:hAnsi="Times New Roman" w:cs="Times New Roman"/>
          <w:sz w:val="24"/>
          <w:szCs w:val="24"/>
        </w:rPr>
        <w:t xml:space="preserve"> </w:t>
      </w:r>
      <w:r w:rsidR="00C459EE" w:rsidRPr="00D477C4">
        <w:rPr>
          <w:rFonts w:ascii="Times New Roman" w:hAnsi="Times New Roman" w:cs="Times New Roman"/>
          <w:sz w:val="24"/>
          <w:szCs w:val="24"/>
        </w:rPr>
        <w:t xml:space="preserve">0.156 g of </w:t>
      </w:r>
      <w:proofErr w:type="gramStart"/>
      <w:r w:rsidRPr="00D477C4">
        <w:rPr>
          <w:rFonts w:ascii="Times New Roman" w:hAnsi="Times New Roman" w:cs="Times New Roman"/>
          <w:sz w:val="24"/>
          <w:szCs w:val="24"/>
        </w:rPr>
        <w:t>Cu(</w:t>
      </w:r>
      <w:proofErr w:type="gramEnd"/>
      <w:r w:rsidRPr="00D477C4">
        <w:rPr>
          <w:rFonts w:ascii="Times New Roman" w:hAnsi="Times New Roman" w:cs="Times New Roman"/>
          <w:sz w:val="24"/>
          <w:szCs w:val="24"/>
        </w:rPr>
        <w:t>CO</w:t>
      </w:r>
      <w:r w:rsidRPr="00D477C4">
        <w:rPr>
          <w:rFonts w:ascii="Times New Roman" w:hAnsi="Times New Roman" w:cs="Times New Roman"/>
          <w:sz w:val="24"/>
          <w:szCs w:val="24"/>
          <w:vertAlign w:val="subscript"/>
        </w:rPr>
        <w:t>2</w:t>
      </w:r>
      <w:r w:rsidRPr="00D477C4">
        <w:rPr>
          <w:rFonts w:ascii="Times New Roman" w:hAnsi="Times New Roman" w:cs="Times New Roman"/>
          <w:sz w:val="24"/>
          <w:szCs w:val="24"/>
        </w:rPr>
        <w:t>CH</w:t>
      </w:r>
      <w:r w:rsidRPr="00D477C4">
        <w:rPr>
          <w:rFonts w:ascii="Times New Roman" w:hAnsi="Times New Roman" w:cs="Times New Roman"/>
          <w:sz w:val="24"/>
          <w:szCs w:val="24"/>
          <w:vertAlign w:val="subscript"/>
        </w:rPr>
        <w:t>3</w:t>
      </w:r>
      <w:r w:rsidRPr="00D477C4">
        <w:rPr>
          <w:rFonts w:ascii="Times New Roman" w:hAnsi="Times New Roman" w:cs="Times New Roman"/>
          <w:sz w:val="24"/>
          <w:szCs w:val="24"/>
        </w:rPr>
        <w:t>)</w:t>
      </w:r>
      <w:r w:rsidRPr="00D477C4">
        <w:rPr>
          <w:rFonts w:ascii="Times New Roman" w:hAnsi="Times New Roman" w:cs="Times New Roman"/>
          <w:sz w:val="24"/>
          <w:szCs w:val="24"/>
          <w:vertAlign w:val="subscript"/>
        </w:rPr>
        <w:t>2</w:t>
      </w:r>
      <w:r w:rsidRPr="00D477C4">
        <w:rPr>
          <w:rFonts w:ascii="Times New Roman" w:hAnsi="Times New Roman" w:cs="Times New Roman"/>
          <w:sz w:val="24"/>
          <w:szCs w:val="24"/>
        </w:rPr>
        <w:t>.2H</w:t>
      </w:r>
      <w:r w:rsidRPr="00D477C4">
        <w:rPr>
          <w:rFonts w:ascii="Times New Roman" w:hAnsi="Times New Roman" w:cs="Times New Roman"/>
          <w:sz w:val="24"/>
          <w:szCs w:val="24"/>
          <w:vertAlign w:val="subscript"/>
        </w:rPr>
        <w:t>2</w:t>
      </w:r>
      <w:r w:rsidRPr="00D477C4">
        <w:rPr>
          <w:rFonts w:ascii="Times New Roman" w:hAnsi="Times New Roman" w:cs="Times New Roman"/>
          <w:sz w:val="24"/>
          <w:szCs w:val="24"/>
        </w:rPr>
        <w:t xml:space="preserve">O (0.156 g) and </w:t>
      </w:r>
      <w:r w:rsidR="00C459EE" w:rsidRPr="00D477C4">
        <w:rPr>
          <w:rFonts w:ascii="Times New Roman" w:hAnsi="Times New Roman" w:cs="Times New Roman"/>
          <w:sz w:val="24"/>
          <w:szCs w:val="24"/>
        </w:rPr>
        <w:t xml:space="preserve">0.158 g of </w:t>
      </w:r>
      <w:r w:rsidRPr="00D477C4">
        <w:rPr>
          <w:rFonts w:ascii="Times New Roman" w:hAnsi="Times New Roman" w:cs="Times New Roman"/>
          <w:sz w:val="24"/>
          <w:szCs w:val="24"/>
        </w:rPr>
        <w:t>Zn(CO</w:t>
      </w:r>
      <w:r w:rsidRPr="00D477C4">
        <w:rPr>
          <w:rFonts w:ascii="Times New Roman" w:hAnsi="Times New Roman" w:cs="Times New Roman"/>
          <w:sz w:val="24"/>
          <w:szCs w:val="24"/>
          <w:vertAlign w:val="subscript"/>
        </w:rPr>
        <w:t>2</w:t>
      </w:r>
      <w:r w:rsidRPr="00D477C4">
        <w:rPr>
          <w:rFonts w:ascii="Times New Roman" w:hAnsi="Times New Roman" w:cs="Times New Roman"/>
          <w:sz w:val="24"/>
          <w:szCs w:val="24"/>
        </w:rPr>
        <w:t>CH</w:t>
      </w:r>
      <w:r w:rsidRPr="00D477C4">
        <w:rPr>
          <w:rFonts w:ascii="Times New Roman" w:hAnsi="Times New Roman" w:cs="Times New Roman"/>
          <w:sz w:val="24"/>
          <w:szCs w:val="24"/>
          <w:vertAlign w:val="subscript"/>
        </w:rPr>
        <w:t>3</w:t>
      </w:r>
      <w:r w:rsidRPr="00D477C4">
        <w:rPr>
          <w:rFonts w:ascii="Times New Roman" w:hAnsi="Times New Roman" w:cs="Times New Roman"/>
          <w:sz w:val="24"/>
          <w:szCs w:val="24"/>
        </w:rPr>
        <w:t>).2H</w:t>
      </w:r>
      <w:r w:rsidRPr="00D477C4">
        <w:rPr>
          <w:rFonts w:ascii="Times New Roman" w:hAnsi="Times New Roman" w:cs="Times New Roman"/>
          <w:sz w:val="24"/>
          <w:szCs w:val="24"/>
          <w:vertAlign w:val="subscript"/>
        </w:rPr>
        <w:t>2</w:t>
      </w:r>
      <w:r w:rsidRPr="00D477C4">
        <w:rPr>
          <w:rFonts w:ascii="Times New Roman" w:hAnsi="Times New Roman" w:cs="Times New Roman"/>
          <w:sz w:val="24"/>
          <w:szCs w:val="24"/>
        </w:rPr>
        <w:t>O (0.158 g)</w:t>
      </w:r>
      <w:r w:rsidR="00C459EE" w:rsidRPr="00D477C4">
        <w:rPr>
          <w:rFonts w:ascii="Times New Roman" w:hAnsi="Times New Roman" w:cs="Times New Roman"/>
          <w:sz w:val="24"/>
          <w:szCs w:val="24"/>
        </w:rPr>
        <w:t xml:space="preserve"> were used to obtain the Cu and Zn </w:t>
      </w:r>
      <w:proofErr w:type="spellStart"/>
      <w:r w:rsidRPr="00D477C4">
        <w:rPr>
          <w:rFonts w:ascii="Times New Roman" w:hAnsi="Times New Roman" w:cs="Times New Roman"/>
          <w:sz w:val="24"/>
          <w:szCs w:val="24"/>
        </w:rPr>
        <w:t>heteroleptic</w:t>
      </w:r>
      <w:proofErr w:type="spellEnd"/>
      <w:r w:rsidRPr="00D477C4">
        <w:rPr>
          <w:rFonts w:ascii="Times New Roman" w:hAnsi="Times New Roman" w:cs="Times New Roman"/>
          <w:sz w:val="24"/>
          <w:szCs w:val="24"/>
        </w:rPr>
        <w:t xml:space="preserve"> complexes </w:t>
      </w:r>
      <w:r w:rsidR="00C459EE" w:rsidRPr="00D477C4">
        <w:rPr>
          <w:rFonts w:ascii="Times New Roman" w:hAnsi="Times New Roman" w:cs="Times New Roman"/>
          <w:sz w:val="24"/>
          <w:szCs w:val="24"/>
        </w:rPr>
        <w:t>using the approach as discussed for Ni</w:t>
      </w:r>
      <w:r w:rsidR="00C459EE" w:rsidRPr="00D477C4">
        <w:rPr>
          <w:rFonts w:ascii="Times New Roman" w:hAnsi="Times New Roman" w:cs="Times New Roman"/>
          <w:sz w:val="24"/>
          <w:szCs w:val="24"/>
          <w:vertAlign w:val="superscript"/>
        </w:rPr>
        <w:t>2+</w:t>
      </w:r>
      <w:r w:rsidRPr="00D477C4">
        <w:rPr>
          <w:rFonts w:ascii="Times New Roman" w:hAnsi="Times New Roman" w:cs="Times New Roman"/>
          <w:sz w:val="24"/>
          <w:szCs w:val="24"/>
        </w:rPr>
        <w:t>.</w:t>
      </w:r>
      <w:r w:rsidR="000B7061" w:rsidRPr="00D477C4">
        <w:rPr>
          <w:rFonts w:ascii="Times New Roman" w:hAnsi="Times New Roman" w:cs="Times New Roman"/>
          <w:sz w:val="24"/>
          <w:szCs w:val="24"/>
        </w:rPr>
        <w:t xml:space="preserve"> The scheme summarizing the reaction is given below.</w:t>
      </w:r>
    </w:p>
    <w:p w14:paraId="5E28DFB6" w14:textId="611B2354" w:rsidR="00C5788C" w:rsidRPr="00D477C4" w:rsidRDefault="00C5788C" w:rsidP="00445E84">
      <w:pPr>
        <w:spacing w:after="0" w:line="240" w:lineRule="auto"/>
        <w:jc w:val="both"/>
        <w:rPr>
          <w:rFonts w:ascii="Times New Roman" w:hAnsi="Times New Roman" w:cs="Times New Roman"/>
          <w:b/>
          <w:sz w:val="24"/>
          <w:szCs w:val="24"/>
        </w:rPr>
      </w:pPr>
    </w:p>
    <w:p w14:paraId="679C933B" w14:textId="0AF1E6D9" w:rsidR="00047010" w:rsidRPr="00D477C4" w:rsidRDefault="00144ED4" w:rsidP="00445E84">
      <w:pPr>
        <w:spacing w:after="0" w:line="240" w:lineRule="auto"/>
        <w:jc w:val="both"/>
        <w:rPr>
          <w:rFonts w:ascii="Times New Roman" w:hAnsi="Times New Roman" w:cs="Times New Roman"/>
          <w:b/>
          <w:sz w:val="24"/>
          <w:szCs w:val="24"/>
        </w:rPr>
      </w:pPr>
      <w:r w:rsidRPr="00D477C4">
        <w:rPr>
          <w:rFonts w:ascii="Times New Roman" w:hAnsi="Times New Roman" w:cs="Times New Roman"/>
          <w:noProof/>
          <w:sz w:val="24"/>
          <w:szCs w:val="24"/>
        </w:rPr>
        <w:object w:dxaOrig="5179" w:dyaOrig="3806" w14:anchorId="7B686EF3">
          <v:shape id="_x0000_i1026" type="#_x0000_t75" style="width:463.45pt;height:273.6pt" o:ole="">
            <v:imagedata r:id="rId9" o:title=""/>
          </v:shape>
          <o:OLEObject Type="Embed" ProgID="ACD.ChemSketch.20" ShapeID="_x0000_i1026" DrawAspect="Content" ObjectID="_1827046439" r:id="rId10"/>
        </w:object>
      </w:r>
    </w:p>
    <w:p w14:paraId="14E07C8F" w14:textId="059F78D4" w:rsidR="00047010" w:rsidRPr="00D477C4" w:rsidRDefault="00047010" w:rsidP="00445E84">
      <w:pPr>
        <w:spacing w:after="0" w:line="240" w:lineRule="auto"/>
        <w:jc w:val="both"/>
        <w:rPr>
          <w:rFonts w:ascii="Times New Roman" w:hAnsi="Times New Roman" w:cs="Times New Roman"/>
          <w:b/>
          <w:sz w:val="24"/>
          <w:szCs w:val="24"/>
        </w:rPr>
      </w:pPr>
      <w:r w:rsidRPr="00D477C4">
        <w:rPr>
          <w:rFonts w:ascii="Times New Roman" w:hAnsi="Times New Roman" w:cs="Times New Roman"/>
          <w:b/>
          <w:sz w:val="24"/>
          <w:szCs w:val="24"/>
        </w:rPr>
        <w:t xml:space="preserve">Scheme 2: </w:t>
      </w:r>
      <w:r w:rsidR="00AC7974" w:rsidRPr="00D477C4">
        <w:rPr>
          <w:rFonts w:ascii="Times New Roman" w:hAnsi="Times New Roman" w:cs="Times New Roman"/>
          <w:b/>
          <w:sz w:val="24"/>
          <w:szCs w:val="24"/>
        </w:rPr>
        <w:t xml:space="preserve">Synthesis of </w:t>
      </w:r>
      <w:r w:rsidR="00D612E5" w:rsidRPr="00D477C4">
        <w:rPr>
          <w:rFonts w:ascii="Times New Roman" w:hAnsi="Times New Roman" w:cs="Times New Roman"/>
          <w:b/>
          <w:sz w:val="24"/>
          <w:szCs w:val="24"/>
        </w:rPr>
        <w:t>Ni</w:t>
      </w:r>
      <w:r w:rsidR="00D612E5" w:rsidRPr="00D477C4">
        <w:rPr>
          <w:rFonts w:ascii="Times New Roman" w:hAnsi="Times New Roman" w:cs="Times New Roman"/>
          <w:b/>
          <w:sz w:val="24"/>
          <w:szCs w:val="24"/>
          <w:vertAlign w:val="superscript"/>
        </w:rPr>
        <w:t>2+</w:t>
      </w:r>
      <w:r w:rsidR="00D612E5" w:rsidRPr="00D477C4">
        <w:rPr>
          <w:rFonts w:ascii="Times New Roman" w:hAnsi="Times New Roman" w:cs="Times New Roman"/>
          <w:b/>
          <w:sz w:val="24"/>
          <w:szCs w:val="24"/>
        </w:rPr>
        <w:t>, Cu</w:t>
      </w:r>
      <w:r w:rsidR="00D612E5" w:rsidRPr="00D477C4">
        <w:rPr>
          <w:rFonts w:ascii="Times New Roman" w:hAnsi="Times New Roman" w:cs="Times New Roman"/>
          <w:b/>
          <w:sz w:val="24"/>
          <w:szCs w:val="24"/>
          <w:vertAlign w:val="superscript"/>
        </w:rPr>
        <w:t>2+</w:t>
      </w:r>
      <w:r w:rsidR="00D612E5" w:rsidRPr="00D477C4">
        <w:rPr>
          <w:rFonts w:ascii="Times New Roman" w:hAnsi="Times New Roman" w:cs="Times New Roman"/>
          <w:b/>
          <w:sz w:val="24"/>
          <w:szCs w:val="24"/>
        </w:rPr>
        <w:t xml:space="preserve"> and Zn</w:t>
      </w:r>
      <w:r w:rsidR="00D612E5" w:rsidRPr="00D477C4">
        <w:rPr>
          <w:rFonts w:ascii="Times New Roman" w:hAnsi="Times New Roman" w:cs="Times New Roman"/>
          <w:b/>
          <w:sz w:val="24"/>
          <w:szCs w:val="24"/>
          <w:vertAlign w:val="superscript"/>
        </w:rPr>
        <w:t>2+</w:t>
      </w:r>
      <w:r w:rsidR="00D612E5" w:rsidRPr="00D477C4">
        <w:rPr>
          <w:rFonts w:ascii="Times New Roman" w:hAnsi="Times New Roman" w:cs="Times New Roman"/>
          <w:b/>
          <w:sz w:val="24"/>
          <w:szCs w:val="24"/>
        </w:rPr>
        <w:t xml:space="preserve"> </w:t>
      </w:r>
      <w:proofErr w:type="spellStart"/>
      <w:r w:rsidR="00AC7974" w:rsidRPr="00D477C4">
        <w:rPr>
          <w:rFonts w:ascii="Times New Roman" w:hAnsi="Times New Roman" w:cs="Times New Roman"/>
          <w:b/>
          <w:sz w:val="24"/>
          <w:szCs w:val="24"/>
        </w:rPr>
        <w:t>Heteroleptic</w:t>
      </w:r>
      <w:proofErr w:type="spellEnd"/>
      <w:r w:rsidR="00AC7974" w:rsidRPr="00D477C4">
        <w:rPr>
          <w:rFonts w:ascii="Times New Roman" w:hAnsi="Times New Roman" w:cs="Times New Roman"/>
          <w:b/>
          <w:sz w:val="24"/>
          <w:szCs w:val="24"/>
        </w:rPr>
        <w:t xml:space="preserve"> complexes</w:t>
      </w:r>
    </w:p>
    <w:p w14:paraId="77610F96" w14:textId="77777777" w:rsidR="00C5788C" w:rsidRPr="00D477C4" w:rsidRDefault="00C5788C" w:rsidP="00445E84">
      <w:pPr>
        <w:spacing w:after="0" w:line="240" w:lineRule="auto"/>
        <w:jc w:val="both"/>
        <w:rPr>
          <w:rFonts w:ascii="Times New Roman" w:hAnsi="Times New Roman" w:cs="Times New Roman"/>
          <w:b/>
          <w:sz w:val="24"/>
          <w:szCs w:val="24"/>
        </w:rPr>
      </w:pPr>
    </w:p>
    <w:p w14:paraId="6B509AC7" w14:textId="7F34B3AA" w:rsidR="00445E84" w:rsidRPr="00D477C4" w:rsidRDefault="00445E84" w:rsidP="00445E84">
      <w:pPr>
        <w:spacing w:after="0" w:line="240" w:lineRule="auto"/>
        <w:jc w:val="both"/>
        <w:rPr>
          <w:rFonts w:ascii="Times New Roman" w:hAnsi="Times New Roman" w:cs="Times New Roman"/>
          <w:b/>
          <w:bCs/>
          <w:sz w:val="24"/>
          <w:szCs w:val="24"/>
        </w:rPr>
      </w:pPr>
      <w:r w:rsidRPr="00D477C4">
        <w:rPr>
          <w:rFonts w:ascii="Times New Roman" w:hAnsi="Times New Roman" w:cs="Times New Roman"/>
          <w:b/>
          <w:bCs/>
          <w:sz w:val="24"/>
          <w:szCs w:val="24"/>
        </w:rPr>
        <w:t xml:space="preserve">Results </w:t>
      </w:r>
      <w:r w:rsidR="00C6346B" w:rsidRPr="00D477C4">
        <w:rPr>
          <w:rFonts w:ascii="Times New Roman" w:hAnsi="Times New Roman" w:cs="Times New Roman"/>
          <w:b/>
          <w:bCs/>
          <w:sz w:val="24"/>
          <w:szCs w:val="24"/>
        </w:rPr>
        <w:t xml:space="preserve">and Discussions </w:t>
      </w:r>
    </w:p>
    <w:p w14:paraId="05107EE1" w14:textId="42E17811" w:rsidR="00C6346B" w:rsidRPr="00D477C4" w:rsidRDefault="00C6346B" w:rsidP="00C6346B">
      <w:pPr>
        <w:spacing w:after="0" w:line="240" w:lineRule="auto"/>
        <w:jc w:val="both"/>
        <w:rPr>
          <w:rFonts w:ascii="Times New Roman" w:hAnsi="Times New Roman" w:cs="Times New Roman"/>
          <w:b/>
          <w:sz w:val="24"/>
          <w:szCs w:val="24"/>
        </w:rPr>
      </w:pPr>
      <w:r w:rsidRPr="00D477C4">
        <w:rPr>
          <w:rFonts w:ascii="Times New Roman" w:hAnsi="Times New Roman" w:cs="Times New Roman"/>
          <w:b/>
          <w:bCs/>
          <w:sz w:val="24"/>
          <w:szCs w:val="24"/>
        </w:rPr>
        <w:t xml:space="preserve">Table 1 Analytical Data of </w:t>
      </w:r>
      <w:r w:rsidRPr="00D477C4">
        <w:rPr>
          <w:rFonts w:ascii="Times New Roman" w:hAnsi="Times New Roman" w:cs="Times New Roman"/>
          <w:b/>
          <w:sz w:val="24"/>
          <w:szCs w:val="24"/>
        </w:rPr>
        <w:t>homoleptic M</w:t>
      </w:r>
      <w:r w:rsidRPr="00D477C4">
        <w:rPr>
          <w:rFonts w:ascii="Times New Roman" w:hAnsi="Times New Roman" w:cs="Times New Roman"/>
          <w:b/>
          <w:sz w:val="24"/>
          <w:szCs w:val="24"/>
          <w:vertAlign w:val="superscript"/>
        </w:rPr>
        <w:t>2+</w:t>
      </w:r>
      <w:r w:rsidRPr="00D477C4">
        <w:rPr>
          <w:rFonts w:ascii="Times New Roman" w:hAnsi="Times New Roman" w:cs="Times New Roman"/>
          <w:b/>
          <w:sz w:val="24"/>
          <w:szCs w:val="24"/>
        </w:rPr>
        <w:t xml:space="preserve"> Complexes</w:t>
      </w:r>
    </w:p>
    <w:tbl>
      <w:tblPr>
        <w:tblStyle w:val="ListTable6Colorful"/>
        <w:tblW w:w="0" w:type="auto"/>
        <w:tblInd w:w="0" w:type="dxa"/>
        <w:tblLook w:val="04A0" w:firstRow="1" w:lastRow="0" w:firstColumn="1" w:lastColumn="0" w:noHBand="0" w:noVBand="1"/>
      </w:tblPr>
      <w:tblGrid>
        <w:gridCol w:w="2577"/>
        <w:gridCol w:w="1493"/>
        <w:gridCol w:w="1621"/>
        <w:gridCol w:w="1392"/>
        <w:gridCol w:w="1262"/>
      </w:tblGrid>
      <w:tr w:rsidR="00D477C4" w:rsidRPr="00D477C4" w14:paraId="2D91FAD8" w14:textId="77777777" w:rsidTr="00C634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64E0205A" w14:textId="77777777" w:rsidR="00C6346B" w:rsidRPr="00D477C4" w:rsidRDefault="00C6346B" w:rsidP="00C6346B">
            <w:pPr>
              <w:jc w:val="both"/>
              <w:rPr>
                <w:rFonts w:ascii="Times New Roman" w:hAnsi="Times New Roman" w:cs="Times New Roman"/>
                <w:color w:val="auto"/>
                <w:sz w:val="24"/>
                <w:szCs w:val="24"/>
              </w:rPr>
            </w:pPr>
            <w:r w:rsidRPr="00D477C4">
              <w:rPr>
                <w:rFonts w:ascii="Times New Roman" w:hAnsi="Times New Roman" w:cs="Times New Roman"/>
                <w:color w:val="auto"/>
                <w:sz w:val="24"/>
                <w:szCs w:val="24"/>
              </w:rPr>
              <w:t>Compounds</w:t>
            </w:r>
          </w:p>
        </w:tc>
        <w:tc>
          <w:tcPr>
            <w:tcW w:w="1493" w:type="dxa"/>
          </w:tcPr>
          <w:p w14:paraId="054619C1" w14:textId="77777777" w:rsidR="00C6346B" w:rsidRPr="00D477C4" w:rsidRDefault="00C6346B" w:rsidP="00C6346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D477C4">
              <w:rPr>
                <w:rFonts w:ascii="Times New Roman" w:hAnsi="Times New Roman" w:cs="Times New Roman"/>
                <w:color w:val="auto"/>
                <w:sz w:val="24"/>
                <w:szCs w:val="24"/>
              </w:rPr>
              <w:t>Colour</w:t>
            </w:r>
            <w:proofErr w:type="spellEnd"/>
            <w:r w:rsidRPr="00D477C4">
              <w:rPr>
                <w:rFonts w:ascii="Times New Roman" w:hAnsi="Times New Roman" w:cs="Times New Roman"/>
                <w:color w:val="auto"/>
                <w:sz w:val="24"/>
                <w:szCs w:val="24"/>
              </w:rPr>
              <w:t xml:space="preserve"> </w:t>
            </w:r>
          </w:p>
        </w:tc>
        <w:tc>
          <w:tcPr>
            <w:tcW w:w="1621" w:type="dxa"/>
          </w:tcPr>
          <w:p w14:paraId="6D56BAA8" w14:textId="77777777" w:rsidR="00C6346B" w:rsidRPr="00D477C4" w:rsidRDefault="00C6346B" w:rsidP="00C6346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477C4">
              <w:rPr>
                <w:rFonts w:ascii="Times New Roman" w:hAnsi="Times New Roman" w:cs="Times New Roman"/>
                <w:color w:val="auto"/>
                <w:sz w:val="24"/>
                <w:szCs w:val="24"/>
              </w:rPr>
              <w:t>M W (g/mol)</w:t>
            </w:r>
          </w:p>
        </w:tc>
        <w:tc>
          <w:tcPr>
            <w:tcW w:w="1392" w:type="dxa"/>
          </w:tcPr>
          <w:p w14:paraId="3343AC0E" w14:textId="77777777" w:rsidR="00C6346B" w:rsidRPr="00D477C4" w:rsidRDefault="00C6346B" w:rsidP="00C6346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gramStart"/>
            <w:r w:rsidRPr="00D477C4">
              <w:rPr>
                <w:rFonts w:ascii="Times New Roman" w:hAnsi="Times New Roman" w:cs="Times New Roman"/>
                <w:color w:val="auto"/>
                <w:sz w:val="24"/>
                <w:szCs w:val="24"/>
              </w:rPr>
              <w:t>Yield(</w:t>
            </w:r>
            <w:proofErr w:type="gramEnd"/>
            <w:r w:rsidRPr="00D477C4">
              <w:rPr>
                <w:rFonts w:ascii="Times New Roman" w:hAnsi="Times New Roman" w:cs="Times New Roman"/>
                <w:color w:val="auto"/>
                <w:sz w:val="24"/>
                <w:szCs w:val="24"/>
              </w:rPr>
              <w:t>%)</w:t>
            </w:r>
          </w:p>
        </w:tc>
        <w:tc>
          <w:tcPr>
            <w:tcW w:w="1262" w:type="dxa"/>
          </w:tcPr>
          <w:p w14:paraId="462C53A7" w14:textId="77777777" w:rsidR="00C6346B" w:rsidRPr="00D477C4" w:rsidRDefault="00C6346B" w:rsidP="00C6346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D477C4">
              <w:rPr>
                <w:rFonts w:ascii="Times New Roman" w:hAnsi="Times New Roman" w:cs="Times New Roman"/>
                <w:color w:val="auto"/>
                <w:sz w:val="24"/>
                <w:szCs w:val="24"/>
              </w:rPr>
              <w:t>M.Pt</w:t>
            </w:r>
            <w:proofErr w:type="spellEnd"/>
            <w:r w:rsidRPr="00D477C4">
              <w:rPr>
                <w:rFonts w:ascii="Times New Roman" w:hAnsi="Times New Roman" w:cs="Times New Roman"/>
                <w:color w:val="auto"/>
                <w:sz w:val="24"/>
                <w:szCs w:val="24"/>
              </w:rPr>
              <w:t>(</w:t>
            </w:r>
            <w:proofErr w:type="spellStart"/>
            <w:r w:rsidRPr="00D477C4">
              <w:rPr>
                <w:rFonts w:ascii="Times New Roman" w:hAnsi="Times New Roman" w:cs="Times New Roman"/>
                <w:color w:val="auto"/>
                <w:sz w:val="24"/>
                <w:szCs w:val="24"/>
                <w:vertAlign w:val="superscript"/>
              </w:rPr>
              <w:t>o</w:t>
            </w:r>
            <w:r w:rsidRPr="00D477C4">
              <w:rPr>
                <w:rFonts w:ascii="Times New Roman" w:hAnsi="Times New Roman" w:cs="Times New Roman"/>
                <w:color w:val="auto"/>
                <w:sz w:val="24"/>
                <w:szCs w:val="24"/>
              </w:rPr>
              <w:t>C</w:t>
            </w:r>
            <w:proofErr w:type="spellEnd"/>
            <w:r w:rsidRPr="00D477C4">
              <w:rPr>
                <w:rFonts w:ascii="Times New Roman" w:hAnsi="Times New Roman" w:cs="Times New Roman"/>
                <w:color w:val="auto"/>
                <w:sz w:val="24"/>
                <w:szCs w:val="24"/>
              </w:rPr>
              <w:t>)</w:t>
            </w:r>
          </w:p>
        </w:tc>
      </w:tr>
      <w:tr w:rsidR="00D477C4" w:rsidRPr="00D477C4" w14:paraId="030689D7" w14:textId="77777777" w:rsidTr="00C634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shd w:val="clear" w:color="auto" w:fill="auto"/>
          </w:tcPr>
          <w:p w14:paraId="54510DC1" w14:textId="77777777" w:rsidR="00C6346B" w:rsidRPr="00D477C4" w:rsidRDefault="00C6346B" w:rsidP="00C6346B">
            <w:pPr>
              <w:jc w:val="both"/>
              <w:rPr>
                <w:rFonts w:ascii="Times New Roman" w:hAnsi="Times New Roman" w:cs="Times New Roman"/>
                <w:b w:val="0"/>
                <w:color w:val="auto"/>
                <w:sz w:val="24"/>
                <w:szCs w:val="24"/>
              </w:rPr>
            </w:pPr>
            <w:r w:rsidRPr="00D477C4">
              <w:rPr>
                <w:rFonts w:ascii="Times New Roman" w:hAnsi="Times New Roman" w:cs="Times New Roman"/>
                <w:b w:val="0"/>
                <w:color w:val="auto"/>
                <w:sz w:val="24"/>
                <w:szCs w:val="24"/>
              </w:rPr>
              <w:t>[Ni(C</w:t>
            </w:r>
            <w:r w:rsidRPr="00D477C4">
              <w:rPr>
                <w:rFonts w:ascii="Times New Roman" w:hAnsi="Times New Roman" w:cs="Times New Roman"/>
                <w:b w:val="0"/>
                <w:color w:val="auto"/>
                <w:sz w:val="24"/>
                <w:szCs w:val="24"/>
                <w:vertAlign w:val="subscript"/>
              </w:rPr>
              <w:t>38</w:t>
            </w:r>
            <w:r w:rsidRPr="00D477C4">
              <w:rPr>
                <w:rFonts w:ascii="Times New Roman" w:hAnsi="Times New Roman" w:cs="Times New Roman"/>
                <w:b w:val="0"/>
                <w:color w:val="auto"/>
                <w:sz w:val="24"/>
                <w:szCs w:val="24"/>
              </w:rPr>
              <w:t>H</w:t>
            </w:r>
            <w:r w:rsidRPr="00D477C4">
              <w:rPr>
                <w:rFonts w:ascii="Times New Roman" w:hAnsi="Times New Roman" w:cs="Times New Roman"/>
                <w:b w:val="0"/>
                <w:color w:val="auto"/>
                <w:sz w:val="24"/>
                <w:szCs w:val="24"/>
                <w:vertAlign w:val="subscript"/>
              </w:rPr>
              <w:t>25</w:t>
            </w:r>
            <w:r w:rsidRPr="00D477C4">
              <w:rPr>
                <w:rFonts w:ascii="Times New Roman" w:hAnsi="Times New Roman" w:cs="Times New Roman"/>
                <w:b w:val="0"/>
                <w:color w:val="auto"/>
                <w:sz w:val="24"/>
                <w:szCs w:val="24"/>
              </w:rPr>
              <w:t>O</w:t>
            </w:r>
            <w:r w:rsidRPr="00D477C4">
              <w:rPr>
                <w:rFonts w:ascii="Times New Roman" w:hAnsi="Times New Roman" w:cs="Times New Roman"/>
                <w:b w:val="0"/>
                <w:color w:val="auto"/>
                <w:sz w:val="24"/>
                <w:szCs w:val="24"/>
                <w:vertAlign w:val="subscript"/>
              </w:rPr>
              <w:t>9</w:t>
            </w:r>
            <w:r w:rsidRPr="00D477C4">
              <w:rPr>
                <w:rFonts w:ascii="Times New Roman" w:hAnsi="Times New Roman" w:cs="Times New Roman"/>
                <w:b w:val="0"/>
                <w:color w:val="auto"/>
                <w:sz w:val="24"/>
                <w:szCs w:val="24"/>
              </w:rPr>
              <w:t>N</w:t>
            </w:r>
            <w:r w:rsidRPr="00D477C4">
              <w:rPr>
                <w:rFonts w:ascii="Times New Roman" w:hAnsi="Times New Roman" w:cs="Times New Roman"/>
                <w:b w:val="0"/>
                <w:color w:val="auto"/>
                <w:sz w:val="24"/>
                <w:szCs w:val="24"/>
                <w:vertAlign w:val="subscript"/>
              </w:rPr>
              <w:t>6</w:t>
            </w:r>
            <w:r w:rsidRPr="00D477C4">
              <w:rPr>
                <w:rFonts w:ascii="Times New Roman" w:hAnsi="Times New Roman" w:cs="Times New Roman"/>
                <w:b w:val="0"/>
                <w:color w:val="auto"/>
                <w:sz w:val="24"/>
                <w:szCs w:val="24"/>
              </w:rPr>
              <w:t>S</w:t>
            </w:r>
            <w:r w:rsidRPr="00D477C4">
              <w:rPr>
                <w:rFonts w:ascii="Times New Roman" w:hAnsi="Times New Roman" w:cs="Times New Roman"/>
                <w:b w:val="0"/>
                <w:color w:val="auto"/>
                <w:sz w:val="24"/>
                <w:szCs w:val="24"/>
                <w:vertAlign w:val="subscript"/>
              </w:rPr>
              <w:t>2</w:t>
            </w:r>
            <w:r w:rsidRPr="00D477C4">
              <w:rPr>
                <w:rFonts w:ascii="Times New Roman" w:hAnsi="Times New Roman" w:cs="Times New Roman"/>
                <w:b w:val="0"/>
                <w:color w:val="auto"/>
                <w:sz w:val="24"/>
                <w:szCs w:val="24"/>
              </w:rPr>
              <w:t>]</w:t>
            </w:r>
          </w:p>
        </w:tc>
        <w:tc>
          <w:tcPr>
            <w:tcW w:w="1493" w:type="dxa"/>
            <w:shd w:val="clear" w:color="auto" w:fill="auto"/>
          </w:tcPr>
          <w:p w14:paraId="4489846C" w14:textId="77777777" w:rsidR="00C6346B" w:rsidRPr="00D477C4" w:rsidRDefault="00C6346B" w:rsidP="00C6346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477C4">
              <w:rPr>
                <w:rFonts w:ascii="Times New Roman" w:hAnsi="Times New Roman" w:cs="Times New Roman"/>
                <w:color w:val="auto"/>
                <w:sz w:val="24"/>
                <w:szCs w:val="24"/>
              </w:rPr>
              <w:t xml:space="preserve">orange </w:t>
            </w:r>
          </w:p>
        </w:tc>
        <w:tc>
          <w:tcPr>
            <w:tcW w:w="1621" w:type="dxa"/>
            <w:shd w:val="clear" w:color="auto" w:fill="auto"/>
          </w:tcPr>
          <w:p w14:paraId="6AA9FEDF" w14:textId="77777777" w:rsidR="00C6346B" w:rsidRPr="00D477C4" w:rsidRDefault="00C6346B" w:rsidP="00C6346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477C4">
              <w:rPr>
                <w:rFonts w:ascii="Times New Roman" w:hAnsi="Times New Roman" w:cs="Times New Roman"/>
                <w:color w:val="auto"/>
                <w:sz w:val="24"/>
                <w:szCs w:val="24"/>
              </w:rPr>
              <w:t>831.69</w:t>
            </w:r>
          </w:p>
        </w:tc>
        <w:tc>
          <w:tcPr>
            <w:tcW w:w="1392" w:type="dxa"/>
            <w:shd w:val="clear" w:color="auto" w:fill="auto"/>
          </w:tcPr>
          <w:p w14:paraId="16A39079" w14:textId="77777777" w:rsidR="00C6346B" w:rsidRPr="00D477C4" w:rsidRDefault="00C6346B" w:rsidP="00C6346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477C4">
              <w:rPr>
                <w:rFonts w:ascii="Times New Roman" w:hAnsi="Times New Roman" w:cs="Times New Roman"/>
                <w:color w:val="auto"/>
                <w:sz w:val="24"/>
                <w:szCs w:val="24"/>
              </w:rPr>
              <w:t>69.4</w:t>
            </w:r>
          </w:p>
        </w:tc>
        <w:tc>
          <w:tcPr>
            <w:tcW w:w="1262" w:type="dxa"/>
            <w:shd w:val="clear" w:color="auto" w:fill="auto"/>
          </w:tcPr>
          <w:p w14:paraId="1BEA352C" w14:textId="77777777" w:rsidR="00C6346B" w:rsidRPr="00D477C4" w:rsidRDefault="00C6346B" w:rsidP="00C6346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477C4">
              <w:rPr>
                <w:rFonts w:ascii="Times New Roman" w:hAnsi="Times New Roman" w:cs="Times New Roman"/>
                <w:color w:val="auto"/>
                <w:sz w:val="24"/>
                <w:szCs w:val="24"/>
              </w:rPr>
              <w:t xml:space="preserve">269 – 272 </w:t>
            </w:r>
          </w:p>
        </w:tc>
      </w:tr>
      <w:tr w:rsidR="00D477C4" w:rsidRPr="00D477C4" w14:paraId="6B92889C" w14:textId="77777777" w:rsidTr="00C6346B">
        <w:tc>
          <w:tcPr>
            <w:cnfStyle w:val="001000000000" w:firstRow="0" w:lastRow="0" w:firstColumn="1" w:lastColumn="0" w:oddVBand="0" w:evenVBand="0" w:oddHBand="0" w:evenHBand="0" w:firstRowFirstColumn="0" w:firstRowLastColumn="0" w:lastRowFirstColumn="0" w:lastRowLastColumn="0"/>
            <w:tcW w:w="2577" w:type="dxa"/>
          </w:tcPr>
          <w:p w14:paraId="2CE2C111" w14:textId="77777777" w:rsidR="00C6346B" w:rsidRPr="00D477C4" w:rsidRDefault="00C6346B" w:rsidP="00C6346B">
            <w:pPr>
              <w:jc w:val="both"/>
              <w:rPr>
                <w:rFonts w:ascii="Times New Roman" w:hAnsi="Times New Roman" w:cs="Times New Roman"/>
                <w:b w:val="0"/>
                <w:color w:val="auto"/>
                <w:sz w:val="24"/>
                <w:szCs w:val="24"/>
              </w:rPr>
            </w:pPr>
            <w:r w:rsidRPr="00D477C4">
              <w:rPr>
                <w:rFonts w:ascii="Times New Roman" w:hAnsi="Times New Roman" w:cs="Times New Roman"/>
                <w:b w:val="0"/>
                <w:color w:val="auto"/>
                <w:sz w:val="24"/>
                <w:szCs w:val="24"/>
              </w:rPr>
              <w:t>[Cu(C</w:t>
            </w:r>
            <w:r w:rsidRPr="00D477C4">
              <w:rPr>
                <w:rFonts w:ascii="Times New Roman" w:hAnsi="Times New Roman" w:cs="Times New Roman"/>
                <w:b w:val="0"/>
                <w:color w:val="auto"/>
                <w:sz w:val="24"/>
                <w:szCs w:val="24"/>
                <w:vertAlign w:val="subscript"/>
              </w:rPr>
              <w:t>36</w:t>
            </w:r>
            <w:r w:rsidRPr="00D477C4">
              <w:rPr>
                <w:rFonts w:ascii="Times New Roman" w:hAnsi="Times New Roman" w:cs="Times New Roman"/>
                <w:b w:val="0"/>
                <w:color w:val="auto"/>
                <w:sz w:val="24"/>
                <w:szCs w:val="24"/>
              </w:rPr>
              <w:t>H</w:t>
            </w:r>
            <w:r w:rsidRPr="00D477C4">
              <w:rPr>
                <w:rFonts w:ascii="Times New Roman" w:hAnsi="Times New Roman" w:cs="Times New Roman"/>
                <w:b w:val="0"/>
                <w:color w:val="auto"/>
                <w:sz w:val="24"/>
                <w:szCs w:val="24"/>
                <w:vertAlign w:val="subscript"/>
              </w:rPr>
              <w:t>22</w:t>
            </w:r>
            <w:r w:rsidRPr="00D477C4">
              <w:rPr>
                <w:rFonts w:ascii="Times New Roman" w:hAnsi="Times New Roman" w:cs="Times New Roman"/>
                <w:b w:val="0"/>
                <w:color w:val="auto"/>
                <w:sz w:val="24"/>
                <w:szCs w:val="24"/>
              </w:rPr>
              <w:t>O</w:t>
            </w:r>
            <w:r w:rsidRPr="00D477C4">
              <w:rPr>
                <w:rFonts w:ascii="Times New Roman" w:hAnsi="Times New Roman" w:cs="Times New Roman"/>
                <w:b w:val="0"/>
                <w:color w:val="auto"/>
                <w:sz w:val="24"/>
                <w:szCs w:val="24"/>
                <w:vertAlign w:val="subscript"/>
              </w:rPr>
              <w:t>11</w:t>
            </w:r>
            <w:r w:rsidRPr="00D477C4">
              <w:rPr>
                <w:rFonts w:ascii="Times New Roman" w:hAnsi="Times New Roman" w:cs="Times New Roman"/>
                <w:b w:val="0"/>
                <w:color w:val="auto"/>
                <w:sz w:val="24"/>
                <w:szCs w:val="24"/>
              </w:rPr>
              <w:t>N</w:t>
            </w:r>
            <w:r w:rsidRPr="00D477C4">
              <w:rPr>
                <w:rFonts w:ascii="Times New Roman" w:hAnsi="Times New Roman" w:cs="Times New Roman"/>
                <w:b w:val="0"/>
                <w:color w:val="auto"/>
                <w:sz w:val="24"/>
                <w:szCs w:val="24"/>
                <w:vertAlign w:val="subscript"/>
              </w:rPr>
              <w:t>6</w:t>
            </w:r>
            <w:r w:rsidRPr="00D477C4">
              <w:rPr>
                <w:rFonts w:ascii="Times New Roman" w:hAnsi="Times New Roman" w:cs="Times New Roman"/>
                <w:b w:val="0"/>
                <w:color w:val="auto"/>
                <w:sz w:val="24"/>
                <w:szCs w:val="24"/>
              </w:rPr>
              <w:t>S</w:t>
            </w:r>
            <w:r w:rsidRPr="00D477C4">
              <w:rPr>
                <w:rFonts w:ascii="Times New Roman" w:hAnsi="Times New Roman" w:cs="Times New Roman"/>
                <w:b w:val="0"/>
                <w:color w:val="auto"/>
                <w:sz w:val="24"/>
                <w:szCs w:val="24"/>
                <w:vertAlign w:val="subscript"/>
              </w:rPr>
              <w:t>3</w:t>
            </w:r>
            <w:r w:rsidRPr="00D477C4">
              <w:rPr>
                <w:rFonts w:ascii="Times New Roman" w:hAnsi="Times New Roman" w:cs="Times New Roman"/>
                <w:b w:val="0"/>
                <w:color w:val="auto"/>
                <w:sz w:val="24"/>
                <w:szCs w:val="24"/>
              </w:rPr>
              <w:t>Cl</w:t>
            </w:r>
            <w:r w:rsidRPr="00D477C4">
              <w:rPr>
                <w:rFonts w:ascii="Times New Roman" w:hAnsi="Times New Roman" w:cs="Times New Roman"/>
                <w:b w:val="0"/>
                <w:color w:val="auto"/>
                <w:sz w:val="24"/>
                <w:szCs w:val="24"/>
                <w:vertAlign w:val="subscript"/>
              </w:rPr>
              <w:t>2</w:t>
            </w:r>
            <w:r w:rsidRPr="00D477C4">
              <w:rPr>
                <w:rFonts w:ascii="Times New Roman" w:hAnsi="Times New Roman" w:cs="Times New Roman"/>
                <w:b w:val="0"/>
                <w:color w:val="auto"/>
                <w:sz w:val="24"/>
                <w:szCs w:val="24"/>
              </w:rPr>
              <w:t>]</w:t>
            </w:r>
          </w:p>
        </w:tc>
        <w:tc>
          <w:tcPr>
            <w:tcW w:w="1493" w:type="dxa"/>
          </w:tcPr>
          <w:p w14:paraId="1215795B" w14:textId="77777777" w:rsidR="00C6346B" w:rsidRPr="00D477C4" w:rsidRDefault="00C6346B" w:rsidP="00C634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477C4">
              <w:rPr>
                <w:rFonts w:ascii="Times New Roman" w:hAnsi="Times New Roman" w:cs="Times New Roman"/>
                <w:color w:val="auto"/>
                <w:sz w:val="24"/>
                <w:szCs w:val="24"/>
              </w:rPr>
              <w:t xml:space="preserve">Brick red </w:t>
            </w:r>
          </w:p>
        </w:tc>
        <w:tc>
          <w:tcPr>
            <w:tcW w:w="1621" w:type="dxa"/>
          </w:tcPr>
          <w:p w14:paraId="5CDD49CF" w14:textId="77777777" w:rsidR="00C6346B" w:rsidRPr="00D477C4" w:rsidRDefault="00C6346B" w:rsidP="00C634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477C4">
              <w:rPr>
                <w:rFonts w:ascii="Times New Roman" w:hAnsi="Times New Roman" w:cs="Times New Roman"/>
                <w:color w:val="auto"/>
                <w:sz w:val="24"/>
                <w:szCs w:val="24"/>
              </w:rPr>
              <w:t>848.55</w:t>
            </w:r>
          </w:p>
        </w:tc>
        <w:tc>
          <w:tcPr>
            <w:tcW w:w="1392" w:type="dxa"/>
          </w:tcPr>
          <w:p w14:paraId="30657B6B" w14:textId="77777777" w:rsidR="00C6346B" w:rsidRPr="00D477C4" w:rsidRDefault="00C6346B" w:rsidP="00C634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477C4">
              <w:rPr>
                <w:rFonts w:ascii="Times New Roman" w:hAnsi="Times New Roman" w:cs="Times New Roman"/>
                <w:color w:val="auto"/>
                <w:sz w:val="24"/>
                <w:szCs w:val="24"/>
              </w:rPr>
              <w:t>39.5</w:t>
            </w:r>
          </w:p>
        </w:tc>
        <w:tc>
          <w:tcPr>
            <w:tcW w:w="1262" w:type="dxa"/>
          </w:tcPr>
          <w:p w14:paraId="403C7CF5" w14:textId="77777777" w:rsidR="00C6346B" w:rsidRPr="00D477C4" w:rsidRDefault="00C6346B" w:rsidP="00C634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477C4">
              <w:rPr>
                <w:rFonts w:ascii="Times New Roman" w:hAnsi="Times New Roman" w:cs="Times New Roman"/>
                <w:color w:val="auto"/>
                <w:sz w:val="24"/>
                <w:szCs w:val="24"/>
              </w:rPr>
              <w:t xml:space="preserve">347 – 350 </w:t>
            </w:r>
          </w:p>
        </w:tc>
      </w:tr>
      <w:tr w:rsidR="00D477C4" w:rsidRPr="00D477C4" w14:paraId="0A7BE9BC" w14:textId="77777777" w:rsidTr="00C634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shd w:val="clear" w:color="auto" w:fill="auto"/>
          </w:tcPr>
          <w:p w14:paraId="6F8FBF0E" w14:textId="77777777" w:rsidR="00C6346B" w:rsidRPr="00D477C4" w:rsidRDefault="00C6346B" w:rsidP="00C6346B">
            <w:pPr>
              <w:jc w:val="both"/>
              <w:rPr>
                <w:rFonts w:ascii="Times New Roman" w:hAnsi="Times New Roman" w:cs="Times New Roman"/>
                <w:b w:val="0"/>
                <w:color w:val="auto"/>
                <w:sz w:val="24"/>
                <w:szCs w:val="24"/>
              </w:rPr>
            </w:pPr>
            <w:r w:rsidRPr="00D477C4">
              <w:rPr>
                <w:rFonts w:ascii="Times New Roman" w:hAnsi="Times New Roman" w:cs="Times New Roman"/>
                <w:b w:val="0"/>
                <w:color w:val="auto"/>
                <w:sz w:val="24"/>
                <w:szCs w:val="24"/>
              </w:rPr>
              <w:t>[Zn(C</w:t>
            </w:r>
            <w:r w:rsidRPr="00D477C4">
              <w:rPr>
                <w:rFonts w:ascii="Times New Roman" w:hAnsi="Times New Roman" w:cs="Times New Roman"/>
                <w:b w:val="0"/>
                <w:color w:val="auto"/>
                <w:sz w:val="24"/>
                <w:szCs w:val="24"/>
                <w:vertAlign w:val="subscript"/>
              </w:rPr>
              <w:t>38</w:t>
            </w:r>
            <w:r w:rsidRPr="00D477C4">
              <w:rPr>
                <w:rFonts w:ascii="Times New Roman" w:hAnsi="Times New Roman" w:cs="Times New Roman"/>
                <w:b w:val="0"/>
                <w:color w:val="auto"/>
                <w:sz w:val="24"/>
                <w:szCs w:val="24"/>
              </w:rPr>
              <w:t>H</w:t>
            </w:r>
            <w:r w:rsidRPr="00D477C4">
              <w:rPr>
                <w:rFonts w:ascii="Times New Roman" w:hAnsi="Times New Roman" w:cs="Times New Roman"/>
                <w:b w:val="0"/>
                <w:color w:val="auto"/>
                <w:sz w:val="24"/>
                <w:szCs w:val="24"/>
                <w:vertAlign w:val="subscript"/>
              </w:rPr>
              <w:t>25</w:t>
            </w:r>
            <w:r w:rsidRPr="00D477C4">
              <w:rPr>
                <w:rFonts w:ascii="Times New Roman" w:hAnsi="Times New Roman" w:cs="Times New Roman"/>
                <w:b w:val="0"/>
                <w:color w:val="auto"/>
                <w:sz w:val="24"/>
                <w:szCs w:val="24"/>
              </w:rPr>
              <w:t>O</w:t>
            </w:r>
            <w:r w:rsidRPr="00D477C4">
              <w:rPr>
                <w:rFonts w:ascii="Times New Roman" w:hAnsi="Times New Roman" w:cs="Times New Roman"/>
                <w:b w:val="0"/>
                <w:color w:val="auto"/>
                <w:sz w:val="24"/>
                <w:szCs w:val="24"/>
                <w:vertAlign w:val="subscript"/>
              </w:rPr>
              <w:t>9</w:t>
            </w:r>
            <w:r w:rsidRPr="00D477C4">
              <w:rPr>
                <w:rFonts w:ascii="Times New Roman" w:hAnsi="Times New Roman" w:cs="Times New Roman"/>
                <w:b w:val="0"/>
                <w:color w:val="auto"/>
                <w:sz w:val="24"/>
                <w:szCs w:val="24"/>
              </w:rPr>
              <w:t>N</w:t>
            </w:r>
            <w:r w:rsidRPr="00D477C4">
              <w:rPr>
                <w:rFonts w:ascii="Times New Roman" w:hAnsi="Times New Roman" w:cs="Times New Roman"/>
                <w:b w:val="0"/>
                <w:color w:val="auto"/>
                <w:sz w:val="24"/>
                <w:szCs w:val="24"/>
                <w:vertAlign w:val="subscript"/>
              </w:rPr>
              <w:t>6</w:t>
            </w:r>
            <w:r w:rsidRPr="00D477C4">
              <w:rPr>
                <w:rFonts w:ascii="Times New Roman" w:hAnsi="Times New Roman" w:cs="Times New Roman"/>
                <w:b w:val="0"/>
                <w:color w:val="auto"/>
                <w:sz w:val="24"/>
                <w:szCs w:val="24"/>
              </w:rPr>
              <w:t>S</w:t>
            </w:r>
            <w:r w:rsidRPr="00D477C4">
              <w:rPr>
                <w:rFonts w:ascii="Times New Roman" w:hAnsi="Times New Roman" w:cs="Times New Roman"/>
                <w:b w:val="0"/>
                <w:color w:val="auto"/>
                <w:sz w:val="24"/>
                <w:szCs w:val="24"/>
                <w:vertAlign w:val="subscript"/>
              </w:rPr>
              <w:t>2</w:t>
            </w:r>
            <w:r w:rsidRPr="00D477C4">
              <w:rPr>
                <w:rFonts w:ascii="Times New Roman" w:hAnsi="Times New Roman" w:cs="Times New Roman"/>
                <w:b w:val="0"/>
                <w:color w:val="auto"/>
                <w:sz w:val="24"/>
                <w:szCs w:val="24"/>
              </w:rPr>
              <w:t>]</w:t>
            </w:r>
          </w:p>
        </w:tc>
        <w:tc>
          <w:tcPr>
            <w:tcW w:w="1493" w:type="dxa"/>
            <w:shd w:val="clear" w:color="auto" w:fill="auto"/>
          </w:tcPr>
          <w:p w14:paraId="78A17BFC" w14:textId="77777777" w:rsidR="00C6346B" w:rsidRPr="00D477C4" w:rsidRDefault="00C6346B" w:rsidP="00C6346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477C4">
              <w:rPr>
                <w:rFonts w:ascii="Times New Roman" w:hAnsi="Times New Roman" w:cs="Times New Roman"/>
                <w:color w:val="auto"/>
                <w:sz w:val="24"/>
                <w:szCs w:val="24"/>
              </w:rPr>
              <w:t>Dirty green</w:t>
            </w:r>
          </w:p>
        </w:tc>
        <w:tc>
          <w:tcPr>
            <w:tcW w:w="1621" w:type="dxa"/>
            <w:shd w:val="clear" w:color="auto" w:fill="auto"/>
          </w:tcPr>
          <w:p w14:paraId="661E7525" w14:textId="77777777" w:rsidR="00C6346B" w:rsidRPr="00D477C4" w:rsidRDefault="00C6346B" w:rsidP="00C6346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477C4">
              <w:rPr>
                <w:rFonts w:ascii="Times New Roman" w:hAnsi="Times New Roman" w:cs="Times New Roman"/>
                <w:color w:val="auto"/>
                <w:sz w:val="24"/>
                <w:szCs w:val="24"/>
              </w:rPr>
              <w:t>838.41</w:t>
            </w:r>
          </w:p>
        </w:tc>
        <w:tc>
          <w:tcPr>
            <w:tcW w:w="1392" w:type="dxa"/>
            <w:shd w:val="clear" w:color="auto" w:fill="auto"/>
          </w:tcPr>
          <w:p w14:paraId="3980FD5C" w14:textId="77777777" w:rsidR="00C6346B" w:rsidRPr="00D477C4" w:rsidRDefault="00C6346B" w:rsidP="00C6346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477C4">
              <w:rPr>
                <w:rFonts w:ascii="Times New Roman" w:hAnsi="Times New Roman" w:cs="Times New Roman"/>
                <w:color w:val="auto"/>
                <w:sz w:val="24"/>
                <w:szCs w:val="24"/>
              </w:rPr>
              <w:t>22.1</w:t>
            </w:r>
          </w:p>
        </w:tc>
        <w:tc>
          <w:tcPr>
            <w:tcW w:w="1262" w:type="dxa"/>
            <w:shd w:val="clear" w:color="auto" w:fill="auto"/>
          </w:tcPr>
          <w:p w14:paraId="248481FF" w14:textId="77777777" w:rsidR="00C6346B" w:rsidRPr="00D477C4" w:rsidRDefault="00C6346B" w:rsidP="00C6346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477C4">
              <w:rPr>
                <w:rFonts w:ascii="Times New Roman" w:hAnsi="Times New Roman" w:cs="Times New Roman"/>
                <w:color w:val="auto"/>
                <w:sz w:val="24"/>
                <w:szCs w:val="24"/>
              </w:rPr>
              <w:t>&gt; 360</w:t>
            </w:r>
          </w:p>
        </w:tc>
      </w:tr>
    </w:tbl>
    <w:p w14:paraId="4EC27975" w14:textId="77777777" w:rsidR="00C6346B" w:rsidRPr="00D477C4" w:rsidRDefault="00C6346B" w:rsidP="00C6346B">
      <w:pPr>
        <w:pStyle w:val="ListParagraph"/>
        <w:spacing w:after="0" w:line="240" w:lineRule="auto"/>
        <w:ind w:left="0"/>
        <w:jc w:val="both"/>
        <w:rPr>
          <w:rFonts w:ascii="Times New Roman" w:hAnsi="Times New Roman"/>
          <w:b/>
          <w:sz w:val="24"/>
          <w:szCs w:val="24"/>
        </w:rPr>
      </w:pPr>
    </w:p>
    <w:p w14:paraId="15BA6522" w14:textId="36BC8FE8" w:rsidR="00C6346B" w:rsidRPr="00D477C4" w:rsidRDefault="00C6346B" w:rsidP="00C6346B">
      <w:pPr>
        <w:spacing w:after="0" w:line="240" w:lineRule="auto"/>
        <w:jc w:val="both"/>
        <w:rPr>
          <w:rFonts w:ascii="Times New Roman" w:hAnsi="Times New Roman" w:cs="Times New Roman"/>
          <w:b/>
          <w:sz w:val="24"/>
          <w:szCs w:val="24"/>
        </w:rPr>
      </w:pPr>
      <w:r w:rsidRPr="00D477C4">
        <w:rPr>
          <w:rFonts w:ascii="Times New Roman" w:hAnsi="Times New Roman" w:cs="Times New Roman"/>
          <w:b/>
          <w:bCs/>
          <w:sz w:val="24"/>
          <w:szCs w:val="24"/>
        </w:rPr>
        <w:t>Table 2 Analytical data of</w:t>
      </w:r>
      <w:r w:rsidRPr="00D477C4">
        <w:rPr>
          <w:rFonts w:ascii="Times New Roman" w:hAnsi="Times New Roman" w:cs="Times New Roman"/>
          <w:b/>
          <w:sz w:val="24"/>
          <w:szCs w:val="24"/>
        </w:rPr>
        <w:t xml:space="preserve"> </w:t>
      </w:r>
      <w:proofErr w:type="spellStart"/>
      <w:r w:rsidRPr="00D477C4">
        <w:rPr>
          <w:rFonts w:ascii="Times New Roman" w:hAnsi="Times New Roman" w:cs="Times New Roman"/>
          <w:b/>
          <w:sz w:val="24"/>
          <w:szCs w:val="24"/>
        </w:rPr>
        <w:t>heteroleptic</w:t>
      </w:r>
      <w:proofErr w:type="spellEnd"/>
      <w:r w:rsidRPr="00D477C4">
        <w:rPr>
          <w:rFonts w:ascii="Times New Roman" w:hAnsi="Times New Roman" w:cs="Times New Roman"/>
          <w:b/>
          <w:sz w:val="24"/>
          <w:szCs w:val="24"/>
        </w:rPr>
        <w:t xml:space="preserve"> M</w:t>
      </w:r>
      <w:r w:rsidRPr="00D477C4">
        <w:rPr>
          <w:rFonts w:ascii="Times New Roman" w:hAnsi="Times New Roman" w:cs="Times New Roman"/>
          <w:b/>
          <w:sz w:val="24"/>
          <w:szCs w:val="24"/>
          <w:vertAlign w:val="superscript"/>
        </w:rPr>
        <w:t>2+</w:t>
      </w:r>
      <w:r w:rsidRPr="00D477C4">
        <w:rPr>
          <w:rFonts w:ascii="Times New Roman" w:hAnsi="Times New Roman" w:cs="Times New Roman"/>
          <w:b/>
          <w:sz w:val="24"/>
          <w:szCs w:val="24"/>
        </w:rPr>
        <w:t xml:space="preserve"> complexes</w:t>
      </w:r>
    </w:p>
    <w:tbl>
      <w:tblPr>
        <w:tblStyle w:val="TableGrid"/>
        <w:tblW w:w="833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62"/>
        <w:gridCol w:w="1438"/>
        <w:gridCol w:w="1582"/>
        <w:gridCol w:w="861"/>
        <w:gridCol w:w="1294"/>
      </w:tblGrid>
      <w:tr w:rsidR="00D477C4" w:rsidRPr="00D477C4" w14:paraId="299F2C69" w14:textId="77777777" w:rsidTr="00C6346B">
        <w:trPr>
          <w:trHeight w:val="275"/>
        </w:trPr>
        <w:tc>
          <w:tcPr>
            <w:tcW w:w="3162" w:type="dxa"/>
            <w:tcBorders>
              <w:top w:val="single" w:sz="4" w:space="0" w:color="auto"/>
              <w:bottom w:val="single" w:sz="4" w:space="0" w:color="auto"/>
            </w:tcBorders>
          </w:tcPr>
          <w:p w14:paraId="2AC684D9" w14:textId="77777777" w:rsidR="00C6346B" w:rsidRPr="00D477C4" w:rsidRDefault="00C6346B" w:rsidP="00C6346B">
            <w:pPr>
              <w:ind w:left="-113" w:right="-107"/>
              <w:rPr>
                <w:rFonts w:ascii="Times New Roman" w:hAnsi="Times New Roman" w:cs="Times New Roman"/>
                <w:b/>
                <w:sz w:val="24"/>
                <w:szCs w:val="24"/>
              </w:rPr>
            </w:pPr>
            <w:r w:rsidRPr="00D477C4">
              <w:rPr>
                <w:rFonts w:ascii="Times New Roman" w:hAnsi="Times New Roman" w:cs="Times New Roman"/>
                <w:b/>
                <w:sz w:val="24"/>
                <w:szCs w:val="24"/>
              </w:rPr>
              <w:t>Compounds</w:t>
            </w:r>
          </w:p>
        </w:tc>
        <w:tc>
          <w:tcPr>
            <w:tcW w:w="1438" w:type="dxa"/>
            <w:tcBorders>
              <w:top w:val="single" w:sz="4" w:space="0" w:color="auto"/>
              <w:bottom w:val="single" w:sz="4" w:space="0" w:color="auto"/>
            </w:tcBorders>
          </w:tcPr>
          <w:p w14:paraId="1CE334DA" w14:textId="77777777" w:rsidR="00C6346B" w:rsidRPr="00D477C4" w:rsidRDefault="00C6346B" w:rsidP="00C6346B">
            <w:pPr>
              <w:ind w:left="-113" w:right="-107"/>
              <w:jc w:val="center"/>
              <w:rPr>
                <w:rFonts w:ascii="Times New Roman" w:hAnsi="Times New Roman" w:cs="Times New Roman"/>
                <w:b/>
                <w:sz w:val="24"/>
                <w:szCs w:val="24"/>
              </w:rPr>
            </w:pPr>
            <w:proofErr w:type="spellStart"/>
            <w:r w:rsidRPr="00D477C4">
              <w:rPr>
                <w:rFonts w:ascii="Times New Roman" w:hAnsi="Times New Roman" w:cs="Times New Roman"/>
                <w:b/>
                <w:sz w:val="24"/>
                <w:szCs w:val="24"/>
              </w:rPr>
              <w:t>Colour</w:t>
            </w:r>
            <w:proofErr w:type="spellEnd"/>
          </w:p>
        </w:tc>
        <w:tc>
          <w:tcPr>
            <w:tcW w:w="1582" w:type="dxa"/>
            <w:tcBorders>
              <w:top w:val="single" w:sz="4" w:space="0" w:color="auto"/>
              <w:bottom w:val="single" w:sz="4" w:space="0" w:color="auto"/>
            </w:tcBorders>
          </w:tcPr>
          <w:p w14:paraId="536F55A1" w14:textId="77777777" w:rsidR="00C6346B" w:rsidRPr="00D477C4" w:rsidRDefault="00C6346B" w:rsidP="00C6346B">
            <w:pPr>
              <w:ind w:left="-113" w:right="-107"/>
              <w:jc w:val="center"/>
              <w:rPr>
                <w:rFonts w:ascii="Times New Roman" w:hAnsi="Times New Roman" w:cs="Times New Roman"/>
                <w:b/>
                <w:sz w:val="24"/>
                <w:szCs w:val="24"/>
              </w:rPr>
            </w:pPr>
            <w:r w:rsidRPr="00D477C4">
              <w:rPr>
                <w:rFonts w:ascii="Times New Roman" w:hAnsi="Times New Roman" w:cs="Times New Roman"/>
                <w:b/>
                <w:sz w:val="24"/>
                <w:szCs w:val="24"/>
              </w:rPr>
              <w:t>M.W (g/mol)</w:t>
            </w:r>
          </w:p>
        </w:tc>
        <w:tc>
          <w:tcPr>
            <w:tcW w:w="861" w:type="dxa"/>
            <w:tcBorders>
              <w:top w:val="single" w:sz="4" w:space="0" w:color="auto"/>
              <w:bottom w:val="single" w:sz="4" w:space="0" w:color="auto"/>
            </w:tcBorders>
          </w:tcPr>
          <w:p w14:paraId="7134D16F" w14:textId="77777777" w:rsidR="00C6346B" w:rsidRPr="00D477C4" w:rsidRDefault="00C6346B" w:rsidP="00C6346B">
            <w:pPr>
              <w:ind w:left="-113" w:right="-107"/>
              <w:jc w:val="center"/>
              <w:rPr>
                <w:rFonts w:ascii="Times New Roman" w:hAnsi="Times New Roman" w:cs="Times New Roman"/>
                <w:b/>
                <w:sz w:val="24"/>
                <w:szCs w:val="24"/>
              </w:rPr>
            </w:pPr>
            <w:r w:rsidRPr="00D477C4">
              <w:rPr>
                <w:rFonts w:ascii="Times New Roman" w:hAnsi="Times New Roman" w:cs="Times New Roman"/>
                <w:b/>
                <w:sz w:val="24"/>
                <w:szCs w:val="24"/>
              </w:rPr>
              <w:t>Yield %</w:t>
            </w:r>
          </w:p>
        </w:tc>
        <w:tc>
          <w:tcPr>
            <w:tcW w:w="1294" w:type="dxa"/>
            <w:tcBorders>
              <w:top w:val="single" w:sz="4" w:space="0" w:color="auto"/>
              <w:bottom w:val="single" w:sz="4" w:space="0" w:color="auto"/>
            </w:tcBorders>
          </w:tcPr>
          <w:p w14:paraId="12538843" w14:textId="77777777" w:rsidR="00C6346B" w:rsidRPr="00D477C4" w:rsidRDefault="00C6346B" w:rsidP="00C6346B">
            <w:pPr>
              <w:ind w:left="-113" w:right="-107"/>
              <w:jc w:val="center"/>
              <w:rPr>
                <w:rFonts w:ascii="Times New Roman" w:hAnsi="Times New Roman" w:cs="Times New Roman"/>
                <w:b/>
                <w:sz w:val="24"/>
                <w:szCs w:val="24"/>
              </w:rPr>
            </w:pPr>
            <w:proofErr w:type="spellStart"/>
            <w:r w:rsidRPr="00D477C4">
              <w:rPr>
                <w:rFonts w:ascii="Times New Roman" w:hAnsi="Times New Roman" w:cs="Times New Roman"/>
                <w:b/>
                <w:sz w:val="24"/>
                <w:szCs w:val="24"/>
              </w:rPr>
              <w:t>M.Pt</w:t>
            </w:r>
            <w:proofErr w:type="spellEnd"/>
            <w:r w:rsidRPr="00D477C4">
              <w:rPr>
                <w:rFonts w:ascii="Times New Roman" w:hAnsi="Times New Roman" w:cs="Times New Roman"/>
                <w:b/>
                <w:sz w:val="24"/>
                <w:szCs w:val="24"/>
              </w:rPr>
              <w:t xml:space="preserve"> (</w:t>
            </w:r>
            <w:proofErr w:type="spellStart"/>
            <w:r w:rsidRPr="00D477C4">
              <w:rPr>
                <w:rFonts w:ascii="Times New Roman" w:hAnsi="Times New Roman" w:cs="Times New Roman"/>
                <w:b/>
                <w:sz w:val="24"/>
                <w:szCs w:val="24"/>
                <w:vertAlign w:val="superscript"/>
              </w:rPr>
              <w:t>o</w:t>
            </w:r>
            <w:r w:rsidRPr="00D477C4">
              <w:rPr>
                <w:rFonts w:ascii="Times New Roman" w:hAnsi="Times New Roman" w:cs="Times New Roman"/>
                <w:b/>
                <w:sz w:val="24"/>
                <w:szCs w:val="24"/>
              </w:rPr>
              <w:t>C</w:t>
            </w:r>
            <w:proofErr w:type="spellEnd"/>
            <w:r w:rsidRPr="00D477C4">
              <w:rPr>
                <w:rFonts w:ascii="Times New Roman" w:hAnsi="Times New Roman" w:cs="Times New Roman"/>
                <w:b/>
                <w:sz w:val="24"/>
                <w:szCs w:val="24"/>
              </w:rPr>
              <w:t>)</w:t>
            </w:r>
          </w:p>
        </w:tc>
      </w:tr>
      <w:tr w:rsidR="00D477C4" w:rsidRPr="00D477C4" w14:paraId="0BCE9740" w14:textId="77777777" w:rsidTr="00C6346B">
        <w:trPr>
          <w:trHeight w:val="275"/>
        </w:trPr>
        <w:tc>
          <w:tcPr>
            <w:tcW w:w="3162" w:type="dxa"/>
          </w:tcPr>
          <w:p w14:paraId="5A778937" w14:textId="77777777" w:rsidR="00C6346B" w:rsidRPr="00D477C4" w:rsidRDefault="00C6346B" w:rsidP="00C6346B">
            <w:pPr>
              <w:rPr>
                <w:rFonts w:ascii="Times New Roman" w:hAnsi="Times New Roman" w:cs="Times New Roman"/>
                <w:sz w:val="24"/>
                <w:szCs w:val="24"/>
              </w:rPr>
            </w:pPr>
            <w:r w:rsidRPr="00D477C4">
              <w:rPr>
                <w:rFonts w:ascii="Times New Roman" w:hAnsi="Times New Roman" w:cs="Times New Roman"/>
                <w:sz w:val="24"/>
                <w:szCs w:val="24"/>
              </w:rPr>
              <w:t>[Ni</w:t>
            </w:r>
            <w:r w:rsidRPr="00D477C4">
              <w:rPr>
                <w:rFonts w:ascii="Times New Roman" w:hAnsi="Times New Roman" w:cs="Times New Roman"/>
                <w:bCs/>
                <w:sz w:val="24"/>
                <w:szCs w:val="24"/>
              </w:rPr>
              <w:t>(C</w:t>
            </w:r>
            <w:r w:rsidRPr="00D477C4">
              <w:rPr>
                <w:rFonts w:ascii="Times New Roman" w:hAnsi="Times New Roman" w:cs="Times New Roman"/>
                <w:bCs/>
                <w:sz w:val="24"/>
                <w:szCs w:val="24"/>
                <w:vertAlign w:val="subscript"/>
              </w:rPr>
              <w:t>30</w:t>
            </w:r>
            <w:r w:rsidRPr="00D477C4">
              <w:rPr>
                <w:rFonts w:ascii="Times New Roman" w:hAnsi="Times New Roman" w:cs="Times New Roman"/>
                <w:bCs/>
                <w:sz w:val="24"/>
                <w:szCs w:val="24"/>
              </w:rPr>
              <w:t>H</w:t>
            </w:r>
            <w:r w:rsidRPr="00D477C4">
              <w:rPr>
                <w:rFonts w:ascii="Times New Roman" w:hAnsi="Times New Roman" w:cs="Times New Roman"/>
                <w:bCs/>
                <w:sz w:val="24"/>
                <w:szCs w:val="24"/>
                <w:vertAlign w:val="subscript"/>
              </w:rPr>
              <w:t>21</w:t>
            </w:r>
            <w:r w:rsidRPr="00D477C4">
              <w:rPr>
                <w:rFonts w:ascii="Times New Roman" w:hAnsi="Times New Roman" w:cs="Times New Roman"/>
                <w:bCs/>
                <w:sz w:val="24"/>
                <w:szCs w:val="24"/>
              </w:rPr>
              <w:t>O</w:t>
            </w:r>
            <w:r w:rsidRPr="00D477C4">
              <w:rPr>
                <w:rFonts w:ascii="Times New Roman" w:hAnsi="Times New Roman" w:cs="Times New Roman"/>
                <w:bCs/>
                <w:sz w:val="24"/>
                <w:szCs w:val="24"/>
                <w:vertAlign w:val="subscript"/>
              </w:rPr>
              <w:t>3</w:t>
            </w:r>
            <w:r w:rsidRPr="00D477C4">
              <w:rPr>
                <w:rFonts w:ascii="Times New Roman" w:hAnsi="Times New Roman" w:cs="Times New Roman"/>
                <w:bCs/>
                <w:sz w:val="24"/>
                <w:szCs w:val="24"/>
              </w:rPr>
              <w:t>N</w:t>
            </w:r>
            <w:r w:rsidRPr="00D477C4">
              <w:rPr>
                <w:rFonts w:ascii="Times New Roman" w:hAnsi="Times New Roman" w:cs="Times New Roman"/>
                <w:bCs/>
                <w:sz w:val="24"/>
                <w:szCs w:val="24"/>
                <w:vertAlign w:val="subscript"/>
              </w:rPr>
              <w:t>5</w:t>
            </w:r>
            <w:r w:rsidRPr="00D477C4">
              <w:rPr>
                <w:rFonts w:ascii="Times New Roman" w:hAnsi="Times New Roman" w:cs="Times New Roman"/>
                <w:bCs/>
                <w:sz w:val="24"/>
                <w:szCs w:val="24"/>
              </w:rPr>
              <w:t>S)</w:t>
            </w:r>
            <w:r w:rsidRPr="00D477C4">
              <w:rPr>
                <w:rFonts w:ascii="Times New Roman" w:hAnsi="Times New Roman" w:cs="Times New Roman"/>
                <w:sz w:val="24"/>
                <w:szCs w:val="24"/>
              </w:rPr>
              <w:t>] nH</w:t>
            </w:r>
            <w:r w:rsidRPr="00D477C4">
              <w:rPr>
                <w:rFonts w:ascii="Times New Roman" w:hAnsi="Times New Roman" w:cs="Times New Roman"/>
                <w:sz w:val="24"/>
                <w:szCs w:val="24"/>
                <w:vertAlign w:val="subscript"/>
              </w:rPr>
              <w:t>2</w:t>
            </w:r>
            <w:r w:rsidRPr="00D477C4">
              <w:rPr>
                <w:rFonts w:ascii="Times New Roman" w:hAnsi="Times New Roman" w:cs="Times New Roman"/>
                <w:sz w:val="24"/>
                <w:szCs w:val="24"/>
              </w:rPr>
              <w:t>O</w:t>
            </w:r>
          </w:p>
        </w:tc>
        <w:tc>
          <w:tcPr>
            <w:tcW w:w="1438" w:type="dxa"/>
          </w:tcPr>
          <w:p w14:paraId="36D7F15A" w14:textId="77777777" w:rsidR="00C6346B" w:rsidRPr="00D477C4" w:rsidRDefault="00C6346B" w:rsidP="00C6346B">
            <w:pPr>
              <w:jc w:val="center"/>
              <w:rPr>
                <w:rFonts w:ascii="Times New Roman" w:hAnsi="Times New Roman" w:cs="Times New Roman"/>
                <w:sz w:val="24"/>
                <w:szCs w:val="24"/>
              </w:rPr>
            </w:pPr>
            <w:r w:rsidRPr="00D477C4">
              <w:rPr>
                <w:rFonts w:ascii="Times New Roman" w:hAnsi="Times New Roman" w:cs="Times New Roman"/>
                <w:sz w:val="24"/>
                <w:szCs w:val="24"/>
              </w:rPr>
              <w:t>Wine red</w:t>
            </w:r>
          </w:p>
        </w:tc>
        <w:tc>
          <w:tcPr>
            <w:tcW w:w="1582" w:type="dxa"/>
          </w:tcPr>
          <w:p w14:paraId="1552D287" w14:textId="77777777" w:rsidR="00C6346B" w:rsidRPr="00D477C4" w:rsidRDefault="00C6346B" w:rsidP="00C6346B">
            <w:pPr>
              <w:jc w:val="center"/>
              <w:rPr>
                <w:rFonts w:ascii="Times New Roman" w:hAnsi="Times New Roman" w:cs="Times New Roman"/>
                <w:sz w:val="24"/>
                <w:szCs w:val="24"/>
              </w:rPr>
            </w:pPr>
            <w:r w:rsidRPr="00D477C4">
              <w:rPr>
                <w:rFonts w:ascii="Times New Roman" w:hAnsi="Times New Roman" w:cs="Times New Roman"/>
                <w:sz w:val="24"/>
                <w:szCs w:val="24"/>
              </w:rPr>
              <w:t>589.69</w:t>
            </w:r>
          </w:p>
        </w:tc>
        <w:tc>
          <w:tcPr>
            <w:tcW w:w="861" w:type="dxa"/>
          </w:tcPr>
          <w:p w14:paraId="25634DCD" w14:textId="77777777" w:rsidR="00C6346B" w:rsidRPr="00D477C4" w:rsidRDefault="00C6346B" w:rsidP="00C6346B">
            <w:pPr>
              <w:jc w:val="center"/>
              <w:rPr>
                <w:rFonts w:ascii="Times New Roman" w:hAnsi="Times New Roman" w:cs="Times New Roman"/>
                <w:sz w:val="24"/>
                <w:szCs w:val="24"/>
              </w:rPr>
            </w:pPr>
            <w:r w:rsidRPr="00D477C4">
              <w:rPr>
                <w:rFonts w:ascii="Times New Roman" w:hAnsi="Times New Roman" w:cs="Times New Roman"/>
                <w:sz w:val="24"/>
                <w:szCs w:val="24"/>
              </w:rPr>
              <w:t>201</w:t>
            </w:r>
          </w:p>
        </w:tc>
        <w:tc>
          <w:tcPr>
            <w:tcW w:w="1294" w:type="dxa"/>
          </w:tcPr>
          <w:p w14:paraId="6DAC7342" w14:textId="77777777" w:rsidR="00C6346B" w:rsidRPr="00D477C4" w:rsidRDefault="00C6346B" w:rsidP="00C6346B">
            <w:pPr>
              <w:jc w:val="center"/>
              <w:rPr>
                <w:rFonts w:ascii="Times New Roman" w:hAnsi="Times New Roman" w:cs="Times New Roman"/>
                <w:sz w:val="24"/>
                <w:szCs w:val="24"/>
              </w:rPr>
            </w:pPr>
            <w:r w:rsidRPr="00D477C4">
              <w:rPr>
                <w:rFonts w:ascii="Times New Roman" w:hAnsi="Times New Roman" w:cs="Times New Roman"/>
                <w:sz w:val="24"/>
                <w:szCs w:val="24"/>
              </w:rPr>
              <w:t>&gt;360</w:t>
            </w:r>
          </w:p>
        </w:tc>
      </w:tr>
      <w:tr w:rsidR="00D477C4" w:rsidRPr="00D477C4" w14:paraId="39D3B98F" w14:textId="77777777" w:rsidTr="00C6346B">
        <w:trPr>
          <w:trHeight w:val="293"/>
        </w:trPr>
        <w:tc>
          <w:tcPr>
            <w:tcW w:w="3162" w:type="dxa"/>
          </w:tcPr>
          <w:p w14:paraId="0F8D37DD" w14:textId="77777777" w:rsidR="00C6346B" w:rsidRPr="00D477C4" w:rsidRDefault="00C6346B" w:rsidP="00C6346B">
            <w:pPr>
              <w:rPr>
                <w:rFonts w:ascii="Times New Roman" w:hAnsi="Times New Roman" w:cs="Times New Roman"/>
                <w:sz w:val="24"/>
                <w:szCs w:val="24"/>
              </w:rPr>
            </w:pPr>
            <w:r w:rsidRPr="00D477C4">
              <w:rPr>
                <w:rFonts w:ascii="Times New Roman" w:hAnsi="Times New Roman" w:cs="Times New Roman"/>
                <w:sz w:val="24"/>
                <w:szCs w:val="24"/>
              </w:rPr>
              <w:t>[Cu(C</w:t>
            </w:r>
            <w:r w:rsidRPr="00D477C4">
              <w:rPr>
                <w:rFonts w:ascii="Times New Roman" w:hAnsi="Times New Roman" w:cs="Times New Roman"/>
                <w:sz w:val="24"/>
                <w:szCs w:val="24"/>
                <w:vertAlign w:val="subscript"/>
              </w:rPr>
              <w:t>36</w:t>
            </w:r>
            <w:r w:rsidRPr="00D477C4">
              <w:rPr>
                <w:rFonts w:ascii="Times New Roman" w:hAnsi="Times New Roman" w:cs="Times New Roman"/>
                <w:sz w:val="24"/>
                <w:szCs w:val="24"/>
              </w:rPr>
              <w:t>H</w:t>
            </w:r>
            <w:r w:rsidRPr="00D477C4">
              <w:rPr>
                <w:rFonts w:ascii="Times New Roman" w:hAnsi="Times New Roman" w:cs="Times New Roman"/>
                <w:sz w:val="24"/>
                <w:szCs w:val="24"/>
                <w:vertAlign w:val="subscript"/>
              </w:rPr>
              <w:t>22</w:t>
            </w:r>
            <w:r w:rsidRPr="00D477C4">
              <w:rPr>
                <w:rFonts w:ascii="Times New Roman" w:hAnsi="Times New Roman" w:cs="Times New Roman"/>
                <w:sz w:val="24"/>
                <w:szCs w:val="24"/>
              </w:rPr>
              <w:t>O</w:t>
            </w:r>
            <w:r w:rsidRPr="00D477C4">
              <w:rPr>
                <w:rFonts w:ascii="Times New Roman" w:hAnsi="Times New Roman" w:cs="Times New Roman"/>
                <w:sz w:val="24"/>
                <w:szCs w:val="24"/>
                <w:vertAlign w:val="subscript"/>
              </w:rPr>
              <w:t>11</w:t>
            </w:r>
            <w:r w:rsidRPr="00D477C4">
              <w:rPr>
                <w:rFonts w:ascii="Times New Roman" w:hAnsi="Times New Roman" w:cs="Times New Roman"/>
                <w:sz w:val="24"/>
                <w:szCs w:val="24"/>
              </w:rPr>
              <w:t>N</w:t>
            </w:r>
            <w:r w:rsidRPr="00D477C4">
              <w:rPr>
                <w:rFonts w:ascii="Times New Roman" w:hAnsi="Times New Roman" w:cs="Times New Roman"/>
                <w:sz w:val="24"/>
                <w:szCs w:val="24"/>
                <w:vertAlign w:val="subscript"/>
              </w:rPr>
              <w:t>6</w:t>
            </w:r>
            <w:r w:rsidRPr="00D477C4">
              <w:rPr>
                <w:rFonts w:ascii="Times New Roman" w:hAnsi="Times New Roman" w:cs="Times New Roman"/>
                <w:sz w:val="24"/>
                <w:szCs w:val="24"/>
              </w:rPr>
              <w:t>S</w:t>
            </w:r>
            <w:r w:rsidRPr="00D477C4">
              <w:rPr>
                <w:rFonts w:ascii="Times New Roman" w:hAnsi="Times New Roman" w:cs="Times New Roman"/>
                <w:sz w:val="24"/>
                <w:szCs w:val="24"/>
                <w:vertAlign w:val="subscript"/>
              </w:rPr>
              <w:t>3</w:t>
            </w:r>
            <w:r w:rsidRPr="00D477C4">
              <w:rPr>
                <w:rFonts w:ascii="Times New Roman" w:hAnsi="Times New Roman" w:cs="Times New Roman"/>
                <w:sz w:val="24"/>
                <w:szCs w:val="24"/>
              </w:rPr>
              <w:t>Cl</w:t>
            </w:r>
            <w:r w:rsidRPr="00D477C4">
              <w:rPr>
                <w:rFonts w:ascii="Times New Roman" w:hAnsi="Times New Roman" w:cs="Times New Roman"/>
                <w:sz w:val="24"/>
                <w:szCs w:val="24"/>
                <w:vertAlign w:val="subscript"/>
              </w:rPr>
              <w:t>2</w:t>
            </w:r>
            <w:r w:rsidRPr="00D477C4">
              <w:rPr>
                <w:rFonts w:ascii="Times New Roman" w:hAnsi="Times New Roman" w:cs="Times New Roman"/>
                <w:sz w:val="24"/>
                <w:szCs w:val="24"/>
              </w:rPr>
              <w:t>] nH</w:t>
            </w:r>
            <w:r w:rsidRPr="00D477C4">
              <w:rPr>
                <w:rFonts w:ascii="Times New Roman" w:hAnsi="Times New Roman" w:cs="Times New Roman"/>
                <w:sz w:val="24"/>
                <w:szCs w:val="24"/>
                <w:vertAlign w:val="subscript"/>
              </w:rPr>
              <w:t>2</w:t>
            </w:r>
            <w:r w:rsidRPr="00D477C4">
              <w:rPr>
                <w:rFonts w:ascii="Times New Roman" w:hAnsi="Times New Roman" w:cs="Times New Roman"/>
                <w:sz w:val="24"/>
                <w:szCs w:val="24"/>
              </w:rPr>
              <w:t>O</w:t>
            </w:r>
          </w:p>
        </w:tc>
        <w:tc>
          <w:tcPr>
            <w:tcW w:w="1438" w:type="dxa"/>
          </w:tcPr>
          <w:p w14:paraId="37A4C2F2" w14:textId="77777777" w:rsidR="00C6346B" w:rsidRPr="00D477C4" w:rsidRDefault="00C6346B" w:rsidP="00C6346B">
            <w:pPr>
              <w:jc w:val="center"/>
              <w:rPr>
                <w:rFonts w:ascii="Times New Roman" w:hAnsi="Times New Roman" w:cs="Times New Roman"/>
                <w:sz w:val="24"/>
                <w:szCs w:val="24"/>
              </w:rPr>
            </w:pPr>
            <w:r w:rsidRPr="00D477C4">
              <w:rPr>
                <w:rFonts w:ascii="Times New Roman" w:hAnsi="Times New Roman" w:cs="Times New Roman"/>
                <w:sz w:val="24"/>
                <w:szCs w:val="24"/>
              </w:rPr>
              <w:t>Dark brown</w:t>
            </w:r>
          </w:p>
        </w:tc>
        <w:tc>
          <w:tcPr>
            <w:tcW w:w="1582" w:type="dxa"/>
          </w:tcPr>
          <w:p w14:paraId="46D79774" w14:textId="77777777" w:rsidR="00C6346B" w:rsidRPr="00D477C4" w:rsidRDefault="00C6346B" w:rsidP="00C6346B">
            <w:pPr>
              <w:jc w:val="center"/>
              <w:rPr>
                <w:rFonts w:ascii="Times New Roman" w:hAnsi="Times New Roman" w:cs="Times New Roman"/>
                <w:sz w:val="24"/>
                <w:szCs w:val="24"/>
              </w:rPr>
            </w:pPr>
            <w:r w:rsidRPr="00D477C4">
              <w:rPr>
                <w:rFonts w:ascii="Times New Roman" w:hAnsi="Times New Roman" w:cs="Times New Roman"/>
                <w:sz w:val="24"/>
                <w:szCs w:val="24"/>
              </w:rPr>
              <w:t>606.55</w:t>
            </w:r>
          </w:p>
        </w:tc>
        <w:tc>
          <w:tcPr>
            <w:tcW w:w="861" w:type="dxa"/>
          </w:tcPr>
          <w:p w14:paraId="57DA194D" w14:textId="77777777" w:rsidR="00C6346B" w:rsidRPr="00D477C4" w:rsidRDefault="00C6346B" w:rsidP="00C6346B">
            <w:pPr>
              <w:jc w:val="center"/>
              <w:rPr>
                <w:rFonts w:ascii="Times New Roman" w:hAnsi="Times New Roman" w:cs="Times New Roman"/>
                <w:sz w:val="24"/>
                <w:szCs w:val="24"/>
              </w:rPr>
            </w:pPr>
            <w:r w:rsidRPr="00D477C4">
              <w:rPr>
                <w:rFonts w:ascii="Times New Roman" w:hAnsi="Times New Roman" w:cs="Times New Roman"/>
                <w:sz w:val="24"/>
                <w:szCs w:val="24"/>
              </w:rPr>
              <w:t>293</w:t>
            </w:r>
          </w:p>
        </w:tc>
        <w:tc>
          <w:tcPr>
            <w:tcW w:w="1294" w:type="dxa"/>
          </w:tcPr>
          <w:p w14:paraId="650988D8" w14:textId="77777777" w:rsidR="00C6346B" w:rsidRPr="00D477C4" w:rsidRDefault="00C6346B" w:rsidP="00C6346B">
            <w:pPr>
              <w:jc w:val="center"/>
              <w:rPr>
                <w:rFonts w:ascii="Times New Roman" w:hAnsi="Times New Roman" w:cs="Times New Roman"/>
                <w:sz w:val="24"/>
                <w:szCs w:val="24"/>
              </w:rPr>
            </w:pPr>
            <w:r w:rsidRPr="00D477C4">
              <w:rPr>
                <w:rFonts w:ascii="Times New Roman" w:hAnsi="Times New Roman" w:cs="Times New Roman"/>
                <w:sz w:val="24"/>
                <w:szCs w:val="24"/>
              </w:rPr>
              <w:t>206 – 208</w:t>
            </w:r>
          </w:p>
        </w:tc>
      </w:tr>
      <w:tr w:rsidR="00C6346B" w:rsidRPr="00D477C4" w14:paraId="0719D404" w14:textId="77777777" w:rsidTr="00C6346B">
        <w:trPr>
          <w:trHeight w:val="111"/>
        </w:trPr>
        <w:tc>
          <w:tcPr>
            <w:tcW w:w="3162" w:type="dxa"/>
          </w:tcPr>
          <w:p w14:paraId="0A827CCB" w14:textId="77777777" w:rsidR="00C6346B" w:rsidRPr="00D477C4" w:rsidRDefault="00C6346B" w:rsidP="00C6346B">
            <w:pPr>
              <w:rPr>
                <w:rFonts w:ascii="Times New Roman" w:hAnsi="Times New Roman" w:cs="Times New Roman"/>
                <w:sz w:val="24"/>
                <w:szCs w:val="24"/>
              </w:rPr>
            </w:pPr>
            <w:r w:rsidRPr="00D477C4">
              <w:rPr>
                <w:rFonts w:ascii="Times New Roman" w:hAnsi="Times New Roman" w:cs="Times New Roman"/>
                <w:sz w:val="24"/>
                <w:szCs w:val="24"/>
              </w:rPr>
              <w:lastRenderedPageBreak/>
              <w:t>[Zn</w:t>
            </w:r>
            <w:r w:rsidRPr="00D477C4">
              <w:rPr>
                <w:rFonts w:ascii="Times New Roman" w:hAnsi="Times New Roman" w:cs="Times New Roman"/>
                <w:bCs/>
                <w:sz w:val="24"/>
                <w:szCs w:val="24"/>
              </w:rPr>
              <w:t>(C</w:t>
            </w:r>
            <w:r w:rsidRPr="00D477C4">
              <w:rPr>
                <w:rFonts w:ascii="Times New Roman" w:hAnsi="Times New Roman" w:cs="Times New Roman"/>
                <w:bCs/>
                <w:sz w:val="24"/>
                <w:szCs w:val="24"/>
                <w:vertAlign w:val="subscript"/>
              </w:rPr>
              <w:t>30</w:t>
            </w:r>
            <w:r w:rsidRPr="00D477C4">
              <w:rPr>
                <w:rFonts w:ascii="Times New Roman" w:hAnsi="Times New Roman" w:cs="Times New Roman"/>
                <w:bCs/>
                <w:sz w:val="24"/>
                <w:szCs w:val="24"/>
              </w:rPr>
              <w:t>H</w:t>
            </w:r>
            <w:r w:rsidRPr="00D477C4">
              <w:rPr>
                <w:rFonts w:ascii="Times New Roman" w:hAnsi="Times New Roman" w:cs="Times New Roman"/>
                <w:bCs/>
                <w:sz w:val="24"/>
                <w:szCs w:val="24"/>
                <w:vertAlign w:val="subscript"/>
              </w:rPr>
              <w:t>21</w:t>
            </w:r>
            <w:r w:rsidRPr="00D477C4">
              <w:rPr>
                <w:rFonts w:ascii="Times New Roman" w:hAnsi="Times New Roman" w:cs="Times New Roman"/>
                <w:bCs/>
                <w:sz w:val="24"/>
                <w:szCs w:val="24"/>
              </w:rPr>
              <w:t>O</w:t>
            </w:r>
            <w:r w:rsidRPr="00D477C4">
              <w:rPr>
                <w:rFonts w:ascii="Times New Roman" w:hAnsi="Times New Roman" w:cs="Times New Roman"/>
                <w:bCs/>
                <w:sz w:val="24"/>
                <w:szCs w:val="24"/>
                <w:vertAlign w:val="subscript"/>
              </w:rPr>
              <w:t>3</w:t>
            </w:r>
            <w:r w:rsidRPr="00D477C4">
              <w:rPr>
                <w:rFonts w:ascii="Times New Roman" w:hAnsi="Times New Roman" w:cs="Times New Roman"/>
                <w:bCs/>
                <w:sz w:val="24"/>
                <w:szCs w:val="24"/>
              </w:rPr>
              <w:t>N</w:t>
            </w:r>
            <w:r w:rsidRPr="00D477C4">
              <w:rPr>
                <w:rFonts w:ascii="Times New Roman" w:hAnsi="Times New Roman" w:cs="Times New Roman"/>
                <w:bCs/>
                <w:sz w:val="24"/>
                <w:szCs w:val="24"/>
                <w:vertAlign w:val="subscript"/>
              </w:rPr>
              <w:t>5</w:t>
            </w:r>
            <w:r w:rsidRPr="00D477C4">
              <w:rPr>
                <w:rFonts w:ascii="Times New Roman" w:hAnsi="Times New Roman" w:cs="Times New Roman"/>
                <w:bCs/>
                <w:sz w:val="24"/>
                <w:szCs w:val="24"/>
              </w:rPr>
              <w:t>S)</w:t>
            </w:r>
            <w:r w:rsidRPr="00D477C4">
              <w:rPr>
                <w:rFonts w:ascii="Times New Roman" w:hAnsi="Times New Roman" w:cs="Times New Roman"/>
                <w:sz w:val="24"/>
                <w:szCs w:val="24"/>
              </w:rPr>
              <w:t>] nH</w:t>
            </w:r>
            <w:r w:rsidRPr="00D477C4">
              <w:rPr>
                <w:rFonts w:ascii="Times New Roman" w:hAnsi="Times New Roman" w:cs="Times New Roman"/>
                <w:sz w:val="24"/>
                <w:szCs w:val="24"/>
                <w:vertAlign w:val="subscript"/>
              </w:rPr>
              <w:t>2</w:t>
            </w:r>
            <w:r w:rsidRPr="00D477C4">
              <w:rPr>
                <w:rFonts w:ascii="Times New Roman" w:hAnsi="Times New Roman" w:cs="Times New Roman"/>
                <w:sz w:val="24"/>
                <w:szCs w:val="24"/>
              </w:rPr>
              <w:t>O</w:t>
            </w:r>
          </w:p>
        </w:tc>
        <w:tc>
          <w:tcPr>
            <w:tcW w:w="1438" w:type="dxa"/>
          </w:tcPr>
          <w:p w14:paraId="4AFA230E" w14:textId="77777777" w:rsidR="00C6346B" w:rsidRPr="00D477C4" w:rsidRDefault="00C6346B" w:rsidP="00C6346B">
            <w:pPr>
              <w:jc w:val="center"/>
              <w:rPr>
                <w:rFonts w:ascii="Times New Roman" w:hAnsi="Times New Roman" w:cs="Times New Roman"/>
                <w:sz w:val="24"/>
                <w:szCs w:val="24"/>
              </w:rPr>
            </w:pPr>
            <w:r w:rsidRPr="00D477C4">
              <w:rPr>
                <w:rFonts w:ascii="Times New Roman" w:hAnsi="Times New Roman" w:cs="Times New Roman"/>
                <w:sz w:val="24"/>
                <w:szCs w:val="24"/>
              </w:rPr>
              <w:t>Black</w:t>
            </w:r>
          </w:p>
        </w:tc>
        <w:tc>
          <w:tcPr>
            <w:tcW w:w="1582" w:type="dxa"/>
          </w:tcPr>
          <w:p w14:paraId="791FA979" w14:textId="77777777" w:rsidR="00C6346B" w:rsidRPr="00D477C4" w:rsidRDefault="00C6346B" w:rsidP="00C6346B">
            <w:pPr>
              <w:jc w:val="center"/>
              <w:rPr>
                <w:rFonts w:ascii="Times New Roman" w:hAnsi="Times New Roman" w:cs="Times New Roman"/>
                <w:sz w:val="24"/>
                <w:szCs w:val="24"/>
              </w:rPr>
            </w:pPr>
            <w:r w:rsidRPr="00D477C4">
              <w:rPr>
                <w:rFonts w:ascii="Times New Roman" w:hAnsi="Times New Roman" w:cs="Times New Roman"/>
                <w:sz w:val="24"/>
                <w:szCs w:val="24"/>
              </w:rPr>
              <w:t>596.41</w:t>
            </w:r>
          </w:p>
        </w:tc>
        <w:tc>
          <w:tcPr>
            <w:tcW w:w="861" w:type="dxa"/>
          </w:tcPr>
          <w:p w14:paraId="4EB57B8B" w14:textId="77777777" w:rsidR="00C6346B" w:rsidRPr="00D477C4" w:rsidRDefault="00C6346B" w:rsidP="00C6346B">
            <w:pPr>
              <w:jc w:val="center"/>
              <w:rPr>
                <w:rFonts w:ascii="Times New Roman" w:hAnsi="Times New Roman" w:cs="Times New Roman"/>
                <w:sz w:val="24"/>
                <w:szCs w:val="24"/>
              </w:rPr>
            </w:pPr>
            <w:r w:rsidRPr="00D477C4">
              <w:rPr>
                <w:rFonts w:ascii="Times New Roman" w:hAnsi="Times New Roman" w:cs="Times New Roman"/>
                <w:sz w:val="24"/>
                <w:szCs w:val="24"/>
              </w:rPr>
              <w:t>320</w:t>
            </w:r>
          </w:p>
        </w:tc>
        <w:tc>
          <w:tcPr>
            <w:tcW w:w="1294" w:type="dxa"/>
          </w:tcPr>
          <w:p w14:paraId="2351759D" w14:textId="77777777" w:rsidR="00C6346B" w:rsidRPr="00D477C4" w:rsidRDefault="00C6346B" w:rsidP="00C6346B">
            <w:pPr>
              <w:jc w:val="center"/>
              <w:rPr>
                <w:rFonts w:ascii="Times New Roman" w:hAnsi="Times New Roman" w:cs="Times New Roman"/>
                <w:sz w:val="24"/>
                <w:szCs w:val="24"/>
              </w:rPr>
            </w:pPr>
            <w:r w:rsidRPr="00D477C4">
              <w:rPr>
                <w:rFonts w:ascii="Times New Roman" w:hAnsi="Times New Roman" w:cs="Times New Roman"/>
                <w:sz w:val="24"/>
                <w:szCs w:val="24"/>
              </w:rPr>
              <w:t>346 – 348</w:t>
            </w:r>
          </w:p>
        </w:tc>
      </w:tr>
    </w:tbl>
    <w:p w14:paraId="23DD8A54" w14:textId="77777777" w:rsidR="00C6346B" w:rsidRPr="00D477C4" w:rsidRDefault="00C6346B" w:rsidP="00445E84">
      <w:pPr>
        <w:spacing w:after="0" w:line="240" w:lineRule="auto"/>
        <w:jc w:val="both"/>
        <w:rPr>
          <w:rFonts w:ascii="Times New Roman" w:hAnsi="Times New Roman" w:cs="Times New Roman"/>
          <w:b/>
          <w:bCs/>
          <w:sz w:val="24"/>
          <w:szCs w:val="24"/>
        </w:rPr>
      </w:pPr>
    </w:p>
    <w:p w14:paraId="7C2EAC67" w14:textId="5DDB7C4F" w:rsidR="00445E84" w:rsidRPr="00D477C4" w:rsidRDefault="00445E84" w:rsidP="00445E84">
      <w:pPr>
        <w:spacing w:after="0" w:line="240" w:lineRule="auto"/>
        <w:jc w:val="both"/>
        <w:rPr>
          <w:rFonts w:ascii="Times New Roman" w:hAnsi="Times New Roman" w:cs="Times New Roman"/>
          <w:sz w:val="24"/>
          <w:szCs w:val="24"/>
        </w:rPr>
      </w:pPr>
      <w:r w:rsidRPr="00D477C4">
        <w:rPr>
          <w:rFonts w:ascii="Times New Roman" w:hAnsi="Times New Roman" w:cs="Times New Roman"/>
          <w:b/>
          <w:bCs/>
          <w:sz w:val="24"/>
          <w:szCs w:val="24"/>
        </w:rPr>
        <w:t xml:space="preserve">Analytical studies. </w:t>
      </w:r>
      <w:r w:rsidRPr="00D477C4">
        <w:rPr>
          <w:rFonts w:ascii="Times New Roman" w:hAnsi="Times New Roman" w:cs="Times New Roman"/>
          <w:sz w:val="24"/>
          <w:szCs w:val="24"/>
        </w:rPr>
        <w:t>The</w:t>
      </w:r>
      <w:r w:rsidR="003F1342" w:rsidRPr="00D477C4">
        <w:rPr>
          <w:rFonts w:ascii="Times New Roman" w:hAnsi="Times New Roman" w:cs="Times New Roman"/>
          <w:sz w:val="24"/>
          <w:szCs w:val="24"/>
        </w:rPr>
        <w:t xml:space="preserve"> </w:t>
      </w:r>
      <w:r w:rsidR="00DA5DB2" w:rsidRPr="00D477C4">
        <w:rPr>
          <w:rFonts w:ascii="Times New Roman" w:hAnsi="Times New Roman" w:cs="Times New Roman"/>
          <w:sz w:val="24"/>
          <w:szCs w:val="24"/>
        </w:rPr>
        <w:t>Ni</w:t>
      </w:r>
      <w:r w:rsidR="00DA5DB2" w:rsidRPr="00D477C4">
        <w:rPr>
          <w:rFonts w:ascii="Times New Roman" w:hAnsi="Times New Roman" w:cs="Times New Roman"/>
          <w:sz w:val="24"/>
          <w:szCs w:val="24"/>
          <w:vertAlign w:val="superscript"/>
        </w:rPr>
        <w:t>2+</w:t>
      </w:r>
      <w:r w:rsidR="00DA5DB2" w:rsidRPr="00D477C4">
        <w:rPr>
          <w:rFonts w:ascii="Times New Roman" w:hAnsi="Times New Roman" w:cs="Times New Roman"/>
          <w:sz w:val="24"/>
          <w:szCs w:val="24"/>
        </w:rPr>
        <w:t>, Cu</w:t>
      </w:r>
      <w:r w:rsidR="00DA5DB2" w:rsidRPr="00D477C4">
        <w:rPr>
          <w:rFonts w:ascii="Times New Roman" w:hAnsi="Times New Roman" w:cs="Times New Roman"/>
          <w:sz w:val="24"/>
          <w:szCs w:val="24"/>
          <w:vertAlign w:val="superscript"/>
        </w:rPr>
        <w:t>2+</w:t>
      </w:r>
      <w:r w:rsidR="00DA5DB2" w:rsidRPr="00D477C4">
        <w:rPr>
          <w:rFonts w:ascii="Times New Roman" w:hAnsi="Times New Roman" w:cs="Times New Roman"/>
          <w:sz w:val="24"/>
          <w:szCs w:val="24"/>
        </w:rPr>
        <w:t xml:space="preserve"> and Zn</w:t>
      </w:r>
      <w:r w:rsidR="00DA5DB2" w:rsidRPr="00D477C4">
        <w:rPr>
          <w:rFonts w:ascii="Times New Roman" w:hAnsi="Times New Roman" w:cs="Times New Roman"/>
          <w:sz w:val="24"/>
          <w:szCs w:val="24"/>
          <w:vertAlign w:val="superscript"/>
        </w:rPr>
        <w:t>2+</w:t>
      </w:r>
      <w:r w:rsidR="00DA5DB2" w:rsidRPr="00D477C4">
        <w:rPr>
          <w:rFonts w:ascii="Times New Roman" w:hAnsi="Times New Roman" w:cs="Times New Roman"/>
          <w:sz w:val="24"/>
          <w:szCs w:val="24"/>
        </w:rPr>
        <w:t xml:space="preserve"> homoleptic and </w:t>
      </w:r>
      <w:proofErr w:type="spellStart"/>
      <w:r w:rsidR="00DA5DB2" w:rsidRPr="00D477C4">
        <w:rPr>
          <w:rFonts w:ascii="Times New Roman" w:hAnsi="Times New Roman" w:cs="Times New Roman"/>
          <w:sz w:val="24"/>
          <w:szCs w:val="24"/>
        </w:rPr>
        <w:t>heteroleptic</w:t>
      </w:r>
      <w:proofErr w:type="spellEnd"/>
      <w:r w:rsidR="00DA5DB2" w:rsidRPr="00D477C4">
        <w:rPr>
          <w:rFonts w:ascii="Times New Roman" w:hAnsi="Times New Roman" w:cs="Times New Roman"/>
          <w:sz w:val="24"/>
          <w:szCs w:val="24"/>
        </w:rPr>
        <w:t xml:space="preserve"> </w:t>
      </w:r>
      <w:r w:rsidRPr="00D477C4">
        <w:rPr>
          <w:rFonts w:ascii="Times New Roman" w:hAnsi="Times New Roman" w:cs="Times New Roman"/>
          <w:sz w:val="24"/>
          <w:szCs w:val="24"/>
        </w:rPr>
        <w:t xml:space="preserve">complexes had good yields ranging from 39.5 </w:t>
      </w:r>
      <w:r w:rsidR="00DA5DB2" w:rsidRPr="00D477C4">
        <w:rPr>
          <w:rFonts w:ascii="Times New Roman" w:hAnsi="Times New Roman" w:cs="Times New Roman"/>
          <w:sz w:val="24"/>
          <w:szCs w:val="24"/>
        </w:rPr>
        <w:t xml:space="preserve">- </w:t>
      </w:r>
      <w:r w:rsidRPr="00D477C4">
        <w:rPr>
          <w:rFonts w:ascii="Times New Roman" w:hAnsi="Times New Roman" w:cs="Times New Roman"/>
          <w:sz w:val="24"/>
          <w:szCs w:val="24"/>
        </w:rPr>
        <w:t>137.5</w:t>
      </w:r>
      <w:r w:rsidR="00DA5DB2" w:rsidRPr="00D477C4">
        <w:rPr>
          <w:rFonts w:ascii="Times New Roman" w:hAnsi="Times New Roman" w:cs="Times New Roman"/>
          <w:sz w:val="24"/>
          <w:szCs w:val="24"/>
        </w:rPr>
        <w:t xml:space="preserve"> and 201 – 320 %</w:t>
      </w:r>
      <w:r w:rsidR="003039EF" w:rsidRPr="00D477C4">
        <w:rPr>
          <w:rFonts w:ascii="Times New Roman" w:hAnsi="Times New Roman" w:cs="Times New Roman"/>
          <w:sz w:val="24"/>
          <w:szCs w:val="24"/>
        </w:rPr>
        <w:t xml:space="preserve"> </w:t>
      </w:r>
      <w:r w:rsidR="00DA5DB2" w:rsidRPr="00D477C4">
        <w:rPr>
          <w:rFonts w:ascii="Times New Roman" w:hAnsi="Times New Roman" w:cs="Times New Roman"/>
          <w:sz w:val="24"/>
          <w:szCs w:val="24"/>
        </w:rPr>
        <w:t xml:space="preserve">respectively. </w:t>
      </w:r>
      <w:r w:rsidRPr="00D477C4">
        <w:rPr>
          <w:rFonts w:ascii="Times New Roman" w:hAnsi="Times New Roman" w:cs="Times New Roman"/>
          <w:sz w:val="24"/>
          <w:szCs w:val="24"/>
        </w:rPr>
        <w:t xml:space="preserve"> </w:t>
      </w:r>
      <w:r w:rsidR="004D2D1F" w:rsidRPr="00D477C4">
        <w:rPr>
          <w:rFonts w:ascii="Times New Roman" w:hAnsi="Times New Roman" w:cs="Times New Roman"/>
          <w:sz w:val="24"/>
          <w:szCs w:val="24"/>
        </w:rPr>
        <w:t xml:space="preserve">The complexes also assumed different shades of </w:t>
      </w:r>
      <w:proofErr w:type="spellStart"/>
      <w:r w:rsidR="004D2D1F" w:rsidRPr="00D477C4">
        <w:rPr>
          <w:rFonts w:ascii="Times New Roman" w:hAnsi="Times New Roman" w:cs="Times New Roman"/>
          <w:sz w:val="24"/>
          <w:szCs w:val="24"/>
        </w:rPr>
        <w:t>colour</w:t>
      </w:r>
      <w:proofErr w:type="spellEnd"/>
      <w:r w:rsidR="004D2D1F" w:rsidRPr="00D477C4">
        <w:rPr>
          <w:rFonts w:ascii="Times New Roman" w:hAnsi="Times New Roman" w:cs="Times New Roman"/>
          <w:sz w:val="24"/>
          <w:szCs w:val="24"/>
        </w:rPr>
        <w:t xml:space="preserve"> and f</w:t>
      </w:r>
      <w:r w:rsidRPr="00D477C4">
        <w:rPr>
          <w:rFonts w:ascii="Times New Roman" w:hAnsi="Times New Roman" w:cs="Times New Roman"/>
          <w:sz w:val="24"/>
          <w:szCs w:val="24"/>
        </w:rPr>
        <w:t>rom stoichiometric point of view,</w:t>
      </w:r>
      <w:r w:rsidR="003039EF" w:rsidRPr="00D477C4">
        <w:rPr>
          <w:rFonts w:ascii="Times New Roman" w:hAnsi="Times New Roman" w:cs="Times New Roman"/>
          <w:sz w:val="24"/>
          <w:szCs w:val="24"/>
        </w:rPr>
        <w:t xml:space="preserve"> </w:t>
      </w:r>
      <w:r w:rsidRPr="00D477C4">
        <w:rPr>
          <w:rFonts w:ascii="Times New Roman" w:hAnsi="Times New Roman" w:cs="Times New Roman"/>
          <w:sz w:val="24"/>
          <w:szCs w:val="24"/>
        </w:rPr>
        <w:t xml:space="preserve">the </w:t>
      </w:r>
      <w:r w:rsidR="003039EF" w:rsidRPr="00D477C4">
        <w:rPr>
          <w:rFonts w:ascii="Times New Roman" w:hAnsi="Times New Roman" w:cs="Times New Roman"/>
          <w:sz w:val="24"/>
          <w:szCs w:val="24"/>
        </w:rPr>
        <w:t>homoleptic complexes reacted</w:t>
      </w:r>
      <w:r w:rsidRPr="00D477C4">
        <w:rPr>
          <w:rFonts w:ascii="Times New Roman" w:hAnsi="Times New Roman" w:cs="Times New Roman"/>
          <w:sz w:val="24"/>
          <w:szCs w:val="24"/>
        </w:rPr>
        <w:t xml:space="preserve"> in 2:1 molar ratio</w:t>
      </w:r>
      <w:r w:rsidR="003039EF" w:rsidRPr="00D477C4">
        <w:rPr>
          <w:rFonts w:ascii="Times New Roman" w:hAnsi="Times New Roman" w:cs="Times New Roman"/>
          <w:sz w:val="24"/>
          <w:szCs w:val="24"/>
        </w:rPr>
        <w:t xml:space="preserve"> while th</w:t>
      </w:r>
      <w:r w:rsidR="006F76B0" w:rsidRPr="00D477C4">
        <w:rPr>
          <w:rFonts w:ascii="Times New Roman" w:hAnsi="Times New Roman" w:cs="Times New Roman"/>
          <w:sz w:val="24"/>
          <w:szCs w:val="24"/>
        </w:rPr>
        <w:t xml:space="preserve">at involving </w:t>
      </w:r>
      <w:proofErr w:type="spellStart"/>
      <w:r w:rsidR="003039EF" w:rsidRPr="00D477C4">
        <w:rPr>
          <w:rFonts w:ascii="Times New Roman" w:hAnsi="Times New Roman" w:cs="Times New Roman"/>
          <w:sz w:val="24"/>
          <w:szCs w:val="24"/>
        </w:rPr>
        <w:t>heteroleptic</w:t>
      </w:r>
      <w:proofErr w:type="spellEnd"/>
      <w:r w:rsidR="003039EF" w:rsidRPr="00D477C4">
        <w:rPr>
          <w:rFonts w:ascii="Times New Roman" w:hAnsi="Times New Roman" w:cs="Times New Roman"/>
          <w:sz w:val="24"/>
          <w:szCs w:val="24"/>
        </w:rPr>
        <w:t xml:space="preserve"> complexes reacted in a molar ratio of </w:t>
      </w:r>
      <w:proofErr w:type="gramStart"/>
      <w:r w:rsidR="003039EF" w:rsidRPr="00D477C4">
        <w:rPr>
          <w:rFonts w:ascii="Times New Roman" w:hAnsi="Times New Roman" w:cs="Times New Roman"/>
          <w:sz w:val="24"/>
          <w:szCs w:val="24"/>
        </w:rPr>
        <w:t>1 :</w:t>
      </w:r>
      <w:proofErr w:type="gramEnd"/>
      <w:r w:rsidR="003039EF" w:rsidRPr="00D477C4">
        <w:rPr>
          <w:rFonts w:ascii="Times New Roman" w:hAnsi="Times New Roman" w:cs="Times New Roman"/>
          <w:sz w:val="24"/>
          <w:szCs w:val="24"/>
        </w:rPr>
        <w:t xml:space="preserve"> 1 : 1</w:t>
      </w:r>
      <w:r w:rsidRPr="00D477C4">
        <w:rPr>
          <w:rFonts w:ascii="Times New Roman" w:hAnsi="Times New Roman" w:cs="Times New Roman"/>
          <w:sz w:val="24"/>
          <w:szCs w:val="24"/>
        </w:rPr>
        <w:t xml:space="preserve">. </w:t>
      </w:r>
      <w:r w:rsidR="003039EF" w:rsidRPr="00D477C4">
        <w:rPr>
          <w:rFonts w:ascii="Times New Roman" w:hAnsi="Times New Roman" w:cs="Times New Roman"/>
          <w:sz w:val="24"/>
          <w:szCs w:val="24"/>
        </w:rPr>
        <w:t xml:space="preserve">The homoleptic complexes had </w:t>
      </w:r>
      <w:r w:rsidRPr="00D477C4">
        <w:rPr>
          <w:rFonts w:ascii="Times New Roman" w:hAnsi="Times New Roman" w:cs="Times New Roman"/>
          <w:sz w:val="24"/>
          <w:szCs w:val="24"/>
        </w:rPr>
        <w:t>melt</w:t>
      </w:r>
      <w:r w:rsidR="003039EF" w:rsidRPr="00D477C4">
        <w:rPr>
          <w:rFonts w:ascii="Times New Roman" w:hAnsi="Times New Roman" w:cs="Times New Roman"/>
          <w:sz w:val="24"/>
          <w:szCs w:val="24"/>
        </w:rPr>
        <w:t xml:space="preserve">ing point ranging from </w:t>
      </w:r>
      <w:r w:rsidRPr="00D477C4">
        <w:rPr>
          <w:rFonts w:ascii="Times New Roman" w:hAnsi="Times New Roman" w:cs="Times New Roman"/>
          <w:sz w:val="24"/>
          <w:szCs w:val="24"/>
        </w:rPr>
        <w:t>2</w:t>
      </w:r>
      <w:r w:rsidR="003039EF" w:rsidRPr="00D477C4">
        <w:rPr>
          <w:rFonts w:ascii="Times New Roman" w:hAnsi="Times New Roman" w:cs="Times New Roman"/>
          <w:sz w:val="24"/>
          <w:szCs w:val="24"/>
        </w:rPr>
        <w:t>69</w:t>
      </w:r>
      <w:r w:rsidRPr="00D477C4">
        <w:rPr>
          <w:rFonts w:ascii="Times New Roman" w:hAnsi="Times New Roman" w:cs="Times New Roman"/>
          <w:sz w:val="24"/>
          <w:szCs w:val="24"/>
        </w:rPr>
        <w:t xml:space="preserve"> </w:t>
      </w:r>
      <w:r w:rsidR="003039EF" w:rsidRPr="00D477C4">
        <w:rPr>
          <w:rFonts w:ascii="Times New Roman" w:hAnsi="Times New Roman" w:cs="Times New Roman"/>
          <w:sz w:val="24"/>
          <w:szCs w:val="24"/>
        </w:rPr>
        <w:t>≥</w:t>
      </w:r>
      <w:r w:rsidRPr="00D477C4">
        <w:rPr>
          <w:rFonts w:ascii="Times New Roman" w:hAnsi="Times New Roman" w:cs="Times New Roman"/>
          <w:sz w:val="24"/>
          <w:szCs w:val="24"/>
        </w:rPr>
        <w:t xml:space="preserve"> 360 </w:t>
      </w:r>
      <w:proofErr w:type="spellStart"/>
      <w:r w:rsidRPr="00D477C4">
        <w:rPr>
          <w:rFonts w:ascii="Times New Roman" w:hAnsi="Times New Roman" w:cs="Times New Roman"/>
          <w:sz w:val="24"/>
          <w:szCs w:val="24"/>
          <w:vertAlign w:val="superscript"/>
        </w:rPr>
        <w:t>o</w:t>
      </w:r>
      <w:r w:rsidRPr="00D477C4">
        <w:rPr>
          <w:rFonts w:ascii="Times New Roman" w:hAnsi="Times New Roman" w:cs="Times New Roman"/>
          <w:sz w:val="24"/>
          <w:szCs w:val="24"/>
        </w:rPr>
        <w:t>C</w:t>
      </w:r>
      <w:proofErr w:type="spellEnd"/>
      <w:r w:rsidR="003039EF" w:rsidRPr="00D477C4">
        <w:rPr>
          <w:rFonts w:ascii="Times New Roman" w:hAnsi="Times New Roman" w:cs="Times New Roman"/>
          <w:sz w:val="24"/>
          <w:szCs w:val="24"/>
        </w:rPr>
        <w:t xml:space="preserve"> whereas all the </w:t>
      </w:r>
      <w:proofErr w:type="spellStart"/>
      <w:r w:rsidR="003039EF" w:rsidRPr="00D477C4">
        <w:rPr>
          <w:rFonts w:ascii="Times New Roman" w:hAnsi="Times New Roman" w:cs="Times New Roman"/>
          <w:sz w:val="24"/>
          <w:szCs w:val="24"/>
        </w:rPr>
        <w:t>heteroleptic</w:t>
      </w:r>
      <w:proofErr w:type="spellEnd"/>
      <w:r w:rsidR="003039EF" w:rsidRPr="00D477C4">
        <w:rPr>
          <w:rFonts w:ascii="Times New Roman" w:hAnsi="Times New Roman" w:cs="Times New Roman"/>
          <w:sz w:val="24"/>
          <w:szCs w:val="24"/>
        </w:rPr>
        <w:t xml:space="preserve"> type melted in the range 206 ≥ 360 </w:t>
      </w:r>
      <w:proofErr w:type="spellStart"/>
      <w:r w:rsidR="003039EF" w:rsidRPr="00D477C4">
        <w:rPr>
          <w:rFonts w:ascii="Times New Roman" w:hAnsi="Times New Roman" w:cs="Times New Roman"/>
          <w:sz w:val="24"/>
          <w:szCs w:val="24"/>
          <w:vertAlign w:val="superscript"/>
        </w:rPr>
        <w:t>o</w:t>
      </w:r>
      <w:r w:rsidR="003039EF" w:rsidRPr="00D477C4">
        <w:rPr>
          <w:rFonts w:ascii="Times New Roman" w:hAnsi="Times New Roman" w:cs="Times New Roman"/>
          <w:sz w:val="24"/>
          <w:szCs w:val="24"/>
        </w:rPr>
        <w:t>C</w:t>
      </w:r>
      <w:r w:rsidRPr="00D477C4">
        <w:rPr>
          <w:rFonts w:ascii="Times New Roman" w:eastAsia="Times New Roman" w:hAnsi="Times New Roman" w:cs="Times New Roman"/>
          <w:sz w:val="24"/>
          <w:szCs w:val="24"/>
          <w:lang w:eastAsia="en-GB"/>
        </w:rPr>
        <w:t>.</w:t>
      </w:r>
      <w:proofErr w:type="spellEnd"/>
      <w:r w:rsidRPr="00D477C4">
        <w:rPr>
          <w:rFonts w:ascii="Times New Roman" w:eastAsia="Times New Roman" w:hAnsi="Times New Roman" w:cs="Times New Roman"/>
          <w:sz w:val="24"/>
          <w:szCs w:val="24"/>
          <w:lang w:eastAsia="en-GB"/>
        </w:rPr>
        <w:t xml:space="preserve"> </w:t>
      </w:r>
      <w:r w:rsidR="00725CA2" w:rsidRPr="00D477C4">
        <w:rPr>
          <w:rFonts w:ascii="Times New Roman" w:eastAsia="Times New Roman" w:hAnsi="Times New Roman" w:cs="Times New Roman"/>
          <w:sz w:val="24"/>
          <w:szCs w:val="24"/>
          <w:lang w:eastAsia="en-GB"/>
        </w:rPr>
        <w:t>Interestingly,</w:t>
      </w:r>
      <w:r w:rsidR="003D1308" w:rsidRPr="00D477C4">
        <w:rPr>
          <w:rFonts w:ascii="Times New Roman" w:eastAsia="Times New Roman" w:hAnsi="Times New Roman" w:cs="Times New Roman"/>
          <w:sz w:val="24"/>
          <w:szCs w:val="24"/>
          <w:lang w:eastAsia="en-GB"/>
        </w:rPr>
        <w:t xml:space="preserve"> n</w:t>
      </w:r>
      <w:r w:rsidRPr="00D477C4">
        <w:rPr>
          <w:rFonts w:ascii="Times New Roman" w:eastAsia="Times New Roman" w:hAnsi="Times New Roman" w:cs="Times New Roman"/>
          <w:sz w:val="24"/>
          <w:szCs w:val="24"/>
          <w:lang w:eastAsia="en-GB"/>
        </w:rPr>
        <w:t>o</w:t>
      </w:r>
      <w:r w:rsidR="002776AF" w:rsidRPr="00D477C4">
        <w:rPr>
          <w:rFonts w:ascii="Times New Roman" w:eastAsia="Times New Roman" w:hAnsi="Times New Roman" w:cs="Times New Roman"/>
          <w:sz w:val="24"/>
          <w:szCs w:val="24"/>
          <w:lang w:eastAsia="en-GB"/>
        </w:rPr>
        <w:t xml:space="preserve">ne of the </w:t>
      </w:r>
      <w:r w:rsidRPr="00D477C4">
        <w:rPr>
          <w:rFonts w:ascii="Times New Roman" w:eastAsia="Times New Roman" w:hAnsi="Times New Roman" w:cs="Times New Roman"/>
          <w:sz w:val="24"/>
          <w:szCs w:val="24"/>
          <w:lang w:eastAsia="en-GB"/>
        </w:rPr>
        <w:t>metal complex</w:t>
      </w:r>
      <w:r w:rsidR="002776AF" w:rsidRPr="00D477C4">
        <w:rPr>
          <w:rFonts w:ascii="Times New Roman" w:eastAsia="Times New Roman" w:hAnsi="Times New Roman" w:cs="Times New Roman"/>
          <w:sz w:val="24"/>
          <w:szCs w:val="24"/>
          <w:lang w:eastAsia="en-GB"/>
        </w:rPr>
        <w:t>es</w:t>
      </w:r>
      <w:r w:rsidRPr="00D477C4">
        <w:rPr>
          <w:rFonts w:ascii="Times New Roman" w:eastAsia="Times New Roman" w:hAnsi="Times New Roman" w:cs="Times New Roman"/>
          <w:sz w:val="24"/>
          <w:szCs w:val="24"/>
          <w:lang w:eastAsia="en-GB"/>
        </w:rPr>
        <w:t xml:space="preserve"> had the same melting point conf</w:t>
      </w:r>
      <w:r w:rsidRPr="00D477C4">
        <w:rPr>
          <w:rFonts w:ascii="Times New Roman" w:hAnsi="Times New Roman" w:cs="Times New Roman"/>
          <w:sz w:val="24"/>
          <w:szCs w:val="24"/>
        </w:rPr>
        <w:t>i</w:t>
      </w:r>
      <w:r w:rsidRPr="00D477C4">
        <w:rPr>
          <w:rFonts w:ascii="Times New Roman" w:eastAsia="Times New Roman" w:hAnsi="Times New Roman" w:cs="Times New Roman"/>
          <w:sz w:val="24"/>
          <w:szCs w:val="24"/>
          <w:lang w:eastAsia="en-GB"/>
        </w:rPr>
        <w:t>rm</w:t>
      </w:r>
      <w:r w:rsidRPr="00D477C4">
        <w:rPr>
          <w:rFonts w:ascii="Times New Roman" w:hAnsi="Times New Roman" w:cs="Times New Roman"/>
          <w:sz w:val="24"/>
          <w:szCs w:val="24"/>
        </w:rPr>
        <w:t xml:space="preserve">ing the formation of new </w:t>
      </w:r>
      <w:r w:rsidR="004877BC" w:rsidRPr="00D477C4">
        <w:rPr>
          <w:rFonts w:ascii="Times New Roman" w:hAnsi="Times New Roman" w:cs="Times New Roman"/>
          <w:sz w:val="24"/>
          <w:szCs w:val="24"/>
        </w:rPr>
        <w:t xml:space="preserve">different </w:t>
      </w:r>
      <w:r w:rsidRPr="00D477C4">
        <w:rPr>
          <w:rFonts w:ascii="Times New Roman" w:hAnsi="Times New Roman" w:cs="Times New Roman"/>
          <w:sz w:val="24"/>
          <w:szCs w:val="24"/>
        </w:rPr>
        <w:t xml:space="preserve">compounds (Yesmin et al., 2020). </w:t>
      </w:r>
    </w:p>
    <w:p w14:paraId="2A3F70EE" w14:textId="77777777" w:rsidR="00D21BD6" w:rsidRPr="00D477C4" w:rsidRDefault="00D21BD6" w:rsidP="00445E84">
      <w:pPr>
        <w:pStyle w:val="ListParagraph"/>
        <w:spacing w:after="0" w:line="240" w:lineRule="auto"/>
        <w:ind w:left="0"/>
        <w:jc w:val="both"/>
        <w:rPr>
          <w:rFonts w:ascii="Times New Roman" w:hAnsi="Times New Roman"/>
          <w:b/>
          <w:sz w:val="24"/>
          <w:szCs w:val="24"/>
        </w:rPr>
      </w:pPr>
    </w:p>
    <w:p w14:paraId="066DAE35" w14:textId="09E212D8" w:rsidR="00445E84" w:rsidRPr="00D477C4" w:rsidRDefault="00445E84" w:rsidP="00C32ADF">
      <w:pPr>
        <w:pStyle w:val="ListParagraph"/>
        <w:tabs>
          <w:tab w:val="left" w:pos="8222"/>
          <w:tab w:val="left" w:pos="8364"/>
        </w:tabs>
        <w:spacing w:after="0" w:line="240" w:lineRule="auto"/>
        <w:ind w:left="0"/>
        <w:jc w:val="both"/>
        <w:rPr>
          <w:rFonts w:ascii="Times New Roman" w:hAnsi="Times New Roman"/>
          <w:b/>
          <w:bCs/>
          <w:sz w:val="24"/>
          <w:szCs w:val="24"/>
        </w:rPr>
      </w:pPr>
      <w:r w:rsidRPr="00D477C4">
        <w:rPr>
          <w:rFonts w:ascii="Times New Roman" w:hAnsi="Times New Roman"/>
          <w:b/>
          <w:sz w:val="24"/>
          <w:szCs w:val="24"/>
        </w:rPr>
        <w:t xml:space="preserve">Solubility Data for the Chelator and its </w:t>
      </w:r>
      <w:r w:rsidRPr="00D477C4">
        <w:rPr>
          <w:rFonts w:ascii="Times New Roman" w:hAnsi="Times New Roman"/>
          <w:sz w:val="24"/>
          <w:szCs w:val="24"/>
        </w:rPr>
        <w:t>M</w:t>
      </w:r>
      <w:r w:rsidRPr="00D477C4">
        <w:rPr>
          <w:rFonts w:ascii="Times New Roman" w:hAnsi="Times New Roman"/>
          <w:sz w:val="24"/>
          <w:szCs w:val="24"/>
          <w:vertAlign w:val="superscript"/>
        </w:rPr>
        <w:t>2+</w:t>
      </w:r>
      <w:r w:rsidRPr="00D477C4">
        <w:rPr>
          <w:rFonts w:ascii="Times New Roman" w:hAnsi="Times New Roman"/>
          <w:sz w:val="24"/>
          <w:szCs w:val="24"/>
        </w:rPr>
        <w:t xml:space="preserve"> </w:t>
      </w:r>
      <w:r w:rsidRPr="00D477C4">
        <w:rPr>
          <w:rFonts w:ascii="Times New Roman" w:hAnsi="Times New Roman"/>
          <w:b/>
          <w:sz w:val="24"/>
          <w:szCs w:val="24"/>
        </w:rPr>
        <w:t xml:space="preserve">Complexes. </w:t>
      </w:r>
      <w:r w:rsidR="00CB2D71" w:rsidRPr="00D477C4">
        <w:rPr>
          <w:rFonts w:ascii="Times New Roman" w:hAnsi="Times New Roman"/>
          <w:sz w:val="24"/>
          <w:szCs w:val="24"/>
        </w:rPr>
        <w:t>The</w:t>
      </w:r>
      <w:r w:rsidRPr="00D477C4">
        <w:rPr>
          <w:rFonts w:ascii="Times New Roman" w:hAnsi="Times New Roman"/>
          <w:sz w:val="24"/>
          <w:szCs w:val="24"/>
        </w:rPr>
        <w:t xml:space="preserve"> solubility test </w:t>
      </w:r>
      <w:r w:rsidR="00CB2D71" w:rsidRPr="00D477C4">
        <w:rPr>
          <w:rFonts w:ascii="Times New Roman" w:hAnsi="Times New Roman"/>
          <w:sz w:val="24"/>
          <w:szCs w:val="24"/>
        </w:rPr>
        <w:t xml:space="preserve">for the homoleptic and </w:t>
      </w:r>
      <w:proofErr w:type="spellStart"/>
      <w:r w:rsidR="00CB2D71" w:rsidRPr="00D477C4">
        <w:rPr>
          <w:rFonts w:ascii="Times New Roman" w:hAnsi="Times New Roman"/>
          <w:sz w:val="24"/>
          <w:szCs w:val="24"/>
        </w:rPr>
        <w:t>heteroleptic</w:t>
      </w:r>
      <w:proofErr w:type="spellEnd"/>
      <w:r w:rsidR="00CB2D71" w:rsidRPr="00D477C4">
        <w:rPr>
          <w:rFonts w:ascii="Times New Roman" w:hAnsi="Times New Roman"/>
          <w:sz w:val="24"/>
          <w:szCs w:val="24"/>
        </w:rPr>
        <w:t xml:space="preserve"> complexes showed that </w:t>
      </w:r>
      <w:r w:rsidRPr="00D477C4">
        <w:rPr>
          <w:rFonts w:ascii="Times New Roman" w:hAnsi="Times New Roman"/>
          <w:sz w:val="24"/>
          <w:szCs w:val="24"/>
        </w:rPr>
        <w:t>th</w:t>
      </w:r>
      <w:r w:rsidR="00CB2D71" w:rsidRPr="00D477C4">
        <w:rPr>
          <w:rFonts w:ascii="Times New Roman" w:hAnsi="Times New Roman"/>
          <w:sz w:val="24"/>
          <w:szCs w:val="24"/>
        </w:rPr>
        <w:t>e</w:t>
      </w:r>
      <w:r w:rsidRPr="00D477C4">
        <w:rPr>
          <w:rFonts w:ascii="Times New Roman" w:hAnsi="Times New Roman"/>
          <w:sz w:val="24"/>
          <w:szCs w:val="24"/>
        </w:rPr>
        <w:t xml:space="preserve"> </w:t>
      </w:r>
      <w:r w:rsidR="00CB2D71" w:rsidRPr="00D477C4">
        <w:rPr>
          <w:rFonts w:ascii="Times New Roman" w:hAnsi="Times New Roman"/>
          <w:sz w:val="24"/>
          <w:szCs w:val="24"/>
        </w:rPr>
        <w:t>Ni</w:t>
      </w:r>
      <w:r w:rsidRPr="00D477C4">
        <w:rPr>
          <w:rFonts w:ascii="Times New Roman" w:hAnsi="Times New Roman"/>
          <w:sz w:val="24"/>
          <w:szCs w:val="24"/>
          <w:vertAlign w:val="superscript"/>
        </w:rPr>
        <w:t>2+</w:t>
      </w:r>
      <w:r w:rsidRPr="00D477C4">
        <w:rPr>
          <w:rFonts w:ascii="Times New Roman" w:hAnsi="Times New Roman"/>
          <w:sz w:val="24"/>
          <w:szCs w:val="24"/>
        </w:rPr>
        <w:t xml:space="preserve"> complexes </w:t>
      </w:r>
      <w:r w:rsidR="00CB2D71" w:rsidRPr="00D477C4">
        <w:rPr>
          <w:rFonts w:ascii="Times New Roman" w:hAnsi="Times New Roman"/>
          <w:sz w:val="24"/>
          <w:szCs w:val="24"/>
        </w:rPr>
        <w:t>had</w:t>
      </w:r>
      <w:r w:rsidRPr="00D477C4">
        <w:rPr>
          <w:rFonts w:ascii="Times New Roman" w:hAnsi="Times New Roman"/>
          <w:sz w:val="24"/>
          <w:szCs w:val="24"/>
        </w:rPr>
        <w:t xml:space="preserve"> good solubility in DMSO and DMF (Yesmin et al., 2020), while Cu and Zn complexes were </w:t>
      </w:r>
      <w:r w:rsidR="00FF4D02" w:rsidRPr="00D477C4">
        <w:rPr>
          <w:rFonts w:ascii="Times New Roman" w:hAnsi="Times New Roman"/>
          <w:sz w:val="24"/>
          <w:szCs w:val="24"/>
        </w:rPr>
        <w:t xml:space="preserve">soluble in DMSO but </w:t>
      </w:r>
      <w:r w:rsidRPr="00D477C4">
        <w:rPr>
          <w:rFonts w:ascii="Times New Roman" w:hAnsi="Times New Roman"/>
          <w:sz w:val="24"/>
          <w:szCs w:val="24"/>
        </w:rPr>
        <w:t>insoluble in DMF. All the</w:t>
      </w:r>
      <w:r w:rsidR="00FF4D02" w:rsidRPr="00D477C4">
        <w:rPr>
          <w:rFonts w:ascii="Times New Roman" w:hAnsi="Times New Roman"/>
          <w:sz w:val="24"/>
          <w:szCs w:val="24"/>
        </w:rPr>
        <w:t xml:space="preserve"> complexes</w:t>
      </w:r>
      <w:r w:rsidRPr="00D477C4">
        <w:rPr>
          <w:rFonts w:ascii="Times New Roman" w:hAnsi="Times New Roman"/>
          <w:sz w:val="24"/>
          <w:szCs w:val="24"/>
        </w:rPr>
        <w:t xml:space="preserve"> were generally insoluble in H</w:t>
      </w:r>
      <w:r w:rsidRPr="00D477C4">
        <w:rPr>
          <w:rFonts w:ascii="Times New Roman" w:hAnsi="Times New Roman"/>
          <w:sz w:val="24"/>
          <w:szCs w:val="24"/>
          <w:vertAlign w:val="subscript"/>
        </w:rPr>
        <w:t>2</w:t>
      </w:r>
      <w:r w:rsidRPr="00D477C4">
        <w:rPr>
          <w:rFonts w:ascii="Times New Roman" w:hAnsi="Times New Roman"/>
          <w:sz w:val="24"/>
          <w:szCs w:val="24"/>
        </w:rPr>
        <w:t>O</w:t>
      </w:r>
      <w:r w:rsidR="00783CFF" w:rsidRPr="00D477C4">
        <w:rPr>
          <w:rFonts w:ascii="Times New Roman" w:hAnsi="Times New Roman"/>
          <w:sz w:val="24"/>
          <w:szCs w:val="24"/>
        </w:rPr>
        <w:t xml:space="preserve"> as expected.</w:t>
      </w:r>
      <w:r w:rsidR="008B0D22" w:rsidRPr="00D477C4">
        <w:rPr>
          <w:rFonts w:ascii="Times New Roman" w:hAnsi="Times New Roman"/>
          <w:sz w:val="24"/>
          <w:szCs w:val="24"/>
        </w:rPr>
        <w:t xml:space="preserve"> Zn</w:t>
      </w:r>
      <w:r w:rsidR="008B0D22" w:rsidRPr="00D477C4">
        <w:rPr>
          <w:rFonts w:ascii="Times New Roman" w:hAnsi="Times New Roman"/>
          <w:sz w:val="24"/>
          <w:szCs w:val="24"/>
          <w:vertAlign w:val="superscript"/>
        </w:rPr>
        <w:t>2+</w:t>
      </w:r>
      <w:r w:rsidR="008B0D22" w:rsidRPr="00D477C4">
        <w:rPr>
          <w:rFonts w:ascii="Times New Roman" w:hAnsi="Times New Roman"/>
          <w:sz w:val="24"/>
          <w:szCs w:val="24"/>
        </w:rPr>
        <w:t xml:space="preserve"> </w:t>
      </w:r>
      <w:proofErr w:type="spellStart"/>
      <w:r w:rsidR="008B0D22" w:rsidRPr="00D477C4">
        <w:rPr>
          <w:rFonts w:ascii="Times New Roman" w:hAnsi="Times New Roman"/>
          <w:sz w:val="24"/>
          <w:szCs w:val="24"/>
        </w:rPr>
        <w:t>heteroleptic</w:t>
      </w:r>
      <w:proofErr w:type="spellEnd"/>
      <w:r w:rsidR="008B0D22" w:rsidRPr="00D477C4">
        <w:rPr>
          <w:rFonts w:ascii="Times New Roman" w:hAnsi="Times New Roman"/>
          <w:sz w:val="24"/>
          <w:szCs w:val="24"/>
        </w:rPr>
        <w:t xml:space="preserve"> complex was also found to be soluble in chloroform and dichloromethane</w:t>
      </w:r>
      <w:r w:rsidR="00C11208" w:rsidRPr="00D477C4">
        <w:rPr>
          <w:rFonts w:ascii="Times New Roman" w:hAnsi="Times New Roman"/>
          <w:sz w:val="24"/>
          <w:szCs w:val="24"/>
        </w:rPr>
        <w:t xml:space="preserve"> while the other complexes were slightly soluble.</w:t>
      </w:r>
      <w:r w:rsidRPr="00D477C4">
        <w:rPr>
          <w:rFonts w:ascii="Times New Roman" w:hAnsi="Times New Roman"/>
          <w:sz w:val="24"/>
          <w:szCs w:val="24"/>
        </w:rPr>
        <w:t xml:space="preserve"> </w:t>
      </w:r>
    </w:p>
    <w:p w14:paraId="551F4BF9" w14:textId="77777777" w:rsidR="008C3133" w:rsidRPr="00D477C4" w:rsidRDefault="008C3133" w:rsidP="00445E84">
      <w:pPr>
        <w:pStyle w:val="ListParagraph"/>
        <w:spacing w:after="0" w:line="240" w:lineRule="auto"/>
        <w:ind w:left="0"/>
        <w:jc w:val="both"/>
        <w:rPr>
          <w:rFonts w:ascii="Times New Roman" w:hAnsi="Times New Roman"/>
          <w:b/>
          <w:sz w:val="24"/>
          <w:szCs w:val="24"/>
        </w:rPr>
      </w:pPr>
    </w:p>
    <w:p w14:paraId="47C35D89" w14:textId="77777777" w:rsidR="009E381A" w:rsidRPr="00D477C4" w:rsidRDefault="009E381A" w:rsidP="009E381A">
      <w:pPr>
        <w:spacing w:after="0" w:line="240" w:lineRule="auto"/>
        <w:rPr>
          <w:rFonts w:ascii="Times New Roman" w:hAnsi="Times New Roman" w:cs="Times New Roman"/>
          <w:b/>
          <w:sz w:val="24"/>
          <w:szCs w:val="24"/>
        </w:rPr>
      </w:pPr>
      <w:r w:rsidRPr="00D477C4">
        <w:rPr>
          <w:rFonts w:ascii="Times New Roman" w:hAnsi="Times New Roman" w:cs="Times New Roman"/>
          <w:b/>
          <w:sz w:val="24"/>
          <w:szCs w:val="24"/>
        </w:rPr>
        <w:t xml:space="preserve">Vibrational spectral result of homoleptic and </w:t>
      </w:r>
      <w:proofErr w:type="spellStart"/>
      <w:r w:rsidRPr="00D477C4">
        <w:rPr>
          <w:rFonts w:ascii="Times New Roman" w:hAnsi="Times New Roman" w:cs="Times New Roman"/>
          <w:b/>
          <w:sz w:val="24"/>
          <w:szCs w:val="24"/>
        </w:rPr>
        <w:t>heteroleptic</w:t>
      </w:r>
      <w:proofErr w:type="spellEnd"/>
      <w:r w:rsidRPr="00D477C4">
        <w:rPr>
          <w:rFonts w:ascii="Times New Roman" w:hAnsi="Times New Roman" w:cs="Times New Roman"/>
          <w:b/>
          <w:sz w:val="24"/>
          <w:szCs w:val="24"/>
        </w:rPr>
        <w:t xml:space="preserve"> M</w:t>
      </w:r>
      <w:r w:rsidRPr="00D477C4">
        <w:rPr>
          <w:rFonts w:ascii="Times New Roman" w:hAnsi="Times New Roman" w:cs="Times New Roman"/>
          <w:b/>
          <w:sz w:val="24"/>
          <w:szCs w:val="24"/>
          <w:vertAlign w:val="superscript"/>
        </w:rPr>
        <w:t>2+</w:t>
      </w:r>
      <w:r w:rsidRPr="00D477C4">
        <w:rPr>
          <w:rFonts w:ascii="Times New Roman" w:hAnsi="Times New Roman" w:cs="Times New Roman"/>
          <w:b/>
          <w:sz w:val="24"/>
          <w:szCs w:val="24"/>
        </w:rPr>
        <w:t xml:space="preserve"> complexes </w:t>
      </w:r>
    </w:p>
    <w:p w14:paraId="2CE82571" w14:textId="56B89ACA" w:rsidR="009E381A" w:rsidRPr="00D477C4" w:rsidRDefault="009E381A" w:rsidP="009E381A">
      <w:pPr>
        <w:spacing w:after="0" w:line="240" w:lineRule="auto"/>
        <w:rPr>
          <w:rFonts w:ascii="Times New Roman" w:hAnsi="Times New Roman" w:cs="Times New Roman"/>
          <w:b/>
          <w:sz w:val="24"/>
          <w:szCs w:val="24"/>
        </w:rPr>
      </w:pPr>
      <w:r w:rsidRPr="00D477C4">
        <w:rPr>
          <w:rFonts w:ascii="Times New Roman" w:hAnsi="Times New Roman" w:cs="Times New Roman"/>
          <w:b/>
          <w:sz w:val="24"/>
          <w:szCs w:val="24"/>
        </w:rPr>
        <w:t xml:space="preserve">Table </w:t>
      </w:r>
      <w:r w:rsidR="009F52AF">
        <w:rPr>
          <w:rFonts w:ascii="Times New Roman" w:hAnsi="Times New Roman" w:cs="Times New Roman"/>
          <w:b/>
          <w:sz w:val="24"/>
          <w:szCs w:val="24"/>
        </w:rPr>
        <w:t>3</w:t>
      </w:r>
      <w:r w:rsidRPr="00D477C4">
        <w:rPr>
          <w:rFonts w:ascii="Times New Roman" w:hAnsi="Times New Roman" w:cs="Times New Roman"/>
          <w:b/>
          <w:sz w:val="24"/>
          <w:szCs w:val="24"/>
        </w:rPr>
        <w:t xml:space="preserve"> Vibrational spectral result for the homoleptic M</w:t>
      </w:r>
      <w:r w:rsidRPr="00D477C4">
        <w:rPr>
          <w:rFonts w:ascii="Times New Roman" w:hAnsi="Times New Roman" w:cs="Times New Roman"/>
          <w:b/>
          <w:sz w:val="24"/>
          <w:szCs w:val="24"/>
          <w:vertAlign w:val="superscript"/>
        </w:rPr>
        <w:t>2+</w:t>
      </w:r>
      <w:r w:rsidRPr="00D477C4">
        <w:rPr>
          <w:rFonts w:ascii="Times New Roman" w:hAnsi="Times New Roman" w:cs="Times New Roman"/>
          <w:b/>
          <w:sz w:val="24"/>
          <w:szCs w:val="24"/>
        </w:rPr>
        <w:t xml:space="preserve"> complexes (cm</w:t>
      </w:r>
      <w:r w:rsidRPr="00D477C4">
        <w:rPr>
          <w:rFonts w:ascii="Times New Roman" w:hAnsi="Times New Roman" w:cs="Times New Roman"/>
          <w:b/>
          <w:sz w:val="24"/>
          <w:szCs w:val="24"/>
          <w:vertAlign w:val="superscript"/>
        </w:rPr>
        <w:t>-1</w:t>
      </w:r>
      <w:r w:rsidRPr="00D477C4">
        <w:rPr>
          <w:rFonts w:ascii="Times New Roman" w:hAnsi="Times New Roman" w:cs="Times New Roman"/>
          <w:b/>
          <w:sz w:val="24"/>
          <w:szCs w:val="24"/>
        </w:rPr>
        <w:t>)</w:t>
      </w:r>
    </w:p>
    <w:tbl>
      <w:tblPr>
        <w:tblW w:w="9921" w:type="dxa"/>
        <w:tblInd w:w="-277" w:type="dxa"/>
        <w:shd w:val="clear" w:color="auto" w:fill="FFFFFF" w:themeFill="background1"/>
        <w:tblLook w:val="04A0" w:firstRow="1" w:lastRow="0" w:firstColumn="1" w:lastColumn="0" w:noHBand="0" w:noVBand="1"/>
      </w:tblPr>
      <w:tblGrid>
        <w:gridCol w:w="3043"/>
        <w:gridCol w:w="696"/>
        <w:gridCol w:w="696"/>
        <w:gridCol w:w="700"/>
        <w:gridCol w:w="700"/>
        <w:gridCol w:w="696"/>
        <w:gridCol w:w="696"/>
        <w:gridCol w:w="696"/>
        <w:gridCol w:w="696"/>
        <w:gridCol w:w="696"/>
        <w:gridCol w:w="576"/>
        <w:gridCol w:w="576"/>
      </w:tblGrid>
      <w:tr w:rsidR="00D477C4" w:rsidRPr="00D477C4" w14:paraId="44306876" w14:textId="77777777" w:rsidTr="009F283E">
        <w:trPr>
          <w:trHeight w:val="761"/>
        </w:trPr>
        <w:tc>
          <w:tcPr>
            <w:tcW w:w="2497" w:type="dxa"/>
            <w:shd w:val="clear" w:color="auto" w:fill="FFFFFF" w:themeFill="background1"/>
          </w:tcPr>
          <w:p w14:paraId="60F11D44" w14:textId="77777777" w:rsidR="009E381A" w:rsidRPr="00D477C4" w:rsidRDefault="009E381A" w:rsidP="009F283E">
            <w:pPr>
              <w:jc w:val="both"/>
              <w:rPr>
                <w:rFonts w:ascii="Times New Roman" w:hAnsi="Times New Roman" w:cs="Times New Roman"/>
                <w:b/>
                <w:sz w:val="24"/>
                <w:szCs w:val="24"/>
              </w:rPr>
            </w:pPr>
            <w:r w:rsidRPr="00D477C4">
              <w:rPr>
                <w:rFonts w:ascii="Times New Roman" w:hAnsi="Times New Roman" w:cs="Times New Roman"/>
                <w:b/>
                <w:sz w:val="24"/>
                <w:szCs w:val="24"/>
              </w:rPr>
              <w:t xml:space="preserve">Compound </w:t>
            </w:r>
          </w:p>
        </w:tc>
        <w:tc>
          <w:tcPr>
            <w:tcW w:w="696" w:type="dxa"/>
            <w:shd w:val="clear" w:color="auto" w:fill="FFFFFF" w:themeFill="background1"/>
          </w:tcPr>
          <w:p w14:paraId="1CFCA2E8" w14:textId="77777777" w:rsidR="009E381A" w:rsidRPr="00D477C4" w:rsidRDefault="009E381A" w:rsidP="009F283E">
            <w:pPr>
              <w:jc w:val="both"/>
              <w:rPr>
                <w:rFonts w:ascii="Times New Roman" w:hAnsi="Times New Roman" w:cs="Times New Roman"/>
                <w:b/>
                <w:sz w:val="24"/>
                <w:szCs w:val="24"/>
              </w:rPr>
            </w:pPr>
            <w:r w:rsidRPr="00D477C4">
              <w:rPr>
                <w:rFonts w:ascii="Times New Roman" w:hAnsi="Times New Roman" w:cs="Times New Roman"/>
                <w:b/>
                <w:sz w:val="24"/>
                <w:szCs w:val="24"/>
              </w:rPr>
              <w:t>OH</w:t>
            </w:r>
          </w:p>
        </w:tc>
        <w:tc>
          <w:tcPr>
            <w:tcW w:w="696" w:type="dxa"/>
            <w:shd w:val="clear" w:color="auto" w:fill="FFFFFF" w:themeFill="background1"/>
          </w:tcPr>
          <w:p w14:paraId="230252A9" w14:textId="77777777" w:rsidR="009E381A" w:rsidRPr="00D477C4" w:rsidRDefault="009E381A" w:rsidP="009F283E">
            <w:pPr>
              <w:jc w:val="both"/>
              <w:rPr>
                <w:rFonts w:ascii="Times New Roman" w:hAnsi="Times New Roman" w:cs="Times New Roman"/>
                <w:b/>
                <w:sz w:val="24"/>
                <w:szCs w:val="24"/>
              </w:rPr>
            </w:pPr>
            <w:r w:rsidRPr="00D477C4">
              <w:rPr>
                <w:rFonts w:ascii="Times New Roman" w:hAnsi="Times New Roman" w:cs="Times New Roman"/>
                <w:b/>
                <w:sz w:val="24"/>
                <w:szCs w:val="24"/>
              </w:rPr>
              <w:t>C-H</w:t>
            </w:r>
          </w:p>
        </w:tc>
        <w:tc>
          <w:tcPr>
            <w:tcW w:w="700" w:type="dxa"/>
            <w:shd w:val="clear" w:color="auto" w:fill="FFFFFF" w:themeFill="background1"/>
          </w:tcPr>
          <w:p w14:paraId="2B29CF99" w14:textId="77777777" w:rsidR="009E381A" w:rsidRPr="00D477C4" w:rsidRDefault="009E381A" w:rsidP="009F283E">
            <w:pPr>
              <w:jc w:val="both"/>
              <w:rPr>
                <w:rFonts w:ascii="Times New Roman" w:hAnsi="Times New Roman" w:cs="Times New Roman"/>
                <w:b/>
                <w:sz w:val="24"/>
                <w:szCs w:val="24"/>
              </w:rPr>
            </w:pPr>
            <w:r w:rsidRPr="00D477C4">
              <w:rPr>
                <w:rFonts w:ascii="Times New Roman" w:hAnsi="Times New Roman" w:cs="Times New Roman"/>
                <w:b/>
                <w:sz w:val="24"/>
                <w:szCs w:val="24"/>
              </w:rPr>
              <w:t>C=N</w:t>
            </w:r>
          </w:p>
        </w:tc>
        <w:tc>
          <w:tcPr>
            <w:tcW w:w="700" w:type="dxa"/>
            <w:shd w:val="clear" w:color="auto" w:fill="FFFFFF" w:themeFill="background1"/>
          </w:tcPr>
          <w:p w14:paraId="7E0DEEE1" w14:textId="77777777" w:rsidR="009E381A" w:rsidRPr="00D477C4" w:rsidRDefault="009E381A" w:rsidP="009F283E">
            <w:pPr>
              <w:jc w:val="both"/>
              <w:rPr>
                <w:rFonts w:ascii="Times New Roman" w:hAnsi="Times New Roman" w:cs="Times New Roman"/>
                <w:b/>
                <w:sz w:val="24"/>
                <w:szCs w:val="24"/>
              </w:rPr>
            </w:pPr>
            <w:r w:rsidRPr="00D477C4">
              <w:rPr>
                <w:rFonts w:ascii="Times New Roman" w:hAnsi="Times New Roman" w:cs="Times New Roman"/>
                <w:b/>
                <w:sz w:val="24"/>
                <w:szCs w:val="24"/>
              </w:rPr>
              <w:t>C=C</w:t>
            </w:r>
          </w:p>
        </w:tc>
        <w:tc>
          <w:tcPr>
            <w:tcW w:w="696" w:type="dxa"/>
            <w:shd w:val="clear" w:color="auto" w:fill="FFFFFF" w:themeFill="background1"/>
          </w:tcPr>
          <w:p w14:paraId="779226D2" w14:textId="77777777" w:rsidR="009E381A" w:rsidRPr="00D477C4" w:rsidRDefault="009E381A" w:rsidP="009F283E">
            <w:pPr>
              <w:jc w:val="both"/>
              <w:rPr>
                <w:rFonts w:ascii="Times New Roman" w:hAnsi="Times New Roman" w:cs="Times New Roman"/>
                <w:b/>
                <w:sz w:val="24"/>
                <w:szCs w:val="24"/>
              </w:rPr>
            </w:pPr>
            <w:r w:rsidRPr="00D477C4">
              <w:rPr>
                <w:rFonts w:ascii="Times New Roman" w:hAnsi="Times New Roman" w:cs="Times New Roman"/>
                <w:b/>
                <w:sz w:val="24"/>
                <w:szCs w:val="24"/>
              </w:rPr>
              <w:t>C-N</w:t>
            </w:r>
          </w:p>
        </w:tc>
        <w:tc>
          <w:tcPr>
            <w:tcW w:w="696" w:type="dxa"/>
            <w:shd w:val="clear" w:color="auto" w:fill="FFFFFF" w:themeFill="background1"/>
          </w:tcPr>
          <w:p w14:paraId="3CE83482" w14:textId="77777777" w:rsidR="009E381A" w:rsidRPr="00D477C4" w:rsidRDefault="009E381A" w:rsidP="009F283E">
            <w:pPr>
              <w:jc w:val="both"/>
              <w:rPr>
                <w:rFonts w:ascii="Times New Roman" w:hAnsi="Times New Roman" w:cs="Times New Roman"/>
                <w:b/>
                <w:sz w:val="24"/>
                <w:szCs w:val="24"/>
              </w:rPr>
            </w:pPr>
            <w:r w:rsidRPr="00D477C4">
              <w:rPr>
                <w:rFonts w:ascii="Times New Roman" w:hAnsi="Times New Roman" w:cs="Times New Roman"/>
                <w:b/>
                <w:sz w:val="24"/>
                <w:szCs w:val="24"/>
              </w:rPr>
              <w:t>C-C</w:t>
            </w:r>
          </w:p>
        </w:tc>
        <w:tc>
          <w:tcPr>
            <w:tcW w:w="696" w:type="dxa"/>
            <w:shd w:val="clear" w:color="auto" w:fill="FFFFFF" w:themeFill="background1"/>
          </w:tcPr>
          <w:p w14:paraId="3333408F" w14:textId="77777777" w:rsidR="009E381A" w:rsidRPr="00D477C4" w:rsidRDefault="009E381A" w:rsidP="009F283E">
            <w:pPr>
              <w:jc w:val="both"/>
              <w:rPr>
                <w:rFonts w:ascii="Times New Roman" w:hAnsi="Times New Roman" w:cs="Times New Roman"/>
                <w:b/>
                <w:sz w:val="24"/>
                <w:szCs w:val="24"/>
              </w:rPr>
            </w:pPr>
            <w:r w:rsidRPr="00D477C4">
              <w:rPr>
                <w:rFonts w:ascii="Times New Roman" w:hAnsi="Times New Roman" w:cs="Times New Roman"/>
                <w:b/>
                <w:sz w:val="24"/>
                <w:szCs w:val="24"/>
              </w:rPr>
              <w:t>NO</w:t>
            </w:r>
            <w:r w:rsidRPr="00D477C4">
              <w:rPr>
                <w:rFonts w:ascii="Times New Roman" w:hAnsi="Times New Roman" w:cs="Times New Roman"/>
                <w:b/>
                <w:sz w:val="24"/>
                <w:szCs w:val="24"/>
                <w:vertAlign w:val="subscript"/>
              </w:rPr>
              <w:t>2</w:t>
            </w:r>
          </w:p>
        </w:tc>
        <w:tc>
          <w:tcPr>
            <w:tcW w:w="696" w:type="dxa"/>
            <w:shd w:val="clear" w:color="auto" w:fill="FFFFFF" w:themeFill="background1"/>
          </w:tcPr>
          <w:p w14:paraId="504085EA" w14:textId="77777777" w:rsidR="009E381A" w:rsidRPr="00D477C4" w:rsidRDefault="009E381A" w:rsidP="009F283E">
            <w:pPr>
              <w:jc w:val="both"/>
              <w:rPr>
                <w:rFonts w:ascii="Times New Roman" w:hAnsi="Times New Roman" w:cs="Times New Roman"/>
                <w:b/>
                <w:sz w:val="24"/>
                <w:szCs w:val="24"/>
              </w:rPr>
            </w:pPr>
            <w:r w:rsidRPr="00D477C4">
              <w:rPr>
                <w:rFonts w:ascii="Times New Roman" w:hAnsi="Times New Roman" w:cs="Times New Roman"/>
                <w:b/>
                <w:sz w:val="24"/>
                <w:szCs w:val="24"/>
              </w:rPr>
              <w:t>C-N</w:t>
            </w:r>
          </w:p>
        </w:tc>
        <w:tc>
          <w:tcPr>
            <w:tcW w:w="696" w:type="dxa"/>
            <w:shd w:val="clear" w:color="auto" w:fill="FFFFFF" w:themeFill="background1"/>
          </w:tcPr>
          <w:p w14:paraId="565E4549" w14:textId="77777777" w:rsidR="009E381A" w:rsidRPr="00D477C4" w:rsidRDefault="009E381A" w:rsidP="009F283E">
            <w:pPr>
              <w:jc w:val="both"/>
              <w:rPr>
                <w:rFonts w:ascii="Times New Roman" w:hAnsi="Times New Roman" w:cs="Times New Roman"/>
                <w:b/>
                <w:sz w:val="24"/>
                <w:szCs w:val="24"/>
              </w:rPr>
            </w:pPr>
            <w:r w:rsidRPr="00D477C4">
              <w:rPr>
                <w:rFonts w:ascii="Times New Roman" w:hAnsi="Times New Roman" w:cs="Times New Roman"/>
                <w:b/>
                <w:sz w:val="24"/>
                <w:szCs w:val="24"/>
              </w:rPr>
              <w:t>C-O</w:t>
            </w:r>
          </w:p>
        </w:tc>
        <w:tc>
          <w:tcPr>
            <w:tcW w:w="576" w:type="dxa"/>
            <w:shd w:val="clear" w:color="auto" w:fill="FFFFFF" w:themeFill="background1"/>
          </w:tcPr>
          <w:p w14:paraId="7994F535" w14:textId="77777777" w:rsidR="009E381A" w:rsidRPr="00D477C4" w:rsidRDefault="009E381A" w:rsidP="009F283E">
            <w:pPr>
              <w:jc w:val="both"/>
              <w:rPr>
                <w:rFonts w:ascii="Times New Roman" w:hAnsi="Times New Roman" w:cs="Times New Roman"/>
                <w:b/>
                <w:sz w:val="24"/>
                <w:szCs w:val="24"/>
              </w:rPr>
            </w:pPr>
            <w:r w:rsidRPr="00D477C4">
              <w:rPr>
                <w:rFonts w:ascii="Times New Roman" w:hAnsi="Times New Roman" w:cs="Times New Roman"/>
                <w:b/>
                <w:sz w:val="24"/>
                <w:szCs w:val="24"/>
              </w:rPr>
              <w:t>M-N</w:t>
            </w:r>
          </w:p>
        </w:tc>
        <w:tc>
          <w:tcPr>
            <w:tcW w:w="576" w:type="dxa"/>
            <w:shd w:val="clear" w:color="auto" w:fill="FFFFFF" w:themeFill="background1"/>
          </w:tcPr>
          <w:p w14:paraId="628FDD79" w14:textId="77777777" w:rsidR="009E381A" w:rsidRPr="00D477C4" w:rsidRDefault="009E381A" w:rsidP="009F283E">
            <w:pPr>
              <w:jc w:val="both"/>
              <w:rPr>
                <w:rFonts w:ascii="Times New Roman" w:hAnsi="Times New Roman" w:cs="Times New Roman"/>
                <w:b/>
                <w:sz w:val="24"/>
                <w:szCs w:val="24"/>
              </w:rPr>
            </w:pPr>
            <w:r w:rsidRPr="00D477C4">
              <w:rPr>
                <w:rFonts w:ascii="Times New Roman" w:hAnsi="Times New Roman" w:cs="Times New Roman"/>
                <w:b/>
                <w:sz w:val="24"/>
                <w:szCs w:val="24"/>
              </w:rPr>
              <w:t>M-O</w:t>
            </w:r>
          </w:p>
        </w:tc>
      </w:tr>
      <w:tr w:rsidR="00D477C4" w:rsidRPr="00D477C4" w14:paraId="21F8DFAE" w14:textId="77777777" w:rsidTr="009F283E">
        <w:trPr>
          <w:trHeight w:val="761"/>
        </w:trPr>
        <w:tc>
          <w:tcPr>
            <w:tcW w:w="2497" w:type="dxa"/>
            <w:shd w:val="clear" w:color="auto" w:fill="FFFFFF" w:themeFill="background1"/>
          </w:tcPr>
          <w:p w14:paraId="10245A3A" w14:textId="089D886C" w:rsidR="009E381A" w:rsidRPr="00D477C4" w:rsidRDefault="009E381A" w:rsidP="009F283E">
            <w:pPr>
              <w:jc w:val="both"/>
              <w:rPr>
                <w:rFonts w:ascii="Times New Roman" w:hAnsi="Times New Roman" w:cs="Times New Roman"/>
                <w:b/>
                <w:sz w:val="24"/>
                <w:szCs w:val="24"/>
                <w:highlight w:val="yellow"/>
              </w:rPr>
            </w:pPr>
            <w:r w:rsidRPr="00D477C4">
              <w:rPr>
                <w:rFonts w:ascii="Times New Roman" w:hAnsi="Times New Roman" w:cs="Times New Roman"/>
                <w:sz w:val="24"/>
                <w:szCs w:val="24"/>
              </w:rPr>
              <w:t>[Ni(C</w:t>
            </w:r>
            <w:r w:rsidRPr="00D477C4">
              <w:rPr>
                <w:rFonts w:ascii="Times New Roman" w:hAnsi="Times New Roman" w:cs="Times New Roman"/>
                <w:sz w:val="24"/>
                <w:szCs w:val="24"/>
                <w:vertAlign w:val="subscript"/>
              </w:rPr>
              <w:t>38</w:t>
            </w:r>
            <w:r w:rsidRPr="00D477C4">
              <w:rPr>
                <w:rFonts w:ascii="Times New Roman" w:hAnsi="Times New Roman" w:cs="Times New Roman"/>
                <w:sz w:val="24"/>
                <w:szCs w:val="24"/>
              </w:rPr>
              <w:t>H</w:t>
            </w:r>
            <w:r w:rsidRPr="00D477C4">
              <w:rPr>
                <w:rFonts w:ascii="Times New Roman" w:hAnsi="Times New Roman" w:cs="Times New Roman"/>
                <w:sz w:val="24"/>
                <w:szCs w:val="24"/>
                <w:vertAlign w:val="subscript"/>
              </w:rPr>
              <w:t>25</w:t>
            </w:r>
            <w:r w:rsidRPr="00D477C4">
              <w:rPr>
                <w:rFonts w:ascii="Times New Roman" w:hAnsi="Times New Roman" w:cs="Times New Roman"/>
                <w:sz w:val="24"/>
                <w:szCs w:val="24"/>
              </w:rPr>
              <w:t>O</w:t>
            </w:r>
            <w:r w:rsidRPr="00D477C4">
              <w:rPr>
                <w:rFonts w:ascii="Times New Roman" w:hAnsi="Times New Roman" w:cs="Times New Roman"/>
                <w:sz w:val="24"/>
                <w:szCs w:val="24"/>
                <w:vertAlign w:val="subscript"/>
              </w:rPr>
              <w:t>9</w:t>
            </w:r>
            <w:r w:rsidRPr="00D477C4">
              <w:rPr>
                <w:rFonts w:ascii="Times New Roman" w:hAnsi="Times New Roman" w:cs="Times New Roman"/>
                <w:sz w:val="24"/>
                <w:szCs w:val="24"/>
              </w:rPr>
              <w:t>N</w:t>
            </w:r>
            <w:r w:rsidRPr="00D477C4">
              <w:rPr>
                <w:rFonts w:ascii="Times New Roman" w:hAnsi="Times New Roman" w:cs="Times New Roman"/>
                <w:sz w:val="24"/>
                <w:szCs w:val="24"/>
                <w:vertAlign w:val="subscript"/>
              </w:rPr>
              <w:t>6</w:t>
            </w:r>
            <w:r w:rsidRPr="00D477C4">
              <w:rPr>
                <w:rFonts w:ascii="Times New Roman" w:hAnsi="Times New Roman" w:cs="Times New Roman"/>
                <w:sz w:val="24"/>
                <w:szCs w:val="24"/>
              </w:rPr>
              <w:t>S</w:t>
            </w:r>
            <w:proofErr w:type="gramStart"/>
            <w:r w:rsidRPr="00D477C4">
              <w:rPr>
                <w:rFonts w:ascii="Times New Roman" w:hAnsi="Times New Roman" w:cs="Times New Roman"/>
                <w:sz w:val="24"/>
                <w:szCs w:val="24"/>
                <w:vertAlign w:val="subscript"/>
              </w:rPr>
              <w:t>2</w:t>
            </w:r>
            <w:r w:rsidRPr="00D477C4">
              <w:rPr>
                <w:rFonts w:ascii="Times New Roman" w:hAnsi="Times New Roman" w:cs="Times New Roman"/>
                <w:sz w:val="24"/>
                <w:szCs w:val="24"/>
              </w:rPr>
              <w:t>]</w:t>
            </w:r>
            <w:r w:rsidR="00D477C4" w:rsidRPr="00D477C4">
              <w:rPr>
                <w:rFonts w:ascii="Times New Roman" w:hAnsi="Times New Roman" w:cs="Times New Roman"/>
                <w:sz w:val="24"/>
                <w:szCs w:val="24"/>
              </w:rPr>
              <w:t>nH</w:t>
            </w:r>
            <w:proofErr w:type="gramEnd"/>
            <w:r w:rsidR="00D477C4" w:rsidRPr="00D477C4">
              <w:rPr>
                <w:rFonts w:ascii="Times New Roman" w:hAnsi="Times New Roman" w:cs="Times New Roman"/>
                <w:sz w:val="24"/>
                <w:szCs w:val="24"/>
                <w:vertAlign w:val="subscript"/>
              </w:rPr>
              <w:t>2</w:t>
            </w:r>
            <w:r w:rsidR="00D477C4" w:rsidRPr="00D477C4">
              <w:rPr>
                <w:rFonts w:ascii="Times New Roman" w:hAnsi="Times New Roman" w:cs="Times New Roman"/>
                <w:sz w:val="24"/>
                <w:szCs w:val="24"/>
              </w:rPr>
              <w:t>O</w:t>
            </w:r>
          </w:p>
        </w:tc>
        <w:tc>
          <w:tcPr>
            <w:tcW w:w="696" w:type="dxa"/>
            <w:shd w:val="clear" w:color="auto" w:fill="FFFFFF" w:themeFill="background1"/>
          </w:tcPr>
          <w:p w14:paraId="5DA61100" w14:textId="77777777" w:rsidR="009E381A" w:rsidRPr="00D477C4" w:rsidRDefault="009E381A" w:rsidP="009F283E">
            <w:pPr>
              <w:jc w:val="both"/>
              <w:rPr>
                <w:rFonts w:ascii="Times New Roman" w:hAnsi="Times New Roman" w:cs="Times New Roman"/>
                <w:sz w:val="24"/>
                <w:szCs w:val="24"/>
              </w:rPr>
            </w:pPr>
            <w:r w:rsidRPr="00D477C4">
              <w:rPr>
                <w:rFonts w:ascii="Times New Roman" w:hAnsi="Times New Roman" w:cs="Times New Roman"/>
                <w:sz w:val="24"/>
                <w:szCs w:val="24"/>
              </w:rPr>
              <w:t>3450</w:t>
            </w:r>
          </w:p>
        </w:tc>
        <w:tc>
          <w:tcPr>
            <w:tcW w:w="696" w:type="dxa"/>
            <w:shd w:val="clear" w:color="auto" w:fill="FFFFFF" w:themeFill="background1"/>
          </w:tcPr>
          <w:p w14:paraId="46E7141A" w14:textId="77777777" w:rsidR="009E381A" w:rsidRPr="00D477C4" w:rsidRDefault="009E381A" w:rsidP="009F283E">
            <w:pPr>
              <w:jc w:val="both"/>
              <w:rPr>
                <w:rFonts w:ascii="Times New Roman" w:hAnsi="Times New Roman" w:cs="Times New Roman"/>
                <w:sz w:val="24"/>
                <w:szCs w:val="24"/>
              </w:rPr>
            </w:pPr>
            <w:r w:rsidRPr="00D477C4">
              <w:rPr>
                <w:rFonts w:ascii="Times New Roman" w:hAnsi="Times New Roman" w:cs="Times New Roman"/>
                <w:sz w:val="24"/>
                <w:szCs w:val="24"/>
              </w:rPr>
              <w:t>2074</w:t>
            </w:r>
          </w:p>
        </w:tc>
        <w:tc>
          <w:tcPr>
            <w:tcW w:w="700" w:type="dxa"/>
            <w:shd w:val="clear" w:color="auto" w:fill="FFFFFF" w:themeFill="background1"/>
          </w:tcPr>
          <w:p w14:paraId="29FB00E3" w14:textId="77777777" w:rsidR="009E381A" w:rsidRPr="00D477C4" w:rsidRDefault="009E381A" w:rsidP="009F283E">
            <w:pPr>
              <w:jc w:val="both"/>
              <w:rPr>
                <w:rFonts w:ascii="Times New Roman" w:hAnsi="Times New Roman" w:cs="Times New Roman"/>
                <w:sz w:val="24"/>
                <w:szCs w:val="24"/>
              </w:rPr>
            </w:pPr>
            <w:r w:rsidRPr="00D477C4">
              <w:rPr>
                <w:rFonts w:ascii="Times New Roman" w:hAnsi="Times New Roman" w:cs="Times New Roman"/>
                <w:sz w:val="24"/>
                <w:szCs w:val="24"/>
              </w:rPr>
              <w:t>1642</w:t>
            </w:r>
          </w:p>
        </w:tc>
        <w:tc>
          <w:tcPr>
            <w:tcW w:w="700" w:type="dxa"/>
            <w:shd w:val="clear" w:color="auto" w:fill="FFFFFF" w:themeFill="background1"/>
          </w:tcPr>
          <w:p w14:paraId="1D5DDD55" w14:textId="77777777" w:rsidR="009E381A" w:rsidRPr="00D477C4" w:rsidRDefault="009E381A" w:rsidP="009F283E">
            <w:pPr>
              <w:jc w:val="both"/>
              <w:rPr>
                <w:rFonts w:ascii="Times New Roman" w:hAnsi="Times New Roman" w:cs="Times New Roman"/>
                <w:sz w:val="24"/>
                <w:szCs w:val="24"/>
              </w:rPr>
            </w:pPr>
            <w:r w:rsidRPr="00D477C4">
              <w:rPr>
                <w:rFonts w:ascii="Times New Roman" w:hAnsi="Times New Roman" w:cs="Times New Roman"/>
                <w:sz w:val="24"/>
                <w:szCs w:val="24"/>
              </w:rPr>
              <w:t>1591</w:t>
            </w:r>
          </w:p>
        </w:tc>
        <w:tc>
          <w:tcPr>
            <w:tcW w:w="696" w:type="dxa"/>
            <w:shd w:val="clear" w:color="auto" w:fill="FFFFFF" w:themeFill="background1"/>
          </w:tcPr>
          <w:p w14:paraId="3500C9B1" w14:textId="77777777" w:rsidR="009E381A" w:rsidRPr="00D477C4" w:rsidRDefault="009E381A" w:rsidP="009F283E">
            <w:pPr>
              <w:jc w:val="both"/>
              <w:rPr>
                <w:rFonts w:ascii="Times New Roman" w:hAnsi="Times New Roman" w:cs="Times New Roman"/>
                <w:sz w:val="24"/>
                <w:szCs w:val="24"/>
              </w:rPr>
            </w:pPr>
            <w:r w:rsidRPr="00D477C4">
              <w:rPr>
                <w:rFonts w:ascii="Times New Roman" w:hAnsi="Times New Roman" w:cs="Times New Roman"/>
                <w:sz w:val="24"/>
                <w:szCs w:val="24"/>
              </w:rPr>
              <w:t>1540</w:t>
            </w:r>
          </w:p>
        </w:tc>
        <w:tc>
          <w:tcPr>
            <w:tcW w:w="696" w:type="dxa"/>
            <w:shd w:val="clear" w:color="auto" w:fill="FFFFFF" w:themeFill="background1"/>
          </w:tcPr>
          <w:p w14:paraId="7A464D89" w14:textId="77777777" w:rsidR="009E381A" w:rsidRPr="00D477C4" w:rsidRDefault="009E381A" w:rsidP="009F283E">
            <w:pPr>
              <w:jc w:val="both"/>
              <w:rPr>
                <w:rFonts w:ascii="Times New Roman" w:hAnsi="Times New Roman" w:cs="Times New Roman"/>
                <w:sz w:val="24"/>
                <w:szCs w:val="24"/>
              </w:rPr>
            </w:pPr>
            <w:r w:rsidRPr="00D477C4">
              <w:rPr>
                <w:rFonts w:ascii="Times New Roman" w:hAnsi="Times New Roman" w:cs="Times New Roman"/>
                <w:sz w:val="24"/>
                <w:szCs w:val="24"/>
              </w:rPr>
              <w:t>1435</w:t>
            </w:r>
          </w:p>
        </w:tc>
        <w:tc>
          <w:tcPr>
            <w:tcW w:w="696" w:type="dxa"/>
            <w:shd w:val="clear" w:color="auto" w:fill="FFFFFF" w:themeFill="background1"/>
          </w:tcPr>
          <w:p w14:paraId="7619707C" w14:textId="77777777" w:rsidR="009E381A" w:rsidRPr="00D477C4" w:rsidRDefault="009E381A" w:rsidP="009F283E">
            <w:pPr>
              <w:jc w:val="both"/>
              <w:rPr>
                <w:rFonts w:ascii="Times New Roman" w:hAnsi="Times New Roman" w:cs="Times New Roman"/>
                <w:sz w:val="24"/>
                <w:szCs w:val="24"/>
              </w:rPr>
            </w:pPr>
            <w:r w:rsidRPr="00D477C4">
              <w:rPr>
                <w:rFonts w:ascii="Times New Roman" w:hAnsi="Times New Roman" w:cs="Times New Roman"/>
                <w:sz w:val="24"/>
                <w:szCs w:val="24"/>
              </w:rPr>
              <w:t>1332</w:t>
            </w:r>
          </w:p>
        </w:tc>
        <w:tc>
          <w:tcPr>
            <w:tcW w:w="696" w:type="dxa"/>
            <w:shd w:val="clear" w:color="auto" w:fill="FFFFFF" w:themeFill="background1"/>
          </w:tcPr>
          <w:p w14:paraId="48FD3EA8" w14:textId="77777777" w:rsidR="009E381A" w:rsidRPr="00D477C4" w:rsidRDefault="009E381A" w:rsidP="009F283E">
            <w:pPr>
              <w:jc w:val="both"/>
              <w:rPr>
                <w:rFonts w:ascii="Times New Roman" w:hAnsi="Times New Roman" w:cs="Times New Roman"/>
                <w:sz w:val="24"/>
                <w:szCs w:val="24"/>
              </w:rPr>
            </w:pPr>
            <w:r w:rsidRPr="00D477C4">
              <w:rPr>
                <w:rFonts w:ascii="Times New Roman" w:hAnsi="Times New Roman" w:cs="Times New Roman"/>
                <w:sz w:val="24"/>
                <w:szCs w:val="24"/>
              </w:rPr>
              <w:t>1250</w:t>
            </w:r>
          </w:p>
        </w:tc>
        <w:tc>
          <w:tcPr>
            <w:tcW w:w="696" w:type="dxa"/>
            <w:shd w:val="clear" w:color="auto" w:fill="FFFFFF" w:themeFill="background1"/>
          </w:tcPr>
          <w:p w14:paraId="36598561" w14:textId="77777777" w:rsidR="009E381A" w:rsidRPr="00D477C4" w:rsidRDefault="009E381A" w:rsidP="009F283E">
            <w:pPr>
              <w:jc w:val="both"/>
              <w:rPr>
                <w:rFonts w:ascii="Times New Roman" w:hAnsi="Times New Roman" w:cs="Times New Roman"/>
                <w:sz w:val="24"/>
                <w:szCs w:val="24"/>
              </w:rPr>
            </w:pPr>
            <w:r w:rsidRPr="00D477C4">
              <w:rPr>
                <w:rFonts w:ascii="Times New Roman" w:hAnsi="Times New Roman" w:cs="Times New Roman"/>
                <w:sz w:val="24"/>
                <w:szCs w:val="24"/>
              </w:rPr>
              <w:t>1123</w:t>
            </w:r>
          </w:p>
        </w:tc>
        <w:tc>
          <w:tcPr>
            <w:tcW w:w="576" w:type="dxa"/>
            <w:shd w:val="clear" w:color="auto" w:fill="FFFFFF" w:themeFill="background1"/>
          </w:tcPr>
          <w:p w14:paraId="235EA59E" w14:textId="77777777" w:rsidR="009E381A" w:rsidRPr="00D477C4" w:rsidRDefault="009E381A" w:rsidP="009F283E">
            <w:pPr>
              <w:jc w:val="both"/>
              <w:rPr>
                <w:rFonts w:ascii="Times New Roman" w:hAnsi="Times New Roman" w:cs="Times New Roman"/>
                <w:sz w:val="24"/>
                <w:szCs w:val="24"/>
              </w:rPr>
            </w:pPr>
            <w:r w:rsidRPr="00D477C4">
              <w:rPr>
                <w:rFonts w:ascii="Times New Roman" w:hAnsi="Times New Roman" w:cs="Times New Roman"/>
                <w:sz w:val="24"/>
                <w:szCs w:val="24"/>
              </w:rPr>
              <w:t>520</w:t>
            </w:r>
          </w:p>
        </w:tc>
        <w:tc>
          <w:tcPr>
            <w:tcW w:w="576" w:type="dxa"/>
            <w:shd w:val="clear" w:color="auto" w:fill="FFFFFF" w:themeFill="background1"/>
          </w:tcPr>
          <w:p w14:paraId="01046DE7" w14:textId="77777777" w:rsidR="009E381A" w:rsidRPr="00D477C4" w:rsidRDefault="009E381A" w:rsidP="009F283E">
            <w:pPr>
              <w:jc w:val="both"/>
              <w:rPr>
                <w:rFonts w:ascii="Times New Roman" w:hAnsi="Times New Roman" w:cs="Times New Roman"/>
                <w:sz w:val="24"/>
                <w:szCs w:val="24"/>
              </w:rPr>
            </w:pPr>
            <w:r w:rsidRPr="00D477C4">
              <w:rPr>
                <w:rFonts w:ascii="Times New Roman" w:hAnsi="Times New Roman" w:cs="Times New Roman"/>
                <w:sz w:val="24"/>
                <w:szCs w:val="24"/>
              </w:rPr>
              <w:t>461</w:t>
            </w:r>
          </w:p>
        </w:tc>
      </w:tr>
      <w:tr w:rsidR="00D477C4" w:rsidRPr="00D477C4" w14:paraId="63FFC494" w14:textId="77777777" w:rsidTr="009F283E">
        <w:trPr>
          <w:trHeight w:val="761"/>
        </w:trPr>
        <w:tc>
          <w:tcPr>
            <w:tcW w:w="2497" w:type="dxa"/>
            <w:shd w:val="clear" w:color="auto" w:fill="FFFFFF" w:themeFill="background1"/>
          </w:tcPr>
          <w:p w14:paraId="63A9E8DB" w14:textId="6CAA5627" w:rsidR="009E381A" w:rsidRPr="00D477C4" w:rsidRDefault="009E381A" w:rsidP="009F283E">
            <w:pPr>
              <w:jc w:val="both"/>
              <w:rPr>
                <w:rFonts w:ascii="Times New Roman" w:hAnsi="Times New Roman" w:cs="Times New Roman"/>
                <w:b/>
                <w:sz w:val="24"/>
                <w:szCs w:val="24"/>
                <w:highlight w:val="yellow"/>
              </w:rPr>
            </w:pPr>
            <w:r w:rsidRPr="00D477C4">
              <w:rPr>
                <w:rFonts w:ascii="Times New Roman" w:hAnsi="Times New Roman" w:cs="Times New Roman"/>
                <w:sz w:val="24"/>
                <w:szCs w:val="24"/>
              </w:rPr>
              <w:t>[Cu(C</w:t>
            </w:r>
            <w:r w:rsidRPr="00D477C4">
              <w:rPr>
                <w:rFonts w:ascii="Times New Roman" w:hAnsi="Times New Roman" w:cs="Times New Roman"/>
                <w:sz w:val="24"/>
                <w:szCs w:val="24"/>
                <w:vertAlign w:val="subscript"/>
              </w:rPr>
              <w:t>36</w:t>
            </w:r>
            <w:r w:rsidRPr="00D477C4">
              <w:rPr>
                <w:rFonts w:ascii="Times New Roman" w:hAnsi="Times New Roman" w:cs="Times New Roman"/>
                <w:sz w:val="24"/>
                <w:szCs w:val="24"/>
              </w:rPr>
              <w:t>H</w:t>
            </w:r>
            <w:r w:rsidRPr="00D477C4">
              <w:rPr>
                <w:rFonts w:ascii="Times New Roman" w:hAnsi="Times New Roman" w:cs="Times New Roman"/>
                <w:sz w:val="24"/>
                <w:szCs w:val="24"/>
                <w:vertAlign w:val="subscript"/>
              </w:rPr>
              <w:t>22</w:t>
            </w:r>
            <w:r w:rsidRPr="00D477C4">
              <w:rPr>
                <w:rFonts w:ascii="Times New Roman" w:hAnsi="Times New Roman" w:cs="Times New Roman"/>
                <w:sz w:val="24"/>
                <w:szCs w:val="24"/>
              </w:rPr>
              <w:t>O</w:t>
            </w:r>
            <w:r w:rsidRPr="00D477C4">
              <w:rPr>
                <w:rFonts w:ascii="Times New Roman" w:hAnsi="Times New Roman" w:cs="Times New Roman"/>
                <w:sz w:val="24"/>
                <w:szCs w:val="24"/>
                <w:vertAlign w:val="subscript"/>
              </w:rPr>
              <w:t>11</w:t>
            </w:r>
            <w:r w:rsidRPr="00D477C4">
              <w:rPr>
                <w:rFonts w:ascii="Times New Roman" w:hAnsi="Times New Roman" w:cs="Times New Roman"/>
                <w:sz w:val="24"/>
                <w:szCs w:val="24"/>
              </w:rPr>
              <w:t>N</w:t>
            </w:r>
            <w:r w:rsidRPr="00D477C4">
              <w:rPr>
                <w:rFonts w:ascii="Times New Roman" w:hAnsi="Times New Roman" w:cs="Times New Roman"/>
                <w:sz w:val="24"/>
                <w:szCs w:val="24"/>
                <w:vertAlign w:val="subscript"/>
              </w:rPr>
              <w:t>6</w:t>
            </w:r>
            <w:r w:rsidRPr="00D477C4">
              <w:rPr>
                <w:rFonts w:ascii="Times New Roman" w:hAnsi="Times New Roman" w:cs="Times New Roman"/>
                <w:sz w:val="24"/>
                <w:szCs w:val="24"/>
              </w:rPr>
              <w:t>S</w:t>
            </w:r>
            <w:r w:rsidRPr="00D477C4">
              <w:rPr>
                <w:rFonts w:ascii="Times New Roman" w:hAnsi="Times New Roman" w:cs="Times New Roman"/>
                <w:sz w:val="24"/>
                <w:szCs w:val="24"/>
                <w:vertAlign w:val="subscript"/>
              </w:rPr>
              <w:t>3</w:t>
            </w:r>
            <w:r w:rsidRPr="00D477C4">
              <w:rPr>
                <w:rFonts w:ascii="Times New Roman" w:hAnsi="Times New Roman" w:cs="Times New Roman"/>
                <w:sz w:val="24"/>
                <w:szCs w:val="24"/>
              </w:rPr>
              <w:t>Cl</w:t>
            </w:r>
            <w:proofErr w:type="gramStart"/>
            <w:r w:rsidRPr="00D477C4">
              <w:rPr>
                <w:rFonts w:ascii="Times New Roman" w:hAnsi="Times New Roman" w:cs="Times New Roman"/>
                <w:sz w:val="24"/>
                <w:szCs w:val="24"/>
                <w:vertAlign w:val="subscript"/>
              </w:rPr>
              <w:t>2</w:t>
            </w:r>
            <w:r w:rsidRPr="00D477C4">
              <w:rPr>
                <w:rFonts w:ascii="Times New Roman" w:hAnsi="Times New Roman" w:cs="Times New Roman"/>
                <w:sz w:val="24"/>
                <w:szCs w:val="24"/>
              </w:rPr>
              <w:t>]</w:t>
            </w:r>
            <w:r w:rsidR="00D477C4" w:rsidRPr="00D477C4">
              <w:rPr>
                <w:rFonts w:ascii="Times New Roman" w:hAnsi="Times New Roman" w:cs="Times New Roman"/>
                <w:sz w:val="24"/>
                <w:szCs w:val="24"/>
              </w:rPr>
              <w:t>nH</w:t>
            </w:r>
            <w:proofErr w:type="gramEnd"/>
            <w:r w:rsidR="00D477C4" w:rsidRPr="00D477C4">
              <w:rPr>
                <w:rFonts w:ascii="Times New Roman" w:hAnsi="Times New Roman" w:cs="Times New Roman"/>
                <w:sz w:val="24"/>
                <w:szCs w:val="24"/>
                <w:vertAlign w:val="subscript"/>
              </w:rPr>
              <w:t>2</w:t>
            </w:r>
            <w:r w:rsidR="00D477C4" w:rsidRPr="00D477C4">
              <w:rPr>
                <w:rFonts w:ascii="Times New Roman" w:hAnsi="Times New Roman" w:cs="Times New Roman"/>
                <w:sz w:val="24"/>
                <w:szCs w:val="24"/>
              </w:rPr>
              <w:t>O</w:t>
            </w:r>
          </w:p>
        </w:tc>
        <w:tc>
          <w:tcPr>
            <w:tcW w:w="696" w:type="dxa"/>
            <w:shd w:val="clear" w:color="auto" w:fill="FFFFFF" w:themeFill="background1"/>
          </w:tcPr>
          <w:p w14:paraId="08570C51" w14:textId="77777777" w:rsidR="009E381A" w:rsidRPr="00D477C4" w:rsidRDefault="009E381A" w:rsidP="009F283E">
            <w:pPr>
              <w:jc w:val="both"/>
              <w:rPr>
                <w:rFonts w:ascii="Times New Roman" w:hAnsi="Times New Roman" w:cs="Times New Roman"/>
                <w:sz w:val="24"/>
                <w:szCs w:val="24"/>
              </w:rPr>
            </w:pPr>
            <w:r w:rsidRPr="00D477C4">
              <w:rPr>
                <w:rFonts w:ascii="Times New Roman" w:hAnsi="Times New Roman" w:cs="Times New Roman"/>
                <w:sz w:val="24"/>
                <w:szCs w:val="24"/>
              </w:rPr>
              <w:t>3437</w:t>
            </w:r>
          </w:p>
        </w:tc>
        <w:tc>
          <w:tcPr>
            <w:tcW w:w="696" w:type="dxa"/>
            <w:shd w:val="clear" w:color="auto" w:fill="FFFFFF" w:themeFill="background1"/>
          </w:tcPr>
          <w:p w14:paraId="0E8026B1" w14:textId="77777777" w:rsidR="009E381A" w:rsidRPr="00D477C4" w:rsidRDefault="009E381A" w:rsidP="009F283E">
            <w:pPr>
              <w:jc w:val="both"/>
              <w:rPr>
                <w:rFonts w:ascii="Times New Roman" w:hAnsi="Times New Roman" w:cs="Times New Roman"/>
                <w:sz w:val="24"/>
                <w:szCs w:val="24"/>
              </w:rPr>
            </w:pPr>
            <w:r w:rsidRPr="00D477C4">
              <w:rPr>
                <w:rFonts w:ascii="Times New Roman" w:hAnsi="Times New Roman" w:cs="Times New Roman"/>
                <w:sz w:val="24"/>
                <w:szCs w:val="24"/>
              </w:rPr>
              <w:t>2164</w:t>
            </w:r>
          </w:p>
        </w:tc>
        <w:tc>
          <w:tcPr>
            <w:tcW w:w="700" w:type="dxa"/>
            <w:shd w:val="clear" w:color="auto" w:fill="FFFFFF" w:themeFill="background1"/>
          </w:tcPr>
          <w:p w14:paraId="65590EAB" w14:textId="77777777" w:rsidR="009E381A" w:rsidRPr="00D477C4" w:rsidRDefault="009E381A" w:rsidP="009F283E">
            <w:pPr>
              <w:jc w:val="both"/>
              <w:rPr>
                <w:rFonts w:ascii="Times New Roman" w:hAnsi="Times New Roman" w:cs="Times New Roman"/>
                <w:sz w:val="24"/>
                <w:szCs w:val="24"/>
              </w:rPr>
            </w:pPr>
            <w:r w:rsidRPr="00D477C4">
              <w:rPr>
                <w:rFonts w:ascii="Times New Roman" w:hAnsi="Times New Roman" w:cs="Times New Roman"/>
                <w:sz w:val="24"/>
                <w:szCs w:val="24"/>
              </w:rPr>
              <w:t>1619</w:t>
            </w:r>
          </w:p>
        </w:tc>
        <w:tc>
          <w:tcPr>
            <w:tcW w:w="700" w:type="dxa"/>
            <w:shd w:val="clear" w:color="auto" w:fill="FFFFFF" w:themeFill="background1"/>
          </w:tcPr>
          <w:p w14:paraId="2494A312" w14:textId="77777777" w:rsidR="009E381A" w:rsidRPr="00D477C4" w:rsidRDefault="009E381A" w:rsidP="009F283E">
            <w:pPr>
              <w:jc w:val="both"/>
              <w:rPr>
                <w:rFonts w:ascii="Times New Roman" w:hAnsi="Times New Roman" w:cs="Times New Roman"/>
                <w:sz w:val="24"/>
                <w:szCs w:val="24"/>
              </w:rPr>
            </w:pPr>
            <w:r w:rsidRPr="00D477C4">
              <w:rPr>
                <w:rFonts w:ascii="Times New Roman" w:hAnsi="Times New Roman" w:cs="Times New Roman"/>
                <w:sz w:val="24"/>
                <w:szCs w:val="24"/>
              </w:rPr>
              <w:t>1602</w:t>
            </w:r>
          </w:p>
        </w:tc>
        <w:tc>
          <w:tcPr>
            <w:tcW w:w="696" w:type="dxa"/>
            <w:shd w:val="clear" w:color="auto" w:fill="FFFFFF" w:themeFill="background1"/>
          </w:tcPr>
          <w:p w14:paraId="7540A10F" w14:textId="77777777" w:rsidR="009E381A" w:rsidRPr="00D477C4" w:rsidRDefault="009E381A" w:rsidP="009F283E">
            <w:pPr>
              <w:jc w:val="both"/>
              <w:rPr>
                <w:rFonts w:ascii="Times New Roman" w:hAnsi="Times New Roman" w:cs="Times New Roman"/>
                <w:sz w:val="24"/>
                <w:szCs w:val="24"/>
              </w:rPr>
            </w:pPr>
            <w:r w:rsidRPr="00D477C4">
              <w:rPr>
                <w:rFonts w:ascii="Times New Roman" w:hAnsi="Times New Roman" w:cs="Times New Roman"/>
                <w:sz w:val="24"/>
                <w:szCs w:val="24"/>
              </w:rPr>
              <w:t>1584</w:t>
            </w:r>
          </w:p>
        </w:tc>
        <w:tc>
          <w:tcPr>
            <w:tcW w:w="696" w:type="dxa"/>
            <w:shd w:val="clear" w:color="auto" w:fill="FFFFFF" w:themeFill="background1"/>
          </w:tcPr>
          <w:p w14:paraId="4B6FAD24" w14:textId="77777777" w:rsidR="009E381A" w:rsidRPr="00D477C4" w:rsidRDefault="009E381A" w:rsidP="009F283E">
            <w:pPr>
              <w:jc w:val="both"/>
              <w:rPr>
                <w:rFonts w:ascii="Times New Roman" w:hAnsi="Times New Roman" w:cs="Times New Roman"/>
                <w:sz w:val="24"/>
                <w:szCs w:val="24"/>
              </w:rPr>
            </w:pPr>
            <w:r w:rsidRPr="00D477C4">
              <w:rPr>
                <w:rFonts w:ascii="Times New Roman" w:hAnsi="Times New Roman" w:cs="Times New Roman"/>
                <w:sz w:val="24"/>
                <w:szCs w:val="24"/>
              </w:rPr>
              <w:t>1428</w:t>
            </w:r>
          </w:p>
        </w:tc>
        <w:tc>
          <w:tcPr>
            <w:tcW w:w="696" w:type="dxa"/>
            <w:shd w:val="clear" w:color="auto" w:fill="FFFFFF" w:themeFill="background1"/>
          </w:tcPr>
          <w:p w14:paraId="16521F1D" w14:textId="77777777" w:rsidR="009E381A" w:rsidRPr="00D477C4" w:rsidRDefault="009E381A" w:rsidP="009F283E">
            <w:pPr>
              <w:jc w:val="both"/>
              <w:rPr>
                <w:rFonts w:ascii="Times New Roman" w:hAnsi="Times New Roman" w:cs="Times New Roman"/>
                <w:sz w:val="24"/>
                <w:szCs w:val="24"/>
              </w:rPr>
            </w:pPr>
            <w:r w:rsidRPr="00D477C4">
              <w:rPr>
                <w:rFonts w:ascii="Times New Roman" w:hAnsi="Times New Roman" w:cs="Times New Roman"/>
                <w:sz w:val="24"/>
                <w:szCs w:val="24"/>
              </w:rPr>
              <w:t>1332</w:t>
            </w:r>
          </w:p>
        </w:tc>
        <w:tc>
          <w:tcPr>
            <w:tcW w:w="696" w:type="dxa"/>
            <w:shd w:val="clear" w:color="auto" w:fill="FFFFFF" w:themeFill="background1"/>
          </w:tcPr>
          <w:p w14:paraId="678057A0" w14:textId="77777777" w:rsidR="009E381A" w:rsidRPr="00D477C4" w:rsidRDefault="009E381A" w:rsidP="009F283E">
            <w:pPr>
              <w:jc w:val="both"/>
              <w:rPr>
                <w:rFonts w:ascii="Times New Roman" w:hAnsi="Times New Roman" w:cs="Times New Roman"/>
                <w:sz w:val="24"/>
                <w:szCs w:val="24"/>
              </w:rPr>
            </w:pPr>
            <w:r w:rsidRPr="00D477C4">
              <w:rPr>
                <w:rFonts w:ascii="Times New Roman" w:hAnsi="Times New Roman" w:cs="Times New Roman"/>
                <w:sz w:val="24"/>
                <w:szCs w:val="24"/>
              </w:rPr>
              <w:t>1253</w:t>
            </w:r>
          </w:p>
        </w:tc>
        <w:tc>
          <w:tcPr>
            <w:tcW w:w="696" w:type="dxa"/>
            <w:shd w:val="clear" w:color="auto" w:fill="FFFFFF" w:themeFill="background1"/>
          </w:tcPr>
          <w:p w14:paraId="41AE88E4" w14:textId="77777777" w:rsidR="009E381A" w:rsidRPr="00D477C4" w:rsidRDefault="009E381A" w:rsidP="009F283E">
            <w:pPr>
              <w:jc w:val="both"/>
              <w:rPr>
                <w:rFonts w:ascii="Times New Roman" w:hAnsi="Times New Roman" w:cs="Times New Roman"/>
                <w:sz w:val="24"/>
                <w:szCs w:val="24"/>
              </w:rPr>
            </w:pPr>
            <w:r w:rsidRPr="00D477C4">
              <w:rPr>
                <w:rFonts w:ascii="Times New Roman" w:hAnsi="Times New Roman" w:cs="Times New Roman"/>
                <w:sz w:val="24"/>
                <w:szCs w:val="24"/>
              </w:rPr>
              <w:t>1123</w:t>
            </w:r>
          </w:p>
        </w:tc>
        <w:tc>
          <w:tcPr>
            <w:tcW w:w="576" w:type="dxa"/>
            <w:shd w:val="clear" w:color="auto" w:fill="FFFFFF" w:themeFill="background1"/>
          </w:tcPr>
          <w:p w14:paraId="5FC65EA7" w14:textId="77777777" w:rsidR="009E381A" w:rsidRPr="00D477C4" w:rsidRDefault="009E381A" w:rsidP="009F283E">
            <w:pPr>
              <w:jc w:val="both"/>
              <w:rPr>
                <w:rFonts w:ascii="Times New Roman" w:hAnsi="Times New Roman" w:cs="Times New Roman"/>
                <w:sz w:val="24"/>
                <w:szCs w:val="24"/>
              </w:rPr>
            </w:pPr>
            <w:r w:rsidRPr="00D477C4">
              <w:rPr>
                <w:rFonts w:ascii="Times New Roman" w:hAnsi="Times New Roman" w:cs="Times New Roman"/>
                <w:sz w:val="24"/>
                <w:szCs w:val="24"/>
              </w:rPr>
              <w:t>528</w:t>
            </w:r>
          </w:p>
        </w:tc>
        <w:tc>
          <w:tcPr>
            <w:tcW w:w="576" w:type="dxa"/>
            <w:shd w:val="clear" w:color="auto" w:fill="FFFFFF" w:themeFill="background1"/>
          </w:tcPr>
          <w:p w14:paraId="582A25FA" w14:textId="77777777" w:rsidR="009E381A" w:rsidRPr="00D477C4" w:rsidRDefault="009E381A" w:rsidP="009F283E">
            <w:pPr>
              <w:jc w:val="both"/>
              <w:rPr>
                <w:rFonts w:ascii="Times New Roman" w:hAnsi="Times New Roman" w:cs="Times New Roman"/>
                <w:sz w:val="24"/>
                <w:szCs w:val="24"/>
              </w:rPr>
            </w:pPr>
            <w:r w:rsidRPr="00D477C4">
              <w:rPr>
                <w:rFonts w:ascii="Times New Roman" w:hAnsi="Times New Roman" w:cs="Times New Roman"/>
                <w:sz w:val="24"/>
                <w:szCs w:val="24"/>
              </w:rPr>
              <w:t>468</w:t>
            </w:r>
          </w:p>
        </w:tc>
      </w:tr>
      <w:tr w:rsidR="00D477C4" w:rsidRPr="00D477C4" w14:paraId="4B643865" w14:textId="77777777" w:rsidTr="009F283E">
        <w:trPr>
          <w:trHeight w:val="778"/>
        </w:trPr>
        <w:tc>
          <w:tcPr>
            <w:tcW w:w="2497" w:type="dxa"/>
            <w:shd w:val="clear" w:color="auto" w:fill="FFFFFF" w:themeFill="background1"/>
          </w:tcPr>
          <w:p w14:paraId="66255D05" w14:textId="681C5F3B" w:rsidR="009E381A" w:rsidRPr="00D477C4" w:rsidRDefault="009E381A" w:rsidP="009F283E">
            <w:pPr>
              <w:jc w:val="both"/>
              <w:rPr>
                <w:rFonts w:ascii="Times New Roman" w:hAnsi="Times New Roman" w:cs="Times New Roman"/>
                <w:b/>
                <w:sz w:val="24"/>
                <w:szCs w:val="24"/>
                <w:highlight w:val="yellow"/>
              </w:rPr>
            </w:pPr>
            <w:r w:rsidRPr="00D477C4">
              <w:rPr>
                <w:rFonts w:ascii="Times New Roman" w:hAnsi="Times New Roman" w:cs="Times New Roman"/>
                <w:sz w:val="24"/>
                <w:szCs w:val="24"/>
              </w:rPr>
              <w:t>[Zn(C</w:t>
            </w:r>
            <w:r w:rsidRPr="00D477C4">
              <w:rPr>
                <w:rFonts w:ascii="Times New Roman" w:hAnsi="Times New Roman" w:cs="Times New Roman"/>
                <w:sz w:val="24"/>
                <w:szCs w:val="24"/>
                <w:vertAlign w:val="subscript"/>
              </w:rPr>
              <w:t>38</w:t>
            </w:r>
            <w:r w:rsidRPr="00D477C4">
              <w:rPr>
                <w:rFonts w:ascii="Times New Roman" w:hAnsi="Times New Roman" w:cs="Times New Roman"/>
                <w:sz w:val="24"/>
                <w:szCs w:val="24"/>
              </w:rPr>
              <w:t>H</w:t>
            </w:r>
            <w:r w:rsidRPr="00D477C4">
              <w:rPr>
                <w:rFonts w:ascii="Times New Roman" w:hAnsi="Times New Roman" w:cs="Times New Roman"/>
                <w:sz w:val="24"/>
                <w:szCs w:val="24"/>
                <w:vertAlign w:val="subscript"/>
              </w:rPr>
              <w:t>25</w:t>
            </w:r>
            <w:r w:rsidRPr="00D477C4">
              <w:rPr>
                <w:rFonts w:ascii="Times New Roman" w:hAnsi="Times New Roman" w:cs="Times New Roman"/>
                <w:sz w:val="24"/>
                <w:szCs w:val="24"/>
              </w:rPr>
              <w:t>O</w:t>
            </w:r>
            <w:r w:rsidRPr="00D477C4">
              <w:rPr>
                <w:rFonts w:ascii="Times New Roman" w:hAnsi="Times New Roman" w:cs="Times New Roman"/>
                <w:sz w:val="24"/>
                <w:szCs w:val="24"/>
                <w:vertAlign w:val="subscript"/>
              </w:rPr>
              <w:t>9</w:t>
            </w:r>
            <w:r w:rsidRPr="00D477C4">
              <w:rPr>
                <w:rFonts w:ascii="Times New Roman" w:hAnsi="Times New Roman" w:cs="Times New Roman"/>
                <w:sz w:val="24"/>
                <w:szCs w:val="24"/>
              </w:rPr>
              <w:t>N</w:t>
            </w:r>
            <w:r w:rsidRPr="00D477C4">
              <w:rPr>
                <w:rFonts w:ascii="Times New Roman" w:hAnsi="Times New Roman" w:cs="Times New Roman"/>
                <w:sz w:val="24"/>
                <w:szCs w:val="24"/>
                <w:vertAlign w:val="subscript"/>
              </w:rPr>
              <w:t>6</w:t>
            </w:r>
            <w:r w:rsidRPr="00D477C4">
              <w:rPr>
                <w:rFonts w:ascii="Times New Roman" w:hAnsi="Times New Roman" w:cs="Times New Roman"/>
                <w:sz w:val="24"/>
                <w:szCs w:val="24"/>
              </w:rPr>
              <w:t>S</w:t>
            </w:r>
            <w:proofErr w:type="gramStart"/>
            <w:r w:rsidRPr="00D477C4">
              <w:rPr>
                <w:rFonts w:ascii="Times New Roman" w:hAnsi="Times New Roman" w:cs="Times New Roman"/>
                <w:sz w:val="24"/>
                <w:szCs w:val="24"/>
                <w:vertAlign w:val="subscript"/>
              </w:rPr>
              <w:t>2</w:t>
            </w:r>
            <w:r w:rsidRPr="00D477C4">
              <w:rPr>
                <w:rFonts w:ascii="Times New Roman" w:hAnsi="Times New Roman" w:cs="Times New Roman"/>
                <w:sz w:val="24"/>
                <w:szCs w:val="24"/>
              </w:rPr>
              <w:t>]</w:t>
            </w:r>
            <w:r w:rsidR="00D477C4" w:rsidRPr="00D477C4">
              <w:rPr>
                <w:rFonts w:ascii="Times New Roman" w:hAnsi="Times New Roman" w:cs="Times New Roman"/>
                <w:sz w:val="24"/>
                <w:szCs w:val="24"/>
              </w:rPr>
              <w:t>nH</w:t>
            </w:r>
            <w:proofErr w:type="gramEnd"/>
            <w:r w:rsidR="00D477C4" w:rsidRPr="00D477C4">
              <w:rPr>
                <w:rFonts w:ascii="Times New Roman" w:hAnsi="Times New Roman" w:cs="Times New Roman"/>
                <w:sz w:val="24"/>
                <w:szCs w:val="24"/>
                <w:vertAlign w:val="subscript"/>
              </w:rPr>
              <w:t>2</w:t>
            </w:r>
            <w:r w:rsidR="00D477C4" w:rsidRPr="00D477C4">
              <w:rPr>
                <w:rFonts w:ascii="Times New Roman" w:hAnsi="Times New Roman" w:cs="Times New Roman"/>
                <w:sz w:val="24"/>
                <w:szCs w:val="24"/>
              </w:rPr>
              <w:t>O</w:t>
            </w:r>
          </w:p>
        </w:tc>
        <w:tc>
          <w:tcPr>
            <w:tcW w:w="696" w:type="dxa"/>
            <w:shd w:val="clear" w:color="auto" w:fill="FFFFFF" w:themeFill="background1"/>
          </w:tcPr>
          <w:p w14:paraId="426E814D" w14:textId="77777777" w:rsidR="009E381A" w:rsidRPr="00D477C4" w:rsidRDefault="009E381A" w:rsidP="009F283E">
            <w:pPr>
              <w:jc w:val="both"/>
              <w:rPr>
                <w:rFonts w:ascii="Times New Roman" w:hAnsi="Times New Roman" w:cs="Times New Roman"/>
                <w:sz w:val="24"/>
                <w:szCs w:val="24"/>
              </w:rPr>
            </w:pPr>
            <w:r w:rsidRPr="00D477C4">
              <w:rPr>
                <w:rFonts w:ascii="Times New Roman" w:hAnsi="Times New Roman" w:cs="Times New Roman"/>
                <w:sz w:val="24"/>
                <w:szCs w:val="24"/>
              </w:rPr>
              <w:t>3438</w:t>
            </w:r>
          </w:p>
        </w:tc>
        <w:tc>
          <w:tcPr>
            <w:tcW w:w="696" w:type="dxa"/>
            <w:shd w:val="clear" w:color="auto" w:fill="FFFFFF" w:themeFill="background1"/>
          </w:tcPr>
          <w:p w14:paraId="246343D0" w14:textId="77777777" w:rsidR="009E381A" w:rsidRPr="00D477C4" w:rsidRDefault="009E381A" w:rsidP="009F283E">
            <w:pPr>
              <w:jc w:val="both"/>
              <w:rPr>
                <w:rFonts w:ascii="Times New Roman" w:hAnsi="Times New Roman" w:cs="Times New Roman"/>
                <w:sz w:val="24"/>
                <w:szCs w:val="24"/>
              </w:rPr>
            </w:pPr>
            <w:r w:rsidRPr="00D477C4">
              <w:rPr>
                <w:rFonts w:ascii="Times New Roman" w:hAnsi="Times New Roman" w:cs="Times New Roman"/>
                <w:sz w:val="24"/>
                <w:szCs w:val="24"/>
              </w:rPr>
              <w:t>2347</w:t>
            </w:r>
          </w:p>
        </w:tc>
        <w:tc>
          <w:tcPr>
            <w:tcW w:w="700" w:type="dxa"/>
            <w:shd w:val="clear" w:color="auto" w:fill="FFFFFF" w:themeFill="background1"/>
          </w:tcPr>
          <w:p w14:paraId="0F2D3811" w14:textId="77777777" w:rsidR="009E381A" w:rsidRPr="00D477C4" w:rsidRDefault="009E381A" w:rsidP="009F283E">
            <w:pPr>
              <w:jc w:val="both"/>
              <w:rPr>
                <w:rFonts w:ascii="Times New Roman" w:hAnsi="Times New Roman" w:cs="Times New Roman"/>
                <w:sz w:val="24"/>
                <w:szCs w:val="24"/>
              </w:rPr>
            </w:pPr>
            <w:r w:rsidRPr="00D477C4">
              <w:rPr>
                <w:rFonts w:ascii="Times New Roman" w:hAnsi="Times New Roman" w:cs="Times New Roman"/>
                <w:sz w:val="24"/>
                <w:szCs w:val="24"/>
              </w:rPr>
              <w:t>1631</w:t>
            </w:r>
          </w:p>
        </w:tc>
        <w:tc>
          <w:tcPr>
            <w:tcW w:w="700" w:type="dxa"/>
            <w:shd w:val="clear" w:color="auto" w:fill="FFFFFF" w:themeFill="background1"/>
          </w:tcPr>
          <w:p w14:paraId="54CC8BD0" w14:textId="77777777" w:rsidR="009E381A" w:rsidRPr="00D477C4" w:rsidRDefault="009E381A" w:rsidP="009F283E">
            <w:pPr>
              <w:jc w:val="both"/>
              <w:rPr>
                <w:rFonts w:ascii="Times New Roman" w:hAnsi="Times New Roman" w:cs="Times New Roman"/>
                <w:sz w:val="24"/>
                <w:szCs w:val="24"/>
              </w:rPr>
            </w:pPr>
            <w:r w:rsidRPr="00D477C4">
              <w:rPr>
                <w:rFonts w:ascii="Times New Roman" w:hAnsi="Times New Roman" w:cs="Times New Roman"/>
                <w:sz w:val="24"/>
                <w:szCs w:val="24"/>
              </w:rPr>
              <w:t>1587</w:t>
            </w:r>
          </w:p>
        </w:tc>
        <w:tc>
          <w:tcPr>
            <w:tcW w:w="696" w:type="dxa"/>
            <w:shd w:val="clear" w:color="auto" w:fill="FFFFFF" w:themeFill="background1"/>
          </w:tcPr>
          <w:p w14:paraId="461C87C6" w14:textId="77777777" w:rsidR="009E381A" w:rsidRPr="00D477C4" w:rsidRDefault="009E381A" w:rsidP="009F283E">
            <w:pPr>
              <w:jc w:val="both"/>
              <w:rPr>
                <w:rFonts w:ascii="Times New Roman" w:hAnsi="Times New Roman" w:cs="Times New Roman"/>
                <w:sz w:val="24"/>
                <w:szCs w:val="24"/>
              </w:rPr>
            </w:pPr>
            <w:r w:rsidRPr="00D477C4">
              <w:rPr>
                <w:rFonts w:ascii="Times New Roman" w:hAnsi="Times New Roman" w:cs="Times New Roman"/>
                <w:sz w:val="24"/>
                <w:szCs w:val="24"/>
              </w:rPr>
              <w:t>1521</w:t>
            </w:r>
          </w:p>
        </w:tc>
        <w:tc>
          <w:tcPr>
            <w:tcW w:w="696" w:type="dxa"/>
            <w:shd w:val="clear" w:color="auto" w:fill="FFFFFF" w:themeFill="background1"/>
          </w:tcPr>
          <w:p w14:paraId="4F918F45" w14:textId="77777777" w:rsidR="009E381A" w:rsidRPr="00D477C4" w:rsidRDefault="009E381A" w:rsidP="009F283E">
            <w:pPr>
              <w:jc w:val="both"/>
              <w:rPr>
                <w:rFonts w:ascii="Times New Roman" w:hAnsi="Times New Roman" w:cs="Times New Roman"/>
                <w:sz w:val="24"/>
                <w:szCs w:val="24"/>
              </w:rPr>
            </w:pPr>
            <w:r w:rsidRPr="00D477C4">
              <w:rPr>
                <w:rFonts w:ascii="Times New Roman" w:hAnsi="Times New Roman" w:cs="Times New Roman"/>
                <w:sz w:val="24"/>
                <w:szCs w:val="24"/>
              </w:rPr>
              <w:t>1455</w:t>
            </w:r>
          </w:p>
        </w:tc>
        <w:tc>
          <w:tcPr>
            <w:tcW w:w="696" w:type="dxa"/>
            <w:shd w:val="clear" w:color="auto" w:fill="FFFFFF" w:themeFill="background1"/>
          </w:tcPr>
          <w:p w14:paraId="1E3229D4" w14:textId="77777777" w:rsidR="009E381A" w:rsidRPr="00D477C4" w:rsidRDefault="009E381A" w:rsidP="009F283E">
            <w:pPr>
              <w:jc w:val="both"/>
              <w:rPr>
                <w:rFonts w:ascii="Times New Roman" w:hAnsi="Times New Roman" w:cs="Times New Roman"/>
                <w:sz w:val="24"/>
                <w:szCs w:val="24"/>
              </w:rPr>
            </w:pPr>
            <w:r w:rsidRPr="00D477C4">
              <w:rPr>
                <w:rFonts w:ascii="Times New Roman" w:hAnsi="Times New Roman" w:cs="Times New Roman"/>
                <w:sz w:val="24"/>
                <w:szCs w:val="24"/>
              </w:rPr>
              <w:t>1334</w:t>
            </w:r>
          </w:p>
        </w:tc>
        <w:tc>
          <w:tcPr>
            <w:tcW w:w="696" w:type="dxa"/>
            <w:shd w:val="clear" w:color="auto" w:fill="FFFFFF" w:themeFill="background1"/>
          </w:tcPr>
          <w:p w14:paraId="057B62BE" w14:textId="77777777" w:rsidR="009E381A" w:rsidRPr="00D477C4" w:rsidRDefault="009E381A" w:rsidP="009F283E">
            <w:pPr>
              <w:jc w:val="both"/>
              <w:rPr>
                <w:rFonts w:ascii="Times New Roman" w:hAnsi="Times New Roman" w:cs="Times New Roman"/>
                <w:sz w:val="24"/>
                <w:szCs w:val="24"/>
              </w:rPr>
            </w:pPr>
            <w:r w:rsidRPr="00D477C4">
              <w:rPr>
                <w:rFonts w:ascii="Times New Roman" w:hAnsi="Times New Roman" w:cs="Times New Roman"/>
                <w:sz w:val="24"/>
                <w:szCs w:val="24"/>
              </w:rPr>
              <w:t>1231</w:t>
            </w:r>
          </w:p>
        </w:tc>
        <w:tc>
          <w:tcPr>
            <w:tcW w:w="696" w:type="dxa"/>
            <w:shd w:val="clear" w:color="auto" w:fill="FFFFFF" w:themeFill="background1"/>
          </w:tcPr>
          <w:p w14:paraId="6987B364" w14:textId="77777777" w:rsidR="009E381A" w:rsidRPr="00D477C4" w:rsidRDefault="009E381A" w:rsidP="009F283E">
            <w:pPr>
              <w:jc w:val="both"/>
              <w:rPr>
                <w:rFonts w:ascii="Times New Roman" w:hAnsi="Times New Roman" w:cs="Times New Roman"/>
                <w:sz w:val="24"/>
                <w:szCs w:val="24"/>
              </w:rPr>
            </w:pPr>
            <w:r w:rsidRPr="00D477C4">
              <w:rPr>
                <w:rFonts w:ascii="Times New Roman" w:hAnsi="Times New Roman" w:cs="Times New Roman"/>
                <w:sz w:val="24"/>
                <w:szCs w:val="24"/>
              </w:rPr>
              <w:t>1126</w:t>
            </w:r>
          </w:p>
        </w:tc>
        <w:tc>
          <w:tcPr>
            <w:tcW w:w="576" w:type="dxa"/>
            <w:shd w:val="clear" w:color="auto" w:fill="FFFFFF" w:themeFill="background1"/>
          </w:tcPr>
          <w:p w14:paraId="15F9EF27" w14:textId="77777777" w:rsidR="009E381A" w:rsidRPr="00D477C4" w:rsidRDefault="009E381A" w:rsidP="009F283E">
            <w:pPr>
              <w:jc w:val="both"/>
              <w:rPr>
                <w:rFonts w:ascii="Times New Roman" w:hAnsi="Times New Roman" w:cs="Times New Roman"/>
                <w:sz w:val="24"/>
                <w:szCs w:val="24"/>
              </w:rPr>
            </w:pPr>
            <w:r w:rsidRPr="00D477C4">
              <w:rPr>
                <w:rFonts w:ascii="Times New Roman" w:hAnsi="Times New Roman" w:cs="Times New Roman"/>
                <w:sz w:val="24"/>
                <w:szCs w:val="24"/>
              </w:rPr>
              <w:t>520</w:t>
            </w:r>
          </w:p>
        </w:tc>
        <w:tc>
          <w:tcPr>
            <w:tcW w:w="576" w:type="dxa"/>
            <w:shd w:val="clear" w:color="auto" w:fill="FFFFFF" w:themeFill="background1"/>
          </w:tcPr>
          <w:p w14:paraId="30586D42" w14:textId="77777777" w:rsidR="009E381A" w:rsidRPr="00D477C4" w:rsidRDefault="009E381A" w:rsidP="009F283E">
            <w:pPr>
              <w:jc w:val="both"/>
              <w:rPr>
                <w:rFonts w:ascii="Times New Roman" w:hAnsi="Times New Roman" w:cs="Times New Roman"/>
                <w:sz w:val="24"/>
                <w:szCs w:val="24"/>
              </w:rPr>
            </w:pPr>
            <w:r w:rsidRPr="00D477C4">
              <w:rPr>
                <w:rFonts w:ascii="Times New Roman" w:hAnsi="Times New Roman" w:cs="Times New Roman"/>
                <w:sz w:val="24"/>
                <w:szCs w:val="24"/>
              </w:rPr>
              <w:t>492</w:t>
            </w:r>
          </w:p>
        </w:tc>
      </w:tr>
    </w:tbl>
    <w:p w14:paraId="12F8145E" w14:textId="77777777" w:rsidR="009E381A" w:rsidRPr="00D477C4" w:rsidRDefault="009E381A" w:rsidP="009E381A">
      <w:pPr>
        <w:spacing w:after="0" w:line="240" w:lineRule="auto"/>
        <w:jc w:val="both"/>
        <w:rPr>
          <w:rFonts w:ascii="Times New Roman" w:hAnsi="Times New Roman" w:cs="Times New Roman"/>
          <w:b/>
          <w:sz w:val="24"/>
          <w:szCs w:val="24"/>
        </w:rPr>
      </w:pPr>
    </w:p>
    <w:p w14:paraId="5232035C" w14:textId="4A2567DE" w:rsidR="009E381A" w:rsidRPr="00D477C4" w:rsidRDefault="009E381A" w:rsidP="009E381A">
      <w:pPr>
        <w:spacing w:after="0" w:line="240" w:lineRule="auto"/>
        <w:jc w:val="both"/>
        <w:rPr>
          <w:rFonts w:ascii="Times New Roman" w:hAnsi="Times New Roman" w:cs="Times New Roman"/>
          <w:b/>
          <w:sz w:val="24"/>
          <w:szCs w:val="24"/>
        </w:rPr>
      </w:pPr>
      <w:r w:rsidRPr="00D477C4">
        <w:rPr>
          <w:rFonts w:ascii="Times New Roman" w:hAnsi="Times New Roman" w:cs="Times New Roman"/>
          <w:b/>
          <w:sz w:val="24"/>
          <w:szCs w:val="24"/>
        </w:rPr>
        <w:t xml:space="preserve">Table </w:t>
      </w:r>
      <w:r w:rsidR="009F52AF">
        <w:rPr>
          <w:rFonts w:ascii="Times New Roman" w:hAnsi="Times New Roman" w:cs="Times New Roman"/>
          <w:b/>
          <w:sz w:val="24"/>
          <w:szCs w:val="24"/>
        </w:rPr>
        <w:t>4</w:t>
      </w:r>
      <w:r w:rsidRPr="00D477C4">
        <w:rPr>
          <w:rFonts w:ascii="Times New Roman" w:hAnsi="Times New Roman" w:cs="Times New Roman"/>
          <w:b/>
          <w:sz w:val="24"/>
          <w:szCs w:val="24"/>
        </w:rPr>
        <w:t xml:space="preserve"> Vibrational spectral result of </w:t>
      </w:r>
      <w:proofErr w:type="spellStart"/>
      <w:r w:rsidRPr="00D477C4">
        <w:rPr>
          <w:rFonts w:ascii="Times New Roman" w:hAnsi="Times New Roman" w:cs="Times New Roman"/>
          <w:b/>
          <w:sz w:val="24"/>
          <w:szCs w:val="24"/>
        </w:rPr>
        <w:t>Heteroleptic</w:t>
      </w:r>
      <w:proofErr w:type="spellEnd"/>
      <w:r w:rsidRPr="00D477C4">
        <w:rPr>
          <w:rFonts w:ascii="Times New Roman" w:hAnsi="Times New Roman" w:cs="Times New Roman"/>
          <w:b/>
          <w:sz w:val="24"/>
          <w:szCs w:val="24"/>
        </w:rPr>
        <w:t xml:space="preserve"> M</w:t>
      </w:r>
      <w:r w:rsidRPr="00D477C4">
        <w:rPr>
          <w:rFonts w:ascii="Times New Roman" w:hAnsi="Times New Roman" w:cs="Times New Roman"/>
          <w:b/>
          <w:sz w:val="24"/>
          <w:szCs w:val="24"/>
          <w:vertAlign w:val="superscript"/>
        </w:rPr>
        <w:t>2+</w:t>
      </w:r>
      <w:r w:rsidRPr="00D477C4">
        <w:rPr>
          <w:rFonts w:ascii="Times New Roman" w:hAnsi="Times New Roman" w:cs="Times New Roman"/>
          <w:b/>
          <w:sz w:val="24"/>
          <w:szCs w:val="24"/>
        </w:rPr>
        <w:t xml:space="preserve"> complexes (cm</w:t>
      </w:r>
      <w:r w:rsidRPr="00D477C4">
        <w:rPr>
          <w:rFonts w:ascii="Times New Roman" w:hAnsi="Times New Roman" w:cs="Times New Roman"/>
          <w:b/>
          <w:sz w:val="24"/>
          <w:szCs w:val="24"/>
          <w:vertAlign w:val="superscript"/>
        </w:rPr>
        <w:t>-1</w:t>
      </w:r>
      <w:r w:rsidRPr="00D477C4">
        <w:rPr>
          <w:rFonts w:ascii="Times New Roman" w:hAnsi="Times New Roman" w:cs="Times New Roman"/>
          <w:b/>
          <w:sz w:val="24"/>
          <w:szCs w:val="24"/>
        </w:rPr>
        <w:t>)</w:t>
      </w:r>
    </w:p>
    <w:tbl>
      <w:tblPr>
        <w:tblW w:w="10011" w:type="dxa"/>
        <w:tblInd w:w="-318" w:type="dxa"/>
        <w:shd w:val="clear" w:color="auto" w:fill="FFFFFF" w:themeFill="background1"/>
        <w:tblLayout w:type="fixed"/>
        <w:tblLook w:val="04A0" w:firstRow="1" w:lastRow="0" w:firstColumn="1" w:lastColumn="0" w:noHBand="0" w:noVBand="1"/>
      </w:tblPr>
      <w:tblGrid>
        <w:gridCol w:w="2113"/>
        <w:gridCol w:w="692"/>
        <w:gridCol w:w="693"/>
        <w:gridCol w:w="693"/>
        <w:gridCol w:w="662"/>
        <w:gridCol w:w="693"/>
        <w:gridCol w:w="693"/>
        <w:gridCol w:w="693"/>
        <w:gridCol w:w="831"/>
        <w:gridCol w:w="832"/>
        <w:gridCol w:w="692"/>
        <w:gridCol w:w="724"/>
      </w:tblGrid>
      <w:tr w:rsidR="00D477C4" w:rsidRPr="00D477C4" w14:paraId="5C9C952D" w14:textId="77777777" w:rsidTr="009F283E">
        <w:trPr>
          <w:trHeight w:val="571"/>
        </w:trPr>
        <w:tc>
          <w:tcPr>
            <w:tcW w:w="2113" w:type="dxa"/>
            <w:shd w:val="clear" w:color="auto" w:fill="FFFFFF" w:themeFill="background1"/>
          </w:tcPr>
          <w:p w14:paraId="63B7B683" w14:textId="77777777" w:rsidR="009E381A" w:rsidRPr="00D477C4" w:rsidRDefault="009E381A" w:rsidP="009F283E">
            <w:pPr>
              <w:spacing w:line="240" w:lineRule="auto"/>
              <w:ind w:right="-97"/>
              <w:jc w:val="both"/>
              <w:rPr>
                <w:rFonts w:ascii="Times New Roman" w:hAnsi="Times New Roman" w:cs="Times New Roman"/>
                <w:sz w:val="24"/>
                <w:szCs w:val="24"/>
              </w:rPr>
            </w:pPr>
            <w:r w:rsidRPr="00D477C4">
              <w:rPr>
                <w:rFonts w:ascii="Times New Roman" w:hAnsi="Times New Roman" w:cs="Times New Roman"/>
                <w:sz w:val="24"/>
                <w:szCs w:val="24"/>
              </w:rPr>
              <w:t xml:space="preserve">Compound </w:t>
            </w:r>
          </w:p>
        </w:tc>
        <w:tc>
          <w:tcPr>
            <w:tcW w:w="692" w:type="dxa"/>
            <w:shd w:val="clear" w:color="auto" w:fill="FFFFFF" w:themeFill="background1"/>
          </w:tcPr>
          <w:p w14:paraId="19E1B47B" w14:textId="77777777" w:rsidR="009E381A" w:rsidRPr="00D477C4" w:rsidRDefault="009E381A" w:rsidP="009F283E">
            <w:pPr>
              <w:spacing w:line="240" w:lineRule="auto"/>
              <w:ind w:right="-97"/>
              <w:jc w:val="both"/>
              <w:rPr>
                <w:rFonts w:ascii="Times New Roman" w:hAnsi="Times New Roman" w:cs="Times New Roman"/>
                <w:sz w:val="24"/>
                <w:szCs w:val="24"/>
              </w:rPr>
            </w:pPr>
            <w:r w:rsidRPr="00D477C4">
              <w:rPr>
                <w:rFonts w:ascii="Times New Roman" w:hAnsi="Times New Roman" w:cs="Times New Roman"/>
                <w:sz w:val="24"/>
                <w:szCs w:val="24"/>
              </w:rPr>
              <w:t>OH</w:t>
            </w:r>
          </w:p>
        </w:tc>
        <w:tc>
          <w:tcPr>
            <w:tcW w:w="693" w:type="dxa"/>
            <w:shd w:val="clear" w:color="auto" w:fill="FFFFFF" w:themeFill="background1"/>
          </w:tcPr>
          <w:p w14:paraId="02D593F3" w14:textId="77777777" w:rsidR="009E381A" w:rsidRPr="00D477C4" w:rsidRDefault="009E381A" w:rsidP="009F283E">
            <w:pPr>
              <w:spacing w:line="240" w:lineRule="auto"/>
              <w:ind w:right="-97"/>
              <w:jc w:val="both"/>
              <w:rPr>
                <w:rFonts w:ascii="Times New Roman" w:hAnsi="Times New Roman" w:cs="Times New Roman"/>
                <w:sz w:val="24"/>
                <w:szCs w:val="24"/>
              </w:rPr>
            </w:pPr>
            <w:r w:rsidRPr="00D477C4">
              <w:rPr>
                <w:rFonts w:ascii="Times New Roman" w:hAnsi="Times New Roman" w:cs="Times New Roman"/>
                <w:sz w:val="24"/>
                <w:szCs w:val="24"/>
              </w:rPr>
              <w:t>C-H</w:t>
            </w:r>
          </w:p>
        </w:tc>
        <w:tc>
          <w:tcPr>
            <w:tcW w:w="693" w:type="dxa"/>
            <w:shd w:val="clear" w:color="auto" w:fill="FFFFFF" w:themeFill="background1"/>
          </w:tcPr>
          <w:p w14:paraId="56998CC5" w14:textId="77777777" w:rsidR="009E381A" w:rsidRPr="00D477C4" w:rsidRDefault="009E381A" w:rsidP="009F283E">
            <w:pPr>
              <w:spacing w:line="240" w:lineRule="auto"/>
              <w:ind w:right="-97"/>
              <w:jc w:val="both"/>
              <w:rPr>
                <w:rFonts w:ascii="Times New Roman" w:hAnsi="Times New Roman" w:cs="Times New Roman"/>
                <w:sz w:val="24"/>
                <w:szCs w:val="24"/>
              </w:rPr>
            </w:pPr>
            <w:r w:rsidRPr="00D477C4">
              <w:rPr>
                <w:rFonts w:ascii="Times New Roman" w:hAnsi="Times New Roman" w:cs="Times New Roman"/>
                <w:sz w:val="24"/>
                <w:szCs w:val="24"/>
              </w:rPr>
              <w:t>C=N</w:t>
            </w:r>
          </w:p>
        </w:tc>
        <w:tc>
          <w:tcPr>
            <w:tcW w:w="662" w:type="dxa"/>
            <w:shd w:val="clear" w:color="auto" w:fill="FFFFFF" w:themeFill="background1"/>
          </w:tcPr>
          <w:p w14:paraId="5BBA43F3" w14:textId="77777777" w:rsidR="009E381A" w:rsidRPr="00D477C4" w:rsidRDefault="009E381A" w:rsidP="009F283E">
            <w:pPr>
              <w:spacing w:line="240" w:lineRule="auto"/>
              <w:ind w:right="-97"/>
              <w:jc w:val="both"/>
              <w:rPr>
                <w:rFonts w:ascii="Times New Roman" w:hAnsi="Times New Roman" w:cs="Times New Roman"/>
                <w:sz w:val="24"/>
                <w:szCs w:val="24"/>
              </w:rPr>
            </w:pPr>
            <w:r w:rsidRPr="00D477C4">
              <w:rPr>
                <w:rFonts w:ascii="Times New Roman" w:hAnsi="Times New Roman" w:cs="Times New Roman"/>
                <w:sz w:val="24"/>
                <w:szCs w:val="24"/>
              </w:rPr>
              <w:t>C=C</w:t>
            </w:r>
          </w:p>
        </w:tc>
        <w:tc>
          <w:tcPr>
            <w:tcW w:w="693" w:type="dxa"/>
            <w:shd w:val="clear" w:color="auto" w:fill="FFFFFF" w:themeFill="background1"/>
          </w:tcPr>
          <w:p w14:paraId="13CD9EB7" w14:textId="77777777" w:rsidR="009E381A" w:rsidRPr="00D477C4" w:rsidRDefault="009E381A" w:rsidP="009F283E">
            <w:pPr>
              <w:spacing w:line="240" w:lineRule="auto"/>
              <w:ind w:right="-97"/>
              <w:jc w:val="both"/>
              <w:rPr>
                <w:rFonts w:ascii="Times New Roman" w:hAnsi="Times New Roman" w:cs="Times New Roman"/>
                <w:sz w:val="24"/>
                <w:szCs w:val="24"/>
              </w:rPr>
            </w:pPr>
            <w:r w:rsidRPr="00D477C4">
              <w:rPr>
                <w:rFonts w:ascii="Times New Roman" w:hAnsi="Times New Roman" w:cs="Times New Roman"/>
                <w:sz w:val="24"/>
                <w:szCs w:val="24"/>
              </w:rPr>
              <w:t>C-N</w:t>
            </w:r>
          </w:p>
        </w:tc>
        <w:tc>
          <w:tcPr>
            <w:tcW w:w="693" w:type="dxa"/>
            <w:shd w:val="clear" w:color="auto" w:fill="FFFFFF" w:themeFill="background1"/>
          </w:tcPr>
          <w:p w14:paraId="524E995D" w14:textId="77777777" w:rsidR="009E381A" w:rsidRPr="00D477C4" w:rsidRDefault="009E381A" w:rsidP="009F283E">
            <w:pPr>
              <w:spacing w:line="240" w:lineRule="auto"/>
              <w:ind w:right="-97"/>
              <w:jc w:val="both"/>
              <w:rPr>
                <w:rFonts w:ascii="Times New Roman" w:hAnsi="Times New Roman" w:cs="Times New Roman"/>
                <w:sz w:val="24"/>
                <w:szCs w:val="24"/>
              </w:rPr>
            </w:pPr>
            <w:r w:rsidRPr="00D477C4">
              <w:rPr>
                <w:rFonts w:ascii="Times New Roman" w:hAnsi="Times New Roman" w:cs="Times New Roman"/>
                <w:sz w:val="24"/>
                <w:szCs w:val="24"/>
              </w:rPr>
              <w:t>C-C</w:t>
            </w:r>
          </w:p>
        </w:tc>
        <w:tc>
          <w:tcPr>
            <w:tcW w:w="693" w:type="dxa"/>
            <w:shd w:val="clear" w:color="auto" w:fill="FFFFFF" w:themeFill="background1"/>
          </w:tcPr>
          <w:p w14:paraId="2C5E582F" w14:textId="77777777" w:rsidR="009E381A" w:rsidRPr="00D477C4" w:rsidRDefault="009E381A" w:rsidP="009F283E">
            <w:pPr>
              <w:spacing w:line="240" w:lineRule="auto"/>
              <w:ind w:right="-97"/>
              <w:jc w:val="both"/>
              <w:rPr>
                <w:rFonts w:ascii="Times New Roman" w:hAnsi="Times New Roman" w:cs="Times New Roman"/>
                <w:sz w:val="24"/>
                <w:szCs w:val="24"/>
              </w:rPr>
            </w:pPr>
            <w:r w:rsidRPr="00D477C4">
              <w:rPr>
                <w:rFonts w:ascii="Times New Roman" w:hAnsi="Times New Roman" w:cs="Times New Roman"/>
                <w:sz w:val="24"/>
                <w:szCs w:val="24"/>
              </w:rPr>
              <w:t>NO</w:t>
            </w:r>
            <w:r w:rsidRPr="00D477C4">
              <w:rPr>
                <w:rFonts w:ascii="Times New Roman" w:hAnsi="Times New Roman" w:cs="Times New Roman"/>
                <w:sz w:val="24"/>
                <w:szCs w:val="24"/>
                <w:vertAlign w:val="subscript"/>
              </w:rPr>
              <w:t>2</w:t>
            </w:r>
          </w:p>
        </w:tc>
        <w:tc>
          <w:tcPr>
            <w:tcW w:w="831" w:type="dxa"/>
            <w:shd w:val="clear" w:color="auto" w:fill="FFFFFF" w:themeFill="background1"/>
          </w:tcPr>
          <w:p w14:paraId="3A69BCEB" w14:textId="77777777" w:rsidR="009E381A" w:rsidRPr="00D477C4" w:rsidRDefault="009E381A" w:rsidP="009F283E">
            <w:pPr>
              <w:spacing w:line="240" w:lineRule="auto"/>
              <w:ind w:right="-97"/>
              <w:jc w:val="both"/>
              <w:rPr>
                <w:rFonts w:ascii="Times New Roman" w:hAnsi="Times New Roman" w:cs="Times New Roman"/>
                <w:sz w:val="24"/>
                <w:szCs w:val="24"/>
              </w:rPr>
            </w:pPr>
            <w:r w:rsidRPr="00D477C4">
              <w:rPr>
                <w:rFonts w:ascii="Times New Roman" w:hAnsi="Times New Roman" w:cs="Times New Roman"/>
                <w:sz w:val="24"/>
                <w:szCs w:val="24"/>
              </w:rPr>
              <w:t>C-N</w:t>
            </w:r>
          </w:p>
        </w:tc>
        <w:tc>
          <w:tcPr>
            <w:tcW w:w="832" w:type="dxa"/>
            <w:shd w:val="clear" w:color="auto" w:fill="FFFFFF" w:themeFill="background1"/>
          </w:tcPr>
          <w:p w14:paraId="058165E8" w14:textId="77777777" w:rsidR="009E381A" w:rsidRPr="00D477C4" w:rsidRDefault="009E381A" w:rsidP="009F283E">
            <w:pPr>
              <w:spacing w:line="240" w:lineRule="auto"/>
              <w:ind w:right="-97"/>
              <w:jc w:val="both"/>
              <w:rPr>
                <w:rFonts w:ascii="Times New Roman" w:hAnsi="Times New Roman" w:cs="Times New Roman"/>
                <w:sz w:val="24"/>
                <w:szCs w:val="24"/>
              </w:rPr>
            </w:pPr>
            <w:r w:rsidRPr="00D477C4">
              <w:rPr>
                <w:rFonts w:ascii="Times New Roman" w:hAnsi="Times New Roman" w:cs="Times New Roman"/>
                <w:sz w:val="24"/>
                <w:szCs w:val="24"/>
              </w:rPr>
              <w:t>C-O</w:t>
            </w:r>
          </w:p>
        </w:tc>
        <w:tc>
          <w:tcPr>
            <w:tcW w:w="692" w:type="dxa"/>
            <w:shd w:val="clear" w:color="auto" w:fill="FFFFFF" w:themeFill="background1"/>
          </w:tcPr>
          <w:p w14:paraId="502F2349" w14:textId="77777777" w:rsidR="009E381A" w:rsidRPr="00D477C4" w:rsidRDefault="009E381A" w:rsidP="009F283E">
            <w:pPr>
              <w:spacing w:line="240" w:lineRule="auto"/>
              <w:ind w:right="-97"/>
              <w:jc w:val="both"/>
              <w:rPr>
                <w:rFonts w:ascii="Times New Roman" w:hAnsi="Times New Roman" w:cs="Times New Roman"/>
                <w:sz w:val="24"/>
                <w:szCs w:val="24"/>
              </w:rPr>
            </w:pPr>
            <w:r w:rsidRPr="00D477C4">
              <w:rPr>
                <w:rFonts w:ascii="Times New Roman" w:hAnsi="Times New Roman" w:cs="Times New Roman"/>
                <w:sz w:val="24"/>
                <w:szCs w:val="24"/>
              </w:rPr>
              <w:t>M-N</w:t>
            </w:r>
          </w:p>
        </w:tc>
        <w:tc>
          <w:tcPr>
            <w:tcW w:w="724" w:type="dxa"/>
            <w:shd w:val="clear" w:color="auto" w:fill="FFFFFF" w:themeFill="background1"/>
          </w:tcPr>
          <w:p w14:paraId="3B699597" w14:textId="77777777" w:rsidR="009E381A" w:rsidRPr="00D477C4" w:rsidRDefault="009E381A" w:rsidP="009F283E">
            <w:pPr>
              <w:spacing w:line="240" w:lineRule="auto"/>
              <w:ind w:right="-97"/>
              <w:jc w:val="both"/>
              <w:rPr>
                <w:rFonts w:ascii="Times New Roman" w:hAnsi="Times New Roman" w:cs="Times New Roman"/>
                <w:sz w:val="24"/>
                <w:szCs w:val="24"/>
              </w:rPr>
            </w:pPr>
            <w:r w:rsidRPr="00D477C4">
              <w:rPr>
                <w:rFonts w:ascii="Times New Roman" w:hAnsi="Times New Roman" w:cs="Times New Roman"/>
                <w:sz w:val="24"/>
                <w:szCs w:val="24"/>
              </w:rPr>
              <w:t>M-O</w:t>
            </w:r>
          </w:p>
        </w:tc>
      </w:tr>
      <w:tr w:rsidR="00D477C4" w:rsidRPr="00D477C4" w14:paraId="0947AAD4" w14:textId="77777777" w:rsidTr="009F283E">
        <w:trPr>
          <w:trHeight w:val="364"/>
        </w:trPr>
        <w:tc>
          <w:tcPr>
            <w:tcW w:w="2113" w:type="dxa"/>
            <w:shd w:val="clear" w:color="auto" w:fill="FFFFFF" w:themeFill="background1"/>
          </w:tcPr>
          <w:p w14:paraId="7E13B895" w14:textId="77777777" w:rsidR="009E381A" w:rsidRPr="00D477C4" w:rsidRDefault="009E381A" w:rsidP="009F283E">
            <w:pPr>
              <w:spacing w:line="240" w:lineRule="auto"/>
              <w:rPr>
                <w:rFonts w:ascii="Times New Roman" w:hAnsi="Times New Roman" w:cs="Times New Roman"/>
                <w:sz w:val="24"/>
                <w:szCs w:val="24"/>
              </w:rPr>
            </w:pPr>
            <w:r w:rsidRPr="00D477C4">
              <w:rPr>
                <w:rFonts w:ascii="Times New Roman" w:hAnsi="Times New Roman" w:cs="Times New Roman"/>
                <w:sz w:val="24"/>
                <w:szCs w:val="24"/>
              </w:rPr>
              <w:t>[Ni(C</w:t>
            </w:r>
            <w:r w:rsidRPr="00D477C4">
              <w:rPr>
                <w:rFonts w:ascii="Times New Roman" w:hAnsi="Times New Roman" w:cs="Times New Roman"/>
                <w:sz w:val="24"/>
                <w:szCs w:val="24"/>
                <w:vertAlign w:val="subscript"/>
              </w:rPr>
              <w:t>30</w:t>
            </w:r>
            <w:r w:rsidRPr="00D477C4">
              <w:rPr>
                <w:rFonts w:ascii="Times New Roman" w:hAnsi="Times New Roman" w:cs="Times New Roman"/>
                <w:sz w:val="24"/>
                <w:szCs w:val="24"/>
              </w:rPr>
              <w:t>H</w:t>
            </w:r>
            <w:r w:rsidRPr="00D477C4">
              <w:rPr>
                <w:rFonts w:ascii="Times New Roman" w:hAnsi="Times New Roman" w:cs="Times New Roman"/>
                <w:sz w:val="24"/>
                <w:szCs w:val="24"/>
                <w:vertAlign w:val="subscript"/>
              </w:rPr>
              <w:t>21</w:t>
            </w:r>
            <w:r w:rsidRPr="00D477C4">
              <w:rPr>
                <w:rFonts w:ascii="Times New Roman" w:hAnsi="Times New Roman" w:cs="Times New Roman"/>
                <w:sz w:val="24"/>
                <w:szCs w:val="24"/>
              </w:rPr>
              <w:t>O</w:t>
            </w:r>
            <w:r w:rsidRPr="00D477C4">
              <w:rPr>
                <w:rFonts w:ascii="Times New Roman" w:hAnsi="Times New Roman" w:cs="Times New Roman"/>
                <w:sz w:val="24"/>
                <w:szCs w:val="24"/>
                <w:vertAlign w:val="subscript"/>
              </w:rPr>
              <w:t>3</w:t>
            </w:r>
            <w:r w:rsidRPr="00D477C4">
              <w:rPr>
                <w:rFonts w:ascii="Times New Roman" w:hAnsi="Times New Roman" w:cs="Times New Roman"/>
                <w:sz w:val="24"/>
                <w:szCs w:val="24"/>
              </w:rPr>
              <w:t>N</w:t>
            </w:r>
            <w:r w:rsidRPr="00D477C4">
              <w:rPr>
                <w:rFonts w:ascii="Times New Roman" w:hAnsi="Times New Roman" w:cs="Times New Roman"/>
                <w:sz w:val="24"/>
                <w:szCs w:val="24"/>
                <w:vertAlign w:val="subscript"/>
              </w:rPr>
              <w:t>5</w:t>
            </w:r>
            <w:r w:rsidRPr="00D477C4">
              <w:rPr>
                <w:rFonts w:ascii="Times New Roman" w:hAnsi="Times New Roman" w:cs="Times New Roman"/>
                <w:sz w:val="24"/>
                <w:szCs w:val="24"/>
              </w:rPr>
              <w:t>S</w:t>
            </w:r>
            <w:proofErr w:type="gramStart"/>
            <w:r w:rsidRPr="00D477C4">
              <w:rPr>
                <w:rFonts w:ascii="Times New Roman" w:hAnsi="Times New Roman" w:cs="Times New Roman"/>
                <w:sz w:val="24"/>
                <w:szCs w:val="24"/>
              </w:rPr>
              <w:t>)]nH</w:t>
            </w:r>
            <w:proofErr w:type="gramEnd"/>
            <w:r w:rsidRPr="00D477C4">
              <w:rPr>
                <w:rFonts w:ascii="Times New Roman" w:hAnsi="Times New Roman" w:cs="Times New Roman"/>
                <w:sz w:val="24"/>
                <w:szCs w:val="24"/>
                <w:vertAlign w:val="subscript"/>
              </w:rPr>
              <w:t>2</w:t>
            </w:r>
            <w:r w:rsidRPr="00D477C4">
              <w:rPr>
                <w:rFonts w:ascii="Times New Roman" w:hAnsi="Times New Roman" w:cs="Times New Roman"/>
                <w:sz w:val="24"/>
                <w:szCs w:val="24"/>
              </w:rPr>
              <w:t>O</w:t>
            </w:r>
          </w:p>
        </w:tc>
        <w:tc>
          <w:tcPr>
            <w:tcW w:w="692" w:type="dxa"/>
            <w:shd w:val="clear" w:color="auto" w:fill="FFFFFF" w:themeFill="background1"/>
          </w:tcPr>
          <w:p w14:paraId="559D3925" w14:textId="77777777" w:rsidR="009E381A" w:rsidRPr="00D477C4" w:rsidRDefault="009E381A" w:rsidP="009F283E">
            <w:pPr>
              <w:spacing w:line="240" w:lineRule="auto"/>
              <w:ind w:right="-97"/>
              <w:jc w:val="both"/>
              <w:rPr>
                <w:rFonts w:ascii="Times New Roman" w:hAnsi="Times New Roman" w:cs="Times New Roman"/>
                <w:sz w:val="24"/>
                <w:szCs w:val="24"/>
              </w:rPr>
            </w:pPr>
            <w:r w:rsidRPr="00D477C4">
              <w:rPr>
                <w:rFonts w:ascii="Times New Roman" w:hAnsi="Times New Roman" w:cs="Times New Roman"/>
                <w:sz w:val="24"/>
                <w:szCs w:val="24"/>
              </w:rPr>
              <w:t>3443</w:t>
            </w:r>
          </w:p>
        </w:tc>
        <w:tc>
          <w:tcPr>
            <w:tcW w:w="693" w:type="dxa"/>
            <w:shd w:val="clear" w:color="auto" w:fill="FFFFFF" w:themeFill="background1"/>
          </w:tcPr>
          <w:p w14:paraId="0BA61497" w14:textId="77777777" w:rsidR="009E381A" w:rsidRPr="00D477C4" w:rsidRDefault="009E381A" w:rsidP="009F283E">
            <w:pPr>
              <w:spacing w:line="240" w:lineRule="auto"/>
              <w:ind w:right="-97"/>
              <w:jc w:val="both"/>
              <w:rPr>
                <w:rFonts w:ascii="Times New Roman" w:hAnsi="Times New Roman" w:cs="Times New Roman"/>
                <w:sz w:val="24"/>
                <w:szCs w:val="24"/>
              </w:rPr>
            </w:pPr>
            <w:r w:rsidRPr="00D477C4">
              <w:rPr>
                <w:rFonts w:ascii="Times New Roman" w:hAnsi="Times New Roman" w:cs="Times New Roman"/>
                <w:sz w:val="24"/>
                <w:szCs w:val="24"/>
              </w:rPr>
              <w:t>2348</w:t>
            </w:r>
          </w:p>
        </w:tc>
        <w:tc>
          <w:tcPr>
            <w:tcW w:w="693" w:type="dxa"/>
            <w:shd w:val="clear" w:color="auto" w:fill="FFFFFF" w:themeFill="background1"/>
          </w:tcPr>
          <w:p w14:paraId="7D7097A7" w14:textId="77777777" w:rsidR="009E381A" w:rsidRPr="00D477C4" w:rsidRDefault="009E381A" w:rsidP="009F283E">
            <w:pPr>
              <w:spacing w:line="240" w:lineRule="auto"/>
              <w:ind w:right="-97"/>
              <w:jc w:val="both"/>
              <w:rPr>
                <w:rFonts w:ascii="Times New Roman" w:hAnsi="Times New Roman" w:cs="Times New Roman"/>
                <w:sz w:val="24"/>
                <w:szCs w:val="24"/>
              </w:rPr>
            </w:pPr>
            <w:r w:rsidRPr="00D477C4">
              <w:rPr>
                <w:rFonts w:ascii="Times New Roman" w:hAnsi="Times New Roman" w:cs="Times New Roman"/>
                <w:sz w:val="24"/>
                <w:szCs w:val="24"/>
              </w:rPr>
              <w:t>1642</w:t>
            </w:r>
          </w:p>
        </w:tc>
        <w:tc>
          <w:tcPr>
            <w:tcW w:w="662" w:type="dxa"/>
            <w:shd w:val="clear" w:color="auto" w:fill="FFFFFF" w:themeFill="background1"/>
          </w:tcPr>
          <w:p w14:paraId="6376E7B6" w14:textId="77777777" w:rsidR="009E381A" w:rsidRPr="00D477C4" w:rsidRDefault="009E381A" w:rsidP="009F283E">
            <w:pPr>
              <w:spacing w:line="240" w:lineRule="auto"/>
              <w:ind w:right="-97"/>
              <w:jc w:val="both"/>
              <w:rPr>
                <w:rFonts w:ascii="Times New Roman" w:hAnsi="Times New Roman" w:cs="Times New Roman"/>
                <w:sz w:val="24"/>
                <w:szCs w:val="24"/>
              </w:rPr>
            </w:pPr>
            <w:r w:rsidRPr="00D477C4">
              <w:rPr>
                <w:rFonts w:ascii="Times New Roman" w:hAnsi="Times New Roman" w:cs="Times New Roman"/>
                <w:sz w:val="24"/>
                <w:szCs w:val="24"/>
              </w:rPr>
              <w:t>1592</w:t>
            </w:r>
          </w:p>
        </w:tc>
        <w:tc>
          <w:tcPr>
            <w:tcW w:w="693" w:type="dxa"/>
            <w:shd w:val="clear" w:color="auto" w:fill="FFFFFF" w:themeFill="background1"/>
          </w:tcPr>
          <w:p w14:paraId="63A42FAB" w14:textId="77777777" w:rsidR="009E381A" w:rsidRPr="00D477C4" w:rsidRDefault="009E381A" w:rsidP="009F283E">
            <w:pPr>
              <w:spacing w:line="240" w:lineRule="auto"/>
              <w:ind w:right="-97"/>
              <w:jc w:val="both"/>
              <w:rPr>
                <w:rFonts w:ascii="Times New Roman" w:hAnsi="Times New Roman" w:cs="Times New Roman"/>
                <w:sz w:val="24"/>
                <w:szCs w:val="24"/>
              </w:rPr>
            </w:pPr>
            <w:r w:rsidRPr="00D477C4">
              <w:rPr>
                <w:rFonts w:ascii="Times New Roman" w:hAnsi="Times New Roman" w:cs="Times New Roman"/>
                <w:sz w:val="24"/>
                <w:szCs w:val="24"/>
              </w:rPr>
              <w:t>1541</w:t>
            </w:r>
          </w:p>
        </w:tc>
        <w:tc>
          <w:tcPr>
            <w:tcW w:w="693" w:type="dxa"/>
            <w:shd w:val="clear" w:color="auto" w:fill="FFFFFF" w:themeFill="background1"/>
          </w:tcPr>
          <w:p w14:paraId="2CC5AB4F" w14:textId="77777777" w:rsidR="009E381A" w:rsidRPr="00D477C4" w:rsidRDefault="009E381A" w:rsidP="009F283E">
            <w:pPr>
              <w:spacing w:line="240" w:lineRule="auto"/>
              <w:ind w:right="-97"/>
              <w:jc w:val="both"/>
              <w:rPr>
                <w:rFonts w:ascii="Times New Roman" w:hAnsi="Times New Roman" w:cs="Times New Roman"/>
                <w:sz w:val="24"/>
                <w:szCs w:val="24"/>
              </w:rPr>
            </w:pPr>
            <w:r w:rsidRPr="00D477C4">
              <w:rPr>
                <w:rFonts w:ascii="Times New Roman" w:hAnsi="Times New Roman" w:cs="Times New Roman"/>
                <w:sz w:val="24"/>
                <w:szCs w:val="24"/>
              </w:rPr>
              <w:t>1426</w:t>
            </w:r>
          </w:p>
        </w:tc>
        <w:tc>
          <w:tcPr>
            <w:tcW w:w="693" w:type="dxa"/>
            <w:shd w:val="clear" w:color="auto" w:fill="FFFFFF" w:themeFill="background1"/>
          </w:tcPr>
          <w:p w14:paraId="3649B6AA" w14:textId="77777777" w:rsidR="009E381A" w:rsidRPr="00D477C4" w:rsidRDefault="009E381A" w:rsidP="009F283E">
            <w:pPr>
              <w:spacing w:line="240" w:lineRule="auto"/>
              <w:ind w:right="-97"/>
              <w:jc w:val="both"/>
              <w:rPr>
                <w:rFonts w:ascii="Times New Roman" w:hAnsi="Times New Roman" w:cs="Times New Roman"/>
                <w:sz w:val="24"/>
                <w:szCs w:val="24"/>
              </w:rPr>
            </w:pPr>
            <w:r w:rsidRPr="00D477C4">
              <w:rPr>
                <w:rFonts w:ascii="Times New Roman" w:hAnsi="Times New Roman" w:cs="Times New Roman"/>
                <w:sz w:val="24"/>
                <w:szCs w:val="24"/>
              </w:rPr>
              <w:t>1334</w:t>
            </w:r>
          </w:p>
        </w:tc>
        <w:tc>
          <w:tcPr>
            <w:tcW w:w="831" w:type="dxa"/>
            <w:shd w:val="clear" w:color="auto" w:fill="FFFFFF" w:themeFill="background1"/>
          </w:tcPr>
          <w:p w14:paraId="44F15DBE" w14:textId="77777777" w:rsidR="009E381A" w:rsidRPr="00D477C4" w:rsidRDefault="009E381A" w:rsidP="009F283E">
            <w:pPr>
              <w:spacing w:line="240" w:lineRule="auto"/>
              <w:ind w:right="-97"/>
              <w:jc w:val="both"/>
              <w:rPr>
                <w:rFonts w:ascii="Times New Roman" w:hAnsi="Times New Roman" w:cs="Times New Roman"/>
                <w:sz w:val="24"/>
                <w:szCs w:val="24"/>
              </w:rPr>
            </w:pPr>
            <w:r w:rsidRPr="00D477C4">
              <w:rPr>
                <w:rFonts w:ascii="Times New Roman" w:hAnsi="Times New Roman" w:cs="Times New Roman"/>
                <w:sz w:val="24"/>
                <w:szCs w:val="24"/>
              </w:rPr>
              <w:t>1250</w:t>
            </w:r>
          </w:p>
        </w:tc>
        <w:tc>
          <w:tcPr>
            <w:tcW w:w="832" w:type="dxa"/>
            <w:shd w:val="clear" w:color="auto" w:fill="FFFFFF" w:themeFill="background1"/>
          </w:tcPr>
          <w:p w14:paraId="7AA60E86" w14:textId="77777777" w:rsidR="009E381A" w:rsidRPr="00D477C4" w:rsidRDefault="009E381A" w:rsidP="009F283E">
            <w:pPr>
              <w:spacing w:line="240" w:lineRule="auto"/>
              <w:ind w:right="-97"/>
              <w:jc w:val="both"/>
              <w:rPr>
                <w:rFonts w:ascii="Times New Roman" w:hAnsi="Times New Roman" w:cs="Times New Roman"/>
                <w:sz w:val="24"/>
                <w:szCs w:val="24"/>
              </w:rPr>
            </w:pPr>
            <w:r w:rsidRPr="00D477C4">
              <w:rPr>
                <w:rFonts w:ascii="Times New Roman" w:hAnsi="Times New Roman" w:cs="Times New Roman"/>
                <w:sz w:val="24"/>
                <w:szCs w:val="24"/>
              </w:rPr>
              <w:t>1147</w:t>
            </w:r>
          </w:p>
        </w:tc>
        <w:tc>
          <w:tcPr>
            <w:tcW w:w="692" w:type="dxa"/>
            <w:shd w:val="clear" w:color="auto" w:fill="FFFFFF" w:themeFill="background1"/>
          </w:tcPr>
          <w:p w14:paraId="4F8815FA" w14:textId="77777777" w:rsidR="009E381A" w:rsidRPr="00D477C4" w:rsidRDefault="009E381A" w:rsidP="009F283E">
            <w:pPr>
              <w:spacing w:line="240" w:lineRule="auto"/>
              <w:ind w:right="-97"/>
              <w:jc w:val="both"/>
              <w:rPr>
                <w:rFonts w:ascii="Times New Roman" w:hAnsi="Times New Roman" w:cs="Times New Roman"/>
                <w:sz w:val="24"/>
                <w:szCs w:val="24"/>
              </w:rPr>
            </w:pPr>
            <w:r w:rsidRPr="00D477C4">
              <w:rPr>
                <w:rFonts w:ascii="Times New Roman" w:hAnsi="Times New Roman" w:cs="Times New Roman"/>
                <w:sz w:val="24"/>
                <w:szCs w:val="24"/>
              </w:rPr>
              <w:t>520</w:t>
            </w:r>
          </w:p>
        </w:tc>
        <w:tc>
          <w:tcPr>
            <w:tcW w:w="724" w:type="dxa"/>
            <w:shd w:val="clear" w:color="auto" w:fill="FFFFFF" w:themeFill="background1"/>
          </w:tcPr>
          <w:p w14:paraId="32BFF5DB" w14:textId="77777777" w:rsidR="009E381A" w:rsidRPr="00D477C4" w:rsidRDefault="009E381A" w:rsidP="009F283E">
            <w:pPr>
              <w:spacing w:line="240" w:lineRule="auto"/>
              <w:ind w:right="-97"/>
              <w:jc w:val="both"/>
              <w:rPr>
                <w:rFonts w:ascii="Times New Roman" w:hAnsi="Times New Roman" w:cs="Times New Roman"/>
                <w:sz w:val="24"/>
                <w:szCs w:val="24"/>
              </w:rPr>
            </w:pPr>
            <w:r w:rsidRPr="00D477C4">
              <w:rPr>
                <w:rFonts w:ascii="Times New Roman" w:hAnsi="Times New Roman" w:cs="Times New Roman"/>
                <w:sz w:val="24"/>
                <w:szCs w:val="24"/>
              </w:rPr>
              <w:t>457</w:t>
            </w:r>
          </w:p>
        </w:tc>
      </w:tr>
      <w:tr w:rsidR="00D477C4" w:rsidRPr="00D477C4" w14:paraId="59E7A5F6" w14:textId="77777777" w:rsidTr="009F283E">
        <w:trPr>
          <w:trHeight w:val="351"/>
        </w:trPr>
        <w:tc>
          <w:tcPr>
            <w:tcW w:w="2113" w:type="dxa"/>
            <w:shd w:val="clear" w:color="auto" w:fill="FFFFFF" w:themeFill="background1"/>
          </w:tcPr>
          <w:p w14:paraId="1D713972" w14:textId="77777777" w:rsidR="009E381A" w:rsidRPr="00D477C4" w:rsidRDefault="009E381A" w:rsidP="009F283E">
            <w:pPr>
              <w:spacing w:line="240" w:lineRule="auto"/>
              <w:rPr>
                <w:rFonts w:ascii="Times New Roman" w:hAnsi="Times New Roman" w:cs="Times New Roman"/>
                <w:sz w:val="24"/>
                <w:szCs w:val="24"/>
              </w:rPr>
            </w:pPr>
            <w:r w:rsidRPr="00D477C4">
              <w:rPr>
                <w:rFonts w:ascii="Times New Roman" w:hAnsi="Times New Roman" w:cs="Times New Roman"/>
                <w:sz w:val="24"/>
                <w:szCs w:val="24"/>
              </w:rPr>
              <w:t>[Cu(C</w:t>
            </w:r>
            <w:r w:rsidRPr="00D477C4">
              <w:rPr>
                <w:rFonts w:ascii="Times New Roman" w:hAnsi="Times New Roman" w:cs="Times New Roman"/>
                <w:sz w:val="24"/>
                <w:szCs w:val="24"/>
                <w:vertAlign w:val="subscript"/>
              </w:rPr>
              <w:t>36</w:t>
            </w:r>
            <w:r w:rsidRPr="00D477C4">
              <w:rPr>
                <w:rFonts w:ascii="Times New Roman" w:hAnsi="Times New Roman" w:cs="Times New Roman"/>
                <w:sz w:val="24"/>
                <w:szCs w:val="24"/>
              </w:rPr>
              <w:t>H</w:t>
            </w:r>
            <w:r w:rsidRPr="00D477C4">
              <w:rPr>
                <w:rFonts w:ascii="Times New Roman" w:hAnsi="Times New Roman" w:cs="Times New Roman"/>
                <w:sz w:val="24"/>
                <w:szCs w:val="24"/>
                <w:vertAlign w:val="subscript"/>
              </w:rPr>
              <w:t>22</w:t>
            </w:r>
            <w:r w:rsidRPr="00D477C4">
              <w:rPr>
                <w:rFonts w:ascii="Times New Roman" w:hAnsi="Times New Roman" w:cs="Times New Roman"/>
                <w:sz w:val="24"/>
                <w:szCs w:val="24"/>
              </w:rPr>
              <w:t>O</w:t>
            </w:r>
            <w:r w:rsidRPr="00D477C4">
              <w:rPr>
                <w:rFonts w:ascii="Times New Roman" w:hAnsi="Times New Roman" w:cs="Times New Roman"/>
                <w:sz w:val="24"/>
                <w:szCs w:val="24"/>
                <w:vertAlign w:val="subscript"/>
              </w:rPr>
              <w:t>11</w:t>
            </w:r>
            <w:r w:rsidRPr="00D477C4">
              <w:rPr>
                <w:rFonts w:ascii="Times New Roman" w:hAnsi="Times New Roman" w:cs="Times New Roman"/>
                <w:sz w:val="24"/>
                <w:szCs w:val="24"/>
              </w:rPr>
              <w:t>N</w:t>
            </w:r>
            <w:r w:rsidRPr="00D477C4">
              <w:rPr>
                <w:rFonts w:ascii="Times New Roman" w:hAnsi="Times New Roman" w:cs="Times New Roman"/>
                <w:sz w:val="24"/>
                <w:szCs w:val="24"/>
                <w:vertAlign w:val="subscript"/>
              </w:rPr>
              <w:t>6</w:t>
            </w:r>
            <w:r w:rsidRPr="00D477C4">
              <w:rPr>
                <w:rFonts w:ascii="Times New Roman" w:hAnsi="Times New Roman" w:cs="Times New Roman"/>
                <w:sz w:val="24"/>
                <w:szCs w:val="24"/>
              </w:rPr>
              <w:t>S</w:t>
            </w:r>
            <w:r w:rsidRPr="00D477C4">
              <w:rPr>
                <w:rFonts w:ascii="Times New Roman" w:hAnsi="Times New Roman" w:cs="Times New Roman"/>
                <w:sz w:val="24"/>
                <w:szCs w:val="24"/>
                <w:vertAlign w:val="subscript"/>
              </w:rPr>
              <w:t>3</w:t>
            </w:r>
            <w:r w:rsidRPr="00D477C4">
              <w:rPr>
                <w:rFonts w:ascii="Times New Roman" w:hAnsi="Times New Roman" w:cs="Times New Roman"/>
                <w:sz w:val="24"/>
                <w:szCs w:val="24"/>
              </w:rPr>
              <w:t>Cl</w:t>
            </w:r>
            <w:proofErr w:type="gramStart"/>
            <w:r w:rsidRPr="00D477C4">
              <w:rPr>
                <w:rFonts w:ascii="Times New Roman" w:hAnsi="Times New Roman" w:cs="Times New Roman"/>
                <w:sz w:val="24"/>
                <w:szCs w:val="24"/>
                <w:vertAlign w:val="subscript"/>
              </w:rPr>
              <w:t>2</w:t>
            </w:r>
            <w:r w:rsidRPr="00D477C4">
              <w:rPr>
                <w:rFonts w:ascii="Times New Roman" w:hAnsi="Times New Roman" w:cs="Times New Roman"/>
                <w:sz w:val="24"/>
                <w:szCs w:val="24"/>
              </w:rPr>
              <w:t>]nH</w:t>
            </w:r>
            <w:proofErr w:type="gramEnd"/>
            <w:r w:rsidRPr="00D477C4">
              <w:rPr>
                <w:rFonts w:ascii="Times New Roman" w:hAnsi="Times New Roman" w:cs="Times New Roman"/>
                <w:sz w:val="24"/>
                <w:szCs w:val="24"/>
                <w:vertAlign w:val="subscript"/>
              </w:rPr>
              <w:t>2</w:t>
            </w:r>
            <w:r w:rsidRPr="00D477C4">
              <w:rPr>
                <w:rFonts w:ascii="Times New Roman" w:hAnsi="Times New Roman" w:cs="Times New Roman"/>
                <w:sz w:val="24"/>
                <w:szCs w:val="24"/>
              </w:rPr>
              <w:t>O</w:t>
            </w:r>
          </w:p>
        </w:tc>
        <w:tc>
          <w:tcPr>
            <w:tcW w:w="692" w:type="dxa"/>
            <w:shd w:val="clear" w:color="auto" w:fill="FFFFFF" w:themeFill="background1"/>
          </w:tcPr>
          <w:p w14:paraId="1BB58742" w14:textId="77777777" w:rsidR="009E381A" w:rsidRPr="00D477C4" w:rsidRDefault="009E381A" w:rsidP="009F283E">
            <w:pPr>
              <w:spacing w:line="240" w:lineRule="auto"/>
              <w:ind w:right="-97"/>
              <w:jc w:val="both"/>
              <w:rPr>
                <w:rFonts w:ascii="Times New Roman" w:hAnsi="Times New Roman" w:cs="Times New Roman"/>
                <w:sz w:val="24"/>
                <w:szCs w:val="24"/>
              </w:rPr>
            </w:pPr>
            <w:r w:rsidRPr="00D477C4">
              <w:rPr>
                <w:rFonts w:ascii="Times New Roman" w:hAnsi="Times New Roman" w:cs="Times New Roman"/>
                <w:sz w:val="24"/>
                <w:szCs w:val="24"/>
              </w:rPr>
              <w:t>3429</w:t>
            </w:r>
          </w:p>
        </w:tc>
        <w:tc>
          <w:tcPr>
            <w:tcW w:w="693" w:type="dxa"/>
            <w:shd w:val="clear" w:color="auto" w:fill="FFFFFF" w:themeFill="background1"/>
          </w:tcPr>
          <w:p w14:paraId="1E12B556" w14:textId="77777777" w:rsidR="009E381A" w:rsidRPr="00D477C4" w:rsidRDefault="009E381A" w:rsidP="009F283E">
            <w:pPr>
              <w:spacing w:line="240" w:lineRule="auto"/>
              <w:ind w:right="-97"/>
              <w:jc w:val="both"/>
              <w:rPr>
                <w:rFonts w:ascii="Times New Roman" w:hAnsi="Times New Roman" w:cs="Times New Roman"/>
                <w:sz w:val="24"/>
                <w:szCs w:val="24"/>
              </w:rPr>
            </w:pPr>
            <w:r w:rsidRPr="00D477C4">
              <w:rPr>
                <w:rFonts w:ascii="Times New Roman" w:hAnsi="Times New Roman" w:cs="Times New Roman"/>
                <w:sz w:val="24"/>
                <w:szCs w:val="24"/>
              </w:rPr>
              <w:t>2665</w:t>
            </w:r>
          </w:p>
        </w:tc>
        <w:tc>
          <w:tcPr>
            <w:tcW w:w="693" w:type="dxa"/>
            <w:shd w:val="clear" w:color="auto" w:fill="FFFFFF" w:themeFill="background1"/>
          </w:tcPr>
          <w:p w14:paraId="4EC36D39" w14:textId="77777777" w:rsidR="009E381A" w:rsidRPr="00D477C4" w:rsidRDefault="009E381A" w:rsidP="009F283E">
            <w:pPr>
              <w:spacing w:line="240" w:lineRule="auto"/>
              <w:ind w:right="-97"/>
              <w:jc w:val="both"/>
              <w:rPr>
                <w:rFonts w:ascii="Times New Roman" w:hAnsi="Times New Roman" w:cs="Times New Roman"/>
                <w:sz w:val="24"/>
                <w:szCs w:val="24"/>
              </w:rPr>
            </w:pPr>
            <w:r w:rsidRPr="00D477C4">
              <w:rPr>
                <w:rFonts w:ascii="Times New Roman" w:hAnsi="Times New Roman" w:cs="Times New Roman"/>
                <w:sz w:val="24"/>
                <w:szCs w:val="24"/>
              </w:rPr>
              <w:t>1616</w:t>
            </w:r>
          </w:p>
        </w:tc>
        <w:tc>
          <w:tcPr>
            <w:tcW w:w="662" w:type="dxa"/>
            <w:shd w:val="clear" w:color="auto" w:fill="FFFFFF" w:themeFill="background1"/>
          </w:tcPr>
          <w:p w14:paraId="3A41FA66" w14:textId="77777777" w:rsidR="009E381A" w:rsidRPr="00D477C4" w:rsidRDefault="009E381A" w:rsidP="009F283E">
            <w:pPr>
              <w:spacing w:line="240" w:lineRule="auto"/>
              <w:ind w:right="-97"/>
              <w:jc w:val="both"/>
              <w:rPr>
                <w:rFonts w:ascii="Times New Roman" w:hAnsi="Times New Roman" w:cs="Times New Roman"/>
                <w:sz w:val="24"/>
                <w:szCs w:val="24"/>
              </w:rPr>
            </w:pPr>
            <w:r w:rsidRPr="00D477C4">
              <w:rPr>
                <w:rFonts w:ascii="Times New Roman" w:hAnsi="Times New Roman" w:cs="Times New Roman"/>
                <w:sz w:val="24"/>
                <w:szCs w:val="24"/>
              </w:rPr>
              <w:t>1603</w:t>
            </w:r>
          </w:p>
        </w:tc>
        <w:tc>
          <w:tcPr>
            <w:tcW w:w="693" w:type="dxa"/>
            <w:shd w:val="clear" w:color="auto" w:fill="FFFFFF" w:themeFill="background1"/>
          </w:tcPr>
          <w:p w14:paraId="102FFAF7" w14:textId="77777777" w:rsidR="009E381A" w:rsidRPr="00D477C4" w:rsidRDefault="009E381A" w:rsidP="009F283E">
            <w:pPr>
              <w:spacing w:line="240" w:lineRule="auto"/>
              <w:ind w:right="-97"/>
              <w:jc w:val="both"/>
              <w:rPr>
                <w:rFonts w:ascii="Times New Roman" w:hAnsi="Times New Roman" w:cs="Times New Roman"/>
                <w:sz w:val="24"/>
                <w:szCs w:val="24"/>
              </w:rPr>
            </w:pPr>
            <w:r w:rsidRPr="00D477C4">
              <w:rPr>
                <w:rFonts w:ascii="Times New Roman" w:hAnsi="Times New Roman" w:cs="Times New Roman"/>
                <w:sz w:val="24"/>
                <w:szCs w:val="24"/>
              </w:rPr>
              <w:t>1580</w:t>
            </w:r>
          </w:p>
        </w:tc>
        <w:tc>
          <w:tcPr>
            <w:tcW w:w="693" w:type="dxa"/>
            <w:shd w:val="clear" w:color="auto" w:fill="FFFFFF" w:themeFill="background1"/>
          </w:tcPr>
          <w:p w14:paraId="1BBB9C64" w14:textId="77777777" w:rsidR="009E381A" w:rsidRPr="00D477C4" w:rsidRDefault="009E381A" w:rsidP="009F283E">
            <w:pPr>
              <w:spacing w:line="240" w:lineRule="auto"/>
              <w:ind w:right="-97"/>
              <w:jc w:val="both"/>
              <w:rPr>
                <w:rFonts w:ascii="Times New Roman" w:hAnsi="Times New Roman" w:cs="Times New Roman"/>
                <w:sz w:val="24"/>
                <w:szCs w:val="24"/>
              </w:rPr>
            </w:pPr>
            <w:r w:rsidRPr="00D477C4">
              <w:rPr>
                <w:rFonts w:ascii="Times New Roman" w:hAnsi="Times New Roman" w:cs="Times New Roman"/>
                <w:sz w:val="24"/>
                <w:szCs w:val="24"/>
              </w:rPr>
              <w:t>1422</w:t>
            </w:r>
          </w:p>
        </w:tc>
        <w:tc>
          <w:tcPr>
            <w:tcW w:w="693" w:type="dxa"/>
            <w:shd w:val="clear" w:color="auto" w:fill="FFFFFF" w:themeFill="background1"/>
          </w:tcPr>
          <w:p w14:paraId="076B66D2" w14:textId="77777777" w:rsidR="009E381A" w:rsidRPr="00D477C4" w:rsidRDefault="009E381A" w:rsidP="009F283E">
            <w:pPr>
              <w:spacing w:line="240" w:lineRule="auto"/>
              <w:ind w:right="-97"/>
              <w:jc w:val="both"/>
              <w:rPr>
                <w:rFonts w:ascii="Times New Roman" w:hAnsi="Times New Roman" w:cs="Times New Roman"/>
                <w:sz w:val="24"/>
                <w:szCs w:val="24"/>
              </w:rPr>
            </w:pPr>
            <w:r w:rsidRPr="00D477C4">
              <w:rPr>
                <w:rFonts w:ascii="Times New Roman" w:hAnsi="Times New Roman" w:cs="Times New Roman"/>
                <w:sz w:val="24"/>
                <w:szCs w:val="24"/>
              </w:rPr>
              <w:t>1324</w:t>
            </w:r>
          </w:p>
        </w:tc>
        <w:tc>
          <w:tcPr>
            <w:tcW w:w="831" w:type="dxa"/>
            <w:shd w:val="clear" w:color="auto" w:fill="FFFFFF" w:themeFill="background1"/>
          </w:tcPr>
          <w:p w14:paraId="3E544C7F" w14:textId="77777777" w:rsidR="009E381A" w:rsidRPr="00D477C4" w:rsidRDefault="009E381A" w:rsidP="009F283E">
            <w:pPr>
              <w:spacing w:line="240" w:lineRule="auto"/>
              <w:ind w:right="-97"/>
              <w:jc w:val="both"/>
              <w:rPr>
                <w:rFonts w:ascii="Times New Roman" w:hAnsi="Times New Roman" w:cs="Times New Roman"/>
                <w:sz w:val="24"/>
                <w:szCs w:val="24"/>
              </w:rPr>
            </w:pPr>
            <w:r w:rsidRPr="00D477C4">
              <w:rPr>
                <w:rFonts w:ascii="Times New Roman" w:hAnsi="Times New Roman" w:cs="Times New Roman"/>
                <w:sz w:val="24"/>
                <w:szCs w:val="24"/>
              </w:rPr>
              <w:t>1246</w:t>
            </w:r>
          </w:p>
        </w:tc>
        <w:tc>
          <w:tcPr>
            <w:tcW w:w="832" w:type="dxa"/>
            <w:shd w:val="clear" w:color="auto" w:fill="FFFFFF" w:themeFill="background1"/>
          </w:tcPr>
          <w:p w14:paraId="4307858B" w14:textId="77777777" w:rsidR="009E381A" w:rsidRPr="00D477C4" w:rsidRDefault="009E381A" w:rsidP="009F283E">
            <w:pPr>
              <w:spacing w:line="240" w:lineRule="auto"/>
              <w:ind w:right="-97"/>
              <w:jc w:val="both"/>
              <w:rPr>
                <w:rFonts w:ascii="Times New Roman" w:hAnsi="Times New Roman" w:cs="Times New Roman"/>
                <w:sz w:val="24"/>
                <w:szCs w:val="24"/>
              </w:rPr>
            </w:pPr>
            <w:r w:rsidRPr="00D477C4">
              <w:rPr>
                <w:rFonts w:ascii="Times New Roman" w:hAnsi="Times New Roman" w:cs="Times New Roman"/>
                <w:sz w:val="24"/>
                <w:szCs w:val="24"/>
              </w:rPr>
              <w:t>1123</w:t>
            </w:r>
          </w:p>
        </w:tc>
        <w:tc>
          <w:tcPr>
            <w:tcW w:w="692" w:type="dxa"/>
            <w:shd w:val="clear" w:color="auto" w:fill="FFFFFF" w:themeFill="background1"/>
          </w:tcPr>
          <w:p w14:paraId="129B046F" w14:textId="77777777" w:rsidR="009E381A" w:rsidRPr="00D477C4" w:rsidRDefault="009E381A" w:rsidP="009F283E">
            <w:pPr>
              <w:spacing w:line="240" w:lineRule="auto"/>
              <w:ind w:right="-97"/>
              <w:jc w:val="both"/>
              <w:rPr>
                <w:rFonts w:ascii="Times New Roman" w:hAnsi="Times New Roman" w:cs="Times New Roman"/>
                <w:sz w:val="24"/>
                <w:szCs w:val="24"/>
              </w:rPr>
            </w:pPr>
            <w:r w:rsidRPr="00D477C4">
              <w:rPr>
                <w:rFonts w:ascii="Times New Roman" w:hAnsi="Times New Roman" w:cs="Times New Roman"/>
                <w:sz w:val="24"/>
                <w:szCs w:val="24"/>
              </w:rPr>
              <w:t>526</w:t>
            </w:r>
          </w:p>
        </w:tc>
        <w:tc>
          <w:tcPr>
            <w:tcW w:w="724" w:type="dxa"/>
            <w:shd w:val="clear" w:color="auto" w:fill="FFFFFF" w:themeFill="background1"/>
          </w:tcPr>
          <w:p w14:paraId="6005CF1E" w14:textId="77777777" w:rsidR="009E381A" w:rsidRPr="00D477C4" w:rsidRDefault="009E381A" w:rsidP="009F283E">
            <w:pPr>
              <w:spacing w:line="240" w:lineRule="auto"/>
              <w:ind w:right="-97"/>
              <w:jc w:val="both"/>
              <w:rPr>
                <w:rFonts w:ascii="Times New Roman" w:hAnsi="Times New Roman" w:cs="Times New Roman"/>
                <w:sz w:val="24"/>
                <w:szCs w:val="24"/>
              </w:rPr>
            </w:pPr>
            <w:r w:rsidRPr="00D477C4">
              <w:rPr>
                <w:rFonts w:ascii="Times New Roman" w:hAnsi="Times New Roman" w:cs="Times New Roman"/>
                <w:sz w:val="24"/>
                <w:szCs w:val="24"/>
              </w:rPr>
              <w:t>462</w:t>
            </w:r>
          </w:p>
        </w:tc>
      </w:tr>
      <w:tr w:rsidR="00D477C4" w:rsidRPr="00D477C4" w14:paraId="615B52C0" w14:textId="77777777" w:rsidTr="009F283E">
        <w:trPr>
          <w:trHeight w:val="351"/>
        </w:trPr>
        <w:tc>
          <w:tcPr>
            <w:tcW w:w="2113" w:type="dxa"/>
            <w:shd w:val="clear" w:color="auto" w:fill="FFFFFF" w:themeFill="background1"/>
          </w:tcPr>
          <w:p w14:paraId="26D6B612" w14:textId="77777777" w:rsidR="009E381A" w:rsidRPr="00D477C4" w:rsidRDefault="009E381A" w:rsidP="009F283E">
            <w:pPr>
              <w:spacing w:line="240" w:lineRule="auto"/>
              <w:rPr>
                <w:rFonts w:ascii="Times New Roman" w:hAnsi="Times New Roman" w:cs="Times New Roman"/>
                <w:sz w:val="24"/>
                <w:szCs w:val="24"/>
              </w:rPr>
            </w:pPr>
            <w:r w:rsidRPr="00D477C4">
              <w:rPr>
                <w:rFonts w:ascii="Times New Roman" w:hAnsi="Times New Roman" w:cs="Times New Roman"/>
                <w:sz w:val="24"/>
                <w:szCs w:val="24"/>
              </w:rPr>
              <w:t>[Zn(C</w:t>
            </w:r>
            <w:r w:rsidRPr="00D477C4">
              <w:rPr>
                <w:rFonts w:ascii="Times New Roman" w:hAnsi="Times New Roman" w:cs="Times New Roman"/>
                <w:sz w:val="24"/>
                <w:szCs w:val="24"/>
                <w:vertAlign w:val="subscript"/>
              </w:rPr>
              <w:t>30</w:t>
            </w:r>
            <w:r w:rsidRPr="00D477C4">
              <w:rPr>
                <w:rFonts w:ascii="Times New Roman" w:hAnsi="Times New Roman" w:cs="Times New Roman"/>
                <w:sz w:val="24"/>
                <w:szCs w:val="24"/>
              </w:rPr>
              <w:t>H</w:t>
            </w:r>
            <w:r w:rsidRPr="00D477C4">
              <w:rPr>
                <w:rFonts w:ascii="Times New Roman" w:hAnsi="Times New Roman" w:cs="Times New Roman"/>
                <w:sz w:val="24"/>
                <w:szCs w:val="24"/>
                <w:vertAlign w:val="subscript"/>
              </w:rPr>
              <w:t>21</w:t>
            </w:r>
            <w:r w:rsidRPr="00D477C4">
              <w:rPr>
                <w:rFonts w:ascii="Times New Roman" w:hAnsi="Times New Roman" w:cs="Times New Roman"/>
                <w:sz w:val="24"/>
                <w:szCs w:val="24"/>
              </w:rPr>
              <w:t>O</w:t>
            </w:r>
            <w:r w:rsidRPr="00D477C4">
              <w:rPr>
                <w:rFonts w:ascii="Times New Roman" w:hAnsi="Times New Roman" w:cs="Times New Roman"/>
                <w:sz w:val="24"/>
                <w:szCs w:val="24"/>
                <w:vertAlign w:val="subscript"/>
              </w:rPr>
              <w:t>3</w:t>
            </w:r>
            <w:r w:rsidRPr="00D477C4">
              <w:rPr>
                <w:rFonts w:ascii="Times New Roman" w:hAnsi="Times New Roman" w:cs="Times New Roman"/>
                <w:sz w:val="24"/>
                <w:szCs w:val="24"/>
              </w:rPr>
              <w:t>N</w:t>
            </w:r>
            <w:r w:rsidRPr="00D477C4">
              <w:rPr>
                <w:rFonts w:ascii="Times New Roman" w:hAnsi="Times New Roman" w:cs="Times New Roman"/>
                <w:sz w:val="24"/>
                <w:szCs w:val="24"/>
                <w:vertAlign w:val="subscript"/>
              </w:rPr>
              <w:t>5</w:t>
            </w:r>
            <w:r w:rsidRPr="00D477C4">
              <w:rPr>
                <w:rFonts w:ascii="Times New Roman" w:hAnsi="Times New Roman" w:cs="Times New Roman"/>
                <w:sz w:val="24"/>
                <w:szCs w:val="24"/>
              </w:rPr>
              <w:t>S</w:t>
            </w:r>
            <w:proofErr w:type="gramStart"/>
            <w:r w:rsidRPr="00D477C4">
              <w:rPr>
                <w:rFonts w:ascii="Times New Roman" w:hAnsi="Times New Roman" w:cs="Times New Roman"/>
                <w:sz w:val="24"/>
                <w:szCs w:val="24"/>
              </w:rPr>
              <w:t>)]nH</w:t>
            </w:r>
            <w:proofErr w:type="gramEnd"/>
            <w:r w:rsidRPr="00D477C4">
              <w:rPr>
                <w:rFonts w:ascii="Times New Roman" w:hAnsi="Times New Roman" w:cs="Times New Roman"/>
                <w:sz w:val="24"/>
                <w:szCs w:val="24"/>
                <w:vertAlign w:val="subscript"/>
              </w:rPr>
              <w:t>2</w:t>
            </w:r>
            <w:r w:rsidRPr="00D477C4">
              <w:rPr>
                <w:rFonts w:ascii="Times New Roman" w:hAnsi="Times New Roman" w:cs="Times New Roman"/>
                <w:sz w:val="24"/>
                <w:szCs w:val="24"/>
              </w:rPr>
              <w:t>O</w:t>
            </w:r>
          </w:p>
        </w:tc>
        <w:tc>
          <w:tcPr>
            <w:tcW w:w="692" w:type="dxa"/>
            <w:shd w:val="clear" w:color="auto" w:fill="FFFFFF" w:themeFill="background1"/>
          </w:tcPr>
          <w:p w14:paraId="16139301" w14:textId="77777777" w:rsidR="009E381A" w:rsidRPr="00D477C4" w:rsidRDefault="009E381A" w:rsidP="009F283E">
            <w:pPr>
              <w:spacing w:line="240" w:lineRule="auto"/>
              <w:ind w:right="-97"/>
              <w:jc w:val="both"/>
              <w:rPr>
                <w:rFonts w:ascii="Times New Roman" w:hAnsi="Times New Roman" w:cs="Times New Roman"/>
                <w:sz w:val="24"/>
                <w:szCs w:val="24"/>
              </w:rPr>
            </w:pPr>
            <w:r w:rsidRPr="00D477C4">
              <w:rPr>
                <w:rFonts w:ascii="Times New Roman" w:hAnsi="Times New Roman" w:cs="Times New Roman"/>
                <w:sz w:val="24"/>
                <w:szCs w:val="24"/>
              </w:rPr>
              <w:t>3405</w:t>
            </w:r>
          </w:p>
        </w:tc>
        <w:tc>
          <w:tcPr>
            <w:tcW w:w="693" w:type="dxa"/>
            <w:shd w:val="clear" w:color="auto" w:fill="FFFFFF" w:themeFill="background1"/>
          </w:tcPr>
          <w:p w14:paraId="07FB4543" w14:textId="77777777" w:rsidR="009E381A" w:rsidRPr="00D477C4" w:rsidRDefault="009E381A" w:rsidP="009F283E">
            <w:pPr>
              <w:spacing w:line="240" w:lineRule="auto"/>
              <w:ind w:right="-97"/>
              <w:jc w:val="both"/>
              <w:rPr>
                <w:rFonts w:ascii="Times New Roman" w:hAnsi="Times New Roman" w:cs="Times New Roman"/>
                <w:sz w:val="24"/>
                <w:szCs w:val="24"/>
              </w:rPr>
            </w:pPr>
            <w:r w:rsidRPr="00D477C4">
              <w:rPr>
                <w:rFonts w:ascii="Times New Roman" w:hAnsi="Times New Roman" w:cs="Times New Roman"/>
                <w:sz w:val="24"/>
                <w:szCs w:val="24"/>
              </w:rPr>
              <w:t>2077</w:t>
            </w:r>
          </w:p>
        </w:tc>
        <w:tc>
          <w:tcPr>
            <w:tcW w:w="693" w:type="dxa"/>
            <w:shd w:val="clear" w:color="auto" w:fill="FFFFFF" w:themeFill="background1"/>
          </w:tcPr>
          <w:p w14:paraId="4D9CE226" w14:textId="77777777" w:rsidR="009E381A" w:rsidRPr="00D477C4" w:rsidRDefault="009E381A" w:rsidP="009F283E">
            <w:pPr>
              <w:spacing w:line="240" w:lineRule="auto"/>
              <w:ind w:right="-97"/>
              <w:jc w:val="both"/>
              <w:rPr>
                <w:rFonts w:ascii="Times New Roman" w:hAnsi="Times New Roman" w:cs="Times New Roman"/>
                <w:sz w:val="24"/>
                <w:szCs w:val="24"/>
              </w:rPr>
            </w:pPr>
            <w:r w:rsidRPr="00D477C4">
              <w:rPr>
                <w:rFonts w:ascii="Times New Roman" w:hAnsi="Times New Roman" w:cs="Times New Roman"/>
                <w:sz w:val="24"/>
                <w:szCs w:val="24"/>
              </w:rPr>
              <w:t>1622</w:t>
            </w:r>
          </w:p>
        </w:tc>
        <w:tc>
          <w:tcPr>
            <w:tcW w:w="662" w:type="dxa"/>
            <w:shd w:val="clear" w:color="auto" w:fill="FFFFFF" w:themeFill="background1"/>
          </w:tcPr>
          <w:p w14:paraId="169C983C" w14:textId="77777777" w:rsidR="009E381A" w:rsidRPr="00D477C4" w:rsidRDefault="009E381A" w:rsidP="009F283E">
            <w:pPr>
              <w:spacing w:line="240" w:lineRule="auto"/>
              <w:ind w:right="-97"/>
              <w:jc w:val="both"/>
              <w:rPr>
                <w:rFonts w:ascii="Times New Roman" w:hAnsi="Times New Roman" w:cs="Times New Roman"/>
                <w:sz w:val="24"/>
                <w:szCs w:val="24"/>
              </w:rPr>
            </w:pPr>
            <w:r w:rsidRPr="00D477C4">
              <w:rPr>
                <w:rFonts w:ascii="Times New Roman" w:hAnsi="Times New Roman" w:cs="Times New Roman"/>
                <w:sz w:val="24"/>
                <w:szCs w:val="24"/>
              </w:rPr>
              <w:t>1580</w:t>
            </w:r>
          </w:p>
        </w:tc>
        <w:tc>
          <w:tcPr>
            <w:tcW w:w="693" w:type="dxa"/>
            <w:shd w:val="clear" w:color="auto" w:fill="FFFFFF" w:themeFill="background1"/>
          </w:tcPr>
          <w:p w14:paraId="1088F3C4" w14:textId="77777777" w:rsidR="009E381A" w:rsidRPr="00D477C4" w:rsidRDefault="009E381A" w:rsidP="009F283E">
            <w:pPr>
              <w:spacing w:line="240" w:lineRule="auto"/>
              <w:ind w:right="-97"/>
              <w:jc w:val="both"/>
              <w:rPr>
                <w:rFonts w:ascii="Times New Roman" w:hAnsi="Times New Roman" w:cs="Times New Roman"/>
                <w:sz w:val="24"/>
                <w:szCs w:val="24"/>
              </w:rPr>
            </w:pPr>
            <w:r w:rsidRPr="00D477C4">
              <w:rPr>
                <w:rFonts w:ascii="Times New Roman" w:hAnsi="Times New Roman" w:cs="Times New Roman"/>
                <w:sz w:val="24"/>
                <w:szCs w:val="24"/>
              </w:rPr>
              <w:t>1557</w:t>
            </w:r>
          </w:p>
        </w:tc>
        <w:tc>
          <w:tcPr>
            <w:tcW w:w="693" w:type="dxa"/>
            <w:shd w:val="clear" w:color="auto" w:fill="FFFFFF" w:themeFill="background1"/>
          </w:tcPr>
          <w:p w14:paraId="70FC61FE" w14:textId="77777777" w:rsidR="009E381A" w:rsidRPr="00D477C4" w:rsidRDefault="009E381A" w:rsidP="009F283E">
            <w:pPr>
              <w:spacing w:line="240" w:lineRule="auto"/>
              <w:ind w:right="-97"/>
              <w:jc w:val="both"/>
              <w:rPr>
                <w:rFonts w:ascii="Times New Roman" w:hAnsi="Times New Roman" w:cs="Times New Roman"/>
                <w:sz w:val="24"/>
                <w:szCs w:val="24"/>
              </w:rPr>
            </w:pPr>
            <w:r w:rsidRPr="00D477C4">
              <w:rPr>
                <w:rFonts w:ascii="Times New Roman" w:hAnsi="Times New Roman" w:cs="Times New Roman"/>
                <w:sz w:val="24"/>
                <w:szCs w:val="24"/>
              </w:rPr>
              <w:t>1420</w:t>
            </w:r>
          </w:p>
        </w:tc>
        <w:tc>
          <w:tcPr>
            <w:tcW w:w="693" w:type="dxa"/>
            <w:shd w:val="clear" w:color="auto" w:fill="FFFFFF" w:themeFill="background1"/>
          </w:tcPr>
          <w:p w14:paraId="1D484B88" w14:textId="77777777" w:rsidR="009E381A" w:rsidRPr="00D477C4" w:rsidRDefault="009E381A" w:rsidP="009F283E">
            <w:pPr>
              <w:spacing w:line="240" w:lineRule="auto"/>
              <w:ind w:right="-97"/>
              <w:jc w:val="both"/>
              <w:rPr>
                <w:rFonts w:ascii="Times New Roman" w:hAnsi="Times New Roman" w:cs="Times New Roman"/>
                <w:sz w:val="24"/>
                <w:szCs w:val="24"/>
              </w:rPr>
            </w:pPr>
            <w:r w:rsidRPr="00D477C4">
              <w:rPr>
                <w:rFonts w:ascii="Times New Roman" w:hAnsi="Times New Roman" w:cs="Times New Roman"/>
                <w:sz w:val="24"/>
                <w:szCs w:val="24"/>
              </w:rPr>
              <w:t>1330</w:t>
            </w:r>
          </w:p>
        </w:tc>
        <w:tc>
          <w:tcPr>
            <w:tcW w:w="831" w:type="dxa"/>
            <w:shd w:val="clear" w:color="auto" w:fill="FFFFFF" w:themeFill="background1"/>
          </w:tcPr>
          <w:p w14:paraId="7986566D" w14:textId="77777777" w:rsidR="009E381A" w:rsidRPr="00D477C4" w:rsidRDefault="009E381A" w:rsidP="009F283E">
            <w:pPr>
              <w:spacing w:line="240" w:lineRule="auto"/>
              <w:ind w:right="-97"/>
              <w:jc w:val="both"/>
              <w:rPr>
                <w:rFonts w:ascii="Times New Roman" w:hAnsi="Times New Roman" w:cs="Times New Roman"/>
                <w:sz w:val="24"/>
                <w:szCs w:val="24"/>
              </w:rPr>
            </w:pPr>
            <w:r w:rsidRPr="00D477C4">
              <w:rPr>
                <w:rFonts w:ascii="Times New Roman" w:hAnsi="Times New Roman" w:cs="Times New Roman"/>
                <w:sz w:val="24"/>
                <w:szCs w:val="24"/>
              </w:rPr>
              <w:t>1279</w:t>
            </w:r>
          </w:p>
        </w:tc>
        <w:tc>
          <w:tcPr>
            <w:tcW w:w="832" w:type="dxa"/>
            <w:shd w:val="clear" w:color="auto" w:fill="FFFFFF" w:themeFill="background1"/>
          </w:tcPr>
          <w:p w14:paraId="31AE9261" w14:textId="77777777" w:rsidR="009E381A" w:rsidRPr="00D477C4" w:rsidRDefault="009E381A" w:rsidP="009F283E">
            <w:pPr>
              <w:spacing w:line="240" w:lineRule="auto"/>
              <w:ind w:right="-97"/>
              <w:jc w:val="both"/>
              <w:rPr>
                <w:rFonts w:ascii="Times New Roman" w:hAnsi="Times New Roman" w:cs="Times New Roman"/>
                <w:sz w:val="24"/>
                <w:szCs w:val="24"/>
              </w:rPr>
            </w:pPr>
            <w:r w:rsidRPr="00D477C4">
              <w:rPr>
                <w:rFonts w:ascii="Times New Roman" w:hAnsi="Times New Roman" w:cs="Times New Roman"/>
                <w:sz w:val="24"/>
                <w:szCs w:val="24"/>
              </w:rPr>
              <w:t>1116</w:t>
            </w:r>
          </w:p>
        </w:tc>
        <w:tc>
          <w:tcPr>
            <w:tcW w:w="692" w:type="dxa"/>
            <w:shd w:val="clear" w:color="auto" w:fill="FFFFFF" w:themeFill="background1"/>
          </w:tcPr>
          <w:p w14:paraId="1132539B" w14:textId="77777777" w:rsidR="009E381A" w:rsidRPr="00D477C4" w:rsidRDefault="009E381A" w:rsidP="009F283E">
            <w:pPr>
              <w:spacing w:line="240" w:lineRule="auto"/>
              <w:ind w:right="-97"/>
              <w:jc w:val="both"/>
              <w:rPr>
                <w:rFonts w:ascii="Times New Roman" w:hAnsi="Times New Roman" w:cs="Times New Roman"/>
                <w:sz w:val="24"/>
                <w:szCs w:val="24"/>
              </w:rPr>
            </w:pPr>
            <w:r w:rsidRPr="00D477C4">
              <w:rPr>
                <w:rFonts w:ascii="Times New Roman" w:hAnsi="Times New Roman" w:cs="Times New Roman"/>
                <w:sz w:val="24"/>
                <w:szCs w:val="24"/>
              </w:rPr>
              <w:t>560</w:t>
            </w:r>
          </w:p>
        </w:tc>
        <w:tc>
          <w:tcPr>
            <w:tcW w:w="724" w:type="dxa"/>
            <w:shd w:val="clear" w:color="auto" w:fill="FFFFFF" w:themeFill="background1"/>
          </w:tcPr>
          <w:p w14:paraId="52BE15E8" w14:textId="77777777" w:rsidR="009E381A" w:rsidRPr="00D477C4" w:rsidRDefault="009E381A" w:rsidP="009F283E">
            <w:pPr>
              <w:spacing w:line="240" w:lineRule="auto"/>
              <w:ind w:right="-97"/>
              <w:jc w:val="both"/>
              <w:rPr>
                <w:rFonts w:ascii="Times New Roman" w:hAnsi="Times New Roman" w:cs="Times New Roman"/>
                <w:sz w:val="24"/>
                <w:szCs w:val="24"/>
              </w:rPr>
            </w:pPr>
            <w:r w:rsidRPr="00D477C4">
              <w:rPr>
                <w:rFonts w:ascii="Times New Roman" w:hAnsi="Times New Roman" w:cs="Times New Roman"/>
                <w:sz w:val="24"/>
                <w:szCs w:val="24"/>
              </w:rPr>
              <w:t xml:space="preserve"> 490</w:t>
            </w:r>
          </w:p>
        </w:tc>
      </w:tr>
    </w:tbl>
    <w:p w14:paraId="33445E92" w14:textId="77777777" w:rsidR="009E381A" w:rsidRPr="00D477C4" w:rsidRDefault="009E381A" w:rsidP="00445E84">
      <w:pPr>
        <w:pStyle w:val="ListParagraph"/>
        <w:spacing w:after="0" w:line="240" w:lineRule="auto"/>
        <w:ind w:left="0"/>
        <w:jc w:val="both"/>
        <w:rPr>
          <w:rFonts w:ascii="Times New Roman" w:hAnsi="Times New Roman"/>
          <w:b/>
          <w:bCs/>
          <w:sz w:val="24"/>
          <w:szCs w:val="24"/>
        </w:rPr>
      </w:pPr>
    </w:p>
    <w:p w14:paraId="584F3838" w14:textId="0782780E" w:rsidR="00445E84" w:rsidRPr="00D477C4" w:rsidRDefault="00445E84" w:rsidP="00445E84">
      <w:pPr>
        <w:pStyle w:val="ListParagraph"/>
        <w:spacing w:after="0" w:line="240" w:lineRule="auto"/>
        <w:ind w:left="0"/>
        <w:jc w:val="both"/>
        <w:rPr>
          <w:rFonts w:ascii="Times New Roman" w:hAnsi="Times New Roman"/>
          <w:b/>
          <w:bCs/>
          <w:sz w:val="24"/>
          <w:szCs w:val="24"/>
        </w:rPr>
      </w:pPr>
      <w:r w:rsidRPr="00D477C4">
        <w:rPr>
          <w:rFonts w:ascii="Times New Roman" w:hAnsi="Times New Roman"/>
          <w:b/>
          <w:bCs/>
          <w:sz w:val="24"/>
          <w:szCs w:val="24"/>
        </w:rPr>
        <w:t xml:space="preserve">Fourier transition infrared (FT-IR) spectroscopy </w:t>
      </w:r>
    </w:p>
    <w:p w14:paraId="6707CC77" w14:textId="7CA63DAF" w:rsidR="00D96BD5" w:rsidRPr="00D477C4" w:rsidRDefault="00EF040B" w:rsidP="00445E84">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lastRenderedPageBreak/>
        <w:t>C</w:t>
      </w:r>
      <w:r w:rsidR="00445E84" w:rsidRPr="00D477C4">
        <w:rPr>
          <w:rFonts w:ascii="Times New Roman" w:hAnsi="Times New Roman" w:cs="Times New Roman"/>
          <w:sz w:val="24"/>
          <w:szCs w:val="24"/>
        </w:rPr>
        <w:t xml:space="preserve">oordination sites involved in </w:t>
      </w:r>
      <w:r w:rsidRPr="00D477C4">
        <w:rPr>
          <w:rFonts w:ascii="Times New Roman" w:hAnsi="Times New Roman" w:cs="Times New Roman"/>
          <w:sz w:val="24"/>
          <w:szCs w:val="24"/>
        </w:rPr>
        <w:t xml:space="preserve">metal – ligand </w:t>
      </w:r>
      <w:r w:rsidR="00445E84" w:rsidRPr="00D477C4">
        <w:rPr>
          <w:rFonts w:ascii="Times New Roman" w:hAnsi="Times New Roman" w:cs="Times New Roman"/>
          <w:sz w:val="24"/>
          <w:szCs w:val="24"/>
        </w:rPr>
        <w:t>chelation</w:t>
      </w:r>
      <w:r w:rsidRPr="00D477C4">
        <w:rPr>
          <w:rFonts w:ascii="Times New Roman" w:hAnsi="Times New Roman" w:cs="Times New Roman"/>
          <w:sz w:val="24"/>
          <w:szCs w:val="24"/>
        </w:rPr>
        <w:t xml:space="preserve"> are here described by the FTIR results obtained for both homoleptic and </w:t>
      </w:r>
      <w:proofErr w:type="spellStart"/>
      <w:r w:rsidRPr="00D477C4">
        <w:rPr>
          <w:rFonts w:ascii="Times New Roman" w:hAnsi="Times New Roman" w:cs="Times New Roman"/>
          <w:sz w:val="24"/>
          <w:szCs w:val="24"/>
        </w:rPr>
        <w:t>heteroleptic</w:t>
      </w:r>
      <w:proofErr w:type="spellEnd"/>
      <w:r w:rsidRPr="00D477C4">
        <w:rPr>
          <w:rFonts w:ascii="Times New Roman" w:hAnsi="Times New Roman" w:cs="Times New Roman"/>
          <w:sz w:val="24"/>
          <w:szCs w:val="24"/>
        </w:rPr>
        <w:t xml:space="preserve"> </w:t>
      </w:r>
      <w:proofErr w:type="gramStart"/>
      <w:r w:rsidRPr="00D477C4">
        <w:rPr>
          <w:rFonts w:ascii="Times New Roman" w:hAnsi="Times New Roman" w:cs="Times New Roman"/>
          <w:sz w:val="24"/>
          <w:szCs w:val="24"/>
        </w:rPr>
        <w:t>metal(</w:t>
      </w:r>
      <w:proofErr w:type="gramEnd"/>
      <w:r w:rsidRPr="00D477C4">
        <w:rPr>
          <w:rFonts w:ascii="Times New Roman" w:hAnsi="Times New Roman" w:cs="Times New Roman"/>
          <w:sz w:val="24"/>
          <w:szCs w:val="24"/>
        </w:rPr>
        <w:t>II) complexes</w:t>
      </w:r>
      <w:r w:rsidR="00445E84" w:rsidRPr="00D477C4">
        <w:rPr>
          <w:rFonts w:ascii="Times New Roman" w:hAnsi="Times New Roman" w:cs="Times New Roman"/>
          <w:sz w:val="24"/>
          <w:szCs w:val="24"/>
        </w:rPr>
        <w:t xml:space="preserve">, the spectra </w:t>
      </w:r>
      <w:r w:rsidRPr="00D477C4">
        <w:rPr>
          <w:rFonts w:ascii="Times New Roman" w:hAnsi="Times New Roman" w:cs="Times New Roman"/>
          <w:sz w:val="24"/>
          <w:szCs w:val="24"/>
        </w:rPr>
        <w:t>data obtained were further compared similar structures available in literature</w:t>
      </w:r>
      <w:r w:rsidR="00BD4C13" w:rsidRPr="00D477C4">
        <w:rPr>
          <w:rFonts w:ascii="Times New Roman" w:hAnsi="Times New Roman" w:cs="Times New Roman"/>
          <w:sz w:val="24"/>
          <w:szCs w:val="24"/>
        </w:rPr>
        <w:t xml:space="preserve"> and used to assign important bands</w:t>
      </w:r>
      <w:r w:rsidR="00DA252F" w:rsidRPr="00D477C4">
        <w:rPr>
          <w:rFonts w:ascii="Times New Roman" w:hAnsi="Times New Roman" w:cs="Times New Roman"/>
          <w:sz w:val="24"/>
          <w:szCs w:val="24"/>
        </w:rPr>
        <w:t xml:space="preserve"> to some key functional groups</w:t>
      </w:r>
      <w:r w:rsidR="00445E84" w:rsidRPr="00D477C4">
        <w:rPr>
          <w:rFonts w:ascii="Times New Roman" w:hAnsi="Times New Roman" w:cs="Times New Roman"/>
          <w:sz w:val="24"/>
          <w:szCs w:val="24"/>
        </w:rPr>
        <w:t xml:space="preserve"> (Ahmed et al., 2015). The band </w:t>
      </w:r>
      <w:r w:rsidR="001748B8" w:rsidRPr="00D477C4">
        <w:rPr>
          <w:rFonts w:ascii="Times New Roman" w:hAnsi="Times New Roman" w:cs="Times New Roman"/>
          <w:sz w:val="24"/>
          <w:szCs w:val="24"/>
        </w:rPr>
        <w:t xml:space="preserve">usually </w:t>
      </w:r>
      <w:r w:rsidR="00445E84" w:rsidRPr="00D477C4">
        <w:rPr>
          <w:rFonts w:ascii="Times New Roman" w:hAnsi="Times New Roman" w:cs="Times New Roman"/>
          <w:sz w:val="24"/>
          <w:szCs w:val="24"/>
        </w:rPr>
        <w:t>observed at 1633 cm</w:t>
      </w:r>
      <w:r w:rsidR="00445E84" w:rsidRPr="00D477C4">
        <w:rPr>
          <w:rFonts w:ascii="Times New Roman" w:hAnsi="Times New Roman" w:cs="Times New Roman"/>
          <w:sz w:val="24"/>
          <w:szCs w:val="24"/>
          <w:vertAlign w:val="superscript"/>
        </w:rPr>
        <w:t xml:space="preserve">-1 </w:t>
      </w:r>
      <w:r w:rsidR="00445E84" w:rsidRPr="00D477C4">
        <w:rPr>
          <w:rFonts w:ascii="Times New Roman" w:hAnsi="Times New Roman" w:cs="Times New Roman"/>
          <w:sz w:val="24"/>
          <w:szCs w:val="24"/>
        </w:rPr>
        <w:t xml:space="preserve">for </w:t>
      </w:r>
      <w:r w:rsidR="001748B8" w:rsidRPr="00D477C4">
        <w:rPr>
          <w:rFonts w:ascii="Times New Roman" w:hAnsi="Times New Roman" w:cs="Times New Roman"/>
          <w:sz w:val="24"/>
          <w:szCs w:val="24"/>
        </w:rPr>
        <w:t>imine FG</w:t>
      </w:r>
      <w:r w:rsidR="00445E84" w:rsidRPr="00D477C4">
        <w:rPr>
          <w:rFonts w:ascii="Times New Roman" w:hAnsi="Times New Roman" w:cs="Times New Roman"/>
          <w:sz w:val="24"/>
          <w:szCs w:val="24"/>
        </w:rPr>
        <w:t xml:space="preserve"> shifted to entirely different frequencies within 1616 – 1642 cm</w:t>
      </w:r>
      <w:r w:rsidR="00445E84" w:rsidRPr="00D477C4">
        <w:rPr>
          <w:rFonts w:ascii="Times New Roman" w:hAnsi="Times New Roman" w:cs="Times New Roman"/>
          <w:sz w:val="24"/>
          <w:szCs w:val="24"/>
          <w:vertAlign w:val="superscript"/>
        </w:rPr>
        <w:t>-1</w:t>
      </w:r>
      <w:r w:rsidR="00445E84" w:rsidRPr="00D477C4">
        <w:rPr>
          <w:rFonts w:ascii="Times New Roman" w:hAnsi="Times New Roman" w:cs="Times New Roman"/>
          <w:sz w:val="24"/>
          <w:szCs w:val="24"/>
        </w:rPr>
        <w:t xml:space="preserve"> in </w:t>
      </w:r>
      <w:r w:rsidR="001748B8" w:rsidRPr="00D477C4">
        <w:rPr>
          <w:rFonts w:ascii="Times New Roman" w:hAnsi="Times New Roman" w:cs="Times New Roman"/>
          <w:sz w:val="24"/>
          <w:szCs w:val="24"/>
        </w:rPr>
        <w:t xml:space="preserve">all </w:t>
      </w:r>
      <w:r w:rsidR="00445E84" w:rsidRPr="00D477C4">
        <w:rPr>
          <w:rFonts w:ascii="Times New Roman" w:hAnsi="Times New Roman" w:cs="Times New Roman"/>
          <w:sz w:val="24"/>
          <w:szCs w:val="24"/>
        </w:rPr>
        <w:t>t</w:t>
      </w:r>
      <w:r w:rsidR="001748B8" w:rsidRPr="00D477C4">
        <w:rPr>
          <w:rFonts w:ascii="Times New Roman" w:hAnsi="Times New Roman" w:cs="Times New Roman"/>
          <w:sz w:val="24"/>
          <w:szCs w:val="24"/>
        </w:rPr>
        <w:t xml:space="preserve">he </w:t>
      </w:r>
      <w:r w:rsidR="00445E84" w:rsidRPr="00D477C4">
        <w:rPr>
          <w:rFonts w:ascii="Times New Roman" w:hAnsi="Times New Roman" w:cs="Times New Roman"/>
          <w:sz w:val="24"/>
          <w:szCs w:val="24"/>
        </w:rPr>
        <w:t>M</w:t>
      </w:r>
      <w:r w:rsidR="00445E84" w:rsidRPr="00D477C4">
        <w:rPr>
          <w:rFonts w:ascii="Times New Roman" w:hAnsi="Times New Roman" w:cs="Times New Roman"/>
          <w:sz w:val="24"/>
          <w:szCs w:val="24"/>
          <w:vertAlign w:val="superscript"/>
        </w:rPr>
        <w:t>2+</w:t>
      </w:r>
      <w:r w:rsidR="00445E84" w:rsidRPr="00D477C4">
        <w:rPr>
          <w:rFonts w:ascii="Times New Roman" w:hAnsi="Times New Roman" w:cs="Times New Roman"/>
          <w:sz w:val="24"/>
          <w:szCs w:val="24"/>
        </w:rPr>
        <w:t>complexes,</w:t>
      </w:r>
      <w:r w:rsidR="001748B8" w:rsidRPr="00D477C4">
        <w:rPr>
          <w:rFonts w:ascii="Times New Roman" w:hAnsi="Times New Roman" w:cs="Times New Roman"/>
          <w:sz w:val="24"/>
          <w:szCs w:val="24"/>
        </w:rPr>
        <w:t xml:space="preserve"> </w:t>
      </w:r>
      <w:r w:rsidR="00445E84" w:rsidRPr="00D477C4">
        <w:rPr>
          <w:rFonts w:ascii="Times New Roman" w:hAnsi="Times New Roman" w:cs="Times New Roman"/>
          <w:sz w:val="24"/>
          <w:szCs w:val="24"/>
        </w:rPr>
        <w:t>indicat</w:t>
      </w:r>
      <w:r w:rsidR="001748B8" w:rsidRPr="00D477C4">
        <w:rPr>
          <w:rFonts w:ascii="Times New Roman" w:hAnsi="Times New Roman" w:cs="Times New Roman"/>
          <w:sz w:val="24"/>
          <w:szCs w:val="24"/>
        </w:rPr>
        <w:t>ing a participation of the imine</w:t>
      </w:r>
      <w:r w:rsidR="00445E84" w:rsidRPr="00D477C4">
        <w:rPr>
          <w:rFonts w:ascii="Times New Roman" w:hAnsi="Times New Roman" w:cs="Times New Roman"/>
          <w:sz w:val="24"/>
          <w:szCs w:val="24"/>
        </w:rPr>
        <w:t xml:space="preserve"> nitrogen </w:t>
      </w:r>
      <w:r w:rsidR="001748B8" w:rsidRPr="00D477C4">
        <w:rPr>
          <w:rFonts w:ascii="Times New Roman" w:hAnsi="Times New Roman" w:cs="Times New Roman"/>
          <w:sz w:val="24"/>
          <w:szCs w:val="24"/>
        </w:rPr>
        <w:t xml:space="preserve">in coordination with the </w:t>
      </w:r>
      <w:r w:rsidR="00445E84" w:rsidRPr="00D477C4">
        <w:rPr>
          <w:rFonts w:ascii="Times New Roman" w:hAnsi="Times New Roman" w:cs="Times New Roman"/>
          <w:sz w:val="24"/>
          <w:szCs w:val="24"/>
        </w:rPr>
        <w:t>metal ion (Hamil et al., 2020). Th</w:t>
      </w:r>
      <w:r w:rsidR="001748B8" w:rsidRPr="00D477C4">
        <w:rPr>
          <w:rFonts w:ascii="Times New Roman" w:hAnsi="Times New Roman" w:cs="Times New Roman"/>
          <w:sz w:val="24"/>
          <w:szCs w:val="24"/>
        </w:rPr>
        <w:t>is</w:t>
      </w:r>
      <w:r w:rsidR="00445E84" w:rsidRPr="00D477C4">
        <w:rPr>
          <w:rFonts w:ascii="Times New Roman" w:hAnsi="Times New Roman" w:cs="Times New Roman"/>
          <w:sz w:val="24"/>
          <w:szCs w:val="24"/>
        </w:rPr>
        <w:t xml:space="preserve"> shift in </w:t>
      </w:r>
      <w:r w:rsidR="001748B8" w:rsidRPr="00D477C4">
        <w:rPr>
          <w:rFonts w:ascii="Times New Roman" w:hAnsi="Times New Roman" w:cs="Times New Roman"/>
          <w:sz w:val="24"/>
          <w:szCs w:val="24"/>
        </w:rPr>
        <w:t>imine</w:t>
      </w:r>
      <w:r w:rsidR="00445E84" w:rsidRPr="00D477C4">
        <w:rPr>
          <w:rFonts w:ascii="Times New Roman" w:hAnsi="Times New Roman" w:cs="Times New Roman"/>
          <w:sz w:val="24"/>
          <w:szCs w:val="24"/>
        </w:rPr>
        <w:t xml:space="preserve"> band</w:t>
      </w:r>
      <w:r w:rsidR="001748B8" w:rsidRPr="00D477C4">
        <w:rPr>
          <w:rFonts w:ascii="Times New Roman" w:hAnsi="Times New Roman" w:cs="Times New Roman"/>
          <w:sz w:val="24"/>
          <w:szCs w:val="24"/>
        </w:rPr>
        <w:t xml:space="preserve"> for the </w:t>
      </w:r>
      <w:r w:rsidR="00445E84" w:rsidRPr="00D477C4">
        <w:rPr>
          <w:rFonts w:ascii="Times New Roman" w:hAnsi="Times New Roman" w:cs="Times New Roman"/>
          <w:sz w:val="24"/>
          <w:szCs w:val="24"/>
        </w:rPr>
        <w:t xml:space="preserve">metal complexes </w:t>
      </w:r>
      <w:r w:rsidR="001748B8" w:rsidRPr="00D477C4">
        <w:rPr>
          <w:rFonts w:ascii="Times New Roman" w:hAnsi="Times New Roman" w:cs="Times New Roman"/>
          <w:sz w:val="24"/>
          <w:szCs w:val="24"/>
        </w:rPr>
        <w:t>presents</w:t>
      </w:r>
      <w:r w:rsidR="00445E84" w:rsidRPr="00D477C4">
        <w:rPr>
          <w:rFonts w:ascii="Times New Roman" w:hAnsi="Times New Roman" w:cs="Times New Roman"/>
          <w:sz w:val="24"/>
          <w:szCs w:val="24"/>
        </w:rPr>
        <w:t xml:space="preserve"> new bands in the 457–580 cm</w:t>
      </w:r>
      <w:r w:rsidR="00445E84" w:rsidRPr="00D477C4">
        <w:rPr>
          <w:rFonts w:ascii="Times New Roman" w:hAnsi="Times New Roman" w:cs="Times New Roman"/>
          <w:sz w:val="24"/>
          <w:szCs w:val="24"/>
          <w:vertAlign w:val="superscript"/>
        </w:rPr>
        <w:t>−1</w:t>
      </w:r>
      <w:r w:rsidR="00445E84" w:rsidRPr="00D477C4">
        <w:rPr>
          <w:rFonts w:ascii="Times New Roman" w:hAnsi="Times New Roman" w:cs="Times New Roman"/>
          <w:sz w:val="24"/>
          <w:szCs w:val="24"/>
        </w:rPr>
        <w:t xml:space="preserve"> and 513–647 cm</w:t>
      </w:r>
      <w:r w:rsidR="00445E84" w:rsidRPr="00D477C4">
        <w:rPr>
          <w:rFonts w:ascii="Times New Roman" w:hAnsi="Times New Roman" w:cs="Times New Roman"/>
          <w:sz w:val="24"/>
          <w:szCs w:val="24"/>
          <w:vertAlign w:val="superscript"/>
        </w:rPr>
        <w:t>−1</w:t>
      </w:r>
      <w:r w:rsidR="00445E84" w:rsidRPr="00D477C4">
        <w:rPr>
          <w:rFonts w:ascii="Times New Roman" w:hAnsi="Times New Roman" w:cs="Times New Roman"/>
          <w:sz w:val="24"/>
          <w:szCs w:val="24"/>
        </w:rPr>
        <w:t xml:space="preserve"> regions (</w:t>
      </w:r>
      <w:r w:rsidR="00445E84" w:rsidRPr="00D477C4">
        <w:rPr>
          <w:rFonts w:ascii="Times New Roman" w:eastAsia="Times New Roman" w:hAnsi="Times New Roman" w:cs="Times New Roman"/>
          <w:sz w:val="24"/>
          <w:szCs w:val="24"/>
        </w:rPr>
        <w:t>Festus &amp; Okocha, 2017)</w:t>
      </w:r>
      <w:r w:rsidR="00445E84" w:rsidRPr="00D477C4">
        <w:rPr>
          <w:rFonts w:ascii="Times New Roman" w:hAnsi="Times New Roman" w:cs="Times New Roman"/>
          <w:sz w:val="24"/>
          <w:szCs w:val="24"/>
        </w:rPr>
        <w:t xml:space="preserve">. These </w:t>
      </w:r>
      <w:r w:rsidR="001748B8" w:rsidRPr="00D477C4">
        <w:rPr>
          <w:rFonts w:ascii="Times New Roman" w:hAnsi="Times New Roman" w:cs="Times New Roman"/>
          <w:sz w:val="24"/>
          <w:szCs w:val="24"/>
        </w:rPr>
        <w:t xml:space="preserve">are </w:t>
      </w:r>
      <w:r w:rsidR="00445E84" w:rsidRPr="00D477C4">
        <w:rPr>
          <w:rFonts w:ascii="Times New Roman" w:hAnsi="Times New Roman" w:cs="Times New Roman"/>
          <w:sz w:val="24"/>
          <w:szCs w:val="24"/>
        </w:rPr>
        <w:t xml:space="preserve">bands </w:t>
      </w:r>
      <w:r w:rsidR="001748B8" w:rsidRPr="00D477C4">
        <w:rPr>
          <w:rFonts w:ascii="Times New Roman" w:hAnsi="Times New Roman" w:cs="Times New Roman"/>
          <w:sz w:val="24"/>
          <w:szCs w:val="24"/>
        </w:rPr>
        <w:t>apportioned M–O and M–N vibrations in metal c</w:t>
      </w:r>
      <w:r w:rsidR="00445E84" w:rsidRPr="00D477C4">
        <w:rPr>
          <w:rFonts w:ascii="Times New Roman" w:hAnsi="Times New Roman" w:cs="Times New Roman"/>
          <w:sz w:val="24"/>
          <w:szCs w:val="24"/>
        </w:rPr>
        <w:t xml:space="preserve">omplexes (Borase et al., 2021). </w:t>
      </w:r>
      <w:r w:rsidR="00D96BD5" w:rsidRPr="00D477C4">
        <w:rPr>
          <w:rFonts w:ascii="Times New Roman" w:hAnsi="Times New Roman" w:cs="Times New Roman"/>
          <w:sz w:val="24"/>
          <w:szCs w:val="24"/>
        </w:rPr>
        <w:t xml:space="preserve">Broad bands similitude of the OH group were seen </w:t>
      </w:r>
      <w:r w:rsidR="00445E84" w:rsidRPr="00D477C4">
        <w:rPr>
          <w:rFonts w:ascii="Times New Roman" w:hAnsi="Times New Roman" w:cs="Times New Roman"/>
          <w:sz w:val="24"/>
          <w:szCs w:val="24"/>
        </w:rPr>
        <w:t xml:space="preserve">in the </w:t>
      </w:r>
      <w:r w:rsidR="00D96BD5" w:rsidRPr="00D477C4">
        <w:rPr>
          <w:rFonts w:ascii="Times New Roman" w:hAnsi="Times New Roman" w:cs="Times New Roman"/>
          <w:sz w:val="24"/>
          <w:szCs w:val="24"/>
        </w:rPr>
        <w:t xml:space="preserve">spectra of the </w:t>
      </w:r>
      <w:r w:rsidR="00445E84" w:rsidRPr="00D477C4">
        <w:rPr>
          <w:rFonts w:ascii="Times New Roman" w:hAnsi="Times New Roman" w:cs="Times New Roman"/>
          <w:sz w:val="24"/>
          <w:szCs w:val="24"/>
        </w:rPr>
        <w:t>complexes</w:t>
      </w:r>
      <w:r w:rsidR="00D96BD5" w:rsidRPr="00D477C4">
        <w:rPr>
          <w:rFonts w:ascii="Times New Roman" w:hAnsi="Times New Roman" w:cs="Times New Roman"/>
          <w:sz w:val="24"/>
          <w:szCs w:val="24"/>
        </w:rPr>
        <w:t xml:space="preserve"> in the range</w:t>
      </w:r>
      <w:r w:rsidR="00445E84" w:rsidRPr="00D477C4">
        <w:rPr>
          <w:rFonts w:ascii="Times New Roman" w:hAnsi="Times New Roman" w:cs="Times New Roman"/>
          <w:sz w:val="24"/>
          <w:szCs w:val="24"/>
        </w:rPr>
        <w:t xml:space="preserve"> 3380 </w:t>
      </w:r>
      <w:r w:rsidR="00D96BD5" w:rsidRPr="00D477C4">
        <w:rPr>
          <w:rFonts w:ascii="Times New Roman" w:hAnsi="Times New Roman" w:cs="Times New Roman"/>
          <w:sz w:val="24"/>
          <w:szCs w:val="24"/>
        </w:rPr>
        <w:t xml:space="preserve">– </w:t>
      </w:r>
      <w:r w:rsidR="00445E84" w:rsidRPr="00D477C4">
        <w:rPr>
          <w:rFonts w:ascii="Times New Roman" w:hAnsi="Times New Roman" w:cs="Times New Roman"/>
          <w:sz w:val="24"/>
          <w:szCs w:val="24"/>
        </w:rPr>
        <w:t>3450</w:t>
      </w:r>
      <w:r w:rsidR="00D96BD5" w:rsidRPr="00D477C4">
        <w:rPr>
          <w:rFonts w:ascii="Times New Roman" w:hAnsi="Times New Roman" w:cs="Times New Roman"/>
          <w:sz w:val="24"/>
          <w:szCs w:val="24"/>
        </w:rPr>
        <w:t xml:space="preserve"> </w:t>
      </w:r>
      <w:r w:rsidR="00445E84" w:rsidRPr="00D477C4">
        <w:rPr>
          <w:rFonts w:ascii="Times New Roman" w:hAnsi="Times New Roman" w:cs="Times New Roman"/>
          <w:sz w:val="24"/>
          <w:szCs w:val="24"/>
        </w:rPr>
        <w:t>cm</w:t>
      </w:r>
      <w:r w:rsidR="00445E84" w:rsidRPr="00D477C4">
        <w:rPr>
          <w:rFonts w:ascii="Times New Roman" w:hAnsi="Times New Roman" w:cs="Times New Roman"/>
          <w:sz w:val="24"/>
          <w:szCs w:val="24"/>
          <w:vertAlign w:val="superscript"/>
        </w:rPr>
        <w:t>-1</w:t>
      </w:r>
      <w:r w:rsidR="00445E84" w:rsidRPr="00D477C4">
        <w:rPr>
          <w:rFonts w:ascii="Times New Roman" w:hAnsi="Times New Roman" w:cs="Times New Roman"/>
          <w:sz w:val="24"/>
          <w:szCs w:val="24"/>
        </w:rPr>
        <w:t xml:space="preserve">, </w:t>
      </w:r>
      <w:r w:rsidR="00D96BD5" w:rsidRPr="00D477C4">
        <w:rPr>
          <w:rFonts w:ascii="Times New Roman" w:hAnsi="Times New Roman" w:cs="Times New Roman"/>
          <w:sz w:val="24"/>
          <w:szCs w:val="24"/>
        </w:rPr>
        <w:t xml:space="preserve">these were </w:t>
      </w:r>
      <w:r w:rsidR="00445E84" w:rsidRPr="00D477C4">
        <w:rPr>
          <w:rFonts w:ascii="Times New Roman" w:hAnsi="Times New Roman" w:cs="Times New Roman"/>
          <w:sz w:val="24"/>
          <w:szCs w:val="24"/>
        </w:rPr>
        <w:t>identified</w:t>
      </w:r>
      <w:r w:rsidR="00D96BD5" w:rsidRPr="00D477C4">
        <w:rPr>
          <w:rFonts w:ascii="Times New Roman" w:hAnsi="Times New Roman" w:cs="Times New Roman"/>
          <w:sz w:val="24"/>
          <w:szCs w:val="24"/>
        </w:rPr>
        <w:t xml:space="preserve"> </w:t>
      </w:r>
      <w:r w:rsidR="00445E84" w:rsidRPr="00D477C4">
        <w:rPr>
          <w:rFonts w:ascii="Times New Roman" w:hAnsi="Times New Roman" w:cs="Times New Roman"/>
          <w:sz w:val="24"/>
          <w:szCs w:val="24"/>
        </w:rPr>
        <w:t>as the OH group of water molecules</w:t>
      </w:r>
      <w:r w:rsidR="00D96BD5" w:rsidRPr="00D477C4">
        <w:rPr>
          <w:rFonts w:ascii="Times New Roman" w:hAnsi="Times New Roman" w:cs="Times New Roman"/>
          <w:sz w:val="24"/>
          <w:szCs w:val="24"/>
        </w:rPr>
        <w:t xml:space="preserve"> (Festus et al., 2023) while the OH present in the organic </w:t>
      </w:r>
      <w:proofErr w:type="spellStart"/>
      <w:r w:rsidR="00D96BD5" w:rsidRPr="00D477C4">
        <w:rPr>
          <w:rFonts w:ascii="Times New Roman" w:hAnsi="Times New Roman" w:cs="Times New Roman"/>
          <w:sz w:val="24"/>
          <w:szCs w:val="24"/>
        </w:rPr>
        <w:t>moity</w:t>
      </w:r>
      <w:proofErr w:type="spellEnd"/>
      <w:r w:rsidR="00D96BD5" w:rsidRPr="00D477C4">
        <w:rPr>
          <w:rFonts w:ascii="Times New Roman" w:hAnsi="Times New Roman" w:cs="Times New Roman"/>
          <w:sz w:val="24"/>
          <w:szCs w:val="24"/>
        </w:rPr>
        <w:t xml:space="preserve"> often sighted at 3401 cm</w:t>
      </w:r>
      <w:r w:rsidR="00D96BD5" w:rsidRPr="00D477C4">
        <w:rPr>
          <w:rFonts w:ascii="Times New Roman" w:hAnsi="Times New Roman" w:cs="Times New Roman"/>
          <w:sz w:val="24"/>
          <w:szCs w:val="24"/>
          <w:vertAlign w:val="superscript"/>
        </w:rPr>
        <w:t>-1</w:t>
      </w:r>
      <w:r w:rsidR="00D96BD5" w:rsidRPr="00D477C4">
        <w:rPr>
          <w:rFonts w:ascii="Times New Roman" w:hAnsi="Times New Roman" w:cs="Times New Roman"/>
          <w:sz w:val="24"/>
          <w:szCs w:val="24"/>
        </w:rPr>
        <w:t>, deprotonated and served as bonding site to the metal ions</w:t>
      </w:r>
      <w:r w:rsidR="00660884" w:rsidRPr="00D477C4">
        <w:rPr>
          <w:rFonts w:ascii="Times New Roman" w:hAnsi="Times New Roman" w:cs="Times New Roman"/>
          <w:sz w:val="24"/>
          <w:szCs w:val="24"/>
        </w:rPr>
        <w:t xml:space="preserve"> as shown by the absence of the OH band in the spectra of the M</w:t>
      </w:r>
      <w:r w:rsidR="00660884" w:rsidRPr="00D477C4">
        <w:rPr>
          <w:rFonts w:ascii="Times New Roman" w:hAnsi="Times New Roman" w:cs="Times New Roman"/>
          <w:sz w:val="24"/>
          <w:szCs w:val="24"/>
          <w:vertAlign w:val="superscript"/>
        </w:rPr>
        <w:t>2+</w:t>
      </w:r>
      <w:r w:rsidR="00660884" w:rsidRPr="00D477C4">
        <w:rPr>
          <w:rFonts w:ascii="Times New Roman" w:hAnsi="Times New Roman" w:cs="Times New Roman"/>
          <w:sz w:val="24"/>
          <w:szCs w:val="24"/>
        </w:rPr>
        <w:t xml:space="preserve"> complexes and </w:t>
      </w:r>
      <w:r w:rsidR="000B34D7" w:rsidRPr="00D477C4">
        <w:rPr>
          <w:rFonts w:ascii="Times New Roman" w:hAnsi="Times New Roman" w:cs="Times New Roman"/>
          <w:sz w:val="24"/>
          <w:szCs w:val="24"/>
        </w:rPr>
        <w:t xml:space="preserve">observance </w:t>
      </w:r>
      <w:r w:rsidR="00660884" w:rsidRPr="00D477C4">
        <w:rPr>
          <w:rFonts w:ascii="Times New Roman" w:hAnsi="Times New Roman" w:cs="Times New Roman"/>
          <w:sz w:val="24"/>
          <w:szCs w:val="24"/>
        </w:rPr>
        <w:t xml:space="preserve">of a new band at 457 </w:t>
      </w:r>
      <w:r w:rsidR="001446D1" w:rsidRPr="00D477C4">
        <w:rPr>
          <w:rFonts w:ascii="Times New Roman" w:hAnsi="Times New Roman" w:cs="Times New Roman"/>
          <w:sz w:val="24"/>
          <w:szCs w:val="24"/>
        </w:rPr>
        <w:t xml:space="preserve">– </w:t>
      </w:r>
      <w:r w:rsidR="00660884" w:rsidRPr="00D477C4">
        <w:rPr>
          <w:rFonts w:ascii="Times New Roman" w:hAnsi="Times New Roman" w:cs="Times New Roman"/>
          <w:sz w:val="24"/>
          <w:szCs w:val="24"/>
        </w:rPr>
        <w:t>580 cm</w:t>
      </w:r>
      <w:r w:rsidR="00660884" w:rsidRPr="00D477C4">
        <w:rPr>
          <w:rFonts w:ascii="Times New Roman" w:hAnsi="Times New Roman" w:cs="Times New Roman"/>
          <w:sz w:val="24"/>
          <w:szCs w:val="24"/>
          <w:vertAlign w:val="superscript"/>
        </w:rPr>
        <w:t>-1</w:t>
      </w:r>
      <w:r w:rsidR="00660884" w:rsidRPr="00D477C4">
        <w:rPr>
          <w:rFonts w:ascii="Times New Roman" w:hAnsi="Times New Roman" w:cs="Times New Roman"/>
          <w:sz w:val="24"/>
          <w:szCs w:val="24"/>
        </w:rPr>
        <w:t xml:space="preserve"> already assigned to M – O coordination</w:t>
      </w:r>
      <w:r w:rsidR="00D96BD5" w:rsidRPr="00D477C4">
        <w:rPr>
          <w:rFonts w:ascii="Times New Roman" w:hAnsi="Times New Roman" w:cs="Times New Roman"/>
          <w:sz w:val="24"/>
          <w:szCs w:val="24"/>
        </w:rPr>
        <w:t xml:space="preserve"> (Festus &amp; </w:t>
      </w:r>
      <w:proofErr w:type="spellStart"/>
      <w:r w:rsidR="00D96BD5" w:rsidRPr="00D477C4">
        <w:rPr>
          <w:rFonts w:ascii="Times New Roman" w:hAnsi="Times New Roman" w:cs="Times New Roman"/>
          <w:sz w:val="24"/>
          <w:szCs w:val="24"/>
        </w:rPr>
        <w:t>Wodi</w:t>
      </w:r>
      <w:proofErr w:type="spellEnd"/>
      <w:r w:rsidR="00D96BD5" w:rsidRPr="00D477C4">
        <w:rPr>
          <w:rFonts w:ascii="Times New Roman" w:hAnsi="Times New Roman" w:cs="Times New Roman"/>
          <w:sz w:val="24"/>
          <w:szCs w:val="24"/>
        </w:rPr>
        <w:t>, 2021)</w:t>
      </w:r>
      <w:r w:rsidR="00660884" w:rsidRPr="00D477C4">
        <w:rPr>
          <w:rFonts w:ascii="Times New Roman" w:hAnsi="Times New Roman" w:cs="Times New Roman"/>
          <w:sz w:val="24"/>
          <w:szCs w:val="24"/>
        </w:rPr>
        <w:t>.</w:t>
      </w:r>
      <w:r w:rsidR="00D96BD5" w:rsidRPr="00D477C4">
        <w:rPr>
          <w:rFonts w:ascii="Times New Roman" w:hAnsi="Times New Roman" w:cs="Times New Roman"/>
          <w:sz w:val="24"/>
          <w:szCs w:val="24"/>
        </w:rPr>
        <w:t xml:space="preserve"> </w:t>
      </w:r>
    </w:p>
    <w:p w14:paraId="03BB08B2" w14:textId="280E56C8" w:rsidR="004444A7" w:rsidRPr="00D477C4" w:rsidRDefault="004444A7" w:rsidP="00445E84">
      <w:pPr>
        <w:spacing w:after="0" w:line="240" w:lineRule="auto"/>
        <w:jc w:val="both"/>
        <w:rPr>
          <w:rFonts w:ascii="Times New Roman" w:hAnsi="Times New Roman" w:cs="Times New Roman"/>
          <w:b/>
          <w:bCs/>
          <w:sz w:val="24"/>
          <w:szCs w:val="24"/>
        </w:rPr>
      </w:pPr>
    </w:p>
    <w:p w14:paraId="4C6E5AD7" w14:textId="77777777" w:rsidR="001D0356" w:rsidRPr="00D477C4" w:rsidRDefault="001D0356" w:rsidP="001D0356">
      <w:pPr>
        <w:spacing w:after="0" w:line="240" w:lineRule="auto"/>
        <w:jc w:val="both"/>
        <w:rPr>
          <w:rFonts w:ascii="Times New Roman" w:hAnsi="Times New Roman" w:cs="Times New Roman"/>
          <w:b/>
          <w:sz w:val="24"/>
          <w:szCs w:val="24"/>
        </w:rPr>
      </w:pPr>
      <w:r w:rsidRPr="00D477C4">
        <w:rPr>
          <w:rFonts w:ascii="Times New Roman" w:hAnsi="Times New Roman" w:cs="Times New Roman"/>
          <w:b/>
          <w:sz w:val="24"/>
          <w:szCs w:val="24"/>
        </w:rPr>
        <w:t xml:space="preserve">Electronic spectral result of homoleptic and </w:t>
      </w:r>
      <w:proofErr w:type="spellStart"/>
      <w:r w:rsidRPr="00D477C4">
        <w:rPr>
          <w:rFonts w:ascii="Times New Roman" w:hAnsi="Times New Roman" w:cs="Times New Roman"/>
          <w:b/>
          <w:sz w:val="24"/>
          <w:szCs w:val="24"/>
        </w:rPr>
        <w:t>heteroleptic</w:t>
      </w:r>
      <w:proofErr w:type="spellEnd"/>
      <w:r w:rsidRPr="00D477C4">
        <w:rPr>
          <w:rFonts w:ascii="Times New Roman" w:hAnsi="Times New Roman" w:cs="Times New Roman"/>
          <w:b/>
          <w:sz w:val="24"/>
          <w:szCs w:val="24"/>
        </w:rPr>
        <w:t xml:space="preserve"> M</w:t>
      </w:r>
      <w:r w:rsidRPr="00D477C4">
        <w:rPr>
          <w:rFonts w:ascii="Times New Roman" w:hAnsi="Times New Roman" w:cs="Times New Roman"/>
          <w:b/>
          <w:sz w:val="24"/>
          <w:szCs w:val="24"/>
          <w:vertAlign w:val="superscript"/>
        </w:rPr>
        <w:t>2+</w:t>
      </w:r>
      <w:r w:rsidRPr="00D477C4">
        <w:rPr>
          <w:rFonts w:ascii="Times New Roman" w:hAnsi="Times New Roman" w:cs="Times New Roman"/>
          <w:b/>
          <w:sz w:val="24"/>
          <w:szCs w:val="24"/>
        </w:rPr>
        <w:t xml:space="preserve"> complexes</w:t>
      </w:r>
    </w:p>
    <w:p w14:paraId="409FBB67" w14:textId="2D7B7FA7" w:rsidR="001D0356" w:rsidRPr="00D477C4" w:rsidRDefault="001D0356" w:rsidP="001D0356">
      <w:pPr>
        <w:spacing w:after="0" w:line="240" w:lineRule="auto"/>
        <w:jc w:val="both"/>
        <w:rPr>
          <w:rFonts w:ascii="Times New Roman" w:hAnsi="Times New Roman" w:cs="Times New Roman"/>
          <w:b/>
          <w:sz w:val="24"/>
          <w:szCs w:val="24"/>
        </w:rPr>
      </w:pPr>
      <w:bookmarkStart w:id="5" w:name="_Hlk150196891"/>
      <w:r w:rsidRPr="00D477C4">
        <w:rPr>
          <w:rFonts w:ascii="Times New Roman" w:hAnsi="Times New Roman" w:cs="Times New Roman"/>
          <w:b/>
          <w:sz w:val="24"/>
          <w:szCs w:val="24"/>
        </w:rPr>
        <w:t xml:space="preserve">Table </w:t>
      </w:r>
      <w:r w:rsidR="009F52AF">
        <w:rPr>
          <w:rFonts w:ascii="Times New Roman" w:hAnsi="Times New Roman" w:cs="Times New Roman"/>
          <w:b/>
          <w:sz w:val="24"/>
          <w:szCs w:val="24"/>
        </w:rPr>
        <w:t>5</w:t>
      </w:r>
      <w:r w:rsidRPr="00D477C4">
        <w:rPr>
          <w:rFonts w:ascii="Times New Roman" w:hAnsi="Times New Roman" w:cs="Times New Roman"/>
          <w:b/>
          <w:sz w:val="24"/>
          <w:szCs w:val="24"/>
        </w:rPr>
        <w:t>. Electronic spectral result of Homoleptic M</w:t>
      </w:r>
      <w:r w:rsidRPr="00D477C4">
        <w:rPr>
          <w:rFonts w:ascii="Times New Roman" w:hAnsi="Times New Roman" w:cs="Times New Roman"/>
          <w:b/>
          <w:sz w:val="24"/>
          <w:szCs w:val="24"/>
          <w:vertAlign w:val="superscript"/>
        </w:rPr>
        <w:t>2+</w:t>
      </w:r>
      <w:r w:rsidRPr="00D477C4">
        <w:rPr>
          <w:rFonts w:ascii="Times New Roman" w:hAnsi="Times New Roman" w:cs="Times New Roman"/>
          <w:b/>
          <w:sz w:val="24"/>
          <w:szCs w:val="24"/>
        </w:rPr>
        <w:t xml:space="preserve"> complexes</w:t>
      </w:r>
    </w:p>
    <w:tbl>
      <w:tblPr>
        <w:tblW w:w="9474" w:type="dxa"/>
        <w:tblLayout w:type="fixed"/>
        <w:tblLook w:val="04A0" w:firstRow="1" w:lastRow="0" w:firstColumn="1" w:lastColumn="0" w:noHBand="0" w:noVBand="1"/>
      </w:tblPr>
      <w:tblGrid>
        <w:gridCol w:w="2245"/>
        <w:gridCol w:w="1899"/>
        <w:gridCol w:w="2115"/>
        <w:gridCol w:w="1900"/>
        <w:gridCol w:w="1315"/>
      </w:tblGrid>
      <w:tr w:rsidR="00D477C4" w:rsidRPr="00D477C4" w14:paraId="201E3946" w14:textId="77777777" w:rsidTr="009F283E">
        <w:trPr>
          <w:trHeight w:val="765"/>
        </w:trPr>
        <w:tc>
          <w:tcPr>
            <w:tcW w:w="2245" w:type="dxa"/>
            <w:tcBorders>
              <w:top w:val="single" w:sz="4" w:space="0" w:color="auto"/>
            </w:tcBorders>
          </w:tcPr>
          <w:p w14:paraId="4AE53B54" w14:textId="77777777" w:rsidR="001D0356" w:rsidRPr="00D477C4" w:rsidRDefault="001D0356" w:rsidP="009F283E">
            <w:pPr>
              <w:jc w:val="both"/>
              <w:rPr>
                <w:rFonts w:ascii="Times New Roman" w:hAnsi="Times New Roman" w:cs="Times New Roman"/>
                <w:sz w:val="24"/>
                <w:szCs w:val="24"/>
              </w:rPr>
            </w:pPr>
            <w:r w:rsidRPr="00D477C4">
              <w:rPr>
                <w:rFonts w:ascii="Times New Roman" w:hAnsi="Times New Roman" w:cs="Times New Roman"/>
                <w:sz w:val="24"/>
                <w:szCs w:val="24"/>
              </w:rPr>
              <w:t>Compounds</w:t>
            </w:r>
          </w:p>
        </w:tc>
        <w:tc>
          <w:tcPr>
            <w:tcW w:w="1899" w:type="dxa"/>
            <w:tcBorders>
              <w:top w:val="single" w:sz="4" w:space="0" w:color="auto"/>
            </w:tcBorders>
          </w:tcPr>
          <w:p w14:paraId="5721E858" w14:textId="77777777" w:rsidR="001D0356" w:rsidRPr="00D477C4" w:rsidRDefault="001D0356" w:rsidP="009F283E">
            <w:pPr>
              <w:jc w:val="both"/>
              <w:rPr>
                <w:rFonts w:ascii="Times New Roman" w:hAnsi="Times New Roman" w:cs="Times New Roman"/>
                <w:sz w:val="24"/>
                <w:szCs w:val="24"/>
              </w:rPr>
            </w:pPr>
            <w:r w:rsidRPr="00D477C4">
              <w:rPr>
                <w:rFonts w:ascii="Times New Roman" w:hAnsi="Times New Roman" w:cs="Times New Roman"/>
                <w:sz w:val="24"/>
                <w:szCs w:val="24"/>
              </w:rPr>
              <w:t xml:space="preserve">Wavelength, </w:t>
            </w:r>
            <w:proofErr w:type="spellStart"/>
            <w:r w:rsidRPr="00D477C4">
              <w:rPr>
                <w:rFonts w:ascii="Times New Roman" w:hAnsi="Times New Roman" w:cs="Times New Roman"/>
                <w:sz w:val="24"/>
                <w:szCs w:val="24"/>
              </w:rPr>
              <w:t>λ</w:t>
            </w:r>
            <w:r w:rsidRPr="00D477C4">
              <w:rPr>
                <w:rFonts w:ascii="Times New Roman" w:hAnsi="Times New Roman" w:cs="Times New Roman"/>
                <w:sz w:val="24"/>
                <w:szCs w:val="24"/>
                <w:vertAlign w:val="subscript"/>
              </w:rPr>
              <w:t>max</w:t>
            </w:r>
            <w:proofErr w:type="spellEnd"/>
            <w:r w:rsidRPr="00D477C4">
              <w:rPr>
                <w:rFonts w:ascii="Times New Roman" w:hAnsi="Times New Roman" w:cs="Times New Roman"/>
                <w:sz w:val="24"/>
                <w:szCs w:val="24"/>
              </w:rPr>
              <w:t xml:space="preserve"> (nm)</w:t>
            </w:r>
          </w:p>
        </w:tc>
        <w:tc>
          <w:tcPr>
            <w:tcW w:w="2115" w:type="dxa"/>
            <w:tcBorders>
              <w:top w:val="single" w:sz="4" w:space="0" w:color="auto"/>
            </w:tcBorders>
          </w:tcPr>
          <w:p w14:paraId="4ADB6836" w14:textId="77777777" w:rsidR="001D0356" w:rsidRPr="00D477C4" w:rsidRDefault="001D0356" w:rsidP="009F283E">
            <w:pPr>
              <w:jc w:val="both"/>
              <w:rPr>
                <w:rFonts w:ascii="Times New Roman" w:hAnsi="Times New Roman" w:cs="Times New Roman"/>
                <w:sz w:val="24"/>
                <w:szCs w:val="24"/>
              </w:rPr>
            </w:pPr>
            <w:r w:rsidRPr="00D477C4">
              <w:rPr>
                <w:rFonts w:ascii="Times New Roman" w:hAnsi="Times New Roman" w:cs="Times New Roman"/>
                <w:sz w:val="24"/>
                <w:szCs w:val="24"/>
              </w:rPr>
              <w:t>Absorption band, ῡ (cm</w:t>
            </w:r>
            <w:r w:rsidRPr="00D477C4">
              <w:rPr>
                <w:rFonts w:ascii="Times New Roman" w:hAnsi="Times New Roman" w:cs="Times New Roman"/>
                <w:sz w:val="24"/>
                <w:szCs w:val="24"/>
                <w:vertAlign w:val="superscript"/>
              </w:rPr>
              <w:t>-1</w:t>
            </w:r>
            <w:r w:rsidRPr="00D477C4">
              <w:rPr>
                <w:rFonts w:ascii="Times New Roman" w:hAnsi="Times New Roman" w:cs="Times New Roman"/>
                <w:sz w:val="24"/>
                <w:szCs w:val="24"/>
              </w:rPr>
              <w:t>)</w:t>
            </w:r>
          </w:p>
        </w:tc>
        <w:tc>
          <w:tcPr>
            <w:tcW w:w="1900" w:type="dxa"/>
            <w:tcBorders>
              <w:top w:val="single" w:sz="4" w:space="0" w:color="auto"/>
            </w:tcBorders>
          </w:tcPr>
          <w:p w14:paraId="5E39BD33" w14:textId="77777777" w:rsidR="001D0356" w:rsidRPr="00D477C4" w:rsidRDefault="001D0356" w:rsidP="009F283E">
            <w:pPr>
              <w:jc w:val="both"/>
              <w:rPr>
                <w:rFonts w:ascii="Times New Roman" w:hAnsi="Times New Roman" w:cs="Times New Roman"/>
                <w:sz w:val="24"/>
                <w:szCs w:val="24"/>
              </w:rPr>
            </w:pPr>
            <w:r w:rsidRPr="00D477C4">
              <w:rPr>
                <w:rFonts w:ascii="Times New Roman" w:hAnsi="Times New Roman" w:cs="Times New Roman"/>
                <w:sz w:val="24"/>
                <w:szCs w:val="24"/>
              </w:rPr>
              <w:t>Transition(s)band assignment</w:t>
            </w:r>
          </w:p>
        </w:tc>
        <w:tc>
          <w:tcPr>
            <w:tcW w:w="1315" w:type="dxa"/>
            <w:tcBorders>
              <w:top w:val="single" w:sz="4" w:space="0" w:color="auto"/>
            </w:tcBorders>
          </w:tcPr>
          <w:p w14:paraId="681C48B5" w14:textId="77777777" w:rsidR="001D0356" w:rsidRPr="00D477C4" w:rsidRDefault="001D0356" w:rsidP="009F283E">
            <w:pPr>
              <w:jc w:val="both"/>
              <w:rPr>
                <w:rFonts w:ascii="Times New Roman" w:hAnsi="Times New Roman" w:cs="Times New Roman"/>
                <w:sz w:val="24"/>
                <w:szCs w:val="24"/>
              </w:rPr>
            </w:pPr>
            <w:r w:rsidRPr="00D477C4">
              <w:rPr>
                <w:rFonts w:ascii="Times New Roman" w:hAnsi="Times New Roman" w:cs="Times New Roman"/>
                <w:sz w:val="24"/>
                <w:szCs w:val="24"/>
              </w:rPr>
              <w:t xml:space="preserve">Geometry </w:t>
            </w:r>
          </w:p>
        </w:tc>
      </w:tr>
      <w:tr w:rsidR="00D477C4" w:rsidRPr="00D477C4" w14:paraId="20843820" w14:textId="77777777" w:rsidTr="009F283E">
        <w:trPr>
          <w:trHeight w:val="544"/>
        </w:trPr>
        <w:tc>
          <w:tcPr>
            <w:tcW w:w="2245" w:type="dxa"/>
          </w:tcPr>
          <w:p w14:paraId="4287ED06" w14:textId="45C511E9" w:rsidR="001D0356" w:rsidRPr="00D477C4" w:rsidRDefault="001D0356" w:rsidP="009F283E">
            <w:pPr>
              <w:jc w:val="both"/>
              <w:rPr>
                <w:rFonts w:ascii="Times New Roman" w:hAnsi="Times New Roman" w:cs="Times New Roman"/>
                <w:b/>
                <w:sz w:val="24"/>
                <w:szCs w:val="24"/>
                <w:highlight w:val="yellow"/>
              </w:rPr>
            </w:pPr>
            <w:r w:rsidRPr="00D477C4">
              <w:rPr>
                <w:rFonts w:ascii="Times New Roman" w:hAnsi="Times New Roman" w:cs="Times New Roman"/>
                <w:sz w:val="24"/>
                <w:szCs w:val="24"/>
              </w:rPr>
              <w:t>[Ni(C</w:t>
            </w:r>
            <w:r w:rsidRPr="00D477C4">
              <w:rPr>
                <w:rFonts w:ascii="Times New Roman" w:hAnsi="Times New Roman" w:cs="Times New Roman"/>
                <w:sz w:val="24"/>
                <w:szCs w:val="24"/>
                <w:vertAlign w:val="subscript"/>
              </w:rPr>
              <w:t>38</w:t>
            </w:r>
            <w:r w:rsidRPr="00D477C4">
              <w:rPr>
                <w:rFonts w:ascii="Times New Roman" w:hAnsi="Times New Roman" w:cs="Times New Roman"/>
                <w:sz w:val="24"/>
                <w:szCs w:val="24"/>
              </w:rPr>
              <w:t>H</w:t>
            </w:r>
            <w:r w:rsidRPr="00D477C4">
              <w:rPr>
                <w:rFonts w:ascii="Times New Roman" w:hAnsi="Times New Roman" w:cs="Times New Roman"/>
                <w:sz w:val="24"/>
                <w:szCs w:val="24"/>
                <w:vertAlign w:val="subscript"/>
              </w:rPr>
              <w:t>25</w:t>
            </w:r>
            <w:r w:rsidRPr="00D477C4">
              <w:rPr>
                <w:rFonts w:ascii="Times New Roman" w:hAnsi="Times New Roman" w:cs="Times New Roman"/>
                <w:sz w:val="24"/>
                <w:szCs w:val="24"/>
              </w:rPr>
              <w:t>O</w:t>
            </w:r>
            <w:r w:rsidRPr="00D477C4">
              <w:rPr>
                <w:rFonts w:ascii="Times New Roman" w:hAnsi="Times New Roman" w:cs="Times New Roman"/>
                <w:sz w:val="24"/>
                <w:szCs w:val="24"/>
                <w:vertAlign w:val="subscript"/>
              </w:rPr>
              <w:t>9</w:t>
            </w:r>
            <w:r w:rsidRPr="00D477C4">
              <w:rPr>
                <w:rFonts w:ascii="Times New Roman" w:hAnsi="Times New Roman" w:cs="Times New Roman"/>
                <w:sz w:val="24"/>
                <w:szCs w:val="24"/>
              </w:rPr>
              <w:t>N</w:t>
            </w:r>
            <w:r w:rsidRPr="00D477C4">
              <w:rPr>
                <w:rFonts w:ascii="Times New Roman" w:hAnsi="Times New Roman" w:cs="Times New Roman"/>
                <w:sz w:val="24"/>
                <w:szCs w:val="24"/>
                <w:vertAlign w:val="subscript"/>
              </w:rPr>
              <w:t>6</w:t>
            </w:r>
            <w:r w:rsidRPr="00D477C4">
              <w:rPr>
                <w:rFonts w:ascii="Times New Roman" w:hAnsi="Times New Roman" w:cs="Times New Roman"/>
                <w:sz w:val="24"/>
                <w:szCs w:val="24"/>
              </w:rPr>
              <w:t>S</w:t>
            </w:r>
            <w:proofErr w:type="gramStart"/>
            <w:r w:rsidRPr="00D477C4">
              <w:rPr>
                <w:rFonts w:ascii="Times New Roman" w:hAnsi="Times New Roman" w:cs="Times New Roman"/>
                <w:sz w:val="24"/>
                <w:szCs w:val="24"/>
                <w:vertAlign w:val="subscript"/>
              </w:rPr>
              <w:t>2</w:t>
            </w:r>
            <w:r w:rsidRPr="00D477C4">
              <w:rPr>
                <w:rFonts w:ascii="Times New Roman" w:hAnsi="Times New Roman" w:cs="Times New Roman"/>
                <w:sz w:val="24"/>
                <w:szCs w:val="24"/>
              </w:rPr>
              <w:t>]</w:t>
            </w:r>
            <w:r w:rsidR="00D477C4" w:rsidRPr="00D477C4">
              <w:rPr>
                <w:rFonts w:ascii="Times New Roman" w:hAnsi="Times New Roman" w:cs="Times New Roman"/>
                <w:sz w:val="24"/>
                <w:szCs w:val="24"/>
              </w:rPr>
              <w:t>nH</w:t>
            </w:r>
            <w:proofErr w:type="gramEnd"/>
            <w:r w:rsidR="00D477C4" w:rsidRPr="00D477C4">
              <w:rPr>
                <w:rFonts w:ascii="Times New Roman" w:hAnsi="Times New Roman" w:cs="Times New Roman"/>
                <w:sz w:val="24"/>
                <w:szCs w:val="24"/>
                <w:vertAlign w:val="subscript"/>
              </w:rPr>
              <w:t>2</w:t>
            </w:r>
            <w:r w:rsidR="00D477C4" w:rsidRPr="00D477C4">
              <w:rPr>
                <w:rFonts w:ascii="Times New Roman" w:hAnsi="Times New Roman" w:cs="Times New Roman"/>
                <w:sz w:val="24"/>
                <w:szCs w:val="24"/>
              </w:rPr>
              <w:t>O</w:t>
            </w:r>
          </w:p>
        </w:tc>
        <w:tc>
          <w:tcPr>
            <w:tcW w:w="1899" w:type="dxa"/>
          </w:tcPr>
          <w:p w14:paraId="739CDAAA" w14:textId="77777777" w:rsidR="001D0356" w:rsidRPr="00D477C4" w:rsidRDefault="001D0356" w:rsidP="009F283E">
            <w:pPr>
              <w:jc w:val="both"/>
              <w:rPr>
                <w:rFonts w:ascii="Times New Roman" w:hAnsi="Times New Roman" w:cs="Times New Roman"/>
                <w:sz w:val="24"/>
                <w:szCs w:val="24"/>
              </w:rPr>
            </w:pPr>
            <w:r w:rsidRPr="00D477C4">
              <w:rPr>
                <w:rFonts w:ascii="Times New Roman" w:hAnsi="Times New Roman" w:cs="Times New Roman"/>
                <w:sz w:val="24"/>
                <w:szCs w:val="24"/>
              </w:rPr>
              <w:t>302, 342, 398</w:t>
            </w:r>
          </w:p>
          <w:p w14:paraId="637DA3A4" w14:textId="77777777" w:rsidR="001D0356" w:rsidRPr="00D477C4" w:rsidRDefault="001D0356" w:rsidP="009F283E">
            <w:pPr>
              <w:jc w:val="both"/>
              <w:rPr>
                <w:rFonts w:ascii="Times New Roman" w:hAnsi="Times New Roman" w:cs="Times New Roman"/>
                <w:sz w:val="24"/>
                <w:szCs w:val="24"/>
              </w:rPr>
            </w:pPr>
            <w:r w:rsidRPr="00D477C4">
              <w:rPr>
                <w:rFonts w:ascii="Times New Roman" w:hAnsi="Times New Roman" w:cs="Times New Roman"/>
                <w:sz w:val="24"/>
                <w:szCs w:val="24"/>
              </w:rPr>
              <w:t>460, 634, 686</w:t>
            </w:r>
          </w:p>
        </w:tc>
        <w:tc>
          <w:tcPr>
            <w:tcW w:w="2115" w:type="dxa"/>
          </w:tcPr>
          <w:p w14:paraId="65FBBC64" w14:textId="77777777" w:rsidR="001D0356" w:rsidRPr="00D477C4" w:rsidRDefault="001D0356" w:rsidP="009F283E">
            <w:pPr>
              <w:jc w:val="both"/>
              <w:rPr>
                <w:rFonts w:ascii="Times New Roman" w:hAnsi="Times New Roman" w:cs="Times New Roman"/>
                <w:sz w:val="24"/>
                <w:szCs w:val="24"/>
              </w:rPr>
            </w:pPr>
            <w:r w:rsidRPr="00D477C4">
              <w:rPr>
                <w:rFonts w:ascii="Times New Roman" w:hAnsi="Times New Roman" w:cs="Times New Roman"/>
                <w:sz w:val="24"/>
                <w:szCs w:val="24"/>
              </w:rPr>
              <w:t>33113,29239, 25126</w:t>
            </w:r>
          </w:p>
          <w:p w14:paraId="0577452A" w14:textId="77777777" w:rsidR="001D0356" w:rsidRPr="00D477C4" w:rsidRDefault="001D0356" w:rsidP="009F283E">
            <w:pPr>
              <w:jc w:val="both"/>
              <w:rPr>
                <w:rFonts w:ascii="Times New Roman" w:hAnsi="Times New Roman" w:cs="Times New Roman"/>
                <w:sz w:val="24"/>
                <w:szCs w:val="24"/>
              </w:rPr>
            </w:pPr>
            <w:r w:rsidRPr="00D477C4">
              <w:rPr>
                <w:rFonts w:ascii="Times New Roman" w:hAnsi="Times New Roman" w:cs="Times New Roman"/>
                <w:sz w:val="24"/>
                <w:szCs w:val="24"/>
              </w:rPr>
              <w:t>21739, 15773, 14577</w:t>
            </w:r>
          </w:p>
        </w:tc>
        <w:tc>
          <w:tcPr>
            <w:tcW w:w="1900" w:type="dxa"/>
          </w:tcPr>
          <w:p w14:paraId="4BA500E6" w14:textId="77777777" w:rsidR="001D0356" w:rsidRPr="00D477C4" w:rsidRDefault="001D0356" w:rsidP="009F283E">
            <w:pPr>
              <w:jc w:val="both"/>
              <w:rPr>
                <w:rFonts w:ascii="Times New Roman" w:hAnsi="Times New Roman" w:cs="Times New Roman"/>
                <w:sz w:val="24"/>
                <w:szCs w:val="24"/>
              </w:rPr>
            </w:pPr>
            <w:r w:rsidRPr="00D477C4">
              <w:rPr>
                <w:rFonts w:ascii="Times New Roman" w:hAnsi="Times New Roman" w:cs="Times New Roman"/>
                <w:sz w:val="24"/>
                <w:szCs w:val="24"/>
              </w:rPr>
              <w:t xml:space="preserve">π → π*, </w:t>
            </w:r>
            <w:r w:rsidRPr="00D477C4">
              <w:rPr>
                <w:rFonts w:ascii="Times New Roman" w:hAnsi="Times New Roman" w:cs="Times New Roman"/>
                <w:i/>
                <w:sz w:val="24"/>
                <w:szCs w:val="24"/>
              </w:rPr>
              <w:t>ո</w:t>
            </w:r>
            <w:r w:rsidRPr="00D477C4">
              <w:rPr>
                <w:rFonts w:ascii="Times New Roman" w:hAnsi="Times New Roman" w:cs="Times New Roman"/>
                <w:sz w:val="24"/>
                <w:szCs w:val="24"/>
              </w:rPr>
              <w:t xml:space="preserve"> → π*</w:t>
            </w:r>
          </w:p>
          <w:p w14:paraId="14204A94" w14:textId="77777777" w:rsidR="001D0356" w:rsidRPr="00D477C4" w:rsidRDefault="001D0356" w:rsidP="009F283E">
            <w:pPr>
              <w:jc w:val="both"/>
              <w:rPr>
                <w:rFonts w:ascii="Times New Roman" w:hAnsi="Times New Roman" w:cs="Times New Roman"/>
                <w:sz w:val="24"/>
                <w:szCs w:val="24"/>
              </w:rPr>
            </w:pPr>
            <w:proofErr w:type="spellStart"/>
            <w:r w:rsidRPr="00D477C4">
              <w:rPr>
                <w:rFonts w:ascii="Times New Roman" w:hAnsi="Times New Roman" w:cs="Times New Roman"/>
                <w:sz w:val="24"/>
                <w:szCs w:val="24"/>
              </w:rPr>
              <w:t>d→d</w:t>
            </w:r>
            <w:proofErr w:type="spellEnd"/>
            <w:r w:rsidRPr="00D477C4">
              <w:rPr>
                <w:rFonts w:ascii="Times New Roman" w:hAnsi="Times New Roman" w:cs="Times New Roman"/>
                <w:sz w:val="24"/>
                <w:szCs w:val="24"/>
              </w:rPr>
              <w:t xml:space="preserve">, </w:t>
            </w:r>
            <w:proofErr w:type="spellStart"/>
            <w:r w:rsidRPr="00D477C4">
              <w:rPr>
                <w:rFonts w:ascii="Times New Roman" w:hAnsi="Times New Roman" w:cs="Times New Roman"/>
                <w:sz w:val="24"/>
                <w:szCs w:val="24"/>
              </w:rPr>
              <w:t>d→d</w:t>
            </w:r>
            <w:proofErr w:type="spellEnd"/>
          </w:p>
        </w:tc>
        <w:tc>
          <w:tcPr>
            <w:tcW w:w="1315" w:type="dxa"/>
          </w:tcPr>
          <w:p w14:paraId="35D9CD22" w14:textId="77777777" w:rsidR="001D0356" w:rsidRPr="00D477C4" w:rsidRDefault="001D0356" w:rsidP="009F283E">
            <w:pPr>
              <w:jc w:val="both"/>
              <w:rPr>
                <w:rFonts w:ascii="Times New Roman" w:eastAsia="Times New Roman" w:hAnsi="Times New Roman" w:cs="Times New Roman"/>
                <w:sz w:val="24"/>
                <w:szCs w:val="24"/>
                <w:lang w:eastAsia="en-GB"/>
              </w:rPr>
            </w:pPr>
          </w:p>
          <w:p w14:paraId="7F9F621F" w14:textId="77777777" w:rsidR="001D0356" w:rsidRPr="00D477C4" w:rsidRDefault="001D0356" w:rsidP="009F283E">
            <w:pPr>
              <w:jc w:val="both"/>
              <w:rPr>
                <w:rFonts w:ascii="Times New Roman" w:hAnsi="Times New Roman" w:cs="Times New Roman"/>
                <w:sz w:val="24"/>
                <w:szCs w:val="24"/>
              </w:rPr>
            </w:pPr>
            <w:r w:rsidRPr="00D477C4">
              <w:rPr>
                <w:rFonts w:ascii="Times New Roman" w:eastAsia="Times New Roman" w:hAnsi="Times New Roman" w:cs="Times New Roman"/>
                <w:sz w:val="24"/>
                <w:szCs w:val="24"/>
                <w:lang w:eastAsia="en-GB"/>
              </w:rPr>
              <w:t>Octahedral</w:t>
            </w:r>
          </w:p>
        </w:tc>
      </w:tr>
      <w:tr w:rsidR="00D477C4" w:rsidRPr="00D477C4" w14:paraId="180FC1D3" w14:textId="77777777" w:rsidTr="009F283E">
        <w:trPr>
          <w:trHeight w:val="613"/>
        </w:trPr>
        <w:tc>
          <w:tcPr>
            <w:tcW w:w="2245" w:type="dxa"/>
          </w:tcPr>
          <w:p w14:paraId="0B69D6A8" w14:textId="6DB6187E" w:rsidR="001D0356" w:rsidRPr="00D477C4" w:rsidRDefault="001D0356" w:rsidP="009F283E">
            <w:pPr>
              <w:jc w:val="both"/>
              <w:rPr>
                <w:rFonts w:ascii="Times New Roman" w:hAnsi="Times New Roman" w:cs="Times New Roman"/>
                <w:b/>
                <w:sz w:val="24"/>
                <w:szCs w:val="24"/>
                <w:highlight w:val="yellow"/>
              </w:rPr>
            </w:pPr>
            <w:r w:rsidRPr="00D477C4">
              <w:rPr>
                <w:rFonts w:ascii="Times New Roman" w:hAnsi="Times New Roman" w:cs="Times New Roman"/>
                <w:sz w:val="24"/>
                <w:szCs w:val="24"/>
              </w:rPr>
              <w:t>[Cu(C</w:t>
            </w:r>
            <w:r w:rsidRPr="00D477C4">
              <w:rPr>
                <w:rFonts w:ascii="Times New Roman" w:hAnsi="Times New Roman" w:cs="Times New Roman"/>
                <w:sz w:val="24"/>
                <w:szCs w:val="24"/>
                <w:vertAlign w:val="subscript"/>
              </w:rPr>
              <w:t>36</w:t>
            </w:r>
            <w:r w:rsidRPr="00D477C4">
              <w:rPr>
                <w:rFonts w:ascii="Times New Roman" w:hAnsi="Times New Roman" w:cs="Times New Roman"/>
                <w:sz w:val="24"/>
                <w:szCs w:val="24"/>
              </w:rPr>
              <w:t>H</w:t>
            </w:r>
            <w:r w:rsidRPr="00D477C4">
              <w:rPr>
                <w:rFonts w:ascii="Times New Roman" w:hAnsi="Times New Roman" w:cs="Times New Roman"/>
                <w:sz w:val="24"/>
                <w:szCs w:val="24"/>
                <w:vertAlign w:val="subscript"/>
              </w:rPr>
              <w:t>22</w:t>
            </w:r>
            <w:r w:rsidRPr="00D477C4">
              <w:rPr>
                <w:rFonts w:ascii="Times New Roman" w:hAnsi="Times New Roman" w:cs="Times New Roman"/>
                <w:sz w:val="24"/>
                <w:szCs w:val="24"/>
              </w:rPr>
              <w:t>O</w:t>
            </w:r>
            <w:r w:rsidRPr="00D477C4">
              <w:rPr>
                <w:rFonts w:ascii="Times New Roman" w:hAnsi="Times New Roman" w:cs="Times New Roman"/>
                <w:sz w:val="24"/>
                <w:szCs w:val="24"/>
                <w:vertAlign w:val="subscript"/>
              </w:rPr>
              <w:t>11</w:t>
            </w:r>
            <w:r w:rsidRPr="00D477C4">
              <w:rPr>
                <w:rFonts w:ascii="Times New Roman" w:hAnsi="Times New Roman" w:cs="Times New Roman"/>
                <w:sz w:val="24"/>
                <w:szCs w:val="24"/>
              </w:rPr>
              <w:t>N</w:t>
            </w:r>
            <w:r w:rsidRPr="00D477C4">
              <w:rPr>
                <w:rFonts w:ascii="Times New Roman" w:hAnsi="Times New Roman" w:cs="Times New Roman"/>
                <w:sz w:val="24"/>
                <w:szCs w:val="24"/>
                <w:vertAlign w:val="subscript"/>
              </w:rPr>
              <w:t>6</w:t>
            </w:r>
            <w:r w:rsidRPr="00D477C4">
              <w:rPr>
                <w:rFonts w:ascii="Times New Roman" w:hAnsi="Times New Roman" w:cs="Times New Roman"/>
                <w:sz w:val="24"/>
                <w:szCs w:val="24"/>
              </w:rPr>
              <w:t>S</w:t>
            </w:r>
            <w:r w:rsidRPr="00D477C4">
              <w:rPr>
                <w:rFonts w:ascii="Times New Roman" w:hAnsi="Times New Roman" w:cs="Times New Roman"/>
                <w:sz w:val="24"/>
                <w:szCs w:val="24"/>
                <w:vertAlign w:val="subscript"/>
              </w:rPr>
              <w:t>3</w:t>
            </w:r>
            <w:r w:rsidRPr="00D477C4">
              <w:rPr>
                <w:rFonts w:ascii="Times New Roman" w:hAnsi="Times New Roman" w:cs="Times New Roman"/>
                <w:sz w:val="24"/>
                <w:szCs w:val="24"/>
              </w:rPr>
              <w:t>Cl</w:t>
            </w:r>
            <w:proofErr w:type="gramStart"/>
            <w:r w:rsidRPr="00D477C4">
              <w:rPr>
                <w:rFonts w:ascii="Times New Roman" w:hAnsi="Times New Roman" w:cs="Times New Roman"/>
                <w:sz w:val="24"/>
                <w:szCs w:val="24"/>
                <w:vertAlign w:val="subscript"/>
              </w:rPr>
              <w:t>2</w:t>
            </w:r>
            <w:r w:rsidRPr="00D477C4">
              <w:rPr>
                <w:rFonts w:ascii="Times New Roman" w:hAnsi="Times New Roman" w:cs="Times New Roman"/>
                <w:sz w:val="24"/>
                <w:szCs w:val="24"/>
              </w:rPr>
              <w:t>]</w:t>
            </w:r>
            <w:r w:rsidR="00D477C4" w:rsidRPr="00D477C4">
              <w:rPr>
                <w:rFonts w:ascii="Times New Roman" w:hAnsi="Times New Roman" w:cs="Times New Roman"/>
                <w:sz w:val="24"/>
                <w:szCs w:val="24"/>
              </w:rPr>
              <w:t>nH</w:t>
            </w:r>
            <w:proofErr w:type="gramEnd"/>
            <w:r w:rsidR="00D477C4" w:rsidRPr="00D477C4">
              <w:rPr>
                <w:rFonts w:ascii="Times New Roman" w:hAnsi="Times New Roman" w:cs="Times New Roman"/>
                <w:sz w:val="24"/>
                <w:szCs w:val="24"/>
                <w:vertAlign w:val="subscript"/>
              </w:rPr>
              <w:t>2</w:t>
            </w:r>
            <w:r w:rsidR="00D477C4" w:rsidRPr="00D477C4">
              <w:rPr>
                <w:rFonts w:ascii="Times New Roman" w:hAnsi="Times New Roman" w:cs="Times New Roman"/>
                <w:sz w:val="24"/>
                <w:szCs w:val="24"/>
              </w:rPr>
              <w:t>O</w:t>
            </w:r>
          </w:p>
        </w:tc>
        <w:tc>
          <w:tcPr>
            <w:tcW w:w="1899" w:type="dxa"/>
          </w:tcPr>
          <w:p w14:paraId="765C92E4" w14:textId="77777777" w:rsidR="001D0356" w:rsidRPr="00D477C4" w:rsidRDefault="001D0356" w:rsidP="009F283E">
            <w:pPr>
              <w:jc w:val="both"/>
              <w:rPr>
                <w:rFonts w:ascii="Times New Roman" w:hAnsi="Times New Roman" w:cs="Times New Roman"/>
                <w:sz w:val="24"/>
                <w:szCs w:val="24"/>
              </w:rPr>
            </w:pPr>
            <w:r w:rsidRPr="00D477C4">
              <w:rPr>
                <w:rFonts w:ascii="Times New Roman" w:hAnsi="Times New Roman" w:cs="Times New Roman"/>
                <w:sz w:val="24"/>
                <w:szCs w:val="24"/>
              </w:rPr>
              <w:t>262, 342, 358</w:t>
            </w:r>
          </w:p>
          <w:p w14:paraId="587C26F1" w14:textId="77777777" w:rsidR="001D0356" w:rsidRPr="00D477C4" w:rsidRDefault="001D0356" w:rsidP="009F283E">
            <w:pPr>
              <w:jc w:val="both"/>
              <w:rPr>
                <w:rFonts w:ascii="Times New Roman" w:hAnsi="Times New Roman" w:cs="Times New Roman"/>
                <w:sz w:val="24"/>
                <w:szCs w:val="24"/>
              </w:rPr>
            </w:pPr>
            <w:r w:rsidRPr="00D477C4">
              <w:rPr>
                <w:rFonts w:ascii="Times New Roman" w:hAnsi="Times New Roman" w:cs="Times New Roman"/>
                <w:sz w:val="24"/>
                <w:szCs w:val="24"/>
              </w:rPr>
              <w:t>648, 682, 762</w:t>
            </w:r>
          </w:p>
        </w:tc>
        <w:tc>
          <w:tcPr>
            <w:tcW w:w="2115" w:type="dxa"/>
          </w:tcPr>
          <w:p w14:paraId="2DEEDDF8" w14:textId="77777777" w:rsidR="001D0356" w:rsidRPr="00D477C4" w:rsidRDefault="001D0356" w:rsidP="009F283E">
            <w:pPr>
              <w:jc w:val="both"/>
              <w:rPr>
                <w:rFonts w:ascii="Times New Roman" w:hAnsi="Times New Roman" w:cs="Times New Roman"/>
                <w:sz w:val="24"/>
                <w:szCs w:val="24"/>
              </w:rPr>
            </w:pPr>
            <w:r w:rsidRPr="00D477C4">
              <w:rPr>
                <w:rFonts w:ascii="Times New Roman" w:hAnsi="Times New Roman" w:cs="Times New Roman"/>
                <w:sz w:val="24"/>
                <w:szCs w:val="24"/>
              </w:rPr>
              <w:t>38168, 33113, 29239</w:t>
            </w:r>
          </w:p>
          <w:p w14:paraId="3FC63495" w14:textId="77777777" w:rsidR="001D0356" w:rsidRPr="00D477C4" w:rsidRDefault="001D0356" w:rsidP="009F283E">
            <w:pPr>
              <w:jc w:val="both"/>
              <w:rPr>
                <w:rFonts w:ascii="Times New Roman" w:hAnsi="Times New Roman" w:cs="Times New Roman"/>
                <w:sz w:val="24"/>
                <w:szCs w:val="24"/>
              </w:rPr>
            </w:pPr>
            <w:r w:rsidRPr="00D477C4">
              <w:rPr>
                <w:rFonts w:ascii="Times New Roman" w:hAnsi="Times New Roman" w:cs="Times New Roman"/>
                <w:sz w:val="24"/>
                <w:szCs w:val="24"/>
              </w:rPr>
              <w:t xml:space="preserve">15432, 14663,13123 </w:t>
            </w:r>
          </w:p>
        </w:tc>
        <w:tc>
          <w:tcPr>
            <w:tcW w:w="1900" w:type="dxa"/>
          </w:tcPr>
          <w:p w14:paraId="31DC0887" w14:textId="77777777" w:rsidR="001D0356" w:rsidRPr="00D477C4" w:rsidRDefault="001D0356" w:rsidP="009F283E">
            <w:pPr>
              <w:jc w:val="both"/>
              <w:rPr>
                <w:rFonts w:ascii="Times New Roman" w:hAnsi="Times New Roman" w:cs="Times New Roman"/>
                <w:sz w:val="24"/>
                <w:szCs w:val="24"/>
              </w:rPr>
            </w:pPr>
            <w:r w:rsidRPr="00D477C4">
              <w:rPr>
                <w:rFonts w:ascii="Times New Roman" w:hAnsi="Times New Roman" w:cs="Times New Roman"/>
                <w:sz w:val="24"/>
                <w:szCs w:val="24"/>
              </w:rPr>
              <w:t xml:space="preserve">π → π*, </w:t>
            </w:r>
            <w:r w:rsidRPr="00D477C4">
              <w:rPr>
                <w:rFonts w:ascii="Times New Roman" w:hAnsi="Times New Roman" w:cs="Times New Roman"/>
                <w:i/>
                <w:sz w:val="24"/>
                <w:szCs w:val="24"/>
              </w:rPr>
              <w:t>ո</w:t>
            </w:r>
            <w:r w:rsidRPr="00D477C4">
              <w:rPr>
                <w:rFonts w:ascii="Times New Roman" w:hAnsi="Times New Roman" w:cs="Times New Roman"/>
                <w:sz w:val="24"/>
                <w:szCs w:val="24"/>
              </w:rPr>
              <w:t xml:space="preserve"> → π*</w:t>
            </w:r>
          </w:p>
          <w:p w14:paraId="613FF90F" w14:textId="77777777" w:rsidR="001D0356" w:rsidRPr="00D477C4" w:rsidRDefault="001D0356" w:rsidP="009F283E">
            <w:pPr>
              <w:jc w:val="both"/>
              <w:rPr>
                <w:rFonts w:ascii="Times New Roman" w:hAnsi="Times New Roman" w:cs="Times New Roman"/>
                <w:sz w:val="24"/>
                <w:szCs w:val="24"/>
              </w:rPr>
            </w:pPr>
            <w:proofErr w:type="spellStart"/>
            <w:r w:rsidRPr="00D477C4">
              <w:rPr>
                <w:rFonts w:ascii="Times New Roman" w:hAnsi="Times New Roman" w:cs="Times New Roman"/>
                <w:sz w:val="24"/>
                <w:szCs w:val="24"/>
              </w:rPr>
              <w:t>d→d</w:t>
            </w:r>
            <w:proofErr w:type="spellEnd"/>
            <w:r w:rsidRPr="00D477C4">
              <w:rPr>
                <w:rFonts w:ascii="Times New Roman" w:hAnsi="Times New Roman" w:cs="Times New Roman"/>
                <w:sz w:val="24"/>
                <w:szCs w:val="24"/>
              </w:rPr>
              <w:t xml:space="preserve">, </w:t>
            </w:r>
            <w:proofErr w:type="spellStart"/>
            <w:r w:rsidRPr="00D477C4">
              <w:rPr>
                <w:rFonts w:ascii="Times New Roman" w:hAnsi="Times New Roman" w:cs="Times New Roman"/>
                <w:sz w:val="24"/>
                <w:szCs w:val="24"/>
              </w:rPr>
              <w:t>d→d</w:t>
            </w:r>
            <w:proofErr w:type="spellEnd"/>
          </w:p>
        </w:tc>
        <w:tc>
          <w:tcPr>
            <w:tcW w:w="1315" w:type="dxa"/>
          </w:tcPr>
          <w:p w14:paraId="6E42A25E" w14:textId="77777777" w:rsidR="001D0356" w:rsidRPr="00D477C4" w:rsidRDefault="001D0356" w:rsidP="009F283E">
            <w:pPr>
              <w:jc w:val="both"/>
              <w:rPr>
                <w:rFonts w:ascii="Times New Roman" w:eastAsia="Times New Roman" w:hAnsi="Times New Roman" w:cs="Times New Roman"/>
                <w:sz w:val="24"/>
                <w:szCs w:val="24"/>
                <w:lang w:eastAsia="en-GB"/>
              </w:rPr>
            </w:pPr>
          </w:p>
          <w:p w14:paraId="0D5BDBE6" w14:textId="77777777" w:rsidR="001D0356" w:rsidRPr="00D477C4" w:rsidRDefault="001D0356" w:rsidP="009F283E">
            <w:pPr>
              <w:jc w:val="both"/>
              <w:rPr>
                <w:rFonts w:ascii="Times New Roman" w:eastAsia="Times New Roman" w:hAnsi="Times New Roman" w:cs="Times New Roman"/>
                <w:sz w:val="24"/>
                <w:szCs w:val="24"/>
                <w:lang w:eastAsia="en-GB"/>
              </w:rPr>
            </w:pPr>
            <w:r w:rsidRPr="00D477C4">
              <w:rPr>
                <w:rFonts w:ascii="Times New Roman" w:eastAsia="Times New Roman" w:hAnsi="Times New Roman" w:cs="Times New Roman"/>
                <w:sz w:val="24"/>
                <w:szCs w:val="24"/>
                <w:lang w:eastAsia="en-GB"/>
              </w:rPr>
              <w:t xml:space="preserve">Octahedral </w:t>
            </w:r>
          </w:p>
        </w:tc>
      </w:tr>
      <w:tr w:rsidR="001D0356" w:rsidRPr="00D477C4" w14:paraId="424B38A1" w14:textId="77777777" w:rsidTr="009F283E">
        <w:trPr>
          <w:trHeight w:val="435"/>
        </w:trPr>
        <w:tc>
          <w:tcPr>
            <w:tcW w:w="2245" w:type="dxa"/>
            <w:tcBorders>
              <w:bottom w:val="single" w:sz="4" w:space="0" w:color="auto"/>
            </w:tcBorders>
          </w:tcPr>
          <w:p w14:paraId="2F8B8921" w14:textId="47148962" w:rsidR="001D0356" w:rsidRPr="00D477C4" w:rsidRDefault="001D0356" w:rsidP="009F283E">
            <w:pPr>
              <w:jc w:val="both"/>
              <w:rPr>
                <w:rFonts w:ascii="Times New Roman" w:hAnsi="Times New Roman" w:cs="Times New Roman"/>
                <w:b/>
                <w:sz w:val="24"/>
                <w:szCs w:val="24"/>
                <w:highlight w:val="yellow"/>
              </w:rPr>
            </w:pPr>
            <w:r w:rsidRPr="00D477C4">
              <w:rPr>
                <w:rFonts w:ascii="Times New Roman" w:hAnsi="Times New Roman" w:cs="Times New Roman"/>
                <w:sz w:val="24"/>
                <w:szCs w:val="24"/>
              </w:rPr>
              <w:t>[Zn(C</w:t>
            </w:r>
            <w:r w:rsidRPr="00D477C4">
              <w:rPr>
                <w:rFonts w:ascii="Times New Roman" w:hAnsi="Times New Roman" w:cs="Times New Roman"/>
                <w:sz w:val="24"/>
                <w:szCs w:val="24"/>
                <w:vertAlign w:val="subscript"/>
              </w:rPr>
              <w:t>38</w:t>
            </w:r>
            <w:r w:rsidRPr="00D477C4">
              <w:rPr>
                <w:rFonts w:ascii="Times New Roman" w:hAnsi="Times New Roman" w:cs="Times New Roman"/>
                <w:sz w:val="24"/>
                <w:szCs w:val="24"/>
              </w:rPr>
              <w:t>H</w:t>
            </w:r>
            <w:r w:rsidRPr="00D477C4">
              <w:rPr>
                <w:rFonts w:ascii="Times New Roman" w:hAnsi="Times New Roman" w:cs="Times New Roman"/>
                <w:sz w:val="24"/>
                <w:szCs w:val="24"/>
                <w:vertAlign w:val="subscript"/>
              </w:rPr>
              <w:t>25</w:t>
            </w:r>
            <w:r w:rsidRPr="00D477C4">
              <w:rPr>
                <w:rFonts w:ascii="Times New Roman" w:hAnsi="Times New Roman" w:cs="Times New Roman"/>
                <w:sz w:val="24"/>
                <w:szCs w:val="24"/>
              </w:rPr>
              <w:t>O</w:t>
            </w:r>
            <w:r w:rsidRPr="00D477C4">
              <w:rPr>
                <w:rFonts w:ascii="Times New Roman" w:hAnsi="Times New Roman" w:cs="Times New Roman"/>
                <w:sz w:val="24"/>
                <w:szCs w:val="24"/>
                <w:vertAlign w:val="subscript"/>
              </w:rPr>
              <w:t>9</w:t>
            </w:r>
            <w:r w:rsidRPr="00D477C4">
              <w:rPr>
                <w:rFonts w:ascii="Times New Roman" w:hAnsi="Times New Roman" w:cs="Times New Roman"/>
                <w:sz w:val="24"/>
                <w:szCs w:val="24"/>
              </w:rPr>
              <w:t>N</w:t>
            </w:r>
            <w:r w:rsidRPr="00D477C4">
              <w:rPr>
                <w:rFonts w:ascii="Times New Roman" w:hAnsi="Times New Roman" w:cs="Times New Roman"/>
                <w:sz w:val="24"/>
                <w:szCs w:val="24"/>
                <w:vertAlign w:val="subscript"/>
              </w:rPr>
              <w:t>6</w:t>
            </w:r>
            <w:r w:rsidRPr="00D477C4">
              <w:rPr>
                <w:rFonts w:ascii="Times New Roman" w:hAnsi="Times New Roman" w:cs="Times New Roman"/>
                <w:sz w:val="24"/>
                <w:szCs w:val="24"/>
              </w:rPr>
              <w:t>S</w:t>
            </w:r>
            <w:proofErr w:type="gramStart"/>
            <w:r w:rsidRPr="00D477C4">
              <w:rPr>
                <w:rFonts w:ascii="Times New Roman" w:hAnsi="Times New Roman" w:cs="Times New Roman"/>
                <w:sz w:val="24"/>
                <w:szCs w:val="24"/>
                <w:vertAlign w:val="subscript"/>
              </w:rPr>
              <w:t>2</w:t>
            </w:r>
            <w:r w:rsidRPr="00D477C4">
              <w:rPr>
                <w:rFonts w:ascii="Times New Roman" w:hAnsi="Times New Roman" w:cs="Times New Roman"/>
                <w:sz w:val="24"/>
                <w:szCs w:val="24"/>
              </w:rPr>
              <w:t>]</w:t>
            </w:r>
            <w:r w:rsidR="00D477C4" w:rsidRPr="00D477C4">
              <w:rPr>
                <w:rFonts w:ascii="Times New Roman" w:hAnsi="Times New Roman" w:cs="Times New Roman"/>
                <w:sz w:val="24"/>
                <w:szCs w:val="24"/>
              </w:rPr>
              <w:t>nH</w:t>
            </w:r>
            <w:proofErr w:type="gramEnd"/>
            <w:r w:rsidR="00D477C4" w:rsidRPr="00D477C4">
              <w:rPr>
                <w:rFonts w:ascii="Times New Roman" w:hAnsi="Times New Roman" w:cs="Times New Roman"/>
                <w:sz w:val="24"/>
                <w:szCs w:val="24"/>
                <w:vertAlign w:val="subscript"/>
              </w:rPr>
              <w:t>2</w:t>
            </w:r>
            <w:r w:rsidR="00D477C4" w:rsidRPr="00D477C4">
              <w:rPr>
                <w:rFonts w:ascii="Times New Roman" w:hAnsi="Times New Roman" w:cs="Times New Roman"/>
                <w:sz w:val="24"/>
                <w:szCs w:val="24"/>
              </w:rPr>
              <w:t>O</w:t>
            </w:r>
          </w:p>
        </w:tc>
        <w:tc>
          <w:tcPr>
            <w:tcW w:w="1899" w:type="dxa"/>
            <w:tcBorders>
              <w:bottom w:val="single" w:sz="4" w:space="0" w:color="auto"/>
            </w:tcBorders>
          </w:tcPr>
          <w:p w14:paraId="171889C9" w14:textId="77777777" w:rsidR="001D0356" w:rsidRPr="00D477C4" w:rsidRDefault="001D0356" w:rsidP="009F283E">
            <w:pPr>
              <w:jc w:val="both"/>
              <w:rPr>
                <w:rFonts w:ascii="Times New Roman" w:hAnsi="Times New Roman" w:cs="Times New Roman"/>
                <w:sz w:val="24"/>
                <w:szCs w:val="24"/>
              </w:rPr>
            </w:pPr>
            <w:r w:rsidRPr="00D477C4">
              <w:rPr>
                <w:rFonts w:ascii="Times New Roman" w:hAnsi="Times New Roman" w:cs="Times New Roman"/>
                <w:sz w:val="24"/>
                <w:szCs w:val="24"/>
              </w:rPr>
              <w:t>254, 342, 398</w:t>
            </w:r>
          </w:p>
          <w:p w14:paraId="236AB2D9" w14:textId="77777777" w:rsidR="001D0356" w:rsidRPr="00D477C4" w:rsidRDefault="001D0356" w:rsidP="009F283E">
            <w:pPr>
              <w:jc w:val="both"/>
              <w:rPr>
                <w:rFonts w:ascii="Times New Roman" w:hAnsi="Times New Roman" w:cs="Times New Roman"/>
                <w:sz w:val="24"/>
                <w:szCs w:val="24"/>
              </w:rPr>
            </w:pPr>
            <w:r w:rsidRPr="00D477C4">
              <w:rPr>
                <w:rFonts w:ascii="Times New Roman" w:hAnsi="Times New Roman" w:cs="Times New Roman"/>
                <w:sz w:val="24"/>
                <w:szCs w:val="24"/>
              </w:rPr>
              <w:t>652, 686</w:t>
            </w:r>
          </w:p>
        </w:tc>
        <w:tc>
          <w:tcPr>
            <w:tcW w:w="2115" w:type="dxa"/>
            <w:tcBorders>
              <w:bottom w:val="single" w:sz="4" w:space="0" w:color="auto"/>
            </w:tcBorders>
          </w:tcPr>
          <w:p w14:paraId="4F5BE59B" w14:textId="77777777" w:rsidR="001D0356" w:rsidRPr="00D477C4" w:rsidRDefault="001D0356" w:rsidP="009F283E">
            <w:pPr>
              <w:jc w:val="both"/>
              <w:rPr>
                <w:rFonts w:ascii="Times New Roman" w:hAnsi="Times New Roman" w:cs="Times New Roman"/>
                <w:sz w:val="24"/>
                <w:szCs w:val="24"/>
              </w:rPr>
            </w:pPr>
            <w:r w:rsidRPr="00D477C4">
              <w:rPr>
                <w:rFonts w:ascii="Times New Roman" w:hAnsi="Times New Roman" w:cs="Times New Roman"/>
                <w:sz w:val="24"/>
                <w:szCs w:val="24"/>
              </w:rPr>
              <w:t>39370, 32679, 25126</w:t>
            </w:r>
          </w:p>
          <w:p w14:paraId="13843CAF" w14:textId="77777777" w:rsidR="001D0356" w:rsidRPr="00D477C4" w:rsidRDefault="001D0356" w:rsidP="009F283E">
            <w:pPr>
              <w:jc w:val="both"/>
              <w:rPr>
                <w:rFonts w:ascii="Times New Roman" w:hAnsi="Times New Roman" w:cs="Times New Roman"/>
                <w:sz w:val="24"/>
                <w:szCs w:val="24"/>
              </w:rPr>
            </w:pPr>
            <w:r w:rsidRPr="00D477C4">
              <w:rPr>
                <w:rFonts w:ascii="Times New Roman" w:hAnsi="Times New Roman" w:cs="Times New Roman"/>
                <w:sz w:val="24"/>
                <w:szCs w:val="24"/>
              </w:rPr>
              <w:t>15337, 14577</w:t>
            </w:r>
          </w:p>
        </w:tc>
        <w:tc>
          <w:tcPr>
            <w:tcW w:w="1900" w:type="dxa"/>
            <w:tcBorders>
              <w:bottom w:val="single" w:sz="4" w:space="0" w:color="auto"/>
            </w:tcBorders>
          </w:tcPr>
          <w:p w14:paraId="5318C317" w14:textId="77777777" w:rsidR="001D0356" w:rsidRPr="00D477C4" w:rsidRDefault="001D0356" w:rsidP="009F283E">
            <w:pPr>
              <w:jc w:val="both"/>
              <w:rPr>
                <w:rFonts w:ascii="Times New Roman" w:hAnsi="Times New Roman" w:cs="Times New Roman"/>
                <w:sz w:val="24"/>
                <w:szCs w:val="24"/>
              </w:rPr>
            </w:pPr>
            <w:r w:rsidRPr="00D477C4">
              <w:rPr>
                <w:rFonts w:ascii="Times New Roman" w:hAnsi="Times New Roman" w:cs="Times New Roman"/>
                <w:sz w:val="24"/>
                <w:szCs w:val="24"/>
              </w:rPr>
              <w:t xml:space="preserve">π → π*, </w:t>
            </w:r>
            <w:r w:rsidRPr="00D477C4">
              <w:rPr>
                <w:rFonts w:ascii="Times New Roman" w:hAnsi="Times New Roman" w:cs="Times New Roman"/>
                <w:i/>
                <w:sz w:val="24"/>
                <w:szCs w:val="24"/>
              </w:rPr>
              <w:t>ո</w:t>
            </w:r>
            <w:r w:rsidRPr="00D477C4">
              <w:rPr>
                <w:rFonts w:ascii="Times New Roman" w:hAnsi="Times New Roman" w:cs="Times New Roman"/>
                <w:sz w:val="24"/>
                <w:szCs w:val="24"/>
              </w:rPr>
              <w:t xml:space="preserve"> → π*</w:t>
            </w:r>
          </w:p>
          <w:p w14:paraId="78012810" w14:textId="77777777" w:rsidR="001D0356" w:rsidRPr="00D477C4" w:rsidRDefault="001D0356" w:rsidP="009F283E">
            <w:pPr>
              <w:jc w:val="both"/>
              <w:rPr>
                <w:rFonts w:ascii="Times New Roman" w:hAnsi="Times New Roman" w:cs="Times New Roman"/>
                <w:sz w:val="24"/>
                <w:szCs w:val="24"/>
              </w:rPr>
            </w:pPr>
            <w:proofErr w:type="spellStart"/>
            <w:r w:rsidRPr="00D477C4">
              <w:rPr>
                <w:rFonts w:ascii="Times New Roman" w:hAnsi="Times New Roman" w:cs="Times New Roman"/>
                <w:sz w:val="24"/>
                <w:szCs w:val="24"/>
              </w:rPr>
              <w:t>d→d</w:t>
            </w:r>
            <w:proofErr w:type="spellEnd"/>
          </w:p>
        </w:tc>
        <w:tc>
          <w:tcPr>
            <w:tcW w:w="1315" w:type="dxa"/>
            <w:tcBorders>
              <w:bottom w:val="single" w:sz="4" w:space="0" w:color="auto"/>
            </w:tcBorders>
          </w:tcPr>
          <w:p w14:paraId="5F6ADE6E" w14:textId="77777777" w:rsidR="001D0356" w:rsidRPr="00D477C4" w:rsidRDefault="001D0356" w:rsidP="009F283E">
            <w:pPr>
              <w:jc w:val="both"/>
              <w:rPr>
                <w:rFonts w:ascii="Times New Roman" w:eastAsia="Times New Roman" w:hAnsi="Times New Roman" w:cs="Times New Roman"/>
                <w:sz w:val="24"/>
                <w:szCs w:val="24"/>
                <w:lang w:eastAsia="en-GB"/>
              </w:rPr>
            </w:pPr>
          </w:p>
          <w:p w14:paraId="21E3FC1A" w14:textId="77777777" w:rsidR="001D0356" w:rsidRPr="00D477C4" w:rsidRDefault="001D0356" w:rsidP="009F283E">
            <w:pPr>
              <w:jc w:val="both"/>
              <w:rPr>
                <w:rFonts w:ascii="Times New Roman" w:hAnsi="Times New Roman" w:cs="Times New Roman"/>
                <w:sz w:val="24"/>
                <w:szCs w:val="24"/>
              </w:rPr>
            </w:pPr>
            <w:r w:rsidRPr="00D477C4">
              <w:rPr>
                <w:rFonts w:ascii="Times New Roman" w:eastAsia="Times New Roman" w:hAnsi="Times New Roman" w:cs="Times New Roman"/>
                <w:sz w:val="24"/>
                <w:szCs w:val="24"/>
                <w:lang w:eastAsia="en-GB"/>
              </w:rPr>
              <w:t xml:space="preserve">Octahedral </w:t>
            </w:r>
          </w:p>
        </w:tc>
      </w:tr>
    </w:tbl>
    <w:p w14:paraId="5AC84164" w14:textId="77777777" w:rsidR="001D0356" w:rsidRPr="00D477C4" w:rsidRDefault="001D0356" w:rsidP="001D0356">
      <w:pPr>
        <w:spacing w:after="0" w:line="240" w:lineRule="auto"/>
        <w:jc w:val="both"/>
        <w:rPr>
          <w:rFonts w:ascii="Times New Roman" w:hAnsi="Times New Roman" w:cs="Times New Roman"/>
          <w:b/>
          <w:sz w:val="24"/>
          <w:szCs w:val="24"/>
        </w:rPr>
      </w:pPr>
    </w:p>
    <w:p w14:paraId="4F818F6A" w14:textId="090EB0DE" w:rsidR="001D0356" w:rsidRPr="00D477C4" w:rsidRDefault="001D0356" w:rsidP="001D0356">
      <w:pPr>
        <w:spacing w:after="0" w:line="240" w:lineRule="auto"/>
        <w:jc w:val="both"/>
        <w:rPr>
          <w:rFonts w:ascii="Times New Roman" w:hAnsi="Times New Roman" w:cs="Times New Roman"/>
          <w:b/>
          <w:sz w:val="24"/>
          <w:szCs w:val="24"/>
        </w:rPr>
      </w:pPr>
      <w:r w:rsidRPr="00D477C4">
        <w:rPr>
          <w:rFonts w:ascii="Times New Roman" w:hAnsi="Times New Roman" w:cs="Times New Roman"/>
          <w:b/>
          <w:sz w:val="24"/>
          <w:szCs w:val="24"/>
        </w:rPr>
        <w:t xml:space="preserve">Table </w:t>
      </w:r>
      <w:r w:rsidR="009F52AF">
        <w:rPr>
          <w:rFonts w:ascii="Times New Roman" w:hAnsi="Times New Roman" w:cs="Times New Roman"/>
          <w:b/>
          <w:sz w:val="24"/>
          <w:szCs w:val="24"/>
        </w:rPr>
        <w:t>6</w:t>
      </w:r>
      <w:r w:rsidRPr="00D477C4">
        <w:rPr>
          <w:rFonts w:ascii="Times New Roman" w:hAnsi="Times New Roman" w:cs="Times New Roman"/>
          <w:b/>
          <w:sz w:val="24"/>
          <w:szCs w:val="24"/>
        </w:rPr>
        <w:t xml:space="preserve">. Electronic spectral result of </w:t>
      </w:r>
      <w:proofErr w:type="spellStart"/>
      <w:r w:rsidRPr="00D477C4">
        <w:rPr>
          <w:rFonts w:ascii="Times New Roman" w:hAnsi="Times New Roman" w:cs="Times New Roman"/>
          <w:b/>
          <w:sz w:val="24"/>
          <w:szCs w:val="24"/>
        </w:rPr>
        <w:t>Heteroleptic</w:t>
      </w:r>
      <w:proofErr w:type="spellEnd"/>
      <w:r w:rsidRPr="00D477C4">
        <w:rPr>
          <w:rFonts w:ascii="Times New Roman" w:hAnsi="Times New Roman" w:cs="Times New Roman"/>
          <w:b/>
          <w:sz w:val="24"/>
          <w:szCs w:val="24"/>
        </w:rPr>
        <w:t xml:space="preserve"> M</w:t>
      </w:r>
      <w:r w:rsidRPr="00D477C4">
        <w:rPr>
          <w:rFonts w:ascii="Times New Roman" w:hAnsi="Times New Roman" w:cs="Times New Roman"/>
          <w:b/>
          <w:sz w:val="24"/>
          <w:szCs w:val="24"/>
          <w:vertAlign w:val="superscript"/>
        </w:rPr>
        <w:t>2+</w:t>
      </w:r>
      <w:r w:rsidRPr="00D477C4">
        <w:rPr>
          <w:rFonts w:ascii="Times New Roman" w:hAnsi="Times New Roman" w:cs="Times New Roman"/>
          <w:b/>
          <w:sz w:val="24"/>
          <w:szCs w:val="24"/>
        </w:rPr>
        <w:t xml:space="preserve"> complexes</w:t>
      </w:r>
    </w:p>
    <w:tbl>
      <w:tblPr>
        <w:tblW w:w="9498" w:type="dxa"/>
        <w:tblInd w:w="108" w:type="dxa"/>
        <w:tblLayout w:type="fixed"/>
        <w:tblLook w:val="04A0" w:firstRow="1" w:lastRow="0" w:firstColumn="1" w:lastColumn="0" w:noHBand="0" w:noVBand="1"/>
      </w:tblPr>
      <w:tblGrid>
        <w:gridCol w:w="3120"/>
        <w:gridCol w:w="1559"/>
        <w:gridCol w:w="2126"/>
        <w:gridCol w:w="1843"/>
        <w:gridCol w:w="850"/>
      </w:tblGrid>
      <w:tr w:rsidR="00D477C4" w:rsidRPr="00D477C4" w14:paraId="66369B90" w14:textId="77777777" w:rsidTr="009F283E">
        <w:tc>
          <w:tcPr>
            <w:tcW w:w="3120" w:type="dxa"/>
          </w:tcPr>
          <w:p w14:paraId="3867B98A" w14:textId="77777777" w:rsidR="001D0356" w:rsidRPr="00D477C4" w:rsidRDefault="001D0356" w:rsidP="009F283E">
            <w:pPr>
              <w:spacing w:line="240" w:lineRule="auto"/>
              <w:jc w:val="both"/>
              <w:rPr>
                <w:rFonts w:ascii="Times New Roman" w:hAnsi="Times New Roman" w:cs="Times New Roman"/>
                <w:sz w:val="24"/>
                <w:szCs w:val="24"/>
              </w:rPr>
            </w:pPr>
            <w:r w:rsidRPr="00D477C4">
              <w:rPr>
                <w:rFonts w:ascii="Times New Roman" w:hAnsi="Times New Roman" w:cs="Times New Roman"/>
                <w:sz w:val="24"/>
                <w:szCs w:val="24"/>
              </w:rPr>
              <w:t>Compounds</w:t>
            </w:r>
          </w:p>
        </w:tc>
        <w:tc>
          <w:tcPr>
            <w:tcW w:w="1559" w:type="dxa"/>
          </w:tcPr>
          <w:p w14:paraId="7E45A969" w14:textId="77777777" w:rsidR="001D0356" w:rsidRPr="00D477C4" w:rsidRDefault="001D0356" w:rsidP="009F283E">
            <w:pPr>
              <w:spacing w:line="240" w:lineRule="auto"/>
              <w:jc w:val="both"/>
              <w:rPr>
                <w:rFonts w:ascii="Times New Roman" w:hAnsi="Times New Roman" w:cs="Times New Roman"/>
                <w:sz w:val="24"/>
                <w:szCs w:val="24"/>
              </w:rPr>
            </w:pPr>
            <w:r w:rsidRPr="00D477C4">
              <w:rPr>
                <w:rFonts w:ascii="Times New Roman" w:hAnsi="Times New Roman" w:cs="Times New Roman"/>
                <w:sz w:val="24"/>
                <w:szCs w:val="24"/>
              </w:rPr>
              <w:t xml:space="preserve">Wavelength, </w:t>
            </w:r>
            <w:proofErr w:type="spellStart"/>
            <w:r w:rsidRPr="00D477C4">
              <w:rPr>
                <w:rFonts w:ascii="Times New Roman" w:hAnsi="Times New Roman" w:cs="Times New Roman"/>
                <w:sz w:val="24"/>
                <w:szCs w:val="24"/>
              </w:rPr>
              <w:t>λ</w:t>
            </w:r>
            <w:r w:rsidRPr="00D477C4">
              <w:rPr>
                <w:rFonts w:ascii="Times New Roman" w:hAnsi="Times New Roman" w:cs="Times New Roman"/>
                <w:sz w:val="24"/>
                <w:szCs w:val="24"/>
                <w:vertAlign w:val="subscript"/>
              </w:rPr>
              <w:t>max</w:t>
            </w:r>
            <w:proofErr w:type="spellEnd"/>
            <w:r w:rsidRPr="00D477C4">
              <w:rPr>
                <w:rFonts w:ascii="Times New Roman" w:hAnsi="Times New Roman" w:cs="Times New Roman"/>
                <w:sz w:val="24"/>
                <w:szCs w:val="24"/>
              </w:rPr>
              <w:t xml:space="preserve"> (nm)</w:t>
            </w:r>
          </w:p>
        </w:tc>
        <w:tc>
          <w:tcPr>
            <w:tcW w:w="2126" w:type="dxa"/>
          </w:tcPr>
          <w:p w14:paraId="51812FE2" w14:textId="77777777" w:rsidR="001D0356" w:rsidRPr="00D477C4" w:rsidRDefault="001D0356" w:rsidP="009F283E">
            <w:pPr>
              <w:spacing w:line="240" w:lineRule="auto"/>
              <w:jc w:val="both"/>
              <w:rPr>
                <w:rFonts w:ascii="Times New Roman" w:hAnsi="Times New Roman" w:cs="Times New Roman"/>
                <w:sz w:val="24"/>
                <w:szCs w:val="24"/>
              </w:rPr>
            </w:pPr>
            <w:r w:rsidRPr="00D477C4">
              <w:rPr>
                <w:rFonts w:ascii="Times New Roman" w:hAnsi="Times New Roman" w:cs="Times New Roman"/>
                <w:sz w:val="24"/>
                <w:szCs w:val="24"/>
              </w:rPr>
              <w:t>Absorption band, ῡ (cm</w:t>
            </w:r>
            <w:r w:rsidRPr="00D477C4">
              <w:rPr>
                <w:rFonts w:ascii="Times New Roman" w:hAnsi="Times New Roman" w:cs="Times New Roman"/>
                <w:sz w:val="24"/>
                <w:szCs w:val="24"/>
                <w:vertAlign w:val="superscript"/>
              </w:rPr>
              <w:t>-1</w:t>
            </w:r>
            <w:r w:rsidRPr="00D477C4">
              <w:rPr>
                <w:rFonts w:ascii="Times New Roman" w:hAnsi="Times New Roman" w:cs="Times New Roman"/>
                <w:sz w:val="24"/>
                <w:szCs w:val="24"/>
              </w:rPr>
              <w:t>)</w:t>
            </w:r>
          </w:p>
        </w:tc>
        <w:tc>
          <w:tcPr>
            <w:tcW w:w="1843" w:type="dxa"/>
          </w:tcPr>
          <w:p w14:paraId="6416CBFD" w14:textId="77777777" w:rsidR="001D0356" w:rsidRPr="00D477C4" w:rsidRDefault="001D0356" w:rsidP="009F283E">
            <w:pPr>
              <w:spacing w:line="240" w:lineRule="auto"/>
              <w:jc w:val="both"/>
              <w:rPr>
                <w:rFonts w:ascii="Times New Roman" w:hAnsi="Times New Roman" w:cs="Times New Roman"/>
                <w:sz w:val="24"/>
                <w:szCs w:val="24"/>
              </w:rPr>
            </w:pPr>
            <w:r w:rsidRPr="00D477C4">
              <w:rPr>
                <w:rFonts w:ascii="Times New Roman" w:hAnsi="Times New Roman" w:cs="Times New Roman"/>
                <w:sz w:val="24"/>
                <w:szCs w:val="24"/>
              </w:rPr>
              <w:t>Transition(s)band assignment</w:t>
            </w:r>
          </w:p>
        </w:tc>
        <w:tc>
          <w:tcPr>
            <w:tcW w:w="850" w:type="dxa"/>
          </w:tcPr>
          <w:p w14:paraId="599C8F69" w14:textId="77777777" w:rsidR="001D0356" w:rsidRPr="00D477C4" w:rsidRDefault="001D0356" w:rsidP="009F283E">
            <w:pPr>
              <w:spacing w:line="240" w:lineRule="auto"/>
              <w:jc w:val="both"/>
              <w:rPr>
                <w:rFonts w:ascii="Times New Roman" w:hAnsi="Times New Roman" w:cs="Times New Roman"/>
                <w:sz w:val="24"/>
                <w:szCs w:val="24"/>
              </w:rPr>
            </w:pPr>
            <w:r w:rsidRPr="00D477C4">
              <w:rPr>
                <w:rFonts w:ascii="Times New Roman" w:hAnsi="Times New Roman" w:cs="Times New Roman"/>
                <w:sz w:val="24"/>
                <w:szCs w:val="24"/>
              </w:rPr>
              <w:t xml:space="preserve">Geometry </w:t>
            </w:r>
          </w:p>
        </w:tc>
      </w:tr>
      <w:tr w:rsidR="00D477C4" w:rsidRPr="00D477C4" w14:paraId="0066E7E0" w14:textId="77777777" w:rsidTr="009F283E">
        <w:trPr>
          <w:trHeight w:val="633"/>
        </w:trPr>
        <w:tc>
          <w:tcPr>
            <w:tcW w:w="3120" w:type="dxa"/>
          </w:tcPr>
          <w:p w14:paraId="57FADD25" w14:textId="79E75734" w:rsidR="001D0356" w:rsidRPr="00D477C4" w:rsidRDefault="001D0356" w:rsidP="009F283E">
            <w:pPr>
              <w:spacing w:line="240" w:lineRule="auto"/>
              <w:rPr>
                <w:rFonts w:ascii="Times New Roman" w:hAnsi="Times New Roman" w:cs="Times New Roman"/>
                <w:sz w:val="24"/>
                <w:szCs w:val="24"/>
              </w:rPr>
            </w:pPr>
            <w:r w:rsidRPr="00D477C4">
              <w:rPr>
                <w:rFonts w:ascii="Times New Roman" w:hAnsi="Times New Roman" w:cs="Times New Roman"/>
                <w:sz w:val="24"/>
                <w:szCs w:val="24"/>
              </w:rPr>
              <w:t>[Ni(C</w:t>
            </w:r>
            <w:r w:rsidRPr="00D477C4">
              <w:rPr>
                <w:rFonts w:ascii="Times New Roman" w:hAnsi="Times New Roman" w:cs="Times New Roman"/>
                <w:sz w:val="24"/>
                <w:szCs w:val="24"/>
                <w:vertAlign w:val="subscript"/>
              </w:rPr>
              <w:t>30</w:t>
            </w:r>
            <w:r w:rsidRPr="00D477C4">
              <w:rPr>
                <w:rFonts w:ascii="Times New Roman" w:hAnsi="Times New Roman" w:cs="Times New Roman"/>
                <w:sz w:val="24"/>
                <w:szCs w:val="24"/>
              </w:rPr>
              <w:t>H</w:t>
            </w:r>
            <w:r w:rsidRPr="00D477C4">
              <w:rPr>
                <w:rFonts w:ascii="Times New Roman" w:hAnsi="Times New Roman" w:cs="Times New Roman"/>
                <w:sz w:val="24"/>
                <w:szCs w:val="24"/>
                <w:vertAlign w:val="subscript"/>
              </w:rPr>
              <w:t>21</w:t>
            </w:r>
            <w:r w:rsidRPr="00D477C4">
              <w:rPr>
                <w:rFonts w:ascii="Times New Roman" w:hAnsi="Times New Roman" w:cs="Times New Roman"/>
                <w:sz w:val="24"/>
                <w:szCs w:val="24"/>
              </w:rPr>
              <w:t>O</w:t>
            </w:r>
            <w:r w:rsidRPr="00D477C4">
              <w:rPr>
                <w:rFonts w:ascii="Times New Roman" w:hAnsi="Times New Roman" w:cs="Times New Roman"/>
                <w:sz w:val="24"/>
                <w:szCs w:val="24"/>
                <w:vertAlign w:val="subscript"/>
              </w:rPr>
              <w:t>3</w:t>
            </w:r>
            <w:r w:rsidRPr="00D477C4">
              <w:rPr>
                <w:rFonts w:ascii="Times New Roman" w:hAnsi="Times New Roman" w:cs="Times New Roman"/>
                <w:sz w:val="24"/>
                <w:szCs w:val="24"/>
              </w:rPr>
              <w:t>N</w:t>
            </w:r>
            <w:r w:rsidRPr="00D477C4">
              <w:rPr>
                <w:rFonts w:ascii="Times New Roman" w:hAnsi="Times New Roman" w:cs="Times New Roman"/>
                <w:sz w:val="24"/>
                <w:szCs w:val="24"/>
                <w:vertAlign w:val="subscript"/>
              </w:rPr>
              <w:t>5</w:t>
            </w:r>
            <w:r w:rsidRPr="00D477C4">
              <w:rPr>
                <w:rFonts w:ascii="Times New Roman" w:hAnsi="Times New Roman" w:cs="Times New Roman"/>
                <w:sz w:val="24"/>
                <w:szCs w:val="24"/>
              </w:rPr>
              <w:t>S</w:t>
            </w:r>
            <w:proofErr w:type="gramStart"/>
            <w:r w:rsidRPr="00D477C4">
              <w:rPr>
                <w:rFonts w:ascii="Times New Roman" w:hAnsi="Times New Roman" w:cs="Times New Roman"/>
                <w:sz w:val="24"/>
                <w:szCs w:val="24"/>
              </w:rPr>
              <w:t>)]nH</w:t>
            </w:r>
            <w:proofErr w:type="gramEnd"/>
            <w:r w:rsidRPr="00D477C4">
              <w:rPr>
                <w:rFonts w:ascii="Times New Roman" w:hAnsi="Times New Roman" w:cs="Times New Roman"/>
                <w:sz w:val="24"/>
                <w:szCs w:val="24"/>
                <w:vertAlign w:val="subscript"/>
              </w:rPr>
              <w:t>2</w:t>
            </w:r>
            <w:r w:rsidRPr="00D477C4">
              <w:rPr>
                <w:rFonts w:ascii="Times New Roman" w:hAnsi="Times New Roman" w:cs="Times New Roman"/>
                <w:sz w:val="24"/>
                <w:szCs w:val="24"/>
              </w:rPr>
              <w:t>O</w:t>
            </w:r>
          </w:p>
        </w:tc>
        <w:tc>
          <w:tcPr>
            <w:tcW w:w="1559" w:type="dxa"/>
          </w:tcPr>
          <w:p w14:paraId="4E02BB9E" w14:textId="77777777" w:rsidR="001D0356" w:rsidRPr="00D477C4" w:rsidRDefault="001D0356" w:rsidP="009F283E">
            <w:pPr>
              <w:spacing w:line="240" w:lineRule="auto"/>
              <w:jc w:val="both"/>
              <w:rPr>
                <w:rFonts w:ascii="Times New Roman" w:hAnsi="Times New Roman" w:cs="Times New Roman"/>
                <w:sz w:val="24"/>
                <w:szCs w:val="24"/>
              </w:rPr>
            </w:pPr>
            <w:r w:rsidRPr="00D477C4">
              <w:rPr>
                <w:rFonts w:ascii="Times New Roman" w:hAnsi="Times New Roman" w:cs="Times New Roman"/>
                <w:sz w:val="24"/>
                <w:szCs w:val="24"/>
              </w:rPr>
              <w:t>258, 354</w:t>
            </w:r>
          </w:p>
          <w:p w14:paraId="59E47ACF" w14:textId="77777777" w:rsidR="001D0356" w:rsidRPr="00D477C4" w:rsidRDefault="001D0356" w:rsidP="009F283E">
            <w:pPr>
              <w:spacing w:line="240" w:lineRule="auto"/>
              <w:jc w:val="both"/>
              <w:rPr>
                <w:rFonts w:ascii="Times New Roman" w:hAnsi="Times New Roman" w:cs="Times New Roman"/>
                <w:sz w:val="24"/>
                <w:szCs w:val="24"/>
              </w:rPr>
            </w:pPr>
            <w:r w:rsidRPr="00D477C4">
              <w:rPr>
                <w:rFonts w:ascii="Times New Roman" w:hAnsi="Times New Roman" w:cs="Times New Roman"/>
                <w:sz w:val="24"/>
                <w:szCs w:val="24"/>
              </w:rPr>
              <w:t>642, 774</w:t>
            </w:r>
          </w:p>
        </w:tc>
        <w:tc>
          <w:tcPr>
            <w:tcW w:w="2126" w:type="dxa"/>
          </w:tcPr>
          <w:p w14:paraId="2D482BF2" w14:textId="77777777" w:rsidR="001D0356" w:rsidRPr="00D477C4" w:rsidRDefault="001D0356" w:rsidP="009F283E">
            <w:pPr>
              <w:spacing w:line="240" w:lineRule="auto"/>
              <w:jc w:val="both"/>
              <w:rPr>
                <w:rFonts w:ascii="Times New Roman" w:hAnsi="Times New Roman" w:cs="Times New Roman"/>
                <w:sz w:val="24"/>
                <w:szCs w:val="24"/>
              </w:rPr>
            </w:pPr>
            <w:r w:rsidRPr="00D477C4">
              <w:rPr>
                <w:rFonts w:ascii="Times New Roman" w:hAnsi="Times New Roman" w:cs="Times New Roman"/>
                <w:sz w:val="24"/>
                <w:szCs w:val="24"/>
              </w:rPr>
              <w:t>38759, 28249</w:t>
            </w:r>
          </w:p>
          <w:p w14:paraId="44CAA719" w14:textId="77777777" w:rsidR="001D0356" w:rsidRPr="00D477C4" w:rsidRDefault="001D0356" w:rsidP="009F283E">
            <w:pPr>
              <w:spacing w:line="240" w:lineRule="auto"/>
              <w:jc w:val="both"/>
              <w:rPr>
                <w:rFonts w:ascii="Times New Roman" w:hAnsi="Times New Roman" w:cs="Times New Roman"/>
                <w:sz w:val="24"/>
                <w:szCs w:val="24"/>
              </w:rPr>
            </w:pPr>
            <w:r w:rsidRPr="00D477C4">
              <w:rPr>
                <w:rFonts w:ascii="Times New Roman" w:hAnsi="Times New Roman" w:cs="Times New Roman"/>
                <w:sz w:val="24"/>
                <w:szCs w:val="24"/>
              </w:rPr>
              <w:t>15576,12919</w:t>
            </w:r>
          </w:p>
        </w:tc>
        <w:tc>
          <w:tcPr>
            <w:tcW w:w="1843" w:type="dxa"/>
          </w:tcPr>
          <w:p w14:paraId="2D794F29" w14:textId="77777777" w:rsidR="001D0356" w:rsidRPr="00D477C4" w:rsidRDefault="001D0356" w:rsidP="009F283E">
            <w:pPr>
              <w:spacing w:line="240" w:lineRule="auto"/>
              <w:jc w:val="both"/>
              <w:rPr>
                <w:rFonts w:ascii="Times New Roman" w:hAnsi="Times New Roman" w:cs="Times New Roman"/>
                <w:sz w:val="24"/>
                <w:szCs w:val="24"/>
              </w:rPr>
            </w:pPr>
            <w:r w:rsidRPr="00D477C4">
              <w:rPr>
                <w:rFonts w:ascii="Times New Roman" w:hAnsi="Times New Roman" w:cs="Times New Roman"/>
                <w:sz w:val="24"/>
                <w:szCs w:val="24"/>
              </w:rPr>
              <w:t xml:space="preserve">π → π*, </w:t>
            </w:r>
            <w:r w:rsidRPr="00D477C4">
              <w:rPr>
                <w:rFonts w:ascii="Times New Roman" w:hAnsi="Times New Roman" w:cs="Times New Roman"/>
                <w:i/>
                <w:sz w:val="24"/>
                <w:szCs w:val="24"/>
              </w:rPr>
              <w:t>ո</w:t>
            </w:r>
            <w:r w:rsidRPr="00D477C4">
              <w:rPr>
                <w:rFonts w:ascii="Times New Roman" w:hAnsi="Times New Roman" w:cs="Times New Roman"/>
                <w:sz w:val="24"/>
                <w:szCs w:val="24"/>
              </w:rPr>
              <w:t xml:space="preserve"> → π*</w:t>
            </w:r>
          </w:p>
          <w:p w14:paraId="21DEB302" w14:textId="77777777" w:rsidR="001D0356" w:rsidRPr="00D477C4" w:rsidRDefault="001D0356" w:rsidP="009F283E">
            <w:pPr>
              <w:spacing w:line="240" w:lineRule="auto"/>
              <w:jc w:val="both"/>
              <w:rPr>
                <w:rFonts w:ascii="Times New Roman" w:hAnsi="Times New Roman" w:cs="Times New Roman"/>
                <w:sz w:val="24"/>
                <w:szCs w:val="24"/>
              </w:rPr>
            </w:pPr>
            <w:proofErr w:type="spellStart"/>
            <w:r w:rsidRPr="00D477C4">
              <w:rPr>
                <w:rFonts w:ascii="Times New Roman" w:hAnsi="Times New Roman" w:cs="Times New Roman"/>
                <w:sz w:val="24"/>
                <w:szCs w:val="24"/>
              </w:rPr>
              <w:t>d→d</w:t>
            </w:r>
            <w:proofErr w:type="spellEnd"/>
          </w:p>
        </w:tc>
        <w:tc>
          <w:tcPr>
            <w:tcW w:w="850" w:type="dxa"/>
          </w:tcPr>
          <w:p w14:paraId="778628C4" w14:textId="77777777" w:rsidR="001D0356" w:rsidRPr="00D477C4" w:rsidRDefault="001D0356" w:rsidP="009F283E">
            <w:pPr>
              <w:spacing w:line="240" w:lineRule="auto"/>
              <w:jc w:val="both"/>
              <w:rPr>
                <w:rFonts w:ascii="Times New Roman" w:eastAsia="Times New Roman" w:hAnsi="Times New Roman" w:cs="Times New Roman"/>
                <w:sz w:val="24"/>
                <w:szCs w:val="24"/>
                <w:lang w:eastAsia="en-GB"/>
              </w:rPr>
            </w:pPr>
          </w:p>
          <w:p w14:paraId="70D6ED9F" w14:textId="77777777" w:rsidR="001D0356" w:rsidRPr="00D477C4" w:rsidRDefault="001D0356" w:rsidP="009F283E">
            <w:pPr>
              <w:spacing w:line="240" w:lineRule="auto"/>
              <w:jc w:val="both"/>
              <w:rPr>
                <w:rFonts w:ascii="Times New Roman" w:hAnsi="Times New Roman" w:cs="Times New Roman"/>
                <w:sz w:val="24"/>
                <w:szCs w:val="24"/>
              </w:rPr>
            </w:pPr>
            <w:proofErr w:type="spellStart"/>
            <w:r w:rsidRPr="00D477C4">
              <w:rPr>
                <w:rFonts w:ascii="Times New Roman" w:eastAsia="Times New Roman" w:hAnsi="Times New Roman" w:cs="Times New Roman"/>
                <w:sz w:val="24"/>
                <w:szCs w:val="24"/>
                <w:lang w:eastAsia="en-GB"/>
              </w:rPr>
              <w:t>O.h</w:t>
            </w:r>
            <w:proofErr w:type="spellEnd"/>
          </w:p>
        </w:tc>
      </w:tr>
      <w:tr w:rsidR="00D477C4" w:rsidRPr="00D477C4" w14:paraId="16F5CCEC" w14:textId="77777777" w:rsidTr="009F283E">
        <w:trPr>
          <w:trHeight w:val="557"/>
        </w:trPr>
        <w:tc>
          <w:tcPr>
            <w:tcW w:w="3120" w:type="dxa"/>
          </w:tcPr>
          <w:p w14:paraId="06DA1A46" w14:textId="3B096798" w:rsidR="001D0356" w:rsidRPr="00D477C4" w:rsidRDefault="001D0356" w:rsidP="009F283E">
            <w:pPr>
              <w:spacing w:line="240" w:lineRule="auto"/>
              <w:rPr>
                <w:rFonts w:ascii="Times New Roman" w:hAnsi="Times New Roman" w:cs="Times New Roman"/>
                <w:sz w:val="24"/>
                <w:szCs w:val="24"/>
              </w:rPr>
            </w:pPr>
            <w:r w:rsidRPr="00D477C4">
              <w:rPr>
                <w:rFonts w:ascii="Times New Roman" w:hAnsi="Times New Roman" w:cs="Times New Roman"/>
                <w:sz w:val="24"/>
                <w:szCs w:val="24"/>
              </w:rPr>
              <w:t>[Cu(C</w:t>
            </w:r>
            <w:r w:rsidRPr="00D477C4">
              <w:rPr>
                <w:rFonts w:ascii="Times New Roman" w:hAnsi="Times New Roman" w:cs="Times New Roman"/>
                <w:sz w:val="24"/>
                <w:szCs w:val="24"/>
                <w:vertAlign w:val="subscript"/>
              </w:rPr>
              <w:t>36</w:t>
            </w:r>
            <w:r w:rsidRPr="00D477C4">
              <w:rPr>
                <w:rFonts w:ascii="Times New Roman" w:hAnsi="Times New Roman" w:cs="Times New Roman"/>
                <w:sz w:val="24"/>
                <w:szCs w:val="24"/>
              </w:rPr>
              <w:t>H</w:t>
            </w:r>
            <w:r w:rsidRPr="00D477C4">
              <w:rPr>
                <w:rFonts w:ascii="Times New Roman" w:hAnsi="Times New Roman" w:cs="Times New Roman"/>
                <w:sz w:val="24"/>
                <w:szCs w:val="24"/>
                <w:vertAlign w:val="subscript"/>
              </w:rPr>
              <w:t>22</w:t>
            </w:r>
            <w:r w:rsidRPr="00D477C4">
              <w:rPr>
                <w:rFonts w:ascii="Times New Roman" w:hAnsi="Times New Roman" w:cs="Times New Roman"/>
                <w:sz w:val="24"/>
                <w:szCs w:val="24"/>
              </w:rPr>
              <w:t>O</w:t>
            </w:r>
            <w:r w:rsidRPr="00D477C4">
              <w:rPr>
                <w:rFonts w:ascii="Times New Roman" w:hAnsi="Times New Roman" w:cs="Times New Roman"/>
                <w:sz w:val="24"/>
                <w:szCs w:val="24"/>
                <w:vertAlign w:val="subscript"/>
              </w:rPr>
              <w:t>11</w:t>
            </w:r>
            <w:r w:rsidRPr="00D477C4">
              <w:rPr>
                <w:rFonts w:ascii="Times New Roman" w:hAnsi="Times New Roman" w:cs="Times New Roman"/>
                <w:sz w:val="24"/>
                <w:szCs w:val="24"/>
              </w:rPr>
              <w:t>N</w:t>
            </w:r>
            <w:r w:rsidRPr="00D477C4">
              <w:rPr>
                <w:rFonts w:ascii="Times New Roman" w:hAnsi="Times New Roman" w:cs="Times New Roman"/>
                <w:sz w:val="24"/>
                <w:szCs w:val="24"/>
                <w:vertAlign w:val="subscript"/>
              </w:rPr>
              <w:t>6</w:t>
            </w:r>
            <w:r w:rsidRPr="00D477C4">
              <w:rPr>
                <w:rFonts w:ascii="Times New Roman" w:hAnsi="Times New Roman" w:cs="Times New Roman"/>
                <w:sz w:val="24"/>
                <w:szCs w:val="24"/>
              </w:rPr>
              <w:t>S</w:t>
            </w:r>
            <w:r w:rsidRPr="00D477C4">
              <w:rPr>
                <w:rFonts w:ascii="Times New Roman" w:hAnsi="Times New Roman" w:cs="Times New Roman"/>
                <w:sz w:val="24"/>
                <w:szCs w:val="24"/>
                <w:vertAlign w:val="subscript"/>
              </w:rPr>
              <w:t>3</w:t>
            </w:r>
            <w:r w:rsidRPr="00D477C4">
              <w:rPr>
                <w:rFonts w:ascii="Times New Roman" w:hAnsi="Times New Roman" w:cs="Times New Roman"/>
                <w:sz w:val="24"/>
                <w:szCs w:val="24"/>
              </w:rPr>
              <w:t>Cl</w:t>
            </w:r>
            <w:proofErr w:type="gramStart"/>
            <w:r w:rsidRPr="00D477C4">
              <w:rPr>
                <w:rFonts w:ascii="Times New Roman" w:hAnsi="Times New Roman" w:cs="Times New Roman"/>
                <w:sz w:val="24"/>
                <w:szCs w:val="24"/>
                <w:vertAlign w:val="subscript"/>
              </w:rPr>
              <w:t>2</w:t>
            </w:r>
            <w:r w:rsidRPr="00D477C4">
              <w:rPr>
                <w:rFonts w:ascii="Times New Roman" w:hAnsi="Times New Roman" w:cs="Times New Roman"/>
                <w:sz w:val="24"/>
                <w:szCs w:val="24"/>
              </w:rPr>
              <w:t>]nH</w:t>
            </w:r>
            <w:proofErr w:type="gramEnd"/>
            <w:r w:rsidRPr="00D477C4">
              <w:rPr>
                <w:rFonts w:ascii="Times New Roman" w:hAnsi="Times New Roman" w:cs="Times New Roman"/>
                <w:sz w:val="24"/>
                <w:szCs w:val="24"/>
                <w:vertAlign w:val="subscript"/>
              </w:rPr>
              <w:t>2</w:t>
            </w:r>
            <w:r w:rsidRPr="00D477C4">
              <w:rPr>
                <w:rFonts w:ascii="Times New Roman" w:hAnsi="Times New Roman" w:cs="Times New Roman"/>
                <w:sz w:val="24"/>
                <w:szCs w:val="24"/>
              </w:rPr>
              <w:t>O</w:t>
            </w:r>
          </w:p>
        </w:tc>
        <w:tc>
          <w:tcPr>
            <w:tcW w:w="1559" w:type="dxa"/>
          </w:tcPr>
          <w:p w14:paraId="782EB51D" w14:textId="77777777" w:rsidR="001D0356" w:rsidRPr="00D477C4" w:rsidRDefault="001D0356" w:rsidP="009F283E">
            <w:pPr>
              <w:spacing w:line="240" w:lineRule="auto"/>
              <w:jc w:val="both"/>
              <w:rPr>
                <w:rFonts w:ascii="Times New Roman" w:hAnsi="Times New Roman" w:cs="Times New Roman"/>
                <w:sz w:val="24"/>
                <w:szCs w:val="24"/>
              </w:rPr>
            </w:pPr>
            <w:r w:rsidRPr="00D477C4">
              <w:rPr>
                <w:rFonts w:ascii="Times New Roman" w:hAnsi="Times New Roman" w:cs="Times New Roman"/>
                <w:sz w:val="24"/>
                <w:szCs w:val="24"/>
              </w:rPr>
              <w:t>322, 366</w:t>
            </w:r>
          </w:p>
          <w:p w14:paraId="32E6FEE8" w14:textId="77777777" w:rsidR="001D0356" w:rsidRPr="00D477C4" w:rsidRDefault="001D0356" w:rsidP="009F283E">
            <w:pPr>
              <w:spacing w:line="240" w:lineRule="auto"/>
              <w:jc w:val="both"/>
              <w:rPr>
                <w:rFonts w:ascii="Times New Roman" w:hAnsi="Times New Roman" w:cs="Times New Roman"/>
                <w:sz w:val="24"/>
                <w:szCs w:val="24"/>
              </w:rPr>
            </w:pPr>
            <w:r w:rsidRPr="00D477C4">
              <w:rPr>
                <w:rFonts w:ascii="Times New Roman" w:hAnsi="Times New Roman" w:cs="Times New Roman"/>
                <w:sz w:val="24"/>
                <w:szCs w:val="24"/>
              </w:rPr>
              <w:t>652, 686</w:t>
            </w:r>
          </w:p>
        </w:tc>
        <w:tc>
          <w:tcPr>
            <w:tcW w:w="2126" w:type="dxa"/>
          </w:tcPr>
          <w:p w14:paraId="62CDCBB1" w14:textId="77777777" w:rsidR="001D0356" w:rsidRPr="00D477C4" w:rsidRDefault="001D0356" w:rsidP="009F283E">
            <w:pPr>
              <w:spacing w:line="240" w:lineRule="auto"/>
              <w:jc w:val="both"/>
              <w:rPr>
                <w:rFonts w:ascii="Times New Roman" w:hAnsi="Times New Roman" w:cs="Times New Roman"/>
                <w:sz w:val="24"/>
                <w:szCs w:val="24"/>
              </w:rPr>
            </w:pPr>
            <w:r w:rsidRPr="00D477C4">
              <w:rPr>
                <w:rFonts w:ascii="Times New Roman" w:hAnsi="Times New Roman" w:cs="Times New Roman"/>
                <w:sz w:val="24"/>
                <w:szCs w:val="24"/>
              </w:rPr>
              <w:t>31056, 27322</w:t>
            </w:r>
          </w:p>
          <w:p w14:paraId="0C0C3519" w14:textId="77777777" w:rsidR="001D0356" w:rsidRPr="00D477C4" w:rsidRDefault="001D0356" w:rsidP="009F283E">
            <w:pPr>
              <w:spacing w:line="240" w:lineRule="auto"/>
              <w:jc w:val="both"/>
              <w:rPr>
                <w:rFonts w:ascii="Times New Roman" w:hAnsi="Times New Roman" w:cs="Times New Roman"/>
                <w:sz w:val="24"/>
                <w:szCs w:val="24"/>
              </w:rPr>
            </w:pPr>
            <w:r w:rsidRPr="00D477C4">
              <w:rPr>
                <w:rFonts w:ascii="Times New Roman" w:hAnsi="Times New Roman" w:cs="Times New Roman"/>
                <w:sz w:val="24"/>
                <w:szCs w:val="24"/>
              </w:rPr>
              <w:t>15337, 14577</w:t>
            </w:r>
          </w:p>
        </w:tc>
        <w:tc>
          <w:tcPr>
            <w:tcW w:w="1843" w:type="dxa"/>
          </w:tcPr>
          <w:p w14:paraId="4B5DB3DB" w14:textId="77777777" w:rsidR="001D0356" w:rsidRPr="00D477C4" w:rsidRDefault="001D0356" w:rsidP="009F283E">
            <w:pPr>
              <w:spacing w:line="240" w:lineRule="auto"/>
              <w:jc w:val="both"/>
              <w:rPr>
                <w:rFonts w:ascii="Times New Roman" w:hAnsi="Times New Roman" w:cs="Times New Roman"/>
                <w:sz w:val="24"/>
                <w:szCs w:val="24"/>
              </w:rPr>
            </w:pPr>
            <w:r w:rsidRPr="00D477C4">
              <w:rPr>
                <w:rFonts w:ascii="Times New Roman" w:hAnsi="Times New Roman" w:cs="Times New Roman"/>
                <w:sz w:val="24"/>
                <w:szCs w:val="24"/>
              </w:rPr>
              <w:t xml:space="preserve">π → π*, </w:t>
            </w:r>
            <w:r w:rsidRPr="00D477C4">
              <w:rPr>
                <w:rFonts w:ascii="Times New Roman" w:hAnsi="Times New Roman" w:cs="Times New Roman"/>
                <w:i/>
                <w:sz w:val="24"/>
                <w:szCs w:val="24"/>
              </w:rPr>
              <w:t>ո</w:t>
            </w:r>
            <w:r w:rsidRPr="00D477C4">
              <w:rPr>
                <w:rFonts w:ascii="Times New Roman" w:hAnsi="Times New Roman" w:cs="Times New Roman"/>
                <w:sz w:val="24"/>
                <w:szCs w:val="24"/>
              </w:rPr>
              <w:t xml:space="preserve"> → π*</w:t>
            </w:r>
          </w:p>
          <w:p w14:paraId="64C9C61A" w14:textId="77777777" w:rsidR="001D0356" w:rsidRPr="00D477C4" w:rsidRDefault="001D0356" w:rsidP="009F283E">
            <w:pPr>
              <w:spacing w:line="240" w:lineRule="auto"/>
              <w:jc w:val="both"/>
              <w:rPr>
                <w:rFonts w:ascii="Times New Roman" w:hAnsi="Times New Roman" w:cs="Times New Roman"/>
                <w:sz w:val="24"/>
                <w:szCs w:val="24"/>
              </w:rPr>
            </w:pPr>
            <w:proofErr w:type="spellStart"/>
            <w:r w:rsidRPr="00D477C4">
              <w:rPr>
                <w:rFonts w:ascii="Times New Roman" w:hAnsi="Times New Roman" w:cs="Times New Roman"/>
                <w:sz w:val="24"/>
                <w:szCs w:val="24"/>
              </w:rPr>
              <w:t>d→d</w:t>
            </w:r>
            <w:proofErr w:type="spellEnd"/>
          </w:p>
        </w:tc>
        <w:tc>
          <w:tcPr>
            <w:tcW w:w="850" w:type="dxa"/>
          </w:tcPr>
          <w:p w14:paraId="2BC1C2B7" w14:textId="77777777" w:rsidR="001D0356" w:rsidRPr="00D477C4" w:rsidRDefault="001D0356" w:rsidP="009F283E">
            <w:pPr>
              <w:spacing w:line="240" w:lineRule="auto"/>
              <w:jc w:val="both"/>
              <w:rPr>
                <w:rFonts w:ascii="Times New Roman" w:eastAsia="Times New Roman" w:hAnsi="Times New Roman" w:cs="Times New Roman"/>
                <w:sz w:val="24"/>
                <w:szCs w:val="24"/>
                <w:lang w:eastAsia="en-GB"/>
              </w:rPr>
            </w:pPr>
          </w:p>
          <w:p w14:paraId="4357B634" w14:textId="77777777" w:rsidR="001D0356" w:rsidRPr="00D477C4" w:rsidRDefault="001D0356" w:rsidP="009F283E">
            <w:pPr>
              <w:spacing w:line="240" w:lineRule="auto"/>
              <w:jc w:val="both"/>
              <w:rPr>
                <w:rFonts w:ascii="Times New Roman" w:hAnsi="Times New Roman" w:cs="Times New Roman"/>
                <w:sz w:val="24"/>
                <w:szCs w:val="24"/>
              </w:rPr>
            </w:pPr>
            <w:proofErr w:type="spellStart"/>
            <w:r w:rsidRPr="00D477C4">
              <w:rPr>
                <w:rFonts w:ascii="Times New Roman" w:eastAsia="Times New Roman" w:hAnsi="Times New Roman" w:cs="Times New Roman"/>
                <w:sz w:val="24"/>
                <w:szCs w:val="24"/>
                <w:lang w:eastAsia="en-GB"/>
              </w:rPr>
              <w:t>O.h</w:t>
            </w:r>
            <w:proofErr w:type="spellEnd"/>
          </w:p>
        </w:tc>
      </w:tr>
      <w:tr w:rsidR="001D0356" w:rsidRPr="00D477C4" w14:paraId="6E2ACE8A" w14:textId="77777777" w:rsidTr="009F283E">
        <w:tc>
          <w:tcPr>
            <w:tcW w:w="3120" w:type="dxa"/>
          </w:tcPr>
          <w:p w14:paraId="6EC34004" w14:textId="72D7F5E0" w:rsidR="001D0356" w:rsidRPr="00D477C4" w:rsidRDefault="001D0356" w:rsidP="009F283E">
            <w:pPr>
              <w:spacing w:line="240" w:lineRule="auto"/>
              <w:rPr>
                <w:rFonts w:ascii="Times New Roman" w:hAnsi="Times New Roman" w:cs="Times New Roman"/>
                <w:sz w:val="24"/>
                <w:szCs w:val="24"/>
              </w:rPr>
            </w:pPr>
            <w:r w:rsidRPr="00D477C4">
              <w:rPr>
                <w:rFonts w:ascii="Times New Roman" w:hAnsi="Times New Roman" w:cs="Times New Roman"/>
                <w:sz w:val="24"/>
                <w:szCs w:val="24"/>
              </w:rPr>
              <w:lastRenderedPageBreak/>
              <w:t>[Zn(C</w:t>
            </w:r>
            <w:r w:rsidRPr="00D477C4">
              <w:rPr>
                <w:rFonts w:ascii="Times New Roman" w:hAnsi="Times New Roman" w:cs="Times New Roman"/>
                <w:sz w:val="24"/>
                <w:szCs w:val="24"/>
                <w:vertAlign w:val="subscript"/>
              </w:rPr>
              <w:t>30</w:t>
            </w:r>
            <w:r w:rsidRPr="00D477C4">
              <w:rPr>
                <w:rFonts w:ascii="Times New Roman" w:hAnsi="Times New Roman" w:cs="Times New Roman"/>
                <w:sz w:val="24"/>
                <w:szCs w:val="24"/>
              </w:rPr>
              <w:t>H</w:t>
            </w:r>
            <w:r w:rsidRPr="00D477C4">
              <w:rPr>
                <w:rFonts w:ascii="Times New Roman" w:hAnsi="Times New Roman" w:cs="Times New Roman"/>
                <w:sz w:val="24"/>
                <w:szCs w:val="24"/>
                <w:vertAlign w:val="subscript"/>
              </w:rPr>
              <w:t>21</w:t>
            </w:r>
            <w:r w:rsidRPr="00D477C4">
              <w:rPr>
                <w:rFonts w:ascii="Times New Roman" w:hAnsi="Times New Roman" w:cs="Times New Roman"/>
                <w:sz w:val="24"/>
                <w:szCs w:val="24"/>
              </w:rPr>
              <w:t>O</w:t>
            </w:r>
            <w:r w:rsidRPr="00D477C4">
              <w:rPr>
                <w:rFonts w:ascii="Times New Roman" w:hAnsi="Times New Roman" w:cs="Times New Roman"/>
                <w:sz w:val="24"/>
                <w:szCs w:val="24"/>
                <w:vertAlign w:val="subscript"/>
              </w:rPr>
              <w:t>3</w:t>
            </w:r>
            <w:r w:rsidRPr="00D477C4">
              <w:rPr>
                <w:rFonts w:ascii="Times New Roman" w:hAnsi="Times New Roman" w:cs="Times New Roman"/>
                <w:sz w:val="24"/>
                <w:szCs w:val="24"/>
              </w:rPr>
              <w:t>N</w:t>
            </w:r>
            <w:r w:rsidRPr="00D477C4">
              <w:rPr>
                <w:rFonts w:ascii="Times New Roman" w:hAnsi="Times New Roman" w:cs="Times New Roman"/>
                <w:sz w:val="24"/>
                <w:szCs w:val="24"/>
                <w:vertAlign w:val="subscript"/>
              </w:rPr>
              <w:t>5</w:t>
            </w:r>
            <w:r w:rsidRPr="00D477C4">
              <w:rPr>
                <w:rFonts w:ascii="Times New Roman" w:hAnsi="Times New Roman" w:cs="Times New Roman"/>
                <w:sz w:val="24"/>
                <w:szCs w:val="24"/>
              </w:rPr>
              <w:t>S</w:t>
            </w:r>
            <w:proofErr w:type="gramStart"/>
            <w:r w:rsidRPr="00D477C4">
              <w:rPr>
                <w:rFonts w:ascii="Times New Roman" w:hAnsi="Times New Roman" w:cs="Times New Roman"/>
                <w:sz w:val="24"/>
                <w:szCs w:val="24"/>
              </w:rPr>
              <w:t>)]nH</w:t>
            </w:r>
            <w:proofErr w:type="gramEnd"/>
            <w:r w:rsidRPr="00D477C4">
              <w:rPr>
                <w:rFonts w:ascii="Times New Roman" w:hAnsi="Times New Roman" w:cs="Times New Roman"/>
                <w:sz w:val="24"/>
                <w:szCs w:val="24"/>
                <w:vertAlign w:val="subscript"/>
              </w:rPr>
              <w:t>2</w:t>
            </w:r>
            <w:r w:rsidRPr="00D477C4">
              <w:rPr>
                <w:rFonts w:ascii="Times New Roman" w:hAnsi="Times New Roman" w:cs="Times New Roman"/>
                <w:sz w:val="24"/>
                <w:szCs w:val="24"/>
              </w:rPr>
              <w:t>O</w:t>
            </w:r>
          </w:p>
        </w:tc>
        <w:tc>
          <w:tcPr>
            <w:tcW w:w="1559" w:type="dxa"/>
          </w:tcPr>
          <w:p w14:paraId="537BC1D4" w14:textId="77777777" w:rsidR="001D0356" w:rsidRPr="00D477C4" w:rsidRDefault="001D0356" w:rsidP="009F283E">
            <w:pPr>
              <w:spacing w:line="240" w:lineRule="auto"/>
              <w:jc w:val="both"/>
              <w:rPr>
                <w:rFonts w:ascii="Times New Roman" w:hAnsi="Times New Roman" w:cs="Times New Roman"/>
                <w:sz w:val="24"/>
                <w:szCs w:val="24"/>
              </w:rPr>
            </w:pPr>
            <w:r w:rsidRPr="00D477C4">
              <w:rPr>
                <w:rFonts w:ascii="Times New Roman" w:hAnsi="Times New Roman" w:cs="Times New Roman"/>
                <w:sz w:val="24"/>
                <w:szCs w:val="24"/>
              </w:rPr>
              <w:t>302, 342</w:t>
            </w:r>
          </w:p>
          <w:p w14:paraId="4DC7BCE7" w14:textId="77777777" w:rsidR="001D0356" w:rsidRPr="00D477C4" w:rsidRDefault="001D0356" w:rsidP="009F283E">
            <w:pPr>
              <w:spacing w:line="240" w:lineRule="auto"/>
              <w:jc w:val="both"/>
              <w:rPr>
                <w:rFonts w:ascii="Times New Roman" w:hAnsi="Times New Roman" w:cs="Times New Roman"/>
                <w:sz w:val="24"/>
                <w:szCs w:val="24"/>
              </w:rPr>
            </w:pPr>
            <w:r w:rsidRPr="00D477C4">
              <w:rPr>
                <w:rFonts w:ascii="Times New Roman" w:hAnsi="Times New Roman" w:cs="Times New Roman"/>
                <w:sz w:val="24"/>
                <w:szCs w:val="24"/>
              </w:rPr>
              <w:t>650, 682</w:t>
            </w:r>
          </w:p>
        </w:tc>
        <w:tc>
          <w:tcPr>
            <w:tcW w:w="2126" w:type="dxa"/>
          </w:tcPr>
          <w:p w14:paraId="02A6D06D" w14:textId="77777777" w:rsidR="001D0356" w:rsidRPr="00D477C4" w:rsidRDefault="001D0356" w:rsidP="009F283E">
            <w:pPr>
              <w:spacing w:line="240" w:lineRule="auto"/>
              <w:jc w:val="both"/>
              <w:rPr>
                <w:rFonts w:ascii="Times New Roman" w:hAnsi="Times New Roman" w:cs="Times New Roman"/>
                <w:sz w:val="24"/>
                <w:szCs w:val="24"/>
              </w:rPr>
            </w:pPr>
            <w:r w:rsidRPr="00D477C4">
              <w:rPr>
                <w:rFonts w:ascii="Times New Roman" w:hAnsi="Times New Roman" w:cs="Times New Roman"/>
                <w:sz w:val="24"/>
                <w:szCs w:val="24"/>
              </w:rPr>
              <w:t>33113, 29239</w:t>
            </w:r>
          </w:p>
          <w:p w14:paraId="5496854B" w14:textId="77777777" w:rsidR="001D0356" w:rsidRPr="00D477C4" w:rsidRDefault="001D0356" w:rsidP="009F283E">
            <w:pPr>
              <w:spacing w:line="240" w:lineRule="auto"/>
              <w:jc w:val="both"/>
              <w:rPr>
                <w:rFonts w:ascii="Times New Roman" w:hAnsi="Times New Roman" w:cs="Times New Roman"/>
                <w:sz w:val="24"/>
                <w:szCs w:val="24"/>
              </w:rPr>
            </w:pPr>
            <w:r w:rsidRPr="00D477C4">
              <w:rPr>
                <w:rFonts w:ascii="Times New Roman" w:hAnsi="Times New Roman" w:cs="Times New Roman"/>
                <w:sz w:val="24"/>
                <w:szCs w:val="24"/>
              </w:rPr>
              <w:t>15385, 14663</w:t>
            </w:r>
          </w:p>
        </w:tc>
        <w:tc>
          <w:tcPr>
            <w:tcW w:w="1843" w:type="dxa"/>
          </w:tcPr>
          <w:p w14:paraId="2D8461B8" w14:textId="77777777" w:rsidR="001D0356" w:rsidRPr="00D477C4" w:rsidRDefault="001D0356" w:rsidP="009F283E">
            <w:pPr>
              <w:spacing w:line="240" w:lineRule="auto"/>
              <w:jc w:val="both"/>
              <w:rPr>
                <w:rFonts w:ascii="Times New Roman" w:hAnsi="Times New Roman" w:cs="Times New Roman"/>
                <w:sz w:val="24"/>
                <w:szCs w:val="24"/>
              </w:rPr>
            </w:pPr>
            <w:r w:rsidRPr="00D477C4">
              <w:rPr>
                <w:rFonts w:ascii="Times New Roman" w:hAnsi="Times New Roman" w:cs="Times New Roman"/>
                <w:sz w:val="24"/>
                <w:szCs w:val="24"/>
              </w:rPr>
              <w:t xml:space="preserve">π → π*, </w:t>
            </w:r>
            <w:r w:rsidRPr="00D477C4">
              <w:rPr>
                <w:rFonts w:ascii="Times New Roman" w:hAnsi="Times New Roman" w:cs="Times New Roman"/>
                <w:i/>
                <w:sz w:val="24"/>
                <w:szCs w:val="24"/>
              </w:rPr>
              <w:t>ո</w:t>
            </w:r>
            <w:r w:rsidRPr="00D477C4">
              <w:rPr>
                <w:rFonts w:ascii="Times New Roman" w:hAnsi="Times New Roman" w:cs="Times New Roman"/>
                <w:sz w:val="24"/>
                <w:szCs w:val="24"/>
              </w:rPr>
              <w:t xml:space="preserve"> → π*</w:t>
            </w:r>
          </w:p>
          <w:p w14:paraId="4AA5A7A9" w14:textId="77777777" w:rsidR="001D0356" w:rsidRPr="00D477C4" w:rsidRDefault="001D0356" w:rsidP="009F283E">
            <w:pPr>
              <w:spacing w:line="240" w:lineRule="auto"/>
              <w:jc w:val="both"/>
              <w:rPr>
                <w:rFonts w:ascii="Times New Roman" w:hAnsi="Times New Roman" w:cs="Times New Roman"/>
                <w:sz w:val="24"/>
                <w:szCs w:val="24"/>
              </w:rPr>
            </w:pPr>
            <w:proofErr w:type="spellStart"/>
            <w:r w:rsidRPr="00D477C4">
              <w:rPr>
                <w:rFonts w:ascii="Times New Roman" w:hAnsi="Times New Roman" w:cs="Times New Roman"/>
                <w:sz w:val="24"/>
                <w:szCs w:val="24"/>
              </w:rPr>
              <w:t>d→d</w:t>
            </w:r>
            <w:proofErr w:type="spellEnd"/>
          </w:p>
        </w:tc>
        <w:tc>
          <w:tcPr>
            <w:tcW w:w="850" w:type="dxa"/>
          </w:tcPr>
          <w:p w14:paraId="501DD3BD" w14:textId="77777777" w:rsidR="001D0356" w:rsidRPr="00D477C4" w:rsidRDefault="001D0356" w:rsidP="009F283E">
            <w:pPr>
              <w:spacing w:line="240" w:lineRule="auto"/>
              <w:jc w:val="both"/>
              <w:rPr>
                <w:rFonts w:ascii="Times New Roman" w:eastAsia="Times New Roman" w:hAnsi="Times New Roman" w:cs="Times New Roman"/>
                <w:sz w:val="24"/>
                <w:szCs w:val="24"/>
                <w:lang w:eastAsia="en-GB"/>
              </w:rPr>
            </w:pPr>
          </w:p>
          <w:p w14:paraId="2350CF3B" w14:textId="77777777" w:rsidR="001D0356" w:rsidRPr="00D477C4" w:rsidRDefault="001D0356" w:rsidP="009F283E">
            <w:pPr>
              <w:spacing w:line="240" w:lineRule="auto"/>
              <w:jc w:val="both"/>
              <w:rPr>
                <w:rFonts w:ascii="Times New Roman" w:hAnsi="Times New Roman" w:cs="Times New Roman"/>
                <w:sz w:val="24"/>
                <w:szCs w:val="24"/>
              </w:rPr>
            </w:pPr>
            <w:proofErr w:type="spellStart"/>
            <w:r w:rsidRPr="00D477C4">
              <w:rPr>
                <w:rFonts w:ascii="Times New Roman" w:eastAsia="Times New Roman" w:hAnsi="Times New Roman" w:cs="Times New Roman"/>
                <w:sz w:val="24"/>
                <w:szCs w:val="24"/>
                <w:lang w:eastAsia="en-GB"/>
              </w:rPr>
              <w:t>O.h</w:t>
            </w:r>
            <w:proofErr w:type="spellEnd"/>
          </w:p>
        </w:tc>
      </w:tr>
      <w:bookmarkEnd w:id="5"/>
    </w:tbl>
    <w:p w14:paraId="7CB1CF65" w14:textId="77777777" w:rsidR="001D0356" w:rsidRPr="00D477C4" w:rsidRDefault="001D0356" w:rsidP="00445E84">
      <w:pPr>
        <w:spacing w:after="0" w:line="240" w:lineRule="auto"/>
        <w:jc w:val="both"/>
        <w:rPr>
          <w:rFonts w:ascii="Times New Roman" w:hAnsi="Times New Roman" w:cs="Times New Roman"/>
          <w:b/>
          <w:bCs/>
          <w:sz w:val="24"/>
          <w:szCs w:val="24"/>
        </w:rPr>
      </w:pPr>
    </w:p>
    <w:p w14:paraId="09BB6066" w14:textId="710C3749" w:rsidR="00445E84" w:rsidRPr="00D477C4" w:rsidRDefault="00445E84" w:rsidP="00445E84">
      <w:pPr>
        <w:spacing w:after="0" w:line="240" w:lineRule="auto"/>
        <w:jc w:val="both"/>
        <w:rPr>
          <w:rFonts w:ascii="Times New Roman" w:hAnsi="Times New Roman" w:cs="Times New Roman"/>
          <w:b/>
          <w:bCs/>
          <w:sz w:val="24"/>
          <w:szCs w:val="24"/>
        </w:rPr>
      </w:pPr>
      <w:r w:rsidRPr="00D477C4">
        <w:rPr>
          <w:rFonts w:ascii="Times New Roman" w:hAnsi="Times New Roman" w:cs="Times New Roman"/>
          <w:b/>
          <w:bCs/>
          <w:sz w:val="24"/>
          <w:szCs w:val="24"/>
        </w:rPr>
        <w:t>Electronic spectroscopy</w:t>
      </w:r>
    </w:p>
    <w:p w14:paraId="14E14472" w14:textId="2D852C1B" w:rsidR="002E3943" w:rsidRPr="00D477C4" w:rsidRDefault="00445E84" w:rsidP="00445E84">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t>The electronic reflectance spectra of the nickel complex [Ni(C</w:t>
      </w:r>
      <w:r w:rsidRPr="00D477C4">
        <w:rPr>
          <w:rFonts w:ascii="Times New Roman" w:hAnsi="Times New Roman" w:cs="Times New Roman"/>
          <w:sz w:val="24"/>
          <w:szCs w:val="24"/>
          <w:vertAlign w:val="subscript"/>
        </w:rPr>
        <w:t>38</w:t>
      </w:r>
      <w:r w:rsidRPr="00D477C4">
        <w:rPr>
          <w:rFonts w:ascii="Times New Roman" w:hAnsi="Times New Roman" w:cs="Times New Roman"/>
          <w:sz w:val="24"/>
          <w:szCs w:val="24"/>
        </w:rPr>
        <w:t>H</w:t>
      </w:r>
      <w:r w:rsidRPr="00D477C4">
        <w:rPr>
          <w:rFonts w:ascii="Times New Roman" w:hAnsi="Times New Roman" w:cs="Times New Roman"/>
          <w:sz w:val="24"/>
          <w:szCs w:val="24"/>
          <w:vertAlign w:val="subscript"/>
        </w:rPr>
        <w:t>25</w:t>
      </w:r>
      <w:r w:rsidRPr="00D477C4">
        <w:rPr>
          <w:rFonts w:ascii="Times New Roman" w:hAnsi="Times New Roman" w:cs="Times New Roman"/>
          <w:sz w:val="24"/>
          <w:szCs w:val="24"/>
        </w:rPr>
        <w:t>O</w:t>
      </w:r>
      <w:r w:rsidRPr="00D477C4">
        <w:rPr>
          <w:rFonts w:ascii="Times New Roman" w:hAnsi="Times New Roman" w:cs="Times New Roman"/>
          <w:sz w:val="24"/>
          <w:szCs w:val="24"/>
          <w:vertAlign w:val="subscript"/>
        </w:rPr>
        <w:t>9</w:t>
      </w:r>
      <w:r w:rsidRPr="00D477C4">
        <w:rPr>
          <w:rFonts w:ascii="Times New Roman" w:hAnsi="Times New Roman" w:cs="Times New Roman"/>
          <w:sz w:val="24"/>
          <w:szCs w:val="24"/>
        </w:rPr>
        <w:t>N</w:t>
      </w:r>
      <w:r w:rsidRPr="00D477C4">
        <w:rPr>
          <w:rFonts w:ascii="Times New Roman" w:hAnsi="Times New Roman" w:cs="Times New Roman"/>
          <w:sz w:val="24"/>
          <w:szCs w:val="24"/>
          <w:vertAlign w:val="subscript"/>
        </w:rPr>
        <w:t>6</w:t>
      </w:r>
      <w:r w:rsidRPr="00D477C4">
        <w:rPr>
          <w:rFonts w:ascii="Times New Roman" w:hAnsi="Times New Roman" w:cs="Times New Roman"/>
          <w:sz w:val="24"/>
          <w:szCs w:val="24"/>
        </w:rPr>
        <w:t>S</w:t>
      </w:r>
      <w:r w:rsidRPr="00D477C4">
        <w:rPr>
          <w:rFonts w:ascii="Times New Roman" w:hAnsi="Times New Roman" w:cs="Times New Roman"/>
          <w:sz w:val="24"/>
          <w:szCs w:val="24"/>
          <w:vertAlign w:val="subscript"/>
        </w:rPr>
        <w:t>2</w:t>
      </w:r>
      <w:r w:rsidRPr="00D477C4">
        <w:rPr>
          <w:rFonts w:ascii="Times New Roman" w:hAnsi="Times New Roman" w:cs="Times New Roman"/>
          <w:sz w:val="24"/>
          <w:szCs w:val="24"/>
        </w:rPr>
        <w:t xml:space="preserve">] showed three different bands at higher wavelength 460, 634 and 686 nm. These are d-d transitions assignable to </w:t>
      </w:r>
      <w:r w:rsidRPr="00D477C4">
        <w:rPr>
          <w:rFonts w:ascii="Times New Roman" w:hAnsi="Times New Roman" w:cs="Times New Roman"/>
          <w:sz w:val="24"/>
          <w:szCs w:val="24"/>
          <w:vertAlign w:val="superscript"/>
        </w:rPr>
        <w:t>3</w:t>
      </w:r>
      <w:r w:rsidRPr="00D477C4">
        <w:rPr>
          <w:rFonts w:ascii="Times New Roman" w:hAnsi="Times New Roman" w:cs="Times New Roman"/>
          <w:sz w:val="24"/>
          <w:szCs w:val="24"/>
        </w:rPr>
        <w:t>T</w:t>
      </w:r>
      <w:r w:rsidRPr="00D477C4">
        <w:rPr>
          <w:rFonts w:ascii="Times New Roman" w:hAnsi="Times New Roman" w:cs="Times New Roman"/>
          <w:sz w:val="24"/>
          <w:szCs w:val="24"/>
          <w:vertAlign w:val="subscript"/>
        </w:rPr>
        <w:t>1g</w:t>
      </w:r>
      <w:r w:rsidRPr="00D477C4">
        <w:rPr>
          <w:rFonts w:ascii="Times New Roman" w:hAnsi="Times New Roman" w:cs="Times New Roman"/>
          <w:sz w:val="24"/>
          <w:szCs w:val="24"/>
        </w:rPr>
        <w:t>→</w:t>
      </w:r>
      <w:r w:rsidRPr="00D477C4">
        <w:rPr>
          <w:rFonts w:ascii="Times New Roman" w:hAnsi="Times New Roman" w:cs="Times New Roman"/>
          <w:sz w:val="24"/>
          <w:szCs w:val="24"/>
          <w:vertAlign w:val="superscript"/>
        </w:rPr>
        <w:t>3</w:t>
      </w:r>
      <w:r w:rsidRPr="00D477C4">
        <w:rPr>
          <w:rFonts w:ascii="Times New Roman" w:hAnsi="Times New Roman" w:cs="Times New Roman"/>
          <w:sz w:val="24"/>
          <w:szCs w:val="24"/>
        </w:rPr>
        <w:t>A</w:t>
      </w:r>
      <w:r w:rsidRPr="00D477C4">
        <w:rPr>
          <w:rFonts w:ascii="Times New Roman" w:hAnsi="Times New Roman" w:cs="Times New Roman"/>
          <w:sz w:val="24"/>
          <w:szCs w:val="24"/>
          <w:vertAlign w:val="subscript"/>
        </w:rPr>
        <w:t>2g</w:t>
      </w:r>
      <w:r w:rsidRPr="00D477C4">
        <w:rPr>
          <w:rFonts w:ascii="Times New Roman" w:hAnsi="Times New Roman" w:cs="Times New Roman"/>
          <w:sz w:val="24"/>
          <w:szCs w:val="24"/>
        </w:rPr>
        <w:t xml:space="preserve">, </w:t>
      </w:r>
      <w:r w:rsidRPr="00D477C4">
        <w:rPr>
          <w:rFonts w:ascii="Times New Roman" w:hAnsi="Times New Roman" w:cs="Times New Roman"/>
          <w:sz w:val="24"/>
          <w:szCs w:val="24"/>
          <w:vertAlign w:val="superscript"/>
        </w:rPr>
        <w:t>3</w:t>
      </w:r>
      <w:r w:rsidRPr="00D477C4">
        <w:rPr>
          <w:rFonts w:ascii="Times New Roman" w:hAnsi="Times New Roman" w:cs="Times New Roman"/>
          <w:sz w:val="24"/>
          <w:szCs w:val="24"/>
        </w:rPr>
        <w:t>T</w:t>
      </w:r>
      <w:r w:rsidRPr="00D477C4">
        <w:rPr>
          <w:rFonts w:ascii="Times New Roman" w:hAnsi="Times New Roman" w:cs="Times New Roman"/>
          <w:sz w:val="24"/>
          <w:szCs w:val="24"/>
          <w:vertAlign w:val="subscript"/>
        </w:rPr>
        <w:t>1g</w:t>
      </w:r>
      <w:r w:rsidRPr="00D477C4">
        <w:rPr>
          <w:rFonts w:ascii="Times New Roman" w:hAnsi="Times New Roman" w:cs="Times New Roman"/>
          <w:sz w:val="24"/>
          <w:szCs w:val="24"/>
        </w:rPr>
        <w:t>→</w:t>
      </w:r>
      <w:r w:rsidRPr="00D477C4">
        <w:rPr>
          <w:rFonts w:ascii="Times New Roman" w:hAnsi="Times New Roman" w:cs="Times New Roman"/>
          <w:sz w:val="24"/>
          <w:szCs w:val="24"/>
          <w:vertAlign w:val="superscript"/>
        </w:rPr>
        <w:t>3</w:t>
      </w:r>
      <w:r w:rsidRPr="00D477C4">
        <w:rPr>
          <w:rFonts w:ascii="Times New Roman" w:hAnsi="Times New Roman" w:cs="Times New Roman"/>
          <w:sz w:val="24"/>
          <w:szCs w:val="24"/>
        </w:rPr>
        <w:t>T</w:t>
      </w:r>
      <w:r w:rsidRPr="00D477C4">
        <w:rPr>
          <w:rFonts w:ascii="Times New Roman" w:hAnsi="Times New Roman" w:cs="Times New Roman"/>
          <w:sz w:val="24"/>
          <w:szCs w:val="24"/>
          <w:vertAlign w:val="subscript"/>
        </w:rPr>
        <w:t>1g</w:t>
      </w:r>
      <w:r w:rsidRPr="00D477C4">
        <w:rPr>
          <w:rFonts w:ascii="Times New Roman" w:hAnsi="Times New Roman" w:cs="Times New Roman"/>
          <w:sz w:val="24"/>
          <w:szCs w:val="24"/>
        </w:rPr>
        <w:t xml:space="preserve"> and </w:t>
      </w:r>
      <w:r w:rsidRPr="00D477C4">
        <w:rPr>
          <w:rFonts w:ascii="Times New Roman" w:hAnsi="Times New Roman" w:cs="Times New Roman"/>
          <w:sz w:val="24"/>
          <w:szCs w:val="24"/>
          <w:vertAlign w:val="superscript"/>
        </w:rPr>
        <w:t>3</w:t>
      </w:r>
      <w:r w:rsidRPr="00D477C4">
        <w:rPr>
          <w:rFonts w:ascii="Times New Roman" w:hAnsi="Times New Roman" w:cs="Times New Roman"/>
          <w:sz w:val="24"/>
          <w:szCs w:val="24"/>
        </w:rPr>
        <w:t>T</w:t>
      </w:r>
      <w:r w:rsidRPr="00D477C4">
        <w:rPr>
          <w:rFonts w:ascii="Times New Roman" w:hAnsi="Times New Roman" w:cs="Times New Roman"/>
          <w:sz w:val="24"/>
          <w:szCs w:val="24"/>
          <w:vertAlign w:val="subscript"/>
        </w:rPr>
        <w:t>1g</w:t>
      </w:r>
      <w:r w:rsidRPr="00D477C4">
        <w:rPr>
          <w:rFonts w:ascii="Times New Roman" w:hAnsi="Times New Roman" w:cs="Times New Roman"/>
          <w:sz w:val="24"/>
          <w:szCs w:val="24"/>
        </w:rPr>
        <w:t>→</w:t>
      </w:r>
      <w:r w:rsidRPr="00D477C4">
        <w:rPr>
          <w:rFonts w:ascii="Times New Roman" w:hAnsi="Times New Roman" w:cs="Times New Roman"/>
          <w:sz w:val="24"/>
          <w:szCs w:val="24"/>
          <w:vertAlign w:val="superscript"/>
        </w:rPr>
        <w:t>3</w:t>
      </w:r>
      <w:r w:rsidRPr="00D477C4">
        <w:rPr>
          <w:rFonts w:ascii="Times New Roman" w:hAnsi="Times New Roman" w:cs="Times New Roman"/>
          <w:sz w:val="24"/>
          <w:szCs w:val="24"/>
        </w:rPr>
        <w:t>T</w:t>
      </w:r>
      <w:r w:rsidRPr="00D477C4">
        <w:rPr>
          <w:rFonts w:ascii="Times New Roman" w:hAnsi="Times New Roman" w:cs="Times New Roman"/>
          <w:sz w:val="24"/>
          <w:szCs w:val="24"/>
          <w:vertAlign w:val="subscript"/>
        </w:rPr>
        <w:t>2g</w:t>
      </w:r>
      <w:r w:rsidRPr="00D477C4">
        <w:rPr>
          <w:rFonts w:ascii="Times New Roman" w:hAnsi="Times New Roman" w:cs="Times New Roman"/>
          <w:sz w:val="24"/>
          <w:szCs w:val="24"/>
        </w:rPr>
        <w:t xml:space="preserve"> octahedral transitions (Festus, 2021), along with the bands in the low wavelength region at 302 and 328 nm, attributed to </w:t>
      </w:r>
      <w:r w:rsidRPr="00D477C4">
        <w:rPr>
          <w:rFonts w:ascii="Cambria Math" w:hAnsi="Cambria Math" w:cs="Cambria Math"/>
          <w:sz w:val="24"/>
          <w:szCs w:val="24"/>
        </w:rPr>
        <w:t>𝜋</w:t>
      </w:r>
      <w:r w:rsidRPr="00D477C4">
        <w:rPr>
          <w:rFonts w:ascii="Times New Roman" w:hAnsi="Times New Roman" w:cs="Times New Roman"/>
          <w:sz w:val="24"/>
          <w:szCs w:val="24"/>
        </w:rPr>
        <w:t>→</w:t>
      </w:r>
      <w:r w:rsidRPr="00D477C4">
        <w:rPr>
          <w:rFonts w:ascii="Cambria Math" w:hAnsi="Cambria Math" w:cs="Cambria Math"/>
          <w:sz w:val="24"/>
          <w:szCs w:val="24"/>
        </w:rPr>
        <w:t>𝜋∗</w:t>
      </w:r>
      <w:r w:rsidRPr="00D477C4">
        <w:rPr>
          <w:rFonts w:ascii="Times New Roman" w:hAnsi="Times New Roman" w:cs="Times New Roman"/>
          <w:sz w:val="24"/>
          <w:szCs w:val="24"/>
        </w:rPr>
        <w:t xml:space="preserve"> and </w:t>
      </w:r>
      <w:r w:rsidRPr="00D477C4">
        <w:rPr>
          <w:rFonts w:ascii="Cambria Math" w:hAnsi="Cambria Math" w:cs="Cambria Math"/>
          <w:sz w:val="24"/>
          <w:szCs w:val="24"/>
        </w:rPr>
        <w:t>𝑛</w:t>
      </w:r>
      <w:r w:rsidRPr="00D477C4">
        <w:rPr>
          <w:rFonts w:ascii="Times New Roman" w:hAnsi="Times New Roman" w:cs="Times New Roman"/>
          <w:sz w:val="24"/>
          <w:szCs w:val="24"/>
        </w:rPr>
        <w:t>→</w:t>
      </w:r>
      <w:r w:rsidRPr="00D477C4">
        <w:rPr>
          <w:rFonts w:ascii="Cambria Math" w:hAnsi="Cambria Math" w:cs="Cambria Math"/>
          <w:sz w:val="24"/>
          <w:szCs w:val="24"/>
        </w:rPr>
        <w:t>𝜋∗</w:t>
      </w:r>
      <w:r w:rsidRPr="00D477C4">
        <w:rPr>
          <w:rFonts w:ascii="Times New Roman" w:hAnsi="Times New Roman" w:cs="Times New Roman"/>
          <w:sz w:val="24"/>
          <w:szCs w:val="24"/>
        </w:rPr>
        <w:t xml:space="preserve"> transitions, respectively (Kundu et al., 2016). The electronic absorption spectrum of the copper complex, [Cu(C</w:t>
      </w:r>
      <w:r w:rsidRPr="00D477C4">
        <w:rPr>
          <w:rFonts w:ascii="Times New Roman" w:hAnsi="Times New Roman" w:cs="Times New Roman"/>
          <w:sz w:val="24"/>
          <w:szCs w:val="24"/>
          <w:vertAlign w:val="subscript"/>
        </w:rPr>
        <w:t>36</w:t>
      </w:r>
      <w:r w:rsidRPr="00D477C4">
        <w:rPr>
          <w:rFonts w:ascii="Times New Roman" w:hAnsi="Times New Roman" w:cs="Times New Roman"/>
          <w:sz w:val="24"/>
          <w:szCs w:val="24"/>
        </w:rPr>
        <w:t>H</w:t>
      </w:r>
      <w:r w:rsidRPr="00D477C4">
        <w:rPr>
          <w:rFonts w:ascii="Times New Roman" w:hAnsi="Times New Roman" w:cs="Times New Roman"/>
          <w:sz w:val="24"/>
          <w:szCs w:val="24"/>
          <w:vertAlign w:val="subscript"/>
        </w:rPr>
        <w:t>22</w:t>
      </w:r>
      <w:r w:rsidRPr="00D477C4">
        <w:rPr>
          <w:rFonts w:ascii="Times New Roman" w:hAnsi="Times New Roman" w:cs="Times New Roman"/>
          <w:sz w:val="24"/>
          <w:szCs w:val="24"/>
        </w:rPr>
        <w:t>O</w:t>
      </w:r>
      <w:r w:rsidRPr="00D477C4">
        <w:rPr>
          <w:rFonts w:ascii="Times New Roman" w:hAnsi="Times New Roman" w:cs="Times New Roman"/>
          <w:sz w:val="24"/>
          <w:szCs w:val="24"/>
          <w:vertAlign w:val="subscript"/>
        </w:rPr>
        <w:t>11</w:t>
      </w:r>
      <w:r w:rsidRPr="00D477C4">
        <w:rPr>
          <w:rFonts w:ascii="Times New Roman" w:hAnsi="Times New Roman" w:cs="Times New Roman"/>
          <w:sz w:val="24"/>
          <w:szCs w:val="24"/>
        </w:rPr>
        <w:t>N</w:t>
      </w:r>
      <w:r w:rsidRPr="00D477C4">
        <w:rPr>
          <w:rFonts w:ascii="Times New Roman" w:hAnsi="Times New Roman" w:cs="Times New Roman"/>
          <w:sz w:val="24"/>
          <w:szCs w:val="24"/>
          <w:vertAlign w:val="subscript"/>
        </w:rPr>
        <w:t>6</w:t>
      </w:r>
      <w:r w:rsidRPr="00D477C4">
        <w:rPr>
          <w:rFonts w:ascii="Times New Roman" w:hAnsi="Times New Roman" w:cs="Times New Roman"/>
          <w:sz w:val="24"/>
          <w:szCs w:val="24"/>
        </w:rPr>
        <w:t>S</w:t>
      </w:r>
      <w:r w:rsidRPr="00D477C4">
        <w:rPr>
          <w:rFonts w:ascii="Times New Roman" w:hAnsi="Times New Roman" w:cs="Times New Roman"/>
          <w:sz w:val="24"/>
          <w:szCs w:val="24"/>
          <w:vertAlign w:val="subscript"/>
        </w:rPr>
        <w:t>3</w:t>
      </w:r>
      <w:r w:rsidRPr="00D477C4">
        <w:rPr>
          <w:rFonts w:ascii="Times New Roman" w:hAnsi="Times New Roman" w:cs="Times New Roman"/>
          <w:sz w:val="24"/>
          <w:szCs w:val="24"/>
        </w:rPr>
        <w:t>Cl</w:t>
      </w:r>
      <w:r w:rsidRPr="00D477C4">
        <w:rPr>
          <w:rFonts w:ascii="Times New Roman" w:hAnsi="Times New Roman" w:cs="Times New Roman"/>
          <w:sz w:val="24"/>
          <w:szCs w:val="24"/>
          <w:vertAlign w:val="subscript"/>
        </w:rPr>
        <w:t>2</w:t>
      </w:r>
      <w:r w:rsidRPr="00D477C4">
        <w:rPr>
          <w:rFonts w:ascii="Times New Roman" w:hAnsi="Times New Roman" w:cs="Times New Roman"/>
          <w:sz w:val="24"/>
          <w:szCs w:val="24"/>
        </w:rPr>
        <w:t xml:space="preserve">] exhibited absorption band in the high wavelength region of 648 and 682 nm ascribed to </w:t>
      </w:r>
      <w:r w:rsidRPr="00D477C4">
        <w:rPr>
          <w:rFonts w:ascii="Times New Roman" w:hAnsi="Times New Roman" w:cs="Times New Roman"/>
          <w:sz w:val="24"/>
          <w:szCs w:val="24"/>
          <w:vertAlign w:val="superscript"/>
        </w:rPr>
        <w:t>2</w:t>
      </w:r>
      <w:r w:rsidRPr="00D477C4">
        <w:rPr>
          <w:rFonts w:ascii="Times New Roman" w:hAnsi="Times New Roman" w:cs="Times New Roman"/>
          <w:sz w:val="24"/>
          <w:szCs w:val="24"/>
        </w:rPr>
        <w:t>E</w:t>
      </w:r>
      <w:r w:rsidRPr="00D477C4">
        <w:rPr>
          <w:rFonts w:ascii="Times New Roman" w:hAnsi="Times New Roman" w:cs="Times New Roman"/>
          <w:sz w:val="24"/>
          <w:szCs w:val="24"/>
          <w:vertAlign w:val="subscript"/>
        </w:rPr>
        <w:t>g</w:t>
      </w:r>
      <w:r w:rsidRPr="00D477C4">
        <w:rPr>
          <w:rFonts w:ascii="Times New Roman" w:hAnsi="Times New Roman" w:cs="Times New Roman"/>
          <w:sz w:val="24"/>
          <w:szCs w:val="24"/>
        </w:rPr>
        <w:t>→</w:t>
      </w:r>
      <w:r w:rsidRPr="00D477C4">
        <w:rPr>
          <w:rFonts w:ascii="Times New Roman" w:hAnsi="Times New Roman" w:cs="Times New Roman"/>
          <w:sz w:val="24"/>
          <w:szCs w:val="24"/>
          <w:vertAlign w:val="superscript"/>
        </w:rPr>
        <w:t>2</w:t>
      </w:r>
      <w:r w:rsidRPr="00D477C4">
        <w:rPr>
          <w:rFonts w:ascii="Times New Roman" w:hAnsi="Times New Roman" w:cs="Times New Roman"/>
          <w:sz w:val="24"/>
          <w:szCs w:val="24"/>
        </w:rPr>
        <w:t>T</w:t>
      </w:r>
      <w:r w:rsidRPr="00D477C4">
        <w:rPr>
          <w:rFonts w:ascii="Times New Roman" w:hAnsi="Times New Roman" w:cs="Times New Roman"/>
          <w:sz w:val="24"/>
          <w:szCs w:val="24"/>
          <w:vertAlign w:val="subscript"/>
        </w:rPr>
        <w:t>2g</w:t>
      </w:r>
      <w:r w:rsidRPr="00D477C4">
        <w:rPr>
          <w:rFonts w:ascii="Times New Roman" w:hAnsi="Times New Roman" w:cs="Times New Roman"/>
          <w:sz w:val="24"/>
          <w:szCs w:val="24"/>
        </w:rPr>
        <w:t xml:space="preserve"> transition suggestive of octahedral geometry (</w:t>
      </w:r>
      <w:bookmarkStart w:id="6" w:name="_Hlk153992515"/>
      <w:r w:rsidRPr="00D477C4">
        <w:rPr>
          <w:rFonts w:ascii="Times New Roman" w:hAnsi="Times New Roman" w:cs="Times New Roman"/>
          <w:sz w:val="24"/>
          <w:szCs w:val="24"/>
        </w:rPr>
        <w:t>Narendra &amp; Parashuram, 2017</w:t>
      </w:r>
      <w:bookmarkEnd w:id="6"/>
      <w:r w:rsidRPr="00D477C4">
        <w:rPr>
          <w:rFonts w:ascii="Times New Roman" w:hAnsi="Times New Roman" w:cs="Times New Roman"/>
          <w:sz w:val="24"/>
          <w:szCs w:val="24"/>
        </w:rPr>
        <w:t>). Other high energy bands for the Cu</w:t>
      </w:r>
      <w:r w:rsidRPr="00D477C4">
        <w:rPr>
          <w:rFonts w:ascii="Times New Roman" w:hAnsi="Times New Roman" w:cs="Times New Roman"/>
          <w:sz w:val="24"/>
          <w:szCs w:val="24"/>
          <w:vertAlign w:val="superscript"/>
        </w:rPr>
        <w:t>2+</w:t>
      </w:r>
      <w:r w:rsidRPr="00D477C4">
        <w:rPr>
          <w:rFonts w:ascii="Times New Roman" w:hAnsi="Times New Roman" w:cs="Times New Roman"/>
          <w:sz w:val="24"/>
          <w:szCs w:val="24"/>
        </w:rPr>
        <w:t xml:space="preserve"> complex was observed at 262 and 358 nm </w:t>
      </w:r>
      <w:r w:rsidR="00947A71" w:rsidRPr="00D477C4">
        <w:rPr>
          <w:rFonts w:ascii="Times New Roman" w:hAnsi="Times New Roman" w:cs="Times New Roman"/>
          <w:sz w:val="24"/>
          <w:szCs w:val="24"/>
        </w:rPr>
        <w:t xml:space="preserve">being </w:t>
      </w:r>
      <w:r w:rsidRPr="00D477C4">
        <w:rPr>
          <w:rFonts w:ascii="Times New Roman" w:hAnsi="Times New Roman" w:cs="Times New Roman"/>
          <w:sz w:val="24"/>
          <w:szCs w:val="24"/>
        </w:rPr>
        <w:t xml:space="preserve">for </w:t>
      </w:r>
      <w:r w:rsidRPr="00D477C4">
        <w:rPr>
          <w:rFonts w:ascii="Cambria Math" w:hAnsi="Cambria Math" w:cs="Cambria Math"/>
          <w:sz w:val="24"/>
          <w:szCs w:val="24"/>
        </w:rPr>
        <w:t>𝜋</w:t>
      </w:r>
      <w:r w:rsidRPr="00D477C4">
        <w:rPr>
          <w:rFonts w:ascii="Times New Roman" w:hAnsi="Times New Roman" w:cs="Times New Roman"/>
          <w:sz w:val="24"/>
          <w:szCs w:val="24"/>
        </w:rPr>
        <w:t>→</w:t>
      </w:r>
      <w:r w:rsidRPr="00D477C4">
        <w:rPr>
          <w:rFonts w:ascii="Cambria Math" w:hAnsi="Cambria Math" w:cs="Cambria Math"/>
          <w:sz w:val="24"/>
          <w:szCs w:val="24"/>
        </w:rPr>
        <w:t>𝜋∗</w:t>
      </w:r>
      <w:r w:rsidRPr="00D477C4">
        <w:rPr>
          <w:rFonts w:ascii="Times New Roman" w:hAnsi="Times New Roman" w:cs="Times New Roman"/>
          <w:sz w:val="24"/>
          <w:szCs w:val="24"/>
        </w:rPr>
        <w:t xml:space="preserve"> and </w:t>
      </w:r>
      <w:r w:rsidRPr="00D477C4">
        <w:rPr>
          <w:rFonts w:ascii="Cambria Math" w:hAnsi="Cambria Math" w:cs="Cambria Math"/>
          <w:sz w:val="24"/>
          <w:szCs w:val="24"/>
        </w:rPr>
        <w:t>𝑛</w:t>
      </w:r>
      <w:r w:rsidRPr="00D477C4">
        <w:rPr>
          <w:rFonts w:ascii="Times New Roman" w:hAnsi="Times New Roman" w:cs="Times New Roman"/>
          <w:sz w:val="24"/>
          <w:szCs w:val="24"/>
        </w:rPr>
        <w:t>→</w:t>
      </w:r>
      <w:r w:rsidRPr="00D477C4">
        <w:rPr>
          <w:rFonts w:ascii="Cambria Math" w:hAnsi="Cambria Math" w:cs="Cambria Math"/>
          <w:sz w:val="24"/>
          <w:szCs w:val="24"/>
        </w:rPr>
        <w:t>𝜋∗</w:t>
      </w:r>
      <w:r w:rsidRPr="00D477C4">
        <w:rPr>
          <w:rFonts w:ascii="Times New Roman" w:hAnsi="Times New Roman" w:cs="Times New Roman"/>
          <w:sz w:val="24"/>
          <w:szCs w:val="24"/>
        </w:rPr>
        <w:t xml:space="preserve"> LMCT transitions. The zinc complex, [Zn(C</w:t>
      </w:r>
      <w:r w:rsidRPr="00D477C4">
        <w:rPr>
          <w:rFonts w:ascii="Times New Roman" w:hAnsi="Times New Roman" w:cs="Times New Roman"/>
          <w:sz w:val="24"/>
          <w:szCs w:val="24"/>
          <w:vertAlign w:val="subscript"/>
        </w:rPr>
        <w:t>38</w:t>
      </w:r>
      <w:r w:rsidRPr="00D477C4">
        <w:rPr>
          <w:rFonts w:ascii="Times New Roman" w:hAnsi="Times New Roman" w:cs="Times New Roman"/>
          <w:sz w:val="24"/>
          <w:szCs w:val="24"/>
        </w:rPr>
        <w:t>H</w:t>
      </w:r>
      <w:r w:rsidRPr="00D477C4">
        <w:rPr>
          <w:rFonts w:ascii="Times New Roman" w:hAnsi="Times New Roman" w:cs="Times New Roman"/>
          <w:sz w:val="24"/>
          <w:szCs w:val="24"/>
          <w:vertAlign w:val="subscript"/>
        </w:rPr>
        <w:t>25</w:t>
      </w:r>
      <w:r w:rsidRPr="00D477C4">
        <w:rPr>
          <w:rFonts w:ascii="Times New Roman" w:hAnsi="Times New Roman" w:cs="Times New Roman"/>
          <w:sz w:val="24"/>
          <w:szCs w:val="24"/>
        </w:rPr>
        <w:t>O</w:t>
      </w:r>
      <w:r w:rsidRPr="00D477C4">
        <w:rPr>
          <w:rFonts w:ascii="Times New Roman" w:hAnsi="Times New Roman" w:cs="Times New Roman"/>
          <w:sz w:val="24"/>
          <w:szCs w:val="24"/>
          <w:vertAlign w:val="subscript"/>
        </w:rPr>
        <w:t>9</w:t>
      </w:r>
      <w:r w:rsidRPr="00D477C4">
        <w:rPr>
          <w:rFonts w:ascii="Times New Roman" w:hAnsi="Times New Roman" w:cs="Times New Roman"/>
          <w:sz w:val="24"/>
          <w:szCs w:val="24"/>
        </w:rPr>
        <w:t>N</w:t>
      </w:r>
      <w:r w:rsidRPr="00D477C4">
        <w:rPr>
          <w:rFonts w:ascii="Times New Roman" w:hAnsi="Times New Roman" w:cs="Times New Roman"/>
          <w:sz w:val="24"/>
          <w:szCs w:val="24"/>
          <w:vertAlign w:val="subscript"/>
        </w:rPr>
        <w:t>6</w:t>
      </w:r>
      <w:r w:rsidRPr="00D477C4">
        <w:rPr>
          <w:rFonts w:ascii="Times New Roman" w:hAnsi="Times New Roman" w:cs="Times New Roman"/>
          <w:sz w:val="24"/>
          <w:szCs w:val="24"/>
        </w:rPr>
        <w:t>S</w:t>
      </w:r>
      <w:r w:rsidRPr="00D477C4">
        <w:rPr>
          <w:rFonts w:ascii="Times New Roman" w:hAnsi="Times New Roman" w:cs="Times New Roman"/>
          <w:sz w:val="24"/>
          <w:szCs w:val="24"/>
          <w:vertAlign w:val="subscript"/>
        </w:rPr>
        <w:t>2</w:t>
      </w:r>
      <w:r w:rsidRPr="00D477C4">
        <w:rPr>
          <w:rFonts w:ascii="Times New Roman" w:hAnsi="Times New Roman" w:cs="Times New Roman"/>
          <w:sz w:val="24"/>
          <w:szCs w:val="24"/>
        </w:rPr>
        <w:t xml:space="preserve">] in its electronic spectrum displayed high energy absorption band at 254 nm associated with </w:t>
      </w:r>
      <w:r w:rsidRPr="00D477C4">
        <w:rPr>
          <w:rFonts w:ascii="Cambria Math" w:hAnsi="Cambria Math" w:cs="Cambria Math"/>
          <w:sz w:val="24"/>
          <w:szCs w:val="24"/>
        </w:rPr>
        <w:t>𝜋</w:t>
      </w:r>
      <w:r w:rsidRPr="00D477C4">
        <w:rPr>
          <w:rFonts w:ascii="Times New Roman" w:hAnsi="Times New Roman" w:cs="Times New Roman"/>
          <w:sz w:val="24"/>
          <w:szCs w:val="24"/>
        </w:rPr>
        <w:t>→</w:t>
      </w:r>
      <w:r w:rsidRPr="00D477C4">
        <w:rPr>
          <w:rFonts w:ascii="Cambria Math" w:hAnsi="Cambria Math" w:cs="Cambria Math"/>
          <w:sz w:val="24"/>
          <w:szCs w:val="24"/>
        </w:rPr>
        <w:t>𝜋∗</w:t>
      </w:r>
      <w:r w:rsidRPr="00D477C4">
        <w:rPr>
          <w:rFonts w:ascii="Times New Roman" w:hAnsi="Times New Roman" w:cs="Times New Roman"/>
          <w:sz w:val="24"/>
          <w:szCs w:val="24"/>
        </w:rPr>
        <w:t xml:space="preserve"> transition and 306 nm assignable to the LMCT (Festus et al., 2023).</w:t>
      </w:r>
      <w:r w:rsidR="00FD2D5C" w:rsidRPr="00D477C4">
        <w:rPr>
          <w:rFonts w:ascii="Times New Roman" w:hAnsi="Times New Roman" w:cs="Times New Roman"/>
          <w:sz w:val="24"/>
          <w:szCs w:val="24"/>
        </w:rPr>
        <w:t xml:space="preserve"> The </w:t>
      </w:r>
      <w:proofErr w:type="gramStart"/>
      <w:r w:rsidR="00FD2D5C" w:rsidRPr="00D477C4">
        <w:rPr>
          <w:rFonts w:ascii="Times New Roman" w:hAnsi="Times New Roman" w:cs="Times New Roman"/>
          <w:sz w:val="24"/>
          <w:szCs w:val="24"/>
        </w:rPr>
        <w:t>zinc(</w:t>
      </w:r>
      <w:proofErr w:type="gramEnd"/>
      <w:r w:rsidR="00FD2D5C" w:rsidRPr="00D477C4">
        <w:rPr>
          <w:rFonts w:ascii="Times New Roman" w:hAnsi="Times New Roman" w:cs="Times New Roman"/>
          <w:sz w:val="24"/>
          <w:szCs w:val="24"/>
        </w:rPr>
        <w:t>II) complex did</w:t>
      </w:r>
      <w:r w:rsidR="00EA5D14" w:rsidRPr="00D477C4">
        <w:rPr>
          <w:rFonts w:ascii="Times New Roman" w:hAnsi="Times New Roman" w:cs="Times New Roman"/>
          <w:sz w:val="24"/>
          <w:szCs w:val="24"/>
        </w:rPr>
        <w:t xml:space="preserve"> </w:t>
      </w:r>
      <w:r w:rsidR="00FD2D5C" w:rsidRPr="00D477C4">
        <w:rPr>
          <w:rFonts w:ascii="Times New Roman" w:hAnsi="Times New Roman" w:cs="Times New Roman"/>
          <w:sz w:val="24"/>
          <w:szCs w:val="24"/>
        </w:rPr>
        <w:t>n</w:t>
      </w:r>
      <w:r w:rsidR="00EA5D14" w:rsidRPr="00D477C4">
        <w:rPr>
          <w:rFonts w:ascii="Times New Roman" w:hAnsi="Times New Roman" w:cs="Times New Roman"/>
          <w:sz w:val="24"/>
          <w:szCs w:val="24"/>
        </w:rPr>
        <w:t>o</w:t>
      </w:r>
      <w:r w:rsidR="00FD2D5C" w:rsidRPr="00D477C4">
        <w:rPr>
          <w:rFonts w:ascii="Times New Roman" w:hAnsi="Times New Roman" w:cs="Times New Roman"/>
          <w:sz w:val="24"/>
          <w:szCs w:val="24"/>
        </w:rPr>
        <w:t xml:space="preserve">t display </w:t>
      </w:r>
      <w:proofErr w:type="spellStart"/>
      <w:r w:rsidR="00FD2D5C" w:rsidRPr="00D477C4">
        <w:rPr>
          <w:rFonts w:ascii="Times New Roman" w:hAnsi="Times New Roman" w:cs="Times New Roman"/>
          <w:sz w:val="24"/>
          <w:szCs w:val="24"/>
        </w:rPr>
        <w:t>d→d</w:t>
      </w:r>
      <w:proofErr w:type="spellEnd"/>
      <w:r w:rsidR="00FD2D5C" w:rsidRPr="00D477C4">
        <w:rPr>
          <w:rFonts w:ascii="Times New Roman" w:hAnsi="Times New Roman" w:cs="Times New Roman"/>
          <w:sz w:val="24"/>
          <w:szCs w:val="24"/>
        </w:rPr>
        <w:t xml:space="preserve"> transition band as was seen in other complexes in the visible spectrum, this is common with zinc complexes; nonetheless, a M→L transfer charge transition </w:t>
      </w:r>
      <w:r w:rsidR="00A303B5" w:rsidRPr="00D477C4">
        <w:rPr>
          <w:rFonts w:ascii="Times New Roman" w:hAnsi="Times New Roman" w:cs="Times New Roman"/>
          <w:sz w:val="24"/>
          <w:szCs w:val="24"/>
        </w:rPr>
        <w:t>have</w:t>
      </w:r>
      <w:r w:rsidR="00FD2D5C" w:rsidRPr="00D477C4">
        <w:rPr>
          <w:rFonts w:ascii="Times New Roman" w:hAnsi="Times New Roman" w:cs="Times New Roman"/>
          <w:sz w:val="24"/>
          <w:szCs w:val="24"/>
        </w:rPr>
        <w:t xml:space="preserve"> observed</w:t>
      </w:r>
      <w:r w:rsidR="00330D88" w:rsidRPr="00D477C4">
        <w:rPr>
          <w:rFonts w:ascii="Times New Roman" w:hAnsi="Times New Roman" w:cs="Times New Roman"/>
          <w:sz w:val="24"/>
          <w:szCs w:val="24"/>
        </w:rPr>
        <w:t xml:space="preserve"> </w:t>
      </w:r>
      <w:r w:rsidR="00A303B5" w:rsidRPr="00D477C4">
        <w:rPr>
          <w:rFonts w:ascii="Times New Roman" w:hAnsi="Times New Roman" w:cs="Times New Roman"/>
          <w:sz w:val="24"/>
          <w:szCs w:val="24"/>
        </w:rPr>
        <w:t>alongside</w:t>
      </w:r>
      <w:r w:rsidR="00330D88" w:rsidRPr="00D477C4">
        <w:rPr>
          <w:rFonts w:ascii="Times New Roman" w:hAnsi="Times New Roman" w:cs="Times New Roman"/>
          <w:sz w:val="24"/>
          <w:szCs w:val="24"/>
        </w:rPr>
        <w:t xml:space="preserve"> </w:t>
      </w:r>
      <w:proofErr w:type="spellStart"/>
      <w:r w:rsidR="00FD2D5C" w:rsidRPr="00D477C4">
        <w:rPr>
          <w:rFonts w:ascii="Times New Roman" w:hAnsi="Times New Roman" w:cs="Times New Roman"/>
          <w:sz w:val="24"/>
          <w:szCs w:val="24"/>
        </w:rPr>
        <w:t>intraligand</w:t>
      </w:r>
      <w:proofErr w:type="spellEnd"/>
      <w:r w:rsidR="00FD2D5C" w:rsidRPr="00D477C4">
        <w:rPr>
          <w:rFonts w:ascii="Times New Roman" w:hAnsi="Times New Roman" w:cs="Times New Roman"/>
          <w:sz w:val="24"/>
          <w:szCs w:val="24"/>
        </w:rPr>
        <w:t xml:space="preserve"> absorption bands</w:t>
      </w:r>
      <w:r w:rsidR="00330D88" w:rsidRPr="00D477C4">
        <w:rPr>
          <w:rFonts w:ascii="Times New Roman" w:hAnsi="Times New Roman" w:cs="Times New Roman"/>
          <w:sz w:val="24"/>
          <w:szCs w:val="24"/>
        </w:rPr>
        <w:t>.</w:t>
      </w:r>
      <w:r w:rsidR="00FD2D5C" w:rsidRPr="00D477C4">
        <w:rPr>
          <w:rFonts w:ascii="Times New Roman" w:hAnsi="Times New Roman" w:cs="Times New Roman"/>
          <w:sz w:val="24"/>
          <w:szCs w:val="24"/>
        </w:rPr>
        <w:t xml:space="preserve"> </w:t>
      </w:r>
      <w:r w:rsidR="009334F5" w:rsidRPr="00D477C4">
        <w:rPr>
          <w:rFonts w:ascii="Times New Roman" w:hAnsi="Times New Roman" w:cs="Times New Roman"/>
          <w:sz w:val="24"/>
          <w:szCs w:val="24"/>
        </w:rPr>
        <w:t xml:space="preserve">Notwithstanding, the </w:t>
      </w:r>
      <w:proofErr w:type="gramStart"/>
      <w:r w:rsidR="00FD2D5C" w:rsidRPr="00D477C4">
        <w:rPr>
          <w:rFonts w:ascii="Times New Roman" w:hAnsi="Times New Roman" w:cs="Times New Roman"/>
          <w:sz w:val="24"/>
          <w:szCs w:val="24"/>
        </w:rPr>
        <w:t>Zn(</w:t>
      </w:r>
      <w:proofErr w:type="gramEnd"/>
      <w:r w:rsidR="00FD2D5C" w:rsidRPr="00D477C4">
        <w:rPr>
          <w:rFonts w:ascii="Times New Roman" w:hAnsi="Times New Roman" w:cs="Times New Roman"/>
          <w:sz w:val="24"/>
          <w:szCs w:val="24"/>
        </w:rPr>
        <w:t>II) complex was allotted a geometry of octahedral type (Narendra &amp; Parashuram, 2017).</w:t>
      </w:r>
    </w:p>
    <w:p w14:paraId="68F9E2EB" w14:textId="77777777" w:rsidR="00FF3126" w:rsidRPr="00D477C4" w:rsidRDefault="00FF3126" w:rsidP="00445E84">
      <w:pPr>
        <w:spacing w:after="0" w:line="240" w:lineRule="auto"/>
        <w:jc w:val="both"/>
        <w:rPr>
          <w:rFonts w:ascii="Times New Roman" w:hAnsi="Times New Roman" w:cs="Times New Roman"/>
          <w:sz w:val="24"/>
          <w:szCs w:val="24"/>
        </w:rPr>
      </w:pPr>
    </w:p>
    <w:p w14:paraId="12934EDE" w14:textId="77777777" w:rsidR="001D0356" w:rsidRPr="00D477C4" w:rsidRDefault="001D0356" w:rsidP="001D0356">
      <w:pPr>
        <w:spacing w:after="0" w:line="240" w:lineRule="auto"/>
        <w:jc w:val="both"/>
        <w:rPr>
          <w:rFonts w:ascii="Times New Roman" w:hAnsi="Times New Roman" w:cs="Times New Roman"/>
          <w:sz w:val="24"/>
          <w:szCs w:val="24"/>
        </w:rPr>
      </w:pPr>
      <w:r w:rsidRPr="00D477C4">
        <w:rPr>
          <w:rFonts w:ascii="Times New Roman" w:hAnsi="Times New Roman" w:cs="Times New Roman"/>
          <w:b/>
          <w:sz w:val="24"/>
          <w:szCs w:val="24"/>
        </w:rPr>
        <w:t xml:space="preserve">Antimicrobial data of Homoleptic and </w:t>
      </w:r>
      <w:proofErr w:type="spellStart"/>
      <w:r w:rsidRPr="00D477C4">
        <w:rPr>
          <w:rFonts w:ascii="Times New Roman" w:hAnsi="Times New Roman" w:cs="Times New Roman"/>
          <w:b/>
          <w:sz w:val="24"/>
          <w:szCs w:val="24"/>
        </w:rPr>
        <w:t>Heteroleptic</w:t>
      </w:r>
      <w:proofErr w:type="spellEnd"/>
      <w:r w:rsidRPr="00D477C4">
        <w:rPr>
          <w:rFonts w:ascii="Times New Roman" w:hAnsi="Times New Roman" w:cs="Times New Roman"/>
          <w:b/>
          <w:sz w:val="24"/>
          <w:szCs w:val="24"/>
        </w:rPr>
        <w:t xml:space="preserve"> </w:t>
      </w:r>
      <w:proofErr w:type="gramStart"/>
      <w:r w:rsidRPr="00D477C4">
        <w:rPr>
          <w:rFonts w:ascii="Times New Roman" w:hAnsi="Times New Roman" w:cs="Times New Roman"/>
          <w:b/>
          <w:sz w:val="24"/>
          <w:szCs w:val="24"/>
        </w:rPr>
        <w:t>metal(</w:t>
      </w:r>
      <w:proofErr w:type="gramEnd"/>
      <w:r w:rsidRPr="00D477C4">
        <w:rPr>
          <w:rFonts w:ascii="Times New Roman" w:hAnsi="Times New Roman" w:cs="Times New Roman"/>
          <w:b/>
          <w:sz w:val="24"/>
          <w:szCs w:val="24"/>
        </w:rPr>
        <w:t xml:space="preserve">II) complexes </w:t>
      </w:r>
    </w:p>
    <w:p w14:paraId="3845552B" w14:textId="492B777F" w:rsidR="001D0356" w:rsidRPr="00D477C4" w:rsidRDefault="001D0356" w:rsidP="001D0356">
      <w:pPr>
        <w:spacing w:after="0" w:line="240" w:lineRule="auto"/>
        <w:jc w:val="both"/>
        <w:rPr>
          <w:rFonts w:ascii="Times New Roman" w:hAnsi="Times New Roman" w:cs="Times New Roman"/>
          <w:b/>
          <w:sz w:val="24"/>
          <w:szCs w:val="24"/>
        </w:rPr>
      </w:pPr>
      <w:bookmarkStart w:id="7" w:name="_Hlk150246913"/>
      <w:bookmarkStart w:id="8" w:name="_Hlk148697757"/>
      <w:bookmarkStart w:id="9" w:name="_Hlk150159255"/>
      <w:r w:rsidRPr="00D477C4">
        <w:rPr>
          <w:rFonts w:ascii="Times New Roman" w:hAnsi="Times New Roman" w:cs="Times New Roman"/>
          <w:b/>
          <w:sz w:val="24"/>
          <w:szCs w:val="24"/>
        </w:rPr>
        <w:t xml:space="preserve">Table </w:t>
      </w:r>
      <w:r w:rsidR="009F52AF">
        <w:rPr>
          <w:rFonts w:ascii="Times New Roman" w:hAnsi="Times New Roman" w:cs="Times New Roman"/>
          <w:b/>
          <w:sz w:val="24"/>
          <w:szCs w:val="24"/>
        </w:rPr>
        <w:t>7</w:t>
      </w:r>
      <w:r w:rsidRPr="00D477C4">
        <w:rPr>
          <w:rFonts w:ascii="Times New Roman" w:hAnsi="Times New Roman" w:cs="Times New Roman"/>
          <w:b/>
          <w:sz w:val="24"/>
          <w:szCs w:val="24"/>
        </w:rPr>
        <w:t xml:space="preserve"> Antibacterial data of Homoleptic M</w:t>
      </w:r>
      <w:r w:rsidRPr="00D477C4">
        <w:rPr>
          <w:rFonts w:ascii="Times New Roman" w:hAnsi="Times New Roman" w:cs="Times New Roman"/>
          <w:b/>
          <w:sz w:val="24"/>
          <w:szCs w:val="24"/>
          <w:vertAlign w:val="superscript"/>
        </w:rPr>
        <w:t>2+</w:t>
      </w:r>
      <w:r w:rsidRPr="00D477C4">
        <w:rPr>
          <w:rFonts w:ascii="Times New Roman" w:hAnsi="Times New Roman" w:cs="Times New Roman"/>
          <w:b/>
          <w:sz w:val="24"/>
          <w:szCs w:val="24"/>
        </w:rPr>
        <w:t xml:space="preserve"> complexes [Zone of Inhibition (mm)]</w:t>
      </w:r>
    </w:p>
    <w:tbl>
      <w:tblPr>
        <w:tblStyle w:val="ListTable6Colorful-Accent3"/>
        <w:tblW w:w="9930" w:type="dxa"/>
        <w:tblInd w:w="0" w:type="dxa"/>
        <w:shd w:val="clear" w:color="auto" w:fill="FFFFFF" w:themeFill="background1"/>
        <w:tblLayout w:type="fixed"/>
        <w:tblLook w:val="04A0" w:firstRow="1" w:lastRow="0" w:firstColumn="1" w:lastColumn="0" w:noHBand="0" w:noVBand="1"/>
      </w:tblPr>
      <w:tblGrid>
        <w:gridCol w:w="2531"/>
        <w:gridCol w:w="1265"/>
        <w:gridCol w:w="1264"/>
        <w:gridCol w:w="1124"/>
        <w:gridCol w:w="1265"/>
        <w:gridCol w:w="1265"/>
        <w:gridCol w:w="1216"/>
      </w:tblGrid>
      <w:tr w:rsidR="00D477C4" w:rsidRPr="00D477C4" w14:paraId="46C8478C" w14:textId="77777777" w:rsidTr="009F283E">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531" w:type="dxa"/>
            <w:shd w:val="clear" w:color="auto" w:fill="FFFFFF" w:themeFill="background1"/>
          </w:tcPr>
          <w:p w14:paraId="56E12724" w14:textId="77777777" w:rsidR="001D0356" w:rsidRPr="00D477C4" w:rsidRDefault="001D0356" w:rsidP="009F283E">
            <w:pPr>
              <w:jc w:val="both"/>
              <w:rPr>
                <w:rFonts w:ascii="Times New Roman" w:hAnsi="Times New Roman" w:cs="Times New Roman"/>
                <w:b w:val="0"/>
                <w:color w:val="auto"/>
                <w:sz w:val="24"/>
                <w:szCs w:val="24"/>
              </w:rPr>
            </w:pPr>
            <w:r w:rsidRPr="00D477C4">
              <w:rPr>
                <w:rFonts w:ascii="Times New Roman" w:hAnsi="Times New Roman" w:cs="Times New Roman"/>
                <w:b w:val="0"/>
                <w:color w:val="auto"/>
                <w:sz w:val="24"/>
                <w:szCs w:val="24"/>
              </w:rPr>
              <w:t xml:space="preserve">Compounds </w:t>
            </w:r>
          </w:p>
        </w:tc>
        <w:tc>
          <w:tcPr>
            <w:tcW w:w="1265" w:type="dxa"/>
            <w:shd w:val="clear" w:color="auto" w:fill="FFFFFF" w:themeFill="background1"/>
          </w:tcPr>
          <w:p w14:paraId="16A765B9" w14:textId="77777777" w:rsidR="001D0356" w:rsidRPr="00D477C4" w:rsidRDefault="001D0356" w:rsidP="009F283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color w:val="auto"/>
                <w:sz w:val="24"/>
                <w:szCs w:val="24"/>
              </w:rPr>
            </w:pPr>
            <w:r w:rsidRPr="00D477C4">
              <w:rPr>
                <w:rFonts w:ascii="Times New Roman" w:hAnsi="Times New Roman" w:cs="Times New Roman"/>
                <w:b w:val="0"/>
                <w:i/>
                <w:color w:val="auto"/>
                <w:sz w:val="24"/>
                <w:szCs w:val="24"/>
              </w:rPr>
              <w:t>B. c</w:t>
            </w:r>
          </w:p>
        </w:tc>
        <w:tc>
          <w:tcPr>
            <w:tcW w:w="1264" w:type="dxa"/>
            <w:shd w:val="clear" w:color="auto" w:fill="FFFFFF" w:themeFill="background1"/>
          </w:tcPr>
          <w:p w14:paraId="2EF63549" w14:textId="77777777" w:rsidR="001D0356" w:rsidRPr="00D477C4" w:rsidRDefault="001D0356" w:rsidP="009F283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color w:val="auto"/>
                <w:sz w:val="24"/>
                <w:szCs w:val="24"/>
              </w:rPr>
            </w:pPr>
            <w:r w:rsidRPr="00D477C4">
              <w:rPr>
                <w:rFonts w:ascii="Times New Roman" w:hAnsi="Times New Roman" w:cs="Times New Roman"/>
                <w:b w:val="0"/>
                <w:i/>
                <w:color w:val="auto"/>
                <w:sz w:val="24"/>
                <w:szCs w:val="24"/>
              </w:rPr>
              <w:t>K. p</w:t>
            </w:r>
          </w:p>
        </w:tc>
        <w:tc>
          <w:tcPr>
            <w:tcW w:w="1124" w:type="dxa"/>
            <w:shd w:val="clear" w:color="auto" w:fill="FFFFFF" w:themeFill="background1"/>
          </w:tcPr>
          <w:p w14:paraId="36670B82" w14:textId="77777777" w:rsidR="001D0356" w:rsidRPr="00D477C4" w:rsidRDefault="001D0356" w:rsidP="009F283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color w:val="auto"/>
                <w:sz w:val="24"/>
                <w:szCs w:val="24"/>
              </w:rPr>
            </w:pPr>
            <w:r w:rsidRPr="00D477C4">
              <w:rPr>
                <w:rFonts w:ascii="Times New Roman" w:hAnsi="Times New Roman" w:cs="Times New Roman"/>
                <w:b w:val="0"/>
                <w:i/>
                <w:color w:val="auto"/>
                <w:sz w:val="24"/>
                <w:szCs w:val="24"/>
              </w:rPr>
              <w:t>P. a</w:t>
            </w:r>
          </w:p>
        </w:tc>
        <w:tc>
          <w:tcPr>
            <w:tcW w:w="1265" w:type="dxa"/>
            <w:shd w:val="clear" w:color="auto" w:fill="FFFFFF" w:themeFill="background1"/>
          </w:tcPr>
          <w:p w14:paraId="2A3159D6" w14:textId="77777777" w:rsidR="001D0356" w:rsidRPr="00D477C4" w:rsidRDefault="001D0356" w:rsidP="009F283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color w:val="auto"/>
                <w:sz w:val="24"/>
                <w:szCs w:val="24"/>
              </w:rPr>
            </w:pPr>
            <w:r w:rsidRPr="00D477C4">
              <w:rPr>
                <w:rFonts w:ascii="Times New Roman" w:hAnsi="Times New Roman" w:cs="Times New Roman"/>
                <w:b w:val="0"/>
                <w:i/>
                <w:color w:val="auto"/>
                <w:sz w:val="24"/>
                <w:szCs w:val="24"/>
              </w:rPr>
              <w:t>P. m</w:t>
            </w:r>
          </w:p>
        </w:tc>
        <w:tc>
          <w:tcPr>
            <w:tcW w:w="1265" w:type="dxa"/>
            <w:shd w:val="clear" w:color="auto" w:fill="FFFFFF" w:themeFill="background1"/>
          </w:tcPr>
          <w:p w14:paraId="425037E4" w14:textId="77777777" w:rsidR="001D0356" w:rsidRPr="00D477C4" w:rsidRDefault="001D0356" w:rsidP="009F283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color w:val="auto"/>
                <w:sz w:val="24"/>
                <w:szCs w:val="24"/>
              </w:rPr>
            </w:pPr>
            <w:r w:rsidRPr="00D477C4">
              <w:rPr>
                <w:rFonts w:ascii="Times New Roman" w:hAnsi="Times New Roman" w:cs="Times New Roman"/>
                <w:b w:val="0"/>
                <w:i/>
                <w:color w:val="auto"/>
                <w:sz w:val="24"/>
                <w:szCs w:val="24"/>
              </w:rPr>
              <w:t>S. a</w:t>
            </w:r>
          </w:p>
        </w:tc>
        <w:tc>
          <w:tcPr>
            <w:tcW w:w="1216" w:type="dxa"/>
            <w:shd w:val="clear" w:color="auto" w:fill="FFFFFF" w:themeFill="background1"/>
          </w:tcPr>
          <w:p w14:paraId="1A7CF4CE" w14:textId="77777777" w:rsidR="001D0356" w:rsidRPr="00D477C4" w:rsidRDefault="001D0356" w:rsidP="009F283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color w:val="auto"/>
                <w:sz w:val="24"/>
                <w:szCs w:val="24"/>
              </w:rPr>
            </w:pPr>
            <w:r w:rsidRPr="00D477C4">
              <w:rPr>
                <w:rFonts w:ascii="Times New Roman" w:hAnsi="Times New Roman" w:cs="Times New Roman"/>
                <w:b w:val="0"/>
                <w:i/>
                <w:color w:val="auto"/>
                <w:sz w:val="24"/>
                <w:szCs w:val="24"/>
              </w:rPr>
              <w:t>S. t</w:t>
            </w:r>
          </w:p>
        </w:tc>
      </w:tr>
      <w:tr w:rsidR="00D477C4" w:rsidRPr="00D477C4" w14:paraId="550EE23D" w14:textId="77777777" w:rsidTr="009F283E">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531" w:type="dxa"/>
            <w:shd w:val="clear" w:color="auto" w:fill="FFFFFF" w:themeFill="background1"/>
          </w:tcPr>
          <w:p w14:paraId="0C6D8EFE" w14:textId="31F7339E" w:rsidR="001D0356" w:rsidRPr="00D477C4" w:rsidRDefault="001D0356" w:rsidP="009F283E">
            <w:pPr>
              <w:jc w:val="both"/>
              <w:rPr>
                <w:rFonts w:ascii="Times New Roman" w:hAnsi="Times New Roman" w:cs="Times New Roman"/>
                <w:b w:val="0"/>
                <w:color w:val="auto"/>
                <w:sz w:val="24"/>
                <w:szCs w:val="24"/>
                <w:highlight w:val="yellow"/>
              </w:rPr>
            </w:pPr>
            <w:r w:rsidRPr="00D477C4">
              <w:rPr>
                <w:rFonts w:ascii="Times New Roman" w:hAnsi="Times New Roman" w:cs="Times New Roman"/>
                <w:b w:val="0"/>
                <w:color w:val="auto"/>
                <w:sz w:val="24"/>
                <w:szCs w:val="24"/>
              </w:rPr>
              <w:t>[Ni(C</w:t>
            </w:r>
            <w:r w:rsidRPr="00D477C4">
              <w:rPr>
                <w:rFonts w:ascii="Times New Roman" w:hAnsi="Times New Roman" w:cs="Times New Roman"/>
                <w:b w:val="0"/>
                <w:color w:val="auto"/>
                <w:sz w:val="24"/>
                <w:szCs w:val="24"/>
                <w:vertAlign w:val="subscript"/>
              </w:rPr>
              <w:t>38</w:t>
            </w:r>
            <w:r w:rsidRPr="00D477C4">
              <w:rPr>
                <w:rFonts w:ascii="Times New Roman" w:hAnsi="Times New Roman" w:cs="Times New Roman"/>
                <w:b w:val="0"/>
                <w:color w:val="auto"/>
                <w:sz w:val="24"/>
                <w:szCs w:val="24"/>
              </w:rPr>
              <w:t>H</w:t>
            </w:r>
            <w:r w:rsidRPr="00D477C4">
              <w:rPr>
                <w:rFonts w:ascii="Times New Roman" w:hAnsi="Times New Roman" w:cs="Times New Roman"/>
                <w:b w:val="0"/>
                <w:color w:val="auto"/>
                <w:sz w:val="24"/>
                <w:szCs w:val="24"/>
                <w:vertAlign w:val="subscript"/>
              </w:rPr>
              <w:t>25</w:t>
            </w:r>
            <w:r w:rsidRPr="00D477C4">
              <w:rPr>
                <w:rFonts w:ascii="Times New Roman" w:hAnsi="Times New Roman" w:cs="Times New Roman"/>
                <w:b w:val="0"/>
                <w:color w:val="auto"/>
                <w:sz w:val="24"/>
                <w:szCs w:val="24"/>
              </w:rPr>
              <w:t>O</w:t>
            </w:r>
            <w:r w:rsidRPr="00D477C4">
              <w:rPr>
                <w:rFonts w:ascii="Times New Roman" w:hAnsi="Times New Roman" w:cs="Times New Roman"/>
                <w:b w:val="0"/>
                <w:color w:val="auto"/>
                <w:sz w:val="24"/>
                <w:szCs w:val="24"/>
                <w:vertAlign w:val="subscript"/>
              </w:rPr>
              <w:t>9</w:t>
            </w:r>
            <w:r w:rsidRPr="00D477C4">
              <w:rPr>
                <w:rFonts w:ascii="Times New Roman" w:hAnsi="Times New Roman" w:cs="Times New Roman"/>
                <w:b w:val="0"/>
                <w:color w:val="auto"/>
                <w:sz w:val="24"/>
                <w:szCs w:val="24"/>
              </w:rPr>
              <w:t>N</w:t>
            </w:r>
            <w:r w:rsidRPr="00D477C4">
              <w:rPr>
                <w:rFonts w:ascii="Times New Roman" w:hAnsi="Times New Roman" w:cs="Times New Roman"/>
                <w:b w:val="0"/>
                <w:color w:val="auto"/>
                <w:sz w:val="24"/>
                <w:szCs w:val="24"/>
                <w:vertAlign w:val="subscript"/>
              </w:rPr>
              <w:t>6</w:t>
            </w:r>
            <w:r w:rsidRPr="00D477C4">
              <w:rPr>
                <w:rFonts w:ascii="Times New Roman" w:hAnsi="Times New Roman" w:cs="Times New Roman"/>
                <w:b w:val="0"/>
                <w:color w:val="auto"/>
                <w:sz w:val="24"/>
                <w:szCs w:val="24"/>
              </w:rPr>
              <w:t>S</w:t>
            </w:r>
            <w:proofErr w:type="gramStart"/>
            <w:r w:rsidRPr="00D477C4">
              <w:rPr>
                <w:rFonts w:ascii="Times New Roman" w:hAnsi="Times New Roman" w:cs="Times New Roman"/>
                <w:b w:val="0"/>
                <w:color w:val="auto"/>
                <w:sz w:val="24"/>
                <w:szCs w:val="24"/>
                <w:vertAlign w:val="subscript"/>
              </w:rPr>
              <w:t>2</w:t>
            </w:r>
            <w:r w:rsidRPr="00D477C4">
              <w:rPr>
                <w:rFonts w:ascii="Times New Roman" w:hAnsi="Times New Roman" w:cs="Times New Roman"/>
                <w:b w:val="0"/>
                <w:color w:val="auto"/>
                <w:sz w:val="24"/>
                <w:szCs w:val="24"/>
              </w:rPr>
              <w:t>]</w:t>
            </w:r>
            <w:r w:rsidR="00D477C4" w:rsidRPr="00D477C4">
              <w:rPr>
                <w:rFonts w:ascii="Times New Roman" w:hAnsi="Times New Roman" w:cs="Times New Roman"/>
                <w:color w:val="auto"/>
                <w:sz w:val="24"/>
                <w:szCs w:val="24"/>
              </w:rPr>
              <w:t>nH</w:t>
            </w:r>
            <w:proofErr w:type="gramEnd"/>
            <w:r w:rsidR="00D477C4" w:rsidRPr="00D477C4">
              <w:rPr>
                <w:rFonts w:ascii="Times New Roman" w:hAnsi="Times New Roman" w:cs="Times New Roman"/>
                <w:color w:val="auto"/>
                <w:sz w:val="24"/>
                <w:szCs w:val="24"/>
                <w:vertAlign w:val="subscript"/>
              </w:rPr>
              <w:t>2</w:t>
            </w:r>
            <w:r w:rsidR="00D477C4" w:rsidRPr="00D477C4">
              <w:rPr>
                <w:rFonts w:ascii="Times New Roman" w:hAnsi="Times New Roman" w:cs="Times New Roman"/>
                <w:color w:val="auto"/>
                <w:sz w:val="24"/>
                <w:szCs w:val="24"/>
              </w:rPr>
              <w:t>O</w:t>
            </w:r>
          </w:p>
        </w:tc>
        <w:tc>
          <w:tcPr>
            <w:tcW w:w="1265" w:type="dxa"/>
            <w:shd w:val="clear" w:color="auto" w:fill="FFFFFF" w:themeFill="background1"/>
          </w:tcPr>
          <w:p w14:paraId="62136489" w14:textId="77777777" w:rsidR="001D0356" w:rsidRPr="00D477C4" w:rsidRDefault="001D0356" w:rsidP="009F283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477C4">
              <w:rPr>
                <w:rFonts w:ascii="Times New Roman" w:hAnsi="Times New Roman" w:cs="Times New Roman"/>
                <w:color w:val="auto"/>
                <w:sz w:val="24"/>
                <w:szCs w:val="24"/>
              </w:rPr>
              <w:t>5.0 ± 1.0</w:t>
            </w:r>
          </w:p>
        </w:tc>
        <w:tc>
          <w:tcPr>
            <w:tcW w:w="1264" w:type="dxa"/>
            <w:shd w:val="clear" w:color="auto" w:fill="FFFFFF" w:themeFill="background1"/>
          </w:tcPr>
          <w:p w14:paraId="1D04D9CD" w14:textId="77777777" w:rsidR="001D0356" w:rsidRPr="00D477C4" w:rsidRDefault="001D0356" w:rsidP="009F283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477C4">
              <w:rPr>
                <w:rFonts w:ascii="Times New Roman" w:hAnsi="Times New Roman" w:cs="Times New Roman"/>
                <w:color w:val="auto"/>
                <w:sz w:val="24"/>
                <w:szCs w:val="24"/>
              </w:rPr>
              <w:t>1.0 ± 1.0</w:t>
            </w:r>
          </w:p>
        </w:tc>
        <w:tc>
          <w:tcPr>
            <w:tcW w:w="1124" w:type="dxa"/>
            <w:shd w:val="clear" w:color="auto" w:fill="FFFFFF" w:themeFill="background1"/>
          </w:tcPr>
          <w:p w14:paraId="5E2454E1" w14:textId="77777777" w:rsidR="001D0356" w:rsidRPr="00D477C4" w:rsidRDefault="001D0356" w:rsidP="009F283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477C4">
              <w:rPr>
                <w:rFonts w:ascii="Times New Roman" w:hAnsi="Times New Roman" w:cs="Times New Roman"/>
                <w:color w:val="auto"/>
                <w:sz w:val="24"/>
                <w:szCs w:val="24"/>
              </w:rPr>
              <w:t>0.0 ± 0.0</w:t>
            </w:r>
          </w:p>
        </w:tc>
        <w:tc>
          <w:tcPr>
            <w:tcW w:w="1265" w:type="dxa"/>
            <w:shd w:val="clear" w:color="auto" w:fill="FFFFFF" w:themeFill="background1"/>
          </w:tcPr>
          <w:p w14:paraId="32D9198D" w14:textId="77777777" w:rsidR="001D0356" w:rsidRPr="00D477C4" w:rsidRDefault="001D0356" w:rsidP="009F283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477C4">
              <w:rPr>
                <w:rFonts w:ascii="Times New Roman" w:hAnsi="Times New Roman" w:cs="Times New Roman"/>
                <w:color w:val="auto"/>
                <w:sz w:val="24"/>
                <w:szCs w:val="24"/>
              </w:rPr>
              <w:t>5.0 ± 1.0</w:t>
            </w:r>
          </w:p>
        </w:tc>
        <w:tc>
          <w:tcPr>
            <w:tcW w:w="1265" w:type="dxa"/>
            <w:shd w:val="clear" w:color="auto" w:fill="FFFFFF" w:themeFill="background1"/>
          </w:tcPr>
          <w:p w14:paraId="4DB5F995" w14:textId="77777777" w:rsidR="001D0356" w:rsidRPr="00D477C4" w:rsidRDefault="001D0356" w:rsidP="009F283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477C4">
              <w:rPr>
                <w:rFonts w:ascii="Times New Roman" w:hAnsi="Times New Roman" w:cs="Times New Roman"/>
                <w:color w:val="auto"/>
                <w:sz w:val="24"/>
                <w:szCs w:val="24"/>
              </w:rPr>
              <w:t>9.0 ± 1.0</w:t>
            </w:r>
          </w:p>
        </w:tc>
        <w:tc>
          <w:tcPr>
            <w:tcW w:w="1216" w:type="dxa"/>
            <w:shd w:val="clear" w:color="auto" w:fill="FFFFFF" w:themeFill="background1"/>
          </w:tcPr>
          <w:p w14:paraId="5934AE48" w14:textId="77777777" w:rsidR="001D0356" w:rsidRPr="00D477C4" w:rsidRDefault="001D0356" w:rsidP="009F283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477C4">
              <w:rPr>
                <w:rFonts w:ascii="Times New Roman" w:hAnsi="Times New Roman" w:cs="Times New Roman"/>
                <w:color w:val="auto"/>
                <w:sz w:val="24"/>
                <w:szCs w:val="24"/>
              </w:rPr>
              <w:t>4.0 ± 0.0</w:t>
            </w:r>
          </w:p>
        </w:tc>
      </w:tr>
      <w:tr w:rsidR="00D477C4" w:rsidRPr="00D477C4" w14:paraId="16E2C38F" w14:textId="77777777" w:rsidTr="009F283E">
        <w:trPr>
          <w:trHeight w:val="295"/>
        </w:trPr>
        <w:tc>
          <w:tcPr>
            <w:cnfStyle w:val="001000000000" w:firstRow="0" w:lastRow="0" w:firstColumn="1" w:lastColumn="0" w:oddVBand="0" w:evenVBand="0" w:oddHBand="0" w:evenHBand="0" w:firstRowFirstColumn="0" w:firstRowLastColumn="0" w:lastRowFirstColumn="0" w:lastRowLastColumn="0"/>
            <w:tcW w:w="2531" w:type="dxa"/>
            <w:shd w:val="clear" w:color="auto" w:fill="FFFFFF" w:themeFill="background1"/>
          </w:tcPr>
          <w:p w14:paraId="370A0F15" w14:textId="61C6E6BA" w:rsidR="001D0356" w:rsidRPr="00D477C4" w:rsidRDefault="001D0356" w:rsidP="009F283E">
            <w:pPr>
              <w:jc w:val="both"/>
              <w:rPr>
                <w:rFonts w:ascii="Times New Roman" w:hAnsi="Times New Roman" w:cs="Times New Roman"/>
                <w:b w:val="0"/>
                <w:color w:val="auto"/>
                <w:sz w:val="24"/>
                <w:szCs w:val="24"/>
                <w:highlight w:val="yellow"/>
              </w:rPr>
            </w:pPr>
            <w:r w:rsidRPr="00D477C4">
              <w:rPr>
                <w:rFonts w:ascii="Times New Roman" w:hAnsi="Times New Roman" w:cs="Times New Roman"/>
                <w:b w:val="0"/>
                <w:color w:val="auto"/>
                <w:sz w:val="24"/>
                <w:szCs w:val="24"/>
              </w:rPr>
              <w:t>[Cu(C</w:t>
            </w:r>
            <w:r w:rsidRPr="00D477C4">
              <w:rPr>
                <w:rFonts w:ascii="Times New Roman" w:hAnsi="Times New Roman" w:cs="Times New Roman"/>
                <w:b w:val="0"/>
                <w:color w:val="auto"/>
                <w:sz w:val="24"/>
                <w:szCs w:val="24"/>
                <w:vertAlign w:val="subscript"/>
              </w:rPr>
              <w:t>36</w:t>
            </w:r>
            <w:r w:rsidRPr="00D477C4">
              <w:rPr>
                <w:rFonts w:ascii="Times New Roman" w:hAnsi="Times New Roman" w:cs="Times New Roman"/>
                <w:b w:val="0"/>
                <w:color w:val="auto"/>
                <w:sz w:val="24"/>
                <w:szCs w:val="24"/>
              </w:rPr>
              <w:t>H</w:t>
            </w:r>
            <w:r w:rsidRPr="00D477C4">
              <w:rPr>
                <w:rFonts w:ascii="Times New Roman" w:hAnsi="Times New Roman" w:cs="Times New Roman"/>
                <w:b w:val="0"/>
                <w:color w:val="auto"/>
                <w:sz w:val="24"/>
                <w:szCs w:val="24"/>
                <w:vertAlign w:val="subscript"/>
              </w:rPr>
              <w:t>22</w:t>
            </w:r>
            <w:r w:rsidRPr="00D477C4">
              <w:rPr>
                <w:rFonts w:ascii="Times New Roman" w:hAnsi="Times New Roman" w:cs="Times New Roman"/>
                <w:b w:val="0"/>
                <w:color w:val="auto"/>
                <w:sz w:val="24"/>
                <w:szCs w:val="24"/>
              </w:rPr>
              <w:t>O</w:t>
            </w:r>
            <w:r w:rsidRPr="00D477C4">
              <w:rPr>
                <w:rFonts w:ascii="Times New Roman" w:hAnsi="Times New Roman" w:cs="Times New Roman"/>
                <w:b w:val="0"/>
                <w:color w:val="auto"/>
                <w:sz w:val="24"/>
                <w:szCs w:val="24"/>
                <w:vertAlign w:val="subscript"/>
              </w:rPr>
              <w:t>11</w:t>
            </w:r>
            <w:r w:rsidRPr="00D477C4">
              <w:rPr>
                <w:rFonts w:ascii="Times New Roman" w:hAnsi="Times New Roman" w:cs="Times New Roman"/>
                <w:b w:val="0"/>
                <w:color w:val="auto"/>
                <w:sz w:val="24"/>
                <w:szCs w:val="24"/>
              </w:rPr>
              <w:t>N</w:t>
            </w:r>
            <w:r w:rsidRPr="00D477C4">
              <w:rPr>
                <w:rFonts w:ascii="Times New Roman" w:hAnsi="Times New Roman" w:cs="Times New Roman"/>
                <w:b w:val="0"/>
                <w:color w:val="auto"/>
                <w:sz w:val="24"/>
                <w:szCs w:val="24"/>
                <w:vertAlign w:val="subscript"/>
              </w:rPr>
              <w:t>6</w:t>
            </w:r>
            <w:r w:rsidRPr="00D477C4">
              <w:rPr>
                <w:rFonts w:ascii="Times New Roman" w:hAnsi="Times New Roman" w:cs="Times New Roman"/>
                <w:b w:val="0"/>
                <w:color w:val="auto"/>
                <w:sz w:val="24"/>
                <w:szCs w:val="24"/>
              </w:rPr>
              <w:t>S</w:t>
            </w:r>
            <w:r w:rsidRPr="00D477C4">
              <w:rPr>
                <w:rFonts w:ascii="Times New Roman" w:hAnsi="Times New Roman" w:cs="Times New Roman"/>
                <w:b w:val="0"/>
                <w:color w:val="auto"/>
                <w:sz w:val="24"/>
                <w:szCs w:val="24"/>
                <w:vertAlign w:val="subscript"/>
              </w:rPr>
              <w:t>3</w:t>
            </w:r>
            <w:r w:rsidRPr="00D477C4">
              <w:rPr>
                <w:rFonts w:ascii="Times New Roman" w:hAnsi="Times New Roman" w:cs="Times New Roman"/>
                <w:b w:val="0"/>
                <w:color w:val="auto"/>
                <w:sz w:val="24"/>
                <w:szCs w:val="24"/>
              </w:rPr>
              <w:t>Cl</w:t>
            </w:r>
            <w:proofErr w:type="gramStart"/>
            <w:r w:rsidRPr="00D477C4">
              <w:rPr>
                <w:rFonts w:ascii="Times New Roman" w:hAnsi="Times New Roman" w:cs="Times New Roman"/>
                <w:b w:val="0"/>
                <w:color w:val="auto"/>
                <w:sz w:val="24"/>
                <w:szCs w:val="24"/>
                <w:vertAlign w:val="subscript"/>
              </w:rPr>
              <w:t>2</w:t>
            </w:r>
            <w:r w:rsidRPr="00D477C4">
              <w:rPr>
                <w:rFonts w:ascii="Times New Roman" w:hAnsi="Times New Roman" w:cs="Times New Roman"/>
                <w:b w:val="0"/>
                <w:color w:val="auto"/>
                <w:sz w:val="24"/>
                <w:szCs w:val="24"/>
              </w:rPr>
              <w:t>]</w:t>
            </w:r>
            <w:r w:rsidR="00D477C4" w:rsidRPr="00D477C4">
              <w:rPr>
                <w:rFonts w:ascii="Times New Roman" w:hAnsi="Times New Roman" w:cs="Times New Roman"/>
                <w:color w:val="auto"/>
                <w:sz w:val="24"/>
                <w:szCs w:val="24"/>
              </w:rPr>
              <w:t>nH</w:t>
            </w:r>
            <w:proofErr w:type="gramEnd"/>
            <w:r w:rsidR="00D477C4" w:rsidRPr="00D477C4">
              <w:rPr>
                <w:rFonts w:ascii="Times New Roman" w:hAnsi="Times New Roman" w:cs="Times New Roman"/>
                <w:color w:val="auto"/>
                <w:sz w:val="24"/>
                <w:szCs w:val="24"/>
                <w:vertAlign w:val="subscript"/>
              </w:rPr>
              <w:t>2</w:t>
            </w:r>
            <w:r w:rsidR="00D477C4" w:rsidRPr="00D477C4">
              <w:rPr>
                <w:rFonts w:ascii="Times New Roman" w:hAnsi="Times New Roman" w:cs="Times New Roman"/>
                <w:color w:val="auto"/>
                <w:sz w:val="24"/>
                <w:szCs w:val="24"/>
              </w:rPr>
              <w:t>O</w:t>
            </w:r>
          </w:p>
        </w:tc>
        <w:tc>
          <w:tcPr>
            <w:tcW w:w="1265" w:type="dxa"/>
            <w:shd w:val="clear" w:color="auto" w:fill="FFFFFF" w:themeFill="background1"/>
          </w:tcPr>
          <w:p w14:paraId="17F17910" w14:textId="77777777" w:rsidR="001D0356" w:rsidRPr="00D477C4" w:rsidRDefault="001D0356" w:rsidP="009F28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477C4">
              <w:rPr>
                <w:rFonts w:ascii="Times New Roman" w:hAnsi="Times New Roman" w:cs="Times New Roman"/>
                <w:color w:val="auto"/>
                <w:sz w:val="24"/>
                <w:szCs w:val="24"/>
              </w:rPr>
              <w:t>10.0 ± 0.0</w:t>
            </w:r>
          </w:p>
        </w:tc>
        <w:tc>
          <w:tcPr>
            <w:tcW w:w="1264" w:type="dxa"/>
            <w:shd w:val="clear" w:color="auto" w:fill="FFFFFF" w:themeFill="background1"/>
          </w:tcPr>
          <w:p w14:paraId="25BE2BE3" w14:textId="77777777" w:rsidR="001D0356" w:rsidRPr="00D477C4" w:rsidRDefault="001D0356" w:rsidP="009F28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477C4">
              <w:rPr>
                <w:rFonts w:ascii="Times New Roman" w:hAnsi="Times New Roman" w:cs="Times New Roman"/>
                <w:color w:val="auto"/>
                <w:sz w:val="24"/>
                <w:szCs w:val="24"/>
              </w:rPr>
              <w:t>2.0 ± 0.0</w:t>
            </w:r>
          </w:p>
        </w:tc>
        <w:tc>
          <w:tcPr>
            <w:tcW w:w="1124" w:type="dxa"/>
            <w:shd w:val="clear" w:color="auto" w:fill="FFFFFF" w:themeFill="background1"/>
          </w:tcPr>
          <w:p w14:paraId="0BA66B79" w14:textId="77777777" w:rsidR="001D0356" w:rsidRPr="00D477C4" w:rsidRDefault="001D0356" w:rsidP="009F28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477C4">
              <w:rPr>
                <w:rFonts w:ascii="Times New Roman" w:hAnsi="Times New Roman" w:cs="Times New Roman"/>
                <w:color w:val="auto"/>
                <w:sz w:val="24"/>
                <w:szCs w:val="24"/>
              </w:rPr>
              <w:t>6.5 ± 0.5</w:t>
            </w:r>
          </w:p>
        </w:tc>
        <w:tc>
          <w:tcPr>
            <w:tcW w:w="1265" w:type="dxa"/>
            <w:shd w:val="clear" w:color="auto" w:fill="FFFFFF" w:themeFill="background1"/>
          </w:tcPr>
          <w:p w14:paraId="0A75C9CA" w14:textId="77777777" w:rsidR="001D0356" w:rsidRPr="00D477C4" w:rsidRDefault="001D0356" w:rsidP="009F28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477C4">
              <w:rPr>
                <w:rFonts w:ascii="Times New Roman" w:hAnsi="Times New Roman" w:cs="Times New Roman"/>
                <w:color w:val="auto"/>
                <w:sz w:val="24"/>
                <w:szCs w:val="24"/>
              </w:rPr>
              <w:t>0.0 ± 0.0</w:t>
            </w:r>
          </w:p>
        </w:tc>
        <w:tc>
          <w:tcPr>
            <w:tcW w:w="1265" w:type="dxa"/>
            <w:shd w:val="clear" w:color="auto" w:fill="FFFFFF" w:themeFill="background1"/>
          </w:tcPr>
          <w:p w14:paraId="63CB1323" w14:textId="77777777" w:rsidR="001D0356" w:rsidRPr="00D477C4" w:rsidRDefault="001D0356" w:rsidP="009F28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477C4">
              <w:rPr>
                <w:rFonts w:ascii="Times New Roman" w:hAnsi="Times New Roman" w:cs="Times New Roman"/>
                <w:color w:val="auto"/>
                <w:sz w:val="24"/>
                <w:szCs w:val="24"/>
              </w:rPr>
              <w:t>12.0 ± 0.0</w:t>
            </w:r>
          </w:p>
        </w:tc>
        <w:tc>
          <w:tcPr>
            <w:tcW w:w="1216" w:type="dxa"/>
            <w:shd w:val="clear" w:color="auto" w:fill="FFFFFF" w:themeFill="background1"/>
          </w:tcPr>
          <w:p w14:paraId="00AA0DDF" w14:textId="77777777" w:rsidR="001D0356" w:rsidRPr="00D477C4" w:rsidRDefault="001D0356" w:rsidP="009F28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477C4">
              <w:rPr>
                <w:rFonts w:ascii="Times New Roman" w:hAnsi="Times New Roman" w:cs="Times New Roman"/>
                <w:color w:val="auto"/>
                <w:sz w:val="24"/>
                <w:szCs w:val="24"/>
              </w:rPr>
              <w:t>4.5 ± 0.5</w:t>
            </w:r>
          </w:p>
        </w:tc>
      </w:tr>
      <w:tr w:rsidR="00D477C4" w:rsidRPr="00D477C4" w14:paraId="3F14C7D7" w14:textId="77777777" w:rsidTr="009F283E">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531" w:type="dxa"/>
            <w:shd w:val="clear" w:color="auto" w:fill="FFFFFF" w:themeFill="background1"/>
          </w:tcPr>
          <w:p w14:paraId="14750A7D" w14:textId="731EC49F" w:rsidR="001D0356" w:rsidRPr="00D477C4" w:rsidRDefault="001D0356" w:rsidP="009F283E">
            <w:pPr>
              <w:jc w:val="both"/>
              <w:rPr>
                <w:rFonts w:ascii="Times New Roman" w:hAnsi="Times New Roman" w:cs="Times New Roman"/>
                <w:b w:val="0"/>
                <w:color w:val="auto"/>
                <w:sz w:val="24"/>
                <w:szCs w:val="24"/>
                <w:highlight w:val="yellow"/>
              </w:rPr>
            </w:pPr>
            <w:r w:rsidRPr="00D477C4">
              <w:rPr>
                <w:rFonts w:ascii="Times New Roman" w:hAnsi="Times New Roman" w:cs="Times New Roman"/>
                <w:b w:val="0"/>
                <w:color w:val="auto"/>
                <w:sz w:val="24"/>
                <w:szCs w:val="24"/>
              </w:rPr>
              <w:t>[Zn(C</w:t>
            </w:r>
            <w:r w:rsidRPr="00D477C4">
              <w:rPr>
                <w:rFonts w:ascii="Times New Roman" w:hAnsi="Times New Roman" w:cs="Times New Roman"/>
                <w:b w:val="0"/>
                <w:color w:val="auto"/>
                <w:sz w:val="24"/>
                <w:szCs w:val="24"/>
                <w:vertAlign w:val="subscript"/>
              </w:rPr>
              <w:t>38</w:t>
            </w:r>
            <w:r w:rsidRPr="00D477C4">
              <w:rPr>
                <w:rFonts w:ascii="Times New Roman" w:hAnsi="Times New Roman" w:cs="Times New Roman"/>
                <w:b w:val="0"/>
                <w:color w:val="auto"/>
                <w:sz w:val="24"/>
                <w:szCs w:val="24"/>
              </w:rPr>
              <w:t>H</w:t>
            </w:r>
            <w:r w:rsidRPr="00D477C4">
              <w:rPr>
                <w:rFonts w:ascii="Times New Roman" w:hAnsi="Times New Roman" w:cs="Times New Roman"/>
                <w:b w:val="0"/>
                <w:color w:val="auto"/>
                <w:sz w:val="24"/>
                <w:szCs w:val="24"/>
                <w:vertAlign w:val="subscript"/>
              </w:rPr>
              <w:t>25</w:t>
            </w:r>
            <w:r w:rsidRPr="00D477C4">
              <w:rPr>
                <w:rFonts w:ascii="Times New Roman" w:hAnsi="Times New Roman" w:cs="Times New Roman"/>
                <w:b w:val="0"/>
                <w:color w:val="auto"/>
                <w:sz w:val="24"/>
                <w:szCs w:val="24"/>
              </w:rPr>
              <w:t>O</w:t>
            </w:r>
            <w:r w:rsidRPr="00D477C4">
              <w:rPr>
                <w:rFonts w:ascii="Times New Roman" w:hAnsi="Times New Roman" w:cs="Times New Roman"/>
                <w:b w:val="0"/>
                <w:color w:val="auto"/>
                <w:sz w:val="24"/>
                <w:szCs w:val="24"/>
                <w:vertAlign w:val="subscript"/>
              </w:rPr>
              <w:t>9</w:t>
            </w:r>
            <w:r w:rsidRPr="00D477C4">
              <w:rPr>
                <w:rFonts w:ascii="Times New Roman" w:hAnsi="Times New Roman" w:cs="Times New Roman"/>
                <w:b w:val="0"/>
                <w:color w:val="auto"/>
                <w:sz w:val="24"/>
                <w:szCs w:val="24"/>
              </w:rPr>
              <w:t>N</w:t>
            </w:r>
            <w:r w:rsidRPr="00D477C4">
              <w:rPr>
                <w:rFonts w:ascii="Times New Roman" w:hAnsi="Times New Roman" w:cs="Times New Roman"/>
                <w:b w:val="0"/>
                <w:color w:val="auto"/>
                <w:sz w:val="24"/>
                <w:szCs w:val="24"/>
                <w:vertAlign w:val="subscript"/>
              </w:rPr>
              <w:t>6</w:t>
            </w:r>
            <w:r w:rsidRPr="00D477C4">
              <w:rPr>
                <w:rFonts w:ascii="Times New Roman" w:hAnsi="Times New Roman" w:cs="Times New Roman"/>
                <w:b w:val="0"/>
                <w:color w:val="auto"/>
                <w:sz w:val="24"/>
                <w:szCs w:val="24"/>
              </w:rPr>
              <w:t>S</w:t>
            </w:r>
            <w:proofErr w:type="gramStart"/>
            <w:r w:rsidRPr="00D477C4">
              <w:rPr>
                <w:rFonts w:ascii="Times New Roman" w:hAnsi="Times New Roman" w:cs="Times New Roman"/>
                <w:b w:val="0"/>
                <w:color w:val="auto"/>
                <w:sz w:val="24"/>
                <w:szCs w:val="24"/>
                <w:vertAlign w:val="subscript"/>
              </w:rPr>
              <w:t>2</w:t>
            </w:r>
            <w:r w:rsidRPr="00D477C4">
              <w:rPr>
                <w:rFonts w:ascii="Times New Roman" w:hAnsi="Times New Roman" w:cs="Times New Roman"/>
                <w:b w:val="0"/>
                <w:color w:val="auto"/>
                <w:sz w:val="24"/>
                <w:szCs w:val="24"/>
              </w:rPr>
              <w:t>]</w:t>
            </w:r>
            <w:r w:rsidR="00D477C4" w:rsidRPr="00D477C4">
              <w:rPr>
                <w:rFonts w:ascii="Times New Roman" w:hAnsi="Times New Roman" w:cs="Times New Roman"/>
                <w:color w:val="auto"/>
                <w:sz w:val="24"/>
                <w:szCs w:val="24"/>
              </w:rPr>
              <w:t>nH</w:t>
            </w:r>
            <w:proofErr w:type="gramEnd"/>
            <w:r w:rsidR="00D477C4" w:rsidRPr="00D477C4">
              <w:rPr>
                <w:rFonts w:ascii="Times New Roman" w:hAnsi="Times New Roman" w:cs="Times New Roman"/>
                <w:color w:val="auto"/>
                <w:sz w:val="24"/>
                <w:szCs w:val="24"/>
                <w:vertAlign w:val="subscript"/>
              </w:rPr>
              <w:t>2</w:t>
            </w:r>
            <w:r w:rsidR="00D477C4" w:rsidRPr="00D477C4">
              <w:rPr>
                <w:rFonts w:ascii="Times New Roman" w:hAnsi="Times New Roman" w:cs="Times New Roman"/>
                <w:color w:val="auto"/>
                <w:sz w:val="24"/>
                <w:szCs w:val="24"/>
              </w:rPr>
              <w:t>O</w:t>
            </w:r>
          </w:p>
        </w:tc>
        <w:tc>
          <w:tcPr>
            <w:tcW w:w="1265" w:type="dxa"/>
            <w:shd w:val="clear" w:color="auto" w:fill="FFFFFF" w:themeFill="background1"/>
          </w:tcPr>
          <w:p w14:paraId="69200B9A" w14:textId="77777777" w:rsidR="001D0356" w:rsidRPr="00D477C4" w:rsidRDefault="001D0356" w:rsidP="009F283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477C4">
              <w:rPr>
                <w:rFonts w:ascii="Times New Roman" w:hAnsi="Times New Roman" w:cs="Times New Roman"/>
                <w:color w:val="auto"/>
                <w:sz w:val="24"/>
                <w:szCs w:val="24"/>
              </w:rPr>
              <w:t>6.0 ± 0.0</w:t>
            </w:r>
          </w:p>
        </w:tc>
        <w:tc>
          <w:tcPr>
            <w:tcW w:w="1264" w:type="dxa"/>
            <w:shd w:val="clear" w:color="auto" w:fill="FFFFFF" w:themeFill="background1"/>
          </w:tcPr>
          <w:p w14:paraId="0D69FF42" w14:textId="77777777" w:rsidR="001D0356" w:rsidRPr="00D477C4" w:rsidRDefault="001D0356" w:rsidP="009F283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477C4">
              <w:rPr>
                <w:rFonts w:ascii="Times New Roman" w:hAnsi="Times New Roman" w:cs="Times New Roman"/>
                <w:color w:val="auto"/>
                <w:sz w:val="24"/>
                <w:szCs w:val="24"/>
              </w:rPr>
              <w:t>4.5 ± 0.5</w:t>
            </w:r>
          </w:p>
        </w:tc>
        <w:tc>
          <w:tcPr>
            <w:tcW w:w="1124" w:type="dxa"/>
            <w:shd w:val="clear" w:color="auto" w:fill="FFFFFF" w:themeFill="background1"/>
          </w:tcPr>
          <w:p w14:paraId="36723CC7" w14:textId="77777777" w:rsidR="001D0356" w:rsidRPr="00D477C4" w:rsidRDefault="001D0356" w:rsidP="009F283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477C4">
              <w:rPr>
                <w:rFonts w:ascii="Times New Roman" w:hAnsi="Times New Roman" w:cs="Times New Roman"/>
                <w:color w:val="auto"/>
                <w:sz w:val="24"/>
                <w:szCs w:val="24"/>
              </w:rPr>
              <w:t>2.0 ± 0.0</w:t>
            </w:r>
          </w:p>
        </w:tc>
        <w:tc>
          <w:tcPr>
            <w:tcW w:w="1265" w:type="dxa"/>
            <w:shd w:val="clear" w:color="auto" w:fill="FFFFFF" w:themeFill="background1"/>
          </w:tcPr>
          <w:p w14:paraId="579261CD" w14:textId="77777777" w:rsidR="001D0356" w:rsidRPr="00D477C4" w:rsidRDefault="001D0356" w:rsidP="009F283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477C4">
              <w:rPr>
                <w:rFonts w:ascii="Times New Roman" w:hAnsi="Times New Roman" w:cs="Times New Roman"/>
                <w:color w:val="auto"/>
                <w:sz w:val="24"/>
                <w:szCs w:val="24"/>
              </w:rPr>
              <w:t>0.0 ± 0.0</w:t>
            </w:r>
          </w:p>
        </w:tc>
        <w:tc>
          <w:tcPr>
            <w:tcW w:w="1265" w:type="dxa"/>
            <w:shd w:val="clear" w:color="auto" w:fill="FFFFFF" w:themeFill="background1"/>
          </w:tcPr>
          <w:p w14:paraId="25BEE890" w14:textId="77777777" w:rsidR="001D0356" w:rsidRPr="00D477C4" w:rsidRDefault="001D0356" w:rsidP="009F283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477C4">
              <w:rPr>
                <w:rFonts w:ascii="Times New Roman" w:hAnsi="Times New Roman" w:cs="Times New Roman"/>
                <w:color w:val="auto"/>
                <w:sz w:val="24"/>
                <w:szCs w:val="24"/>
              </w:rPr>
              <w:t>13.0 ± 1.0</w:t>
            </w:r>
          </w:p>
        </w:tc>
        <w:tc>
          <w:tcPr>
            <w:tcW w:w="1216" w:type="dxa"/>
            <w:shd w:val="clear" w:color="auto" w:fill="FFFFFF" w:themeFill="background1"/>
          </w:tcPr>
          <w:p w14:paraId="27ECB627" w14:textId="77777777" w:rsidR="001D0356" w:rsidRPr="00D477C4" w:rsidRDefault="001D0356" w:rsidP="009F283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477C4">
              <w:rPr>
                <w:rFonts w:ascii="Times New Roman" w:hAnsi="Times New Roman" w:cs="Times New Roman"/>
                <w:color w:val="auto"/>
                <w:sz w:val="24"/>
                <w:szCs w:val="24"/>
              </w:rPr>
              <w:t>6.0 ± 0.0</w:t>
            </w:r>
          </w:p>
        </w:tc>
      </w:tr>
      <w:tr w:rsidR="00D477C4" w:rsidRPr="00D477C4" w14:paraId="5097EC2C" w14:textId="77777777" w:rsidTr="009F283E">
        <w:trPr>
          <w:trHeight w:val="295"/>
        </w:trPr>
        <w:tc>
          <w:tcPr>
            <w:cnfStyle w:val="001000000000" w:firstRow="0" w:lastRow="0" w:firstColumn="1" w:lastColumn="0" w:oddVBand="0" w:evenVBand="0" w:oddHBand="0" w:evenHBand="0" w:firstRowFirstColumn="0" w:firstRowLastColumn="0" w:lastRowFirstColumn="0" w:lastRowLastColumn="0"/>
            <w:tcW w:w="2531" w:type="dxa"/>
            <w:shd w:val="clear" w:color="auto" w:fill="FFFFFF" w:themeFill="background1"/>
          </w:tcPr>
          <w:p w14:paraId="1B435C7F" w14:textId="77777777" w:rsidR="001D0356" w:rsidRPr="00D477C4" w:rsidRDefault="001D0356" w:rsidP="009F283E">
            <w:pPr>
              <w:jc w:val="both"/>
              <w:rPr>
                <w:rFonts w:ascii="Times New Roman" w:hAnsi="Times New Roman" w:cs="Times New Roman"/>
                <w:b w:val="0"/>
                <w:color w:val="auto"/>
                <w:sz w:val="24"/>
                <w:szCs w:val="24"/>
              </w:rPr>
            </w:pPr>
            <w:r w:rsidRPr="00D477C4">
              <w:rPr>
                <w:rFonts w:ascii="Times New Roman" w:hAnsi="Times New Roman" w:cs="Times New Roman"/>
                <w:b w:val="0"/>
                <w:color w:val="auto"/>
                <w:sz w:val="24"/>
                <w:szCs w:val="24"/>
              </w:rPr>
              <w:t xml:space="preserve">Streptomycin </w:t>
            </w:r>
          </w:p>
        </w:tc>
        <w:tc>
          <w:tcPr>
            <w:tcW w:w="1265" w:type="dxa"/>
            <w:shd w:val="clear" w:color="auto" w:fill="FFFFFF" w:themeFill="background1"/>
          </w:tcPr>
          <w:p w14:paraId="0240425E" w14:textId="77777777" w:rsidR="001D0356" w:rsidRPr="00D477C4" w:rsidRDefault="001D0356" w:rsidP="009F28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477C4">
              <w:rPr>
                <w:rFonts w:ascii="Times New Roman" w:hAnsi="Times New Roman" w:cs="Times New Roman"/>
                <w:color w:val="auto"/>
                <w:sz w:val="24"/>
                <w:szCs w:val="24"/>
              </w:rPr>
              <w:t>18.0 ± 0.0</w:t>
            </w:r>
          </w:p>
        </w:tc>
        <w:tc>
          <w:tcPr>
            <w:tcW w:w="1264" w:type="dxa"/>
            <w:shd w:val="clear" w:color="auto" w:fill="FFFFFF" w:themeFill="background1"/>
          </w:tcPr>
          <w:p w14:paraId="763EB589" w14:textId="77777777" w:rsidR="001D0356" w:rsidRPr="00D477C4" w:rsidRDefault="001D0356" w:rsidP="009F28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477C4">
              <w:rPr>
                <w:rFonts w:ascii="Times New Roman" w:hAnsi="Times New Roman" w:cs="Times New Roman"/>
                <w:color w:val="auto"/>
                <w:sz w:val="24"/>
                <w:szCs w:val="24"/>
              </w:rPr>
              <w:t>11.0 ± 1.0</w:t>
            </w:r>
          </w:p>
        </w:tc>
        <w:tc>
          <w:tcPr>
            <w:tcW w:w="1124" w:type="dxa"/>
            <w:shd w:val="clear" w:color="auto" w:fill="FFFFFF" w:themeFill="background1"/>
          </w:tcPr>
          <w:p w14:paraId="5EC73B1C" w14:textId="77777777" w:rsidR="001D0356" w:rsidRPr="00D477C4" w:rsidRDefault="001D0356" w:rsidP="009F28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477C4">
              <w:rPr>
                <w:rFonts w:ascii="Times New Roman" w:hAnsi="Times New Roman" w:cs="Times New Roman"/>
                <w:color w:val="auto"/>
                <w:sz w:val="24"/>
                <w:szCs w:val="24"/>
              </w:rPr>
              <w:t>9.0 ± 1.0</w:t>
            </w:r>
          </w:p>
        </w:tc>
        <w:tc>
          <w:tcPr>
            <w:tcW w:w="1265" w:type="dxa"/>
            <w:shd w:val="clear" w:color="auto" w:fill="FFFFFF" w:themeFill="background1"/>
          </w:tcPr>
          <w:p w14:paraId="1C339922" w14:textId="77777777" w:rsidR="001D0356" w:rsidRPr="00D477C4" w:rsidRDefault="001D0356" w:rsidP="009F28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477C4">
              <w:rPr>
                <w:rFonts w:ascii="Times New Roman" w:hAnsi="Times New Roman" w:cs="Times New Roman"/>
                <w:color w:val="auto"/>
                <w:sz w:val="24"/>
                <w:szCs w:val="24"/>
              </w:rPr>
              <w:t>10.5 ± 0.5</w:t>
            </w:r>
          </w:p>
        </w:tc>
        <w:tc>
          <w:tcPr>
            <w:tcW w:w="1265" w:type="dxa"/>
            <w:shd w:val="clear" w:color="auto" w:fill="FFFFFF" w:themeFill="background1"/>
          </w:tcPr>
          <w:p w14:paraId="02867FC7" w14:textId="77777777" w:rsidR="001D0356" w:rsidRPr="00D477C4" w:rsidRDefault="001D0356" w:rsidP="009F28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477C4">
              <w:rPr>
                <w:rFonts w:ascii="Times New Roman" w:hAnsi="Times New Roman" w:cs="Times New Roman"/>
                <w:color w:val="auto"/>
                <w:sz w:val="24"/>
                <w:szCs w:val="24"/>
              </w:rPr>
              <w:t>19.0 ± 1.0</w:t>
            </w:r>
          </w:p>
        </w:tc>
        <w:tc>
          <w:tcPr>
            <w:tcW w:w="1216" w:type="dxa"/>
            <w:shd w:val="clear" w:color="auto" w:fill="FFFFFF" w:themeFill="background1"/>
          </w:tcPr>
          <w:p w14:paraId="7CE0A146" w14:textId="77777777" w:rsidR="001D0356" w:rsidRPr="00D477C4" w:rsidRDefault="001D0356" w:rsidP="009F28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477C4">
              <w:rPr>
                <w:rFonts w:ascii="Times New Roman" w:hAnsi="Times New Roman" w:cs="Times New Roman"/>
                <w:color w:val="auto"/>
                <w:sz w:val="24"/>
                <w:szCs w:val="24"/>
              </w:rPr>
              <w:t>10.5 ± 0.5</w:t>
            </w:r>
          </w:p>
        </w:tc>
      </w:tr>
      <w:bookmarkEnd w:id="7"/>
      <w:tr w:rsidR="00D477C4" w:rsidRPr="00D477C4" w14:paraId="72550AC8" w14:textId="77777777" w:rsidTr="009F283E">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531" w:type="dxa"/>
            <w:shd w:val="clear" w:color="auto" w:fill="FFFFFF" w:themeFill="background1"/>
          </w:tcPr>
          <w:p w14:paraId="6F4C3A8F" w14:textId="77777777" w:rsidR="001D0356" w:rsidRPr="00D477C4" w:rsidRDefault="001D0356" w:rsidP="009F283E">
            <w:pPr>
              <w:jc w:val="both"/>
              <w:rPr>
                <w:rFonts w:ascii="Times New Roman" w:hAnsi="Times New Roman" w:cs="Times New Roman"/>
                <w:b w:val="0"/>
                <w:color w:val="auto"/>
                <w:sz w:val="24"/>
                <w:szCs w:val="24"/>
              </w:rPr>
            </w:pPr>
            <w:r w:rsidRPr="00D477C4">
              <w:rPr>
                <w:rFonts w:ascii="Times New Roman" w:hAnsi="Times New Roman" w:cs="Times New Roman"/>
                <w:b w:val="0"/>
                <w:color w:val="auto"/>
                <w:sz w:val="24"/>
                <w:szCs w:val="24"/>
              </w:rPr>
              <w:t>DMSO</w:t>
            </w:r>
          </w:p>
        </w:tc>
        <w:tc>
          <w:tcPr>
            <w:tcW w:w="1265" w:type="dxa"/>
            <w:shd w:val="clear" w:color="auto" w:fill="FFFFFF" w:themeFill="background1"/>
          </w:tcPr>
          <w:p w14:paraId="5A6F7356" w14:textId="77777777" w:rsidR="001D0356" w:rsidRPr="00D477C4" w:rsidRDefault="001D0356" w:rsidP="009F283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477C4">
              <w:rPr>
                <w:rFonts w:ascii="Times New Roman" w:hAnsi="Times New Roman" w:cs="Times New Roman"/>
                <w:color w:val="auto"/>
                <w:sz w:val="24"/>
                <w:szCs w:val="24"/>
              </w:rPr>
              <w:t>0.0 ± 0.0</w:t>
            </w:r>
          </w:p>
        </w:tc>
        <w:tc>
          <w:tcPr>
            <w:tcW w:w="1264" w:type="dxa"/>
            <w:shd w:val="clear" w:color="auto" w:fill="FFFFFF" w:themeFill="background1"/>
          </w:tcPr>
          <w:p w14:paraId="00A89FF5" w14:textId="77777777" w:rsidR="001D0356" w:rsidRPr="00D477C4" w:rsidRDefault="001D0356" w:rsidP="009F283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477C4">
              <w:rPr>
                <w:rFonts w:ascii="Times New Roman" w:hAnsi="Times New Roman" w:cs="Times New Roman"/>
                <w:color w:val="auto"/>
                <w:sz w:val="24"/>
                <w:szCs w:val="24"/>
              </w:rPr>
              <w:t>0.0 ± 0.0</w:t>
            </w:r>
          </w:p>
        </w:tc>
        <w:tc>
          <w:tcPr>
            <w:tcW w:w="1124" w:type="dxa"/>
            <w:shd w:val="clear" w:color="auto" w:fill="FFFFFF" w:themeFill="background1"/>
          </w:tcPr>
          <w:p w14:paraId="600D3B31" w14:textId="77777777" w:rsidR="001D0356" w:rsidRPr="00D477C4" w:rsidRDefault="001D0356" w:rsidP="009F283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477C4">
              <w:rPr>
                <w:rFonts w:ascii="Times New Roman" w:hAnsi="Times New Roman" w:cs="Times New Roman"/>
                <w:color w:val="auto"/>
                <w:sz w:val="24"/>
                <w:szCs w:val="24"/>
              </w:rPr>
              <w:t>0.0 ± 0.0</w:t>
            </w:r>
          </w:p>
        </w:tc>
        <w:tc>
          <w:tcPr>
            <w:tcW w:w="1265" w:type="dxa"/>
            <w:shd w:val="clear" w:color="auto" w:fill="FFFFFF" w:themeFill="background1"/>
          </w:tcPr>
          <w:p w14:paraId="76A4A1B0" w14:textId="77777777" w:rsidR="001D0356" w:rsidRPr="00D477C4" w:rsidRDefault="001D0356" w:rsidP="009F283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477C4">
              <w:rPr>
                <w:rFonts w:ascii="Times New Roman" w:hAnsi="Times New Roman" w:cs="Times New Roman"/>
                <w:color w:val="auto"/>
                <w:sz w:val="24"/>
                <w:szCs w:val="24"/>
              </w:rPr>
              <w:t>0.0 ± 0.0</w:t>
            </w:r>
          </w:p>
        </w:tc>
        <w:tc>
          <w:tcPr>
            <w:tcW w:w="1265" w:type="dxa"/>
            <w:shd w:val="clear" w:color="auto" w:fill="FFFFFF" w:themeFill="background1"/>
          </w:tcPr>
          <w:p w14:paraId="24DBCEE8" w14:textId="77777777" w:rsidR="001D0356" w:rsidRPr="00D477C4" w:rsidRDefault="001D0356" w:rsidP="009F283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477C4">
              <w:rPr>
                <w:rFonts w:ascii="Times New Roman" w:hAnsi="Times New Roman" w:cs="Times New Roman"/>
                <w:color w:val="auto"/>
                <w:sz w:val="24"/>
                <w:szCs w:val="24"/>
              </w:rPr>
              <w:t>0.0 ± 0.0</w:t>
            </w:r>
          </w:p>
        </w:tc>
        <w:tc>
          <w:tcPr>
            <w:tcW w:w="1216" w:type="dxa"/>
            <w:shd w:val="clear" w:color="auto" w:fill="FFFFFF" w:themeFill="background1"/>
          </w:tcPr>
          <w:p w14:paraId="1F9D5866" w14:textId="77777777" w:rsidR="001D0356" w:rsidRPr="00D477C4" w:rsidRDefault="001D0356" w:rsidP="009F283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477C4">
              <w:rPr>
                <w:rFonts w:ascii="Times New Roman" w:hAnsi="Times New Roman" w:cs="Times New Roman"/>
                <w:color w:val="auto"/>
                <w:sz w:val="24"/>
                <w:szCs w:val="24"/>
              </w:rPr>
              <w:t>0.0 ± 0.0</w:t>
            </w:r>
          </w:p>
        </w:tc>
      </w:tr>
      <w:bookmarkEnd w:id="8"/>
      <w:bookmarkEnd w:id="9"/>
    </w:tbl>
    <w:p w14:paraId="438B90AB" w14:textId="77777777" w:rsidR="001D0356" w:rsidRPr="00D477C4" w:rsidRDefault="001D0356" w:rsidP="001D0356">
      <w:pPr>
        <w:spacing w:after="0" w:line="240" w:lineRule="auto"/>
        <w:jc w:val="both"/>
        <w:rPr>
          <w:rFonts w:ascii="Times New Roman" w:hAnsi="Times New Roman" w:cs="Times New Roman"/>
          <w:sz w:val="24"/>
          <w:szCs w:val="24"/>
        </w:rPr>
      </w:pPr>
    </w:p>
    <w:p w14:paraId="5C39CD41" w14:textId="7E763731" w:rsidR="001D0356" w:rsidRPr="00D477C4" w:rsidRDefault="001D0356" w:rsidP="001D0356">
      <w:pPr>
        <w:spacing w:after="0" w:line="240" w:lineRule="auto"/>
        <w:jc w:val="both"/>
        <w:rPr>
          <w:rFonts w:ascii="Times New Roman" w:hAnsi="Times New Roman" w:cs="Times New Roman"/>
          <w:b/>
          <w:sz w:val="24"/>
          <w:szCs w:val="24"/>
        </w:rPr>
      </w:pPr>
      <w:r w:rsidRPr="00D477C4">
        <w:rPr>
          <w:rFonts w:ascii="Times New Roman" w:hAnsi="Times New Roman" w:cs="Times New Roman"/>
          <w:b/>
          <w:sz w:val="24"/>
          <w:szCs w:val="24"/>
        </w:rPr>
        <w:t xml:space="preserve">Table </w:t>
      </w:r>
      <w:r w:rsidR="009F52AF">
        <w:rPr>
          <w:rFonts w:ascii="Times New Roman" w:hAnsi="Times New Roman" w:cs="Times New Roman"/>
          <w:b/>
          <w:sz w:val="24"/>
          <w:szCs w:val="24"/>
        </w:rPr>
        <w:t>8</w:t>
      </w:r>
      <w:r w:rsidRPr="00D477C4">
        <w:rPr>
          <w:rFonts w:ascii="Times New Roman" w:hAnsi="Times New Roman" w:cs="Times New Roman"/>
          <w:b/>
          <w:sz w:val="24"/>
          <w:szCs w:val="24"/>
        </w:rPr>
        <w:t xml:space="preserve"> Antibacterial data of </w:t>
      </w:r>
      <w:proofErr w:type="spellStart"/>
      <w:r w:rsidRPr="00D477C4">
        <w:rPr>
          <w:rFonts w:ascii="Times New Roman" w:hAnsi="Times New Roman" w:cs="Times New Roman"/>
          <w:b/>
          <w:sz w:val="24"/>
          <w:szCs w:val="24"/>
        </w:rPr>
        <w:t>Heteroleptic</w:t>
      </w:r>
      <w:proofErr w:type="spellEnd"/>
      <w:r w:rsidRPr="00D477C4">
        <w:rPr>
          <w:rFonts w:ascii="Times New Roman" w:hAnsi="Times New Roman" w:cs="Times New Roman"/>
          <w:b/>
          <w:sz w:val="24"/>
          <w:szCs w:val="24"/>
        </w:rPr>
        <w:t xml:space="preserve"> M</w:t>
      </w:r>
      <w:r w:rsidRPr="00D477C4">
        <w:rPr>
          <w:rFonts w:ascii="Times New Roman" w:hAnsi="Times New Roman" w:cs="Times New Roman"/>
          <w:b/>
          <w:sz w:val="24"/>
          <w:szCs w:val="24"/>
          <w:vertAlign w:val="superscript"/>
        </w:rPr>
        <w:t>2+</w:t>
      </w:r>
      <w:r w:rsidRPr="00D477C4">
        <w:rPr>
          <w:rFonts w:ascii="Times New Roman" w:hAnsi="Times New Roman" w:cs="Times New Roman"/>
          <w:b/>
          <w:sz w:val="24"/>
          <w:szCs w:val="24"/>
        </w:rPr>
        <w:t xml:space="preserve"> complexes [Zone of Inhibition (mm)]</w:t>
      </w:r>
    </w:p>
    <w:tbl>
      <w:tblPr>
        <w:tblW w:w="10018" w:type="dxa"/>
        <w:tblBorders>
          <w:top w:val="single" w:sz="4" w:space="0" w:color="auto"/>
          <w:bottom w:val="single" w:sz="4" w:space="0" w:color="auto"/>
        </w:tblBorders>
        <w:shd w:val="clear" w:color="auto" w:fill="FFFFFF" w:themeFill="background1"/>
        <w:tblLayout w:type="fixed"/>
        <w:tblLook w:val="04A0" w:firstRow="1" w:lastRow="0" w:firstColumn="1" w:lastColumn="0" w:noHBand="0" w:noVBand="1"/>
      </w:tblPr>
      <w:tblGrid>
        <w:gridCol w:w="2745"/>
        <w:gridCol w:w="1139"/>
        <w:gridCol w:w="1123"/>
        <w:gridCol w:w="1189"/>
        <w:gridCol w:w="1338"/>
        <w:gridCol w:w="1338"/>
        <w:gridCol w:w="1146"/>
      </w:tblGrid>
      <w:tr w:rsidR="00D477C4" w:rsidRPr="00D477C4" w14:paraId="6147D73D" w14:textId="77777777" w:rsidTr="00D477C4">
        <w:trPr>
          <w:trHeight w:val="271"/>
        </w:trPr>
        <w:tc>
          <w:tcPr>
            <w:tcW w:w="2745" w:type="dxa"/>
            <w:tcBorders>
              <w:top w:val="single" w:sz="4" w:space="0" w:color="auto"/>
              <w:bottom w:val="single" w:sz="4" w:space="0" w:color="auto"/>
            </w:tcBorders>
            <w:shd w:val="clear" w:color="auto" w:fill="FFFFFF" w:themeFill="background1"/>
          </w:tcPr>
          <w:p w14:paraId="30842E5A" w14:textId="77777777" w:rsidR="001D0356" w:rsidRPr="00D477C4" w:rsidRDefault="001D0356" w:rsidP="009F283E">
            <w:pPr>
              <w:spacing w:after="0" w:line="240" w:lineRule="auto"/>
              <w:jc w:val="both"/>
              <w:rPr>
                <w:rFonts w:ascii="Times New Roman" w:hAnsi="Times New Roman" w:cs="Times New Roman"/>
                <w:b/>
                <w:sz w:val="24"/>
                <w:szCs w:val="24"/>
              </w:rPr>
            </w:pPr>
            <w:r w:rsidRPr="00D477C4">
              <w:rPr>
                <w:rFonts w:ascii="Times New Roman" w:hAnsi="Times New Roman" w:cs="Times New Roman"/>
                <w:b/>
                <w:sz w:val="24"/>
                <w:szCs w:val="24"/>
              </w:rPr>
              <w:t xml:space="preserve">Compounds </w:t>
            </w:r>
          </w:p>
        </w:tc>
        <w:tc>
          <w:tcPr>
            <w:tcW w:w="1139" w:type="dxa"/>
            <w:tcBorders>
              <w:top w:val="single" w:sz="4" w:space="0" w:color="auto"/>
              <w:bottom w:val="single" w:sz="4" w:space="0" w:color="auto"/>
            </w:tcBorders>
            <w:shd w:val="clear" w:color="auto" w:fill="FFFFFF" w:themeFill="background1"/>
          </w:tcPr>
          <w:p w14:paraId="59F2F036" w14:textId="77777777" w:rsidR="001D0356" w:rsidRPr="00D477C4" w:rsidRDefault="001D0356" w:rsidP="009F283E">
            <w:pPr>
              <w:spacing w:after="0" w:line="240" w:lineRule="auto"/>
              <w:jc w:val="both"/>
              <w:rPr>
                <w:rFonts w:ascii="Times New Roman" w:hAnsi="Times New Roman" w:cs="Times New Roman"/>
                <w:b/>
                <w:i/>
                <w:sz w:val="24"/>
                <w:szCs w:val="24"/>
              </w:rPr>
            </w:pPr>
            <w:r w:rsidRPr="00D477C4">
              <w:rPr>
                <w:rFonts w:ascii="Times New Roman" w:hAnsi="Times New Roman" w:cs="Times New Roman"/>
                <w:b/>
                <w:i/>
                <w:sz w:val="24"/>
                <w:szCs w:val="24"/>
              </w:rPr>
              <w:t>B. c</w:t>
            </w:r>
          </w:p>
        </w:tc>
        <w:tc>
          <w:tcPr>
            <w:tcW w:w="1123" w:type="dxa"/>
            <w:tcBorders>
              <w:top w:val="single" w:sz="4" w:space="0" w:color="auto"/>
              <w:bottom w:val="single" w:sz="4" w:space="0" w:color="auto"/>
            </w:tcBorders>
            <w:shd w:val="clear" w:color="auto" w:fill="FFFFFF" w:themeFill="background1"/>
          </w:tcPr>
          <w:p w14:paraId="57F62653" w14:textId="77777777" w:rsidR="001D0356" w:rsidRPr="00D477C4" w:rsidRDefault="001D0356" w:rsidP="009F283E">
            <w:pPr>
              <w:spacing w:after="0" w:line="240" w:lineRule="auto"/>
              <w:jc w:val="both"/>
              <w:rPr>
                <w:rFonts w:ascii="Times New Roman" w:hAnsi="Times New Roman" w:cs="Times New Roman"/>
                <w:b/>
                <w:i/>
                <w:sz w:val="24"/>
                <w:szCs w:val="24"/>
              </w:rPr>
            </w:pPr>
            <w:r w:rsidRPr="00D477C4">
              <w:rPr>
                <w:rFonts w:ascii="Times New Roman" w:hAnsi="Times New Roman" w:cs="Times New Roman"/>
                <w:b/>
                <w:i/>
                <w:sz w:val="24"/>
                <w:szCs w:val="24"/>
              </w:rPr>
              <w:t>K. p</w:t>
            </w:r>
          </w:p>
        </w:tc>
        <w:tc>
          <w:tcPr>
            <w:tcW w:w="1189" w:type="dxa"/>
            <w:tcBorders>
              <w:top w:val="single" w:sz="4" w:space="0" w:color="auto"/>
              <w:bottom w:val="single" w:sz="4" w:space="0" w:color="auto"/>
            </w:tcBorders>
            <w:shd w:val="clear" w:color="auto" w:fill="FFFFFF" w:themeFill="background1"/>
          </w:tcPr>
          <w:p w14:paraId="19292EC6" w14:textId="77777777" w:rsidR="001D0356" w:rsidRPr="00D477C4" w:rsidRDefault="001D0356" w:rsidP="009F283E">
            <w:pPr>
              <w:spacing w:after="0" w:line="240" w:lineRule="auto"/>
              <w:jc w:val="both"/>
              <w:rPr>
                <w:rFonts w:ascii="Times New Roman" w:hAnsi="Times New Roman" w:cs="Times New Roman"/>
                <w:b/>
                <w:i/>
                <w:sz w:val="24"/>
                <w:szCs w:val="24"/>
              </w:rPr>
            </w:pPr>
            <w:r w:rsidRPr="00D477C4">
              <w:rPr>
                <w:rFonts w:ascii="Times New Roman" w:hAnsi="Times New Roman" w:cs="Times New Roman"/>
                <w:b/>
                <w:i/>
                <w:sz w:val="24"/>
                <w:szCs w:val="24"/>
              </w:rPr>
              <w:t>P. a</w:t>
            </w:r>
          </w:p>
        </w:tc>
        <w:tc>
          <w:tcPr>
            <w:tcW w:w="1338" w:type="dxa"/>
            <w:tcBorders>
              <w:top w:val="single" w:sz="4" w:space="0" w:color="auto"/>
              <w:bottom w:val="single" w:sz="4" w:space="0" w:color="auto"/>
            </w:tcBorders>
            <w:shd w:val="clear" w:color="auto" w:fill="FFFFFF" w:themeFill="background1"/>
          </w:tcPr>
          <w:p w14:paraId="5BF415A1" w14:textId="77777777" w:rsidR="001D0356" w:rsidRPr="00D477C4" w:rsidRDefault="001D0356" w:rsidP="009F283E">
            <w:pPr>
              <w:spacing w:after="0" w:line="240" w:lineRule="auto"/>
              <w:jc w:val="both"/>
              <w:rPr>
                <w:rFonts w:ascii="Times New Roman" w:hAnsi="Times New Roman" w:cs="Times New Roman"/>
                <w:b/>
                <w:i/>
                <w:sz w:val="24"/>
                <w:szCs w:val="24"/>
              </w:rPr>
            </w:pPr>
            <w:r w:rsidRPr="00D477C4">
              <w:rPr>
                <w:rFonts w:ascii="Times New Roman" w:hAnsi="Times New Roman" w:cs="Times New Roman"/>
                <w:b/>
                <w:i/>
                <w:sz w:val="24"/>
                <w:szCs w:val="24"/>
              </w:rPr>
              <w:t>P. m</w:t>
            </w:r>
          </w:p>
        </w:tc>
        <w:tc>
          <w:tcPr>
            <w:tcW w:w="1338" w:type="dxa"/>
            <w:tcBorders>
              <w:top w:val="single" w:sz="4" w:space="0" w:color="auto"/>
              <w:bottom w:val="single" w:sz="4" w:space="0" w:color="auto"/>
            </w:tcBorders>
            <w:shd w:val="clear" w:color="auto" w:fill="FFFFFF" w:themeFill="background1"/>
          </w:tcPr>
          <w:p w14:paraId="3DEEA811" w14:textId="77777777" w:rsidR="001D0356" w:rsidRPr="00D477C4" w:rsidRDefault="001D0356" w:rsidP="009F283E">
            <w:pPr>
              <w:spacing w:after="0" w:line="240" w:lineRule="auto"/>
              <w:jc w:val="both"/>
              <w:rPr>
                <w:rFonts w:ascii="Times New Roman" w:hAnsi="Times New Roman" w:cs="Times New Roman"/>
                <w:b/>
                <w:i/>
                <w:sz w:val="24"/>
                <w:szCs w:val="24"/>
              </w:rPr>
            </w:pPr>
            <w:r w:rsidRPr="00D477C4">
              <w:rPr>
                <w:rFonts w:ascii="Times New Roman" w:hAnsi="Times New Roman" w:cs="Times New Roman"/>
                <w:b/>
                <w:i/>
                <w:sz w:val="24"/>
                <w:szCs w:val="24"/>
              </w:rPr>
              <w:t>S. a</w:t>
            </w:r>
          </w:p>
        </w:tc>
        <w:tc>
          <w:tcPr>
            <w:tcW w:w="1146" w:type="dxa"/>
            <w:tcBorders>
              <w:top w:val="single" w:sz="4" w:space="0" w:color="auto"/>
              <w:bottom w:val="single" w:sz="4" w:space="0" w:color="auto"/>
            </w:tcBorders>
            <w:shd w:val="clear" w:color="auto" w:fill="FFFFFF" w:themeFill="background1"/>
          </w:tcPr>
          <w:p w14:paraId="07B26135" w14:textId="77777777" w:rsidR="001D0356" w:rsidRPr="00D477C4" w:rsidRDefault="001D0356" w:rsidP="009F283E">
            <w:pPr>
              <w:spacing w:after="0" w:line="240" w:lineRule="auto"/>
              <w:jc w:val="both"/>
              <w:rPr>
                <w:rFonts w:ascii="Times New Roman" w:hAnsi="Times New Roman" w:cs="Times New Roman"/>
                <w:b/>
                <w:i/>
                <w:sz w:val="24"/>
                <w:szCs w:val="24"/>
              </w:rPr>
            </w:pPr>
            <w:r w:rsidRPr="00D477C4">
              <w:rPr>
                <w:rFonts w:ascii="Times New Roman" w:hAnsi="Times New Roman" w:cs="Times New Roman"/>
                <w:b/>
                <w:i/>
                <w:sz w:val="24"/>
                <w:szCs w:val="24"/>
              </w:rPr>
              <w:t>S. t</w:t>
            </w:r>
          </w:p>
        </w:tc>
      </w:tr>
      <w:tr w:rsidR="00D477C4" w:rsidRPr="00D477C4" w14:paraId="6B77AB1D" w14:textId="77777777" w:rsidTr="00D477C4">
        <w:trPr>
          <w:trHeight w:val="708"/>
        </w:trPr>
        <w:tc>
          <w:tcPr>
            <w:tcW w:w="2745" w:type="dxa"/>
            <w:shd w:val="clear" w:color="auto" w:fill="FFFFFF" w:themeFill="background1"/>
          </w:tcPr>
          <w:p w14:paraId="1C1926B7" w14:textId="7E6A0590" w:rsidR="001D0356" w:rsidRPr="00D477C4" w:rsidRDefault="001D0356" w:rsidP="009F283E">
            <w:pPr>
              <w:spacing w:line="240" w:lineRule="auto"/>
              <w:rPr>
                <w:rFonts w:ascii="Times New Roman" w:hAnsi="Times New Roman" w:cs="Times New Roman"/>
                <w:b/>
                <w:sz w:val="24"/>
                <w:szCs w:val="24"/>
              </w:rPr>
            </w:pPr>
            <w:r w:rsidRPr="00D477C4">
              <w:rPr>
                <w:rFonts w:ascii="Times New Roman" w:hAnsi="Times New Roman" w:cs="Times New Roman"/>
                <w:sz w:val="24"/>
                <w:szCs w:val="24"/>
              </w:rPr>
              <w:t>[Ni(C</w:t>
            </w:r>
            <w:r w:rsidRPr="00D477C4">
              <w:rPr>
                <w:rFonts w:ascii="Times New Roman" w:hAnsi="Times New Roman" w:cs="Times New Roman"/>
                <w:sz w:val="24"/>
                <w:szCs w:val="24"/>
                <w:vertAlign w:val="subscript"/>
              </w:rPr>
              <w:t>30</w:t>
            </w:r>
            <w:r w:rsidRPr="00D477C4">
              <w:rPr>
                <w:rFonts w:ascii="Times New Roman" w:hAnsi="Times New Roman" w:cs="Times New Roman"/>
                <w:sz w:val="24"/>
                <w:szCs w:val="24"/>
              </w:rPr>
              <w:t>H</w:t>
            </w:r>
            <w:r w:rsidRPr="00D477C4">
              <w:rPr>
                <w:rFonts w:ascii="Times New Roman" w:hAnsi="Times New Roman" w:cs="Times New Roman"/>
                <w:sz w:val="24"/>
                <w:szCs w:val="24"/>
                <w:vertAlign w:val="subscript"/>
              </w:rPr>
              <w:t>21</w:t>
            </w:r>
            <w:r w:rsidRPr="00D477C4">
              <w:rPr>
                <w:rFonts w:ascii="Times New Roman" w:hAnsi="Times New Roman" w:cs="Times New Roman"/>
                <w:sz w:val="24"/>
                <w:szCs w:val="24"/>
              </w:rPr>
              <w:t>O</w:t>
            </w:r>
            <w:r w:rsidRPr="00D477C4">
              <w:rPr>
                <w:rFonts w:ascii="Times New Roman" w:hAnsi="Times New Roman" w:cs="Times New Roman"/>
                <w:sz w:val="24"/>
                <w:szCs w:val="24"/>
                <w:vertAlign w:val="subscript"/>
              </w:rPr>
              <w:t>3</w:t>
            </w:r>
            <w:r w:rsidRPr="00D477C4">
              <w:rPr>
                <w:rFonts w:ascii="Times New Roman" w:hAnsi="Times New Roman" w:cs="Times New Roman"/>
                <w:sz w:val="24"/>
                <w:szCs w:val="24"/>
              </w:rPr>
              <w:t>N</w:t>
            </w:r>
            <w:r w:rsidRPr="00D477C4">
              <w:rPr>
                <w:rFonts w:ascii="Times New Roman" w:hAnsi="Times New Roman" w:cs="Times New Roman"/>
                <w:sz w:val="24"/>
                <w:szCs w:val="24"/>
                <w:vertAlign w:val="subscript"/>
              </w:rPr>
              <w:t>5</w:t>
            </w:r>
            <w:r w:rsidRPr="00D477C4">
              <w:rPr>
                <w:rFonts w:ascii="Times New Roman" w:hAnsi="Times New Roman" w:cs="Times New Roman"/>
                <w:sz w:val="24"/>
                <w:szCs w:val="24"/>
              </w:rPr>
              <w:t>S</w:t>
            </w:r>
            <w:proofErr w:type="gramStart"/>
            <w:r w:rsidRPr="00D477C4">
              <w:rPr>
                <w:rFonts w:ascii="Times New Roman" w:hAnsi="Times New Roman" w:cs="Times New Roman"/>
                <w:sz w:val="24"/>
                <w:szCs w:val="24"/>
              </w:rPr>
              <w:t>)]nH</w:t>
            </w:r>
            <w:proofErr w:type="gramEnd"/>
            <w:r w:rsidRPr="00D477C4">
              <w:rPr>
                <w:rFonts w:ascii="Times New Roman" w:hAnsi="Times New Roman" w:cs="Times New Roman"/>
                <w:sz w:val="24"/>
                <w:szCs w:val="24"/>
                <w:vertAlign w:val="subscript"/>
              </w:rPr>
              <w:t>2</w:t>
            </w:r>
            <w:r w:rsidRPr="00D477C4">
              <w:rPr>
                <w:rFonts w:ascii="Times New Roman" w:hAnsi="Times New Roman" w:cs="Times New Roman"/>
                <w:sz w:val="24"/>
                <w:szCs w:val="24"/>
              </w:rPr>
              <w:t>O</w:t>
            </w:r>
          </w:p>
        </w:tc>
        <w:tc>
          <w:tcPr>
            <w:tcW w:w="1139" w:type="dxa"/>
            <w:shd w:val="clear" w:color="auto" w:fill="FFFFFF" w:themeFill="background1"/>
          </w:tcPr>
          <w:p w14:paraId="0BEEEF02" w14:textId="77777777" w:rsidR="001D0356" w:rsidRPr="00D477C4" w:rsidRDefault="001D0356" w:rsidP="009F283E">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t>6.0 ± 0.0</w:t>
            </w:r>
          </w:p>
        </w:tc>
        <w:tc>
          <w:tcPr>
            <w:tcW w:w="1123" w:type="dxa"/>
            <w:shd w:val="clear" w:color="auto" w:fill="FFFFFF" w:themeFill="background1"/>
          </w:tcPr>
          <w:p w14:paraId="6853DFDD" w14:textId="77777777" w:rsidR="001D0356" w:rsidRPr="00D477C4" w:rsidRDefault="001D0356" w:rsidP="009F283E">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t>0.0 ± 0.0</w:t>
            </w:r>
          </w:p>
        </w:tc>
        <w:tc>
          <w:tcPr>
            <w:tcW w:w="1189" w:type="dxa"/>
            <w:shd w:val="clear" w:color="auto" w:fill="FFFFFF" w:themeFill="background1"/>
          </w:tcPr>
          <w:p w14:paraId="74C00DB4" w14:textId="77777777" w:rsidR="001D0356" w:rsidRPr="00D477C4" w:rsidRDefault="001D0356" w:rsidP="009F283E">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t>4.0 ± 0.0</w:t>
            </w:r>
          </w:p>
        </w:tc>
        <w:tc>
          <w:tcPr>
            <w:tcW w:w="1338" w:type="dxa"/>
            <w:shd w:val="clear" w:color="auto" w:fill="FFFFFF" w:themeFill="background1"/>
          </w:tcPr>
          <w:p w14:paraId="06DAAC3A" w14:textId="77777777" w:rsidR="001D0356" w:rsidRPr="00D477C4" w:rsidRDefault="001D0356" w:rsidP="009F283E">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t>0.0 ± 0.0</w:t>
            </w:r>
          </w:p>
        </w:tc>
        <w:tc>
          <w:tcPr>
            <w:tcW w:w="1338" w:type="dxa"/>
            <w:shd w:val="clear" w:color="auto" w:fill="FFFFFF" w:themeFill="background1"/>
          </w:tcPr>
          <w:p w14:paraId="0E0DEE09" w14:textId="77777777" w:rsidR="001D0356" w:rsidRPr="00D477C4" w:rsidRDefault="001D0356" w:rsidP="009F283E">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t>11.0 ± 1.0</w:t>
            </w:r>
          </w:p>
        </w:tc>
        <w:tc>
          <w:tcPr>
            <w:tcW w:w="1146" w:type="dxa"/>
            <w:shd w:val="clear" w:color="auto" w:fill="FFFFFF" w:themeFill="background1"/>
          </w:tcPr>
          <w:p w14:paraId="47719541" w14:textId="77777777" w:rsidR="001D0356" w:rsidRPr="00D477C4" w:rsidRDefault="001D0356" w:rsidP="009F283E">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t>5.5 ± 0.5</w:t>
            </w:r>
          </w:p>
        </w:tc>
      </w:tr>
      <w:tr w:rsidR="00D477C4" w:rsidRPr="00D477C4" w14:paraId="43B3DD5D" w14:textId="77777777" w:rsidTr="00D477C4">
        <w:trPr>
          <w:trHeight w:val="723"/>
        </w:trPr>
        <w:tc>
          <w:tcPr>
            <w:tcW w:w="2745" w:type="dxa"/>
            <w:shd w:val="clear" w:color="auto" w:fill="FFFFFF" w:themeFill="background1"/>
          </w:tcPr>
          <w:p w14:paraId="68EC62D5" w14:textId="77777777" w:rsidR="001D0356" w:rsidRPr="00D477C4" w:rsidRDefault="001D0356" w:rsidP="009F283E">
            <w:pPr>
              <w:spacing w:line="240" w:lineRule="auto"/>
              <w:rPr>
                <w:rFonts w:ascii="Times New Roman" w:hAnsi="Times New Roman" w:cs="Times New Roman"/>
                <w:b/>
                <w:sz w:val="24"/>
                <w:szCs w:val="24"/>
              </w:rPr>
            </w:pPr>
            <w:r w:rsidRPr="00D477C4">
              <w:rPr>
                <w:rFonts w:ascii="Times New Roman" w:hAnsi="Times New Roman" w:cs="Times New Roman"/>
                <w:sz w:val="24"/>
                <w:szCs w:val="24"/>
              </w:rPr>
              <w:t>[Cu(C</w:t>
            </w:r>
            <w:r w:rsidRPr="00D477C4">
              <w:rPr>
                <w:rFonts w:ascii="Times New Roman" w:hAnsi="Times New Roman" w:cs="Times New Roman"/>
                <w:sz w:val="24"/>
                <w:szCs w:val="24"/>
                <w:vertAlign w:val="subscript"/>
              </w:rPr>
              <w:t>36</w:t>
            </w:r>
            <w:r w:rsidRPr="00D477C4">
              <w:rPr>
                <w:rFonts w:ascii="Times New Roman" w:hAnsi="Times New Roman" w:cs="Times New Roman"/>
                <w:sz w:val="24"/>
                <w:szCs w:val="24"/>
              </w:rPr>
              <w:t>H</w:t>
            </w:r>
            <w:r w:rsidRPr="00D477C4">
              <w:rPr>
                <w:rFonts w:ascii="Times New Roman" w:hAnsi="Times New Roman" w:cs="Times New Roman"/>
                <w:sz w:val="24"/>
                <w:szCs w:val="24"/>
                <w:vertAlign w:val="subscript"/>
              </w:rPr>
              <w:t>22</w:t>
            </w:r>
            <w:r w:rsidRPr="00D477C4">
              <w:rPr>
                <w:rFonts w:ascii="Times New Roman" w:hAnsi="Times New Roman" w:cs="Times New Roman"/>
                <w:sz w:val="24"/>
                <w:szCs w:val="24"/>
              </w:rPr>
              <w:t>O</w:t>
            </w:r>
            <w:r w:rsidRPr="00D477C4">
              <w:rPr>
                <w:rFonts w:ascii="Times New Roman" w:hAnsi="Times New Roman" w:cs="Times New Roman"/>
                <w:sz w:val="24"/>
                <w:szCs w:val="24"/>
                <w:vertAlign w:val="subscript"/>
              </w:rPr>
              <w:t>11</w:t>
            </w:r>
            <w:r w:rsidRPr="00D477C4">
              <w:rPr>
                <w:rFonts w:ascii="Times New Roman" w:hAnsi="Times New Roman" w:cs="Times New Roman"/>
                <w:sz w:val="24"/>
                <w:szCs w:val="24"/>
              </w:rPr>
              <w:t>N</w:t>
            </w:r>
            <w:r w:rsidRPr="00D477C4">
              <w:rPr>
                <w:rFonts w:ascii="Times New Roman" w:hAnsi="Times New Roman" w:cs="Times New Roman"/>
                <w:sz w:val="24"/>
                <w:szCs w:val="24"/>
                <w:vertAlign w:val="subscript"/>
              </w:rPr>
              <w:t>6</w:t>
            </w:r>
            <w:r w:rsidRPr="00D477C4">
              <w:rPr>
                <w:rFonts w:ascii="Times New Roman" w:hAnsi="Times New Roman" w:cs="Times New Roman"/>
                <w:sz w:val="24"/>
                <w:szCs w:val="24"/>
              </w:rPr>
              <w:t>S</w:t>
            </w:r>
            <w:r w:rsidRPr="00D477C4">
              <w:rPr>
                <w:rFonts w:ascii="Times New Roman" w:hAnsi="Times New Roman" w:cs="Times New Roman"/>
                <w:sz w:val="24"/>
                <w:szCs w:val="24"/>
                <w:vertAlign w:val="subscript"/>
              </w:rPr>
              <w:t>3</w:t>
            </w:r>
            <w:r w:rsidRPr="00D477C4">
              <w:rPr>
                <w:rFonts w:ascii="Times New Roman" w:hAnsi="Times New Roman" w:cs="Times New Roman"/>
                <w:sz w:val="24"/>
                <w:szCs w:val="24"/>
              </w:rPr>
              <w:t>Cl</w:t>
            </w:r>
            <w:proofErr w:type="gramStart"/>
            <w:r w:rsidRPr="00D477C4">
              <w:rPr>
                <w:rFonts w:ascii="Times New Roman" w:hAnsi="Times New Roman" w:cs="Times New Roman"/>
                <w:sz w:val="24"/>
                <w:szCs w:val="24"/>
                <w:vertAlign w:val="subscript"/>
              </w:rPr>
              <w:t>2</w:t>
            </w:r>
            <w:r w:rsidRPr="00D477C4">
              <w:rPr>
                <w:rFonts w:ascii="Times New Roman" w:hAnsi="Times New Roman" w:cs="Times New Roman"/>
                <w:sz w:val="24"/>
                <w:szCs w:val="24"/>
              </w:rPr>
              <w:t>]nH</w:t>
            </w:r>
            <w:proofErr w:type="gramEnd"/>
            <w:r w:rsidRPr="00D477C4">
              <w:rPr>
                <w:rFonts w:ascii="Times New Roman" w:hAnsi="Times New Roman" w:cs="Times New Roman"/>
                <w:sz w:val="24"/>
                <w:szCs w:val="24"/>
                <w:vertAlign w:val="subscript"/>
              </w:rPr>
              <w:t>2</w:t>
            </w:r>
            <w:r w:rsidRPr="00D477C4">
              <w:rPr>
                <w:rFonts w:ascii="Times New Roman" w:hAnsi="Times New Roman" w:cs="Times New Roman"/>
                <w:sz w:val="24"/>
                <w:szCs w:val="24"/>
              </w:rPr>
              <w:t>O</w:t>
            </w:r>
          </w:p>
        </w:tc>
        <w:tc>
          <w:tcPr>
            <w:tcW w:w="1139" w:type="dxa"/>
            <w:shd w:val="clear" w:color="auto" w:fill="FFFFFF" w:themeFill="background1"/>
          </w:tcPr>
          <w:p w14:paraId="4F98636A" w14:textId="77777777" w:rsidR="001D0356" w:rsidRPr="00D477C4" w:rsidRDefault="001D0356" w:rsidP="009F283E">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t>11.0 ± 1.0</w:t>
            </w:r>
          </w:p>
        </w:tc>
        <w:tc>
          <w:tcPr>
            <w:tcW w:w="1123" w:type="dxa"/>
            <w:shd w:val="clear" w:color="auto" w:fill="FFFFFF" w:themeFill="background1"/>
          </w:tcPr>
          <w:p w14:paraId="242AB1C6" w14:textId="77777777" w:rsidR="001D0356" w:rsidRPr="00D477C4" w:rsidRDefault="001D0356" w:rsidP="009F283E">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t>4.0 ± 0.0</w:t>
            </w:r>
          </w:p>
        </w:tc>
        <w:tc>
          <w:tcPr>
            <w:tcW w:w="1189" w:type="dxa"/>
            <w:shd w:val="clear" w:color="auto" w:fill="FFFFFF" w:themeFill="background1"/>
          </w:tcPr>
          <w:p w14:paraId="14F2D1B9" w14:textId="77777777" w:rsidR="001D0356" w:rsidRPr="00D477C4" w:rsidRDefault="001D0356" w:rsidP="009F283E">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t>6.0 ± 0.0</w:t>
            </w:r>
          </w:p>
        </w:tc>
        <w:tc>
          <w:tcPr>
            <w:tcW w:w="1338" w:type="dxa"/>
            <w:shd w:val="clear" w:color="auto" w:fill="FFFFFF" w:themeFill="background1"/>
          </w:tcPr>
          <w:p w14:paraId="4264630D" w14:textId="77777777" w:rsidR="001D0356" w:rsidRPr="00D477C4" w:rsidRDefault="001D0356" w:rsidP="009F283E">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t>5.5 ± 0.5</w:t>
            </w:r>
          </w:p>
        </w:tc>
        <w:tc>
          <w:tcPr>
            <w:tcW w:w="1338" w:type="dxa"/>
            <w:shd w:val="clear" w:color="auto" w:fill="FFFFFF" w:themeFill="background1"/>
          </w:tcPr>
          <w:p w14:paraId="2038B015" w14:textId="77777777" w:rsidR="001D0356" w:rsidRPr="00D477C4" w:rsidRDefault="001D0356" w:rsidP="009F283E">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t>9.0 ± 1.0</w:t>
            </w:r>
          </w:p>
        </w:tc>
        <w:tc>
          <w:tcPr>
            <w:tcW w:w="1146" w:type="dxa"/>
            <w:shd w:val="clear" w:color="auto" w:fill="FFFFFF" w:themeFill="background1"/>
          </w:tcPr>
          <w:p w14:paraId="39C7DE9C" w14:textId="77777777" w:rsidR="001D0356" w:rsidRPr="00D477C4" w:rsidRDefault="001D0356" w:rsidP="009F283E">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t>2.0 ± 0.0</w:t>
            </w:r>
          </w:p>
        </w:tc>
      </w:tr>
      <w:tr w:rsidR="00D477C4" w:rsidRPr="00D477C4" w14:paraId="32E6CB4E" w14:textId="77777777" w:rsidTr="00D477C4">
        <w:trPr>
          <w:trHeight w:val="708"/>
        </w:trPr>
        <w:tc>
          <w:tcPr>
            <w:tcW w:w="2745" w:type="dxa"/>
            <w:shd w:val="clear" w:color="auto" w:fill="FFFFFF" w:themeFill="background1"/>
          </w:tcPr>
          <w:p w14:paraId="664018B1" w14:textId="4464649E" w:rsidR="001D0356" w:rsidRPr="00D477C4" w:rsidRDefault="001D0356" w:rsidP="009F283E">
            <w:pPr>
              <w:spacing w:line="240" w:lineRule="auto"/>
              <w:rPr>
                <w:rFonts w:ascii="Times New Roman" w:hAnsi="Times New Roman" w:cs="Times New Roman"/>
                <w:b/>
                <w:sz w:val="24"/>
                <w:szCs w:val="24"/>
              </w:rPr>
            </w:pPr>
            <w:r w:rsidRPr="00D477C4">
              <w:rPr>
                <w:rFonts w:ascii="Times New Roman" w:hAnsi="Times New Roman" w:cs="Times New Roman"/>
                <w:sz w:val="24"/>
                <w:szCs w:val="24"/>
              </w:rPr>
              <w:t>[Zn(C</w:t>
            </w:r>
            <w:r w:rsidRPr="00D477C4">
              <w:rPr>
                <w:rFonts w:ascii="Times New Roman" w:hAnsi="Times New Roman" w:cs="Times New Roman"/>
                <w:sz w:val="24"/>
                <w:szCs w:val="24"/>
                <w:vertAlign w:val="subscript"/>
              </w:rPr>
              <w:t>30</w:t>
            </w:r>
            <w:r w:rsidRPr="00D477C4">
              <w:rPr>
                <w:rFonts w:ascii="Times New Roman" w:hAnsi="Times New Roman" w:cs="Times New Roman"/>
                <w:sz w:val="24"/>
                <w:szCs w:val="24"/>
              </w:rPr>
              <w:t>H</w:t>
            </w:r>
            <w:r w:rsidRPr="00D477C4">
              <w:rPr>
                <w:rFonts w:ascii="Times New Roman" w:hAnsi="Times New Roman" w:cs="Times New Roman"/>
                <w:sz w:val="24"/>
                <w:szCs w:val="24"/>
                <w:vertAlign w:val="subscript"/>
              </w:rPr>
              <w:t>21</w:t>
            </w:r>
            <w:r w:rsidRPr="00D477C4">
              <w:rPr>
                <w:rFonts w:ascii="Times New Roman" w:hAnsi="Times New Roman" w:cs="Times New Roman"/>
                <w:sz w:val="24"/>
                <w:szCs w:val="24"/>
              </w:rPr>
              <w:t>O</w:t>
            </w:r>
            <w:r w:rsidRPr="00D477C4">
              <w:rPr>
                <w:rFonts w:ascii="Times New Roman" w:hAnsi="Times New Roman" w:cs="Times New Roman"/>
                <w:sz w:val="24"/>
                <w:szCs w:val="24"/>
                <w:vertAlign w:val="subscript"/>
              </w:rPr>
              <w:t>3</w:t>
            </w:r>
            <w:r w:rsidRPr="00D477C4">
              <w:rPr>
                <w:rFonts w:ascii="Times New Roman" w:hAnsi="Times New Roman" w:cs="Times New Roman"/>
                <w:sz w:val="24"/>
                <w:szCs w:val="24"/>
              </w:rPr>
              <w:t>N</w:t>
            </w:r>
            <w:r w:rsidRPr="00D477C4">
              <w:rPr>
                <w:rFonts w:ascii="Times New Roman" w:hAnsi="Times New Roman" w:cs="Times New Roman"/>
                <w:sz w:val="24"/>
                <w:szCs w:val="24"/>
                <w:vertAlign w:val="subscript"/>
              </w:rPr>
              <w:t>5</w:t>
            </w:r>
            <w:r w:rsidRPr="00D477C4">
              <w:rPr>
                <w:rFonts w:ascii="Times New Roman" w:hAnsi="Times New Roman" w:cs="Times New Roman"/>
                <w:sz w:val="24"/>
                <w:szCs w:val="24"/>
              </w:rPr>
              <w:t>S</w:t>
            </w:r>
            <w:proofErr w:type="gramStart"/>
            <w:r w:rsidRPr="00D477C4">
              <w:rPr>
                <w:rFonts w:ascii="Times New Roman" w:hAnsi="Times New Roman" w:cs="Times New Roman"/>
                <w:sz w:val="24"/>
                <w:szCs w:val="24"/>
              </w:rPr>
              <w:t>)]nH</w:t>
            </w:r>
            <w:proofErr w:type="gramEnd"/>
            <w:r w:rsidRPr="00D477C4">
              <w:rPr>
                <w:rFonts w:ascii="Times New Roman" w:hAnsi="Times New Roman" w:cs="Times New Roman"/>
                <w:sz w:val="24"/>
                <w:szCs w:val="24"/>
                <w:vertAlign w:val="subscript"/>
              </w:rPr>
              <w:t>2</w:t>
            </w:r>
            <w:r w:rsidRPr="00D477C4">
              <w:rPr>
                <w:rFonts w:ascii="Times New Roman" w:hAnsi="Times New Roman" w:cs="Times New Roman"/>
                <w:sz w:val="24"/>
                <w:szCs w:val="24"/>
              </w:rPr>
              <w:t>O</w:t>
            </w:r>
          </w:p>
        </w:tc>
        <w:tc>
          <w:tcPr>
            <w:tcW w:w="1139" w:type="dxa"/>
            <w:shd w:val="clear" w:color="auto" w:fill="FFFFFF" w:themeFill="background1"/>
          </w:tcPr>
          <w:p w14:paraId="44002B52" w14:textId="77777777" w:rsidR="001D0356" w:rsidRPr="00D477C4" w:rsidRDefault="001D0356" w:rsidP="009F283E">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t>11.0 ± 1.0</w:t>
            </w:r>
          </w:p>
        </w:tc>
        <w:tc>
          <w:tcPr>
            <w:tcW w:w="1123" w:type="dxa"/>
            <w:shd w:val="clear" w:color="auto" w:fill="FFFFFF" w:themeFill="background1"/>
          </w:tcPr>
          <w:p w14:paraId="558ACDA4" w14:textId="77777777" w:rsidR="001D0356" w:rsidRPr="00D477C4" w:rsidRDefault="001D0356" w:rsidP="009F283E">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t>4.0 ± 0.0</w:t>
            </w:r>
          </w:p>
        </w:tc>
        <w:tc>
          <w:tcPr>
            <w:tcW w:w="1189" w:type="dxa"/>
            <w:shd w:val="clear" w:color="auto" w:fill="FFFFFF" w:themeFill="background1"/>
          </w:tcPr>
          <w:p w14:paraId="48FFF926" w14:textId="77777777" w:rsidR="001D0356" w:rsidRPr="00D477C4" w:rsidRDefault="001D0356" w:rsidP="009F283E">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t>6.0 ± 0.0</w:t>
            </w:r>
          </w:p>
        </w:tc>
        <w:tc>
          <w:tcPr>
            <w:tcW w:w="1338" w:type="dxa"/>
            <w:shd w:val="clear" w:color="auto" w:fill="FFFFFF" w:themeFill="background1"/>
          </w:tcPr>
          <w:p w14:paraId="1F060837" w14:textId="77777777" w:rsidR="001D0356" w:rsidRPr="00D477C4" w:rsidRDefault="001D0356" w:rsidP="009F283E">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t>5.5 ± 0.5</w:t>
            </w:r>
          </w:p>
        </w:tc>
        <w:tc>
          <w:tcPr>
            <w:tcW w:w="1338" w:type="dxa"/>
            <w:shd w:val="clear" w:color="auto" w:fill="FFFFFF" w:themeFill="background1"/>
          </w:tcPr>
          <w:p w14:paraId="4575DE8D" w14:textId="77777777" w:rsidR="001D0356" w:rsidRPr="00D477C4" w:rsidRDefault="001D0356" w:rsidP="009F283E">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t>9.0 ± 1.0</w:t>
            </w:r>
          </w:p>
        </w:tc>
        <w:tc>
          <w:tcPr>
            <w:tcW w:w="1146" w:type="dxa"/>
            <w:shd w:val="clear" w:color="auto" w:fill="FFFFFF" w:themeFill="background1"/>
          </w:tcPr>
          <w:p w14:paraId="55E7A661" w14:textId="77777777" w:rsidR="001D0356" w:rsidRPr="00D477C4" w:rsidRDefault="001D0356" w:rsidP="009F283E">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t>2.0 ± 0.0</w:t>
            </w:r>
          </w:p>
        </w:tc>
      </w:tr>
      <w:tr w:rsidR="00D477C4" w:rsidRPr="00D477C4" w14:paraId="64CB7F71" w14:textId="77777777" w:rsidTr="00D477C4">
        <w:trPr>
          <w:trHeight w:val="557"/>
        </w:trPr>
        <w:tc>
          <w:tcPr>
            <w:tcW w:w="2745" w:type="dxa"/>
            <w:shd w:val="clear" w:color="auto" w:fill="FFFFFF" w:themeFill="background1"/>
          </w:tcPr>
          <w:p w14:paraId="5B1230AC" w14:textId="77777777" w:rsidR="001D0356" w:rsidRPr="00D477C4" w:rsidRDefault="001D0356" w:rsidP="009F283E">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t xml:space="preserve">Streptomycin </w:t>
            </w:r>
          </w:p>
        </w:tc>
        <w:tc>
          <w:tcPr>
            <w:tcW w:w="1139" w:type="dxa"/>
            <w:shd w:val="clear" w:color="auto" w:fill="FFFFFF" w:themeFill="background1"/>
          </w:tcPr>
          <w:p w14:paraId="63E21F4F" w14:textId="77777777" w:rsidR="001D0356" w:rsidRPr="00D477C4" w:rsidRDefault="001D0356" w:rsidP="009F283E">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t>18.0 ± 0.0</w:t>
            </w:r>
          </w:p>
        </w:tc>
        <w:tc>
          <w:tcPr>
            <w:tcW w:w="1123" w:type="dxa"/>
            <w:shd w:val="clear" w:color="auto" w:fill="FFFFFF" w:themeFill="background1"/>
          </w:tcPr>
          <w:p w14:paraId="74D7F7F5" w14:textId="77777777" w:rsidR="001D0356" w:rsidRPr="00D477C4" w:rsidRDefault="001D0356" w:rsidP="009F283E">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t>11.0 ± 1.0</w:t>
            </w:r>
          </w:p>
        </w:tc>
        <w:tc>
          <w:tcPr>
            <w:tcW w:w="1189" w:type="dxa"/>
            <w:shd w:val="clear" w:color="auto" w:fill="FFFFFF" w:themeFill="background1"/>
          </w:tcPr>
          <w:p w14:paraId="1C505F2D" w14:textId="77777777" w:rsidR="001D0356" w:rsidRPr="00D477C4" w:rsidRDefault="001D0356" w:rsidP="009F283E">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t>9.0 ± 1.0</w:t>
            </w:r>
          </w:p>
        </w:tc>
        <w:tc>
          <w:tcPr>
            <w:tcW w:w="1338" w:type="dxa"/>
            <w:shd w:val="clear" w:color="auto" w:fill="FFFFFF" w:themeFill="background1"/>
          </w:tcPr>
          <w:p w14:paraId="52600DD9" w14:textId="77777777" w:rsidR="001D0356" w:rsidRPr="00D477C4" w:rsidRDefault="001D0356" w:rsidP="009F283E">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t>10.5 ± 0.5</w:t>
            </w:r>
          </w:p>
        </w:tc>
        <w:tc>
          <w:tcPr>
            <w:tcW w:w="1338" w:type="dxa"/>
            <w:shd w:val="clear" w:color="auto" w:fill="FFFFFF" w:themeFill="background1"/>
          </w:tcPr>
          <w:p w14:paraId="4A002921" w14:textId="77777777" w:rsidR="001D0356" w:rsidRPr="00D477C4" w:rsidRDefault="001D0356" w:rsidP="009F283E">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t>19.0 ± 1.0</w:t>
            </w:r>
          </w:p>
        </w:tc>
        <w:tc>
          <w:tcPr>
            <w:tcW w:w="1146" w:type="dxa"/>
            <w:shd w:val="clear" w:color="auto" w:fill="FFFFFF" w:themeFill="background1"/>
          </w:tcPr>
          <w:p w14:paraId="0336B507" w14:textId="77777777" w:rsidR="001D0356" w:rsidRPr="00D477C4" w:rsidRDefault="001D0356" w:rsidP="009F283E">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t>10.5 ± 0.5</w:t>
            </w:r>
          </w:p>
        </w:tc>
      </w:tr>
      <w:tr w:rsidR="00D477C4" w:rsidRPr="00D477C4" w14:paraId="5F49F923" w14:textId="77777777" w:rsidTr="00D477C4">
        <w:trPr>
          <w:trHeight w:val="271"/>
        </w:trPr>
        <w:tc>
          <w:tcPr>
            <w:tcW w:w="2745" w:type="dxa"/>
            <w:shd w:val="clear" w:color="auto" w:fill="FFFFFF" w:themeFill="background1"/>
          </w:tcPr>
          <w:p w14:paraId="6DE51134" w14:textId="77777777" w:rsidR="001D0356" w:rsidRPr="00D477C4" w:rsidRDefault="001D0356" w:rsidP="009F283E">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t>DMSO</w:t>
            </w:r>
          </w:p>
        </w:tc>
        <w:tc>
          <w:tcPr>
            <w:tcW w:w="1139" w:type="dxa"/>
            <w:shd w:val="clear" w:color="auto" w:fill="FFFFFF" w:themeFill="background1"/>
          </w:tcPr>
          <w:p w14:paraId="07D1F21A" w14:textId="77777777" w:rsidR="001D0356" w:rsidRPr="00D477C4" w:rsidRDefault="001D0356" w:rsidP="009F283E">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t>0.0 ± 0.0</w:t>
            </w:r>
          </w:p>
        </w:tc>
        <w:tc>
          <w:tcPr>
            <w:tcW w:w="1123" w:type="dxa"/>
            <w:shd w:val="clear" w:color="auto" w:fill="FFFFFF" w:themeFill="background1"/>
          </w:tcPr>
          <w:p w14:paraId="1C418CD0" w14:textId="77777777" w:rsidR="001D0356" w:rsidRPr="00D477C4" w:rsidRDefault="001D0356" w:rsidP="009F283E">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t>0.0 ± 0.0</w:t>
            </w:r>
          </w:p>
        </w:tc>
        <w:tc>
          <w:tcPr>
            <w:tcW w:w="1189" w:type="dxa"/>
            <w:shd w:val="clear" w:color="auto" w:fill="FFFFFF" w:themeFill="background1"/>
          </w:tcPr>
          <w:p w14:paraId="19C3D856" w14:textId="77777777" w:rsidR="001D0356" w:rsidRPr="00D477C4" w:rsidRDefault="001D0356" w:rsidP="009F283E">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t>0.0 ± 0.0</w:t>
            </w:r>
          </w:p>
        </w:tc>
        <w:tc>
          <w:tcPr>
            <w:tcW w:w="1338" w:type="dxa"/>
            <w:shd w:val="clear" w:color="auto" w:fill="FFFFFF" w:themeFill="background1"/>
          </w:tcPr>
          <w:p w14:paraId="094F2DBE" w14:textId="77777777" w:rsidR="001D0356" w:rsidRPr="00D477C4" w:rsidRDefault="001D0356" w:rsidP="009F283E">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t>0.0 ± 0.0</w:t>
            </w:r>
          </w:p>
        </w:tc>
        <w:tc>
          <w:tcPr>
            <w:tcW w:w="1338" w:type="dxa"/>
            <w:shd w:val="clear" w:color="auto" w:fill="FFFFFF" w:themeFill="background1"/>
          </w:tcPr>
          <w:p w14:paraId="3D9A84FA" w14:textId="77777777" w:rsidR="001D0356" w:rsidRPr="00D477C4" w:rsidRDefault="001D0356" w:rsidP="009F283E">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t>0.0 ± 0.0</w:t>
            </w:r>
          </w:p>
        </w:tc>
        <w:tc>
          <w:tcPr>
            <w:tcW w:w="1146" w:type="dxa"/>
            <w:shd w:val="clear" w:color="auto" w:fill="FFFFFF" w:themeFill="background1"/>
          </w:tcPr>
          <w:p w14:paraId="6BEC3213" w14:textId="77777777" w:rsidR="001D0356" w:rsidRPr="00D477C4" w:rsidRDefault="001D0356" w:rsidP="009F283E">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t>0.0 ± 0.0</w:t>
            </w:r>
          </w:p>
        </w:tc>
      </w:tr>
    </w:tbl>
    <w:p w14:paraId="33E7A5D5" w14:textId="77777777" w:rsidR="001D0356" w:rsidRPr="00D477C4" w:rsidRDefault="001D0356" w:rsidP="001D0356">
      <w:pPr>
        <w:spacing w:after="0" w:line="240" w:lineRule="auto"/>
        <w:jc w:val="both"/>
        <w:rPr>
          <w:rFonts w:ascii="Times New Roman" w:hAnsi="Times New Roman" w:cs="Times New Roman"/>
          <w:b/>
          <w:i/>
          <w:iCs/>
          <w:sz w:val="24"/>
          <w:szCs w:val="24"/>
        </w:rPr>
      </w:pPr>
      <w:r w:rsidRPr="00D477C4">
        <w:rPr>
          <w:rFonts w:ascii="Times New Roman" w:hAnsi="Times New Roman" w:cs="Times New Roman"/>
          <w:iCs/>
          <w:sz w:val="24"/>
          <w:szCs w:val="24"/>
        </w:rPr>
        <w:lastRenderedPageBreak/>
        <w:t>Where:</w:t>
      </w:r>
      <w:r w:rsidRPr="00D477C4">
        <w:rPr>
          <w:rFonts w:ascii="Times New Roman" w:hAnsi="Times New Roman" w:cs="Times New Roman"/>
          <w:i/>
          <w:sz w:val="24"/>
          <w:szCs w:val="24"/>
        </w:rPr>
        <w:t xml:space="preserve"> </w:t>
      </w:r>
      <w:proofErr w:type="spellStart"/>
      <w:r w:rsidRPr="00D477C4">
        <w:rPr>
          <w:rFonts w:ascii="Times New Roman" w:hAnsi="Times New Roman" w:cs="Times New Roman"/>
          <w:i/>
          <w:sz w:val="24"/>
          <w:szCs w:val="24"/>
        </w:rPr>
        <w:t>S.a</w:t>
      </w:r>
      <w:proofErr w:type="spellEnd"/>
      <w:r w:rsidRPr="00D477C4">
        <w:rPr>
          <w:rFonts w:ascii="Times New Roman" w:hAnsi="Times New Roman" w:cs="Times New Roman"/>
          <w:i/>
          <w:sz w:val="24"/>
          <w:szCs w:val="24"/>
        </w:rPr>
        <w:t xml:space="preserve"> = Staphylococcus aureus; </w:t>
      </w:r>
      <w:proofErr w:type="spellStart"/>
      <w:r w:rsidRPr="00D477C4">
        <w:rPr>
          <w:rFonts w:ascii="Times New Roman" w:hAnsi="Times New Roman" w:cs="Times New Roman"/>
          <w:i/>
          <w:sz w:val="24"/>
          <w:szCs w:val="24"/>
        </w:rPr>
        <w:t>B.c</w:t>
      </w:r>
      <w:proofErr w:type="spellEnd"/>
      <w:r w:rsidRPr="00D477C4">
        <w:rPr>
          <w:rFonts w:ascii="Times New Roman" w:hAnsi="Times New Roman" w:cs="Times New Roman"/>
          <w:i/>
          <w:sz w:val="24"/>
          <w:szCs w:val="24"/>
        </w:rPr>
        <w:t xml:space="preserve"> = Bacillus </w:t>
      </w:r>
      <w:proofErr w:type="spellStart"/>
      <w:r w:rsidRPr="00D477C4">
        <w:rPr>
          <w:rFonts w:ascii="Times New Roman" w:hAnsi="Times New Roman" w:cs="Times New Roman"/>
          <w:i/>
          <w:sz w:val="24"/>
          <w:szCs w:val="24"/>
        </w:rPr>
        <w:t>cerus</w:t>
      </w:r>
      <w:proofErr w:type="spellEnd"/>
      <w:r w:rsidRPr="00D477C4">
        <w:rPr>
          <w:rFonts w:ascii="Times New Roman" w:hAnsi="Times New Roman" w:cs="Times New Roman"/>
          <w:i/>
          <w:sz w:val="24"/>
          <w:szCs w:val="24"/>
        </w:rPr>
        <w:t xml:space="preserve">; </w:t>
      </w:r>
      <w:proofErr w:type="spellStart"/>
      <w:proofErr w:type="gramStart"/>
      <w:r w:rsidRPr="00D477C4">
        <w:rPr>
          <w:rFonts w:ascii="Times New Roman" w:hAnsi="Times New Roman" w:cs="Times New Roman"/>
          <w:i/>
          <w:sz w:val="24"/>
          <w:szCs w:val="24"/>
        </w:rPr>
        <w:t>Ps.a</w:t>
      </w:r>
      <w:proofErr w:type="spellEnd"/>
      <w:proofErr w:type="gramEnd"/>
      <w:r w:rsidRPr="00D477C4">
        <w:rPr>
          <w:rFonts w:ascii="Times New Roman" w:hAnsi="Times New Roman" w:cs="Times New Roman"/>
          <w:i/>
          <w:sz w:val="24"/>
          <w:szCs w:val="24"/>
        </w:rPr>
        <w:t xml:space="preserve"> = </w:t>
      </w:r>
      <w:r w:rsidRPr="00D477C4">
        <w:rPr>
          <w:rFonts w:ascii="Times New Roman" w:eastAsia="CMR10" w:hAnsi="Times New Roman" w:cs="Times New Roman"/>
          <w:i/>
          <w:sz w:val="24"/>
          <w:szCs w:val="24"/>
        </w:rPr>
        <w:t xml:space="preserve">Pseudomonas aeruginosa; P. m = </w:t>
      </w:r>
      <w:r w:rsidRPr="00D477C4">
        <w:rPr>
          <w:rFonts w:ascii="Times New Roman" w:hAnsi="Times New Roman" w:cs="Times New Roman"/>
          <w:i/>
          <w:sz w:val="24"/>
          <w:szCs w:val="24"/>
        </w:rPr>
        <w:t>Proteus mirabilis, S. t = salmonella typhi; K. p = Klebsiella pneumoniae</w:t>
      </w:r>
    </w:p>
    <w:p w14:paraId="1C4D5D56" w14:textId="77777777" w:rsidR="00D15603" w:rsidRPr="00D477C4" w:rsidRDefault="00D15603" w:rsidP="00445E84">
      <w:pPr>
        <w:spacing w:after="0" w:line="240" w:lineRule="auto"/>
        <w:jc w:val="both"/>
        <w:rPr>
          <w:rFonts w:ascii="Times New Roman" w:hAnsi="Times New Roman" w:cs="Times New Roman"/>
          <w:b/>
          <w:sz w:val="24"/>
          <w:szCs w:val="24"/>
        </w:rPr>
      </w:pPr>
    </w:p>
    <w:p w14:paraId="45E38346" w14:textId="597C6D28" w:rsidR="00445E84" w:rsidRPr="00D477C4" w:rsidRDefault="00445E84" w:rsidP="00445E84">
      <w:pPr>
        <w:spacing w:after="0" w:line="240" w:lineRule="auto"/>
        <w:jc w:val="both"/>
        <w:rPr>
          <w:rFonts w:ascii="Times New Roman" w:hAnsi="Times New Roman" w:cs="Times New Roman"/>
          <w:b/>
          <w:sz w:val="24"/>
          <w:szCs w:val="24"/>
        </w:rPr>
      </w:pPr>
      <w:r w:rsidRPr="00D477C4">
        <w:rPr>
          <w:rFonts w:ascii="Times New Roman" w:hAnsi="Times New Roman" w:cs="Times New Roman"/>
          <w:b/>
          <w:sz w:val="24"/>
          <w:szCs w:val="24"/>
        </w:rPr>
        <w:t xml:space="preserve">Antibacterial assay of the </w:t>
      </w:r>
      <w:r w:rsidR="00087F33" w:rsidRPr="00D477C4">
        <w:rPr>
          <w:rFonts w:ascii="Times New Roman" w:hAnsi="Times New Roman" w:cs="Times New Roman"/>
          <w:b/>
          <w:sz w:val="24"/>
          <w:szCs w:val="24"/>
        </w:rPr>
        <w:t xml:space="preserve">homoleptic and </w:t>
      </w:r>
      <w:proofErr w:type="spellStart"/>
      <w:r w:rsidR="00087F33" w:rsidRPr="00D477C4">
        <w:rPr>
          <w:rFonts w:ascii="Times New Roman" w:hAnsi="Times New Roman" w:cs="Times New Roman"/>
          <w:b/>
          <w:sz w:val="24"/>
          <w:szCs w:val="24"/>
        </w:rPr>
        <w:t>heteroleptic</w:t>
      </w:r>
      <w:proofErr w:type="spellEnd"/>
      <w:r w:rsidR="00087F33" w:rsidRPr="00D477C4">
        <w:rPr>
          <w:rFonts w:ascii="Times New Roman" w:hAnsi="Times New Roman" w:cs="Times New Roman"/>
          <w:b/>
          <w:sz w:val="24"/>
          <w:szCs w:val="24"/>
        </w:rPr>
        <w:t xml:space="preserve"> M</w:t>
      </w:r>
      <w:r w:rsidR="00087F33" w:rsidRPr="00D477C4">
        <w:rPr>
          <w:rFonts w:ascii="Times New Roman" w:hAnsi="Times New Roman" w:cs="Times New Roman"/>
          <w:b/>
          <w:sz w:val="24"/>
          <w:szCs w:val="24"/>
          <w:vertAlign w:val="superscript"/>
        </w:rPr>
        <w:t>2+</w:t>
      </w:r>
      <w:r w:rsidR="00087F33" w:rsidRPr="00D477C4">
        <w:rPr>
          <w:rFonts w:ascii="Times New Roman" w:hAnsi="Times New Roman" w:cs="Times New Roman"/>
          <w:b/>
          <w:sz w:val="24"/>
          <w:szCs w:val="24"/>
        </w:rPr>
        <w:t xml:space="preserve"> complexes</w:t>
      </w:r>
    </w:p>
    <w:p w14:paraId="0C2229EC" w14:textId="1A645F21" w:rsidR="008669D9" w:rsidRPr="00D477C4" w:rsidRDefault="009C1384" w:rsidP="00D55E73">
      <w:pPr>
        <w:spacing w:after="0" w:line="240" w:lineRule="auto"/>
        <w:jc w:val="both"/>
        <w:rPr>
          <w:rFonts w:ascii="Times New Roman" w:hAnsi="Times New Roman" w:cs="Times New Roman"/>
          <w:i/>
          <w:sz w:val="24"/>
          <w:szCs w:val="24"/>
        </w:rPr>
      </w:pPr>
      <w:r w:rsidRPr="00D477C4">
        <w:rPr>
          <w:rFonts w:ascii="Times New Roman" w:hAnsi="Times New Roman" w:cs="Times New Roman"/>
          <w:sz w:val="24"/>
          <w:szCs w:val="24"/>
        </w:rPr>
        <w:t xml:space="preserve">Six bacterial strains: </w:t>
      </w:r>
      <w:r w:rsidRPr="00D477C4">
        <w:rPr>
          <w:rFonts w:ascii="Times New Roman" w:eastAsia="CMR10" w:hAnsi="Times New Roman" w:cs="Times New Roman"/>
          <w:i/>
          <w:sz w:val="24"/>
          <w:szCs w:val="24"/>
        </w:rPr>
        <w:t xml:space="preserve">Pseudomonas aeruginosa, </w:t>
      </w:r>
      <w:r w:rsidRPr="00D477C4">
        <w:rPr>
          <w:rFonts w:ascii="Times New Roman" w:hAnsi="Times New Roman" w:cs="Times New Roman"/>
          <w:i/>
          <w:sz w:val="24"/>
          <w:szCs w:val="24"/>
        </w:rPr>
        <w:t xml:space="preserve">Proteus mirabilis, Salmonella typhi, Staphylococcus aureus, Bacillus cereus </w:t>
      </w:r>
      <w:r w:rsidRPr="00D477C4">
        <w:rPr>
          <w:rFonts w:ascii="Times New Roman" w:hAnsi="Times New Roman" w:cs="Times New Roman"/>
          <w:iCs/>
          <w:sz w:val="24"/>
          <w:szCs w:val="24"/>
        </w:rPr>
        <w:t>and</w:t>
      </w:r>
      <w:r w:rsidRPr="00D477C4">
        <w:rPr>
          <w:rFonts w:ascii="Times New Roman" w:hAnsi="Times New Roman" w:cs="Times New Roman"/>
          <w:i/>
          <w:sz w:val="24"/>
          <w:szCs w:val="24"/>
        </w:rPr>
        <w:t xml:space="preserve"> Klebsiella pneumoniae </w:t>
      </w:r>
      <w:r w:rsidRPr="00D477C4">
        <w:rPr>
          <w:rFonts w:ascii="Times New Roman" w:hAnsi="Times New Roman" w:cs="Times New Roman"/>
          <w:sz w:val="24"/>
          <w:szCs w:val="24"/>
        </w:rPr>
        <w:t xml:space="preserve">were used to test the potency of the synthesized </w:t>
      </w:r>
      <w:r w:rsidR="0005451D" w:rsidRPr="00D477C4">
        <w:rPr>
          <w:rFonts w:ascii="Times New Roman" w:hAnsi="Times New Roman" w:cs="Times New Roman"/>
          <w:sz w:val="24"/>
          <w:szCs w:val="24"/>
        </w:rPr>
        <w:t xml:space="preserve">homoleptic </w:t>
      </w:r>
      <w:r w:rsidRPr="00D477C4">
        <w:rPr>
          <w:rFonts w:ascii="Times New Roman" w:hAnsi="Times New Roman" w:cs="Times New Roman"/>
          <w:sz w:val="24"/>
          <w:szCs w:val="24"/>
        </w:rPr>
        <w:t>metal complexes in inhibiting the above mentioned bacterial.</w:t>
      </w:r>
      <w:r w:rsidRPr="00D477C4">
        <w:rPr>
          <w:rFonts w:ascii="Times New Roman" w:hAnsi="Times New Roman" w:cs="Times New Roman"/>
          <w:i/>
          <w:sz w:val="24"/>
          <w:szCs w:val="24"/>
        </w:rPr>
        <w:t xml:space="preserve"> </w:t>
      </w:r>
      <w:r w:rsidR="00445E84" w:rsidRPr="00D477C4">
        <w:rPr>
          <w:rFonts w:ascii="Times New Roman" w:hAnsi="Times New Roman" w:cs="Times New Roman"/>
          <w:sz w:val="24"/>
          <w:szCs w:val="24"/>
        </w:rPr>
        <w:t xml:space="preserve">The M(II) complexes were </w:t>
      </w:r>
      <w:r w:rsidR="00FE56D9" w:rsidRPr="00D477C4">
        <w:rPr>
          <w:rFonts w:ascii="Times New Roman" w:hAnsi="Times New Roman" w:cs="Times New Roman"/>
          <w:sz w:val="24"/>
          <w:szCs w:val="24"/>
        </w:rPr>
        <w:t xml:space="preserve">dissolved </w:t>
      </w:r>
      <w:r w:rsidR="00445E84" w:rsidRPr="00D477C4">
        <w:rPr>
          <w:rFonts w:ascii="Times New Roman" w:hAnsi="Times New Roman" w:cs="Times New Roman"/>
          <w:sz w:val="24"/>
          <w:szCs w:val="24"/>
        </w:rPr>
        <w:t xml:space="preserve">in DMSO (which also served as negative control) </w:t>
      </w:r>
      <w:r w:rsidR="00FE56D9" w:rsidRPr="00D477C4">
        <w:rPr>
          <w:rFonts w:ascii="Times New Roman" w:hAnsi="Times New Roman" w:cs="Times New Roman"/>
          <w:sz w:val="24"/>
          <w:szCs w:val="24"/>
        </w:rPr>
        <w:t>while</w:t>
      </w:r>
      <w:r w:rsidR="00445E84" w:rsidRPr="00D477C4">
        <w:rPr>
          <w:rFonts w:ascii="Times New Roman" w:hAnsi="Times New Roman" w:cs="Times New Roman"/>
          <w:sz w:val="24"/>
          <w:szCs w:val="24"/>
        </w:rPr>
        <w:t xml:space="preserve"> streptomycin</w:t>
      </w:r>
      <w:r w:rsidR="00FE56D9" w:rsidRPr="00D477C4">
        <w:rPr>
          <w:rFonts w:ascii="Times New Roman" w:hAnsi="Times New Roman" w:cs="Times New Roman"/>
          <w:sz w:val="24"/>
          <w:szCs w:val="24"/>
        </w:rPr>
        <w:t xml:space="preserve"> standard drug served</w:t>
      </w:r>
      <w:r w:rsidR="00445E84" w:rsidRPr="00D477C4">
        <w:rPr>
          <w:rFonts w:ascii="Times New Roman" w:hAnsi="Times New Roman" w:cs="Times New Roman"/>
          <w:sz w:val="24"/>
          <w:szCs w:val="24"/>
        </w:rPr>
        <w:t xml:space="preserve"> as positive control. The result </w:t>
      </w:r>
      <w:r w:rsidR="00FE56D9" w:rsidRPr="00D477C4">
        <w:rPr>
          <w:rFonts w:ascii="Times New Roman" w:hAnsi="Times New Roman" w:cs="Times New Roman"/>
          <w:sz w:val="24"/>
          <w:szCs w:val="24"/>
        </w:rPr>
        <w:t>is</w:t>
      </w:r>
      <w:r w:rsidR="00445E84" w:rsidRPr="00D477C4">
        <w:rPr>
          <w:rFonts w:ascii="Times New Roman" w:hAnsi="Times New Roman" w:cs="Times New Roman"/>
          <w:sz w:val="24"/>
          <w:szCs w:val="24"/>
        </w:rPr>
        <w:t xml:space="preserve"> summarized in Table </w:t>
      </w:r>
      <w:r w:rsidR="009F52AF">
        <w:rPr>
          <w:rFonts w:ascii="Times New Roman" w:hAnsi="Times New Roman" w:cs="Times New Roman"/>
          <w:sz w:val="24"/>
          <w:szCs w:val="24"/>
        </w:rPr>
        <w:t>7</w:t>
      </w:r>
      <w:r w:rsidR="00445E84" w:rsidRPr="00D477C4">
        <w:rPr>
          <w:rFonts w:ascii="Times New Roman" w:hAnsi="Times New Roman" w:cs="Times New Roman"/>
          <w:sz w:val="24"/>
          <w:szCs w:val="24"/>
        </w:rPr>
        <w:t>. Results</w:t>
      </w:r>
      <w:r w:rsidR="00FE56D9" w:rsidRPr="00D477C4">
        <w:rPr>
          <w:rFonts w:ascii="Times New Roman" w:hAnsi="Times New Roman" w:cs="Times New Roman"/>
          <w:sz w:val="24"/>
          <w:szCs w:val="24"/>
        </w:rPr>
        <w:t xml:space="preserve"> as</w:t>
      </w:r>
      <w:r w:rsidR="00445E84" w:rsidRPr="00D477C4">
        <w:rPr>
          <w:rFonts w:ascii="Times New Roman" w:hAnsi="Times New Roman" w:cs="Times New Roman"/>
          <w:sz w:val="24"/>
          <w:szCs w:val="24"/>
        </w:rPr>
        <w:t xml:space="preserve"> obtained from the antimicrobial screening indicate</w:t>
      </w:r>
      <w:r w:rsidR="00273BA8" w:rsidRPr="00D477C4">
        <w:rPr>
          <w:rFonts w:ascii="Times New Roman" w:hAnsi="Times New Roman" w:cs="Times New Roman"/>
          <w:sz w:val="24"/>
          <w:szCs w:val="24"/>
        </w:rPr>
        <w:t>s</w:t>
      </w:r>
      <w:r w:rsidR="00445E84" w:rsidRPr="00D477C4">
        <w:rPr>
          <w:rFonts w:ascii="Times New Roman" w:hAnsi="Times New Roman" w:cs="Times New Roman"/>
          <w:sz w:val="24"/>
          <w:szCs w:val="24"/>
        </w:rPr>
        <w:t xml:space="preserve"> that the </w:t>
      </w:r>
      <w:r w:rsidR="00FE56D9" w:rsidRPr="00D477C4">
        <w:rPr>
          <w:rFonts w:ascii="Times New Roman" w:hAnsi="Times New Roman" w:cs="Times New Roman"/>
          <w:sz w:val="24"/>
          <w:szCs w:val="24"/>
        </w:rPr>
        <w:t xml:space="preserve">Ni, </w:t>
      </w:r>
      <w:r w:rsidR="00445E84" w:rsidRPr="00D477C4">
        <w:rPr>
          <w:rFonts w:ascii="Times New Roman" w:hAnsi="Times New Roman" w:cs="Times New Roman"/>
          <w:sz w:val="24"/>
          <w:szCs w:val="24"/>
        </w:rPr>
        <w:t xml:space="preserve">Cu, </w:t>
      </w:r>
      <w:r w:rsidR="00FE56D9" w:rsidRPr="00D477C4">
        <w:rPr>
          <w:rFonts w:ascii="Times New Roman" w:hAnsi="Times New Roman" w:cs="Times New Roman"/>
          <w:sz w:val="24"/>
          <w:szCs w:val="24"/>
        </w:rPr>
        <w:t>a</w:t>
      </w:r>
      <w:r w:rsidR="00445E84" w:rsidRPr="00D477C4">
        <w:rPr>
          <w:rFonts w:ascii="Times New Roman" w:hAnsi="Times New Roman" w:cs="Times New Roman"/>
          <w:sz w:val="24"/>
          <w:szCs w:val="24"/>
        </w:rPr>
        <w:t>nd Zn complexes were able to inhibit all the bacterial strains</w:t>
      </w:r>
      <w:r w:rsidR="00273BA8" w:rsidRPr="00D477C4">
        <w:rPr>
          <w:rFonts w:ascii="Times New Roman" w:hAnsi="Times New Roman" w:cs="Times New Roman"/>
          <w:sz w:val="24"/>
          <w:szCs w:val="24"/>
        </w:rPr>
        <w:t xml:space="preserve"> </w:t>
      </w:r>
      <w:r w:rsidR="00445E84" w:rsidRPr="00D477C4">
        <w:rPr>
          <w:rFonts w:ascii="Times New Roman" w:hAnsi="Times New Roman" w:cs="Times New Roman"/>
          <w:sz w:val="24"/>
          <w:szCs w:val="24"/>
        </w:rPr>
        <w:t>except</w:t>
      </w:r>
      <w:r w:rsidR="00273BA8" w:rsidRPr="00D477C4">
        <w:rPr>
          <w:rFonts w:ascii="Times New Roman" w:hAnsi="Times New Roman" w:cs="Times New Roman"/>
          <w:sz w:val="24"/>
          <w:szCs w:val="24"/>
        </w:rPr>
        <w:t xml:space="preserve"> in one case where Cu and Zn could not inhibit </w:t>
      </w:r>
      <w:r w:rsidR="00445E84" w:rsidRPr="00D477C4">
        <w:rPr>
          <w:rFonts w:ascii="Times New Roman" w:hAnsi="Times New Roman" w:cs="Times New Roman"/>
          <w:i/>
          <w:sz w:val="24"/>
          <w:szCs w:val="24"/>
        </w:rPr>
        <w:t>Proteus mirabilis</w:t>
      </w:r>
      <w:r w:rsidR="00273BA8" w:rsidRPr="00D477C4">
        <w:rPr>
          <w:rFonts w:ascii="Times New Roman" w:hAnsi="Times New Roman" w:cs="Times New Roman"/>
          <w:i/>
          <w:sz w:val="24"/>
          <w:szCs w:val="24"/>
        </w:rPr>
        <w:t xml:space="preserve"> </w:t>
      </w:r>
      <w:r w:rsidR="00273BA8" w:rsidRPr="00D477C4">
        <w:rPr>
          <w:rFonts w:ascii="Times New Roman" w:hAnsi="Times New Roman" w:cs="Times New Roman"/>
          <w:sz w:val="24"/>
          <w:szCs w:val="24"/>
        </w:rPr>
        <w:t>and Ni could not inhibit</w:t>
      </w:r>
      <w:r w:rsidR="00445E84" w:rsidRPr="00D477C4">
        <w:rPr>
          <w:rFonts w:ascii="Times New Roman" w:hAnsi="Times New Roman" w:cs="Times New Roman"/>
          <w:i/>
          <w:sz w:val="24"/>
          <w:szCs w:val="24"/>
        </w:rPr>
        <w:t xml:space="preserve"> </w:t>
      </w:r>
      <w:r w:rsidR="00445E84" w:rsidRPr="00D477C4">
        <w:rPr>
          <w:rFonts w:ascii="Times New Roman" w:eastAsia="CMR10" w:hAnsi="Times New Roman" w:cs="Times New Roman"/>
          <w:i/>
          <w:sz w:val="24"/>
          <w:szCs w:val="24"/>
        </w:rPr>
        <w:t>Pseudomonas aeruginosa</w:t>
      </w:r>
      <w:r w:rsidR="00445E84" w:rsidRPr="00D477C4">
        <w:rPr>
          <w:rFonts w:ascii="Times New Roman" w:hAnsi="Times New Roman" w:cs="Times New Roman"/>
          <w:sz w:val="24"/>
          <w:szCs w:val="24"/>
        </w:rPr>
        <w:t xml:space="preserve">. </w:t>
      </w:r>
      <w:r w:rsidR="005938AF" w:rsidRPr="00D477C4">
        <w:rPr>
          <w:rFonts w:ascii="Times New Roman" w:hAnsi="Times New Roman" w:cs="Times New Roman"/>
          <w:sz w:val="24"/>
          <w:szCs w:val="24"/>
        </w:rPr>
        <w:t xml:space="preserve">Their </w:t>
      </w:r>
      <w:r w:rsidR="00445E84" w:rsidRPr="00D477C4">
        <w:rPr>
          <w:rFonts w:ascii="Times New Roman" w:hAnsi="Times New Roman" w:cs="Times New Roman"/>
          <w:iCs/>
          <w:sz w:val="24"/>
          <w:szCs w:val="24"/>
        </w:rPr>
        <w:t>inhibit</w:t>
      </w:r>
      <w:r w:rsidR="005938AF" w:rsidRPr="00D477C4">
        <w:rPr>
          <w:rFonts w:ascii="Times New Roman" w:hAnsi="Times New Roman" w:cs="Times New Roman"/>
          <w:iCs/>
          <w:sz w:val="24"/>
          <w:szCs w:val="24"/>
        </w:rPr>
        <w:t xml:space="preserve">ion of </w:t>
      </w:r>
      <w:r w:rsidR="00445E84" w:rsidRPr="00D477C4">
        <w:rPr>
          <w:rFonts w:ascii="Times New Roman" w:hAnsi="Times New Roman" w:cs="Times New Roman"/>
          <w:iCs/>
          <w:sz w:val="24"/>
          <w:szCs w:val="24"/>
        </w:rPr>
        <w:t xml:space="preserve">the </w:t>
      </w:r>
      <w:r w:rsidR="005938AF" w:rsidRPr="00D477C4">
        <w:rPr>
          <w:rFonts w:ascii="Times New Roman" w:hAnsi="Times New Roman" w:cs="Times New Roman"/>
          <w:iCs/>
          <w:sz w:val="24"/>
          <w:szCs w:val="24"/>
        </w:rPr>
        <w:t xml:space="preserve">bacterial </w:t>
      </w:r>
      <w:r w:rsidR="00445E84" w:rsidRPr="00D477C4">
        <w:rPr>
          <w:rFonts w:ascii="Times New Roman" w:hAnsi="Times New Roman" w:cs="Times New Roman"/>
          <w:iCs/>
          <w:sz w:val="24"/>
          <w:szCs w:val="24"/>
        </w:rPr>
        <w:t xml:space="preserve">growth </w:t>
      </w:r>
      <w:r w:rsidR="005938AF" w:rsidRPr="00D477C4">
        <w:rPr>
          <w:rFonts w:ascii="Times New Roman" w:hAnsi="Times New Roman" w:cs="Times New Roman"/>
          <w:iCs/>
          <w:sz w:val="24"/>
          <w:szCs w:val="24"/>
        </w:rPr>
        <w:t>was recorded in the range 1.0 – 13.0 mm</w:t>
      </w:r>
      <w:r w:rsidR="00445E84" w:rsidRPr="00D477C4">
        <w:rPr>
          <w:rFonts w:ascii="Times New Roman" w:hAnsi="Times New Roman" w:cs="Times New Roman"/>
          <w:iCs/>
          <w:sz w:val="24"/>
          <w:szCs w:val="24"/>
        </w:rPr>
        <w:t xml:space="preserve">. </w:t>
      </w:r>
      <w:bookmarkStart w:id="10" w:name="_Hlk156928053"/>
      <w:r w:rsidR="00D22416" w:rsidRPr="00D477C4">
        <w:rPr>
          <w:rFonts w:ascii="Times New Roman" w:hAnsi="Times New Roman" w:cs="Times New Roman"/>
          <w:sz w:val="24"/>
          <w:szCs w:val="24"/>
        </w:rPr>
        <w:t xml:space="preserve">The data obtained at the end of the antibacterial screening for the </w:t>
      </w:r>
      <w:proofErr w:type="spellStart"/>
      <w:r w:rsidR="00D22416" w:rsidRPr="00D477C4">
        <w:rPr>
          <w:rFonts w:ascii="Times New Roman" w:hAnsi="Times New Roman" w:cs="Times New Roman"/>
          <w:sz w:val="24"/>
          <w:szCs w:val="24"/>
        </w:rPr>
        <w:t>heteroleptic</w:t>
      </w:r>
      <w:proofErr w:type="spellEnd"/>
      <w:r w:rsidR="00D22416" w:rsidRPr="00D477C4">
        <w:rPr>
          <w:rFonts w:ascii="Times New Roman" w:hAnsi="Times New Roman" w:cs="Times New Roman"/>
          <w:sz w:val="24"/>
          <w:szCs w:val="24"/>
        </w:rPr>
        <w:t xml:space="preserve"> metallic complexes showed them as good inhibitors against the six bacterial strains in the range 2.0 – 11.0 mm. The nickel, copper and zinc </w:t>
      </w:r>
      <w:proofErr w:type="spellStart"/>
      <w:r w:rsidR="00D22416" w:rsidRPr="00D477C4">
        <w:rPr>
          <w:rFonts w:ascii="Times New Roman" w:hAnsi="Times New Roman" w:cs="Times New Roman"/>
          <w:sz w:val="24"/>
          <w:szCs w:val="24"/>
        </w:rPr>
        <w:t>heteroleptic</w:t>
      </w:r>
      <w:proofErr w:type="spellEnd"/>
      <w:r w:rsidR="00D22416" w:rsidRPr="00D477C4">
        <w:rPr>
          <w:rFonts w:ascii="Times New Roman" w:hAnsi="Times New Roman" w:cs="Times New Roman"/>
          <w:sz w:val="24"/>
          <w:szCs w:val="24"/>
        </w:rPr>
        <w:t xml:space="preserve"> complexes particularly had good inhibitory activity against </w:t>
      </w:r>
      <w:r w:rsidR="000E3C53" w:rsidRPr="00D477C4">
        <w:rPr>
          <w:rFonts w:ascii="Times New Roman" w:hAnsi="Times New Roman" w:cs="Times New Roman"/>
          <w:sz w:val="24"/>
          <w:szCs w:val="24"/>
        </w:rPr>
        <w:t>all the b</w:t>
      </w:r>
      <w:r w:rsidR="00D22416" w:rsidRPr="00D477C4">
        <w:rPr>
          <w:rFonts w:ascii="Times New Roman" w:hAnsi="Times New Roman" w:cs="Times New Roman"/>
          <w:sz w:val="24"/>
          <w:szCs w:val="24"/>
        </w:rPr>
        <w:t xml:space="preserve">acterial </w:t>
      </w:r>
      <w:r w:rsidR="000E3C53" w:rsidRPr="00D477C4">
        <w:rPr>
          <w:rFonts w:ascii="Times New Roman" w:hAnsi="Times New Roman" w:cs="Times New Roman"/>
          <w:sz w:val="24"/>
          <w:szCs w:val="24"/>
        </w:rPr>
        <w:t xml:space="preserve">under investigation </w:t>
      </w:r>
      <w:r w:rsidR="00D22416" w:rsidRPr="00D477C4">
        <w:rPr>
          <w:rFonts w:ascii="Times New Roman" w:hAnsi="Times New Roman" w:cs="Times New Roman"/>
          <w:sz w:val="24"/>
          <w:szCs w:val="24"/>
        </w:rPr>
        <w:t xml:space="preserve">and so, are seen as promising antibacterial agents. </w:t>
      </w:r>
      <w:bookmarkEnd w:id="10"/>
      <w:r w:rsidR="00B55DD5" w:rsidRPr="00D477C4">
        <w:rPr>
          <w:rFonts w:ascii="Times New Roman" w:hAnsi="Times New Roman" w:cs="Times New Roman"/>
          <w:sz w:val="24"/>
          <w:szCs w:val="24"/>
        </w:rPr>
        <w:t>However, i</w:t>
      </w:r>
      <w:r w:rsidR="000E3C53" w:rsidRPr="00D477C4">
        <w:rPr>
          <w:rFonts w:ascii="Times New Roman" w:hAnsi="Times New Roman" w:cs="Times New Roman"/>
          <w:sz w:val="24"/>
          <w:szCs w:val="24"/>
        </w:rPr>
        <w:t xml:space="preserve">t was just in one case where Ni complex had zero activity against </w:t>
      </w:r>
      <w:r w:rsidR="000E3C53" w:rsidRPr="00D477C4">
        <w:rPr>
          <w:rFonts w:ascii="Times New Roman" w:hAnsi="Times New Roman" w:cs="Times New Roman"/>
          <w:i/>
          <w:sz w:val="24"/>
          <w:szCs w:val="24"/>
        </w:rPr>
        <w:t>Klebsiella pneumoniae</w:t>
      </w:r>
      <w:r w:rsidR="000E3C53" w:rsidRPr="00D477C4">
        <w:rPr>
          <w:rFonts w:ascii="Times New Roman" w:hAnsi="Times New Roman" w:cs="Times New Roman"/>
          <w:sz w:val="24"/>
          <w:szCs w:val="24"/>
        </w:rPr>
        <w:t xml:space="preserve"> and </w:t>
      </w:r>
      <w:r w:rsidR="000E3C53" w:rsidRPr="00D477C4">
        <w:rPr>
          <w:rFonts w:ascii="Times New Roman" w:hAnsi="Times New Roman" w:cs="Times New Roman"/>
          <w:i/>
          <w:sz w:val="24"/>
          <w:szCs w:val="24"/>
        </w:rPr>
        <w:t>Proteus mirabilis</w:t>
      </w:r>
      <w:r w:rsidR="00B55DD5" w:rsidRPr="00D477C4">
        <w:rPr>
          <w:rFonts w:ascii="Times New Roman" w:hAnsi="Times New Roman" w:cs="Times New Roman"/>
          <w:i/>
          <w:sz w:val="24"/>
          <w:szCs w:val="24"/>
        </w:rPr>
        <w:t xml:space="preserve">. </w:t>
      </w:r>
    </w:p>
    <w:p w14:paraId="7084580D" w14:textId="67DC5E7F" w:rsidR="00BB071C" w:rsidRPr="00D477C4" w:rsidRDefault="00B55DD5" w:rsidP="00D55E73">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t>Comparing the biological activities of the homoleptic</w:t>
      </w:r>
      <w:r w:rsidR="00073E6B" w:rsidRPr="00D477C4">
        <w:rPr>
          <w:rFonts w:ascii="Times New Roman" w:hAnsi="Times New Roman" w:cs="Times New Roman"/>
          <w:sz w:val="24"/>
          <w:szCs w:val="24"/>
        </w:rPr>
        <w:t xml:space="preserve"> </w:t>
      </w:r>
      <w:r w:rsidR="00C8792A" w:rsidRPr="00D477C4">
        <w:rPr>
          <w:rFonts w:ascii="Times New Roman" w:hAnsi="Times New Roman" w:cs="Times New Roman"/>
          <w:sz w:val="24"/>
          <w:szCs w:val="24"/>
        </w:rPr>
        <w:t>Cu</w:t>
      </w:r>
      <w:r w:rsidR="00C8792A" w:rsidRPr="00D477C4">
        <w:rPr>
          <w:rFonts w:ascii="Times New Roman" w:hAnsi="Times New Roman" w:cs="Times New Roman"/>
          <w:sz w:val="24"/>
          <w:szCs w:val="24"/>
          <w:vertAlign w:val="superscript"/>
        </w:rPr>
        <w:t>2+</w:t>
      </w:r>
      <w:r w:rsidR="00C8792A" w:rsidRPr="00D477C4">
        <w:rPr>
          <w:rFonts w:ascii="Times New Roman" w:hAnsi="Times New Roman" w:cs="Times New Roman"/>
          <w:sz w:val="24"/>
          <w:szCs w:val="24"/>
        </w:rPr>
        <w:t xml:space="preserve"> and Zn</w:t>
      </w:r>
      <w:r w:rsidR="00C8792A" w:rsidRPr="00D477C4">
        <w:rPr>
          <w:rFonts w:ascii="Times New Roman" w:hAnsi="Times New Roman" w:cs="Times New Roman"/>
          <w:sz w:val="24"/>
          <w:szCs w:val="24"/>
          <w:vertAlign w:val="superscript"/>
        </w:rPr>
        <w:t>2+</w:t>
      </w:r>
      <w:r w:rsidR="00C8792A" w:rsidRPr="00D477C4">
        <w:rPr>
          <w:rFonts w:ascii="Times New Roman" w:hAnsi="Times New Roman" w:cs="Times New Roman"/>
          <w:sz w:val="24"/>
          <w:szCs w:val="24"/>
        </w:rPr>
        <w:t xml:space="preserve"> complexes, to those of the </w:t>
      </w:r>
      <w:proofErr w:type="spellStart"/>
      <w:r w:rsidR="00C8792A" w:rsidRPr="00D477C4">
        <w:rPr>
          <w:rFonts w:ascii="Times New Roman" w:hAnsi="Times New Roman" w:cs="Times New Roman"/>
          <w:sz w:val="24"/>
          <w:szCs w:val="24"/>
        </w:rPr>
        <w:t>heteroleptic</w:t>
      </w:r>
      <w:proofErr w:type="spellEnd"/>
      <w:r w:rsidR="00C8792A" w:rsidRPr="00D477C4">
        <w:rPr>
          <w:rFonts w:ascii="Times New Roman" w:hAnsi="Times New Roman" w:cs="Times New Roman"/>
          <w:sz w:val="24"/>
          <w:szCs w:val="24"/>
        </w:rPr>
        <w:t xml:space="preserve"> complexes of the same metal systems, the </w:t>
      </w:r>
      <w:proofErr w:type="spellStart"/>
      <w:r w:rsidR="00C8792A" w:rsidRPr="00D477C4">
        <w:rPr>
          <w:rFonts w:ascii="Times New Roman" w:hAnsi="Times New Roman" w:cs="Times New Roman"/>
          <w:sz w:val="24"/>
          <w:szCs w:val="24"/>
        </w:rPr>
        <w:t>heteroleptic</w:t>
      </w:r>
      <w:proofErr w:type="spellEnd"/>
      <w:r w:rsidR="00C8792A" w:rsidRPr="00D477C4">
        <w:rPr>
          <w:rFonts w:ascii="Times New Roman" w:hAnsi="Times New Roman" w:cs="Times New Roman"/>
          <w:sz w:val="24"/>
          <w:szCs w:val="24"/>
        </w:rPr>
        <w:t xml:space="preserve"> were observed to be better inhibitors. While the Cu</w:t>
      </w:r>
      <w:r w:rsidR="00C8792A" w:rsidRPr="00D477C4">
        <w:rPr>
          <w:rFonts w:ascii="Times New Roman" w:hAnsi="Times New Roman" w:cs="Times New Roman"/>
          <w:sz w:val="24"/>
          <w:szCs w:val="24"/>
          <w:vertAlign w:val="superscript"/>
        </w:rPr>
        <w:t>2+</w:t>
      </w:r>
      <w:r w:rsidR="00C8792A" w:rsidRPr="00D477C4">
        <w:rPr>
          <w:rFonts w:ascii="Times New Roman" w:hAnsi="Times New Roman" w:cs="Times New Roman"/>
          <w:sz w:val="24"/>
          <w:szCs w:val="24"/>
        </w:rPr>
        <w:t xml:space="preserve"> and Zn</w:t>
      </w:r>
      <w:r w:rsidR="00C8792A" w:rsidRPr="00D477C4">
        <w:rPr>
          <w:rFonts w:ascii="Times New Roman" w:hAnsi="Times New Roman" w:cs="Times New Roman"/>
          <w:sz w:val="24"/>
          <w:szCs w:val="24"/>
          <w:vertAlign w:val="superscript"/>
        </w:rPr>
        <w:t>2+</w:t>
      </w:r>
      <w:r w:rsidR="00C8792A" w:rsidRPr="00D477C4">
        <w:rPr>
          <w:rFonts w:ascii="Times New Roman" w:hAnsi="Times New Roman" w:cs="Times New Roman"/>
          <w:sz w:val="24"/>
          <w:szCs w:val="24"/>
        </w:rPr>
        <w:t xml:space="preserve"> recorded zero activity against </w:t>
      </w:r>
      <w:r w:rsidR="00C8792A" w:rsidRPr="00D477C4">
        <w:rPr>
          <w:rFonts w:ascii="Times New Roman" w:hAnsi="Times New Roman" w:cs="Times New Roman"/>
          <w:i/>
          <w:sz w:val="24"/>
          <w:szCs w:val="24"/>
        </w:rPr>
        <w:t xml:space="preserve">Proteus mirabilis, </w:t>
      </w:r>
      <w:r w:rsidR="00C8792A" w:rsidRPr="00D477C4">
        <w:rPr>
          <w:rFonts w:ascii="Times New Roman" w:hAnsi="Times New Roman" w:cs="Times New Roman"/>
          <w:sz w:val="24"/>
          <w:szCs w:val="24"/>
        </w:rPr>
        <w:t>Cu</w:t>
      </w:r>
      <w:r w:rsidR="00C8792A" w:rsidRPr="00D477C4">
        <w:rPr>
          <w:rFonts w:ascii="Times New Roman" w:hAnsi="Times New Roman" w:cs="Times New Roman"/>
          <w:sz w:val="24"/>
          <w:szCs w:val="24"/>
          <w:vertAlign w:val="superscript"/>
        </w:rPr>
        <w:t>2+</w:t>
      </w:r>
      <w:r w:rsidR="00C8792A" w:rsidRPr="00D477C4">
        <w:rPr>
          <w:rFonts w:ascii="Times New Roman" w:hAnsi="Times New Roman" w:cs="Times New Roman"/>
          <w:sz w:val="24"/>
          <w:szCs w:val="24"/>
        </w:rPr>
        <w:t xml:space="preserve"> and Zn</w:t>
      </w:r>
      <w:r w:rsidR="00C8792A" w:rsidRPr="00D477C4">
        <w:rPr>
          <w:rFonts w:ascii="Times New Roman" w:hAnsi="Times New Roman" w:cs="Times New Roman"/>
          <w:sz w:val="24"/>
          <w:szCs w:val="24"/>
          <w:vertAlign w:val="superscript"/>
        </w:rPr>
        <w:t>2+</w:t>
      </w:r>
      <w:r w:rsidR="00C8792A" w:rsidRPr="00D477C4">
        <w:rPr>
          <w:rFonts w:ascii="Times New Roman" w:hAnsi="Times New Roman" w:cs="Times New Roman"/>
          <w:i/>
          <w:sz w:val="24"/>
          <w:szCs w:val="24"/>
        </w:rPr>
        <w:t xml:space="preserve"> </w:t>
      </w:r>
      <w:proofErr w:type="spellStart"/>
      <w:r w:rsidR="00C8792A" w:rsidRPr="00D477C4">
        <w:rPr>
          <w:rFonts w:ascii="Times New Roman" w:hAnsi="Times New Roman" w:cs="Times New Roman"/>
          <w:sz w:val="24"/>
          <w:szCs w:val="24"/>
        </w:rPr>
        <w:t>heteroleptic</w:t>
      </w:r>
      <w:proofErr w:type="spellEnd"/>
      <w:r w:rsidR="00C8792A" w:rsidRPr="00D477C4">
        <w:rPr>
          <w:rFonts w:ascii="Times New Roman" w:hAnsi="Times New Roman" w:cs="Times New Roman"/>
          <w:sz w:val="24"/>
          <w:szCs w:val="24"/>
        </w:rPr>
        <w:t xml:space="preserve"> typed complexes</w:t>
      </w:r>
      <w:r w:rsidR="00073E6B" w:rsidRPr="00D477C4">
        <w:rPr>
          <w:rFonts w:ascii="Times New Roman" w:hAnsi="Times New Roman" w:cs="Times New Roman"/>
          <w:sz w:val="24"/>
          <w:szCs w:val="24"/>
        </w:rPr>
        <w:t xml:space="preserve"> recorded</w:t>
      </w:r>
      <w:r w:rsidR="00C8792A" w:rsidRPr="00D477C4">
        <w:rPr>
          <w:rFonts w:ascii="Times New Roman" w:hAnsi="Times New Roman" w:cs="Times New Roman"/>
          <w:sz w:val="24"/>
          <w:szCs w:val="24"/>
        </w:rPr>
        <w:t xml:space="preserve"> 5.5 mm inhibitory value against the bacterial.</w:t>
      </w:r>
      <w:r w:rsidR="00073E6B" w:rsidRPr="00D477C4">
        <w:rPr>
          <w:rFonts w:ascii="Times New Roman" w:hAnsi="Times New Roman" w:cs="Times New Roman"/>
          <w:sz w:val="24"/>
          <w:szCs w:val="24"/>
        </w:rPr>
        <w:t xml:space="preserve"> While Ni2+ homoleptic and </w:t>
      </w:r>
      <w:proofErr w:type="spellStart"/>
      <w:r w:rsidR="00073E6B" w:rsidRPr="00D477C4">
        <w:rPr>
          <w:rFonts w:ascii="Times New Roman" w:hAnsi="Times New Roman" w:cs="Times New Roman"/>
          <w:sz w:val="24"/>
          <w:szCs w:val="24"/>
        </w:rPr>
        <w:t>heteroleptic</w:t>
      </w:r>
      <w:proofErr w:type="spellEnd"/>
      <w:r w:rsidR="00073E6B" w:rsidRPr="00D477C4">
        <w:rPr>
          <w:rFonts w:ascii="Times New Roman" w:hAnsi="Times New Roman" w:cs="Times New Roman"/>
          <w:sz w:val="24"/>
          <w:szCs w:val="24"/>
        </w:rPr>
        <w:t xml:space="preserve"> complexes both had zero activity against </w:t>
      </w:r>
      <w:r w:rsidR="00073E6B" w:rsidRPr="00D477C4">
        <w:rPr>
          <w:rFonts w:ascii="Times New Roman" w:hAnsi="Times New Roman" w:cs="Times New Roman"/>
          <w:i/>
          <w:sz w:val="24"/>
          <w:szCs w:val="24"/>
        </w:rPr>
        <w:t>Proteus mirabilis</w:t>
      </w:r>
      <w:r w:rsidR="00073E6B" w:rsidRPr="00D477C4">
        <w:rPr>
          <w:rFonts w:ascii="Times New Roman" w:hAnsi="Times New Roman" w:cs="Times New Roman"/>
          <w:sz w:val="24"/>
          <w:szCs w:val="24"/>
        </w:rPr>
        <w:t xml:space="preserve">. </w:t>
      </w:r>
      <w:r w:rsidR="00BB071C" w:rsidRPr="00D477C4">
        <w:rPr>
          <w:rFonts w:ascii="Times New Roman" w:hAnsi="Times New Roman" w:cs="Times New Roman"/>
          <w:sz w:val="24"/>
          <w:szCs w:val="24"/>
        </w:rPr>
        <w:t xml:space="preserve">The better activity recorded for the </w:t>
      </w:r>
      <w:proofErr w:type="spellStart"/>
      <w:r w:rsidR="00BB071C" w:rsidRPr="00D477C4">
        <w:rPr>
          <w:rFonts w:ascii="Times New Roman" w:hAnsi="Times New Roman" w:cs="Times New Roman"/>
          <w:sz w:val="24"/>
          <w:szCs w:val="24"/>
        </w:rPr>
        <w:t>heteroleptic</w:t>
      </w:r>
      <w:proofErr w:type="spellEnd"/>
      <w:r w:rsidR="00BB071C" w:rsidRPr="00D477C4">
        <w:rPr>
          <w:rFonts w:ascii="Times New Roman" w:hAnsi="Times New Roman" w:cs="Times New Roman"/>
          <w:sz w:val="24"/>
          <w:szCs w:val="24"/>
        </w:rPr>
        <w:t xml:space="preserve"> complexes is said to as a result of the presence of two different ligands having additional functional sites that are antibacterial. </w:t>
      </w:r>
    </w:p>
    <w:p w14:paraId="4FA3AB30" w14:textId="183D640B" w:rsidR="00D55E73" w:rsidRPr="00D477C4" w:rsidRDefault="00445E84" w:rsidP="00D55E73">
      <w:pPr>
        <w:spacing w:after="0" w:line="240" w:lineRule="auto"/>
        <w:jc w:val="both"/>
        <w:rPr>
          <w:rFonts w:ascii="Times New Roman" w:hAnsi="Times New Roman" w:cs="Times New Roman"/>
          <w:sz w:val="24"/>
          <w:szCs w:val="24"/>
        </w:rPr>
      </w:pPr>
      <w:r w:rsidRPr="00D477C4">
        <w:rPr>
          <w:rFonts w:ascii="Times New Roman" w:hAnsi="Times New Roman" w:cs="Times New Roman"/>
          <w:iCs/>
          <w:sz w:val="24"/>
          <w:szCs w:val="24"/>
        </w:rPr>
        <w:t xml:space="preserve">The standard drug, streptomycin had </w:t>
      </w:r>
      <w:r w:rsidR="00073E6B" w:rsidRPr="00D477C4">
        <w:rPr>
          <w:rFonts w:ascii="Times New Roman" w:hAnsi="Times New Roman" w:cs="Times New Roman"/>
          <w:iCs/>
          <w:sz w:val="24"/>
          <w:szCs w:val="24"/>
        </w:rPr>
        <w:t xml:space="preserve">inhibitory from </w:t>
      </w:r>
      <w:r w:rsidRPr="00D477C4">
        <w:rPr>
          <w:rFonts w:ascii="Times New Roman" w:hAnsi="Times New Roman" w:cs="Times New Roman"/>
          <w:iCs/>
          <w:sz w:val="24"/>
          <w:szCs w:val="24"/>
        </w:rPr>
        <w:t xml:space="preserve">9.0 – 19.0 mm against all the bacterial strains </w:t>
      </w:r>
      <w:r w:rsidR="00073E6B" w:rsidRPr="00D477C4">
        <w:rPr>
          <w:rFonts w:ascii="Times New Roman" w:hAnsi="Times New Roman" w:cs="Times New Roman"/>
          <w:iCs/>
          <w:sz w:val="24"/>
          <w:szCs w:val="24"/>
        </w:rPr>
        <w:t xml:space="preserve">thereby observed to have </w:t>
      </w:r>
      <w:r w:rsidRPr="00D477C4">
        <w:rPr>
          <w:rFonts w:ascii="Times New Roman" w:hAnsi="Times New Roman" w:cs="Times New Roman"/>
          <w:iCs/>
          <w:sz w:val="24"/>
          <w:szCs w:val="24"/>
        </w:rPr>
        <w:t>the</w:t>
      </w:r>
      <w:r w:rsidR="00073E6B" w:rsidRPr="00D477C4">
        <w:rPr>
          <w:rFonts w:ascii="Times New Roman" w:hAnsi="Times New Roman" w:cs="Times New Roman"/>
          <w:iCs/>
          <w:sz w:val="24"/>
          <w:szCs w:val="24"/>
        </w:rPr>
        <w:t xml:space="preserve"> newly</w:t>
      </w:r>
      <w:r w:rsidRPr="00D477C4">
        <w:rPr>
          <w:rFonts w:ascii="Times New Roman" w:hAnsi="Times New Roman" w:cs="Times New Roman"/>
          <w:iCs/>
          <w:sz w:val="24"/>
          <w:szCs w:val="24"/>
        </w:rPr>
        <w:t xml:space="preserve"> </w:t>
      </w:r>
      <w:r w:rsidR="00073E6B" w:rsidRPr="00D477C4">
        <w:rPr>
          <w:rFonts w:ascii="Times New Roman" w:hAnsi="Times New Roman" w:cs="Times New Roman"/>
          <w:iCs/>
          <w:sz w:val="24"/>
          <w:szCs w:val="24"/>
        </w:rPr>
        <w:t>prepared</w:t>
      </w:r>
      <w:r w:rsidRPr="00D477C4">
        <w:rPr>
          <w:rFonts w:ascii="Times New Roman" w:hAnsi="Times New Roman" w:cs="Times New Roman"/>
          <w:iCs/>
          <w:sz w:val="24"/>
          <w:szCs w:val="24"/>
        </w:rPr>
        <w:t xml:space="preserve"> </w:t>
      </w:r>
      <w:r w:rsidR="0005451D" w:rsidRPr="00D477C4">
        <w:rPr>
          <w:rFonts w:ascii="Times New Roman" w:hAnsi="Times New Roman" w:cs="Times New Roman"/>
          <w:iCs/>
          <w:sz w:val="24"/>
          <w:szCs w:val="24"/>
        </w:rPr>
        <w:t xml:space="preserve">homoleptic and </w:t>
      </w:r>
      <w:proofErr w:type="spellStart"/>
      <w:r w:rsidR="0005451D" w:rsidRPr="00D477C4">
        <w:rPr>
          <w:rFonts w:ascii="Times New Roman" w:hAnsi="Times New Roman" w:cs="Times New Roman"/>
          <w:iCs/>
          <w:sz w:val="24"/>
          <w:szCs w:val="24"/>
        </w:rPr>
        <w:t>heteroleptic</w:t>
      </w:r>
      <w:proofErr w:type="spellEnd"/>
      <w:r w:rsidR="0005451D" w:rsidRPr="00D477C4">
        <w:rPr>
          <w:rFonts w:ascii="Times New Roman" w:hAnsi="Times New Roman" w:cs="Times New Roman"/>
          <w:iCs/>
          <w:sz w:val="24"/>
          <w:szCs w:val="24"/>
        </w:rPr>
        <w:t xml:space="preserve"> </w:t>
      </w:r>
      <w:proofErr w:type="gramStart"/>
      <w:r w:rsidR="0005451D" w:rsidRPr="00D477C4">
        <w:rPr>
          <w:rFonts w:ascii="Times New Roman" w:hAnsi="Times New Roman" w:cs="Times New Roman"/>
          <w:iCs/>
          <w:sz w:val="24"/>
          <w:szCs w:val="24"/>
        </w:rPr>
        <w:t>metal(</w:t>
      </w:r>
      <w:proofErr w:type="gramEnd"/>
      <w:r w:rsidR="0005451D" w:rsidRPr="00D477C4">
        <w:rPr>
          <w:rFonts w:ascii="Times New Roman" w:hAnsi="Times New Roman" w:cs="Times New Roman"/>
          <w:iCs/>
          <w:sz w:val="24"/>
          <w:szCs w:val="24"/>
        </w:rPr>
        <w:t xml:space="preserve">II) </w:t>
      </w:r>
      <w:r w:rsidRPr="00D477C4">
        <w:rPr>
          <w:rFonts w:ascii="Times New Roman" w:hAnsi="Times New Roman" w:cs="Times New Roman"/>
          <w:iCs/>
          <w:sz w:val="24"/>
          <w:szCs w:val="24"/>
        </w:rPr>
        <w:t xml:space="preserve">complexes. </w:t>
      </w:r>
      <w:r w:rsidR="000829FD" w:rsidRPr="00D477C4">
        <w:rPr>
          <w:rFonts w:ascii="Times New Roman" w:hAnsi="Times New Roman" w:cs="Times New Roman"/>
          <w:iCs/>
          <w:sz w:val="24"/>
          <w:szCs w:val="24"/>
        </w:rPr>
        <w:t>The negative control, DMSO on the other hand, recorded zero activity on all the bacterial studied.</w:t>
      </w:r>
      <w:r w:rsidR="008D743A" w:rsidRPr="00D477C4">
        <w:rPr>
          <w:rFonts w:ascii="Times New Roman" w:hAnsi="Times New Roman" w:cs="Times New Roman"/>
          <w:iCs/>
          <w:sz w:val="24"/>
          <w:szCs w:val="24"/>
        </w:rPr>
        <w:t xml:space="preserve"> </w:t>
      </w:r>
      <w:r w:rsidRPr="00D477C4">
        <w:rPr>
          <w:rFonts w:ascii="Times New Roman" w:hAnsi="Times New Roman" w:cs="Times New Roman"/>
          <w:iCs/>
          <w:sz w:val="24"/>
          <w:szCs w:val="24"/>
        </w:rPr>
        <w:t xml:space="preserve">Interestingly, due to chelate effect, the metal complexes had improved activity than the chelator. </w:t>
      </w:r>
      <w:r w:rsidR="00A04798" w:rsidRPr="00D477C4">
        <w:rPr>
          <w:rFonts w:ascii="Times New Roman" w:hAnsi="Times New Roman" w:cs="Times New Roman"/>
          <w:iCs/>
          <w:sz w:val="24"/>
          <w:szCs w:val="24"/>
        </w:rPr>
        <w:t xml:space="preserve">When the structure of the metal complexes </w:t>
      </w:r>
      <w:proofErr w:type="gramStart"/>
      <w:r w:rsidR="00A04798" w:rsidRPr="00D477C4">
        <w:rPr>
          <w:rFonts w:ascii="Times New Roman" w:hAnsi="Times New Roman" w:cs="Times New Roman"/>
          <w:iCs/>
          <w:sz w:val="24"/>
          <w:szCs w:val="24"/>
        </w:rPr>
        <w:t>were</w:t>
      </w:r>
      <w:proofErr w:type="gramEnd"/>
      <w:r w:rsidR="00A04798" w:rsidRPr="00D477C4">
        <w:rPr>
          <w:rFonts w:ascii="Times New Roman" w:hAnsi="Times New Roman" w:cs="Times New Roman"/>
          <w:iCs/>
          <w:sz w:val="24"/>
          <w:szCs w:val="24"/>
        </w:rPr>
        <w:t xml:space="preserve"> considered, they were found to be similar to those </w:t>
      </w:r>
      <w:r w:rsidR="00761179" w:rsidRPr="00D477C4">
        <w:rPr>
          <w:rFonts w:ascii="Times New Roman" w:hAnsi="Times New Roman" w:cs="Times New Roman"/>
          <w:iCs/>
          <w:sz w:val="24"/>
          <w:szCs w:val="24"/>
        </w:rPr>
        <w:t xml:space="preserve">of the </w:t>
      </w:r>
      <w:r w:rsidR="00A04798" w:rsidRPr="00D477C4">
        <w:rPr>
          <w:rFonts w:ascii="Times New Roman" w:hAnsi="Times New Roman" w:cs="Times New Roman"/>
          <w:iCs/>
          <w:sz w:val="24"/>
          <w:szCs w:val="24"/>
        </w:rPr>
        <w:t xml:space="preserve">natural biological compounds hence, </w:t>
      </w:r>
      <w:r w:rsidR="008A15B2" w:rsidRPr="00D477C4">
        <w:rPr>
          <w:rFonts w:ascii="Times New Roman" w:hAnsi="Times New Roman" w:cs="Times New Roman"/>
          <w:iCs/>
          <w:sz w:val="24"/>
          <w:szCs w:val="24"/>
        </w:rPr>
        <w:t xml:space="preserve">the </w:t>
      </w:r>
      <w:r w:rsidR="00A04798" w:rsidRPr="00D477C4">
        <w:rPr>
          <w:rFonts w:ascii="Times New Roman" w:hAnsi="Times New Roman" w:cs="Times New Roman"/>
          <w:iCs/>
          <w:sz w:val="24"/>
          <w:szCs w:val="24"/>
        </w:rPr>
        <w:t>reason to have</w:t>
      </w:r>
      <w:r w:rsidRPr="00D477C4">
        <w:rPr>
          <w:rFonts w:ascii="Times New Roman" w:hAnsi="Times New Roman" w:cs="Times New Roman"/>
          <w:iCs/>
          <w:sz w:val="24"/>
          <w:szCs w:val="24"/>
        </w:rPr>
        <w:t xml:space="preserve"> inhibit</w:t>
      </w:r>
      <w:r w:rsidR="00A04798" w:rsidRPr="00D477C4">
        <w:rPr>
          <w:rFonts w:ascii="Times New Roman" w:hAnsi="Times New Roman" w:cs="Times New Roman"/>
          <w:iCs/>
          <w:sz w:val="24"/>
          <w:szCs w:val="24"/>
        </w:rPr>
        <w:t xml:space="preserve">ed </w:t>
      </w:r>
      <w:r w:rsidRPr="00D477C4">
        <w:rPr>
          <w:rFonts w:ascii="Times New Roman" w:hAnsi="Times New Roman" w:cs="Times New Roman"/>
          <w:iCs/>
          <w:sz w:val="24"/>
          <w:szCs w:val="24"/>
        </w:rPr>
        <w:t>the growth of these microorganisms</w:t>
      </w:r>
      <w:r w:rsidR="00A04798" w:rsidRPr="00D477C4">
        <w:rPr>
          <w:rFonts w:ascii="Times New Roman" w:hAnsi="Times New Roman" w:cs="Times New Roman"/>
          <w:iCs/>
          <w:sz w:val="24"/>
          <w:szCs w:val="24"/>
        </w:rPr>
        <w:t xml:space="preserve"> </w:t>
      </w:r>
      <w:r w:rsidRPr="00D477C4">
        <w:rPr>
          <w:rFonts w:ascii="Times New Roman" w:hAnsi="Times New Roman" w:cs="Times New Roman"/>
          <w:sz w:val="24"/>
          <w:szCs w:val="24"/>
        </w:rPr>
        <w:t>(Festus et al., 2020)</w:t>
      </w:r>
      <w:r w:rsidR="00A04798" w:rsidRPr="00D477C4">
        <w:rPr>
          <w:rFonts w:ascii="Times New Roman" w:hAnsi="Times New Roman" w:cs="Times New Roman"/>
          <w:sz w:val="24"/>
          <w:szCs w:val="24"/>
        </w:rPr>
        <w:t>,</w:t>
      </w:r>
      <w:r w:rsidRPr="00D477C4">
        <w:rPr>
          <w:rFonts w:ascii="Times New Roman" w:hAnsi="Times New Roman" w:cs="Times New Roman"/>
          <w:sz w:val="24"/>
          <w:szCs w:val="24"/>
        </w:rPr>
        <w:t xml:space="preserve"> also </w:t>
      </w:r>
      <w:r w:rsidR="00A04798" w:rsidRPr="00D477C4">
        <w:rPr>
          <w:rFonts w:ascii="Times New Roman" w:hAnsi="Times New Roman" w:cs="Times New Roman"/>
          <w:sz w:val="24"/>
          <w:szCs w:val="24"/>
        </w:rPr>
        <w:t>the</w:t>
      </w:r>
      <w:r w:rsidRPr="00D477C4">
        <w:rPr>
          <w:rFonts w:ascii="Times New Roman" w:hAnsi="Times New Roman" w:cs="Times New Roman"/>
          <w:sz w:val="24"/>
          <w:szCs w:val="24"/>
        </w:rPr>
        <w:t xml:space="preserve"> presence of -N=CH-</w:t>
      </w:r>
      <w:r w:rsidR="00A04798" w:rsidRPr="00D477C4">
        <w:rPr>
          <w:rFonts w:ascii="Times New Roman" w:hAnsi="Times New Roman" w:cs="Times New Roman"/>
          <w:sz w:val="24"/>
          <w:szCs w:val="24"/>
        </w:rPr>
        <w:t xml:space="preserve"> functional group which</w:t>
      </w:r>
      <w:r w:rsidR="008A15B2" w:rsidRPr="00D477C4">
        <w:rPr>
          <w:rFonts w:ascii="Times New Roman" w:hAnsi="Times New Roman" w:cs="Times New Roman"/>
          <w:sz w:val="24"/>
          <w:szCs w:val="24"/>
        </w:rPr>
        <w:t xml:space="preserve"> is</w:t>
      </w:r>
      <w:r w:rsidR="00A04798" w:rsidRPr="00D477C4">
        <w:rPr>
          <w:rFonts w:ascii="Times New Roman" w:hAnsi="Times New Roman" w:cs="Times New Roman"/>
          <w:sz w:val="24"/>
          <w:szCs w:val="24"/>
        </w:rPr>
        <w:t xml:space="preserve"> a known active inhibitory site helped in antibacterial property of the complexes </w:t>
      </w:r>
      <w:r w:rsidRPr="00D477C4">
        <w:rPr>
          <w:rFonts w:ascii="Times New Roman" w:hAnsi="Times New Roman" w:cs="Times New Roman"/>
          <w:sz w:val="24"/>
          <w:szCs w:val="24"/>
        </w:rPr>
        <w:t>(</w:t>
      </w:r>
      <w:proofErr w:type="spellStart"/>
      <w:r w:rsidR="00A04798" w:rsidRPr="00D477C4">
        <w:rPr>
          <w:rFonts w:ascii="Times New Roman" w:hAnsi="Times New Roman" w:cs="Times New Roman"/>
          <w:sz w:val="24"/>
          <w:szCs w:val="24"/>
        </w:rPr>
        <w:t>Křikavovȧ</w:t>
      </w:r>
      <w:proofErr w:type="spellEnd"/>
      <w:r w:rsidR="00A04798" w:rsidRPr="00D477C4">
        <w:rPr>
          <w:rFonts w:ascii="Times New Roman" w:hAnsi="Times New Roman" w:cs="Times New Roman"/>
          <w:sz w:val="24"/>
          <w:szCs w:val="24"/>
        </w:rPr>
        <w:t xml:space="preserve"> et al., 2016; </w:t>
      </w:r>
      <w:r w:rsidRPr="00D477C4">
        <w:rPr>
          <w:rFonts w:ascii="Times New Roman" w:hAnsi="Times New Roman" w:cs="Times New Roman"/>
          <w:sz w:val="24"/>
          <w:szCs w:val="24"/>
        </w:rPr>
        <w:t xml:space="preserve">Habu, 2018). </w:t>
      </w:r>
      <w:bookmarkStart w:id="11" w:name="_Hlk150197615"/>
      <w:r w:rsidR="00B33E15" w:rsidRPr="00D477C4">
        <w:rPr>
          <w:rFonts w:ascii="Times New Roman" w:hAnsi="Times New Roman" w:cs="Times New Roman"/>
          <w:sz w:val="24"/>
          <w:szCs w:val="24"/>
        </w:rPr>
        <w:t>The increase in the lipophilic character of the metal complexes in the lipid membrane also helped to cease the growth of microorganisms (</w:t>
      </w:r>
      <w:proofErr w:type="spellStart"/>
      <w:r w:rsidR="00B33E15" w:rsidRPr="00D477C4">
        <w:rPr>
          <w:rFonts w:ascii="Times New Roman" w:hAnsi="Times New Roman" w:cs="Times New Roman"/>
          <w:sz w:val="24"/>
          <w:szCs w:val="24"/>
        </w:rPr>
        <w:t>Adlym</w:t>
      </w:r>
      <w:proofErr w:type="spellEnd"/>
      <w:r w:rsidR="00B33E15" w:rsidRPr="00D477C4">
        <w:rPr>
          <w:rFonts w:ascii="Times New Roman" w:hAnsi="Times New Roman" w:cs="Times New Roman"/>
          <w:sz w:val="24"/>
          <w:szCs w:val="24"/>
        </w:rPr>
        <w:t xml:space="preserve"> et al., 2020).</w:t>
      </w:r>
    </w:p>
    <w:bookmarkEnd w:id="11"/>
    <w:p w14:paraId="5B557D4E" w14:textId="6EC14438" w:rsidR="00175397" w:rsidRPr="00D477C4" w:rsidRDefault="00175397" w:rsidP="00445E84">
      <w:pPr>
        <w:spacing w:after="0" w:line="240" w:lineRule="auto"/>
        <w:jc w:val="both"/>
        <w:rPr>
          <w:rFonts w:ascii="Times New Roman" w:hAnsi="Times New Roman" w:cs="Times New Roman"/>
          <w:b/>
          <w:bCs/>
          <w:sz w:val="24"/>
          <w:szCs w:val="24"/>
        </w:rPr>
      </w:pPr>
    </w:p>
    <w:p w14:paraId="7D336150" w14:textId="0A0E76B9" w:rsidR="001D0356" w:rsidRPr="00D477C4" w:rsidRDefault="001D0356" w:rsidP="001D0356">
      <w:pPr>
        <w:spacing w:after="0" w:line="240" w:lineRule="auto"/>
        <w:jc w:val="both"/>
        <w:rPr>
          <w:rFonts w:ascii="Times New Roman" w:hAnsi="Times New Roman" w:cs="Times New Roman"/>
          <w:b/>
          <w:sz w:val="24"/>
          <w:szCs w:val="24"/>
        </w:rPr>
      </w:pPr>
      <w:r w:rsidRPr="00D477C4">
        <w:rPr>
          <w:rFonts w:ascii="Times New Roman" w:hAnsi="Times New Roman" w:cs="Times New Roman"/>
          <w:b/>
          <w:sz w:val="24"/>
          <w:szCs w:val="24"/>
        </w:rPr>
        <w:t xml:space="preserve">Table </w:t>
      </w:r>
      <w:r w:rsidR="009F52AF">
        <w:rPr>
          <w:rFonts w:ascii="Times New Roman" w:hAnsi="Times New Roman" w:cs="Times New Roman"/>
          <w:b/>
          <w:sz w:val="24"/>
          <w:szCs w:val="24"/>
        </w:rPr>
        <w:t>9</w:t>
      </w:r>
      <w:r w:rsidRPr="00D477C4">
        <w:rPr>
          <w:rFonts w:ascii="Times New Roman" w:hAnsi="Times New Roman" w:cs="Times New Roman"/>
          <w:b/>
          <w:sz w:val="24"/>
          <w:szCs w:val="24"/>
        </w:rPr>
        <w:t xml:space="preserve">. </w:t>
      </w:r>
      <w:proofErr w:type="spellStart"/>
      <w:r w:rsidRPr="00D477C4">
        <w:rPr>
          <w:rFonts w:ascii="Times New Roman" w:hAnsi="Times New Roman" w:cs="Times New Roman"/>
          <w:b/>
          <w:sz w:val="24"/>
          <w:szCs w:val="24"/>
        </w:rPr>
        <w:t>Antifungi</w:t>
      </w:r>
      <w:proofErr w:type="spellEnd"/>
      <w:r w:rsidRPr="00D477C4">
        <w:rPr>
          <w:rFonts w:ascii="Times New Roman" w:hAnsi="Times New Roman" w:cs="Times New Roman"/>
          <w:b/>
          <w:sz w:val="24"/>
          <w:szCs w:val="24"/>
        </w:rPr>
        <w:t xml:space="preserve"> data of Homoleptic M</w:t>
      </w:r>
      <w:r w:rsidRPr="00D477C4">
        <w:rPr>
          <w:rFonts w:ascii="Times New Roman" w:hAnsi="Times New Roman" w:cs="Times New Roman"/>
          <w:b/>
          <w:sz w:val="24"/>
          <w:szCs w:val="24"/>
          <w:vertAlign w:val="superscript"/>
        </w:rPr>
        <w:t>2+</w:t>
      </w:r>
      <w:r w:rsidRPr="00D477C4">
        <w:rPr>
          <w:rFonts w:ascii="Times New Roman" w:hAnsi="Times New Roman" w:cs="Times New Roman"/>
          <w:b/>
          <w:sz w:val="24"/>
          <w:szCs w:val="24"/>
        </w:rPr>
        <w:t xml:space="preserve"> complexes</w:t>
      </w:r>
    </w:p>
    <w:tbl>
      <w:tblPr>
        <w:tblW w:w="7230" w:type="dxa"/>
        <w:shd w:val="clear" w:color="auto" w:fill="FFFFFF" w:themeFill="background1"/>
        <w:tblLayout w:type="fixed"/>
        <w:tblLook w:val="04A0" w:firstRow="1" w:lastRow="0" w:firstColumn="1" w:lastColumn="0" w:noHBand="0" w:noVBand="1"/>
      </w:tblPr>
      <w:tblGrid>
        <w:gridCol w:w="3119"/>
        <w:gridCol w:w="1417"/>
        <w:gridCol w:w="1418"/>
        <w:gridCol w:w="1276"/>
      </w:tblGrid>
      <w:tr w:rsidR="00D477C4" w:rsidRPr="00D477C4" w14:paraId="4595CE89" w14:textId="77777777" w:rsidTr="009F283E">
        <w:tc>
          <w:tcPr>
            <w:tcW w:w="3119" w:type="dxa"/>
            <w:shd w:val="clear" w:color="auto" w:fill="FFFFFF" w:themeFill="background1"/>
          </w:tcPr>
          <w:p w14:paraId="37293AF1" w14:textId="77777777" w:rsidR="001D0356" w:rsidRPr="00D477C4" w:rsidRDefault="001D0356" w:rsidP="009F283E">
            <w:pPr>
              <w:jc w:val="both"/>
              <w:rPr>
                <w:rFonts w:ascii="Times New Roman" w:hAnsi="Times New Roman" w:cs="Times New Roman"/>
                <w:sz w:val="24"/>
                <w:szCs w:val="24"/>
              </w:rPr>
            </w:pPr>
            <w:r w:rsidRPr="00D477C4">
              <w:rPr>
                <w:rFonts w:ascii="Times New Roman" w:hAnsi="Times New Roman" w:cs="Times New Roman"/>
                <w:sz w:val="24"/>
                <w:szCs w:val="24"/>
              </w:rPr>
              <w:t xml:space="preserve">Compounds </w:t>
            </w:r>
          </w:p>
        </w:tc>
        <w:tc>
          <w:tcPr>
            <w:tcW w:w="1417" w:type="dxa"/>
            <w:shd w:val="clear" w:color="auto" w:fill="FFFFFF" w:themeFill="background1"/>
          </w:tcPr>
          <w:p w14:paraId="43C6F336" w14:textId="77777777" w:rsidR="001D0356" w:rsidRPr="00D477C4" w:rsidRDefault="001D0356" w:rsidP="009F283E">
            <w:pPr>
              <w:jc w:val="both"/>
              <w:rPr>
                <w:rFonts w:ascii="Times New Roman" w:hAnsi="Times New Roman" w:cs="Times New Roman"/>
                <w:i/>
                <w:sz w:val="24"/>
                <w:szCs w:val="24"/>
              </w:rPr>
            </w:pPr>
            <w:r w:rsidRPr="00D477C4">
              <w:rPr>
                <w:rFonts w:ascii="Times New Roman" w:hAnsi="Times New Roman" w:cs="Times New Roman"/>
                <w:i/>
                <w:sz w:val="24"/>
                <w:szCs w:val="24"/>
              </w:rPr>
              <w:t>A. n</w:t>
            </w:r>
          </w:p>
        </w:tc>
        <w:tc>
          <w:tcPr>
            <w:tcW w:w="1418" w:type="dxa"/>
            <w:shd w:val="clear" w:color="auto" w:fill="FFFFFF" w:themeFill="background1"/>
          </w:tcPr>
          <w:p w14:paraId="426D3948" w14:textId="77777777" w:rsidR="001D0356" w:rsidRPr="00D477C4" w:rsidRDefault="001D0356" w:rsidP="009F283E">
            <w:pPr>
              <w:jc w:val="both"/>
              <w:rPr>
                <w:rFonts w:ascii="Times New Roman" w:hAnsi="Times New Roman" w:cs="Times New Roman"/>
                <w:i/>
                <w:sz w:val="24"/>
                <w:szCs w:val="24"/>
              </w:rPr>
            </w:pPr>
            <w:r w:rsidRPr="00D477C4">
              <w:rPr>
                <w:rFonts w:ascii="Times New Roman" w:hAnsi="Times New Roman" w:cs="Times New Roman"/>
                <w:i/>
                <w:sz w:val="24"/>
                <w:szCs w:val="24"/>
              </w:rPr>
              <w:t>A. f</w:t>
            </w:r>
          </w:p>
        </w:tc>
        <w:tc>
          <w:tcPr>
            <w:tcW w:w="1276" w:type="dxa"/>
            <w:shd w:val="clear" w:color="auto" w:fill="FFFFFF" w:themeFill="background1"/>
          </w:tcPr>
          <w:p w14:paraId="733B50C0" w14:textId="77777777" w:rsidR="001D0356" w:rsidRPr="00D477C4" w:rsidRDefault="001D0356" w:rsidP="009F283E">
            <w:pPr>
              <w:jc w:val="both"/>
              <w:rPr>
                <w:rFonts w:ascii="Times New Roman" w:hAnsi="Times New Roman" w:cs="Times New Roman"/>
                <w:i/>
                <w:sz w:val="24"/>
                <w:szCs w:val="24"/>
              </w:rPr>
            </w:pPr>
            <w:r w:rsidRPr="00D477C4">
              <w:rPr>
                <w:rFonts w:ascii="Times New Roman" w:hAnsi="Times New Roman" w:cs="Times New Roman"/>
                <w:i/>
                <w:sz w:val="24"/>
                <w:szCs w:val="24"/>
              </w:rPr>
              <w:t>R. s</w:t>
            </w:r>
          </w:p>
        </w:tc>
      </w:tr>
      <w:tr w:rsidR="00D477C4" w:rsidRPr="00D477C4" w14:paraId="327E5829" w14:textId="77777777" w:rsidTr="009F283E">
        <w:tc>
          <w:tcPr>
            <w:tcW w:w="3119" w:type="dxa"/>
            <w:shd w:val="clear" w:color="auto" w:fill="FFFFFF" w:themeFill="background1"/>
          </w:tcPr>
          <w:p w14:paraId="1F21301E" w14:textId="2600DA61" w:rsidR="00D477C4" w:rsidRPr="00D477C4" w:rsidRDefault="00D477C4" w:rsidP="00D477C4">
            <w:pPr>
              <w:jc w:val="both"/>
              <w:rPr>
                <w:rFonts w:ascii="Times New Roman" w:hAnsi="Times New Roman" w:cs="Times New Roman"/>
                <w:b/>
                <w:sz w:val="24"/>
                <w:szCs w:val="24"/>
              </w:rPr>
            </w:pPr>
            <w:r w:rsidRPr="00D477C4">
              <w:rPr>
                <w:rFonts w:ascii="Times New Roman" w:hAnsi="Times New Roman" w:cs="Times New Roman"/>
                <w:sz w:val="24"/>
                <w:szCs w:val="24"/>
              </w:rPr>
              <w:t>[Ni(C</w:t>
            </w:r>
            <w:r w:rsidRPr="00D477C4">
              <w:rPr>
                <w:rFonts w:ascii="Times New Roman" w:hAnsi="Times New Roman" w:cs="Times New Roman"/>
                <w:sz w:val="24"/>
                <w:szCs w:val="24"/>
                <w:vertAlign w:val="subscript"/>
              </w:rPr>
              <w:t>38</w:t>
            </w:r>
            <w:r w:rsidRPr="00D477C4">
              <w:rPr>
                <w:rFonts w:ascii="Times New Roman" w:hAnsi="Times New Roman" w:cs="Times New Roman"/>
                <w:sz w:val="24"/>
                <w:szCs w:val="24"/>
              </w:rPr>
              <w:t>H</w:t>
            </w:r>
            <w:r w:rsidRPr="00D477C4">
              <w:rPr>
                <w:rFonts w:ascii="Times New Roman" w:hAnsi="Times New Roman" w:cs="Times New Roman"/>
                <w:sz w:val="24"/>
                <w:szCs w:val="24"/>
                <w:vertAlign w:val="subscript"/>
              </w:rPr>
              <w:t>25</w:t>
            </w:r>
            <w:r w:rsidRPr="00D477C4">
              <w:rPr>
                <w:rFonts w:ascii="Times New Roman" w:hAnsi="Times New Roman" w:cs="Times New Roman"/>
                <w:sz w:val="24"/>
                <w:szCs w:val="24"/>
              </w:rPr>
              <w:t>O</w:t>
            </w:r>
            <w:r w:rsidRPr="00D477C4">
              <w:rPr>
                <w:rFonts w:ascii="Times New Roman" w:hAnsi="Times New Roman" w:cs="Times New Roman"/>
                <w:sz w:val="24"/>
                <w:szCs w:val="24"/>
                <w:vertAlign w:val="subscript"/>
              </w:rPr>
              <w:t>9</w:t>
            </w:r>
            <w:r w:rsidRPr="00D477C4">
              <w:rPr>
                <w:rFonts w:ascii="Times New Roman" w:hAnsi="Times New Roman" w:cs="Times New Roman"/>
                <w:sz w:val="24"/>
                <w:szCs w:val="24"/>
              </w:rPr>
              <w:t>N</w:t>
            </w:r>
            <w:r w:rsidRPr="00D477C4">
              <w:rPr>
                <w:rFonts w:ascii="Times New Roman" w:hAnsi="Times New Roman" w:cs="Times New Roman"/>
                <w:sz w:val="24"/>
                <w:szCs w:val="24"/>
                <w:vertAlign w:val="subscript"/>
              </w:rPr>
              <w:t>6</w:t>
            </w:r>
            <w:r w:rsidRPr="00D477C4">
              <w:rPr>
                <w:rFonts w:ascii="Times New Roman" w:hAnsi="Times New Roman" w:cs="Times New Roman"/>
                <w:sz w:val="24"/>
                <w:szCs w:val="24"/>
              </w:rPr>
              <w:t>S</w:t>
            </w:r>
            <w:proofErr w:type="gramStart"/>
            <w:r w:rsidRPr="00D477C4">
              <w:rPr>
                <w:rFonts w:ascii="Times New Roman" w:hAnsi="Times New Roman" w:cs="Times New Roman"/>
                <w:sz w:val="24"/>
                <w:szCs w:val="24"/>
                <w:vertAlign w:val="subscript"/>
              </w:rPr>
              <w:t>2</w:t>
            </w:r>
            <w:r w:rsidRPr="00D477C4">
              <w:rPr>
                <w:rFonts w:ascii="Times New Roman" w:hAnsi="Times New Roman" w:cs="Times New Roman"/>
                <w:sz w:val="24"/>
                <w:szCs w:val="24"/>
              </w:rPr>
              <w:t>]nH</w:t>
            </w:r>
            <w:proofErr w:type="gramEnd"/>
            <w:r w:rsidRPr="00D477C4">
              <w:rPr>
                <w:rFonts w:ascii="Times New Roman" w:hAnsi="Times New Roman" w:cs="Times New Roman"/>
                <w:sz w:val="24"/>
                <w:szCs w:val="24"/>
                <w:vertAlign w:val="subscript"/>
              </w:rPr>
              <w:t>2</w:t>
            </w:r>
            <w:r w:rsidRPr="00D477C4">
              <w:rPr>
                <w:rFonts w:ascii="Times New Roman" w:hAnsi="Times New Roman" w:cs="Times New Roman"/>
                <w:sz w:val="24"/>
                <w:szCs w:val="24"/>
              </w:rPr>
              <w:t>O</w:t>
            </w:r>
          </w:p>
        </w:tc>
        <w:tc>
          <w:tcPr>
            <w:tcW w:w="1417" w:type="dxa"/>
            <w:shd w:val="clear" w:color="auto" w:fill="FFFFFF" w:themeFill="background1"/>
          </w:tcPr>
          <w:p w14:paraId="573FBA46" w14:textId="77777777" w:rsidR="00D477C4" w:rsidRPr="00D477C4" w:rsidRDefault="00D477C4" w:rsidP="00D477C4">
            <w:pPr>
              <w:jc w:val="both"/>
              <w:rPr>
                <w:rFonts w:ascii="Times New Roman" w:hAnsi="Times New Roman" w:cs="Times New Roman"/>
                <w:sz w:val="24"/>
                <w:szCs w:val="24"/>
              </w:rPr>
            </w:pPr>
            <w:r w:rsidRPr="00D477C4">
              <w:rPr>
                <w:rFonts w:ascii="Times New Roman" w:hAnsi="Times New Roman" w:cs="Times New Roman"/>
                <w:sz w:val="24"/>
                <w:szCs w:val="24"/>
              </w:rPr>
              <w:t>5.0 ± 1.0</w:t>
            </w:r>
          </w:p>
        </w:tc>
        <w:tc>
          <w:tcPr>
            <w:tcW w:w="1418" w:type="dxa"/>
            <w:shd w:val="clear" w:color="auto" w:fill="FFFFFF" w:themeFill="background1"/>
          </w:tcPr>
          <w:p w14:paraId="42DA054B" w14:textId="77777777" w:rsidR="00D477C4" w:rsidRPr="00D477C4" w:rsidRDefault="00D477C4" w:rsidP="00D477C4">
            <w:pPr>
              <w:jc w:val="both"/>
              <w:rPr>
                <w:rFonts w:ascii="Times New Roman" w:hAnsi="Times New Roman" w:cs="Times New Roman"/>
                <w:sz w:val="24"/>
                <w:szCs w:val="24"/>
              </w:rPr>
            </w:pPr>
            <w:r w:rsidRPr="00D477C4">
              <w:rPr>
                <w:rFonts w:ascii="Times New Roman" w:hAnsi="Times New Roman" w:cs="Times New Roman"/>
                <w:sz w:val="24"/>
                <w:szCs w:val="24"/>
              </w:rPr>
              <w:t>7.0 ± 1.0</w:t>
            </w:r>
          </w:p>
        </w:tc>
        <w:tc>
          <w:tcPr>
            <w:tcW w:w="1276" w:type="dxa"/>
            <w:shd w:val="clear" w:color="auto" w:fill="FFFFFF" w:themeFill="background1"/>
          </w:tcPr>
          <w:p w14:paraId="4109DD5F" w14:textId="77777777" w:rsidR="00D477C4" w:rsidRPr="00D477C4" w:rsidRDefault="00D477C4" w:rsidP="00D477C4">
            <w:pPr>
              <w:jc w:val="both"/>
              <w:rPr>
                <w:rFonts w:ascii="Times New Roman" w:hAnsi="Times New Roman" w:cs="Times New Roman"/>
                <w:sz w:val="24"/>
                <w:szCs w:val="24"/>
              </w:rPr>
            </w:pPr>
            <w:r w:rsidRPr="00D477C4">
              <w:rPr>
                <w:rFonts w:ascii="Times New Roman" w:hAnsi="Times New Roman" w:cs="Times New Roman"/>
                <w:sz w:val="24"/>
                <w:szCs w:val="24"/>
              </w:rPr>
              <w:t>17.5 ± 0.5</w:t>
            </w:r>
          </w:p>
        </w:tc>
      </w:tr>
      <w:tr w:rsidR="00D477C4" w:rsidRPr="00D477C4" w14:paraId="6D333C4E" w14:textId="77777777" w:rsidTr="009F283E">
        <w:tc>
          <w:tcPr>
            <w:tcW w:w="3119" w:type="dxa"/>
            <w:shd w:val="clear" w:color="auto" w:fill="FFFFFF" w:themeFill="background1"/>
          </w:tcPr>
          <w:p w14:paraId="3408DDC9" w14:textId="4E6AF403" w:rsidR="00D477C4" w:rsidRPr="00D477C4" w:rsidRDefault="00D477C4" w:rsidP="00D477C4">
            <w:pPr>
              <w:jc w:val="both"/>
              <w:rPr>
                <w:rFonts w:ascii="Times New Roman" w:hAnsi="Times New Roman" w:cs="Times New Roman"/>
                <w:b/>
                <w:sz w:val="24"/>
                <w:szCs w:val="24"/>
              </w:rPr>
            </w:pPr>
            <w:r w:rsidRPr="00D477C4">
              <w:rPr>
                <w:rFonts w:ascii="Times New Roman" w:hAnsi="Times New Roman" w:cs="Times New Roman"/>
                <w:sz w:val="24"/>
                <w:szCs w:val="24"/>
              </w:rPr>
              <w:t>[Cu(C</w:t>
            </w:r>
            <w:r w:rsidRPr="00D477C4">
              <w:rPr>
                <w:rFonts w:ascii="Times New Roman" w:hAnsi="Times New Roman" w:cs="Times New Roman"/>
                <w:sz w:val="24"/>
                <w:szCs w:val="24"/>
                <w:vertAlign w:val="subscript"/>
              </w:rPr>
              <w:t>36</w:t>
            </w:r>
            <w:r w:rsidRPr="00D477C4">
              <w:rPr>
                <w:rFonts w:ascii="Times New Roman" w:hAnsi="Times New Roman" w:cs="Times New Roman"/>
                <w:sz w:val="24"/>
                <w:szCs w:val="24"/>
              </w:rPr>
              <w:t>H</w:t>
            </w:r>
            <w:r w:rsidRPr="00D477C4">
              <w:rPr>
                <w:rFonts w:ascii="Times New Roman" w:hAnsi="Times New Roman" w:cs="Times New Roman"/>
                <w:sz w:val="24"/>
                <w:szCs w:val="24"/>
                <w:vertAlign w:val="subscript"/>
              </w:rPr>
              <w:t>22</w:t>
            </w:r>
            <w:r w:rsidRPr="00D477C4">
              <w:rPr>
                <w:rFonts w:ascii="Times New Roman" w:hAnsi="Times New Roman" w:cs="Times New Roman"/>
                <w:sz w:val="24"/>
                <w:szCs w:val="24"/>
              </w:rPr>
              <w:t>O</w:t>
            </w:r>
            <w:r w:rsidRPr="00D477C4">
              <w:rPr>
                <w:rFonts w:ascii="Times New Roman" w:hAnsi="Times New Roman" w:cs="Times New Roman"/>
                <w:sz w:val="24"/>
                <w:szCs w:val="24"/>
                <w:vertAlign w:val="subscript"/>
              </w:rPr>
              <w:t>11</w:t>
            </w:r>
            <w:r w:rsidRPr="00D477C4">
              <w:rPr>
                <w:rFonts w:ascii="Times New Roman" w:hAnsi="Times New Roman" w:cs="Times New Roman"/>
                <w:sz w:val="24"/>
                <w:szCs w:val="24"/>
              </w:rPr>
              <w:t>N</w:t>
            </w:r>
            <w:r w:rsidRPr="00D477C4">
              <w:rPr>
                <w:rFonts w:ascii="Times New Roman" w:hAnsi="Times New Roman" w:cs="Times New Roman"/>
                <w:sz w:val="24"/>
                <w:szCs w:val="24"/>
                <w:vertAlign w:val="subscript"/>
              </w:rPr>
              <w:t>6</w:t>
            </w:r>
            <w:r w:rsidRPr="00D477C4">
              <w:rPr>
                <w:rFonts w:ascii="Times New Roman" w:hAnsi="Times New Roman" w:cs="Times New Roman"/>
                <w:sz w:val="24"/>
                <w:szCs w:val="24"/>
              </w:rPr>
              <w:t>S</w:t>
            </w:r>
            <w:r w:rsidRPr="00D477C4">
              <w:rPr>
                <w:rFonts w:ascii="Times New Roman" w:hAnsi="Times New Roman" w:cs="Times New Roman"/>
                <w:sz w:val="24"/>
                <w:szCs w:val="24"/>
                <w:vertAlign w:val="subscript"/>
              </w:rPr>
              <w:t>3</w:t>
            </w:r>
            <w:r w:rsidRPr="00D477C4">
              <w:rPr>
                <w:rFonts w:ascii="Times New Roman" w:hAnsi="Times New Roman" w:cs="Times New Roman"/>
                <w:sz w:val="24"/>
                <w:szCs w:val="24"/>
              </w:rPr>
              <w:t>Cl</w:t>
            </w:r>
            <w:proofErr w:type="gramStart"/>
            <w:r w:rsidRPr="00D477C4">
              <w:rPr>
                <w:rFonts w:ascii="Times New Roman" w:hAnsi="Times New Roman" w:cs="Times New Roman"/>
                <w:sz w:val="24"/>
                <w:szCs w:val="24"/>
                <w:vertAlign w:val="subscript"/>
              </w:rPr>
              <w:t>2</w:t>
            </w:r>
            <w:r w:rsidRPr="00D477C4">
              <w:rPr>
                <w:rFonts w:ascii="Times New Roman" w:hAnsi="Times New Roman" w:cs="Times New Roman"/>
                <w:sz w:val="24"/>
                <w:szCs w:val="24"/>
              </w:rPr>
              <w:t>]nH</w:t>
            </w:r>
            <w:proofErr w:type="gramEnd"/>
            <w:r w:rsidRPr="00D477C4">
              <w:rPr>
                <w:rFonts w:ascii="Times New Roman" w:hAnsi="Times New Roman" w:cs="Times New Roman"/>
                <w:sz w:val="24"/>
                <w:szCs w:val="24"/>
                <w:vertAlign w:val="subscript"/>
              </w:rPr>
              <w:t>2</w:t>
            </w:r>
            <w:r w:rsidRPr="00D477C4">
              <w:rPr>
                <w:rFonts w:ascii="Times New Roman" w:hAnsi="Times New Roman" w:cs="Times New Roman"/>
                <w:sz w:val="24"/>
                <w:szCs w:val="24"/>
              </w:rPr>
              <w:t>O</w:t>
            </w:r>
          </w:p>
        </w:tc>
        <w:tc>
          <w:tcPr>
            <w:tcW w:w="1417" w:type="dxa"/>
            <w:shd w:val="clear" w:color="auto" w:fill="FFFFFF" w:themeFill="background1"/>
          </w:tcPr>
          <w:p w14:paraId="53312709" w14:textId="77777777" w:rsidR="00D477C4" w:rsidRPr="00D477C4" w:rsidRDefault="00D477C4" w:rsidP="00D477C4">
            <w:pPr>
              <w:jc w:val="both"/>
              <w:rPr>
                <w:rFonts w:ascii="Times New Roman" w:hAnsi="Times New Roman" w:cs="Times New Roman"/>
                <w:sz w:val="24"/>
                <w:szCs w:val="24"/>
              </w:rPr>
            </w:pPr>
            <w:r w:rsidRPr="00D477C4">
              <w:rPr>
                <w:rFonts w:ascii="Times New Roman" w:hAnsi="Times New Roman" w:cs="Times New Roman"/>
                <w:sz w:val="24"/>
                <w:szCs w:val="24"/>
              </w:rPr>
              <w:t>11.0 ± 1.0</w:t>
            </w:r>
          </w:p>
        </w:tc>
        <w:tc>
          <w:tcPr>
            <w:tcW w:w="1418" w:type="dxa"/>
            <w:shd w:val="clear" w:color="auto" w:fill="FFFFFF" w:themeFill="background1"/>
          </w:tcPr>
          <w:p w14:paraId="1FB354E5" w14:textId="77777777" w:rsidR="00D477C4" w:rsidRPr="00D477C4" w:rsidRDefault="00D477C4" w:rsidP="00D477C4">
            <w:pPr>
              <w:jc w:val="both"/>
              <w:rPr>
                <w:rFonts w:ascii="Times New Roman" w:hAnsi="Times New Roman" w:cs="Times New Roman"/>
                <w:sz w:val="24"/>
                <w:szCs w:val="24"/>
              </w:rPr>
            </w:pPr>
            <w:r w:rsidRPr="00D477C4">
              <w:rPr>
                <w:rFonts w:ascii="Times New Roman" w:hAnsi="Times New Roman" w:cs="Times New Roman"/>
                <w:sz w:val="24"/>
                <w:szCs w:val="24"/>
              </w:rPr>
              <w:t>0.0 ± 0.0</w:t>
            </w:r>
          </w:p>
        </w:tc>
        <w:tc>
          <w:tcPr>
            <w:tcW w:w="1276" w:type="dxa"/>
            <w:shd w:val="clear" w:color="auto" w:fill="FFFFFF" w:themeFill="background1"/>
          </w:tcPr>
          <w:p w14:paraId="3DCC99C0" w14:textId="77777777" w:rsidR="00D477C4" w:rsidRPr="00D477C4" w:rsidRDefault="00D477C4" w:rsidP="00D477C4">
            <w:pPr>
              <w:jc w:val="both"/>
              <w:rPr>
                <w:rFonts w:ascii="Times New Roman" w:hAnsi="Times New Roman" w:cs="Times New Roman"/>
                <w:sz w:val="24"/>
                <w:szCs w:val="24"/>
              </w:rPr>
            </w:pPr>
            <w:r w:rsidRPr="00D477C4">
              <w:rPr>
                <w:rFonts w:ascii="Times New Roman" w:hAnsi="Times New Roman" w:cs="Times New Roman"/>
                <w:sz w:val="24"/>
                <w:szCs w:val="24"/>
              </w:rPr>
              <w:t>0.0 ± 0.0</w:t>
            </w:r>
          </w:p>
        </w:tc>
      </w:tr>
      <w:tr w:rsidR="00D477C4" w:rsidRPr="00D477C4" w14:paraId="4A75C45D" w14:textId="77777777" w:rsidTr="009F283E">
        <w:tc>
          <w:tcPr>
            <w:tcW w:w="3119" w:type="dxa"/>
            <w:shd w:val="clear" w:color="auto" w:fill="FFFFFF" w:themeFill="background1"/>
          </w:tcPr>
          <w:p w14:paraId="619D6934" w14:textId="53349118" w:rsidR="00D477C4" w:rsidRPr="00D477C4" w:rsidRDefault="00D477C4" w:rsidP="00D477C4">
            <w:pPr>
              <w:jc w:val="both"/>
              <w:rPr>
                <w:rFonts w:ascii="Times New Roman" w:hAnsi="Times New Roman" w:cs="Times New Roman"/>
                <w:b/>
                <w:sz w:val="24"/>
                <w:szCs w:val="24"/>
              </w:rPr>
            </w:pPr>
            <w:r w:rsidRPr="00D477C4">
              <w:rPr>
                <w:rFonts w:ascii="Times New Roman" w:hAnsi="Times New Roman" w:cs="Times New Roman"/>
                <w:sz w:val="24"/>
                <w:szCs w:val="24"/>
              </w:rPr>
              <w:t>[Zn(C</w:t>
            </w:r>
            <w:r w:rsidRPr="00D477C4">
              <w:rPr>
                <w:rFonts w:ascii="Times New Roman" w:hAnsi="Times New Roman" w:cs="Times New Roman"/>
                <w:sz w:val="24"/>
                <w:szCs w:val="24"/>
                <w:vertAlign w:val="subscript"/>
              </w:rPr>
              <w:t>38</w:t>
            </w:r>
            <w:r w:rsidRPr="00D477C4">
              <w:rPr>
                <w:rFonts w:ascii="Times New Roman" w:hAnsi="Times New Roman" w:cs="Times New Roman"/>
                <w:sz w:val="24"/>
                <w:szCs w:val="24"/>
              </w:rPr>
              <w:t>H</w:t>
            </w:r>
            <w:r w:rsidRPr="00D477C4">
              <w:rPr>
                <w:rFonts w:ascii="Times New Roman" w:hAnsi="Times New Roman" w:cs="Times New Roman"/>
                <w:sz w:val="24"/>
                <w:szCs w:val="24"/>
                <w:vertAlign w:val="subscript"/>
              </w:rPr>
              <w:t>25</w:t>
            </w:r>
            <w:r w:rsidRPr="00D477C4">
              <w:rPr>
                <w:rFonts w:ascii="Times New Roman" w:hAnsi="Times New Roman" w:cs="Times New Roman"/>
                <w:sz w:val="24"/>
                <w:szCs w:val="24"/>
              </w:rPr>
              <w:t>O</w:t>
            </w:r>
            <w:r w:rsidRPr="00D477C4">
              <w:rPr>
                <w:rFonts w:ascii="Times New Roman" w:hAnsi="Times New Roman" w:cs="Times New Roman"/>
                <w:sz w:val="24"/>
                <w:szCs w:val="24"/>
                <w:vertAlign w:val="subscript"/>
              </w:rPr>
              <w:t>9</w:t>
            </w:r>
            <w:r w:rsidRPr="00D477C4">
              <w:rPr>
                <w:rFonts w:ascii="Times New Roman" w:hAnsi="Times New Roman" w:cs="Times New Roman"/>
                <w:sz w:val="24"/>
                <w:szCs w:val="24"/>
              </w:rPr>
              <w:t>N</w:t>
            </w:r>
            <w:r w:rsidRPr="00D477C4">
              <w:rPr>
                <w:rFonts w:ascii="Times New Roman" w:hAnsi="Times New Roman" w:cs="Times New Roman"/>
                <w:sz w:val="24"/>
                <w:szCs w:val="24"/>
                <w:vertAlign w:val="subscript"/>
              </w:rPr>
              <w:t>6</w:t>
            </w:r>
            <w:r w:rsidRPr="00D477C4">
              <w:rPr>
                <w:rFonts w:ascii="Times New Roman" w:hAnsi="Times New Roman" w:cs="Times New Roman"/>
                <w:sz w:val="24"/>
                <w:szCs w:val="24"/>
              </w:rPr>
              <w:t>S</w:t>
            </w:r>
            <w:proofErr w:type="gramStart"/>
            <w:r w:rsidRPr="00D477C4">
              <w:rPr>
                <w:rFonts w:ascii="Times New Roman" w:hAnsi="Times New Roman" w:cs="Times New Roman"/>
                <w:sz w:val="24"/>
                <w:szCs w:val="24"/>
                <w:vertAlign w:val="subscript"/>
              </w:rPr>
              <w:t>2</w:t>
            </w:r>
            <w:r w:rsidRPr="00D477C4">
              <w:rPr>
                <w:rFonts w:ascii="Times New Roman" w:hAnsi="Times New Roman" w:cs="Times New Roman"/>
                <w:sz w:val="24"/>
                <w:szCs w:val="24"/>
              </w:rPr>
              <w:t>]nH</w:t>
            </w:r>
            <w:proofErr w:type="gramEnd"/>
            <w:r w:rsidRPr="00D477C4">
              <w:rPr>
                <w:rFonts w:ascii="Times New Roman" w:hAnsi="Times New Roman" w:cs="Times New Roman"/>
                <w:sz w:val="24"/>
                <w:szCs w:val="24"/>
                <w:vertAlign w:val="subscript"/>
              </w:rPr>
              <w:t>2</w:t>
            </w:r>
            <w:r w:rsidRPr="00D477C4">
              <w:rPr>
                <w:rFonts w:ascii="Times New Roman" w:hAnsi="Times New Roman" w:cs="Times New Roman"/>
                <w:sz w:val="24"/>
                <w:szCs w:val="24"/>
              </w:rPr>
              <w:t>O</w:t>
            </w:r>
          </w:p>
        </w:tc>
        <w:tc>
          <w:tcPr>
            <w:tcW w:w="1417" w:type="dxa"/>
            <w:shd w:val="clear" w:color="auto" w:fill="FFFFFF" w:themeFill="background1"/>
          </w:tcPr>
          <w:p w14:paraId="6ED9ED3E" w14:textId="77777777" w:rsidR="00D477C4" w:rsidRPr="00D477C4" w:rsidRDefault="00D477C4" w:rsidP="00D477C4">
            <w:pPr>
              <w:jc w:val="both"/>
              <w:rPr>
                <w:rFonts w:ascii="Times New Roman" w:hAnsi="Times New Roman" w:cs="Times New Roman"/>
                <w:sz w:val="24"/>
                <w:szCs w:val="24"/>
              </w:rPr>
            </w:pPr>
            <w:r w:rsidRPr="00D477C4">
              <w:rPr>
                <w:rFonts w:ascii="Times New Roman" w:hAnsi="Times New Roman" w:cs="Times New Roman"/>
                <w:sz w:val="24"/>
                <w:szCs w:val="24"/>
              </w:rPr>
              <w:t>0.0 ± 0.0</w:t>
            </w:r>
          </w:p>
        </w:tc>
        <w:tc>
          <w:tcPr>
            <w:tcW w:w="1418" w:type="dxa"/>
            <w:shd w:val="clear" w:color="auto" w:fill="FFFFFF" w:themeFill="background1"/>
          </w:tcPr>
          <w:p w14:paraId="396F5F4E" w14:textId="77777777" w:rsidR="00D477C4" w:rsidRPr="00D477C4" w:rsidRDefault="00D477C4" w:rsidP="00D477C4">
            <w:pPr>
              <w:jc w:val="both"/>
              <w:rPr>
                <w:rFonts w:ascii="Times New Roman" w:hAnsi="Times New Roman" w:cs="Times New Roman"/>
                <w:sz w:val="24"/>
                <w:szCs w:val="24"/>
              </w:rPr>
            </w:pPr>
            <w:r w:rsidRPr="00D477C4">
              <w:rPr>
                <w:rFonts w:ascii="Times New Roman" w:hAnsi="Times New Roman" w:cs="Times New Roman"/>
                <w:sz w:val="24"/>
                <w:szCs w:val="24"/>
              </w:rPr>
              <w:t>1.0 ± 1.0</w:t>
            </w:r>
          </w:p>
        </w:tc>
        <w:tc>
          <w:tcPr>
            <w:tcW w:w="1276" w:type="dxa"/>
            <w:shd w:val="clear" w:color="auto" w:fill="FFFFFF" w:themeFill="background1"/>
          </w:tcPr>
          <w:p w14:paraId="00A80FE0" w14:textId="77777777" w:rsidR="00D477C4" w:rsidRPr="00D477C4" w:rsidRDefault="00D477C4" w:rsidP="00D477C4">
            <w:pPr>
              <w:jc w:val="both"/>
              <w:rPr>
                <w:rFonts w:ascii="Times New Roman" w:hAnsi="Times New Roman" w:cs="Times New Roman"/>
                <w:sz w:val="24"/>
                <w:szCs w:val="24"/>
              </w:rPr>
            </w:pPr>
            <w:r w:rsidRPr="00D477C4">
              <w:rPr>
                <w:rFonts w:ascii="Times New Roman" w:hAnsi="Times New Roman" w:cs="Times New Roman"/>
                <w:sz w:val="24"/>
                <w:szCs w:val="24"/>
              </w:rPr>
              <w:t>13.0 ± 1.0</w:t>
            </w:r>
          </w:p>
        </w:tc>
      </w:tr>
      <w:tr w:rsidR="00D477C4" w:rsidRPr="00D477C4" w14:paraId="42D8D639" w14:textId="77777777" w:rsidTr="009F283E">
        <w:tc>
          <w:tcPr>
            <w:tcW w:w="3119" w:type="dxa"/>
            <w:shd w:val="clear" w:color="auto" w:fill="FFFFFF" w:themeFill="background1"/>
          </w:tcPr>
          <w:p w14:paraId="22FB0246" w14:textId="77777777" w:rsidR="00D477C4" w:rsidRPr="00D477C4" w:rsidRDefault="00D477C4" w:rsidP="00D477C4">
            <w:pPr>
              <w:jc w:val="both"/>
              <w:rPr>
                <w:rFonts w:ascii="Times New Roman" w:hAnsi="Times New Roman" w:cs="Times New Roman"/>
                <w:b/>
                <w:sz w:val="24"/>
                <w:szCs w:val="24"/>
              </w:rPr>
            </w:pPr>
            <w:r w:rsidRPr="00D477C4">
              <w:rPr>
                <w:rFonts w:ascii="Times New Roman" w:hAnsi="Times New Roman" w:cs="Times New Roman"/>
                <w:b/>
                <w:sz w:val="24"/>
                <w:szCs w:val="24"/>
              </w:rPr>
              <w:t xml:space="preserve">Miconazole </w:t>
            </w:r>
          </w:p>
        </w:tc>
        <w:tc>
          <w:tcPr>
            <w:tcW w:w="1417" w:type="dxa"/>
            <w:shd w:val="clear" w:color="auto" w:fill="FFFFFF" w:themeFill="background1"/>
          </w:tcPr>
          <w:p w14:paraId="1292F83F" w14:textId="77777777" w:rsidR="00D477C4" w:rsidRPr="00D477C4" w:rsidRDefault="00D477C4" w:rsidP="00D477C4">
            <w:pPr>
              <w:jc w:val="both"/>
              <w:rPr>
                <w:rFonts w:ascii="Times New Roman" w:hAnsi="Times New Roman" w:cs="Times New Roman"/>
                <w:sz w:val="24"/>
                <w:szCs w:val="24"/>
              </w:rPr>
            </w:pPr>
            <w:r w:rsidRPr="00D477C4">
              <w:rPr>
                <w:rFonts w:ascii="Times New Roman" w:hAnsi="Times New Roman" w:cs="Times New Roman"/>
                <w:sz w:val="24"/>
                <w:szCs w:val="24"/>
              </w:rPr>
              <w:t>17.0 ± 1.0</w:t>
            </w:r>
          </w:p>
        </w:tc>
        <w:tc>
          <w:tcPr>
            <w:tcW w:w="1418" w:type="dxa"/>
            <w:shd w:val="clear" w:color="auto" w:fill="FFFFFF" w:themeFill="background1"/>
          </w:tcPr>
          <w:p w14:paraId="2B4A40EF" w14:textId="77777777" w:rsidR="00D477C4" w:rsidRPr="00D477C4" w:rsidRDefault="00D477C4" w:rsidP="00D477C4">
            <w:pPr>
              <w:jc w:val="both"/>
              <w:rPr>
                <w:rFonts w:ascii="Times New Roman" w:hAnsi="Times New Roman" w:cs="Times New Roman"/>
                <w:sz w:val="24"/>
                <w:szCs w:val="24"/>
              </w:rPr>
            </w:pPr>
            <w:r w:rsidRPr="00D477C4">
              <w:rPr>
                <w:rFonts w:ascii="Times New Roman" w:hAnsi="Times New Roman" w:cs="Times New Roman"/>
                <w:sz w:val="24"/>
                <w:szCs w:val="24"/>
              </w:rPr>
              <w:t>19.5 ± 0.5</w:t>
            </w:r>
          </w:p>
        </w:tc>
        <w:tc>
          <w:tcPr>
            <w:tcW w:w="1276" w:type="dxa"/>
            <w:shd w:val="clear" w:color="auto" w:fill="FFFFFF" w:themeFill="background1"/>
          </w:tcPr>
          <w:p w14:paraId="5AA9E591" w14:textId="77777777" w:rsidR="00D477C4" w:rsidRPr="00D477C4" w:rsidRDefault="00D477C4" w:rsidP="00D477C4">
            <w:pPr>
              <w:jc w:val="both"/>
              <w:rPr>
                <w:rFonts w:ascii="Times New Roman" w:hAnsi="Times New Roman" w:cs="Times New Roman"/>
                <w:sz w:val="24"/>
                <w:szCs w:val="24"/>
              </w:rPr>
            </w:pPr>
            <w:r w:rsidRPr="00D477C4">
              <w:rPr>
                <w:rFonts w:ascii="Times New Roman" w:hAnsi="Times New Roman" w:cs="Times New Roman"/>
                <w:sz w:val="24"/>
                <w:szCs w:val="24"/>
              </w:rPr>
              <w:t>16.0 ± 0.0</w:t>
            </w:r>
          </w:p>
        </w:tc>
      </w:tr>
      <w:tr w:rsidR="00D477C4" w:rsidRPr="00D477C4" w14:paraId="45E40858" w14:textId="77777777" w:rsidTr="009F283E">
        <w:tc>
          <w:tcPr>
            <w:tcW w:w="3119" w:type="dxa"/>
            <w:shd w:val="clear" w:color="auto" w:fill="FFFFFF" w:themeFill="background1"/>
          </w:tcPr>
          <w:p w14:paraId="139F2DCA" w14:textId="77777777" w:rsidR="00D477C4" w:rsidRPr="00D477C4" w:rsidRDefault="00D477C4" w:rsidP="00D477C4">
            <w:pPr>
              <w:jc w:val="both"/>
              <w:rPr>
                <w:rFonts w:ascii="Times New Roman" w:hAnsi="Times New Roman" w:cs="Times New Roman"/>
                <w:b/>
                <w:sz w:val="24"/>
                <w:szCs w:val="24"/>
              </w:rPr>
            </w:pPr>
            <w:r w:rsidRPr="00D477C4">
              <w:rPr>
                <w:rFonts w:ascii="Times New Roman" w:hAnsi="Times New Roman" w:cs="Times New Roman"/>
                <w:b/>
                <w:sz w:val="24"/>
                <w:szCs w:val="24"/>
              </w:rPr>
              <w:t>DMSO</w:t>
            </w:r>
          </w:p>
        </w:tc>
        <w:tc>
          <w:tcPr>
            <w:tcW w:w="1417" w:type="dxa"/>
            <w:shd w:val="clear" w:color="auto" w:fill="FFFFFF" w:themeFill="background1"/>
          </w:tcPr>
          <w:p w14:paraId="5CAC5322" w14:textId="77777777" w:rsidR="00D477C4" w:rsidRPr="00D477C4" w:rsidRDefault="00D477C4" w:rsidP="00D477C4">
            <w:pPr>
              <w:jc w:val="both"/>
              <w:rPr>
                <w:rFonts w:ascii="Times New Roman" w:hAnsi="Times New Roman" w:cs="Times New Roman"/>
                <w:sz w:val="24"/>
                <w:szCs w:val="24"/>
              </w:rPr>
            </w:pPr>
            <w:r w:rsidRPr="00D477C4">
              <w:rPr>
                <w:rFonts w:ascii="Times New Roman" w:hAnsi="Times New Roman" w:cs="Times New Roman"/>
                <w:sz w:val="24"/>
                <w:szCs w:val="24"/>
              </w:rPr>
              <w:t>0.0 ± 0.0</w:t>
            </w:r>
          </w:p>
        </w:tc>
        <w:tc>
          <w:tcPr>
            <w:tcW w:w="1418" w:type="dxa"/>
            <w:shd w:val="clear" w:color="auto" w:fill="FFFFFF" w:themeFill="background1"/>
          </w:tcPr>
          <w:p w14:paraId="59FE1465" w14:textId="77777777" w:rsidR="00D477C4" w:rsidRPr="00D477C4" w:rsidRDefault="00D477C4" w:rsidP="00D477C4">
            <w:pPr>
              <w:jc w:val="both"/>
              <w:rPr>
                <w:rFonts w:ascii="Times New Roman" w:hAnsi="Times New Roman" w:cs="Times New Roman"/>
                <w:sz w:val="24"/>
                <w:szCs w:val="24"/>
              </w:rPr>
            </w:pPr>
            <w:r w:rsidRPr="00D477C4">
              <w:rPr>
                <w:rFonts w:ascii="Times New Roman" w:hAnsi="Times New Roman" w:cs="Times New Roman"/>
                <w:sz w:val="24"/>
                <w:szCs w:val="24"/>
              </w:rPr>
              <w:t>0.0 ± 0.0</w:t>
            </w:r>
          </w:p>
        </w:tc>
        <w:tc>
          <w:tcPr>
            <w:tcW w:w="1276" w:type="dxa"/>
            <w:shd w:val="clear" w:color="auto" w:fill="FFFFFF" w:themeFill="background1"/>
          </w:tcPr>
          <w:p w14:paraId="036146C1" w14:textId="77777777" w:rsidR="00D477C4" w:rsidRPr="00D477C4" w:rsidRDefault="00D477C4" w:rsidP="00D477C4">
            <w:pPr>
              <w:jc w:val="both"/>
              <w:rPr>
                <w:rFonts w:ascii="Times New Roman" w:hAnsi="Times New Roman" w:cs="Times New Roman"/>
                <w:sz w:val="24"/>
                <w:szCs w:val="24"/>
              </w:rPr>
            </w:pPr>
            <w:r w:rsidRPr="00D477C4">
              <w:rPr>
                <w:rFonts w:ascii="Times New Roman" w:hAnsi="Times New Roman" w:cs="Times New Roman"/>
                <w:sz w:val="24"/>
                <w:szCs w:val="24"/>
              </w:rPr>
              <w:t>0.0 ± 0.0</w:t>
            </w:r>
          </w:p>
        </w:tc>
      </w:tr>
    </w:tbl>
    <w:p w14:paraId="5820F494" w14:textId="77777777" w:rsidR="001D0356" w:rsidRPr="00D477C4" w:rsidRDefault="001D0356" w:rsidP="001D0356">
      <w:pPr>
        <w:spacing w:after="0" w:line="240" w:lineRule="auto"/>
        <w:jc w:val="both"/>
        <w:rPr>
          <w:rFonts w:ascii="Times New Roman" w:hAnsi="Times New Roman" w:cs="Times New Roman"/>
          <w:b/>
          <w:sz w:val="24"/>
          <w:szCs w:val="24"/>
        </w:rPr>
      </w:pPr>
    </w:p>
    <w:p w14:paraId="0353BF17" w14:textId="41CFE0AF" w:rsidR="001D0356" w:rsidRPr="00D477C4" w:rsidRDefault="001D0356" w:rsidP="001D0356">
      <w:pPr>
        <w:spacing w:after="0" w:line="240" w:lineRule="auto"/>
        <w:jc w:val="both"/>
        <w:rPr>
          <w:rFonts w:ascii="Times New Roman" w:hAnsi="Times New Roman" w:cs="Times New Roman"/>
          <w:b/>
          <w:sz w:val="24"/>
          <w:szCs w:val="24"/>
        </w:rPr>
      </w:pPr>
      <w:r w:rsidRPr="00D477C4">
        <w:rPr>
          <w:rFonts w:ascii="Times New Roman" w:hAnsi="Times New Roman" w:cs="Times New Roman"/>
          <w:b/>
          <w:sz w:val="24"/>
          <w:szCs w:val="24"/>
        </w:rPr>
        <w:t xml:space="preserve">Table </w:t>
      </w:r>
      <w:r w:rsidR="009F52AF">
        <w:rPr>
          <w:rFonts w:ascii="Times New Roman" w:hAnsi="Times New Roman" w:cs="Times New Roman"/>
          <w:b/>
          <w:sz w:val="24"/>
          <w:szCs w:val="24"/>
        </w:rPr>
        <w:t>10</w:t>
      </w:r>
      <w:r w:rsidRPr="00D477C4">
        <w:rPr>
          <w:rFonts w:ascii="Times New Roman" w:hAnsi="Times New Roman" w:cs="Times New Roman"/>
          <w:b/>
          <w:sz w:val="24"/>
          <w:szCs w:val="24"/>
        </w:rPr>
        <w:t xml:space="preserve"> </w:t>
      </w:r>
      <w:proofErr w:type="spellStart"/>
      <w:r w:rsidRPr="00D477C4">
        <w:rPr>
          <w:rFonts w:ascii="Times New Roman" w:hAnsi="Times New Roman" w:cs="Times New Roman"/>
          <w:b/>
          <w:sz w:val="24"/>
          <w:szCs w:val="24"/>
        </w:rPr>
        <w:t>Antifungi</w:t>
      </w:r>
      <w:proofErr w:type="spellEnd"/>
      <w:r w:rsidRPr="00D477C4">
        <w:rPr>
          <w:rFonts w:ascii="Times New Roman" w:hAnsi="Times New Roman" w:cs="Times New Roman"/>
          <w:b/>
          <w:sz w:val="24"/>
          <w:szCs w:val="24"/>
        </w:rPr>
        <w:t xml:space="preserve"> data of </w:t>
      </w:r>
      <w:proofErr w:type="spellStart"/>
      <w:r w:rsidRPr="00D477C4">
        <w:rPr>
          <w:rFonts w:ascii="Times New Roman" w:hAnsi="Times New Roman" w:cs="Times New Roman"/>
          <w:b/>
          <w:sz w:val="24"/>
          <w:szCs w:val="24"/>
        </w:rPr>
        <w:t>Heteroleptic</w:t>
      </w:r>
      <w:proofErr w:type="spellEnd"/>
      <w:r w:rsidRPr="00D477C4">
        <w:rPr>
          <w:rFonts w:ascii="Times New Roman" w:hAnsi="Times New Roman" w:cs="Times New Roman"/>
          <w:b/>
          <w:sz w:val="24"/>
          <w:szCs w:val="24"/>
        </w:rPr>
        <w:t xml:space="preserve"> M</w:t>
      </w:r>
      <w:r w:rsidRPr="00D477C4">
        <w:rPr>
          <w:rFonts w:ascii="Times New Roman" w:hAnsi="Times New Roman" w:cs="Times New Roman"/>
          <w:b/>
          <w:sz w:val="24"/>
          <w:szCs w:val="24"/>
          <w:vertAlign w:val="superscript"/>
        </w:rPr>
        <w:t>2+</w:t>
      </w:r>
      <w:r w:rsidRPr="00D477C4">
        <w:rPr>
          <w:rFonts w:ascii="Times New Roman" w:hAnsi="Times New Roman" w:cs="Times New Roman"/>
          <w:b/>
          <w:sz w:val="24"/>
          <w:szCs w:val="24"/>
        </w:rPr>
        <w:t xml:space="preserve"> complexes Zone of Inhibition (mm)</w:t>
      </w:r>
    </w:p>
    <w:tbl>
      <w:tblPr>
        <w:tblW w:w="7230" w:type="dxa"/>
        <w:tblBorders>
          <w:top w:val="single" w:sz="4" w:space="0" w:color="auto"/>
          <w:bottom w:val="single" w:sz="4" w:space="0" w:color="auto"/>
        </w:tblBorders>
        <w:shd w:val="clear" w:color="auto" w:fill="FFFFFF" w:themeFill="background1"/>
        <w:tblLayout w:type="fixed"/>
        <w:tblLook w:val="04A0" w:firstRow="1" w:lastRow="0" w:firstColumn="1" w:lastColumn="0" w:noHBand="0" w:noVBand="1"/>
      </w:tblPr>
      <w:tblGrid>
        <w:gridCol w:w="3119"/>
        <w:gridCol w:w="1417"/>
        <w:gridCol w:w="1418"/>
        <w:gridCol w:w="1276"/>
      </w:tblGrid>
      <w:tr w:rsidR="00D477C4" w:rsidRPr="00D477C4" w14:paraId="287E979C" w14:textId="77777777" w:rsidTr="009F283E">
        <w:tc>
          <w:tcPr>
            <w:tcW w:w="3119" w:type="dxa"/>
            <w:tcBorders>
              <w:top w:val="single" w:sz="4" w:space="0" w:color="auto"/>
              <w:bottom w:val="single" w:sz="4" w:space="0" w:color="auto"/>
            </w:tcBorders>
            <w:shd w:val="clear" w:color="auto" w:fill="FFFFFF" w:themeFill="background1"/>
          </w:tcPr>
          <w:p w14:paraId="3ED6895B" w14:textId="77777777" w:rsidR="001D0356" w:rsidRPr="00D477C4" w:rsidRDefault="001D0356" w:rsidP="009F283E">
            <w:pPr>
              <w:spacing w:after="0" w:line="240" w:lineRule="auto"/>
              <w:jc w:val="both"/>
              <w:rPr>
                <w:rFonts w:ascii="Times New Roman" w:hAnsi="Times New Roman" w:cs="Times New Roman"/>
                <w:b/>
                <w:sz w:val="24"/>
                <w:szCs w:val="24"/>
              </w:rPr>
            </w:pPr>
            <w:r w:rsidRPr="00D477C4">
              <w:rPr>
                <w:rFonts w:ascii="Times New Roman" w:hAnsi="Times New Roman" w:cs="Times New Roman"/>
                <w:b/>
                <w:sz w:val="24"/>
                <w:szCs w:val="24"/>
              </w:rPr>
              <w:t xml:space="preserve">Compounds </w:t>
            </w:r>
          </w:p>
        </w:tc>
        <w:tc>
          <w:tcPr>
            <w:tcW w:w="1417" w:type="dxa"/>
            <w:tcBorders>
              <w:top w:val="single" w:sz="4" w:space="0" w:color="auto"/>
              <w:bottom w:val="single" w:sz="4" w:space="0" w:color="auto"/>
            </w:tcBorders>
            <w:shd w:val="clear" w:color="auto" w:fill="FFFFFF" w:themeFill="background1"/>
          </w:tcPr>
          <w:p w14:paraId="47604426" w14:textId="77777777" w:rsidR="001D0356" w:rsidRPr="00D477C4" w:rsidRDefault="001D0356" w:rsidP="009F283E">
            <w:pPr>
              <w:spacing w:after="0" w:line="240" w:lineRule="auto"/>
              <w:jc w:val="both"/>
              <w:rPr>
                <w:rFonts w:ascii="Times New Roman" w:hAnsi="Times New Roman" w:cs="Times New Roman"/>
                <w:b/>
                <w:i/>
                <w:sz w:val="24"/>
                <w:szCs w:val="24"/>
              </w:rPr>
            </w:pPr>
            <w:r w:rsidRPr="00D477C4">
              <w:rPr>
                <w:rFonts w:ascii="Times New Roman" w:hAnsi="Times New Roman" w:cs="Times New Roman"/>
                <w:b/>
                <w:i/>
                <w:sz w:val="24"/>
                <w:szCs w:val="24"/>
              </w:rPr>
              <w:t>A. n</w:t>
            </w:r>
          </w:p>
        </w:tc>
        <w:tc>
          <w:tcPr>
            <w:tcW w:w="1418" w:type="dxa"/>
            <w:tcBorders>
              <w:top w:val="single" w:sz="4" w:space="0" w:color="auto"/>
              <w:bottom w:val="single" w:sz="4" w:space="0" w:color="auto"/>
            </w:tcBorders>
            <w:shd w:val="clear" w:color="auto" w:fill="FFFFFF" w:themeFill="background1"/>
          </w:tcPr>
          <w:p w14:paraId="53233959" w14:textId="77777777" w:rsidR="001D0356" w:rsidRPr="00D477C4" w:rsidRDefault="001D0356" w:rsidP="009F283E">
            <w:pPr>
              <w:spacing w:after="0" w:line="240" w:lineRule="auto"/>
              <w:jc w:val="both"/>
              <w:rPr>
                <w:rFonts w:ascii="Times New Roman" w:hAnsi="Times New Roman" w:cs="Times New Roman"/>
                <w:b/>
                <w:i/>
                <w:sz w:val="24"/>
                <w:szCs w:val="24"/>
              </w:rPr>
            </w:pPr>
            <w:r w:rsidRPr="00D477C4">
              <w:rPr>
                <w:rFonts w:ascii="Times New Roman" w:hAnsi="Times New Roman" w:cs="Times New Roman"/>
                <w:b/>
                <w:i/>
                <w:sz w:val="24"/>
                <w:szCs w:val="24"/>
              </w:rPr>
              <w:t>A. f</w:t>
            </w:r>
          </w:p>
        </w:tc>
        <w:tc>
          <w:tcPr>
            <w:tcW w:w="1276" w:type="dxa"/>
            <w:tcBorders>
              <w:top w:val="single" w:sz="4" w:space="0" w:color="auto"/>
              <w:bottom w:val="single" w:sz="4" w:space="0" w:color="auto"/>
            </w:tcBorders>
            <w:shd w:val="clear" w:color="auto" w:fill="FFFFFF" w:themeFill="background1"/>
          </w:tcPr>
          <w:p w14:paraId="095BF97B" w14:textId="77777777" w:rsidR="001D0356" w:rsidRPr="00D477C4" w:rsidRDefault="001D0356" w:rsidP="009F283E">
            <w:pPr>
              <w:spacing w:after="0" w:line="240" w:lineRule="auto"/>
              <w:jc w:val="both"/>
              <w:rPr>
                <w:rFonts w:ascii="Times New Roman" w:hAnsi="Times New Roman" w:cs="Times New Roman"/>
                <w:b/>
                <w:i/>
                <w:sz w:val="24"/>
                <w:szCs w:val="24"/>
              </w:rPr>
            </w:pPr>
            <w:r w:rsidRPr="00D477C4">
              <w:rPr>
                <w:rFonts w:ascii="Times New Roman" w:hAnsi="Times New Roman" w:cs="Times New Roman"/>
                <w:b/>
                <w:i/>
                <w:sz w:val="24"/>
                <w:szCs w:val="24"/>
              </w:rPr>
              <w:t>R. s</w:t>
            </w:r>
          </w:p>
        </w:tc>
      </w:tr>
      <w:tr w:rsidR="00D477C4" w:rsidRPr="00D477C4" w14:paraId="2AD39367" w14:textId="77777777" w:rsidTr="009F283E">
        <w:trPr>
          <w:trHeight w:val="385"/>
        </w:trPr>
        <w:tc>
          <w:tcPr>
            <w:tcW w:w="3119" w:type="dxa"/>
            <w:shd w:val="clear" w:color="auto" w:fill="FFFFFF" w:themeFill="background1"/>
          </w:tcPr>
          <w:p w14:paraId="1B8B10CB" w14:textId="77777777" w:rsidR="001D0356" w:rsidRPr="00D477C4" w:rsidRDefault="001D0356" w:rsidP="009F283E">
            <w:pPr>
              <w:spacing w:line="240" w:lineRule="auto"/>
              <w:rPr>
                <w:rFonts w:ascii="Times New Roman" w:hAnsi="Times New Roman" w:cs="Times New Roman"/>
                <w:b/>
                <w:sz w:val="24"/>
                <w:szCs w:val="24"/>
              </w:rPr>
            </w:pPr>
            <w:r w:rsidRPr="00D477C4">
              <w:rPr>
                <w:rFonts w:ascii="Times New Roman" w:hAnsi="Times New Roman" w:cs="Times New Roman"/>
                <w:sz w:val="24"/>
                <w:szCs w:val="24"/>
              </w:rPr>
              <w:t>[Ni(C</w:t>
            </w:r>
            <w:r w:rsidRPr="00D477C4">
              <w:rPr>
                <w:rFonts w:ascii="Times New Roman" w:hAnsi="Times New Roman" w:cs="Times New Roman"/>
                <w:sz w:val="24"/>
                <w:szCs w:val="24"/>
                <w:vertAlign w:val="subscript"/>
              </w:rPr>
              <w:t>30</w:t>
            </w:r>
            <w:r w:rsidRPr="00D477C4">
              <w:rPr>
                <w:rFonts w:ascii="Times New Roman" w:hAnsi="Times New Roman" w:cs="Times New Roman"/>
                <w:sz w:val="24"/>
                <w:szCs w:val="24"/>
              </w:rPr>
              <w:t>H</w:t>
            </w:r>
            <w:r w:rsidRPr="00D477C4">
              <w:rPr>
                <w:rFonts w:ascii="Times New Roman" w:hAnsi="Times New Roman" w:cs="Times New Roman"/>
                <w:sz w:val="24"/>
                <w:szCs w:val="24"/>
                <w:vertAlign w:val="subscript"/>
              </w:rPr>
              <w:t>21</w:t>
            </w:r>
            <w:r w:rsidRPr="00D477C4">
              <w:rPr>
                <w:rFonts w:ascii="Times New Roman" w:hAnsi="Times New Roman" w:cs="Times New Roman"/>
                <w:sz w:val="24"/>
                <w:szCs w:val="24"/>
              </w:rPr>
              <w:t>O</w:t>
            </w:r>
            <w:r w:rsidRPr="00D477C4">
              <w:rPr>
                <w:rFonts w:ascii="Times New Roman" w:hAnsi="Times New Roman" w:cs="Times New Roman"/>
                <w:sz w:val="24"/>
                <w:szCs w:val="24"/>
                <w:vertAlign w:val="subscript"/>
              </w:rPr>
              <w:t>3</w:t>
            </w:r>
            <w:r w:rsidRPr="00D477C4">
              <w:rPr>
                <w:rFonts w:ascii="Times New Roman" w:hAnsi="Times New Roman" w:cs="Times New Roman"/>
                <w:sz w:val="24"/>
                <w:szCs w:val="24"/>
              </w:rPr>
              <w:t>N</w:t>
            </w:r>
            <w:r w:rsidRPr="00D477C4">
              <w:rPr>
                <w:rFonts w:ascii="Times New Roman" w:hAnsi="Times New Roman" w:cs="Times New Roman"/>
                <w:sz w:val="24"/>
                <w:szCs w:val="24"/>
                <w:vertAlign w:val="subscript"/>
              </w:rPr>
              <w:t>5</w:t>
            </w:r>
            <w:r w:rsidRPr="00D477C4">
              <w:rPr>
                <w:rFonts w:ascii="Times New Roman" w:hAnsi="Times New Roman" w:cs="Times New Roman"/>
                <w:sz w:val="24"/>
                <w:szCs w:val="24"/>
              </w:rPr>
              <w:t>S</w:t>
            </w:r>
            <w:proofErr w:type="gramStart"/>
            <w:r w:rsidRPr="00D477C4">
              <w:rPr>
                <w:rFonts w:ascii="Times New Roman" w:hAnsi="Times New Roman" w:cs="Times New Roman"/>
                <w:sz w:val="24"/>
                <w:szCs w:val="24"/>
              </w:rPr>
              <w:t>)]nH</w:t>
            </w:r>
            <w:proofErr w:type="gramEnd"/>
            <w:r w:rsidRPr="00D477C4">
              <w:rPr>
                <w:rFonts w:ascii="Times New Roman" w:hAnsi="Times New Roman" w:cs="Times New Roman"/>
                <w:sz w:val="24"/>
                <w:szCs w:val="24"/>
                <w:vertAlign w:val="subscript"/>
              </w:rPr>
              <w:t>2</w:t>
            </w:r>
            <w:r w:rsidRPr="00D477C4">
              <w:rPr>
                <w:rFonts w:ascii="Times New Roman" w:hAnsi="Times New Roman" w:cs="Times New Roman"/>
                <w:sz w:val="24"/>
                <w:szCs w:val="24"/>
              </w:rPr>
              <w:t>O</w:t>
            </w:r>
          </w:p>
        </w:tc>
        <w:tc>
          <w:tcPr>
            <w:tcW w:w="1417" w:type="dxa"/>
            <w:shd w:val="clear" w:color="auto" w:fill="FFFFFF" w:themeFill="background1"/>
          </w:tcPr>
          <w:p w14:paraId="410FFC69" w14:textId="77777777" w:rsidR="001D0356" w:rsidRPr="00D477C4" w:rsidRDefault="001D0356" w:rsidP="009F283E">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t>1.0 ± 1.0</w:t>
            </w:r>
          </w:p>
        </w:tc>
        <w:tc>
          <w:tcPr>
            <w:tcW w:w="1418" w:type="dxa"/>
            <w:shd w:val="clear" w:color="auto" w:fill="FFFFFF" w:themeFill="background1"/>
          </w:tcPr>
          <w:p w14:paraId="1D53189F" w14:textId="77777777" w:rsidR="001D0356" w:rsidRPr="00D477C4" w:rsidRDefault="001D0356" w:rsidP="009F283E">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t>3.0 ± 1.0</w:t>
            </w:r>
          </w:p>
        </w:tc>
        <w:tc>
          <w:tcPr>
            <w:tcW w:w="1276" w:type="dxa"/>
            <w:shd w:val="clear" w:color="auto" w:fill="FFFFFF" w:themeFill="background1"/>
          </w:tcPr>
          <w:p w14:paraId="17E44263" w14:textId="77777777" w:rsidR="001D0356" w:rsidRPr="00D477C4" w:rsidRDefault="001D0356" w:rsidP="009F283E">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t>16.0 ± 0.0</w:t>
            </w:r>
          </w:p>
        </w:tc>
      </w:tr>
      <w:tr w:rsidR="00D477C4" w:rsidRPr="00D477C4" w14:paraId="1C974BB1" w14:textId="77777777" w:rsidTr="009F283E">
        <w:trPr>
          <w:trHeight w:val="321"/>
        </w:trPr>
        <w:tc>
          <w:tcPr>
            <w:tcW w:w="3119" w:type="dxa"/>
            <w:shd w:val="clear" w:color="auto" w:fill="FFFFFF" w:themeFill="background1"/>
          </w:tcPr>
          <w:p w14:paraId="11CA9C2E" w14:textId="77777777" w:rsidR="001D0356" w:rsidRPr="00D477C4" w:rsidRDefault="001D0356" w:rsidP="009F283E">
            <w:pPr>
              <w:spacing w:line="240" w:lineRule="auto"/>
              <w:rPr>
                <w:rFonts w:ascii="Times New Roman" w:hAnsi="Times New Roman" w:cs="Times New Roman"/>
                <w:b/>
                <w:sz w:val="24"/>
                <w:szCs w:val="24"/>
              </w:rPr>
            </w:pPr>
            <w:r w:rsidRPr="00D477C4">
              <w:rPr>
                <w:rFonts w:ascii="Times New Roman" w:hAnsi="Times New Roman" w:cs="Times New Roman"/>
                <w:sz w:val="24"/>
                <w:szCs w:val="24"/>
              </w:rPr>
              <w:t>[Cu(C</w:t>
            </w:r>
            <w:r w:rsidRPr="00D477C4">
              <w:rPr>
                <w:rFonts w:ascii="Times New Roman" w:hAnsi="Times New Roman" w:cs="Times New Roman"/>
                <w:sz w:val="24"/>
                <w:szCs w:val="24"/>
                <w:vertAlign w:val="subscript"/>
              </w:rPr>
              <w:t>36</w:t>
            </w:r>
            <w:r w:rsidRPr="00D477C4">
              <w:rPr>
                <w:rFonts w:ascii="Times New Roman" w:hAnsi="Times New Roman" w:cs="Times New Roman"/>
                <w:sz w:val="24"/>
                <w:szCs w:val="24"/>
              </w:rPr>
              <w:t>H</w:t>
            </w:r>
            <w:r w:rsidRPr="00D477C4">
              <w:rPr>
                <w:rFonts w:ascii="Times New Roman" w:hAnsi="Times New Roman" w:cs="Times New Roman"/>
                <w:sz w:val="24"/>
                <w:szCs w:val="24"/>
                <w:vertAlign w:val="subscript"/>
              </w:rPr>
              <w:t>22</w:t>
            </w:r>
            <w:r w:rsidRPr="00D477C4">
              <w:rPr>
                <w:rFonts w:ascii="Times New Roman" w:hAnsi="Times New Roman" w:cs="Times New Roman"/>
                <w:sz w:val="24"/>
                <w:szCs w:val="24"/>
              </w:rPr>
              <w:t>O</w:t>
            </w:r>
            <w:r w:rsidRPr="00D477C4">
              <w:rPr>
                <w:rFonts w:ascii="Times New Roman" w:hAnsi="Times New Roman" w:cs="Times New Roman"/>
                <w:sz w:val="24"/>
                <w:szCs w:val="24"/>
                <w:vertAlign w:val="subscript"/>
              </w:rPr>
              <w:t>11</w:t>
            </w:r>
            <w:r w:rsidRPr="00D477C4">
              <w:rPr>
                <w:rFonts w:ascii="Times New Roman" w:hAnsi="Times New Roman" w:cs="Times New Roman"/>
                <w:sz w:val="24"/>
                <w:szCs w:val="24"/>
              </w:rPr>
              <w:t>N</w:t>
            </w:r>
            <w:r w:rsidRPr="00D477C4">
              <w:rPr>
                <w:rFonts w:ascii="Times New Roman" w:hAnsi="Times New Roman" w:cs="Times New Roman"/>
                <w:sz w:val="24"/>
                <w:szCs w:val="24"/>
                <w:vertAlign w:val="subscript"/>
              </w:rPr>
              <w:t>6</w:t>
            </w:r>
            <w:r w:rsidRPr="00D477C4">
              <w:rPr>
                <w:rFonts w:ascii="Times New Roman" w:hAnsi="Times New Roman" w:cs="Times New Roman"/>
                <w:sz w:val="24"/>
                <w:szCs w:val="24"/>
              </w:rPr>
              <w:t>S</w:t>
            </w:r>
            <w:r w:rsidRPr="00D477C4">
              <w:rPr>
                <w:rFonts w:ascii="Times New Roman" w:hAnsi="Times New Roman" w:cs="Times New Roman"/>
                <w:sz w:val="24"/>
                <w:szCs w:val="24"/>
                <w:vertAlign w:val="subscript"/>
              </w:rPr>
              <w:t>3</w:t>
            </w:r>
            <w:r w:rsidRPr="00D477C4">
              <w:rPr>
                <w:rFonts w:ascii="Times New Roman" w:hAnsi="Times New Roman" w:cs="Times New Roman"/>
                <w:sz w:val="24"/>
                <w:szCs w:val="24"/>
              </w:rPr>
              <w:t>Cl</w:t>
            </w:r>
            <w:proofErr w:type="gramStart"/>
            <w:r w:rsidRPr="00D477C4">
              <w:rPr>
                <w:rFonts w:ascii="Times New Roman" w:hAnsi="Times New Roman" w:cs="Times New Roman"/>
                <w:sz w:val="24"/>
                <w:szCs w:val="24"/>
                <w:vertAlign w:val="subscript"/>
              </w:rPr>
              <w:t>2</w:t>
            </w:r>
            <w:r w:rsidRPr="00D477C4">
              <w:rPr>
                <w:rFonts w:ascii="Times New Roman" w:hAnsi="Times New Roman" w:cs="Times New Roman"/>
                <w:sz w:val="24"/>
                <w:szCs w:val="24"/>
              </w:rPr>
              <w:t>]nH</w:t>
            </w:r>
            <w:proofErr w:type="gramEnd"/>
            <w:r w:rsidRPr="00D477C4">
              <w:rPr>
                <w:rFonts w:ascii="Times New Roman" w:hAnsi="Times New Roman" w:cs="Times New Roman"/>
                <w:sz w:val="24"/>
                <w:szCs w:val="24"/>
                <w:vertAlign w:val="subscript"/>
              </w:rPr>
              <w:t>2</w:t>
            </w:r>
            <w:r w:rsidRPr="00D477C4">
              <w:rPr>
                <w:rFonts w:ascii="Times New Roman" w:hAnsi="Times New Roman" w:cs="Times New Roman"/>
                <w:sz w:val="24"/>
                <w:szCs w:val="24"/>
              </w:rPr>
              <w:t>O</w:t>
            </w:r>
          </w:p>
        </w:tc>
        <w:tc>
          <w:tcPr>
            <w:tcW w:w="1417" w:type="dxa"/>
            <w:shd w:val="clear" w:color="auto" w:fill="FFFFFF" w:themeFill="background1"/>
          </w:tcPr>
          <w:p w14:paraId="24D6484F" w14:textId="77777777" w:rsidR="001D0356" w:rsidRPr="00D477C4" w:rsidRDefault="001D0356" w:rsidP="009F283E">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t>14.0 ± 0.0</w:t>
            </w:r>
          </w:p>
        </w:tc>
        <w:tc>
          <w:tcPr>
            <w:tcW w:w="1418" w:type="dxa"/>
            <w:shd w:val="clear" w:color="auto" w:fill="FFFFFF" w:themeFill="background1"/>
          </w:tcPr>
          <w:p w14:paraId="4BA0CFFF" w14:textId="77777777" w:rsidR="001D0356" w:rsidRPr="00D477C4" w:rsidRDefault="001D0356" w:rsidP="009F283E">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t>5.0 ± 1.0</w:t>
            </w:r>
          </w:p>
        </w:tc>
        <w:tc>
          <w:tcPr>
            <w:tcW w:w="1276" w:type="dxa"/>
            <w:shd w:val="clear" w:color="auto" w:fill="FFFFFF" w:themeFill="background1"/>
          </w:tcPr>
          <w:p w14:paraId="7358468C" w14:textId="77777777" w:rsidR="001D0356" w:rsidRPr="00D477C4" w:rsidRDefault="001D0356" w:rsidP="009F283E">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t>1.0 ± 1.0</w:t>
            </w:r>
          </w:p>
        </w:tc>
      </w:tr>
      <w:tr w:rsidR="00D477C4" w:rsidRPr="00D477C4" w14:paraId="062730A6" w14:textId="77777777" w:rsidTr="009F283E">
        <w:trPr>
          <w:trHeight w:val="271"/>
        </w:trPr>
        <w:tc>
          <w:tcPr>
            <w:tcW w:w="3119" w:type="dxa"/>
            <w:shd w:val="clear" w:color="auto" w:fill="FFFFFF" w:themeFill="background1"/>
          </w:tcPr>
          <w:p w14:paraId="733F8F41" w14:textId="77777777" w:rsidR="001D0356" w:rsidRPr="00D477C4" w:rsidRDefault="001D0356" w:rsidP="009F283E">
            <w:pPr>
              <w:spacing w:line="240" w:lineRule="auto"/>
              <w:rPr>
                <w:rFonts w:ascii="Times New Roman" w:hAnsi="Times New Roman" w:cs="Times New Roman"/>
                <w:b/>
                <w:sz w:val="24"/>
                <w:szCs w:val="24"/>
              </w:rPr>
            </w:pPr>
            <w:r w:rsidRPr="00D477C4">
              <w:rPr>
                <w:rFonts w:ascii="Times New Roman" w:hAnsi="Times New Roman" w:cs="Times New Roman"/>
                <w:sz w:val="24"/>
                <w:szCs w:val="24"/>
              </w:rPr>
              <w:t>[Zn(C</w:t>
            </w:r>
            <w:r w:rsidRPr="00D477C4">
              <w:rPr>
                <w:rFonts w:ascii="Times New Roman" w:hAnsi="Times New Roman" w:cs="Times New Roman"/>
                <w:sz w:val="24"/>
                <w:szCs w:val="24"/>
                <w:vertAlign w:val="subscript"/>
              </w:rPr>
              <w:t>30</w:t>
            </w:r>
            <w:r w:rsidRPr="00D477C4">
              <w:rPr>
                <w:rFonts w:ascii="Times New Roman" w:hAnsi="Times New Roman" w:cs="Times New Roman"/>
                <w:sz w:val="24"/>
                <w:szCs w:val="24"/>
              </w:rPr>
              <w:t>H</w:t>
            </w:r>
            <w:r w:rsidRPr="00D477C4">
              <w:rPr>
                <w:rFonts w:ascii="Times New Roman" w:hAnsi="Times New Roman" w:cs="Times New Roman"/>
                <w:sz w:val="24"/>
                <w:szCs w:val="24"/>
                <w:vertAlign w:val="subscript"/>
              </w:rPr>
              <w:t>21</w:t>
            </w:r>
            <w:r w:rsidRPr="00D477C4">
              <w:rPr>
                <w:rFonts w:ascii="Times New Roman" w:hAnsi="Times New Roman" w:cs="Times New Roman"/>
                <w:sz w:val="24"/>
                <w:szCs w:val="24"/>
              </w:rPr>
              <w:t>O</w:t>
            </w:r>
            <w:r w:rsidRPr="00D477C4">
              <w:rPr>
                <w:rFonts w:ascii="Times New Roman" w:hAnsi="Times New Roman" w:cs="Times New Roman"/>
                <w:sz w:val="24"/>
                <w:szCs w:val="24"/>
                <w:vertAlign w:val="subscript"/>
              </w:rPr>
              <w:t>3</w:t>
            </w:r>
            <w:r w:rsidRPr="00D477C4">
              <w:rPr>
                <w:rFonts w:ascii="Times New Roman" w:hAnsi="Times New Roman" w:cs="Times New Roman"/>
                <w:sz w:val="24"/>
                <w:szCs w:val="24"/>
              </w:rPr>
              <w:t>N</w:t>
            </w:r>
            <w:r w:rsidRPr="00D477C4">
              <w:rPr>
                <w:rFonts w:ascii="Times New Roman" w:hAnsi="Times New Roman" w:cs="Times New Roman"/>
                <w:sz w:val="24"/>
                <w:szCs w:val="24"/>
                <w:vertAlign w:val="subscript"/>
              </w:rPr>
              <w:t>5</w:t>
            </w:r>
            <w:r w:rsidRPr="00D477C4">
              <w:rPr>
                <w:rFonts w:ascii="Times New Roman" w:hAnsi="Times New Roman" w:cs="Times New Roman"/>
                <w:sz w:val="24"/>
                <w:szCs w:val="24"/>
              </w:rPr>
              <w:t>S</w:t>
            </w:r>
            <w:proofErr w:type="gramStart"/>
            <w:r w:rsidRPr="00D477C4">
              <w:rPr>
                <w:rFonts w:ascii="Times New Roman" w:hAnsi="Times New Roman" w:cs="Times New Roman"/>
                <w:sz w:val="24"/>
                <w:szCs w:val="24"/>
              </w:rPr>
              <w:t>)]nH</w:t>
            </w:r>
            <w:proofErr w:type="gramEnd"/>
            <w:r w:rsidRPr="00D477C4">
              <w:rPr>
                <w:rFonts w:ascii="Times New Roman" w:hAnsi="Times New Roman" w:cs="Times New Roman"/>
                <w:sz w:val="24"/>
                <w:szCs w:val="24"/>
                <w:vertAlign w:val="subscript"/>
              </w:rPr>
              <w:t>2</w:t>
            </w:r>
            <w:r w:rsidRPr="00D477C4">
              <w:rPr>
                <w:rFonts w:ascii="Times New Roman" w:hAnsi="Times New Roman" w:cs="Times New Roman"/>
                <w:sz w:val="24"/>
                <w:szCs w:val="24"/>
              </w:rPr>
              <w:t>O</w:t>
            </w:r>
          </w:p>
        </w:tc>
        <w:tc>
          <w:tcPr>
            <w:tcW w:w="1417" w:type="dxa"/>
            <w:shd w:val="clear" w:color="auto" w:fill="FFFFFF" w:themeFill="background1"/>
          </w:tcPr>
          <w:p w14:paraId="6867952A" w14:textId="77777777" w:rsidR="001D0356" w:rsidRPr="00D477C4" w:rsidRDefault="001D0356" w:rsidP="009F283E">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t>0.0 ± 0.0</w:t>
            </w:r>
          </w:p>
        </w:tc>
        <w:tc>
          <w:tcPr>
            <w:tcW w:w="1418" w:type="dxa"/>
            <w:shd w:val="clear" w:color="auto" w:fill="FFFFFF" w:themeFill="background1"/>
          </w:tcPr>
          <w:p w14:paraId="68D26377" w14:textId="77777777" w:rsidR="001D0356" w:rsidRPr="00D477C4" w:rsidRDefault="001D0356" w:rsidP="009F283E">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t>0.0 ± 0.0</w:t>
            </w:r>
          </w:p>
        </w:tc>
        <w:tc>
          <w:tcPr>
            <w:tcW w:w="1276" w:type="dxa"/>
            <w:shd w:val="clear" w:color="auto" w:fill="FFFFFF" w:themeFill="background1"/>
          </w:tcPr>
          <w:p w14:paraId="6A3ECC0E" w14:textId="77777777" w:rsidR="001D0356" w:rsidRPr="00D477C4" w:rsidRDefault="001D0356" w:rsidP="009F283E">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t>12.0 ± 0.0</w:t>
            </w:r>
          </w:p>
        </w:tc>
      </w:tr>
      <w:tr w:rsidR="00D477C4" w:rsidRPr="00D477C4" w14:paraId="54526E50" w14:textId="77777777" w:rsidTr="009F283E">
        <w:tc>
          <w:tcPr>
            <w:tcW w:w="3119" w:type="dxa"/>
            <w:shd w:val="clear" w:color="auto" w:fill="FFFFFF" w:themeFill="background1"/>
          </w:tcPr>
          <w:p w14:paraId="2881F193" w14:textId="77777777" w:rsidR="001D0356" w:rsidRPr="00D477C4" w:rsidRDefault="001D0356" w:rsidP="009F283E">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t xml:space="preserve">Miconazole </w:t>
            </w:r>
          </w:p>
        </w:tc>
        <w:tc>
          <w:tcPr>
            <w:tcW w:w="1417" w:type="dxa"/>
            <w:shd w:val="clear" w:color="auto" w:fill="FFFFFF" w:themeFill="background1"/>
          </w:tcPr>
          <w:p w14:paraId="1C1D60C2" w14:textId="77777777" w:rsidR="001D0356" w:rsidRPr="00D477C4" w:rsidRDefault="001D0356" w:rsidP="009F283E">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t>17.0 ± 1.0</w:t>
            </w:r>
          </w:p>
        </w:tc>
        <w:tc>
          <w:tcPr>
            <w:tcW w:w="1418" w:type="dxa"/>
            <w:shd w:val="clear" w:color="auto" w:fill="FFFFFF" w:themeFill="background1"/>
          </w:tcPr>
          <w:p w14:paraId="2E15A97A" w14:textId="77777777" w:rsidR="001D0356" w:rsidRPr="00D477C4" w:rsidRDefault="001D0356" w:rsidP="009F283E">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t>19.5 ± 0.5</w:t>
            </w:r>
          </w:p>
        </w:tc>
        <w:tc>
          <w:tcPr>
            <w:tcW w:w="1276" w:type="dxa"/>
            <w:shd w:val="clear" w:color="auto" w:fill="FFFFFF" w:themeFill="background1"/>
          </w:tcPr>
          <w:p w14:paraId="10136D3D" w14:textId="77777777" w:rsidR="001D0356" w:rsidRPr="00D477C4" w:rsidRDefault="001D0356" w:rsidP="009F283E">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t>16.0 ± 0.0</w:t>
            </w:r>
          </w:p>
        </w:tc>
      </w:tr>
      <w:tr w:rsidR="00D477C4" w:rsidRPr="00D477C4" w14:paraId="025AA9BE" w14:textId="77777777" w:rsidTr="009F283E">
        <w:tc>
          <w:tcPr>
            <w:tcW w:w="3119" w:type="dxa"/>
            <w:shd w:val="clear" w:color="auto" w:fill="FFFFFF" w:themeFill="background1"/>
          </w:tcPr>
          <w:p w14:paraId="795ED2E5" w14:textId="77777777" w:rsidR="001D0356" w:rsidRPr="00D477C4" w:rsidRDefault="001D0356" w:rsidP="009F283E">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t>DMSO</w:t>
            </w:r>
          </w:p>
        </w:tc>
        <w:tc>
          <w:tcPr>
            <w:tcW w:w="1417" w:type="dxa"/>
            <w:shd w:val="clear" w:color="auto" w:fill="FFFFFF" w:themeFill="background1"/>
          </w:tcPr>
          <w:p w14:paraId="45CD813E" w14:textId="77777777" w:rsidR="001D0356" w:rsidRPr="00D477C4" w:rsidRDefault="001D0356" w:rsidP="009F283E">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t>0.0 ± 0.0</w:t>
            </w:r>
          </w:p>
        </w:tc>
        <w:tc>
          <w:tcPr>
            <w:tcW w:w="1418" w:type="dxa"/>
            <w:shd w:val="clear" w:color="auto" w:fill="FFFFFF" w:themeFill="background1"/>
          </w:tcPr>
          <w:p w14:paraId="77E410A5" w14:textId="77777777" w:rsidR="001D0356" w:rsidRPr="00D477C4" w:rsidRDefault="001D0356" w:rsidP="009F283E">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t>0.0 ± 0.0</w:t>
            </w:r>
          </w:p>
        </w:tc>
        <w:tc>
          <w:tcPr>
            <w:tcW w:w="1276" w:type="dxa"/>
            <w:shd w:val="clear" w:color="auto" w:fill="FFFFFF" w:themeFill="background1"/>
          </w:tcPr>
          <w:p w14:paraId="035F8414" w14:textId="77777777" w:rsidR="001D0356" w:rsidRPr="00D477C4" w:rsidRDefault="001D0356" w:rsidP="009F283E">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t>0.0 ± 0.0</w:t>
            </w:r>
          </w:p>
        </w:tc>
      </w:tr>
    </w:tbl>
    <w:p w14:paraId="6B2E9385" w14:textId="77777777" w:rsidR="001D0356" w:rsidRPr="00D477C4" w:rsidRDefault="001D0356" w:rsidP="001D0356">
      <w:pPr>
        <w:spacing w:after="0" w:line="240" w:lineRule="auto"/>
        <w:jc w:val="both"/>
        <w:rPr>
          <w:rFonts w:ascii="Times New Roman" w:hAnsi="Times New Roman" w:cs="Times New Roman"/>
          <w:bCs/>
          <w:sz w:val="24"/>
          <w:szCs w:val="24"/>
        </w:rPr>
      </w:pPr>
      <w:r w:rsidRPr="00D477C4">
        <w:rPr>
          <w:rFonts w:ascii="Times New Roman" w:hAnsi="Times New Roman" w:cs="Times New Roman"/>
          <w:bCs/>
          <w:sz w:val="24"/>
          <w:szCs w:val="24"/>
        </w:rPr>
        <w:t xml:space="preserve">Where; </w:t>
      </w:r>
      <w:r w:rsidRPr="00D477C4">
        <w:rPr>
          <w:rFonts w:ascii="Times New Roman" w:hAnsi="Times New Roman" w:cs="Times New Roman"/>
          <w:bCs/>
          <w:i/>
          <w:iCs/>
          <w:sz w:val="24"/>
          <w:szCs w:val="24"/>
        </w:rPr>
        <w:t>A. n</w:t>
      </w:r>
      <w:r w:rsidRPr="00D477C4">
        <w:rPr>
          <w:rFonts w:ascii="Times New Roman" w:hAnsi="Times New Roman" w:cs="Times New Roman"/>
          <w:bCs/>
          <w:sz w:val="24"/>
          <w:szCs w:val="24"/>
        </w:rPr>
        <w:t xml:space="preserve"> = </w:t>
      </w:r>
      <w:r w:rsidRPr="00D477C4">
        <w:rPr>
          <w:rFonts w:ascii="Times New Roman" w:hAnsi="Times New Roman" w:cs="Times New Roman"/>
          <w:bCs/>
          <w:i/>
          <w:iCs/>
          <w:sz w:val="24"/>
          <w:szCs w:val="24"/>
        </w:rPr>
        <w:t xml:space="preserve">Aspergillus </w:t>
      </w:r>
      <w:proofErr w:type="spellStart"/>
      <w:r w:rsidRPr="00D477C4">
        <w:rPr>
          <w:rFonts w:ascii="Times New Roman" w:hAnsi="Times New Roman" w:cs="Times New Roman"/>
          <w:bCs/>
          <w:i/>
          <w:iCs/>
          <w:sz w:val="24"/>
          <w:szCs w:val="24"/>
        </w:rPr>
        <w:t>niger</w:t>
      </w:r>
      <w:proofErr w:type="spellEnd"/>
      <w:r w:rsidRPr="00D477C4">
        <w:rPr>
          <w:rFonts w:ascii="Times New Roman" w:hAnsi="Times New Roman" w:cs="Times New Roman"/>
          <w:bCs/>
          <w:i/>
          <w:iCs/>
          <w:sz w:val="24"/>
          <w:szCs w:val="24"/>
        </w:rPr>
        <w:t xml:space="preserve">, A. f </w:t>
      </w:r>
      <w:r w:rsidRPr="00D477C4">
        <w:rPr>
          <w:rFonts w:ascii="Times New Roman" w:hAnsi="Times New Roman" w:cs="Times New Roman"/>
          <w:bCs/>
          <w:sz w:val="24"/>
          <w:szCs w:val="24"/>
        </w:rPr>
        <w:t xml:space="preserve">= </w:t>
      </w:r>
      <w:r w:rsidRPr="00D477C4">
        <w:rPr>
          <w:rFonts w:ascii="Times New Roman" w:hAnsi="Times New Roman" w:cs="Times New Roman"/>
          <w:bCs/>
          <w:i/>
          <w:iCs/>
          <w:sz w:val="24"/>
          <w:szCs w:val="24"/>
        </w:rPr>
        <w:t xml:space="preserve">Aspergillus flavus, R. s </w:t>
      </w:r>
      <w:r w:rsidRPr="00D477C4">
        <w:rPr>
          <w:rFonts w:ascii="Times New Roman" w:hAnsi="Times New Roman" w:cs="Times New Roman"/>
          <w:bCs/>
          <w:sz w:val="24"/>
          <w:szCs w:val="24"/>
        </w:rPr>
        <w:t xml:space="preserve">= </w:t>
      </w:r>
      <w:r w:rsidRPr="00D477C4">
        <w:rPr>
          <w:rFonts w:ascii="Times New Roman" w:hAnsi="Times New Roman" w:cs="Times New Roman"/>
          <w:bCs/>
          <w:i/>
          <w:iCs/>
          <w:sz w:val="24"/>
          <w:szCs w:val="24"/>
        </w:rPr>
        <w:t>Rhizopus stolonifera.</w:t>
      </w:r>
    </w:p>
    <w:p w14:paraId="076307EA" w14:textId="77777777" w:rsidR="001D0356" w:rsidRPr="00D477C4" w:rsidRDefault="001D0356" w:rsidP="00445E84">
      <w:pPr>
        <w:spacing w:after="0" w:line="240" w:lineRule="auto"/>
        <w:jc w:val="both"/>
        <w:rPr>
          <w:rFonts w:ascii="Times New Roman" w:hAnsi="Times New Roman" w:cs="Times New Roman"/>
          <w:b/>
          <w:bCs/>
          <w:sz w:val="24"/>
          <w:szCs w:val="24"/>
        </w:rPr>
      </w:pPr>
    </w:p>
    <w:p w14:paraId="1D4EFBA3" w14:textId="43F59E84" w:rsidR="00445E84" w:rsidRPr="00D477C4" w:rsidRDefault="00445E84" w:rsidP="00445E84">
      <w:pPr>
        <w:spacing w:after="0" w:line="240" w:lineRule="auto"/>
        <w:jc w:val="both"/>
        <w:rPr>
          <w:rFonts w:ascii="Times New Roman" w:hAnsi="Times New Roman" w:cs="Times New Roman"/>
          <w:sz w:val="24"/>
          <w:szCs w:val="24"/>
        </w:rPr>
      </w:pPr>
      <w:r w:rsidRPr="00D477C4">
        <w:rPr>
          <w:rFonts w:ascii="Times New Roman" w:hAnsi="Times New Roman" w:cs="Times New Roman"/>
          <w:b/>
          <w:sz w:val="24"/>
          <w:szCs w:val="24"/>
        </w:rPr>
        <w:t xml:space="preserve">Antifungal Data of </w:t>
      </w:r>
      <w:r w:rsidR="00306B96" w:rsidRPr="00D477C4">
        <w:rPr>
          <w:rFonts w:ascii="Times New Roman" w:hAnsi="Times New Roman" w:cs="Times New Roman"/>
          <w:b/>
          <w:sz w:val="24"/>
          <w:szCs w:val="24"/>
        </w:rPr>
        <w:t xml:space="preserve">Homoleptic and </w:t>
      </w:r>
      <w:proofErr w:type="spellStart"/>
      <w:r w:rsidR="00306B96" w:rsidRPr="00D477C4">
        <w:rPr>
          <w:rFonts w:ascii="Times New Roman" w:hAnsi="Times New Roman" w:cs="Times New Roman"/>
          <w:b/>
          <w:sz w:val="24"/>
          <w:szCs w:val="24"/>
        </w:rPr>
        <w:t>Heteroleptic</w:t>
      </w:r>
      <w:proofErr w:type="spellEnd"/>
      <w:r w:rsidRPr="00D477C4">
        <w:rPr>
          <w:rFonts w:ascii="Times New Roman" w:hAnsi="Times New Roman" w:cs="Times New Roman"/>
          <w:b/>
          <w:sz w:val="24"/>
          <w:szCs w:val="24"/>
        </w:rPr>
        <w:t xml:space="preserve"> M</w:t>
      </w:r>
      <w:r w:rsidR="00306B96" w:rsidRPr="00D477C4">
        <w:rPr>
          <w:rFonts w:ascii="Times New Roman" w:hAnsi="Times New Roman" w:cs="Times New Roman"/>
          <w:b/>
          <w:sz w:val="24"/>
          <w:szCs w:val="24"/>
          <w:vertAlign w:val="superscript"/>
        </w:rPr>
        <w:t>2+</w:t>
      </w:r>
      <w:r w:rsidRPr="00D477C4">
        <w:rPr>
          <w:rFonts w:ascii="Times New Roman" w:hAnsi="Times New Roman" w:cs="Times New Roman"/>
          <w:b/>
          <w:sz w:val="24"/>
          <w:szCs w:val="24"/>
        </w:rPr>
        <w:t xml:space="preserve"> complexes </w:t>
      </w:r>
    </w:p>
    <w:p w14:paraId="7A185575" w14:textId="63FA190B" w:rsidR="00445E84" w:rsidRDefault="00445E84" w:rsidP="00445E84">
      <w:pPr>
        <w:spacing w:after="0" w:line="240" w:lineRule="auto"/>
        <w:jc w:val="both"/>
        <w:rPr>
          <w:rFonts w:ascii="Times New Roman" w:hAnsi="Times New Roman" w:cs="Times New Roman"/>
          <w:sz w:val="24"/>
          <w:szCs w:val="24"/>
        </w:rPr>
      </w:pPr>
      <w:r w:rsidRPr="00D477C4">
        <w:rPr>
          <w:rFonts w:ascii="Times New Roman" w:hAnsi="Times New Roman" w:cs="Times New Roman"/>
          <w:bCs/>
          <w:sz w:val="24"/>
          <w:szCs w:val="24"/>
        </w:rPr>
        <w:t xml:space="preserve">The data obtained from this assay are summarized in Table </w:t>
      </w:r>
      <w:r w:rsidR="009F52AF">
        <w:rPr>
          <w:rFonts w:ascii="Times New Roman" w:hAnsi="Times New Roman" w:cs="Times New Roman"/>
          <w:bCs/>
          <w:sz w:val="24"/>
          <w:szCs w:val="24"/>
        </w:rPr>
        <w:t>9</w:t>
      </w:r>
      <w:r w:rsidR="00C144D3" w:rsidRPr="00D477C4">
        <w:rPr>
          <w:rFonts w:ascii="Times New Roman" w:hAnsi="Times New Roman" w:cs="Times New Roman"/>
          <w:bCs/>
          <w:sz w:val="24"/>
          <w:szCs w:val="24"/>
        </w:rPr>
        <w:t xml:space="preserve"> and </w:t>
      </w:r>
      <w:r w:rsidR="009F52AF">
        <w:rPr>
          <w:rFonts w:ascii="Times New Roman" w:hAnsi="Times New Roman" w:cs="Times New Roman"/>
          <w:bCs/>
          <w:sz w:val="24"/>
          <w:szCs w:val="24"/>
        </w:rPr>
        <w:t xml:space="preserve">10 </w:t>
      </w:r>
      <w:r w:rsidR="00C144D3" w:rsidRPr="00D477C4">
        <w:rPr>
          <w:rFonts w:ascii="Times New Roman" w:hAnsi="Times New Roman" w:cs="Times New Roman"/>
          <w:bCs/>
          <w:sz w:val="24"/>
          <w:szCs w:val="24"/>
        </w:rPr>
        <w:t>below</w:t>
      </w:r>
      <w:r w:rsidRPr="00D477C4">
        <w:rPr>
          <w:rFonts w:ascii="Times New Roman" w:hAnsi="Times New Roman" w:cs="Times New Roman"/>
          <w:bCs/>
          <w:sz w:val="24"/>
          <w:szCs w:val="24"/>
        </w:rPr>
        <w:t xml:space="preserve">. </w:t>
      </w:r>
      <w:r w:rsidR="005E2D6C" w:rsidRPr="00D477C4">
        <w:rPr>
          <w:rFonts w:ascii="Times New Roman" w:hAnsi="Times New Roman" w:cs="Times New Roman"/>
          <w:bCs/>
          <w:sz w:val="24"/>
          <w:szCs w:val="24"/>
        </w:rPr>
        <w:t>Considering the record</w:t>
      </w:r>
      <w:r w:rsidRPr="00D477C4">
        <w:rPr>
          <w:rFonts w:ascii="Times New Roman" w:hAnsi="Times New Roman" w:cs="Times New Roman"/>
          <w:bCs/>
          <w:sz w:val="24"/>
          <w:szCs w:val="24"/>
        </w:rPr>
        <w:t>, the least activity had a</w:t>
      </w:r>
      <w:r w:rsidR="008D5DDE" w:rsidRPr="00D477C4">
        <w:rPr>
          <w:rFonts w:ascii="Times New Roman" w:hAnsi="Times New Roman" w:cs="Times New Roman"/>
          <w:bCs/>
          <w:sz w:val="24"/>
          <w:szCs w:val="24"/>
        </w:rPr>
        <w:t>n inhibitory</w:t>
      </w:r>
      <w:r w:rsidRPr="00D477C4">
        <w:rPr>
          <w:rFonts w:ascii="Times New Roman" w:hAnsi="Times New Roman" w:cs="Times New Roman"/>
          <w:bCs/>
          <w:sz w:val="24"/>
          <w:szCs w:val="24"/>
        </w:rPr>
        <w:t xml:space="preserve"> value of 1.0 mm while the highest activity was recorded at mean </w:t>
      </w:r>
      <w:r w:rsidR="004C2420" w:rsidRPr="00D477C4">
        <w:rPr>
          <w:rFonts w:ascii="Times New Roman" w:hAnsi="Times New Roman" w:cs="Times New Roman"/>
          <w:bCs/>
          <w:sz w:val="24"/>
          <w:szCs w:val="24"/>
        </w:rPr>
        <w:t>17</w:t>
      </w:r>
      <w:r w:rsidRPr="00D477C4">
        <w:rPr>
          <w:rFonts w:ascii="Times New Roman" w:hAnsi="Times New Roman" w:cs="Times New Roman"/>
          <w:bCs/>
          <w:sz w:val="24"/>
          <w:szCs w:val="24"/>
        </w:rPr>
        <w:t>.</w:t>
      </w:r>
      <w:r w:rsidR="004C2420" w:rsidRPr="00D477C4">
        <w:rPr>
          <w:rFonts w:ascii="Times New Roman" w:hAnsi="Times New Roman" w:cs="Times New Roman"/>
          <w:bCs/>
          <w:sz w:val="24"/>
          <w:szCs w:val="24"/>
        </w:rPr>
        <w:t>5</w:t>
      </w:r>
      <w:r w:rsidR="006A638D" w:rsidRPr="00D477C4">
        <w:rPr>
          <w:rFonts w:ascii="Times New Roman" w:hAnsi="Times New Roman" w:cs="Times New Roman"/>
          <w:bCs/>
          <w:sz w:val="24"/>
          <w:szCs w:val="24"/>
        </w:rPr>
        <w:t xml:space="preserve"> </w:t>
      </w:r>
      <w:r w:rsidRPr="00D477C4">
        <w:rPr>
          <w:rFonts w:ascii="Times New Roman" w:hAnsi="Times New Roman" w:cs="Times New Roman"/>
          <w:bCs/>
          <w:sz w:val="24"/>
          <w:szCs w:val="24"/>
        </w:rPr>
        <w:t xml:space="preserve">mm. </w:t>
      </w:r>
      <w:r w:rsidR="006A638D" w:rsidRPr="00D477C4">
        <w:rPr>
          <w:rFonts w:ascii="Times New Roman" w:hAnsi="Times New Roman" w:cs="Times New Roman"/>
          <w:bCs/>
          <w:sz w:val="24"/>
          <w:szCs w:val="24"/>
        </w:rPr>
        <w:t>Amongst t</w:t>
      </w:r>
      <w:r w:rsidRPr="00D477C4">
        <w:rPr>
          <w:rFonts w:ascii="Times New Roman" w:hAnsi="Times New Roman" w:cs="Times New Roman"/>
          <w:bCs/>
          <w:sz w:val="24"/>
          <w:szCs w:val="24"/>
        </w:rPr>
        <w:t xml:space="preserve">he </w:t>
      </w:r>
      <w:r w:rsidR="006A638D" w:rsidRPr="00D477C4">
        <w:rPr>
          <w:rFonts w:ascii="Times New Roman" w:hAnsi="Times New Roman" w:cs="Times New Roman"/>
          <w:bCs/>
          <w:sz w:val="24"/>
          <w:szCs w:val="24"/>
        </w:rPr>
        <w:t>homoleptic metal(II) complexes, Ni</w:t>
      </w:r>
      <w:r w:rsidR="006A638D" w:rsidRPr="00D477C4">
        <w:rPr>
          <w:rFonts w:ascii="Times New Roman" w:hAnsi="Times New Roman" w:cs="Times New Roman"/>
          <w:bCs/>
          <w:sz w:val="24"/>
          <w:szCs w:val="24"/>
          <w:vertAlign w:val="superscript"/>
        </w:rPr>
        <w:t>2+</w:t>
      </w:r>
      <w:r w:rsidR="006A638D" w:rsidRPr="00D477C4">
        <w:rPr>
          <w:rFonts w:ascii="Times New Roman" w:hAnsi="Times New Roman" w:cs="Times New Roman"/>
          <w:bCs/>
          <w:sz w:val="24"/>
          <w:szCs w:val="24"/>
        </w:rPr>
        <w:t xml:space="preserve"> inhibited all the fungi studied, whereas</w:t>
      </w:r>
      <w:r w:rsidR="009733D6" w:rsidRPr="00D477C4">
        <w:rPr>
          <w:rFonts w:ascii="Times New Roman" w:hAnsi="Times New Roman" w:cs="Times New Roman"/>
          <w:bCs/>
          <w:sz w:val="24"/>
          <w:szCs w:val="24"/>
        </w:rPr>
        <w:t xml:space="preserve"> </w:t>
      </w:r>
      <w:r w:rsidR="006A638D" w:rsidRPr="00D477C4">
        <w:rPr>
          <w:rFonts w:ascii="Times New Roman" w:hAnsi="Times New Roman" w:cs="Times New Roman"/>
          <w:bCs/>
          <w:sz w:val="24"/>
          <w:szCs w:val="24"/>
        </w:rPr>
        <w:t>Cu</w:t>
      </w:r>
      <w:r w:rsidR="006A638D" w:rsidRPr="00D477C4">
        <w:rPr>
          <w:rFonts w:ascii="Times New Roman" w:hAnsi="Times New Roman" w:cs="Times New Roman"/>
          <w:bCs/>
          <w:sz w:val="24"/>
          <w:szCs w:val="24"/>
          <w:vertAlign w:val="superscript"/>
        </w:rPr>
        <w:t>2+</w:t>
      </w:r>
      <w:r w:rsidR="006A638D" w:rsidRPr="00D477C4">
        <w:rPr>
          <w:rFonts w:ascii="Times New Roman" w:hAnsi="Times New Roman" w:cs="Times New Roman"/>
          <w:bCs/>
          <w:sz w:val="24"/>
          <w:szCs w:val="24"/>
        </w:rPr>
        <w:t xml:space="preserve"> only inhibited </w:t>
      </w:r>
      <w:r w:rsidR="006A638D" w:rsidRPr="00D477C4">
        <w:rPr>
          <w:rFonts w:ascii="Times New Roman" w:hAnsi="Times New Roman" w:cs="Times New Roman"/>
          <w:bCs/>
          <w:i/>
          <w:iCs/>
          <w:sz w:val="24"/>
          <w:szCs w:val="24"/>
        </w:rPr>
        <w:t xml:space="preserve">Aspergillus </w:t>
      </w:r>
      <w:proofErr w:type="spellStart"/>
      <w:r w:rsidR="006A638D" w:rsidRPr="00D477C4">
        <w:rPr>
          <w:rFonts w:ascii="Times New Roman" w:hAnsi="Times New Roman" w:cs="Times New Roman"/>
          <w:bCs/>
          <w:i/>
          <w:iCs/>
          <w:sz w:val="24"/>
          <w:szCs w:val="24"/>
        </w:rPr>
        <w:t>niger</w:t>
      </w:r>
      <w:proofErr w:type="spellEnd"/>
      <w:r w:rsidR="006A638D" w:rsidRPr="00D477C4">
        <w:rPr>
          <w:rFonts w:ascii="Times New Roman" w:hAnsi="Times New Roman" w:cs="Times New Roman"/>
          <w:bCs/>
          <w:i/>
          <w:iCs/>
          <w:sz w:val="24"/>
          <w:szCs w:val="24"/>
        </w:rPr>
        <w:t xml:space="preserve"> </w:t>
      </w:r>
      <w:r w:rsidR="006A638D" w:rsidRPr="00D477C4">
        <w:rPr>
          <w:rFonts w:ascii="Times New Roman" w:hAnsi="Times New Roman" w:cs="Times New Roman"/>
          <w:bCs/>
          <w:iCs/>
          <w:sz w:val="24"/>
          <w:szCs w:val="24"/>
        </w:rPr>
        <w:t>at 11.0 mm</w:t>
      </w:r>
      <w:r w:rsidR="006A638D" w:rsidRPr="00D477C4">
        <w:rPr>
          <w:rFonts w:ascii="Times New Roman" w:hAnsi="Times New Roman" w:cs="Times New Roman"/>
          <w:bCs/>
          <w:i/>
          <w:iCs/>
          <w:sz w:val="24"/>
          <w:szCs w:val="24"/>
        </w:rPr>
        <w:t xml:space="preserve"> </w:t>
      </w:r>
      <w:r w:rsidR="006A638D" w:rsidRPr="00D477C4">
        <w:rPr>
          <w:rFonts w:ascii="Times New Roman" w:hAnsi="Times New Roman" w:cs="Times New Roman"/>
          <w:bCs/>
          <w:iCs/>
          <w:sz w:val="24"/>
          <w:szCs w:val="24"/>
        </w:rPr>
        <w:t>and Zn</w:t>
      </w:r>
      <w:r w:rsidR="006A638D" w:rsidRPr="00D477C4">
        <w:rPr>
          <w:rFonts w:ascii="Times New Roman" w:hAnsi="Times New Roman" w:cs="Times New Roman"/>
          <w:bCs/>
          <w:iCs/>
          <w:sz w:val="24"/>
          <w:szCs w:val="24"/>
          <w:vertAlign w:val="superscript"/>
        </w:rPr>
        <w:t>2+</w:t>
      </w:r>
      <w:r w:rsidR="006A638D" w:rsidRPr="00D477C4">
        <w:rPr>
          <w:rFonts w:ascii="Times New Roman" w:hAnsi="Times New Roman" w:cs="Times New Roman"/>
          <w:bCs/>
          <w:iCs/>
          <w:sz w:val="24"/>
          <w:szCs w:val="24"/>
        </w:rPr>
        <w:t xml:space="preserve"> inhibited</w:t>
      </w:r>
      <w:r w:rsidR="006A638D" w:rsidRPr="00D477C4">
        <w:rPr>
          <w:rFonts w:ascii="Times New Roman" w:hAnsi="Times New Roman" w:cs="Times New Roman"/>
          <w:bCs/>
          <w:i/>
          <w:iCs/>
          <w:sz w:val="24"/>
          <w:szCs w:val="24"/>
        </w:rPr>
        <w:t xml:space="preserve"> Aspergillus fungus </w:t>
      </w:r>
      <w:r w:rsidR="006A638D" w:rsidRPr="00D477C4">
        <w:rPr>
          <w:rFonts w:ascii="Times New Roman" w:hAnsi="Times New Roman" w:cs="Times New Roman"/>
          <w:bCs/>
          <w:iCs/>
          <w:sz w:val="24"/>
          <w:szCs w:val="24"/>
        </w:rPr>
        <w:t>at 1.0 mm</w:t>
      </w:r>
      <w:r w:rsidR="006A638D" w:rsidRPr="00D477C4">
        <w:rPr>
          <w:rFonts w:ascii="Times New Roman" w:hAnsi="Times New Roman" w:cs="Times New Roman"/>
          <w:bCs/>
          <w:i/>
          <w:iCs/>
          <w:sz w:val="24"/>
          <w:szCs w:val="24"/>
        </w:rPr>
        <w:t xml:space="preserve"> and  </w:t>
      </w:r>
      <w:r w:rsidRPr="00D477C4">
        <w:rPr>
          <w:rFonts w:ascii="Times New Roman" w:hAnsi="Times New Roman" w:cs="Times New Roman"/>
          <w:bCs/>
          <w:sz w:val="24"/>
          <w:szCs w:val="24"/>
        </w:rPr>
        <w:t xml:space="preserve"> </w:t>
      </w:r>
      <w:r w:rsidR="006A638D" w:rsidRPr="00D477C4">
        <w:rPr>
          <w:rFonts w:ascii="Times New Roman" w:hAnsi="Times New Roman" w:cs="Times New Roman"/>
          <w:bCs/>
          <w:i/>
          <w:iCs/>
          <w:sz w:val="24"/>
          <w:szCs w:val="24"/>
        </w:rPr>
        <w:t xml:space="preserve">Rhizopus </w:t>
      </w:r>
      <w:proofErr w:type="spellStart"/>
      <w:r w:rsidR="006A638D" w:rsidRPr="00D477C4">
        <w:rPr>
          <w:rFonts w:ascii="Times New Roman" w:hAnsi="Times New Roman" w:cs="Times New Roman"/>
          <w:bCs/>
          <w:i/>
          <w:iCs/>
          <w:sz w:val="24"/>
          <w:szCs w:val="24"/>
        </w:rPr>
        <w:t>stalonfer</w:t>
      </w:r>
      <w:proofErr w:type="spellEnd"/>
      <w:r w:rsidR="00BB0C7C" w:rsidRPr="00D477C4">
        <w:rPr>
          <w:rFonts w:ascii="Times New Roman" w:hAnsi="Times New Roman" w:cs="Times New Roman"/>
          <w:bCs/>
          <w:iCs/>
          <w:sz w:val="24"/>
          <w:szCs w:val="24"/>
        </w:rPr>
        <w:t xml:space="preserve"> </w:t>
      </w:r>
      <w:r w:rsidR="006A638D" w:rsidRPr="00D477C4">
        <w:rPr>
          <w:rFonts w:ascii="Times New Roman" w:hAnsi="Times New Roman" w:cs="Times New Roman"/>
          <w:bCs/>
          <w:iCs/>
          <w:sz w:val="24"/>
          <w:szCs w:val="24"/>
        </w:rPr>
        <w:t>at 13.0 mm.</w:t>
      </w:r>
      <w:r w:rsidR="00FE753C" w:rsidRPr="00D477C4">
        <w:rPr>
          <w:rFonts w:ascii="Times New Roman" w:hAnsi="Times New Roman" w:cs="Times New Roman"/>
          <w:bCs/>
          <w:iCs/>
          <w:sz w:val="24"/>
          <w:szCs w:val="24"/>
        </w:rPr>
        <w:t xml:space="preserve"> </w:t>
      </w:r>
      <w:r w:rsidR="009A6ADD" w:rsidRPr="00D477C4">
        <w:rPr>
          <w:rFonts w:ascii="Times New Roman" w:hAnsi="Times New Roman" w:cs="Times New Roman"/>
          <w:bCs/>
          <w:iCs/>
          <w:sz w:val="24"/>
          <w:szCs w:val="24"/>
        </w:rPr>
        <w:t>C</w:t>
      </w:r>
      <w:r w:rsidR="00FE753C" w:rsidRPr="00D477C4">
        <w:rPr>
          <w:rFonts w:ascii="Times New Roman" w:hAnsi="Times New Roman" w:cs="Times New Roman"/>
          <w:bCs/>
          <w:iCs/>
          <w:sz w:val="24"/>
          <w:szCs w:val="24"/>
        </w:rPr>
        <w:t xml:space="preserve">omparing this result to the </w:t>
      </w:r>
      <w:proofErr w:type="spellStart"/>
      <w:r w:rsidR="00FE753C" w:rsidRPr="00D477C4">
        <w:rPr>
          <w:rFonts w:ascii="Times New Roman" w:hAnsi="Times New Roman" w:cs="Times New Roman"/>
          <w:bCs/>
          <w:iCs/>
          <w:sz w:val="24"/>
          <w:szCs w:val="24"/>
        </w:rPr>
        <w:t>heteroleptic</w:t>
      </w:r>
      <w:proofErr w:type="spellEnd"/>
      <w:r w:rsidR="00FE753C" w:rsidRPr="00D477C4">
        <w:rPr>
          <w:rFonts w:ascii="Times New Roman" w:hAnsi="Times New Roman" w:cs="Times New Roman"/>
          <w:bCs/>
          <w:iCs/>
          <w:sz w:val="24"/>
          <w:szCs w:val="24"/>
        </w:rPr>
        <w:t xml:space="preserve"> </w:t>
      </w:r>
      <w:r w:rsidR="009A6ADD" w:rsidRPr="00D477C4">
        <w:rPr>
          <w:rFonts w:ascii="Times New Roman" w:hAnsi="Times New Roman" w:cs="Times New Roman"/>
          <w:bCs/>
          <w:iCs/>
          <w:sz w:val="24"/>
          <w:szCs w:val="24"/>
        </w:rPr>
        <w:t>counterpart,</w:t>
      </w:r>
      <w:r w:rsidR="00BD5682" w:rsidRPr="00D477C4">
        <w:rPr>
          <w:rFonts w:ascii="Times New Roman" w:hAnsi="Times New Roman" w:cs="Times New Roman"/>
          <w:bCs/>
          <w:iCs/>
          <w:sz w:val="24"/>
          <w:szCs w:val="24"/>
        </w:rPr>
        <w:t xml:space="preserve"> the Ni</w:t>
      </w:r>
      <w:r w:rsidR="00BD5682" w:rsidRPr="00D477C4">
        <w:rPr>
          <w:rFonts w:ascii="Times New Roman" w:hAnsi="Times New Roman" w:cs="Times New Roman"/>
          <w:bCs/>
          <w:iCs/>
          <w:sz w:val="24"/>
          <w:szCs w:val="24"/>
          <w:vertAlign w:val="superscript"/>
        </w:rPr>
        <w:t>2+</w:t>
      </w:r>
      <w:r w:rsidR="00BD5682" w:rsidRPr="00D477C4">
        <w:rPr>
          <w:rFonts w:ascii="Times New Roman" w:hAnsi="Times New Roman" w:cs="Times New Roman"/>
          <w:bCs/>
          <w:iCs/>
          <w:sz w:val="24"/>
          <w:szCs w:val="24"/>
        </w:rPr>
        <w:t xml:space="preserve"> complexes inhibited all the fungi, just as the Ni2+ homoleptic complexes did, unlike the Cu</w:t>
      </w:r>
      <w:r w:rsidR="00BD5682" w:rsidRPr="00D477C4">
        <w:rPr>
          <w:rFonts w:ascii="Times New Roman" w:hAnsi="Times New Roman" w:cs="Times New Roman"/>
          <w:bCs/>
          <w:iCs/>
          <w:sz w:val="24"/>
          <w:szCs w:val="24"/>
          <w:vertAlign w:val="superscript"/>
        </w:rPr>
        <w:t>2+</w:t>
      </w:r>
      <w:r w:rsidR="00BD5682" w:rsidRPr="00D477C4">
        <w:rPr>
          <w:rFonts w:ascii="Times New Roman" w:hAnsi="Times New Roman" w:cs="Times New Roman"/>
          <w:bCs/>
          <w:iCs/>
          <w:sz w:val="24"/>
          <w:szCs w:val="24"/>
        </w:rPr>
        <w:t xml:space="preserve"> homoleptic complexes, the Cu2+ </w:t>
      </w:r>
      <w:proofErr w:type="spellStart"/>
      <w:r w:rsidR="00BD5682" w:rsidRPr="00D477C4">
        <w:rPr>
          <w:rFonts w:ascii="Times New Roman" w:hAnsi="Times New Roman" w:cs="Times New Roman"/>
          <w:bCs/>
          <w:iCs/>
          <w:sz w:val="24"/>
          <w:szCs w:val="24"/>
        </w:rPr>
        <w:t>heteroleptic</w:t>
      </w:r>
      <w:proofErr w:type="spellEnd"/>
      <w:r w:rsidR="00BD5682" w:rsidRPr="00D477C4">
        <w:rPr>
          <w:rFonts w:ascii="Times New Roman" w:hAnsi="Times New Roman" w:cs="Times New Roman"/>
          <w:bCs/>
          <w:iCs/>
          <w:sz w:val="24"/>
          <w:szCs w:val="24"/>
        </w:rPr>
        <w:t xml:space="preserve"> complexes was able to inhibit all the fungi. On the other hand, both the homoleptic and </w:t>
      </w:r>
      <w:proofErr w:type="spellStart"/>
      <w:r w:rsidR="00BD5682" w:rsidRPr="00D477C4">
        <w:rPr>
          <w:rFonts w:ascii="Times New Roman" w:hAnsi="Times New Roman" w:cs="Times New Roman"/>
          <w:bCs/>
          <w:iCs/>
          <w:sz w:val="24"/>
          <w:szCs w:val="24"/>
        </w:rPr>
        <w:t>heteroleptic</w:t>
      </w:r>
      <w:proofErr w:type="spellEnd"/>
      <w:r w:rsidR="00BD5682" w:rsidRPr="00D477C4">
        <w:rPr>
          <w:rFonts w:ascii="Times New Roman" w:hAnsi="Times New Roman" w:cs="Times New Roman"/>
          <w:bCs/>
          <w:iCs/>
          <w:sz w:val="24"/>
          <w:szCs w:val="24"/>
        </w:rPr>
        <w:t xml:space="preserve"> complexes of Zn </w:t>
      </w:r>
      <w:proofErr w:type="gramStart"/>
      <w:r w:rsidR="00BD5682" w:rsidRPr="00D477C4">
        <w:rPr>
          <w:rFonts w:ascii="Times New Roman" w:hAnsi="Times New Roman" w:cs="Times New Roman"/>
          <w:bCs/>
          <w:iCs/>
          <w:sz w:val="24"/>
          <w:szCs w:val="24"/>
        </w:rPr>
        <w:t>metal(</w:t>
      </w:r>
      <w:proofErr w:type="gramEnd"/>
      <w:r w:rsidR="00BD5682" w:rsidRPr="00D477C4">
        <w:rPr>
          <w:rFonts w:ascii="Times New Roman" w:hAnsi="Times New Roman" w:cs="Times New Roman"/>
          <w:bCs/>
          <w:iCs/>
          <w:sz w:val="24"/>
          <w:szCs w:val="24"/>
        </w:rPr>
        <w:t xml:space="preserve">II) ion had zero inhibitory activity against </w:t>
      </w:r>
      <w:r w:rsidR="00BD5682" w:rsidRPr="00D477C4">
        <w:rPr>
          <w:rFonts w:ascii="Times New Roman" w:hAnsi="Times New Roman" w:cs="Times New Roman"/>
          <w:bCs/>
          <w:i/>
          <w:iCs/>
          <w:sz w:val="24"/>
          <w:szCs w:val="24"/>
        </w:rPr>
        <w:t xml:space="preserve">Aspergillus </w:t>
      </w:r>
      <w:proofErr w:type="spellStart"/>
      <w:r w:rsidR="00BD5682" w:rsidRPr="00D477C4">
        <w:rPr>
          <w:rFonts w:ascii="Times New Roman" w:hAnsi="Times New Roman" w:cs="Times New Roman"/>
          <w:bCs/>
          <w:i/>
          <w:iCs/>
          <w:sz w:val="24"/>
          <w:szCs w:val="24"/>
        </w:rPr>
        <w:t>niger</w:t>
      </w:r>
      <w:proofErr w:type="spellEnd"/>
      <w:r w:rsidR="00BD5682" w:rsidRPr="00D477C4">
        <w:rPr>
          <w:rFonts w:ascii="Times New Roman" w:hAnsi="Times New Roman" w:cs="Times New Roman"/>
          <w:bCs/>
          <w:iCs/>
          <w:sz w:val="24"/>
          <w:szCs w:val="24"/>
        </w:rPr>
        <w:t>, in the case where</w:t>
      </w:r>
      <w:r w:rsidR="00BB0C7C" w:rsidRPr="00D477C4">
        <w:rPr>
          <w:rFonts w:ascii="Times New Roman" w:hAnsi="Times New Roman" w:cs="Times New Roman"/>
          <w:bCs/>
          <w:iCs/>
          <w:sz w:val="24"/>
          <w:szCs w:val="24"/>
        </w:rPr>
        <w:t xml:space="preserve"> the Zn homoleptic complex recorded 1.0 mm activity against </w:t>
      </w:r>
      <w:r w:rsidR="00BB0C7C" w:rsidRPr="00D477C4">
        <w:rPr>
          <w:rFonts w:ascii="Times New Roman" w:hAnsi="Times New Roman" w:cs="Times New Roman"/>
          <w:bCs/>
          <w:i/>
          <w:iCs/>
          <w:sz w:val="24"/>
          <w:szCs w:val="24"/>
        </w:rPr>
        <w:t xml:space="preserve">Aspergillus fungus, </w:t>
      </w:r>
      <w:r w:rsidR="00BB0C7C" w:rsidRPr="00D477C4">
        <w:rPr>
          <w:rFonts w:ascii="Times New Roman" w:hAnsi="Times New Roman" w:cs="Times New Roman"/>
          <w:bCs/>
          <w:iCs/>
          <w:sz w:val="24"/>
          <w:szCs w:val="24"/>
        </w:rPr>
        <w:t xml:space="preserve">its </w:t>
      </w:r>
      <w:proofErr w:type="spellStart"/>
      <w:r w:rsidR="00BB0C7C" w:rsidRPr="00D477C4">
        <w:rPr>
          <w:rFonts w:ascii="Times New Roman" w:hAnsi="Times New Roman" w:cs="Times New Roman"/>
          <w:bCs/>
          <w:iCs/>
          <w:sz w:val="24"/>
          <w:szCs w:val="24"/>
        </w:rPr>
        <w:t>heteroleptic</w:t>
      </w:r>
      <w:proofErr w:type="spellEnd"/>
      <w:r w:rsidR="00BB0C7C" w:rsidRPr="00D477C4">
        <w:rPr>
          <w:rFonts w:ascii="Times New Roman" w:hAnsi="Times New Roman" w:cs="Times New Roman"/>
          <w:bCs/>
          <w:iCs/>
          <w:sz w:val="24"/>
          <w:szCs w:val="24"/>
        </w:rPr>
        <w:t xml:space="preserve"> counterpart </w:t>
      </w:r>
      <w:proofErr w:type="spellStart"/>
      <w:r w:rsidR="00BB0C7C" w:rsidRPr="00D477C4">
        <w:rPr>
          <w:rFonts w:ascii="Times New Roman" w:hAnsi="Times New Roman" w:cs="Times New Roman"/>
          <w:bCs/>
          <w:iCs/>
          <w:sz w:val="24"/>
          <w:szCs w:val="24"/>
        </w:rPr>
        <w:t>hrecorded</w:t>
      </w:r>
      <w:proofErr w:type="spellEnd"/>
      <w:r w:rsidR="00BB0C7C" w:rsidRPr="00D477C4">
        <w:rPr>
          <w:rFonts w:ascii="Times New Roman" w:hAnsi="Times New Roman" w:cs="Times New Roman"/>
          <w:bCs/>
          <w:iCs/>
          <w:sz w:val="24"/>
          <w:szCs w:val="24"/>
        </w:rPr>
        <w:t xml:space="preserve"> zero activity. Therefore, at an average consideration, the homoleptic </w:t>
      </w:r>
      <w:proofErr w:type="gramStart"/>
      <w:r w:rsidR="00BB0C7C" w:rsidRPr="00D477C4">
        <w:rPr>
          <w:rFonts w:ascii="Times New Roman" w:hAnsi="Times New Roman" w:cs="Times New Roman"/>
          <w:bCs/>
          <w:iCs/>
          <w:sz w:val="24"/>
          <w:szCs w:val="24"/>
        </w:rPr>
        <w:t>metal(</w:t>
      </w:r>
      <w:proofErr w:type="gramEnd"/>
      <w:r w:rsidR="00BB0C7C" w:rsidRPr="00D477C4">
        <w:rPr>
          <w:rFonts w:ascii="Times New Roman" w:hAnsi="Times New Roman" w:cs="Times New Roman"/>
          <w:bCs/>
          <w:iCs/>
          <w:sz w:val="24"/>
          <w:szCs w:val="24"/>
        </w:rPr>
        <w:t xml:space="preserve">II) complexes are said to have performed lesser than the </w:t>
      </w:r>
      <w:proofErr w:type="spellStart"/>
      <w:r w:rsidR="00BB0C7C" w:rsidRPr="00D477C4">
        <w:rPr>
          <w:rFonts w:ascii="Times New Roman" w:hAnsi="Times New Roman" w:cs="Times New Roman"/>
          <w:bCs/>
          <w:iCs/>
          <w:sz w:val="24"/>
          <w:szCs w:val="24"/>
        </w:rPr>
        <w:t>heteroleptic</w:t>
      </w:r>
      <w:proofErr w:type="spellEnd"/>
      <w:r w:rsidR="00BB0C7C" w:rsidRPr="00D477C4">
        <w:rPr>
          <w:rFonts w:ascii="Times New Roman" w:hAnsi="Times New Roman" w:cs="Times New Roman"/>
          <w:bCs/>
          <w:iCs/>
          <w:sz w:val="24"/>
          <w:szCs w:val="24"/>
        </w:rPr>
        <w:t xml:space="preserve"> complexes.</w:t>
      </w:r>
      <w:r w:rsidR="004E2FFC" w:rsidRPr="00D477C4">
        <w:rPr>
          <w:rFonts w:ascii="Times New Roman" w:hAnsi="Times New Roman" w:cs="Times New Roman"/>
          <w:bCs/>
          <w:iCs/>
          <w:sz w:val="24"/>
          <w:szCs w:val="24"/>
        </w:rPr>
        <w:t xml:space="preserve"> This observation must have been so made as a result of the presence of two different ligand type in the </w:t>
      </w:r>
      <w:proofErr w:type="spellStart"/>
      <w:r w:rsidR="004E2FFC" w:rsidRPr="00D477C4">
        <w:rPr>
          <w:rFonts w:ascii="Times New Roman" w:hAnsi="Times New Roman" w:cs="Times New Roman"/>
          <w:bCs/>
          <w:iCs/>
          <w:sz w:val="24"/>
          <w:szCs w:val="24"/>
        </w:rPr>
        <w:t>heteroleptic</w:t>
      </w:r>
      <w:proofErr w:type="spellEnd"/>
      <w:r w:rsidR="004E2FFC" w:rsidRPr="00D477C4">
        <w:rPr>
          <w:rFonts w:ascii="Times New Roman" w:hAnsi="Times New Roman" w:cs="Times New Roman"/>
          <w:bCs/>
          <w:iCs/>
          <w:sz w:val="24"/>
          <w:szCs w:val="24"/>
        </w:rPr>
        <w:t xml:space="preserve"> complexes having more active pharmacophore</w:t>
      </w:r>
      <w:r w:rsidR="00CB06C4" w:rsidRPr="00D477C4">
        <w:rPr>
          <w:rFonts w:ascii="Times New Roman" w:hAnsi="Times New Roman" w:cs="Times New Roman"/>
          <w:bCs/>
          <w:iCs/>
          <w:sz w:val="24"/>
          <w:szCs w:val="24"/>
        </w:rPr>
        <w:t xml:space="preserve">. Generally, these complexes are </w:t>
      </w:r>
      <w:r w:rsidRPr="00D477C4">
        <w:rPr>
          <w:rFonts w:ascii="Times New Roman" w:hAnsi="Times New Roman" w:cs="Times New Roman"/>
          <w:bCs/>
          <w:sz w:val="24"/>
          <w:szCs w:val="24"/>
        </w:rPr>
        <w:t>thereby presenting</w:t>
      </w:r>
      <w:r w:rsidR="00CB06C4" w:rsidRPr="00D477C4">
        <w:rPr>
          <w:rFonts w:ascii="Times New Roman" w:hAnsi="Times New Roman" w:cs="Times New Roman"/>
          <w:bCs/>
          <w:sz w:val="24"/>
          <w:szCs w:val="24"/>
        </w:rPr>
        <w:t xml:space="preserve"> </w:t>
      </w:r>
      <w:r w:rsidRPr="00D477C4">
        <w:rPr>
          <w:rFonts w:ascii="Times New Roman" w:hAnsi="Times New Roman" w:cs="Times New Roman"/>
          <w:bCs/>
          <w:sz w:val="24"/>
          <w:szCs w:val="24"/>
        </w:rPr>
        <w:t xml:space="preserve">as a promising antifungal pro-drug agent. </w:t>
      </w:r>
      <w:r w:rsidR="00C138BA" w:rsidRPr="00D477C4">
        <w:rPr>
          <w:rFonts w:ascii="Times New Roman" w:hAnsi="Times New Roman" w:cs="Times New Roman"/>
          <w:sz w:val="24"/>
          <w:szCs w:val="24"/>
        </w:rPr>
        <w:t xml:space="preserve">Tweedy’s chelation theory is used to explain these </w:t>
      </w:r>
      <w:proofErr w:type="spellStart"/>
      <w:r w:rsidR="00C138BA" w:rsidRPr="00D477C4">
        <w:rPr>
          <w:rFonts w:ascii="Times New Roman" w:hAnsi="Times New Roman" w:cs="Times New Roman"/>
          <w:sz w:val="24"/>
          <w:szCs w:val="24"/>
        </w:rPr>
        <w:t>antifungi</w:t>
      </w:r>
      <w:proofErr w:type="spellEnd"/>
      <w:r w:rsidR="00C138BA" w:rsidRPr="00D477C4">
        <w:rPr>
          <w:rFonts w:ascii="Times New Roman" w:hAnsi="Times New Roman" w:cs="Times New Roman"/>
          <w:sz w:val="24"/>
          <w:szCs w:val="24"/>
        </w:rPr>
        <w:t xml:space="preserve"> properties of the above complexes (Yesmin et al., 2020). Also, o</w:t>
      </w:r>
      <w:r w:rsidRPr="00D477C4">
        <w:rPr>
          <w:rFonts w:ascii="Times New Roman" w:hAnsi="Times New Roman" w:cs="Times New Roman"/>
          <w:sz w:val="24"/>
          <w:szCs w:val="24"/>
        </w:rPr>
        <w:t>vertones concept</w:t>
      </w:r>
      <w:r w:rsidR="00C138BA" w:rsidRPr="00D477C4">
        <w:rPr>
          <w:rFonts w:ascii="Times New Roman" w:hAnsi="Times New Roman" w:cs="Times New Roman"/>
          <w:sz w:val="24"/>
          <w:szCs w:val="24"/>
        </w:rPr>
        <w:t xml:space="preserve"> further supports the </w:t>
      </w:r>
      <w:proofErr w:type="spellStart"/>
      <w:r w:rsidR="00C138BA" w:rsidRPr="00D477C4">
        <w:rPr>
          <w:rFonts w:ascii="Times New Roman" w:hAnsi="Times New Roman" w:cs="Times New Roman"/>
          <w:sz w:val="24"/>
          <w:szCs w:val="24"/>
        </w:rPr>
        <w:t>antifungi</w:t>
      </w:r>
      <w:proofErr w:type="spellEnd"/>
      <w:r w:rsidR="00C138BA" w:rsidRPr="00D477C4">
        <w:rPr>
          <w:rFonts w:ascii="Times New Roman" w:hAnsi="Times New Roman" w:cs="Times New Roman"/>
          <w:sz w:val="24"/>
          <w:szCs w:val="24"/>
        </w:rPr>
        <w:t xml:space="preserve"> property of the studied complexes.</w:t>
      </w:r>
      <w:r w:rsidR="0054080A" w:rsidRPr="00D477C4">
        <w:rPr>
          <w:rFonts w:ascii="Times New Roman" w:hAnsi="Times New Roman" w:cs="Times New Roman"/>
          <w:sz w:val="24"/>
          <w:szCs w:val="24"/>
        </w:rPr>
        <w:t xml:space="preserve"> S</w:t>
      </w:r>
      <w:r w:rsidRPr="00D477C4">
        <w:rPr>
          <w:rFonts w:ascii="Times New Roman" w:hAnsi="Times New Roman" w:cs="Times New Roman"/>
          <w:sz w:val="24"/>
          <w:szCs w:val="24"/>
        </w:rPr>
        <w:t xml:space="preserve">everal reports on the </w:t>
      </w:r>
      <w:proofErr w:type="spellStart"/>
      <w:r w:rsidRPr="00D477C4">
        <w:rPr>
          <w:rFonts w:ascii="Times New Roman" w:hAnsi="Times New Roman" w:cs="Times New Roman"/>
          <w:sz w:val="24"/>
          <w:szCs w:val="24"/>
        </w:rPr>
        <w:t>anti</w:t>
      </w:r>
      <w:r w:rsidR="0054080A" w:rsidRPr="00D477C4">
        <w:rPr>
          <w:rFonts w:ascii="Times New Roman" w:hAnsi="Times New Roman" w:cs="Times New Roman"/>
          <w:sz w:val="24"/>
          <w:szCs w:val="24"/>
        </w:rPr>
        <w:t>fungi</w:t>
      </w:r>
      <w:proofErr w:type="spellEnd"/>
      <w:r w:rsidRPr="00D477C4">
        <w:rPr>
          <w:rFonts w:ascii="Times New Roman" w:hAnsi="Times New Roman" w:cs="Times New Roman"/>
          <w:sz w:val="24"/>
          <w:szCs w:val="24"/>
        </w:rPr>
        <w:t xml:space="preserve"> activity</w:t>
      </w:r>
      <w:r w:rsidR="0054080A" w:rsidRPr="00D477C4">
        <w:rPr>
          <w:rFonts w:ascii="Times New Roman" w:hAnsi="Times New Roman" w:cs="Times New Roman"/>
          <w:sz w:val="24"/>
          <w:szCs w:val="24"/>
        </w:rPr>
        <w:t xml:space="preserve"> of similar systems</w:t>
      </w:r>
      <w:r w:rsidRPr="00D477C4">
        <w:rPr>
          <w:rFonts w:ascii="Times New Roman" w:hAnsi="Times New Roman" w:cs="Times New Roman"/>
          <w:sz w:val="24"/>
          <w:szCs w:val="24"/>
        </w:rPr>
        <w:t xml:space="preserve"> have presented them as more promising inhibitors with improved bio-functions (Habu, 2018).</w:t>
      </w:r>
    </w:p>
    <w:p w14:paraId="637A09BD" w14:textId="22A26204" w:rsidR="00E06BC3" w:rsidRPr="00C440AF" w:rsidRDefault="00C440AF" w:rsidP="00E06BC3">
      <w:pPr>
        <w:tabs>
          <w:tab w:val="left" w:pos="118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Figure 1. </w:t>
      </w:r>
      <w:r w:rsidR="00E06BC3" w:rsidRPr="00C440AF">
        <w:rPr>
          <w:rFonts w:ascii="Times New Roman" w:hAnsi="Times New Roman" w:cs="Times New Roman"/>
          <w:b/>
          <w:sz w:val="24"/>
          <w:szCs w:val="24"/>
        </w:rPr>
        <w:t xml:space="preserve">Plates of antimicrobial assay of homoleptic and </w:t>
      </w:r>
      <w:proofErr w:type="spellStart"/>
      <w:r w:rsidR="00E06BC3" w:rsidRPr="00C440AF">
        <w:rPr>
          <w:rFonts w:ascii="Times New Roman" w:hAnsi="Times New Roman" w:cs="Times New Roman"/>
          <w:b/>
          <w:sz w:val="24"/>
          <w:szCs w:val="24"/>
        </w:rPr>
        <w:t>heteroleptic</w:t>
      </w:r>
      <w:proofErr w:type="spellEnd"/>
      <w:r w:rsidR="00E06BC3" w:rsidRPr="00C440AF">
        <w:rPr>
          <w:rFonts w:ascii="Times New Roman" w:hAnsi="Times New Roman" w:cs="Times New Roman"/>
          <w:b/>
          <w:sz w:val="24"/>
          <w:szCs w:val="24"/>
        </w:rPr>
        <w:t xml:space="preserve"> M</w:t>
      </w:r>
      <w:r w:rsidR="00E06BC3" w:rsidRPr="00C440AF">
        <w:rPr>
          <w:rFonts w:ascii="Times New Roman" w:hAnsi="Times New Roman" w:cs="Times New Roman"/>
          <w:b/>
          <w:sz w:val="24"/>
          <w:szCs w:val="24"/>
          <w:vertAlign w:val="superscript"/>
        </w:rPr>
        <w:t>2+</w:t>
      </w:r>
      <w:r w:rsidR="00E06BC3" w:rsidRPr="00C440AF">
        <w:rPr>
          <w:rFonts w:ascii="Times New Roman" w:hAnsi="Times New Roman" w:cs="Times New Roman"/>
          <w:b/>
          <w:sz w:val="24"/>
          <w:szCs w:val="24"/>
        </w:rPr>
        <w:t xml:space="preserve"> complexes</w:t>
      </w:r>
    </w:p>
    <w:p w14:paraId="5BD4802F" w14:textId="77777777" w:rsidR="00E06BC3" w:rsidRPr="00D477C4" w:rsidRDefault="00E06BC3" w:rsidP="00E06BC3">
      <w:pPr>
        <w:tabs>
          <w:tab w:val="left" w:pos="1189"/>
        </w:tabs>
        <w:spacing w:after="0" w:line="240" w:lineRule="auto"/>
        <w:rPr>
          <w:rFonts w:ascii="Times New Roman" w:hAnsi="Times New Roman" w:cs="Times New Roman"/>
          <w:sz w:val="24"/>
          <w:szCs w:val="24"/>
        </w:rPr>
      </w:pPr>
      <w:r w:rsidRPr="00D477C4">
        <w:rPr>
          <w:rFonts w:ascii="Times New Roman" w:hAnsi="Times New Roman" w:cs="Times New Roman"/>
          <w:sz w:val="24"/>
          <w:szCs w:val="24"/>
        </w:rPr>
        <w:t xml:space="preserve">    </w:t>
      </w:r>
      <w:r w:rsidRPr="00D477C4">
        <w:rPr>
          <w:rFonts w:ascii="Times New Roman" w:hAnsi="Times New Roman" w:cs="Times New Roman"/>
          <w:noProof/>
          <w:sz w:val="24"/>
          <w:szCs w:val="24"/>
        </w:rPr>
        <w:drawing>
          <wp:inline distT="0" distB="0" distL="0" distR="0" wp14:anchorId="024673D4" wp14:editId="63D63CF1">
            <wp:extent cx="2674189" cy="2423795"/>
            <wp:effectExtent l="0" t="0" r="0" b="0"/>
            <wp:docPr id="997297290" name="Picture 997297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3565" b="7754"/>
                    <a:stretch/>
                  </pic:blipFill>
                  <pic:spPr bwMode="auto">
                    <a:xfrm>
                      <a:off x="0" y="0"/>
                      <a:ext cx="2693175" cy="2441004"/>
                    </a:xfrm>
                    <a:prstGeom prst="rect">
                      <a:avLst/>
                    </a:prstGeom>
                    <a:noFill/>
                    <a:ln>
                      <a:noFill/>
                    </a:ln>
                    <a:extLst>
                      <a:ext uri="{53640926-AAD7-44D8-BBD7-CCE9431645EC}">
                        <a14:shadowObscured xmlns:a14="http://schemas.microsoft.com/office/drawing/2010/main"/>
                      </a:ext>
                    </a:extLst>
                  </pic:spPr>
                </pic:pic>
              </a:graphicData>
            </a:graphic>
          </wp:inline>
        </w:drawing>
      </w:r>
      <w:r w:rsidRPr="00D477C4">
        <w:rPr>
          <w:rFonts w:ascii="Times New Roman" w:hAnsi="Times New Roman" w:cs="Times New Roman"/>
          <w:sz w:val="24"/>
          <w:szCs w:val="24"/>
        </w:rPr>
        <w:t xml:space="preserve">          </w:t>
      </w:r>
      <w:r w:rsidRPr="00D477C4">
        <w:rPr>
          <w:rFonts w:ascii="Times New Roman" w:hAnsi="Times New Roman" w:cs="Times New Roman"/>
          <w:noProof/>
          <w:sz w:val="24"/>
          <w:szCs w:val="24"/>
        </w:rPr>
        <w:drawing>
          <wp:inline distT="0" distB="0" distL="0" distR="0" wp14:anchorId="2CECDAD9" wp14:editId="2C522A52">
            <wp:extent cx="2686050" cy="2442210"/>
            <wp:effectExtent l="0" t="0" r="0" b="0"/>
            <wp:docPr id="997297291" name="Picture 997297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555" t="18634" b="22338"/>
                    <a:stretch/>
                  </pic:blipFill>
                  <pic:spPr bwMode="auto">
                    <a:xfrm>
                      <a:off x="0" y="0"/>
                      <a:ext cx="2718253" cy="2471490"/>
                    </a:xfrm>
                    <a:prstGeom prst="rect">
                      <a:avLst/>
                    </a:prstGeom>
                    <a:noFill/>
                    <a:ln>
                      <a:noFill/>
                    </a:ln>
                    <a:extLst>
                      <a:ext uri="{53640926-AAD7-44D8-BBD7-CCE9431645EC}">
                        <a14:shadowObscured xmlns:a14="http://schemas.microsoft.com/office/drawing/2010/main"/>
                      </a:ext>
                    </a:extLst>
                  </pic:spPr>
                </pic:pic>
              </a:graphicData>
            </a:graphic>
          </wp:inline>
        </w:drawing>
      </w:r>
    </w:p>
    <w:p w14:paraId="0C510C72" w14:textId="1C571FF2" w:rsidR="00306B96" w:rsidRPr="00D477C4" w:rsidRDefault="00306B96" w:rsidP="00445E84">
      <w:pPr>
        <w:spacing w:after="0" w:line="240" w:lineRule="auto"/>
        <w:jc w:val="both"/>
        <w:rPr>
          <w:rFonts w:ascii="Times New Roman" w:hAnsi="Times New Roman" w:cs="Times New Roman"/>
          <w:bCs/>
          <w:sz w:val="24"/>
          <w:szCs w:val="24"/>
        </w:rPr>
      </w:pPr>
    </w:p>
    <w:p w14:paraId="0F7E326F" w14:textId="77777777" w:rsidR="00D477C4" w:rsidRDefault="00692B74" w:rsidP="00D477C4">
      <w:pPr>
        <w:pStyle w:val="NormalWeb"/>
        <w:spacing w:before="0" w:beforeAutospacing="0" w:after="0"/>
        <w:jc w:val="both"/>
        <w:rPr>
          <w:b/>
        </w:rPr>
      </w:pPr>
      <w:r w:rsidRPr="00D477C4">
        <w:rPr>
          <w:b/>
        </w:rPr>
        <w:t>Conclusion</w:t>
      </w:r>
    </w:p>
    <w:p w14:paraId="5A6758F0" w14:textId="4FA5320E" w:rsidR="00692B74" w:rsidRPr="00D477C4" w:rsidRDefault="00692B74" w:rsidP="00D477C4">
      <w:pPr>
        <w:pStyle w:val="NormalWeb"/>
        <w:spacing w:before="0" w:beforeAutospacing="0" w:after="0"/>
        <w:jc w:val="both"/>
        <w:rPr>
          <w:b/>
        </w:rPr>
      </w:pPr>
      <w:r w:rsidRPr="00D477C4">
        <w:t xml:space="preserve">In this present study, new homoleptic and </w:t>
      </w:r>
      <w:proofErr w:type="spellStart"/>
      <w:r w:rsidRPr="00D477C4">
        <w:t>heteroleptic</w:t>
      </w:r>
      <w:proofErr w:type="spellEnd"/>
      <w:r w:rsidRPr="00D477C4">
        <w:t xml:space="preserve"> Ni2+, Cu2+, and Zn2+ complexes of a Schiff base N-(2-hydroxy-1-naphthaldehyde)-2-amino-6-nitrobenzothiazole have been synthesized and described in this work. Coordination was proved by structural analyses using imine nitrogen and phenolic oxygen, and the complexes were all in octahedral formations. The complexes were thermally stable and had specific colors and were soluble in both DMSO and DMF. The antimicrobial activity was tested against a series of bacterial and fungal isolates and was found to have strong inhibitory power with </w:t>
      </w:r>
      <w:proofErr w:type="spellStart"/>
      <w:r w:rsidRPr="00D477C4">
        <w:t>heteroleptic</w:t>
      </w:r>
      <w:proofErr w:type="spellEnd"/>
      <w:r w:rsidRPr="00D477C4">
        <w:t xml:space="preserve"> complexes showing superior results to their homoleptic counterparts. The presented results indicate that mixed-ligand coordination increases the biological activity and therefore </w:t>
      </w:r>
      <w:proofErr w:type="spellStart"/>
      <w:r w:rsidRPr="00D477C4">
        <w:t>heteroleptic</w:t>
      </w:r>
      <w:proofErr w:type="spellEnd"/>
      <w:r w:rsidRPr="00D477C4">
        <w:t xml:space="preserve"> </w:t>
      </w:r>
      <w:proofErr w:type="gramStart"/>
      <w:r w:rsidRPr="00D477C4">
        <w:t>metal(</w:t>
      </w:r>
      <w:proofErr w:type="gramEnd"/>
      <w:r w:rsidRPr="00D477C4">
        <w:t>II) complexes are promising compounds to be used to develop new antibacterial and antifungal drugs. Altogether, this paper highlights the perspective of Schiff base metal complexes in solving the global problem of multidrug resistant pathogens and forms a basis of further optimization of metal-based antimicrobial therapeutic solutions.</w:t>
      </w:r>
    </w:p>
    <w:p w14:paraId="37BAD2FD" w14:textId="153D1698" w:rsidR="00901481" w:rsidRPr="00D477C4" w:rsidRDefault="00901481" w:rsidP="00445E84">
      <w:pPr>
        <w:spacing w:after="0" w:line="240" w:lineRule="auto"/>
        <w:jc w:val="both"/>
        <w:rPr>
          <w:rFonts w:ascii="Times New Roman" w:hAnsi="Times New Roman" w:cs="Times New Roman"/>
          <w:sz w:val="24"/>
          <w:szCs w:val="24"/>
        </w:rPr>
      </w:pPr>
    </w:p>
    <w:p w14:paraId="0D47906E" w14:textId="151D4455" w:rsidR="00BE43B9" w:rsidRPr="00D477C4" w:rsidRDefault="00BE43B9" w:rsidP="00445E84">
      <w:pPr>
        <w:spacing w:after="0" w:line="240" w:lineRule="auto"/>
        <w:jc w:val="both"/>
        <w:rPr>
          <w:rFonts w:ascii="Times New Roman" w:hAnsi="Times New Roman" w:cs="Times New Roman"/>
          <w:sz w:val="24"/>
          <w:szCs w:val="24"/>
        </w:rPr>
      </w:pPr>
      <w:r w:rsidRPr="00D477C4">
        <w:rPr>
          <w:rFonts w:ascii="Times New Roman" w:hAnsi="Times New Roman" w:cs="Times New Roman"/>
          <w:b/>
          <w:sz w:val="24"/>
          <w:szCs w:val="24"/>
        </w:rPr>
        <w:t>Declaration of competing interest:</w:t>
      </w:r>
      <w:r w:rsidRPr="00D477C4">
        <w:rPr>
          <w:rFonts w:ascii="Times New Roman" w:hAnsi="Times New Roman" w:cs="Times New Roman"/>
          <w:sz w:val="24"/>
          <w:szCs w:val="24"/>
        </w:rPr>
        <w:t xml:space="preserve"> The authors </w:t>
      </w:r>
      <w:r w:rsidR="0098424C" w:rsidRPr="00D477C4">
        <w:rPr>
          <w:rFonts w:ascii="Times New Roman" w:hAnsi="Times New Roman" w:cs="Times New Roman"/>
          <w:sz w:val="24"/>
          <w:szCs w:val="24"/>
        </w:rPr>
        <w:t xml:space="preserve">hereby </w:t>
      </w:r>
      <w:r w:rsidRPr="00D477C4">
        <w:rPr>
          <w:rFonts w:ascii="Times New Roman" w:hAnsi="Times New Roman" w:cs="Times New Roman"/>
          <w:sz w:val="24"/>
          <w:szCs w:val="24"/>
        </w:rPr>
        <w:t>declare that the</w:t>
      </w:r>
      <w:r w:rsidR="0098424C" w:rsidRPr="00D477C4">
        <w:rPr>
          <w:rFonts w:ascii="Times New Roman" w:hAnsi="Times New Roman" w:cs="Times New Roman"/>
          <w:sz w:val="24"/>
          <w:szCs w:val="24"/>
        </w:rPr>
        <w:t xml:space="preserve">re are </w:t>
      </w:r>
      <w:r w:rsidR="005F7D9D" w:rsidRPr="00D477C4">
        <w:rPr>
          <w:rFonts w:ascii="Times New Roman" w:hAnsi="Times New Roman" w:cs="Times New Roman"/>
          <w:sz w:val="24"/>
          <w:szCs w:val="24"/>
        </w:rPr>
        <w:t xml:space="preserve">no </w:t>
      </w:r>
      <w:r w:rsidR="0098424C" w:rsidRPr="00D477C4">
        <w:rPr>
          <w:rFonts w:ascii="Times New Roman" w:hAnsi="Times New Roman" w:cs="Times New Roman"/>
          <w:sz w:val="24"/>
          <w:szCs w:val="24"/>
        </w:rPr>
        <w:t>conflict</w:t>
      </w:r>
      <w:r w:rsidR="00F5465D" w:rsidRPr="00D477C4">
        <w:rPr>
          <w:rFonts w:ascii="Times New Roman" w:hAnsi="Times New Roman" w:cs="Times New Roman"/>
          <w:sz w:val="24"/>
          <w:szCs w:val="24"/>
        </w:rPr>
        <w:t>s</w:t>
      </w:r>
      <w:r w:rsidR="0098424C" w:rsidRPr="00D477C4">
        <w:rPr>
          <w:rFonts w:ascii="Times New Roman" w:hAnsi="Times New Roman" w:cs="Times New Roman"/>
          <w:sz w:val="24"/>
          <w:szCs w:val="24"/>
        </w:rPr>
        <w:t xml:space="preserve"> of interest financially and idea </w:t>
      </w:r>
      <w:r w:rsidR="00A26A39" w:rsidRPr="00D477C4">
        <w:rPr>
          <w:rFonts w:ascii="Times New Roman" w:hAnsi="Times New Roman" w:cs="Times New Roman"/>
          <w:sz w:val="24"/>
          <w:szCs w:val="24"/>
        </w:rPr>
        <w:t xml:space="preserve">that </w:t>
      </w:r>
      <w:r w:rsidR="0098424C" w:rsidRPr="00D477C4">
        <w:rPr>
          <w:rFonts w:ascii="Times New Roman" w:hAnsi="Times New Roman" w:cs="Times New Roman"/>
          <w:sz w:val="24"/>
          <w:szCs w:val="24"/>
        </w:rPr>
        <w:t>may</w:t>
      </w:r>
      <w:r w:rsidRPr="00D477C4">
        <w:rPr>
          <w:rFonts w:ascii="Times New Roman" w:hAnsi="Times New Roman" w:cs="Times New Roman"/>
          <w:sz w:val="24"/>
          <w:szCs w:val="24"/>
        </w:rPr>
        <w:t xml:space="preserve"> have appeared to influence th</w:t>
      </w:r>
      <w:r w:rsidR="0098424C" w:rsidRPr="00D477C4">
        <w:rPr>
          <w:rFonts w:ascii="Times New Roman" w:hAnsi="Times New Roman" w:cs="Times New Roman"/>
          <w:sz w:val="24"/>
          <w:szCs w:val="24"/>
        </w:rPr>
        <w:t>is study.</w:t>
      </w:r>
    </w:p>
    <w:p w14:paraId="7F0590FD" w14:textId="77777777" w:rsidR="00445E84" w:rsidRPr="00D477C4" w:rsidRDefault="00445E84" w:rsidP="00445E84">
      <w:pPr>
        <w:spacing w:after="0" w:line="240" w:lineRule="auto"/>
        <w:jc w:val="both"/>
        <w:rPr>
          <w:rFonts w:ascii="Times New Roman" w:hAnsi="Times New Roman" w:cs="Times New Roman"/>
          <w:sz w:val="24"/>
          <w:szCs w:val="24"/>
        </w:rPr>
      </w:pPr>
    </w:p>
    <w:p w14:paraId="13983C70" w14:textId="77777777" w:rsidR="00445E84" w:rsidRPr="00D477C4" w:rsidRDefault="00445E84" w:rsidP="00445E84">
      <w:pPr>
        <w:tabs>
          <w:tab w:val="left" w:pos="1189"/>
        </w:tabs>
        <w:spacing w:after="0" w:line="240" w:lineRule="auto"/>
        <w:jc w:val="both"/>
        <w:rPr>
          <w:rFonts w:ascii="Times New Roman" w:hAnsi="Times New Roman" w:cs="Times New Roman"/>
          <w:b/>
          <w:sz w:val="24"/>
          <w:szCs w:val="24"/>
        </w:rPr>
      </w:pPr>
      <w:r w:rsidRPr="00D477C4">
        <w:rPr>
          <w:rFonts w:ascii="Times New Roman" w:hAnsi="Times New Roman" w:cs="Times New Roman"/>
          <w:b/>
          <w:sz w:val="24"/>
          <w:szCs w:val="24"/>
        </w:rPr>
        <w:t>References</w:t>
      </w:r>
      <w:r w:rsidRPr="00D477C4">
        <w:rPr>
          <w:rFonts w:ascii="Times New Roman" w:hAnsi="Times New Roman" w:cs="Times New Roman"/>
          <w:b/>
          <w:sz w:val="24"/>
          <w:szCs w:val="24"/>
        </w:rPr>
        <w:tab/>
      </w:r>
    </w:p>
    <w:p w14:paraId="52535859" w14:textId="272091F4" w:rsidR="00445E84" w:rsidRPr="00165351" w:rsidRDefault="008A4456" w:rsidP="00165351">
      <w:pPr>
        <w:pStyle w:val="ListParagraph"/>
        <w:numPr>
          <w:ilvl w:val="0"/>
          <w:numId w:val="17"/>
        </w:numPr>
        <w:spacing w:after="0" w:line="240" w:lineRule="auto"/>
        <w:jc w:val="both"/>
        <w:rPr>
          <w:rFonts w:ascii="Times New Roman" w:hAnsi="Times New Roman"/>
          <w:sz w:val="24"/>
          <w:szCs w:val="24"/>
        </w:rPr>
      </w:pPr>
      <w:bookmarkStart w:id="12" w:name="_Hlk150374266"/>
      <w:r w:rsidRPr="008A4456">
        <w:rPr>
          <w:rFonts w:ascii="Times New Roman" w:hAnsi="Times New Roman"/>
          <w:sz w:val="24"/>
          <w:szCs w:val="24"/>
        </w:rPr>
        <w:t>Abd El-Lateef, H. M., Abu-</w:t>
      </w:r>
      <w:proofErr w:type="spellStart"/>
      <w:r w:rsidRPr="008A4456">
        <w:rPr>
          <w:rFonts w:ascii="Times New Roman" w:hAnsi="Times New Roman"/>
          <w:sz w:val="24"/>
          <w:szCs w:val="24"/>
        </w:rPr>
        <w:t>Dief</w:t>
      </w:r>
      <w:proofErr w:type="spellEnd"/>
      <w:r w:rsidRPr="008A4456">
        <w:rPr>
          <w:rFonts w:ascii="Times New Roman" w:hAnsi="Times New Roman"/>
          <w:sz w:val="24"/>
          <w:szCs w:val="24"/>
        </w:rPr>
        <w:t xml:space="preserve">, A. M., Abdel-Rahman, L. H., </w:t>
      </w:r>
      <w:proofErr w:type="spellStart"/>
      <w:r w:rsidRPr="008A4456">
        <w:rPr>
          <w:rFonts w:ascii="Times New Roman" w:hAnsi="Times New Roman"/>
          <w:sz w:val="24"/>
          <w:szCs w:val="24"/>
        </w:rPr>
        <w:t>Sañudo</w:t>
      </w:r>
      <w:proofErr w:type="spellEnd"/>
      <w:r w:rsidRPr="008A4456">
        <w:rPr>
          <w:rFonts w:ascii="Times New Roman" w:hAnsi="Times New Roman"/>
          <w:sz w:val="24"/>
          <w:szCs w:val="24"/>
        </w:rPr>
        <w:t xml:space="preserve">, E. C., &amp; </w:t>
      </w:r>
      <w:proofErr w:type="spellStart"/>
      <w:r w:rsidRPr="008A4456">
        <w:rPr>
          <w:rFonts w:ascii="Times New Roman" w:hAnsi="Times New Roman"/>
          <w:sz w:val="24"/>
          <w:szCs w:val="24"/>
        </w:rPr>
        <w:t>Aliaga</w:t>
      </w:r>
      <w:proofErr w:type="spellEnd"/>
      <w:r w:rsidRPr="008A4456">
        <w:rPr>
          <w:rFonts w:ascii="Times New Roman" w:hAnsi="Times New Roman"/>
          <w:sz w:val="24"/>
          <w:szCs w:val="24"/>
        </w:rPr>
        <w:t xml:space="preserve">-Alcalde, N. (2015). Electrochemical and theoretical quantum approaches on the inhibition of C1018 carbon steel corrosion in acidic medium containing chloride using some newly synthesized phenolic Schiff bases compounds. Journal of Electroanalytical Chemistry, 743, 120–133. </w:t>
      </w:r>
      <w:hyperlink r:id="rId13" w:history="1">
        <w:r w:rsidRPr="00726913">
          <w:rPr>
            <w:rStyle w:val="Hyperlink"/>
            <w:rFonts w:ascii="Times New Roman" w:hAnsi="Times New Roman"/>
            <w:sz w:val="24"/>
            <w:szCs w:val="24"/>
          </w:rPr>
          <w:t>https://doi.org/10.1016/j.jelechem.2015.02.023</w:t>
        </w:r>
      </w:hyperlink>
      <w:r>
        <w:rPr>
          <w:rFonts w:ascii="Times New Roman" w:hAnsi="Times New Roman"/>
          <w:sz w:val="24"/>
          <w:szCs w:val="24"/>
        </w:rPr>
        <w:t xml:space="preserve"> </w:t>
      </w:r>
      <w:r w:rsidR="00445E84" w:rsidRPr="00165351">
        <w:rPr>
          <w:rFonts w:ascii="Times New Roman" w:hAnsi="Times New Roman"/>
          <w:sz w:val="24"/>
          <w:szCs w:val="24"/>
        </w:rPr>
        <w:t>.</w:t>
      </w:r>
    </w:p>
    <w:p w14:paraId="2BADFB02" w14:textId="77777777" w:rsidR="00A2564A" w:rsidRDefault="00A2564A" w:rsidP="00A2564A">
      <w:pPr>
        <w:spacing w:line="240" w:lineRule="auto"/>
        <w:jc w:val="both"/>
        <w:rPr>
          <w:rFonts w:ascii="Times New Roman" w:hAnsi="Times New Roman" w:cs="Times New Roman"/>
          <w:sz w:val="24"/>
          <w:szCs w:val="24"/>
        </w:rPr>
      </w:pPr>
    </w:p>
    <w:p w14:paraId="19E26BB0" w14:textId="61484AB0" w:rsidR="009D2E25" w:rsidRPr="00165351" w:rsidRDefault="008A4456" w:rsidP="00165351">
      <w:pPr>
        <w:pStyle w:val="ListParagraph"/>
        <w:numPr>
          <w:ilvl w:val="0"/>
          <w:numId w:val="17"/>
        </w:numPr>
        <w:spacing w:line="240" w:lineRule="auto"/>
        <w:jc w:val="both"/>
        <w:rPr>
          <w:rFonts w:ascii="Times New Roman" w:hAnsi="Times New Roman"/>
          <w:sz w:val="24"/>
          <w:szCs w:val="24"/>
        </w:rPr>
      </w:pPr>
      <w:proofErr w:type="spellStart"/>
      <w:r w:rsidRPr="008A4456">
        <w:rPr>
          <w:rFonts w:ascii="Times New Roman" w:hAnsi="Times New Roman"/>
          <w:sz w:val="24"/>
          <w:szCs w:val="24"/>
        </w:rPr>
        <w:t>Adly</w:t>
      </w:r>
      <w:proofErr w:type="spellEnd"/>
      <w:r w:rsidRPr="008A4456">
        <w:rPr>
          <w:rFonts w:ascii="Times New Roman" w:hAnsi="Times New Roman"/>
          <w:sz w:val="24"/>
          <w:szCs w:val="24"/>
        </w:rPr>
        <w:t xml:space="preserve">, O. M., </w:t>
      </w:r>
      <w:proofErr w:type="spellStart"/>
      <w:r w:rsidRPr="008A4456">
        <w:rPr>
          <w:rFonts w:ascii="Times New Roman" w:hAnsi="Times New Roman"/>
          <w:sz w:val="24"/>
          <w:szCs w:val="24"/>
        </w:rPr>
        <w:t>Shebl</w:t>
      </w:r>
      <w:proofErr w:type="spellEnd"/>
      <w:r w:rsidRPr="008A4456">
        <w:rPr>
          <w:rFonts w:ascii="Times New Roman" w:hAnsi="Times New Roman"/>
          <w:sz w:val="24"/>
          <w:szCs w:val="24"/>
        </w:rPr>
        <w:t xml:space="preserve">, M., </w:t>
      </w:r>
      <w:proofErr w:type="spellStart"/>
      <w:r w:rsidRPr="008A4456">
        <w:rPr>
          <w:rFonts w:ascii="Times New Roman" w:hAnsi="Times New Roman"/>
          <w:sz w:val="24"/>
          <w:szCs w:val="24"/>
        </w:rPr>
        <w:t>Abdelrhman</w:t>
      </w:r>
      <w:proofErr w:type="spellEnd"/>
      <w:r w:rsidRPr="008A4456">
        <w:rPr>
          <w:rFonts w:ascii="Times New Roman" w:hAnsi="Times New Roman"/>
          <w:sz w:val="24"/>
          <w:szCs w:val="24"/>
        </w:rPr>
        <w:t>, E. M., &amp; El-</w:t>
      </w:r>
      <w:proofErr w:type="spellStart"/>
      <w:r w:rsidRPr="008A4456">
        <w:rPr>
          <w:rFonts w:ascii="Times New Roman" w:hAnsi="Times New Roman"/>
          <w:sz w:val="24"/>
          <w:szCs w:val="24"/>
        </w:rPr>
        <w:t>Shetary</w:t>
      </w:r>
      <w:proofErr w:type="spellEnd"/>
      <w:r w:rsidRPr="008A4456">
        <w:rPr>
          <w:rFonts w:ascii="Times New Roman" w:hAnsi="Times New Roman"/>
          <w:sz w:val="24"/>
          <w:szCs w:val="24"/>
        </w:rPr>
        <w:t xml:space="preserve">, B. A. (2020). Synthesis, spectroscopic, X-ray diffraction, antimicrobial and antitumor studies of </w:t>
      </w:r>
      <w:proofErr w:type="gramStart"/>
      <w:r w:rsidRPr="008A4456">
        <w:rPr>
          <w:rFonts w:ascii="Times New Roman" w:hAnsi="Times New Roman"/>
          <w:sz w:val="24"/>
          <w:szCs w:val="24"/>
        </w:rPr>
        <w:t>Ni(</w:t>
      </w:r>
      <w:proofErr w:type="gramEnd"/>
      <w:r w:rsidRPr="008A4456">
        <w:rPr>
          <w:rFonts w:ascii="Times New Roman" w:hAnsi="Times New Roman"/>
          <w:sz w:val="24"/>
          <w:szCs w:val="24"/>
        </w:rPr>
        <w:t>II) and Co(II) complexes derived from 4-acetyl-5, 6-diphenyl-3 (2H)-</w:t>
      </w:r>
      <w:proofErr w:type="spellStart"/>
      <w:r w:rsidRPr="008A4456">
        <w:rPr>
          <w:rFonts w:ascii="Times New Roman" w:hAnsi="Times New Roman"/>
          <w:sz w:val="24"/>
          <w:szCs w:val="24"/>
        </w:rPr>
        <w:t>pyridazinone</w:t>
      </w:r>
      <w:proofErr w:type="spellEnd"/>
      <w:r w:rsidRPr="008A4456">
        <w:rPr>
          <w:rFonts w:ascii="Times New Roman" w:hAnsi="Times New Roman"/>
          <w:sz w:val="24"/>
          <w:szCs w:val="24"/>
        </w:rPr>
        <w:t xml:space="preserve"> and ethylenediamine. Journal of Molecular Structure, 1219, 128607. </w:t>
      </w:r>
      <w:hyperlink r:id="rId14" w:history="1">
        <w:r w:rsidRPr="00726913">
          <w:rPr>
            <w:rStyle w:val="Hyperlink"/>
            <w:rFonts w:ascii="Times New Roman" w:hAnsi="Times New Roman"/>
            <w:sz w:val="24"/>
            <w:szCs w:val="24"/>
          </w:rPr>
          <w:t>https://doi.org/10.1016/j.molstruc.2020.128607</w:t>
        </w:r>
      </w:hyperlink>
      <w:r>
        <w:rPr>
          <w:rFonts w:ascii="Times New Roman" w:hAnsi="Times New Roman"/>
          <w:sz w:val="24"/>
          <w:szCs w:val="24"/>
        </w:rPr>
        <w:t xml:space="preserve"> </w:t>
      </w:r>
      <w:r w:rsidR="009D2E25" w:rsidRPr="00165351">
        <w:rPr>
          <w:rFonts w:ascii="Times New Roman" w:hAnsi="Times New Roman"/>
          <w:sz w:val="24"/>
          <w:szCs w:val="24"/>
        </w:rPr>
        <w:t>.</w:t>
      </w:r>
    </w:p>
    <w:p w14:paraId="7B9A33C8" w14:textId="1AC2DFF1" w:rsidR="00A2564A" w:rsidRPr="00165351" w:rsidRDefault="008A4456" w:rsidP="00165351">
      <w:pPr>
        <w:pStyle w:val="ListParagraph"/>
        <w:numPr>
          <w:ilvl w:val="0"/>
          <w:numId w:val="17"/>
        </w:numPr>
        <w:spacing w:after="0" w:line="240" w:lineRule="auto"/>
        <w:jc w:val="both"/>
        <w:rPr>
          <w:rFonts w:ascii="Times New Roman" w:hAnsi="Times New Roman"/>
          <w:sz w:val="24"/>
          <w:szCs w:val="24"/>
        </w:rPr>
      </w:pPr>
      <w:r w:rsidRPr="008A4456">
        <w:rPr>
          <w:rFonts w:ascii="Times New Roman" w:hAnsi="Times New Roman"/>
          <w:sz w:val="24"/>
          <w:szCs w:val="24"/>
        </w:rPr>
        <w:t xml:space="preserve">Ahmed, N., Riaz, M., Ahmed, A., &amp; Bhagat, M. (2015). Synthesis, </w:t>
      </w:r>
      <w:proofErr w:type="spellStart"/>
      <w:r w:rsidRPr="008A4456">
        <w:rPr>
          <w:rFonts w:ascii="Times New Roman" w:hAnsi="Times New Roman"/>
          <w:sz w:val="24"/>
          <w:szCs w:val="24"/>
        </w:rPr>
        <w:t>characterisation</w:t>
      </w:r>
      <w:proofErr w:type="spellEnd"/>
      <w:r w:rsidRPr="008A4456">
        <w:rPr>
          <w:rFonts w:ascii="Times New Roman" w:hAnsi="Times New Roman"/>
          <w:sz w:val="24"/>
          <w:szCs w:val="24"/>
        </w:rPr>
        <w:t xml:space="preserve">, and biological evaluation of </w:t>
      </w:r>
      <w:proofErr w:type="gramStart"/>
      <w:r w:rsidRPr="008A4456">
        <w:rPr>
          <w:rFonts w:ascii="Times New Roman" w:hAnsi="Times New Roman"/>
          <w:sz w:val="24"/>
          <w:szCs w:val="24"/>
        </w:rPr>
        <w:t>Zn(</w:t>
      </w:r>
      <w:proofErr w:type="gramEnd"/>
      <w:r w:rsidRPr="008A4456">
        <w:rPr>
          <w:rFonts w:ascii="Times New Roman" w:hAnsi="Times New Roman"/>
          <w:sz w:val="24"/>
          <w:szCs w:val="24"/>
        </w:rPr>
        <w:t xml:space="preserve">II) complex with tridentate (NNO Donor) Schiff base ligand. International Journal of Inorganic Chemistry. </w:t>
      </w:r>
      <w:hyperlink r:id="rId15" w:history="1">
        <w:r w:rsidRPr="00726913">
          <w:rPr>
            <w:rStyle w:val="Hyperlink"/>
            <w:rFonts w:ascii="Times New Roman" w:hAnsi="Times New Roman"/>
            <w:sz w:val="24"/>
            <w:szCs w:val="24"/>
          </w:rPr>
          <w:t>https://doi.org/10.1155/2015/607178</w:t>
        </w:r>
      </w:hyperlink>
      <w:r>
        <w:rPr>
          <w:rFonts w:ascii="Times New Roman" w:hAnsi="Times New Roman"/>
          <w:sz w:val="24"/>
          <w:szCs w:val="24"/>
        </w:rPr>
        <w:t xml:space="preserve"> </w:t>
      </w:r>
      <w:r w:rsidR="00445E84" w:rsidRPr="00165351">
        <w:rPr>
          <w:rFonts w:ascii="Times New Roman" w:hAnsi="Times New Roman"/>
          <w:sz w:val="24"/>
          <w:szCs w:val="24"/>
        </w:rPr>
        <w:t>.</w:t>
      </w:r>
    </w:p>
    <w:p w14:paraId="4802F2BF" w14:textId="77777777" w:rsidR="00A2564A" w:rsidRDefault="00A2564A" w:rsidP="00A2564A">
      <w:pPr>
        <w:spacing w:after="0" w:line="240" w:lineRule="auto"/>
        <w:ind w:left="720" w:hanging="720"/>
        <w:jc w:val="both"/>
        <w:rPr>
          <w:rFonts w:ascii="Times New Roman" w:hAnsi="Times New Roman" w:cs="Times New Roman"/>
          <w:sz w:val="24"/>
          <w:szCs w:val="24"/>
        </w:rPr>
      </w:pPr>
    </w:p>
    <w:p w14:paraId="235374C8" w14:textId="07D0190F" w:rsidR="00A2564A" w:rsidRPr="00165351" w:rsidRDefault="008A4456" w:rsidP="00165351">
      <w:pPr>
        <w:pStyle w:val="ListParagraph"/>
        <w:numPr>
          <w:ilvl w:val="0"/>
          <w:numId w:val="17"/>
        </w:numPr>
        <w:spacing w:after="0" w:line="240" w:lineRule="auto"/>
        <w:jc w:val="both"/>
        <w:rPr>
          <w:rFonts w:ascii="Times New Roman" w:hAnsi="Times New Roman"/>
          <w:sz w:val="24"/>
          <w:szCs w:val="24"/>
        </w:rPr>
      </w:pPr>
      <w:r w:rsidRPr="008A4456">
        <w:rPr>
          <w:rFonts w:ascii="Times New Roman" w:hAnsi="Times New Roman"/>
          <w:sz w:val="24"/>
          <w:szCs w:val="24"/>
        </w:rPr>
        <w:t xml:space="preserve">Aliyu, H. N., &amp; </w:t>
      </w:r>
      <w:proofErr w:type="spellStart"/>
      <w:r w:rsidRPr="008A4456">
        <w:rPr>
          <w:rFonts w:ascii="Times New Roman" w:hAnsi="Times New Roman"/>
          <w:sz w:val="24"/>
          <w:szCs w:val="24"/>
        </w:rPr>
        <w:t>Zayyan</w:t>
      </w:r>
      <w:proofErr w:type="spellEnd"/>
      <w:r w:rsidRPr="008A4456">
        <w:rPr>
          <w:rFonts w:ascii="Times New Roman" w:hAnsi="Times New Roman"/>
          <w:sz w:val="24"/>
          <w:szCs w:val="24"/>
        </w:rPr>
        <w:t xml:space="preserve">, R. S. (2014). Synthesis, Analysis and Bioactivity Evaluation of </w:t>
      </w:r>
      <w:proofErr w:type="gramStart"/>
      <w:r w:rsidRPr="008A4456">
        <w:rPr>
          <w:rFonts w:ascii="Times New Roman" w:hAnsi="Times New Roman"/>
          <w:sz w:val="24"/>
          <w:szCs w:val="24"/>
        </w:rPr>
        <w:t>Copper(</w:t>
      </w:r>
      <w:proofErr w:type="gramEnd"/>
      <w:r w:rsidRPr="008A4456">
        <w:rPr>
          <w:rFonts w:ascii="Times New Roman" w:hAnsi="Times New Roman"/>
          <w:sz w:val="24"/>
          <w:szCs w:val="24"/>
        </w:rPr>
        <w:t xml:space="preserve">II) Tetradentate Schiff Base Complex. International Journal of Current Microbiology and Applied Science, 3(1), 445-452. </w:t>
      </w:r>
      <w:hyperlink r:id="rId16" w:history="1">
        <w:r w:rsidRPr="00726913">
          <w:rPr>
            <w:rStyle w:val="Hyperlink"/>
            <w:rFonts w:ascii="Times New Roman" w:hAnsi="Times New Roman"/>
            <w:sz w:val="24"/>
            <w:szCs w:val="24"/>
          </w:rPr>
          <w:t>http://www.ijcmas.com/</w:t>
        </w:r>
      </w:hyperlink>
      <w:r>
        <w:rPr>
          <w:rFonts w:ascii="Times New Roman" w:hAnsi="Times New Roman"/>
          <w:sz w:val="24"/>
          <w:szCs w:val="24"/>
        </w:rPr>
        <w:t xml:space="preserve"> </w:t>
      </w:r>
      <w:r w:rsidR="00445E84" w:rsidRPr="00165351">
        <w:rPr>
          <w:rFonts w:ascii="Times New Roman" w:hAnsi="Times New Roman"/>
          <w:sz w:val="24"/>
          <w:szCs w:val="24"/>
        </w:rPr>
        <w:t>.</w:t>
      </w:r>
    </w:p>
    <w:p w14:paraId="36891FE7" w14:textId="77777777" w:rsidR="00A2564A" w:rsidRDefault="00A2564A" w:rsidP="00A2564A">
      <w:pPr>
        <w:spacing w:after="0" w:line="240" w:lineRule="auto"/>
        <w:ind w:left="720" w:hanging="720"/>
        <w:jc w:val="both"/>
        <w:rPr>
          <w:rFonts w:ascii="Times New Roman" w:hAnsi="Times New Roman" w:cs="Times New Roman"/>
          <w:sz w:val="24"/>
          <w:szCs w:val="24"/>
        </w:rPr>
      </w:pPr>
    </w:p>
    <w:p w14:paraId="38E47D63" w14:textId="088BF9F5" w:rsidR="00A2564A" w:rsidRPr="00165351" w:rsidRDefault="008A4456" w:rsidP="00165351">
      <w:pPr>
        <w:pStyle w:val="ListParagraph"/>
        <w:numPr>
          <w:ilvl w:val="0"/>
          <w:numId w:val="17"/>
        </w:numPr>
        <w:spacing w:after="0" w:line="240" w:lineRule="auto"/>
        <w:jc w:val="both"/>
        <w:rPr>
          <w:rFonts w:ascii="Times New Roman" w:hAnsi="Times New Roman"/>
          <w:sz w:val="24"/>
          <w:szCs w:val="24"/>
        </w:rPr>
      </w:pPr>
      <w:proofErr w:type="spellStart"/>
      <w:r w:rsidRPr="008A4456">
        <w:rPr>
          <w:rFonts w:ascii="Times New Roman" w:hAnsi="Times New Roman"/>
          <w:sz w:val="24"/>
          <w:szCs w:val="24"/>
        </w:rPr>
        <w:t>Aytac</w:t>
      </w:r>
      <w:proofErr w:type="spellEnd"/>
      <w:r w:rsidRPr="008A4456">
        <w:rPr>
          <w:rFonts w:ascii="Times New Roman" w:hAnsi="Times New Roman"/>
          <w:sz w:val="24"/>
          <w:szCs w:val="24"/>
        </w:rPr>
        <w:t xml:space="preserve">, S., </w:t>
      </w:r>
      <w:proofErr w:type="spellStart"/>
      <w:r w:rsidRPr="008A4456">
        <w:rPr>
          <w:rFonts w:ascii="Times New Roman" w:hAnsi="Times New Roman"/>
          <w:sz w:val="24"/>
          <w:szCs w:val="24"/>
        </w:rPr>
        <w:t>Gundogdu</w:t>
      </w:r>
      <w:proofErr w:type="spellEnd"/>
      <w:r w:rsidRPr="008A4456">
        <w:rPr>
          <w:rFonts w:ascii="Times New Roman" w:hAnsi="Times New Roman"/>
          <w:sz w:val="24"/>
          <w:szCs w:val="24"/>
        </w:rPr>
        <w:t xml:space="preserve">, O., </w:t>
      </w:r>
      <w:proofErr w:type="spellStart"/>
      <w:r w:rsidRPr="008A4456">
        <w:rPr>
          <w:rFonts w:ascii="Times New Roman" w:hAnsi="Times New Roman"/>
          <w:sz w:val="24"/>
          <w:szCs w:val="24"/>
        </w:rPr>
        <w:t>Bingol</w:t>
      </w:r>
      <w:proofErr w:type="spellEnd"/>
      <w:r w:rsidRPr="008A4456">
        <w:rPr>
          <w:rFonts w:ascii="Times New Roman" w:hAnsi="Times New Roman"/>
          <w:sz w:val="24"/>
          <w:szCs w:val="24"/>
        </w:rPr>
        <w:t xml:space="preserve">, Z., &amp; </w:t>
      </w:r>
      <w:proofErr w:type="spellStart"/>
      <w:r w:rsidRPr="008A4456">
        <w:rPr>
          <w:rFonts w:ascii="Times New Roman" w:hAnsi="Times New Roman"/>
          <w:sz w:val="24"/>
          <w:szCs w:val="24"/>
        </w:rPr>
        <w:t>Gulcin</w:t>
      </w:r>
      <w:proofErr w:type="spellEnd"/>
      <w:r w:rsidRPr="008A4456">
        <w:rPr>
          <w:rFonts w:ascii="Times New Roman" w:hAnsi="Times New Roman"/>
          <w:sz w:val="24"/>
          <w:szCs w:val="24"/>
        </w:rPr>
        <w:t xml:space="preserve">, I. (2023). Synthesis of Schiff Bases Containing Phenol Rings and Investigation of Their Antioxidant Capacity, Anticholinesterase, </w:t>
      </w:r>
      <w:proofErr w:type="spellStart"/>
      <w:r w:rsidRPr="008A4456">
        <w:rPr>
          <w:rFonts w:ascii="Times New Roman" w:hAnsi="Times New Roman"/>
          <w:sz w:val="24"/>
          <w:szCs w:val="24"/>
        </w:rPr>
        <w:t>Butyrylcholinesterase</w:t>
      </w:r>
      <w:proofErr w:type="spellEnd"/>
      <w:r w:rsidRPr="008A4456">
        <w:rPr>
          <w:rFonts w:ascii="Times New Roman" w:hAnsi="Times New Roman"/>
          <w:sz w:val="24"/>
          <w:szCs w:val="24"/>
        </w:rPr>
        <w:t xml:space="preserve">, and Carbonic Anhydrase Inhibition Properties. Pharmaceutics, 15(3), 779–796. </w:t>
      </w:r>
      <w:hyperlink r:id="rId17" w:history="1">
        <w:r w:rsidRPr="00726913">
          <w:rPr>
            <w:rStyle w:val="Hyperlink"/>
            <w:rFonts w:ascii="Times New Roman" w:hAnsi="Times New Roman"/>
            <w:sz w:val="24"/>
            <w:szCs w:val="24"/>
          </w:rPr>
          <w:t>https://doi.org/10.3390/pharmaceutics15030779</w:t>
        </w:r>
      </w:hyperlink>
      <w:r>
        <w:rPr>
          <w:rFonts w:ascii="Times New Roman" w:hAnsi="Times New Roman"/>
          <w:sz w:val="24"/>
          <w:szCs w:val="24"/>
        </w:rPr>
        <w:t xml:space="preserve"> </w:t>
      </w:r>
      <w:r w:rsidR="00B66F49" w:rsidRPr="00165351">
        <w:rPr>
          <w:rFonts w:ascii="Times New Roman" w:hAnsi="Times New Roman"/>
          <w:sz w:val="24"/>
          <w:szCs w:val="24"/>
        </w:rPr>
        <w:t>.</w:t>
      </w:r>
    </w:p>
    <w:p w14:paraId="2CAA421E" w14:textId="77777777" w:rsidR="00A2564A" w:rsidRDefault="00A2564A" w:rsidP="00A2564A">
      <w:pPr>
        <w:spacing w:after="0" w:line="240" w:lineRule="auto"/>
        <w:ind w:left="720" w:hanging="720"/>
        <w:jc w:val="both"/>
        <w:rPr>
          <w:rFonts w:ascii="Times New Roman" w:hAnsi="Times New Roman" w:cs="Times New Roman"/>
          <w:sz w:val="24"/>
          <w:szCs w:val="24"/>
          <w:shd w:val="clear" w:color="auto" w:fill="FFFFFF"/>
        </w:rPr>
      </w:pPr>
    </w:p>
    <w:p w14:paraId="2B083EC6" w14:textId="3181543E" w:rsidR="00A2564A" w:rsidRPr="00165351" w:rsidRDefault="008A4456" w:rsidP="00165351">
      <w:pPr>
        <w:pStyle w:val="ListParagraph"/>
        <w:numPr>
          <w:ilvl w:val="0"/>
          <w:numId w:val="17"/>
        </w:numPr>
        <w:spacing w:after="0" w:line="240" w:lineRule="auto"/>
        <w:jc w:val="both"/>
        <w:rPr>
          <w:rFonts w:ascii="Times New Roman" w:hAnsi="Times New Roman"/>
          <w:sz w:val="24"/>
          <w:szCs w:val="24"/>
        </w:rPr>
      </w:pPr>
      <w:proofErr w:type="spellStart"/>
      <w:r w:rsidRPr="008A4456">
        <w:rPr>
          <w:rFonts w:ascii="Times New Roman" w:hAnsi="Times New Roman"/>
          <w:sz w:val="24"/>
          <w:szCs w:val="24"/>
          <w:shd w:val="clear" w:color="auto" w:fill="FFFFFF"/>
        </w:rPr>
        <w:lastRenderedPageBreak/>
        <w:t>Baildya</w:t>
      </w:r>
      <w:proofErr w:type="spellEnd"/>
      <w:r w:rsidRPr="008A4456">
        <w:rPr>
          <w:rFonts w:ascii="Times New Roman" w:hAnsi="Times New Roman"/>
          <w:sz w:val="24"/>
          <w:szCs w:val="24"/>
          <w:shd w:val="clear" w:color="auto" w:fill="FFFFFF"/>
        </w:rPr>
        <w:t xml:space="preserve">, N., Ghosh, N. N., &amp; Chattopadhyay, A. P. (2019). Anti-corrosive properties of quercetin and its derivatives on </w:t>
      </w:r>
      <w:proofErr w:type="gramStart"/>
      <w:r w:rsidRPr="008A4456">
        <w:rPr>
          <w:rFonts w:ascii="Times New Roman" w:hAnsi="Times New Roman"/>
          <w:sz w:val="24"/>
          <w:szCs w:val="24"/>
          <w:shd w:val="clear" w:color="auto" w:fill="FFFFFF"/>
        </w:rPr>
        <w:t>Fe(</w:t>
      </w:r>
      <w:proofErr w:type="gramEnd"/>
      <w:r w:rsidRPr="008A4456">
        <w:rPr>
          <w:rFonts w:ascii="Times New Roman" w:hAnsi="Times New Roman"/>
          <w:sz w:val="24"/>
          <w:szCs w:val="24"/>
          <w:shd w:val="clear" w:color="auto" w:fill="FFFFFF"/>
        </w:rPr>
        <w:t xml:space="preserve">111) surface: a quantum chemical approach. SN Applied Sciences, 1(7), 735. </w:t>
      </w:r>
      <w:hyperlink r:id="rId18" w:history="1">
        <w:r w:rsidRPr="00726913">
          <w:rPr>
            <w:rStyle w:val="Hyperlink"/>
            <w:rFonts w:ascii="Times New Roman" w:hAnsi="Times New Roman"/>
            <w:sz w:val="24"/>
            <w:szCs w:val="24"/>
            <w:shd w:val="clear" w:color="auto" w:fill="FFFFFF"/>
          </w:rPr>
          <w:t>https://doi.org/10.1007/s42452-019-0772-1</w:t>
        </w:r>
      </w:hyperlink>
      <w:r>
        <w:rPr>
          <w:rFonts w:ascii="Times New Roman" w:hAnsi="Times New Roman"/>
          <w:sz w:val="24"/>
          <w:szCs w:val="24"/>
          <w:shd w:val="clear" w:color="auto" w:fill="FFFFFF"/>
        </w:rPr>
        <w:t xml:space="preserve"> </w:t>
      </w:r>
      <w:r w:rsidR="00A2564A" w:rsidRPr="00165351">
        <w:rPr>
          <w:rFonts w:ascii="Times New Roman" w:hAnsi="Times New Roman"/>
          <w:sz w:val="24"/>
          <w:szCs w:val="24"/>
        </w:rPr>
        <w:t>.</w:t>
      </w:r>
    </w:p>
    <w:p w14:paraId="72668D21" w14:textId="77777777" w:rsidR="00A2564A" w:rsidRDefault="00A2564A" w:rsidP="00A2564A">
      <w:pPr>
        <w:spacing w:after="0" w:line="240" w:lineRule="auto"/>
        <w:ind w:left="720" w:hanging="720"/>
        <w:jc w:val="both"/>
        <w:rPr>
          <w:rFonts w:ascii="Times New Roman" w:hAnsi="Times New Roman" w:cs="Times New Roman"/>
          <w:sz w:val="24"/>
          <w:szCs w:val="24"/>
        </w:rPr>
      </w:pPr>
    </w:p>
    <w:bookmarkEnd w:id="12"/>
    <w:p w14:paraId="00632B66" w14:textId="07925D29" w:rsidR="00A2564A" w:rsidRPr="00165351" w:rsidRDefault="008A4456" w:rsidP="00165351">
      <w:pPr>
        <w:pStyle w:val="ListParagraph"/>
        <w:numPr>
          <w:ilvl w:val="0"/>
          <w:numId w:val="17"/>
        </w:numPr>
        <w:spacing w:after="0" w:line="240" w:lineRule="auto"/>
        <w:jc w:val="both"/>
        <w:rPr>
          <w:rFonts w:ascii="Times New Roman" w:hAnsi="Times New Roman"/>
          <w:sz w:val="24"/>
          <w:szCs w:val="24"/>
        </w:rPr>
      </w:pPr>
      <w:proofErr w:type="spellStart"/>
      <w:r w:rsidRPr="008A4456">
        <w:rPr>
          <w:rFonts w:ascii="Times New Roman" w:hAnsi="Times New Roman"/>
          <w:sz w:val="24"/>
          <w:szCs w:val="24"/>
        </w:rPr>
        <w:t>Borase</w:t>
      </w:r>
      <w:proofErr w:type="spellEnd"/>
      <w:r w:rsidRPr="008A4456">
        <w:rPr>
          <w:rFonts w:ascii="Times New Roman" w:hAnsi="Times New Roman"/>
          <w:sz w:val="24"/>
          <w:szCs w:val="24"/>
        </w:rPr>
        <w:t xml:space="preserve">, J. N., </w:t>
      </w:r>
      <w:proofErr w:type="spellStart"/>
      <w:r w:rsidRPr="008A4456">
        <w:rPr>
          <w:rFonts w:ascii="Times New Roman" w:hAnsi="Times New Roman"/>
          <w:sz w:val="24"/>
          <w:szCs w:val="24"/>
        </w:rPr>
        <w:t>Mahale</w:t>
      </w:r>
      <w:proofErr w:type="spellEnd"/>
      <w:r w:rsidRPr="008A4456">
        <w:rPr>
          <w:rFonts w:ascii="Times New Roman" w:hAnsi="Times New Roman"/>
          <w:sz w:val="24"/>
          <w:szCs w:val="24"/>
        </w:rPr>
        <w:t xml:space="preserve">, R. G., Rajput, S. S., &amp; </w:t>
      </w:r>
      <w:proofErr w:type="spellStart"/>
      <w:r w:rsidRPr="008A4456">
        <w:rPr>
          <w:rFonts w:ascii="Times New Roman" w:hAnsi="Times New Roman"/>
          <w:sz w:val="24"/>
          <w:szCs w:val="24"/>
        </w:rPr>
        <w:t>Shirsath</w:t>
      </w:r>
      <w:proofErr w:type="spellEnd"/>
      <w:r w:rsidRPr="008A4456">
        <w:rPr>
          <w:rFonts w:ascii="Times New Roman" w:hAnsi="Times New Roman"/>
          <w:sz w:val="24"/>
          <w:szCs w:val="24"/>
        </w:rPr>
        <w:t xml:space="preserve">, D. S. (2021). Design, synthesis and biological evaluation of heterocyclic methyl substituted pyridine Schiff base transition metal complexes. SN Applied Sciences, 3(197) </w:t>
      </w:r>
      <w:hyperlink r:id="rId19" w:history="1">
        <w:r w:rsidRPr="00726913">
          <w:rPr>
            <w:rStyle w:val="Hyperlink"/>
            <w:rFonts w:ascii="Times New Roman" w:hAnsi="Times New Roman"/>
            <w:sz w:val="24"/>
            <w:szCs w:val="24"/>
          </w:rPr>
          <w:t>https://doi.org/10.1007/s42452-021-04144-z</w:t>
        </w:r>
      </w:hyperlink>
      <w:r>
        <w:rPr>
          <w:rFonts w:ascii="Times New Roman" w:hAnsi="Times New Roman"/>
          <w:sz w:val="24"/>
          <w:szCs w:val="24"/>
        </w:rPr>
        <w:t xml:space="preserve"> </w:t>
      </w:r>
    </w:p>
    <w:p w14:paraId="37AB26EC" w14:textId="77777777" w:rsidR="00A2564A" w:rsidRDefault="00A2564A" w:rsidP="00A2564A">
      <w:pPr>
        <w:spacing w:after="0" w:line="240" w:lineRule="auto"/>
        <w:ind w:left="720" w:hanging="720"/>
        <w:jc w:val="both"/>
        <w:rPr>
          <w:rFonts w:ascii="Times New Roman" w:hAnsi="Times New Roman" w:cs="Times New Roman"/>
          <w:sz w:val="24"/>
          <w:szCs w:val="24"/>
        </w:rPr>
      </w:pPr>
    </w:p>
    <w:p w14:paraId="1DCF08E3" w14:textId="2888E557" w:rsidR="00A2564A" w:rsidRPr="00165351" w:rsidRDefault="008A4456" w:rsidP="00165351">
      <w:pPr>
        <w:pStyle w:val="ListParagraph"/>
        <w:numPr>
          <w:ilvl w:val="0"/>
          <w:numId w:val="17"/>
        </w:numPr>
        <w:spacing w:after="0" w:line="240" w:lineRule="auto"/>
        <w:jc w:val="both"/>
        <w:rPr>
          <w:rFonts w:ascii="Times New Roman" w:hAnsi="Times New Roman"/>
          <w:sz w:val="24"/>
          <w:szCs w:val="24"/>
        </w:rPr>
      </w:pPr>
      <w:r w:rsidRPr="008A4456">
        <w:rPr>
          <w:rFonts w:ascii="Times New Roman" w:hAnsi="Times New Roman"/>
          <w:sz w:val="24"/>
          <w:szCs w:val="24"/>
        </w:rPr>
        <w:t xml:space="preserve">Saraf, D. V., Kulkarni, P. A., Deshpande, V. G., &amp; Habib, S. I. (2017). Heterocyclic Schiff base </w:t>
      </w:r>
      <w:proofErr w:type="gramStart"/>
      <w:r w:rsidRPr="008A4456">
        <w:rPr>
          <w:rFonts w:ascii="Times New Roman" w:hAnsi="Times New Roman"/>
          <w:sz w:val="24"/>
          <w:szCs w:val="24"/>
        </w:rPr>
        <w:t>Cu(</w:t>
      </w:r>
      <w:proofErr w:type="gramEnd"/>
      <w:r w:rsidRPr="008A4456">
        <w:rPr>
          <w:rFonts w:ascii="Times New Roman" w:hAnsi="Times New Roman"/>
          <w:sz w:val="24"/>
          <w:szCs w:val="24"/>
        </w:rPr>
        <w:t xml:space="preserve">II) metal complexes and their X-Ray diffraction study. European Journal of Pharmaceutical and Medical Research, 4(9), 680-683. </w:t>
      </w:r>
      <w:hyperlink r:id="rId20" w:history="1">
        <w:r w:rsidRPr="00726913">
          <w:rPr>
            <w:rStyle w:val="Hyperlink"/>
            <w:rFonts w:ascii="Times New Roman" w:hAnsi="Times New Roman"/>
            <w:sz w:val="24"/>
            <w:szCs w:val="24"/>
          </w:rPr>
          <w:t>https://www.ejpmr.com/archive</w:t>
        </w:r>
      </w:hyperlink>
      <w:r>
        <w:rPr>
          <w:rFonts w:ascii="Times New Roman" w:hAnsi="Times New Roman"/>
          <w:sz w:val="24"/>
          <w:szCs w:val="24"/>
        </w:rPr>
        <w:t xml:space="preserve"> </w:t>
      </w:r>
      <w:r w:rsidR="00445E84" w:rsidRPr="00165351">
        <w:rPr>
          <w:rFonts w:ascii="Times New Roman" w:hAnsi="Times New Roman"/>
          <w:sz w:val="24"/>
          <w:szCs w:val="24"/>
        </w:rPr>
        <w:t>.</w:t>
      </w:r>
    </w:p>
    <w:p w14:paraId="23BA275C" w14:textId="77777777" w:rsidR="00A2564A" w:rsidRDefault="00A2564A" w:rsidP="00A2564A">
      <w:pPr>
        <w:spacing w:after="0" w:line="240" w:lineRule="auto"/>
        <w:ind w:left="720" w:hanging="720"/>
        <w:jc w:val="both"/>
        <w:rPr>
          <w:rFonts w:ascii="Times New Roman" w:eastAsia="Times New Roman" w:hAnsi="Times New Roman" w:cs="Times New Roman"/>
          <w:sz w:val="24"/>
          <w:szCs w:val="24"/>
        </w:rPr>
      </w:pPr>
    </w:p>
    <w:p w14:paraId="564DD41A" w14:textId="2B641722" w:rsidR="00A2564A" w:rsidRPr="00165351" w:rsidRDefault="008A4456" w:rsidP="00165351">
      <w:pPr>
        <w:pStyle w:val="ListParagraph"/>
        <w:numPr>
          <w:ilvl w:val="0"/>
          <w:numId w:val="17"/>
        </w:numPr>
        <w:spacing w:after="0" w:line="240" w:lineRule="auto"/>
        <w:jc w:val="both"/>
        <w:rPr>
          <w:rFonts w:ascii="Times New Roman" w:hAnsi="Times New Roman"/>
          <w:sz w:val="24"/>
          <w:szCs w:val="24"/>
        </w:rPr>
      </w:pPr>
      <w:r w:rsidRPr="008A4456">
        <w:rPr>
          <w:rFonts w:ascii="Times New Roman" w:eastAsia="Times New Roman" w:hAnsi="Times New Roman"/>
          <w:sz w:val="24"/>
          <w:szCs w:val="24"/>
        </w:rPr>
        <w:t xml:space="preserve">Dey, D., Ray, R., &amp; </w:t>
      </w:r>
      <w:proofErr w:type="spellStart"/>
      <w:r w:rsidRPr="008A4456">
        <w:rPr>
          <w:rFonts w:ascii="Times New Roman" w:eastAsia="Times New Roman" w:hAnsi="Times New Roman"/>
          <w:sz w:val="24"/>
          <w:szCs w:val="24"/>
        </w:rPr>
        <w:t>Hazra</w:t>
      </w:r>
      <w:proofErr w:type="spellEnd"/>
      <w:r w:rsidRPr="008A4456">
        <w:rPr>
          <w:rFonts w:ascii="Times New Roman" w:eastAsia="Times New Roman" w:hAnsi="Times New Roman"/>
          <w:sz w:val="24"/>
          <w:szCs w:val="24"/>
        </w:rPr>
        <w:t xml:space="preserve">, B. (2014). Antitubercular and antibacterial activity of quinonoid natural products against multi-drug resistant clinical isolates. </w:t>
      </w:r>
      <w:proofErr w:type="spellStart"/>
      <w:r w:rsidRPr="008A4456">
        <w:rPr>
          <w:rFonts w:ascii="Times New Roman" w:eastAsia="Times New Roman" w:hAnsi="Times New Roman"/>
          <w:sz w:val="24"/>
          <w:szCs w:val="24"/>
        </w:rPr>
        <w:t>Phytotherapy</w:t>
      </w:r>
      <w:proofErr w:type="spellEnd"/>
      <w:r w:rsidRPr="008A4456">
        <w:rPr>
          <w:rFonts w:ascii="Times New Roman" w:eastAsia="Times New Roman" w:hAnsi="Times New Roman"/>
          <w:sz w:val="24"/>
          <w:szCs w:val="24"/>
        </w:rPr>
        <w:t xml:space="preserve"> Research, 28, 1014-1021. </w:t>
      </w:r>
      <w:hyperlink r:id="rId21" w:history="1">
        <w:r w:rsidRPr="00726913">
          <w:rPr>
            <w:rStyle w:val="Hyperlink"/>
            <w:rFonts w:ascii="Times New Roman" w:eastAsia="Times New Roman" w:hAnsi="Times New Roman"/>
            <w:sz w:val="24"/>
            <w:szCs w:val="24"/>
          </w:rPr>
          <w:t>https://doi.org/10.1002/ptr.5090</w:t>
        </w:r>
      </w:hyperlink>
      <w:r>
        <w:rPr>
          <w:rFonts w:ascii="Times New Roman" w:eastAsia="Times New Roman" w:hAnsi="Times New Roman"/>
          <w:sz w:val="24"/>
          <w:szCs w:val="24"/>
        </w:rPr>
        <w:t xml:space="preserve"> </w:t>
      </w:r>
      <w:r w:rsidR="00445E84" w:rsidRPr="00165351">
        <w:rPr>
          <w:rFonts w:ascii="Times New Roman" w:eastAsia="Times New Roman" w:hAnsi="Times New Roman"/>
          <w:sz w:val="24"/>
          <w:szCs w:val="24"/>
        </w:rPr>
        <w:t>.</w:t>
      </w:r>
    </w:p>
    <w:p w14:paraId="5162F67A" w14:textId="77777777" w:rsidR="00A2564A" w:rsidRDefault="00A2564A" w:rsidP="00A2564A">
      <w:pPr>
        <w:spacing w:after="0" w:line="240" w:lineRule="auto"/>
        <w:ind w:left="720" w:hanging="720"/>
        <w:jc w:val="both"/>
        <w:rPr>
          <w:rFonts w:ascii="Times New Roman" w:hAnsi="Times New Roman" w:cs="Times New Roman"/>
          <w:sz w:val="24"/>
          <w:szCs w:val="24"/>
        </w:rPr>
      </w:pPr>
    </w:p>
    <w:p w14:paraId="55853696" w14:textId="28DDDB50" w:rsidR="00A2564A" w:rsidRPr="00165351" w:rsidRDefault="008A4456" w:rsidP="00165351">
      <w:pPr>
        <w:pStyle w:val="ListParagraph"/>
        <w:numPr>
          <w:ilvl w:val="0"/>
          <w:numId w:val="17"/>
        </w:numPr>
        <w:spacing w:after="0" w:line="240" w:lineRule="auto"/>
        <w:jc w:val="both"/>
        <w:rPr>
          <w:rFonts w:ascii="Times New Roman" w:hAnsi="Times New Roman"/>
          <w:sz w:val="24"/>
          <w:szCs w:val="24"/>
        </w:rPr>
      </w:pPr>
      <w:proofErr w:type="spellStart"/>
      <w:r w:rsidRPr="008A4456">
        <w:rPr>
          <w:rFonts w:ascii="Times New Roman" w:hAnsi="Times New Roman"/>
          <w:sz w:val="24"/>
          <w:szCs w:val="24"/>
        </w:rPr>
        <w:t>Ekennia</w:t>
      </w:r>
      <w:proofErr w:type="spellEnd"/>
      <w:r w:rsidRPr="008A4456">
        <w:rPr>
          <w:rFonts w:ascii="Times New Roman" w:hAnsi="Times New Roman"/>
          <w:sz w:val="24"/>
          <w:szCs w:val="24"/>
        </w:rPr>
        <w:t xml:space="preserve">, A. C., </w:t>
      </w:r>
      <w:proofErr w:type="spellStart"/>
      <w:r w:rsidRPr="008A4456">
        <w:rPr>
          <w:rFonts w:ascii="Times New Roman" w:hAnsi="Times New Roman"/>
          <w:sz w:val="24"/>
          <w:szCs w:val="24"/>
        </w:rPr>
        <w:t>Onwudiwe</w:t>
      </w:r>
      <w:proofErr w:type="spellEnd"/>
      <w:r w:rsidRPr="008A4456">
        <w:rPr>
          <w:rFonts w:ascii="Times New Roman" w:hAnsi="Times New Roman"/>
          <w:sz w:val="24"/>
          <w:szCs w:val="24"/>
        </w:rPr>
        <w:t xml:space="preserve">, D. C., </w:t>
      </w:r>
      <w:proofErr w:type="spellStart"/>
      <w:r w:rsidRPr="008A4456">
        <w:rPr>
          <w:rFonts w:ascii="Times New Roman" w:hAnsi="Times New Roman"/>
          <w:sz w:val="24"/>
          <w:szCs w:val="24"/>
        </w:rPr>
        <w:t>Osowole</w:t>
      </w:r>
      <w:proofErr w:type="spellEnd"/>
      <w:r w:rsidRPr="008A4456">
        <w:rPr>
          <w:rFonts w:ascii="Times New Roman" w:hAnsi="Times New Roman"/>
          <w:sz w:val="24"/>
          <w:szCs w:val="24"/>
        </w:rPr>
        <w:t xml:space="preserve">, A. A., </w:t>
      </w:r>
      <w:proofErr w:type="spellStart"/>
      <w:r w:rsidRPr="008A4456">
        <w:rPr>
          <w:rFonts w:ascii="Times New Roman" w:hAnsi="Times New Roman"/>
          <w:sz w:val="24"/>
          <w:szCs w:val="24"/>
        </w:rPr>
        <w:t>Okpareke</w:t>
      </w:r>
      <w:proofErr w:type="spellEnd"/>
      <w:r w:rsidRPr="008A4456">
        <w:rPr>
          <w:rFonts w:ascii="Times New Roman" w:hAnsi="Times New Roman"/>
          <w:sz w:val="24"/>
          <w:szCs w:val="24"/>
        </w:rPr>
        <w:t xml:space="preserve">, O. C., </w:t>
      </w:r>
      <w:proofErr w:type="spellStart"/>
      <w:r w:rsidRPr="008A4456">
        <w:rPr>
          <w:rFonts w:ascii="Times New Roman" w:hAnsi="Times New Roman"/>
          <w:sz w:val="24"/>
          <w:szCs w:val="24"/>
        </w:rPr>
        <w:t>Olubiyi</w:t>
      </w:r>
      <w:proofErr w:type="spellEnd"/>
      <w:r w:rsidRPr="008A4456">
        <w:rPr>
          <w:rFonts w:ascii="Times New Roman" w:hAnsi="Times New Roman"/>
          <w:sz w:val="24"/>
          <w:szCs w:val="24"/>
        </w:rPr>
        <w:t xml:space="preserve">, O. O., &amp; Lane, J. R. (2019). Coordination compounds of heterocyclic bases: synthesis, characterization, computational and biological studies. Res. Chem. </w:t>
      </w:r>
      <w:proofErr w:type="spellStart"/>
      <w:r w:rsidRPr="008A4456">
        <w:rPr>
          <w:rFonts w:ascii="Times New Roman" w:hAnsi="Times New Roman"/>
          <w:sz w:val="24"/>
          <w:szCs w:val="24"/>
        </w:rPr>
        <w:t>Intermed</w:t>
      </w:r>
      <w:proofErr w:type="spellEnd"/>
      <w:r w:rsidRPr="008A4456">
        <w:rPr>
          <w:rFonts w:ascii="Times New Roman" w:hAnsi="Times New Roman"/>
          <w:sz w:val="24"/>
          <w:szCs w:val="24"/>
        </w:rPr>
        <w:t xml:space="preserve">., 45(3), 1169–1205. </w:t>
      </w:r>
      <w:hyperlink r:id="rId22" w:history="1">
        <w:r w:rsidRPr="00726913">
          <w:rPr>
            <w:rStyle w:val="Hyperlink"/>
            <w:rFonts w:ascii="Times New Roman" w:hAnsi="Times New Roman"/>
            <w:sz w:val="24"/>
            <w:szCs w:val="24"/>
          </w:rPr>
          <w:t>https://doi.org/10.1007/s11164-018-3664-x</w:t>
        </w:r>
      </w:hyperlink>
      <w:r>
        <w:rPr>
          <w:rFonts w:ascii="Times New Roman" w:hAnsi="Times New Roman"/>
          <w:sz w:val="24"/>
          <w:szCs w:val="24"/>
        </w:rPr>
        <w:t xml:space="preserve"> </w:t>
      </w:r>
      <w:r w:rsidR="00445E84" w:rsidRPr="00165351">
        <w:rPr>
          <w:rFonts w:ascii="Times New Roman" w:hAnsi="Times New Roman"/>
          <w:sz w:val="24"/>
          <w:szCs w:val="24"/>
        </w:rPr>
        <w:t>.</w:t>
      </w:r>
    </w:p>
    <w:p w14:paraId="7F328928" w14:textId="77777777" w:rsidR="00A2564A" w:rsidRDefault="00A2564A" w:rsidP="00A2564A">
      <w:pPr>
        <w:spacing w:after="0" w:line="240" w:lineRule="auto"/>
        <w:ind w:left="720" w:hanging="720"/>
        <w:jc w:val="both"/>
        <w:rPr>
          <w:rFonts w:ascii="Times New Roman" w:hAnsi="Times New Roman" w:cs="Times New Roman"/>
          <w:sz w:val="24"/>
          <w:szCs w:val="24"/>
        </w:rPr>
      </w:pPr>
    </w:p>
    <w:p w14:paraId="6A03C580" w14:textId="6C7DB19A" w:rsidR="00A2564A" w:rsidRPr="00165351" w:rsidRDefault="008A4456" w:rsidP="00165351">
      <w:pPr>
        <w:pStyle w:val="ListParagraph"/>
        <w:numPr>
          <w:ilvl w:val="0"/>
          <w:numId w:val="17"/>
        </w:numPr>
        <w:spacing w:after="0" w:line="240" w:lineRule="auto"/>
        <w:jc w:val="both"/>
        <w:rPr>
          <w:rFonts w:ascii="Times New Roman" w:hAnsi="Times New Roman"/>
          <w:sz w:val="24"/>
          <w:szCs w:val="24"/>
        </w:rPr>
      </w:pPr>
      <w:proofErr w:type="spellStart"/>
      <w:r w:rsidRPr="008A4456">
        <w:rPr>
          <w:rFonts w:ascii="Times New Roman" w:hAnsi="Times New Roman"/>
          <w:sz w:val="24"/>
          <w:szCs w:val="24"/>
        </w:rPr>
        <w:t>Elemike</w:t>
      </w:r>
      <w:proofErr w:type="spellEnd"/>
      <w:r w:rsidRPr="008A4456">
        <w:rPr>
          <w:rFonts w:ascii="Times New Roman" w:hAnsi="Times New Roman"/>
          <w:sz w:val="24"/>
          <w:szCs w:val="24"/>
        </w:rPr>
        <w:t xml:space="preserve">, E. E., Nwankwo, H. U., &amp; </w:t>
      </w:r>
      <w:proofErr w:type="spellStart"/>
      <w:r w:rsidRPr="008A4456">
        <w:rPr>
          <w:rFonts w:ascii="Times New Roman" w:hAnsi="Times New Roman"/>
          <w:sz w:val="24"/>
          <w:szCs w:val="24"/>
        </w:rPr>
        <w:t>Onwudiwe</w:t>
      </w:r>
      <w:proofErr w:type="spellEnd"/>
      <w:r w:rsidRPr="008A4456">
        <w:rPr>
          <w:rFonts w:ascii="Times New Roman" w:hAnsi="Times New Roman"/>
          <w:sz w:val="24"/>
          <w:szCs w:val="24"/>
        </w:rPr>
        <w:t xml:space="preserve">, D. C. (2018). Synthesis and characterization of Schiff bases NBBA, MNBA and CNBA. </w:t>
      </w:r>
      <w:proofErr w:type="spellStart"/>
      <w:r w:rsidRPr="008A4456">
        <w:rPr>
          <w:rFonts w:ascii="Times New Roman" w:hAnsi="Times New Roman"/>
          <w:sz w:val="24"/>
          <w:szCs w:val="24"/>
        </w:rPr>
        <w:t>Heliyon</w:t>
      </w:r>
      <w:proofErr w:type="spellEnd"/>
      <w:r w:rsidRPr="008A4456">
        <w:rPr>
          <w:rFonts w:ascii="Times New Roman" w:hAnsi="Times New Roman"/>
          <w:sz w:val="24"/>
          <w:szCs w:val="24"/>
        </w:rPr>
        <w:t xml:space="preserve">. </w:t>
      </w:r>
      <w:hyperlink r:id="rId23" w:history="1">
        <w:r w:rsidRPr="00726913">
          <w:rPr>
            <w:rStyle w:val="Hyperlink"/>
            <w:rFonts w:ascii="Times New Roman" w:hAnsi="Times New Roman"/>
            <w:sz w:val="24"/>
            <w:szCs w:val="24"/>
          </w:rPr>
          <w:t>https://doi.org/10.1016/j.heliyon.2018.e00670</w:t>
        </w:r>
      </w:hyperlink>
      <w:r>
        <w:rPr>
          <w:rFonts w:ascii="Times New Roman" w:hAnsi="Times New Roman"/>
          <w:sz w:val="24"/>
          <w:szCs w:val="24"/>
        </w:rPr>
        <w:t xml:space="preserve"> </w:t>
      </w:r>
      <w:r w:rsidR="00445E84" w:rsidRPr="00165351">
        <w:rPr>
          <w:rFonts w:ascii="Times New Roman" w:hAnsi="Times New Roman"/>
          <w:sz w:val="24"/>
          <w:szCs w:val="24"/>
        </w:rPr>
        <w:t>.</w:t>
      </w:r>
    </w:p>
    <w:p w14:paraId="3C1079B4" w14:textId="77777777" w:rsidR="00A2564A" w:rsidRDefault="00A2564A" w:rsidP="00A2564A">
      <w:pPr>
        <w:spacing w:after="0" w:line="240" w:lineRule="auto"/>
        <w:ind w:left="720" w:hanging="720"/>
        <w:jc w:val="both"/>
        <w:rPr>
          <w:rFonts w:ascii="Times New Roman" w:hAnsi="Times New Roman" w:cs="Times New Roman"/>
          <w:sz w:val="24"/>
          <w:szCs w:val="24"/>
        </w:rPr>
      </w:pPr>
    </w:p>
    <w:p w14:paraId="2A594DF8" w14:textId="01A37418" w:rsidR="00A2564A" w:rsidRPr="00165351" w:rsidRDefault="008A4456" w:rsidP="00165351">
      <w:pPr>
        <w:pStyle w:val="ListParagraph"/>
        <w:numPr>
          <w:ilvl w:val="0"/>
          <w:numId w:val="17"/>
        </w:numPr>
        <w:spacing w:after="0" w:line="240" w:lineRule="auto"/>
        <w:jc w:val="both"/>
        <w:rPr>
          <w:rFonts w:ascii="Times New Roman" w:hAnsi="Times New Roman"/>
          <w:sz w:val="24"/>
          <w:szCs w:val="24"/>
        </w:rPr>
      </w:pPr>
      <w:proofErr w:type="spellStart"/>
      <w:r w:rsidRPr="008A4456">
        <w:rPr>
          <w:rFonts w:ascii="Times New Roman" w:hAnsi="Times New Roman"/>
          <w:sz w:val="24"/>
          <w:szCs w:val="24"/>
        </w:rPr>
        <w:t>Afshari</w:t>
      </w:r>
      <w:proofErr w:type="spellEnd"/>
      <w:r w:rsidRPr="008A4456">
        <w:rPr>
          <w:rFonts w:ascii="Times New Roman" w:hAnsi="Times New Roman"/>
          <w:sz w:val="24"/>
          <w:szCs w:val="24"/>
        </w:rPr>
        <w:t xml:space="preserve">, F., </w:t>
      </w:r>
      <w:proofErr w:type="spellStart"/>
      <w:r w:rsidRPr="008A4456">
        <w:rPr>
          <w:rFonts w:ascii="Times New Roman" w:hAnsi="Times New Roman"/>
          <w:sz w:val="24"/>
          <w:szCs w:val="24"/>
        </w:rPr>
        <w:t>Ghomi</w:t>
      </w:r>
      <w:proofErr w:type="spellEnd"/>
      <w:r w:rsidRPr="008A4456">
        <w:rPr>
          <w:rFonts w:ascii="Times New Roman" w:hAnsi="Times New Roman"/>
          <w:sz w:val="24"/>
          <w:szCs w:val="24"/>
        </w:rPr>
        <w:t xml:space="preserve">, E. R., </w:t>
      </w:r>
      <w:proofErr w:type="spellStart"/>
      <w:r w:rsidRPr="008A4456">
        <w:rPr>
          <w:rFonts w:ascii="Times New Roman" w:hAnsi="Times New Roman"/>
          <w:sz w:val="24"/>
          <w:szCs w:val="24"/>
        </w:rPr>
        <w:t>Dinari</w:t>
      </w:r>
      <w:proofErr w:type="spellEnd"/>
      <w:r w:rsidRPr="008A4456">
        <w:rPr>
          <w:rFonts w:ascii="Times New Roman" w:hAnsi="Times New Roman"/>
          <w:sz w:val="24"/>
          <w:szCs w:val="24"/>
        </w:rPr>
        <w:t xml:space="preserve">, M., &amp; Ramakrishna, S. (2023). Recent Advances on the Corrosion Inhibition Behavior of Schiff base Compounds on Mild Steel in Acidic Media. </w:t>
      </w:r>
      <w:proofErr w:type="spellStart"/>
      <w:r w:rsidRPr="008A4456">
        <w:rPr>
          <w:rFonts w:ascii="Times New Roman" w:hAnsi="Times New Roman"/>
          <w:sz w:val="24"/>
          <w:szCs w:val="24"/>
        </w:rPr>
        <w:t>ChemistrySelect</w:t>
      </w:r>
      <w:proofErr w:type="spellEnd"/>
      <w:r w:rsidRPr="008A4456">
        <w:rPr>
          <w:rFonts w:ascii="Times New Roman" w:hAnsi="Times New Roman"/>
          <w:sz w:val="24"/>
          <w:szCs w:val="24"/>
        </w:rPr>
        <w:t xml:space="preserve">, 8, 1-31. </w:t>
      </w:r>
      <w:hyperlink r:id="rId24" w:history="1">
        <w:r w:rsidRPr="00726913">
          <w:rPr>
            <w:rStyle w:val="Hyperlink"/>
            <w:rFonts w:ascii="Times New Roman" w:hAnsi="Times New Roman"/>
            <w:sz w:val="24"/>
            <w:szCs w:val="24"/>
          </w:rPr>
          <w:t>https://doi.org/10.1002/slct.202203231</w:t>
        </w:r>
      </w:hyperlink>
      <w:r>
        <w:rPr>
          <w:rFonts w:ascii="Times New Roman" w:hAnsi="Times New Roman"/>
          <w:sz w:val="24"/>
          <w:szCs w:val="24"/>
        </w:rPr>
        <w:t xml:space="preserve"> </w:t>
      </w:r>
      <w:r w:rsidR="00A2564A" w:rsidRPr="00165351">
        <w:rPr>
          <w:rFonts w:ascii="Times New Roman" w:hAnsi="Times New Roman"/>
          <w:sz w:val="24"/>
          <w:szCs w:val="24"/>
        </w:rPr>
        <w:t>.</w:t>
      </w:r>
    </w:p>
    <w:p w14:paraId="069C72D7" w14:textId="77777777" w:rsidR="00A2564A" w:rsidRDefault="00A2564A" w:rsidP="00A2564A">
      <w:pPr>
        <w:spacing w:after="0" w:line="240" w:lineRule="auto"/>
        <w:ind w:left="720" w:hanging="720"/>
        <w:jc w:val="both"/>
        <w:rPr>
          <w:rFonts w:ascii="Times New Roman" w:hAnsi="Times New Roman" w:cs="Times New Roman"/>
          <w:sz w:val="24"/>
          <w:szCs w:val="24"/>
        </w:rPr>
      </w:pPr>
    </w:p>
    <w:p w14:paraId="1EADDE9F" w14:textId="0E073A14" w:rsidR="00A2564A" w:rsidRPr="00165351" w:rsidRDefault="008A4456" w:rsidP="00165351">
      <w:pPr>
        <w:pStyle w:val="ListParagraph"/>
        <w:numPr>
          <w:ilvl w:val="0"/>
          <w:numId w:val="17"/>
        </w:numPr>
        <w:spacing w:after="0" w:line="240" w:lineRule="auto"/>
        <w:jc w:val="both"/>
        <w:rPr>
          <w:rFonts w:ascii="Times New Roman" w:hAnsi="Times New Roman"/>
          <w:sz w:val="24"/>
          <w:szCs w:val="24"/>
        </w:rPr>
      </w:pPr>
      <w:proofErr w:type="spellStart"/>
      <w:r w:rsidRPr="008A4456">
        <w:rPr>
          <w:rFonts w:ascii="Times New Roman" w:hAnsi="Times New Roman"/>
          <w:sz w:val="24"/>
          <w:szCs w:val="24"/>
        </w:rPr>
        <w:t>Fasina</w:t>
      </w:r>
      <w:proofErr w:type="spellEnd"/>
      <w:r w:rsidRPr="008A4456">
        <w:rPr>
          <w:rFonts w:ascii="Times New Roman" w:hAnsi="Times New Roman"/>
          <w:sz w:val="24"/>
          <w:szCs w:val="24"/>
        </w:rPr>
        <w:t xml:space="preserve">, T. M., &amp; </w:t>
      </w:r>
      <w:proofErr w:type="spellStart"/>
      <w:r w:rsidRPr="008A4456">
        <w:rPr>
          <w:rFonts w:ascii="Times New Roman" w:hAnsi="Times New Roman"/>
          <w:sz w:val="24"/>
          <w:szCs w:val="24"/>
        </w:rPr>
        <w:t>Ogundele</w:t>
      </w:r>
      <w:proofErr w:type="spellEnd"/>
      <w:r w:rsidRPr="008A4456">
        <w:rPr>
          <w:rFonts w:ascii="Times New Roman" w:hAnsi="Times New Roman"/>
          <w:sz w:val="24"/>
          <w:szCs w:val="24"/>
        </w:rPr>
        <w:t xml:space="preserve">, O. (2014). Synthesis, characterization and antimicrobial activity of some transition metal complexes of </w:t>
      </w:r>
      <w:proofErr w:type="spellStart"/>
      <w:r w:rsidRPr="008A4456">
        <w:rPr>
          <w:rFonts w:ascii="Times New Roman" w:hAnsi="Times New Roman"/>
          <w:sz w:val="24"/>
          <w:szCs w:val="24"/>
        </w:rPr>
        <w:t>schiff</w:t>
      </w:r>
      <w:proofErr w:type="spellEnd"/>
      <w:r w:rsidRPr="008A4456">
        <w:rPr>
          <w:rFonts w:ascii="Times New Roman" w:hAnsi="Times New Roman"/>
          <w:sz w:val="24"/>
          <w:szCs w:val="24"/>
        </w:rPr>
        <w:t xml:space="preserve"> base derived from o-phenylenediamine and 5-nitrosalicyaldehyde. Der Pharma </w:t>
      </w:r>
      <w:proofErr w:type="spellStart"/>
      <w:r w:rsidRPr="008A4456">
        <w:rPr>
          <w:rFonts w:ascii="Times New Roman" w:hAnsi="Times New Roman"/>
          <w:sz w:val="24"/>
          <w:szCs w:val="24"/>
        </w:rPr>
        <w:t>Chemica</w:t>
      </w:r>
      <w:proofErr w:type="spellEnd"/>
      <w:r w:rsidRPr="008A4456">
        <w:rPr>
          <w:rFonts w:ascii="Times New Roman" w:hAnsi="Times New Roman"/>
          <w:sz w:val="24"/>
          <w:szCs w:val="24"/>
        </w:rPr>
        <w:t xml:space="preserve">, 6(4), 18-22. </w:t>
      </w:r>
      <w:hyperlink r:id="rId25" w:history="1">
        <w:r w:rsidRPr="00726913">
          <w:rPr>
            <w:rStyle w:val="Hyperlink"/>
            <w:rFonts w:ascii="Times New Roman" w:hAnsi="Times New Roman"/>
            <w:sz w:val="24"/>
            <w:szCs w:val="24"/>
          </w:rPr>
          <w:t>http://derpharmachemica.com/archive.html</w:t>
        </w:r>
      </w:hyperlink>
      <w:r>
        <w:rPr>
          <w:rFonts w:ascii="Times New Roman" w:hAnsi="Times New Roman"/>
          <w:sz w:val="24"/>
          <w:szCs w:val="24"/>
        </w:rPr>
        <w:t xml:space="preserve"> </w:t>
      </w:r>
      <w:r w:rsidR="00445E84" w:rsidRPr="00165351">
        <w:rPr>
          <w:rFonts w:ascii="Times New Roman" w:hAnsi="Times New Roman"/>
          <w:sz w:val="24"/>
          <w:szCs w:val="24"/>
        </w:rPr>
        <w:t>.</w:t>
      </w:r>
    </w:p>
    <w:p w14:paraId="7BD94BC8" w14:textId="77777777" w:rsidR="00A2564A" w:rsidRDefault="00A2564A" w:rsidP="00A2564A">
      <w:pPr>
        <w:spacing w:after="0" w:line="240" w:lineRule="auto"/>
        <w:ind w:left="720" w:hanging="720"/>
        <w:jc w:val="both"/>
        <w:rPr>
          <w:rFonts w:ascii="Times New Roman" w:hAnsi="Times New Roman" w:cs="Times New Roman"/>
          <w:sz w:val="24"/>
          <w:szCs w:val="24"/>
        </w:rPr>
      </w:pPr>
    </w:p>
    <w:p w14:paraId="3671C5DF" w14:textId="7082C9F3" w:rsidR="00A2564A" w:rsidRPr="00165351" w:rsidRDefault="008A4456" w:rsidP="00165351">
      <w:pPr>
        <w:pStyle w:val="ListParagraph"/>
        <w:numPr>
          <w:ilvl w:val="0"/>
          <w:numId w:val="17"/>
        </w:numPr>
        <w:spacing w:after="0" w:line="240" w:lineRule="auto"/>
        <w:jc w:val="both"/>
        <w:rPr>
          <w:rFonts w:ascii="Times New Roman" w:hAnsi="Times New Roman"/>
          <w:sz w:val="24"/>
          <w:szCs w:val="24"/>
        </w:rPr>
      </w:pPr>
      <w:proofErr w:type="spellStart"/>
      <w:r w:rsidRPr="008A4456">
        <w:rPr>
          <w:rFonts w:ascii="Times New Roman" w:hAnsi="Times New Roman"/>
          <w:sz w:val="24"/>
          <w:szCs w:val="24"/>
        </w:rPr>
        <w:t>Fasina</w:t>
      </w:r>
      <w:proofErr w:type="spellEnd"/>
      <w:r w:rsidRPr="008A4456">
        <w:rPr>
          <w:rFonts w:ascii="Times New Roman" w:hAnsi="Times New Roman"/>
          <w:sz w:val="24"/>
          <w:szCs w:val="24"/>
        </w:rPr>
        <w:t xml:space="preserve">, T. M., </w:t>
      </w:r>
      <w:proofErr w:type="spellStart"/>
      <w:r w:rsidRPr="008A4456">
        <w:rPr>
          <w:rFonts w:ascii="Times New Roman" w:hAnsi="Times New Roman"/>
          <w:sz w:val="24"/>
          <w:szCs w:val="24"/>
        </w:rPr>
        <w:t>Ogundele</w:t>
      </w:r>
      <w:proofErr w:type="spellEnd"/>
      <w:r w:rsidRPr="008A4456">
        <w:rPr>
          <w:rFonts w:ascii="Times New Roman" w:hAnsi="Times New Roman"/>
          <w:sz w:val="24"/>
          <w:szCs w:val="24"/>
        </w:rPr>
        <w:t xml:space="preserve">, O., </w:t>
      </w:r>
      <w:proofErr w:type="spellStart"/>
      <w:r w:rsidRPr="008A4456">
        <w:rPr>
          <w:rFonts w:ascii="Times New Roman" w:hAnsi="Times New Roman"/>
          <w:sz w:val="24"/>
          <w:szCs w:val="24"/>
        </w:rPr>
        <w:t>Ejiah</w:t>
      </w:r>
      <w:proofErr w:type="spellEnd"/>
      <w:r w:rsidRPr="008A4456">
        <w:rPr>
          <w:rFonts w:ascii="Times New Roman" w:hAnsi="Times New Roman"/>
          <w:sz w:val="24"/>
          <w:szCs w:val="24"/>
        </w:rPr>
        <w:t xml:space="preserve">, F. N., &amp; </w:t>
      </w:r>
      <w:proofErr w:type="spellStart"/>
      <w:r w:rsidRPr="008A4456">
        <w:rPr>
          <w:rFonts w:ascii="Times New Roman" w:hAnsi="Times New Roman"/>
          <w:sz w:val="24"/>
          <w:szCs w:val="24"/>
        </w:rPr>
        <w:t>Dueke-Eze</w:t>
      </w:r>
      <w:proofErr w:type="spellEnd"/>
      <w:r w:rsidRPr="008A4456">
        <w:rPr>
          <w:rFonts w:ascii="Times New Roman" w:hAnsi="Times New Roman"/>
          <w:sz w:val="24"/>
          <w:szCs w:val="24"/>
        </w:rPr>
        <w:t xml:space="preserve">, C. U. (2012). Biological activity of </w:t>
      </w:r>
      <w:proofErr w:type="gramStart"/>
      <w:r w:rsidRPr="008A4456">
        <w:rPr>
          <w:rFonts w:ascii="Times New Roman" w:hAnsi="Times New Roman"/>
          <w:sz w:val="24"/>
          <w:szCs w:val="24"/>
        </w:rPr>
        <w:t>copper(</w:t>
      </w:r>
      <w:proofErr w:type="gramEnd"/>
      <w:r w:rsidRPr="008A4456">
        <w:rPr>
          <w:rFonts w:ascii="Times New Roman" w:hAnsi="Times New Roman"/>
          <w:sz w:val="24"/>
          <w:szCs w:val="24"/>
        </w:rPr>
        <w:t xml:space="preserve">II), cobalt(II), and nickel(II) complexes of Schiff base derived from o-phenylenediamine and 5-bromosalicylaldehyde. International Journal of Biological Chemistry, 6(1), 24-30. </w:t>
      </w:r>
      <w:hyperlink r:id="rId26" w:history="1">
        <w:r w:rsidRPr="00726913">
          <w:rPr>
            <w:rStyle w:val="Hyperlink"/>
            <w:rFonts w:ascii="Times New Roman" w:hAnsi="Times New Roman"/>
            <w:sz w:val="24"/>
            <w:szCs w:val="24"/>
          </w:rPr>
          <w:t>https://doi.org/10.3923/jbc.2012.24.30</w:t>
        </w:r>
      </w:hyperlink>
      <w:r>
        <w:rPr>
          <w:rFonts w:ascii="Times New Roman" w:hAnsi="Times New Roman"/>
          <w:sz w:val="24"/>
          <w:szCs w:val="24"/>
        </w:rPr>
        <w:t xml:space="preserve"> </w:t>
      </w:r>
      <w:r w:rsidR="00445E84" w:rsidRPr="00165351">
        <w:rPr>
          <w:rFonts w:ascii="Times New Roman" w:hAnsi="Times New Roman"/>
          <w:sz w:val="24"/>
          <w:szCs w:val="24"/>
        </w:rPr>
        <w:t>.</w:t>
      </w:r>
    </w:p>
    <w:p w14:paraId="11FE3C30" w14:textId="77777777" w:rsidR="00A2564A" w:rsidRDefault="00A2564A" w:rsidP="00A2564A">
      <w:pPr>
        <w:spacing w:after="0" w:line="240" w:lineRule="auto"/>
        <w:ind w:left="720" w:hanging="720"/>
        <w:jc w:val="both"/>
        <w:rPr>
          <w:rFonts w:ascii="Times New Roman" w:eastAsia="Times New Roman" w:hAnsi="Times New Roman" w:cs="Times New Roman"/>
          <w:sz w:val="24"/>
          <w:szCs w:val="24"/>
        </w:rPr>
      </w:pPr>
    </w:p>
    <w:p w14:paraId="7AE134B5" w14:textId="6B1B29ED" w:rsidR="00445E84" w:rsidRPr="00165351" w:rsidRDefault="00445E84" w:rsidP="00165351">
      <w:pPr>
        <w:pStyle w:val="ListParagraph"/>
        <w:numPr>
          <w:ilvl w:val="0"/>
          <w:numId w:val="17"/>
        </w:numPr>
        <w:spacing w:after="0" w:line="240" w:lineRule="auto"/>
        <w:jc w:val="both"/>
        <w:rPr>
          <w:rFonts w:ascii="Times New Roman" w:hAnsi="Times New Roman"/>
          <w:sz w:val="24"/>
          <w:szCs w:val="24"/>
        </w:rPr>
      </w:pPr>
      <w:r w:rsidRPr="00165351">
        <w:rPr>
          <w:rFonts w:ascii="Times New Roman" w:eastAsia="Times New Roman" w:hAnsi="Times New Roman"/>
          <w:sz w:val="24"/>
          <w:szCs w:val="24"/>
        </w:rPr>
        <w:t xml:space="preserve">Festus, C. (2017). Synthesis, characterization and antibacterial studies of </w:t>
      </w:r>
      <w:proofErr w:type="spellStart"/>
      <w:r w:rsidRPr="00165351">
        <w:rPr>
          <w:rFonts w:ascii="Times New Roman" w:eastAsia="Times New Roman" w:hAnsi="Times New Roman"/>
          <w:sz w:val="24"/>
          <w:szCs w:val="24"/>
        </w:rPr>
        <w:t>heteroleptic</w:t>
      </w:r>
      <w:proofErr w:type="spellEnd"/>
      <w:r w:rsidRPr="00165351">
        <w:rPr>
          <w:rFonts w:ascii="Times New Roman" w:eastAsia="Times New Roman" w:hAnsi="Times New Roman"/>
          <w:sz w:val="24"/>
          <w:szCs w:val="24"/>
        </w:rPr>
        <w:t xml:space="preserve"> </w:t>
      </w:r>
      <w:proofErr w:type="gramStart"/>
      <w:r w:rsidRPr="00165351">
        <w:rPr>
          <w:rFonts w:ascii="Times New Roman" w:eastAsia="Times New Roman" w:hAnsi="Times New Roman"/>
          <w:sz w:val="24"/>
          <w:szCs w:val="24"/>
        </w:rPr>
        <w:t>Co(</w:t>
      </w:r>
      <w:proofErr w:type="gramEnd"/>
      <w:r w:rsidRPr="00165351">
        <w:rPr>
          <w:rFonts w:ascii="Times New Roman" w:eastAsia="Times New Roman" w:hAnsi="Times New Roman"/>
          <w:sz w:val="24"/>
          <w:szCs w:val="24"/>
        </w:rPr>
        <w:t>II),</w:t>
      </w:r>
      <w:r w:rsidR="009A0DAE" w:rsidRPr="00165351">
        <w:rPr>
          <w:rFonts w:ascii="Times New Roman" w:eastAsia="Times New Roman" w:hAnsi="Times New Roman"/>
          <w:sz w:val="24"/>
          <w:szCs w:val="24"/>
        </w:rPr>
        <w:t xml:space="preserve"> </w:t>
      </w:r>
      <w:r w:rsidRPr="00165351">
        <w:rPr>
          <w:rFonts w:ascii="Times New Roman" w:eastAsia="Times New Roman" w:hAnsi="Times New Roman"/>
          <w:sz w:val="24"/>
          <w:szCs w:val="24"/>
        </w:rPr>
        <w:t xml:space="preserve">Ni(II), Cu(II) and Zn(II) complexes of N-(2-hydroxybenzylidene)pyrazine-2-carboxamide. </w:t>
      </w:r>
      <w:r w:rsidRPr="00165351">
        <w:rPr>
          <w:rFonts w:ascii="Times New Roman" w:eastAsia="Times New Roman" w:hAnsi="Times New Roman"/>
          <w:i/>
          <w:sz w:val="24"/>
          <w:szCs w:val="24"/>
        </w:rPr>
        <w:t>Int</w:t>
      </w:r>
      <w:r w:rsidR="00A2564A" w:rsidRPr="00165351">
        <w:rPr>
          <w:rFonts w:ascii="Times New Roman" w:eastAsia="Times New Roman" w:hAnsi="Times New Roman"/>
          <w:i/>
          <w:sz w:val="24"/>
          <w:szCs w:val="24"/>
        </w:rPr>
        <w:t xml:space="preserve">ernational </w:t>
      </w:r>
      <w:r w:rsidRPr="00165351">
        <w:rPr>
          <w:rFonts w:ascii="Times New Roman" w:eastAsia="Times New Roman" w:hAnsi="Times New Roman"/>
          <w:i/>
          <w:sz w:val="24"/>
          <w:szCs w:val="24"/>
        </w:rPr>
        <w:t>Journal of Chemistry, Pharmacy &amp; Technology</w:t>
      </w:r>
      <w:r w:rsidRPr="00165351">
        <w:rPr>
          <w:rFonts w:ascii="Times New Roman" w:eastAsia="Times New Roman" w:hAnsi="Times New Roman"/>
          <w:sz w:val="24"/>
          <w:szCs w:val="24"/>
        </w:rPr>
        <w:t xml:space="preserve">, </w:t>
      </w:r>
      <w:r w:rsidRPr="00165351">
        <w:rPr>
          <w:rFonts w:ascii="Times New Roman" w:eastAsia="Times New Roman" w:hAnsi="Times New Roman"/>
          <w:i/>
          <w:sz w:val="24"/>
          <w:szCs w:val="24"/>
        </w:rPr>
        <w:t>2</w:t>
      </w:r>
      <w:r w:rsidRPr="00165351">
        <w:rPr>
          <w:rFonts w:ascii="Times New Roman" w:eastAsia="Times New Roman" w:hAnsi="Times New Roman"/>
          <w:sz w:val="24"/>
          <w:szCs w:val="24"/>
        </w:rPr>
        <w:t>(5), 202-211.</w:t>
      </w:r>
    </w:p>
    <w:p w14:paraId="5406B0F9" w14:textId="77777777" w:rsidR="00670D58" w:rsidRDefault="00670D58" w:rsidP="00670D58">
      <w:pPr>
        <w:spacing w:after="0" w:line="240" w:lineRule="auto"/>
        <w:ind w:right="-27"/>
        <w:jc w:val="both"/>
        <w:rPr>
          <w:rFonts w:ascii="Times New Roman" w:eastAsia="Times New Roman" w:hAnsi="Times New Roman" w:cs="Times New Roman"/>
          <w:sz w:val="24"/>
          <w:szCs w:val="24"/>
        </w:rPr>
      </w:pPr>
    </w:p>
    <w:p w14:paraId="33994C98" w14:textId="77777777" w:rsidR="00670D58" w:rsidRPr="00165351" w:rsidRDefault="00445E84" w:rsidP="00165351">
      <w:pPr>
        <w:pStyle w:val="ListParagraph"/>
        <w:numPr>
          <w:ilvl w:val="0"/>
          <w:numId w:val="17"/>
        </w:numPr>
        <w:spacing w:after="0" w:line="240" w:lineRule="auto"/>
        <w:ind w:right="-27"/>
        <w:jc w:val="both"/>
        <w:rPr>
          <w:rFonts w:ascii="Times New Roman" w:eastAsia="Times New Roman" w:hAnsi="Times New Roman"/>
          <w:sz w:val="24"/>
          <w:szCs w:val="24"/>
        </w:rPr>
      </w:pPr>
      <w:r w:rsidRPr="00165351">
        <w:rPr>
          <w:rFonts w:ascii="Times New Roman" w:eastAsia="Times New Roman" w:hAnsi="Times New Roman"/>
          <w:sz w:val="24"/>
          <w:szCs w:val="24"/>
        </w:rPr>
        <w:t xml:space="preserve">Festus, C., &amp; Okocha, O. (2017). </w:t>
      </w:r>
      <w:proofErr w:type="spellStart"/>
      <w:r w:rsidRPr="00165351">
        <w:rPr>
          <w:rFonts w:ascii="Times New Roman" w:eastAsia="Times New Roman" w:hAnsi="Times New Roman"/>
          <w:sz w:val="24"/>
          <w:szCs w:val="24"/>
        </w:rPr>
        <w:t>Behaviour</w:t>
      </w:r>
      <w:proofErr w:type="spellEnd"/>
      <w:r w:rsidRPr="00165351">
        <w:rPr>
          <w:rFonts w:ascii="Times New Roman" w:eastAsia="Times New Roman" w:hAnsi="Times New Roman"/>
          <w:sz w:val="24"/>
          <w:szCs w:val="24"/>
        </w:rPr>
        <w:t xml:space="preserve"> of </w:t>
      </w:r>
      <w:r w:rsidRPr="00165351">
        <w:rPr>
          <w:rFonts w:ascii="Times New Roman" w:eastAsia="Times New Roman" w:hAnsi="Times New Roman"/>
          <w:i/>
          <w:sz w:val="24"/>
          <w:szCs w:val="24"/>
        </w:rPr>
        <w:t>N</w:t>
      </w:r>
      <w:r w:rsidRPr="00165351">
        <w:rPr>
          <w:rFonts w:ascii="Times New Roman" w:eastAsia="Times New Roman" w:hAnsi="Times New Roman"/>
          <w:sz w:val="24"/>
          <w:szCs w:val="24"/>
        </w:rPr>
        <w:t>-(2-</w:t>
      </w:r>
      <w:proofErr w:type="gramStart"/>
      <w:r w:rsidRPr="00165351">
        <w:rPr>
          <w:rFonts w:ascii="Times New Roman" w:eastAsia="Times New Roman" w:hAnsi="Times New Roman"/>
          <w:sz w:val="24"/>
          <w:szCs w:val="24"/>
        </w:rPr>
        <w:t>hydroxybenzylidene)pyrazine</w:t>
      </w:r>
      <w:proofErr w:type="gramEnd"/>
      <w:r w:rsidRPr="00165351">
        <w:rPr>
          <w:rFonts w:ascii="Times New Roman" w:eastAsia="Times New Roman" w:hAnsi="Times New Roman"/>
          <w:sz w:val="24"/>
          <w:szCs w:val="24"/>
        </w:rPr>
        <w:t>-2-carboxamide</w:t>
      </w:r>
      <w:r w:rsidR="00670D58" w:rsidRPr="00165351">
        <w:rPr>
          <w:rFonts w:ascii="Times New Roman" w:eastAsia="Times New Roman" w:hAnsi="Times New Roman"/>
          <w:sz w:val="24"/>
          <w:szCs w:val="24"/>
        </w:rPr>
        <w:tab/>
      </w:r>
      <w:r w:rsidRPr="00165351">
        <w:rPr>
          <w:rFonts w:ascii="Times New Roman" w:eastAsia="Times New Roman" w:hAnsi="Times New Roman"/>
          <w:sz w:val="24"/>
          <w:szCs w:val="24"/>
        </w:rPr>
        <w:t xml:space="preserve">in complexation towards Fe(II), Co(II), Ni(II) and Cu(II) ions: Synthesis, </w:t>
      </w:r>
      <w:r w:rsidRPr="00165351">
        <w:rPr>
          <w:rFonts w:ascii="Times New Roman" w:eastAsia="Times New Roman" w:hAnsi="Times New Roman"/>
          <w:sz w:val="24"/>
          <w:szCs w:val="24"/>
        </w:rPr>
        <w:lastRenderedPageBreak/>
        <w:t>spectral</w:t>
      </w:r>
      <w:r w:rsidR="00670D58" w:rsidRPr="00165351">
        <w:rPr>
          <w:rFonts w:ascii="Times New Roman" w:eastAsia="Times New Roman" w:hAnsi="Times New Roman"/>
          <w:sz w:val="24"/>
          <w:szCs w:val="24"/>
        </w:rPr>
        <w:tab/>
      </w:r>
      <w:r w:rsidRPr="00165351">
        <w:rPr>
          <w:rFonts w:ascii="Times New Roman" w:eastAsia="Times New Roman" w:hAnsi="Times New Roman"/>
          <w:sz w:val="24"/>
          <w:szCs w:val="24"/>
        </w:rPr>
        <w:t xml:space="preserve">characterization, magnetic and antimicrobial properties. </w:t>
      </w:r>
      <w:r w:rsidRPr="00165351">
        <w:rPr>
          <w:rFonts w:ascii="Times New Roman" w:eastAsia="Times New Roman" w:hAnsi="Times New Roman"/>
          <w:i/>
          <w:sz w:val="24"/>
          <w:szCs w:val="24"/>
        </w:rPr>
        <w:t>International Journal of</w:t>
      </w:r>
      <w:r w:rsidR="00670D58" w:rsidRPr="00165351">
        <w:rPr>
          <w:rFonts w:ascii="Times New Roman" w:eastAsia="Times New Roman" w:hAnsi="Times New Roman"/>
          <w:i/>
          <w:sz w:val="24"/>
          <w:szCs w:val="24"/>
        </w:rPr>
        <w:tab/>
      </w:r>
      <w:r w:rsidRPr="00165351">
        <w:rPr>
          <w:rFonts w:ascii="Times New Roman" w:eastAsia="Times New Roman" w:hAnsi="Times New Roman"/>
          <w:i/>
          <w:sz w:val="24"/>
          <w:szCs w:val="24"/>
        </w:rPr>
        <w:t>Chemistry, Pharmacy &amp; Technology</w:t>
      </w:r>
      <w:r w:rsidRPr="00165351">
        <w:rPr>
          <w:rFonts w:ascii="Times New Roman" w:eastAsia="Times New Roman" w:hAnsi="Times New Roman"/>
          <w:sz w:val="24"/>
          <w:szCs w:val="24"/>
        </w:rPr>
        <w:t xml:space="preserve">, </w:t>
      </w:r>
      <w:r w:rsidRPr="00165351">
        <w:rPr>
          <w:rFonts w:ascii="Times New Roman" w:eastAsia="Times New Roman" w:hAnsi="Times New Roman"/>
          <w:i/>
          <w:sz w:val="24"/>
          <w:szCs w:val="24"/>
        </w:rPr>
        <w:t>2</w:t>
      </w:r>
      <w:r w:rsidRPr="00165351">
        <w:rPr>
          <w:rFonts w:ascii="Times New Roman" w:eastAsia="Times New Roman" w:hAnsi="Times New Roman"/>
          <w:sz w:val="24"/>
          <w:szCs w:val="24"/>
        </w:rPr>
        <w:t>(4), 143-153</w:t>
      </w:r>
      <w:r w:rsidR="00670D58" w:rsidRPr="00165351">
        <w:rPr>
          <w:rFonts w:ascii="Times New Roman" w:eastAsia="Times New Roman" w:hAnsi="Times New Roman"/>
          <w:sz w:val="24"/>
          <w:szCs w:val="24"/>
        </w:rPr>
        <w:t>.</w:t>
      </w:r>
    </w:p>
    <w:p w14:paraId="25B2965F" w14:textId="77777777" w:rsidR="00670D58" w:rsidRDefault="00670D58" w:rsidP="00670D58">
      <w:pPr>
        <w:spacing w:after="0" w:line="240" w:lineRule="auto"/>
        <w:ind w:right="-27"/>
        <w:jc w:val="both"/>
        <w:rPr>
          <w:rFonts w:ascii="Times New Roman" w:eastAsia="Times New Roman" w:hAnsi="Times New Roman" w:cs="Times New Roman"/>
          <w:sz w:val="24"/>
          <w:szCs w:val="24"/>
        </w:rPr>
      </w:pPr>
    </w:p>
    <w:p w14:paraId="0D0BE361" w14:textId="6382FDCE" w:rsidR="00670D58" w:rsidRPr="00165351" w:rsidRDefault="008A4456" w:rsidP="00165351">
      <w:pPr>
        <w:pStyle w:val="ListParagraph"/>
        <w:numPr>
          <w:ilvl w:val="0"/>
          <w:numId w:val="17"/>
        </w:numPr>
        <w:spacing w:after="0" w:line="240" w:lineRule="auto"/>
        <w:ind w:right="-27"/>
        <w:jc w:val="both"/>
        <w:rPr>
          <w:rFonts w:ascii="Times New Roman" w:eastAsia="Times New Roman" w:hAnsi="Times New Roman"/>
          <w:sz w:val="24"/>
          <w:szCs w:val="24"/>
        </w:rPr>
      </w:pPr>
      <w:r w:rsidRPr="008A4456">
        <w:rPr>
          <w:rFonts w:ascii="Times New Roman" w:eastAsia="Times New Roman" w:hAnsi="Times New Roman"/>
          <w:sz w:val="24"/>
          <w:szCs w:val="24"/>
        </w:rPr>
        <w:t xml:space="preserve">Festus, C., </w:t>
      </w:r>
      <w:proofErr w:type="spellStart"/>
      <w:r w:rsidRPr="008A4456">
        <w:rPr>
          <w:rFonts w:ascii="Times New Roman" w:eastAsia="Times New Roman" w:hAnsi="Times New Roman"/>
          <w:sz w:val="24"/>
          <w:szCs w:val="24"/>
        </w:rPr>
        <w:t>Odozi</w:t>
      </w:r>
      <w:proofErr w:type="spellEnd"/>
      <w:r w:rsidRPr="008A4456">
        <w:rPr>
          <w:rFonts w:ascii="Times New Roman" w:eastAsia="Times New Roman" w:hAnsi="Times New Roman"/>
          <w:sz w:val="24"/>
          <w:szCs w:val="24"/>
        </w:rPr>
        <w:t xml:space="preserve">, W. N., &amp; </w:t>
      </w:r>
      <w:proofErr w:type="spellStart"/>
      <w:r w:rsidRPr="008A4456">
        <w:rPr>
          <w:rFonts w:ascii="Times New Roman" w:eastAsia="Times New Roman" w:hAnsi="Times New Roman"/>
          <w:sz w:val="24"/>
          <w:szCs w:val="24"/>
        </w:rPr>
        <w:t>Olakunle</w:t>
      </w:r>
      <w:proofErr w:type="spellEnd"/>
      <w:r w:rsidRPr="008A4456">
        <w:rPr>
          <w:rFonts w:ascii="Times New Roman" w:eastAsia="Times New Roman" w:hAnsi="Times New Roman"/>
          <w:sz w:val="24"/>
          <w:szCs w:val="24"/>
        </w:rPr>
        <w:t>, M. (2020). Preparation, spectral characterization and corrosion inhibition studies of (e)-n-{(thiophene-2-</w:t>
      </w:r>
      <w:proofErr w:type="gramStart"/>
      <w:r w:rsidRPr="008A4456">
        <w:rPr>
          <w:rFonts w:ascii="Times New Roman" w:eastAsia="Times New Roman" w:hAnsi="Times New Roman"/>
          <w:sz w:val="24"/>
          <w:szCs w:val="24"/>
        </w:rPr>
        <w:t>yl)methylene</w:t>
      </w:r>
      <w:proofErr w:type="gramEnd"/>
      <w:r w:rsidRPr="008A4456">
        <w:rPr>
          <w:rFonts w:ascii="Times New Roman" w:eastAsia="Times New Roman" w:hAnsi="Times New Roman"/>
          <w:sz w:val="24"/>
          <w:szCs w:val="24"/>
        </w:rPr>
        <w:t xml:space="preserve">}pyrazine-2-carboxamide Schiff base ligand. Protection of Metals and Physical Chemistry of Surfaces, 56(3), 651-662. </w:t>
      </w:r>
      <w:hyperlink r:id="rId27" w:history="1">
        <w:r w:rsidRPr="00726913">
          <w:rPr>
            <w:rStyle w:val="Hyperlink"/>
            <w:rFonts w:ascii="Times New Roman" w:eastAsia="Times New Roman" w:hAnsi="Times New Roman"/>
            <w:sz w:val="24"/>
            <w:szCs w:val="24"/>
          </w:rPr>
          <w:t>https://doi.org/10.1134/S2070205120030107</w:t>
        </w:r>
      </w:hyperlink>
      <w:r>
        <w:rPr>
          <w:rFonts w:ascii="Times New Roman" w:eastAsia="Times New Roman" w:hAnsi="Times New Roman"/>
          <w:sz w:val="24"/>
          <w:szCs w:val="24"/>
        </w:rPr>
        <w:t xml:space="preserve"> </w:t>
      </w:r>
      <w:r w:rsidR="00445E84" w:rsidRPr="00165351">
        <w:rPr>
          <w:rFonts w:ascii="Times New Roman" w:eastAsia="Times New Roman" w:hAnsi="Times New Roman"/>
          <w:sz w:val="24"/>
          <w:szCs w:val="24"/>
        </w:rPr>
        <w:t>.</w:t>
      </w:r>
    </w:p>
    <w:p w14:paraId="621AAE0C" w14:textId="77777777" w:rsidR="00670D58" w:rsidRDefault="00670D58" w:rsidP="00670D58">
      <w:pPr>
        <w:spacing w:after="0" w:line="240" w:lineRule="auto"/>
        <w:ind w:right="-27"/>
        <w:jc w:val="both"/>
        <w:rPr>
          <w:rFonts w:ascii="Times New Roman" w:eastAsia="Times New Roman" w:hAnsi="Times New Roman" w:cs="Times New Roman"/>
          <w:sz w:val="24"/>
          <w:szCs w:val="24"/>
        </w:rPr>
      </w:pPr>
    </w:p>
    <w:p w14:paraId="1AC58F35" w14:textId="77777777" w:rsidR="008A4456" w:rsidRDefault="008A4456" w:rsidP="008A4456">
      <w:pPr>
        <w:pStyle w:val="ListParagraph"/>
        <w:numPr>
          <w:ilvl w:val="0"/>
          <w:numId w:val="17"/>
        </w:numPr>
        <w:spacing w:after="0" w:line="240" w:lineRule="auto"/>
        <w:ind w:right="-27"/>
        <w:jc w:val="both"/>
        <w:rPr>
          <w:rFonts w:ascii="Times New Roman" w:eastAsia="Times New Roman" w:hAnsi="Times New Roman"/>
          <w:sz w:val="24"/>
          <w:szCs w:val="24"/>
        </w:rPr>
      </w:pPr>
      <w:r w:rsidRPr="008A4456">
        <w:rPr>
          <w:rFonts w:ascii="Times New Roman" w:eastAsia="Times New Roman" w:hAnsi="Times New Roman"/>
          <w:sz w:val="24"/>
          <w:szCs w:val="24"/>
        </w:rPr>
        <w:t xml:space="preserve">Festus, C., </w:t>
      </w:r>
      <w:proofErr w:type="spellStart"/>
      <w:r w:rsidRPr="008A4456">
        <w:rPr>
          <w:rFonts w:ascii="Times New Roman" w:eastAsia="Times New Roman" w:hAnsi="Times New Roman"/>
          <w:sz w:val="24"/>
          <w:szCs w:val="24"/>
        </w:rPr>
        <w:t>Ekpete</w:t>
      </w:r>
      <w:proofErr w:type="spellEnd"/>
      <w:r w:rsidRPr="008A4456">
        <w:rPr>
          <w:rFonts w:ascii="Times New Roman" w:eastAsia="Times New Roman" w:hAnsi="Times New Roman"/>
          <w:sz w:val="24"/>
          <w:szCs w:val="24"/>
        </w:rPr>
        <w:t xml:space="preserve">, O. A., &amp; Don-Lawson, C. D. (2020). Novel Metal2+ complexes of N-(1,4-dihydro-1,4-oxonaphthalen-3-yl) pyrazine-2-carboxamide: Synthesis, structural characterization, magnetic properties and antimicrobial activities. Current Research in Chemistry, 12, 1-10. </w:t>
      </w:r>
      <w:hyperlink r:id="rId28" w:history="1">
        <w:r w:rsidRPr="00726913">
          <w:rPr>
            <w:rStyle w:val="Hyperlink"/>
            <w:rFonts w:ascii="Times New Roman" w:eastAsia="Times New Roman" w:hAnsi="Times New Roman"/>
            <w:sz w:val="24"/>
            <w:szCs w:val="24"/>
          </w:rPr>
          <w:t>https://doi.org/10.3923/crc.2020.1.10</w:t>
        </w:r>
      </w:hyperlink>
      <w:r>
        <w:rPr>
          <w:rFonts w:ascii="Times New Roman" w:eastAsia="Times New Roman" w:hAnsi="Times New Roman"/>
          <w:sz w:val="24"/>
          <w:szCs w:val="24"/>
        </w:rPr>
        <w:t xml:space="preserve"> </w:t>
      </w:r>
      <w:r w:rsidR="00445E84" w:rsidRPr="00165351">
        <w:rPr>
          <w:rFonts w:ascii="Times New Roman" w:eastAsia="Times New Roman" w:hAnsi="Times New Roman"/>
          <w:sz w:val="24"/>
          <w:szCs w:val="24"/>
        </w:rPr>
        <w:t>.</w:t>
      </w:r>
    </w:p>
    <w:p w14:paraId="2813B5AA" w14:textId="77777777" w:rsidR="008A4456" w:rsidRPr="008A4456" w:rsidRDefault="008A4456" w:rsidP="008A4456">
      <w:pPr>
        <w:pStyle w:val="ListParagraph"/>
        <w:rPr>
          <w:rFonts w:ascii="Times New Roman" w:hAnsi="Times New Roman"/>
          <w:sz w:val="24"/>
          <w:szCs w:val="24"/>
        </w:rPr>
      </w:pPr>
    </w:p>
    <w:p w14:paraId="2920D526" w14:textId="013CF667" w:rsidR="00445E84" w:rsidRPr="008A4456" w:rsidRDefault="008A4456" w:rsidP="008A4456">
      <w:pPr>
        <w:pStyle w:val="ListParagraph"/>
        <w:numPr>
          <w:ilvl w:val="0"/>
          <w:numId w:val="17"/>
        </w:numPr>
        <w:spacing w:after="0" w:line="240" w:lineRule="auto"/>
        <w:ind w:right="-27"/>
        <w:jc w:val="both"/>
        <w:rPr>
          <w:rFonts w:ascii="Times New Roman" w:eastAsia="Times New Roman" w:hAnsi="Times New Roman"/>
          <w:sz w:val="24"/>
          <w:szCs w:val="24"/>
        </w:rPr>
      </w:pPr>
      <w:r w:rsidRPr="008A4456">
        <w:rPr>
          <w:rFonts w:ascii="Times New Roman" w:hAnsi="Times New Roman"/>
          <w:sz w:val="24"/>
          <w:szCs w:val="24"/>
        </w:rPr>
        <w:t xml:space="preserve">Festus, C., </w:t>
      </w:r>
      <w:proofErr w:type="spellStart"/>
      <w:r w:rsidRPr="008A4456">
        <w:rPr>
          <w:rFonts w:ascii="Times New Roman" w:hAnsi="Times New Roman"/>
          <w:sz w:val="24"/>
          <w:szCs w:val="24"/>
        </w:rPr>
        <w:t>Ayogu</w:t>
      </w:r>
      <w:proofErr w:type="spellEnd"/>
      <w:r w:rsidRPr="008A4456">
        <w:rPr>
          <w:rFonts w:ascii="Times New Roman" w:hAnsi="Times New Roman"/>
          <w:sz w:val="24"/>
          <w:szCs w:val="24"/>
        </w:rPr>
        <w:t xml:space="preserve">, J. I., &amp; </w:t>
      </w:r>
      <w:proofErr w:type="spellStart"/>
      <w:r w:rsidRPr="008A4456">
        <w:rPr>
          <w:rFonts w:ascii="Times New Roman" w:hAnsi="Times New Roman"/>
          <w:sz w:val="24"/>
          <w:szCs w:val="24"/>
        </w:rPr>
        <w:t>Ibeji</w:t>
      </w:r>
      <w:proofErr w:type="spellEnd"/>
      <w:r w:rsidRPr="008A4456">
        <w:rPr>
          <w:rFonts w:ascii="Times New Roman" w:hAnsi="Times New Roman"/>
          <w:sz w:val="24"/>
          <w:szCs w:val="24"/>
        </w:rPr>
        <w:t>, C. U. (2021). Ligation Actions of 2-(3-hydroxypyridin-2-</w:t>
      </w:r>
      <w:proofErr w:type="gramStart"/>
      <w:r w:rsidRPr="008A4456">
        <w:rPr>
          <w:rFonts w:ascii="Times New Roman" w:hAnsi="Times New Roman"/>
          <w:sz w:val="24"/>
          <w:szCs w:val="24"/>
        </w:rPr>
        <w:t>ylamino)naphthalen</w:t>
      </w:r>
      <w:proofErr w:type="gramEnd"/>
      <w:r w:rsidRPr="008A4456">
        <w:rPr>
          <w:rFonts w:ascii="Times New Roman" w:hAnsi="Times New Roman"/>
          <w:sz w:val="24"/>
          <w:szCs w:val="24"/>
        </w:rPr>
        <w:t xml:space="preserve">-1,4-dione: Synthesis, Characterization, In-vitro Antimicrobial Screening, and Computational Studies. Indian Journal of Heterocyclic Chemistry, 31(1), 1-13. </w:t>
      </w:r>
      <w:hyperlink r:id="rId29" w:history="1">
        <w:r w:rsidRPr="008A4456">
          <w:rPr>
            <w:rStyle w:val="Hyperlink"/>
            <w:rFonts w:ascii="Times New Roman" w:hAnsi="Times New Roman"/>
            <w:sz w:val="24"/>
            <w:szCs w:val="24"/>
          </w:rPr>
          <w:t>https://connectjournals.com/abstract/indian-journal-of-heterocyclic-chemistry/Ligation-Actions-of-2-(3-hydroxypyridin-2-ylamino)naphthalen-1,4-dione:-Synthesis,-Characterization,-In-vitro-Antimicrobial-Screening,-and-Computational-Studies/1</w:t>
        </w:r>
      </w:hyperlink>
      <w:r w:rsidRPr="008A4456">
        <w:rPr>
          <w:rFonts w:ascii="Times New Roman" w:hAnsi="Times New Roman"/>
          <w:sz w:val="24"/>
          <w:szCs w:val="24"/>
        </w:rPr>
        <w:t xml:space="preserve"> </w:t>
      </w:r>
      <w:r w:rsidR="00445E84" w:rsidRPr="008A4456">
        <w:rPr>
          <w:rFonts w:ascii="Times New Roman" w:hAnsi="Times New Roman"/>
          <w:sz w:val="24"/>
          <w:szCs w:val="24"/>
        </w:rPr>
        <w:t>.</w:t>
      </w:r>
    </w:p>
    <w:p w14:paraId="368B96C7" w14:textId="77777777" w:rsidR="00670D58" w:rsidRDefault="00670D58" w:rsidP="00A2564A">
      <w:pPr>
        <w:spacing w:after="0" w:line="240" w:lineRule="auto"/>
        <w:ind w:left="810" w:hanging="810"/>
        <w:jc w:val="both"/>
        <w:rPr>
          <w:rFonts w:ascii="Times New Roman" w:eastAsia="Times New Roman" w:hAnsi="Times New Roman" w:cs="Times New Roman"/>
          <w:sz w:val="24"/>
          <w:szCs w:val="24"/>
        </w:rPr>
      </w:pPr>
    </w:p>
    <w:p w14:paraId="6B9DDF14" w14:textId="44669D59" w:rsidR="00445E84" w:rsidRPr="00165351" w:rsidRDefault="008A4456" w:rsidP="00165351">
      <w:pPr>
        <w:pStyle w:val="ListParagraph"/>
        <w:numPr>
          <w:ilvl w:val="0"/>
          <w:numId w:val="17"/>
        </w:numPr>
        <w:spacing w:after="0" w:line="240" w:lineRule="auto"/>
        <w:jc w:val="both"/>
        <w:rPr>
          <w:rFonts w:ascii="Times New Roman" w:hAnsi="Times New Roman"/>
          <w:sz w:val="24"/>
          <w:szCs w:val="24"/>
        </w:rPr>
      </w:pPr>
      <w:r w:rsidRPr="008A4456">
        <w:rPr>
          <w:rFonts w:ascii="Times New Roman" w:eastAsia="Times New Roman" w:hAnsi="Times New Roman"/>
          <w:sz w:val="24"/>
          <w:szCs w:val="24"/>
        </w:rPr>
        <w:t xml:space="preserve">Festus, C., &amp; </w:t>
      </w:r>
      <w:proofErr w:type="spellStart"/>
      <w:r w:rsidRPr="008A4456">
        <w:rPr>
          <w:rFonts w:ascii="Times New Roman" w:eastAsia="Times New Roman" w:hAnsi="Times New Roman"/>
          <w:sz w:val="24"/>
          <w:szCs w:val="24"/>
        </w:rPr>
        <w:t>Wodi</w:t>
      </w:r>
      <w:proofErr w:type="spellEnd"/>
      <w:r w:rsidRPr="008A4456">
        <w:rPr>
          <w:rFonts w:ascii="Times New Roman" w:eastAsia="Times New Roman" w:hAnsi="Times New Roman"/>
          <w:sz w:val="24"/>
          <w:szCs w:val="24"/>
        </w:rPr>
        <w:t>, C. T. (2021). Corrosion inhibition; and antimicrobial studies of bivalent complexes of 1-(((5-ethoxybenzo[d]thiazol-2-</w:t>
      </w:r>
      <w:proofErr w:type="gramStart"/>
      <w:r w:rsidRPr="008A4456">
        <w:rPr>
          <w:rFonts w:ascii="Times New Roman" w:eastAsia="Times New Roman" w:hAnsi="Times New Roman"/>
          <w:sz w:val="24"/>
          <w:szCs w:val="24"/>
        </w:rPr>
        <w:t>yl)</w:t>
      </w:r>
      <w:proofErr w:type="spellStart"/>
      <w:r w:rsidRPr="008A4456">
        <w:rPr>
          <w:rFonts w:ascii="Times New Roman" w:eastAsia="Times New Roman" w:hAnsi="Times New Roman"/>
          <w:sz w:val="24"/>
          <w:szCs w:val="24"/>
        </w:rPr>
        <w:t>imino</w:t>
      </w:r>
      <w:proofErr w:type="spellEnd"/>
      <w:proofErr w:type="gramEnd"/>
      <w:r w:rsidRPr="008A4456">
        <w:rPr>
          <w:rFonts w:ascii="Times New Roman" w:eastAsia="Times New Roman" w:hAnsi="Times New Roman"/>
          <w:sz w:val="24"/>
          <w:szCs w:val="24"/>
        </w:rPr>
        <w:t xml:space="preserve">)methyl)naphthalene-2-ol chelator: Design, synthesis, and experimental characterizations. Direct Research Journal of Chemistry and Materials Science, 8, 31-43. </w:t>
      </w:r>
      <w:hyperlink r:id="rId30" w:history="1">
        <w:r w:rsidRPr="00726913">
          <w:rPr>
            <w:rStyle w:val="Hyperlink"/>
            <w:rFonts w:ascii="Times New Roman" w:eastAsia="Times New Roman" w:hAnsi="Times New Roman"/>
            <w:sz w:val="24"/>
            <w:szCs w:val="24"/>
          </w:rPr>
          <w:t>https://doi.org/10.26765/DRJCMS0126893913</w:t>
        </w:r>
      </w:hyperlink>
      <w:r>
        <w:rPr>
          <w:rFonts w:ascii="Times New Roman" w:eastAsia="Times New Roman" w:hAnsi="Times New Roman"/>
          <w:sz w:val="24"/>
          <w:szCs w:val="24"/>
        </w:rPr>
        <w:t xml:space="preserve"> </w:t>
      </w:r>
      <w:r w:rsidR="00445E84" w:rsidRPr="00165351">
        <w:rPr>
          <w:rFonts w:ascii="Times New Roman" w:eastAsia="Times New Roman" w:hAnsi="Times New Roman"/>
          <w:sz w:val="24"/>
          <w:szCs w:val="24"/>
        </w:rPr>
        <w:t>.</w:t>
      </w:r>
    </w:p>
    <w:p w14:paraId="6D9B6E98" w14:textId="77777777" w:rsidR="00670D58" w:rsidRDefault="00670D58" w:rsidP="00A2564A">
      <w:pPr>
        <w:spacing w:after="0" w:line="240" w:lineRule="auto"/>
        <w:jc w:val="both"/>
        <w:rPr>
          <w:rFonts w:ascii="Times New Roman" w:hAnsi="Times New Roman" w:cs="Times New Roman"/>
          <w:sz w:val="24"/>
          <w:szCs w:val="24"/>
        </w:rPr>
      </w:pPr>
      <w:bookmarkStart w:id="13" w:name="_Hlk150373973"/>
    </w:p>
    <w:p w14:paraId="2283FF06" w14:textId="17994291" w:rsidR="00445E84" w:rsidRPr="00165351" w:rsidRDefault="00445E84" w:rsidP="00165351">
      <w:pPr>
        <w:pStyle w:val="ListParagraph"/>
        <w:numPr>
          <w:ilvl w:val="0"/>
          <w:numId w:val="17"/>
        </w:numPr>
        <w:spacing w:after="0" w:line="240" w:lineRule="auto"/>
        <w:jc w:val="both"/>
        <w:rPr>
          <w:rFonts w:ascii="Times New Roman" w:hAnsi="Times New Roman"/>
          <w:sz w:val="24"/>
          <w:szCs w:val="24"/>
        </w:rPr>
      </w:pPr>
      <w:r w:rsidRPr="00165351">
        <w:rPr>
          <w:rFonts w:ascii="Times New Roman" w:hAnsi="Times New Roman"/>
          <w:sz w:val="24"/>
          <w:szCs w:val="24"/>
        </w:rPr>
        <w:t>Festus, C., Wodi, C.</w:t>
      </w:r>
      <w:r w:rsidR="003C4F07" w:rsidRPr="00165351">
        <w:rPr>
          <w:rFonts w:ascii="Times New Roman" w:hAnsi="Times New Roman"/>
          <w:sz w:val="24"/>
          <w:szCs w:val="24"/>
        </w:rPr>
        <w:t xml:space="preserve"> </w:t>
      </w:r>
      <w:r w:rsidRPr="00165351">
        <w:rPr>
          <w:rFonts w:ascii="Times New Roman" w:hAnsi="Times New Roman"/>
          <w:sz w:val="24"/>
          <w:szCs w:val="24"/>
        </w:rPr>
        <w:t>T. &amp; Iyo, I. A. (2023). Performance of Organic Frameworks as Thriving</w:t>
      </w:r>
      <w:r w:rsidRPr="00165351">
        <w:rPr>
          <w:rFonts w:ascii="Times New Roman" w:hAnsi="Times New Roman"/>
          <w:sz w:val="24"/>
          <w:szCs w:val="24"/>
        </w:rPr>
        <w:tab/>
        <w:t>Mild</w:t>
      </w:r>
      <w:r w:rsidRPr="00165351">
        <w:rPr>
          <w:rFonts w:ascii="Times New Roman" w:hAnsi="Times New Roman"/>
          <w:sz w:val="24"/>
          <w:szCs w:val="24"/>
        </w:rPr>
        <w:tab/>
        <w:t>Steel</w:t>
      </w:r>
      <w:r w:rsidRPr="00165351">
        <w:rPr>
          <w:rFonts w:ascii="Times New Roman" w:hAnsi="Times New Roman"/>
          <w:sz w:val="24"/>
          <w:szCs w:val="24"/>
        </w:rPr>
        <w:tab/>
        <w:t>Corrosion Inhibitors in Acid Medium: Syntheses and Characterization.</w:t>
      </w:r>
      <w:r w:rsidRPr="00165351">
        <w:rPr>
          <w:rFonts w:ascii="Times New Roman" w:hAnsi="Times New Roman"/>
          <w:sz w:val="24"/>
          <w:szCs w:val="24"/>
        </w:rPr>
        <w:tab/>
      </w:r>
      <w:r w:rsidRPr="00165351">
        <w:rPr>
          <w:rFonts w:ascii="Times New Roman" w:hAnsi="Times New Roman"/>
          <w:i/>
          <w:iCs/>
          <w:sz w:val="24"/>
          <w:szCs w:val="24"/>
        </w:rPr>
        <w:t>Protection of Metals</w:t>
      </w:r>
      <w:r w:rsidRPr="00165351">
        <w:rPr>
          <w:rFonts w:ascii="Times New Roman" w:hAnsi="Times New Roman"/>
          <w:i/>
          <w:iCs/>
          <w:sz w:val="24"/>
          <w:szCs w:val="24"/>
        </w:rPr>
        <w:tab/>
        <w:t>and</w:t>
      </w:r>
      <w:r w:rsidRPr="00165351">
        <w:rPr>
          <w:rFonts w:ascii="Times New Roman" w:hAnsi="Times New Roman"/>
          <w:i/>
          <w:iCs/>
          <w:sz w:val="24"/>
          <w:szCs w:val="24"/>
        </w:rPr>
        <w:tab/>
        <w:t>Physical Chemistry of Surfaces, 22</w:t>
      </w:r>
      <w:r w:rsidRPr="00165351">
        <w:rPr>
          <w:rFonts w:ascii="Times New Roman" w:hAnsi="Times New Roman"/>
          <w:sz w:val="24"/>
          <w:szCs w:val="24"/>
        </w:rPr>
        <w:t>(4), 152.</w:t>
      </w:r>
    </w:p>
    <w:p w14:paraId="247EB118" w14:textId="77777777" w:rsidR="00670D58" w:rsidRDefault="00670D58" w:rsidP="00A2564A">
      <w:pPr>
        <w:autoSpaceDE w:val="0"/>
        <w:autoSpaceDN w:val="0"/>
        <w:adjustRightInd w:val="0"/>
        <w:spacing w:after="0" w:line="240" w:lineRule="auto"/>
        <w:jc w:val="both"/>
        <w:rPr>
          <w:rFonts w:ascii="Times New Roman" w:hAnsi="Times New Roman" w:cs="Times New Roman"/>
          <w:sz w:val="24"/>
          <w:szCs w:val="24"/>
        </w:rPr>
      </w:pPr>
    </w:p>
    <w:p w14:paraId="68DAE8F4" w14:textId="77777777" w:rsidR="00670D58" w:rsidRPr="00165351" w:rsidRDefault="00445E84" w:rsidP="00165351">
      <w:pPr>
        <w:pStyle w:val="ListParagraph"/>
        <w:numPr>
          <w:ilvl w:val="0"/>
          <w:numId w:val="17"/>
        </w:numPr>
        <w:autoSpaceDE w:val="0"/>
        <w:autoSpaceDN w:val="0"/>
        <w:adjustRightInd w:val="0"/>
        <w:spacing w:after="0" w:line="240" w:lineRule="auto"/>
        <w:jc w:val="both"/>
        <w:rPr>
          <w:rFonts w:ascii="Times New Roman" w:hAnsi="Times New Roman"/>
          <w:sz w:val="24"/>
          <w:szCs w:val="24"/>
        </w:rPr>
      </w:pPr>
      <w:r w:rsidRPr="00165351">
        <w:rPr>
          <w:rFonts w:ascii="Times New Roman" w:hAnsi="Times New Roman"/>
          <w:sz w:val="24"/>
          <w:szCs w:val="24"/>
        </w:rPr>
        <w:t>Festus C., Ezugwu, C. &amp; Okpareke, O. (2023). Synthesis, characterization, DFT and biological</w:t>
      </w:r>
      <w:r w:rsidRPr="00165351">
        <w:rPr>
          <w:rFonts w:ascii="Times New Roman" w:hAnsi="Times New Roman"/>
          <w:sz w:val="24"/>
          <w:szCs w:val="24"/>
        </w:rPr>
        <w:tab/>
        <w:t>studies of</w:t>
      </w:r>
      <w:r w:rsidRPr="00165351">
        <w:rPr>
          <w:rFonts w:ascii="Times New Roman" w:hAnsi="Times New Roman"/>
          <w:sz w:val="24"/>
          <w:szCs w:val="24"/>
        </w:rPr>
        <w:tab/>
      </w:r>
      <w:proofErr w:type="gramStart"/>
      <w:r w:rsidRPr="00165351">
        <w:rPr>
          <w:rFonts w:ascii="Times New Roman" w:hAnsi="Times New Roman"/>
          <w:sz w:val="24"/>
          <w:szCs w:val="24"/>
        </w:rPr>
        <w:t>Fe(</w:t>
      </w:r>
      <w:proofErr w:type="gramEnd"/>
      <w:r w:rsidRPr="00165351">
        <w:rPr>
          <w:rFonts w:ascii="Times New Roman" w:hAnsi="Times New Roman"/>
          <w:sz w:val="24"/>
          <w:szCs w:val="24"/>
        </w:rPr>
        <w:t xml:space="preserve">II), Cu(II), and Zn(II) complexes of keto-imine chelators. </w:t>
      </w:r>
      <w:proofErr w:type="spellStart"/>
      <w:r w:rsidRPr="00165351">
        <w:rPr>
          <w:rFonts w:ascii="Times New Roman" w:hAnsi="Times New Roman"/>
          <w:i/>
          <w:iCs/>
          <w:sz w:val="24"/>
          <w:szCs w:val="24"/>
        </w:rPr>
        <w:t>Inorganica</w:t>
      </w:r>
      <w:proofErr w:type="spellEnd"/>
      <w:r w:rsidRPr="00165351">
        <w:rPr>
          <w:rFonts w:ascii="Times New Roman" w:hAnsi="Times New Roman"/>
          <w:i/>
          <w:iCs/>
          <w:sz w:val="24"/>
          <w:szCs w:val="24"/>
        </w:rPr>
        <w:tab/>
      </w:r>
      <w:proofErr w:type="spellStart"/>
      <w:r w:rsidRPr="00165351">
        <w:rPr>
          <w:rFonts w:ascii="Times New Roman" w:hAnsi="Times New Roman"/>
          <w:i/>
          <w:iCs/>
          <w:sz w:val="24"/>
          <w:szCs w:val="24"/>
        </w:rPr>
        <w:t>Chimica</w:t>
      </w:r>
      <w:proofErr w:type="spellEnd"/>
      <w:r w:rsidRPr="00165351">
        <w:rPr>
          <w:rFonts w:ascii="Times New Roman" w:hAnsi="Times New Roman"/>
          <w:i/>
          <w:iCs/>
          <w:sz w:val="24"/>
          <w:szCs w:val="24"/>
        </w:rPr>
        <w:t xml:space="preserve"> Acta</w:t>
      </w:r>
      <w:r w:rsidRPr="00165351">
        <w:rPr>
          <w:rFonts w:ascii="Times New Roman" w:hAnsi="Times New Roman"/>
          <w:sz w:val="24"/>
          <w:szCs w:val="24"/>
        </w:rPr>
        <w:t xml:space="preserve">., </w:t>
      </w:r>
      <w:r w:rsidRPr="00165351">
        <w:rPr>
          <w:rFonts w:ascii="Times New Roman" w:hAnsi="Times New Roman"/>
          <w:i/>
          <w:iCs/>
          <w:sz w:val="24"/>
          <w:szCs w:val="24"/>
        </w:rPr>
        <w:t>545</w:t>
      </w:r>
      <w:r w:rsidRPr="00165351">
        <w:rPr>
          <w:rFonts w:ascii="Times New Roman" w:hAnsi="Times New Roman"/>
          <w:sz w:val="24"/>
          <w:szCs w:val="24"/>
        </w:rPr>
        <w:t>, 3-9.</w:t>
      </w:r>
    </w:p>
    <w:p w14:paraId="34BB5DE0" w14:textId="1D874125" w:rsidR="00153C21" w:rsidRPr="00165351" w:rsidRDefault="00153C21" w:rsidP="00165351">
      <w:pPr>
        <w:pStyle w:val="ListParagraph"/>
        <w:numPr>
          <w:ilvl w:val="0"/>
          <w:numId w:val="17"/>
        </w:numPr>
        <w:autoSpaceDE w:val="0"/>
        <w:autoSpaceDN w:val="0"/>
        <w:adjustRightInd w:val="0"/>
        <w:spacing w:after="0" w:line="240" w:lineRule="auto"/>
        <w:jc w:val="both"/>
        <w:rPr>
          <w:rFonts w:ascii="Times New Roman" w:hAnsi="Times New Roman"/>
          <w:sz w:val="24"/>
          <w:szCs w:val="24"/>
        </w:rPr>
      </w:pPr>
      <w:r w:rsidRPr="00165351">
        <w:rPr>
          <w:rFonts w:ascii="Times New Roman" w:hAnsi="Times New Roman"/>
          <w:bCs/>
          <w:sz w:val="24"/>
          <w:szCs w:val="24"/>
        </w:rPr>
        <w:t>Festus, C. &amp; Didia, L. E.</w:t>
      </w:r>
      <w:r w:rsidRPr="00165351">
        <w:rPr>
          <w:rFonts w:ascii="Times New Roman" w:eastAsia="Times New Roman" w:hAnsi="Times New Roman"/>
          <w:bCs/>
          <w:sz w:val="24"/>
          <w:szCs w:val="24"/>
          <w:lang w:val="en-GB"/>
        </w:rPr>
        <w:t xml:space="preserve"> (2023). </w:t>
      </w:r>
      <w:r w:rsidRPr="00165351">
        <w:rPr>
          <w:rFonts w:ascii="Times New Roman" w:hAnsi="Times New Roman"/>
          <w:bCs/>
          <w:sz w:val="24"/>
          <w:szCs w:val="24"/>
        </w:rPr>
        <w:t>Applied studies of heterocyclic substituted azomethine-based</w:t>
      </w:r>
      <w:r w:rsidRPr="00165351">
        <w:rPr>
          <w:rFonts w:ascii="Times New Roman" w:hAnsi="Times New Roman"/>
          <w:bCs/>
          <w:sz w:val="24"/>
          <w:szCs w:val="24"/>
        </w:rPr>
        <w:tab/>
        <w:t>chelator and its divalent complexes: synthesis, spectral and theoretical characterization.</w:t>
      </w:r>
      <w:r w:rsidRPr="00165351">
        <w:rPr>
          <w:rFonts w:ascii="Times New Roman" w:hAnsi="Times New Roman"/>
          <w:sz w:val="24"/>
          <w:szCs w:val="24"/>
        </w:rPr>
        <w:tab/>
      </w:r>
      <w:r w:rsidRPr="00165351">
        <w:rPr>
          <w:rFonts w:ascii="Times New Roman" w:hAnsi="Times New Roman"/>
          <w:bCs/>
          <w:i/>
          <w:sz w:val="24"/>
          <w:szCs w:val="24"/>
        </w:rPr>
        <w:t>FNAS Journal of Scientific Innovations, 5</w:t>
      </w:r>
      <w:r w:rsidRPr="00165351">
        <w:rPr>
          <w:rFonts w:ascii="Times New Roman" w:hAnsi="Times New Roman"/>
          <w:bCs/>
          <w:sz w:val="24"/>
          <w:szCs w:val="24"/>
        </w:rPr>
        <w:t>(2), 1-12.</w:t>
      </w:r>
    </w:p>
    <w:bookmarkEnd w:id="13"/>
    <w:p w14:paraId="5D38B05C" w14:textId="77777777" w:rsidR="00670D58" w:rsidRDefault="00670D58" w:rsidP="00A2564A">
      <w:pPr>
        <w:shd w:val="clear" w:color="auto" w:fill="FFFFFF"/>
        <w:spacing w:after="0" w:line="240" w:lineRule="auto"/>
        <w:jc w:val="both"/>
        <w:rPr>
          <w:rFonts w:ascii="Times New Roman" w:hAnsi="Times New Roman" w:cs="Times New Roman"/>
          <w:sz w:val="24"/>
          <w:szCs w:val="24"/>
        </w:rPr>
      </w:pPr>
    </w:p>
    <w:p w14:paraId="4430EDFE" w14:textId="3127C18B" w:rsidR="00445E84" w:rsidRPr="00165351" w:rsidRDefault="00445E84" w:rsidP="00165351">
      <w:pPr>
        <w:pStyle w:val="ListParagraph"/>
        <w:numPr>
          <w:ilvl w:val="0"/>
          <w:numId w:val="17"/>
        </w:numPr>
        <w:shd w:val="clear" w:color="auto" w:fill="FFFFFF"/>
        <w:spacing w:after="0" w:line="240" w:lineRule="auto"/>
        <w:jc w:val="both"/>
        <w:rPr>
          <w:rFonts w:ascii="Times New Roman" w:hAnsi="Times New Roman"/>
          <w:sz w:val="24"/>
          <w:szCs w:val="24"/>
        </w:rPr>
      </w:pPr>
      <w:r w:rsidRPr="00165351">
        <w:rPr>
          <w:rFonts w:ascii="Times New Roman" w:hAnsi="Times New Roman"/>
          <w:sz w:val="24"/>
          <w:szCs w:val="24"/>
        </w:rPr>
        <w:t>Habu, N. A. (2018). Schiff Bases and their Transition Metal Complexes: The Drugs for the</w:t>
      </w:r>
      <w:r w:rsidRPr="00165351">
        <w:rPr>
          <w:rFonts w:ascii="Times New Roman" w:hAnsi="Times New Roman"/>
          <w:sz w:val="24"/>
          <w:szCs w:val="24"/>
        </w:rPr>
        <w:tab/>
        <w:t>Next</w:t>
      </w:r>
      <w:r w:rsidRPr="00165351">
        <w:rPr>
          <w:rFonts w:ascii="Times New Roman" w:hAnsi="Times New Roman"/>
          <w:sz w:val="24"/>
          <w:szCs w:val="24"/>
        </w:rPr>
        <w:tab/>
        <w:t>Generation. Professorial Inaugural Lecture No. 3.</w:t>
      </w:r>
    </w:p>
    <w:p w14:paraId="45AFC8C2" w14:textId="77777777" w:rsidR="00670D58" w:rsidRDefault="00670D58" w:rsidP="00A2564A">
      <w:pPr>
        <w:spacing w:after="0" w:line="240" w:lineRule="auto"/>
        <w:ind w:left="810" w:hanging="810"/>
        <w:jc w:val="both"/>
        <w:rPr>
          <w:rFonts w:ascii="Times New Roman" w:hAnsi="Times New Roman" w:cs="Times New Roman"/>
          <w:sz w:val="24"/>
          <w:szCs w:val="24"/>
        </w:rPr>
      </w:pPr>
      <w:bookmarkStart w:id="14" w:name="_Hlk148000928"/>
    </w:p>
    <w:p w14:paraId="24270882" w14:textId="62D2A278" w:rsidR="00445E84" w:rsidRPr="00165351" w:rsidRDefault="00445E84" w:rsidP="00165351">
      <w:pPr>
        <w:pStyle w:val="ListParagraph"/>
        <w:numPr>
          <w:ilvl w:val="0"/>
          <w:numId w:val="17"/>
        </w:numPr>
        <w:spacing w:after="0" w:line="240" w:lineRule="auto"/>
        <w:jc w:val="both"/>
        <w:rPr>
          <w:rFonts w:ascii="Times New Roman" w:hAnsi="Times New Roman"/>
          <w:sz w:val="24"/>
          <w:szCs w:val="24"/>
        </w:rPr>
      </w:pPr>
      <w:r w:rsidRPr="00165351">
        <w:rPr>
          <w:rFonts w:ascii="Times New Roman" w:hAnsi="Times New Roman"/>
          <w:sz w:val="24"/>
          <w:szCs w:val="24"/>
        </w:rPr>
        <w:t>Hamil</w:t>
      </w:r>
      <w:bookmarkEnd w:id="14"/>
      <w:r w:rsidRPr="00165351">
        <w:rPr>
          <w:rFonts w:ascii="Times New Roman" w:hAnsi="Times New Roman"/>
          <w:sz w:val="24"/>
          <w:szCs w:val="24"/>
        </w:rPr>
        <w:t xml:space="preserve">, A., Khalifa, M. K., </w:t>
      </w:r>
      <w:proofErr w:type="spellStart"/>
      <w:r w:rsidRPr="00165351">
        <w:rPr>
          <w:rFonts w:ascii="Times New Roman" w:hAnsi="Times New Roman"/>
          <w:sz w:val="24"/>
          <w:szCs w:val="24"/>
        </w:rPr>
        <w:t>Almutaleb</w:t>
      </w:r>
      <w:proofErr w:type="spellEnd"/>
      <w:r w:rsidRPr="00165351">
        <w:rPr>
          <w:rFonts w:ascii="Times New Roman" w:hAnsi="Times New Roman"/>
          <w:sz w:val="24"/>
          <w:szCs w:val="24"/>
        </w:rPr>
        <w:t>, A. A., &amp; Qasim, M. (2020). Synthesis, Characterization and</w:t>
      </w:r>
      <w:r w:rsidR="004F6D74" w:rsidRPr="00165351">
        <w:rPr>
          <w:rFonts w:ascii="Times New Roman" w:hAnsi="Times New Roman"/>
          <w:sz w:val="24"/>
          <w:szCs w:val="24"/>
        </w:rPr>
        <w:t xml:space="preserve"> </w:t>
      </w:r>
      <w:r w:rsidRPr="00165351">
        <w:rPr>
          <w:rFonts w:ascii="Times New Roman" w:hAnsi="Times New Roman"/>
          <w:sz w:val="24"/>
          <w:szCs w:val="24"/>
        </w:rPr>
        <w:t xml:space="preserve">Antibacterial Activity Studies of Some Transition Metal Chelates of </w:t>
      </w:r>
      <w:proofErr w:type="gramStart"/>
      <w:r w:rsidRPr="00165351">
        <w:rPr>
          <w:rFonts w:ascii="Times New Roman" w:hAnsi="Times New Roman"/>
          <w:sz w:val="24"/>
          <w:szCs w:val="24"/>
        </w:rPr>
        <w:t>Mn(</w:t>
      </w:r>
      <w:proofErr w:type="gramEnd"/>
      <w:r w:rsidRPr="00165351">
        <w:rPr>
          <w:rFonts w:ascii="Times New Roman" w:hAnsi="Times New Roman"/>
          <w:sz w:val="24"/>
          <w:szCs w:val="24"/>
        </w:rPr>
        <w:t>II), Ni(II) and</w:t>
      </w:r>
      <w:r w:rsidR="004F6D74" w:rsidRPr="00165351">
        <w:rPr>
          <w:rFonts w:ascii="Times New Roman" w:hAnsi="Times New Roman"/>
          <w:sz w:val="24"/>
          <w:szCs w:val="24"/>
        </w:rPr>
        <w:t xml:space="preserve"> </w:t>
      </w:r>
      <w:r w:rsidRPr="00165351">
        <w:rPr>
          <w:rFonts w:ascii="Times New Roman" w:hAnsi="Times New Roman"/>
          <w:sz w:val="24"/>
          <w:szCs w:val="24"/>
        </w:rPr>
        <w:t>Cu(II) with</w:t>
      </w:r>
      <w:r w:rsidR="004F6D74" w:rsidRPr="00165351">
        <w:rPr>
          <w:rFonts w:ascii="Times New Roman" w:hAnsi="Times New Roman"/>
          <w:sz w:val="24"/>
          <w:szCs w:val="24"/>
        </w:rPr>
        <w:t xml:space="preserve"> </w:t>
      </w:r>
      <w:r w:rsidRPr="00165351">
        <w:rPr>
          <w:rFonts w:ascii="Times New Roman" w:hAnsi="Times New Roman"/>
          <w:sz w:val="24"/>
          <w:szCs w:val="24"/>
        </w:rPr>
        <w:t xml:space="preserve">Schiff Base Derived from </w:t>
      </w:r>
      <w:proofErr w:type="spellStart"/>
      <w:r w:rsidRPr="00165351">
        <w:rPr>
          <w:rFonts w:ascii="Times New Roman" w:hAnsi="Times New Roman"/>
          <w:sz w:val="24"/>
          <w:szCs w:val="24"/>
        </w:rPr>
        <w:t>Diacetylmonoxime</w:t>
      </w:r>
      <w:proofErr w:type="spellEnd"/>
      <w:r w:rsidRPr="00165351">
        <w:rPr>
          <w:rFonts w:ascii="Times New Roman" w:hAnsi="Times New Roman"/>
          <w:sz w:val="24"/>
          <w:szCs w:val="24"/>
        </w:rPr>
        <w:t xml:space="preserve"> with </w:t>
      </w:r>
      <w:proofErr w:type="spellStart"/>
      <w:r w:rsidRPr="00165351">
        <w:rPr>
          <w:rFonts w:ascii="Times New Roman" w:hAnsi="Times New Roman"/>
          <w:sz w:val="24"/>
          <w:szCs w:val="24"/>
        </w:rPr>
        <w:t>Ophenylenediamine</w:t>
      </w:r>
      <w:proofErr w:type="spellEnd"/>
      <w:r w:rsidRPr="00165351">
        <w:rPr>
          <w:rFonts w:ascii="Times New Roman" w:hAnsi="Times New Roman"/>
          <w:sz w:val="24"/>
          <w:szCs w:val="24"/>
        </w:rPr>
        <w:t>.</w:t>
      </w:r>
      <w:r w:rsidR="004F6D74" w:rsidRPr="00165351">
        <w:rPr>
          <w:rFonts w:ascii="Times New Roman" w:hAnsi="Times New Roman"/>
          <w:sz w:val="24"/>
          <w:szCs w:val="24"/>
        </w:rPr>
        <w:t xml:space="preserve"> </w:t>
      </w:r>
      <w:r w:rsidRPr="00165351">
        <w:rPr>
          <w:rFonts w:ascii="Times New Roman" w:hAnsi="Times New Roman"/>
          <w:i/>
          <w:iCs/>
          <w:sz w:val="24"/>
          <w:szCs w:val="24"/>
        </w:rPr>
        <w:t>Advanced Journal of Chemistry-Section A, 3</w:t>
      </w:r>
      <w:r w:rsidRPr="00165351">
        <w:rPr>
          <w:rFonts w:ascii="Times New Roman" w:hAnsi="Times New Roman"/>
          <w:sz w:val="24"/>
          <w:szCs w:val="24"/>
        </w:rPr>
        <w:t>(4), 524–533.</w:t>
      </w:r>
    </w:p>
    <w:p w14:paraId="69130D11" w14:textId="77777777" w:rsidR="00670D58" w:rsidRDefault="00670D58" w:rsidP="00A2564A">
      <w:pPr>
        <w:spacing w:line="240" w:lineRule="auto"/>
        <w:jc w:val="both"/>
        <w:rPr>
          <w:rFonts w:ascii="Times New Roman" w:hAnsi="Times New Roman" w:cs="Times New Roman"/>
          <w:sz w:val="24"/>
          <w:szCs w:val="24"/>
        </w:rPr>
      </w:pPr>
    </w:p>
    <w:p w14:paraId="3560EFCC" w14:textId="03B59B4A" w:rsidR="00B66F49" w:rsidRPr="00165351" w:rsidRDefault="00B66F49" w:rsidP="00165351">
      <w:pPr>
        <w:pStyle w:val="ListParagraph"/>
        <w:numPr>
          <w:ilvl w:val="0"/>
          <w:numId w:val="17"/>
        </w:numPr>
        <w:spacing w:line="240" w:lineRule="auto"/>
        <w:jc w:val="both"/>
        <w:rPr>
          <w:rFonts w:ascii="Times New Roman" w:hAnsi="Times New Roman"/>
          <w:sz w:val="24"/>
          <w:szCs w:val="24"/>
        </w:rPr>
      </w:pPr>
      <w:r w:rsidRPr="00165351">
        <w:rPr>
          <w:rFonts w:ascii="Times New Roman" w:hAnsi="Times New Roman"/>
          <w:sz w:val="24"/>
          <w:szCs w:val="24"/>
        </w:rPr>
        <w:t>Hasan, A. H., Abdulrahman, F. A., Obaidullah, A. J., Alotaibi, H. F., Alanazi, M. M., Noamaan,</w:t>
      </w:r>
      <w:r w:rsidRPr="00165351">
        <w:rPr>
          <w:rFonts w:ascii="Times New Roman" w:hAnsi="Times New Roman"/>
          <w:sz w:val="24"/>
          <w:szCs w:val="24"/>
        </w:rPr>
        <w:tab/>
        <w:t xml:space="preserve">M. A., Murugesan, S., Amran, S. I., Bhat, A. R. &amp; </w:t>
      </w:r>
      <w:proofErr w:type="spellStart"/>
      <w:r w:rsidRPr="00165351">
        <w:rPr>
          <w:rFonts w:ascii="Times New Roman" w:hAnsi="Times New Roman"/>
          <w:sz w:val="24"/>
          <w:szCs w:val="24"/>
        </w:rPr>
        <w:t>Jamalis</w:t>
      </w:r>
      <w:proofErr w:type="spellEnd"/>
      <w:r w:rsidRPr="00165351">
        <w:rPr>
          <w:rFonts w:ascii="Times New Roman" w:hAnsi="Times New Roman"/>
          <w:sz w:val="24"/>
          <w:szCs w:val="24"/>
        </w:rPr>
        <w:t>, J. (2023). Discovery of novel</w:t>
      </w:r>
      <w:r w:rsidRPr="00165351">
        <w:rPr>
          <w:rFonts w:ascii="Times New Roman" w:hAnsi="Times New Roman"/>
          <w:sz w:val="24"/>
          <w:szCs w:val="24"/>
        </w:rPr>
        <w:tab/>
        <w:t>coumarin-</w:t>
      </w:r>
      <w:proofErr w:type="spellStart"/>
      <w:r w:rsidRPr="00165351">
        <w:rPr>
          <w:rFonts w:ascii="Times New Roman" w:hAnsi="Times New Roman"/>
          <w:sz w:val="24"/>
          <w:szCs w:val="24"/>
        </w:rPr>
        <w:t>schiff</w:t>
      </w:r>
      <w:proofErr w:type="spellEnd"/>
      <w:r w:rsidRPr="00165351">
        <w:rPr>
          <w:rFonts w:ascii="Times New Roman" w:hAnsi="Times New Roman"/>
          <w:sz w:val="24"/>
          <w:szCs w:val="24"/>
        </w:rPr>
        <w:t xml:space="preserve"> base hybrids as potential acetylcholinesterase inhibitors: design, synthesis,</w:t>
      </w:r>
      <w:r w:rsidRPr="00165351">
        <w:rPr>
          <w:rFonts w:ascii="Times New Roman" w:hAnsi="Times New Roman"/>
          <w:sz w:val="24"/>
          <w:szCs w:val="24"/>
        </w:rPr>
        <w:tab/>
        <w:t xml:space="preserve">enzyme inhibition, and computational studies, Pharm. 16, 971–1003. </w:t>
      </w:r>
    </w:p>
    <w:p w14:paraId="087E37E6" w14:textId="50B11AE0" w:rsidR="00445E84" w:rsidRPr="00165351" w:rsidRDefault="00445E84" w:rsidP="00165351">
      <w:pPr>
        <w:pStyle w:val="ListParagraph"/>
        <w:numPr>
          <w:ilvl w:val="0"/>
          <w:numId w:val="17"/>
        </w:numPr>
        <w:spacing w:after="0" w:line="240" w:lineRule="auto"/>
        <w:jc w:val="both"/>
        <w:rPr>
          <w:rFonts w:ascii="Times New Roman" w:hAnsi="Times New Roman"/>
          <w:sz w:val="24"/>
          <w:szCs w:val="24"/>
        </w:rPr>
      </w:pPr>
      <w:proofErr w:type="spellStart"/>
      <w:r w:rsidRPr="00165351">
        <w:rPr>
          <w:rFonts w:ascii="Times New Roman" w:hAnsi="Times New Roman"/>
          <w:sz w:val="24"/>
          <w:szCs w:val="24"/>
          <w:shd w:val="clear" w:color="auto" w:fill="FCFCFC"/>
        </w:rPr>
        <w:t>Hosseinpournajjar</w:t>
      </w:r>
      <w:proofErr w:type="spellEnd"/>
      <w:r w:rsidRPr="00165351">
        <w:rPr>
          <w:rFonts w:ascii="Times New Roman" w:hAnsi="Times New Roman"/>
          <w:sz w:val="24"/>
          <w:szCs w:val="24"/>
          <w:shd w:val="clear" w:color="auto" w:fill="FCFCFC"/>
        </w:rPr>
        <w:t xml:space="preserve">, E, </w:t>
      </w:r>
      <w:proofErr w:type="spellStart"/>
      <w:r w:rsidRPr="00165351">
        <w:rPr>
          <w:rFonts w:ascii="Times New Roman" w:hAnsi="Times New Roman"/>
          <w:sz w:val="24"/>
          <w:szCs w:val="24"/>
          <w:shd w:val="clear" w:color="auto" w:fill="FCFCFC"/>
        </w:rPr>
        <w:t>Kianfar</w:t>
      </w:r>
      <w:proofErr w:type="spellEnd"/>
      <w:r w:rsidRPr="00165351">
        <w:rPr>
          <w:rFonts w:ascii="Times New Roman" w:hAnsi="Times New Roman"/>
          <w:sz w:val="24"/>
          <w:szCs w:val="24"/>
          <w:shd w:val="clear" w:color="auto" w:fill="FCFCFC"/>
        </w:rPr>
        <w:t>, A H, &amp; Dinari, M (2022). Synthesizing and characterization of</w:t>
      </w:r>
      <w:r w:rsidRPr="00165351">
        <w:rPr>
          <w:rFonts w:ascii="Times New Roman" w:hAnsi="Times New Roman"/>
          <w:sz w:val="24"/>
          <w:szCs w:val="24"/>
          <w:shd w:val="clear" w:color="auto" w:fill="FCFCFC"/>
        </w:rPr>
        <w:tab/>
      </w:r>
      <w:proofErr w:type="gramStart"/>
      <w:r w:rsidRPr="00165351">
        <w:rPr>
          <w:rFonts w:ascii="Times New Roman" w:hAnsi="Times New Roman"/>
          <w:sz w:val="24"/>
          <w:szCs w:val="24"/>
          <w:shd w:val="clear" w:color="auto" w:fill="FCFCFC"/>
        </w:rPr>
        <w:t>Cu(</w:t>
      </w:r>
      <w:proofErr w:type="gramEnd"/>
      <w:r w:rsidRPr="00165351">
        <w:rPr>
          <w:rFonts w:ascii="Times New Roman" w:hAnsi="Times New Roman"/>
          <w:sz w:val="24"/>
          <w:szCs w:val="24"/>
          <w:shd w:val="clear" w:color="auto" w:fill="FCFCFC"/>
        </w:rPr>
        <w:t>II)</w:t>
      </w:r>
      <w:r w:rsidRPr="00165351">
        <w:rPr>
          <w:rFonts w:ascii="Times New Roman" w:hAnsi="Times New Roman"/>
          <w:sz w:val="24"/>
          <w:szCs w:val="24"/>
          <w:shd w:val="clear" w:color="auto" w:fill="FCFCFC"/>
        </w:rPr>
        <w:tab/>
        <w:t>polymer</w:t>
      </w:r>
      <w:r w:rsidR="009A0DAE" w:rsidRPr="00165351">
        <w:rPr>
          <w:rFonts w:ascii="Times New Roman" w:hAnsi="Times New Roman"/>
          <w:sz w:val="24"/>
          <w:szCs w:val="24"/>
          <w:shd w:val="clear" w:color="auto" w:fill="FCFCFC"/>
        </w:rPr>
        <w:t xml:space="preserve"> </w:t>
      </w:r>
      <w:r w:rsidRPr="00165351">
        <w:rPr>
          <w:rFonts w:ascii="Times New Roman" w:hAnsi="Times New Roman"/>
          <w:sz w:val="24"/>
          <w:szCs w:val="24"/>
          <w:shd w:val="clear" w:color="auto" w:fill="FCFCFC"/>
        </w:rPr>
        <w:t>complex: application for removing heavy metals from aqueous solutions.</w:t>
      </w:r>
      <w:r w:rsidRPr="00165351">
        <w:rPr>
          <w:rFonts w:ascii="Times New Roman" w:hAnsi="Times New Roman"/>
          <w:sz w:val="24"/>
          <w:szCs w:val="24"/>
          <w:shd w:val="clear" w:color="auto" w:fill="FCFCFC"/>
        </w:rPr>
        <w:tab/>
      </w:r>
      <w:r w:rsidRPr="00165351">
        <w:rPr>
          <w:rFonts w:ascii="Times New Roman" w:hAnsi="Times New Roman"/>
          <w:i/>
          <w:iCs/>
          <w:sz w:val="24"/>
          <w:szCs w:val="24"/>
          <w:shd w:val="clear" w:color="auto" w:fill="FCFCFC"/>
        </w:rPr>
        <w:t>Journal of the Iranian</w:t>
      </w:r>
      <w:r w:rsidRPr="00165351">
        <w:rPr>
          <w:rFonts w:ascii="Times New Roman" w:hAnsi="Times New Roman"/>
          <w:i/>
          <w:iCs/>
          <w:sz w:val="24"/>
          <w:szCs w:val="24"/>
          <w:shd w:val="clear" w:color="auto" w:fill="FCFCFC"/>
        </w:rPr>
        <w:tab/>
        <w:t>Chemical Society, 19</w:t>
      </w:r>
      <w:r w:rsidRPr="00165351">
        <w:rPr>
          <w:rFonts w:ascii="Times New Roman" w:hAnsi="Times New Roman"/>
          <w:sz w:val="24"/>
          <w:szCs w:val="24"/>
          <w:shd w:val="clear" w:color="auto" w:fill="FCFCFC"/>
        </w:rPr>
        <w:t>(5), 1963–1977.</w:t>
      </w:r>
      <w:r w:rsidRPr="00165351">
        <w:rPr>
          <w:rFonts w:ascii="Times New Roman" w:hAnsi="Times New Roman"/>
          <w:sz w:val="24"/>
          <w:szCs w:val="24"/>
        </w:rPr>
        <w:t xml:space="preserve"> </w:t>
      </w:r>
    </w:p>
    <w:p w14:paraId="02148C0B" w14:textId="77777777" w:rsidR="00670D58" w:rsidRDefault="00670D58" w:rsidP="00A2564A">
      <w:pPr>
        <w:spacing w:line="240" w:lineRule="auto"/>
        <w:jc w:val="both"/>
        <w:rPr>
          <w:rFonts w:ascii="Times New Roman" w:hAnsi="Times New Roman" w:cs="Times New Roman"/>
          <w:sz w:val="24"/>
          <w:szCs w:val="24"/>
        </w:rPr>
      </w:pPr>
    </w:p>
    <w:p w14:paraId="1CA43E42" w14:textId="1AE9454E" w:rsidR="00B66F49" w:rsidRPr="00165351" w:rsidRDefault="00B66F49" w:rsidP="00165351">
      <w:pPr>
        <w:pStyle w:val="ListParagraph"/>
        <w:numPr>
          <w:ilvl w:val="0"/>
          <w:numId w:val="17"/>
        </w:numPr>
        <w:spacing w:line="240" w:lineRule="auto"/>
        <w:jc w:val="both"/>
        <w:rPr>
          <w:rFonts w:ascii="Times New Roman" w:hAnsi="Times New Roman"/>
          <w:sz w:val="24"/>
          <w:szCs w:val="24"/>
        </w:rPr>
      </w:pPr>
      <w:r w:rsidRPr="00165351">
        <w:rPr>
          <w:rFonts w:ascii="Times New Roman" w:hAnsi="Times New Roman"/>
          <w:sz w:val="24"/>
          <w:szCs w:val="24"/>
        </w:rPr>
        <w:t>Hussain, R., Khan, S., Ullah, H., Ali, F., Khan, Y., Sardar, A., Iqbal, R., Ataya, F. S., El-Sabbagh,</w:t>
      </w:r>
      <w:r w:rsidRPr="00165351">
        <w:rPr>
          <w:rFonts w:ascii="Times New Roman" w:hAnsi="Times New Roman"/>
          <w:sz w:val="24"/>
          <w:szCs w:val="24"/>
        </w:rPr>
        <w:tab/>
        <w:t xml:space="preserve">N. M. &amp; </w:t>
      </w:r>
      <w:proofErr w:type="spellStart"/>
      <w:r w:rsidRPr="00165351">
        <w:rPr>
          <w:rFonts w:ascii="Times New Roman" w:hAnsi="Times New Roman"/>
          <w:sz w:val="24"/>
          <w:szCs w:val="24"/>
        </w:rPr>
        <w:t>Batiha</w:t>
      </w:r>
      <w:proofErr w:type="spellEnd"/>
      <w:r w:rsidRPr="00165351">
        <w:rPr>
          <w:rFonts w:ascii="Times New Roman" w:hAnsi="Times New Roman"/>
          <w:sz w:val="24"/>
          <w:szCs w:val="24"/>
        </w:rPr>
        <w:t xml:space="preserve">, G. E. (2023). Benzimidazole-based </w:t>
      </w:r>
      <w:proofErr w:type="spellStart"/>
      <w:r w:rsidRPr="00165351">
        <w:rPr>
          <w:rFonts w:ascii="Times New Roman" w:hAnsi="Times New Roman"/>
          <w:sz w:val="24"/>
          <w:szCs w:val="24"/>
        </w:rPr>
        <w:t>schiff</w:t>
      </w:r>
      <w:proofErr w:type="spellEnd"/>
      <w:r w:rsidRPr="00165351">
        <w:rPr>
          <w:rFonts w:ascii="Times New Roman" w:hAnsi="Times New Roman"/>
          <w:sz w:val="24"/>
          <w:szCs w:val="24"/>
        </w:rPr>
        <w:t xml:space="preserve"> base hybrid scaffolds: a</w:t>
      </w:r>
      <w:r w:rsidRPr="00165351">
        <w:rPr>
          <w:rFonts w:ascii="Times New Roman" w:hAnsi="Times New Roman"/>
          <w:sz w:val="24"/>
          <w:szCs w:val="24"/>
        </w:rPr>
        <w:tab/>
        <w:t xml:space="preserve">promising approach to develop multi-target drugs for </w:t>
      </w:r>
      <w:proofErr w:type="spellStart"/>
      <w:r w:rsidRPr="00165351">
        <w:rPr>
          <w:rFonts w:ascii="Times New Roman" w:hAnsi="Times New Roman"/>
          <w:sz w:val="24"/>
          <w:szCs w:val="24"/>
        </w:rPr>
        <w:t>alzheimer’s</w:t>
      </w:r>
      <w:proofErr w:type="spellEnd"/>
      <w:r w:rsidRPr="00165351">
        <w:rPr>
          <w:rFonts w:ascii="Times New Roman" w:hAnsi="Times New Roman"/>
          <w:sz w:val="24"/>
          <w:szCs w:val="24"/>
        </w:rPr>
        <w:t xml:space="preserve"> disease, Pharm., 16,</w:t>
      </w:r>
      <w:r w:rsidRPr="00165351">
        <w:rPr>
          <w:rFonts w:ascii="Times New Roman" w:hAnsi="Times New Roman"/>
          <w:sz w:val="24"/>
          <w:szCs w:val="24"/>
        </w:rPr>
        <w:tab/>
        <w:t xml:space="preserve">1278–1298. </w:t>
      </w:r>
    </w:p>
    <w:p w14:paraId="6D332FC5" w14:textId="52081F43" w:rsidR="00445E84" w:rsidRPr="00165351" w:rsidRDefault="00445E84" w:rsidP="00165351">
      <w:pPr>
        <w:pStyle w:val="ListParagraph"/>
        <w:numPr>
          <w:ilvl w:val="0"/>
          <w:numId w:val="17"/>
        </w:numPr>
        <w:spacing w:after="0" w:line="240" w:lineRule="auto"/>
        <w:jc w:val="both"/>
        <w:rPr>
          <w:rFonts w:ascii="Times New Roman" w:hAnsi="Times New Roman"/>
          <w:sz w:val="24"/>
          <w:szCs w:val="24"/>
          <w:shd w:val="clear" w:color="auto" w:fill="FCFCFC"/>
        </w:rPr>
      </w:pPr>
      <w:r w:rsidRPr="00165351">
        <w:rPr>
          <w:rFonts w:ascii="Times New Roman" w:hAnsi="Times New Roman"/>
          <w:sz w:val="24"/>
          <w:szCs w:val="24"/>
        </w:rPr>
        <w:t xml:space="preserve">John, S., Jeevana, R., </w:t>
      </w:r>
      <w:proofErr w:type="spellStart"/>
      <w:r w:rsidRPr="00165351">
        <w:rPr>
          <w:rFonts w:ascii="Times New Roman" w:hAnsi="Times New Roman"/>
          <w:sz w:val="24"/>
          <w:szCs w:val="24"/>
        </w:rPr>
        <w:t>Aravindakshan</w:t>
      </w:r>
      <w:proofErr w:type="spellEnd"/>
      <w:r w:rsidRPr="00165351">
        <w:rPr>
          <w:rFonts w:ascii="Times New Roman" w:hAnsi="Times New Roman"/>
          <w:sz w:val="24"/>
          <w:szCs w:val="24"/>
        </w:rPr>
        <w:t>, K. K. &amp; Joseph, A. (2017). “Corrosion inhibition of mild</w:t>
      </w:r>
      <w:r w:rsidRPr="00165351">
        <w:rPr>
          <w:rFonts w:ascii="Times New Roman" w:hAnsi="Times New Roman"/>
          <w:sz w:val="24"/>
          <w:szCs w:val="24"/>
        </w:rPr>
        <w:tab/>
        <w:t xml:space="preserve">steel by </w:t>
      </w:r>
      <w:proofErr w:type="gramStart"/>
      <w:r w:rsidRPr="00165351">
        <w:rPr>
          <w:rFonts w:ascii="Times New Roman" w:hAnsi="Times New Roman"/>
          <w:sz w:val="24"/>
          <w:szCs w:val="24"/>
        </w:rPr>
        <w:t>N(</w:t>
      </w:r>
      <w:proofErr w:type="gramEnd"/>
      <w:r w:rsidRPr="00165351">
        <w:rPr>
          <w:rFonts w:ascii="Times New Roman" w:hAnsi="Times New Roman"/>
          <w:sz w:val="24"/>
          <w:szCs w:val="24"/>
        </w:rPr>
        <w:t xml:space="preserve">4)-Substituted thiosemicarbazone in hydrochloric acid media,” </w:t>
      </w:r>
      <w:r w:rsidRPr="00165351">
        <w:rPr>
          <w:rFonts w:ascii="Times New Roman" w:hAnsi="Times New Roman"/>
          <w:i/>
          <w:iCs/>
          <w:sz w:val="24"/>
          <w:szCs w:val="24"/>
        </w:rPr>
        <w:t>Egyptian,</w:t>
      </w:r>
      <w:r w:rsidRPr="00165351">
        <w:rPr>
          <w:rFonts w:ascii="Times New Roman" w:hAnsi="Times New Roman"/>
          <w:i/>
          <w:iCs/>
          <w:sz w:val="24"/>
          <w:szCs w:val="24"/>
        </w:rPr>
        <w:tab/>
        <w:t>Journal of Petroleum, 26</w:t>
      </w:r>
      <w:r w:rsidRPr="00165351">
        <w:rPr>
          <w:rFonts w:ascii="Times New Roman" w:hAnsi="Times New Roman"/>
          <w:sz w:val="24"/>
          <w:szCs w:val="24"/>
        </w:rPr>
        <w:t>(2), 405-412.</w:t>
      </w:r>
    </w:p>
    <w:p w14:paraId="52960E4B" w14:textId="77777777" w:rsidR="00670D58" w:rsidRDefault="00670D58" w:rsidP="00A2564A">
      <w:pPr>
        <w:spacing w:after="0" w:line="240" w:lineRule="auto"/>
        <w:jc w:val="both"/>
        <w:rPr>
          <w:rFonts w:ascii="Times New Roman" w:hAnsi="Times New Roman" w:cs="Times New Roman"/>
          <w:sz w:val="24"/>
          <w:szCs w:val="24"/>
        </w:rPr>
      </w:pPr>
      <w:bookmarkStart w:id="15" w:name="_Hlk150374059"/>
    </w:p>
    <w:p w14:paraId="5FBC81C4" w14:textId="442C53FB" w:rsidR="00445E84" w:rsidRPr="00165351" w:rsidRDefault="003D7CC6" w:rsidP="00165351">
      <w:pPr>
        <w:pStyle w:val="ListParagraph"/>
        <w:numPr>
          <w:ilvl w:val="0"/>
          <w:numId w:val="17"/>
        </w:numPr>
        <w:spacing w:after="0" w:line="240" w:lineRule="auto"/>
        <w:jc w:val="both"/>
        <w:rPr>
          <w:rFonts w:ascii="Times New Roman" w:hAnsi="Times New Roman"/>
          <w:sz w:val="24"/>
          <w:szCs w:val="24"/>
        </w:rPr>
      </w:pPr>
      <w:proofErr w:type="spellStart"/>
      <w:r w:rsidRPr="003D7CC6">
        <w:rPr>
          <w:rFonts w:ascii="Times New Roman" w:hAnsi="Times New Roman"/>
          <w:sz w:val="24"/>
          <w:szCs w:val="24"/>
        </w:rPr>
        <w:t>Křikavová</w:t>
      </w:r>
      <w:proofErr w:type="spellEnd"/>
      <w:r w:rsidRPr="003D7CC6">
        <w:rPr>
          <w:rFonts w:ascii="Times New Roman" w:hAnsi="Times New Roman"/>
          <w:sz w:val="24"/>
          <w:szCs w:val="24"/>
        </w:rPr>
        <w:t xml:space="preserve">, R., </w:t>
      </w:r>
      <w:proofErr w:type="spellStart"/>
      <w:r w:rsidRPr="003D7CC6">
        <w:rPr>
          <w:rFonts w:ascii="Times New Roman" w:hAnsi="Times New Roman"/>
          <w:sz w:val="24"/>
          <w:szCs w:val="24"/>
        </w:rPr>
        <w:t>Vančo</w:t>
      </w:r>
      <w:proofErr w:type="spellEnd"/>
      <w:r w:rsidRPr="003D7CC6">
        <w:rPr>
          <w:rFonts w:ascii="Times New Roman" w:hAnsi="Times New Roman"/>
          <w:sz w:val="24"/>
          <w:szCs w:val="24"/>
        </w:rPr>
        <w:t xml:space="preserve">, J., </w:t>
      </w:r>
      <w:proofErr w:type="spellStart"/>
      <w:r w:rsidRPr="003D7CC6">
        <w:rPr>
          <w:rFonts w:ascii="Times New Roman" w:hAnsi="Times New Roman"/>
          <w:sz w:val="24"/>
          <w:szCs w:val="24"/>
        </w:rPr>
        <w:t>Trávníček</w:t>
      </w:r>
      <w:proofErr w:type="spellEnd"/>
      <w:r w:rsidRPr="003D7CC6">
        <w:rPr>
          <w:rFonts w:ascii="Times New Roman" w:hAnsi="Times New Roman"/>
          <w:sz w:val="24"/>
          <w:szCs w:val="24"/>
        </w:rPr>
        <w:t xml:space="preserve">, Z., </w:t>
      </w:r>
      <w:proofErr w:type="spellStart"/>
      <w:r w:rsidRPr="003D7CC6">
        <w:rPr>
          <w:rFonts w:ascii="Times New Roman" w:hAnsi="Times New Roman"/>
          <w:sz w:val="24"/>
          <w:szCs w:val="24"/>
        </w:rPr>
        <w:t>Buchtík</w:t>
      </w:r>
      <w:proofErr w:type="spellEnd"/>
      <w:r w:rsidRPr="003D7CC6">
        <w:rPr>
          <w:rFonts w:ascii="Times New Roman" w:hAnsi="Times New Roman"/>
          <w:sz w:val="24"/>
          <w:szCs w:val="24"/>
        </w:rPr>
        <w:t xml:space="preserve">, R., &amp; </w:t>
      </w:r>
      <w:proofErr w:type="spellStart"/>
      <w:r w:rsidRPr="003D7CC6">
        <w:rPr>
          <w:rFonts w:ascii="Times New Roman" w:hAnsi="Times New Roman"/>
          <w:sz w:val="24"/>
          <w:szCs w:val="24"/>
        </w:rPr>
        <w:t>Dvořák</w:t>
      </w:r>
      <w:proofErr w:type="spellEnd"/>
      <w:r w:rsidRPr="003D7CC6">
        <w:rPr>
          <w:rFonts w:ascii="Times New Roman" w:hAnsi="Times New Roman"/>
          <w:sz w:val="24"/>
          <w:szCs w:val="24"/>
        </w:rPr>
        <w:t xml:space="preserve">, Z. (2016). </w:t>
      </w:r>
      <w:proofErr w:type="gramStart"/>
      <w:r w:rsidRPr="003D7CC6">
        <w:rPr>
          <w:rFonts w:ascii="Times New Roman" w:hAnsi="Times New Roman"/>
          <w:sz w:val="24"/>
          <w:szCs w:val="24"/>
        </w:rPr>
        <w:t>Copper(</w:t>
      </w:r>
      <w:proofErr w:type="gramEnd"/>
      <w:r w:rsidRPr="003D7CC6">
        <w:rPr>
          <w:rFonts w:ascii="Times New Roman" w:hAnsi="Times New Roman"/>
          <w:sz w:val="24"/>
          <w:szCs w:val="24"/>
        </w:rPr>
        <w:t xml:space="preserve">II) quinolinonato-7-carboxamido complexes as potent antitumor agents with broad spectra and selective effects. RSC Advances, 6, 3899-3909. </w:t>
      </w:r>
      <w:hyperlink r:id="rId31" w:history="1">
        <w:r w:rsidRPr="0073017B">
          <w:rPr>
            <w:rStyle w:val="Hyperlink"/>
            <w:rFonts w:ascii="Times New Roman" w:hAnsi="Times New Roman"/>
            <w:sz w:val="24"/>
            <w:szCs w:val="24"/>
          </w:rPr>
          <w:t>https://doi.org/10.1039/C5RA22141B</w:t>
        </w:r>
      </w:hyperlink>
      <w:r>
        <w:rPr>
          <w:rFonts w:ascii="Times New Roman" w:hAnsi="Times New Roman"/>
          <w:sz w:val="24"/>
          <w:szCs w:val="24"/>
        </w:rPr>
        <w:t xml:space="preserve"> </w:t>
      </w:r>
      <w:r w:rsidR="00445E84" w:rsidRPr="00165351">
        <w:rPr>
          <w:rFonts w:ascii="Times New Roman" w:hAnsi="Times New Roman"/>
          <w:sz w:val="24"/>
          <w:szCs w:val="24"/>
        </w:rPr>
        <w:t>.</w:t>
      </w:r>
    </w:p>
    <w:p w14:paraId="1A3EA133" w14:textId="77777777" w:rsidR="00670D58" w:rsidRDefault="00670D58" w:rsidP="00A2564A">
      <w:pPr>
        <w:spacing w:after="0" w:line="240" w:lineRule="auto"/>
        <w:ind w:left="720" w:hanging="720"/>
        <w:jc w:val="both"/>
        <w:rPr>
          <w:rFonts w:ascii="Times New Roman" w:hAnsi="Times New Roman" w:cs="Times New Roman"/>
          <w:sz w:val="24"/>
          <w:szCs w:val="24"/>
        </w:rPr>
      </w:pPr>
    </w:p>
    <w:p w14:paraId="16CC8C2F" w14:textId="77777777" w:rsidR="00486F08" w:rsidRDefault="00486F08" w:rsidP="00165351">
      <w:pPr>
        <w:pStyle w:val="ListParagraph"/>
        <w:numPr>
          <w:ilvl w:val="0"/>
          <w:numId w:val="17"/>
        </w:numPr>
        <w:spacing w:after="0" w:line="240" w:lineRule="auto"/>
        <w:jc w:val="both"/>
        <w:rPr>
          <w:rFonts w:ascii="Times New Roman" w:hAnsi="Times New Roman"/>
          <w:sz w:val="24"/>
          <w:szCs w:val="24"/>
        </w:rPr>
      </w:pPr>
      <w:r w:rsidRPr="00486F08">
        <w:rPr>
          <w:rFonts w:ascii="Times New Roman" w:hAnsi="Times New Roman"/>
          <w:sz w:val="24"/>
          <w:szCs w:val="24"/>
        </w:rPr>
        <w:t xml:space="preserve">Kundu, S., </w:t>
      </w:r>
      <w:proofErr w:type="spellStart"/>
      <w:r w:rsidRPr="00486F08">
        <w:rPr>
          <w:rFonts w:ascii="Times New Roman" w:hAnsi="Times New Roman"/>
          <w:sz w:val="24"/>
          <w:szCs w:val="24"/>
        </w:rPr>
        <w:t>Pramanik</w:t>
      </w:r>
      <w:proofErr w:type="spellEnd"/>
      <w:r w:rsidRPr="00486F08">
        <w:rPr>
          <w:rFonts w:ascii="Times New Roman" w:hAnsi="Times New Roman"/>
          <w:sz w:val="24"/>
          <w:szCs w:val="24"/>
        </w:rPr>
        <w:t xml:space="preserve">, A. K., Mondal, A. S., &amp; Mondal, T. K. (2015). </w:t>
      </w:r>
      <w:proofErr w:type="gramStart"/>
      <w:r w:rsidRPr="00486F08">
        <w:rPr>
          <w:rFonts w:ascii="Times New Roman" w:hAnsi="Times New Roman"/>
          <w:sz w:val="24"/>
          <w:szCs w:val="24"/>
        </w:rPr>
        <w:t>Ni(</w:t>
      </w:r>
      <w:proofErr w:type="gramEnd"/>
      <w:r w:rsidRPr="00486F08">
        <w:rPr>
          <w:rFonts w:ascii="Times New Roman" w:hAnsi="Times New Roman"/>
          <w:sz w:val="24"/>
          <w:szCs w:val="24"/>
        </w:rPr>
        <w:t xml:space="preserve">II) and Pd(II) complexes with new N, O donor thiophene appended Schiff base ligand: Synthesis, electrochemistry, X-ray structure and DFT calculation. Journal of Molecular Structure, 1100, 27-33. </w:t>
      </w:r>
      <w:hyperlink r:id="rId32" w:history="1">
        <w:r w:rsidRPr="0073017B">
          <w:rPr>
            <w:rStyle w:val="Hyperlink"/>
            <w:rFonts w:ascii="Times New Roman" w:hAnsi="Times New Roman"/>
            <w:sz w:val="24"/>
            <w:szCs w:val="24"/>
          </w:rPr>
          <w:t>https://doi.org/10.1016/J.MOLSTRUC.2015.07.019</w:t>
        </w:r>
      </w:hyperlink>
      <w:r>
        <w:rPr>
          <w:rFonts w:ascii="Times New Roman" w:hAnsi="Times New Roman"/>
          <w:sz w:val="24"/>
          <w:szCs w:val="24"/>
        </w:rPr>
        <w:t xml:space="preserve"> </w:t>
      </w:r>
    </w:p>
    <w:p w14:paraId="5DCB16F1" w14:textId="791119B1" w:rsidR="00445E84" w:rsidRPr="00165351" w:rsidRDefault="00445E84" w:rsidP="00486F08">
      <w:pPr>
        <w:pStyle w:val="ListParagraph"/>
        <w:spacing w:after="0" w:line="240" w:lineRule="auto"/>
        <w:jc w:val="both"/>
        <w:rPr>
          <w:rFonts w:ascii="Times New Roman" w:hAnsi="Times New Roman"/>
          <w:sz w:val="24"/>
          <w:szCs w:val="24"/>
        </w:rPr>
      </w:pPr>
      <w:r w:rsidRPr="00165351">
        <w:rPr>
          <w:rFonts w:ascii="Times New Roman" w:hAnsi="Times New Roman"/>
          <w:sz w:val="24"/>
          <w:szCs w:val="24"/>
        </w:rPr>
        <w:t xml:space="preserve">. </w:t>
      </w:r>
    </w:p>
    <w:p w14:paraId="6E704EB0" w14:textId="77777777" w:rsidR="00670D58" w:rsidRDefault="00670D58" w:rsidP="00A2564A">
      <w:pPr>
        <w:spacing w:after="0" w:line="240" w:lineRule="auto"/>
        <w:jc w:val="both"/>
        <w:rPr>
          <w:rFonts w:ascii="Times New Roman" w:hAnsi="Times New Roman" w:cs="Times New Roman"/>
          <w:sz w:val="24"/>
          <w:szCs w:val="24"/>
        </w:rPr>
      </w:pPr>
    </w:p>
    <w:p w14:paraId="533BF41D" w14:textId="6F419BEB" w:rsidR="00445E84" w:rsidRPr="00165351" w:rsidRDefault="00486F08" w:rsidP="00165351">
      <w:pPr>
        <w:pStyle w:val="ListParagraph"/>
        <w:numPr>
          <w:ilvl w:val="0"/>
          <w:numId w:val="17"/>
        </w:numPr>
        <w:spacing w:after="0" w:line="240" w:lineRule="auto"/>
        <w:jc w:val="both"/>
        <w:rPr>
          <w:rFonts w:ascii="Times New Roman" w:hAnsi="Times New Roman"/>
          <w:sz w:val="24"/>
          <w:szCs w:val="24"/>
        </w:rPr>
      </w:pPr>
      <w:r w:rsidRPr="00486F08">
        <w:rPr>
          <w:rFonts w:ascii="Times New Roman" w:hAnsi="Times New Roman"/>
          <w:sz w:val="24"/>
          <w:szCs w:val="24"/>
        </w:rPr>
        <w:t>Mahmoud, W. A., Hassan, Z. M., &amp; Ali, R. W. (2020). Synthesis and spectral analysis of some metal complexes with mixed Schiff base ligands 1-[2-(2-</w:t>
      </w:r>
      <w:proofErr w:type="gramStart"/>
      <w:r w:rsidRPr="00486F08">
        <w:rPr>
          <w:rFonts w:ascii="Times New Roman" w:hAnsi="Times New Roman"/>
          <w:sz w:val="24"/>
          <w:szCs w:val="24"/>
        </w:rPr>
        <w:t>hydroxybenzylideneamino)ethyl</w:t>
      </w:r>
      <w:proofErr w:type="gramEnd"/>
      <w:r w:rsidRPr="00486F08">
        <w:rPr>
          <w:rFonts w:ascii="Times New Roman" w:hAnsi="Times New Roman"/>
          <w:sz w:val="24"/>
          <w:szCs w:val="24"/>
        </w:rPr>
        <w:t xml:space="preserve">]pyrrolidine-2,5-dione (HL1) and (2-hydroxybenzalidine)glycine (HL2). Journal of Physics: Conference Series. </w:t>
      </w:r>
      <w:hyperlink r:id="rId33" w:history="1">
        <w:r w:rsidRPr="0073017B">
          <w:rPr>
            <w:rStyle w:val="Hyperlink"/>
            <w:rFonts w:ascii="Times New Roman" w:hAnsi="Times New Roman"/>
            <w:sz w:val="24"/>
            <w:szCs w:val="24"/>
          </w:rPr>
          <w:t>https://doi.org/10.1088/1742-6596/1660/1/012027</w:t>
        </w:r>
      </w:hyperlink>
      <w:r>
        <w:rPr>
          <w:rFonts w:ascii="Times New Roman" w:hAnsi="Times New Roman"/>
          <w:sz w:val="24"/>
          <w:szCs w:val="24"/>
        </w:rPr>
        <w:t xml:space="preserve"> </w:t>
      </w:r>
      <w:r w:rsidR="00D770F8" w:rsidRPr="00165351">
        <w:rPr>
          <w:rFonts w:ascii="Times New Roman" w:hAnsi="Times New Roman"/>
          <w:sz w:val="24"/>
          <w:szCs w:val="24"/>
        </w:rPr>
        <w:t>.</w:t>
      </w:r>
    </w:p>
    <w:p w14:paraId="1EEDFCA9" w14:textId="77777777" w:rsidR="00670D58" w:rsidRDefault="00670D58" w:rsidP="00A2564A">
      <w:pPr>
        <w:spacing w:line="240" w:lineRule="auto"/>
        <w:jc w:val="both"/>
        <w:rPr>
          <w:rFonts w:ascii="Times New Roman" w:hAnsi="Times New Roman" w:cs="Times New Roman"/>
          <w:sz w:val="24"/>
          <w:szCs w:val="24"/>
        </w:rPr>
      </w:pPr>
    </w:p>
    <w:p w14:paraId="4365BE3C" w14:textId="068B20C4" w:rsidR="00D770F8" w:rsidRPr="00165351" w:rsidRDefault="00486F08" w:rsidP="00165351">
      <w:pPr>
        <w:pStyle w:val="ListParagraph"/>
        <w:numPr>
          <w:ilvl w:val="0"/>
          <w:numId w:val="17"/>
        </w:numPr>
        <w:spacing w:line="240" w:lineRule="auto"/>
        <w:jc w:val="both"/>
        <w:rPr>
          <w:rFonts w:ascii="Times New Roman" w:hAnsi="Times New Roman"/>
          <w:sz w:val="24"/>
          <w:szCs w:val="24"/>
        </w:rPr>
      </w:pPr>
      <w:r w:rsidRPr="00486F08">
        <w:rPr>
          <w:rFonts w:ascii="Times New Roman" w:hAnsi="Times New Roman"/>
          <w:sz w:val="24"/>
          <w:szCs w:val="24"/>
        </w:rPr>
        <w:t xml:space="preserve">More, M. S., Joshi, P. G., Mishra, Y. K., &amp; Khanna, P. K. (2019). Metal complexes driven from Schiff bases and </w:t>
      </w:r>
      <w:proofErr w:type="spellStart"/>
      <w:r w:rsidRPr="00486F08">
        <w:rPr>
          <w:rFonts w:ascii="Times New Roman" w:hAnsi="Times New Roman"/>
          <w:sz w:val="24"/>
          <w:szCs w:val="24"/>
        </w:rPr>
        <w:t>semicarbazones</w:t>
      </w:r>
      <w:proofErr w:type="spellEnd"/>
      <w:r w:rsidRPr="00486F08">
        <w:rPr>
          <w:rFonts w:ascii="Times New Roman" w:hAnsi="Times New Roman"/>
          <w:sz w:val="24"/>
          <w:szCs w:val="24"/>
        </w:rPr>
        <w:t xml:space="preserve"> for biomedical and allied applications: a review. Materials Today Chemistry </w:t>
      </w:r>
      <w:hyperlink r:id="rId34" w:history="1">
        <w:r w:rsidRPr="0073017B">
          <w:rPr>
            <w:rStyle w:val="Hyperlink"/>
            <w:rFonts w:ascii="Times New Roman" w:hAnsi="Times New Roman"/>
            <w:sz w:val="24"/>
            <w:szCs w:val="24"/>
          </w:rPr>
          <w:t>https://doi.org/10.1016/j.mtchem.2019.100195</w:t>
        </w:r>
      </w:hyperlink>
      <w:r>
        <w:rPr>
          <w:rFonts w:ascii="Times New Roman" w:hAnsi="Times New Roman"/>
          <w:sz w:val="24"/>
          <w:szCs w:val="24"/>
        </w:rPr>
        <w:t xml:space="preserve"> </w:t>
      </w:r>
      <w:r w:rsidR="00D770F8" w:rsidRPr="00165351">
        <w:rPr>
          <w:rFonts w:ascii="Times New Roman" w:hAnsi="Times New Roman"/>
          <w:sz w:val="24"/>
          <w:szCs w:val="24"/>
        </w:rPr>
        <w:t>.</w:t>
      </w:r>
    </w:p>
    <w:p w14:paraId="3E10F133" w14:textId="15BA482F" w:rsidR="00445E84" w:rsidRPr="00165351" w:rsidRDefault="00486F08" w:rsidP="00165351">
      <w:pPr>
        <w:pStyle w:val="ListParagraph"/>
        <w:numPr>
          <w:ilvl w:val="0"/>
          <w:numId w:val="17"/>
        </w:numPr>
        <w:spacing w:after="0" w:line="240" w:lineRule="auto"/>
        <w:jc w:val="both"/>
        <w:rPr>
          <w:rFonts w:ascii="Times New Roman" w:hAnsi="Times New Roman"/>
          <w:sz w:val="24"/>
          <w:szCs w:val="24"/>
        </w:rPr>
      </w:pPr>
      <w:r w:rsidRPr="00486F08">
        <w:rPr>
          <w:rFonts w:ascii="Times New Roman" w:hAnsi="Times New Roman"/>
          <w:sz w:val="24"/>
          <w:szCs w:val="24"/>
        </w:rPr>
        <w:t xml:space="preserve">Muhammad, S. S., Muhammadu, M. Y., &amp; Usman, S. U. (2018). Synthesis and evaluation of the efficacies of some </w:t>
      </w:r>
      <w:proofErr w:type="spellStart"/>
      <w:r w:rsidRPr="00486F08">
        <w:rPr>
          <w:rFonts w:ascii="Times New Roman" w:hAnsi="Times New Roman"/>
          <w:sz w:val="24"/>
          <w:szCs w:val="24"/>
        </w:rPr>
        <w:t>schiff</w:t>
      </w:r>
      <w:proofErr w:type="spellEnd"/>
      <w:r w:rsidRPr="00486F08">
        <w:rPr>
          <w:rFonts w:ascii="Times New Roman" w:hAnsi="Times New Roman"/>
          <w:sz w:val="24"/>
          <w:szCs w:val="24"/>
        </w:rPr>
        <w:t xml:space="preserve"> bases for the removal of heavy metals from wastewater. Science World Journal, 13(4), 108-114. </w:t>
      </w:r>
      <w:hyperlink r:id="rId35" w:history="1">
        <w:r w:rsidRPr="0073017B">
          <w:rPr>
            <w:rStyle w:val="Hyperlink"/>
            <w:rFonts w:ascii="Times New Roman" w:hAnsi="Times New Roman"/>
            <w:sz w:val="24"/>
            <w:szCs w:val="24"/>
          </w:rPr>
          <w:t>https://www.scienceworldjournal.org/index.php/swj/article/view/100</w:t>
        </w:r>
      </w:hyperlink>
      <w:r>
        <w:rPr>
          <w:rFonts w:ascii="Times New Roman" w:hAnsi="Times New Roman"/>
          <w:sz w:val="24"/>
          <w:szCs w:val="24"/>
        </w:rPr>
        <w:t xml:space="preserve"> </w:t>
      </w:r>
      <w:r w:rsidR="00445E84" w:rsidRPr="00165351">
        <w:rPr>
          <w:rFonts w:ascii="Times New Roman" w:hAnsi="Times New Roman"/>
          <w:sz w:val="24"/>
          <w:szCs w:val="24"/>
        </w:rPr>
        <w:t xml:space="preserve">. </w:t>
      </w:r>
    </w:p>
    <w:p w14:paraId="1E41D5BF" w14:textId="77777777" w:rsidR="00670D58" w:rsidRDefault="00670D58" w:rsidP="00A2564A">
      <w:pPr>
        <w:pStyle w:val="Heading1"/>
        <w:spacing w:before="0" w:line="240" w:lineRule="auto"/>
        <w:jc w:val="both"/>
        <w:rPr>
          <w:rStyle w:val="text"/>
          <w:rFonts w:ascii="Times New Roman" w:hAnsi="Times New Roman" w:cs="Times New Roman"/>
          <w:color w:val="auto"/>
          <w:sz w:val="24"/>
          <w:szCs w:val="24"/>
        </w:rPr>
      </w:pPr>
    </w:p>
    <w:p w14:paraId="2B020440" w14:textId="164A89F2" w:rsidR="00445E84" w:rsidRPr="00D477C4" w:rsidRDefault="00486F08" w:rsidP="00165351">
      <w:pPr>
        <w:pStyle w:val="Heading1"/>
        <w:numPr>
          <w:ilvl w:val="0"/>
          <w:numId w:val="17"/>
        </w:numPr>
        <w:spacing w:before="0" w:line="240" w:lineRule="auto"/>
        <w:jc w:val="both"/>
        <w:rPr>
          <w:rFonts w:ascii="Times New Roman" w:hAnsi="Times New Roman" w:cs="Times New Roman"/>
          <w:color w:val="auto"/>
          <w:sz w:val="24"/>
          <w:szCs w:val="24"/>
        </w:rPr>
      </w:pPr>
      <w:proofErr w:type="spellStart"/>
      <w:r w:rsidRPr="00486F08">
        <w:rPr>
          <w:rStyle w:val="text"/>
          <w:rFonts w:ascii="Times New Roman" w:hAnsi="Times New Roman" w:cs="Times New Roman"/>
          <w:color w:val="auto"/>
          <w:sz w:val="24"/>
          <w:szCs w:val="24"/>
        </w:rPr>
        <w:t>Murmu</w:t>
      </w:r>
      <w:proofErr w:type="spellEnd"/>
      <w:r w:rsidRPr="00486F08">
        <w:rPr>
          <w:rStyle w:val="text"/>
          <w:rFonts w:ascii="Times New Roman" w:hAnsi="Times New Roman" w:cs="Times New Roman"/>
          <w:color w:val="auto"/>
          <w:sz w:val="24"/>
          <w:szCs w:val="24"/>
        </w:rPr>
        <w:t xml:space="preserve">, M., </w:t>
      </w:r>
      <w:proofErr w:type="spellStart"/>
      <w:r w:rsidRPr="00486F08">
        <w:rPr>
          <w:rStyle w:val="text"/>
          <w:rFonts w:ascii="Times New Roman" w:hAnsi="Times New Roman" w:cs="Times New Roman"/>
          <w:color w:val="auto"/>
          <w:sz w:val="24"/>
          <w:szCs w:val="24"/>
        </w:rPr>
        <w:t>Saha</w:t>
      </w:r>
      <w:proofErr w:type="spellEnd"/>
      <w:r w:rsidRPr="00486F08">
        <w:rPr>
          <w:rStyle w:val="text"/>
          <w:rFonts w:ascii="Times New Roman" w:hAnsi="Times New Roman" w:cs="Times New Roman"/>
          <w:color w:val="auto"/>
          <w:sz w:val="24"/>
          <w:szCs w:val="24"/>
        </w:rPr>
        <w:t xml:space="preserve">, S. K., </w:t>
      </w:r>
      <w:proofErr w:type="spellStart"/>
      <w:r w:rsidRPr="00486F08">
        <w:rPr>
          <w:rStyle w:val="text"/>
          <w:rFonts w:ascii="Times New Roman" w:hAnsi="Times New Roman" w:cs="Times New Roman"/>
          <w:color w:val="auto"/>
          <w:sz w:val="24"/>
          <w:szCs w:val="24"/>
        </w:rPr>
        <w:t>Murmu</w:t>
      </w:r>
      <w:proofErr w:type="spellEnd"/>
      <w:r w:rsidRPr="00486F08">
        <w:rPr>
          <w:rStyle w:val="text"/>
          <w:rFonts w:ascii="Times New Roman" w:hAnsi="Times New Roman" w:cs="Times New Roman"/>
          <w:color w:val="auto"/>
          <w:sz w:val="24"/>
          <w:szCs w:val="24"/>
        </w:rPr>
        <w:t xml:space="preserve">, N. C., &amp; Banerjee, P. (2019). Effect of stereochemical conformation into the corrosion inhibitive </w:t>
      </w:r>
      <w:proofErr w:type="spellStart"/>
      <w:r w:rsidRPr="00486F08">
        <w:rPr>
          <w:rStyle w:val="text"/>
          <w:rFonts w:ascii="Times New Roman" w:hAnsi="Times New Roman" w:cs="Times New Roman"/>
          <w:color w:val="auto"/>
          <w:sz w:val="24"/>
          <w:szCs w:val="24"/>
        </w:rPr>
        <w:t>behaviour</w:t>
      </w:r>
      <w:proofErr w:type="spellEnd"/>
      <w:r w:rsidRPr="00486F08">
        <w:rPr>
          <w:rStyle w:val="text"/>
          <w:rFonts w:ascii="Times New Roman" w:hAnsi="Times New Roman" w:cs="Times New Roman"/>
          <w:color w:val="auto"/>
          <w:sz w:val="24"/>
          <w:szCs w:val="24"/>
        </w:rPr>
        <w:t xml:space="preserve"> of double azomethine based Schiff bases on mild steel surface in 1 mol L−1 HCl medium: An experimental, density functional theory and molecular dynamics simulation study. Corrosion Science, 146, 134-151. </w:t>
      </w:r>
      <w:hyperlink r:id="rId36" w:history="1">
        <w:r w:rsidRPr="0073017B">
          <w:rPr>
            <w:rStyle w:val="Hyperlink"/>
            <w:rFonts w:ascii="Times New Roman" w:hAnsi="Times New Roman" w:cs="Times New Roman"/>
            <w:sz w:val="24"/>
            <w:szCs w:val="24"/>
          </w:rPr>
          <w:t>https://doi.org/10.1016/j.corsci.2018.10.002</w:t>
        </w:r>
      </w:hyperlink>
      <w:r>
        <w:rPr>
          <w:rStyle w:val="text"/>
          <w:rFonts w:ascii="Times New Roman" w:hAnsi="Times New Roman" w:cs="Times New Roman"/>
          <w:color w:val="auto"/>
          <w:sz w:val="24"/>
          <w:szCs w:val="24"/>
        </w:rPr>
        <w:t xml:space="preserve"> </w:t>
      </w:r>
      <w:r w:rsidR="00445E84" w:rsidRPr="00D477C4">
        <w:rPr>
          <w:rFonts w:ascii="Times New Roman" w:hAnsi="Times New Roman" w:cs="Times New Roman"/>
          <w:color w:val="auto"/>
          <w:sz w:val="24"/>
          <w:szCs w:val="24"/>
        </w:rPr>
        <w:t>.</w:t>
      </w:r>
    </w:p>
    <w:p w14:paraId="61D25C84" w14:textId="77777777" w:rsidR="00670D58" w:rsidRDefault="00670D58" w:rsidP="00A2564A">
      <w:pPr>
        <w:spacing w:line="240" w:lineRule="auto"/>
        <w:jc w:val="both"/>
        <w:rPr>
          <w:rFonts w:ascii="Times New Roman" w:hAnsi="Times New Roman" w:cs="Times New Roman"/>
          <w:sz w:val="24"/>
          <w:szCs w:val="24"/>
        </w:rPr>
      </w:pPr>
    </w:p>
    <w:p w14:paraId="0230F7DD" w14:textId="2564D126" w:rsidR="00486F08" w:rsidRPr="00486F08" w:rsidRDefault="00486F08" w:rsidP="00165351">
      <w:pPr>
        <w:pStyle w:val="ListParagraph"/>
        <w:numPr>
          <w:ilvl w:val="0"/>
          <w:numId w:val="17"/>
        </w:numPr>
        <w:spacing w:line="240" w:lineRule="auto"/>
        <w:jc w:val="both"/>
        <w:rPr>
          <w:rStyle w:val="Hyperlink"/>
          <w:rFonts w:ascii="Times New Roman" w:hAnsi="Times New Roman"/>
          <w:color w:val="auto"/>
          <w:sz w:val="24"/>
          <w:szCs w:val="24"/>
          <w:u w:val="none"/>
        </w:rPr>
      </w:pPr>
      <w:r w:rsidRPr="00486F08">
        <w:rPr>
          <w:rFonts w:ascii="Times New Roman" w:hAnsi="Times New Roman"/>
          <w:sz w:val="24"/>
          <w:szCs w:val="24"/>
        </w:rPr>
        <w:t xml:space="preserve">Chaudhary, N. K., &amp; Mishra, P. (2017). Metal Complexes of a Novel Schiff Base Based on Penicillin: Characterization, Molecular Modeling, and Antibacterial Activity Study. Bioinorganic Chemistry and Applications. </w:t>
      </w:r>
      <w:hyperlink r:id="rId37" w:history="1">
        <w:r w:rsidR="00730B1B" w:rsidRPr="0073017B">
          <w:rPr>
            <w:rStyle w:val="Hyperlink"/>
            <w:rFonts w:ascii="Times New Roman" w:hAnsi="Times New Roman"/>
            <w:sz w:val="24"/>
            <w:szCs w:val="24"/>
          </w:rPr>
          <w:t>https://doi.org/10.1155/2017/692767</w:t>
        </w:r>
      </w:hyperlink>
      <w:r w:rsidR="00730B1B">
        <w:rPr>
          <w:rFonts w:ascii="Times New Roman" w:hAnsi="Times New Roman"/>
          <w:sz w:val="24"/>
          <w:szCs w:val="24"/>
        </w:rPr>
        <w:t xml:space="preserve"> </w:t>
      </w:r>
    </w:p>
    <w:p w14:paraId="2BA17E87" w14:textId="77777777" w:rsidR="00486F08" w:rsidRPr="00486F08" w:rsidRDefault="00486F08" w:rsidP="00486F08">
      <w:pPr>
        <w:pStyle w:val="ListParagraph"/>
        <w:rPr>
          <w:rFonts w:ascii="Times New Roman" w:hAnsi="Times New Roman"/>
          <w:sz w:val="24"/>
          <w:szCs w:val="24"/>
        </w:rPr>
      </w:pPr>
    </w:p>
    <w:p w14:paraId="38D40797" w14:textId="1042295B" w:rsidR="009A0DAE" w:rsidRPr="00486F08" w:rsidRDefault="00486F08" w:rsidP="00486F08">
      <w:pPr>
        <w:pStyle w:val="ListParagraph"/>
        <w:numPr>
          <w:ilvl w:val="0"/>
          <w:numId w:val="17"/>
        </w:numPr>
        <w:spacing w:line="240" w:lineRule="auto"/>
        <w:jc w:val="both"/>
        <w:rPr>
          <w:rFonts w:ascii="Times New Roman" w:hAnsi="Times New Roman"/>
          <w:sz w:val="24"/>
          <w:szCs w:val="24"/>
        </w:rPr>
      </w:pPr>
      <w:r w:rsidRPr="00486F08">
        <w:rPr>
          <w:rFonts w:ascii="Times New Roman" w:hAnsi="Times New Roman"/>
          <w:sz w:val="24"/>
          <w:szCs w:val="24"/>
        </w:rPr>
        <w:t xml:space="preserve">Abu Hassan, N. H., </w:t>
      </w:r>
      <w:proofErr w:type="spellStart"/>
      <w:r w:rsidRPr="00486F08">
        <w:rPr>
          <w:rFonts w:ascii="Times New Roman" w:hAnsi="Times New Roman"/>
          <w:sz w:val="24"/>
          <w:szCs w:val="24"/>
        </w:rPr>
        <w:t>Mohd</w:t>
      </w:r>
      <w:proofErr w:type="spellEnd"/>
      <w:r w:rsidRPr="00486F08">
        <w:rPr>
          <w:rFonts w:ascii="Times New Roman" w:hAnsi="Times New Roman"/>
          <w:sz w:val="24"/>
          <w:szCs w:val="24"/>
        </w:rPr>
        <w:t xml:space="preserve"> </w:t>
      </w:r>
      <w:proofErr w:type="spellStart"/>
      <w:r w:rsidRPr="00486F08">
        <w:rPr>
          <w:rFonts w:ascii="Times New Roman" w:hAnsi="Times New Roman"/>
          <w:sz w:val="24"/>
          <w:szCs w:val="24"/>
        </w:rPr>
        <w:t>Zulkamal</w:t>
      </w:r>
      <w:proofErr w:type="spellEnd"/>
      <w:r w:rsidRPr="00486F08">
        <w:rPr>
          <w:rFonts w:ascii="Times New Roman" w:hAnsi="Times New Roman"/>
          <w:sz w:val="24"/>
          <w:szCs w:val="24"/>
        </w:rPr>
        <w:t xml:space="preserve"> </w:t>
      </w:r>
      <w:proofErr w:type="spellStart"/>
      <w:r w:rsidRPr="00486F08">
        <w:rPr>
          <w:rFonts w:ascii="Times New Roman" w:hAnsi="Times New Roman"/>
          <w:sz w:val="24"/>
          <w:szCs w:val="24"/>
        </w:rPr>
        <w:t>Punnia</w:t>
      </w:r>
      <w:proofErr w:type="spellEnd"/>
      <w:r w:rsidRPr="00486F08">
        <w:rPr>
          <w:rFonts w:ascii="Times New Roman" w:hAnsi="Times New Roman"/>
          <w:sz w:val="24"/>
          <w:szCs w:val="24"/>
        </w:rPr>
        <w:t xml:space="preserve">, N. N., &amp; </w:t>
      </w:r>
      <w:proofErr w:type="spellStart"/>
      <w:r w:rsidRPr="00486F08">
        <w:rPr>
          <w:rFonts w:ascii="Times New Roman" w:hAnsi="Times New Roman"/>
          <w:sz w:val="24"/>
          <w:szCs w:val="24"/>
        </w:rPr>
        <w:t>Dzulkifli</w:t>
      </w:r>
      <w:proofErr w:type="spellEnd"/>
      <w:r w:rsidRPr="00486F08">
        <w:rPr>
          <w:rFonts w:ascii="Times New Roman" w:hAnsi="Times New Roman"/>
          <w:sz w:val="24"/>
          <w:szCs w:val="24"/>
        </w:rPr>
        <w:t xml:space="preserve">, N. N. (2020). Schiff Base </w:t>
      </w:r>
      <w:proofErr w:type="gramStart"/>
      <w:r w:rsidRPr="00486F08">
        <w:rPr>
          <w:rFonts w:ascii="Times New Roman" w:hAnsi="Times New Roman"/>
          <w:sz w:val="24"/>
          <w:szCs w:val="24"/>
        </w:rPr>
        <w:t>As</w:t>
      </w:r>
      <w:proofErr w:type="gramEnd"/>
      <w:r w:rsidRPr="00486F08">
        <w:rPr>
          <w:rFonts w:ascii="Times New Roman" w:hAnsi="Times New Roman"/>
          <w:sz w:val="24"/>
          <w:szCs w:val="24"/>
        </w:rPr>
        <w:t xml:space="preserve"> A Corrosion Inhibitor. In *International </w:t>
      </w:r>
      <w:proofErr w:type="spellStart"/>
      <w:r w:rsidRPr="00486F08">
        <w:rPr>
          <w:rFonts w:ascii="Times New Roman" w:hAnsi="Times New Roman"/>
          <w:sz w:val="24"/>
          <w:szCs w:val="24"/>
        </w:rPr>
        <w:t>Jasin</w:t>
      </w:r>
      <w:proofErr w:type="spellEnd"/>
      <w:r w:rsidRPr="00486F08">
        <w:rPr>
          <w:rFonts w:ascii="Times New Roman" w:hAnsi="Times New Roman"/>
          <w:sz w:val="24"/>
          <w:szCs w:val="24"/>
        </w:rPr>
        <w:t xml:space="preserve"> Multimedia &amp; Computer Science Invention &amp; Innovation Exhibition (3rd </w:t>
      </w:r>
      <w:proofErr w:type="gramStart"/>
      <w:r w:rsidRPr="00486F08">
        <w:rPr>
          <w:rFonts w:ascii="Times New Roman" w:hAnsi="Times New Roman"/>
          <w:sz w:val="24"/>
          <w:szCs w:val="24"/>
        </w:rPr>
        <w:t>edition)*</w:t>
      </w:r>
      <w:proofErr w:type="gramEnd"/>
      <w:r w:rsidRPr="00486F08">
        <w:rPr>
          <w:rFonts w:ascii="Times New Roman" w:hAnsi="Times New Roman"/>
          <w:sz w:val="24"/>
          <w:szCs w:val="24"/>
        </w:rPr>
        <w:t xml:space="preserve"> (pp. 58-61). UiTM </w:t>
      </w:r>
      <w:proofErr w:type="spellStart"/>
      <w:r w:rsidRPr="00486F08">
        <w:rPr>
          <w:rFonts w:ascii="Times New Roman" w:hAnsi="Times New Roman"/>
          <w:sz w:val="24"/>
          <w:szCs w:val="24"/>
        </w:rPr>
        <w:t>Cawangan</w:t>
      </w:r>
      <w:proofErr w:type="spellEnd"/>
      <w:r w:rsidRPr="00486F08">
        <w:rPr>
          <w:rFonts w:ascii="Times New Roman" w:hAnsi="Times New Roman"/>
          <w:sz w:val="24"/>
          <w:szCs w:val="24"/>
        </w:rPr>
        <w:t xml:space="preserve"> Melaka </w:t>
      </w:r>
      <w:proofErr w:type="spellStart"/>
      <w:r w:rsidRPr="00486F08">
        <w:rPr>
          <w:rFonts w:ascii="Times New Roman" w:hAnsi="Times New Roman"/>
          <w:sz w:val="24"/>
          <w:szCs w:val="24"/>
        </w:rPr>
        <w:t>Kampus</w:t>
      </w:r>
      <w:proofErr w:type="spellEnd"/>
      <w:r w:rsidRPr="00486F08">
        <w:rPr>
          <w:rFonts w:ascii="Times New Roman" w:hAnsi="Times New Roman"/>
          <w:sz w:val="24"/>
          <w:szCs w:val="24"/>
        </w:rPr>
        <w:t xml:space="preserve"> </w:t>
      </w:r>
      <w:proofErr w:type="spellStart"/>
      <w:r w:rsidRPr="00486F08">
        <w:rPr>
          <w:rFonts w:ascii="Times New Roman" w:hAnsi="Times New Roman"/>
          <w:sz w:val="24"/>
          <w:szCs w:val="24"/>
        </w:rPr>
        <w:t>Jasin</w:t>
      </w:r>
      <w:proofErr w:type="spellEnd"/>
      <w:r w:rsidRPr="00486F08">
        <w:rPr>
          <w:rFonts w:ascii="Times New Roman" w:hAnsi="Times New Roman"/>
          <w:sz w:val="24"/>
          <w:szCs w:val="24"/>
        </w:rPr>
        <w:t xml:space="preserve">. </w:t>
      </w:r>
      <w:hyperlink r:id="rId38" w:history="1">
        <w:r w:rsidR="00730B1B" w:rsidRPr="0073017B">
          <w:rPr>
            <w:rStyle w:val="Hyperlink"/>
            <w:rFonts w:ascii="Times New Roman" w:hAnsi="Times New Roman"/>
            <w:sz w:val="24"/>
            <w:szCs w:val="24"/>
          </w:rPr>
          <w:t>https://ir.uitm.edu.my/id/eprint/40000/</w:t>
        </w:r>
      </w:hyperlink>
      <w:r w:rsidR="00730B1B">
        <w:rPr>
          <w:rFonts w:ascii="Times New Roman" w:hAnsi="Times New Roman"/>
          <w:sz w:val="24"/>
          <w:szCs w:val="24"/>
        </w:rPr>
        <w:t xml:space="preserve"> </w:t>
      </w:r>
    </w:p>
    <w:p w14:paraId="5341212C" w14:textId="2312286D" w:rsidR="00445E84" w:rsidRPr="00165351" w:rsidRDefault="00486F08" w:rsidP="00165351">
      <w:pPr>
        <w:pStyle w:val="ListParagraph"/>
        <w:numPr>
          <w:ilvl w:val="0"/>
          <w:numId w:val="17"/>
        </w:numPr>
        <w:spacing w:line="240" w:lineRule="auto"/>
        <w:jc w:val="both"/>
        <w:rPr>
          <w:rFonts w:ascii="Times New Roman" w:hAnsi="Times New Roman"/>
          <w:sz w:val="24"/>
          <w:szCs w:val="24"/>
        </w:rPr>
      </w:pPr>
      <w:r w:rsidRPr="00486F08">
        <w:rPr>
          <w:rFonts w:ascii="Times New Roman" w:hAnsi="Times New Roman"/>
          <w:sz w:val="24"/>
          <w:szCs w:val="24"/>
        </w:rPr>
        <w:t xml:space="preserve">Olalekan, T. E., &amp; </w:t>
      </w:r>
      <w:proofErr w:type="spellStart"/>
      <w:r w:rsidRPr="00486F08">
        <w:rPr>
          <w:rFonts w:ascii="Times New Roman" w:hAnsi="Times New Roman"/>
          <w:sz w:val="24"/>
          <w:szCs w:val="24"/>
        </w:rPr>
        <w:t>Didia</w:t>
      </w:r>
      <w:proofErr w:type="spellEnd"/>
      <w:r w:rsidRPr="00486F08">
        <w:rPr>
          <w:rFonts w:ascii="Times New Roman" w:hAnsi="Times New Roman"/>
          <w:sz w:val="24"/>
          <w:szCs w:val="24"/>
        </w:rPr>
        <w:t xml:space="preserve">, L. E. (2019). Synthesis, characterization and antimicrobial activity of o-phenylenediamine Schiff base and its </w:t>
      </w:r>
      <w:proofErr w:type="gramStart"/>
      <w:r w:rsidRPr="00486F08">
        <w:rPr>
          <w:rFonts w:ascii="Times New Roman" w:hAnsi="Times New Roman"/>
          <w:sz w:val="24"/>
          <w:szCs w:val="24"/>
        </w:rPr>
        <w:t>metal(</w:t>
      </w:r>
      <w:proofErr w:type="gramEnd"/>
      <w:r w:rsidRPr="00486F08">
        <w:rPr>
          <w:rFonts w:ascii="Times New Roman" w:hAnsi="Times New Roman"/>
          <w:sz w:val="24"/>
          <w:szCs w:val="24"/>
        </w:rPr>
        <w:t xml:space="preserve">II) complexes. Science Focus, 23(1), 1–10. </w:t>
      </w:r>
      <w:hyperlink r:id="rId39" w:history="1">
        <w:r w:rsidR="00730B1B" w:rsidRPr="0073017B">
          <w:rPr>
            <w:rStyle w:val="Hyperlink"/>
            <w:rFonts w:ascii="Times New Roman" w:hAnsi="Times New Roman"/>
            <w:sz w:val="24"/>
            <w:szCs w:val="24"/>
          </w:rPr>
          <w:t>https://doi.org/10.36293/sfj.2019.0032</w:t>
        </w:r>
      </w:hyperlink>
      <w:r w:rsidR="00730B1B">
        <w:rPr>
          <w:rFonts w:ascii="Times New Roman" w:hAnsi="Times New Roman"/>
          <w:sz w:val="24"/>
          <w:szCs w:val="24"/>
        </w:rPr>
        <w:t xml:space="preserve"> </w:t>
      </w:r>
    </w:p>
    <w:p w14:paraId="6594C190" w14:textId="7EAFA564" w:rsidR="00B66F49" w:rsidRPr="00165351" w:rsidRDefault="00486F08" w:rsidP="00165351">
      <w:pPr>
        <w:pStyle w:val="ListParagraph"/>
        <w:numPr>
          <w:ilvl w:val="0"/>
          <w:numId w:val="17"/>
        </w:numPr>
        <w:spacing w:line="240" w:lineRule="auto"/>
        <w:jc w:val="both"/>
        <w:rPr>
          <w:rFonts w:ascii="Times New Roman" w:hAnsi="Times New Roman"/>
          <w:sz w:val="24"/>
          <w:szCs w:val="24"/>
        </w:rPr>
      </w:pPr>
      <w:r w:rsidRPr="00486F08">
        <w:rPr>
          <w:rFonts w:ascii="Times New Roman" w:hAnsi="Times New Roman"/>
          <w:sz w:val="24"/>
          <w:szCs w:val="24"/>
        </w:rPr>
        <w:t xml:space="preserve">Pradeep, S. D., Gopalakrishnan, A. K., Manoharan, D. K., Soumya, R. S., Gopalan, R. K., &amp; </w:t>
      </w:r>
      <w:proofErr w:type="spellStart"/>
      <w:r w:rsidRPr="00486F08">
        <w:rPr>
          <w:rFonts w:ascii="Times New Roman" w:hAnsi="Times New Roman"/>
          <w:sz w:val="24"/>
          <w:szCs w:val="24"/>
        </w:rPr>
        <w:t>Mohanan</w:t>
      </w:r>
      <w:proofErr w:type="spellEnd"/>
      <w:r w:rsidRPr="00486F08">
        <w:rPr>
          <w:rFonts w:ascii="Times New Roman" w:hAnsi="Times New Roman"/>
          <w:sz w:val="24"/>
          <w:szCs w:val="24"/>
        </w:rPr>
        <w:t xml:space="preserve">, P. V. (2023). </w:t>
      </w:r>
      <w:proofErr w:type="spellStart"/>
      <w:r w:rsidRPr="00486F08">
        <w:rPr>
          <w:rFonts w:ascii="Times New Roman" w:hAnsi="Times New Roman"/>
          <w:sz w:val="24"/>
          <w:szCs w:val="24"/>
        </w:rPr>
        <w:t>Isatin</w:t>
      </w:r>
      <w:proofErr w:type="spellEnd"/>
      <w:r w:rsidRPr="00486F08">
        <w:rPr>
          <w:rFonts w:ascii="Times New Roman" w:hAnsi="Times New Roman"/>
          <w:sz w:val="24"/>
          <w:szCs w:val="24"/>
        </w:rPr>
        <w:t xml:space="preserve"> derived novel Schiff bases: An efficient pharmacophore for versatile biological applications. Journal of Molecular Structure, 1271, 134121. </w:t>
      </w:r>
      <w:hyperlink r:id="rId40" w:history="1">
        <w:r w:rsidR="00730B1B" w:rsidRPr="0073017B">
          <w:rPr>
            <w:rStyle w:val="Hyperlink"/>
            <w:rFonts w:ascii="Times New Roman" w:hAnsi="Times New Roman"/>
            <w:sz w:val="24"/>
            <w:szCs w:val="24"/>
          </w:rPr>
          <w:t>https://doi.org/10.1016/j.molstruc.2022.134121</w:t>
        </w:r>
      </w:hyperlink>
      <w:r w:rsidR="00B66F49" w:rsidRPr="00165351">
        <w:rPr>
          <w:rFonts w:ascii="Times New Roman" w:hAnsi="Times New Roman"/>
          <w:sz w:val="24"/>
          <w:szCs w:val="24"/>
        </w:rPr>
        <w:t>.</w:t>
      </w:r>
      <w:r w:rsidR="00730B1B">
        <w:rPr>
          <w:rFonts w:ascii="Times New Roman" w:hAnsi="Times New Roman"/>
          <w:sz w:val="24"/>
          <w:szCs w:val="24"/>
        </w:rPr>
        <w:t xml:space="preserve"> </w:t>
      </w:r>
    </w:p>
    <w:p w14:paraId="255FC1A6" w14:textId="20448FA9" w:rsidR="00B66F49" w:rsidRPr="00165351" w:rsidRDefault="00486F08" w:rsidP="00165351">
      <w:pPr>
        <w:pStyle w:val="ListParagraph"/>
        <w:numPr>
          <w:ilvl w:val="0"/>
          <w:numId w:val="17"/>
        </w:numPr>
        <w:spacing w:line="240" w:lineRule="auto"/>
        <w:jc w:val="both"/>
        <w:rPr>
          <w:rFonts w:ascii="Times New Roman" w:hAnsi="Times New Roman"/>
          <w:sz w:val="24"/>
          <w:szCs w:val="24"/>
        </w:rPr>
      </w:pPr>
      <w:r w:rsidRPr="00486F08">
        <w:rPr>
          <w:rFonts w:ascii="Times New Roman" w:hAnsi="Times New Roman"/>
          <w:sz w:val="24"/>
          <w:szCs w:val="24"/>
        </w:rPr>
        <w:t xml:space="preserve">Reena, V. N., Kumar, K. S., Shilpa, T., Nair, R. A., </w:t>
      </w:r>
      <w:proofErr w:type="spellStart"/>
      <w:r w:rsidRPr="00486F08">
        <w:rPr>
          <w:rFonts w:ascii="Times New Roman" w:hAnsi="Times New Roman"/>
          <w:sz w:val="24"/>
          <w:szCs w:val="24"/>
        </w:rPr>
        <w:t>Bhagyasree</w:t>
      </w:r>
      <w:proofErr w:type="spellEnd"/>
      <w:r w:rsidRPr="00486F08">
        <w:rPr>
          <w:rFonts w:ascii="Times New Roman" w:hAnsi="Times New Roman"/>
          <w:sz w:val="24"/>
          <w:szCs w:val="24"/>
        </w:rPr>
        <w:t xml:space="preserve">, G. S., &amp; </w:t>
      </w:r>
      <w:proofErr w:type="spellStart"/>
      <w:r w:rsidRPr="00486F08">
        <w:rPr>
          <w:rFonts w:ascii="Times New Roman" w:hAnsi="Times New Roman"/>
          <w:sz w:val="24"/>
          <w:szCs w:val="24"/>
        </w:rPr>
        <w:t>Nithyaja</w:t>
      </w:r>
      <w:proofErr w:type="spellEnd"/>
      <w:r w:rsidRPr="00486F08">
        <w:rPr>
          <w:rFonts w:ascii="Times New Roman" w:hAnsi="Times New Roman"/>
          <w:sz w:val="24"/>
          <w:szCs w:val="24"/>
        </w:rPr>
        <w:t xml:space="preserve">, B. (2023). Photocatalytic and enhanced biological activities of Schiff base capped fluorescent </w:t>
      </w:r>
      <w:proofErr w:type="spellStart"/>
      <w:r w:rsidRPr="00486F08">
        <w:rPr>
          <w:rFonts w:ascii="Times New Roman" w:hAnsi="Times New Roman"/>
          <w:sz w:val="24"/>
          <w:szCs w:val="24"/>
        </w:rPr>
        <w:t>CdS</w:t>
      </w:r>
      <w:proofErr w:type="spellEnd"/>
      <w:r w:rsidRPr="00486F08">
        <w:rPr>
          <w:rFonts w:ascii="Times New Roman" w:hAnsi="Times New Roman"/>
          <w:sz w:val="24"/>
          <w:szCs w:val="24"/>
        </w:rPr>
        <w:t xml:space="preserve"> nanoparticles. Journal of Fluorescence, 33(5), 1927–1940. </w:t>
      </w:r>
      <w:hyperlink r:id="rId41" w:history="1">
        <w:r w:rsidR="00730B1B" w:rsidRPr="0073017B">
          <w:rPr>
            <w:rStyle w:val="Hyperlink"/>
            <w:rFonts w:ascii="Times New Roman" w:hAnsi="Times New Roman"/>
            <w:sz w:val="24"/>
            <w:szCs w:val="24"/>
          </w:rPr>
          <w:t>https://doi.org/10.1007/s10895-023-03193-4</w:t>
        </w:r>
      </w:hyperlink>
      <w:r w:rsidR="00730B1B">
        <w:rPr>
          <w:rFonts w:ascii="Times New Roman" w:hAnsi="Times New Roman"/>
          <w:sz w:val="24"/>
          <w:szCs w:val="24"/>
        </w:rPr>
        <w:t xml:space="preserve"> </w:t>
      </w:r>
    </w:p>
    <w:p w14:paraId="04A27C64" w14:textId="6454DF21" w:rsidR="00445E84" w:rsidRPr="00165351" w:rsidRDefault="00486F08" w:rsidP="00165351">
      <w:pPr>
        <w:pStyle w:val="ListParagraph"/>
        <w:numPr>
          <w:ilvl w:val="0"/>
          <w:numId w:val="17"/>
        </w:numPr>
        <w:spacing w:after="0" w:line="240" w:lineRule="auto"/>
        <w:jc w:val="both"/>
        <w:rPr>
          <w:rFonts w:ascii="Times New Roman" w:hAnsi="Times New Roman"/>
          <w:sz w:val="24"/>
          <w:szCs w:val="24"/>
        </w:rPr>
      </w:pPr>
      <w:proofErr w:type="spellStart"/>
      <w:r w:rsidRPr="00486F08">
        <w:rPr>
          <w:rFonts w:ascii="Times New Roman" w:hAnsi="Times New Roman"/>
          <w:sz w:val="24"/>
          <w:szCs w:val="24"/>
        </w:rPr>
        <w:t>Rezvani</w:t>
      </w:r>
      <w:proofErr w:type="spellEnd"/>
      <w:r w:rsidRPr="00486F08">
        <w:rPr>
          <w:rFonts w:ascii="Times New Roman" w:hAnsi="Times New Roman"/>
          <w:sz w:val="24"/>
          <w:szCs w:val="24"/>
        </w:rPr>
        <w:t xml:space="preserve">, M., </w:t>
      </w:r>
      <w:proofErr w:type="spellStart"/>
      <w:r w:rsidRPr="00486F08">
        <w:rPr>
          <w:rFonts w:ascii="Times New Roman" w:hAnsi="Times New Roman"/>
          <w:sz w:val="24"/>
          <w:szCs w:val="24"/>
        </w:rPr>
        <w:t>Rahmanzadeh</w:t>
      </w:r>
      <w:proofErr w:type="spellEnd"/>
      <w:r w:rsidRPr="00486F08">
        <w:rPr>
          <w:rFonts w:ascii="Times New Roman" w:hAnsi="Times New Roman"/>
          <w:sz w:val="24"/>
          <w:szCs w:val="24"/>
        </w:rPr>
        <w:t xml:space="preserve">, A., &amp; </w:t>
      </w:r>
      <w:proofErr w:type="spellStart"/>
      <w:r w:rsidRPr="00486F08">
        <w:rPr>
          <w:rFonts w:ascii="Times New Roman" w:hAnsi="Times New Roman"/>
          <w:sz w:val="24"/>
          <w:szCs w:val="24"/>
        </w:rPr>
        <w:t>Ganji</w:t>
      </w:r>
      <w:proofErr w:type="spellEnd"/>
      <w:r w:rsidRPr="00486F08">
        <w:rPr>
          <w:rFonts w:ascii="Times New Roman" w:hAnsi="Times New Roman"/>
          <w:sz w:val="24"/>
          <w:szCs w:val="24"/>
        </w:rPr>
        <w:t xml:space="preserve">, D. M. (2023). Corrosion protection performance of </w:t>
      </w:r>
      <w:proofErr w:type="spellStart"/>
      <w:r w:rsidRPr="00486F08">
        <w:rPr>
          <w:rFonts w:ascii="Times New Roman" w:hAnsi="Times New Roman"/>
          <w:sz w:val="24"/>
          <w:szCs w:val="24"/>
        </w:rPr>
        <w:t>Laurhydrazide</w:t>
      </w:r>
      <w:proofErr w:type="spellEnd"/>
      <w:r w:rsidRPr="00486F08">
        <w:rPr>
          <w:rFonts w:ascii="Times New Roman" w:hAnsi="Times New Roman"/>
          <w:sz w:val="24"/>
          <w:szCs w:val="24"/>
        </w:rPr>
        <w:t xml:space="preserve"> N’-propan-3-one (LHP) adsorbed on zinc surface: A DFT-MD simulation investigation. Materials Today Communications, 36. </w:t>
      </w:r>
      <w:hyperlink r:id="rId42" w:history="1">
        <w:r w:rsidR="00730B1B" w:rsidRPr="0073017B">
          <w:rPr>
            <w:rStyle w:val="Hyperlink"/>
            <w:rFonts w:ascii="Times New Roman" w:hAnsi="Times New Roman"/>
            <w:sz w:val="24"/>
            <w:szCs w:val="24"/>
          </w:rPr>
          <w:t>https://doi.org/10.1016/j.mtcomm.2023.10646</w:t>
        </w:r>
      </w:hyperlink>
      <w:r w:rsidR="00730B1B">
        <w:rPr>
          <w:rFonts w:ascii="Times New Roman" w:hAnsi="Times New Roman"/>
          <w:sz w:val="24"/>
          <w:szCs w:val="24"/>
        </w:rPr>
        <w:t xml:space="preserve"> </w:t>
      </w:r>
    </w:p>
    <w:bookmarkEnd w:id="15"/>
    <w:p w14:paraId="3BFE87A0" w14:textId="77777777" w:rsidR="00670D58" w:rsidRDefault="00670D58" w:rsidP="00A2564A">
      <w:pPr>
        <w:spacing w:after="0" w:line="240" w:lineRule="auto"/>
        <w:jc w:val="both"/>
        <w:rPr>
          <w:rFonts w:ascii="Times New Roman" w:hAnsi="Times New Roman" w:cs="Times New Roman"/>
          <w:sz w:val="24"/>
          <w:szCs w:val="24"/>
        </w:rPr>
      </w:pPr>
    </w:p>
    <w:p w14:paraId="2CE5F5B7" w14:textId="4C14B641" w:rsidR="00670D58" w:rsidRPr="00730B1B" w:rsidRDefault="00486F08" w:rsidP="00A2564A">
      <w:pPr>
        <w:pStyle w:val="ListParagraph"/>
        <w:numPr>
          <w:ilvl w:val="0"/>
          <w:numId w:val="17"/>
        </w:numPr>
        <w:spacing w:after="0" w:line="240" w:lineRule="auto"/>
        <w:jc w:val="both"/>
        <w:rPr>
          <w:rFonts w:ascii="Times New Roman" w:hAnsi="Times New Roman"/>
          <w:sz w:val="24"/>
          <w:szCs w:val="24"/>
        </w:rPr>
      </w:pPr>
      <w:proofErr w:type="spellStart"/>
      <w:r w:rsidRPr="00486F08">
        <w:rPr>
          <w:rFonts w:ascii="Times New Roman" w:hAnsi="Times New Roman"/>
          <w:sz w:val="24"/>
          <w:szCs w:val="24"/>
        </w:rPr>
        <w:t>Raczuk</w:t>
      </w:r>
      <w:proofErr w:type="spellEnd"/>
      <w:r w:rsidRPr="00486F08">
        <w:rPr>
          <w:rFonts w:ascii="Times New Roman" w:hAnsi="Times New Roman"/>
          <w:sz w:val="24"/>
          <w:szCs w:val="24"/>
        </w:rPr>
        <w:t xml:space="preserve">, E., </w:t>
      </w:r>
      <w:proofErr w:type="spellStart"/>
      <w:r w:rsidRPr="00486F08">
        <w:rPr>
          <w:rFonts w:ascii="Times New Roman" w:hAnsi="Times New Roman"/>
          <w:sz w:val="24"/>
          <w:szCs w:val="24"/>
        </w:rPr>
        <w:t>Dmochowska</w:t>
      </w:r>
      <w:proofErr w:type="spellEnd"/>
      <w:r w:rsidRPr="00486F08">
        <w:rPr>
          <w:rFonts w:ascii="Times New Roman" w:hAnsi="Times New Roman"/>
          <w:sz w:val="24"/>
          <w:szCs w:val="24"/>
        </w:rPr>
        <w:t xml:space="preserve">, B., </w:t>
      </w:r>
      <w:proofErr w:type="spellStart"/>
      <w:r w:rsidRPr="00486F08">
        <w:rPr>
          <w:rFonts w:ascii="Times New Roman" w:hAnsi="Times New Roman"/>
          <w:sz w:val="24"/>
          <w:szCs w:val="24"/>
        </w:rPr>
        <w:t>Samaszko-Fiertek</w:t>
      </w:r>
      <w:proofErr w:type="spellEnd"/>
      <w:r w:rsidRPr="00486F08">
        <w:rPr>
          <w:rFonts w:ascii="Times New Roman" w:hAnsi="Times New Roman"/>
          <w:sz w:val="24"/>
          <w:szCs w:val="24"/>
        </w:rPr>
        <w:t xml:space="preserve">, J., &amp; </w:t>
      </w:r>
      <w:proofErr w:type="spellStart"/>
      <w:r w:rsidRPr="00486F08">
        <w:rPr>
          <w:rFonts w:ascii="Times New Roman" w:hAnsi="Times New Roman"/>
          <w:sz w:val="24"/>
          <w:szCs w:val="24"/>
        </w:rPr>
        <w:t>Madaj</w:t>
      </w:r>
      <w:proofErr w:type="spellEnd"/>
      <w:r w:rsidRPr="00486F08">
        <w:rPr>
          <w:rFonts w:ascii="Times New Roman" w:hAnsi="Times New Roman"/>
          <w:sz w:val="24"/>
          <w:szCs w:val="24"/>
        </w:rPr>
        <w:t xml:space="preserve">, J. (2022). Different Schiff Bases—Structure, Importance and Classification. Molecules, 27(3), 787. </w:t>
      </w:r>
      <w:hyperlink r:id="rId43" w:history="1">
        <w:r w:rsidR="00730B1B" w:rsidRPr="0073017B">
          <w:rPr>
            <w:rStyle w:val="Hyperlink"/>
            <w:rFonts w:ascii="Times New Roman" w:hAnsi="Times New Roman"/>
            <w:sz w:val="24"/>
            <w:szCs w:val="24"/>
          </w:rPr>
          <w:t>https://doi.org/10.3390/molecules27030787</w:t>
        </w:r>
      </w:hyperlink>
      <w:r w:rsidR="00445E84" w:rsidRPr="00165351">
        <w:rPr>
          <w:rFonts w:ascii="Times New Roman" w:hAnsi="Times New Roman"/>
          <w:sz w:val="24"/>
          <w:szCs w:val="24"/>
        </w:rPr>
        <w:t>.</w:t>
      </w:r>
      <w:r w:rsidR="00730B1B">
        <w:rPr>
          <w:rFonts w:ascii="Times New Roman" w:hAnsi="Times New Roman"/>
          <w:sz w:val="24"/>
          <w:szCs w:val="24"/>
        </w:rPr>
        <w:t xml:space="preserve"> </w:t>
      </w:r>
    </w:p>
    <w:p w14:paraId="2ED7AE0D" w14:textId="42F71D89" w:rsidR="00445E84" w:rsidRPr="00165351" w:rsidRDefault="00486F08" w:rsidP="00165351">
      <w:pPr>
        <w:pStyle w:val="ListParagraph"/>
        <w:numPr>
          <w:ilvl w:val="0"/>
          <w:numId w:val="17"/>
        </w:numPr>
        <w:spacing w:after="0" w:line="240" w:lineRule="auto"/>
        <w:jc w:val="both"/>
        <w:rPr>
          <w:rFonts w:ascii="Times New Roman" w:hAnsi="Times New Roman"/>
          <w:sz w:val="24"/>
          <w:szCs w:val="24"/>
        </w:rPr>
      </w:pPr>
      <w:r w:rsidRPr="00486F08">
        <w:rPr>
          <w:rFonts w:ascii="Times New Roman" w:hAnsi="Times New Roman"/>
          <w:sz w:val="24"/>
          <w:szCs w:val="24"/>
        </w:rPr>
        <w:t xml:space="preserve">Silas, O., </w:t>
      </w:r>
      <w:proofErr w:type="spellStart"/>
      <w:r w:rsidRPr="00486F08">
        <w:rPr>
          <w:rFonts w:ascii="Times New Roman" w:hAnsi="Times New Roman"/>
          <w:sz w:val="24"/>
          <w:szCs w:val="24"/>
        </w:rPr>
        <w:t>Orhorhoro</w:t>
      </w:r>
      <w:proofErr w:type="spellEnd"/>
      <w:r w:rsidRPr="00486F08">
        <w:rPr>
          <w:rFonts w:ascii="Times New Roman" w:hAnsi="Times New Roman"/>
          <w:sz w:val="24"/>
          <w:szCs w:val="24"/>
        </w:rPr>
        <w:t xml:space="preserve">, E. K., &amp; </w:t>
      </w:r>
      <w:proofErr w:type="spellStart"/>
      <w:r w:rsidRPr="00486F08">
        <w:rPr>
          <w:rFonts w:ascii="Times New Roman" w:hAnsi="Times New Roman"/>
          <w:sz w:val="24"/>
          <w:szCs w:val="24"/>
        </w:rPr>
        <w:t>Tamuno</w:t>
      </w:r>
      <w:proofErr w:type="spellEnd"/>
      <w:r w:rsidRPr="00486F08">
        <w:rPr>
          <w:rFonts w:ascii="Times New Roman" w:hAnsi="Times New Roman"/>
          <w:sz w:val="24"/>
          <w:szCs w:val="24"/>
        </w:rPr>
        <w:t xml:space="preserve">, R. (2020). Corrosion evaluation on mild steel in different selected media. International Journal of Engineering Applied Sciences and Technology, 5(3), 33-38. </w:t>
      </w:r>
      <w:hyperlink r:id="rId44" w:history="1">
        <w:r w:rsidR="00730B1B" w:rsidRPr="0073017B">
          <w:rPr>
            <w:rStyle w:val="Hyperlink"/>
            <w:rFonts w:ascii="Times New Roman" w:hAnsi="Times New Roman"/>
            <w:sz w:val="24"/>
            <w:szCs w:val="24"/>
          </w:rPr>
          <w:t>https://doi.org/10.33564/IJEAST.2020.v05i03.006</w:t>
        </w:r>
      </w:hyperlink>
      <w:r w:rsidR="00445E84" w:rsidRPr="00165351">
        <w:rPr>
          <w:rFonts w:ascii="Times New Roman" w:hAnsi="Times New Roman"/>
          <w:sz w:val="24"/>
          <w:szCs w:val="24"/>
        </w:rPr>
        <w:t>.</w:t>
      </w:r>
      <w:r w:rsidR="00730B1B">
        <w:rPr>
          <w:rFonts w:ascii="Times New Roman" w:hAnsi="Times New Roman"/>
          <w:sz w:val="24"/>
          <w:szCs w:val="24"/>
        </w:rPr>
        <w:t xml:space="preserve"> </w:t>
      </w:r>
    </w:p>
    <w:p w14:paraId="404E5759" w14:textId="77777777" w:rsidR="00670D58" w:rsidRDefault="00670D58" w:rsidP="00A2564A">
      <w:pPr>
        <w:spacing w:after="0" w:line="240" w:lineRule="auto"/>
        <w:jc w:val="both"/>
        <w:rPr>
          <w:rFonts w:ascii="Times New Roman" w:hAnsi="Times New Roman" w:cs="Times New Roman"/>
          <w:sz w:val="24"/>
          <w:szCs w:val="24"/>
        </w:rPr>
      </w:pPr>
    </w:p>
    <w:p w14:paraId="41EF5197" w14:textId="2A4539C0" w:rsidR="00FA78F4" w:rsidRPr="00165351" w:rsidRDefault="00486F08" w:rsidP="00165351">
      <w:pPr>
        <w:pStyle w:val="ListParagraph"/>
        <w:numPr>
          <w:ilvl w:val="0"/>
          <w:numId w:val="17"/>
        </w:numPr>
        <w:spacing w:after="0" w:line="240" w:lineRule="auto"/>
        <w:jc w:val="both"/>
        <w:rPr>
          <w:rFonts w:ascii="Times New Roman" w:hAnsi="Times New Roman"/>
          <w:sz w:val="24"/>
          <w:szCs w:val="24"/>
        </w:rPr>
      </w:pPr>
      <w:r w:rsidRPr="00486F08">
        <w:rPr>
          <w:rFonts w:ascii="Times New Roman" w:hAnsi="Times New Roman"/>
          <w:sz w:val="24"/>
          <w:szCs w:val="24"/>
        </w:rPr>
        <w:t xml:space="preserve">Singh, K., Barwa, M. S., &amp; Tyagi, P. (2006). Synthesis, characterization and biological studies of </w:t>
      </w:r>
      <w:proofErr w:type="gramStart"/>
      <w:r w:rsidRPr="00486F08">
        <w:rPr>
          <w:rFonts w:ascii="Times New Roman" w:hAnsi="Times New Roman"/>
          <w:sz w:val="24"/>
          <w:szCs w:val="24"/>
        </w:rPr>
        <w:t>Co(</w:t>
      </w:r>
      <w:proofErr w:type="gramEnd"/>
      <w:r w:rsidRPr="00486F08">
        <w:rPr>
          <w:rFonts w:ascii="Times New Roman" w:hAnsi="Times New Roman"/>
          <w:sz w:val="24"/>
          <w:szCs w:val="24"/>
        </w:rPr>
        <w:t xml:space="preserve">II), Ni(II), Cu(II) and Zn(II) complexes with bidentate Schiff bases derived by heterocyclic ketone. European Journal of Medicinal Chemistry, 41(1), 147–153. </w:t>
      </w:r>
      <w:hyperlink r:id="rId45" w:history="1">
        <w:r w:rsidR="00730B1B" w:rsidRPr="0073017B">
          <w:rPr>
            <w:rStyle w:val="Hyperlink"/>
            <w:rFonts w:ascii="Times New Roman" w:hAnsi="Times New Roman"/>
            <w:sz w:val="24"/>
            <w:szCs w:val="24"/>
          </w:rPr>
          <w:t>https://doi.org/10.1016/j.ejmech.2005.06.006</w:t>
        </w:r>
      </w:hyperlink>
      <w:r w:rsidR="00730B1B">
        <w:rPr>
          <w:rFonts w:ascii="Times New Roman" w:hAnsi="Times New Roman"/>
          <w:sz w:val="24"/>
          <w:szCs w:val="24"/>
        </w:rPr>
        <w:t xml:space="preserve"> </w:t>
      </w:r>
    </w:p>
    <w:p w14:paraId="111E438F" w14:textId="77777777" w:rsidR="00670D58" w:rsidRDefault="00670D58" w:rsidP="00A2564A">
      <w:pPr>
        <w:shd w:val="clear" w:color="auto" w:fill="FFFFFF"/>
        <w:tabs>
          <w:tab w:val="num" w:pos="720"/>
        </w:tabs>
        <w:spacing w:after="0" w:line="240" w:lineRule="auto"/>
        <w:ind w:left="720" w:hanging="720"/>
        <w:jc w:val="both"/>
        <w:rPr>
          <w:rFonts w:ascii="Times New Roman" w:hAnsi="Times New Roman" w:cs="Times New Roman"/>
          <w:sz w:val="24"/>
          <w:szCs w:val="24"/>
        </w:rPr>
      </w:pPr>
    </w:p>
    <w:p w14:paraId="233CEEDC" w14:textId="5D57F525" w:rsidR="00445E84" w:rsidRPr="00165351" w:rsidRDefault="00486F08" w:rsidP="00165351">
      <w:pPr>
        <w:pStyle w:val="ListParagraph"/>
        <w:numPr>
          <w:ilvl w:val="0"/>
          <w:numId w:val="17"/>
        </w:numPr>
        <w:shd w:val="clear" w:color="auto" w:fill="FFFFFF"/>
        <w:tabs>
          <w:tab w:val="num" w:pos="720"/>
        </w:tabs>
        <w:spacing w:after="0" w:line="240" w:lineRule="auto"/>
        <w:jc w:val="both"/>
        <w:rPr>
          <w:rFonts w:ascii="Times New Roman" w:hAnsi="Times New Roman"/>
          <w:sz w:val="24"/>
          <w:szCs w:val="24"/>
        </w:rPr>
      </w:pPr>
      <w:r w:rsidRPr="00486F08">
        <w:rPr>
          <w:rFonts w:ascii="Times New Roman" w:hAnsi="Times New Roman"/>
          <w:sz w:val="24"/>
          <w:szCs w:val="24"/>
        </w:rPr>
        <w:t xml:space="preserve">Suresh, R., </w:t>
      </w:r>
      <w:proofErr w:type="spellStart"/>
      <w:r w:rsidRPr="00486F08">
        <w:rPr>
          <w:rFonts w:ascii="Times New Roman" w:hAnsi="Times New Roman"/>
          <w:sz w:val="24"/>
          <w:szCs w:val="24"/>
        </w:rPr>
        <w:t>Sakthinathan</w:t>
      </w:r>
      <w:proofErr w:type="spellEnd"/>
      <w:r w:rsidRPr="00486F08">
        <w:rPr>
          <w:rFonts w:ascii="Times New Roman" w:hAnsi="Times New Roman"/>
          <w:sz w:val="24"/>
          <w:szCs w:val="24"/>
        </w:rPr>
        <w:t xml:space="preserve">, S. P., </w:t>
      </w:r>
      <w:proofErr w:type="spellStart"/>
      <w:r w:rsidRPr="00486F08">
        <w:rPr>
          <w:rFonts w:ascii="Times New Roman" w:hAnsi="Times New Roman"/>
          <w:sz w:val="24"/>
          <w:szCs w:val="24"/>
        </w:rPr>
        <w:t>Kamalakkannan</w:t>
      </w:r>
      <w:proofErr w:type="spellEnd"/>
      <w:r w:rsidRPr="00486F08">
        <w:rPr>
          <w:rFonts w:ascii="Times New Roman" w:hAnsi="Times New Roman"/>
          <w:sz w:val="24"/>
          <w:szCs w:val="24"/>
        </w:rPr>
        <w:t xml:space="preserve">, D., Ranganathan, K., </w:t>
      </w:r>
      <w:proofErr w:type="spellStart"/>
      <w:r w:rsidRPr="00486F08">
        <w:rPr>
          <w:rFonts w:ascii="Times New Roman" w:hAnsi="Times New Roman"/>
          <w:sz w:val="24"/>
          <w:szCs w:val="24"/>
        </w:rPr>
        <w:t>Sathiyamoorthi</w:t>
      </w:r>
      <w:proofErr w:type="spellEnd"/>
      <w:r w:rsidRPr="00486F08">
        <w:rPr>
          <w:rFonts w:ascii="Times New Roman" w:hAnsi="Times New Roman"/>
          <w:sz w:val="24"/>
          <w:szCs w:val="24"/>
        </w:rPr>
        <w:t xml:space="preserve">, K., Mala, V., </w:t>
      </w:r>
      <w:proofErr w:type="spellStart"/>
      <w:r w:rsidRPr="00486F08">
        <w:rPr>
          <w:rFonts w:ascii="Times New Roman" w:hAnsi="Times New Roman"/>
          <w:sz w:val="24"/>
          <w:szCs w:val="24"/>
        </w:rPr>
        <w:t>Arulkumaran</w:t>
      </w:r>
      <w:proofErr w:type="spellEnd"/>
      <w:r w:rsidRPr="00486F08">
        <w:rPr>
          <w:rFonts w:ascii="Times New Roman" w:hAnsi="Times New Roman"/>
          <w:sz w:val="24"/>
          <w:szCs w:val="24"/>
        </w:rPr>
        <w:t xml:space="preserve">, R., Vijayakumar, S., Sundararajan, R., </w:t>
      </w:r>
      <w:proofErr w:type="spellStart"/>
      <w:r w:rsidRPr="00486F08">
        <w:rPr>
          <w:rFonts w:ascii="Times New Roman" w:hAnsi="Times New Roman"/>
          <w:sz w:val="24"/>
          <w:szCs w:val="24"/>
        </w:rPr>
        <w:t>Vanangamudi</w:t>
      </w:r>
      <w:proofErr w:type="spellEnd"/>
      <w:r w:rsidRPr="00486F08">
        <w:rPr>
          <w:rFonts w:ascii="Times New Roman" w:hAnsi="Times New Roman"/>
          <w:sz w:val="24"/>
          <w:szCs w:val="24"/>
        </w:rPr>
        <w:t xml:space="preserve">, G., Subramanian, M., </w:t>
      </w:r>
      <w:proofErr w:type="spellStart"/>
      <w:r w:rsidRPr="00486F08">
        <w:rPr>
          <w:rFonts w:ascii="Times New Roman" w:hAnsi="Times New Roman"/>
          <w:sz w:val="24"/>
          <w:szCs w:val="24"/>
        </w:rPr>
        <w:t>Thirunarayanan</w:t>
      </w:r>
      <w:proofErr w:type="spellEnd"/>
      <w:r w:rsidRPr="00486F08">
        <w:rPr>
          <w:rFonts w:ascii="Times New Roman" w:hAnsi="Times New Roman"/>
          <w:sz w:val="24"/>
          <w:szCs w:val="24"/>
        </w:rPr>
        <w:t xml:space="preserve">, G., Vanaja, G., &amp; </w:t>
      </w:r>
      <w:proofErr w:type="spellStart"/>
      <w:r w:rsidRPr="00486F08">
        <w:rPr>
          <w:rFonts w:ascii="Times New Roman" w:hAnsi="Times New Roman"/>
          <w:sz w:val="24"/>
          <w:szCs w:val="24"/>
        </w:rPr>
        <w:t>Kanagambal</w:t>
      </w:r>
      <w:proofErr w:type="spellEnd"/>
      <w:r w:rsidRPr="00486F08">
        <w:rPr>
          <w:rFonts w:ascii="Times New Roman" w:hAnsi="Times New Roman"/>
          <w:sz w:val="24"/>
          <w:szCs w:val="24"/>
        </w:rPr>
        <w:t xml:space="preserve">, P. (2015). Solvent-Free </w:t>
      </w:r>
      <w:r w:rsidRPr="00486F08">
        <w:rPr>
          <w:rFonts w:ascii="Times New Roman" w:hAnsi="Times New Roman"/>
          <w:sz w:val="24"/>
          <w:szCs w:val="24"/>
        </w:rPr>
        <w:lastRenderedPageBreak/>
        <w:t xml:space="preserve">Synthesis of Azomethines, Spectral Correlations and Antimicrobial Activities of Some E-Benzylidene 4-Chlorobenzenamines. Bulletin of the Chemical Society of Ethiopia, 29(2), 275-290. </w:t>
      </w:r>
      <w:hyperlink r:id="rId46" w:history="1">
        <w:r w:rsidR="00730B1B" w:rsidRPr="0073017B">
          <w:rPr>
            <w:rStyle w:val="Hyperlink"/>
            <w:rFonts w:ascii="Times New Roman" w:hAnsi="Times New Roman"/>
            <w:sz w:val="24"/>
            <w:szCs w:val="24"/>
          </w:rPr>
          <w:t>https://doi.org/10.4314/bcse.v29i2.10</w:t>
        </w:r>
      </w:hyperlink>
      <w:r w:rsidR="00445E84" w:rsidRPr="00165351">
        <w:rPr>
          <w:rFonts w:ascii="Times New Roman" w:hAnsi="Times New Roman"/>
          <w:sz w:val="24"/>
          <w:szCs w:val="24"/>
        </w:rPr>
        <w:t>.</w:t>
      </w:r>
      <w:r w:rsidR="00730B1B">
        <w:rPr>
          <w:rFonts w:ascii="Times New Roman" w:hAnsi="Times New Roman"/>
          <w:sz w:val="24"/>
          <w:szCs w:val="24"/>
        </w:rPr>
        <w:t xml:space="preserve"> </w:t>
      </w:r>
    </w:p>
    <w:p w14:paraId="4E8B6949" w14:textId="77777777" w:rsidR="00670D58" w:rsidRDefault="00670D58" w:rsidP="00A2564A">
      <w:pPr>
        <w:spacing w:after="0" w:line="240" w:lineRule="auto"/>
        <w:jc w:val="both"/>
        <w:rPr>
          <w:rFonts w:ascii="Times New Roman" w:hAnsi="Times New Roman" w:cs="Times New Roman"/>
          <w:sz w:val="24"/>
          <w:szCs w:val="24"/>
        </w:rPr>
      </w:pPr>
    </w:p>
    <w:p w14:paraId="7E89E988" w14:textId="491DD8CC" w:rsidR="00A2564A" w:rsidRPr="00165351" w:rsidRDefault="00486F08" w:rsidP="00165351">
      <w:pPr>
        <w:pStyle w:val="ListParagraph"/>
        <w:numPr>
          <w:ilvl w:val="0"/>
          <w:numId w:val="17"/>
        </w:numPr>
        <w:spacing w:after="0" w:line="240" w:lineRule="auto"/>
        <w:jc w:val="both"/>
        <w:rPr>
          <w:rFonts w:ascii="Times New Roman" w:hAnsi="Times New Roman"/>
          <w:sz w:val="24"/>
          <w:szCs w:val="24"/>
        </w:rPr>
      </w:pPr>
      <w:r w:rsidRPr="00486F08">
        <w:rPr>
          <w:rFonts w:ascii="Times New Roman" w:hAnsi="Times New Roman"/>
          <w:sz w:val="24"/>
          <w:szCs w:val="24"/>
        </w:rPr>
        <w:t xml:space="preserve">Thakur, S., </w:t>
      </w:r>
      <w:proofErr w:type="spellStart"/>
      <w:r w:rsidRPr="00486F08">
        <w:rPr>
          <w:rFonts w:ascii="Times New Roman" w:hAnsi="Times New Roman"/>
          <w:sz w:val="24"/>
          <w:szCs w:val="24"/>
        </w:rPr>
        <w:t>Jaryal</w:t>
      </w:r>
      <w:proofErr w:type="spellEnd"/>
      <w:r w:rsidRPr="00486F08">
        <w:rPr>
          <w:rFonts w:ascii="Times New Roman" w:hAnsi="Times New Roman"/>
          <w:sz w:val="24"/>
          <w:szCs w:val="24"/>
        </w:rPr>
        <w:t xml:space="preserve">, A., &amp; Bhalla, A. (2024). Recent advances in biological and medicinal profile of </w:t>
      </w:r>
      <w:proofErr w:type="spellStart"/>
      <w:r w:rsidRPr="00486F08">
        <w:rPr>
          <w:rFonts w:ascii="Times New Roman" w:hAnsi="Times New Roman"/>
          <w:sz w:val="24"/>
          <w:szCs w:val="24"/>
        </w:rPr>
        <w:t>schiff</w:t>
      </w:r>
      <w:proofErr w:type="spellEnd"/>
      <w:r w:rsidRPr="00486F08">
        <w:rPr>
          <w:rFonts w:ascii="Times New Roman" w:hAnsi="Times New Roman"/>
          <w:sz w:val="24"/>
          <w:szCs w:val="24"/>
        </w:rPr>
        <w:t xml:space="preserve"> bases and their metal complexes: An updated version (2018–2023). Results in Chemistry. </w:t>
      </w:r>
      <w:hyperlink r:id="rId47" w:history="1">
        <w:r w:rsidR="00730B1B" w:rsidRPr="0073017B">
          <w:rPr>
            <w:rStyle w:val="Hyperlink"/>
            <w:rFonts w:ascii="Times New Roman" w:hAnsi="Times New Roman"/>
            <w:sz w:val="24"/>
            <w:szCs w:val="24"/>
          </w:rPr>
          <w:t>https://doi.org/10.1016/j.rechem.2024.101350</w:t>
        </w:r>
      </w:hyperlink>
      <w:r w:rsidR="00730B1B">
        <w:rPr>
          <w:rFonts w:ascii="Times New Roman" w:hAnsi="Times New Roman"/>
          <w:sz w:val="24"/>
          <w:szCs w:val="24"/>
        </w:rPr>
        <w:t xml:space="preserve"> </w:t>
      </w:r>
    </w:p>
    <w:p w14:paraId="68230032" w14:textId="77777777" w:rsidR="00670D58" w:rsidRDefault="00670D58" w:rsidP="00A2564A">
      <w:pPr>
        <w:spacing w:after="0" w:line="240" w:lineRule="auto"/>
        <w:jc w:val="both"/>
        <w:rPr>
          <w:rFonts w:ascii="Times New Roman" w:hAnsi="Times New Roman" w:cs="Times New Roman"/>
          <w:sz w:val="24"/>
          <w:szCs w:val="24"/>
        </w:rPr>
      </w:pPr>
    </w:p>
    <w:p w14:paraId="30F33EE3" w14:textId="2C9D4142" w:rsidR="00A2564A" w:rsidRPr="00165351" w:rsidRDefault="00730B1B" w:rsidP="00165351">
      <w:pPr>
        <w:pStyle w:val="ListParagraph"/>
        <w:numPr>
          <w:ilvl w:val="0"/>
          <w:numId w:val="17"/>
        </w:numPr>
        <w:spacing w:after="0" w:line="240" w:lineRule="auto"/>
        <w:jc w:val="both"/>
        <w:rPr>
          <w:rFonts w:ascii="Times New Roman" w:hAnsi="Times New Roman"/>
          <w:sz w:val="24"/>
          <w:szCs w:val="24"/>
        </w:rPr>
      </w:pPr>
      <w:proofErr w:type="spellStart"/>
      <w:r w:rsidRPr="00730B1B">
        <w:rPr>
          <w:rFonts w:ascii="Times New Roman" w:hAnsi="Times New Roman"/>
          <w:sz w:val="24"/>
          <w:szCs w:val="24"/>
        </w:rPr>
        <w:t>Timofeeva</w:t>
      </w:r>
      <w:proofErr w:type="spellEnd"/>
      <w:r w:rsidRPr="00730B1B">
        <w:rPr>
          <w:rFonts w:ascii="Times New Roman" w:hAnsi="Times New Roman"/>
          <w:sz w:val="24"/>
          <w:szCs w:val="24"/>
        </w:rPr>
        <w:t xml:space="preserve">, D. S., </w:t>
      </w:r>
      <w:proofErr w:type="spellStart"/>
      <w:r w:rsidRPr="00730B1B">
        <w:rPr>
          <w:rFonts w:ascii="Times New Roman" w:hAnsi="Times New Roman"/>
          <w:sz w:val="24"/>
          <w:szCs w:val="24"/>
        </w:rPr>
        <w:t>Ofial</w:t>
      </w:r>
      <w:proofErr w:type="spellEnd"/>
      <w:r w:rsidRPr="00730B1B">
        <w:rPr>
          <w:rFonts w:ascii="Times New Roman" w:hAnsi="Times New Roman"/>
          <w:sz w:val="24"/>
          <w:szCs w:val="24"/>
        </w:rPr>
        <w:t xml:space="preserve">, A. R., &amp; Mayr, H. (2019). Nucleophilic reactivities of Schiff base derivatives of amino acids. Tetrahedron. </w:t>
      </w:r>
      <w:hyperlink r:id="rId48" w:history="1">
        <w:r w:rsidRPr="0073017B">
          <w:rPr>
            <w:rStyle w:val="Hyperlink"/>
            <w:rFonts w:ascii="Times New Roman" w:hAnsi="Times New Roman"/>
            <w:sz w:val="24"/>
            <w:szCs w:val="24"/>
          </w:rPr>
          <w:t>https://doi.org/10.1016/j.tet.2018.11.075</w:t>
        </w:r>
      </w:hyperlink>
      <w:r>
        <w:rPr>
          <w:rFonts w:ascii="Times New Roman" w:hAnsi="Times New Roman"/>
          <w:sz w:val="24"/>
          <w:szCs w:val="24"/>
        </w:rPr>
        <w:t xml:space="preserve"> </w:t>
      </w:r>
    </w:p>
    <w:p w14:paraId="16E3EC03" w14:textId="77777777" w:rsidR="00670D58" w:rsidRDefault="00670D58" w:rsidP="00A2564A">
      <w:pPr>
        <w:spacing w:after="0" w:line="240" w:lineRule="auto"/>
        <w:jc w:val="both"/>
        <w:rPr>
          <w:rFonts w:ascii="Times New Roman" w:hAnsi="Times New Roman" w:cs="Times New Roman"/>
          <w:sz w:val="24"/>
          <w:szCs w:val="24"/>
        </w:rPr>
      </w:pPr>
    </w:p>
    <w:p w14:paraId="76543843" w14:textId="3C65330E" w:rsidR="00A2564A" w:rsidRPr="00165351" w:rsidRDefault="00486F08" w:rsidP="00165351">
      <w:pPr>
        <w:pStyle w:val="ListParagraph"/>
        <w:numPr>
          <w:ilvl w:val="0"/>
          <w:numId w:val="17"/>
        </w:numPr>
        <w:spacing w:after="0" w:line="240" w:lineRule="auto"/>
        <w:jc w:val="both"/>
        <w:rPr>
          <w:rFonts w:ascii="Times New Roman" w:hAnsi="Times New Roman"/>
          <w:sz w:val="24"/>
          <w:szCs w:val="24"/>
        </w:rPr>
      </w:pPr>
      <w:proofErr w:type="spellStart"/>
      <w:r w:rsidRPr="00486F08">
        <w:rPr>
          <w:rFonts w:ascii="Times New Roman" w:hAnsi="Times New Roman"/>
          <w:sz w:val="24"/>
          <w:szCs w:val="24"/>
        </w:rPr>
        <w:t>Tsacheva</w:t>
      </w:r>
      <w:proofErr w:type="spellEnd"/>
      <w:r w:rsidRPr="00486F08">
        <w:rPr>
          <w:rFonts w:ascii="Times New Roman" w:hAnsi="Times New Roman"/>
          <w:sz w:val="24"/>
          <w:szCs w:val="24"/>
        </w:rPr>
        <w:t xml:space="preserve">, I., Todorova, Z., </w:t>
      </w:r>
      <w:proofErr w:type="spellStart"/>
      <w:r w:rsidRPr="00486F08">
        <w:rPr>
          <w:rFonts w:ascii="Times New Roman" w:hAnsi="Times New Roman"/>
          <w:sz w:val="24"/>
          <w:szCs w:val="24"/>
        </w:rPr>
        <w:t>Momekova</w:t>
      </w:r>
      <w:proofErr w:type="spellEnd"/>
      <w:r w:rsidRPr="00486F08">
        <w:rPr>
          <w:rFonts w:ascii="Times New Roman" w:hAnsi="Times New Roman"/>
          <w:sz w:val="24"/>
          <w:szCs w:val="24"/>
        </w:rPr>
        <w:t xml:space="preserve">, D., </w:t>
      </w:r>
      <w:proofErr w:type="spellStart"/>
      <w:r w:rsidRPr="00486F08">
        <w:rPr>
          <w:rFonts w:ascii="Times New Roman" w:hAnsi="Times New Roman"/>
          <w:sz w:val="24"/>
          <w:szCs w:val="24"/>
        </w:rPr>
        <w:t>Momekov</w:t>
      </w:r>
      <w:proofErr w:type="spellEnd"/>
      <w:r w:rsidRPr="00486F08">
        <w:rPr>
          <w:rFonts w:ascii="Times New Roman" w:hAnsi="Times New Roman"/>
          <w:sz w:val="24"/>
          <w:szCs w:val="24"/>
        </w:rPr>
        <w:t xml:space="preserve">, G., &amp; </w:t>
      </w:r>
      <w:proofErr w:type="spellStart"/>
      <w:r w:rsidRPr="00486F08">
        <w:rPr>
          <w:rFonts w:ascii="Times New Roman" w:hAnsi="Times New Roman"/>
          <w:sz w:val="24"/>
          <w:szCs w:val="24"/>
        </w:rPr>
        <w:t>Koseva</w:t>
      </w:r>
      <w:proofErr w:type="spellEnd"/>
      <w:r w:rsidRPr="00486F08">
        <w:rPr>
          <w:rFonts w:ascii="Times New Roman" w:hAnsi="Times New Roman"/>
          <w:sz w:val="24"/>
          <w:szCs w:val="24"/>
        </w:rPr>
        <w:t xml:space="preserve">, N. (2023). Pharmacological activities of </w:t>
      </w:r>
      <w:proofErr w:type="spellStart"/>
      <w:r w:rsidRPr="00486F08">
        <w:rPr>
          <w:rFonts w:ascii="Times New Roman" w:hAnsi="Times New Roman"/>
          <w:sz w:val="24"/>
          <w:szCs w:val="24"/>
        </w:rPr>
        <w:t>schiff</w:t>
      </w:r>
      <w:proofErr w:type="spellEnd"/>
      <w:r w:rsidRPr="00486F08">
        <w:rPr>
          <w:rFonts w:ascii="Times New Roman" w:hAnsi="Times New Roman"/>
          <w:sz w:val="24"/>
          <w:szCs w:val="24"/>
        </w:rPr>
        <w:t xml:space="preserve"> bases and their derivatives with low and high molecular phosphonates. Pharmaceuticals, 16(7), 938. </w:t>
      </w:r>
      <w:hyperlink r:id="rId49" w:history="1">
        <w:r w:rsidR="00730B1B" w:rsidRPr="0073017B">
          <w:rPr>
            <w:rStyle w:val="Hyperlink"/>
            <w:rFonts w:ascii="Times New Roman" w:hAnsi="Times New Roman"/>
            <w:sz w:val="24"/>
            <w:szCs w:val="24"/>
          </w:rPr>
          <w:t>https://doi.org/10.3390/ph16070938</w:t>
        </w:r>
      </w:hyperlink>
      <w:r w:rsidR="00730B1B">
        <w:rPr>
          <w:rFonts w:ascii="Times New Roman" w:hAnsi="Times New Roman"/>
          <w:sz w:val="24"/>
          <w:szCs w:val="24"/>
        </w:rPr>
        <w:t xml:space="preserve"> </w:t>
      </w:r>
    </w:p>
    <w:p w14:paraId="37868647" w14:textId="77777777" w:rsidR="00670D58" w:rsidRDefault="00670D58" w:rsidP="00A2564A">
      <w:pPr>
        <w:spacing w:line="240" w:lineRule="auto"/>
        <w:jc w:val="both"/>
        <w:rPr>
          <w:rFonts w:ascii="Times New Roman" w:hAnsi="Times New Roman" w:cs="Times New Roman"/>
          <w:sz w:val="24"/>
          <w:szCs w:val="24"/>
        </w:rPr>
      </w:pPr>
    </w:p>
    <w:p w14:paraId="04B21A64" w14:textId="515AF3CA" w:rsidR="00CC4089" w:rsidRPr="00165351" w:rsidRDefault="00730B1B" w:rsidP="00165351">
      <w:pPr>
        <w:pStyle w:val="ListParagraph"/>
        <w:numPr>
          <w:ilvl w:val="0"/>
          <w:numId w:val="17"/>
        </w:numPr>
        <w:spacing w:line="240" w:lineRule="auto"/>
        <w:jc w:val="both"/>
        <w:rPr>
          <w:rFonts w:ascii="Times New Roman" w:hAnsi="Times New Roman"/>
          <w:sz w:val="24"/>
          <w:szCs w:val="24"/>
        </w:rPr>
      </w:pPr>
      <w:r w:rsidRPr="00730B1B">
        <w:rPr>
          <w:rFonts w:ascii="Times New Roman" w:hAnsi="Times New Roman"/>
          <w:sz w:val="24"/>
          <w:szCs w:val="24"/>
        </w:rPr>
        <w:t xml:space="preserve">Tyagi, A., Purohit, S., </w:t>
      </w:r>
      <w:proofErr w:type="spellStart"/>
      <w:r w:rsidRPr="00730B1B">
        <w:rPr>
          <w:rFonts w:ascii="Times New Roman" w:hAnsi="Times New Roman"/>
          <w:sz w:val="24"/>
          <w:szCs w:val="24"/>
        </w:rPr>
        <w:t>Oswal</w:t>
      </w:r>
      <w:proofErr w:type="spellEnd"/>
      <w:r w:rsidRPr="00730B1B">
        <w:rPr>
          <w:rFonts w:ascii="Times New Roman" w:hAnsi="Times New Roman"/>
          <w:sz w:val="24"/>
          <w:szCs w:val="24"/>
        </w:rPr>
        <w:t xml:space="preserve">, P., Rawat, S., Negi, V., Singh, A. K., &amp; Kumar, A. (2023). Nucleophilic substitution reaction as an important tool in the synthetic protocol for selenium donor containing Schiff bases: applications of metal complexes in homogeneous catalysis. New Journal of Chemistry, 47, 12511–12535. </w:t>
      </w:r>
      <w:hyperlink r:id="rId50" w:history="1">
        <w:r w:rsidRPr="0073017B">
          <w:rPr>
            <w:rStyle w:val="Hyperlink"/>
            <w:rFonts w:ascii="Times New Roman" w:hAnsi="Times New Roman"/>
            <w:sz w:val="24"/>
            <w:szCs w:val="24"/>
          </w:rPr>
          <w:t>https://doi.org/10.1039/D3NJ01400A</w:t>
        </w:r>
      </w:hyperlink>
      <w:r>
        <w:rPr>
          <w:rFonts w:ascii="Times New Roman" w:hAnsi="Times New Roman"/>
          <w:sz w:val="24"/>
          <w:szCs w:val="24"/>
        </w:rPr>
        <w:t xml:space="preserve"> </w:t>
      </w:r>
      <w:r w:rsidR="00CC4089" w:rsidRPr="00165351">
        <w:rPr>
          <w:rFonts w:ascii="Times New Roman" w:hAnsi="Times New Roman"/>
          <w:sz w:val="24"/>
          <w:szCs w:val="24"/>
        </w:rPr>
        <w:t>.</w:t>
      </w:r>
    </w:p>
    <w:p w14:paraId="73A421FF" w14:textId="6FCF9245" w:rsidR="00445E84" w:rsidRPr="00165351" w:rsidRDefault="00730B1B" w:rsidP="00165351">
      <w:pPr>
        <w:pStyle w:val="ListParagraph"/>
        <w:numPr>
          <w:ilvl w:val="0"/>
          <w:numId w:val="17"/>
        </w:numPr>
        <w:spacing w:after="0" w:line="240" w:lineRule="auto"/>
        <w:jc w:val="both"/>
        <w:rPr>
          <w:rFonts w:ascii="Times New Roman" w:hAnsi="Times New Roman"/>
          <w:sz w:val="24"/>
          <w:szCs w:val="24"/>
        </w:rPr>
      </w:pPr>
      <w:r w:rsidRPr="00730B1B">
        <w:rPr>
          <w:rFonts w:ascii="Times New Roman" w:eastAsia="Times New Roman" w:hAnsi="Times New Roman"/>
          <w:sz w:val="24"/>
          <w:szCs w:val="24"/>
        </w:rPr>
        <w:t xml:space="preserve">Al </w:t>
      </w:r>
      <w:proofErr w:type="spellStart"/>
      <w:r w:rsidRPr="00730B1B">
        <w:rPr>
          <w:rFonts w:ascii="Times New Roman" w:eastAsia="Times New Roman" w:hAnsi="Times New Roman"/>
          <w:sz w:val="24"/>
          <w:szCs w:val="24"/>
        </w:rPr>
        <w:t>Zoubi</w:t>
      </w:r>
      <w:proofErr w:type="spellEnd"/>
      <w:r w:rsidRPr="00730B1B">
        <w:rPr>
          <w:rFonts w:ascii="Times New Roman" w:eastAsia="Times New Roman" w:hAnsi="Times New Roman"/>
          <w:sz w:val="24"/>
          <w:szCs w:val="24"/>
        </w:rPr>
        <w:t xml:space="preserve">, W., Al-Hamdani, A. A. S., Ahmed, S. D., &amp; Basheer, H. M. (2018). Synthesis, characterization, and antioxidant activities of imine compounds. Journal of Physical Organic Chemistry, 32(1). </w:t>
      </w:r>
      <w:hyperlink r:id="rId51" w:history="1">
        <w:r w:rsidRPr="0073017B">
          <w:rPr>
            <w:rStyle w:val="Hyperlink"/>
            <w:rFonts w:ascii="Times New Roman" w:eastAsia="Times New Roman" w:hAnsi="Times New Roman"/>
            <w:sz w:val="24"/>
            <w:szCs w:val="24"/>
          </w:rPr>
          <w:t>https://doi.org/10.1002/poc.3916</w:t>
        </w:r>
      </w:hyperlink>
      <w:r>
        <w:rPr>
          <w:rFonts w:ascii="Times New Roman" w:eastAsia="Times New Roman" w:hAnsi="Times New Roman"/>
          <w:sz w:val="24"/>
          <w:szCs w:val="24"/>
        </w:rPr>
        <w:t xml:space="preserve"> </w:t>
      </w:r>
    </w:p>
    <w:p w14:paraId="4F08A2B8" w14:textId="77777777" w:rsidR="00670D58" w:rsidRDefault="00670D58" w:rsidP="00A2564A">
      <w:pPr>
        <w:spacing w:after="0" w:line="240" w:lineRule="auto"/>
        <w:jc w:val="both"/>
        <w:rPr>
          <w:rFonts w:ascii="Times New Roman" w:hAnsi="Times New Roman" w:cs="Times New Roman"/>
          <w:sz w:val="24"/>
          <w:szCs w:val="24"/>
        </w:rPr>
      </w:pPr>
    </w:p>
    <w:p w14:paraId="2DFFA154" w14:textId="0AA7CD87" w:rsidR="00F26D32" w:rsidRPr="00165351" w:rsidRDefault="00730B1B" w:rsidP="00165351">
      <w:pPr>
        <w:pStyle w:val="ListParagraph"/>
        <w:numPr>
          <w:ilvl w:val="0"/>
          <w:numId w:val="17"/>
        </w:numPr>
        <w:spacing w:after="0" w:line="240" w:lineRule="auto"/>
        <w:jc w:val="both"/>
        <w:rPr>
          <w:rFonts w:ascii="Times New Roman" w:hAnsi="Times New Roman"/>
          <w:sz w:val="24"/>
          <w:szCs w:val="24"/>
        </w:rPr>
      </w:pPr>
      <w:proofErr w:type="spellStart"/>
      <w:r w:rsidRPr="00730B1B">
        <w:rPr>
          <w:rFonts w:ascii="Times New Roman" w:hAnsi="Times New Roman"/>
          <w:sz w:val="24"/>
          <w:szCs w:val="24"/>
        </w:rPr>
        <w:t>Wantulok</w:t>
      </w:r>
      <w:proofErr w:type="spellEnd"/>
      <w:r w:rsidRPr="00730B1B">
        <w:rPr>
          <w:rFonts w:ascii="Times New Roman" w:hAnsi="Times New Roman"/>
          <w:sz w:val="24"/>
          <w:szCs w:val="24"/>
        </w:rPr>
        <w:t xml:space="preserve">, J., </w:t>
      </w:r>
      <w:proofErr w:type="spellStart"/>
      <w:r w:rsidRPr="00730B1B">
        <w:rPr>
          <w:rFonts w:ascii="Times New Roman" w:hAnsi="Times New Roman"/>
          <w:sz w:val="24"/>
          <w:szCs w:val="24"/>
        </w:rPr>
        <w:t>Szala</w:t>
      </w:r>
      <w:proofErr w:type="spellEnd"/>
      <w:r w:rsidRPr="00730B1B">
        <w:rPr>
          <w:rFonts w:ascii="Times New Roman" w:hAnsi="Times New Roman"/>
          <w:sz w:val="24"/>
          <w:szCs w:val="24"/>
        </w:rPr>
        <w:t xml:space="preserve">, M., Quinto, A., </w:t>
      </w:r>
      <w:proofErr w:type="spellStart"/>
      <w:r w:rsidRPr="00730B1B">
        <w:rPr>
          <w:rFonts w:ascii="Times New Roman" w:hAnsi="Times New Roman"/>
          <w:sz w:val="24"/>
          <w:szCs w:val="24"/>
        </w:rPr>
        <w:t>Nycz</w:t>
      </w:r>
      <w:proofErr w:type="spellEnd"/>
      <w:r w:rsidRPr="00730B1B">
        <w:rPr>
          <w:rFonts w:ascii="Times New Roman" w:hAnsi="Times New Roman"/>
          <w:sz w:val="24"/>
          <w:szCs w:val="24"/>
        </w:rPr>
        <w:t xml:space="preserve">, J. E., Giannarelli, S., </w:t>
      </w:r>
      <w:proofErr w:type="spellStart"/>
      <w:r w:rsidRPr="00730B1B">
        <w:rPr>
          <w:rFonts w:ascii="Times New Roman" w:hAnsi="Times New Roman"/>
          <w:sz w:val="24"/>
          <w:szCs w:val="24"/>
        </w:rPr>
        <w:t>Sokolová</w:t>
      </w:r>
      <w:proofErr w:type="spellEnd"/>
      <w:r w:rsidRPr="00730B1B">
        <w:rPr>
          <w:rFonts w:ascii="Times New Roman" w:hAnsi="Times New Roman"/>
          <w:sz w:val="24"/>
          <w:szCs w:val="24"/>
        </w:rPr>
        <w:t xml:space="preserve">, R., </w:t>
      </w:r>
      <w:proofErr w:type="spellStart"/>
      <w:r w:rsidRPr="00730B1B">
        <w:rPr>
          <w:rFonts w:ascii="Times New Roman" w:hAnsi="Times New Roman"/>
          <w:sz w:val="24"/>
          <w:szCs w:val="24"/>
        </w:rPr>
        <w:t>Książek</w:t>
      </w:r>
      <w:proofErr w:type="spellEnd"/>
      <w:r w:rsidRPr="00730B1B">
        <w:rPr>
          <w:rFonts w:ascii="Times New Roman" w:hAnsi="Times New Roman"/>
          <w:sz w:val="24"/>
          <w:szCs w:val="24"/>
        </w:rPr>
        <w:t xml:space="preserve">, M., &amp; </w:t>
      </w:r>
      <w:proofErr w:type="spellStart"/>
      <w:r w:rsidRPr="00730B1B">
        <w:rPr>
          <w:rFonts w:ascii="Times New Roman" w:hAnsi="Times New Roman"/>
          <w:sz w:val="24"/>
          <w:szCs w:val="24"/>
        </w:rPr>
        <w:t>Kusz</w:t>
      </w:r>
      <w:proofErr w:type="spellEnd"/>
      <w:r w:rsidRPr="00730B1B">
        <w:rPr>
          <w:rFonts w:ascii="Times New Roman" w:hAnsi="Times New Roman"/>
          <w:sz w:val="24"/>
          <w:szCs w:val="24"/>
        </w:rPr>
        <w:t xml:space="preserve">, J. (2020). Synthesis, Electrochemical and Spectroscopic Characterization of Selected </w:t>
      </w:r>
      <w:proofErr w:type="spellStart"/>
      <w:r w:rsidRPr="00730B1B">
        <w:rPr>
          <w:rFonts w:ascii="Times New Roman" w:hAnsi="Times New Roman"/>
          <w:sz w:val="24"/>
          <w:szCs w:val="24"/>
        </w:rPr>
        <w:t>Quinolinecarbaldehydes</w:t>
      </w:r>
      <w:proofErr w:type="spellEnd"/>
      <w:r w:rsidRPr="00730B1B">
        <w:rPr>
          <w:rFonts w:ascii="Times New Roman" w:hAnsi="Times New Roman"/>
          <w:sz w:val="24"/>
          <w:szCs w:val="24"/>
        </w:rPr>
        <w:t xml:space="preserve"> and Their Schiff Base Derivatives. Molecules, 25(9), 2053. </w:t>
      </w:r>
      <w:hyperlink r:id="rId52" w:history="1">
        <w:r w:rsidRPr="0073017B">
          <w:rPr>
            <w:rStyle w:val="Hyperlink"/>
            <w:rFonts w:ascii="Times New Roman" w:hAnsi="Times New Roman"/>
            <w:sz w:val="24"/>
            <w:szCs w:val="24"/>
          </w:rPr>
          <w:t>https://doi.org/10.3390/molecules25092053</w:t>
        </w:r>
      </w:hyperlink>
      <w:r>
        <w:rPr>
          <w:rFonts w:ascii="Times New Roman" w:hAnsi="Times New Roman"/>
          <w:sz w:val="24"/>
          <w:szCs w:val="24"/>
        </w:rPr>
        <w:t xml:space="preserve"> </w:t>
      </w:r>
      <w:r w:rsidR="00F26D32" w:rsidRPr="00165351">
        <w:rPr>
          <w:rFonts w:ascii="Times New Roman" w:hAnsi="Times New Roman"/>
          <w:sz w:val="24"/>
          <w:szCs w:val="24"/>
        </w:rPr>
        <w:t>.</w:t>
      </w:r>
    </w:p>
    <w:p w14:paraId="437C020A" w14:textId="77777777" w:rsidR="00670D58" w:rsidRDefault="00670D58" w:rsidP="00A2564A">
      <w:pPr>
        <w:spacing w:after="0" w:line="240" w:lineRule="auto"/>
        <w:jc w:val="both"/>
        <w:rPr>
          <w:rFonts w:ascii="Times New Roman" w:hAnsi="Times New Roman" w:cs="Times New Roman"/>
          <w:sz w:val="24"/>
          <w:szCs w:val="24"/>
        </w:rPr>
      </w:pPr>
    </w:p>
    <w:p w14:paraId="2F0F1ECE" w14:textId="47F3AA6E" w:rsidR="00F26D32" w:rsidRPr="00165351" w:rsidRDefault="00730B1B" w:rsidP="00165351">
      <w:pPr>
        <w:pStyle w:val="ListParagraph"/>
        <w:numPr>
          <w:ilvl w:val="0"/>
          <w:numId w:val="17"/>
        </w:numPr>
        <w:spacing w:after="0" w:line="240" w:lineRule="auto"/>
        <w:jc w:val="both"/>
        <w:rPr>
          <w:rFonts w:ascii="Times New Roman" w:hAnsi="Times New Roman"/>
          <w:sz w:val="24"/>
          <w:szCs w:val="24"/>
        </w:rPr>
      </w:pPr>
      <w:r w:rsidRPr="00730B1B">
        <w:rPr>
          <w:rFonts w:ascii="Times New Roman" w:hAnsi="Times New Roman"/>
          <w:sz w:val="24"/>
          <w:szCs w:val="24"/>
        </w:rPr>
        <w:t xml:space="preserve">World Health Organization. (2015). Global action plan on antimicrobial resistance. World Health Organization. </w:t>
      </w:r>
      <w:hyperlink r:id="rId53" w:history="1">
        <w:r w:rsidRPr="0073017B">
          <w:rPr>
            <w:rStyle w:val="Hyperlink"/>
            <w:rFonts w:ascii="Times New Roman" w:hAnsi="Times New Roman"/>
            <w:sz w:val="24"/>
            <w:szCs w:val="24"/>
          </w:rPr>
          <w:t>https://iris.who.int/handle/10665/193736</w:t>
        </w:r>
      </w:hyperlink>
      <w:r>
        <w:rPr>
          <w:rFonts w:ascii="Times New Roman" w:hAnsi="Times New Roman"/>
          <w:sz w:val="24"/>
          <w:szCs w:val="24"/>
        </w:rPr>
        <w:t xml:space="preserve"> </w:t>
      </w:r>
      <w:r w:rsidR="00FA78F4" w:rsidRPr="00165351">
        <w:rPr>
          <w:rFonts w:ascii="Times New Roman" w:hAnsi="Times New Roman"/>
          <w:sz w:val="24"/>
          <w:szCs w:val="24"/>
        </w:rPr>
        <w:t>.</w:t>
      </w:r>
    </w:p>
    <w:p w14:paraId="1A12073C" w14:textId="77777777" w:rsidR="00670D58" w:rsidRDefault="00670D58" w:rsidP="00A2564A">
      <w:pPr>
        <w:spacing w:after="0" w:line="240" w:lineRule="auto"/>
        <w:jc w:val="both"/>
        <w:rPr>
          <w:rFonts w:ascii="Times New Roman" w:hAnsi="Times New Roman" w:cs="Times New Roman"/>
          <w:sz w:val="24"/>
          <w:szCs w:val="24"/>
        </w:rPr>
      </w:pPr>
    </w:p>
    <w:p w14:paraId="7AB916B0" w14:textId="1EEE6C3A" w:rsidR="00445E84" w:rsidRPr="00165351" w:rsidRDefault="00730B1B" w:rsidP="00165351">
      <w:pPr>
        <w:pStyle w:val="ListParagraph"/>
        <w:numPr>
          <w:ilvl w:val="0"/>
          <w:numId w:val="17"/>
        </w:numPr>
        <w:spacing w:after="0" w:line="240" w:lineRule="auto"/>
        <w:jc w:val="both"/>
        <w:rPr>
          <w:rFonts w:ascii="Times New Roman" w:hAnsi="Times New Roman"/>
          <w:sz w:val="24"/>
          <w:szCs w:val="24"/>
        </w:rPr>
      </w:pPr>
      <w:r w:rsidRPr="00730B1B">
        <w:rPr>
          <w:rFonts w:ascii="Times New Roman" w:hAnsi="Times New Roman"/>
          <w:sz w:val="24"/>
          <w:szCs w:val="24"/>
        </w:rPr>
        <w:t xml:space="preserve">Xavier, A., &amp; </w:t>
      </w:r>
      <w:proofErr w:type="spellStart"/>
      <w:r w:rsidRPr="00730B1B">
        <w:rPr>
          <w:rFonts w:ascii="Times New Roman" w:hAnsi="Times New Roman"/>
          <w:sz w:val="24"/>
          <w:szCs w:val="24"/>
        </w:rPr>
        <w:t>Srividhya</w:t>
      </w:r>
      <w:proofErr w:type="spellEnd"/>
      <w:r w:rsidRPr="00730B1B">
        <w:rPr>
          <w:rFonts w:ascii="Times New Roman" w:hAnsi="Times New Roman"/>
          <w:sz w:val="24"/>
          <w:szCs w:val="24"/>
        </w:rPr>
        <w:t xml:space="preserve">, N. (2014). Synthesis and Study of Schiff base Ligands. IOSR Journal of Applied Chemistry, 7(11), 06-15. </w:t>
      </w:r>
      <w:hyperlink r:id="rId54" w:history="1">
        <w:r w:rsidRPr="0073017B">
          <w:rPr>
            <w:rStyle w:val="Hyperlink"/>
            <w:rFonts w:ascii="Times New Roman" w:hAnsi="Times New Roman"/>
            <w:sz w:val="24"/>
            <w:szCs w:val="24"/>
          </w:rPr>
          <w:t>https://doi.org/10.9790/5736-071110615</w:t>
        </w:r>
      </w:hyperlink>
      <w:r>
        <w:rPr>
          <w:rFonts w:ascii="Times New Roman" w:hAnsi="Times New Roman"/>
          <w:sz w:val="24"/>
          <w:szCs w:val="24"/>
        </w:rPr>
        <w:t xml:space="preserve"> </w:t>
      </w:r>
      <w:r w:rsidR="00445E84" w:rsidRPr="00165351">
        <w:rPr>
          <w:rFonts w:ascii="Times New Roman" w:hAnsi="Times New Roman"/>
          <w:sz w:val="24"/>
          <w:szCs w:val="24"/>
        </w:rPr>
        <w:t>.</w:t>
      </w:r>
    </w:p>
    <w:p w14:paraId="29D92361" w14:textId="77777777" w:rsidR="00670D58" w:rsidRDefault="00670D58" w:rsidP="00A2564A">
      <w:pPr>
        <w:spacing w:line="240" w:lineRule="auto"/>
        <w:jc w:val="both"/>
        <w:rPr>
          <w:rFonts w:ascii="Times New Roman" w:hAnsi="Times New Roman" w:cs="Times New Roman"/>
          <w:sz w:val="24"/>
          <w:szCs w:val="24"/>
        </w:rPr>
      </w:pPr>
    </w:p>
    <w:p w14:paraId="12AF06C7" w14:textId="7F69F64C" w:rsidR="00F26D32" w:rsidRPr="00165351" w:rsidRDefault="00730B1B" w:rsidP="00165351">
      <w:pPr>
        <w:pStyle w:val="ListParagraph"/>
        <w:numPr>
          <w:ilvl w:val="0"/>
          <w:numId w:val="17"/>
        </w:numPr>
        <w:spacing w:line="240" w:lineRule="auto"/>
        <w:jc w:val="both"/>
        <w:rPr>
          <w:rFonts w:ascii="Times New Roman" w:hAnsi="Times New Roman"/>
          <w:sz w:val="24"/>
          <w:szCs w:val="24"/>
        </w:rPr>
      </w:pPr>
      <w:r w:rsidRPr="00730B1B">
        <w:rPr>
          <w:rFonts w:ascii="Times New Roman" w:hAnsi="Times New Roman"/>
          <w:sz w:val="24"/>
          <w:szCs w:val="24"/>
        </w:rPr>
        <w:t xml:space="preserve">Xia, M., Wang, S. H., &amp; Yuan, W. B. (2004). Lewis Acid Catalyzed Electrophilic Substitution of Indole with Aldehydes and Schiff's Bases Under Microwave Solvent‐Free Irradiation. Synthetic Communications. </w:t>
      </w:r>
      <w:hyperlink r:id="rId55" w:history="1">
        <w:r w:rsidRPr="0073017B">
          <w:rPr>
            <w:rStyle w:val="Hyperlink"/>
            <w:rFonts w:ascii="Times New Roman" w:hAnsi="Times New Roman"/>
            <w:sz w:val="24"/>
            <w:szCs w:val="24"/>
          </w:rPr>
          <w:t>https://doi.org/10.1081/SCC-200028611</w:t>
        </w:r>
      </w:hyperlink>
      <w:r>
        <w:rPr>
          <w:rFonts w:ascii="Times New Roman" w:hAnsi="Times New Roman"/>
          <w:sz w:val="24"/>
          <w:szCs w:val="24"/>
        </w:rPr>
        <w:t xml:space="preserve"> </w:t>
      </w:r>
      <w:r w:rsidR="00F26D32" w:rsidRPr="00165351">
        <w:rPr>
          <w:rFonts w:ascii="Times New Roman" w:hAnsi="Times New Roman"/>
          <w:sz w:val="24"/>
          <w:szCs w:val="24"/>
        </w:rPr>
        <w:t xml:space="preserve">. </w:t>
      </w:r>
    </w:p>
    <w:p w14:paraId="4CBBD63B" w14:textId="0FA59D97" w:rsidR="00670D58" w:rsidRPr="00165351" w:rsidRDefault="00730B1B" w:rsidP="00165351">
      <w:pPr>
        <w:pStyle w:val="ListParagraph"/>
        <w:numPr>
          <w:ilvl w:val="0"/>
          <w:numId w:val="17"/>
        </w:numPr>
        <w:spacing w:line="240" w:lineRule="auto"/>
        <w:jc w:val="both"/>
        <w:rPr>
          <w:rFonts w:ascii="Times New Roman" w:hAnsi="Times New Roman"/>
          <w:sz w:val="24"/>
          <w:szCs w:val="24"/>
        </w:rPr>
      </w:pPr>
      <w:r w:rsidRPr="00730B1B">
        <w:rPr>
          <w:rFonts w:ascii="Times New Roman" w:hAnsi="Times New Roman"/>
          <w:sz w:val="24"/>
          <w:szCs w:val="24"/>
        </w:rPr>
        <w:t xml:space="preserve">Yesmin, M. F., Hossain, M. S., </w:t>
      </w:r>
      <w:proofErr w:type="spellStart"/>
      <w:r w:rsidRPr="00730B1B">
        <w:rPr>
          <w:rFonts w:ascii="Times New Roman" w:hAnsi="Times New Roman"/>
          <w:sz w:val="24"/>
          <w:szCs w:val="24"/>
        </w:rPr>
        <w:t>Nasira</w:t>
      </w:r>
      <w:proofErr w:type="spellEnd"/>
      <w:r w:rsidRPr="00730B1B">
        <w:rPr>
          <w:rFonts w:ascii="Times New Roman" w:hAnsi="Times New Roman"/>
          <w:sz w:val="24"/>
          <w:szCs w:val="24"/>
        </w:rPr>
        <w:t xml:space="preserve">, S., Uddin, N., </w:t>
      </w:r>
      <w:proofErr w:type="spellStart"/>
      <w:r w:rsidRPr="00730B1B">
        <w:rPr>
          <w:rFonts w:ascii="Times New Roman" w:hAnsi="Times New Roman"/>
          <w:sz w:val="24"/>
          <w:szCs w:val="24"/>
        </w:rPr>
        <w:t>Ashrafuzzaman</w:t>
      </w:r>
      <w:proofErr w:type="spellEnd"/>
      <w:r w:rsidRPr="00730B1B">
        <w:rPr>
          <w:rFonts w:ascii="Times New Roman" w:hAnsi="Times New Roman"/>
          <w:sz w:val="24"/>
          <w:szCs w:val="24"/>
        </w:rPr>
        <w:t>, M., Haque, M. M., &amp; Banu, L. A. (2020). Cu (II) and Ni (II) Complexes of Schiff Base: Synthesis, Characterization and Antibacterial Activity. International Journal of Advanced Research in Chemical Science, 7(1), 9-15. https://doi.org/10.20431/2349-0403.0701002</w:t>
      </w:r>
      <w:r w:rsidR="00445E84" w:rsidRPr="00165351">
        <w:rPr>
          <w:rFonts w:ascii="Times New Roman" w:hAnsi="Times New Roman"/>
          <w:sz w:val="24"/>
          <w:szCs w:val="24"/>
        </w:rPr>
        <w:t>.</w:t>
      </w:r>
    </w:p>
    <w:p w14:paraId="40CBC132" w14:textId="77777777" w:rsidR="00670D58" w:rsidRDefault="00670D58" w:rsidP="00670D58">
      <w:pPr>
        <w:spacing w:line="240" w:lineRule="auto"/>
        <w:jc w:val="both"/>
        <w:rPr>
          <w:rFonts w:ascii="Times New Roman" w:hAnsi="Times New Roman" w:cs="Times New Roman"/>
          <w:sz w:val="24"/>
          <w:szCs w:val="24"/>
        </w:rPr>
      </w:pPr>
    </w:p>
    <w:p w14:paraId="3BF3D408" w14:textId="5A883BF0" w:rsidR="00445E84" w:rsidRPr="00165351" w:rsidRDefault="00730B1B" w:rsidP="00165351">
      <w:pPr>
        <w:pStyle w:val="ListParagraph"/>
        <w:numPr>
          <w:ilvl w:val="0"/>
          <w:numId w:val="17"/>
        </w:numPr>
        <w:spacing w:line="240" w:lineRule="auto"/>
        <w:jc w:val="both"/>
        <w:rPr>
          <w:rFonts w:ascii="Times New Roman" w:hAnsi="Times New Roman"/>
          <w:sz w:val="24"/>
          <w:szCs w:val="24"/>
        </w:rPr>
      </w:pPr>
      <w:proofErr w:type="spellStart"/>
      <w:r w:rsidRPr="00730B1B">
        <w:rPr>
          <w:rFonts w:ascii="Times New Roman" w:hAnsi="Times New Roman"/>
          <w:sz w:val="24"/>
          <w:szCs w:val="24"/>
        </w:rPr>
        <w:lastRenderedPageBreak/>
        <w:t>Zemede</w:t>
      </w:r>
      <w:proofErr w:type="spellEnd"/>
      <w:r w:rsidRPr="00730B1B">
        <w:rPr>
          <w:rFonts w:ascii="Times New Roman" w:hAnsi="Times New Roman"/>
          <w:sz w:val="24"/>
          <w:szCs w:val="24"/>
        </w:rPr>
        <w:t xml:space="preserve">, Y. B., &amp; Kumar, A. S. (2015). Synthesis, characterization, corrosion inhibition and biological evaluation of </w:t>
      </w:r>
      <w:proofErr w:type="spellStart"/>
      <w:r w:rsidRPr="00730B1B">
        <w:rPr>
          <w:rFonts w:ascii="Times New Roman" w:hAnsi="Times New Roman"/>
          <w:sz w:val="24"/>
          <w:szCs w:val="24"/>
        </w:rPr>
        <w:t>schiff</w:t>
      </w:r>
      <w:proofErr w:type="spellEnd"/>
      <w:r w:rsidRPr="00730B1B">
        <w:rPr>
          <w:rFonts w:ascii="Times New Roman" w:hAnsi="Times New Roman"/>
          <w:sz w:val="24"/>
          <w:szCs w:val="24"/>
        </w:rPr>
        <w:t xml:space="preserve"> bases. International Journal of </w:t>
      </w:r>
      <w:proofErr w:type="spellStart"/>
      <w:r w:rsidRPr="00730B1B">
        <w:rPr>
          <w:rFonts w:ascii="Times New Roman" w:hAnsi="Times New Roman"/>
          <w:sz w:val="24"/>
          <w:szCs w:val="24"/>
        </w:rPr>
        <w:t>ChemTech</w:t>
      </w:r>
      <w:proofErr w:type="spellEnd"/>
      <w:r w:rsidRPr="00730B1B">
        <w:rPr>
          <w:rFonts w:ascii="Times New Roman" w:hAnsi="Times New Roman"/>
          <w:sz w:val="24"/>
          <w:szCs w:val="24"/>
        </w:rPr>
        <w:t xml:space="preserve"> Research, 7(01), 279-286. https://sphinxsai.com/2015/ch_vol7_no1/4/(279-286)%20014.pdf</w:t>
      </w:r>
      <w:r w:rsidR="00445E84" w:rsidRPr="00165351">
        <w:rPr>
          <w:rFonts w:ascii="Times New Roman" w:hAnsi="Times New Roman"/>
          <w:sz w:val="24"/>
          <w:szCs w:val="24"/>
        </w:rPr>
        <w:t>.</w:t>
      </w:r>
    </w:p>
    <w:p w14:paraId="70538917" w14:textId="77777777" w:rsidR="00FA78F4" w:rsidRPr="00D477C4" w:rsidRDefault="00FA78F4" w:rsidP="00A2564A">
      <w:pPr>
        <w:spacing w:after="0" w:line="240" w:lineRule="auto"/>
        <w:jc w:val="both"/>
        <w:rPr>
          <w:rFonts w:ascii="Times New Roman" w:hAnsi="Times New Roman" w:cs="Times New Roman"/>
          <w:sz w:val="24"/>
          <w:szCs w:val="24"/>
        </w:rPr>
      </w:pPr>
    </w:p>
    <w:p w14:paraId="55FAA4A6" w14:textId="72CC5CD6" w:rsidR="007F180A" w:rsidRPr="00165351" w:rsidRDefault="007F180A" w:rsidP="00165351">
      <w:pPr>
        <w:pStyle w:val="ListParagraph"/>
        <w:numPr>
          <w:ilvl w:val="0"/>
          <w:numId w:val="17"/>
        </w:numPr>
        <w:spacing w:after="0" w:line="240" w:lineRule="auto"/>
        <w:jc w:val="both"/>
        <w:rPr>
          <w:rFonts w:ascii="Times New Roman" w:hAnsi="Times New Roman"/>
          <w:sz w:val="24"/>
          <w:szCs w:val="24"/>
        </w:rPr>
      </w:pPr>
      <w:r w:rsidRPr="00165351">
        <w:rPr>
          <w:rFonts w:ascii="Times New Roman" w:hAnsi="Times New Roman"/>
          <w:sz w:val="24"/>
          <w:szCs w:val="24"/>
        </w:rPr>
        <w:t>Zhang, W., Jin, R., &amp; Wu, G. (2018). Metal complexes as potential antimicrobial agents: A review.</w:t>
      </w:r>
      <w:r w:rsidR="00FA78F4" w:rsidRPr="00165351">
        <w:rPr>
          <w:rFonts w:ascii="Times New Roman" w:hAnsi="Times New Roman"/>
          <w:sz w:val="24"/>
          <w:szCs w:val="24"/>
        </w:rPr>
        <w:tab/>
      </w:r>
      <w:r w:rsidRPr="00165351">
        <w:rPr>
          <w:rFonts w:ascii="Times New Roman" w:hAnsi="Times New Roman"/>
          <w:sz w:val="24"/>
          <w:szCs w:val="24"/>
        </w:rPr>
        <w:t>Coordination Chemistry Reviews, 360, 25–45.</w:t>
      </w:r>
    </w:p>
    <w:p w14:paraId="0899C93D" w14:textId="77777777" w:rsidR="007F180A" w:rsidRPr="00D477C4" w:rsidRDefault="007F180A" w:rsidP="00445E84">
      <w:pPr>
        <w:spacing w:after="0" w:line="240" w:lineRule="auto"/>
        <w:jc w:val="both"/>
        <w:rPr>
          <w:rFonts w:ascii="Times New Roman" w:hAnsi="Times New Roman" w:cs="Times New Roman"/>
          <w:sz w:val="24"/>
          <w:szCs w:val="24"/>
        </w:rPr>
      </w:pPr>
    </w:p>
    <w:p w14:paraId="6FAF11C0" w14:textId="77777777" w:rsidR="007F180A" w:rsidRPr="00D477C4" w:rsidRDefault="007F180A" w:rsidP="00445E84">
      <w:pPr>
        <w:spacing w:after="0" w:line="240" w:lineRule="auto"/>
        <w:jc w:val="both"/>
        <w:rPr>
          <w:rFonts w:ascii="Times New Roman" w:hAnsi="Times New Roman" w:cs="Times New Roman"/>
          <w:sz w:val="24"/>
          <w:szCs w:val="24"/>
        </w:rPr>
      </w:pPr>
    </w:p>
    <w:p w14:paraId="347624A0" w14:textId="4496FE85" w:rsidR="005234CC" w:rsidRPr="00D477C4" w:rsidRDefault="00445E84" w:rsidP="00445E84">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t>Appendix 1. IR Spectra</w:t>
      </w:r>
    </w:p>
    <w:p w14:paraId="75A02956" w14:textId="1434D524" w:rsidR="00445E84" w:rsidRPr="00D477C4" w:rsidRDefault="005234CC" w:rsidP="00445E84">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t>IR Spectra of homoleptic M</w:t>
      </w:r>
      <w:r w:rsidRPr="00D477C4">
        <w:rPr>
          <w:rFonts w:ascii="Times New Roman" w:hAnsi="Times New Roman" w:cs="Times New Roman"/>
          <w:sz w:val="24"/>
          <w:szCs w:val="24"/>
          <w:vertAlign w:val="superscript"/>
        </w:rPr>
        <w:t>2+</w:t>
      </w:r>
      <w:r w:rsidRPr="00D477C4">
        <w:rPr>
          <w:rFonts w:ascii="Times New Roman" w:hAnsi="Times New Roman" w:cs="Times New Roman"/>
          <w:sz w:val="24"/>
          <w:szCs w:val="24"/>
        </w:rPr>
        <w:t xml:space="preserve"> complexes </w:t>
      </w:r>
      <w:r w:rsidR="00445E84" w:rsidRPr="00D477C4">
        <w:rPr>
          <w:rFonts w:ascii="Times New Roman" w:hAnsi="Times New Roman" w:cs="Times New Roman"/>
          <w:sz w:val="24"/>
          <w:szCs w:val="24"/>
        </w:rPr>
        <w:t xml:space="preserve"> </w:t>
      </w:r>
    </w:p>
    <w:p w14:paraId="5A2F9F0B" w14:textId="304912AB" w:rsidR="00445E84" w:rsidRPr="00D477C4" w:rsidRDefault="00445E84" w:rsidP="00445E84">
      <w:pPr>
        <w:spacing w:after="0" w:line="240" w:lineRule="auto"/>
        <w:rPr>
          <w:rFonts w:ascii="Times New Roman" w:hAnsi="Times New Roman" w:cs="Times New Roman"/>
          <w:sz w:val="24"/>
          <w:szCs w:val="24"/>
        </w:rPr>
      </w:pPr>
      <w:r w:rsidRPr="00D477C4">
        <w:rPr>
          <w:rFonts w:ascii="Times New Roman" w:hAnsi="Times New Roman" w:cs="Times New Roman"/>
          <w:noProof/>
          <w:sz w:val="24"/>
          <w:szCs w:val="24"/>
        </w:rPr>
        <w:drawing>
          <wp:inline distT="0" distB="0" distL="0" distR="0" wp14:anchorId="09285A2E" wp14:editId="3A4BD438">
            <wp:extent cx="1889125" cy="1708030"/>
            <wp:effectExtent l="0" t="0" r="0" b="698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56" cstate="print">
                      <a:extLst>
                        <a:ext uri="{28A0092B-C50C-407E-A947-70E740481C1C}">
                          <a14:useLocalDpi xmlns:a14="http://schemas.microsoft.com/office/drawing/2010/main" val="0"/>
                        </a:ext>
                      </a:extLst>
                    </a:blip>
                    <a:srcRect b="7392"/>
                    <a:stretch/>
                  </pic:blipFill>
                  <pic:spPr bwMode="auto">
                    <a:xfrm>
                      <a:off x="0" y="0"/>
                      <a:ext cx="1911684" cy="1728426"/>
                    </a:xfrm>
                    <a:prstGeom prst="rect">
                      <a:avLst/>
                    </a:prstGeom>
                    <a:noFill/>
                    <a:ln>
                      <a:noFill/>
                    </a:ln>
                    <a:extLst>
                      <a:ext uri="{53640926-AAD7-44D8-BBD7-CCE9431645EC}">
                        <a14:shadowObscured xmlns:a14="http://schemas.microsoft.com/office/drawing/2010/main"/>
                      </a:ext>
                    </a:extLst>
                  </pic:spPr>
                </pic:pic>
              </a:graphicData>
            </a:graphic>
          </wp:inline>
        </w:drawing>
      </w:r>
      <w:r w:rsidR="004D0234" w:rsidRPr="00D477C4">
        <w:rPr>
          <w:rFonts w:ascii="Times New Roman" w:hAnsi="Times New Roman" w:cs="Times New Roman"/>
          <w:sz w:val="24"/>
          <w:szCs w:val="24"/>
        </w:rPr>
        <w:t xml:space="preserve">   </w:t>
      </w:r>
      <w:r w:rsidRPr="00D477C4">
        <w:rPr>
          <w:rFonts w:ascii="Times New Roman" w:hAnsi="Times New Roman" w:cs="Times New Roman"/>
          <w:noProof/>
          <w:sz w:val="24"/>
          <w:szCs w:val="24"/>
        </w:rPr>
        <w:drawing>
          <wp:inline distT="0" distB="0" distL="0" distR="0" wp14:anchorId="7BA65C50" wp14:editId="01597BE9">
            <wp:extent cx="1706481" cy="1630392"/>
            <wp:effectExtent l="0" t="0" r="8255" b="825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57" cstate="print">
                      <a:extLst>
                        <a:ext uri="{28A0092B-C50C-407E-A947-70E740481C1C}">
                          <a14:useLocalDpi xmlns:a14="http://schemas.microsoft.com/office/drawing/2010/main" val="0"/>
                        </a:ext>
                      </a:extLst>
                    </a:blip>
                    <a:srcRect b="8208"/>
                    <a:stretch/>
                  </pic:blipFill>
                  <pic:spPr bwMode="auto">
                    <a:xfrm>
                      <a:off x="0" y="0"/>
                      <a:ext cx="1744160" cy="1666391"/>
                    </a:xfrm>
                    <a:prstGeom prst="rect">
                      <a:avLst/>
                    </a:prstGeom>
                    <a:noFill/>
                    <a:ln>
                      <a:noFill/>
                    </a:ln>
                    <a:extLst>
                      <a:ext uri="{53640926-AAD7-44D8-BBD7-CCE9431645EC}">
                        <a14:shadowObscured xmlns:a14="http://schemas.microsoft.com/office/drawing/2010/main"/>
                      </a:ext>
                    </a:extLst>
                  </pic:spPr>
                </pic:pic>
              </a:graphicData>
            </a:graphic>
          </wp:inline>
        </w:drawing>
      </w:r>
      <w:r w:rsidR="004D0234" w:rsidRPr="00D477C4">
        <w:rPr>
          <w:rFonts w:ascii="Times New Roman" w:hAnsi="Times New Roman" w:cs="Times New Roman"/>
          <w:sz w:val="24"/>
          <w:szCs w:val="24"/>
        </w:rPr>
        <w:t xml:space="preserve">   </w:t>
      </w:r>
      <w:r w:rsidRPr="00D477C4">
        <w:rPr>
          <w:rFonts w:ascii="Times New Roman" w:hAnsi="Times New Roman" w:cs="Times New Roman"/>
          <w:noProof/>
          <w:sz w:val="24"/>
          <w:szCs w:val="24"/>
        </w:rPr>
        <w:drawing>
          <wp:inline distT="0" distB="0" distL="0" distR="0" wp14:anchorId="32773C25" wp14:editId="4F62B7B0">
            <wp:extent cx="1923415" cy="1656272"/>
            <wp:effectExtent l="0" t="0" r="635" b="127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rotWithShape="1">
                    <a:blip r:embed="rId58" cstate="print">
                      <a:extLst>
                        <a:ext uri="{28A0092B-C50C-407E-A947-70E740481C1C}">
                          <a14:useLocalDpi xmlns:a14="http://schemas.microsoft.com/office/drawing/2010/main" val="0"/>
                        </a:ext>
                      </a:extLst>
                    </a:blip>
                    <a:srcRect b="7450"/>
                    <a:stretch/>
                  </pic:blipFill>
                  <pic:spPr bwMode="auto">
                    <a:xfrm>
                      <a:off x="0" y="0"/>
                      <a:ext cx="1958697" cy="1686654"/>
                    </a:xfrm>
                    <a:prstGeom prst="rect">
                      <a:avLst/>
                    </a:prstGeom>
                    <a:noFill/>
                    <a:ln>
                      <a:noFill/>
                    </a:ln>
                    <a:extLst>
                      <a:ext uri="{53640926-AAD7-44D8-BBD7-CCE9431645EC}">
                        <a14:shadowObscured xmlns:a14="http://schemas.microsoft.com/office/drawing/2010/main"/>
                      </a:ext>
                    </a:extLst>
                  </pic:spPr>
                </pic:pic>
              </a:graphicData>
            </a:graphic>
          </wp:inline>
        </w:drawing>
      </w:r>
    </w:p>
    <w:p w14:paraId="33700B1B" w14:textId="5EFDB21C" w:rsidR="00445E84" w:rsidRPr="00D477C4" w:rsidRDefault="005D27E2" w:rsidP="005D27E2">
      <w:pPr>
        <w:rPr>
          <w:rFonts w:ascii="Times New Roman" w:hAnsi="Times New Roman" w:cs="Times New Roman"/>
          <w:sz w:val="24"/>
          <w:szCs w:val="24"/>
        </w:rPr>
      </w:pPr>
      <w:r w:rsidRPr="00D477C4">
        <w:rPr>
          <w:rFonts w:ascii="Times New Roman" w:hAnsi="Times New Roman" w:cs="Times New Roman"/>
          <w:b/>
          <w:sz w:val="24"/>
          <w:szCs w:val="24"/>
        </w:rPr>
        <w:t xml:space="preserve">   </w:t>
      </w:r>
      <w:r w:rsidRPr="00D477C4">
        <w:rPr>
          <w:rFonts w:ascii="Times New Roman" w:hAnsi="Times New Roman" w:cs="Times New Roman"/>
          <w:sz w:val="24"/>
          <w:szCs w:val="24"/>
        </w:rPr>
        <w:t>[Ni(C</w:t>
      </w:r>
      <w:r w:rsidRPr="00D477C4">
        <w:rPr>
          <w:rFonts w:ascii="Times New Roman" w:hAnsi="Times New Roman" w:cs="Times New Roman"/>
          <w:sz w:val="24"/>
          <w:szCs w:val="24"/>
          <w:vertAlign w:val="subscript"/>
        </w:rPr>
        <w:t>38</w:t>
      </w:r>
      <w:r w:rsidRPr="00D477C4">
        <w:rPr>
          <w:rFonts w:ascii="Times New Roman" w:hAnsi="Times New Roman" w:cs="Times New Roman"/>
          <w:sz w:val="24"/>
          <w:szCs w:val="24"/>
        </w:rPr>
        <w:t>H</w:t>
      </w:r>
      <w:r w:rsidRPr="00D477C4">
        <w:rPr>
          <w:rFonts w:ascii="Times New Roman" w:hAnsi="Times New Roman" w:cs="Times New Roman"/>
          <w:sz w:val="24"/>
          <w:szCs w:val="24"/>
          <w:vertAlign w:val="subscript"/>
        </w:rPr>
        <w:t>25</w:t>
      </w:r>
      <w:r w:rsidRPr="00D477C4">
        <w:rPr>
          <w:rFonts w:ascii="Times New Roman" w:hAnsi="Times New Roman" w:cs="Times New Roman"/>
          <w:sz w:val="24"/>
          <w:szCs w:val="24"/>
        </w:rPr>
        <w:t>O</w:t>
      </w:r>
      <w:r w:rsidRPr="00D477C4">
        <w:rPr>
          <w:rFonts w:ascii="Times New Roman" w:hAnsi="Times New Roman" w:cs="Times New Roman"/>
          <w:sz w:val="24"/>
          <w:szCs w:val="24"/>
          <w:vertAlign w:val="subscript"/>
        </w:rPr>
        <w:t>9</w:t>
      </w:r>
      <w:r w:rsidRPr="00D477C4">
        <w:rPr>
          <w:rFonts w:ascii="Times New Roman" w:hAnsi="Times New Roman" w:cs="Times New Roman"/>
          <w:sz w:val="24"/>
          <w:szCs w:val="24"/>
        </w:rPr>
        <w:t>N</w:t>
      </w:r>
      <w:r w:rsidRPr="00D477C4">
        <w:rPr>
          <w:rFonts w:ascii="Times New Roman" w:hAnsi="Times New Roman" w:cs="Times New Roman"/>
          <w:sz w:val="24"/>
          <w:szCs w:val="24"/>
          <w:vertAlign w:val="subscript"/>
        </w:rPr>
        <w:t>6</w:t>
      </w:r>
      <w:r w:rsidRPr="00D477C4">
        <w:rPr>
          <w:rFonts w:ascii="Times New Roman" w:hAnsi="Times New Roman" w:cs="Times New Roman"/>
          <w:sz w:val="24"/>
          <w:szCs w:val="24"/>
        </w:rPr>
        <w:t>S</w:t>
      </w:r>
      <w:r w:rsidRPr="00D477C4">
        <w:rPr>
          <w:rFonts w:ascii="Times New Roman" w:hAnsi="Times New Roman" w:cs="Times New Roman"/>
          <w:sz w:val="24"/>
          <w:szCs w:val="24"/>
          <w:vertAlign w:val="subscript"/>
        </w:rPr>
        <w:t>2</w:t>
      </w:r>
      <w:r w:rsidRPr="00D477C4">
        <w:rPr>
          <w:rFonts w:ascii="Times New Roman" w:hAnsi="Times New Roman" w:cs="Times New Roman"/>
          <w:sz w:val="24"/>
          <w:szCs w:val="24"/>
        </w:rPr>
        <w:t>]</w:t>
      </w:r>
      <w:r w:rsidRPr="00D477C4">
        <w:rPr>
          <w:rFonts w:ascii="Times New Roman" w:hAnsi="Times New Roman" w:cs="Times New Roman"/>
          <w:sz w:val="24"/>
          <w:szCs w:val="24"/>
        </w:rPr>
        <w:tab/>
        <w:t xml:space="preserve">                </w:t>
      </w:r>
      <w:proofErr w:type="gramStart"/>
      <w:r w:rsidRPr="00D477C4">
        <w:rPr>
          <w:rFonts w:ascii="Times New Roman" w:hAnsi="Times New Roman" w:cs="Times New Roman"/>
          <w:sz w:val="24"/>
          <w:szCs w:val="24"/>
        </w:rPr>
        <w:t xml:space="preserve">   [</w:t>
      </w:r>
      <w:proofErr w:type="gramEnd"/>
      <w:r w:rsidRPr="00D477C4">
        <w:rPr>
          <w:rFonts w:ascii="Times New Roman" w:hAnsi="Times New Roman" w:cs="Times New Roman"/>
          <w:sz w:val="24"/>
          <w:szCs w:val="24"/>
        </w:rPr>
        <w:t>Cu(C</w:t>
      </w:r>
      <w:r w:rsidRPr="00D477C4">
        <w:rPr>
          <w:rFonts w:ascii="Times New Roman" w:hAnsi="Times New Roman" w:cs="Times New Roman"/>
          <w:sz w:val="24"/>
          <w:szCs w:val="24"/>
          <w:vertAlign w:val="subscript"/>
        </w:rPr>
        <w:t>36</w:t>
      </w:r>
      <w:r w:rsidRPr="00D477C4">
        <w:rPr>
          <w:rFonts w:ascii="Times New Roman" w:hAnsi="Times New Roman" w:cs="Times New Roman"/>
          <w:sz w:val="24"/>
          <w:szCs w:val="24"/>
        </w:rPr>
        <w:t>H</w:t>
      </w:r>
      <w:r w:rsidRPr="00D477C4">
        <w:rPr>
          <w:rFonts w:ascii="Times New Roman" w:hAnsi="Times New Roman" w:cs="Times New Roman"/>
          <w:sz w:val="24"/>
          <w:szCs w:val="24"/>
          <w:vertAlign w:val="subscript"/>
        </w:rPr>
        <w:t>22</w:t>
      </w:r>
      <w:r w:rsidRPr="00D477C4">
        <w:rPr>
          <w:rFonts w:ascii="Times New Roman" w:hAnsi="Times New Roman" w:cs="Times New Roman"/>
          <w:sz w:val="24"/>
          <w:szCs w:val="24"/>
        </w:rPr>
        <w:t>O</w:t>
      </w:r>
      <w:r w:rsidRPr="00D477C4">
        <w:rPr>
          <w:rFonts w:ascii="Times New Roman" w:hAnsi="Times New Roman" w:cs="Times New Roman"/>
          <w:sz w:val="24"/>
          <w:szCs w:val="24"/>
          <w:vertAlign w:val="subscript"/>
        </w:rPr>
        <w:t>11</w:t>
      </w:r>
      <w:r w:rsidRPr="00D477C4">
        <w:rPr>
          <w:rFonts w:ascii="Times New Roman" w:hAnsi="Times New Roman" w:cs="Times New Roman"/>
          <w:sz w:val="24"/>
          <w:szCs w:val="24"/>
        </w:rPr>
        <w:t>N</w:t>
      </w:r>
      <w:r w:rsidRPr="00D477C4">
        <w:rPr>
          <w:rFonts w:ascii="Times New Roman" w:hAnsi="Times New Roman" w:cs="Times New Roman"/>
          <w:sz w:val="24"/>
          <w:szCs w:val="24"/>
          <w:vertAlign w:val="subscript"/>
        </w:rPr>
        <w:t>6</w:t>
      </w:r>
      <w:r w:rsidRPr="00D477C4">
        <w:rPr>
          <w:rFonts w:ascii="Times New Roman" w:hAnsi="Times New Roman" w:cs="Times New Roman"/>
          <w:sz w:val="24"/>
          <w:szCs w:val="24"/>
        </w:rPr>
        <w:t>S</w:t>
      </w:r>
      <w:r w:rsidRPr="00D477C4">
        <w:rPr>
          <w:rFonts w:ascii="Times New Roman" w:hAnsi="Times New Roman" w:cs="Times New Roman"/>
          <w:sz w:val="24"/>
          <w:szCs w:val="24"/>
          <w:vertAlign w:val="subscript"/>
        </w:rPr>
        <w:t>3</w:t>
      </w:r>
      <w:r w:rsidRPr="00D477C4">
        <w:rPr>
          <w:rFonts w:ascii="Times New Roman" w:hAnsi="Times New Roman" w:cs="Times New Roman"/>
          <w:sz w:val="24"/>
          <w:szCs w:val="24"/>
        </w:rPr>
        <w:t>Cl</w:t>
      </w:r>
      <w:r w:rsidRPr="00D477C4">
        <w:rPr>
          <w:rFonts w:ascii="Times New Roman" w:hAnsi="Times New Roman" w:cs="Times New Roman"/>
          <w:sz w:val="24"/>
          <w:szCs w:val="24"/>
          <w:vertAlign w:val="subscript"/>
        </w:rPr>
        <w:t>2</w:t>
      </w:r>
      <w:r w:rsidRPr="00D477C4">
        <w:rPr>
          <w:rFonts w:ascii="Times New Roman" w:hAnsi="Times New Roman" w:cs="Times New Roman"/>
          <w:sz w:val="24"/>
          <w:szCs w:val="24"/>
        </w:rPr>
        <w:t>]</w:t>
      </w:r>
      <w:r w:rsidRPr="00D477C4">
        <w:rPr>
          <w:rFonts w:ascii="Times New Roman" w:hAnsi="Times New Roman" w:cs="Times New Roman"/>
          <w:sz w:val="24"/>
          <w:szCs w:val="24"/>
        </w:rPr>
        <w:tab/>
        <w:t xml:space="preserve">        [Zn(C</w:t>
      </w:r>
      <w:r w:rsidRPr="00D477C4">
        <w:rPr>
          <w:rFonts w:ascii="Times New Roman" w:hAnsi="Times New Roman" w:cs="Times New Roman"/>
          <w:sz w:val="24"/>
          <w:szCs w:val="24"/>
          <w:vertAlign w:val="subscript"/>
        </w:rPr>
        <w:t>38</w:t>
      </w:r>
      <w:r w:rsidRPr="00D477C4">
        <w:rPr>
          <w:rFonts w:ascii="Times New Roman" w:hAnsi="Times New Roman" w:cs="Times New Roman"/>
          <w:sz w:val="24"/>
          <w:szCs w:val="24"/>
        </w:rPr>
        <w:t>H</w:t>
      </w:r>
      <w:r w:rsidRPr="00D477C4">
        <w:rPr>
          <w:rFonts w:ascii="Times New Roman" w:hAnsi="Times New Roman" w:cs="Times New Roman"/>
          <w:sz w:val="24"/>
          <w:szCs w:val="24"/>
          <w:vertAlign w:val="subscript"/>
        </w:rPr>
        <w:t>25</w:t>
      </w:r>
      <w:r w:rsidRPr="00D477C4">
        <w:rPr>
          <w:rFonts w:ascii="Times New Roman" w:hAnsi="Times New Roman" w:cs="Times New Roman"/>
          <w:sz w:val="24"/>
          <w:szCs w:val="24"/>
        </w:rPr>
        <w:t>O</w:t>
      </w:r>
      <w:r w:rsidRPr="00D477C4">
        <w:rPr>
          <w:rFonts w:ascii="Times New Roman" w:hAnsi="Times New Roman" w:cs="Times New Roman"/>
          <w:sz w:val="24"/>
          <w:szCs w:val="24"/>
          <w:vertAlign w:val="subscript"/>
        </w:rPr>
        <w:t>9</w:t>
      </w:r>
      <w:r w:rsidRPr="00D477C4">
        <w:rPr>
          <w:rFonts w:ascii="Times New Roman" w:hAnsi="Times New Roman" w:cs="Times New Roman"/>
          <w:sz w:val="24"/>
          <w:szCs w:val="24"/>
        </w:rPr>
        <w:t>N</w:t>
      </w:r>
      <w:r w:rsidRPr="00D477C4">
        <w:rPr>
          <w:rFonts w:ascii="Times New Roman" w:hAnsi="Times New Roman" w:cs="Times New Roman"/>
          <w:sz w:val="24"/>
          <w:szCs w:val="24"/>
          <w:vertAlign w:val="subscript"/>
        </w:rPr>
        <w:t>6</w:t>
      </w:r>
      <w:r w:rsidRPr="00D477C4">
        <w:rPr>
          <w:rFonts w:ascii="Times New Roman" w:hAnsi="Times New Roman" w:cs="Times New Roman"/>
          <w:sz w:val="24"/>
          <w:szCs w:val="24"/>
        </w:rPr>
        <w:t>S</w:t>
      </w:r>
      <w:r w:rsidRPr="00D477C4">
        <w:rPr>
          <w:rFonts w:ascii="Times New Roman" w:hAnsi="Times New Roman" w:cs="Times New Roman"/>
          <w:sz w:val="24"/>
          <w:szCs w:val="24"/>
          <w:vertAlign w:val="subscript"/>
        </w:rPr>
        <w:t>2</w:t>
      </w:r>
      <w:r w:rsidRPr="00D477C4">
        <w:rPr>
          <w:rFonts w:ascii="Times New Roman" w:hAnsi="Times New Roman" w:cs="Times New Roman"/>
          <w:sz w:val="24"/>
          <w:szCs w:val="24"/>
        </w:rPr>
        <w:t>]</w:t>
      </w:r>
    </w:p>
    <w:p w14:paraId="0535BD31" w14:textId="77777777" w:rsidR="0056038C" w:rsidRPr="00D477C4" w:rsidRDefault="00952525" w:rsidP="00445E84">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t xml:space="preserve">IR Spectra of </w:t>
      </w:r>
      <w:proofErr w:type="spellStart"/>
      <w:r w:rsidRPr="00D477C4">
        <w:rPr>
          <w:rFonts w:ascii="Times New Roman" w:hAnsi="Times New Roman" w:cs="Times New Roman"/>
          <w:sz w:val="24"/>
          <w:szCs w:val="24"/>
        </w:rPr>
        <w:t>h</w:t>
      </w:r>
      <w:r w:rsidR="0056038C" w:rsidRPr="00D477C4">
        <w:rPr>
          <w:rFonts w:ascii="Times New Roman" w:hAnsi="Times New Roman" w:cs="Times New Roman"/>
          <w:sz w:val="24"/>
          <w:szCs w:val="24"/>
        </w:rPr>
        <w:t>etero</w:t>
      </w:r>
      <w:r w:rsidRPr="00D477C4">
        <w:rPr>
          <w:rFonts w:ascii="Times New Roman" w:hAnsi="Times New Roman" w:cs="Times New Roman"/>
          <w:sz w:val="24"/>
          <w:szCs w:val="24"/>
        </w:rPr>
        <w:t>leptic</w:t>
      </w:r>
      <w:proofErr w:type="spellEnd"/>
      <w:r w:rsidRPr="00D477C4">
        <w:rPr>
          <w:rFonts w:ascii="Times New Roman" w:hAnsi="Times New Roman" w:cs="Times New Roman"/>
          <w:sz w:val="24"/>
          <w:szCs w:val="24"/>
        </w:rPr>
        <w:t xml:space="preserve"> M</w:t>
      </w:r>
      <w:r w:rsidRPr="00D477C4">
        <w:rPr>
          <w:rFonts w:ascii="Times New Roman" w:hAnsi="Times New Roman" w:cs="Times New Roman"/>
          <w:sz w:val="24"/>
          <w:szCs w:val="24"/>
          <w:vertAlign w:val="superscript"/>
        </w:rPr>
        <w:t>2+</w:t>
      </w:r>
      <w:r w:rsidRPr="00D477C4">
        <w:rPr>
          <w:rFonts w:ascii="Times New Roman" w:hAnsi="Times New Roman" w:cs="Times New Roman"/>
          <w:sz w:val="24"/>
          <w:szCs w:val="24"/>
        </w:rPr>
        <w:t xml:space="preserve"> complexes</w:t>
      </w:r>
    </w:p>
    <w:p w14:paraId="6665FC7B" w14:textId="6978370C" w:rsidR="0056038C" w:rsidRPr="00D477C4" w:rsidRDefault="0056038C" w:rsidP="00445E84">
      <w:pPr>
        <w:spacing w:after="0" w:line="240" w:lineRule="auto"/>
        <w:jc w:val="both"/>
        <w:rPr>
          <w:rFonts w:ascii="Times New Roman" w:hAnsi="Times New Roman" w:cs="Times New Roman"/>
          <w:sz w:val="24"/>
          <w:szCs w:val="24"/>
        </w:rPr>
      </w:pPr>
      <w:r w:rsidRPr="00D477C4">
        <w:rPr>
          <w:rFonts w:ascii="Times New Roman" w:hAnsi="Times New Roman" w:cs="Times New Roman"/>
          <w:noProof/>
          <w:sz w:val="20"/>
          <w:szCs w:val="20"/>
        </w:rPr>
        <w:drawing>
          <wp:inline distT="0" distB="0" distL="0" distR="0" wp14:anchorId="305D293E" wp14:editId="4F15ED34">
            <wp:extent cx="1958196" cy="1638300"/>
            <wp:effectExtent l="0" t="0" r="444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24"/>
                    <pic:cNvPicPr>
                      <a:picLocks noChangeAspect="1" noChangeArrowheads="1"/>
                    </pic:cNvPicPr>
                  </pic:nvPicPr>
                  <pic:blipFill>
                    <a:blip r:embed="rId59" cstate="print">
                      <a:extLst>
                        <a:ext uri="{28A0092B-C50C-407E-A947-70E740481C1C}">
                          <a14:useLocalDpi xmlns:a14="http://schemas.microsoft.com/office/drawing/2010/main" val="0"/>
                        </a:ext>
                      </a:extLst>
                    </a:blip>
                    <a:srcRect b="4792"/>
                    <a:stretch>
                      <a:fillRect/>
                    </a:stretch>
                  </pic:blipFill>
                  <pic:spPr bwMode="auto">
                    <a:xfrm>
                      <a:off x="0" y="0"/>
                      <a:ext cx="1973960" cy="1651489"/>
                    </a:xfrm>
                    <a:prstGeom prst="rect">
                      <a:avLst/>
                    </a:prstGeom>
                    <a:noFill/>
                    <a:ln>
                      <a:noFill/>
                    </a:ln>
                    <a:extLst>
                      <a:ext uri="{53640926-AAD7-44D8-BBD7-CCE9431645EC}">
                        <a14:shadowObscured xmlns:a14="http://schemas.microsoft.com/office/drawing/2010/main"/>
                      </a:ext>
                    </a:extLst>
                  </pic:spPr>
                </pic:pic>
              </a:graphicData>
            </a:graphic>
          </wp:inline>
        </w:drawing>
      </w:r>
      <w:r w:rsidRPr="00D477C4">
        <w:rPr>
          <w:rFonts w:ascii="Times New Roman" w:hAnsi="Times New Roman" w:cs="Times New Roman"/>
          <w:sz w:val="24"/>
          <w:szCs w:val="24"/>
        </w:rPr>
        <w:t xml:space="preserve">  </w:t>
      </w:r>
      <w:r w:rsidRPr="00D477C4">
        <w:rPr>
          <w:rFonts w:ascii="Times New Roman" w:hAnsi="Times New Roman" w:cs="Times New Roman"/>
          <w:noProof/>
          <w:sz w:val="20"/>
          <w:szCs w:val="20"/>
        </w:rPr>
        <w:drawing>
          <wp:inline distT="0" distB="0" distL="0" distR="0" wp14:anchorId="01AF42D4" wp14:editId="0BD82997">
            <wp:extent cx="1871932" cy="169989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27"/>
                    <pic:cNvPicPr>
                      <a:picLocks noChangeAspect="1" noChangeArrowheads="1"/>
                    </pic:cNvPicPr>
                  </pic:nvPicPr>
                  <pic:blipFill>
                    <a:blip r:embed="rId60" cstate="print">
                      <a:extLst>
                        <a:ext uri="{28A0092B-C50C-407E-A947-70E740481C1C}">
                          <a14:useLocalDpi xmlns:a14="http://schemas.microsoft.com/office/drawing/2010/main" val="0"/>
                        </a:ext>
                      </a:extLst>
                    </a:blip>
                    <a:srcRect b="4564"/>
                    <a:stretch>
                      <a:fillRect/>
                    </a:stretch>
                  </pic:blipFill>
                  <pic:spPr bwMode="auto">
                    <a:xfrm>
                      <a:off x="0" y="0"/>
                      <a:ext cx="1894195" cy="1720112"/>
                    </a:xfrm>
                    <a:prstGeom prst="rect">
                      <a:avLst/>
                    </a:prstGeom>
                    <a:noFill/>
                    <a:ln>
                      <a:noFill/>
                    </a:ln>
                    <a:extLst>
                      <a:ext uri="{53640926-AAD7-44D8-BBD7-CCE9431645EC}">
                        <a14:shadowObscured xmlns:a14="http://schemas.microsoft.com/office/drawing/2010/main"/>
                      </a:ext>
                    </a:extLst>
                  </pic:spPr>
                </pic:pic>
              </a:graphicData>
            </a:graphic>
          </wp:inline>
        </w:drawing>
      </w:r>
      <w:r w:rsidRPr="00D477C4">
        <w:rPr>
          <w:rFonts w:ascii="Times New Roman" w:hAnsi="Times New Roman" w:cs="Times New Roman"/>
          <w:noProof/>
          <w:sz w:val="20"/>
          <w:szCs w:val="20"/>
        </w:rPr>
        <w:drawing>
          <wp:inline distT="0" distB="0" distL="0" distR="0" wp14:anchorId="43E4B069" wp14:editId="0C36C5F1">
            <wp:extent cx="1940560" cy="1687026"/>
            <wp:effectExtent l="0" t="0" r="2540" b="889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32"/>
                    <pic:cNvPicPr>
                      <a:picLocks noChangeAspect="1" noChangeArrowheads="1"/>
                    </pic:cNvPicPr>
                  </pic:nvPicPr>
                  <pic:blipFill>
                    <a:blip r:embed="rId61" cstate="print">
                      <a:extLst>
                        <a:ext uri="{28A0092B-C50C-407E-A947-70E740481C1C}">
                          <a14:useLocalDpi xmlns:a14="http://schemas.microsoft.com/office/drawing/2010/main" val="0"/>
                        </a:ext>
                      </a:extLst>
                    </a:blip>
                    <a:srcRect b="4097"/>
                    <a:stretch>
                      <a:fillRect/>
                    </a:stretch>
                  </pic:blipFill>
                  <pic:spPr bwMode="auto">
                    <a:xfrm>
                      <a:off x="0" y="0"/>
                      <a:ext cx="1962596" cy="1706183"/>
                    </a:xfrm>
                    <a:prstGeom prst="rect">
                      <a:avLst/>
                    </a:prstGeom>
                    <a:noFill/>
                    <a:ln>
                      <a:noFill/>
                    </a:ln>
                    <a:extLst>
                      <a:ext uri="{53640926-AAD7-44D8-BBD7-CCE9431645EC}">
                        <a14:shadowObscured xmlns:a14="http://schemas.microsoft.com/office/drawing/2010/main"/>
                      </a:ext>
                    </a:extLst>
                  </pic:spPr>
                </pic:pic>
              </a:graphicData>
            </a:graphic>
          </wp:inline>
        </w:drawing>
      </w:r>
    </w:p>
    <w:p w14:paraId="41C7116C" w14:textId="5FBA10D9" w:rsidR="00952525" w:rsidRPr="00D477C4" w:rsidRDefault="0056038C" w:rsidP="0056038C">
      <w:pPr>
        <w:spacing w:line="240" w:lineRule="auto"/>
        <w:jc w:val="both"/>
        <w:rPr>
          <w:rFonts w:ascii="Times New Roman" w:hAnsi="Times New Roman" w:cs="Times New Roman"/>
          <w:sz w:val="24"/>
          <w:szCs w:val="24"/>
        </w:rPr>
      </w:pPr>
      <w:r w:rsidRPr="00D477C4">
        <w:rPr>
          <w:rFonts w:ascii="Times New Roman" w:hAnsi="Times New Roman" w:cs="Times New Roman"/>
          <w:b/>
          <w:sz w:val="20"/>
          <w:szCs w:val="20"/>
        </w:rPr>
        <w:t xml:space="preserve">    </w:t>
      </w:r>
      <w:r w:rsidRPr="00D477C4">
        <w:rPr>
          <w:rFonts w:ascii="Times New Roman" w:hAnsi="Times New Roman" w:cs="Times New Roman"/>
          <w:sz w:val="24"/>
          <w:szCs w:val="24"/>
        </w:rPr>
        <w:t>[Ni(C</w:t>
      </w:r>
      <w:r w:rsidRPr="00D477C4">
        <w:rPr>
          <w:rFonts w:ascii="Times New Roman" w:hAnsi="Times New Roman" w:cs="Times New Roman"/>
          <w:sz w:val="24"/>
          <w:szCs w:val="24"/>
          <w:vertAlign w:val="subscript"/>
        </w:rPr>
        <w:t>30</w:t>
      </w:r>
      <w:r w:rsidRPr="00D477C4">
        <w:rPr>
          <w:rFonts w:ascii="Times New Roman" w:hAnsi="Times New Roman" w:cs="Times New Roman"/>
          <w:sz w:val="24"/>
          <w:szCs w:val="24"/>
        </w:rPr>
        <w:t>H</w:t>
      </w:r>
      <w:r w:rsidRPr="00D477C4">
        <w:rPr>
          <w:rFonts w:ascii="Times New Roman" w:hAnsi="Times New Roman" w:cs="Times New Roman"/>
          <w:sz w:val="24"/>
          <w:szCs w:val="24"/>
          <w:vertAlign w:val="subscript"/>
        </w:rPr>
        <w:t>21</w:t>
      </w:r>
      <w:r w:rsidRPr="00D477C4">
        <w:rPr>
          <w:rFonts w:ascii="Times New Roman" w:hAnsi="Times New Roman" w:cs="Times New Roman"/>
          <w:sz w:val="24"/>
          <w:szCs w:val="24"/>
        </w:rPr>
        <w:t>O</w:t>
      </w:r>
      <w:r w:rsidRPr="00D477C4">
        <w:rPr>
          <w:rFonts w:ascii="Times New Roman" w:hAnsi="Times New Roman" w:cs="Times New Roman"/>
          <w:sz w:val="24"/>
          <w:szCs w:val="24"/>
          <w:vertAlign w:val="subscript"/>
        </w:rPr>
        <w:t>3</w:t>
      </w:r>
      <w:r w:rsidRPr="00D477C4">
        <w:rPr>
          <w:rFonts w:ascii="Times New Roman" w:hAnsi="Times New Roman" w:cs="Times New Roman"/>
          <w:sz w:val="24"/>
          <w:szCs w:val="24"/>
        </w:rPr>
        <w:t>N</w:t>
      </w:r>
      <w:r w:rsidRPr="00D477C4">
        <w:rPr>
          <w:rFonts w:ascii="Times New Roman" w:hAnsi="Times New Roman" w:cs="Times New Roman"/>
          <w:sz w:val="24"/>
          <w:szCs w:val="24"/>
          <w:vertAlign w:val="subscript"/>
        </w:rPr>
        <w:t>5</w:t>
      </w:r>
      <w:r w:rsidRPr="00D477C4">
        <w:rPr>
          <w:rFonts w:ascii="Times New Roman" w:hAnsi="Times New Roman" w:cs="Times New Roman"/>
          <w:sz w:val="24"/>
          <w:szCs w:val="24"/>
        </w:rPr>
        <w:t>S</w:t>
      </w:r>
      <w:proofErr w:type="gramStart"/>
      <w:r w:rsidRPr="00D477C4">
        <w:rPr>
          <w:rFonts w:ascii="Times New Roman" w:hAnsi="Times New Roman" w:cs="Times New Roman"/>
          <w:sz w:val="24"/>
          <w:szCs w:val="24"/>
        </w:rPr>
        <w:t>)]nH</w:t>
      </w:r>
      <w:proofErr w:type="gramEnd"/>
      <w:r w:rsidRPr="00D477C4">
        <w:rPr>
          <w:rFonts w:ascii="Times New Roman" w:hAnsi="Times New Roman" w:cs="Times New Roman"/>
          <w:sz w:val="24"/>
          <w:szCs w:val="24"/>
          <w:vertAlign w:val="subscript"/>
        </w:rPr>
        <w:t>2</w:t>
      </w:r>
      <w:r w:rsidRPr="00D477C4">
        <w:rPr>
          <w:rFonts w:ascii="Times New Roman" w:hAnsi="Times New Roman" w:cs="Times New Roman"/>
          <w:sz w:val="24"/>
          <w:szCs w:val="24"/>
        </w:rPr>
        <w:t>O</w:t>
      </w:r>
      <w:r w:rsidR="00952525" w:rsidRPr="00D477C4">
        <w:rPr>
          <w:rFonts w:ascii="Times New Roman" w:hAnsi="Times New Roman" w:cs="Times New Roman"/>
          <w:sz w:val="24"/>
          <w:szCs w:val="24"/>
        </w:rPr>
        <w:t xml:space="preserve">  </w:t>
      </w:r>
      <w:r w:rsidRPr="00D477C4">
        <w:rPr>
          <w:rFonts w:ascii="Times New Roman" w:hAnsi="Times New Roman" w:cs="Times New Roman"/>
          <w:sz w:val="24"/>
          <w:szCs w:val="24"/>
        </w:rPr>
        <w:t xml:space="preserve"> </w:t>
      </w:r>
      <w:r w:rsidRPr="00D477C4">
        <w:rPr>
          <w:rFonts w:ascii="Times New Roman" w:hAnsi="Times New Roman" w:cs="Times New Roman"/>
          <w:sz w:val="24"/>
          <w:szCs w:val="24"/>
        </w:rPr>
        <w:tab/>
        <w:t xml:space="preserve">        [Cu(C</w:t>
      </w:r>
      <w:r w:rsidRPr="00D477C4">
        <w:rPr>
          <w:rFonts w:ascii="Times New Roman" w:hAnsi="Times New Roman" w:cs="Times New Roman"/>
          <w:sz w:val="24"/>
          <w:szCs w:val="24"/>
          <w:vertAlign w:val="subscript"/>
        </w:rPr>
        <w:t>36</w:t>
      </w:r>
      <w:r w:rsidRPr="00D477C4">
        <w:rPr>
          <w:rFonts w:ascii="Times New Roman" w:hAnsi="Times New Roman" w:cs="Times New Roman"/>
          <w:sz w:val="24"/>
          <w:szCs w:val="24"/>
        </w:rPr>
        <w:t>H</w:t>
      </w:r>
      <w:r w:rsidRPr="00D477C4">
        <w:rPr>
          <w:rFonts w:ascii="Times New Roman" w:hAnsi="Times New Roman" w:cs="Times New Roman"/>
          <w:sz w:val="24"/>
          <w:szCs w:val="24"/>
          <w:vertAlign w:val="subscript"/>
        </w:rPr>
        <w:t>22</w:t>
      </w:r>
      <w:r w:rsidRPr="00D477C4">
        <w:rPr>
          <w:rFonts w:ascii="Times New Roman" w:hAnsi="Times New Roman" w:cs="Times New Roman"/>
          <w:sz w:val="24"/>
          <w:szCs w:val="24"/>
        </w:rPr>
        <w:t>O</w:t>
      </w:r>
      <w:r w:rsidRPr="00D477C4">
        <w:rPr>
          <w:rFonts w:ascii="Times New Roman" w:hAnsi="Times New Roman" w:cs="Times New Roman"/>
          <w:sz w:val="24"/>
          <w:szCs w:val="24"/>
          <w:vertAlign w:val="subscript"/>
        </w:rPr>
        <w:t>11</w:t>
      </w:r>
      <w:r w:rsidRPr="00D477C4">
        <w:rPr>
          <w:rFonts w:ascii="Times New Roman" w:hAnsi="Times New Roman" w:cs="Times New Roman"/>
          <w:sz w:val="24"/>
          <w:szCs w:val="24"/>
        </w:rPr>
        <w:t>N</w:t>
      </w:r>
      <w:r w:rsidRPr="00D477C4">
        <w:rPr>
          <w:rFonts w:ascii="Times New Roman" w:hAnsi="Times New Roman" w:cs="Times New Roman"/>
          <w:sz w:val="24"/>
          <w:szCs w:val="24"/>
          <w:vertAlign w:val="subscript"/>
        </w:rPr>
        <w:t>6</w:t>
      </w:r>
      <w:r w:rsidRPr="00D477C4">
        <w:rPr>
          <w:rFonts w:ascii="Times New Roman" w:hAnsi="Times New Roman" w:cs="Times New Roman"/>
          <w:sz w:val="24"/>
          <w:szCs w:val="24"/>
        </w:rPr>
        <w:t>S</w:t>
      </w:r>
      <w:r w:rsidRPr="00D477C4">
        <w:rPr>
          <w:rFonts w:ascii="Times New Roman" w:hAnsi="Times New Roman" w:cs="Times New Roman"/>
          <w:sz w:val="24"/>
          <w:szCs w:val="24"/>
          <w:vertAlign w:val="subscript"/>
        </w:rPr>
        <w:t>3</w:t>
      </w:r>
      <w:r w:rsidRPr="00D477C4">
        <w:rPr>
          <w:rFonts w:ascii="Times New Roman" w:hAnsi="Times New Roman" w:cs="Times New Roman"/>
          <w:sz w:val="24"/>
          <w:szCs w:val="24"/>
        </w:rPr>
        <w:t>Cl</w:t>
      </w:r>
      <w:r w:rsidRPr="00D477C4">
        <w:rPr>
          <w:rFonts w:ascii="Times New Roman" w:hAnsi="Times New Roman" w:cs="Times New Roman"/>
          <w:sz w:val="24"/>
          <w:szCs w:val="24"/>
          <w:vertAlign w:val="subscript"/>
        </w:rPr>
        <w:t>2</w:t>
      </w:r>
      <w:r w:rsidRPr="00D477C4">
        <w:rPr>
          <w:rFonts w:ascii="Times New Roman" w:hAnsi="Times New Roman" w:cs="Times New Roman"/>
          <w:sz w:val="24"/>
          <w:szCs w:val="24"/>
        </w:rPr>
        <w:t>]nH</w:t>
      </w:r>
      <w:r w:rsidRPr="00D477C4">
        <w:rPr>
          <w:rFonts w:ascii="Times New Roman" w:hAnsi="Times New Roman" w:cs="Times New Roman"/>
          <w:sz w:val="24"/>
          <w:szCs w:val="24"/>
          <w:vertAlign w:val="subscript"/>
        </w:rPr>
        <w:t>2</w:t>
      </w:r>
      <w:r w:rsidRPr="00D477C4">
        <w:rPr>
          <w:rFonts w:ascii="Times New Roman" w:hAnsi="Times New Roman" w:cs="Times New Roman"/>
          <w:sz w:val="24"/>
          <w:szCs w:val="24"/>
        </w:rPr>
        <w:t xml:space="preserve">O  </w:t>
      </w:r>
      <w:r w:rsidRPr="00D477C4">
        <w:rPr>
          <w:rFonts w:ascii="Times New Roman" w:hAnsi="Times New Roman" w:cs="Times New Roman"/>
          <w:sz w:val="24"/>
          <w:szCs w:val="24"/>
        </w:rPr>
        <w:tab/>
        <w:t>[Zn(C</w:t>
      </w:r>
      <w:r w:rsidRPr="00D477C4">
        <w:rPr>
          <w:rFonts w:ascii="Times New Roman" w:hAnsi="Times New Roman" w:cs="Times New Roman"/>
          <w:sz w:val="24"/>
          <w:szCs w:val="24"/>
          <w:vertAlign w:val="subscript"/>
        </w:rPr>
        <w:t>30</w:t>
      </w:r>
      <w:r w:rsidRPr="00D477C4">
        <w:rPr>
          <w:rFonts w:ascii="Times New Roman" w:hAnsi="Times New Roman" w:cs="Times New Roman"/>
          <w:sz w:val="24"/>
          <w:szCs w:val="24"/>
        </w:rPr>
        <w:t>H</w:t>
      </w:r>
      <w:r w:rsidRPr="00D477C4">
        <w:rPr>
          <w:rFonts w:ascii="Times New Roman" w:hAnsi="Times New Roman" w:cs="Times New Roman"/>
          <w:sz w:val="24"/>
          <w:szCs w:val="24"/>
          <w:vertAlign w:val="subscript"/>
        </w:rPr>
        <w:t>21</w:t>
      </w:r>
      <w:r w:rsidRPr="00D477C4">
        <w:rPr>
          <w:rFonts w:ascii="Times New Roman" w:hAnsi="Times New Roman" w:cs="Times New Roman"/>
          <w:sz w:val="24"/>
          <w:szCs w:val="24"/>
        </w:rPr>
        <w:t>O</w:t>
      </w:r>
      <w:r w:rsidRPr="00D477C4">
        <w:rPr>
          <w:rFonts w:ascii="Times New Roman" w:hAnsi="Times New Roman" w:cs="Times New Roman"/>
          <w:sz w:val="24"/>
          <w:szCs w:val="24"/>
          <w:vertAlign w:val="subscript"/>
        </w:rPr>
        <w:t>3</w:t>
      </w:r>
      <w:r w:rsidRPr="00D477C4">
        <w:rPr>
          <w:rFonts w:ascii="Times New Roman" w:hAnsi="Times New Roman" w:cs="Times New Roman"/>
          <w:sz w:val="24"/>
          <w:szCs w:val="24"/>
        </w:rPr>
        <w:t>N</w:t>
      </w:r>
      <w:r w:rsidRPr="00D477C4">
        <w:rPr>
          <w:rFonts w:ascii="Times New Roman" w:hAnsi="Times New Roman" w:cs="Times New Roman"/>
          <w:sz w:val="24"/>
          <w:szCs w:val="24"/>
          <w:vertAlign w:val="subscript"/>
        </w:rPr>
        <w:t>5</w:t>
      </w:r>
      <w:r w:rsidRPr="00D477C4">
        <w:rPr>
          <w:rFonts w:ascii="Times New Roman" w:hAnsi="Times New Roman" w:cs="Times New Roman"/>
          <w:sz w:val="24"/>
          <w:szCs w:val="24"/>
        </w:rPr>
        <w:t>S)]nH</w:t>
      </w:r>
      <w:r w:rsidRPr="00D477C4">
        <w:rPr>
          <w:rFonts w:ascii="Times New Roman" w:hAnsi="Times New Roman" w:cs="Times New Roman"/>
          <w:sz w:val="24"/>
          <w:szCs w:val="24"/>
          <w:vertAlign w:val="subscript"/>
        </w:rPr>
        <w:t>2</w:t>
      </w:r>
      <w:r w:rsidRPr="00D477C4">
        <w:rPr>
          <w:rFonts w:ascii="Times New Roman" w:hAnsi="Times New Roman" w:cs="Times New Roman"/>
          <w:sz w:val="24"/>
          <w:szCs w:val="24"/>
        </w:rPr>
        <w:t>O</w:t>
      </w:r>
    </w:p>
    <w:p w14:paraId="6C66EC70" w14:textId="6D81A15C" w:rsidR="00445E84" w:rsidRPr="00D477C4" w:rsidRDefault="00445E84" w:rsidP="00445E84">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t xml:space="preserve">Appendix 2. UV-VIS Spectra </w:t>
      </w:r>
    </w:p>
    <w:p w14:paraId="21182B81" w14:textId="1054F51B" w:rsidR="002746E3" w:rsidRPr="00D477C4" w:rsidRDefault="002746E3" w:rsidP="00445E84">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t>UV-VIS Spectra of homoleptic M</w:t>
      </w:r>
      <w:r w:rsidRPr="00D477C4">
        <w:rPr>
          <w:rFonts w:ascii="Times New Roman" w:hAnsi="Times New Roman" w:cs="Times New Roman"/>
          <w:sz w:val="24"/>
          <w:szCs w:val="24"/>
          <w:vertAlign w:val="superscript"/>
        </w:rPr>
        <w:t>2+</w:t>
      </w:r>
      <w:r w:rsidRPr="00D477C4">
        <w:rPr>
          <w:rFonts w:ascii="Times New Roman" w:hAnsi="Times New Roman" w:cs="Times New Roman"/>
          <w:sz w:val="24"/>
          <w:szCs w:val="24"/>
        </w:rPr>
        <w:t xml:space="preserve"> complexes</w:t>
      </w:r>
    </w:p>
    <w:p w14:paraId="2130B4D6" w14:textId="016BF267" w:rsidR="00445E84" w:rsidRPr="00D477C4" w:rsidRDefault="00445E84" w:rsidP="004D0234">
      <w:pPr>
        <w:spacing w:after="0" w:line="240" w:lineRule="auto"/>
        <w:rPr>
          <w:rFonts w:ascii="Times New Roman" w:hAnsi="Times New Roman" w:cs="Times New Roman"/>
          <w:sz w:val="24"/>
          <w:szCs w:val="24"/>
        </w:rPr>
      </w:pPr>
      <w:r w:rsidRPr="00D477C4">
        <w:rPr>
          <w:rFonts w:ascii="Times New Roman" w:hAnsi="Times New Roman" w:cs="Times New Roman"/>
          <w:noProof/>
          <w:sz w:val="24"/>
          <w:szCs w:val="24"/>
        </w:rPr>
        <w:drawing>
          <wp:inline distT="0" distB="0" distL="0" distR="0" wp14:anchorId="15B6736E" wp14:editId="5687C70A">
            <wp:extent cx="1819910" cy="1355832"/>
            <wp:effectExtent l="0" t="0" r="889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2"/>
                    <a:srcRect/>
                    <a:stretch>
                      <a:fillRect/>
                    </a:stretch>
                  </pic:blipFill>
                  <pic:spPr bwMode="auto">
                    <a:xfrm>
                      <a:off x="0" y="0"/>
                      <a:ext cx="1876968" cy="1398340"/>
                    </a:xfrm>
                    <a:prstGeom prst="rect">
                      <a:avLst/>
                    </a:prstGeom>
                    <a:noFill/>
                    <a:ln w="9525">
                      <a:noFill/>
                      <a:miter lim="800000"/>
                      <a:headEnd/>
                      <a:tailEnd/>
                    </a:ln>
                  </pic:spPr>
                </pic:pic>
              </a:graphicData>
            </a:graphic>
          </wp:inline>
        </w:drawing>
      </w:r>
      <w:r w:rsidRPr="00D477C4">
        <w:rPr>
          <w:rFonts w:ascii="Times New Roman" w:hAnsi="Times New Roman" w:cs="Times New Roman"/>
          <w:sz w:val="24"/>
          <w:szCs w:val="24"/>
        </w:rPr>
        <w:t xml:space="preserve">    </w:t>
      </w:r>
      <w:r w:rsidRPr="00D477C4">
        <w:rPr>
          <w:rFonts w:ascii="Times New Roman" w:hAnsi="Times New Roman" w:cs="Times New Roman"/>
          <w:noProof/>
          <w:sz w:val="24"/>
          <w:szCs w:val="24"/>
        </w:rPr>
        <w:drawing>
          <wp:inline distT="0" distB="0" distL="0" distR="0" wp14:anchorId="54AE05CF" wp14:editId="55A37A4C">
            <wp:extent cx="1767840" cy="1368796"/>
            <wp:effectExtent l="0" t="0" r="3810" b="3175"/>
            <wp:docPr id="4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3"/>
                    <a:srcRect/>
                    <a:stretch>
                      <a:fillRect/>
                    </a:stretch>
                  </pic:blipFill>
                  <pic:spPr bwMode="auto">
                    <a:xfrm>
                      <a:off x="0" y="0"/>
                      <a:ext cx="1825923" cy="1413768"/>
                    </a:xfrm>
                    <a:prstGeom prst="rect">
                      <a:avLst/>
                    </a:prstGeom>
                    <a:noFill/>
                    <a:ln w="9525">
                      <a:noFill/>
                      <a:miter lim="800000"/>
                      <a:headEnd/>
                      <a:tailEnd/>
                    </a:ln>
                  </pic:spPr>
                </pic:pic>
              </a:graphicData>
            </a:graphic>
          </wp:inline>
        </w:drawing>
      </w:r>
      <w:r w:rsidR="004D0234" w:rsidRPr="00D477C4">
        <w:rPr>
          <w:rFonts w:ascii="Times New Roman" w:hAnsi="Times New Roman" w:cs="Times New Roman"/>
          <w:sz w:val="24"/>
          <w:szCs w:val="24"/>
        </w:rPr>
        <w:t xml:space="preserve">    </w:t>
      </w:r>
      <w:r w:rsidRPr="00D477C4">
        <w:rPr>
          <w:rFonts w:ascii="Times New Roman" w:hAnsi="Times New Roman" w:cs="Times New Roman"/>
          <w:noProof/>
          <w:sz w:val="24"/>
          <w:szCs w:val="24"/>
        </w:rPr>
        <w:drawing>
          <wp:inline distT="0" distB="0" distL="0" distR="0" wp14:anchorId="2F56F6B4" wp14:editId="6E3BE836">
            <wp:extent cx="1845310" cy="1361072"/>
            <wp:effectExtent l="0" t="0" r="2540" b="0"/>
            <wp:docPr id="4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4"/>
                    <a:srcRect/>
                    <a:stretch>
                      <a:fillRect/>
                    </a:stretch>
                  </pic:blipFill>
                  <pic:spPr bwMode="auto">
                    <a:xfrm>
                      <a:off x="0" y="0"/>
                      <a:ext cx="1869401" cy="1378841"/>
                    </a:xfrm>
                    <a:prstGeom prst="rect">
                      <a:avLst/>
                    </a:prstGeom>
                    <a:noFill/>
                    <a:ln w="9525">
                      <a:noFill/>
                      <a:miter lim="800000"/>
                      <a:headEnd/>
                      <a:tailEnd/>
                    </a:ln>
                  </pic:spPr>
                </pic:pic>
              </a:graphicData>
            </a:graphic>
          </wp:inline>
        </w:drawing>
      </w:r>
    </w:p>
    <w:p w14:paraId="750D7D95" w14:textId="109A4C66" w:rsidR="00445E84" w:rsidRPr="00D477C4" w:rsidRDefault="00DF7708" w:rsidP="00445E84">
      <w:pPr>
        <w:spacing w:after="0" w:line="240" w:lineRule="auto"/>
        <w:rPr>
          <w:rFonts w:ascii="Times New Roman" w:hAnsi="Times New Roman" w:cs="Times New Roman"/>
          <w:sz w:val="24"/>
          <w:szCs w:val="24"/>
        </w:rPr>
      </w:pPr>
      <w:r w:rsidRPr="00D477C4">
        <w:rPr>
          <w:rFonts w:ascii="Times New Roman" w:hAnsi="Times New Roman" w:cs="Times New Roman"/>
          <w:sz w:val="24"/>
          <w:szCs w:val="24"/>
        </w:rPr>
        <w:t xml:space="preserve"> </w:t>
      </w:r>
      <w:r w:rsidR="005D27E2" w:rsidRPr="00D477C4">
        <w:rPr>
          <w:rFonts w:ascii="Times New Roman" w:hAnsi="Times New Roman" w:cs="Times New Roman"/>
          <w:sz w:val="24"/>
          <w:szCs w:val="24"/>
        </w:rPr>
        <w:t>[Ni(C</w:t>
      </w:r>
      <w:r w:rsidR="005D27E2" w:rsidRPr="00D477C4">
        <w:rPr>
          <w:rFonts w:ascii="Times New Roman" w:hAnsi="Times New Roman" w:cs="Times New Roman"/>
          <w:sz w:val="24"/>
          <w:szCs w:val="24"/>
          <w:vertAlign w:val="subscript"/>
        </w:rPr>
        <w:t>38</w:t>
      </w:r>
      <w:r w:rsidR="005D27E2" w:rsidRPr="00D477C4">
        <w:rPr>
          <w:rFonts w:ascii="Times New Roman" w:hAnsi="Times New Roman" w:cs="Times New Roman"/>
          <w:sz w:val="24"/>
          <w:szCs w:val="24"/>
        </w:rPr>
        <w:t>H</w:t>
      </w:r>
      <w:r w:rsidR="005D27E2" w:rsidRPr="00D477C4">
        <w:rPr>
          <w:rFonts w:ascii="Times New Roman" w:hAnsi="Times New Roman" w:cs="Times New Roman"/>
          <w:sz w:val="24"/>
          <w:szCs w:val="24"/>
          <w:vertAlign w:val="subscript"/>
        </w:rPr>
        <w:t>25</w:t>
      </w:r>
      <w:r w:rsidR="005D27E2" w:rsidRPr="00D477C4">
        <w:rPr>
          <w:rFonts w:ascii="Times New Roman" w:hAnsi="Times New Roman" w:cs="Times New Roman"/>
          <w:sz w:val="24"/>
          <w:szCs w:val="24"/>
        </w:rPr>
        <w:t>O</w:t>
      </w:r>
      <w:r w:rsidR="005D27E2" w:rsidRPr="00D477C4">
        <w:rPr>
          <w:rFonts w:ascii="Times New Roman" w:hAnsi="Times New Roman" w:cs="Times New Roman"/>
          <w:sz w:val="24"/>
          <w:szCs w:val="24"/>
          <w:vertAlign w:val="subscript"/>
        </w:rPr>
        <w:t>9</w:t>
      </w:r>
      <w:r w:rsidR="005D27E2" w:rsidRPr="00D477C4">
        <w:rPr>
          <w:rFonts w:ascii="Times New Roman" w:hAnsi="Times New Roman" w:cs="Times New Roman"/>
          <w:sz w:val="24"/>
          <w:szCs w:val="24"/>
        </w:rPr>
        <w:t>N</w:t>
      </w:r>
      <w:r w:rsidR="005D27E2" w:rsidRPr="00D477C4">
        <w:rPr>
          <w:rFonts w:ascii="Times New Roman" w:hAnsi="Times New Roman" w:cs="Times New Roman"/>
          <w:sz w:val="24"/>
          <w:szCs w:val="24"/>
          <w:vertAlign w:val="subscript"/>
        </w:rPr>
        <w:t>6</w:t>
      </w:r>
      <w:r w:rsidR="005D27E2" w:rsidRPr="00D477C4">
        <w:rPr>
          <w:rFonts w:ascii="Times New Roman" w:hAnsi="Times New Roman" w:cs="Times New Roman"/>
          <w:sz w:val="24"/>
          <w:szCs w:val="24"/>
        </w:rPr>
        <w:t>S</w:t>
      </w:r>
      <w:r w:rsidR="005D27E2" w:rsidRPr="00D477C4">
        <w:rPr>
          <w:rFonts w:ascii="Times New Roman" w:hAnsi="Times New Roman" w:cs="Times New Roman"/>
          <w:sz w:val="24"/>
          <w:szCs w:val="24"/>
          <w:vertAlign w:val="subscript"/>
        </w:rPr>
        <w:t>2</w:t>
      </w:r>
      <w:r w:rsidR="005D27E2" w:rsidRPr="00D477C4">
        <w:rPr>
          <w:rFonts w:ascii="Times New Roman" w:hAnsi="Times New Roman" w:cs="Times New Roman"/>
          <w:sz w:val="24"/>
          <w:szCs w:val="24"/>
        </w:rPr>
        <w:t>]</w:t>
      </w:r>
      <w:r w:rsidR="005D27E2" w:rsidRPr="00D477C4">
        <w:rPr>
          <w:rFonts w:ascii="Times New Roman" w:hAnsi="Times New Roman" w:cs="Times New Roman"/>
          <w:sz w:val="24"/>
          <w:szCs w:val="24"/>
        </w:rPr>
        <w:tab/>
        <w:t xml:space="preserve">              </w:t>
      </w:r>
      <w:proofErr w:type="gramStart"/>
      <w:r w:rsidR="005D27E2" w:rsidRPr="00D477C4">
        <w:rPr>
          <w:rFonts w:ascii="Times New Roman" w:hAnsi="Times New Roman" w:cs="Times New Roman"/>
          <w:sz w:val="24"/>
          <w:szCs w:val="24"/>
        </w:rPr>
        <w:t xml:space="preserve">   [</w:t>
      </w:r>
      <w:proofErr w:type="gramEnd"/>
      <w:r w:rsidR="005D27E2" w:rsidRPr="00D477C4">
        <w:rPr>
          <w:rFonts w:ascii="Times New Roman" w:hAnsi="Times New Roman" w:cs="Times New Roman"/>
          <w:sz w:val="24"/>
          <w:szCs w:val="24"/>
        </w:rPr>
        <w:t>Cu(C</w:t>
      </w:r>
      <w:r w:rsidR="005D27E2" w:rsidRPr="00D477C4">
        <w:rPr>
          <w:rFonts w:ascii="Times New Roman" w:hAnsi="Times New Roman" w:cs="Times New Roman"/>
          <w:sz w:val="24"/>
          <w:szCs w:val="24"/>
          <w:vertAlign w:val="subscript"/>
        </w:rPr>
        <w:t>36</w:t>
      </w:r>
      <w:r w:rsidR="005D27E2" w:rsidRPr="00D477C4">
        <w:rPr>
          <w:rFonts w:ascii="Times New Roman" w:hAnsi="Times New Roman" w:cs="Times New Roman"/>
          <w:sz w:val="24"/>
          <w:szCs w:val="24"/>
        </w:rPr>
        <w:t>H</w:t>
      </w:r>
      <w:r w:rsidR="005D27E2" w:rsidRPr="00D477C4">
        <w:rPr>
          <w:rFonts w:ascii="Times New Roman" w:hAnsi="Times New Roman" w:cs="Times New Roman"/>
          <w:sz w:val="24"/>
          <w:szCs w:val="24"/>
          <w:vertAlign w:val="subscript"/>
        </w:rPr>
        <w:t>22</w:t>
      </w:r>
      <w:r w:rsidR="005D27E2" w:rsidRPr="00D477C4">
        <w:rPr>
          <w:rFonts w:ascii="Times New Roman" w:hAnsi="Times New Roman" w:cs="Times New Roman"/>
          <w:sz w:val="24"/>
          <w:szCs w:val="24"/>
        </w:rPr>
        <w:t>O</w:t>
      </w:r>
      <w:r w:rsidR="005D27E2" w:rsidRPr="00D477C4">
        <w:rPr>
          <w:rFonts w:ascii="Times New Roman" w:hAnsi="Times New Roman" w:cs="Times New Roman"/>
          <w:sz w:val="24"/>
          <w:szCs w:val="24"/>
          <w:vertAlign w:val="subscript"/>
        </w:rPr>
        <w:t>11</w:t>
      </w:r>
      <w:r w:rsidR="005D27E2" w:rsidRPr="00D477C4">
        <w:rPr>
          <w:rFonts w:ascii="Times New Roman" w:hAnsi="Times New Roman" w:cs="Times New Roman"/>
          <w:sz w:val="24"/>
          <w:szCs w:val="24"/>
        </w:rPr>
        <w:t>N</w:t>
      </w:r>
      <w:r w:rsidR="005D27E2" w:rsidRPr="00D477C4">
        <w:rPr>
          <w:rFonts w:ascii="Times New Roman" w:hAnsi="Times New Roman" w:cs="Times New Roman"/>
          <w:sz w:val="24"/>
          <w:szCs w:val="24"/>
          <w:vertAlign w:val="subscript"/>
        </w:rPr>
        <w:t>6</w:t>
      </w:r>
      <w:r w:rsidR="005D27E2" w:rsidRPr="00D477C4">
        <w:rPr>
          <w:rFonts w:ascii="Times New Roman" w:hAnsi="Times New Roman" w:cs="Times New Roman"/>
          <w:sz w:val="24"/>
          <w:szCs w:val="24"/>
        </w:rPr>
        <w:t>S</w:t>
      </w:r>
      <w:r w:rsidR="005D27E2" w:rsidRPr="00D477C4">
        <w:rPr>
          <w:rFonts w:ascii="Times New Roman" w:hAnsi="Times New Roman" w:cs="Times New Roman"/>
          <w:sz w:val="24"/>
          <w:szCs w:val="24"/>
          <w:vertAlign w:val="subscript"/>
        </w:rPr>
        <w:t>3</w:t>
      </w:r>
      <w:r w:rsidR="005D27E2" w:rsidRPr="00D477C4">
        <w:rPr>
          <w:rFonts w:ascii="Times New Roman" w:hAnsi="Times New Roman" w:cs="Times New Roman"/>
          <w:sz w:val="24"/>
          <w:szCs w:val="24"/>
        </w:rPr>
        <w:t>Cl</w:t>
      </w:r>
      <w:r w:rsidR="005D27E2" w:rsidRPr="00D477C4">
        <w:rPr>
          <w:rFonts w:ascii="Times New Roman" w:hAnsi="Times New Roman" w:cs="Times New Roman"/>
          <w:sz w:val="24"/>
          <w:szCs w:val="24"/>
          <w:vertAlign w:val="subscript"/>
        </w:rPr>
        <w:t>2</w:t>
      </w:r>
      <w:r w:rsidR="005D27E2" w:rsidRPr="00D477C4">
        <w:rPr>
          <w:rFonts w:ascii="Times New Roman" w:hAnsi="Times New Roman" w:cs="Times New Roman"/>
          <w:sz w:val="24"/>
          <w:szCs w:val="24"/>
        </w:rPr>
        <w:t xml:space="preserve">]        </w:t>
      </w:r>
      <w:r w:rsidR="002E1133" w:rsidRPr="00D477C4">
        <w:rPr>
          <w:rFonts w:ascii="Times New Roman" w:hAnsi="Times New Roman" w:cs="Times New Roman"/>
          <w:sz w:val="24"/>
          <w:szCs w:val="24"/>
        </w:rPr>
        <w:t xml:space="preserve">     </w:t>
      </w:r>
      <w:r w:rsidR="005D27E2" w:rsidRPr="00D477C4">
        <w:rPr>
          <w:rFonts w:ascii="Times New Roman" w:hAnsi="Times New Roman" w:cs="Times New Roman"/>
          <w:sz w:val="24"/>
          <w:szCs w:val="24"/>
        </w:rPr>
        <w:t>[Zn(C</w:t>
      </w:r>
      <w:r w:rsidR="005D27E2" w:rsidRPr="00D477C4">
        <w:rPr>
          <w:rFonts w:ascii="Times New Roman" w:hAnsi="Times New Roman" w:cs="Times New Roman"/>
          <w:sz w:val="24"/>
          <w:szCs w:val="24"/>
          <w:vertAlign w:val="subscript"/>
        </w:rPr>
        <w:t>38</w:t>
      </w:r>
      <w:r w:rsidR="005D27E2" w:rsidRPr="00D477C4">
        <w:rPr>
          <w:rFonts w:ascii="Times New Roman" w:hAnsi="Times New Roman" w:cs="Times New Roman"/>
          <w:sz w:val="24"/>
          <w:szCs w:val="24"/>
        </w:rPr>
        <w:t>H</w:t>
      </w:r>
      <w:r w:rsidR="005D27E2" w:rsidRPr="00D477C4">
        <w:rPr>
          <w:rFonts w:ascii="Times New Roman" w:hAnsi="Times New Roman" w:cs="Times New Roman"/>
          <w:sz w:val="24"/>
          <w:szCs w:val="24"/>
          <w:vertAlign w:val="subscript"/>
        </w:rPr>
        <w:t>25</w:t>
      </w:r>
      <w:r w:rsidR="005D27E2" w:rsidRPr="00D477C4">
        <w:rPr>
          <w:rFonts w:ascii="Times New Roman" w:hAnsi="Times New Roman" w:cs="Times New Roman"/>
          <w:sz w:val="24"/>
          <w:szCs w:val="24"/>
        </w:rPr>
        <w:t>O</w:t>
      </w:r>
      <w:r w:rsidR="005D27E2" w:rsidRPr="00D477C4">
        <w:rPr>
          <w:rFonts w:ascii="Times New Roman" w:hAnsi="Times New Roman" w:cs="Times New Roman"/>
          <w:sz w:val="24"/>
          <w:szCs w:val="24"/>
          <w:vertAlign w:val="subscript"/>
        </w:rPr>
        <w:t>9</w:t>
      </w:r>
      <w:r w:rsidR="005D27E2" w:rsidRPr="00D477C4">
        <w:rPr>
          <w:rFonts w:ascii="Times New Roman" w:hAnsi="Times New Roman" w:cs="Times New Roman"/>
          <w:sz w:val="24"/>
          <w:szCs w:val="24"/>
        </w:rPr>
        <w:t>N</w:t>
      </w:r>
      <w:r w:rsidR="005D27E2" w:rsidRPr="00D477C4">
        <w:rPr>
          <w:rFonts w:ascii="Times New Roman" w:hAnsi="Times New Roman" w:cs="Times New Roman"/>
          <w:sz w:val="24"/>
          <w:szCs w:val="24"/>
          <w:vertAlign w:val="subscript"/>
        </w:rPr>
        <w:t>6</w:t>
      </w:r>
      <w:r w:rsidR="005D27E2" w:rsidRPr="00D477C4">
        <w:rPr>
          <w:rFonts w:ascii="Times New Roman" w:hAnsi="Times New Roman" w:cs="Times New Roman"/>
          <w:sz w:val="24"/>
          <w:szCs w:val="24"/>
        </w:rPr>
        <w:t>S</w:t>
      </w:r>
      <w:r w:rsidR="005D27E2" w:rsidRPr="00D477C4">
        <w:rPr>
          <w:rFonts w:ascii="Times New Roman" w:hAnsi="Times New Roman" w:cs="Times New Roman"/>
          <w:sz w:val="24"/>
          <w:szCs w:val="24"/>
          <w:vertAlign w:val="subscript"/>
        </w:rPr>
        <w:t>2</w:t>
      </w:r>
      <w:r w:rsidR="005D27E2" w:rsidRPr="00D477C4">
        <w:rPr>
          <w:rFonts w:ascii="Times New Roman" w:hAnsi="Times New Roman" w:cs="Times New Roman"/>
          <w:sz w:val="24"/>
          <w:szCs w:val="24"/>
        </w:rPr>
        <w:t>]</w:t>
      </w:r>
      <w:r w:rsidR="00445E84" w:rsidRPr="00D477C4">
        <w:rPr>
          <w:rFonts w:ascii="Times New Roman" w:hAnsi="Times New Roman" w:cs="Times New Roman"/>
          <w:sz w:val="24"/>
          <w:szCs w:val="24"/>
        </w:rPr>
        <w:tab/>
      </w:r>
    </w:p>
    <w:p w14:paraId="0A71A379" w14:textId="77777777" w:rsidR="006B1795" w:rsidRPr="00D477C4" w:rsidRDefault="006B1795" w:rsidP="00445E84">
      <w:pPr>
        <w:spacing w:after="0" w:line="240" w:lineRule="auto"/>
        <w:rPr>
          <w:rFonts w:ascii="Times New Roman" w:hAnsi="Times New Roman" w:cs="Times New Roman"/>
          <w:sz w:val="24"/>
          <w:szCs w:val="24"/>
        </w:rPr>
      </w:pPr>
    </w:p>
    <w:p w14:paraId="797B7FF6" w14:textId="77777777" w:rsidR="002746E3" w:rsidRPr="00D477C4" w:rsidRDefault="002746E3" w:rsidP="002746E3">
      <w:pPr>
        <w:spacing w:after="0" w:line="240" w:lineRule="auto"/>
        <w:jc w:val="both"/>
        <w:rPr>
          <w:rFonts w:ascii="Times New Roman" w:hAnsi="Times New Roman" w:cs="Times New Roman"/>
          <w:sz w:val="24"/>
          <w:szCs w:val="24"/>
        </w:rPr>
      </w:pPr>
      <w:r w:rsidRPr="00D477C4">
        <w:rPr>
          <w:rFonts w:ascii="Times New Roman" w:hAnsi="Times New Roman" w:cs="Times New Roman"/>
          <w:sz w:val="24"/>
          <w:szCs w:val="24"/>
        </w:rPr>
        <w:lastRenderedPageBreak/>
        <w:t>UV-VIS Spectra of homoleptic M</w:t>
      </w:r>
      <w:r w:rsidRPr="00D477C4">
        <w:rPr>
          <w:rFonts w:ascii="Times New Roman" w:hAnsi="Times New Roman" w:cs="Times New Roman"/>
          <w:sz w:val="24"/>
          <w:szCs w:val="24"/>
          <w:vertAlign w:val="superscript"/>
        </w:rPr>
        <w:t>2+</w:t>
      </w:r>
      <w:r w:rsidRPr="00D477C4">
        <w:rPr>
          <w:rFonts w:ascii="Times New Roman" w:hAnsi="Times New Roman" w:cs="Times New Roman"/>
          <w:sz w:val="24"/>
          <w:szCs w:val="24"/>
        </w:rPr>
        <w:t xml:space="preserve"> complexes</w:t>
      </w:r>
    </w:p>
    <w:p w14:paraId="63F21FCF" w14:textId="219603DD" w:rsidR="002746E3" w:rsidRPr="00D477C4" w:rsidRDefault="002746E3" w:rsidP="0058629E">
      <w:pPr>
        <w:tabs>
          <w:tab w:val="left" w:pos="1189"/>
        </w:tabs>
        <w:spacing w:after="0" w:line="240" w:lineRule="auto"/>
        <w:rPr>
          <w:rFonts w:ascii="Times New Roman" w:hAnsi="Times New Roman" w:cs="Times New Roman"/>
          <w:sz w:val="24"/>
          <w:szCs w:val="24"/>
        </w:rPr>
      </w:pPr>
      <w:r w:rsidRPr="00D477C4">
        <w:rPr>
          <w:rFonts w:ascii="Times New Roman" w:hAnsi="Times New Roman" w:cs="Times New Roman"/>
          <w:noProof/>
          <w:sz w:val="20"/>
          <w:szCs w:val="20"/>
        </w:rPr>
        <w:drawing>
          <wp:inline distT="0" distB="0" distL="0" distR="0" wp14:anchorId="3C2EDB2A" wp14:editId="751110F7">
            <wp:extent cx="1845945" cy="1216324"/>
            <wp:effectExtent l="0" t="0" r="1905" b="3175"/>
            <wp:docPr id="4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
                    <pic:cNvPicPr>
                      <a:picLocks noChangeAspect="1" noChangeArrowheads="1"/>
                    </pic:cNvPicPr>
                  </pic:nvPicPr>
                  <pic:blipFill>
                    <a:blip r:embed="rId65"/>
                    <a:stretch>
                      <a:fillRect/>
                    </a:stretch>
                  </pic:blipFill>
                  <pic:spPr bwMode="auto">
                    <a:xfrm>
                      <a:off x="0" y="0"/>
                      <a:ext cx="1907057" cy="1256592"/>
                    </a:xfrm>
                    <a:prstGeom prst="rect">
                      <a:avLst/>
                    </a:prstGeom>
                    <a:noFill/>
                    <a:ln w="9525">
                      <a:noFill/>
                      <a:miter lim="800000"/>
                      <a:headEnd/>
                      <a:tailEnd/>
                    </a:ln>
                  </pic:spPr>
                </pic:pic>
              </a:graphicData>
            </a:graphic>
          </wp:inline>
        </w:drawing>
      </w:r>
      <w:r w:rsidRPr="00D477C4">
        <w:rPr>
          <w:rFonts w:ascii="Times New Roman" w:hAnsi="Times New Roman" w:cs="Times New Roman"/>
          <w:sz w:val="24"/>
          <w:szCs w:val="24"/>
        </w:rPr>
        <w:t xml:space="preserve">  </w:t>
      </w:r>
      <w:r w:rsidR="002E1133" w:rsidRPr="00D477C4">
        <w:rPr>
          <w:rFonts w:ascii="Times New Roman" w:hAnsi="Times New Roman" w:cs="Times New Roman"/>
          <w:sz w:val="24"/>
          <w:szCs w:val="24"/>
        </w:rPr>
        <w:t xml:space="preserve"> </w:t>
      </w:r>
      <w:r w:rsidRPr="00D477C4">
        <w:rPr>
          <w:rFonts w:ascii="Times New Roman" w:hAnsi="Times New Roman" w:cs="Times New Roman"/>
          <w:sz w:val="24"/>
          <w:szCs w:val="24"/>
        </w:rPr>
        <w:t xml:space="preserve"> </w:t>
      </w:r>
      <w:r w:rsidRPr="00D477C4">
        <w:rPr>
          <w:rFonts w:ascii="Times New Roman" w:hAnsi="Times New Roman" w:cs="Times New Roman"/>
          <w:noProof/>
          <w:sz w:val="20"/>
          <w:szCs w:val="20"/>
        </w:rPr>
        <w:drawing>
          <wp:inline distT="0" distB="0" distL="0" distR="0" wp14:anchorId="4035AF06" wp14:editId="1530F736">
            <wp:extent cx="1817699" cy="122495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9"/>
                    <pic:cNvPicPr>
                      <a:picLocks noChangeAspect="1" noChangeArrowheads="1"/>
                    </pic:cNvPicPr>
                  </pic:nvPicPr>
                  <pic:blipFill>
                    <a:blip r:embed="rId66"/>
                    <a:stretch>
                      <a:fillRect/>
                    </a:stretch>
                  </pic:blipFill>
                  <pic:spPr bwMode="auto">
                    <a:xfrm>
                      <a:off x="0" y="0"/>
                      <a:ext cx="1908207" cy="1285945"/>
                    </a:xfrm>
                    <a:prstGeom prst="rect">
                      <a:avLst/>
                    </a:prstGeom>
                    <a:noFill/>
                    <a:ln w="9525">
                      <a:noFill/>
                      <a:miter lim="800000"/>
                      <a:headEnd/>
                      <a:tailEnd/>
                    </a:ln>
                  </pic:spPr>
                </pic:pic>
              </a:graphicData>
            </a:graphic>
          </wp:inline>
        </w:drawing>
      </w:r>
      <w:r w:rsidRPr="00D477C4">
        <w:rPr>
          <w:rFonts w:ascii="Times New Roman" w:hAnsi="Times New Roman" w:cs="Times New Roman"/>
          <w:sz w:val="24"/>
          <w:szCs w:val="24"/>
        </w:rPr>
        <w:t xml:space="preserve"> </w:t>
      </w:r>
      <w:r w:rsidR="002E1133" w:rsidRPr="00D477C4">
        <w:rPr>
          <w:rFonts w:ascii="Times New Roman" w:hAnsi="Times New Roman" w:cs="Times New Roman"/>
          <w:sz w:val="24"/>
          <w:szCs w:val="24"/>
        </w:rPr>
        <w:t xml:space="preserve">  </w:t>
      </w:r>
      <w:r w:rsidRPr="00D477C4">
        <w:rPr>
          <w:rFonts w:ascii="Times New Roman" w:hAnsi="Times New Roman" w:cs="Times New Roman"/>
          <w:sz w:val="24"/>
          <w:szCs w:val="24"/>
        </w:rPr>
        <w:t xml:space="preserve"> </w:t>
      </w:r>
      <w:r w:rsidRPr="00D477C4">
        <w:rPr>
          <w:rFonts w:ascii="Times New Roman" w:hAnsi="Times New Roman" w:cs="Times New Roman"/>
          <w:noProof/>
          <w:sz w:val="20"/>
          <w:szCs w:val="20"/>
        </w:rPr>
        <w:drawing>
          <wp:inline distT="0" distB="0" distL="0" distR="0" wp14:anchorId="38FCA38D" wp14:editId="68D47994">
            <wp:extent cx="1759585" cy="1181819"/>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37"/>
                    <pic:cNvPicPr>
                      <a:picLocks noChangeAspect="1" noChangeArrowheads="1"/>
                    </pic:cNvPicPr>
                  </pic:nvPicPr>
                  <pic:blipFill>
                    <a:blip r:embed="rId67"/>
                    <a:stretch>
                      <a:fillRect/>
                    </a:stretch>
                  </pic:blipFill>
                  <pic:spPr bwMode="auto">
                    <a:xfrm>
                      <a:off x="0" y="0"/>
                      <a:ext cx="1817209" cy="1220522"/>
                    </a:xfrm>
                    <a:prstGeom prst="rect">
                      <a:avLst/>
                    </a:prstGeom>
                    <a:noFill/>
                    <a:ln w="9525">
                      <a:noFill/>
                      <a:miter lim="800000"/>
                      <a:headEnd/>
                      <a:tailEnd/>
                    </a:ln>
                  </pic:spPr>
                </pic:pic>
              </a:graphicData>
            </a:graphic>
          </wp:inline>
        </w:drawing>
      </w:r>
    </w:p>
    <w:p w14:paraId="357902F6" w14:textId="7E49D273" w:rsidR="00445E84" w:rsidRPr="00E06BC3" w:rsidRDefault="002746E3" w:rsidP="00E06BC3">
      <w:pPr>
        <w:spacing w:after="0" w:line="240" w:lineRule="auto"/>
        <w:rPr>
          <w:rFonts w:ascii="Times New Roman" w:hAnsi="Times New Roman" w:cs="Times New Roman"/>
          <w:sz w:val="24"/>
          <w:szCs w:val="24"/>
          <w:vertAlign w:val="subscript"/>
        </w:rPr>
      </w:pPr>
      <w:r w:rsidRPr="00D477C4">
        <w:rPr>
          <w:rFonts w:ascii="Times New Roman" w:hAnsi="Times New Roman" w:cs="Times New Roman"/>
          <w:b/>
          <w:sz w:val="24"/>
          <w:szCs w:val="24"/>
        </w:rPr>
        <w:t xml:space="preserve"> </w:t>
      </w:r>
      <w:r w:rsidRPr="00D477C4">
        <w:rPr>
          <w:rFonts w:ascii="Times New Roman" w:hAnsi="Times New Roman" w:cs="Times New Roman"/>
          <w:sz w:val="24"/>
          <w:szCs w:val="24"/>
        </w:rPr>
        <w:t xml:space="preserve"> [Ni(C</w:t>
      </w:r>
      <w:r w:rsidRPr="00D477C4">
        <w:rPr>
          <w:rFonts w:ascii="Times New Roman" w:hAnsi="Times New Roman" w:cs="Times New Roman"/>
          <w:sz w:val="24"/>
          <w:szCs w:val="24"/>
          <w:vertAlign w:val="subscript"/>
        </w:rPr>
        <w:t>30</w:t>
      </w:r>
      <w:r w:rsidRPr="00D477C4">
        <w:rPr>
          <w:rFonts w:ascii="Times New Roman" w:hAnsi="Times New Roman" w:cs="Times New Roman"/>
          <w:sz w:val="24"/>
          <w:szCs w:val="24"/>
        </w:rPr>
        <w:t>H</w:t>
      </w:r>
      <w:r w:rsidRPr="00D477C4">
        <w:rPr>
          <w:rFonts w:ascii="Times New Roman" w:hAnsi="Times New Roman" w:cs="Times New Roman"/>
          <w:sz w:val="24"/>
          <w:szCs w:val="24"/>
          <w:vertAlign w:val="subscript"/>
        </w:rPr>
        <w:t>21</w:t>
      </w:r>
      <w:r w:rsidRPr="00D477C4">
        <w:rPr>
          <w:rFonts w:ascii="Times New Roman" w:hAnsi="Times New Roman" w:cs="Times New Roman"/>
          <w:sz w:val="24"/>
          <w:szCs w:val="24"/>
        </w:rPr>
        <w:t>O</w:t>
      </w:r>
      <w:r w:rsidRPr="00D477C4">
        <w:rPr>
          <w:rFonts w:ascii="Times New Roman" w:hAnsi="Times New Roman" w:cs="Times New Roman"/>
          <w:sz w:val="24"/>
          <w:szCs w:val="24"/>
          <w:vertAlign w:val="subscript"/>
        </w:rPr>
        <w:t>3</w:t>
      </w:r>
      <w:r w:rsidRPr="00D477C4">
        <w:rPr>
          <w:rFonts w:ascii="Times New Roman" w:hAnsi="Times New Roman" w:cs="Times New Roman"/>
          <w:sz w:val="24"/>
          <w:szCs w:val="24"/>
        </w:rPr>
        <w:t>N</w:t>
      </w:r>
      <w:r w:rsidRPr="00D477C4">
        <w:rPr>
          <w:rFonts w:ascii="Times New Roman" w:hAnsi="Times New Roman" w:cs="Times New Roman"/>
          <w:sz w:val="24"/>
          <w:szCs w:val="24"/>
          <w:vertAlign w:val="subscript"/>
        </w:rPr>
        <w:t>5</w:t>
      </w:r>
      <w:r w:rsidRPr="00D477C4">
        <w:rPr>
          <w:rFonts w:ascii="Times New Roman" w:hAnsi="Times New Roman" w:cs="Times New Roman"/>
          <w:sz w:val="24"/>
          <w:szCs w:val="24"/>
        </w:rPr>
        <w:t>S</w:t>
      </w:r>
      <w:proofErr w:type="gramStart"/>
      <w:r w:rsidRPr="00D477C4">
        <w:rPr>
          <w:rFonts w:ascii="Times New Roman" w:hAnsi="Times New Roman" w:cs="Times New Roman"/>
          <w:sz w:val="24"/>
          <w:szCs w:val="24"/>
        </w:rPr>
        <w:t>)]nH</w:t>
      </w:r>
      <w:proofErr w:type="gramEnd"/>
      <w:r w:rsidRPr="00D477C4">
        <w:rPr>
          <w:rFonts w:ascii="Times New Roman" w:hAnsi="Times New Roman" w:cs="Times New Roman"/>
          <w:sz w:val="24"/>
          <w:szCs w:val="24"/>
          <w:vertAlign w:val="subscript"/>
        </w:rPr>
        <w:t>2</w:t>
      </w:r>
      <w:r w:rsidRPr="00D477C4">
        <w:rPr>
          <w:rFonts w:ascii="Times New Roman" w:hAnsi="Times New Roman" w:cs="Times New Roman"/>
          <w:sz w:val="24"/>
          <w:szCs w:val="24"/>
        </w:rPr>
        <w:t xml:space="preserve">O  </w:t>
      </w:r>
      <w:r w:rsidRPr="00D477C4">
        <w:rPr>
          <w:rFonts w:ascii="Times New Roman" w:hAnsi="Times New Roman" w:cs="Times New Roman"/>
          <w:sz w:val="24"/>
          <w:szCs w:val="24"/>
        </w:rPr>
        <w:tab/>
        <w:t xml:space="preserve">   </w:t>
      </w:r>
      <w:r w:rsidR="002E1133" w:rsidRPr="00D477C4">
        <w:rPr>
          <w:rFonts w:ascii="Times New Roman" w:hAnsi="Times New Roman" w:cs="Times New Roman"/>
          <w:sz w:val="24"/>
          <w:szCs w:val="24"/>
        </w:rPr>
        <w:t xml:space="preserve">   </w:t>
      </w:r>
      <w:r w:rsidRPr="00D477C4">
        <w:rPr>
          <w:rFonts w:ascii="Times New Roman" w:hAnsi="Times New Roman" w:cs="Times New Roman"/>
          <w:sz w:val="24"/>
          <w:szCs w:val="24"/>
        </w:rPr>
        <w:t>[Cu(C</w:t>
      </w:r>
      <w:r w:rsidRPr="00D477C4">
        <w:rPr>
          <w:rFonts w:ascii="Times New Roman" w:hAnsi="Times New Roman" w:cs="Times New Roman"/>
          <w:sz w:val="24"/>
          <w:szCs w:val="24"/>
          <w:vertAlign w:val="subscript"/>
        </w:rPr>
        <w:t>36</w:t>
      </w:r>
      <w:r w:rsidRPr="00D477C4">
        <w:rPr>
          <w:rFonts w:ascii="Times New Roman" w:hAnsi="Times New Roman" w:cs="Times New Roman"/>
          <w:sz w:val="24"/>
          <w:szCs w:val="24"/>
        </w:rPr>
        <w:t>H</w:t>
      </w:r>
      <w:r w:rsidRPr="00D477C4">
        <w:rPr>
          <w:rFonts w:ascii="Times New Roman" w:hAnsi="Times New Roman" w:cs="Times New Roman"/>
          <w:sz w:val="24"/>
          <w:szCs w:val="24"/>
          <w:vertAlign w:val="subscript"/>
        </w:rPr>
        <w:t>22</w:t>
      </w:r>
      <w:r w:rsidRPr="00D477C4">
        <w:rPr>
          <w:rFonts w:ascii="Times New Roman" w:hAnsi="Times New Roman" w:cs="Times New Roman"/>
          <w:sz w:val="24"/>
          <w:szCs w:val="24"/>
        </w:rPr>
        <w:t>O</w:t>
      </w:r>
      <w:r w:rsidRPr="00D477C4">
        <w:rPr>
          <w:rFonts w:ascii="Times New Roman" w:hAnsi="Times New Roman" w:cs="Times New Roman"/>
          <w:sz w:val="24"/>
          <w:szCs w:val="24"/>
          <w:vertAlign w:val="subscript"/>
        </w:rPr>
        <w:t>11</w:t>
      </w:r>
      <w:r w:rsidRPr="00D477C4">
        <w:rPr>
          <w:rFonts w:ascii="Times New Roman" w:hAnsi="Times New Roman" w:cs="Times New Roman"/>
          <w:sz w:val="24"/>
          <w:szCs w:val="24"/>
        </w:rPr>
        <w:t>N</w:t>
      </w:r>
      <w:r w:rsidRPr="00D477C4">
        <w:rPr>
          <w:rFonts w:ascii="Times New Roman" w:hAnsi="Times New Roman" w:cs="Times New Roman"/>
          <w:sz w:val="24"/>
          <w:szCs w:val="24"/>
          <w:vertAlign w:val="subscript"/>
        </w:rPr>
        <w:t>6</w:t>
      </w:r>
      <w:r w:rsidRPr="00D477C4">
        <w:rPr>
          <w:rFonts w:ascii="Times New Roman" w:hAnsi="Times New Roman" w:cs="Times New Roman"/>
          <w:sz w:val="24"/>
          <w:szCs w:val="24"/>
        </w:rPr>
        <w:t>S</w:t>
      </w:r>
      <w:r w:rsidRPr="00D477C4">
        <w:rPr>
          <w:rFonts w:ascii="Times New Roman" w:hAnsi="Times New Roman" w:cs="Times New Roman"/>
          <w:sz w:val="24"/>
          <w:szCs w:val="24"/>
          <w:vertAlign w:val="subscript"/>
        </w:rPr>
        <w:t>3</w:t>
      </w:r>
      <w:r w:rsidRPr="00D477C4">
        <w:rPr>
          <w:rFonts w:ascii="Times New Roman" w:hAnsi="Times New Roman" w:cs="Times New Roman"/>
          <w:sz w:val="24"/>
          <w:szCs w:val="24"/>
        </w:rPr>
        <w:t>Cl</w:t>
      </w:r>
      <w:r w:rsidRPr="00D477C4">
        <w:rPr>
          <w:rFonts w:ascii="Times New Roman" w:hAnsi="Times New Roman" w:cs="Times New Roman"/>
          <w:sz w:val="24"/>
          <w:szCs w:val="24"/>
          <w:vertAlign w:val="subscript"/>
        </w:rPr>
        <w:t>2</w:t>
      </w:r>
      <w:r w:rsidRPr="00D477C4">
        <w:rPr>
          <w:rFonts w:ascii="Times New Roman" w:hAnsi="Times New Roman" w:cs="Times New Roman"/>
          <w:sz w:val="24"/>
          <w:szCs w:val="24"/>
        </w:rPr>
        <w:t>]nH</w:t>
      </w:r>
      <w:r w:rsidRPr="00D477C4">
        <w:rPr>
          <w:rFonts w:ascii="Times New Roman" w:hAnsi="Times New Roman" w:cs="Times New Roman"/>
          <w:sz w:val="24"/>
          <w:szCs w:val="24"/>
          <w:vertAlign w:val="subscript"/>
        </w:rPr>
        <w:t>2</w:t>
      </w:r>
      <w:r w:rsidRPr="00D477C4">
        <w:rPr>
          <w:rFonts w:ascii="Times New Roman" w:hAnsi="Times New Roman" w:cs="Times New Roman"/>
          <w:sz w:val="24"/>
          <w:szCs w:val="24"/>
        </w:rPr>
        <w:t xml:space="preserve">O </w:t>
      </w:r>
      <w:r w:rsidR="002E1133" w:rsidRPr="00D477C4">
        <w:rPr>
          <w:rFonts w:ascii="Times New Roman" w:hAnsi="Times New Roman" w:cs="Times New Roman"/>
          <w:sz w:val="24"/>
          <w:szCs w:val="24"/>
        </w:rPr>
        <w:t xml:space="preserve"> </w:t>
      </w:r>
      <w:r w:rsidRPr="00D477C4">
        <w:rPr>
          <w:rFonts w:ascii="Times New Roman" w:hAnsi="Times New Roman" w:cs="Times New Roman"/>
          <w:sz w:val="24"/>
          <w:szCs w:val="24"/>
        </w:rPr>
        <w:t xml:space="preserve">  </w:t>
      </w:r>
      <w:r w:rsidR="002E1133" w:rsidRPr="00D477C4">
        <w:rPr>
          <w:rFonts w:ascii="Times New Roman" w:hAnsi="Times New Roman" w:cs="Times New Roman"/>
          <w:sz w:val="24"/>
          <w:szCs w:val="24"/>
        </w:rPr>
        <w:t xml:space="preserve"> </w:t>
      </w:r>
      <w:r w:rsidRPr="00D477C4">
        <w:rPr>
          <w:rFonts w:ascii="Times New Roman" w:hAnsi="Times New Roman" w:cs="Times New Roman"/>
          <w:sz w:val="24"/>
          <w:szCs w:val="24"/>
        </w:rPr>
        <w:t>[Zn(C</w:t>
      </w:r>
      <w:r w:rsidRPr="00D477C4">
        <w:rPr>
          <w:rFonts w:ascii="Times New Roman" w:hAnsi="Times New Roman" w:cs="Times New Roman"/>
          <w:sz w:val="24"/>
          <w:szCs w:val="24"/>
          <w:vertAlign w:val="subscript"/>
        </w:rPr>
        <w:t>30</w:t>
      </w:r>
      <w:r w:rsidRPr="00D477C4">
        <w:rPr>
          <w:rFonts w:ascii="Times New Roman" w:hAnsi="Times New Roman" w:cs="Times New Roman"/>
          <w:sz w:val="24"/>
          <w:szCs w:val="24"/>
        </w:rPr>
        <w:t>H</w:t>
      </w:r>
      <w:r w:rsidRPr="00D477C4">
        <w:rPr>
          <w:rFonts w:ascii="Times New Roman" w:hAnsi="Times New Roman" w:cs="Times New Roman"/>
          <w:sz w:val="24"/>
          <w:szCs w:val="24"/>
          <w:vertAlign w:val="subscript"/>
        </w:rPr>
        <w:t>21</w:t>
      </w:r>
      <w:r w:rsidRPr="00D477C4">
        <w:rPr>
          <w:rFonts w:ascii="Times New Roman" w:hAnsi="Times New Roman" w:cs="Times New Roman"/>
          <w:sz w:val="24"/>
          <w:szCs w:val="24"/>
        </w:rPr>
        <w:t>O</w:t>
      </w:r>
      <w:r w:rsidRPr="00D477C4">
        <w:rPr>
          <w:rFonts w:ascii="Times New Roman" w:hAnsi="Times New Roman" w:cs="Times New Roman"/>
          <w:sz w:val="24"/>
          <w:szCs w:val="24"/>
          <w:vertAlign w:val="subscript"/>
        </w:rPr>
        <w:t>3</w:t>
      </w:r>
      <w:r w:rsidRPr="00D477C4">
        <w:rPr>
          <w:rFonts w:ascii="Times New Roman" w:hAnsi="Times New Roman" w:cs="Times New Roman"/>
          <w:sz w:val="24"/>
          <w:szCs w:val="24"/>
        </w:rPr>
        <w:t>N</w:t>
      </w:r>
      <w:r w:rsidRPr="00D477C4">
        <w:rPr>
          <w:rFonts w:ascii="Times New Roman" w:hAnsi="Times New Roman" w:cs="Times New Roman"/>
          <w:sz w:val="24"/>
          <w:szCs w:val="24"/>
          <w:vertAlign w:val="subscript"/>
        </w:rPr>
        <w:t>5</w:t>
      </w:r>
      <w:r w:rsidRPr="00D477C4">
        <w:rPr>
          <w:rFonts w:ascii="Times New Roman" w:hAnsi="Times New Roman" w:cs="Times New Roman"/>
          <w:sz w:val="24"/>
          <w:szCs w:val="24"/>
        </w:rPr>
        <w:t>S)]nH</w:t>
      </w:r>
      <w:r w:rsidRPr="00D477C4">
        <w:rPr>
          <w:rFonts w:ascii="Times New Roman" w:hAnsi="Times New Roman" w:cs="Times New Roman"/>
          <w:sz w:val="24"/>
          <w:szCs w:val="24"/>
          <w:vertAlign w:val="subscript"/>
        </w:rPr>
        <w:t>2</w:t>
      </w:r>
      <w:r w:rsidRPr="00D477C4">
        <w:rPr>
          <w:rFonts w:ascii="Times New Roman" w:hAnsi="Times New Roman" w:cs="Times New Roman"/>
          <w:sz w:val="24"/>
          <w:szCs w:val="24"/>
        </w:rPr>
        <w:t>O</w:t>
      </w:r>
      <w:bookmarkStart w:id="16" w:name="_Hlk150430270"/>
    </w:p>
    <w:bookmarkEnd w:id="1"/>
    <w:bookmarkEnd w:id="2"/>
    <w:bookmarkEnd w:id="16"/>
    <w:p w14:paraId="7E736E21" w14:textId="77777777" w:rsidR="00445E84" w:rsidRPr="00D477C4" w:rsidRDefault="00445E84" w:rsidP="00445E84">
      <w:pPr>
        <w:pStyle w:val="NormalWeb"/>
        <w:spacing w:before="0" w:beforeAutospacing="0" w:after="0" w:afterAutospacing="0"/>
        <w:jc w:val="both"/>
      </w:pPr>
    </w:p>
    <w:sectPr w:rsidR="00445E84" w:rsidRPr="00D477C4" w:rsidSect="007A4314">
      <w:headerReference w:type="even" r:id="rId68"/>
      <w:headerReference w:type="default" r:id="rId69"/>
      <w:footerReference w:type="even" r:id="rId70"/>
      <w:footerReference w:type="default" r:id="rId71"/>
      <w:headerReference w:type="first" r:id="rId72"/>
      <w:footerReference w:type="first" r:id="rId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3EA92" w14:textId="77777777" w:rsidR="009004E6" w:rsidRDefault="009004E6" w:rsidP="00445E84">
      <w:pPr>
        <w:spacing w:after="0" w:line="240" w:lineRule="auto"/>
      </w:pPr>
      <w:r>
        <w:separator/>
      </w:r>
    </w:p>
  </w:endnote>
  <w:endnote w:type="continuationSeparator" w:id="0">
    <w:p w14:paraId="2F7E50B3" w14:textId="77777777" w:rsidR="009004E6" w:rsidRDefault="009004E6" w:rsidP="00445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MR10">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BDD50" w14:textId="77777777" w:rsidR="00872D37" w:rsidRDefault="00872D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60A96" w14:textId="77777777" w:rsidR="00872D37" w:rsidRDefault="00872D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25049" w14:textId="77777777" w:rsidR="00872D37" w:rsidRDefault="00872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E3990" w14:textId="77777777" w:rsidR="009004E6" w:rsidRDefault="009004E6" w:rsidP="00445E84">
      <w:pPr>
        <w:spacing w:after="0" w:line="240" w:lineRule="auto"/>
      </w:pPr>
      <w:r>
        <w:separator/>
      </w:r>
    </w:p>
  </w:footnote>
  <w:footnote w:type="continuationSeparator" w:id="0">
    <w:p w14:paraId="1BB06F45" w14:textId="77777777" w:rsidR="009004E6" w:rsidRDefault="009004E6" w:rsidP="00445E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0A68A" w14:textId="396BF776" w:rsidR="00872D37" w:rsidRDefault="00872D37">
    <w:pPr>
      <w:pStyle w:val="Header"/>
    </w:pPr>
    <w:r>
      <w:rPr>
        <w:noProof/>
      </w:rPr>
      <w:pict w14:anchorId="735906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63465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712E5" w14:textId="36D845E8" w:rsidR="00486F08" w:rsidRPr="00790CF6" w:rsidRDefault="00872D37" w:rsidP="007A4314">
    <w:pPr>
      <w:pStyle w:val="Header"/>
      <w:jc w:val="center"/>
      <w:rPr>
        <w:sz w:val="16"/>
        <w:szCs w:val="16"/>
      </w:rPr>
    </w:pPr>
    <w:r>
      <w:rPr>
        <w:noProof/>
      </w:rPr>
      <w:pict w14:anchorId="6C3B37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634658"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1779B" w14:textId="0F365582" w:rsidR="00872D37" w:rsidRDefault="00872D37">
    <w:pPr>
      <w:pStyle w:val="Header"/>
    </w:pPr>
    <w:r>
      <w:rPr>
        <w:noProof/>
      </w:rPr>
      <w:pict w14:anchorId="75711B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63465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40461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F16E9E24"/>
    <w:lvl w:ilvl="0" w:tplc="87CE8E84">
      <w:start w:val="1"/>
      <w:numFmt w:val="bullet"/>
      <w:lvlText w:val="-"/>
      <w:lvlJc w:val="left"/>
      <w:pPr>
        <w:ind w:left="720" w:hanging="360"/>
      </w:pPr>
      <w:rPr>
        <w:rFonts w:ascii="Bookman Old Style" w:eastAsia="Calibri" w:hAnsi="Bookman Old Style" w:cs="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4"/>
    <w:multiLevelType w:val="multilevel"/>
    <w:tmpl w:val="F3802B5E"/>
    <w:lvl w:ilvl="0">
      <w:start w:val="1"/>
      <w:numFmt w:val="decimal"/>
      <w:lvlText w:val="%1."/>
      <w:lvlJc w:val="left"/>
      <w:pPr>
        <w:ind w:left="720" w:hanging="360"/>
      </w:pPr>
      <w:rPr>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30C21AE"/>
    <w:multiLevelType w:val="hybridMultilevel"/>
    <w:tmpl w:val="89AC30D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81D0361"/>
    <w:multiLevelType w:val="multilevel"/>
    <w:tmpl w:val="A60A736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E05AE5"/>
    <w:multiLevelType w:val="hybridMultilevel"/>
    <w:tmpl w:val="676299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32221F"/>
    <w:multiLevelType w:val="hybridMultilevel"/>
    <w:tmpl w:val="92647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BC7011"/>
    <w:multiLevelType w:val="hybridMultilevel"/>
    <w:tmpl w:val="E07A2BA6"/>
    <w:lvl w:ilvl="0" w:tplc="78EEC62A">
      <w:start w:val="2"/>
      <w:numFmt w:val="bullet"/>
      <w:lvlText w:val="–"/>
      <w:lvlJc w:val="left"/>
      <w:pPr>
        <w:ind w:left="480" w:hanging="360"/>
      </w:pPr>
      <w:rPr>
        <w:rFonts w:ascii="Times New Roman" w:eastAsiaTheme="minorHAnsi" w:hAnsi="Times New Roman" w:cs="Times New Roman" w:hint="default"/>
      </w:rPr>
    </w:lvl>
    <w:lvl w:ilvl="1" w:tplc="04090003">
      <w:start w:val="1"/>
      <w:numFmt w:val="bullet"/>
      <w:lvlText w:val="o"/>
      <w:lvlJc w:val="left"/>
      <w:pPr>
        <w:ind w:left="1200" w:hanging="360"/>
      </w:pPr>
      <w:rPr>
        <w:rFonts w:ascii="Courier New" w:hAnsi="Courier New" w:cs="Courier New" w:hint="default"/>
      </w:rPr>
    </w:lvl>
    <w:lvl w:ilvl="2" w:tplc="04090005">
      <w:start w:val="1"/>
      <w:numFmt w:val="bullet"/>
      <w:lvlText w:val=""/>
      <w:lvlJc w:val="left"/>
      <w:pPr>
        <w:ind w:left="1920" w:hanging="360"/>
      </w:pPr>
      <w:rPr>
        <w:rFonts w:ascii="Wingdings" w:hAnsi="Wingdings" w:hint="default"/>
      </w:rPr>
    </w:lvl>
    <w:lvl w:ilvl="3" w:tplc="04090001">
      <w:start w:val="1"/>
      <w:numFmt w:val="bullet"/>
      <w:lvlText w:val=""/>
      <w:lvlJc w:val="left"/>
      <w:pPr>
        <w:ind w:left="2640" w:hanging="360"/>
      </w:pPr>
      <w:rPr>
        <w:rFonts w:ascii="Symbol" w:hAnsi="Symbol" w:hint="default"/>
      </w:rPr>
    </w:lvl>
    <w:lvl w:ilvl="4" w:tplc="04090003">
      <w:start w:val="1"/>
      <w:numFmt w:val="bullet"/>
      <w:lvlText w:val="o"/>
      <w:lvlJc w:val="left"/>
      <w:pPr>
        <w:ind w:left="3360" w:hanging="360"/>
      </w:pPr>
      <w:rPr>
        <w:rFonts w:ascii="Courier New" w:hAnsi="Courier New" w:cs="Courier New" w:hint="default"/>
      </w:rPr>
    </w:lvl>
    <w:lvl w:ilvl="5" w:tplc="04090005">
      <w:start w:val="1"/>
      <w:numFmt w:val="bullet"/>
      <w:lvlText w:val=""/>
      <w:lvlJc w:val="left"/>
      <w:pPr>
        <w:ind w:left="4080" w:hanging="360"/>
      </w:pPr>
      <w:rPr>
        <w:rFonts w:ascii="Wingdings" w:hAnsi="Wingdings" w:hint="default"/>
      </w:rPr>
    </w:lvl>
    <w:lvl w:ilvl="6" w:tplc="04090001">
      <w:start w:val="1"/>
      <w:numFmt w:val="bullet"/>
      <w:lvlText w:val=""/>
      <w:lvlJc w:val="left"/>
      <w:pPr>
        <w:ind w:left="4800" w:hanging="360"/>
      </w:pPr>
      <w:rPr>
        <w:rFonts w:ascii="Symbol" w:hAnsi="Symbol" w:hint="default"/>
      </w:rPr>
    </w:lvl>
    <w:lvl w:ilvl="7" w:tplc="04090003">
      <w:start w:val="1"/>
      <w:numFmt w:val="bullet"/>
      <w:lvlText w:val="o"/>
      <w:lvlJc w:val="left"/>
      <w:pPr>
        <w:ind w:left="5520" w:hanging="360"/>
      </w:pPr>
      <w:rPr>
        <w:rFonts w:ascii="Courier New" w:hAnsi="Courier New" w:cs="Courier New" w:hint="default"/>
      </w:rPr>
    </w:lvl>
    <w:lvl w:ilvl="8" w:tplc="04090005">
      <w:start w:val="1"/>
      <w:numFmt w:val="bullet"/>
      <w:lvlText w:val=""/>
      <w:lvlJc w:val="left"/>
      <w:pPr>
        <w:ind w:left="6240" w:hanging="360"/>
      </w:pPr>
      <w:rPr>
        <w:rFonts w:ascii="Wingdings" w:hAnsi="Wingdings" w:hint="default"/>
      </w:rPr>
    </w:lvl>
  </w:abstractNum>
  <w:abstractNum w:abstractNumId="8" w15:restartNumberingAfterBreak="0">
    <w:nsid w:val="170145FD"/>
    <w:multiLevelType w:val="multilevel"/>
    <w:tmpl w:val="370294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9E6329"/>
    <w:multiLevelType w:val="multilevel"/>
    <w:tmpl w:val="BAAE1C56"/>
    <w:lvl w:ilvl="0">
      <w:start w:val="3"/>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0" w15:restartNumberingAfterBreak="0">
    <w:nsid w:val="20CB3EFB"/>
    <w:multiLevelType w:val="hybridMultilevel"/>
    <w:tmpl w:val="EE8AB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C31AAE"/>
    <w:multiLevelType w:val="hybridMultilevel"/>
    <w:tmpl w:val="585E9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CB70E2"/>
    <w:multiLevelType w:val="multilevel"/>
    <w:tmpl w:val="C6C873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5004490"/>
    <w:multiLevelType w:val="hybridMultilevel"/>
    <w:tmpl w:val="AA7CEA86"/>
    <w:lvl w:ilvl="0" w:tplc="4482AC40">
      <w:start w:val="3"/>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EEA3426"/>
    <w:multiLevelType w:val="hybridMultilevel"/>
    <w:tmpl w:val="A8B6FDCE"/>
    <w:lvl w:ilvl="0" w:tplc="CF14BAE6">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C9A42E2"/>
    <w:multiLevelType w:val="hybridMultilevel"/>
    <w:tmpl w:val="2F5E9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6A2DB5"/>
    <w:multiLevelType w:val="multilevel"/>
    <w:tmpl w:val="8402E0C8"/>
    <w:lvl w:ilvl="0">
      <w:start w:val="4"/>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abstractNumId w:val="2"/>
  </w:num>
  <w:num w:numId="2">
    <w:abstractNumId w:val="0"/>
  </w:num>
  <w:num w:numId="3">
    <w:abstractNumId w:val="5"/>
  </w:num>
  <w:num w:numId="4">
    <w:abstractNumId w:val="11"/>
  </w:num>
  <w:num w:numId="5">
    <w:abstractNumId w:val="15"/>
  </w:num>
  <w:num w:numId="6">
    <w:abstractNumId w:val="6"/>
  </w:num>
  <w:num w:numId="7">
    <w:abstractNumId w:val="1"/>
  </w:num>
  <w:num w:numId="8">
    <w:abstractNumId w:val="10"/>
  </w:num>
  <w:num w:numId="9">
    <w:abstractNumId w:val="8"/>
  </w:num>
  <w:num w:numId="10">
    <w:abstractNumId w:val="12"/>
  </w:num>
  <w:num w:numId="11">
    <w:abstractNumId w:val="4"/>
  </w:num>
  <w:num w:numId="12">
    <w:abstractNumId w:val="14"/>
  </w:num>
  <w:num w:numId="13">
    <w:abstractNumId w:val="13"/>
  </w:num>
  <w:num w:numId="14">
    <w:abstractNumId w:val="7"/>
  </w:num>
  <w:num w:numId="15">
    <w:abstractNumId w:val="16"/>
  </w:num>
  <w:num w:numId="16">
    <w:abstractNumId w:val="9"/>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E84"/>
    <w:rsid w:val="00002C69"/>
    <w:rsid w:val="00003BDB"/>
    <w:rsid w:val="00024E55"/>
    <w:rsid w:val="00025583"/>
    <w:rsid w:val="00041908"/>
    <w:rsid w:val="000436C3"/>
    <w:rsid w:val="00045E52"/>
    <w:rsid w:val="00047010"/>
    <w:rsid w:val="0005067C"/>
    <w:rsid w:val="0005451D"/>
    <w:rsid w:val="00073E6B"/>
    <w:rsid w:val="000829FD"/>
    <w:rsid w:val="00087028"/>
    <w:rsid w:val="00087217"/>
    <w:rsid w:val="00087F33"/>
    <w:rsid w:val="000A7F66"/>
    <w:rsid w:val="000B34D7"/>
    <w:rsid w:val="000B7061"/>
    <w:rsid w:val="000D16B2"/>
    <w:rsid w:val="000D5818"/>
    <w:rsid w:val="000D614F"/>
    <w:rsid w:val="000E27E2"/>
    <w:rsid w:val="000E3C53"/>
    <w:rsid w:val="000E42AD"/>
    <w:rsid w:val="00102697"/>
    <w:rsid w:val="00105F14"/>
    <w:rsid w:val="00111331"/>
    <w:rsid w:val="00114019"/>
    <w:rsid w:val="00133458"/>
    <w:rsid w:val="001446D1"/>
    <w:rsid w:val="00144ED4"/>
    <w:rsid w:val="0015036A"/>
    <w:rsid w:val="00153C21"/>
    <w:rsid w:val="00165351"/>
    <w:rsid w:val="00173C25"/>
    <w:rsid w:val="001748B8"/>
    <w:rsid w:val="00175397"/>
    <w:rsid w:val="0019176F"/>
    <w:rsid w:val="001B06DB"/>
    <w:rsid w:val="001B793D"/>
    <w:rsid w:val="001D0356"/>
    <w:rsid w:val="001D64F0"/>
    <w:rsid w:val="0021399A"/>
    <w:rsid w:val="00223E6D"/>
    <w:rsid w:val="00237EBE"/>
    <w:rsid w:val="00242CD5"/>
    <w:rsid w:val="00244A6C"/>
    <w:rsid w:val="00245E6B"/>
    <w:rsid w:val="00251E9F"/>
    <w:rsid w:val="00257988"/>
    <w:rsid w:val="00260330"/>
    <w:rsid w:val="0026499F"/>
    <w:rsid w:val="00270734"/>
    <w:rsid w:val="00273BA8"/>
    <w:rsid w:val="002746E3"/>
    <w:rsid w:val="002776AF"/>
    <w:rsid w:val="00292C8E"/>
    <w:rsid w:val="002D33C4"/>
    <w:rsid w:val="002E1133"/>
    <w:rsid w:val="002E3943"/>
    <w:rsid w:val="002E7B40"/>
    <w:rsid w:val="002F1497"/>
    <w:rsid w:val="002F29C0"/>
    <w:rsid w:val="002F6B6F"/>
    <w:rsid w:val="002F739C"/>
    <w:rsid w:val="003039EF"/>
    <w:rsid w:val="00306B96"/>
    <w:rsid w:val="003135F4"/>
    <w:rsid w:val="003261BA"/>
    <w:rsid w:val="00330D88"/>
    <w:rsid w:val="0033326B"/>
    <w:rsid w:val="00334DA6"/>
    <w:rsid w:val="0034035B"/>
    <w:rsid w:val="00347DB4"/>
    <w:rsid w:val="00352D96"/>
    <w:rsid w:val="003752E5"/>
    <w:rsid w:val="00382B48"/>
    <w:rsid w:val="00384A3E"/>
    <w:rsid w:val="003A5163"/>
    <w:rsid w:val="003C4A0E"/>
    <w:rsid w:val="003C4F07"/>
    <w:rsid w:val="003C6070"/>
    <w:rsid w:val="003D1308"/>
    <w:rsid w:val="003D2DC3"/>
    <w:rsid w:val="003D383A"/>
    <w:rsid w:val="003D3FB1"/>
    <w:rsid w:val="003D7CC6"/>
    <w:rsid w:val="003F1342"/>
    <w:rsid w:val="003F3492"/>
    <w:rsid w:val="00407E3C"/>
    <w:rsid w:val="0041664C"/>
    <w:rsid w:val="0043181F"/>
    <w:rsid w:val="00441CA0"/>
    <w:rsid w:val="004444A7"/>
    <w:rsid w:val="00445E84"/>
    <w:rsid w:val="004474B3"/>
    <w:rsid w:val="00457224"/>
    <w:rsid w:val="0046515C"/>
    <w:rsid w:val="00476ADD"/>
    <w:rsid w:val="00486D78"/>
    <w:rsid w:val="00486F08"/>
    <w:rsid w:val="004877BC"/>
    <w:rsid w:val="004A0CE9"/>
    <w:rsid w:val="004C2420"/>
    <w:rsid w:val="004C3479"/>
    <w:rsid w:val="004C7D4D"/>
    <w:rsid w:val="004D0234"/>
    <w:rsid w:val="004D2D1F"/>
    <w:rsid w:val="004E2FFC"/>
    <w:rsid w:val="004F362D"/>
    <w:rsid w:val="004F6D74"/>
    <w:rsid w:val="005234CC"/>
    <w:rsid w:val="00524909"/>
    <w:rsid w:val="00525B2C"/>
    <w:rsid w:val="005277A4"/>
    <w:rsid w:val="00534D0F"/>
    <w:rsid w:val="0054080A"/>
    <w:rsid w:val="00544650"/>
    <w:rsid w:val="00553BCE"/>
    <w:rsid w:val="0056038C"/>
    <w:rsid w:val="00561FC8"/>
    <w:rsid w:val="00566BC6"/>
    <w:rsid w:val="00567A69"/>
    <w:rsid w:val="00570683"/>
    <w:rsid w:val="00585DEE"/>
    <w:rsid w:val="0058629E"/>
    <w:rsid w:val="005938AF"/>
    <w:rsid w:val="00597ACF"/>
    <w:rsid w:val="005C49FD"/>
    <w:rsid w:val="005D19FC"/>
    <w:rsid w:val="005D27E2"/>
    <w:rsid w:val="005D53E7"/>
    <w:rsid w:val="005D73A9"/>
    <w:rsid w:val="005E2D6C"/>
    <w:rsid w:val="005E4D9C"/>
    <w:rsid w:val="005F6599"/>
    <w:rsid w:val="005F7D9D"/>
    <w:rsid w:val="006041D9"/>
    <w:rsid w:val="00614A94"/>
    <w:rsid w:val="00623244"/>
    <w:rsid w:val="00633A8F"/>
    <w:rsid w:val="0063598D"/>
    <w:rsid w:val="00642E48"/>
    <w:rsid w:val="00660884"/>
    <w:rsid w:val="00663464"/>
    <w:rsid w:val="006647BD"/>
    <w:rsid w:val="00670D58"/>
    <w:rsid w:val="006777C6"/>
    <w:rsid w:val="00681770"/>
    <w:rsid w:val="00692B74"/>
    <w:rsid w:val="006A638D"/>
    <w:rsid w:val="006B1795"/>
    <w:rsid w:val="006B49D8"/>
    <w:rsid w:val="006B707A"/>
    <w:rsid w:val="006B7BDE"/>
    <w:rsid w:val="006D2991"/>
    <w:rsid w:val="006D71D1"/>
    <w:rsid w:val="006E4A95"/>
    <w:rsid w:val="006E754C"/>
    <w:rsid w:val="006F2B9A"/>
    <w:rsid w:val="006F76B0"/>
    <w:rsid w:val="00700197"/>
    <w:rsid w:val="00716724"/>
    <w:rsid w:val="00721B62"/>
    <w:rsid w:val="00725CA2"/>
    <w:rsid w:val="00727752"/>
    <w:rsid w:val="00730B1B"/>
    <w:rsid w:val="00736577"/>
    <w:rsid w:val="0073673F"/>
    <w:rsid w:val="00757EBA"/>
    <w:rsid w:val="007601B5"/>
    <w:rsid w:val="00761179"/>
    <w:rsid w:val="00763B06"/>
    <w:rsid w:val="0076452B"/>
    <w:rsid w:val="0077425B"/>
    <w:rsid w:val="00774444"/>
    <w:rsid w:val="00781F85"/>
    <w:rsid w:val="00783CFF"/>
    <w:rsid w:val="00784692"/>
    <w:rsid w:val="00792027"/>
    <w:rsid w:val="007920FC"/>
    <w:rsid w:val="007A4314"/>
    <w:rsid w:val="007A56FF"/>
    <w:rsid w:val="007B02B7"/>
    <w:rsid w:val="007B14A7"/>
    <w:rsid w:val="007B70C3"/>
    <w:rsid w:val="007D4267"/>
    <w:rsid w:val="007E73D5"/>
    <w:rsid w:val="007F180A"/>
    <w:rsid w:val="007F4581"/>
    <w:rsid w:val="00822F60"/>
    <w:rsid w:val="00833917"/>
    <w:rsid w:val="00844A20"/>
    <w:rsid w:val="008505BA"/>
    <w:rsid w:val="008554BC"/>
    <w:rsid w:val="00862AB3"/>
    <w:rsid w:val="008669D9"/>
    <w:rsid w:val="00872D37"/>
    <w:rsid w:val="00874040"/>
    <w:rsid w:val="008761DE"/>
    <w:rsid w:val="008A15B2"/>
    <w:rsid w:val="008A4456"/>
    <w:rsid w:val="008B0D22"/>
    <w:rsid w:val="008B162F"/>
    <w:rsid w:val="008B4F7C"/>
    <w:rsid w:val="008C3133"/>
    <w:rsid w:val="008C6BD0"/>
    <w:rsid w:val="008D5DDE"/>
    <w:rsid w:val="008D743A"/>
    <w:rsid w:val="008E2FC3"/>
    <w:rsid w:val="009004E6"/>
    <w:rsid w:val="00901481"/>
    <w:rsid w:val="00903E31"/>
    <w:rsid w:val="00907FC9"/>
    <w:rsid w:val="00917614"/>
    <w:rsid w:val="009334F5"/>
    <w:rsid w:val="009341AA"/>
    <w:rsid w:val="00941114"/>
    <w:rsid w:val="00945671"/>
    <w:rsid w:val="00947001"/>
    <w:rsid w:val="00947A71"/>
    <w:rsid w:val="00952525"/>
    <w:rsid w:val="00964A5E"/>
    <w:rsid w:val="00966569"/>
    <w:rsid w:val="009733D6"/>
    <w:rsid w:val="0098424C"/>
    <w:rsid w:val="0098428B"/>
    <w:rsid w:val="009A0DAE"/>
    <w:rsid w:val="009A1C79"/>
    <w:rsid w:val="009A68A3"/>
    <w:rsid w:val="009A6ADD"/>
    <w:rsid w:val="009C1384"/>
    <w:rsid w:val="009D2E25"/>
    <w:rsid w:val="009D40FE"/>
    <w:rsid w:val="009E1339"/>
    <w:rsid w:val="009E2B58"/>
    <w:rsid w:val="009E381A"/>
    <w:rsid w:val="009F1C4A"/>
    <w:rsid w:val="009F1C85"/>
    <w:rsid w:val="009F2275"/>
    <w:rsid w:val="009F283E"/>
    <w:rsid w:val="009F4F18"/>
    <w:rsid w:val="009F52AF"/>
    <w:rsid w:val="009F530C"/>
    <w:rsid w:val="009F6302"/>
    <w:rsid w:val="00A00A78"/>
    <w:rsid w:val="00A00BB8"/>
    <w:rsid w:val="00A04798"/>
    <w:rsid w:val="00A04C12"/>
    <w:rsid w:val="00A23DAD"/>
    <w:rsid w:val="00A2564A"/>
    <w:rsid w:val="00A26A39"/>
    <w:rsid w:val="00A303B5"/>
    <w:rsid w:val="00A4592C"/>
    <w:rsid w:val="00A53E2E"/>
    <w:rsid w:val="00A6302E"/>
    <w:rsid w:val="00A7329C"/>
    <w:rsid w:val="00A96B85"/>
    <w:rsid w:val="00AA0523"/>
    <w:rsid w:val="00AA3801"/>
    <w:rsid w:val="00AA6A4F"/>
    <w:rsid w:val="00AB4B77"/>
    <w:rsid w:val="00AC7974"/>
    <w:rsid w:val="00AC7C85"/>
    <w:rsid w:val="00AD36D4"/>
    <w:rsid w:val="00AF1459"/>
    <w:rsid w:val="00AF3B5C"/>
    <w:rsid w:val="00AF72D3"/>
    <w:rsid w:val="00B03E86"/>
    <w:rsid w:val="00B05D62"/>
    <w:rsid w:val="00B07DB8"/>
    <w:rsid w:val="00B1158C"/>
    <w:rsid w:val="00B145A7"/>
    <w:rsid w:val="00B15E34"/>
    <w:rsid w:val="00B33E15"/>
    <w:rsid w:val="00B41B5C"/>
    <w:rsid w:val="00B45C94"/>
    <w:rsid w:val="00B5365B"/>
    <w:rsid w:val="00B55DD5"/>
    <w:rsid w:val="00B66F49"/>
    <w:rsid w:val="00B81261"/>
    <w:rsid w:val="00B91E96"/>
    <w:rsid w:val="00B962E9"/>
    <w:rsid w:val="00BB071C"/>
    <w:rsid w:val="00BB0C7C"/>
    <w:rsid w:val="00BC2CEE"/>
    <w:rsid w:val="00BC4E33"/>
    <w:rsid w:val="00BC7CD3"/>
    <w:rsid w:val="00BD4C13"/>
    <w:rsid w:val="00BD53EE"/>
    <w:rsid w:val="00BD5682"/>
    <w:rsid w:val="00BD578C"/>
    <w:rsid w:val="00BE43B9"/>
    <w:rsid w:val="00C00923"/>
    <w:rsid w:val="00C111CE"/>
    <w:rsid w:val="00C11208"/>
    <w:rsid w:val="00C138BA"/>
    <w:rsid w:val="00C144D3"/>
    <w:rsid w:val="00C16FDD"/>
    <w:rsid w:val="00C32ADF"/>
    <w:rsid w:val="00C348E4"/>
    <w:rsid w:val="00C35FFA"/>
    <w:rsid w:val="00C374FF"/>
    <w:rsid w:val="00C440AF"/>
    <w:rsid w:val="00C459EE"/>
    <w:rsid w:val="00C479D6"/>
    <w:rsid w:val="00C50FD9"/>
    <w:rsid w:val="00C51C8B"/>
    <w:rsid w:val="00C5788C"/>
    <w:rsid w:val="00C6346B"/>
    <w:rsid w:val="00C814A0"/>
    <w:rsid w:val="00C8792A"/>
    <w:rsid w:val="00C962B7"/>
    <w:rsid w:val="00C97C9B"/>
    <w:rsid w:val="00CA4780"/>
    <w:rsid w:val="00CA7D98"/>
    <w:rsid w:val="00CB0229"/>
    <w:rsid w:val="00CB06C4"/>
    <w:rsid w:val="00CB07BF"/>
    <w:rsid w:val="00CB2D71"/>
    <w:rsid w:val="00CC1E4B"/>
    <w:rsid w:val="00CC4089"/>
    <w:rsid w:val="00CD5991"/>
    <w:rsid w:val="00CD6CD2"/>
    <w:rsid w:val="00CE1690"/>
    <w:rsid w:val="00CF0F02"/>
    <w:rsid w:val="00CF3FDE"/>
    <w:rsid w:val="00D15603"/>
    <w:rsid w:val="00D21BD6"/>
    <w:rsid w:val="00D22416"/>
    <w:rsid w:val="00D2503A"/>
    <w:rsid w:val="00D30E07"/>
    <w:rsid w:val="00D35FED"/>
    <w:rsid w:val="00D477C4"/>
    <w:rsid w:val="00D55E73"/>
    <w:rsid w:val="00D612E5"/>
    <w:rsid w:val="00D770F8"/>
    <w:rsid w:val="00D832AA"/>
    <w:rsid w:val="00D96BD5"/>
    <w:rsid w:val="00DA252F"/>
    <w:rsid w:val="00DA31AE"/>
    <w:rsid w:val="00DA4C31"/>
    <w:rsid w:val="00DA5DB2"/>
    <w:rsid w:val="00DC487C"/>
    <w:rsid w:val="00DD19FE"/>
    <w:rsid w:val="00DF1E9F"/>
    <w:rsid w:val="00DF7708"/>
    <w:rsid w:val="00E0247B"/>
    <w:rsid w:val="00E06BC3"/>
    <w:rsid w:val="00E51F38"/>
    <w:rsid w:val="00E5510C"/>
    <w:rsid w:val="00E63AE0"/>
    <w:rsid w:val="00E66354"/>
    <w:rsid w:val="00E66F5E"/>
    <w:rsid w:val="00E92163"/>
    <w:rsid w:val="00E93F45"/>
    <w:rsid w:val="00E940BD"/>
    <w:rsid w:val="00EA5D14"/>
    <w:rsid w:val="00EB2D89"/>
    <w:rsid w:val="00EB47CD"/>
    <w:rsid w:val="00EB634A"/>
    <w:rsid w:val="00EC1A4D"/>
    <w:rsid w:val="00EC5E5C"/>
    <w:rsid w:val="00ED3F73"/>
    <w:rsid w:val="00EF040B"/>
    <w:rsid w:val="00F01C7B"/>
    <w:rsid w:val="00F02FA8"/>
    <w:rsid w:val="00F05577"/>
    <w:rsid w:val="00F22293"/>
    <w:rsid w:val="00F26D32"/>
    <w:rsid w:val="00F3103E"/>
    <w:rsid w:val="00F33E54"/>
    <w:rsid w:val="00F366E5"/>
    <w:rsid w:val="00F529A2"/>
    <w:rsid w:val="00F53C8D"/>
    <w:rsid w:val="00F5465D"/>
    <w:rsid w:val="00F56A7E"/>
    <w:rsid w:val="00F62723"/>
    <w:rsid w:val="00F66797"/>
    <w:rsid w:val="00F733A7"/>
    <w:rsid w:val="00F86164"/>
    <w:rsid w:val="00FA78F4"/>
    <w:rsid w:val="00FC2D93"/>
    <w:rsid w:val="00FC7CA7"/>
    <w:rsid w:val="00FD26F4"/>
    <w:rsid w:val="00FD2D5C"/>
    <w:rsid w:val="00FE29EB"/>
    <w:rsid w:val="00FE56D9"/>
    <w:rsid w:val="00FE753C"/>
    <w:rsid w:val="00FF3126"/>
    <w:rsid w:val="00FF4D02"/>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1CC61F6"/>
  <w15:chartTrackingRefBased/>
  <w15:docId w15:val="{F98E7761-A078-43E1-8B7A-14A24AA03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5E84"/>
  </w:style>
  <w:style w:type="paragraph" w:styleId="Heading1">
    <w:name w:val="heading 1"/>
    <w:basedOn w:val="Normal"/>
    <w:next w:val="Normal"/>
    <w:link w:val="Heading1Char"/>
    <w:uiPriority w:val="9"/>
    <w:qFormat/>
    <w:rsid w:val="00445E84"/>
    <w:pPr>
      <w:keepNext/>
      <w:keepLines/>
      <w:spacing w:before="240" w:after="0" w:line="276" w:lineRule="auto"/>
      <w:outlineLvl w:val="0"/>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2">
    <w:name w:val="heading 2"/>
    <w:basedOn w:val="Normal"/>
    <w:next w:val="Normal"/>
    <w:link w:val="Heading2Char"/>
    <w:uiPriority w:val="9"/>
    <w:semiHidden/>
    <w:unhideWhenUsed/>
    <w:qFormat/>
    <w:rsid w:val="00445E84"/>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E84"/>
    <w:rPr>
      <w:rFonts w:asciiTheme="majorHAnsi" w:eastAsiaTheme="majorEastAsia" w:hAnsiTheme="majorHAnsi" w:cstheme="majorBidi"/>
      <w:color w:val="2F5496" w:themeColor="accent1" w:themeShade="BF"/>
      <w:kern w:val="2"/>
      <w:sz w:val="32"/>
      <w:szCs w:val="32"/>
      <w:lang w:val="en-US"/>
      <w14:ligatures w14:val="standardContextual"/>
    </w:rPr>
  </w:style>
  <w:style w:type="character" w:customStyle="1" w:styleId="Heading2Char">
    <w:name w:val="Heading 2 Char"/>
    <w:basedOn w:val="DefaultParagraphFont"/>
    <w:link w:val="Heading2"/>
    <w:uiPriority w:val="9"/>
    <w:semiHidden/>
    <w:rsid w:val="00445E84"/>
    <w:rPr>
      <w:rFonts w:asciiTheme="majorHAnsi" w:eastAsiaTheme="majorEastAsia" w:hAnsiTheme="majorHAnsi" w:cstheme="majorBidi"/>
      <w:b/>
      <w:bCs/>
      <w:color w:val="4472C4" w:themeColor="accent1"/>
      <w:sz w:val="26"/>
      <w:szCs w:val="26"/>
      <w:lang w:val="en-US"/>
    </w:rPr>
  </w:style>
  <w:style w:type="character" w:customStyle="1" w:styleId="HeaderChar">
    <w:name w:val="Header Char"/>
    <w:basedOn w:val="DefaultParagraphFont"/>
    <w:link w:val="Header"/>
    <w:uiPriority w:val="99"/>
    <w:rsid w:val="00445E84"/>
  </w:style>
  <w:style w:type="paragraph" w:styleId="Header">
    <w:name w:val="header"/>
    <w:basedOn w:val="Normal"/>
    <w:link w:val="HeaderChar"/>
    <w:uiPriority w:val="99"/>
    <w:unhideWhenUsed/>
    <w:rsid w:val="00445E84"/>
    <w:pPr>
      <w:tabs>
        <w:tab w:val="center" w:pos="4680"/>
        <w:tab w:val="right" w:pos="9360"/>
      </w:tabs>
      <w:spacing w:after="0" w:line="240" w:lineRule="auto"/>
    </w:pPr>
  </w:style>
  <w:style w:type="character" w:customStyle="1" w:styleId="HeaderChar1">
    <w:name w:val="Header Char1"/>
    <w:basedOn w:val="DefaultParagraphFont"/>
    <w:uiPriority w:val="99"/>
    <w:semiHidden/>
    <w:rsid w:val="00445E84"/>
    <w:rPr>
      <w:lang w:val="en-US"/>
    </w:rPr>
  </w:style>
  <w:style w:type="character" w:customStyle="1" w:styleId="FooterChar">
    <w:name w:val="Footer Char"/>
    <w:basedOn w:val="DefaultParagraphFont"/>
    <w:link w:val="Footer"/>
    <w:uiPriority w:val="99"/>
    <w:qFormat/>
    <w:rsid w:val="00445E84"/>
  </w:style>
  <w:style w:type="paragraph" w:styleId="Footer">
    <w:name w:val="footer"/>
    <w:basedOn w:val="Normal"/>
    <w:link w:val="FooterChar"/>
    <w:uiPriority w:val="99"/>
    <w:unhideWhenUsed/>
    <w:qFormat/>
    <w:rsid w:val="00445E84"/>
    <w:pPr>
      <w:tabs>
        <w:tab w:val="center" w:pos="4680"/>
        <w:tab w:val="right" w:pos="9360"/>
      </w:tabs>
      <w:spacing w:after="0" w:line="240" w:lineRule="auto"/>
    </w:pPr>
  </w:style>
  <w:style w:type="character" w:customStyle="1" w:styleId="FooterChar1">
    <w:name w:val="Footer Char1"/>
    <w:basedOn w:val="DefaultParagraphFont"/>
    <w:uiPriority w:val="99"/>
    <w:semiHidden/>
    <w:rsid w:val="00445E84"/>
    <w:rPr>
      <w:lang w:val="en-US"/>
    </w:rPr>
  </w:style>
  <w:style w:type="character" w:styleId="Hyperlink">
    <w:name w:val="Hyperlink"/>
    <w:basedOn w:val="DefaultParagraphFont"/>
    <w:uiPriority w:val="99"/>
    <w:unhideWhenUsed/>
    <w:rsid w:val="00445E84"/>
    <w:rPr>
      <w:color w:val="0563C1" w:themeColor="hyperlink"/>
      <w:u w:val="single"/>
    </w:rPr>
  </w:style>
  <w:style w:type="paragraph" w:styleId="BalloonText">
    <w:name w:val="Balloon Text"/>
    <w:basedOn w:val="Normal"/>
    <w:link w:val="BalloonTextChar"/>
    <w:uiPriority w:val="99"/>
    <w:semiHidden/>
    <w:unhideWhenUsed/>
    <w:rsid w:val="00445E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E84"/>
    <w:rPr>
      <w:rFonts w:ascii="Tahoma" w:hAnsi="Tahoma" w:cs="Tahoma"/>
      <w:sz w:val="16"/>
      <w:szCs w:val="16"/>
      <w:lang w:val="en-US"/>
    </w:rPr>
  </w:style>
  <w:style w:type="paragraph" w:styleId="ListParagraph">
    <w:name w:val="List Paragraph"/>
    <w:basedOn w:val="Normal"/>
    <w:uiPriority w:val="34"/>
    <w:qFormat/>
    <w:rsid w:val="00445E84"/>
    <w:pPr>
      <w:spacing w:after="200" w:line="276" w:lineRule="auto"/>
      <w:ind w:left="720"/>
      <w:contextualSpacing/>
    </w:pPr>
    <w:rPr>
      <w:rFonts w:ascii="Calibri" w:eastAsia="Calibri" w:hAnsi="Calibri" w:cs="Times New Roman"/>
    </w:rPr>
  </w:style>
  <w:style w:type="table" w:styleId="TableGrid">
    <w:name w:val="Table Grid"/>
    <w:basedOn w:val="TableNormal"/>
    <w:uiPriority w:val="59"/>
    <w:rsid w:val="00445E84"/>
    <w:pPr>
      <w:spacing w:after="0" w:line="240" w:lineRule="auto"/>
    </w:pPr>
    <w:rPr>
      <w:rFonts w:ascii="Calibri" w:eastAsia="Calibri" w:hAnsi="Calibri" w:cs="SimSu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445E84"/>
    <w:rPr>
      <w:sz w:val="16"/>
      <w:szCs w:val="16"/>
    </w:rPr>
  </w:style>
  <w:style w:type="paragraph" w:styleId="CommentText">
    <w:name w:val="annotation text"/>
    <w:basedOn w:val="Normal"/>
    <w:link w:val="CommentTextChar"/>
    <w:uiPriority w:val="99"/>
    <w:rsid w:val="00445E84"/>
    <w:pPr>
      <w:spacing w:line="240" w:lineRule="auto"/>
    </w:pPr>
    <w:rPr>
      <w:rFonts w:ascii="Calibri" w:eastAsia="Calibri" w:hAnsi="Calibri" w:cs="SimSun"/>
      <w:kern w:val="2"/>
      <w:sz w:val="20"/>
      <w:szCs w:val="20"/>
      <w14:ligatures w14:val="standardContextual"/>
    </w:rPr>
  </w:style>
  <w:style w:type="character" w:customStyle="1" w:styleId="CommentTextChar">
    <w:name w:val="Comment Text Char"/>
    <w:basedOn w:val="DefaultParagraphFont"/>
    <w:link w:val="CommentText"/>
    <w:uiPriority w:val="99"/>
    <w:rsid w:val="00445E84"/>
    <w:rPr>
      <w:rFonts w:ascii="Calibri" w:eastAsia="Calibri" w:hAnsi="Calibri" w:cs="SimSun"/>
      <w:kern w:val="2"/>
      <w:sz w:val="20"/>
      <w:szCs w:val="20"/>
      <w:lang w:val="en-US"/>
      <w14:ligatures w14:val="standardContextual"/>
    </w:rPr>
  </w:style>
  <w:style w:type="paragraph" w:styleId="CommentSubject">
    <w:name w:val="annotation subject"/>
    <w:basedOn w:val="CommentText"/>
    <w:next w:val="CommentText"/>
    <w:link w:val="CommentSubjectChar"/>
    <w:uiPriority w:val="99"/>
    <w:rsid w:val="00445E84"/>
    <w:rPr>
      <w:b/>
      <w:bCs/>
    </w:rPr>
  </w:style>
  <w:style w:type="character" w:customStyle="1" w:styleId="CommentSubjectChar">
    <w:name w:val="Comment Subject Char"/>
    <w:basedOn w:val="CommentTextChar"/>
    <w:link w:val="CommentSubject"/>
    <w:uiPriority w:val="99"/>
    <w:rsid w:val="00445E84"/>
    <w:rPr>
      <w:rFonts w:ascii="Calibri" w:eastAsia="Calibri" w:hAnsi="Calibri" w:cs="SimSun"/>
      <w:b/>
      <w:bCs/>
      <w:kern w:val="2"/>
      <w:sz w:val="20"/>
      <w:szCs w:val="20"/>
      <w:lang w:val="en-US"/>
      <w14:ligatures w14:val="standardContextual"/>
    </w:rPr>
  </w:style>
  <w:style w:type="character" w:customStyle="1" w:styleId="topic-highlight">
    <w:name w:val="topic-highlight"/>
    <w:basedOn w:val="DefaultParagraphFont"/>
    <w:rsid w:val="00445E84"/>
  </w:style>
  <w:style w:type="character" w:styleId="Strong">
    <w:name w:val="Strong"/>
    <w:basedOn w:val="DefaultParagraphFont"/>
    <w:uiPriority w:val="22"/>
    <w:qFormat/>
    <w:rsid w:val="00445E84"/>
    <w:rPr>
      <w:b/>
      <w:bCs/>
    </w:rPr>
  </w:style>
  <w:style w:type="paragraph" w:styleId="NormalWeb">
    <w:name w:val="Normal (Web)"/>
    <w:basedOn w:val="Normal"/>
    <w:uiPriority w:val="99"/>
    <w:unhideWhenUsed/>
    <w:rsid w:val="00445E8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45E84"/>
    <w:pPr>
      <w:spacing w:after="0" w:line="240" w:lineRule="auto"/>
    </w:pPr>
    <w:rPr>
      <w:rFonts w:ascii="Calibri" w:eastAsia="Calibri" w:hAnsi="Calibri" w:cs="Times New Roman"/>
      <w:lang w:val="en-GB"/>
    </w:rPr>
  </w:style>
  <w:style w:type="paragraph" w:customStyle="1" w:styleId="DecimalAligned">
    <w:name w:val="Decimal Aligned"/>
    <w:basedOn w:val="Normal"/>
    <w:uiPriority w:val="40"/>
    <w:qFormat/>
    <w:rsid w:val="00445E84"/>
    <w:pPr>
      <w:tabs>
        <w:tab w:val="decimal" w:pos="360"/>
      </w:tabs>
      <w:spacing w:after="200" w:line="276" w:lineRule="auto"/>
    </w:pPr>
    <w:rPr>
      <w:rFonts w:ascii="Calibri" w:eastAsia="SimSun" w:hAnsi="Calibri" w:cs="Times New Roman"/>
    </w:rPr>
  </w:style>
  <w:style w:type="paragraph" w:styleId="FootnoteText">
    <w:name w:val="footnote text"/>
    <w:basedOn w:val="Normal"/>
    <w:link w:val="FootnoteTextChar"/>
    <w:uiPriority w:val="99"/>
    <w:rsid w:val="00445E84"/>
    <w:pPr>
      <w:spacing w:after="0" w:line="240" w:lineRule="auto"/>
    </w:pPr>
    <w:rPr>
      <w:rFonts w:ascii="Calibri" w:eastAsia="SimSun" w:hAnsi="Calibri" w:cs="Times New Roman"/>
      <w:sz w:val="20"/>
      <w:szCs w:val="20"/>
    </w:rPr>
  </w:style>
  <w:style w:type="character" w:customStyle="1" w:styleId="FootnoteTextChar">
    <w:name w:val="Footnote Text Char"/>
    <w:basedOn w:val="DefaultParagraphFont"/>
    <w:link w:val="FootnoteText"/>
    <w:uiPriority w:val="99"/>
    <w:rsid w:val="00445E84"/>
    <w:rPr>
      <w:rFonts w:ascii="Calibri" w:eastAsia="SimSun" w:hAnsi="Calibri" w:cs="Times New Roman"/>
      <w:sz w:val="20"/>
      <w:szCs w:val="20"/>
      <w:lang w:val="en-US"/>
    </w:rPr>
  </w:style>
  <w:style w:type="character" w:styleId="SubtleEmphasis">
    <w:name w:val="Subtle Emphasis"/>
    <w:basedOn w:val="DefaultParagraphFont"/>
    <w:uiPriority w:val="19"/>
    <w:qFormat/>
    <w:rsid w:val="00445E84"/>
    <w:rPr>
      <w:i/>
      <w:iCs/>
    </w:rPr>
  </w:style>
  <w:style w:type="table" w:styleId="LightShading-Accent1">
    <w:name w:val="Light Shading Accent 1"/>
    <w:basedOn w:val="TableNormal"/>
    <w:uiPriority w:val="60"/>
    <w:rsid w:val="00445E84"/>
    <w:pPr>
      <w:spacing w:after="0" w:line="240" w:lineRule="auto"/>
    </w:pPr>
    <w:rPr>
      <w:rFonts w:ascii="Calibri" w:eastAsia="SimSun" w:hAnsi="Calibri" w:cs="SimSun"/>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styleId="PlaceholderText">
    <w:name w:val="Placeholder Text"/>
    <w:basedOn w:val="DefaultParagraphFont"/>
    <w:uiPriority w:val="99"/>
    <w:rsid w:val="00445E84"/>
    <w:rPr>
      <w:color w:val="808080"/>
    </w:rPr>
  </w:style>
  <w:style w:type="character" w:styleId="Emphasis">
    <w:name w:val="Emphasis"/>
    <w:basedOn w:val="DefaultParagraphFont"/>
    <w:uiPriority w:val="20"/>
    <w:qFormat/>
    <w:rsid w:val="00445E84"/>
    <w:rPr>
      <w:i/>
      <w:iCs/>
    </w:rPr>
  </w:style>
  <w:style w:type="paragraph" w:customStyle="1" w:styleId="Default">
    <w:name w:val="Default"/>
    <w:rsid w:val="00445E84"/>
    <w:pPr>
      <w:autoSpaceDE w:val="0"/>
      <w:autoSpaceDN w:val="0"/>
      <w:adjustRightInd w:val="0"/>
      <w:spacing w:after="0" w:line="240" w:lineRule="auto"/>
    </w:pPr>
    <w:rPr>
      <w:rFonts w:ascii="Garamond" w:hAnsi="Garamond" w:cs="Garamond"/>
      <w:color w:val="000000"/>
      <w:sz w:val="24"/>
      <w:szCs w:val="24"/>
    </w:rPr>
  </w:style>
  <w:style w:type="paragraph" w:customStyle="1" w:styleId="Summary">
    <w:name w:val="Summary"/>
    <w:rsid w:val="00445E84"/>
    <w:pPr>
      <w:spacing w:after="200" w:line="240" w:lineRule="auto"/>
    </w:pPr>
    <w:rPr>
      <w:rFonts w:ascii="Arial" w:eastAsia="Arial" w:hAnsi="Arial" w:cs="Arial"/>
      <w:sz w:val="24"/>
      <w:szCs w:val="24"/>
    </w:rPr>
  </w:style>
  <w:style w:type="character" w:customStyle="1" w:styleId="mixed-citation">
    <w:name w:val="mixed-citation"/>
    <w:basedOn w:val="DefaultParagraphFont"/>
    <w:rsid w:val="00445E84"/>
  </w:style>
  <w:style w:type="character" w:styleId="HTMLCite">
    <w:name w:val="HTML Cite"/>
    <w:uiPriority w:val="99"/>
    <w:semiHidden/>
    <w:unhideWhenUsed/>
    <w:rsid w:val="00445E84"/>
    <w:rPr>
      <w:i/>
      <w:iCs/>
    </w:rPr>
  </w:style>
  <w:style w:type="character" w:customStyle="1" w:styleId="reference-text">
    <w:name w:val="reference-text"/>
    <w:basedOn w:val="DefaultParagraphFont"/>
    <w:rsid w:val="00445E84"/>
  </w:style>
  <w:style w:type="table" w:customStyle="1" w:styleId="ListTable6Colorful1">
    <w:name w:val="List Table 6 Colorful1"/>
    <w:basedOn w:val="TableNormal"/>
    <w:uiPriority w:val="51"/>
    <w:rsid w:val="00445E84"/>
    <w:pPr>
      <w:spacing w:after="0" w:line="240" w:lineRule="auto"/>
    </w:pPr>
    <w:rPr>
      <w:color w:val="000000" w:themeColor="text1"/>
      <w:lang w:val="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ghtShading1">
    <w:name w:val="Light Shading1"/>
    <w:basedOn w:val="TableNormal"/>
    <w:uiPriority w:val="60"/>
    <w:rsid w:val="00445E84"/>
    <w:pPr>
      <w:spacing w:after="0" w:line="240" w:lineRule="auto"/>
    </w:pPr>
    <w:rPr>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445E84"/>
    <w:rPr>
      <w:color w:val="605E5C"/>
      <w:shd w:val="clear" w:color="auto" w:fill="E1DFDD"/>
    </w:rPr>
  </w:style>
  <w:style w:type="character" w:customStyle="1" w:styleId="dttext">
    <w:name w:val="dttext"/>
    <w:basedOn w:val="DefaultParagraphFont"/>
    <w:rsid w:val="00445E84"/>
  </w:style>
  <w:style w:type="table" w:styleId="ListTable6Colorful">
    <w:name w:val="List Table 6 Colorful"/>
    <w:basedOn w:val="TableNormal"/>
    <w:uiPriority w:val="51"/>
    <w:rsid w:val="00445E84"/>
    <w:pPr>
      <w:spacing w:after="0" w:line="240" w:lineRule="auto"/>
    </w:pPr>
    <w:rPr>
      <w:color w:val="000000" w:themeColor="text1"/>
    </w:rPr>
    <w:tblPr>
      <w:tblStyleRowBandSize w:val="1"/>
      <w:tblStyleColBandSize w:val="1"/>
      <w:tblInd w:w="0" w:type="nil"/>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445E84"/>
    <w:pPr>
      <w:spacing w:after="0" w:line="240" w:lineRule="auto"/>
    </w:p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1Light">
    <w:name w:val="List Table 1 Light"/>
    <w:basedOn w:val="TableNormal"/>
    <w:uiPriority w:val="46"/>
    <w:rsid w:val="00445E84"/>
    <w:pPr>
      <w:spacing w:after="0" w:line="240" w:lineRule="auto"/>
    </w:pPr>
    <w:tblPr>
      <w:tblStyleRowBandSize w:val="1"/>
      <w:tblStyleColBandSize w:val="1"/>
      <w:tblInd w:w="0" w:type="nil"/>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3">
    <w:name w:val="List Table 6 Colorful Accent 3"/>
    <w:basedOn w:val="TableNormal"/>
    <w:uiPriority w:val="51"/>
    <w:rsid w:val="00445E84"/>
    <w:pPr>
      <w:spacing w:after="0" w:line="240" w:lineRule="auto"/>
    </w:pPr>
    <w:rPr>
      <w:color w:val="7B7B7B" w:themeColor="accent3" w:themeShade="BF"/>
    </w:rPr>
    <w:tblPr>
      <w:tblStyleRowBandSize w:val="1"/>
      <w:tblStyleColBandSize w:val="1"/>
      <w:tblInd w:w="0" w:type="nil"/>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itle-text">
    <w:name w:val="title-text"/>
    <w:basedOn w:val="DefaultParagraphFont"/>
    <w:rsid w:val="00445E84"/>
  </w:style>
  <w:style w:type="character" w:customStyle="1" w:styleId="react-xocs-alternative-link">
    <w:name w:val="react-xocs-alternative-link"/>
    <w:basedOn w:val="DefaultParagraphFont"/>
    <w:rsid w:val="00445E84"/>
  </w:style>
  <w:style w:type="character" w:customStyle="1" w:styleId="text">
    <w:name w:val="text"/>
    <w:basedOn w:val="DefaultParagraphFont"/>
    <w:rsid w:val="00445E84"/>
  </w:style>
  <w:style w:type="character" w:customStyle="1" w:styleId="anchor-text">
    <w:name w:val="anchor-text"/>
    <w:basedOn w:val="DefaultParagraphFont"/>
    <w:rsid w:val="00445E84"/>
  </w:style>
  <w:style w:type="table" w:styleId="PlainTable1">
    <w:name w:val="Plain Table 1"/>
    <w:basedOn w:val="TableNormal"/>
    <w:uiPriority w:val="41"/>
    <w:rsid w:val="00445E8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6Colorful-Accent6">
    <w:name w:val="Grid Table 6 Colorful Accent 6"/>
    <w:basedOn w:val="TableNormal"/>
    <w:uiPriority w:val="51"/>
    <w:rsid w:val="00445E8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6Colorful-Accent1">
    <w:name w:val="List Table 6 Colorful Accent 1"/>
    <w:basedOn w:val="TableNormal"/>
    <w:uiPriority w:val="51"/>
    <w:rsid w:val="00445E84"/>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923/jbc.2012.24.30" TargetMode="External"/><Relationship Id="rId21" Type="http://schemas.openxmlformats.org/officeDocument/2006/relationships/hyperlink" Target="https://doi.org/10.1002/ptr.5090" TargetMode="External"/><Relationship Id="rId42" Type="http://schemas.openxmlformats.org/officeDocument/2006/relationships/hyperlink" Target="https://doi.org/10.1016/j.mtcomm.2023.10646" TargetMode="External"/><Relationship Id="rId47" Type="http://schemas.openxmlformats.org/officeDocument/2006/relationships/hyperlink" Target="https://doi.org/10.1016/j.rechem.2024.101350" TargetMode="External"/><Relationship Id="rId63" Type="http://schemas.openxmlformats.org/officeDocument/2006/relationships/image" Target="media/image12.png"/><Relationship Id="rId6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ijcmas.com/" TargetMode="External"/><Relationship Id="rId29" Type="http://schemas.openxmlformats.org/officeDocument/2006/relationships/hyperlink" Target="https://connectjournals.com/abstract/indian-journal-of-heterocyclic-chemistry/Ligation-Actions-of-2-(3-hydroxypyridin-2-ylamino)naphthalen-1,4-dione:-Synthesis,-Characterization,-In-vitro-Antimicrobial-Screening,-and-Computational-Studies/1" TargetMode="External"/><Relationship Id="rId11" Type="http://schemas.openxmlformats.org/officeDocument/2006/relationships/image" Target="media/image3.jpeg"/><Relationship Id="rId24" Type="http://schemas.openxmlformats.org/officeDocument/2006/relationships/hyperlink" Target="https://doi.org/10.1002/slct.202203231" TargetMode="External"/><Relationship Id="rId32" Type="http://schemas.openxmlformats.org/officeDocument/2006/relationships/hyperlink" Target="https://doi.org/10.1016/J.MOLSTRUC.2015.07.019" TargetMode="External"/><Relationship Id="rId37" Type="http://schemas.openxmlformats.org/officeDocument/2006/relationships/hyperlink" Target="https://doi.org/10.1155/2017/692767" TargetMode="External"/><Relationship Id="rId40" Type="http://schemas.openxmlformats.org/officeDocument/2006/relationships/hyperlink" Target="https://doi.org/10.1016/j.molstruc.2022.134121" TargetMode="External"/><Relationship Id="rId45" Type="http://schemas.openxmlformats.org/officeDocument/2006/relationships/hyperlink" Target="https://doi.org/10.1016/j.ejmech.2005.06.006" TargetMode="External"/><Relationship Id="rId53" Type="http://schemas.openxmlformats.org/officeDocument/2006/relationships/hyperlink" Target="https://iris.who.int/handle/10665/193736" TargetMode="External"/><Relationship Id="rId58" Type="http://schemas.openxmlformats.org/officeDocument/2006/relationships/image" Target="media/image7.emf"/><Relationship Id="rId66" Type="http://schemas.openxmlformats.org/officeDocument/2006/relationships/image" Target="media/image15.png"/><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10.emf"/><Relationship Id="rId19" Type="http://schemas.openxmlformats.org/officeDocument/2006/relationships/hyperlink" Target="https://doi.org/10.1007/s42452-021-04144-z" TargetMode="External"/><Relationship Id="rId14" Type="http://schemas.openxmlformats.org/officeDocument/2006/relationships/hyperlink" Target="https://doi.org/10.1016/j.molstruc.2020.128607" TargetMode="External"/><Relationship Id="rId22" Type="http://schemas.openxmlformats.org/officeDocument/2006/relationships/hyperlink" Target="https://doi.org/10.1007/s11164-018-3664-x" TargetMode="External"/><Relationship Id="rId27" Type="http://schemas.openxmlformats.org/officeDocument/2006/relationships/hyperlink" Target="https://doi.org/10.1134/S2070205120030107" TargetMode="External"/><Relationship Id="rId30" Type="http://schemas.openxmlformats.org/officeDocument/2006/relationships/hyperlink" Target="https://doi.org/10.26765/DRJCMS0126893913" TargetMode="External"/><Relationship Id="rId35" Type="http://schemas.openxmlformats.org/officeDocument/2006/relationships/hyperlink" Target="https://www.scienceworldjournal.org/index.php/swj/article/view/100" TargetMode="External"/><Relationship Id="rId43" Type="http://schemas.openxmlformats.org/officeDocument/2006/relationships/hyperlink" Target="https://doi.org/10.3390/molecules27030787" TargetMode="External"/><Relationship Id="rId48" Type="http://schemas.openxmlformats.org/officeDocument/2006/relationships/hyperlink" Target="https://doi.org/10.1016/j.tet.2018.11.075" TargetMode="External"/><Relationship Id="rId56" Type="http://schemas.openxmlformats.org/officeDocument/2006/relationships/image" Target="media/image5.emf"/><Relationship Id="rId64" Type="http://schemas.openxmlformats.org/officeDocument/2006/relationships/image" Target="media/image13.png"/><Relationship Id="rId69" Type="http://schemas.openxmlformats.org/officeDocument/2006/relationships/header" Target="header2.xml"/><Relationship Id="rId8" Type="http://schemas.openxmlformats.org/officeDocument/2006/relationships/oleObject" Target="embeddings/oleObject1.bin"/><Relationship Id="rId51" Type="http://schemas.openxmlformats.org/officeDocument/2006/relationships/hyperlink" Target="https://doi.org/10.1002/poc.3916" TargetMode="External"/><Relationship Id="rId72"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hyperlink" Target="https://doi.org/10.3390/pharmaceutics15030779" TargetMode="External"/><Relationship Id="rId25" Type="http://schemas.openxmlformats.org/officeDocument/2006/relationships/hyperlink" Target="http://derpharmachemica.com/archive.html" TargetMode="External"/><Relationship Id="rId33" Type="http://schemas.openxmlformats.org/officeDocument/2006/relationships/hyperlink" Target="https://doi.org/10.1088/1742-6596/1660/1/012027" TargetMode="External"/><Relationship Id="rId38" Type="http://schemas.openxmlformats.org/officeDocument/2006/relationships/hyperlink" Target="https://ir.uitm.edu.my/id/eprint/40000/" TargetMode="External"/><Relationship Id="rId46" Type="http://schemas.openxmlformats.org/officeDocument/2006/relationships/hyperlink" Target="https://doi.org/10.4314/bcse.v29i2.10" TargetMode="External"/><Relationship Id="rId59" Type="http://schemas.openxmlformats.org/officeDocument/2006/relationships/image" Target="media/image8.emf"/><Relationship Id="rId67" Type="http://schemas.openxmlformats.org/officeDocument/2006/relationships/image" Target="media/image16.png"/><Relationship Id="rId20" Type="http://schemas.openxmlformats.org/officeDocument/2006/relationships/hyperlink" Target="https://www.ejpmr.com/archive" TargetMode="External"/><Relationship Id="rId41" Type="http://schemas.openxmlformats.org/officeDocument/2006/relationships/hyperlink" Target="https://doi.org/10.1007/s10895-023-03193-4" TargetMode="External"/><Relationship Id="rId54" Type="http://schemas.openxmlformats.org/officeDocument/2006/relationships/hyperlink" Target="https://doi.org/10.9790/5736-071110615" TargetMode="External"/><Relationship Id="rId62" Type="http://schemas.openxmlformats.org/officeDocument/2006/relationships/image" Target="media/image11.png"/><Relationship Id="rId70" Type="http://schemas.openxmlformats.org/officeDocument/2006/relationships/footer" Target="footer1.xm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155/2015/607178" TargetMode="External"/><Relationship Id="rId23" Type="http://schemas.openxmlformats.org/officeDocument/2006/relationships/hyperlink" Target="https://doi.org/10.1016/j.heliyon.2018.e00670" TargetMode="External"/><Relationship Id="rId28" Type="http://schemas.openxmlformats.org/officeDocument/2006/relationships/hyperlink" Target="https://doi.org/10.3923/crc.2020.1.10" TargetMode="External"/><Relationship Id="rId36" Type="http://schemas.openxmlformats.org/officeDocument/2006/relationships/hyperlink" Target="https://doi.org/10.1016/j.corsci.2018.10.002" TargetMode="External"/><Relationship Id="rId49" Type="http://schemas.openxmlformats.org/officeDocument/2006/relationships/hyperlink" Target="https://doi.org/10.3390/ph16070938" TargetMode="External"/><Relationship Id="rId57" Type="http://schemas.openxmlformats.org/officeDocument/2006/relationships/image" Target="media/image6.emf"/><Relationship Id="rId10" Type="http://schemas.openxmlformats.org/officeDocument/2006/relationships/oleObject" Target="embeddings/oleObject2.bin"/><Relationship Id="rId31" Type="http://schemas.openxmlformats.org/officeDocument/2006/relationships/hyperlink" Target="https://doi.org/10.1039/C5RA22141B" TargetMode="External"/><Relationship Id="rId44" Type="http://schemas.openxmlformats.org/officeDocument/2006/relationships/hyperlink" Target="https://doi.org/10.33564/IJEAST.2020.v05i03.006" TargetMode="External"/><Relationship Id="rId52" Type="http://schemas.openxmlformats.org/officeDocument/2006/relationships/hyperlink" Target="https://doi.org/10.3390/molecules25092053" TargetMode="External"/><Relationship Id="rId60" Type="http://schemas.openxmlformats.org/officeDocument/2006/relationships/image" Target="media/image9.emf"/><Relationship Id="rId65" Type="http://schemas.openxmlformats.org/officeDocument/2006/relationships/image" Target="media/image14.png"/><Relationship Id="rId73"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hyperlink" Target="https://doi.org/10.1016/j.jelechem.2015.02.023" TargetMode="External"/><Relationship Id="rId18" Type="http://schemas.openxmlformats.org/officeDocument/2006/relationships/hyperlink" Target="https://doi.org/10.1007/s42452-019-0772-1" TargetMode="External"/><Relationship Id="rId39" Type="http://schemas.openxmlformats.org/officeDocument/2006/relationships/hyperlink" Target="https://doi.org/10.36293/sfj.2019.0032" TargetMode="External"/><Relationship Id="rId34" Type="http://schemas.openxmlformats.org/officeDocument/2006/relationships/hyperlink" Target="https://doi.org/10.1016/j.mtchem.2019.100195" TargetMode="External"/><Relationship Id="rId50" Type="http://schemas.openxmlformats.org/officeDocument/2006/relationships/hyperlink" Target="https://doi.org/10.1039/D3NJ01400A" TargetMode="External"/><Relationship Id="rId55" Type="http://schemas.openxmlformats.org/officeDocument/2006/relationships/hyperlink" Target="https://doi.org/10.1081/SCC-200028611" TargetMode="External"/><Relationship Id="rId7" Type="http://schemas.openxmlformats.org/officeDocument/2006/relationships/image" Target="media/image1.wmf"/><Relationship Id="rId7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17</Pages>
  <Words>6553</Words>
  <Characters>37355</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11</cp:revision>
  <dcterms:created xsi:type="dcterms:W3CDTF">2025-12-09T15:30:00Z</dcterms:created>
  <dcterms:modified xsi:type="dcterms:W3CDTF">2025-12-12T06:38:00Z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cd8ad991-ff23-4e35-ac32-668bd2dd9486</vt:lpwstr>
  </property>
</Properties>
</file>