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00B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00B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00B9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F00B92" w:rsidRPr="00F00B92" w:rsidRDefault="00F00B92" w:rsidP="00F00B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This study addresses an important health problem and explores the potential synergistic anti-</w:t>
      </w:r>
      <w:proofErr w:type="spellStart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ulcerogenic</w:t>
      </w:r>
      <w:proofErr w:type="spellEnd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effects of </w:t>
      </w:r>
      <w:proofErr w:type="spellStart"/>
      <w:r w:rsidRPr="00F00B92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>Carica</w:t>
      </w:r>
      <w:proofErr w:type="spellEnd"/>
      <w:r w:rsidRPr="00F00B92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 xml:space="preserve"> papaya</w:t>
      </w:r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 and </w:t>
      </w:r>
      <w:proofErr w:type="spellStart"/>
      <w:r w:rsidRPr="00F00B92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>Chromolaena</w:t>
      </w:r>
      <w:proofErr w:type="spellEnd"/>
      <w:r w:rsidRPr="00F00B92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 xml:space="preserve"> </w:t>
      </w:r>
      <w:proofErr w:type="spellStart"/>
      <w:r w:rsidRPr="00F00B92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>odorata</w:t>
      </w:r>
      <w:proofErr w:type="spellEnd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, which is scientifically relevant and of pharmacological interest. The experimental design, involving multiple fractions and dose levels, is a notable strength. However, several concerns </w:t>
      </w:r>
      <w:proofErr w:type="gramStart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are outlined</w:t>
      </w:r>
      <w:proofErr w:type="gramEnd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below:</w:t>
      </w:r>
    </w:p>
    <w:p w:rsidR="00F00B92" w:rsidRPr="00F00B92" w:rsidRDefault="00F00B92" w:rsidP="00F00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reported prevalence figures for gastric ulcer appear overstated and </w:t>
      </w:r>
      <w:proofErr w:type="gramStart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should be supported</w:t>
      </w:r>
      <w:proofErr w:type="gramEnd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with credible and up-to-date references or clinical guidelines.</w:t>
      </w:r>
    </w:p>
    <w:p w:rsidR="00F00B92" w:rsidRPr="00F00B92" w:rsidRDefault="00F00B92" w:rsidP="00F00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Although the study claims a synergistic effect, no clear justification or comparison with single-plant treatments </w:t>
      </w:r>
      <w:proofErr w:type="gramStart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is provided</w:t>
      </w:r>
      <w:proofErr w:type="gramEnd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to substantiate this claim.</w:t>
      </w:r>
    </w:p>
    <w:p w:rsidR="00F00B92" w:rsidRPr="00F00B92" w:rsidRDefault="00F00B92" w:rsidP="00F00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abstract </w:t>
      </w:r>
      <w:proofErr w:type="gramStart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is overly detailed</w:t>
      </w:r>
      <w:proofErr w:type="gramEnd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in describing animal groupings at the expense of key findings. In addition, the number of animals should be corrected from </w:t>
      </w:r>
      <w:proofErr w:type="gramStart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fifty (50) to sixty-five (65)</w:t>
      </w:r>
      <w:proofErr w:type="gramEnd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</w:p>
    <w:p w:rsidR="00F00B92" w:rsidRPr="00F00B92" w:rsidRDefault="00F00B92" w:rsidP="00F00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The extraction and fractionation methods are vaguely described (e.g., “whatever method”) and must be clearly and explicitly stated.</w:t>
      </w:r>
    </w:p>
    <w:p w:rsidR="00F00B92" w:rsidRPr="00F00B92" w:rsidRDefault="00F00B92" w:rsidP="00F00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Section </w:t>
      </w:r>
      <w:proofErr w:type="gramStart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3</w:t>
      </w:r>
      <w:proofErr w:type="gramEnd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(Results and Discussion) is incomplete and ends abruptly. Subsections appear to be missing or incorrectly numbered (e.g., 3.1, 3.2, </w:t>
      </w:r>
      <w:proofErr w:type="gramStart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then</w:t>
      </w:r>
      <w:proofErr w:type="gramEnd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section 4 is absent).</w:t>
      </w:r>
    </w:p>
    <w:p w:rsidR="00F00B92" w:rsidRPr="00F00B92" w:rsidRDefault="00F00B92" w:rsidP="00F00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Figures 1 and 2 should include clear labels and statistical outcome indicators.</w:t>
      </w:r>
    </w:p>
    <w:p w:rsidR="00F00B92" w:rsidRPr="00F00B92" w:rsidRDefault="00F00B92" w:rsidP="00F00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The Conclusion (Section 5) should summarize the most effective fraction(s) identified in the study.</w:t>
      </w:r>
    </w:p>
    <w:p w:rsidR="00F00B92" w:rsidRPr="00F00B92" w:rsidRDefault="00F00B92" w:rsidP="00F00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Several appropriate keywords </w:t>
      </w:r>
      <w:proofErr w:type="gramStart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should be provided</w:t>
      </w:r>
      <w:proofErr w:type="gramEnd"/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in the manuscript.</w:t>
      </w:r>
    </w:p>
    <w:p w:rsidR="00F00B92" w:rsidRPr="00F00B92" w:rsidRDefault="00F00B92" w:rsidP="00F00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00B92">
        <w:rPr>
          <w:rFonts w:ascii="Arial" w:eastAsia="Times New Roman" w:hAnsi="Arial" w:cs="Arial"/>
          <w:color w:val="222222"/>
          <w:sz w:val="20"/>
          <w:szCs w:val="20"/>
          <w:lang w:val="en-US"/>
        </w:rPr>
        <w:t>Overall, the study has potential but requires clearer methodology, complete results, and improved scientific rigor, particularly in the presentation of the abstract.</w:t>
      </w:r>
    </w:p>
    <w:p w:rsidR="009344FF" w:rsidRPr="00F00B9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00B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00B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00B9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00B92" w:rsidRPr="00F00B92" w:rsidRDefault="00F00B92" w:rsidP="00F00B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00B92">
        <w:rPr>
          <w:rFonts w:ascii="Arial" w:eastAsia="Times New Roman" w:hAnsi="Arial" w:cs="Arial"/>
          <w:sz w:val="20"/>
          <w:szCs w:val="20"/>
          <w:lang w:val="en-US"/>
        </w:rPr>
        <w:t>Dr. Yi-Ren Hong</w:t>
      </w:r>
      <w:r w:rsidRPr="00F00B92">
        <w:rPr>
          <w:rFonts w:ascii="Arial" w:eastAsia="Times New Roman" w:hAnsi="Arial" w:cs="Arial"/>
          <w:sz w:val="20"/>
          <w:szCs w:val="20"/>
          <w:lang w:val="en-US"/>
        </w:rPr>
        <w:t>, Kaohsiung Medical University, Taiwan</w:t>
      </w:r>
    </w:p>
    <w:p w:rsidR="00F00B92" w:rsidRPr="00F00B92" w:rsidRDefault="00F00B9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00B92" w:rsidRPr="00F00B92" w:rsidRDefault="00F00B9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00B92" w:rsidRPr="00F00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67C2C"/>
    <w:multiLevelType w:val="multilevel"/>
    <w:tmpl w:val="13D0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0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5D01"/>
  <w15:docId w15:val="{ED9AFABF-F4A9-4927-B537-35CAEA0A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2026-01-17T08:34:00Z</dcterms:modified>
</cp:coreProperties>
</file>