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5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56E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56E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456E5" w:rsidRDefault="00D456E5" w:rsidP="009344FF">
      <w:pPr>
        <w:rPr>
          <w:rFonts w:ascii="Arial" w:hAnsi="Arial" w:cs="Arial"/>
          <w:sz w:val="20"/>
          <w:szCs w:val="20"/>
        </w:rPr>
      </w:pPr>
      <w:r w:rsidRPr="00D456E5">
        <w:rPr>
          <w:rFonts w:ascii="Arial" w:hAnsi="Arial" w:cs="Arial"/>
          <w:sz w:val="20"/>
          <w:szCs w:val="20"/>
        </w:rPr>
        <w:t>My editorial decision is to publish this paper.</w:t>
      </w:r>
      <w:bookmarkStart w:id="0" w:name="_GoBack"/>
    </w:p>
    <w:bookmarkEnd w:id="0"/>
    <w:p w:rsidR="000F2F46" w:rsidRPr="00D456E5" w:rsidRDefault="00D456E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56E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56E5">
        <w:rPr>
          <w:rFonts w:ascii="Arial" w:hAnsi="Arial" w:cs="Arial"/>
          <w:b/>
          <w:sz w:val="20"/>
          <w:szCs w:val="20"/>
          <w:u w:val="single"/>
        </w:rPr>
        <w:t xml:space="preserve"> Details: </w:t>
      </w:r>
    </w:p>
    <w:p w:rsidR="00D456E5" w:rsidRPr="00D456E5" w:rsidRDefault="00D456E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456E5">
        <w:rPr>
          <w:rFonts w:ascii="Arial" w:hAnsi="Arial" w:cs="Arial"/>
          <w:sz w:val="20"/>
          <w:szCs w:val="20"/>
        </w:rPr>
        <w:t>Dr.</w:t>
      </w:r>
      <w:proofErr w:type="spellEnd"/>
      <w:r w:rsidRPr="00D456E5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D456E5">
        <w:rPr>
          <w:rFonts w:ascii="Arial" w:hAnsi="Arial" w:cs="Arial"/>
          <w:sz w:val="20"/>
          <w:szCs w:val="20"/>
        </w:rPr>
        <w:t>Muscettola</w:t>
      </w:r>
      <w:proofErr w:type="spellEnd"/>
      <w:r w:rsidRPr="00D456E5">
        <w:rPr>
          <w:rFonts w:ascii="Arial" w:hAnsi="Arial" w:cs="Arial"/>
          <w:sz w:val="20"/>
          <w:szCs w:val="20"/>
        </w:rPr>
        <w:t>, Credit Risk Manager, Banco Bpm, Italy</w:t>
      </w:r>
    </w:p>
    <w:sectPr w:rsidR="00D456E5" w:rsidRPr="00D45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1BF2"/>
  <w15:docId w15:val="{50F77F02-F8F6-46C7-97BF-4B5E99F9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2026-01-13T08:06:00Z</dcterms:modified>
</cp:coreProperties>
</file>